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D34D2" w14:textId="17D2D945" w:rsidR="00BA3784" w:rsidRDefault="00E451B8">
      <w:pPr>
        <w:rPr>
          <w:b/>
          <w:bCs/>
        </w:rPr>
      </w:pPr>
      <w:r>
        <w:rPr>
          <w:b/>
          <w:bCs/>
        </w:rPr>
        <w:t xml:space="preserve">Aleha Begum 1709652 </w:t>
      </w:r>
    </w:p>
    <w:p w14:paraId="0EE5E16B" w14:textId="78F98E28" w:rsidR="00E451B8" w:rsidRPr="00E451B8" w:rsidRDefault="00532B85" w:rsidP="00E451B8">
      <w:pPr>
        <w:jc w:val="center"/>
        <w:rPr>
          <w:b/>
          <w:bCs/>
        </w:rPr>
      </w:pPr>
      <w:r>
        <w:rPr>
          <w:b/>
          <w:bCs/>
        </w:rPr>
        <w:t>Workplace Culture and Context</w:t>
      </w:r>
    </w:p>
    <w:p w14:paraId="66BC602F" w14:textId="47F98B3A" w:rsidR="00AB5161" w:rsidRDefault="00331CA8">
      <w:r>
        <w:t xml:space="preserve">The purpose of this essay is to look into the </w:t>
      </w:r>
      <w:r w:rsidR="00275E90">
        <w:t xml:space="preserve">workplace culture of Holland </w:t>
      </w:r>
      <w:r w:rsidR="004E0BBB">
        <w:t>&amp;</w:t>
      </w:r>
      <w:r w:rsidR="00275E90">
        <w:t xml:space="preserve"> Barrett using different models. </w:t>
      </w:r>
      <w:r w:rsidR="00971F70">
        <w:t xml:space="preserve">The models discussed is the PESTLE, </w:t>
      </w:r>
      <w:r w:rsidR="005004F4">
        <w:t xml:space="preserve">the cultural web and </w:t>
      </w:r>
      <w:r w:rsidR="00971F70">
        <w:t>Deal and Kennedy</w:t>
      </w:r>
      <w:r w:rsidR="005004F4">
        <w:t>.</w:t>
      </w:r>
      <w:r w:rsidR="00D317C9">
        <w:t xml:space="preserve"> These </w:t>
      </w:r>
      <w:r w:rsidR="004E0BBB">
        <w:t xml:space="preserve">factors </w:t>
      </w:r>
      <w:r w:rsidR="0044121A">
        <w:t>will be</w:t>
      </w:r>
      <w:r w:rsidR="004E0BBB">
        <w:t xml:space="preserve"> </w:t>
      </w:r>
      <w:r w:rsidR="0044121A">
        <w:t>compared</w:t>
      </w:r>
      <w:r w:rsidR="004E0BBB">
        <w:t xml:space="preserve"> with the</w:t>
      </w:r>
      <w:r w:rsidR="00755D21">
        <w:t xml:space="preserve"> researcher’s</w:t>
      </w:r>
      <w:r w:rsidR="005057E5">
        <w:t xml:space="preserve"> </w:t>
      </w:r>
      <w:r w:rsidR="004E0BBB">
        <w:t xml:space="preserve"> personal values, beliefs and attitudes to see if they align with that of Holland &amp; Barrett.</w:t>
      </w:r>
      <w:r w:rsidR="008E347A">
        <w:t xml:space="preserve"> According to Cole, N.L (2018), culture is defined as different angles of a social life. It consists of </w:t>
      </w:r>
      <w:r w:rsidR="001C14FA">
        <w:t xml:space="preserve">different values, beliefs, as well as communications and languages, all of which is combined together to </w:t>
      </w:r>
      <w:r w:rsidR="00BE4C79">
        <w:t xml:space="preserve">within a group of people working together. Culture can also be a definition of technological </w:t>
      </w:r>
      <w:r w:rsidR="00FC64F0">
        <w:t>objects</w:t>
      </w:r>
      <w:r w:rsidR="005D229E">
        <w:t>, buildings, clothing, music, art and literature.</w:t>
      </w:r>
      <w:r w:rsidR="005004F4">
        <w:t xml:space="preserve"> </w:t>
      </w:r>
      <w:r w:rsidR="0097201D">
        <w:t>A belief</w:t>
      </w:r>
      <w:r w:rsidR="00D038D5">
        <w:t xml:space="preserve">, according to Merriam- Webster (2019), is a habit or state that an individual places trust in. it is something </w:t>
      </w:r>
      <w:r w:rsidR="003D3024">
        <w:t xml:space="preserve">that they accept to be the truth or hold strong opinions for. As explained by </w:t>
      </w:r>
      <w:r w:rsidR="00142815">
        <w:t>B</w:t>
      </w:r>
      <w:r w:rsidR="003D3024">
        <w:t xml:space="preserve">arrett Value Centre (2019), a value is something </w:t>
      </w:r>
      <w:r w:rsidR="000757A3">
        <w:t>personal that is connec</w:t>
      </w:r>
      <w:r w:rsidR="00B80E7E">
        <w:t xml:space="preserve">ted to our needs. It refers to the people or things we hold importance to. </w:t>
      </w:r>
      <w:r w:rsidR="00D4733D">
        <w:t xml:space="preserve">An attitude, as stated by Simply Psychology (2018), </w:t>
      </w:r>
      <w:r w:rsidR="00741CF1">
        <w:t xml:space="preserve">is how a person reacts because of what they believe in or hold value to, and how they feel about the topic. </w:t>
      </w:r>
      <w:r w:rsidR="00142815">
        <w:t xml:space="preserve">It is how strongly a person either agrees or disagrees to something or someone. </w:t>
      </w:r>
      <w:r w:rsidR="00BD781B">
        <w:t>A PESTLE analysis is a marketing concept that is used as a tool to help monitor the environment they are currently in</w:t>
      </w:r>
      <w:r w:rsidR="00EB2E09">
        <w:t xml:space="preserve"> or hoping to provide a service in. (PESTLE Analysis, 2019). </w:t>
      </w:r>
      <w:r w:rsidR="00007547">
        <w:t>According to CIPD (2018), a PESTLE analysis is a framework that helps to look i</w:t>
      </w:r>
      <w:r w:rsidR="00A05613">
        <w:t>nto six factors. These are political, economic, sociological, technological, legal and environmental. These are all the external factors that affect an organisation.</w:t>
      </w:r>
      <w:r w:rsidR="001A1583">
        <w:t xml:space="preserve"> Holland &amp; Barrett is a leading retailer in health and wellness, providing its customers with a variety of vitamins, health supplements, minerals, </w:t>
      </w:r>
      <w:r w:rsidR="00283DC0">
        <w:t xml:space="preserve">natural beauty products and specialist foods. (Holland &amp; Barrett, 2019). </w:t>
      </w:r>
      <w:r w:rsidR="00C61876">
        <w:t xml:space="preserve">A PESTLE analysis has been carried out on Holland &amp; Barrett to identify what external factors the organisation currently face. </w:t>
      </w:r>
    </w:p>
    <w:p w14:paraId="49FED9A0" w14:textId="1FA91DFF" w:rsidR="00AB5161" w:rsidRPr="00AB5161" w:rsidRDefault="00AB5161">
      <w:pPr>
        <w:rPr>
          <w:u w:val="single"/>
        </w:rPr>
      </w:pPr>
      <w:r>
        <w:rPr>
          <w:u w:val="single"/>
        </w:rPr>
        <w:t xml:space="preserve">Political </w:t>
      </w:r>
    </w:p>
    <w:p w14:paraId="5BCAAF5D" w14:textId="66479C05" w:rsidR="001A1583" w:rsidRDefault="0074439C">
      <w:r>
        <w:t xml:space="preserve">As stated by ACAS (2019), the law for worker’s rights has been updated, highlighting that all employees, whether </w:t>
      </w:r>
      <w:r w:rsidR="007A4AA4">
        <w:t xml:space="preserve">permanent or temporary, must be provided with the same rate of pay. Also, the clarity of employment status has also been improved to reflect a better working condition. </w:t>
      </w:r>
      <w:r w:rsidR="00283DC0">
        <w:t>According to Economic Consumer (</w:t>
      </w:r>
      <w:r w:rsidR="003530AB">
        <w:t xml:space="preserve">2019), Holland &amp; Barrett received the worst rating on the likeliness of implementing </w:t>
      </w:r>
      <w:r w:rsidR="00AB5161">
        <w:t xml:space="preserve">strategies to </w:t>
      </w:r>
      <w:r w:rsidR="00A43366">
        <w:t xml:space="preserve">avoid tax. </w:t>
      </w:r>
      <w:r w:rsidR="00D607F4">
        <w:t>The organisation was found to have used workers without paying them. These employee</w:t>
      </w:r>
      <w:r w:rsidR="00B008C9">
        <w:t xml:space="preserve">s were taken from the employment schemes from the government. There were many in-store protests </w:t>
      </w:r>
      <w:r w:rsidR="00C47A8D">
        <w:t xml:space="preserve">that took place from those staff as well as being involved in bad press. </w:t>
      </w:r>
    </w:p>
    <w:p w14:paraId="76034EBF" w14:textId="21CF5123" w:rsidR="00C47A8D" w:rsidRDefault="00C921B7">
      <w:pPr>
        <w:rPr>
          <w:u w:val="single"/>
        </w:rPr>
      </w:pPr>
      <w:r>
        <w:rPr>
          <w:u w:val="single"/>
        </w:rPr>
        <w:t xml:space="preserve">Economical </w:t>
      </w:r>
    </w:p>
    <w:p w14:paraId="2E4DCE1A" w14:textId="5AC0EE17" w:rsidR="00415538" w:rsidRDefault="00E02585">
      <w:r>
        <w:t>Gov.uk (2019) have stated that a new law has been laid out regarding code of practice with suppliers</w:t>
      </w:r>
      <w:r w:rsidR="000E28D8">
        <w:t xml:space="preserve">. All organisations must respect all terms set out at the beginning of the contract and no changers can be made unless a sufficient reason implies </w:t>
      </w:r>
      <w:r w:rsidR="002E02CC">
        <w:t xml:space="preserve">and is given with a good time scale. </w:t>
      </w:r>
      <w:r w:rsidR="00C921B7">
        <w:t>Holland &amp; Barrett is treating their suppliers in a poorly manner. They have been found to be paying their invoices</w:t>
      </w:r>
      <w:r w:rsidR="00D564B2">
        <w:t xml:space="preserve"> around sixty-eight days after receiving it. Also, </w:t>
      </w:r>
      <w:r w:rsidR="003347ED">
        <w:t xml:space="preserve">about sixty percent of these are paid over the agreed time. (CPA, 2019). </w:t>
      </w:r>
      <w:r w:rsidR="0051419E">
        <w:t>According to Simpson (2016), the company was found to have contacted all of its suppliers</w:t>
      </w:r>
      <w:r w:rsidR="000868C2">
        <w:t xml:space="preserve">, stating that the company wants its suppliers to reduce </w:t>
      </w:r>
      <w:proofErr w:type="spellStart"/>
      <w:r w:rsidR="000868C2">
        <w:t>atleast</w:t>
      </w:r>
      <w:proofErr w:type="spellEnd"/>
      <w:r w:rsidR="000868C2">
        <w:t xml:space="preserve"> five percent of its costs. </w:t>
      </w:r>
      <w:r w:rsidR="008B666A">
        <w:t xml:space="preserve">They have also been asking them to pay for their CCTV and security tags which are worth around </w:t>
      </w:r>
      <w:r w:rsidR="00C10A5B">
        <w:t>three</w:t>
      </w:r>
      <w:r w:rsidR="008B666A">
        <w:t xml:space="preserve"> million pounds.</w:t>
      </w:r>
      <w:r w:rsidR="0035193C">
        <w:t xml:space="preserve"> </w:t>
      </w:r>
      <w:r w:rsidR="00C10A5B">
        <w:t xml:space="preserve">As stated by The Guardian (2019), Holland &amp; Barrett have been sold for </w:t>
      </w:r>
      <w:r w:rsidR="0035193C">
        <w:t>£1.8 billion to a billionaire in Russia. They will continue to work with P</w:t>
      </w:r>
      <w:r w:rsidR="00852EBD">
        <w:t xml:space="preserve">eter </w:t>
      </w:r>
      <w:proofErr w:type="spellStart"/>
      <w:r w:rsidR="00852EBD">
        <w:t>Aldis</w:t>
      </w:r>
      <w:proofErr w:type="spellEnd"/>
      <w:r w:rsidR="00852EBD">
        <w:t xml:space="preserve">, the chief executive of the company. They hope to grab a large portion of the health and wellness </w:t>
      </w:r>
      <w:r w:rsidR="00852EBD">
        <w:lastRenderedPageBreak/>
        <w:t xml:space="preserve">markets growing figure of £10 billion. </w:t>
      </w:r>
      <w:r w:rsidR="00F52FDB">
        <w:t>Regarding this topic, the</w:t>
      </w:r>
      <w:r w:rsidR="008D5814">
        <w:t xml:space="preserve"> rese</w:t>
      </w:r>
      <w:r w:rsidR="00555EB0">
        <w:t>archer’s</w:t>
      </w:r>
      <w:r w:rsidR="00B047EB">
        <w:t xml:space="preserve"> personal values do not align with that of Holland &amp; Barrett, because the worker believes in </w:t>
      </w:r>
      <w:r w:rsidR="00E62081">
        <w:t>fair treatment, and in this situation, the company is not respecting the supplier’s rights</w:t>
      </w:r>
      <w:r w:rsidR="00B1491E">
        <w:t xml:space="preserve"> regarding payments. </w:t>
      </w:r>
    </w:p>
    <w:p w14:paraId="5623C877" w14:textId="0D48AB43" w:rsidR="00415538" w:rsidRDefault="00415538">
      <w:pPr>
        <w:rPr>
          <w:u w:val="single"/>
        </w:rPr>
      </w:pPr>
      <w:r>
        <w:rPr>
          <w:u w:val="single"/>
        </w:rPr>
        <w:t xml:space="preserve">Social </w:t>
      </w:r>
    </w:p>
    <w:p w14:paraId="0E32BCB6" w14:textId="77777777" w:rsidR="002033F4" w:rsidRDefault="00415538">
      <w:r>
        <w:t xml:space="preserve">According to many reviews from ex-employees of </w:t>
      </w:r>
      <w:r w:rsidR="00063D57">
        <w:t xml:space="preserve">Holland &amp; Barrett on Glassdoor (2019), they have complained about issues with culture amongst staff. Staff are left feeling unhappy and no effort is made to cater for their needs. </w:t>
      </w:r>
      <w:r w:rsidR="00487478">
        <w:t xml:space="preserve">Stewart (2029) stated that to tackle trust issues and misleading information, </w:t>
      </w:r>
      <w:r w:rsidR="008D1469">
        <w:t xml:space="preserve">to gain back customer trust, Holland &amp; Barrett is focussing on honesty and ethics, and this is </w:t>
      </w:r>
      <w:r w:rsidR="004A0252">
        <w:t>being portrayed through the ‘transparency’ of one of their supply chains</w:t>
      </w:r>
      <w:r w:rsidR="00697908">
        <w:t xml:space="preserve"> for Manuka honey. Rather than going into detail about the product itself, this helped show customers that Holland &amp; Barrett</w:t>
      </w:r>
      <w:r w:rsidR="00F105C9">
        <w:t xml:space="preserve"> is a true, ethical and genuine company. As explained by </w:t>
      </w:r>
      <w:proofErr w:type="spellStart"/>
      <w:r w:rsidR="00FF3A3D">
        <w:t>Kneger</w:t>
      </w:r>
      <w:proofErr w:type="spellEnd"/>
      <w:r w:rsidR="00FF3A3D">
        <w:t xml:space="preserve"> (2012), Holland &amp; Barrett have managed to open fifty new stores in the two years, due to growth in business sales margin. Due to more customers now being </w:t>
      </w:r>
      <w:r w:rsidR="00E91575">
        <w:t>a lot more conscious about their health and wellbeing, the demand for supplementary foods and healthy products have increased</w:t>
      </w:r>
      <w:r w:rsidR="005D1358">
        <w:t xml:space="preserve"> rapidly. Customers are not worrying about the cost of the product when considering family safety. </w:t>
      </w:r>
      <w:r w:rsidR="008728CD">
        <w:t>Customers are now more prone to opt for healthier choices which is where the nutritional product</w:t>
      </w:r>
      <w:r w:rsidR="002033F4">
        <w:t xml:space="preserve"> demands go up. </w:t>
      </w:r>
    </w:p>
    <w:p w14:paraId="14C63998" w14:textId="77777777" w:rsidR="002033F4" w:rsidRDefault="002033F4">
      <w:pPr>
        <w:rPr>
          <w:u w:val="single"/>
        </w:rPr>
      </w:pPr>
      <w:r>
        <w:rPr>
          <w:u w:val="single"/>
        </w:rPr>
        <w:t xml:space="preserve">Technological </w:t>
      </w:r>
    </w:p>
    <w:p w14:paraId="1386D237" w14:textId="1EA35596" w:rsidR="00994C30" w:rsidRDefault="00082171">
      <w:r>
        <w:t xml:space="preserve">Reader (2017) explained how technology is at the core of all situations and lifestyles. The increased use of technology </w:t>
      </w:r>
      <w:r w:rsidR="00A4653D">
        <w:t xml:space="preserve">is changing the way people think and react, as well as creating problem solving techniques to make life easier for everyone. </w:t>
      </w:r>
      <w:r w:rsidR="005B241C">
        <w:t xml:space="preserve">It is used in water, food, air, business, schools, electricity, data storage, communication, marketing and for many more things. </w:t>
      </w:r>
      <w:r w:rsidR="002033F4">
        <w:t xml:space="preserve">Holland &amp; Barrett started </w:t>
      </w:r>
      <w:r w:rsidR="00597229">
        <w:t>the use of the Beacon technology system, which includes a brand new, vibrant website, providing customers the option to click and collect. It will also allow the business to re</w:t>
      </w:r>
      <w:r w:rsidR="00EC6211">
        <w:t>co</w:t>
      </w:r>
      <w:r w:rsidR="00597229">
        <w:t>rd what customer</w:t>
      </w:r>
      <w:r w:rsidR="00EC6211">
        <w:t>s are liking about the service, as well as what could be improved. It also provides opportunities for the company to target customers on an individual level. (The Drum, 2014</w:t>
      </w:r>
      <w:r w:rsidR="00994C30">
        <w:t>). According to Rugby (2016), Holland &amp; Barrett now use Lexmark</w:t>
      </w:r>
      <w:r w:rsidR="003F57D3">
        <w:t xml:space="preserve">’s publishing platform for their retail purposes both online and in-store. The new </w:t>
      </w:r>
      <w:r w:rsidR="001A3DE8">
        <w:t>system is controlled from a central hub and is also applicable to use for digit</w:t>
      </w:r>
      <w:r w:rsidR="00476C05">
        <w:t>al displays. Each individual outlet can have its information specially tailored to their needs. Information that was only available online, can now be</w:t>
      </w:r>
      <w:r w:rsidR="006A0D8D">
        <w:t xml:space="preserve"> accessible for customers in-store. The new system will allow the company to handle data from several sources at the same time. </w:t>
      </w:r>
    </w:p>
    <w:p w14:paraId="69181768" w14:textId="23674FAD" w:rsidR="00AD3A0B" w:rsidRDefault="00AD3A0B">
      <w:pPr>
        <w:rPr>
          <w:u w:val="single"/>
        </w:rPr>
      </w:pPr>
      <w:r>
        <w:rPr>
          <w:u w:val="single"/>
        </w:rPr>
        <w:t xml:space="preserve">Legal </w:t>
      </w:r>
    </w:p>
    <w:p w14:paraId="4D686754" w14:textId="26B8B104" w:rsidR="00AD3A0B" w:rsidRPr="001F6AD2" w:rsidRDefault="00AD3A0B">
      <w:r>
        <w:t>Holland &amp; Barrett was the first major retailer to take the big step to completely ban carrier bags</w:t>
      </w:r>
      <w:r w:rsidR="00F06289">
        <w:t xml:space="preserve"> altogether. Instead, they offer paper bags, cotton bags and jute, which range from four pence to ninety-nine pence. </w:t>
      </w:r>
      <w:r w:rsidR="00A1162B">
        <w:t xml:space="preserve">They also requested a tax on disposable bags with the hope that customers will reduce buying them. (The Guardian, 2010). </w:t>
      </w:r>
      <w:r w:rsidR="00B1491E">
        <w:t xml:space="preserve">The </w:t>
      </w:r>
      <w:r w:rsidR="00B719EF">
        <w:t>researcher</w:t>
      </w:r>
      <w:r w:rsidR="00B1491E">
        <w:t xml:space="preserve"> is </w:t>
      </w:r>
      <w:r w:rsidR="008D0EEC">
        <w:t xml:space="preserve">very cautious about environmental safety, and this action taken by Holland &amp; Barrett shows that they equally care for the sustainability and development of the </w:t>
      </w:r>
      <w:r w:rsidR="001F6AD2">
        <w:t xml:space="preserve">environment. In this scenario, the </w:t>
      </w:r>
      <w:r w:rsidR="00555EB0">
        <w:t>researcher</w:t>
      </w:r>
      <w:r w:rsidR="001F6AD2">
        <w:t xml:space="preserve">’s beliefs align with that shown from Holland &amp; Barrett. </w:t>
      </w:r>
    </w:p>
    <w:p w14:paraId="6C6CF614" w14:textId="5371B145" w:rsidR="00A1162B" w:rsidRDefault="00E00E46">
      <w:pPr>
        <w:rPr>
          <w:u w:val="single"/>
        </w:rPr>
      </w:pPr>
      <w:r>
        <w:rPr>
          <w:u w:val="single"/>
        </w:rPr>
        <w:t xml:space="preserve">Environmental </w:t>
      </w:r>
    </w:p>
    <w:p w14:paraId="4BAA8DA4" w14:textId="3074805B" w:rsidR="00E00E46" w:rsidRDefault="00E17AEF">
      <w:r>
        <w:t xml:space="preserve">Ensuring a clean environment is very important to live a healthy lifestyle and for a more sustainable future. Decreasing the pollution will reduce the </w:t>
      </w:r>
      <w:r w:rsidR="006E4D03">
        <w:t xml:space="preserve">harmful toxins in the air, which are the causes for illnesses like asthma. To preserve the future, causes for global warming </w:t>
      </w:r>
      <w:r w:rsidR="005414BB">
        <w:t xml:space="preserve">needs to be re-addressed. (ERA Environment, 2019). </w:t>
      </w:r>
      <w:r w:rsidR="003A5652">
        <w:t xml:space="preserve">Krill oil is very popular as it is a source of omega-3 fatty acids. In order to </w:t>
      </w:r>
      <w:r w:rsidR="003A5652">
        <w:lastRenderedPageBreak/>
        <w:t>retain</w:t>
      </w:r>
      <w:r w:rsidR="00F10A74">
        <w:t xml:space="preserve"> the amount of krill in the sea, Holland &amp; Barrett’s ethical stance is the hope that</w:t>
      </w:r>
      <w:r w:rsidR="00032DF8">
        <w:t xml:space="preserve"> they can use their influence as one of the buyers to convey a message across to their supplier that no krill should </w:t>
      </w:r>
      <w:r w:rsidR="009F16C8">
        <w:t xml:space="preserve">fished out in protection areas. This is because the company’s supplier currently fishes in protection areas. </w:t>
      </w:r>
      <w:r w:rsidR="00FA523A">
        <w:t>However, unfortunately there has been no impact as of yet. (</w:t>
      </w:r>
      <w:proofErr w:type="spellStart"/>
      <w:r w:rsidR="00FA523A">
        <w:t>Casson</w:t>
      </w:r>
      <w:proofErr w:type="spellEnd"/>
      <w:r w:rsidR="00FA523A">
        <w:t xml:space="preserve">, 2018). </w:t>
      </w:r>
      <w:r w:rsidR="00753F09">
        <w:t>To support the environment, Holland &amp; Barrett</w:t>
      </w:r>
      <w:r w:rsidR="00FE595D">
        <w:t xml:space="preserve"> haver a special audit team that monitor the quality, </w:t>
      </w:r>
      <w:r w:rsidR="00321AAD">
        <w:t xml:space="preserve">responsibility and care that the suppliers provide to ensure correct levels of standards are </w:t>
      </w:r>
      <w:r w:rsidR="00041C9B">
        <w:t xml:space="preserve">maintained for a sustainable environment. This is another ethical stance of theirs. </w:t>
      </w:r>
      <w:r w:rsidR="00F7228A">
        <w:t xml:space="preserve">They work hard to reduce the emission of carbon, and this is continuously measured by </w:t>
      </w:r>
      <w:r w:rsidR="00F7267F">
        <w:t>‘T</w:t>
      </w:r>
      <w:r w:rsidR="00F7228A">
        <w:t>he Carbon</w:t>
      </w:r>
      <w:r w:rsidR="00F7267F">
        <w:t xml:space="preserve"> Trust’. They also provide financial support </w:t>
      </w:r>
      <w:r w:rsidR="00A05F1A">
        <w:t xml:space="preserve">to organisations that ensure these measures are taken. Smart meters are installed </w:t>
      </w:r>
      <w:r w:rsidR="009C6193">
        <w:t>in all of their stores to measure how much energy they are using and when. All the electricity they buy is fro</w:t>
      </w:r>
      <w:r w:rsidR="001E44FE">
        <w:t xml:space="preserve">m one hundred percent renewable resources. </w:t>
      </w:r>
      <w:r w:rsidR="00424653">
        <w:t xml:space="preserve">(Holland &amp; Barrett, 2019). </w:t>
      </w:r>
    </w:p>
    <w:p w14:paraId="06661976" w14:textId="77777777" w:rsidR="00563213" w:rsidRDefault="00D41426">
      <w:r>
        <w:t>A cultural web is a model that is used to get an insight into the culture of an organisation. It takes into consideration all the different factors that would affect the organisational culture</w:t>
      </w:r>
      <w:r w:rsidR="003F5290">
        <w:t xml:space="preserve">. It helps gain a better understanding as to why something is affecting culture and brainstorming ways </w:t>
      </w:r>
      <w:r w:rsidR="00882986">
        <w:t xml:space="preserve">to overcome them. (Leadership Centre, 2019). According to Business Balls (2019), the cultural web consists of six elements. These are stories, which is </w:t>
      </w:r>
      <w:r w:rsidR="00372302">
        <w:t>about past and present events relayed from people both in and out of the company. Rituals and routines</w:t>
      </w:r>
      <w:r w:rsidR="00DB1CC5">
        <w:t xml:space="preserve"> refer to the daily acts and ways individuals react inside the organisation. Symbols is the way the organisation is presented</w:t>
      </w:r>
      <w:r w:rsidR="001E34CD">
        <w:t>, which includes dress codes, logo and advertisements. Control system is about rewards, finance and quality</w:t>
      </w:r>
      <w:r w:rsidR="00D34D08">
        <w:t xml:space="preserve">-control. Organisational structure refers to </w:t>
      </w:r>
      <w:r w:rsidR="008109B5">
        <w:t xml:space="preserve">the overall structure of the business and hierarchy. Lastly, power structure is about the people within the company that make the decisions. </w:t>
      </w:r>
    </w:p>
    <w:p w14:paraId="580DABDD" w14:textId="19860BC3" w:rsidR="00066316" w:rsidRDefault="00563213">
      <w:r>
        <w:t xml:space="preserve">    </w:t>
      </w:r>
      <w:r w:rsidR="0021641D">
        <w:t>Holland and Barrett’s symbols, according to employee feedback on Indeed (2019), is that they are required to always wear a polo shirt which is green</w:t>
      </w:r>
      <w:r w:rsidR="009464CB">
        <w:t xml:space="preserve"> with their name tag on it, accompanied by either black trousers or skirt. </w:t>
      </w:r>
      <w:r w:rsidR="0095158A">
        <w:t>To symbolise their beauty products Vizard (2015), explained that the company</w:t>
      </w:r>
      <w:r w:rsidR="00A450D4">
        <w:t xml:space="preserve"> created an advertisement that consisted of Holland &amp; Barrett’s signature animation, but also with a new fox character to help promote </w:t>
      </w:r>
      <w:r w:rsidR="00483D39">
        <w:t>their new beauty range. As explained by Holland &amp; Barrett</w:t>
      </w:r>
      <w:r w:rsidR="00FE032F">
        <w:t xml:space="preserve"> </w:t>
      </w:r>
      <w:r w:rsidR="00FB2DEA">
        <w:t xml:space="preserve">(2019), the products skid within the stores are dependable on the shop size. The standard, small shops sell traditional items such as furniture, seeds and supplements. </w:t>
      </w:r>
      <w:r w:rsidR="001A50C2">
        <w:t>Their larger stores offer the frozen ranger, sports nutrition, chilled and the natural beauty products. Their new ‘more’ shops</w:t>
      </w:r>
      <w:r w:rsidR="001362F1">
        <w:t xml:space="preserve"> offer customers the ‘pick n mix’ for dried fruit, vinegar and oil stations, as well as deli counters. </w:t>
      </w:r>
      <w:r w:rsidR="006F33C4">
        <w:t xml:space="preserve">They even have specific products to cater for customers who are began and/or </w:t>
      </w:r>
      <w:r w:rsidR="00AB55FF">
        <w:t>require gluten-free dairy-free products. Holland &amp; Barrett</w:t>
      </w:r>
      <w:r w:rsidR="00FD1D3F">
        <w:t xml:space="preserve"> (2019) mentioned that they have promotional offers specific to their brand, where they offer customers an opportunity to buy one product</w:t>
      </w:r>
      <w:r w:rsidR="00437A65">
        <w:t xml:space="preserve"> for the normal price</w:t>
      </w:r>
      <w:r w:rsidR="00FD1D3F">
        <w:t xml:space="preserve"> and then get another for just a penny. </w:t>
      </w:r>
      <w:r w:rsidR="00437A65">
        <w:t>They call it the ‘penny sale’</w:t>
      </w:r>
      <w:r w:rsidR="009D7D36">
        <w:t>, and it is only applicable to certain products. The organisation’s logo is just their company name in block capitals and is underlined.</w:t>
      </w:r>
      <w:r w:rsidR="00A07205">
        <w:t xml:space="preserve"> The name is in white font</w:t>
      </w:r>
      <w:r w:rsidR="00620E8C">
        <w:t xml:space="preserve"> with a dark green background. This is the same colour as the uniform that staff must wear. (Holland &amp; Barrett, 2019).</w:t>
      </w:r>
      <w:r w:rsidR="00615B79">
        <w:t xml:space="preserve"> </w:t>
      </w:r>
      <w:r w:rsidR="00094966">
        <w:t>The</w:t>
      </w:r>
      <w:r w:rsidR="00B719EF">
        <w:t xml:space="preserve"> researche</w:t>
      </w:r>
      <w:r w:rsidR="00094966">
        <w:t xml:space="preserve">r’s personal values would </w:t>
      </w:r>
      <w:r w:rsidR="009748EB">
        <w:t xml:space="preserve">align with that of Holland &amp; Barrett as, the worker believes in equal treatment and providing services that cater for </w:t>
      </w:r>
      <w:r w:rsidR="00A655F0">
        <w:t>every individual. Holland &amp; Barrett providing different dietary need products highlights that their values align</w:t>
      </w:r>
      <w:r w:rsidR="00062BF5">
        <w:t xml:space="preserve"> and would work well together. </w:t>
      </w:r>
      <w:r w:rsidR="00FE032F">
        <w:t xml:space="preserve"> </w:t>
      </w:r>
    </w:p>
    <w:p w14:paraId="29C28414" w14:textId="2543EF11" w:rsidR="00330509" w:rsidRPr="00921524" w:rsidRDefault="00066316">
      <w:r>
        <w:t xml:space="preserve">    </w:t>
      </w:r>
      <w:r w:rsidR="00364380">
        <w:t>Holland &amp; Barrett’s control systems consist of employee rewards for good team working skills, good customer service and achieving set targets.</w:t>
      </w:r>
      <w:r w:rsidR="00DC1B37">
        <w:t xml:space="preserve"> Their holiday entitlement increases as the time the employee works their increases, they get </w:t>
      </w:r>
      <w:r w:rsidR="006423EF">
        <w:t xml:space="preserve">bonuses and commission, </w:t>
      </w:r>
      <w:r w:rsidR="00FE032F">
        <w:t xml:space="preserve"> </w:t>
      </w:r>
      <w:r w:rsidR="006423EF">
        <w:t>awards for being part of the company for a long period of time, vouchers for childcare</w:t>
      </w:r>
      <w:r w:rsidR="00CF42FE">
        <w:t xml:space="preserve">, discount of twenty-five percent on their products, an all paid trip abroad and the chance to gain a qualification that is A-Level equivalent. </w:t>
      </w:r>
      <w:r w:rsidR="00CA6EF8">
        <w:t xml:space="preserve">(Holland &amp; Barrett, 2019). According to Applied Principles (2018), the organisation created an online </w:t>
      </w:r>
      <w:r w:rsidR="00CA6EF8">
        <w:lastRenderedPageBreak/>
        <w:t>service called ‘Health box’, which allowed customers to receive personalised vitamins specific to that customers health</w:t>
      </w:r>
      <w:r w:rsidR="002B7189">
        <w:t xml:space="preserve"> and needs. </w:t>
      </w:r>
      <w:r w:rsidR="00686602">
        <w:t>This is worked out</w:t>
      </w:r>
      <w:r w:rsidR="00803095">
        <w:t xml:space="preserve"> after customers answer several important questions about their health online. </w:t>
      </w:r>
      <w:r w:rsidR="001834E3">
        <w:t xml:space="preserve">To control this, the company needs a software solution which helps to verify and assemble </w:t>
      </w:r>
      <w:r w:rsidR="00D714E1">
        <w:t>each box correctly. To help track orders, they use an ERP system</w:t>
      </w:r>
      <w:r w:rsidR="00DA783B">
        <w:t>, and to do this, they use the help of Applied Principles software to manage this.</w:t>
      </w:r>
      <w:r w:rsidR="00062BF5">
        <w:t xml:space="preserve"> Again, the </w:t>
      </w:r>
      <w:r w:rsidR="009D02FD">
        <w:t>researche</w:t>
      </w:r>
      <w:r w:rsidR="00062BF5">
        <w:t xml:space="preserve">r’s attitudes would align with the organisation, as </w:t>
      </w:r>
      <w:r w:rsidR="00921524">
        <w:t xml:space="preserve">the worker believes in physical forms of appreciation and recognition. The reward system that Holland &amp; Barrett provide for their staff is </w:t>
      </w:r>
      <w:r w:rsidR="009F0524">
        <w:t xml:space="preserve">practical proof that the staff needs are being looked after and their hard work is being noticed and acknowledged. </w:t>
      </w:r>
      <w:r w:rsidR="006A1060">
        <w:t xml:space="preserve">By showing this form of appreciation will encourage staff to work harder, which will increase their interest in the business and their job role. </w:t>
      </w:r>
      <w:r w:rsidR="00E51438">
        <w:t>All of this will improve customer experience as employees will be more prone to help.</w:t>
      </w:r>
    </w:p>
    <w:p w14:paraId="371EB1ED" w14:textId="77777777" w:rsidR="00637492" w:rsidRDefault="00330509">
      <w:r>
        <w:t xml:space="preserve">    Holland &amp; Barrett are aiming to change their organisational structure to grow their brand further. They hope to invest in other businesses in retail, who they believe have the potential to be market leaders. </w:t>
      </w:r>
      <w:r w:rsidR="001B47BC">
        <w:t>They attend regular meetings</w:t>
      </w:r>
      <w:r w:rsidR="007A3E1B">
        <w:t xml:space="preserve"> to help fin strategies to help drive growth through digital transformation. </w:t>
      </w:r>
      <w:r w:rsidR="00630C56">
        <w:t>(</w:t>
      </w:r>
      <w:proofErr w:type="spellStart"/>
      <w:r w:rsidR="00630C56">
        <w:t>Gray</w:t>
      </w:r>
      <w:proofErr w:type="spellEnd"/>
      <w:r w:rsidR="00630C56">
        <w:t xml:space="preserve">, 2019). </w:t>
      </w:r>
      <w:r w:rsidR="004A169F">
        <w:t xml:space="preserve">Based on employee reviews on Indeed (2019), employees have talked about </w:t>
      </w:r>
      <w:r w:rsidR="00ED0449">
        <w:t xml:space="preserve">how they received opportunities to develop and work their way up the business. The managers provide the necessary </w:t>
      </w:r>
      <w:r w:rsidR="00776342">
        <w:t xml:space="preserve">training needed to help customers effectively. Employees have become passionate about the products, which keeps them motivated, thus increasing </w:t>
      </w:r>
      <w:r w:rsidR="00177B42">
        <w:t xml:space="preserve">productivity and customer satisfaction. Employees have talked about how their needs are looked after and their opinions are taken on board. According to </w:t>
      </w:r>
      <w:r w:rsidR="00825E5B">
        <w:t xml:space="preserve">McLeod (2018), the Maslow’s Hierarchy of Needs is a motivational theory that consists of </w:t>
      </w:r>
      <w:r w:rsidR="006C6A26">
        <w:t xml:space="preserve">five levels of needs. At the bottom is the basic needs such as water, food and rest, and right at the top </w:t>
      </w:r>
      <w:r w:rsidR="002777CE">
        <w:t>level is self-actualisation, which is about self-fulfilled needs. Holland &amp; Barrett seem to be attending to their employee</w:t>
      </w:r>
      <w:r w:rsidR="00690E91">
        <w:t xml:space="preserve"> needs through the hierarchy model, as employees are becoming more motivate</w:t>
      </w:r>
      <w:r w:rsidR="00602881">
        <w:t xml:space="preserve">d as their satisfaction levels increase. </w:t>
      </w:r>
    </w:p>
    <w:p w14:paraId="271A2175" w14:textId="77777777" w:rsidR="003021CE" w:rsidRDefault="00637492">
      <w:r>
        <w:t xml:space="preserve">    The organisation’s power structure is in the hands of a Russian billionaire </w:t>
      </w:r>
      <w:proofErr w:type="spellStart"/>
      <w:r>
        <w:t>Mickha</w:t>
      </w:r>
      <w:r w:rsidR="009605D7">
        <w:t>il</w:t>
      </w:r>
      <w:proofErr w:type="spellEnd"/>
      <w:r w:rsidR="009605D7">
        <w:t xml:space="preserve"> </w:t>
      </w:r>
      <w:proofErr w:type="spellStart"/>
      <w:r w:rsidR="009605D7">
        <w:t>Fridman</w:t>
      </w:r>
      <w:proofErr w:type="spellEnd"/>
      <w:r w:rsidR="009605D7">
        <w:t xml:space="preserve">, who controls the retail investment funds. Stephen Ducharme is the managing partner </w:t>
      </w:r>
      <w:r w:rsidR="00CE67E6">
        <w:t xml:space="preserve">for the funds. Any decisions that need taking regarding finance are always discussed with Holland &amp; Barrett’s chief executive Peter </w:t>
      </w:r>
      <w:proofErr w:type="spellStart"/>
      <w:r w:rsidR="00CE67E6">
        <w:t>Aldis</w:t>
      </w:r>
      <w:proofErr w:type="spellEnd"/>
      <w:r w:rsidR="00CE67E6">
        <w:t xml:space="preserve">. </w:t>
      </w:r>
      <w:r w:rsidR="003021CE">
        <w:t xml:space="preserve">One of </w:t>
      </w:r>
      <w:proofErr w:type="spellStart"/>
      <w:r w:rsidR="003021CE">
        <w:t>Fridman’s</w:t>
      </w:r>
      <w:proofErr w:type="spellEnd"/>
      <w:r w:rsidR="003021CE">
        <w:t xml:space="preserve"> divisions for holding company is LI Retail, and this advisory board is managed by Holland and Walden. (The Guardian, 2017). </w:t>
      </w:r>
    </w:p>
    <w:p w14:paraId="7E95748F" w14:textId="77777777" w:rsidR="001B1FB6" w:rsidRDefault="003021CE">
      <w:r>
        <w:t xml:space="preserve">    </w:t>
      </w:r>
      <w:r w:rsidR="001B1FB6">
        <w:t xml:space="preserve">Holland &amp; Barrett’s rituals and routines consists of employees stocking shelves to ensure all products on display are fully stocked, cleaning the shop floor, checking products to ensure they are still within the expiration date. (Indeed, 2019). </w:t>
      </w:r>
    </w:p>
    <w:p w14:paraId="1E4D1A28" w14:textId="77777777" w:rsidR="001B7759" w:rsidRDefault="001B1FB6">
      <w:r>
        <w:t xml:space="preserve">    </w:t>
      </w:r>
      <w:r w:rsidR="00B4720D">
        <w:t xml:space="preserve">One of Holland &amp; Barrett’s success stories, as explained by Mead (2019), is about how </w:t>
      </w:r>
      <w:proofErr w:type="spellStart"/>
      <w:r w:rsidR="00B4720D">
        <w:t>Instart</w:t>
      </w:r>
      <w:proofErr w:type="spellEnd"/>
      <w:r w:rsidR="00B4720D">
        <w:t xml:space="preserve"> helped Holland &amp; Barrett</w:t>
      </w:r>
      <w:r w:rsidR="00BE70E2">
        <w:t xml:space="preserve"> develop their web performance and become more reliable in presenting amazing experience</w:t>
      </w:r>
      <w:r w:rsidR="00480D30">
        <w:t xml:space="preserve"> for all of their online customers. </w:t>
      </w:r>
      <w:r w:rsidR="00C12220">
        <w:t>The aim behind this is to help their customers stay healthy and make the right choices for themselves and their family members. They had reliability issues as well as problems with speed</w:t>
      </w:r>
      <w:r w:rsidR="00D83024">
        <w:t xml:space="preserve"> on their website, causing issues for their customers. Using </w:t>
      </w:r>
      <w:proofErr w:type="spellStart"/>
      <w:r w:rsidR="00D83024">
        <w:t>Instart</w:t>
      </w:r>
      <w:proofErr w:type="spellEnd"/>
      <w:r w:rsidR="00FF3AB3">
        <w:t xml:space="preserve"> helped them identify the causes of these problems, such as images and videos, and </w:t>
      </w:r>
      <w:r w:rsidR="00D15B57">
        <w:t>then using the software to compress the images so that customers can view them faster. They were able to increase sales figures by every two seconds</w:t>
      </w:r>
      <w:r w:rsidR="00F67C5C">
        <w:t xml:space="preserve">, thanks to the improvements made. </w:t>
      </w:r>
    </w:p>
    <w:p w14:paraId="538F14F4" w14:textId="77777777" w:rsidR="001E4223" w:rsidRDefault="001B7759">
      <w:r>
        <w:t xml:space="preserve">    </w:t>
      </w:r>
      <w:r w:rsidR="00F67C5C">
        <w:t xml:space="preserve">Another cultural model is the Deal and Kennedy model. According to Changing Minds (2019), this model is about categorising </w:t>
      </w:r>
      <w:r w:rsidR="0084486A">
        <w:t xml:space="preserve">organisations into four sectors. These sectors are based on factors regarding the level of risks the organisation takes and how soon they receive </w:t>
      </w:r>
      <w:r>
        <w:t>the feedback and reward. Providing employees with feedback or rewards to express how well they are performing is a huge motivational factor</w:t>
      </w:r>
      <w:r w:rsidR="008F31E1">
        <w:t xml:space="preserve">. If the feedback is given immediately or quickly, then any identified issues </w:t>
      </w:r>
      <w:r w:rsidR="008F31E1">
        <w:lastRenderedPageBreak/>
        <w:t xml:space="preserve">can be </w:t>
      </w:r>
      <w:r w:rsidR="00516752">
        <w:t xml:space="preserve">resolved effectively, resulting in a consistent culture within the organisation. Feedback given out late causes mistakes </w:t>
      </w:r>
      <w:r w:rsidR="003E0FD6">
        <w:t xml:space="preserve">to be made and unattended to, and individuals tend to think ahead too much, affecting their performance. Risks </w:t>
      </w:r>
      <w:r w:rsidR="00701963">
        <w:t xml:space="preserve">can either motivate someone or cause them to fail. Low risks mean people are more likely to take the risk </w:t>
      </w:r>
      <w:r w:rsidR="0046437F">
        <w:t xml:space="preserve">depending on how risky the situation is and how much pressure they can handle. High risks </w:t>
      </w:r>
      <w:r w:rsidR="00E110A8">
        <w:t>need to be noticed, sorted and managed. As explained The Open University (2018), the four categories are</w:t>
      </w:r>
      <w:r w:rsidR="00146C2F">
        <w:t xml:space="preserve">: ‘the tough guy, macho guy’, </w:t>
      </w:r>
      <w:r w:rsidR="00237620">
        <w:t xml:space="preserve">‘work hard/play hard culture’, ‘bet your company’ and ‘process culture’. </w:t>
      </w:r>
      <w:r w:rsidR="00332AF9">
        <w:t xml:space="preserve">As explained by I Wise 2(2019), the Deal and Kennedy model also recognised six factors of organisational culture. These are beliefs and values, rituals, history, stories, heroes and the informal culture network. </w:t>
      </w:r>
      <w:r w:rsidR="0066018A">
        <w:t xml:space="preserve">This shows a similarity between </w:t>
      </w:r>
      <w:r w:rsidR="00C855DF">
        <w:t xml:space="preserve">this model and the cultural web, as most of the cultural factors are the same in both models. </w:t>
      </w:r>
      <w:r w:rsidR="00160F9F">
        <w:t xml:space="preserve">Based on the information gained from the research undertaken, Holland &amp; Barrett would fall into the ‘work hard/play hard’ culture, as employees </w:t>
      </w:r>
      <w:r w:rsidR="004E65DF">
        <w:t xml:space="preserve">are always having to stay alert and deal with customer enquiries and issues on the spot. Decision making needs to be precise and </w:t>
      </w:r>
      <w:r w:rsidR="0020739B">
        <w:t>effective. Risks are high due to customer satisfaction maintenance and the level of feedback received will depend on how the customer reacts to the service received.</w:t>
      </w:r>
      <w:r w:rsidR="004C09DA">
        <w:t xml:space="preserve"> </w:t>
      </w:r>
    </w:p>
    <w:p w14:paraId="60564E35" w14:textId="77777777" w:rsidR="007042E7" w:rsidRDefault="001E4223">
      <w:r>
        <w:t xml:space="preserve">    </w:t>
      </w:r>
      <w:r w:rsidR="009D3E70">
        <w:t xml:space="preserve">Through the research undertaken on Holland &amp; Barrett and their cultural factors, it was highlighted by </w:t>
      </w:r>
      <w:r w:rsidR="0061472F">
        <w:t xml:space="preserve">CPA (2019), that Holland &amp; Barrett need to work on improving their treatment with their suppliers, as the organisation currently </w:t>
      </w:r>
      <w:r w:rsidR="003E3455">
        <w:t xml:space="preserve">takes a long time to pay their suppliers, even after receiving the invoice. </w:t>
      </w:r>
      <w:r w:rsidR="009E5DA2">
        <w:t xml:space="preserve">Using the PESTLE analysis, it was </w:t>
      </w:r>
      <w:r w:rsidR="00D806B1">
        <w:t xml:space="preserve">identified that </w:t>
      </w:r>
      <w:r w:rsidR="009E5DA2">
        <w:t xml:space="preserve">by employees on Glassdoor (2019) </w:t>
      </w:r>
      <w:r w:rsidR="00D806B1">
        <w:t xml:space="preserve">were complaining </w:t>
      </w:r>
      <w:r w:rsidR="009E5DA2">
        <w:t>that there are cultural issues within the employees inside the work field, which the company is not addressing.</w:t>
      </w:r>
      <w:r w:rsidR="00105016">
        <w:t xml:space="preserve"> Despite issues with sustainability in the sea, Holland &amp; Barrett</w:t>
      </w:r>
      <w:r w:rsidR="00630014">
        <w:t>’s ethical stance is to help retain the quantity of krill in th</w:t>
      </w:r>
      <w:r w:rsidR="00FF6199">
        <w:t xml:space="preserve">e waters, especially in the protection areas where numbers are decreasing very quickly. </w:t>
      </w:r>
      <w:r w:rsidR="00AA62EB">
        <w:t>(</w:t>
      </w:r>
      <w:proofErr w:type="spellStart"/>
      <w:r w:rsidR="00AA62EB">
        <w:t>Casson</w:t>
      </w:r>
      <w:proofErr w:type="spellEnd"/>
      <w:r w:rsidR="00AA62EB">
        <w:t xml:space="preserve">, 2018). Holland &amp; Barrett are aiming to </w:t>
      </w:r>
      <w:r w:rsidR="00041491">
        <w:t xml:space="preserve">grab the attention of customers of different age groups and with different needs and requirements. As explained by </w:t>
      </w:r>
      <w:r w:rsidR="00307D55">
        <w:t xml:space="preserve">Holland &amp; Barrett (2019), they have designed their stores in ways that helps consumers quickly identify what </w:t>
      </w:r>
      <w:r w:rsidR="008F1AAB">
        <w:t>products are being sold in the store depending on the store size. They su</w:t>
      </w:r>
      <w:r w:rsidR="00992AA0">
        <w:t>p</w:t>
      </w:r>
      <w:r w:rsidR="008F1AAB">
        <w:t xml:space="preserve">ply dairy-free products, gluten-free and vegan products, which shows that the company is taking into consideration the different </w:t>
      </w:r>
      <w:r w:rsidR="00992AA0">
        <w:t xml:space="preserve">cultures amongst their customers. </w:t>
      </w:r>
      <w:r w:rsidR="00041491">
        <w:t xml:space="preserve"> </w:t>
      </w:r>
      <w:r w:rsidR="00572FD5">
        <w:t>Deal and Kennedy is another cultural model, which according to Changing minds (2019)</w:t>
      </w:r>
      <w:r w:rsidR="00E05926">
        <w:t xml:space="preserve"> consists of four different sectors which an organisation would most likely fall into. Based on the information gained about Holland &amp; Barrett, it </w:t>
      </w:r>
      <w:r w:rsidR="008774FE">
        <w:t>shows and indication that the organisation falls into the ‘work hard,</w:t>
      </w:r>
      <w:r w:rsidR="005D2852">
        <w:t xml:space="preserve"> </w:t>
      </w:r>
      <w:r w:rsidR="008774FE">
        <w:t>play hard’ culture, as they are always working with customers face to face, requiring quick decision making and</w:t>
      </w:r>
      <w:r w:rsidR="005D2852">
        <w:t xml:space="preserve"> receiving</w:t>
      </w:r>
      <w:r w:rsidR="008774FE">
        <w:t xml:space="preserve"> </w:t>
      </w:r>
      <w:r w:rsidR="005D2852">
        <w:t>immediate results.</w:t>
      </w:r>
    </w:p>
    <w:p w14:paraId="407F505C" w14:textId="2AAB3922" w:rsidR="00FE032F" w:rsidRPr="00E00E46" w:rsidRDefault="007042E7">
      <w:r>
        <w:t xml:space="preserve">    According to Holland &amp; Barrett (2019), their mission statement talks about improving the health and well-being of all their customers </w:t>
      </w:r>
      <w:r w:rsidR="007F6A0F">
        <w:t xml:space="preserve">everywhere, ensuring to provide </w:t>
      </w:r>
      <w:r w:rsidR="0026395D">
        <w:t xml:space="preserve">high-quality products at all times. </w:t>
      </w:r>
      <w:r w:rsidR="000477D3">
        <w:t xml:space="preserve">Based on this statement, to ensure all of their products are of the best quality, it is important to keep the suppliers happy. </w:t>
      </w:r>
      <w:r w:rsidR="005B01F1">
        <w:t xml:space="preserve">As mentioned by Tasmanian Government (2013), to develop a consistent, good relationship with suppliers, Holland &amp; Barrett should ensure to keep in regular contact </w:t>
      </w:r>
      <w:r w:rsidR="00724C37">
        <w:t xml:space="preserve">with them. By making sure communication is maintained, will help the suppliers stay more informed and updated about the organisation. </w:t>
      </w:r>
      <w:r w:rsidR="00973B01">
        <w:t xml:space="preserve">It also allows the company to express any issues they may be facing which is causing the delayed payments. Any changes that the company </w:t>
      </w:r>
      <w:r w:rsidR="00E37BAF">
        <w:t xml:space="preserve">wishes to make on financial grounds, should always be discussed with suppliers first, as this can </w:t>
      </w:r>
      <w:r w:rsidR="00482FB3">
        <w:t>open windows for negotiations that may benefit both the Holland &amp; Barrett and their suppliers.</w:t>
      </w:r>
      <w:r w:rsidR="007C6DA4">
        <w:t xml:space="preserve"> </w:t>
      </w:r>
      <w:r w:rsidR="00D451FF">
        <w:t xml:space="preserve">All workers have basic rights that must be fulfilled to ensure fair working conditions. </w:t>
      </w:r>
      <w:r w:rsidR="00943BB5">
        <w:t xml:space="preserve">Holland &amp; Barrett should familiarise itself with what rights their employees have, to make sure that no mistakes are made to cause any further problems. According to Citizens Advice (2019), all workers have a fair right on contract information, equal pay, holiday entitlement, sick pay, parental </w:t>
      </w:r>
      <w:r w:rsidR="000E7897">
        <w:t xml:space="preserve">rights and flexible working. If </w:t>
      </w:r>
      <w:r w:rsidR="000E7897">
        <w:lastRenderedPageBreak/>
        <w:t>Holland &amp; Barrett understand</w:t>
      </w:r>
      <w:r w:rsidR="00301DCC">
        <w:t xml:space="preserve">s these factors. They are more likely to keep their employees happy and motivated. </w:t>
      </w:r>
      <w:r w:rsidR="00482FB3">
        <w:t xml:space="preserve"> </w:t>
      </w:r>
      <w:r w:rsidR="0020739B">
        <w:t xml:space="preserve"> </w:t>
      </w:r>
      <w:r w:rsidR="00FE032F">
        <w:t xml:space="preserve">                                                                                                   </w:t>
      </w:r>
      <w:r w:rsidR="006D6CF0">
        <w:t xml:space="preserve">   </w:t>
      </w:r>
    </w:p>
    <w:p w14:paraId="06B713F4" w14:textId="77777777" w:rsidR="00CE4F1F" w:rsidRDefault="00CE4F1F"/>
    <w:p w14:paraId="4C37188B" w14:textId="4D3D5B06" w:rsidR="003E25B7" w:rsidRDefault="003E25B7"/>
    <w:p w14:paraId="45D9C2BB" w14:textId="4E1059B2" w:rsidR="00627E12" w:rsidRDefault="00627E12"/>
    <w:p w14:paraId="644DF2BB" w14:textId="1D65CD72" w:rsidR="00627E12" w:rsidRDefault="00627E12"/>
    <w:p w14:paraId="65875C43" w14:textId="14EB6BFB" w:rsidR="00627E12" w:rsidRDefault="00627E12"/>
    <w:p w14:paraId="269A3668" w14:textId="0525EC6E" w:rsidR="00627E12" w:rsidRDefault="00627E12"/>
    <w:p w14:paraId="1AEBF7BA" w14:textId="698B6426" w:rsidR="00627E12" w:rsidRDefault="00627E12"/>
    <w:p w14:paraId="238DEDE2" w14:textId="16EBB60B" w:rsidR="00627E12" w:rsidRDefault="00627E12"/>
    <w:p w14:paraId="6BB38DA6" w14:textId="624E0859" w:rsidR="00627E12" w:rsidRDefault="00627E12"/>
    <w:p w14:paraId="66A31FA9" w14:textId="77777777" w:rsidR="00627E12" w:rsidRDefault="00627E12"/>
    <w:p w14:paraId="5317C44F" w14:textId="77777777" w:rsidR="00E97DB0" w:rsidRDefault="00E97DB0"/>
    <w:p w14:paraId="26F05061" w14:textId="1B0294BA" w:rsidR="0025536E" w:rsidRDefault="0025536E"/>
    <w:p w14:paraId="4D10607D" w14:textId="085268BD" w:rsidR="00627E12" w:rsidRDefault="00627E12"/>
    <w:p w14:paraId="5C88DF85" w14:textId="09F3C863" w:rsidR="00627E12" w:rsidRDefault="00627E12"/>
    <w:p w14:paraId="685B33FC" w14:textId="0DE64954" w:rsidR="00627E12" w:rsidRDefault="00627E12"/>
    <w:p w14:paraId="5697DBE1" w14:textId="1ADB21B4" w:rsidR="00627E12" w:rsidRDefault="00627E12"/>
    <w:p w14:paraId="63A8BD7F" w14:textId="5B7A9970" w:rsidR="00627E12" w:rsidRDefault="00627E12"/>
    <w:p w14:paraId="095D3189" w14:textId="5742120F" w:rsidR="00627E12" w:rsidRDefault="00627E12"/>
    <w:p w14:paraId="1CBBB99F" w14:textId="68CCB903" w:rsidR="00627E12" w:rsidRDefault="00627E12"/>
    <w:p w14:paraId="6FBDB681" w14:textId="77777777" w:rsidR="005414BB" w:rsidRDefault="005414BB"/>
    <w:p w14:paraId="53DB91AB" w14:textId="77777777" w:rsidR="005414BB" w:rsidRDefault="005414BB"/>
    <w:p w14:paraId="5084C6AA" w14:textId="77777777" w:rsidR="005414BB" w:rsidRDefault="005414BB"/>
    <w:p w14:paraId="2322617C" w14:textId="77777777" w:rsidR="005414BB" w:rsidRDefault="005414BB"/>
    <w:p w14:paraId="751BE58F" w14:textId="77777777" w:rsidR="005414BB" w:rsidRDefault="005414BB"/>
    <w:p w14:paraId="76C4053A" w14:textId="77777777" w:rsidR="005414BB" w:rsidRDefault="005414BB"/>
    <w:p w14:paraId="59315348" w14:textId="77777777" w:rsidR="005414BB" w:rsidRDefault="005414BB"/>
    <w:p w14:paraId="558078D9" w14:textId="77777777" w:rsidR="005414BB" w:rsidRDefault="005414BB"/>
    <w:p w14:paraId="3BD7B5F4" w14:textId="77777777" w:rsidR="005414BB" w:rsidRDefault="005414BB"/>
    <w:p w14:paraId="1B2E6F73" w14:textId="77777777" w:rsidR="005414BB" w:rsidRDefault="005414BB"/>
    <w:p w14:paraId="5CEAB211" w14:textId="5D6C34B2" w:rsidR="00627E12" w:rsidRDefault="00627E12">
      <w:pPr>
        <w:rPr>
          <w:b/>
          <w:bCs/>
        </w:rPr>
      </w:pPr>
      <w:bookmarkStart w:id="0" w:name="_GoBack"/>
      <w:bookmarkEnd w:id="0"/>
      <w:r>
        <w:rPr>
          <w:b/>
          <w:bCs/>
        </w:rPr>
        <w:lastRenderedPageBreak/>
        <w:t xml:space="preserve">Bibliography </w:t>
      </w:r>
    </w:p>
    <w:p w14:paraId="25698D2C" w14:textId="77777777" w:rsidR="001B0AAA" w:rsidRPr="002B478C" w:rsidRDefault="001B0AAA"/>
    <w:p w14:paraId="5D5988E1" w14:textId="77777777" w:rsidR="001B0AAA" w:rsidRDefault="001B0AAA">
      <w:r>
        <w:t xml:space="preserve">ACAS (2019), ‘Agency workers’, [Online] Available: </w:t>
      </w:r>
      <w:hyperlink r:id="rId4" w:history="1">
        <w:r>
          <w:rPr>
            <w:rStyle w:val="Hyperlink"/>
          </w:rPr>
          <w:t>https://www.acas.org.uk/index.aspx?articleid=1873</w:t>
        </w:r>
      </w:hyperlink>
      <w:r>
        <w:t xml:space="preserve">, [Accessed: 2019,7,10]. </w:t>
      </w:r>
    </w:p>
    <w:p w14:paraId="4EE50CE9" w14:textId="77777777" w:rsidR="001B0AAA" w:rsidRDefault="001B0AAA" w:rsidP="001B0AAA">
      <w:r>
        <w:t xml:space="preserve">Applied Principles (2018), ‘News In Detail’, [Online] Available: </w:t>
      </w:r>
      <w:hyperlink r:id="rId5" w:history="1">
        <w:r>
          <w:rPr>
            <w:rStyle w:val="Hyperlink"/>
          </w:rPr>
          <w:t>https://www.appliedprinciples.eu/news/applied-principles-delivers-paperless-process-management-for-the-new-holland-barrett-healthbox/</w:t>
        </w:r>
      </w:hyperlink>
      <w:r>
        <w:t xml:space="preserve">, [Accessed: 2019.7.9]. </w:t>
      </w:r>
    </w:p>
    <w:p w14:paraId="442D1312" w14:textId="77777777" w:rsidR="001B0AAA" w:rsidRDefault="001B0AAA" w:rsidP="001B0AAA">
      <w:r>
        <w:t xml:space="preserve">Barrett Value Centre (2019), ‘Values vs Beliefs’, [Online] Available: </w:t>
      </w:r>
      <w:hyperlink r:id="rId6" w:history="1">
        <w:r>
          <w:rPr>
            <w:rStyle w:val="Hyperlink"/>
          </w:rPr>
          <w:t>https://www.valuescentre.com/values-vs-beliefs/</w:t>
        </w:r>
      </w:hyperlink>
      <w:r>
        <w:t xml:space="preserve">, [Accessed: 2019,7,10]. </w:t>
      </w:r>
    </w:p>
    <w:p w14:paraId="10417DDF" w14:textId="77777777" w:rsidR="001B0AAA" w:rsidRDefault="001B0AAA">
      <w:r>
        <w:t xml:space="preserve">BBC (2017), ‘Holland &amp; Barrett: Bargain basement or high street star?’, [Online] Available: </w:t>
      </w:r>
      <w:hyperlink r:id="rId7" w:history="1">
        <w:r>
          <w:rPr>
            <w:rStyle w:val="Hyperlink"/>
          </w:rPr>
          <w:t>https://www.bbc.co.uk/news/business-40402372</w:t>
        </w:r>
      </w:hyperlink>
      <w:r>
        <w:t xml:space="preserve">, [Accessed: 2019,7,8]. </w:t>
      </w:r>
    </w:p>
    <w:p w14:paraId="3B868FCE" w14:textId="77777777" w:rsidR="001B0AAA" w:rsidRDefault="001B0AAA">
      <w:r>
        <w:t xml:space="preserve">Bright Hub Project Management (2019), ‘Understanding a PESTLE Analysis and its components’, [Online] Available: </w:t>
      </w:r>
      <w:hyperlink r:id="rId8" w:history="1">
        <w:r>
          <w:rPr>
            <w:rStyle w:val="Hyperlink"/>
          </w:rPr>
          <w:t>https://www.brighthubpm.com/project-planning/51754-components-of-a-pestle-analysis/</w:t>
        </w:r>
      </w:hyperlink>
      <w:r>
        <w:t xml:space="preserve">, [Accessed: 2019,7,9]. </w:t>
      </w:r>
    </w:p>
    <w:p w14:paraId="3447A9BA" w14:textId="77777777" w:rsidR="001B0AAA" w:rsidRDefault="001B0AAA" w:rsidP="001B0AAA">
      <w:r>
        <w:t xml:space="preserve">Business Balls (2019), ‘Cultural Web- Johnson and Scholes, 1992’, [Online] Available: </w:t>
      </w:r>
      <w:hyperlink r:id="rId9" w:history="1">
        <w:r>
          <w:rPr>
            <w:rStyle w:val="Hyperlink"/>
          </w:rPr>
          <w:t>https://www.businessballs.com/strategy-innovation/cultural-web-johnson-scholes/</w:t>
        </w:r>
      </w:hyperlink>
      <w:r>
        <w:t xml:space="preserve">, [Accessed: 2019,7,8]. </w:t>
      </w:r>
    </w:p>
    <w:p w14:paraId="3C4720E2" w14:textId="77777777" w:rsidR="001B0AAA" w:rsidRDefault="001B0AAA" w:rsidP="001B0AAA">
      <w:proofErr w:type="spellStart"/>
      <w:r>
        <w:t>Casson</w:t>
      </w:r>
      <w:proofErr w:type="spellEnd"/>
      <w:r>
        <w:t xml:space="preserve">, L (2018), ‘Holland &amp; Barrett: Help stop the </w:t>
      </w:r>
      <w:proofErr w:type="spellStart"/>
      <w:r>
        <w:t>krillers</w:t>
      </w:r>
      <w:proofErr w:type="spellEnd"/>
      <w:r>
        <w:t xml:space="preserve">’, [Online] Available: </w:t>
      </w:r>
      <w:hyperlink r:id="rId10" w:history="1">
        <w:r>
          <w:rPr>
            <w:rStyle w:val="Hyperlink"/>
          </w:rPr>
          <w:t>https://www.greenpeace.org.uk/holland-barrett-help-stop-krillers/</w:t>
        </w:r>
      </w:hyperlink>
      <w:r>
        <w:t xml:space="preserve">, [Accessed: 2019,7,8]. </w:t>
      </w:r>
    </w:p>
    <w:p w14:paraId="0FC54F8D" w14:textId="77777777" w:rsidR="001B0AAA" w:rsidRDefault="001B0AAA" w:rsidP="001B0AAA">
      <w:r>
        <w:t xml:space="preserve">Changing Minds (2019), ‘Deal and Kennedy’s Cultural Model’, [Online] Available: </w:t>
      </w:r>
      <w:hyperlink r:id="rId11" w:history="1">
        <w:r>
          <w:rPr>
            <w:rStyle w:val="Hyperlink"/>
          </w:rPr>
          <w:t>http://changingminds.org/explanations/culture/deal_kennedy_culture.htm</w:t>
        </w:r>
      </w:hyperlink>
      <w:r>
        <w:t xml:space="preserve">, [Accessed: 2019,7,9]. </w:t>
      </w:r>
    </w:p>
    <w:p w14:paraId="1F8998B6" w14:textId="77777777" w:rsidR="001B0AAA" w:rsidRDefault="001B0AAA" w:rsidP="001B0AAA">
      <w:r>
        <w:t xml:space="preserve">CIPD (2018), ‘PESTLE Analysis’, [Online] Available: </w:t>
      </w:r>
      <w:hyperlink r:id="rId12" w:history="1">
        <w:r>
          <w:rPr>
            <w:rStyle w:val="Hyperlink"/>
          </w:rPr>
          <w:t>https://www.cipd.co.uk/knowledge/strategy/organisational-development/pestle-analysis-factsheet</w:t>
        </w:r>
      </w:hyperlink>
      <w:r>
        <w:t xml:space="preserve">, [Accessed: 2019,7,8]. </w:t>
      </w:r>
    </w:p>
    <w:p w14:paraId="7CB43257" w14:textId="77777777" w:rsidR="001B0AAA" w:rsidRDefault="001B0AAA" w:rsidP="001B0AAA">
      <w:r>
        <w:t xml:space="preserve">Citizens Advice (2019), ‘Rights at Work’, [Online] Available: </w:t>
      </w:r>
      <w:hyperlink r:id="rId13" w:history="1">
        <w:r>
          <w:rPr>
            <w:rStyle w:val="Hyperlink"/>
          </w:rPr>
          <w:t>https://www.citizensadvice.org.uk/work/rights-at-work/</w:t>
        </w:r>
      </w:hyperlink>
      <w:r>
        <w:t xml:space="preserve">, [Accessed: 2019,7,10]. </w:t>
      </w:r>
    </w:p>
    <w:p w14:paraId="27FC2499" w14:textId="77777777" w:rsidR="001B0AAA" w:rsidRDefault="001B0AAA" w:rsidP="001B0AAA">
      <w:r>
        <w:t xml:space="preserve">CPA (2019), ‘Holland &amp; Barrett accused of treating suppliers “shabbily”’, [Online] Available: </w:t>
      </w:r>
      <w:hyperlink r:id="rId14" w:history="1">
        <w:r>
          <w:rPr>
            <w:rStyle w:val="Hyperlink"/>
          </w:rPr>
          <w:t>https://cpa.co.uk/holland-barrett-accused-of-treating-suppliers-shabbily/</w:t>
        </w:r>
      </w:hyperlink>
      <w:r>
        <w:t xml:space="preserve">, [Accessed: 2019,7,8]. </w:t>
      </w:r>
    </w:p>
    <w:p w14:paraId="0F14D821" w14:textId="77777777" w:rsidR="001B0AAA" w:rsidRDefault="001B0AAA" w:rsidP="001B0AAA">
      <w:r>
        <w:t xml:space="preserve">Economic Consumer (2019), ‘Holland &amp; Barrett’, [Online] Available: </w:t>
      </w:r>
      <w:hyperlink r:id="rId15" w:history="1">
        <w:r>
          <w:rPr>
            <w:rStyle w:val="Hyperlink"/>
          </w:rPr>
          <w:t>https://www.ethicalconsumer.org/company-profile/holland-barrett</w:t>
        </w:r>
      </w:hyperlink>
      <w:r>
        <w:t xml:space="preserve">, [Accessed: 2019,7,8]. </w:t>
      </w:r>
    </w:p>
    <w:p w14:paraId="2DB41599" w14:textId="77777777" w:rsidR="001B0AAA" w:rsidRDefault="001B0AAA" w:rsidP="001B0AAA">
      <w:r>
        <w:t xml:space="preserve">Glassdoor (2019), ‘Holland &amp; Barrett Retail’, [Online] Available: </w:t>
      </w:r>
      <w:hyperlink r:id="rId16" w:history="1">
        <w:r>
          <w:rPr>
            <w:rStyle w:val="Hyperlink"/>
          </w:rPr>
          <w:t>https://www.glassdoor.co.uk/Reviews/Holland-and-Barrett-Retail-Reviews-E36174.htm</w:t>
        </w:r>
      </w:hyperlink>
      <w:r>
        <w:t xml:space="preserve">, [Accessed: 2019,7,8]. </w:t>
      </w:r>
    </w:p>
    <w:p w14:paraId="70AD5D7B" w14:textId="77777777" w:rsidR="001B0AAA" w:rsidRDefault="001B0AAA" w:rsidP="001B0AAA">
      <w:proofErr w:type="spellStart"/>
      <w:r>
        <w:t>Gray</w:t>
      </w:r>
      <w:proofErr w:type="spellEnd"/>
      <w:r>
        <w:t xml:space="preserve">, N (2019), ‘Holland &amp; Barrett aims for ‘digital transformation’ and international growth with new appointments’, [Online] Available: </w:t>
      </w:r>
      <w:hyperlink r:id="rId17" w:history="1">
        <w:r>
          <w:rPr>
            <w:rStyle w:val="Hyperlink"/>
          </w:rPr>
          <w:t>https://www.nutraingredients.com/Article/2018/01/24/Holland-Barrett-aims-for-digital-transformation-and-international-growth-with-new-appointments</w:t>
        </w:r>
      </w:hyperlink>
      <w:r>
        <w:t>, [Accessed: 2019,7,9]</w:t>
      </w:r>
    </w:p>
    <w:p w14:paraId="45E81BCA" w14:textId="77777777" w:rsidR="001B0AAA" w:rsidRDefault="001B0AAA" w:rsidP="001B0AAA">
      <w:r>
        <w:t xml:space="preserve">Holland &amp; Barrett (2019), ‘About Us’, [Online] Available: </w:t>
      </w:r>
      <w:hyperlink r:id="rId18" w:history="1">
        <w:r>
          <w:rPr>
            <w:rStyle w:val="Hyperlink"/>
          </w:rPr>
          <w:t>https://www.hollandandbarrett.com/info/who-we-are</w:t>
        </w:r>
      </w:hyperlink>
      <w:r>
        <w:t xml:space="preserve">, [Accessed: 2019,7,9]. </w:t>
      </w:r>
    </w:p>
    <w:p w14:paraId="747EE1A2" w14:textId="77777777" w:rsidR="001B0AAA" w:rsidRDefault="001B0AAA" w:rsidP="001B0AAA">
      <w:r>
        <w:lastRenderedPageBreak/>
        <w:t xml:space="preserve">Holland &amp; Barrett (2019), ‘Holland &amp; Barrett’, [Online] Available: </w:t>
      </w:r>
      <w:hyperlink r:id="rId19" w:history="1">
        <w:r>
          <w:rPr>
            <w:rStyle w:val="Hyperlink"/>
          </w:rPr>
          <w:t>https://www.hollandandbarrett.com/</w:t>
        </w:r>
      </w:hyperlink>
      <w:r>
        <w:t xml:space="preserve">, [Accessed: 2019,7,9]. </w:t>
      </w:r>
    </w:p>
    <w:p w14:paraId="42A2E81B" w14:textId="77777777" w:rsidR="001B0AAA" w:rsidRDefault="001B0AAA" w:rsidP="001B0AAA">
      <w:r>
        <w:t xml:space="preserve">Holland &amp; Barrett (2019), ‘Plan-it-Green’, [Online] Available: </w:t>
      </w:r>
      <w:hyperlink r:id="rId20" w:history="1">
        <w:r>
          <w:rPr>
            <w:rStyle w:val="Hyperlink"/>
          </w:rPr>
          <w:t>https://www.hollandandbarrett.com/info/plan-it-green</w:t>
        </w:r>
      </w:hyperlink>
      <w:r>
        <w:t xml:space="preserve">, [Accessed: 2019,7,8]. </w:t>
      </w:r>
    </w:p>
    <w:p w14:paraId="7EAF2F25" w14:textId="77777777" w:rsidR="001B0AAA" w:rsidRDefault="001B0AAA" w:rsidP="001B0AAA">
      <w:r>
        <w:t xml:space="preserve">Holland &amp; Barrett (2019), ‘Rewards and Benefits’, [Online] Available: </w:t>
      </w:r>
      <w:hyperlink r:id="rId21" w:history="1">
        <w:r w:rsidRPr="00505E8E">
          <w:rPr>
            <w:rStyle w:val="Hyperlink"/>
          </w:rPr>
          <w:t>https://www.hollandandbarrett.jobs/rewards-and-benefits/</w:t>
        </w:r>
      </w:hyperlink>
      <w:r>
        <w:t xml:space="preserve"> [Accessed: 2019,7,9]. </w:t>
      </w:r>
    </w:p>
    <w:p w14:paraId="21B08864" w14:textId="77777777" w:rsidR="001B0AAA" w:rsidRDefault="001B0AAA" w:rsidP="001B0AAA">
      <w:r>
        <w:t xml:space="preserve">Holland &amp; Barrett (2019), ‘What is the Penny Sale?’, [Online] Available: </w:t>
      </w:r>
      <w:hyperlink r:id="rId22" w:history="1">
        <w:r>
          <w:rPr>
            <w:rStyle w:val="Hyperlink"/>
          </w:rPr>
          <w:t>https://help.hollandandbarrett.com/hc/en-us/articles/360002423224-What-is-the-Penny-Sale-</w:t>
        </w:r>
      </w:hyperlink>
      <w:r>
        <w:t xml:space="preserve">, [Accessed: 2019,7,9]. </w:t>
      </w:r>
    </w:p>
    <w:p w14:paraId="0C6D382D" w14:textId="77777777" w:rsidR="001B0AAA" w:rsidRDefault="001B0AAA" w:rsidP="001B0AAA">
      <w:r>
        <w:t xml:space="preserve">Holland and Barrett (2019), ‘About Us’, [Online] Available: </w:t>
      </w:r>
      <w:hyperlink r:id="rId23" w:history="1">
        <w:r>
          <w:rPr>
            <w:rStyle w:val="Hyperlink"/>
          </w:rPr>
          <w:t>https://www.hollandandbarrett.com/info/who-we-are</w:t>
        </w:r>
      </w:hyperlink>
      <w:r>
        <w:t xml:space="preserve">, [Accessed: 2019,7,8]. </w:t>
      </w:r>
    </w:p>
    <w:p w14:paraId="5510D3A3" w14:textId="77777777" w:rsidR="001B0AAA" w:rsidRDefault="001B0AAA" w:rsidP="001B0AAA">
      <w:r>
        <w:t xml:space="preserve">Indeed (2019), ‘Holland &amp; Barrett’, [Online] Available: </w:t>
      </w:r>
      <w:hyperlink r:id="rId24" w:history="1">
        <w:r>
          <w:rPr>
            <w:rStyle w:val="Hyperlink"/>
          </w:rPr>
          <w:t>https://www.indeed.co.uk/cmp/Holland-&amp;-Barrett/faq/dress-code</w:t>
        </w:r>
      </w:hyperlink>
      <w:r>
        <w:t xml:space="preserve">, [Accessed: 2019,7,9]. </w:t>
      </w:r>
    </w:p>
    <w:p w14:paraId="01940463" w14:textId="77777777" w:rsidR="001B0AAA" w:rsidRDefault="001B0AAA" w:rsidP="001B0AAA">
      <w:r>
        <w:t xml:space="preserve">Indeed (2019), ‘Holland &amp; Barrett’, [Online] Available: </w:t>
      </w:r>
      <w:hyperlink r:id="rId25" w:history="1">
        <w:r>
          <w:rPr>
            <w:rStyle w:val="Hyperlink"/>
          </w:rPr>
          <w:t>https://www.indeed.co.uk/cmp/Holland-&amp;-Barrett/reviews?fcountry=ALL</w:t>
        </w:r>
      </w:hyperlink>
      <w:r>
        <w:t xml:space="preserve">, [Accessed: 2019,7,9]. </w:t>
      </w:r>
    </w:p>
    <w:p w14:paraId="2678FA38" w14:textId="77777777" w:rsidR="001B0AAA" w:rsidRDefault="001B0AAA" w:rsidP="001B0AAA">
      <w:r>
        <w:t xml:space="preserve">Indeed (2019), ‘Holland &amp; Barrett’, [Online] Available: </w:t>
      </w:r>
      <w:hyperlink r:id="rId26" w:history="1">
        <w:r>
          <w:rPr>
            <w:rStyle w:val="Hyperlink"/>
          </w:rPr>
          <w:t>https://www.indeed.co.uk/cmp/Holland-&amp;-Barrett/reviews</w:t>
        </w:r>
      </w:hyperlink>
      <w:r>
        <w:t xml:space="preserve">, [Accessed: 2019,7,9]. </w:t>
      </w:r>
    </w:p>
    <w:p w14:paraId="0A240F4A" w14:textId="77777777" w:rsidR="001B0AAA" w:rsidRDefault="001B0AAA" w:rsidP="001B0AAA">
      <w:r>
        <w:t xml:space="preserve">Iwise2 (2019), ‘Deal and Kennedy’s culture types’, [Online] Available: </w:t>
      </w:r>
      <w:hyperlink r:id="rId27" w:history="1">
        <w:r>
          <w:rPr>
            <w:rStyle w:val="Hyperlink"/>
          </w:rPr>
          <w:t>https://www.iwise2.com/library/organisational-behaviour-culture-and-climate/organisational-culture/deal-and-kennedys</w:t>
        </w:r>
      </w:hyperlink>
      <w:r>
        <w:t xml:space="preserve">, [Accessed: 2019,7,9]. </w:t>
      </w:r>
    </w:p>
    <w:p w14:paraId="246B39CD" w14:textId="77777777" w:rsidR="001B0AAA" w:rsidRDefault="001B0AAA" w:rsidP="001B0AAA">
      <w:r>
        <w:t xml:space="preserve">Krieger, C (2012), ‘Healthy times for Holland and Barret head of non-food Emma Cockerill’, [Online] Available: </w:t>
      </w:r>
      <w:hyperlink r:id="rId28" w:history="1">
        <w:r>
          <w:rPr>
            <w:rStyle w:val="Hyperlink"/>
          </w:rPr>
          <w:t>https://www.thejc.com/business/features/healthy-times-for-holland-and-barrett-head-of-non-food-emma-cockerill-1.33548</w:t>
        </w:r>
      </w:hyperlink>
      <w:r>
        <w:t xml:space="preserve">, [Accessed: 2019,7,8]. </w:t>
      </w:r>
    </w:p>
    <w:p w14:paraId="40953A3D" w14:textId="77777777" w:rsidR="001B0AAA" w:rsidRDefault="001B0AAA" w:rsidP="001B0AAA">
      <w:r>
        <w:t xml:space="preserve">Leadership Centre (2019), ‘Cultural Web’, [Online] Available: </w:t>
      </w:r>
      <w:hyperlink r:id="rId29" w:history="1">
        <w:r>
          <w:rPr>
            <w:rStyle w:val="Hyperlink"/>
          </w:rPr>
          <w:t>https://www.leadershipcentre.org.uk/artofchangemaking/theory/cultural-web/</w:t>
        </w:r>
      </w:hyperlink>
      <w:r>
        <w:t xml:space="preserve">, [Accessed: 2019,7,8].  </w:t>
      </w:r>
    </w:p>
    <w:p w14:paraId="37E8004D" w14:textId="77777777" w:rsidR="001B0AAA" w:rsidRDefault="001B0AAA" w:rsidP="001B0AAA">
      <w:proofErr w:type="spellStart"/>
      <w:r>
        <w:t>Mcleod</w:t>
      </w:r>
      <w:proofErr w:type="spellEnd"/>
      <w:r>
        <w:t xml:space="preserve">, S (2018), ‘Maslow’s Hierarchy of Needs’, [Online] Available: </w:t>
      </w:r>
      <w:hyperlink r:id="rId30" w:history="1">
        <w:r>
          <w:rPr>
            <w:rStyle w:val="Hyperlink"/>
          </w:rPr>
          <w:t>https://www.simplypsychology.org/maslow.html</w:t>
        </w:r>
      </w:hyperlink>
      <w:r>
        <w:t xml:space="preserve">, [Accessed: 2019,7,9]. </w:t>
      </w:r>
    </w:p>
    <w:p w14:paraId="5A606CBA" w14:textId="77777777" w:rsidR="001B0AAA" w:rsidRDefault="001B0AAA" w:rsidP="001B0AAA">
      <w:r>
        <w:t xml:space="preserve">Mead, E (2019), ‘Holland &amp; Barrett’, [Online] Available: </w:t>
      </w:r>
      <w:hyperlink r:id="rId31" w:history="1">
        <w:r>
          <w:rPr>
            <w:rStyle w:val="Hyperlink"/>
          </w:rPr>
          <w:t>https://www.instart.com/resources/holland-and-barrett</w:t>
        </w:r>
      </w:hyperlink>
      <w:r>
        <w:t xml:space="preserve">, [Accessed: 2019,7,9]. </w:t>
      </w:r>
    </w:p>
    <w:p w14:paraId="403804D8" w14:textId="77777777" w:rsidR="001B0AAA" w:rsidRDefault="001B0AAA" w:rsidP="001B0AAA">
      <w:r>
        <w:t xml:space="preserve">Merriam-Webster (2019), ‘Definition of belief’, [Online] Available: </w:t>
      </w:r>
      <w:hyperlink r:id="rId32" w:history="1">
        <w:r>
          <w:rPr>
            <w:rStyle w:val="Hyperlink"/>
          </w:rPr>
          <w:t>https://www.merriam-webster.com/dictionary/belief</w:t>
        </w:r>
      </w:hyperlink>
      <w:r>
        <w:t xml:space="preserve">, [Accessed: 2019,7,10]. </w:t>
      </w:r>
    </w:p>
    <w:p w14:paraId="401EB42D" w14:textId="77777777" w:rsidR="001B0AAA" w:rsidRDefault="001B0AAA" w:rsidP="001B0AAA">
      <w:r>
        <w:t xml:space="preserve">Pestle Analysis (2019), ‘What is PESTLE Analysis? A Tool for Business Analysis’, [Online] Available: </w:t>
      </w:r>
      <w:hyperlink r:id="rId33" w:history="1">
        <w:r>
          <w:rPr>
            <w:rStyle w:val="Hyperlink"/>
          </w:rPr>
          <w:t>https://pestleanalysis.com/what-is-pestle-analysis/</w:t>
        </w:r>
      </w:hyperlink>
      <w:r>
        <w:t xml:space="preserve">, [Accessed: 2019,7,8]. </w:t>
      </w:r>
    </w:p>
    <w:p w14:paraId="74F2F6CA" w14:textId="77777777" w:rsidR="001B0AAA" w:rsidRDefault="001B0AAA" w:rsidP="001B0AAA">
      <w:r>
        <w:t xml:space="preserve">Rigby, C (2016), ‘Holland &amp; Barrett adapts new technology to make product information more relevant’, [Online] Available: </w:t>
      </w:r>
      <w:hyperlink r:id="rId34" w:history="1">
        <w:r>
          <w:rPr>
            <w:rStyle w:val="Hyperlink"/>
          </w:rPr>
          <w:t>https://internetretailing.net/themes/themes/holland-amp-barrett-adopts-new-technology-to-make-product-information-more-relevant-14376</w:t>
        </w:r>
      </w:hyperlink>
      <w:r>
        <w:t xml:space="preserve">, [Accessed: 2019,7,8]. </w:t>
      </w:r>
    </w:p>
    <w:p w14:paraId="27F2986C" w14:textId="77777777" w:rsidR="001B0AAA" w:rsidRDefault="001B0AAA" w:rsidP="001B0AAA">
      <w:r>
        <w:t xml:space="preserve">Simply Psychology (2018), ‘Attitudes and Behaviours’, [Online] Available: </w:t>
      </w:r>
      <w:hyperlink r:id="rId35" w:history="1">
        <w:r>
          <w:rPr>
            <w:rStyle w:val="Hyperlink"/>
          </w:rPr>
          <w:t>https://www.simplypsychology.org/attitudes.html</w:t>
        </w:r>
      </w:hyperlink>
      <w:r>
        <w:t xml:space="preserve">, [Accessed: 2019,7,10]. </w:t>
      </w:r>
    </w:p>
    <w:p w14:paraId="20CE3696" w14:textId="77777777" w:rsidR="001B0AAA" w:rsidRDefault="001B0AAA" w:rsidP="001B0AAA">
      <w:r>
        <w:lastRenderedPageBreak/>
        <w:t xml:space="preserve">Simpson, E (2016), ‘Holland &amp; Barrett accused of squeezing suppliers’, [Online] Available: </w:t>
      </w:r>
      <w:hyperlink r:id="rId36" w:history="1">
        <w:r>
          <w:rPr>
            <w:rStyle w:val="Hyperlink"/>
          </w:rPr>
          <w:t>https://www.bbc.co.uk/news/business-35347578</w:t>
        </w:r>
      </w:hyperlink>
      <w:r>
        <w:t xml:space="preserve">, [Accessed : 2019,7,8]. </w:t>
      </w:r>
    </w:p>
    <w:p w14:paraId="2210D9AF" w14:textId="77777777" w:rsidR="001B0AAA" w:rsidRDefault="001B0AAA" w:rsidP="001B0AAA">
      <w:r>
        <w:t xml:space="preserve">Stewart, R (2019), ‘Holland &amp; Barrett CMO: Brands who don’t live their ethics are headed for danger’, [Online] Available: </w:t>
      </w:r>
      <w:hyperlink r:id="rId37" w:history="1">
        <w:r>
          <w:rPr>
            <w:rStyle w:val="Hyperlink"/>
          </w:rPr>
          <w:t>https://www.thedrum.com/news/2019/01/29/holland-barrett-cmo-brands-who-dont-live-their-ethics-are-headed-danger</w:t>
        </w:r>
      </w:hyperlink>
      <w:r>
        <w:t xml:space="preserve">, [Accessed: 2019,7,8]. </w:t>
      </w:r>
    </w:p>
    <w:p w14:paraId="7B7BC318" w14:textId="77777777" w:rsidR="001B0AAA" w:rsidRDefault="001B0AAA" w:rsidP="001B0AAA">
      <w:r>
        <w:t xml:space="preserve">Tasmanian Government (2013), ‘Maintaining good relations with your suppliers’, [Online] Available: </w:t>
      </w:r>
      <w:hyperlink r:id="rId38" w:history="1">
        <w:r>
          <w:rPr>
            <w:rStyle w:val="Hyperlink"/>
          </w:rPr>
          <w:t>https://www.business.tas.gov.au/managing-customers-and-suppliers/choosing-and-managing-your-suppliers/maintaining-good-relations-with-your-suppliers</w:t>
        </w:r>
      </w:hyperlink>
      <w:r>
        <w:t xml:space="preserve">, [Accessed: 2019,7,10]. </w:t>
      </w:r>
    </w:p>
    <w:p w14:paraId="55F87C95" w14:textId="77777777" w:rsidR="001B0AAA" w:rsidRDefault="001B0AAA" w:rsidP="001B0AAA">
      <w:r>
        <w:t xml:space="preserve">The Drum (2014), ‘Holland &amp; Barrett preps ‘store for the future’ to trial beacon technology’, [Online] Available: </w:t>
      </w:r>
      <w:hyperlink r:id="rId39" w:history="1">
        <w:r>
          <w:rPr>
            <w:rStyle w:val="Hyperlink"/>
          </w:rPr>
          <w:t>https://www.thedrum.com/news/2014/10/08/holland-barrett-preps-store-future-trial-beacon-technology</w:t>
        </w:r>
      </w:hyperlink>
      <w:r>
        <w:t xml:space="preserve">, [Accessed: 2019,7,8]. </w:t>
      </w:r>
    </w:p>
    <w:p w14:paraId="38D04C8D" w14:textId="77777777" w:rsidR="001B0AAA" w:rsidRDefault="001B0AAA">
      <w:r>
        <w:t xml:space="preserve">The Grocer (2019), ‘Holland and Barrett hires George </w:t>
      </w:r>
      <w:proofErr w:type="spellStart"/>
      <w:r>
        <w:t>Goley</w:t>
      </w:r>
      <w:proofErr w:type="spellEnd"/>
      <w:r>
        <w:t xml:space="preserve"> as tech chief’, [Online] Available: </w:t>
      </w:r>
      <w:hyperlink r:id="rId40" w:history="1">
        <w:r>
          <w:rPr>
            <w:rStyle w:val="Hyperlink"/>
          </w:rPr>
          <w:t>https://www.thegrocer.co.uk/movers/holland-and-barrett-hires-george-goley-as-first-tech-chief/573198.article</w:t>
        </w:r>
      </w:hyperlink>
      <w:r>
        <w:t xml:space="preserve">, [Accessed: 2019,7,9]. </w:t>
      </w:r>
    </w:p>
    <w:p w14:paraId="2A1590B2" w14:textId="77777777" w:rsidR="001B0AAA" w:rsidRDefault="001B0AAA" w:rsidP="001B0AAA">
      <w:r>
        <w:t xml:space="preserve">The Guardian (2010), ‘Holland &amp; Barrett bans plastic bags’, [Online] Available: </w:t>
      </w:r>
      <w:hyperlink r:id="rId41" w:history="1">
        <w:r>
          <w:rPr>
            <w:rStyle w:val="Hyperlink"/>
          </w:rPr>
          <w:t>https://www.theguardian.com/business/2009/dec/27/holland-barrrett-plastic-bags</w:t>
        </w:r>
      </w:hyperlink>
      <w:r>
        <w:t xml:space="preserve">, [Accessed: 2019,7,8]. </w:t>
      </w:r>
    </w:p>
    <w:p w14:paraId="185CBD7B" w14:textId="77777777" w:rsidR="001B0AAA" w:rsidRDefault="001B0AAA" w:rsidP="001B0AAA">
      <w:r>
        <w:t xml:space="preserve">The Guardian (2019), ‘Holland &amp; Barrett sold to Russian billionaire’, [Online] Available: </w:t>
      </w:r>
      <w:hyperlink r:id="rId42" w:history="1">
        <w:r w:rsidRPr="00505E8E">
          <w:rPr>
            <w:rStyle w:val="Hyperlink"/>
          </w:rPr>
          <w:t>https://www.theguardian.com/business/2017/jun/26/holland-barrett-sold-russian-billionaire-michael-fridman</w:t>
        </w:r>
      </w:hyperlink>
      <w:r>
        <w:t xml:space="preserve">, [Accessed: 2019,7,8]. </w:t>
      </w:r>
    </w:p>
    <w:p w14:paraId="38DDCFBB" w14:textId="77777777" w:rsidR="001B0AAA" w:rsidRDefault="001B0AAA" w:rsidP="001B0AAA">
      <w:r>
        <w:t xml:space="preserve">The Open University (2018), ‘Deal and Kennedy model of organisational culture’, [Online] Available: </w:t>
      </w:r>
      <w:hyperlink r:id="rId43" w:history="1">
        <w:r>
          <w:rPr>
            <w:rStyle w:val="Hyperlink"/>
          </w:rPr>
          <w:t>https://www.open.edu/openlearn/money-business/leadership-management/management-perspective-and-practice/content-section-3.5.1</w:t>
        </w:r>
      </w:hyperlink>
      <w:r>
        <w:t xml:space="preserve">, [Accessed: 2019,7,9]. </w:t>
      </w:r>
    </w:p>
    <w:p w14:paraId="30770DAE" w14:textId="77777777" w:rsidR="001B0AAA" w:rsidRDefault="001B0AAA">
      <w:r>
        <w:t xml:space="preserve">WG (2019), ‘Employment law case update: Fitz v Holland &amp; Barrett retail Limited’, [Online] Available: </w:t>
      </w:r>
      <w:hyperlink r:id="rId44" w:history="1">
        <w:r>
          <w:rPr>
            <w:rStyle w:val="Hyperlink"/>
          </w:rPr>
          <w:t>https://www.warnergoodman.co.uk/site/blog/news/employment-law-case-holland-and-barrett</w:t>
        </w:r>
      </w:hyperlink>
      <w:r>
        <w:t xml:space="preserve">, [Accessed: 2019,7,8]. </w:t>
      </w:r>
    </w:p>
    <w:p w14:paraId="62549065" w14:textId="77777777" w:rsidR="001B0AAA" w:rsidRDefault="001B0AAA">
      <w:r>
        <w:t xml:space="preserve">Your Dictionary (2019), ‘Examples of core values’, [Online] Available: </w:t>
      </w:r>
      <w:hyperlink r:id="rId45" w:history="1">
        <w:r>
          <w:rPr>
            <w:rStyle w:val="Hyperlink"/>
          </w:rPr>
          <w:t>https://examples.yourdictionary.com/examples-of-core-values.html</w:t>
        </w:r>
      </w:hyperlink>
      <w:r>
        <w:t xml:space="preserve">, [Accessed: 2019,7,9]. </w:t>
      </w:r>
    </w:p>
    <w:sectPr w:rsidR="001B0A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99E"/>
    <w:rsid w:val="00007547"/>
    <w:rsid w:val="00030B70"/>
    <w:rsid w:val="00032DF8"/>
    <w:rsid w:val="000331D2"/>
    <w:rsid w:val="00033A26"/>
    <w:rsid w:val="00041491"/>
    <w:rsid w:val="00041C9B"/>
    <w:rsid w:val="000477D3"/>
    <w:rsid w:val="00062BF5"/>
    <w:rsid w:val="00063D57"/>
    <w:rsid w:val="00066316"/>
    <w:rsid w:val="000757A3"/>
    <w:rsid w:val="0007599E"/>
    <w:rsid w:val="00082171"/>
    <w:rsid w:val="00085116"/>
    <w:rsid w:val="000868C2"/>
    <w:rsid w:val="00094966"/>
    <w:rsid w:val="000950A6"/>
    <w:rsid w:val="000A7E64"/>
    <w:rsid w:val="000D3B3E"/>
    <w:rsid w:val="000E0FF1"/>
    <w:rsid w:val="000E28D8"/>
    <w:rsid w:val="000E7897"/>
    <w:rsid w:val="00105016"/>
    <w:rsid w:val="001337DD"/>
    <w:rsid w:val="001362F1"/>
    <w:rsid w:val="00142815"/>
    <w:rsid w:val="00143452"/>
    <w:rsid w:val="00146742"/>
    <w:rsid w:val="00146C2F"/>
    <w:rsid w:val="00160F9F"/>
    <w:rsid w:val="00177B42"/>
    <w:rsid w:val="001834E3"/>
    <w:rsid w:val="001A1583"/>
    <w:rsid w:val="001A3DE8"/>
    <w:rsid w:val="001A50C2"/>
    <w:rsid w:val="001B0AAA"/>
    <w:rsid w:val="001B1FB6"/>
    <w:rsid w:val="001B47BC"/>
    <w:rsid w:val="001B5C00"/>
    <w:rsid w:val="001B7759"/>
    <w:rsid w:val="001C14FA"/>
    <w:rsid w:val="001C43BA"/>
    <w:rsid w:val="001D05A6"/>
    <w:rsid w:val="001D3663"/>
    <w:rsid w:val="001E34CD"/>
    <w:rsid w:val="001E4223"/>
    <w:rsid w:val="001E44FE"/>
    <w:rsid w:val="001F6AD2"/>
    <w:rsid w:val="002033F4"/>
    <w:rsid w:val="0020739B"/>
    <w:rsid w:val="0021641D"/>
    <w:rsid w:val="00227E6D"/>
    <w:rsid w:val="00237620"/>
    <w:rsid w:val="0025536E"/>
    <w:rsid w:val="0026395D"/>
    <w:rsid w:val="00275E90"/>
    <w:rsid w:val="002777CE"/>
    <w:rsid w:val="00283DC0"/>
    <w:rsid w:val="00292253"/>
    <w:rsid w:val="002B22F3"/>
    <w:rsid w:val="002B478C"/>
    <w:rsid w:val="002B7189"/>
    <w:rsid w:val="002E02CC"/>
    <w:rsid w:val="002F29EB"/>
    <w:rsid w:val="00301DCC"/>
    <w:rsid w:val="003021CE"/>
    <w:rsid w:val="00307D55"/>
    <w:rsid w:val="00321AAD"/>
    <w:rsid w:val="00330509"/>
    <w:rsid w:val="00331CA8"/>
    <w:rsid w:val="00332AF9"/>
    <w:rsid w:val="003347ED"/>
    <w:rsid w:val="00335A3B"/>
    <w:rsid w:val="0035193C"/>
    <w:rsid w:val="003530AB"/>
    <w:rsid w:val="00364380"/>
    <w:rsid w:val="00372302"/>
    <w:rsid w:val="00375C4A"/>
    <w:rsid w:val="00384896"/>
    <w:rsid w:val="003A5652"/>
    <w:rsid w:val="003D3024"/>
    <w:rsid w:val="003E0FD6"/>
    <w:rsid w:val="003E25B7"/>
    <w:rsid w:val="003E3455"/>
    <w:rsid w:val="003F5290"/>
    <w:rsid w:val="003F57D3"/>
    <w:rsid w:val="00406304"/>
    <w:rsid w:val="00415538"/>
    <w:rsid w:val="00424653"/>
    <w:rsid w:val="00437A65"/>
    <w:rsid w:val="0044121A"/>
    <w:rsid w:val="00455EBD"/>
    <w:rsid w:val="0046437F"/>
    <w:rsid w:val="00465E4C"/>
    <w:rsid w:val="00472C97"/>
    <w:rsid w:val="00476C05"/>
    <w:rsid w:val="00480D30"/>
    <w:rsid w:val="00482FB3"/>
    <w:rsid w:val="00483D39"/>
    <w:rsid w:val="00487478"/>
    <w:rsid w:val="004A0252"/>
    <w:rsid w:val="004A169F"/>
    <w:rsid w:val="004B5DC0"/>
    <w:rsid w:val="004C09DA"/>
    <w:rsid w:val="004C4353"/>
    <w:rsid w:val="004D1C5C"/>
    <w:rsid w:val="004E0BBB"/>
    <w:rsid w:val="004E65DF"/>
    <w:rsid w:val="004F1576"/>
    <w:rsid w:val="005004F4"/>
    <w:rsid w:val="005057E5"/>
    <w:rsid w:val="0051419E"/>
    <w:rsid w:val="00516752"/>
    <w:rsid w:val="00532B85"/>
    <w:rsid w:val="005414BB"/>
    <w:rsid w:val="00555EB0"/>
    <w:rsid w:val="00560047"/>
    <w:rsid w:val="00563213"/>
    <w:rsid w:val="00572FD5"/>
    <w:rsid w:val="00583CD6"/>
    <w:rsid w:val="00597229"/>
    <w:rsid w:val="005B01F1"/>
    <w:rsid w:val="005B241C"/>
    <w:rsid w:val="005D1358"/>
    <w:rsid w:val="005D229E"/>
    <w:rsid w:val="005D2852"/>
    <w:rsid w:val="005D4DCE"/>
    <w:rsid w:val="005E3BEA"/>
    <w:rsid w:val="00602881"/>
    <w:rsid w:val="00604F5A"/>
    <w:rsid w:val="00607BCF"/>
    <w:rsid w:val="0061472F"/>
    <w:rsid w:val="00614A63"/>
    <w:rsid w:val="00615B79"/>
    <w:rsid w:val="00620E8C"/>
    <w:rsid w:val="006211DC"/>
    <w:rsid w:val="00624A40"/>
    <w:rsid w:val="00627E12"/>
    <w:rsid w:val="00630014"/>
    <w:rsid w:val="00630C56"/>
    <w:rsid w:val="00637492"/>
    <w:rsid w:val="006423EF"/>
    <w:rsid w:val="0066018A"/>
    <w:rsid w:val="006704AB"/>
    <w:rsid w:val="00686602"/>
    <w:rsid w:val="00690E91"/>
    <w:rsid w:val="00697908"/>
    <w:rsid w:val="006A0D8D"/>
    <w:rsid w:val="006A1060"/>
    <w:rsid w:val="006C6A26"/>
    <w:rsid w:val="006D6CF0"/>
    <w:rsid w:val="006E4D03"/>
    <w:rsid w:val="006E564A"/>
    <w:rsid w:val="006F33C4"/>
    <w:rsid w:val="00701963"/>
    <w:rsid w:val="007042E7"/>
    <w:rsid w:val="00724C37"/>
    <w:rsid w:val="00741CF1"/>
    <w:rsid w:val="0074439C"/>
    <w:rsid w:val="00753F09"/>
    <w:rsid w:val="00755D21"/>
    <w:rsid w:val="007676D2"/>
    <w:rsid w:val="00776342"/>
    <w:rsid w:val="007A2F1A"/>
    <w:rsid w:val="007A35CB"/>
    <w:rsid w:val="007A3E1B"/>
    <w:rsid w:val="007A4AA4"/>
    <w:rsid w:val="007B16D8"/>
    <w:rsid w:val="007C6DA4"/>
    <w:rsid w:val="007E2825"/>
    <w:rsid w:val="007E3A01"/>
    <w:rsid w:val="007F6A0F"/>
    <w:rsid w:val="00803095"/>
    <w:rsid w:val="008109B5"/>
    <w:rsid w:val="008173CC"/>
    <w:rsid w:val="00825E5B"/>
    <w:rsid w:val="0084486A"/>
    <w:rsid w:val="00852EBD"/>
    <w:rsid w:val="008600D3"/>
    <w:rsid w:val="008728CD"/>
    <w:rsid w:val="008774FE"/>
    <w:rsid w:val="00882986"/>
    <w:rsid w:val="008A65FC"/>
    <w:rsid w:val="008B4094"/>
    <w:rsid w:val="008B47B2"/>
    <w:rsid w:val="008B666A"/>
    <w:rsid w:val="008D0EEC"/>
    <w:rsid w:val="008D1469"/>
    <w:rsid w:val="008D5814"/>
    <w:rsid w:val="008E347A"/>
    <w:rsid w:val="008F1AAB"/>
    <w:rsid w:val="008F26A8"/>
    <w:rsid w:val="008F31E1"/>
    <w:rsid w:val="00921524"/>
    <w:rsid w:val="00927CFA"/>
    <w:rsid w:val="00943BB5"/>
    <w:rsid w:val="00944BA4"/>
    <w:rsid w:val="009464CB"/>
    <w:rsid w:val="0095158A"/>
    <w:rsid w:val="009605D7"/>
    <w:rsid w:val="00971F70"/>
    <w:rsid w:val="0097201D"/>
    <w:rsid w:val="00973B01"/>
    <w:rsid w:val="009748EB"/>
    <w:rsid w:val="00992AA0"/>
    <w:rsid w:val="00994C30"/>
    <w:rsid w:val="009B1A96"/>
    <w:rsid w:val="009B6B87"/>
    <w:rsid w:val="009C6193"/>
    <w:rsid w:val="009D02FD"/>
    <w:rsid w:val="009D2F23"/>
    <w:rsid w:val="009D3E70"/>
    <w:rsid w:val="009D7D36"/>
    <w:rsid w:val="009E5DA2"/>
    <w:rsid w:val="009F0524"/>
    <w:rsid w:val="009F16C8"/>
    <w:rsid w:val="00A0423F"/>
    <w:rsid w:val="00A05613"/>
    <w:rsid w:val="00A05F1A"/>
    <w:rsid w:val="00A07205"/>
    <w:rsid w:val="00A1162B"/>
    <w:rsid w:val="00A13AEF"/>
    <w:rsid w:val="00A43366"/>
    <w:rsid w:val="00A450D4"/>
    <w:rsid w:val="00A4653D"/>
    <w:rsid w:val="00A64EE0"/>
    <w:rsid w:val="00A655F0"/>
    <w:rsid w:val="00AA1DDE"/>
    <w:rsid w:val="00AA62EB"/>
    <w:rsid w:val="00AB1421"/>
    <w:rsid w:val="00AB5161"/>
    <w:rsid w:val="00AB55FF"/>
    <w:rsid w:val="00AC481B"/>
    <w:rsid w:val="00AC7444"/>
    <w:rsid w:val="00AD3A0B"/>
    <w:rsid w:val="00B008C9"/>
    <w:rsid w:val="00B047EB"/>
    <w:rsid w:val="00B1491E"/>
    <w:rsid w:val="00B17932"/>
    <w:rsid w:val="00B4720D"/>
    <w:rsid w:val="00B6149F"/>
    <w:rsid w:val="00B719EF"/>
    <w:rsid w:val="00B80E7E"/>
    <w:rsid w:val="00B81C55"/>
    <w:rsid w:val="00B91FD7"/>
    <w:rsid w:val="00BA3784"/>
    <w:rsid w:val="00BA5893"/>
    <w:rsid w:val="00BA648E"/>
    <w:rsid w:val="00BD781B"/>
    <w:rsid w:val="00BE4C79"/>
    <w:rsid w:val="00BE66D0"/>
    <w:rsid w:val="00BE70E2"/>
    <w:rsid w:val="00C10A5B"/>
    <w:rsid w:val="00C12220"/>
    <w:rsid w:val="00C15B13"/>
    <w:rsid w:val="00C47A8D"/>
    <w:rsid w:val="00C56ABA"/>
    <w:rsid w:val="00C61876"/>
    <w:rsid w:val="00C63FEC"/>
    <w:rsid w:val="00C725B6"/>
    <w:rsid w:val="00C80C34"/>
    <w:rsid w:val="00C855DF"/>
    <w:rsid w:val="00C921B7"/>
    <w:rsid w:val="00CA6EF8"/>
    <w:rsid w:val="00CE4F1F"/>
    <w:rsid w:val="00CE67E6"/>
    <w:rsid w:val="00CF42FE"/>
    <w:rsid w:val="00D038D5"/>
    <w:rsid w:val="00D15B57"/>
    <w:rsid w:val="00D16ECC"/>
    <w:rsid w:val="00D2294E"/>
    <w:rsid w:val="00D2589D"/>
    <w:rsid w:val="00D26B1B"/>
    <w:rsid w:val="00D27558"/>
    <w:rsid w:val="00D317C9"/>
    <w:rsid w:val="00D34D08"/>
    <w:rsid w:val="00D41426"/>
    <w:rsid w:val="00D451FF"/>
    <w:rsid w:val="00D4733D"/>
    <w:rsid w:val="00D475CB"/>
    <w:rsid w:val="00D564B2"/>
    <w:rsid w:val="00D607F4"/>
    <w:rsid w:val="00D63F5E"/>
    <w:rsid w:val="00D714E1"/>
    <w:rsid w:val="00D806B1"/>
    <w:rsid w:val="00D83024"/>
    <w:rsid w:val="00DA783B"/>
    <w:rsid w:val="00DB1CC5"/>
    <w:rsid w:val="00DC1B37"/>
    <w:rsid w:val="00DC2612"/>
    <w:rsid w:val="00E00E46"/>
    <w:rsid w:val="00E02585"/>
    <w:rsid w:val="00E03390"/>
    <w:rsid w:val="00E044B2"/>
    <w:rsid w:val="00E05926"/>
    <w:rsid w:val="00E110A8"/>
    <w:rsid w:val="00E15678"/>
    <w:rsid w:val="00E17AEF"/>
    <w:rsid w:val="00E37A5F"/>
    <w:rsid w:val="00E37BAF"/>
    <w:rsid w:val="00E451B8"/>
    <w:rsid w:val="00E51438"/>
    <w:rsid w:val="00E62081"/>
    <w:rsid w:val="00E83F33"/>
    <w:rsid w:val="00E91575"/>
    <w:rsid w:val="00E97DB0"/>
    <w:rsid w:val="00EA5C08"/>
    <w:rsid w:val="00EB2E09"/>
    <w:rsid w:val="00EC6211"/>
    <w:rsid w:val="00ED0449"/>
    <w:rsid w:val="00ED5DEE"/>
    <w:rsid w:val="00EE2C03"/>
    <w:rsid w:val="00EF0F1A"/>
    <w:rsid w:val="00F06289"/>
    <w:rsid w:val="00F105C9"/>
    <w:rsid w:val="00F10A74"/>
    <w:rsid w:val="00F159AE"/>
    <w:rsid w:val="00F40AAF"/>
    <w:rsid w:val="00F52FDB"/>
    <w:rsid w:val="00F67C5C"/>
    <w:rsid w:val="00F7228A"/>
    <w:rsid w:val="00F7267F"/>
    <w:rsid w:val="00FA23EA"/>
    <w:rsid w:val="00FA523A"/>
    <w:rsid w:val="00FB2DEA"/>
    <w:rsid w:val="00FB7256"/>
    <w:rsid w:val="00FC3B17"/>
    <w:rsid w:val="00FC64F0"/>
    <w:rsid w:val="00FD1439"/>
    <w:rsid w:val="00FD1D3F"/>
    <w:rsid w:val="00FE032F"/>
    <w:rsid w:val="00FE595D"/>
    <w:rsid w:val="00FF08D7"/>
    <w:rsid w:val="00FF3A3D"/>
    <w:rsid w:val="00FF3AB3"/>
    <w:rsid w:val="00FF6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D1B0F"/>
  <w15:chartTrackingRefBased/>
  <w15:docId w15:val="{B64B0D34-64E3-4059-8FB0-B45CDA3DF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73CC"/>
    <w:rPr>
      <w:color w:val="0000FF"/>
      <w:u w:val="single"/>
    </w:rPr>
  </w:style>
  <w:style w:type="character" w:styleId="UnresolvedMention">
    <w:name w:val="Unresolved Mention"/>
    <w:basedOn w:val="DefaultParagraphFont"/>
    <w:uiPriority w:val="99"/>
    <w:semiHidden/>
    <w:unhideWhenUsed/>
    <w:rsid w:val="000A7E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tizensadvice.org.uk/work/rights-at-work/" TargetMode="External"/><Relationship Id="rId18" Type="http://schemas.openxmlformats.org/officeDocument/2006/relationships/hyperlink" Target="https://www.hollandandbarrett.com/info/who-we-are" TargetMode="External"/><Relationship Id="rId26" Type="http://schemas.openxmlformats.org/officeDocument/2006/relationships/hyperlink" Target="https://www.indeed.co.uk/cmp/Holland-&amp;-Barrett/reviews" TargetMode="External"/><Relationship Id="rId39" Type="http://schemas.openxmlformats.org/officeDocument/2006/relationships/hyperlink" Target="https://www.thedrum.com/news/2014/10/08/holland-barrett-preps-store-future-trial-beacon-technology" TargetMode="External"/><Relationship Id="rId21" Type="http://schemas.openxmlformats.org/officeDocument/2006/relationships/hyperlink" Target="https://www.hollandandbarrett.jobs/rewards-and-benefits/m" TargetMode="External"/><Relationship Id="rId34" Type="http://schemas.openxmlformats.org/officeDocument/2006/relationships/hyperlink" Target="https://internetretailing.net/themes/themes/holland-amp-barrett-adopts-new-technology-to-make-product-information-more-relevant-14376" TargetMode="External"/><Relationship Id="rId42" Type="http://schemas.openxmlformats.org/officeDocument/2006/relationships/hyperlink" Target="https://www.theguardian.com/business/2017/jun/26/holland-barrett-sold-russian-billionaire-michael-fridman" TargetMode="External"/><Relationship Id="rId47" Type="http://schemas.openxmlformats.org/officeDocument/2006/relationships/theme" Target="theme/theme1.xml"/><Relationship Id="rId7" Type="http://schemas.openxmlformats.org/officeDocument/2006/relationships/hyperlink" Target="https://www.bbc.co.uk/news/business-40402372" TargetMode="External"/><Relationship Id="rId2" Type="http://schemas.openxmlformats.org/officeDocument/2006/relationships/settings" Target="settings.xml"/><Relationship Id="rId16" Type="http://schemas.openxmlformats.org/officeDocument/2006/relationships/hyperlink" Target="https://www.glassdoor.co.uk/Reviews/Holland-and-Barrett-Retail-Reviews-E36174.htm" TargetMode="External"/><Relationship Id="rId29" Type="http://schemas.openxmlformats.org/officeDocument/2006/relationships/hyperlink" Target="https://www.leadershipcentre.org.uk/artofchangemaking/theory/cultural-web/" TargetMode="External"/><Relationship Id="rId1" Type="http://schemas.openxmlformats.org/officeDocument/2006/relationships/styles" Target="styles.xml"/><Relationship Id="rId6" Type="http://schemas.openxmlformats.org/officeDocument/2006/relationships/hyperlink" Target="https://www.valuescentre.com/values-vs-beliefs/" TargetMode="External"/><Relationship Id="rId11" Type="http://schemas.openxmlformats.org/officeDocument/2006/relationships/hyperlink" Target="http://changingminds.org/explanations/culture/deal_kennedy_culture.htm" TargetMode="External"/><Relationship Id="rId24" Type="http://schemas.openxmlformats.org/officeDocument/2006/relationships/hyperlink" Target="https://www.indeed.co.uk/cmp/Holland-&amp;-Barrett/faq/dress-code" TargetMode="External"/><Relationship Id="rId32" Type="http://schemas.openxmlformats.org/officeDocument/2006/relationships/hyperlink" Target="https://www.merriam-webster.com/dictionary/belief" TargetMode="External"/><Relationship Id="rId37" Type="http://schemas.openxmlformats.org/officeDocument/2006/relationships/hyperlink" Target="https://www.thedrum.com/news/2019/01/29/holland-barrett-cmo-brands-who-dont-live-their-ethics-are-headed-danger" TargetMode="External"/><Relationship Id="rId40" Type="http://schemas.openxmlformats.org/officeDocument/2006/relationships/hyperlink" Target="https://www.thegrocer.co.uk/movers/holland-and-barrett-hires-george-goley-as-first-tech-chief/573198.article" TargetMode="External"/><Relationship Id="rId45" Type="http://schemas.openxmlformats.org/officeDocument/2006/relationships/hyperlink" Target="https://examples.yourdictionary.com/examples-of-core-values.html" TargetMode="External"/><Relationship Id="rId5" Type="http://schemas.openxmlformats.org/officeDocument/2006/relationships/hyperlink" Target="https://www.appliedprinciples.eu/news/applied-principles-delivers-paperless-process-management-for-the-new-holland-barrett-healthbox/" TargetMode="External"/><Relationship Id="rId15" Type="http://schemas.openxmlformats.org/officeDocument/2006/relationships/hyperlink" Target="https://www.ethicalconsumer.org/company-profile/holland-barrett" TargetMode="External"/><Relationship Id="rId23" Type="http://schemas.openxmlformats.org/officeDocument/2006/relationships/hyperlink" Target="https://www.hollandandbarrett.com/info/who-we-are" TargetMode="External"/><Relationship Id="rId28" Type="http://schemas.openxmlformats.org/officeDocument/2006/relationships/hyperlink" Target="https://www.thejc.com/business/features/healthy-times-for-holland-and-barrett-head-of-non-food-emma-cockerill-1.33548" TargetMode="External"/><Relationship Id="rId36" Type="http://schemas.openxmlformats.org/officeDocument/2006/relationships/hyperlink" Target="https://www.bbc.co.uk/news/business-35347578" TargetMode="External"/><Relationship Id="rId10" Type="http://schemas.openxmlformats.org/officeDocument/2006/relationships/hyperlink" Target="https://www.greenpeace.org.uk/holland-barrett-help-stop-krillers/" TargetMode="External"/><Relationship Id="rId19" Type="http://schemas.openxmlformats.org/officeDocument/2006/relationships/hyperlink" Target="https://www.hollandandbarrett.com/" TargetMode="External"/><Relationship Id="rId31" Type="http://schemas.openxmlformats.org/officeDocument/2006/relationships/hyperlink" Target="https://www.instart.com/resources/holland-and-barrett" TargetMode="External"/><Relationship Id="rId44" Type="http://schemas.openxmlformats.org/officeDocument/2006/relationships/hyperlink" Target="https://www.warnergoodman.co.uk/site/blog/news/employment-law-case-holland-and-barrett" TargetMode="External"/><Relationship Id="rId4" Type="http://schemas.openxmlformats.org/officeDocument/2006/relationships/hyperlink" Target="https://www.acas.org.uk/index.aspx?articleid=1873" TargetMode="External"/><Relationship Id="rId9" Type="http://schemas.openxmlformats.org/officeDocument/2006/relationships/hyperlink" Target="https://www.businessballs.com/strategy-innovation/cultural-web-johnson-scholes/" TargetMode="External"/><Relationship Id="rId14" Type="http://schemas.openxmlformats.org/officeDocument/2006/relationships/hyperlink" Target="https://cpa.co.uk/holland-barrett-accused-of-treating-suppliers-shabbily/" TargetMode="External"/><Relationship Id="rId22" Type="http://schemas.openxmlformats.org/officeDocument/2006/relationships/hyperlink" Target="https://help.hollandandbarrett.com/hc/en-us/articles/360002423224-What-is-the-Penny-Sale-" TargetMode="External"/><Relationship Id="rId27" Type="http://schemas.openxmlformats.org/officeDocument/2006/relationships/hyperlink" Target="https://www.iwise2.com/library/organisational-behaviour-culture-and-climate/organisational-culture/deal-and-kennedys" TargetMode="External"/><Relationship Id="rId30" Type="http://schemas.openxmlformats.org/officeDocument/2006/relationships/hyperlink" Target="https://www.simplypsychology.org/maslow.html" TargetMode="External"/><Relationship Id="rId35" Type="http://schemas.openxmlformats.org/officeDocument/2006/relationships/hyperlink" Target="https://www.simplypsychology.org/attitudes.html" TargetMode="External"/><Relationship Id="rId43" Type="http://schemas.openxmlformats.org/officeDocument/2006/relationships/hyperlink" Target="https://www.open.edu/openlearn/money-business/leadership-management/management-perspective-and-practice/content-section-3.5.1" TargetMode="External"/><Relationship Id="rId8" Type="http://schemas.openxmlformats.org/officeDocument/2006/relationships/hyperlink" Target="https://www.brighthubpm.com/project-planning/51754-components-of-a-pestle-analysis/" TargetMode="External"/><Relationship Id="rId3" Type="http://schemas.openxmlformats.org/officeDocument/2006/relationships/webSettings" Target="webSettings.xml"/><Relationship Id="rId12" Type="http://schemas.openxmlformats.org/officeDocument/2006/relationships/hyperlink" Target="https://www.cipd.co.uk/knowledge/strategy/organisational-development/pestle-analysis-factsheet" TargetMode="External"/><Relationship Id="rId17" Type="http://schemas.openxmlformats.org/officeDocument/2006/relationships/hyperlink" Target="https://www.nutraingredients.com/Article/2018/01/24/Holland-Barrett-aims-for-digital-transformation-and-international-growth-with-new-appointments" TargetMode="External"/><Relationship Id="rId25" Type="http://schemas.openxmlformats.org/officeDocument/2006/relationships/hyperlink" Target="https://www.indeed.co.uk/cmp/Holland-&amp;-Barrett/reviews?fcountry=ALL" TargetMode="External"/><Relationship Id="rId33" Type="http://schemas.openxmlformats.org/officeDocument/2006/relationships/hyperlink" Target="https://pestleanalysis.com/what-is-pestle-analysis/" TargetMode="External"/><Relationship Id="rId38" Type="http://schemas.openxmlformats.org/officeDocument/2006/relationships/hyperlink" Target="https://www.business.tas.gov.au/managing-customers-and-suppliers/choosing-and-managing-your-suppliers/maintaining-good-relations-with-your-suppliers" TargetMode="External"/><Relationship Id="rId46" Type="http://schemas.openxmlformats.org/officeDocument/2006/relationships/fontTable" Target="fontTable.xml"/><Relationship Id="rId20" Type="http://schemas.openxmlformats.org/officeDocument/2006/relationships/hyperlink" Target="https://www.hollandandbarrett.com/info/plan-it-green" TargetMode="External"/><Relationship Id="rId41" Type="http://schemas.openxmlformats.org/officeDocument/2006/relationships/hyperlink" Target="https://www.theguardian.com/business/2009/dec/27/holland-barrrett-plastic-ba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3870</TotalTime>
  <Pages>9</Pages>
  <Words>4885</Words>
  <Characters>27849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aleha begum</dc:creator>
  <cp:keywords/>
  <dc:description/>
  <cp:lastModifiedBy>aleha begum</cp:lastModifiedBy>
  <cp:revision>336</cp:revision>
  <dcterms:created xsi:type="dcterms:W3CDTF">2019-07-08T11:20:00Z</dcterms:created>
  <dcterms:modified xsi:type="dcterms:W3CDTF">2019-07-16T10:42:00Z</dcterms:modified>
</cp:coreProperties>
</file>