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32A56" w14:textId="77777777" w:rsidR="00DA1F53" w:rsidRDefault="00DA1F53" w:rsidP="00DA1F53">
      <w:pPr>
        <w:spacing w:line="600" w:lineRule="auto"/>
        <w:jc w:val="center"/>
        <w:rPr>
          <w:b/>
          <w:sz w:val="36"/>
        </w:rPr>
      </w:pPr>
      <w:r>
        <w:rPr>
          <w:noProof/>
        </w:rPr>
        <w:drawing>
          <wp:inline distT="0" distB="0" distL="0" distR="0" wp14:anchorId="460C56E9" wp14:editId="626EF91E">
            <wp:extent cx="1314450" cy="657225"/>
            <wp:effectExtent l="0" t="0" r="0" b="9525"/>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2358" cy="661179"/>
                    </a:xfrm>
                    <a:prstGeom prst="rect">
                      <a:avLst/>
                    </a:prstGeom>
                    <a:noFill/>
                    <a:ln>
                      <a:noFill/>
                    </a:ln>
                  </pic:spPr>
                </pic:pic>
              </a:graphicData>
            </a:graphic>
          </wp:inline>
        </w:drawing>
      </w:r>
    </w:p>
    <w:p w14:paraId="53EC0E37" w14:textId="77777777" w:rsidR="00DA1F53" w:rsidRDefault="00DA1F53" w:rsidP="00DA1F53">
      <w:pPr>
        <w:jc w:val="center"/>
        <w:rPr>
          <w:rFonts w:cs="Times New Roman"/>
          <w:b/>
          <w:bCs/>
          <w:sz w:val="28"/>
          <w:szCs w:val="28"/>
        </w:rPr>
      </w:pPr>
    </w:p>
    <w:p w14:paraId="21EA402E" w14:textId="77777777" w:rsidR="00DA1F53" w:rsidRPr="00B3412B" w:rsidRDefault="00DA1F53" w:rsidP="00DA1F53">
      <w:pPr>
        <w:jc w:val="center"/>
        <w:rPr>
          <w:rFonts w:cs="Times New Roman"/>
          <w:b/>
          <w:bCs/>
          <w:sz w:val="36"/>
          <w:szCs w:val="36"/>
        </w:rPr>
      </w:pPr>
    </w:p>
    <w:p w14:paraId="32ACE347" w14:textId="77777777" w:rsidR="00DA1F53" w:rsidRDefault="00DA1F53" w:rsidP="00DA1F53">
      <w:pPr>
        <w:spacing w:line="480" w:lineRule="auto"/>
        <w:jc w:val="center"/>
        <w:rPr>
          <w:b/>
          <w:bCs/>
          <w:sz w:val="36"/>
          <w:szCs w:val="36"/>
        </w:rPr>
      </w:pPr>
      <w:r w:rsidRPr="00467333">
        <w:rPr>
          <w:b/>
          <w:bCs/>
          <w:sz w:val="36"/>
          <w:szCs w:val="36"/>
        </w:rPr>
        <w:t>University of Wales Trinity Saint David</w:t>
      </w:r>
    </w:p>
    <w:p w14:paraId="2D97E7F8" w14:textId="77777777" w:rsidR="00DA1F53" w:rsidRDefault="00DA1F53" w:rsidP="00DA1F53">
      <w:pPr>
        <w:spacing w:line="480" w:lineRule="auto"/>
        <w:jc w:val="center"/>
        <w:rPr>
          <w:b/>
          <w:sz w:val="36"/>
        </w:rPr>
      </w:pPr>
      <w:r>
        <w:rPr>
          <w:b/>
          <w:bCs/>
          <w:sz w:val="36"/>
          <w:szCs w:val="36"/>
        </w:rPr>
        <w:t>Dissertation Proposal</w:t>
      </w:r>
    </w:p>
    <w:p w14:paraId="37AAF261" w14:textId="77777777" w:rsidR="00DA1F53" w:rsidRPr="00AF3673" w:rsidRDefault="00DA1F53" w:rsidP="00DA1F53">
      <w:pPr>
        <w:spacing w:line="480" w:lineRule="auto"/>
        <w:jc w:val="center"/>
        <w:rPr>
          <w:b/>
          <w:sz w:val="36"/>
        </w:rPr>
      </w:pPr>
      <w:r w:rsidRPr="00AF3673">
        <w:rPr>
          <w:b/>
          <w:sz w:val="36"/>
        </w:rPr>
        <w:t>(LCBB</w:t>
      </w:r>
      <w:r>
        <w:rPr>
          <w:b/>
          <w:sz w:val="36"/>
        </w:rPr>
        <w:t>6</w:t>
      </w:r>
      <w:r w:rsidRPr="00AF3673">
        <w:rPr>
          <w:b/>
          <w:sz w:val="36"/>
        </w:rPr>
        <w:t>00</w:t>
      </w:r>
      <w:r>
        <w:rPr>
          <w:b/>
          <w:sz w:val="36"/>
        </w:rPr>
        <w:t>0</w:t>
      </w:r>
      <w:r w:rsidRPr="00AF3673">
        <w:rPr>
          <w:b/>
          <w:sz w:val="36"/>
        </w:rPr>
        <w:t>)</w:t>
      </w:r>
    </w:p>
    <w:p w14:paraId="3421528C" w14:textId="77777777" w:rsidR="00DA1F53" w:rsidRDefault="00DA1F53" w:rsidP="00DA1F53">
      <w:pPr>
        <w:spacing w:line="480" w:lineRule="auto"/>
        <w:jc w:val="center"/>
        <w:rPr>
          <w:b/>
          <w:bCs/>
          <w:sz w:val="36"/>
          <w:szCs w:val="36"/>
        </w:rPr>
      </w:pPr>
      <w:r>
        <w:rPr>
          <w:b/>
          <w:bCs/>
          <w:sz w:val="36"/>
          <w:szCs w:val="36"/>
        </w:rPr>
        <w:t>Student’s name: Dimitrina Petrova</w:t>
      </w:r>
    </w:p>
    <w:p w14:paraId="7D68A07E" w14:textId="77777777" w:rsidR="00DA1F53" w:rsidRDefault="00DA1F53" w:rsidP="00DA1F53">
      <w:pPr>
        <w:spacing w:line="480" w:lineRule="auto"/>
        <w:jc w:val="center"/>
        <w:rPr>
          <w:b/>
          <w:bCs/>
          <w:sz w:val="36"/>
          <w:szCs w:val="36"/>
        </w:rPr>
      </w:pPr>
      <w:r>
        <w:rPr>
          <w:b/>
          <w:bCs/>
          <w:sz w:val="36"/>
          <w:szCs w:val="36"/>
        </w:rPr>
        <w:t>Student’s number: 1905516</w:t>
      </w:r>
    </w:p>
    <w:p w14:paraId="31E20799" w14:textId="77777777" w:rsidR="00DA1F53" w:rsidRDefault="00DA1F53" w:rsidP="00DA1F53">
      <w:pPr>
        <w:jc w:val="left"/>
        <w:rPr>
          <w:b/>
          <w:bCs/>
          <w:sz w:val="36"/>
          <w:szCs w:val="36"/>
        </w:rPr>
      </w:pPr>
    </w:p>
    <w:p w14:paraId="474A3BF1" w14:textId="77777777" w:rsidR="00DA1F53" w:rsidRDefault="00DA1F53" w:rsidP="00DA1F53">
      <w:pPr>
        <w:jc w:val="left"/>
        <w:rPr>
          <w:sz w:val="32"/>
          <w:szCs w:val="28"/>
        </w:rPr>
      </w:pPr>
    </w:p>
    <w:p w14:paraId="05EA71B5" w14:textId="77777777" w:rsidR="00DA1F53" w:rsidRDefault="00DA1F53" w:rsidP="00DA1F53">
      <w:pPr>
        <w:jc w:val="left"/>
        <w:rPr>
          <w:sz w:val="32"/>
          <w:szCs w:val="28"/>
        </w:rPr>
      </w:pPr>
    </w:p>
    <w:p w14:paraId="0E18E87A" w14:textId="77777777" w:rsidR="00DA1F53" w:rsidRDefault="00DA1F53" w:rsidP="00DA1F53">
      <w:pPr>
        <w:jc w:val="left"/>
        <w:rPr>
          <w:sz w:val="32"/>
          <w:szCs w:val="28"/>
        </w:rPr>
      </w:pPr>
    </w:p>
    <w:p w14:paraId="6C9B3AE1" w14:textId="77777777" w:rsidR="00DA1F53" w:rsidRDefault="00DA1F53" w:rsidP="00DA1F53">
      <w:pPr>
        <w:jc w:val="left"/>
        <w:rPr>
          <w:sz w:val="32"/>
          <w:szCs w:val="28"/>
        </w:rPr>
      </w:pPr>
    </w:p>
    <w:p w14:paraId="1A2EAA2C" w14:textId="77777777" w:rsidR="00DA1F53" w:rsidRDefault="00DA1F53" w:rsidP="00DA1F53">
      <w:pPr>
        <w:jc w:val="left"/>
        <w:rPr>
          <w:sz w:val="32"/>
          <w:szCs w:val="28"/>
        </w:rPr>
      </w:pPr>
    </w:p>
    <w:p w14:paraId="0B432B23" w14:textId="77777777" w:rsidR="00DA1F53" w:rsidRDefault="00DA1F53" w:rsidP="00DA1F53">
      <w:pPr>
        <w:rPr>
          <w:rFonts w:cs="Times New Roman"/>
          <w:b/>
          <w:bCs/>
          <w:sz w:val="28"/>
          <w:szCs w:val="28"/>
        </w:rPr>
      </w:pPr>
    </w:p>
    <w:p w14:paraId="2ADA8654" w14:textId="77777777" w:rsidR="00DA1F53" w:rsidRDefault="00DA1F53" w:rsidP="00DA1F53">
      <w:pPr>
        <w:jc w:val="center"/>
        <w:rPr>
          <w:rFonts w:cs="Times New Roman"/>
          <w:b/>
          <w:bCs/>
          <w:sz w:val="36"/>
          <w:szCs w:val="36"/>
        </w:rPr>
      </w:pPr>
    </w:p>
    <w:p w14:paraId="1C60093A" w14:textId="77777777" w:rsidR="00DA1F53" w:rsidRDefault="00DA1F53" w:rsidP="00DA1F53">
      <w:pPr>
        <w:jc w:val="center"/>
        <w:rPr>
          <w:rFonts w:cs="Times New Roman"/>
          <w:b/>
          <w:bCs/>
          <w:sz w:val="36"/>
          <w:szCs w:val="36"/>
        </w:rPr>
      </w:pPr>
    </w:p>
    <w:p w14:paraId="2B4EBF34" w14:textId="77777777" w:rsidR="00DA1F53" w:rsidRDefault="00DA1F53" w:rsidP="00DA1F53">
      <w:pPr>
        <w:jc w:val="center"/>
        <w:rPr>
          <w:rFonts w:cs="Times New Roman"/>
          <w:b/>
          <w:bCs/>
          <w:sz w:val="36"/>
          <w:szCs w:val="36"/>
        </w:rPr>
      </w:pPr>
    </w:p>
    <w:p w14:paraId="0709EC29" w14:textId="77777777" w:rsidR="00DA1F53" w:rsidRDefault="00DA1F53" w:rsidP="00DA1F53">
      <w:pPr>
        <w:jc w:val="center"/>
        <w:rPr>
          <w:rFonts w:cs="Times New Roman"/>
          <w:b/>
          <w:bCs/>
          <w:sz w:val="36"/>
          <w:szCs w:val="36"/>
        </w:rPr>
      </w:pPr>
    </w:p>
    <w:p w14:paraId="22B59233" w14:textId="77777777" w:rsidR="00DA1F53" w:rsidRDefault="00DA1F53" w:rsidP="00DA1F53">
      <w:pPr>
        <w:jc w:val="center"/>
        <w:rPr>
          <w:rFonts w:cs="Times New Roman"/>
          <w:b/>
          <w:bCs/>
          <w:sz w:val="36"/>
          <w:szCs w:val="36"/>
        </w:rPr>
      </w:pPr>
    </w:p>
    <w:p w14:paraId="2AB675F0" w14:textId="77777777" w:rsidR="00DA1F53" w:rsidRDefault="00DA1F53" w:rsidP="00DA1F53">
      <w:pPr>
        <w:spacing w:line="600" w:lineRule="auto"/>
        <w:jc w:val="center"/>
        <w:rPr>
          <w:rFonts w:cs="Times New Roman"/>
          <w:b/>
          <w:bCs/>
          <w:sz w:val="36"/>
          <w:szCs w:val="36"/>
        </w:rPr>
      </w:pPr>
      <w:r w:rsidRPr="00B3412B">
        <w:rPr>
          <w:rFonts w:cs="Times New Roman"/>
          <w:b/>
          <w:bCs/>
          <w:sz w:val="36"/>
          <w:szCs w:val="36"/>
        </w:rPr>
        <w:t>Analyzing the adoption of Cryptocurrency from an economic perspective and its impact on developing countries. Is it a lack of inadequate access to financial services or an absence of social trust?</w:t>
      </w:r>
    </w:p>
    <w:p w14:paraId="34D72FA3" w14:textId="77777777" w:rsidR="00DA1F53" w:rsidRDefault="00DA1F53" w:rsidP="00DA1F53">
      <w:pPr>
        <w:spacing w:line="600" w:lineRule="auto"/>
        <w:rPr>
          <w:rFonts w:cs="Times New Roman"/>
          <w:b/>
          <w:bCs/>
          <w:sz w:val="28"/>
          <w:szCs w:val="28"/>
        </w:rPr>
      </w:pPr>
    </w:p>
    <w:p w14:paraId="3E4B4393" w14:textId="77777777" w:rsidR="00DA1F53" w:rsidRDefault="00DA1F53" w:rsidP="00DA1F53">
      <w:pPr>
        <w:rPr>
          <w:rFonts w:cs="Times New Roman"/>
          <w:b/>
          <w:bCs/>
          <w:sz w:val="28"/>
          <w:szCs w:val="28"/>
        </w:rPr>
      </w:pPr>
    </w:p>
    <w:p w14:paraId="686C438E" w14:textId="77777777" w:rsidR="00DA1F53" w:rsidRDefault="00DA1F53" w:rsidP="00DA1F53">
      <w:pPr>
        <w:rPr>
          <w:rFonts w:cs="Times New Roman"/>
          <w:b/>
          <w:bCs/>
          <w:sz w:val="28"/>
          <w:szCs w:val="28"/>
        </w:rPr>
      </w:pPr>
    </w:p>
    <w:p w14:paraId="1C6880AB" w14:textId="77777777" w:rsidR="00DA1F53" w:rsidRDefault="00DA1F53" w:rsidP="00DA1F53">
      <w:pPr>
        <w:rPr>
          <w:rFonts w:cs="Times New Roman"/>
          <w:b/>
          <w:bCs/>
          <w:sz w:val="28"/>
          <w:szCs w:val="28"/>
        </w:rPr>
      </w:pPr>
    </w:p>
    <w:p w14:paraId="701CF10B" w14:textId="77777777" w:rsidR="00DA1F53" w:rsidRDefault="00DA1F53" w:rsidP="00DA1F53">
      <w:pPr>
        <w:rPr>
          <w:rFonts w:cs="Times New Roman"/>
          <w:b/>
          <w:bCs/>
          <w:sz w:val="28"/>
          <w:szCs w:val="28"/>
        </w:rPr>
      </w:pPr>
    </w:p>
    <w:p w14:paraId="2158136E" w14:textId="77777777" w:rsidR="00DA1F53" w:rsidRDefault="00DA1F53" w:rsidP="00DA1F53">
      <w:pPr>
        <w:rPr>
          <w:rFonts w:cs="Times New Roman"/>
          <w:b/>
          <w:bCs/>
          <w:sz w:val="28"/>
          <w:szCs w:val="28"/>
        </w:rPr>
      </w:pPr>
    </w:p>
    <w:p w14:paraId="4AEE341C" w14:textId="77777777" w:rsidR="00DA1F53" w:rsidRDefault="00DA1F53" w:rsidP="00DA1F53">
      <w:pPr>
        <w:rPr>
          <w:rFonts w:cs="Times New Roman"/>
          <w:b/>
          <w:bCs/>
          <w:sz w:val="28"/>
          <w:szCs w:val="28"/>
        </w:rPr>
      </w:pPr>
    </w:p>
    <w:p w14:paraId="2F51E526" w14:textId="77777777" w:rsidR="00DA1F53" w:rsidRDefault="00DA1F53" w:rsidP="00DA1F53">
      <w:pPr>
        <w:jc w:val="center"/>
        <w:rPr>
          <w:rFonts w:cs="Times New Roman"/>
          <w:b/>
          <w:bCs/>
          <w:sz w:val="28"/>
          <w:szCs w:val="28"/>
        </w:rPr>
      </w:pPr>
      <w:r>
        <w:rPr>
          <w:rFonts w:cs="Times New Roman"/>
          <w:b/>
          <w:bCs/>
          <w:sz w:val="28"/>
          <w:szCs w:val="28"/>
        </w:rPr>
        <w:lastRenderedPageBreak/>
        <w:t>Table of content:</w:t>
      </w:r>
    </w:p>
    <w:p w14:paraId="73D0A783" w14:textId="77777777" w:rsidR="00DA1F53" w:rsidRDefault="00DA1F53" w:rsidP="00DA1F53">
      <w:pPr>
        <w:jc w:val="center"/>
        <w:rPr>
          <w:rFonts w:cs="Times New Roman"/>
          <w:b/>
          <w:bCs/>
          <w:sz w:val="28"/>
          <w:szCs w:val="28"/>
        </w:rPr>
      </w:pPr>
    </w:p>
    <w:p w14:paraId="26B73C16" w14:textId="77777777" w:rsidR="00DA1F53" w:rsidRDefault="00DA1F53" w:rsidP="00DA1F53">
      <w:pPr>
        <w:jc w:val="left"/>
        <w:rPr>
          <w:rFonts w:cs="Times New Roman"/>
          <w:sz w:val="28"/>
          <w:szCs w:val="28"/>
        </w:rPr>
      </w:pPr>
      <w:r w:rsidRPr="002C7F0C">
        <w:rPr>
          <w:rFonts w:cs="Times New Roman"/>
          <w:sz w:val="28"/>
          <w:szCs w:val="28"/>
        </w:rPr>
        <w:t>Introduction</w:t>
      </w:r>
      <w:r>
        <w:rPr>
          <w:rFonts w:cs="Times New Roman"/>
          <w:sz w:val="28"/>
          <w:szCs w:val="28"/>
        </w:rPr>
        <w:t>………………………………………………………………...………4</w:t>
      </w:r>
    </w:p>
    <w:p w14:paraId="5E88D642" w14:textId="77777777" w:rsidR="00DA1F53" w:rsidRDefault="00DA1F53" w:rsidP="00DA1F53">
      <w:pPr>
        <w:jc w:val="left"/>
        <w:rPr>
          <w:rFonts w:cs="Times New Roman"/>
          <w:sz w:val="28"/>
          <w:szCs w:val="28"/>
        </w:rPr>
      </w:pPr>
      <w:r>
        <w:rPr>
          <w:rFonts w:cs="Times New Roman"/>
          <w:sz w:val="28"/>
          <w:szCs w:val="28"/>
        </w:rPr>
        <w:t>Rationale of the study…</w:t>
      </w:r>
      <w:proofErr w:type="gramStart"/>
      <w:r>
        <w:rPr>
          <w:rFonts w:cs="Times New Roman"/>
          <w:sz w:val="28"/>
          <w:szCs w:val="28"/>
        </w:rPr>
        <w:t>…..</w:t>
      </w:r>
      <w:proofErr w:type="gramEnd"/>
      <w:r>
        <w:rPr>
          <w:rFonts w:cs="Times New Roman"/>
          <w:sz w:val="28"/>
          <w:szCs w:val="28"/>
        </w:rPr>
        <w:t>………………………………………………………..5</w:t>
      </w:r>
    </w:p>
    <w:p w14:paraId="429079A5" w14:textId="77777777" w:rsidR="00DA1F53" w:rsidRDefault="00DA1F53" w:rsidP="00DA1F53">
      <w:pPr>
        <w:jc w:val="left"/>
        <w:rPr>
          <w:rFonts w:cs="Times New Roman"/>
          <w:sz w:val="28"/>
          <w:szCs w:val="28"/>
        </w:rPr>
      </w:pPr>
      <w:r>
        <w:rPr>
          <w:rFonts w:cs="Times New Roman"/>
          <w:sz w:val="28"/>
          <w:szCs w:val="28"/>
        </w:rPr>
        <w:t>Aims…………………………………………………………….………………</w:t>
      </w:r>
      <w:proofErr w:type="gramStart"/>
      <w:r>
        <w:rPr>
          <w:rFonts w:cs="Times New Roman"/>
          <w:sz w:val="28"/>
          <w:szCs w:val="28"/>
        </w:rPr>
        <w:t>…..</w:t>
      </w:r>
      <w:proofErr w:type="gramEnd"/>
      <w:r>
        <w:rPr>
          <w:rFonts w:cs="Times New Roman"/>
          <w:sz w:val="28"/>
          <w:szCs w:val="28"/>
        </w:rPr>
        <w:t>5</w:t>
      </w:r>
    </w:p>
    <w:p w14:paraId="3B977659" w14:textId="77777777" w:rsidR="00DA1F53" w:rsidRDefault="00DA1F53" w:rsidP="00DA1F53">
      <w:pPr>
        <w:jc w:val="left"/>
        <w:rPr>
          <w:rFonts w:cs="Times New Roman"/>
          <w:sz w:val="28"/>
          <w:szCs w:val="28"/>
        </w:rPr>
      </w:pPr>
      <w:r>
        <w:rPr>
          <w:rFonts w:cs="Times New Roman"/>
          <w:sz w:val="28"/>
          <w:szCs w:val="28"/>
        </w:rPr>
        <w:t>Objectives….……………………………………………………………………….6</w:t>
      </w:r>
    </w:p>
    <w:p w14:paraId="3CA41225" w14:textId="77777777" w:rsidR="00DA1F53" w:rsidRDefault="00DA1F53" w:rsidP="00DA1F53">
      <w:pPr>
        <w:jc w:val="left"/>
        <w:rPr>
          <w:rFonts w:cs="Times New Roman"/>
          <w:sz w:val="28"/>
          <w:szCs w:val="28"/>
        </w:rPr>
      </w:pPr>
      <w:r>
        <w:rPr>
          <w:rFonts w:cs="Times New Roman"/>
          <w:sz w:val="28"/>
          <w:szCs w:val="28"/>
        </w:rPr>
        <w:t>Questions……………………………………………………………</w:t>
      </w:r>
      <w:proofErr w:type="gramStart"/>
      <w:r>
        <w:rPr>
          <w:rFonts w:cs="Times New Roman"/>
          <w:sz w:val="28"/>
          <w:szCs w:val="28"/>
        </w:rPr>
        <w:t>…..</w:t>
      </w:r>
      <w:proofErr w:type="gramEnd"/>
      <w:r>
        <w:rPr>
          <w:rFonts w:cs="Times New Roman"/>
          <w:sz w:val="28"/>
          <w:szCs w:val="28"/>
        </w:rPr>
        <w:t>………….6</w:t>
      </w:r>
    </w:p>
    <w:p w14:paraId="7D58D8CC" w14:textId="77777777" w:rsidR="00DA1F53" w:rsidRPr="002C7F0C" w:rsidRDefault="00DA1F53" w:rsidP="00DA1F53">
      <w:pPr>
        <w:jc w:val="left"/>
        <w:rPr>
          <w:rFonts w:cs="Times New Roman"/>
          <w:sz w:val="28"/>
          <w:szCs w:val="28"/>
        </w:rPr>
      </w:pPr>
      <w:r w:rsidRPr="002C7F0C">
        <w:rPr>
          <w:rFonts w:cs="Times New Roman"/>
          <w:sz w:val="28"/>
          <w:szCs w:val="28"/>
        </w:rPr>
        <w:t>Literature review</w:t>
      </w:r>
      <w:r>
        <w:rPr>
          <w:rFonts w:cs="Times New Roman"/>
          <w:sz w:val="28"/>
          <w:szCs w:val="28"/>
        </w:rPr>
        <w:t>……………………………………………………………………6</w:t>
      </w:r>
    </w:p>
    <w:p w14:paraId="548215A0" w14:textId="77777777" w:rsidR="00DA1F53" w:rsidRDefault="00DA1F53" w:rsidP="00DA1F53">
      <w:pPr>
        <w:jc w:val="left"/>
        <w:rPr>
          <w:rFonts w:cs="Times New Roman"/>
          <w:sz w:val="28"/>
          <w:szCs w:val="28"/>
        </w:rPr>
      </w:pPr>
      <w:r w:rsidRPr="002C7F0C">
        <w:rPr>
          <w:rFonts w:cs="Times New Roman"/>
          <w:sz w:val="28"/>
          <w:szCs w:val="28"/>
        </w:rPr>
        <w:t>Methodology</w:t>
      </w:r>
      <w:r>
        <w:rPr>
          <w:rFonts w:cs="Times New Roman"/>
          <w:sz w:val="28"/>
          <w:szCs w:val="28"/>
        </w:rPr>
        <w:t>………………………………………………………</w:t>
      </w:r>
      <w:proofErr w:type="gramStart"/>
      <w:r>
        <w:rPr>
          <w:rFonts w:cs="Times New Roman"/>
          <w:sz w:val="28"/>
          <w:szCs w:val="28"/>
        </w:rPr>
        <w:t>…..</w:t>
      </w:r>
      <w:proofErr w:type="gramEnd"/>
      <w:r>
        <w:rPr>
          <w:rFonts w:cs="Times New Roman"/>
          <w:sz w:val="28"/>
          <w:szCs w:val="28"/>
        </w:rPr>
        <w:t>……………9</w:t>
      </w:r>
    </w:p>
    <w:p w14:paraId="1D847D5C" w14:textId="77777777" w:rsidR="00DA1F53" w:rsidRDefault="00DA1F53" w:rsidP="00DA1F53">
      <w:pPr>
        <w:jc w:val="left"/>
        <w:rPr>
          <w:rFonts w:cs="Times New Roman"/>
          <w:sz w:val="28"/>
          <w:szCs w:val="28"/>
        </w:rPr>
      </w:pPr>
      <w:r>
        <w:rPr>
          <w:rFonts w:cs="Times New Roman"/>
          <w:sz w:val="28"/>
          <w:szCs w:val="28"/>
        </w:rPr>
        <w:t>Research strategy………………………….………………………………………10</w:t>
      </w:r>
    </w:p>
    <w:p w14:paraId="7EC9EAEA" w14:textId="77777777" w:rsidR="00DA1F53" w:rsidRDefault="00DA1F53" w:rsidP="00DA1F53">
      <w:pPr>
        <w:jc w:val="left"/>
        <w:rPr>
          <w:rFonts w:cs="Times New Roman"/>
          <w:sz w:val="28"/>
          <w:szCs w:val="28"/>
        </w:rPr>
      </w:pPr>
      <w:r>
        <w:rPr>
          <w:rFonts w:cs="Times New Roman"/>
          <w:sz w:val="28"/>
          <w:szCs w:val="28"/>
        </w:rPr>
        <w:t>Research techniques………………………………………………………………10</w:t>
      </w:r>
    </w:p>
    <w:p w14:paraId="23461190" w14:textId="77777777" w:rsidR="00DA1F53" w:rsidRDefault="00DA1F53" w:rsidP="00DA1F53">
      <w:pPr>
        <w:jc w:val="left"/>
        <w:rPr>
          <w:rFonts w:cs="Times New Roman"/>
          <w:sz w:val="28"/>
          <w:szCs w:val="28"/>
        </w:rPr>
      </w:pPr>
      <w:r>
        <w:rPr>
          <w:rFonts w:cs="Times New Roman"/>
          <w:sz w:val="28"/>
          <w:szCs w:val="28"/>
        </w:rPr>
        <w:t>Sample methods and types……………………………….……………………….10</w:t>
      </w:r>
    </w:p>
    <w:p w14:paraId="521C9335" w14:textId="77777777" w:rsidR="00DA1F53" w:rsidRDefault="00DA1F53" w:rsidP="00DA1F53">
      <w:pPr>
        <w:jc w:val="left"/>
        <w:rPr>
          <w:rFonts w:cs="Times New Roman"/>
          <w:sz w:val="28"/>
          <w:szCs w:val="28"/>
        </w:rPr>
      </w:pPr>
      <w:r>
        <w:rPr>
          <w:rFonts w:cs="Times New Roman"/>
          <w:sz w:val="28"/>
          <w:szCs w:val="28"/>
        </w:rPr>
        <w:t>Data collection methods………………………………………………………</w:t>
      </w:r>
      <w:proofErr w:type="gramStart"/>
      <w:r>
        <w:rPr>
          <w:rFonts w:cs="Times New Roman"/>
          <w:sz w:val="28"/>
          <w:szCs w:val="28"/>
        </w:rPr>
        <w:t>…..</w:t>
      </w:r>
      <w:proofErr w:type="gramEnd"/>
      <w:r>
        <w:rPr>
          <w:rFonts w:cs="Times New Roman"/>
          <w:sz w:val="28"/>
          <w:szCs w:val="28"/>
        </w:rPr>
        <w:t>11</w:t>
      </w:r>
    </w:p>
    <w:p w14:paraId="2D48468D" w14:textId="77777777" w:rsidR="00DA1F53" w:rsidRPr="002C7F0C" w:rsidRDefault="00DA1F53" w:rsidP="00DA1F53">
      <w:pPr>
        <w:jc w:val="left"/>
        <w:rPr>
          <w:rFonts w:cs="Times New Roman"/>
          <w:sz w:val="28"/>
          <w:szCs w:val="28"/>
        </w:rPr>
      </w:pPr>
      <w:r>
        <w:rPr>
          <w:rFonts w:cs="Times New Roman"/>
          <w:sz w:val="28"/>
          <w:szCs w:val="28"/>
        </w:rPr>
        <w:t>Analyzing data…………………………………………………………………….11</w:t>
      </w:r>
    </w:p>
    <w:p w14:paraId="48C75116" w14:textId="77777777" w:rsidR="00DA1F53" w:rsidRPr="002C7F0C" w:rsidRDefault="00DA1F53" w:rsidP="00DA1F53">
      <w:pPr>
        <w:jc w:val="left"/>
        <w:rPr>
          <w:rFonts w:cs="Times New Roman"/>
          <w:sz w:val="28"/>
          <w:szCs w:val="28"/>
        </w:rPr>
      </w:pPr>
      <w:r w:rsidRPr="002C7F0C">
        <w:rPr>
          <w:rFonts w:cs="Times New Roman"/>
          <w:sz w:val="28"/>
          <w:szCs w:val="28"/>
        </w:rPr>
        <w:t>Ethical consideration</w:t>
      </w:r>
      <w:r>
        <w:rPr>
          <w:rFonts w:cs="Times New Roman"/>
          <w:sz w:val="28"/>
          <w:szCs w:val="28"/>
        </w:rPr>
        <w:t>…………………………………………………...…………11</w:t>
      </w:r>
    </w:p>
    <w:p w14:paraId="217E85DF" w14:textId="77777777" w:rsidR="00DA1F53" w:rsidRPr="002C7F0C" w:rsidRDefault="00DA1F53" w:rsidP="00DA1F53">
      <w:pPr>
        <w:jc w:val="left"/>
        <w:rPr>
          <w:rFonts w:cs="Times New Roman"/>
          <w:sz w:val="28"/>
          <w:szCs w:val="28"/>
        </w:rPr>
      </w:pPr>
      <w:r w:rsidRPr="002C7F0C">
        <w:rPr>
          <w:rFonts w:cs="Times New Roman"/>
          <w:sz w:val="28"/>
          <w:szCs w:val="28"/>
        </w:rPr>
        <w:t>Timeframe</w:t>
      </w:r>
      <w:r>
        <w:rPr>
          <w:rFonts w:cs="Times New Roman"/>
          <w:sz w:val="28"/>
          <w:szCs w:val="28"/>
        </w:rPr>
        <w:t>………………………………………………………………...………12</w:t>
      </w:r>
    </w:p>
    <w:p w14:paraId="0DE27D6D" w14:textId="77777777" w:rsidR="00DA1F53" w:rsidRDefault="00DA1F53" w:rsidP="00DA1F53">
      <w:pPr>
        <w:jc w:val="left"/>
        <w:rPr>
          <w:rFonts w:cs="Times New Roman"/>
          <w:sz w:val="28"/>
          <w:szCs w:val="28"/>
        </w:rPr>
      </w:pPr>
      <w:r w:rsidRPr="002C7F0C">
        <w:rPr>
          <w:rFonts w:cs="Times New Roman"/>
          <w:sz w:val="28"/>
          <w:szCs w:val="28"/>
        </w:rPr>
        <w:t>Conclusion</w:t>
      </w:r>
      <w:r>
        <w:rPr>
          <w:rFonts w:cs="Times New Roman"/>
          <w:b/>
          <w:bCs/>
          <w:sz w:val="28"/>
          <w:szCs w:val="28"/>
        </w:rPr>
        <w:t xml:space="preserve"> </w:t>
      </w:r>
      <w:r>
        <w:rPr>
          <w:rFonts w:cs="Times New Roman"/>
          <w:sz w:val="28"/>
          <w:szCs w:val="28"/>
        </w:rPr>
        <w:t>………………………………………………………………….…… 12</w:t>
      </w:r>
    </w:p>
    <w:p w14:paraId="44F28807" w14:textId="77777777" w:rsidR="00DA1F53" w:rsidRDefault="00DA1F53" w:rsidP="00DA1F53">
      <w:pPr>
        <w:jc w:val="left"/>
        <w:rPr>
          <w:rFonts w:cs="Times New Roman"/>
          <w:b/>
          <w:bCs/>
          <w:sz w:val="28"/>
          <w:szCs w:val="28"/>
        </w:rPr>
      </w:pPr>
      <w:r>
        <w:rPr>
          <w:rFonts w:cs="Times New Roman"/>
          <w:sz w:val="28"/>
          <w:szCs w:val="28"/>
        </w:rPr>
        <w:t>References………………………………………………………………</w:t>
      </w:r>
      <w:proofErr w:type="gramStart"/>
      <w:r>
        <w:rPr>
          <w:rFonts w:cs="Times New Roman"/>
          <w:sz w:val="28"/>
          <w:szCs w:val="28"/>
        </w:rPr>
        <w:t>…..</w:t>
      </w:r>
      <w:proofErr w:type="gramEnd"/>
      <w:r>
        <w:rPr>
          <w:rFonts w:cs="Times New Roman"/>
          <w:sz w:val="28"/>
          <w:szCs w:val="28"/>
        </w:rPr>
        <w:t>…….13</w:t>
      </w:r>
    </w:p>
    <w:p w14:paraId="27594EAF" w14:textId="77777777" w:rsidR="00DA1F53" w:rsidRDefault="00DA1F53" w:rsidP="00DA1F53">
      <w:pPr>
        <w:rPr>
          <w:rFonts w:cs="Times New Roman"/>
          <w:b/>
          <w:bCs/>
          <w:sz w:val="28"/>
          <w:szCs w:val="28"/>
        </w:rPr>
      </w:pPr>
    </w:p>
    <w:p w14:paraId="282C56C2" w14:textId="77777777" w:rsidR="00DA1F53" w:rsidRDefault="00DA1F53" w:rsidP="00DA1F53">
      <w:pPr>
        <w:rPr>
          <w:rFonts w:cs="Times New Roman"/>
          <w:b/>
          <w:bCs/>
          <w:sz w:val="28"/>
          <w:szCs w:val="28"/>
        </w:rPr>
      </w:pPr>
    </w:p>
    <w:p w14:paraId="48091962" w14:textId="77777777" w:rsidR="00DA1F53" w:rsidRDefault="00DA1F53" w:rsidP="00DA1F53">
      <w:pPr>
        <w:jc w:val="left"/>
        <w:rPr>
          <w:rFonts w:cs="Times New Roman"/>
          <w:i/>
          <w:iCs/>
          <w:sz w:val="28"/>
          <w:szCs w:val="28"/>
        </w:rPr>
      </w:pPr>
      <w:r>
        <w:rPr>
          <w:rFonts w:cs="Times New Roman"/>
          <w:b/>
          <w:bCs/>
          <w:sz w:val="28"/>
          <w:szCs w:val="28"/>
        </w:rPr>
        <w:lastRenderedPageBreak/>
        <w:t xml:space="preserve">Topic: </w:t>
      </w:r>
      <w:r w:rsidRPr="00884DF1">
        <w:rPr>
          <w:rFonts w:cs="Times New Roman"/>
          <w:i/>
          <w:iCs/>
          <w:sz w:val="28"/>
          <w:szCs w:val="28"/>
        </w:rPr>
        <w:t>Analyzing the adoption of Cryptocurrency from an economic perspective and its impact on developing countries. Is it a lack of inadequate access to financial services or an absence of social trust?</w:t>
      </w:r>
    </w:p>
    <w:p w14:paraId="201F9454" w14:textId="77777777" w:rsidR="00DA1F53" w:rsidRDefault="00DA1F53" w:rsidP="00DA1F53">
      <w:pPr>
        <w:jc w:val="left"/>
        <w:rPr>
          <w:rFonts w:cs="Times New Roman"/>
          <w:b/>
          <w:bCs/>
          <w:sz w:val="28"/>
          <w:szCs w:val="28"/>
        </w:rPr>
      </w:pPr>
    </w:p>
    <w:p w14:paraId="768A182E" w14:textId="77777777" w:rsidR="00DA1F53" w:rsidRDefault="00DA1F53" w:rsidP="00DA1F53">
      <w:pPr>
        <w:pStyle w:val="ListParagraph"/>
        <w:numPr>
          <w:ilvl w:val="0"/>
          <w:numId w:val="1"/>
        </w:numPr>
        <w:jc w:val="left"/>
        <w:rPr>
          <w:rFonts w:cs="Times New Roman"/>
          <w:b/>
          <w:bCs/>
          <w:sz w:val="28"/>
          <w:szCs w:val="28"/>
        </w:rPr>
      </w:pPr>
      <w:r>
        <w:rPr>
          <w:rFonts w:cs="Times New Roman"/>
          <w:b/>
          <w:bCs/>
          <w:sz w:val="28"/>
          <w:szCs w:val="28"/>
        </w:rPr>
        <w:t>Introduction.</w:t>
      </w:r>
    </w:p>
    <w:p w14:paraId="2ACE895C" w14:textId="77777777" w:rsidR="00DA1F53" w:rsidRPr="00CD5F7E" w:rsidRDefault="00DA1F53" w:rsidP="00DA1F53">
      <w:pPr>
        <w:jc w:val="left"/>
        <w:rPr>
          <w:rFonts w:cs="Times New Roman"/>
          <w:b/>
          <w:bCs/>
          <w:sz w:val="28"/>
          <w:szCs w:val="28"/>
        </w:rPr>
      </w:pPr>
      <w:r w:rsidRPr="00CD5F7E">
        <w:t>A modern form of private money, cryptocurrencies are based on high technological properties owning a global transparent transactions network that is fast and relatively safe. Furthermore, it provides them with decent forecasts for further growth. Nevertheless, virtual currencies are outstanding unlikely to contest the dominant position of the central banks and sovereign currencies. As been an innovation for not many years, crypto currencies’ s anonymity and trans-border character posture a challenge to all financial regulators. (</w:t>
      </w:r>
      <w:proofErr w:type="spellStart"/>
      <w:r w:rsidRPr="00CD5F7E">
        <w:t>Dobrowski</w:t>
      </w:r>
      <w:proofErr w:type="spellEnd"/>
      <w:r w:rsidRPr="00CD5F7E">
        <w:t xml:space="preserve"> and </w:t>
      </w:r>
      <w:proofErr w:type="spellStart"/>
      <w:r w:rsidRPr="00CD5F7E">
        <w:t>Janikowski</w:t>
      </w:r>
      <w:proofErr w:type="spellEnd"/>
      <w:r w:rsidRPr="00CD5F7E">
        <w:t xml:space="preserve">, 2018) </w:t>
      </w:r>
    </w:p>
    <w:p w14:paraId="50785095" w14:textId="77777777" w:rsidR="00DA1F53" w:rsidRPr="00CD5F7E" w:rsidRDefault="00DA1F53" w:rsidP="00DA1F53">
      <w:pPr>
        <w:jc w:val="left"/>
      </w:pPr>
      <w:r w:rsidRPr="00CD5F7E">
        <w:t xml:space="preserve">Virtual currencies are digital money that is generated via electronic payment systems without requiring government backup. In 2008 was invented the first cryptocurrency by an unknown programmer named Satoshi Nakamoto where users were able to transfer funds for digital equivalent value. These transfers are validated by decentralized systems and protocol, therefore no financial institutions such as banks are involved. Nowadays, the estimated size of the cryptocurrency space was developed over the past decade with a collective market capitalization of $1.75 trillion and above. (Hayes, 2022) Given such rapid growth and volatility, the attention of the public has been drawn by virtual currencies. </w:t>
      </w:r>
    </w:p>
    <w:p w14:paraId="32B84CE1" w14:textId="77777777" w:rsidR="00DA1F53" w:rsidRDefault="00DA1F53" w:rsidP="00DA1F53">
      <w:pPr>
        <w:jc w:val="left"/>
      </w:pPr>
      <w:r w:rsidRPr="00CD5F7E">
        <w:t xml:space="preserve">Society has been changing over the years and therefore the habits </w:t>
      </w:r>
      <w:r>
        <w:t>have</w:t>
      </w:r>
      <w:r w:rsidRPr="00CD5F7E">
        <w:t xml:space="preserve"> changed, too. Since money is a developing concept and is strictly related to the community and environment new forms and demands have arisen. After the implementation of digital money, technology has become very crucial as progressive growth must be adopted worldwide. There are countries that still have inefficient financial sustainability that has </w:t>
      </w:r>
      <w:r>
        <w:t xml:space="preserve">the </w:t>
      </w:r>
      <w:r w:rsidRPr="00CD5F7E">
        <w:t xml:space="preserve">potential to be improved. With the introduction of </w:t>
      </w:r>
      <w:r>
        <w:t>cryptocurrencies</w:t>
      </w:r>
      <w:r w:rsidRPr="00CD5F7E">
        <w:t>, transactions have become more convenient, instant, and safe. Due to their digital nature and global distribution</w:t>
      </w:r>
      <w:r>
        <w:t>,</w:t>
      </w:r>
      <w:r w:rsidRPr="00CD5F7E">
        <w:t xml:space="preserve"> these currencies clearly show the potential for </w:t>
      </w:r>
      <w:r w:rsidRPr="00CD5F7E">
        <w:lastRenderedPageBreak/>
        <w:t xml:space="preserve">challenging the long-standing financial systems within countries where the formal payment system is more advanced than others. </w:t>
      </w:r>
    </w:p>
    <w:p w14:paraId="636A2B07" w14:textId="77777777" w:rsidR="00DA1F53" w:rsidRDefault="00DA1F53" w:rsidP="00DA1F53">
      <w:pPr>
        <w:jc w:val="left"/>
      </w:pPr>
    </w:p>
    <w:p w14:paraId="7B019CD5" w14:textId="77777777" w:rsidR="00DA1F53" w:rsidRPr="002E5D66" w:rsidRDefault="00DA1F53" w:rsidP="00DA1F53">
      <w:pPr>
        <w:pStyle w:val="ListParagraph"/>
        <w:numPr>
          <w:ilvl w:val="0"/>
          <w:numId w:val="1"/>
        </w:numPr>
        <w:jc w:val="left"/>
        <w:rPr>
          <w:b/>
          <w:bCs/>
          <w:sz w:val="28"/>
          <w:szCs w:val="24"/>
        </w:rPr>
      </w:pPr>
      <w:r w:rsidRPr="002E5D66">
        <w:rPr>
          <w:b/>
          <w:bCs/>
          <w:sz w:val="28"/>
          <w:szCs w:val="24"/>
        </w:rPr>
        <w:t>Rationale of the study</w:t>
      </w:r>
    </w:p>
    <w:p w14:paraId="07EA89CC" w14:textId="77777777" w:rsidR="00DA1F53" w:rsidRDefault="00DA1F53" w:rsidP="00DA1F53">
      <w:pPr>
        <w:jc w:val="left"/>
      </w:pPr>
      <w:r w:rsidRPr="00CD5F7E">
        <w:t xml:space="preserve">The primary aim of this research is to investigate the nature of cryptocurrency and the investments in the economic condition of developing countries.  To proceed with this investigation there are some factors and objectives that must be followed. The significance of virtual currencies and the understanding </w:t>
      </w:r>
      <w:r>
        <w:t>of</w:t>
      </w:r>
      <w:r w:rsidRPr="00CD5F7E">
        <w:t xml:space="preserve"> how they may help developing counties must be considered. </w:t>
      </w:r>
      <w:r>
        <w:t>I</w:t>
      </w:r>
      <w:r w:rsidRPr="00CD5F7E">
        <w:t xml:space="preserve"> will investigate </w:t>
      </w:r>
      <w:r>
        <w:t xml:space="preserve">by </w:t>
      </w:r>
      <w:r w:rsidRPr="00CD5F7E">
        <w:t xml:space="preserve">identifying the role </w:t>
      </w:r>
      <w:r>
        <w:t>of</w:t>
      </w:r>
      <w:r w:rsidRPr="00CD5F7E">
        <w:t xml:space="preserve"> cryptocurrency investments on the economic state of those countries as well as analyzing the impact of these investments. All factors that are affecting the condition of the evolving country’s economy should be examined in depth </w:t>
      </w:r>
      <w:proofErr w:type="gramStart"/>
      <w:r w:rsidRPr="00CD5F7E">
        <w:t>in order to</w:t>
      </w:r>
      <w:proofErr w:type="gramEnd"/>
      <w:r w:rsidRPr="00CD5F7E">
        <w:t xml:space="preserve"> provide relevant recommendations for future improvements. The focus is to develop the idea of the </w:t>
      </w:r>
      <w:r>
        <w:t>cryptocurrency’s</w:t>
      </w:r>
      <w:r w:rsidRPr="00CD5F7E">
        <w:t xml:space="preserve"> impact on financial inclusion and growth while carefully incrementing the risk that can stand up</w:t>
      </w:r>
      <w:r>
        <w:t xml:space="preserve"> to</w:t>
      </w:r>
      <w:r w:rsidRPr="00CD5F7E">
        <w:t xml:space="preserve"> complex economic and cultural </w:t>
      </w:r>
      <w:r>
        <w:t>contexts</w:t>
      </w:r>
      <w:r w:rsidRPr="00CD5F7E">
        <w:t>.</w:t>
      </w:r>
    </w:p>
    <w:p w14:paraId="4BB518AC" w14:textId="77777777" w:rsidR="00DA1F53" w:rsidRDefault="00DA1F53" w:rsidP="00DA1F53">
      <w:pPr>
        <w:jc w:val="left"/>
      </w:pPr>
    </w:p>
    <w:p w14:paraId="7D8055D9" w14:textId="77777777" w:rsidR="00DA1F53" w:rsidRDefault="00DA1F53" w:rsidP="00DA1F53">
      <w:pPr>
        <w:pStyle w:val="ListParagraph"/>
        <w:numPr>
          <w:ilvl w:val="0"/>
          <w:numId w:val="1"/>
        </w:numPr>
        <w:jc w:val="left"/>
        <w:rPr>
          <w:rFonts w:cs="Times New Roman"/>
          <w:b/>
          <w:bCs/>
          <w:color w:val="000000" w:themeColor="text1"/>
          <w:sz w:val="28"/>
          <w:szCs w:val="28"/>
        </w:rPr>
      </w:pPr>
      <w:r w:rsidRPr="002C7F0C">
        <w:rPr>
          <w:rFonts w:cs="Times New Roman"/>
          <w:b/>
          <w:bCs/>
          <w:color w:val="000000" w:themeColor="text1"/>
          <w:sz w:val="28"/>
          <w:szCs w:val="28"/>
        </w:rPr>
        <w:t xml:space="preserve">Aims </w:t>
      </w:r>
    </w:p>
    <w:p w14:paraId="3F6A5E18" w14:textId="77777777" w:rsidR="00DA1F53" w:rsidRDefault="00DA1F53" w:rsidP="00DA1F53">
      <w:r>
        <w:t>The aim of this study is to provide more information regarding virtual currencies and their global impact of them. There are a few factors to be considered in terms of cryptocurrency investments from an economic point of view and how they will benefit the financial situation in developing countries. Social trust in cryptocurrency is another concept that will be analyzed based on facts that have been researched.</w:t>
      </w:r>
    </w:p>
    <w:p w14:paraId="6EA886B9" w14:textId="77777777" w:rsidR="00DA1F53" w:rsidRDefault="00DA1F53" w:rsidP="00DA1F53"/>
    <w:p w14:paraId="52455666" w14:textId="77777777" w:rsidR="00DA1F53" w:rsidRDefault="00DA1F53" w:rsidP="00DA1F53"/>
    <w:p w14:paraId="4910762C" w14:textId="77777777" w:rsidR="00DA1F53" w:rsidRDefault="00DA1F53" w:rsidP="00DA1F53"/>
    <w:p w14:paraId="17925E23" w14:textId="77777777" w:rsidR="00DA1F53" w:rsidRDefault="00DA1F53" w:rsidP="00DA1F53"/>
    <w:p w14:paraId="65322A9F" w14:textId="77777777" w:rsidR="00DA1F53" w:rsidRDefault="00DA1F53" w:rsidP="00DA1F53"/>
    <w:p w14:paraId="509A01A8" w14:textId="77777777" w:rsidR="00DA1F53" w:rsidRPr="003E235F" w:rsidRDefault="00DA1F53" w:rsidP="00DA1F53">
      <w:pPr>
        <w:pStyle w:val="ListParagraph"/>
        <w:numPr>
          <w:ilvl w:val="0"/>
          <w:numId w:val="1"/>
        </w:numPr>
        <w:rPr>
          <w:b/>
          <w:bCs/>
          <w:sz w:val="28"/>
          <w:szCs w:val="24"/>
        </w:rPr>
      </w:pPr>
      <w:r w:rsidRPr="003E235F">
        <w:rPr>
          <w:b/>
          <w:bCs/>
          <w:sz w:val="28"/>
          <w:szCs w:val="24"/>
        </w:rPr>
        <w:lastRenderedPageBreak/>
        <w:t>Objectives</w:t>
      </w:r>
    </w:p>
    <w:p w14:paraId="3F3E7973" w14:textId="77777777" w:rsidR="00DA1F53" w:rsidRDefault="00DA1F53" w:rsidP="00DA1F53">
      <w:r>
        <w:t>The objectives of the study are as per following:</w:t>
      </w:r>
    </w:p>
    <w:p w14:paraId="5AC60E70" w14:textId="77777777" w:rsidR="00DA1F53" w:rsidRDefault="00DA1F53" w:rsidP="00DA1F53">
      <w:pPr>
        <w:pStyle w:val="ListParagraph"/>
        <w:numPr>
          <w:ilvl w:val="0"/>
          <w:numId w:val="2"/>
        </w:numPr>
      </w:pPr>
      <w:r>
        <w:t>Understanding the significance of digital currencies</w:t>
      </w:r>
    </w:p>
    <w:p w14:paraId="7B24BA79" w14:textId="77777777" w:rsidR="00DA1F53" w:rsidRDefault="00DA1F53" w:rsidP="00DA1F53">
      <w:pPr>
        <w:pStyle w:val="ListParagraph"/>
        <w:numPr>
          <w:ilvl w:val="0"/>
          <w:numId w:val="2"/>
        </w:numPr>
      </w:pPr>
      <w:r>
        <w:t>Identifying the role of cryptocurrency investment on the economic state of developing countries</w:t>
      </w:r>
    </w:p>
    <w:p w14:paraId="4B12A15A" w14:textId="77777777" w:rsidR="00DA1F53" w:rsidRDefault="00DA1F53" w:rsidP="00DA1F53">
      <w:pPr>
        <w:pStyle w:val="ListParagraph"/>
        <w:numPr>
          <w:ilvl w:val="0"/>
          <w:numId w:val="2"/>
        </w:numPr>
      </w:pPr>
      <w:r>
        <w:t xml:space="preserve">Analyzing all factors that may affect the investments </w:t>
      </w:r>
    </w:p>
    <w:p w14:paraId="24C4DB07" w14:textId="77777777" w:rsidR="00DA1F53" w:rsidRDefault="00DA1F53" w:rsidP="00DA1F53">
      <w:pPr>
        <w:pStyle w:val="ListParagraph"/>
        <w:numPr>
          <w:ilvl w:val="0"/>
          <w:numId w:val="2"/>
        </w:numPr>
      </w:pPr>
      <w:r>
        <w:t xml:space="preserve">Providing recommendations that can improve the economic situation of the developing countries </w:t>
      </w:r>
    </w:p>
    <w:p w14:paraId="2F137383" w14:textId="77777777" w:rsidR="00DA1F53" w:rsidRDefault="00DA1F53" w:rsidP="00DA1F53">
      <w:pPr>
        <w:pStyle w:val="ListParagraph"/>
      </w:pPr>
    </w:p>
    <w:p w14:paraId="18432582" w14:textId="77777777" w:rsidR="00DA1F53" w:rsidRPr="003E235F" w:rsidRDefault="00DA1F53" w:rsidP="00DA1F53">
      <w:pPr>
        <w:pStyle w:val="ListParagraph"/>
        <w:numPr>
          <w:ilvl w:val="0"/>
          <w:numId w:val="1"/>
        </w:numPr>
        <w:rPr>
          <w:b/>
          <w:bCs/>
        </w:rPr>
      </w:pPr>
      <w:r w:rsidRPr="003E235F">
        <w:rPr>
          <w:b/>
          <w:bCs/>
          <w:sz w:val="28"/>
          <w:szCs w:val="24"/>
        </w:rPr>
        <w:t>Questions</w:t>
      </w:r>
    </w:p>
    <w:p w14:paraId="6302B98D" w14:textId="77777777" w:rsidR="00DA1F53" w:rsidRPr="003E235F" w:rsidRDefault="00DA1F53" w:rsidP="00DA1F53">
      <w:pPr>
        <w:jc w:val="left"/>
      </w:pPr>
      <w:r w:rsidRPr="003E235F">
        <w:t>The research questions would be:</w:t>
      </w:r>
    </w:p>
    <w:p w14:paraId="7A954171" w14:textId="77777777" w:rsidR="00DA1F53" w:rsidRPr="003E235F" w:rsidRDefault="00DA1F53" w:rsidP="00DA1F53">
      <w:pPr>
        <w:pStyle w:val="ListParagraph"/>
        <w:numPr>
          <w:ilvl w:val="0"/>
          <w:numId w:val="3"/>
        </w:numPr>
        <w:jc w:val="left"/>
      </w:pPr>
      <w:r w:rsidRPr="003E235F">
        <w:t>What is the significance of digital currencies?</w:t>
      </w:r>
    </w:p>
    <w:p w14:paraId="4AFC897B" w14:textId="77777777" w:rsidR="00DA1F53" w:rsidRPr="003E235F" w:rsidRDefault="00DA1F53" w:rsidP="00DA1F53">
      <w:pPr>
        <w:pStyle w:val="ListParagraph"/>
        <w:numPr>
          <w:ilvl w:val="0"/>
          <w:numId w:val="3"/>
        </w:numPr>
      </w:pPr>
      <w:r w:rsidRPr="003E235F">
        <w:t>What is the role of cryptocurrency investment on the economic state of developing countries?</w:t>
      </w:r>
    </w:p>
    <w:p w14:paraId="55331038" w14:textId="77777777" w:rsidR="00DA1F53" w:rsidRPr="003E235F" w:rsidRDefault="00DA1F53" w:rsidP="00DA1F53">
      <w:pPr>
        <w:pStyle w:val="ListParagraph"/>
        <w:numPr>
          <w:ilvl w:val="0"/>
          <w:numId w:val="3"/>
        </w:numPr>
        <w:jc w:val="left"/>
      </w:pPr>
      <w:r w:rsidRPr="003E235F">
        <w:t xml:space="preserve">What </w:t>
      </w:r>
      <w:r>
        <w:t xml:space="preserve">are the </w:t>
      </w:r>
      <w:r w:rsidRPr="003E235F">
        <w:t>factors that affect the investments?</w:t>
      </w:r>
    </w:p>
    <w:p w14:paraId="23021AB3" w14:textId="77777777" w:rsidR="00DA1F53" w:rsidRPr="003E235F" w:rsidRDefault="00DA1F53" w:rsidP="00DA1F53">
      <w:pPr>
        <w:pStyle w:val="ListParagraph"/>
        <w:numPr>
          <w:ilvl w:val="0"/>
          <w:numId w:val="3"/>
        </w:numPr>
      </w:pPr>
      <w:r w:rsidRPr="003E235F">
        <w:t>What strategies can be used to improve the economic situation of developing countries?</w:t>
      </w:r>
    </w:p>
    <w:p w14:paraId="22C6FD27" w14:textId="77777777" w:rsidR="00DA1F53" w:rsidRPr="002E5D66" w:rsidRDefault="00DA1F53" w:rsidP="00DA1F53">
      <w:pPr>
        <w:pStyle w:val="ListParagraph"/>
        <w:rPr>
          <w:b/>
          <w:bCs/>
          <w:color w:val="0070C0"/>
        </w:rPr>
      </w:pPr>
    </w:p>
    <w:p w14:paraId="46EA7684" w14:textId="77777777" w:rsidR="00DA1F53" w:rsidRPr="002E5D66" w:rsidRDefault="00DA1F53" w:rsidP="00DA1F53">
      <w:pPr>
        <w:pStyle w:val="ListParagraph"/>
        <w:numPr>
          <w:ilvl w:val="0"/>
          <w:numId w:val="1"/>
        </w:numPr>
        <w:jc w:val="left"/>
        <w:rPr>
          <w:rFonts w:cs="Times New Roman"/>
          <w:b/>
          <w:bCs/>
          <w:color w:val="000000" w:themeColor="text1"/>
          <w:sz w:val="28"/>
          <w:szCs w:val="28"/>
        </w:rPr>
      </w:pPr>
      <w:r w:rsidRPr="002E5D66">
        <w:rPr>
          <w:rFonts w:cs="Times New Roman"/>
          <w:b/>
          <w:bCs/>
          <w:color w:val="000000" w:themeColor="text1"/>
          <w:sz w:val="28"/>
          <w:szCs w:val="28"/>
        </w:rPr>
        <w:t>Literature review</w:t>
      </w:r>
    </w:p>
    <w:p w14:paraId="2BD18C62" w14:textId="77777777" w:rsidR="00DA1F53" w:rsidRDefault="00DA1F53" w:rsidP="00DA1F53">
      <w:pPr>
        <w:jc w:val="left"/>
      </w:pPr>
      <w:r>
        <w:t xml:space="preserve">In this research, the main analysis will be focused on the role of cryptocurrencies in developing countries. Primarily, there is a theoretical background on the topic as well as an examination of the money concept and its different forms in developing countries. Then I will inspect the past literature </w:t>
      </w:r>
      <w:proofErr w:type="gramStart"/>
      <w:r>
        <w:t>in order to</w:t>
      </w:r>
      <w:proofErr w:type="gramEnd"/>
      <w:r>
        <w:t xml:space="preserve"> establish any further potential of filling the gap by providing alternatives to some strictly restricted financial institutions within these countries. Additionally, I will consider the current risks and limitations that are related to the adoption of virtual currencies. An analysis of the relationship between the cryptocurrencies and a developing country’s economy is there a need for financial inclusion or not, has it been positive or negative. </w:t>
      </w:r>
    </w:p>
    <w:p w14:paraId="21034AB2" w14:textId="77777777" w:rsidR="00DA1F53" w:rsidRDefault="00DA1F53" w:rsidP="00DA1F53">
      <w:pPr>
        <w:jc w:val="left"/>
      </w:pPr>
      <w:r w:rsidRPr="00B02870">
        <w:t xml:space="preserve">There are many </w:t>
      </w:r>
      <w:r>
        <w:t xml:space="preserve">challenges of the formal financial scheme in all developing countries which is normal considering every opportunity for growth, however, there are also chances for </w:t>
      </w:r>
      <w:r>
        <w:lastRenderedPageBreak/>
        <w:t xml:space="preserve">innovations. Certainly, it is predictable that developing countries are forced to discover new alternatives to potentially increase socio-economic inclusion. Therefore, building an accelerating growth for electronic transactions will be advantageous because of the political and social context of the country. (Currie, 2009). For developing countries, it is beneficial to look at the experience of the mistakes that the West has made in terms of the system production, governance infrastructure, and financial services, or more specifically how to build a strong and relative blockchain technology. </w:t>
      </w:r>
    </w:p>
    <w:p w14:paraId="16553FE5" w14:textId="77777777" w:rsidR="00DA1F53" w:rsidRDefault="00DA1F53" w:rsidP="00DA1F53">
      <w:pPr>
        <w:jc w:val="left"/>
      </w:pPr>
      <w:r>
        <w:t xml:space="preserve">Via these virtual currencies, the consumers are avoiding the physical use of banks. To exclude any further risks, developing countries may easily invest in the newest technology infrastructure achieving quick results which have taken a lot of time for other countries in the past decade. (Grinberg, 2011). By implementing cryptocurrencies, emerging countries will have their own leadership position over the adoptions and will create a new traditional system for online payments that will be triggered by the ability to remove the need for a trusted third party.  </w:t>
      </w:r>
    </w:p>
    <w:p w14:paraId="5F80F4A1" w14:textId="77777777" w:rsidR="00DA1F53" w:rsidRPr="00A6250E" w:rsidRDefault="00DA1F53" w:rsidP="00DA1F53">
      <w:pPr>
        <w:rPr>
          <w:b/>
          <w:bCs/>
        </w:rPr>
      </w:pPr>
      <w:r w:rsidRPr="00A6250E">
        <w:rPr>
          <w:b/>
          <w:bCs/>
        </w:rPr>
        <w:t xml:space="preserve">Cryptocurrency – definition, risk, and adoption. </w:t>
      </w:r>
    </w:p>
    <w:p w14:paraId="7135A66B" w14:textId="77777777" w:rsidR="00DA1F53" w:rsidRDefault="00DA1F53" w:rsidP="00DA1F53">
      <w:pPr>
        <w:jc w:val="left"/>
        <w:rPr>
          <w:b/>
          <w:bCs/>
        </w:rPr>
      </w:pPr>
      <w:r>
        <w:t>“What is needed is an electronic payment system based on cryptographic proof instead of trust, allowing any two willing parties to transact directly with each other without the need for a trusted third party.” (Nakamoto 2008).</w:t>
      </w:r>
    </w:p>
    <w:p w14:paraId="323E4039" w14:textId="77777777" w:rsidR="00DA1F53" w:rsidRDefault="00DA1F53" w:rsidP="00DA1F53">
      <w:pPr>
        <w:jc w:val="left"/>
      </w:pPr>
      <w:r>
        <w:t xml:space="preserve">The </w:t>
      </w:r>
      <w:r w:rsidRPr="00903DAA">
        <w:t xml:space="preserve">European central bank </w:t>
      </w:r>
      <w:r>
        <w:t xml:space="preserve">has </w:t>
      </w:r>
      <w:r w:rsidRPr="00903DAA">
        <w:t>classified</w:t>
      </w:r>
      <w:r>
        <w:t xml:space="preserve"> cryptocurrencies as such, and they can be bought or sold against traditional money as well as being used for purchases. (</w:t>
      </w:r>
      <w:proofErr w:type="spellStart"/>
      <w:r>
        <w:t>Houben</w:t>
      </w:r>
      <w:proofErr w:type="spellEnd"/>
      <w:r>
        <w:t xml:space="preserve">, 2018) Virtual currencies will replace the financial structures and will foster different monetary systems where anonymity, privacy, and autonomy will be leading. (Bashir, Strickland &amp; Bohr 2016). Analyzing the past 10 years of cryptocurrencies’ lifetime, we can see that the long-term technology has been challenging the fiscal payments on fiat currencies. </w:t>
      </w:r>
    </w:p>
    <w:p w14:paraId="19328D2C" w14:textId="77777777" w:rsidR="00DA1F53" w:rsidRDefault="00DA1F53" w:rsidP="00DA1F53">
      <w:pPr>
        <w:jc w:val="left"/>
      </w:pPr>
      <w:r>
        <w:t xml:space="preserve">To look more specifically at this, according to McLeay and Thomas’s article, systems that do not include the exchange of fiat currencies will need a specific payment system alongside a ledger to record the value. Furthermore, to avoid any ‘’double charges’’ for a single transaction there is a need for a system that can detect duplicated payments. Such a system is the blockchain, where non-cryptographic currency depends on a centralized balance sheet.  The blockchain is an </w:t>
      </w:r>
      <w:r>
        <w:lastRenderedPageBreak/>
        <w:t>electronic ledger that makes sure all transfers are maintained securely and have been distributed efficiently by taking ownership. (</w:t>
      </w:r>
      <w:proofErr w:type="spellStart"/>
      <w:r>
        <w:t>Arjaliès</w:t>
      </w:r>
      <w:proofErr w:type="spellEnd"/>
      <w:r>
        <w:t xml:space="preserve"> 2020)</w:t>
      </w:r>
    </w:p>
    <w:p w14:paraId="435E88E2" w14:textId="77777777" w:rsidR="00DA1F53" w:rsidRDefault="00DA1F53" w:rsidP="00DA1F53">
      <w:pPr>
        <w:rPr>
          <w:b/>
          <w:bCs/>
        </w:rPr>
      </w:pPr>
      <w:r w:rsidRPr="0054154F">
        <w:rPr>
          <w:b/>
          <w:bCs/>
        </w:rPr>
        <w:t xml:space="preserve">Financial inclusion and growth </w:t>
      </w:r>
    </w:p>
    <w:p w14:paraId="1CB60CE9" w14:textId="77777777" w:rsidR="00DA1F53" w:rsidRDefault="00DA1F53" w:rsidP="00DA1F53">
      <w:r>
        <w:t>T</w:t>
      </w:r>
      <w:r w:rsidRPr="00391C04">
        <w:t xml:space="preserve">he development </w:t>
      </w:r>
      <w:r>
        <w:t>of financial inclusion plays a crucial role as the benefits of digital currencies will help the population of the emerging countries. By using cryptocurrency, the utilization of technology and devices will increase across the nation because transferring cryptocurrencies can happen via mobile phone. (</w:t>
      </w:r>
      <w:proofErr w:type="spellStart"/>
      <w:r>
        <w:t>Raymaekers</w:t>
      </w:r>
      <w:proofErr w:type="spellEnd"/>
      <w:r>
        <w:t xml:space="preserve"> 2015). </w:t>
      </w:r>
      <w:proofErr w:type="gramStart"/>
      <w:r>
        <w:t>Analyzing the traditional payments, there</w:t>
      </w:r>
      <w:proofErr w:type="gramEnd"/>
      <w:r>
        <w:t xml:space="preserve"> is a high transactional cost. However, with the adoption of digital currencies, the decentralized ledgers are cost-effective in comparison to the current centralized system. (Cheng, 2019) Furthermore, the lack of digital identity may become an issue with accessing such institutions. (McWaters 2016).</w:t>
      </w:r>
    </w:p>
    <w:p w14:paraId="0F1A1313" w14:textId="77777777" w:rsidR="00DA1F53" w:rsidRDefault="00DA1F53" w:rsidP="00DA1F53">
      <w:r w:rsidRPr="00BE5E19">
        <w:t xml:space="preserve">In most emerging countries the </w:t>
      </w:r>
      <w:r>
        <w:t>investment</w:t>
      </w:r>
      <w:r w:rsidRPr="00BE5E19">
        <w:t xml:space="preserve"> capital is limited due to the financial inclusion of the </w:t>
      </w:r>
      <w:r>
        <w:t>population</w:t>
      </w:r>
      <w:r w:rsidRPr="00BE5E19">
        <w:t xml:space="preserve">. </w:t>
      </w:r>
      <w:r>
        <w:t>To fill up this gap, virtual currencies will stimulate the economy by providing an adequate service that traditional payment systems can’t. To reduce such barriers and allow the economies to develop, the emerging countries may need to increase employment by improving the quality of services and reducing the monopolistic influence. Therefore, there will be access to an expanded investment flow.</w:t>
      </w:r>
      <w:r w:rsidRPr="002E410B">
        <w:t xml:space="preserve"> </w:t>
      </w:r>
      <w:r>
        <w:t>(</w:t>
      </w:r>
      <w:proofErr w:type="spellStart"/>
      <w:r>
        <w:t>Honohan</w:t>
      </w:r>
      <w:proofErr w:type="spellEnd"/>
      <w:r>
        <w:t xml:space="preserve"> &amp; Beck 2007).</w:t>
      </w:r>
    </w:p>
    <w:p w14:paraId="765A7DDD" w14:textId="77777777" w:rsidR="00DA1F53" w:rsidRPr="0054154F" w:rsidRDefault="00DA1F53" w:rsidP="00DA1F53">
      <w:pPr>
        <w:rPr>
          <w:b/>
          <w:bCs/>
        </w:rPr>
      </w:pPr>
      <w:r w:rsidRPr="0054154F">
        <w:rPr>
          <w:b/>
          <w:bCs/>
        </w:rPr>
        <w:t>Consequences</w:t>
      </w:r>
    </w:p>
    <w:p w14:paraId="089B8FCF" w14:textId="77777777" w:rsidR="00DA1F53" w:rsidRDefault="00DA1F53" w:rsidP="00DA1F53">
      <w:pPr>
        <w:jc w:val="left"/>
      </w:pPr>
      <w:r w:rsidRPr="00CE7F0D">
        <w:t>Without broad access, the ensuing financial limitations severely limit the capacity of both families and small businesses to fund high-return projects, decreasing the efficiency of resource allocation and impeding participation in global commerce.</w:t>
      </w:r>
      <w:r>
        <w:t xml:space="preserve"> Individuals</w:t>
      </w:r>
      <w:r w:rsidRPr="00CE7F0D">
        <w:t xml:space="preserve"> and businesses who are not part of the official financial system are given a variety of options that are neither efficient nor equitable. As a result, the "unbanked" are stuck in a never-ending cycle of economic inequity, deprived of the essentials of financial empowerment. Furthermore, financial market frictions have been highlighted as crucial in perpetuating economic disparity or poverty. </w:t>
      </w:r>
      <w:r>
        <w:t>(Peachey &amp; Roe 2004)</w:t>
      </w:r>
    </w:p>
    <w:p w14:paraId="52E8A9E0" w14:textId="77777777" w:rsidR="00DA1F53" w:rsidRDefault="00DA1F53" w:rsidP="00DA1F53">
      <w:pPr>
        <w:jc w:val="left"/>
      </w:pPr>
    </w:p>
    <w:p w14:paraId="42C9E0A0" w14:textId="77777777" w:rsidR="00DA1F53" w:rsidRDefault="00DA1F53" w:rsidP="00DA1F53">
      <w:pPr>
        <w:jc w:val="left"/>
      </w:pPr>
    </w:p>
    <w:p w14:paraId="55BB2354" w14:textId="77777777" w:rsidR="00DA1F53" w:rsidRPr="00BE5E19" w:rsidRDefault="00DA1F53" w:rsidP="00DA1F53">
      <w:pPr>
        <w:jc w:val="left"/>
      </w:pPr>
    </w:p>
    <w:p w14:paraId="0747391E" w14:textId="77777777" w:rsidR="00DA1F53" w:rsidRDefault="00DA1F53" w:rsidP="00DA1F53">
      <w:pPr>
        <w:pStyle w:val="ListParagraph"/>
        <w:numPr>
          <w:ilvl w:val="0"/>
          <w:numId w:val="1"/>
        </w:numPr>
        <w:jc w:val="left"/>
        <w:rPr>
          <w:rFonts w:cs="Times New Roman"/>
          <w:b/>
          <w:bCs/>
          <w:color w:val="000000" w:themeColor="text1"/>
          <w:sz w:val="28"/>
          <w:szCs w:val="28"/>
        </w:rPr>
      </w:pPr>
      <w:r w:rsidRPr="002C7F0C">
        <w:rPr>
          <w:rFonts w:cs="Times New Roman"/>
          <w:b/>
          <w:bCs/>
          <w:color w:val="000000" w:themeColor="text1"/>
          <w:sz w:val="28"/>
          <w:szCs w:val="28"/>
        </w:rPr>
        <w:lastRenderedPageBreak/>
        <w:t>Methodolog</w:t>
      </w:r>
      <w:r>
        <w:rPr>
          <w:rFonts w:cs="Times New Roman"/>
          <w:b/>
          <w:bCs/>
          <w:color w:val="000000" w:themeColor="text1"/>
          <w:sz w:val="28"/>
          <w:szCs w:val="28"/>
        </w:rPr>
        <w:t>y</w:t>
      </w:r>
    </w:p>
    <w:p w14:paraId="5266E114" w14:textId="77777777" w:rsidR="00DA1F53" w:rsidRDefault="00DA1F53" w:rsidP="00DA1F53">
      <w:r w:rsidRPr="002268B6">
        <w:drawing>
          <wp:anchor distT="0" distB="0" distL="114300" distR="114300" simplePos="0" relativeHeight="251659264" behindDoc="0" locked="0" layoutInCell="1" allowOverlap="1" wp14:anchorId="5657D0E2" wp14:editId="01F557E8">
            <wp:simplePos x="0" y="0"/>
            <wp:positionH relativeFrom="margin">
              <wp:posOffset>165735</wp:posOffset>
            </wp:positionH>
            <wp:positionV relativeFrom="paragraph">
              <wp:posOffset>2416810</wp:posOffset>
            </wp:positionV>
            <wp:extent cx="5654040" cy="41681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654040" cy="4168140"/>
                    </a:xfrm>
                    <a:prstGeom prst="rect">
                      <a:avLst/>
                    </a:prstGeom>
                  </pic:spPr>
                </pic:pic>
              </a:graphicData>
            </a:graphic>
          </wp:anchor>
        </w:drawing>
      </w:r>
      <w:r>
        <w:t xml:space="preserve">The research technics of this proposal paper outline the methods I am going to use </w:t>
      </w:r>
      <w:proofErr w:type="gramStart"/>
      <w:r>
        <w:t>in order to</w:t>
      </w:r>
      <w:proofErr w:type="gramEnd"/>
      <w:r>
        <w:t xml:space="preserve"> investigate and analyze all collected data The research philosophy will be related to the ontology method because of the already existing theory we have regarding cryptocurrency. To evaluate the research reliability and validity I will use the research paradigm – positivism as it is based on the objectives of the paper by providing facts and observations. The research approach that will help test my theory is deductive. </w:t>
      </w:r>
      <w:proofErr w:type="gramStart"/>
      <w:r>
        <w:t>In regard to</w:t>
      </w:r>
      <w:proofErr w:type="gramEnd"/>
      <w:r>
        <w:t xml:space="preserve"> the research strategy, I have decided to include the explanatory and descriptive approach in order to elaborate further on the collected data by providing facts and figures. According to the figure below, I will include all parts of the structure in my report. </w:t>
      </w:r>
    </w:p>
    <w:p w14:paraId="4FD5AA69" w14:textId="77777777" w:rsidR="00DA1F53" w:rsidRDefault="00DA1F53" w:rsidP="00DA1F53"/>
    <w:p w14:paraId="52F7586F" w14:textId="77777777" w:rsidR="00DA1F53" w:rsidRDefault="00DA1F53" w:rsidP="00DA1F53"/>
    <w:p w14:paraId="76086F71" w14:textId="77777777" w:rsidR="00DA1F53" w:rsidRDefault="00DA1F53" w:rsidP="00DA1F53"/>
    <w:p w14:paraId="3CA82914" w14:textId="77777777" w:rsidR="00DA1F53" w:rsidRDefault="00DA1F53" w:rsidP="00DA1F53"/>
    <w:p w14:paraId="1A3CB4D1" w14:textId="77777777" w:rsidR="00DA1F53" w:rsidRDefault="00DA1F53" w:rsidP="00DA1F53"/>
    <w:p w14:paraId="25F17385" w14:textId="77777777" w:rsidR="00DA1F53" w:rsidRDefault="00DA1F53" w:rsidP="00DA1F53"/>
    <w:p w14:paraId="3AE974A2" w14:textId="77777777" w:rsidR="00DA1F53" w:rsidRDefault="00DA1F53" w:rsidP="00DA1F53"/>
    <w:p w14:paraId="292C30FC" w14:textId="77777777" w:rsidR="00DA1F53" w:rsidRDefault="00DA1F53" w:rsidP="00DA1F53"/>
    <w:p w14:paraId="1F600DFD" w14:textId="77777777" w:rsidR="00DA1F53" w:rsidRDefault="00DA1F53" w:rsidP="00DA1F53"/>
    <w:p w14:paraId="43055F9A" w14:textId="77777777" w:rsidR="00DA1F53" w:rsidRDefault="00DA1F53" w:rsidP="00DA1F53"/>
    <w:p w14:paraId="403175BB" w14:textId="77777777" w:rsidR="00DA1F53" w:rsidRDefault="00DA1F53" w:rsidP="00DA1F53"/>
    <w:p w14:paraId="447E5828" w14:textId="77777777" w:rsidR="00DA1F53" w:rsidRDefault="00DA1F53" w:rsidP="00DA1F53"/>
    <w:p w14:paraId="3E08CC79" w14:textId="77777777" w:rsidR="00DA1F53" w:rsidRDefault="00DA1F53" w:rsidP="00DA1F53">
      <w:r w:rsidRPr="00312E27">
        <w:rPr>
          <w:b/>
          <w:bCs/>
          <w:sz w:val="28"/>
          <w:szCs w:val="24"/>
        </w:rPr>
        <w:drawing>
          <wp:anchor distT="0" distB="0" distL="114300" distR="114300" simplePos="0" relativeHeight="251660288" behindDoc="0" locked="0" layoutInCell="1" allowOverlap="1" wp14:anchorId="3C39FEAD" wp14:editId="17EC10D0">
            <wp:simplePos x="0" y="0"/>
            <wp:positionH relativeFrom="margin">
              <wp:posOffset>272415</wp:posOffset>
            </wp:positionH>
            <wp:positionV relativeFrom="paragraph">
              <wp:posOffset>5080</wp:posOffset>
            </wp:positionV>
            <wp:extent cx="5501640" cy="430530"/>
            <wp:effectExtent l="0" t="0" r="381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7436" t="-5608"/>
                    <a:stretch/>
                  </pic:blipFill>
                  <pic:spPr bwMode="auto">
                    <a:xfrm>
                      <a:off x="0" y="0"/>
                      <a:ext cx="5501640" cy="430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9924E8" w14:textId="77777777" w:rsidR="00DA1F53" w:rsidRDefault="00DA1F53" w:rsidP="00DA1F53"/>
    <w:p w14:paraId="7829C825" w14:textId="77777777" w:rsidR="00DA1F53" w:rsidRPr="00312E27" w:rsidRDefault="00DA1F53" w:rsidP="00DA1F53">
      <w:pPr>
        <w:rPr>
          <w:b/>
          <w:bCs/>
          <w:sz w:val="28"/>
          <w:szCs w:val="24"/>
        </w:rPr>
      </w:pPr>
    </w:p>
    <w:p w14:paraId="75F03AFC" w14:textId="77777777" w:rsidR="00DA1F53" w:rsidRPr="00FC329F" w:rsidRDefault="00DA1F53" w:rsidP="00DA1F53">
      <w:pPr>
        <w:pStyle w:val="ListParagraph"/>
        <w:numPr>
          <w:ilvl w:val="0"/>
          <w:numId w:val="1"/>
        </w:numPr>
        <w:rPr>
          <w:b/>
          <w:bCs/>
          <w:sz w:val="28"/>
          <w:szCs w:val="24"/>
        </w:rPr>
      </w:pPr>
      <w:r w:rsidRPr="00FC329F">
        <w:rPr>
          <w:b/>
          <w:bCs/>
          <w:sz w:val="28"/>
          <w:szCs w:val="24"/>
        </w:rPr>
        <w:lastRenderedPageBreak/>
        <w:t xml:space="preserve">Research strategy </w:t>
      </w:r>
    </w:p>
    <w:p w14:paraId="1C13C604" w14:textId="77777777" w:rsidR="00DA1F53" w:rsidRDefault="00DA1F53" w:rsidP="00DA1F53">
      <w:r>
        <w:t xml:space="preserve">The participants of the survey will have the ability to access the form and see the actual results of all collected data. This section will be used descriptive technique </w:t>
      </w:r>
      <w:proofErr w:type="gramStart"/>
      <w:r>
        <w:t>in order to</w:t>
      </w:r>
      <w:proofErr w:type="gramEnd"/>
      <w:r>
        <w:t xml:space="preserve"> allow better subject description without it being affected by the validity of the sampling method. The more participants join the survey, the more data will be gathered and analyzed accordingly. </w:t>
      </w:r>
    </w:p>
    <w:p w14:paraId="3DA053A8" w14:textId="77777777" w:rsidR="00DA1F53" w:rsidRDefault="00DA1F53" w:rsidP="00DA1F53">
      <w:pPr>
        <w:pStyle w:val="ListParagraph"/>
      </w:pPr>
    </w:p>
    <w:p w14:paraId="4AB62374" w14:textId="77777777" w:rsidR="00DA1F53" w:rsidRPr="00E51362" w:rsidRDefault="00DA1F53" w:rsidP="00DA1F53">
      <w:pPr>
        <w:pStyle w:val="ListParagraph"/>
        <w:numPr>
          <w:ilvl w:val="0"/>
          <w:numId w:val="1"/>
        </w:numPr>
        <w:rPr>
          <w:b/>
          <w:bCs/>
          <w:sz w:val="28"/>
          <w:szCs w:val="24"/>
        </w:rPr>
      </w:pPr>
      <w:r w:rsidRPr="00FC329F">
        <w:rPr>
          <w:b/>
          <w:bCs/>
          <w:sz w:val="28"/>
          <w:szCs w:val="24"/>
        </w:rPr>
        <w:t>Research techniques</w:t>
      </w:r>
    </w:p>
    <w:p w14:paraId="487B07A9" w14:textId="77777777" w:rsidR="00DA1F53" w:rsidRDefault="00DA1F53" w:rsidP="00DA1F53">
      <w:r>
        <w:t>I will use quantitative research and it will be in the form of a questionnaire that will provide more information on the scope. There will be 100 participants involved and a copy of the questions will be attached in the appendixes section of the report.</w:t>
      </w:r>
    </w:p>
    <w:p w14:paraId="32E1B52A" w14:textId="77777777" w:rsidR="00DA1F53" w:rsidRDefault="00DA1F53" w:rsidP="00DA1F53">
      <w:r>
        <w:t xml:space="preserve">The quantitative method is based on numbers and statistics that help understand the averages and frequencies of the subject.  By using this method, the interpretation of the collected information can happen during the experiment or by using sampling methods. (Gentles et al, 2016). Once the collected data is reviewed and analyzed, the statistical results must be standardized and shared for visibility. </w:t>
      </w:r>
    </w:p>
    <w:p w14:paraId="17EFCCC6" w14:textId="77777777" w:rsidR="00DA1F53" w:rsidRDefault="00DA1F53" w:rsidP="00DA1F53"/>
    <w:p w14:paraId="658F8A77" w14:textId="77777777" w:rsidR="00DA1F53" w:rsidRPr="00CF2E10" w:rsidRDefault="00DA1F53" w:rsidP="00DA1F53">
      <w:pPr>
        <w:pStyle w:val="ListParagraph"/>
        <w:numPr>
          <w:ilvl w:val="0"/>
          <w:numId w:val="1"/>
        </w:numPr>
        <w:rPr>
          <w:b/>
          <w:bCs/>
          <w:sz w:val="28"/>
          <w:szCs w:val="24"/>
        </w:rPr>
      </w:pPr>
      <w:r w:rsidRPr="00CF2E10">
        <w:rPr>
          <w:b/>
          <w:bCs/>
          <w:sz w:val="28"/>
          <w:szCs w:val="24"/>
        </w:rPr>
        <w:t>Sampling methods and types</w:t>
      </w:r>
    </w:p>
    <w:p w14:paraId="4EBFDC75" w14:textId="77777777" w:rsidR="00DA1F53" w:rsidRDefault="00DA1F53" w:rsidP="00DA1F53">
      <w:r>
        <w:t xml:space="preserve">Sampling is a method that allows a selection of people in a population to perform statistical inference by observing their characteristics. (REF) there are different sampling methods than can be used widely for market research as it helps collect actionable insights. </w:t>
      </w:r>
    </w:p>
    <w:p w14:paraId="31795D8E" w14:textId="77777777" w:rsidR="00DA1F53" w:rsidRDefault="00DA1F53" w:rsidP="00DA1F53">
      <w:r>
        <w:t xml:space="preserve">For this research, I will be focusing on the probability sampling method where every member of the population will get a chance to be selected. This technique is most suitable for my quantitative research because the results I will generate will represent the whole population. Therefore, I will choose a random simple sampling </w:t>
      </w:r>
      <w:proofErr w:type="gramStart"/>
      <w:r>
        <w:t>in order to</w:t>
      </w:r>
      <w:proofErr w:type="gramEnd"/>
      <w:r>
        <w:t xml:space="preserve"> give an equal chance for everyone to be selected. Participants will be chosen on a random basis and will have the opportunity to contribute to the questionnaire.</w:t>
      </w:r>
    </w:p>
    <w:p w14:paraId="1806DD64" w14:textId="77777777" w:rsidR="00DA1F53" w:rsidRDefault="00DA1F53" w:rsidP="00DA1F53"/>
    <w:p w14:paraId="5A67FFC5" w14:textId="77777777" w:rsidR="00DA1F53" w:rsidRDefault="00DA1F53" w:rsidP="00DA1F53">
      <w:pPr>
        <w:pStyle w:val="ListParagraph"/>
        <w:numPr>
          <w:ilvl w:val="0"/>
          <w:numId w:val="1"/>
        </w:numPr>
        <w:rPr>
          <w:b/>
          <w:bCs/>
          <w:sz w:val="28"/>
          <w:szCs w:val="24"/>
        </w:rPr>
      </w:pPr>
      <w:r w:rsidRPr="00CF2E10">
        <w:rPr>
          <w:b/>
          <w:bCs/>
          <w:sz w:val="28"/>
          <w:szCs w:val="24"/>
        </w:rPr>
        <w:lastRenderedPageBreak/>
        <w:t>Data collection methods</w:t>
      </w:r>
    </w:p>
    <w:p w14:paraId="62CC1C7B" w14:textId="77777777" w:rsidR="00DA1F53" w:rsidRPr="00E51362" w:rsidRDefault="00DA1F53" w:rsidP="00DA1F53">
      <w:proofErr w:type="gramStart"/>
      <w:r w:rsidRPr="00E51362">
        <w:t>In order to</w:t>
      </w:r>
      <w:proofErr w:type="gramEnd"/>
      <w:r w:rsidRPr="00E51362">
        <w:t xml:space="preserve"> collect reliable data, I will use primary and secondary sources. With primary data. It is imperative to consider the objectives of the study before selecting the right tools when collecting information. By primary data, the collected information is not published, however by secondary data the collected information is already published. The study will include a survey with 15 questions that will be provided via Google form. There is no time limit for completing the questions and all participants will be able to give an honest opinion about cryptocurrencies and their impact over developing countries. </w:t>
      </w:r>
    </w:p>
    <w:p w14:paraId="4B6D7473" w14:textId="77777777" w:rsidR="00DA1F53" w:rsidRPr="00276EC5" w:rsidRDefault="00DA1F53" w:rsidP="00DA1F53">
      <w:pPr>
        <w:rPr>
          <w:sz w:val="28"/>
          <w:szCs w:val="24"/>
        </w:rPr>
      </w:pPr>
    </w:p>
    <w:p w14:paraId="41192A7B" w14:textId="77777777" w:rsidR="00DA1F53" w:rsidRDefault="00DA1F53" w:rsidP="00DA1F53">
      <w:pPr>
        <w:pStyle w:val="ListParagraph"/>
        <w:numPr>
          <w:ilvl w:val="0"/>
          <w:numId w:val="1"/>
        </w:numPr>
        <w:rPr>
          <w:b/>
          <w:bCs/>
          <w:sz w:val="28"/>
          <w:szCs w:val="24"/>
        </w:rPr>
      </w:pPr>
      <w:r w:rsidRPr="00CF2E10">
        <w:rPr>
          <w:b/>
          <w:bCs/>
          <w:sz w:val="28"/>
          <w:szCs w:val="24"/>
        </w:rPr>
        <w:t>Analysis of data</w:t>
      </w:r>
    </w:p>
    <w:p w14:paraId="7D7F8E31" w14:textId="77777777" w:rsidR="00DA1F53" w:rsidRPr="00E51362" w:rsidRDefault="00DA1F53" w:rsidP="00DA1F53">
      <w:r w:rsidRPr="00E51362">
        <w:t xml:space="preserve">This is the main part of the study because here I will be analyzing all collected information from the questionnaire. I will inspect all answers and will evaluate the response I have received, so an overview of the positives or negatives from the participants can be obtained and concluded in this section. I will put all data in an Excel sheet formulate the result and create a pie chart that will show the public outcome. </w:t>
      </w:r>
    </w:p>
    <w:p w14:paraId="217EE204" w14:textId="77777777" w:rsidR="00DA1F53" w:rsidRPr="00312E27" w:rsidRDefault="00DA1F53" w:rsidP="00DA1F53">
      <w:pPr>
        <w:rPr>
          <w:sz w:val="28"/>
          <w:szCs w:val="24"/>
        </w:rPr>
      </w:pPr>
    </w:p>
    <w:p w14:paraId="1BB182CE" w14:textId="77777777" w:rsidR="00DA1F53" w:rsidRDefault="00DA1F53" w:rsidP="00DA1F53">
      <w:pPr>
        <w:pStyle w:val="ListParagraph"/>
        <w:numPr>
          <w:ilvl w:val="0"/>
          <w:numId w:val="1"/>
        </w:numPr>
        <w:jc w:val="left"/>
        <w:rPr>
          <w:rFonts w:cs="Times New Roman"/>
          <w:b/>
          <w:bCs/>
          <w:color w:val="000000" w:themeColor="text1"/>
          <w:sz w:val="28"/>
          <w:szCs w:val="28"/>
        </w:rPr>
      </w:pPr>
      <w:r w:rsidRPr="002C7F0C">
        <w:rPr>
          <w:rFonts w:cs="Times New Roman"/>
          <w:b/>
          <w:bCs/>
          <w:color w:val="000000" w:themeColor="text1"/>
          <w:sz w:val="28"/>
          <w:szCs w:val="28"/>
        </w:rPr>
        <w:t>Ethical consideration</w:t>
      </w:r>
    </w:p>
    <w:p w14:paraId="03F3DA07" w14:textId="77777777" w:rsidR="00DA1F53" w:rsidRPr="00A55888" w:rsidRDefault="00DA1F53" w:rsidP="00DA1F53">
      <w:pPr>
        <w:spacing w:after="75"/>
        <w:jc w:val="left"/>
        <w:rPr>
          <w:rFonts w:eastAsia="Times New Roman" w:cs="Times New Roman"/>
          <w:szCs w:val="24"/>
          <w:lang w:eastAsia="en-GB"/>
        </w:rPr>
      </w:pPr>
      <w:r w:rsidRPr="00AE4A08">
        <w:rPr>
          <w:rFonts w:eastAsia="Times New Roman" w:cs="Times New Roman"/>
          <w:szCs w:val="24"/>
          <w:lang w:eastAsia="en-GB"/>
        </w:rPr>
        <w:t>Ethical consideration is connected to the principle of collecting data where no harm to society or individuals is created. (</w:t>
      </w:r>
      <w:proofErr w:type="spellStart"/>
      <w:r w:rsidRPr="00AE4A08">
        <w:rPr>
          <w:rFonts w:eastAsia="Times New Roman" w:cs="Times New Roman"/>
          <w:szCs w:val="24"/>
          <w:lang w:eastAsia="en-GB"/>
        </w:rPr>
        <w:t>Zyphur</w:t>
      </w:r>
      <w:proofErr w:type="spellEnd"/>
      <w:r w:rsidRPr="00AE4A08">
        <w:rPr>
          <w:rFonts w:eastAsia="Times New Roman" w:cs="Times New Roman"/>
          <w:szCs w:val="24"/>
          <w:lang w:eastAsia="en-GB"/>
        </w:rPr>
        <w:t xml:space="preserve"> and </w:t>
      </w:r>
      <w:proofErr w:type="spellStart"/>
      <w:r w:rsidRPr="00AE4A08">
        <w:rPr>
          <w:rFonts w:eastAsia="Times New Roman" w:cs="Times New Roman"/>
          <w:szCs w:val="24"/>
          <w:lang w:eastAsia="en-GB"/>
        </w:rPr>
        <w:t>Pierides</w:t>
      </w:r>
      <w:proofErr w:type="spellEnd"/>
      <w:r w:rsidRPr="00AE4A08">
        <w:rPr>
          <w:rFonts w:eastAsia="Times New Roman" w:cs="Times New Roman"/>
          <w:szCs w:val="24"/>
          <w:lang w:eastAsia="en-GB"/>
        </w:rPr>
        <w:t xml:space="preserve">, 2017) Ethical consideration is one of the most important parts of the study. There is a set of principles that are used for collecting the needed information. It must be ensured that participants’ rights are protected by anonymity, the validity of the research must be enhanced, and to show good maintaining scientific integrity. The research will be processed by providing participants with access to an online questionnaire form as well as they will need to fill out a consent form stating they agree to be part of the research. </w:t>
      </w:r>
      <w:r w:rsidRPr="00AE4A08">
        <w:rPr>
          <w:rFonts w:cs="Times New Roman"/>
          <w:color w:val="212529"/>
          <w:szCs w:val="24"/>
          <w:shd w:val="clear" w:color="auto" w:fill="FFFFFF"/>
        </w:rPr>
        <w:t xml:space="preserve">Data Protection Act (1998) protocols will also be followed </w:t>
      </w:r>
      <w:proofErr w:type="gramStart"/>
      <w:r w:rsidRPr="00AE4A08">
        <w:rPr>
          <w:rFonts w:cs="Times New Roman"/>
          <w:color w:val="212529"/>
          <w:szCs w:val="24"/>
          <w:shd w:val="clear" w:color="auto" w:fill="FFFFFF"/>
        </w:rPr>
        <w:t>in order to</w:t>
      </w:r>
      <w:proofErr w:type="gramEnd"/>
      <w:r w:rsidRPr="00AE4A08">
        <w:rPr>
          <w:rFonts w:cs="Times New Roman"/>
          <w:color w:val="212529"/>
          <w:szCs w:val="24"/>
          <w:shd w:val="clear" w:color="auto" w:fill="FFFFFF"/>
        </w:rPr>
        <w:t xml:space="preserve"> complete the research accordingly. </w:t>
      </w:r>
    </w:p>
    <w:p w14:paraId="3CFFF311" w14:textId="77777777" w:rsidR="00DA1F53" w:rsidRPr="006D6176" w:rsidRDefault="00DA1F53" w:rsidP="00DA1F53">
      <w:pPr>
        <w:jc w:val="left"/>
        <w:rPr>
          <w:rFonts w:cs="Times New Roman"/>
          <w:b/>
          <w:bCs/>
          <w:color w:val="000000" w:themeColor="text1"/>
          <w:sz w:val="28"/>
          <w:szCs w:val="28"/>
        </w:rPr>
      </w:pPr>
    </w:p>
    <w:p w14:paraId="421CB9AE" w14:textId="77777777" w:rsidR="00DA1F53" w:rsidRDefault="00DA1F53" w:rsidP="00DA1F53">
      <w:pPr>
        <w:pStyle w:val="ListParagraph"/>
        <w:numPr>
          <w:ilvl w:val="0"/>
          <w:numId w:val="1"/>
        </w:numPr>
        <w:jc w:val="left"/>
        <w:rPr>
          <w:rFonts w:cs="Times New Roman"/>
          <w:b/>
          <w:bCs/>
          <w:color w:val="000000" w:themeColor="text1"/>
          <w:sz w:val="28"/>
          <w:szCs w:val="28"/>
        </w:rPr>
      </w:pPr>
      <w:r w:rsidRPr="002C7F0C">
        <w:rPr>
          <w:rFonts w:cs="Times New Roman"/>
          <w:b/>
          <w:bCs/>
          <w:color w:val="000000" w:themeColor="text1"/>
          <w:sz w:val="28"/>
          <w:szCs w:val="28"/>
        </w:rPr>
        <w:lastRenderedPageBreak/>
        <w:t>Timefra</w:t>
      </w:r>
      <w:r>
        <w:rPr>
          <w:rFonts w:cs="Times New Roman"/>
          <w:b/>
          <w:bCs/>
          <w:color w:val="000000" w:themeColor="text1"/>
          <w:sz w:val="28"/>
          <w:szCs w:val="28"/>
        </w:rPr>
        <w:t>me</w:t>
      </w:r>
    </w:p>
    <w:tbl>
      <w:tblPr>
        <w:tblStyle w:val="TableGrid"/>
        <w:tblW w:w="10490" w:type="dxa"/>
        <w:tblInd w:w="-572" w:type="dxa"/>
        <w:tblLook w:val="04A0" w:firstRow="1" w:lastRow="0" w:firstColumn="1" w:lastColumn="0" w:noHBand="0" w:noVBand="1"/>
      </w:tblPr>
      <w:tblGrid>
        <w:gridCol w:w="2552"/>
        <w:gridCol w:w="709"/>
        <w:gridCol w:w="708"/>
        <w:gridCol w:w="709"/>
        <w:gridCol w:w="709"/>
        <w:gridCol w:w="850"/>
        <w:gridCol w:w="851"/>
        <w:gridCol w:w="850"/>
        <w:gridCol w:w="851"/>
        <w:gridCol w:w="850"/>
        <w:gridCol w:w="851"/>
      </w:tblGrid>
      <w:tr w:rsidR="00DA1F53" w14:paraId="7974745C" w14:textId="77777777" w:rsidTr="005A71B9">
        <w:trPr>
          <w:trHeight w:val="30"/>
        </w:trPr>
        <w:tc>
          <w:tcPr>
            <w:tcW w:w="2552" w:type="dxa"/>
            <w:tcBorders>
              <w:top w:val="single" w:sz="4" w:space="0" w:color="auto"/>
              <w:left w:val="single" w:sz="4" w:space="0" w:color="auto"/>
              <w:bottom w:val="single" w:sz="4" w:space="0" w:color="auto"/>
              <w:right w:val="single" w:sz="4" w:space="0" w:color="auto"/>
            </w:tcBorders>
          </w:tcPr>
          <w:p w14:paraId="630C0E44" w14:textId="77777777" w:rsidR="00DA1F53" w:rsidRPr="00776D5C" w:rsidRDefault="00DA1F53" w:rsidP="005A71B9">
            <w:pPr>
              <w:rPr>
                <w:rFonts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hideMark/>
          </w:tcPr>
          <w:p w14:paraId="608C4089" w14:textId="77777777" w:rsidR="00DA1F53" w:rsidRDefault="00DA1F53" w:rsidP="005A71B9">
            <w:pPr>
              <w:rPr>
                <w:rFonts w:cs="Times New Roman"/>
                <w:sz w:val="16"/>
                <w:szCs w:val="16"/>
              </w:rPr>
            </w:pPr>
            <w:r>
              <w:rPr>
                <w:rFonts w:cs="Times New Roman"/>
                <w:sz w:val="16"/>
                <w:szCs w:val="16"/>
              </w:rPr>
              <w:t>Week1</w:t>
            </w:r>
          </w:p>
        </w:tc>
        <w:tc>
          <w:tcPr>
            <w:tcW w:w="708" w:type="dxa"/>
            <w:tcBorders>
              <w:top w:val="single" w:sz="4" w:space="0" w:color="auto"/>
              <w:left w:val="single" w:sz="4" w:space="0" w:color="auto"/>
              <w:bottom w:val="single" w:sz="4" w:space="0" w:color="auto"/>
              <w:right w:val="single" w:sz="4" w:space="0" w:color="auto"/>
            </w:tcBorders>
            <w:hideMark/>
          </w:tcPr>
          <w:p w14:paraId="7F94AEF1" w14:textId="77777777" w:rsidR="00DA1F53" w:rsidRDefault="00DA1F53" w:rsidP="005A71B9">
            <w:pPr>
              <w:rPr>
                <w:rFonts w:cs="Times New Roman"/>
                <w:sz w:val="16"/>
                <w:szCs w:val="16"/>
              </w:rPr>
            </w:pPr>
            <w:r>
              <w:rPr>
                <w:rFonts w:cs="Times New Roman"/>
                <w:sz w:val="16"/>
                <w:szCs w:val="16"/>
              </w:rPr>
              <w:t>Week2</w:t>
            </w:r>
          </w:p>
        </w:tc>
        <w:tc>
          <w:tcPr>
            <w:tcW w:w="709" w:type="dxa"/>
            <w:tcBorders>
              <w:top w:val="single" w:sz="4" w:space="0" w:color="auto"/>
              <w:left w:val="single" w:sz="4" w:space="0" w:color="auto"/>
              <w:bottom w:val="single" w:sz="4" w:space="0" w:color="auto"/>
              <w:right w:val="single" w:sz="4" w:space="0" w:color="auto"/>
            </w:tcBorders>
            <w:hideMark/>
          </w:tcPr>
          <w:p w14:paraId="06085854" w14:textId="77777777" w:rsidR="00DA1F53" w:rsidRDefault="00DA1F53" w:rsidP="005A71B9">
            <w:pPr>
              <w:rPr>
                <w:rFonts w:cs="Times New Roman"/>
                <w:sz w:val="16"/>
                <w:szCs w:val="16"/>
              </w:rPr>
            </w:pPr>
            <w:r>
              <w:rPr>
                <w:rFonts w:cs="Times New Roman"/>
                <w:sz w:val="16"/>
                <w:szCs w:val="16"/>
              </w:rPr>
              <w:t>Week3</w:t>
            </w:r>
          </w:p>
        </w:tc>
        <w:tc>
          <w:tcPr>
            <w:tcW w:w="709" w:type="dxa"/>
            <w:tcBorders>
              <w:top w:val="single" w:sz="4" w:space="0" w:color="auto"/>
              <w:left w:val="single" w:sz="4" w:space="0" w:color="auto"/>
              <w:bottom w:val="single" w:sz="4" w:space="0" w:color="auto"/>
              <w:right w:val="single" w:sz="4" w:space="0" w:color="auto"/>
            </w:tcBorders>
            <w:hideMark/>
          </w:tcPr>
          <w:p w14:paraId="09313CE6" w14:textId="77777777" w:rsidR="00DA1F53" w:rsidRDefault="00DA1F53" w:rsidP="005A71B9">
            <w:pPr>
              <w:rPr>
                <w:rFonts w:cs="Times New Roman"/>
                <w:sz w:val="16"/>
                <w:szCs w:val="16"/>
              </w:rPr>
            </w:pPr>
            <w:r>
              <w:rPr>
                <w:rFonts w:cs="Times New Roman"/>
                <w:sz w:val="16"/>
                <w:szCs w:val="16"/>
              </w:rPr>
              <w:t>Week4</w:t>
            </w:r>
          </w:p>
        </w:tc>
        <w:tc>
          <w:tcPr>
            <w:tcW w:w="850" w:type="dxa"/>
            <w:tcBorders>
              <w:top w:val="single" w:sz="4" w:space="0" w:color="auto"/>
              <w:left w:val="single" w:sz="4" w:space="0" w:color="auto"/>
              <w:bottom w:val="single" w:sz="4" w:space="0" w:color="auto"/>
              <w:right w:val="single" w:sz="4" w:space="0" w:color="auto"/>
            </w:tcBorders>
            <w:hideMark/>
          </w:tcPr>
          <w:p w14:paraId="40FA07BD" w14:textId="77777777" w:rsidR="00DA1F53" w:rsidRDefault="00DA1F53" w:rsidP="005A71B9">
            <w:pPr>
              <w:rPr>
                <w:rFonts w:cs="Times New Roman"/>
                <w:sz w:val="16"/>
                <w:szCs w:val="16"/>
              </w:rPr>
            </w:pPr>
            <w:r>
              <w:rPr>
                <w:rFonts w:cs="Times New Roman"/>
                <w:sz w:val="16"/>
                <w:szCs w:val="16"/>
              </w:rPr>
              <w:t>Week5</w:t>
            </w:r>
          </w:p>
        </w:tc>
        <w:tc>
          <w:tcPr>
            <w:tcW w:w="851" w:type="dxa"/>
            <w:tcBorders>
              <w:top w:val="single" w:sz="4" w:space="0" w:color="auto"/>
              <w:left w:val="single" w:sz="4" w:space="0" w:color="auto"/>
              <w:bottom w:val="single" w:sz="4" w:space="0" w:color="auto"/>
              <w:right w:val="single" w:sz="4" w:space="0" w:color="auto"/>
            </w:tcBorders>
            <w:hideMark/>
          </w:tcPr>
          <w:p w14:paraId="5307C2BD" w14:textId="77777777" w:rsidR="00DA1F53" w:rsidRDefault="00DA1F53" w:rsidP="005A71B9">
            <w:pPr>
              <w:rPr>
                <w:rFonts w:cs="Times New Roman"/>
                <w:sz w:val="16"/>
                <w:szCs w:val="16"/>
              </w:rPr>
            </w:pPr>
            <w:r>
              <w:rPr>
                <w:rFonts w:cs="Times New Roman"/>
                <w:sz w:val="16"/>
                <w:szCs w:val="16"/>
              </w:rPr>
              <w:t>Week6</w:t>
            </w:r>
          </w:p>
        </w:tc>
        <w:tc>
          <w:tcPr>
            <w:tcW w:w="850" w:type="dxa"/>
            <w:tcBorders>
              <w:top w:val="single" w:sz="4" w:space="0" w:color="auto"/>
              <w:left w:val="single" w:sz="4" w:space="0" w:color="auto"/>
              <w:bottom w:val="single" w:sz="4" w:space="0" w:color="auto"/>
              <w:right w:val="single" w:sz="4" w:space="0" w:color="auto"/>
            </w:tcBorders>
            <w:hideMark/>
          </w:tcPr>
          <w:p w14:paraId="6BC6A7C5" w14:textId="77777777" w:rsidR="00DA1F53" w:rsidRDefault="00DA1F53" w:rsidP="005A71B9">
            <w:pPr>
              <w:rPr>
                <w:rFonts w:cs="Times New Roman"/>
                <w:sz w:val="16"/>
                <w:szCs w:val="16"/>
              </w:rPr>
            </w:pPr>
            <w:r>
              <w:rPr>
                <w:rFonts w:cs="Times New Roman"/>
                <w:sz w:val="16"/>
                <w:szCs w:val="16"/>
              </w:rPr>
              <w:t>Week7</w:t>
            </w:r>
          </w:p>
        </w:tc>
        <w:tc>
          <w:tcPr>
            <w:tcW w:w="851" w:type="dxa"/>
            <w:tcBorders>
              <w:top w:val="single" w:sz="4" w:space="0" w:color="auto"/>
              <w:left w:val="single" w:sz="4" w:space="0" w:color="auto"/>
              <w:bottom w:val="single" w:sz="4" w:space="0" w:color="auto"/>
              <w:right w:val="single" w:sz="4" w:space="0" w:color="auto"/>
            </w:tcBorders>
            <w:hideMark/>
          </w:tcPr>
          <w:p w14:paraId="3F1F2BF9" w14:textId="77777777" w:rsidR="00DA1F53" w:rsidRDefault="00DA1F53" w:rsidP="005A71B9">
            <w:pPr>
              <w:rPr>
                <w:rFonts w:cs="Times New Roman"/>
                <w:sz w:val="16"/>
                <w:szCs w:val="16"/>
              </w:rPr>
            </w:pPr>
            <w:r>
              <w:rPr>
                <w:rFonts w:cs="Times New Roman"/>
                <w:sz w:val="16"/>
                <w:szCs w:val="16"/>
              </w:rPr>
              <w:t>Week8</w:t>
            </w:r>
          </w:p>
        </w:tc>
        <w:tc>
          <w:tcPr>
            <w:tcW w:w="850" w:type="dxa"/>
            <w:tcBorders>
              <w:top w:val="single" w:sz="4" w:space="0" w:color="auto"/>
              <w:left w:val="single" w:sz="4" w:space="0" w:color="auto"/>
              <w:bottom w:val="single" w:sz="4" w:space="0" w:color="auto"/>
              <w:right w:val="single" w:sz="4" w:space="0" w:color="auto"/>
            </w:tcBorders>
            <w:hideMark/>
          </w:tcPr>
          <w:p w14:paraId="29E6CF97" w14:textId="77777777" w:rsidR="00DA1F53" w:rsidRDefault="00DA1F53" w:rsidP="005A71B9">
            <w:pPr>
              <w:rPr>
                <w:rFonts w:cs="Times New Roman"/>
                <w:sz w:val="16"/>
                <w:szCs w:val="16"/>
              </w:rPr>
            </w:pPr>
            <w:r>
              <w:rPr>
                <w:rFonts w:cs="Times New Roman"/>
                <w:sz w:val="16"/>
                <w:szCs w:val="16"/>
              </w:rPr>
              <w:t>Week9</w:t>
            </w:r>
          </w:p>
        </w:tc>
        <w:tc>
          <w:tcPr>
            <w:tcW w:w="851" w:type="dxa"/>
            <w:tcBorders>
              <w:top w:val="single" w:sz="4" w:space="0" w:color="auto"/>
              <w:left w:val="single" w:sz="4" w:space="0" w:color="auto"/>
              <w:bottom w:val="single" w:sz="4" w:space="0" w:color="auto"/>
              <w:right w:val="single" w:sz="4" w:space="0" w:color="auto"/>
            </w:tcBorders>
            <w:hideMark/>
          </w:tcPr>
          <w:p w14:paraId="16B6AF6C" w14:textId="77777777" w:rsidR="00DA1F53" w:rsidRDefault="00DA1F53" w:rsidP="005A71B9">
            <w:pPr>
              <w:rPr>
                <w:rFonts w:cs="Times New Roman"/>
                <w:sz w:val="16"/>
                <w:szCs w:val="16"/>
              </w:rPr>
            </w:pPr>
            <w:r>
              <w:rPr>
                <w:rFonts w:cs="Times New Roman"/>
                <w:sz w:val="16"/>
                <w:szCs w:val="16"/>
              </w:rPr>
              <w:t>Week10</w:t>
            </w:r>
          </w:p>
        </w:tc>
      </w:tr>
      <w:tr w:rsidR="00DA1F53" w14:paraId="79466BD2"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03A0DB1F" w14:textId="77777777" w:rsidR="00DA1F53" w:rsidRPr="00AE4A08" w:rsidRDefault="00DA1F53" w:rsidP="005A71B9">
            <w:pPr>
              <w:spacing w:line="276" w:lineRule="auto"/>
              <w:jc w:val="left"/>
              <w:rPr>
                <w:rFonts w:cs="Times New Roman"/>
                <w:b/>
                <w:bCs/>
                <w:sz w:val="22"/>
              </w:rPr>
            </w:pPr>
            <w:r w:rsidRPr="00AE4A08">
              <w:rPr>
                <w:rFonts w:cs="Times New Roman"/>
                <w:b/>
                <w:bCs/>
                <w:sz w:val="22"/>
              </w:rPr>
              <w:t xml:space="preserve">Introduction </w:t>
            </w:r>
            <w:r w:rsidRPr="00AE4A08">
              <w:rPr>
                <w:rFonts w:cs="Times New Roman"/>
                <w:sz w:val="22"/>
                <w:lang w:val="en-GB"/>
              </w:rPr>
              <w:t>(background, rationale of the study, aim, research objectives, research questions)</w:t>
            </w: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D02E4BD" w14:textId="77777777" w:rsidR="00DA1F53" w:rsidRPr="00E503C0" w:rsidRDefault="00DA1F53" w:rsidP="005A71B9">
            <w:pPr>
              <w:rPr>
                <w:highlight w:val="darkBlue"/>
              </w:rPr>
            </w:pPr>
          </w:p>
        </w:tc>
        <w:tc>
          <w:tcPr>
            <w:tcW w:w="70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030E1482"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E357DA4"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7521E22E"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2FEEFB3E"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7E294F2A"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11CEEFB4"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4ACE802A"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6F17B8CD"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7C197FBD" w14:textId="77777777" w:rsidR="00DA1F53" w:rsidRDefault="00DA1F53" w:rsidP="005A71B9"/>
        </w:tc>
      </w:tr>
      <w:tr w:rsidR="00DA1F53" w14:paraId="5B0404EC"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1DA3425D" w14:textId="77777777" w:rsidR="00DA1F53" w:rsidRPr="00AE4A08" w:rsidRDefault="00DA1F53" w:rsidP="005A71B9">
            <w:pPr>
              <w:spacing w:line="276" w:lineRule="auto"/>
              <w:rPr>
                <w:rFonts w:cs="Times New Roman"/>
                <w:b/>
                <w:bCs/>
                <w:sz w:val="16"/>
                <w:szCs w:val="16"/>
              </w:rPr>
            </w:pPr>
          </w:p>
          <w:p w14:paraId="1B35B2FE" w14:textId="77777777" w:rsidR="00DA1F53" w:rsidRPr="00AE4A08" w:rsidRDefault="00DA1F53" w:rsidP="005A71B9">
            <w:pPr>
              <w:spacing w:line="276" w:lineRule="auto"/>
              <w:rPr>
                <w:rFonts w:cs="Times New Roman"/>
                <w:b/>
                <w:bCs/>
                <w:sz w:val="22"/>
              </w:rPr>
            </w:pPr>
            <w:r w:rsidRPr="00AE4A08">
              <w:rPr>
                <w:rFonts w:cs="Times New Roman"/>
                <w:b/>
                <w:bCs/>
                <w:sz w:val="22"/>
              </w:rPr>
              <w:t>Literature Review</w:t>
            </w:r>
          </w:p>
          <w:p w14:paraId="76207F81" w14:textId="77777777" w:rsidR="00DA1F53" w:rsidRPr="00AE4A08" w:rsidRDefault="00DA1F53" w:rsidP="005A71B9">
            <w:pPr>
              <w:spacing w:line="276" w:lineRule="auto"/>
              <w:rPr>
                <w:rFonts w:cs="Times New Roman"/>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57C871C5" w14:textId="77777777" w:rsidR="00DA1F53" w:rsidRDefault="00DA1F53" w:rsidP="005A71B9"/>
        </w:tc>
        <w:tc>
          <w:tcPr>
            <w:tcW w:w="70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3FC180C9"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7D768046"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623F4CA"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C72D0DB"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BC35BD8"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60A731BA"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092B989F"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688ABC63"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2D6A1DBF" w14:textId="77777777" w:rsidR="00DA1F53" w:rsidRDefault="00DA1F53" w:rsidP="005A71B9"/>
        </w:tc>
      </w:tr>
      <w:tr w:rsidR="00DA1F53" w14:paraId="2A0EC9DC"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443DB816" w14:textId="77777777" w:rsidR="00DA1F53" w:rsidRPr="00AE4A08" w:rsidRDefault="00DA1F53" w:rsidP="005A71B9">
            <w:pPr>
              <w:spacing w:line="276" w:lineRule="auto"/>
              <w:rPr>
                <w:rFonts w:cs="Times New Roman"/>
                <w:b/>
                <w:bCs/>
                <w:sz w:val="16"/>
                <w:szCs w:val="16"/>
              </w:rPr>
            </w:pPr>
          </w:p>
          <w:p w14:paraId="0ECC027B" w14:textId="77777777" w:rsidR="00DA1F53" w:rsidRPr="00AE4A08" w:rsidRDefault="00DA1F53" w:rsidP="005A71B9">
            <w:pPr>
              <w:spacing w:line="276" w:lineRule="auto"/>
              <w:rPr>
                <w:rFonts w:cs="Times New Roman"/>
                <w:b/>
                <w:bCs/>
                <w:sz w:val="22"/>
              </w:rPr>
            </w:pPr>
            <w:r w:rsidRPr="00AE4A08">
              <w:rPr>
                <w:rFonts w:cs="Times New Roman"/>
                <w:b/>
                <w:bCs/>
                <w:sz w:val="22"/>
              </w:rPr>
              <w:t>Research methodology</w:t>
            </w:r>
          </w:p>
          <w:p w14:paraId="4387DE08" w14:textId="77777777" w:rsidR="00DA1F53" w:rsidRPr="00AE4A08" w:rsidRDefault="00DA1F53" w:rsidP="005A71B9">
            <w:pPr>
              <w:spacing w:line="276" w:lineRule="auto"/>
              <w:rPr>
                <w:rFonts w:cs="Times New Roman"/>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4E5DBF55" w14:textId="77777777" w:rsidR="00DA1F53" w:rsidRDefault="00DA1F53" w:rsidP="005A71B9"/>
        </w:tc>
        <w:tc>
          <w:tcPr>
            <w:tcW w:w="70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7D820554"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00136579"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3289379"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6AE4B7F"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79313A9"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065F776"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72D34521"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2E0FE5F8"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32F632FC" w14:textId="77777777" w:rsidR="00DA1F53" w:rsidRDefault="00DA1F53" w:rsidP="005A71B9"/>
        </w:tc>
      </w:tr>
      <w:tr w:rsidR="00DA1F53" w14:paraId="218A42F0"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1462CE5F" w14:textId="77777777" w:rsidR="00DA1F53" w:rsidRPr="00AE4A08" w:rsidRDefault="00DA1F53" w:rsidP="005A71B9">
            <w:pPr>
              <w:spacing w:line="276" w:lineRule="auto"/>
              <w:jc w:val="left"/>
              <w:rPr>
                <w:rFonts w:cs="Times New Roman"/>
                <w:b/>
                <w:bCs/>
                <w:sz w:val="22"/>
                <w:lang w:val="en-GB"/>
              </w:rPr>
            </w:pPr>
            <w:r w:rsidRPr="00AE4A08">
              <w:rPr>
                <w:rFonts w:cs="Times New Roman"/>
                <w:b/>
                <w:bCs/>
                <w:sz w:val="22"/>
                <w:lang w:val="en-GB"/>
              </w:rPr>
              <w:t>Creating the questionnaire/interview questions</w:t>
            </w:r>
          </w:p>
          <w:p w14:paraId="2D93D6FF" w14:textId="77777777" w:rsidR="00DA1F53" w:rsidRPr="00AE4A08" w:rsidRDefault="00DA1F53" w:rsidP="005A71B9">
            <w:pPr>
              <w:spacing w:line="276" w:lineRule="auto"/>
              <w:rPr>
                <w:rFonts w:cs="Times New Roman"/>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1BABCF3A" w14:textId="77777777" w:rsidR="00DA1F53" w:rsidRDefault="00DA1F53" w:rsidP="005A71B9"/>
        </w:tc>
        <w:tc>
          <w:tcPr>
            <w:tcW w:w="70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2939AEB3"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24EFDF92"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160B603"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16335FFE"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BF65104"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38ED3B4"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595C84A5"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4D598921"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7EEE92FF" w14:textId="77777777" w:rsidR="00DA1F53" w:rsidRDefault="00DA1F53" w:rsidP="005A71B9"/>
        </w:tc>
      </w:tr>
      <w:tr w:rsidR="00DA1F53" w14:paraId="7946ABDF"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5036C63B" w14:textId="77777777" w:rsidR="00DA1F53" w:rsidRPr="00AE4A08" w:rsidRDefault="00DA1F53" w:rsidP="005A71B9">
            <w:pPr>
              <w:spacing w:line="276" w:lineRule="auto"/>
              <w:jc w:val="left"/>
              <w:rPr>
                <w:rFonts w:cs="Times New Roman"/>
                <w:b/>
                <w:bCs/>
                <w:sz w:val="22"/>
              </w:rPr>
            </w:pPr>
            <w:r w:rsidRPr="00AE4A08">
              <w:rPr>
                <w:rFonts w:cs="Times New Roman"/>
                <w:b/>
                <w:bCs/>
                <w:sz w:val="22"/>
              </w:rPr>
              <w:t>Collection of data from the survey</w:t>
            </w:r>
          </w:p>
        </w:tc>
        <w:tc>
          <w:tcPr>
            <w:tcW w:w="709" w:type="dxa"/>
            <w:tcBorders>
              <w:top w:val="single" w:sz="4" w:space="0" w:color="auto"/>
              <w:left w:val="single" w:sz="4" w:space="0" w:color="auto"/>
              <w:bottom w:val="single" w:sz="4" w:space="0" w:color="auto"/>
              <w:right w:val="single" w:sz="4" w:space="0" w:color="auto"/>
            </w:tcBorders>
          </w:tcPr>
          <w:p w14:paraId="605FA57D" w14:textId="77777777" w:rsidR="00DA1F53" w:rsidRDefault="00DA1F53" w:rsidP="005A71B9"/>
        </w:tc>
        <w:tc>
          <w:tcPr>
            <w:tcW w:w="708" w:type="dxa"/>
            <w:tcBorders>
              <w:top w:val="single" w:sz="4" w:space="0" w:color="auto"/>
              <w:left w:val="single" w:sz="4" w:space="0" w:color="auto"/>
              <w:bottom w:val="single" w:sz="4" w:space="0" w:color="auto"/>
              <w:right w:val="single" w:sz="4" w:space="0" w:color="auto"/>
            </w:tcBorders>
          </w:tcPr>
          <w:p w14:paraId="505CA75E"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0D8D9DC3"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0CEA08CD"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0960547A"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F95820B"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5AAC2E7"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303E8C3"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780580AA"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0625F578" w14:textId="77777777" w:rsidR="00DA1F53" w:rsidRDefault="00DA1F53" w:rsidP="005A71B9"/>
        </w:tc>
      </w:tr>
      <w:tr w:rsidR="00DA1F53" w14:paraId="056393B8"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273C7B74" w14:textId="77777777" w:rsidR="00DA1F53" w:rsidRPr="00AE4A08" w:rsidRDefault="00DA1F53" w:rsidP="005A71B9">
            <w:pPr>
              <w:spacing w:line="276" w:lineRule="auto"/>
              <w:rPr>
                <w:rFonts w:cs="Times New Roman"/>
                <w:b/>
                <w:bCs/>
                <w:sz w:val="22"/>
              </w:rPr>
            </w:pPr>
            <w:proofErr w:type="spellStart"/>
            <w:r w:rsidRPr="00AE4A08">
              <w:rPr>
                <w:rFonts w:cs="Times New Roman"/>
                <w:b/>
                <w:bCs/>
                <w:sz w:val="22"/>
              </w:rPr>
              <w:t>Analysing</w:t>
            </w:r>
            <w:proofErr w:type="spellEnd"/>
            <w:r w:rsidRPr="00AE4A08">
              <w:rPr>
                <w:rFonts w:cs="Times New Roman"/>
                <w:b/>
                <w:bCs/>
                <w:sz w:val="22"/>
              </w:rPr>
              <w:t xml:space="preserve"> data from the survey</w:t>
            </w:r>
          </w:p>
        </w:tc>
        <w:tc>
          <w:tcPr>
            <w:tcW w:w="709" w:type="dxa"/>
            <w:tcBorders>
              <w:top w:val="single" w:sz="4" w:space="0" w:color="auto"/>
              <w:left w:val="single" w:sz="4" w:space="0" w:color="auto"/>
              <w:bottom w:val="single" w:sz="4" w:space="0" w:color="auto"/>
              <w:right w:val="single" w:sz="4" w:space="0" w:color="auto"/>
            </w:tcBorders>
          </w:tcPr>
          <w:p w14:paraId="5658EB47" w14:textId="77777777" w:rsidR="00DA1F53" w:rsidRDefault="00DA1F53" w:rsidP="005A71B9"/>
        </w:tc>
        <w:tc>
          <w:tcPr>
            <w:tcW w:w="708" w:type="dxa"/>
            <w:tcBorders>
              <w:top w:val="single" w:sz="4" w:space="0" w:color="auto"/>
              <w:left w:val="single" w:sz="4" w:space="0" w:color="auto"/>
              <w:bottom w:val="single" w:sz="4" w:space="0" w:color="auto"/>
              <w:right w:val="single" w:sz="4" w:space="0" w:color="auto"/>
            </w:tcBorders>
          </w:tcPr>
          <w:p w14:paraId="2C46F057"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387F0283"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7B902B4F"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64DA8017"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2D70DF14"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E2ACB3F"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AC40695"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D3D3BAD"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71272281" w14:textId="77777777" w:rsidR="00DA1F53" w:rsidRDefault="00DA1F53" w:rsidP="005A71B9"/>
        </w:tc>
      </w:tr>
      <w:tr w:rsidR="00DA1F53" w14:paraId="4A38E227"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5826C033" w14:textId="77777777" w:rsidR="00DA1F53" w:rsidRPr="00AE4A08" w:rsidRDefault="00DA1F53" w:rsidP="005A71B9">
            <w:pPr>
              <w:spacing w:line="276" w:lineRule="auto"/>
              <w:jc w:val="left"/>
              <w:rPr>
                <w:rFonts w:cs="Times New Roman"/>
                <w:b/>
                <w:bCs/>
                <w:sz w:val="22"/>
              </w:rPr>
            </w:pPr>
            <w:r w:rsidRPr="00AE4A08">
              <w:rPr>
                <w:rFonts w:cs="Times New Roman"/>
                <w:b/>
                <w:bCs/>
                <w:sz w:val="22"/>
              </w:rPr>
              <w:t>Discussion and interpretation of data</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1A853DE" w14:textId="77777777" w:rsidR="00DA1F53" w:rsidRDefault="00DA1F53" w:rsidP="005A71B9"/>
        </w:tc>
        <w:tc>
          <w:tcPr>
            <w:tcW w:w="708" w:type="dxa"/>
            <w:tcBorders>
              <w:top w:val="single" w:sz="4" w:space="0" w:color="auto"/>
              <w:left w:val="single" w:sz="4" w:space="0" w:color="auto"/>
              <w:bottom w:val="single" w:sz="4" w:space="0" w:color="auto"/>
              <w:right w:val="single" w:sz="4" w:space="0" w:color="auto"/>
            </w:tcBorders>
          </w:tcPr>
          <w:p w14:paraId="11A668B5"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380BA14D"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3137CDA2"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44D87E57"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4073BC2D"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3306EBC1"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2B8F2A0D"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2E4CED85"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5840D504" w14:textId="77777777" w:rsidR="00DA1F53" w:rsidRDefault="00DA1F53" w:rsidP="005A71B9"/>
        </w:tc>
      </w:tr>
      <w:tr w:rsidR="00DA1F53" w14:paraId="07C37C03"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0348DAFF" w14:textId="77777777" w:rsidR="00DA1F53" w:rsidRPr="00AE4A08" w:rsidRDefault="00DA1F53" w:rsidP="005A71B9">
            <w:pPr>
              <w:spacing w:line="276" w:lineRule="auto"/>
              <w:jc w:val="left"/>
              <w:rPr>
                <w:rFonts w:cs="Times New Roman"/>
                <w:b/>
                <w:bCs/>
                <w:sz w:val="22"/>
              </w:rPr>
            </w:pPr>
            <w:r w:rsidRPr="00AE4A08">
              <w:rPr>
                <w:rFonts w:cs="Times New Roman"/>
                <w:b/>
                <w:bCs/>
                <w:sz w:val="22"/>
              </w:rPr>
              <w:t>Conclusion and Recommendation</w:t>
            </w: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1D062089" w14:textId="77777777" w:rsidR="00DA1F53" w:rsidRDefault="00DA1F53" w:rsidP="005A71B9"/>
        </w:tc>
        <w:tc>
          <w:tcPr>
            <w:tcW w:w="708" w:type="dxa"/>
            <w:tcBorders>
              <w:top w:val="single" w:sz="4" w:space="0" w:color="auto"/>
              <w:left w:val="single" w:sz="4" w:space="0" w:color="auto"/>
              <w:bottom w:val="single" w:sz="4" w:space="0" w:color="auto"/>
              <w:right w:val="single" w:sz="4" w:space="0" w:color="auto"/>
            </w:tcBorders>
          </w:tcPr>
          <w:p w14:paraId="0F1AEE95"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173F8733"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7B32646C"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57438C94"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5574E1A8"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0001C659"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5F22EF6A"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5A47A05B"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08DFAB83" w14:textId="77777777" w:rsidR="00DA1F53" w:rsidRDefault="00DA1F53" w:rsidP="005A71B9"/>
        </w:tc>
      </w:tr>
      <w:tr w:rsidR="00DA1F53" w14:paraId="1C53FCDE" w14:textId="77777777" w:rsidTr="005A71B9">
        <w:trPr>
          <w:trHeight w:val="20"/>
        </w:trPr>
        <w:tc>
          <w:tcPr>
            <w:tcW w:w="2552" w:type="dxa"/>
            <w:tcBorders>
              <w:top w:val="single" w:sz="4" w:space="0" w:color="auto"/>
              <w:left w:val="single" w:sz="4" w:space="0" w:color="auto"/>
              <w:bottom w:val="single" w:sz="4" w:space="0" w:color="auto"/>
              <w:right w:val="single" w:sz="4" w:space="0" w:color="auto"/>
            </w:tcBorders>
          </w:tcPr>
          <w:p w14:paraId="71793423" w14:textId="77777777" w:rsidR="00DA1F53" w:rsidRPr="00AE4A08" w:rsidRDefault="00DA1F53" w:rsidP="005A71B9">
            <w:pPr>
              <w:spacing w:line="276" w:lineRule="auto"/>
              <w:rPr>
                <w:rFonts w:cs="Times New Roman"/>
                <w:b/>
                <w:bCs/>
                <w:sz w:val="22"/>
              </w:rPr>
            </w:pPr>
            <w:r w:rsidRPr="00AE4A08">
              <w:rPr>
                <w:rFonts w:cs="Times New Roman"/>
                <w:b/>
                <w:bCs/>
                <w:sz w:val="22"/>
              </w:rPr>
              <w:t>Final Submission</w:t>
            </w:r>
          </w:p>
        </w:tc>
        <w:tc>
          <w:tcPr>
            <w:tcW w:w="709" w:type="dxa"/>
            <w:tcBorders>
              <w:top w:val="single" w:sz="4" w:space="0" w:color="auto"/>
              <w:left w:val="single" w:sz="4" w:space="0" w:color="auto"/>
              <w:bottom w:val="single" w:sz="4" w:space="0" w:color="auto"/>
              <w:right w:val="single" w:sz="4" w:space="0" w:color="auto"/>
            </w:tcBorders>
          </w:tcPr>
          <w:p w14:paraId="51D213A2" w14:textId="77777777" w:rsidR="00DA1F53" w:rsidRDefault="00DA1F53" w:rsidP="005A71B9"/>
        </w:tc>
        <w:tc>
          <w:tcPr>
            <w:tcW w:w="708" w:type="dxa"/>
            <w:tcBorders>
              <w:top w:val="single" w:sz="4" w:space="0" w:color="auto"/>
              <w:left w:val="single" w:sz="4" w:space="0" w:color="auto"/>
              <w:bottom w:val="single" w:sz="4" w:space="0" w:color="auto"/>
              <w:right w:val="single" w:sz="4" w:space="0" w:color="auto"/>
            </w:tcBorders>
          </w:tcPr>
          <w:p w14:paraId="0347FD81"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7BD4F48F" w14:textId="77777777" w:rsidR="00DA1F53" w:rsidRDefault="00DA1F53" w:rsidP="005A71B9"/>
        </w:tc>
        <w:tc>
          <w:tcPr>
            <w:tcW w:w="709" w:type="dxa"/>
            <w:tcBorders>
              <w:top w:val="single" w:sz="4" w:space="0" w:color="auto"/>
              <w:left w:val="single" w:sz="4" w:space="0" w:color="auto"/>
              <w:bottom w:val="single" w:sz="4" w:space="0" w:color="auto"/>
              <w:right w:val="single" w:sz="4" w:space="0" w:color="auto"/>
            </w:tcBorders>
          </w:tcPr>
          <w:p w14:paraId="33B702B8"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0EF0257D"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2DDADB51"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401C8107"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tcPr>
          <w:p w14:paraId="208EB1C7" w14:textId="77777777" w:rsidR="00DA1F53" w:rsidRDefault="00DA1F53" w:rsidP="005A71B9"/>
        </w:tc>
        <w:tc>
          <w:tcPr>
            <w:tcW w:w="850" w:type="dxa"/>
            <w:tcBorders>
              <w:top w:val="single" w:sz="4" w:space="0" w:color="auto"/>
              <w:left w:val="single" w:sz="4" w:space="0" w:color="auto"/>
              <w:bottom w:val="single" w:sz="4" w:space="0" w:color="auto"/>
              <w:right w:val="single" w:sz="4" w:space="0" w:color="auto"/>
            </w:tcBorders>
          </w:tcPr>
          <w:p w14:paraId="1D46D6AB" w14:textId="77777777" w:rsidR="00DA1F53" w:rsidRDefault="00DA1F53" w:rsidP="005A71B9"/>
        </w:tc>
        <w:tc>
          <w:tcPr>
            <w:tcW w:w="851"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41A61A83" w14:textId="77777777" w:rsidR="00DA1F53" w:rsidRDefault="00DA1F53" w:rsidP="005A71B9"/>
        </w:tc>
      </w:tr>
    </w:tbl>
    <w:p w14:paraId="5D188BFD" w14:textId="77777777" w:rsidR="00DA1F53" w:rsidRDefault="00DA1F53" w:rsidP="00DA1F53">
      <w:pPr>
        <w:jc w:val="left"/>
        <w:rPr>
          <w:rFonts w:cs="Times New Roman"/>
          <w:color w:val="000000" w:themeColor="text1"/>
          <w:sz w:val="22"/>
        </w:rPr>
      </w:pPr>
    </w:p>
    <w:p w14:paraId="11BF63B9" w14:textId="77777777" w:rsidR="00DA1F53" w:rsidRDefault="00DA1F53" w:rsidP="00DA1F53">
      <w:pPr>
        <w:jc w:val="left"/>
        <w:rPr>
          <w:rFonts w:cs="Times New Roman"/>
          <w:color w:val="000000" w:themeColor="text1"/>
          <w:sz w:val="22"/>
        </w:rPr>
      </w:pPr>
      <w:r>
        <w:rPr>
          <w:rFonts w:cs="Times New Roman"/>
          <w:color w:val="000000" w:themeColor="text1"/>
          <w:sz w:val="22"/>
        </w:rPr>
        <w:t>(</w:t>
      </w:r>
      <w:r w:rsidRPr="00666138">
        <w:rPr>
          <w:rFonts w:cs="Times New Roman"/>
          <w:color w:val="000000" w:themeColor="text1"/>
          <w:sz w:val="22"/>
        </w:rPr>
        <w:t>Table</w:t>
      </w:r>
      <w:r>
        <w:rPr>
          <w:rFonts w:cs="Times New Roman"/>
          <w:color w:val="000000" w:themeColor="text1"/>
          <w:sz w:val="22"/>
        </w:rPr>
        <w:t xml:space="preserve"> 1, S</w:t>
      </w:r>
      <w:r w:rsidRPr="00666138">
        <w:rPr>
          <w:rFonts w:cs="Times New Roman"/>
          <w:color w:val="000000" w:themeColor="text1"/>
          <w:sz w:val="22"/>
        </w:rPr>
        <w:t>ource: Dimitrina Petrova, 2022</w:t>
      </w:r>
      <w:r>
        <w:rPr>
          <w:rFonts w:cs="Times New Roman"/>
          <w:color w:val="000000" w:themeColor="text1"/>
          <w:sz w:val="22"/>
        </w:rPr>
        <w:t>)</w:t>
      </w:r>
    </w:p>
    <w:p w14:paraId="76615884" w14:textId="77777777" w:rsidR="00DA1F53" w:rsidRPr="00666138" w:rsidRDefault="00DA1F53" w:rsidP="00DA1F53">
      <w:pPr>
        <w:jc w:val="left"/>
        <w:rPr>
          <w:rFonts w:cs="Times New Roman"/>
          <w:color w:val="000000" w:themeColor="text1"/>
          <w:sz w:val="22"/>
        </w:rPr>
      </w:pPr>
    </w:p>
    <w:p w14:paraId="0F8DB585" w14:textId="77777777" w:rsidR="00DA1F53" w:rsidRDefault="00DA1F53" w:rsidP="00DA1F53">
      <w:pPr>
        <w:pStyle w:val="ListParagraph"/>
        <w:numPr>
          <w:ilvl w:val="0"/>
          <w:numId w:val="1"/>
        </w:numPr>
        <w:jc w:val="left"/>
        <w:rPr>
          <w:rFonts w:cs="Times New Roman"/>
          <w:b/>
          <w:bCs/>
          <w:color w:val="000000" w:themeColor="text1"/>
          <w:sz w:val="28"/>
          <w:szCs w:val="28"/>
        </w:rPr>
      </w:pPr>
      <w:r w:rsidRPr="002C7F0C">
        <w:rPr>
          <w:rFonts w:cs="Times New Roman"/>
          <w:b/>
          <w:bCs/>
          <w:color w:val="000000" w:themeColor="text1"/>
          <w:sz w:val="28"/>
          <w:szCs w:val="28"/>
        </w:rPr>
        <w:t>Conclusion</w:t>
      </w:r>
    </w:p>
    <w:p w14:paraId="4A7962A4" w14:textId="77777777" w:rsidR="00DA1F53" w:rsidRPr="00F51C6F" w:rsidRDefault="00DA1F53" w:rsidP="00DA1F53">
      <w:r>
        <w:t xml:space="preserve">To sum up, the investigation </w:t>
      </w:r>
      <w:proofErr w:type="gramStart"/>
      <w:r>
        <w:t>in regard to</w:t>
      </w:r>
      <w:proofErr w:type="gramEnd"/>
      <w:r>
        <w:t xml:space="preserve"> the cryptocurrency impact has on the developing country economy has brought to my attention that there are multiple ways to strengthen the monetary situation worldwide. By identifying all key factors on how they will benefit the system I will conduct a quantitative research method and collect the necessary data. This data will be analyzed and evaluated further, therefore I can recognize any areas that can be improved as well as provide some recommendations. </w:t>
      </w:r>
    </w:p>
    <w:p w14:paraId="2DCA17AE" w14:textId="77777777" w:rsidR="00DA1F53" w:rsidRDefault="00DA1F53" w:rsidP="00DA1F53">
      <w:pPr>
        <w:pStyle w:val="ListParagraph"/>
        <w:numPr>
          <w:ilvl w:val="0"/>
          <w:numId w:val="1"/>
        </w:numPr>
        <w:jc w:val="left"/>
        <w:rPr>
          <w:rFonts w:cs="Times New Roman"/>
          <w:b/>
          <w:bCs/>
          <w:color w:val="000000" w:themeColor="text1"/>
          <w:sz w:val="28"/>
          <w:szCs w:val="28"/>
        </w:rPr>
      </w:pPr>
      <w:r>
        <w:rPr>
          <w:rFonts w:cs="Times New Roman"/>
          <w:b/>
          <w:bCs/>
          <w:color w:val="000000" w:themeColor="text1"/>
          <w:sz w:val="28"/>
          <w:szCs w:val="28"/>
        </w:rPr>
        <w:lastRenderedPageBreak/>
        <w:t>References</w:t>
      </w:r>
    </w:p>
    <w:p w14:paraId="3CFB297B" w14:textId="77777777" w:rsidR="00DA1F53" w:rsidRPr="000C7D7A" w:rsidRDefault="00DA1F53" w:rsidP="00DA1F53">
      <w:pPr>
        <w:pStyle w:val="ListParagraph"/>
        <w:jc w:val="left"/>
        <w:rPr>
          <w:rFonts w:cs="Times New Roman"/>
          <w:b/>
          <w:bCs/>
          <w:color w:val="000000" w:themeColor="text1"/>
          <w:sz w:val="28"/>
          <w:szCs w:val="28"/>
        </w:rPr>
      </w:pPr>
    </w:p>
    <w:p w14:paraId="0A73212A" w14:textId="77777777" w:rsidR="00DA1F53" w:rsidRPr="00F012DE" w:rsidRDefault="00DA1F53" w:rsidP="00DA1F53">
      <w:pPr>
        <w:jc w:val="left"/>
        <w:rPr>
          <w:sz w:val="22"/>
        </w:rPr>
      </w:pPr>
      <w:proofErr w:type="spellStart"/>
      <w:r w:rsidRPr="00F012DE">
        <w:rPr>
          <w:sz w:val="22"/>
        </w:rPr>
        <w:t>Arjaliès</w:t>
      </w:r>
      <w:proofErr w:type="spellEnd"/>
      <w:r w:rsidRPr="00F012DE">
        <w:rPr>
          <w:sz w:val="22"/>
        </w:rPr>
        <w:t xml:space="preserve">, D. (2020), </w:t>
      </w:r>
      <w:proofErr w:type="gramStart"/>
      <w:r w:rsidRPr="00F012DE">
        <w:rPr>
          <w:sz w:val="22"/>
        </w:rPr>
        <w:t>“ ‘</w:t>
      </w:r>
      <w:proofErr w:type="gramEnd"/>
      <w:r w:rsidRPr="00F012DE">
        <w:rPr>
          <w:sz w:val="22"/>
        </w:rPr>
        <w:t xml:space="preserve">At the Very Beginning, There’s This Dream.’ The Role of Utopia in the Workings of Local and Cryptocurrencies.” </w:t>
      </w:r>
    </w:p>
    <w:p w14:paraId="7DCBF4B0" w14:textId="77777777" w:rsidR="00DA1F53" w:rsidRPr="00F012DE" w:rsidRDefault="00DA1F53" w:rsidP="00DA1F53">
      <w:pPr>
        <w:jc w:val="left"/>
        <w:rPr>
          <w:sz w:val="22"/>
        </w:rPr>
      </w:pPr>
      <w:r w:rsidRPr="00F012DE">
        <w:rPr>
          <w:sz w:val="22"/>
        </w:rPr>
        <w:t xml:space="preserve">Cheng, X. et al. (2019) “Data Science” 5th International Conference of Pioneering Computer Scientists, </w:t>
      </w:r>
      <w:proofErr w:type="gramStart"/>
      <w:r w:rsidRPr="00F012DE">
        <w:rPr>
          <w:sz w:val="22"/>
        </w:rPr>
        <w:t>Engineers</w:t>
      </w:r>
      <w:proofErr w:type="gramEnd"/>
      <w:r w:rsidRPr="00F012DE">
        <w:rPr>
          <w:sz w:val="22"/>
        </w:rPr>
        <w:t xml:space="preserve"> and Educators</w:t>
      </w:r>
    </w:p>
    <w:p w14:paraId="1476F921" w14:textId="77777777" w:rsidR="00DA1F53" w:rsidRPr="00F012DE" w:rsidRDefault="00DA1F53" w:rsidP="00DA1F53">
      <w:pPr>
        <w:jc w:val="left"/>
        <w:rPr>
          <w:sz w:val="22"/>
        </w:rPr>
      </w:pPr>
      <w:r w:rsidRPr="00F012DE">
        <w:rPr>
          <w:sz w:val="22"/>
        </w:rPr>
        <w:t xml:space="preserve">Currie, J. (2009) Healthy, Wealthy, and Wise: Socioeconomic Status, Poor Health in Childhood, and Human Capital Development” Journal of Economic Literature, Volume 47, issue 1 </w:t>
      </w:r>
    </w:p>
    <w:p w14:paraId="33401DC3" w14:textId="77777777" w:rsidR="00DA1F53" w:rsidRPr="00F012DE" w:rsidRDefault="00DA1F53" w:rsidP="00DA1F53">
      <w:pPr>
        <w:jc w:val="left"/>
        <w:rPr>
          <w:sz w:val="22"/>
        </w:rPr>
      </w:pPr>
      <w:proofErr w:type="spellStart"/>
      <w:r w:rsidRPr="00F012DE">
        <w:rPr>
          <w:sz w:val="22"/>
        </w:rPr>
        <w:t>Dobrowski</w:t>
      </w:r>
      <w:proofErr w:type="spellEnd"/>
      <w:r w:rsidRPr="00F012DE">
        <w:rPr>
          <w:sz w:val="22"/>
        </w:rPr>
        <w:t xml:space="preserve">, M. and </w:t>
      </w:r>
      <w:proofErr w:type="spellStart"/>
      <w:r w:rsidRPr="00F012DE">
        <w:rPr>
          <w:sz w:val="22"/>
        </w:rPr>
        <w:t>Janikowski</w:t>
      </w:r>
      <w:proofErr w:type="spellEnd"/>
      <w:r w:rsidRPr="00F012DE">
        <w:rPr>
          <w:sz w:val="22"/>
        </w:rPr>
        <w:t xml:space="preserve">, L. (2018), ‘’ Virtual currencies and their potential impact on financial markets and monetary policy’’, CASE – Center for Social and Economic Research, Warsaw, 2018, Available at: </w:t>
      </w:r>
      <w:hyperlink r:id="rId8" w:history="1">
        <w:r w:rsidRPr="00F012DE">
          <w:rPr>
            <w:rStyle w:val="Hyperlink"/>
            <w:sz w:val="22"/>
          </w:rPr>
          <w:t>http://www.case-research.eu/files/?id_plik=5708</w:t>
        </w:r>
      </w:hyperlink>
      <w:r w:rsidRPr="00F012DE">
        <w:rPr>
          <w:sz w:val="22"/>
        </w:rPr>
        <w:t xml:space="preserve"> </w:t>
      </w:r>
    </w:p>
    <w:p w14:paraId="3DC29336" w14:textId="77777777" w:rsidR="00DA1F53" w:rsidRPr="00F012DE" w:rsidRDefault="00DA1F53" w:rsidP="00DA1F53">
      <w:pPr>
        <w:jc w:val="left"/>
        <w:rPr>
          <w:sz w:val="22"/>
        </w:rPr>
      </w:pPr>
      <w:r w:rsidRPr="00F012DE">
        <w:rPr>
          <w:sz w:val="22"/>
        </w:rPr>
        <w:t>Grinberg, R. (2011) “Bitcoin: An Innovative Alternative of Digital Currency” Yale Law School</w:t>
      </w:r>
    </w:p>
    <w:p w14:paraId="6C96627F" w14:textId="77777777" w:rsidR="00DA1F53" w:rsidRPr="00F012DE" w:rsidRDefault="00DA1F53" w:rsidP="00DA1F53">
      <w:pPr>
        <w:jc w:val="left"/>
        <w:rPr>
          <w:rStyle w:val="Hyperlink"/>
          <w:sz w:val="22"/>
        </w:rPr>
      </w:pPr>
      <w:r w:rsidRPr="00F012DE">
        <w:rPr>
          <w:sz w:val="22"/>
        </w:rPr>
        <w:t>Hayes, A. (2022), Investopedia, [online] ‘’10 important cryptocurrencies other than Bitcoin’</w:t>
      </w:r>
      <w:proofErr w:type="gramStart"/>
      <w:r w:rsidRPr="00F012DE">
        <w:rPr>
          <w:sz w:val="22"/>
        </w:rPr>
        <w:t>’ ,</w:t>
      </w:r>
      <w:proofErr w:type="gramEnd"/>
      <w:r w:rsidRPr="00F012DE">
        <w:rPr>
          <w:sz w:val="22"/>
        </w:rPr>
        <w:t xml:space="preserve"> Available at: </w:t>
      </w:r>
      <w:hyperlink r:id="rId9" w:history="1">
        <w:r w:rsidRPr="00F012DE">
          <w:rPr>
            <w:rStyle w:val="Hyperlink"/>
            <w:sz w:val="22"/>
          </w:rPr>
          <w:t>https://www.investopedia.com/tech/most-important-cryptocurrencies-other-than-bitcoin/</w:t>
        </w:r>
      </w:hyperlink>
    </w:p>
    <w:p w14:paraId="604D80D8" w14:textId="77777777" w:rsidR="00DA1F53" w:rsidRPr="00F012DE" w:rsidRDefault="00DA1F53" w:rsidP="00DA1F53">
      <w:pPr>
        <w:jc w:val="left"/>
        <w:rPr>
          <w:rStyle w:val="Hyperlink"/>
          <w:sz w:val="22"/>
        </w:rPr>
      </w:pPr>
      <w:proofErr w:type="spellStart"/>
      <w:r w:rsidRPr="00F012DE">
        <w:rPr>
          <w:sz w:val="22"/>
        </w:rPr>
        <w:t>Honohan</w:t>
      </w:r>
      <w:proofErr w:type="spellEnd"/>
      <w:r w:rsidRPr="00F012DE">
        <w:rPr>
          <w:sz w:val="22"/>
        </w:rPr>
        <w:t xml:space="preserve">, P. and Beck, T. (2007) “Making Finance Work </w:t>
      </w:r>
      <w:proofErr w:type="gramStart"/>
      <w:r w:rsidRPr="00F012DE">
        <w:rPr>
          <w:sz w:val="22"/>
        </w:rPr>
        <w:t>For</w:t>
      </w:r>
      <w:proofErr w:type="gramEnd"/>
      <w:r w:rsidRPr="00F012DE">
        <w:rPr>
          <w:sz w:val="22"/>
        </w:rPr>
        <w:t xml:space="preserve"> Africa” Washington, DC: World Bank</w:t>
      </w:r>
    </w:p>
    <w:p w14:paraId="1854CF17" w14:textId="77777777" w:rsidR="00DA1F53" w:rsidRDefault="00DA1F53" w:rsidP="00DA1F53">
      <w:pPr>
        <w:jc w:val="left"/>
        <w:rPr>
          <w:sz w:val="22"/>
        </w:rPr>
      </w:pPr>
      <w:proofErr w:type="spellStart"/>
      <w:r w:rsidRPr="00F012DE">
        <w:rPr>
          <w:sz w:val="22"/>
        </w:rPr>
        <w:t>Houben</w:t>
      </w:r>
      <w:proofErr w:type="spellEnd"/>
      <w:r w:rsidRPr="00F012DE">
        <w:rPr>
          <w:sz w:val="22"/>
        </w:rPr>
        <w:t>, R. (2018) "Bitcoin: there two sides to every coin", ICCLR, Volume 26, Issue 5</w:t>
      </w:r>
    </w:p>
    <w:p w14:paraId="0899590F" w14:textId="77777777" w:rsidR="00DA1F53" w:rsidRPr="00F012DE" w:rsidRDefault="00DA1F53" w:rsidP="00DA1F53">
      <w:pPr>
        <w:jc w:val="left"/>
        <w:rPr>
          <w:sz w:val="22"/>
        </w:rPr>
      </w:pPr>
      <w:r>
        <w:rPr>
          <w:sz w:val="22"/>
        </w:rPr>
        <w:t xml:space="preserve">Gentles, S., Charles, C., Nicholas, D., Ploeg, J., and </w:t>
      </w:r>
      <w:proofErr w:type="spellStart"/>
      <w:r>
        <w:rPr>
          <w:sz w:val="22"/>
        </w:rPr>
        <w:t>McKibbon</w:t>
      </w:r>
      <w:proofErr w:type="spellEnd"/>
      <w:r>
        <w:rPr>
          <w:sz w:val="22"/>
        </w:rPr>
        <w:t xml:space="preserve">, K. (2016), ‘’Review the research methods literature: principles and strategies illustrated by a systematic overview by sampling in qualitative research’’, Available at: </w:t>
      </w:r>
      <w:hyperlink r:id="rId10" w:history="1">
        <w:r w:rsidRPr="00170A50">
          <w:rPr>
            <w:rStyle w:val="Hyperlink"/>
            <w:sz w:val="22"/>
          </w:rPr>
          <w:t>https://systematicreviewsjournal.biomedcentral.com/articles/10.1186/s13643-016-0343-0</w:t>
        </w:r>
      </w:hyperlink>
      <w:r>
        <w:rPr>
          <w:sz w:val="22"/>
        </w:rPr>
        <w:t xml:space="preserve"> </w:t>
      </w:r>
    </w:p>
    <w:p w14:paraId="7DFA54A9" w14:textId="77777777" w:rsidR="00DA1F53" w:rsidRPr="00F012DE" w:rsidRDefault="00DA1F53" w:rsidP="00DA1F53">
      <w:pPr>
        <w:jc w:val="left"/>
        <w:rPr>
          <w:sz w:val="22"/>
        </w:rPr>
      </w:pPr>
      <w:r w:rsidRPr="00F012DE">
        <w:rPr>
          <w:sz w:val="22"/>
        </w:rPr>
        <w:t>McLeay, Amar &amp; Thomas (2014)</w:t>
      </w:r>
    </w:p>
    <w:p w14:paraId="078ECACA" w14:textId="77777777" w:rsidR="00DA1F53" w:rsidRPr="00F012DE" w:rsidRDefault="00DA1F53" w:rsidP="00DA1F53">
      <w:pPr>
        <w:jc w:val="left"/>
        <w:rPr>
          <w:sz w:val="22"/>
        </w:rPr>
      </w:pPr>
      <w:r w:rsidRPr="00F012DE">
        <w:rPr>
          <w:sz w:val="22"/>
        </w:rPr>
        <w:t>McWaters, R.J (2016) “A Blueprint for Digital Identity, The Role of Financial Institutions in Building Digital Identity” World Economic Forum</w:t>
      </w:r>
    </w:p>
    <w:p w14:paraId="0C06505F" w14:textId="77777777" w:rsidR="00DA1F53" w:rsidRPr="00F012DE" w:rsidRDefault="00DA1F53" w:rsidP="00DA1F53">
      <w:pPr>
        <w:jc w:val="left"/>
        <w:rPr>
          <w:sz w:val="22"/>
        </w:rPr>
      </w:pPr>
      <w:r w:rsidRPr="00F012DE">
        <w:rPr>
          <w:sz w:val="22"/>
        </w:rPr>
        <w:t>Nakamoto, S. (2008) “Bitcoin: A Peer-to-Peer Electronic Cash System”</w:t>
      </w:r>
    </w:p>
    <w:p w14:paraId="69460DB2" w14:textId="77777777" w:rsidR="00DA1F53" w:rsidRPr="00F012DE" w:rsidRDefault="00DA1F53" w:rsidP="00DA1F53">
      <w:pPr>
        <w:jc w:val="left"/>
        <w:rPr>
          <w:sz w:val="22"/>
        </w:rPr>
      </w:pPr>
      <w:r w:rsidRPr="00F012DE">
        <w:rPr>
          <w:sz w:val="22"/>
        </w:rPr>
        <w:t>Peachey, S. and Roe, A. (2004) “Access to Finance: A Study for the World Savings Banks Institute”</w:t>
      </w:r>
    </w:p>
    <w:p w14:paraId="3F8866EA" w14:textId="77777777" w:rsidR="00DA1F53" w:rsidRPr="00F012DE" w:rsidRDefault="00DA1F53" w:rsidP="00DA1F53">
      <w:pPr>
        <w:jc w:val="left"/>
        <w:rPr>
          <w:sz w:val="22"/>
        </w:rPr>
      </w:pPr>
      <w:proofErr w:type="spellStart"/>
      <w:r w:rsidRPr="00F012DE">
        <w:rPr>
          <w:sz w:val="22"/>
        </w:rPr>
        <w:t>Raymaekers</w:t>
      </w:r>
      <w:proofErr w:type="spellEnd"/>
      <w:r w:rsidRPr="00F012DE">
        <w:rPr>
          <w:sz w:val="22"/>
        </w:rPr>
        <w:t>, W. (2015) “Cryptocurrency Bitcoin: Disruption, challenge and opportunities” Journal of Payments Strategy &amp; Systems, Volume 9, issue 1</w:t>
      </w:r>
    </w:p>
    <w:p w14:paraId="6EE10582" w14:textId="77777777" w:rsidR="00DA1F53" w:rsidRPr="00F012DE" w:rsidRDefault="00DA1F53" w:rsidP="00DA1F53">
      <w:pPr>
        <w:pStyle w:val="Heading1"/>
        <w:shd w:val="clear" w:color="auto" w:fill="FCFCFC"/>
        <w:spacing w:after="240"/>
        <w:jc w:val="left"/>
        <w:rPr>
          <w:rFonts w:cs="Times New Roman"/>
          <w:b w:val="0"/>
          <w:bCs/>
          <w:sz w:val="22"/>
        </w:rPr>
      </w:pPr>
      <w:proofErr w:type="spellStart"/>
      <w:r w:rsidRPr="00F012DE">
        <w:rPr>
          <w:rFonts w:eastAsia="Times New Roman" w:cs="Times New Roman"/>
          <w:b w:val="0"/>
          <w:bCs/>
          <w:sz w:val="22"/>
          <w:lang w:eastAsia="en-GB"/>
        </w:rPr>
        <w:lastRenderedPageBreak/>
        <w:t>Zyphur</w:t>
      </w:r>
      <w:proofErr w:type="spellEnd"/>
      <w:r w:rsidRPr="00F012DE">
        <w:rPr>
          <w:rFonts w:eastAsia="Times New Roman" w:cs="Times New Roman"/>
          <w:b w:val="0"/>
          <w:bCs/>
          <w:sz w:val="22"/>
          <w:lang w:eastAsia="en-GB"/>
        </w:rPr>
        <w:t xml:space="preserve">, M., and </w:t>
      </w:r>
      <w:proofErr w:type="spellStart"/>
      <w:r w:rsidRPr="00F012DE">
        <w:rPr>
          <w:rFonts w:eastAsia="Times New Roman" w:cs="Times New Roman"/>
          <w:b w:val="0"/>
          <w:bCs/>
          <w:sz w:val="22"/>
          <w:lang w:eastAsia="en-GB"/>
        </w:rPr>
        <w:t>Pierides</w:t>
      </w:r>
      <w:proofErr w:type="spellEnd"/>
      <w:r w:rsidRPr="00F012DE">
        <w:rPr>
          <w:rFonts w:eastAsia="Times New Roman" w:cs="Times New Roman"/>
          <w:b w:val="0"/>
          <w:bCs/>
          <w:sz w:val="22"/>
          <w:lang w:eastAsia="en-GB"/>
        </w:rPr>
        <w:t>, D., (2017) ‘’</w:t>
      </w:r>
      <w:r w:rsidRPr="00F012DE">
        <w:rPr>
          <w:rFonts w:cs="Times New Roman"/>
          <w:b w:val="0"/>
          <w:bCs/>
          <w:sz w:val="22"/>
        </w:rPr>
        <w:t xml:space="preserve"> Is Quantitative Research Ethical? Tools for Ethically Practicing, Evaluating, and Using Quantitative Research’’, Springer link [online], Available at: </w:t>
      </w:r>
      <w:hyperlink r:id="rId11" w:history="1">
        <w:r w:rsidRPr="00F012DE">
          <w:rPr>
            <w:rStyle w:val="Hyperlink"/>
            <w:rFonts w:cs="Times New Roman"/>
            <w:b w:val="0"/>
            <w:bCs/>
            <w:sz w:val="22"/>
          </w:rPr>
          <w:t>https://link.springer.com/article/10.1007/s10551-017-3549-8</w:t>
        </w:r>
      </w:hyperlink>
      <w:r w:rsidRPr="00F012DE">
        <w:rPr>
          <w:rFonts w:cs="Times New Roman"/>
          <w:b w:val="0"/>
          <w:bCs/>
          <w:sz w:val="22"/>
        </w:rPr>
        <w:t xml:space="preserve"> </w:t>
      </w:r>
    </w:p>
    <w:p w14:paraId="499D38A6" w14:textId="77777777" w:rsidR="00DA1F53" w:rsidRDefault="00DA1F53" w:rsidP="00DA1F53"/>
    <w:p w14:paraId="2F930BDA" w14:textId="77777777" w:rsidR="00DA1F53" w:rsidRPr="002C7F0C" w:rsidRDefault="00DA1F53" w:rsidP="00DA1F53">
      <w:pPr>
        <w:pStyle w:val="ListParagraph"/>
        <w:jc w:val="left"/>
        <w:rPr>
          <w:rFonts w:cs="Times New Roman"/>
          <w:b/>
          <w:bCs/>
          <w:color w:val="000000" w:themeColor="text1"/>
          <w:sz w:val="28"/>
          <w:szCs w:val="28"/>
        </w:rPr>
      </w:pPr>
    </w:p>
    <w:p w14:paraId="373A71FA" w14:textId="77777777" w:rsidR="00DA1F53" w:rsidRDefault="00DA1F53" w:rsidP="00DA1F53">
      <w:pPr>
        <w:pStyle w:val="ListParagraph"/>
        <w:jc w:val="left"/>
        <w:rPr>
          <w:rFonts w:cs="Times New Roman"/>
          <w:b/>
          <w:bCs/>
          <w:sz w:val="28"/>
          <w:szCs w:val="28"/>
        </w:rPr>
      </w:pPr>
    </w:p>
    <w:p w14:paraId="58335E1C" w14:textId="77777777" w:rsidR="00DA1F53" w:rsidRPr="002C7F0C" w:rsidRDefault="00DA1F53" w:rsidP="00DA1F53">
      <w:pPr>
        <w:pStyle w:val="ListParagraph"/>
        <w:jc w:val="left"/>
        <w:rPr>
          <w:rFonts w:cs="Times New Roman"/>
          <w:b/>
          <w:bCs/>
          <w:sz w:val="28"/>
          <w:szCs w:val="28"/>
        </w:rPr>
      </w:pPr>
    </w:p>
    <w:p w14:paraId="45AE2D4A" w14:textId="77777777" w:rsidR="00DA1F53" w:rsidRPr="00CD5F7E" w:rsidRDefault="00DA1F53" w:rsidP="00DA1F53">
      <w:pPr>
        <w:spacing w:line="256" w:lineRule="auto"/>
        <w:jc w:val="left"/>
        <w:rPr>
          <w:sz w:val="32"/>
          <w:szCs w:val="28"/>
        </w:rPr>
      </w:pPr>
    </w:p>
    <w:p w14:paraId="77C382A0" w14:textId="77777777" w:rsidR="00137456" w:rsidRDefault="00137456"/>
    <w:sectPr w:rsidR="00137456" w:rsidSect="00151375">
      <w:headerReference w:type="default" r:id="rId12"/>
      <w:footerReference w:type="default" r:id="rId13"/>
      <w:footerReference w:type="first" r:id="rId14"/>
      <w:pgSz w:w="12240" w:h="15840"/>
      <w:pgMar w:top="1440" w:right="1440" w:bottom="1440" w:left="1440" w:header="720" w:footer="720" w:gutter="0"/>
      <w:pgBorders w:offsetFrom="page">
        <w:top w:val="triple" w:sz="6" w:space="24" w:color="auto"/>
        <w:left w:val="triple" w:sz="6" w:space="24" w:color="auto"/>
        <w:bottom w:val="triple" w:sz="6" w:space="24" w:color="auto"/>
        <w:right w:val="triple" w:sz="6"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962782"/>
      <w:docPartObj>
        <w:docPartGallery w:val="Page Numbers (Bottom of Page)"/>
        <w:docPartUnique/>
      </w:docPartObj>
    </w:sdtPr>
    <w:sdtEndPr>
      <w:rPr>
        <w:noProof/>
      </w:rPr>
    </w:sdtEndPr>
    <w:sdtContent>
      <w:p w14:paraId="7037EE14" w14:textId="77777777" w:rsidR="00275B3C" w:rsidRDefault="00DA1F53">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2CB559D2" w14:textId="77777777" w:rsidR="00275B3C" w:rsidRDefault="00DA1F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799744"/>
      <w:docPartObj>
        <w:docPartGallery w:val="Page Numbers (Bottom of Page)"/>
        <w:docPartUnique/>
      </w:docPartObj>
    </w:sdtPr>
    <w:sdtEndPr>
      <w:rPr>
        <w:noProof/>
      </w:rPr>
    </w:sdtEndPr>
    <w:sdtContent>
      <w:p w14:paraId="71167E2D" w14:textId="77777777" w:rsidR="00275B3C" w:rsidRDefault="00DA1F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F37FE9" w14:textId="77777777" w:rsidR="00275B3C" w:rsidRDefault="00DA1F5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DBD80" w14:textId="77777777" w:rsidR="00275B3C" w:rsidRDefault="00DA1F53" w:rsidP="00907567">
    <w:pPr>
      <w:pStyle w:val="Header"/>
      <w:jc w:val="right"/>
    </w:pPr>
    <w:r>
      <w:rPr>
        <w:sz w:val="16"/>
        <w:szCs w:val="16"/>
      </w:rPr>
      <w:t>DISSERTATION</w:t>
    </w:r>
    <w:r>
      <w:rPr>
        <w:sz w:val="16"/>
        <w:szCs w:val="16"/>
      </w:rPr>
      <w:t xml:space="preserve"> PROPOSAL</w:t>
    </w:r>
    <w:r>
      <w:rPr>
        <w:sz w:val="16"/>
        <w:szCs w:val="16"/>
      </w:rPr>
      <w:t>,</w:t>
    </w:r>
    <w:r w:rsidRPr="00151375">
      <w:rPr>
        <w:sz w:val="14"/>
        <w:szCs w:val="14"/>
      </w:rPr>
      <w:t xml:space="preserve"> </w:t>
    </w:r>
    <w:r>
      <w:rPr>
        <w:sz w:val="14"/>
        <w:szCs w:val="14"/>
      </w:rPr>
      <w:t>DIMITRINA PETROVA (1905516)</w:t>
    </w:r>
  </w:p>
  <w:p w14:paraId="7F6BAB57" w14:textId="77777777" w:rsidR="00275B3C" w:rsidRDefault="00DA1F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D2EF4"/>
    <w:multiLevelType w:val="hybridMultilevel"/>
    <w:tmpl w:val="0C1862CC"/>
    <w:lvl w:ilvl="0" w:tplc="B1E888F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9443B"/>
    <w:multiLevelType w:val="hybridMultilevel"/>
    <w:tmpl w:val="3B160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216D89"/>
    <w:multiLevelType w:val="hybridMultilevel"/>
    <w:tmpl w:val="4AD2D580"/>
    <w:lvl w:ilvl="0" w:tplc="FB48A9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3E"/>
    <w:rsid w:val="00137456"/>
    <w:rsid w:val="00764E3E"/>
    <w:rsid w:val="00DA1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5A58AE-EC19-40A4-83A4-4C8EF8571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F53"/>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DA1F53"/>
    <w:pP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F53"/>
    <w:rPr>
      <w:rFonts w:ascii="Times New Roman" w:hAnsi="Times New Roman"/>
      <w:b/>
      <w:sz w:val="32"/>
      <w:lang w:val="en-US"/>
    </w:rPr>
  </w:style>
  <w:style w:type="character" w:styleId="Hyperlink">
    <w:name w:val="Hyperlink"/>
    <w:basedOn w:val="DefaultParagraphFont"/>
    <w:uiPriority w:val="99"/>
    <w:unhideWhenUsed/>
    <w:rsid w:val="00DA1F53"/>
    <w:rPr>
      <w:color w:val="0563C1" w:themeColor="hyperlink"/>
      <w:u w:val="single"/>
    </w:rPr>
  </w:style>
  <w:style w:type="paragraph" w:styleId="ListParagraph">
    <w:name w:val="List Paragraph"/>
    <w:basedOn w:val="Normal"/>
    <w:uiPriority w:val="34"/>
    <w:qFormat/>
    <w:rsid w:val="00DA1F53"/>
    <w:pPr>
      <w:ind w:left="720"/>
      <w:contextualSpacing/>
    </w:pPr>
  </w:style>
  <w:style w:type="paragraph" w:styleId="Header">
    <w:name w:val="header"/>
    <w:basedOn w:val="Normal"/>
    <w:link w:val="HeaderChar"/>
    <w:uiPriority w:val="99"/>
    <w:unhideWhenUsed/>
    <w:rsid w:val="00DA1F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F53"/>
    <w:rPr>
      <w:rFonts w:ascii="Times New Roman" w:hAnsi="Times New Roman"/>
      <w:sz w:val="24"/>
      <w:lang w:val="en-US"/>
    </w:rPr>
  </w:style>
  <w:style w:type="paragraph" w:styleId="Footer">
    <w:name w:val="footer"/>
    <w:basedOn w:val="Normal"/>
    <w:link w:val="FooterChar"/>
    <w:uiPriority w:val="99"/>
    <w:unhideWhenUsed/>
    <w:rsid w:val="00DA1F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F53"/>
    <w:rPr>
      <w:rFonts w:ascii="Times New Roman" w:hAnsi="Times New Roman"/>
      <w:sz w:val="24"/>
      <w:lang w:val="en-US"/>
    </w:rPr>
  </w:style>
  <w:style w:type="table" w:styleId="TableGrid">
    <w:name w:val="Table Grid"/>
    <w:basedOn w:val="TableNormal"/>
    <w:uiPriority w:val="39"/>
    <w:rsid w:val="00DA1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about:blank"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systematicreviewsjournal.biomedcentral.com/articles/10.1186/s13643-016-0343-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2835</Words>
  <Characters>16160</Characters>
  <Application>Microsoft Office Word</Application>
  <DocSecurity>0</DocSecurity>
  <Lines>134</Lines>
  <Paragraphs>37</Paragraphs>
  <ScaleCrop>false</ScaleCrop>
  <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dimitrina petrova</dc:creator>
  <cp:keywords/>
  <dc:description/>
  <cp:lastModifiedBy>dimitrina petrova</cp:lastModifiedBy>
  <cp:revision>2</cp:revision>
  <dcterms:created xsi:type="dcterms:W3CDTF">2022-05-03T16:10:00Z</dcterms:created>
  <dcterms:modified xsi:type="dcterms:W3CDTF">2022-05-03T16:11:00Z</dcterms:modified>
</cp:coreProperties>
</file>