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5DA935" w14:textId="0EA94405" w:rsidR="007A5A90" w:rsidRPr="00E804A9" w:rsidRDefault="00B3459D" w:rsidP="007A5A90">
      <w:pPr>
        <w:spacing w:after="160" w:line="259" w:lineRule="auto"/>
        <w:jc w:val="center"/>
        <w:rPr>
          <w:rFonts w:ascii="Verdana" w:hAnsi="Verdana"/>
          <w:b/>
          <w:caps/>
          <w:sz w:val="18"/>
          <w:szCs w:val="18"/>
        </w:rPr>
      </w:pPr>
      <w:r>
        <w:rPr>
          <w:rFonts w:ascii="Verdana" w:hAnsi="Verdana"/>
          <w:b/>
          <w:sz w:val="44"/>
        </w:rPr>
        <w:t>LEADE</w:t>
      </w:r>
      <w:r w:rsidR="007A5A90">
        <w:rPr>
          <w:rFonts w:ascii="Verdana" w:hAnsi="Verdana"/>
          <w:b/>
          <w:sz w:val="44"/>
        </w:rPr>
        <w:t>R</w:t>
      </w:r>
      <w:r>
        <w:rPr>
          <w:rFonts w:ascii="Verdana" w:hAnsi="Verdana"/>
          <w:b/>
          <w:sz w:val="44"/>
        </w:rPr>
        <w:t>SHIP &amp; MANAGEMENT REPORT</w:t>
      </w:r>
    </w:p>
    <w:p w14:paraId="00311353" w14:textId="77777777" w:rsidR="007A5A90" w:rsidRDefault="007A5A90" w:rsidP="007A5A90">
      <w:pPr>
        <w:spacing w:after="160" w:line="259" w:lineRule="auto"/>
        <w:rPr>
          <w:rFonts w:ascii="Verdana" w:hAnsi="Verdana"/>
          <w:b/>
          <w:caps/>
          <w:sz w:val="18"/>
          <w:szCs w:val="18"/>
        </w:rPr>
      </w:pPr>
    </w:p>
    <w:p w14:paraId="75BF0C0C" w14:textId="77777777" w:rsidR="007A5A90" w:rsidRDefault="007A5A90" w:rsidP="007A5A90">
      <w:pPr>
        <w:spacing w:after="160" w:line="259" w:lineRule="auto"/>
        <w:jc w:val="center"/>
        <w:rPr>
          <w:rFonts w:ascii="Verdana" w:hAnsi="Verdana"/>
          <w:b/>
          <w:caps/>
          <w:sz w:val="18"/>
          <w:szCs w:val="18"/>
        </w:rPr>
      </w:pPr>
    </w:p>
    <w:p w14:paraId="3D3E31B4" w14:textId="77777777" w:rsidR="007A5A90" w:rsidRDefault="007A5A90" w:rsidP="007A5A90">
      <w:pPr>
        <w:spacing w:after="160" w:line="259" w:lineRule="auto"/>
        <w:rPr>
          <w:rFonts w:ascii="Verdana" w:hAnsi="Verdana"/>
          <w:b/>
          <w:caps/>
          <w:sz w:val="18"/>
          <w:szCs w:val="18"/>
        </w:rPr>
      </w:pPr>
      <w:r>
        <w:rPr>
          <w:noProof/>
          <w:lang w:eastAsia="en-GB"/>
        </w:rPr>
        <w:drawing>
          <wp:anchor distT="0" distB="0" distL="114300" distR="114300" simplePos="0" relativeHeight="251659264" behindDoc="0" locked="0" layoutInCell="1" allowOverlap="1" wp14:anchorId="04A79D57" wp14:editId="2D4BBE37">
            <wp:simplePos x="0" y="0"/>
            <wp:positionH relativeFrom="column">
              <wp:posOffset>887639</wp:posOffset>
            </wp:positionH>
            <wp:positionV relativeFrom="paragraph">
              <wp:posOffset>112395</wp:posOffset>
            </wp:positionV>
            <wp:extent cx="3578860" cy="3970655"/>
            <wp:effectExtent l="0" t="0" r="2540" b="4445"/>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78860" cy="3970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05ACAC" w14:textId="77777777" w:rsidR="007A5A90" w:rsidRDefault="007A5A90" w:rsidP="007A5A90">
      <w:pPr>
        <w:spacing w:after="160" w:line="259" w:lineRule="auto"/>
        <w:jc w:val="center"/>
        <w:rPr>
          <w:rFonts w:ascii="Verdana" w:hAnsi="Verdana"/>
          <w:b/>
          <w:sz w:val="44"/>
        </w:rPr>
      </w:pPr>
    </w:p>
    <w:p w14:paraId="72BDF3A2" w14:textId="77777777" w:rsidR="007A5A90" w:rsidRDefault="007A5A90" w:rsidP="007A5A90">
      <w:pPr>
        <w:spacing w:after="160" w:line="259" w:lineRule="auto"/>
        <w:jc w:val="center"/>
        <w:rPr>
          <w:rFonts w:ascii="Verdana" w:hAnsi="Verdana"/>
          <w:b/>
          <w:sz w:val="44"/>
        </w:rPr>
      </w:pPr>
    </w:p>
    <w:p w14:paraId="7C38940B" w14:textId="77777777" w:rsidR="007A5A90" w:rsidRDefault="007A5A90" w:rsidP="007A5A90">
      <w:pPr>
        <w:spacing w:after="160" w:line="259" w:lineRule="auto"/>
        <w:jc w:val="center"/>
        <w:rPr>
          <w:rFonts w:ascii="Verdana" w:hAnsi="Verdana"/>
          <w:b/>
          <w:sz w:val="44"/>
        </w:rPr>
      </w:pPr>
    </w:p>
    <w:p w14:paraId="2194767D" w14:textId="77777777" w:rsidR="007A5A90" w:rsidRDefault="007A5A90" w:rsidP="007A5A90">
      <w:pPr>
        <w:spacing w:after="160" w:line="259" w:lineRule="auto"/>
        <w:jc w:val="center"/>
        <w:rPr>
          <w:rFonts w:ascii="Verdana" w:hAnsi="Verdana"/>
          <w:b/>
          <w:sz w:val="44"/>
        </w:rPr>
      </w:pPr>
    </w:p>
    <w:p w14:paraId="57926310" w14:textId="77777777" w:rsidR="007A5A90" w:rsidRDefault="007A5A90" w:rsidP="007A5A90">
      <w:pPr>
        <w:spacing w:after="160" w:line="259" w:lineRule="auto"/>
        <w:jc w:val="center"/>
        <w:rPr>
          <w:rFonts w:ascii="Verdana" w:hAnsi="Verdana"/>
          <w:b/>
          <w:sz w:val="44"/>
        </w:rPr>
      </w:pPr>
    </w:p>
    <w:p w14:paraId="25EF4BDC" w14:textId="77777777" w:rsidR="007A5A90" w:rsidRDefault="007A5A90" w:rsidP="007A5A90">
      <w:pPr>
        <w:spacing w:after="160" w:line="259" w:lineRule="auto"/>
        <w:jc w:val="center"/>
        <w:rPr>
          <w:rFonts w:ascii="Verdana" w:hAnsi="Verdana"/>
          <w:b/>
          <w:sz w:val="44"/>
        </w:rPr>
      </w:pPr>
    </w:p>
    <w:p w14:paraId="683DF1BD" w14:textId="77777777" w:rsidR="007A5A90" w:rsidRDefault="007A5A90" w:rsidP="007A5A90">
      <w:pPr>
        <w:spacing w:after="160" w:line="259" w:lineRule="auto"/>
        <w:jc w:val="center"/>
        <w:rPr>
          <w:rFonts w:ascii="Verdana" w:hAnsi="Verdana"/>
          <w:b/>
          <w:sz w:val="44"/>
        </w:rPr>
      </w:pPr>
    </w:p>
    <w:p w14:paraId="2B6FD00E" w14:textId="77777777" w:rsidR="007A5A90" w:rsidRDefault="007A5A90" w:rsidP="007A5A90">
      <w:pPr>
        <w:spacing w:after="160" w:line="259" w:lineRule="auto"/>
        <w:jc w:val="center"/>
        <w:rPr>
          <w:rFonts w:ascii="Verdana" w:hAnsi="Verdana"/>
          <w:b/>
          <w:sz w:val="44"/>
        </w:rPr>
      </w:pPr>
    </w:p>
    <w:p w14:paraId="7B8D6E3E" w14:textId="77777777" w:rsidR="007A5A90" w:rsidRDefault="007A5A90" w:rsidP="007A5A90">
      <w:pPr>
        <w:spacing w:after="160" w:line="259" w:lineRule="auto"/>
        <w:jc w:val="center"/>
        <w:rPr>
          <w:rFonts w:ascii="Verdana" w:hAnsi="Verdana"/>
          <w:b/>
          <w:sz w:val="44"/>
        </w:rPr>
      </w:pPr>
    </w:p>
    <w:p w14:paraId="7BCB3376" w14:textId="77777777" w:rsidR="007A5A90" w:rsidRDefault="007A5A90" w:rsidP="007A5A90">
      <w:pPr>
        <w:spacing w:after="160" w:line="259" w:lineRule="auto"/>
        <w:jc w:val="center"/>
        <w:rPr>
          <w:rFonts w:ascii="Verdana" w:hAnsi="Verdana"/>
          <w:b/>
          <w:sz w:val="44"/>
        </w:rPr>
      </w:pPr>
    </w:p>
    <w:p w14:paraId="3D822848" w14:textId="1E553570" w:rsidR="007A5A90" w:rsidRDefault="00B3459D" w:rsidP="007A5A90">
      <w:pPr>
        <w:spacing w:after="160" w:line="259" w:lineRule="auto"/>
        <w:jc w:val="center"/>
        <w:rPr>
          <w:rFonts w:ascii="Verdana" w:hAnsi="Verdana"/>
          <w:b/>
          <w:sz w:val="44"/>
        </w:rPr>
      </w:pPr>
      <w:r>
        <w:rPr>
          <w:rFonts w:ascii="Verdana" w:hAnsi="Verdana"/>
          <w:b/>
          <w:sz w:val="44"/>
        </w:rPr>
        <w:t>March</w:t>
      </w:r>
      <w:r w:rsidR="007A5A90">
        <w:rPr>
          <w:rFonts w:ascii="Verdana" w:hAnsi="Verdana"/>
          <w:b/>
          <w:sz w:val="44"/>
        </w:rPr>
        <w:t xml:space="preserve"> 20</w:t>
      </w:r>
      <w:r w:rsidR="00914F80">
        <w:rPr>
          <w:rFonts w:ascii="Verdana" w:hAnsi="Verdana"/>
          <w:b/>
          <w:sz w:val="44"/>
        </w:rPr>
        <w:t>20</w:t>
      </w:r>
    </w:p>
    <w:p w14:paraId="45503A15" w14:textId="77777777" w:rsidR="007A5A90" w:rsidRDefault="007A5A90" w:rsidP="007A5A90">
      <w:pPr>
        <w:spacing w:after="160" w:line="259" w:lineRule="auto"/>
        <w:jc w:val="center"/>
        <w:rPr>
          <w:rFonts w:ascii="Verdana" w:hAnsi="Verdana"/>
          <w:b/>
          <w:sz w:val="44"/>
        </w:rPr>
      </w:pPr>
    </w:p>
    <w:p w14:paraId="31D10EFF" w14:textId="77777777" w:rsidR="007A5A90" w:rsidRPr="002A1AD3" w:rsidRDefault="007A5A90" w:rsidP="007A5A90">
      <w:pPr>
        <w:spacing w:after="160" w:line="259" w:lineRule="auto"/>
        <w:jc w:val="center"/>
        <w:rPr>
          <w:rFonts w:ascii="Verdana" w:hAnsi="Verdana"/>
          <w:b/>
          <w:sz w:val="44"/>
        </w:rPr>
      </w:pPr>
    </w:p>
    <w:p w14:paraId="3C391E89" w14:textId="77777777" w:rsidR="007A5A90" w:rsidRDefault="007A5A90" w:rsidP="007A5A90">
      <w:pPr>
        <w:spacing w:after="160" w:line="259" w:lineRule="auto"/>
        <w:rPr>
          <w:rFonts w:ascii="Verdana" w:hAnsi="Verdana"/>
          <w:b/>
          <w:caps/>
          <w:sz w:val="18"/>
          <w:szCs w:val="18"/>
        </w:rPr>
      </w:pPr>
    </w:p>
    <w:p w14:paraId="765535B3" w14:textId="7AB100EA" w:rsidR="007A5A90" w:rsidRPr="00E804A9" w:rsidRDefault="007A5A90" w:rsidP="007A5A90">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B3459D">
        <w:rPr>
          <w:rFonts w:ascii="Verdana" w:hAnsi="Verdana"/>
          <w:b/>
          <w:caps/>
          <w:color w:val="000000" w:themeColor="text1"/>
          <w:sz w:val="18"/>
          <w:szCs w:val="18"/>
        </w:rPr>
        <w:t>Leadership &amp; management theory &amp; PRACTICE</w:t>
      </w:r>
      <w:r w:rsidRPr="00E804A9">
        <w:rPr>
          <w:rFonts w:ascii="Verdana" w:hAnsi="Verdana"/>
          <w:b/>
          <w:caps/>
          <w:color w:val="000000" w:themeColor="text1"/>
          <w:sz w:val="18"/>
          <w:szCs w:val="18"/>
        </w:rPr>
        <w:tab/>
      </w:r>
    </w:p>
    <w:p w14:paraId="3DF9FC41" w14:textId="77777777" w:rsidR="007A5A90" w:rsidRPr="00E804A9" w:rsidRDefault="007A5A90" w:rsidP="007A5A90">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Name:</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CAI ELLIS</w:t>
      </w:r>
      <w:bookmarkStart w:id="0" w:name="_GoBack"/>
      <w:bookmarkEnd w:id="0"/>
    </w:p>
    <w:p w14:paraId="163442A9" w14:textId="77777777" w:rsidR="00F31841" w:rsidRDefault="007A5A90" w:rsidP="00F31841">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Student Number:</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1706655</w:t>
      </w:r>
    </w:p>
    <w:p w14:paraId="3EC1A9FE" w14:textId="6DEDFF72" w:rsidR="007A5A90" w:rsidRPr="00F31841" w:rsidRDefault="007A5A90" w:rsidP="00F31841">
      <w:pPr>
        <w:spacing w:after="160" w:line="259" w:lineRule="auto"/>
        <w:rPr>
          <w:rFonts w:ascii="Verdana" w:hAnsi="Verdana"/>
          <w:b/>
          <w:caps/>
          <w:color w:val="000000" w:themeColor="text1"/>
          <w:sz w:val="18"/>
          <w:szCs w:val="18"/>
        </w:rPr>
      </w:pPr>
      <w:r>
        <w:rPr>
          <w:b/>
          <w:sz w:val="32"/>
          <w:u w:val="single"/>
          <w:lang w:val="en-US"/>
        </w:rPr>
        <w:lastRenderedPageBreak/>
        <w:t>Executive summary</w:t>
      </w:r>
    </w:p>
    <w:p w14:paraId="26A338F0" w14:textId="77777777" w:rsidR="007A5A90" w:rsidRDefault="007A5A90" w:rsidP="007A5A90">
      <w:pPr>
        <w:rPr>
          <w:b/>
          <w:sz w:val="32"/>
          <w:u w:val="single"/>
          <w:lang w:val="en-US"/>
        </w:rPr>
      </w:pPr>
    </w:p>
    <w:p w14:paraId="30557893" w14:textId="77777777" w:rsidR="00643248" w:rsidRPr="000169F5" w:rsidRDefault="00643248" w:rsidP="00643248">
      <w:pPr>
        <w:tabs>
          <w:tab w:val="left" w:pos="3280"/>
        </w:tabs>
        <w:jc w:val="both"/>
        <w:rPr>
          <w:rFonts w:cstheme="minorHAnsi"/>
        </w:rPr>
      </w:pPr>
      <w:r>
        <w:rPr>
          <w:rFonts w:cstheme="minorHAnsi"/>
        </w:rPr>
        <w:t>The objective</w:t>
      </w:r>
      <w:r w:rsidRPr="000169F5">
        <w:rPr>
          <w:rFonts w:cstheme="minorHAnsi"/>
        </w:rPr>
        <w:t xml:space="preserve"> of this report is to explore new approaches to leadership, as the technological organisation in question wishes to adapt its strategy in order to better reflect its mission statement.  </w:t>
      </w:r>
      <w:r>
        <w:rPr>
          <w:rFonts w:cstheme="minorHAnsi"/>
        </w:rPr>
        <w:t>In order to do this, we examined the context of leadership within the 21</w:t>
      </w:r>
      <w:r w:rsidRPr="000169F5">
        <w:rPr>
          <w:rFonts w:cstheme="minorHAnsi"/>
          <w:vertAlign w:val="superscript"/>
        </w:rPr>
        <w:t>st</w:t>
      </w:r>
      <w:r>
        <w:rPr>
          <w:rFonts w:cstheme="minorHAnsi"/>
        </w:rPr>
        <w:t xml:space="preserve"> century which establishes the basis of the report.  It was discovered organisations must monitor global megatrends, influences which continuously evolve impacting all aspects of a business.  The concept of Complex Adaptive systems delves into the notion that organisations should no longer be perceived as machines, that they are these complex systems with interconnecting patterns and relationships.  VUCA expands on this concept, a framework which is used to gain a better understanding of complex situations.  The report then proceeds to discuss approaches to leadership, focusing on transformational and distributed.  Transformational leadership is identified as the most suited to the organisation’s needs, as it fosters innovation.  Distributed will also benefit the organisation, as the approach emphasises the importance of varying perspectives.  Subsequently this report analyses leadership skills which promote innovation, fixating on emotional intelligence and networking.  Once concluding the report offers recommendations to the organisation in question, advocating for the use of micro experiments.  These examinations will provide the company with a suitable approach, which they can then implement slowly.  </w:t>
      </w:r>
    </w:p>
    <w:p w14:paraId="5ECC037C" w14:textId="77777777" w:rsidR="007A5A90" w:rsidRPr="00240579" w:rsidRDefault="007A5A90" w:rsidP="007A5A90">
      <w:pPr>
        <w:rPr>
          <w:lang w:val="en-US"/>
        </w:rPr>
      </w:pPr>
    </w:p>
    <w:p w14:paraId="53AEA402" w14:textId="77777777" w:rsidR="007A5A90" w:rsidRDefault="007A5A90" w:rsidP="007A5A90">
      <w:pPr>
        <w:rPr>
          <w:b/>
          <w:sz w:val="32"/>
          <w:u w:val="single"/>
          <w:lang w:val="en-US"/>
        </w:rPr>
      </w:pPr>
    </w:p>
    <w:p w14:paraId="6DD6B325" w14:textId="77777777" w:rsidR="007A5A90" w:rsidRDefault="007A5A90" w:rsidP="007A5A90">
      <w:pPr>
        <w:rPr>
          <w:b/>
          <w:sz w:val="32"/>
          <w:u w:val="single"/>
          <w:lang w:val="en-US"/>
        </w:rPr>
      </w:pPr>
    </w:p>
    <w:p w14:paraId="60A38B26" w14:textId="77777777" w:rsidR="007A5A90" w:rsidRDefault="007A5A90" w:rsidP="007A5A90">
      <w:pPr>
        <w:rPr>
          <w:b/>
          <w:sz w:val="32"/>
          <w:u w:val="single"/>
          <w:lang w:val="en-US"/>
        </w:rPr>
      </w:pPr>
    </w:p>
    <w:p w14:paraId="7D1E229E" w14:textId="77777777" w:rsidR="007A5A90" w:rsidRDefault="007A5A90" w:rsidP="007A5A90">
      <w:pPr>
        <w:rPr>
          <w:b/>
          <w:sz w:val="32"/>
          <w:u w:val="single"/>
          <w:lang w:val="en-US"/>
        </w:rPr>
      </w:pPr>
    </w:p>
    <w:p w14:paraId="0823043C" w14:textId="77777777" w:rsidR="007A5A90" w:rsidRDefault="007A5A90" w:rsidP="007A5A90">
      <w:pPr>
        <w:rPr>
          <w:b/>
          <w:sz w:val="32"/>
          <w:u w:val="single"/>
          <w:lang w:val="en-US"/>
        </w:rPr>
      </w:pPr>
    </w:p>
    <w:p w14:paraId="42661696" w14:textId="77777777" w:rsidR="007A5A90" w:rsidRDefault="007A5A90" w:rsidP="007A5A90">
      <w:pPr>
        <w:rPr>
          <w:b/>
          <w:sz w:val="32"/>
          <w:u w:val="single"/>
          <w:lang w:val="en-US"/>
        </w:rPr>
      </w:pPr>
    </w:p>
    <w:p w14:paraId="617D5973" w14:textId="77777777" w:rsidR="007A5A90" w:rsidRDefault="007A5A90" w:rsidP="007A5A90">
      <w:pPr>
        <w:rPr>
          <w:b/>
          <w:sz w:val="32"/>
          <w:u w:val="single"/>
          <w:lang w:val="en-US"/>
        </w:rPr>
      </w:pPr>
    </w:p>
    <w:p w14:paraId="20DD6C44" w14:textId="77777777" w:rsidR="007A5A90" w:rsidRDefault="007A5A90" w:rsidP="007A5A90">
      <w:pPr>
        <w:rPr>
          <w:b/>
          <w:sz w:val="32"/>
          <w:u w:val="single"/>
          <w:lang w:val="en-US"/>
        </w:rPr>
      </w:pPr>
    </w:p>
    <w:p w14:paraId="698F3E39" w14:textId="77777777" w:rsidR="007A5A90" w:rsidRDefault="007A5A90" w:rsidP="007A5A90">
      <w:pPr>
        <w:rPr>
          <w:b/>
          <w:sz w:val="32"/>
          <w:u w:val="single"/>
          <w:lang w:val="en-US"/>
        </w:rPr>
      </w:pPr>
    </w:p>
    <w:p w14:paraId="37530286" w14:textId="77777777" w:rsidR="007A5A90" w:rsidRDefault="007A5A90" w:rsidP="007A5A90">
      <w:pPr>
        <w:rPr>
          <w:b/>
          <w:sz w:val="32"/>
          <w:u w:val="single"/>
          <w:lang w:val="en-US"/>
        </w:rPr>
      </w:pPr>
    </w:p>
    <w:p w14:paraId="0694A527" w14:textId="77777777" w:rsidR="007A5A90" w:rsidRDefault="007A5A90" w:rsidP="007A5A90">
      <w:pPr>
        <w:rPr>
          <w:b/>
          <w:sz w:val="32"/>
          <w:u w:val="single"/>
          <w:lang w:val="en-US"/>
        </w:rPr>
      </w:pPr>
    </w:p>
    <w:p w14:paraId="0F906DD0" w14:textId="77777777" w:rsidR="007A5A90" w:rsidRDefault="007A5A90" w:rsidP="007A5A90">
      <w:pPr>
        <w:rPr>
          <w:b/>
          <w:sz w:val="32"/>
          <w:u w:val="single"/>
          <w:lang w:val="en-US"/>
        </w:rPr>
      </w:pPr>
    </w:p>
    <w:p w14:paraId="32D17139" w14:textId="77777777" w:rsidR="007A5A90" w:rsidRDefault="007A5A90" w:rsidP="007A5A90">
      <w:pPr>
        <w:rPr>
          <w:b/>
          <w:sz w:val="32"/>
          <w:u w:val="single"/>
          <w:lang w:val="en-US"/>
        </w:rPr>
      </w:pPr>
    </w:p>
    <w:p w14:paraId="27F15513" w14:textId="77777777" w:rsidR="007A5A90" w:rsidRDefault="007A5A90" w:rsidP="007A5A90">
      <w:pPr>
        <w:rPr>
          <w:b/>
          <w:sz w:val="32"/>
          <w:u w:val="single"/>
          <w:lang w:val="en-US"/>
        </w:rPr>
      </w:pPr>
    </w:p>
    <w:p w14:paraId="70598AAC" w14:textId="77777777" w:rsidR="007A5A90" w:rsidRDefault="007A5A90" w:rsidP="007A5A90">
      <w:pPr>
        <w:rPr>
          <w:b/>
          <w:sz w:val="32"/>
          <w:u w:val="single"/>
          <w:lang w:val="en-US"/>
        </w:rPr>
      </w:pPr>
    </w:p>
    <w:p w14:paraId="3629E158" w14:textId="77777777" w:rsidR="007A5A90" w:rsidRDefault="007A5A90" w:rsidP="007A5A90">
      <w:pPr>
        <w:rPr>
          <w:b/>
          <w:sz w:val="32"/>
          <w:u w:val="single"/>
          <w:lang w:val="en-US"/>
        </w:rPr>
      </w:pPr>
    </w:p>
    <w:p w14:paraId="7FB6C65B" w14:textId="77777777" w:rsidR="007A5A90" w:rsidRDefault="007A5A90" w:rsidP="007A5A90">
      <w:pPr>
        <w:rPr>
          <w:b/>
          <w:sz w:val="32"/>
          <w:u w:val="single"/>
          <w:lang w:val="en-US"/>
        </w:rPr>
      </w:pPr>
    </w:p>
    <w:p w14:paraId="21E485A6" w14:textId="77777777" w:rsidR="007A5A90" w:rsidRDefault="007A5A90" w:rsidP="007A5A90">
      <w:pPr>
        <w:rPr>
          <w:b/>
          <w:sz w:val="32"/>
          <w:u w:val="single"/>
          <w:lang w:val="en-US"/>
        </w:rPr>
      </w:pPr>
    </w:p>
    <w:p w14:paraId="59FF648F" w14:textId="77777777" w:rsidR="00643248" w:rsidRDefault="00643248" w:rsidP="007A5A90">
      <w:pPr>
        <w:rPr>
          <w:b/>
          <w:sz w:val="32"/>
          <w:u w:val="single"/>
          <w:lang w:val="en-US"/>
        </w:rPr>
      </w:pPr>
    </w:p>
    <w:p w14:paraId="4D4A6153" w14:textId="77777777" w:rsidR="007A5A90" w:rsidRPr="00DF194F" w:rsidRDefault="007A5A90" w:rsidP="007A5A90">
      <w:pPr>
        <w:rPr>
          <w:b/>
          <w:sz w:val="32"/>
          <w:u w:val="single"/>
          <w:lang w:val="en-US"/>
        </w:rPr>
      </w:pPr>
      <w:r>
        <w:rPr>
          <w:b/>
          <w:sz w:val="32"/>
          <w:u w:val="single"/>
          <w:lang w:val="en-US"/>
        </w:rPr>
        <w:lastRenderedPageBreak/>
        <w:t>Table of Contents</w:t>
      </w:r>
    </w:p>
    <w:p w14:paraId="398478AE" w14:textId="77777777" w:rsidR="007A5A90" w:rsidRDefault="007A5A90" w:rsidP="007A5A90">
      <w:pPr>
        <w:rPr>
          <w:b/>
          <w:u w:val="single"/>
          <w:lang w:val="en-US"/>
        </w:rPr>
      </w:pPr>
    </w:p>
    <w:p w14:paraId="2A1688A6" w14:textId="77777777" w:rsidR="007A5A90" w:rsidRDefault="007A5A90" w:rsidP="007A5A90">
      <w:pPr>
        <w:rPr>
          <w:b/>
          <w:u w:val="single"/>
          <w:lang w:val="en-US"/>
        </w:rPr>
      </w:pPr>
    </w:p>
    <w:p w14:paraId="3D850F30" w14:textId="77777777" w:rsidR="007A5A90" w:rsidRDefault="007A5A90" w:rsidP="007A5A90">
      <w:pPr>
        <w:rPr>
          <w:b/>
          <w:u w:val="single"/>
          <w:lang w:val="en-US"/>
        </w:rPr>
      </w:pPr>
    </w:p>
    <w:p w14:paraId="34A477D5" w14:textId="77777777" w:rsidR="007A5A90" w:rsidRDefault="007A5A90" w:rsidP="007A5A90">
      <w:pPr>
        <w:pStyle w:val="ListParagraph"/>
        <w:numPr>
          <w:ilvl w:val="0"/>
          <w:numId w:val="2"/>
        </w:numPr>
        <w:rPr>
          <w:sz w:val="28"/>
          <w:lang w:val="en-US"/>
        </w:rPr>
      </w:pPr>
      <w:r w:rsidRPr="006B7D1C">
        <w:rPr>
          <w:sz w:val="28"/>
          <w:lang w:val="en-US"/>
        </w:rPr>
        <w:t>Introduction</w:t>
      </w:r>
      <w:r>
        <w:rPr>
          <w:sz w:val="28"/>
          <w:lang w:val="en-US"/>
        </w:rPr>
        <w:t>……………………………………………………</w:t>
      </w:r>
      <w:proofErr w:type="gramStart"/>
      <w:r>
        <w:rPr>
          <w:sz w:val="28"/>
          <w:lang w:val="en-US"/>
        </w:rPr>
        <w:t>…..</w:t>
      </w:r>
      <w:proofErr w:type="gramEnd"/>
      <w:r>
        <w:rPr>
          <w:sz w:val="28"/>
          <w:lang w:val="en-US"/>
        </w:rPr>
        <w:t xml:space="preserve"> Page 4</w:t>
      </w:r>
    </w:p>
    <w:p w14:paraId="7E084288" w14:textId="6E6519DD" w:rsidR="00AE33C3" w:rsidRDefault="00AE33C3" w:rsidP="007A5A90">
      <w:pPr>
        <w:pStyle w:val="ListParagraph"/>
        <w:numPr>
          <w:ilvl w:val="0"/>
          <w:numId w:val="2"/>
        </w:numPr>
        <w:rPr>
          <w:sz w:val="28"/>
          <w:lang w:val="en-US"/>
        </w:rPr>
      </w:pPr>
      <w:r>
        <w:rPr>
          <w:sz w:val="28"/>
          <w:lang w:val="en-US"/>
        </w:rPr>
        <w:t>Context……………………………………………………………</w:t>
      </w:r>
      <w:proofErr w:type="gramStart"/>
      <w:r>
        <w:rPr>
          <w:sz w:val="28"/>
          <w:lang w:val="en-US"/>
        </w:rPr>
        <w:t>…..</w:t>
      </w:r>
      <w:proofErr w:type="gramEnd"/>
      <w:r>
        <w:rPr>
          <w:sz w:val="28"/>
          <w:lang w:val="en-US"/>
        </w:rPr>
        <w:t>Page 5</w:t>
      </w:r>
    </w:p>
    <w:p w14:paraId="63206F92" w14:textId="26AFDF6A" w:rsidR="00AE33C3" w:rsidRDefault="00AE33C3" w:rsidP="007A5A90">
      <w:pPr>
        <w:pStyle w:val="ListParagraph"/>
        <w:numPr>
          <w:ilvl w:val="0"/>
          <w:numId w:val="2"/>
        </w:numPr>
        <w:rPr>
          <w:sz w:val="28"/>
          <w:lang w:val="en-US"/>
        </w:rPr>
      </w:pPr>
      <w:r>
        <w:rPr>
          <w:sz w:val="28"/>
          <w:lang w:val="en-US"/>
        </w:rPr>
        <w:t>Approaches to leadership…………………………………...Page 7</w:t>
      </w:r>
    </w:p>
    <w:p w14:paraId="66E6BE39" w14:textId="2426FA19" w:rsidR="00AE33C3" w:rsidRDefault="00AE33C3" w:rsidP="00AE33C3">
      <w:pPr>
        <w:ind w:left="360"/>
        <w:rPr>
          <w:sz w:val="28"/>
          <w:lang w:val="en-US"/>
        </w:rPr>
      </w:pPr>
      <w:r>
        <w:rPr>
          <w:sz w:val="28"/>
          <w:lang w:val="en-US"/>
        </w:rPr>
        <w:t>3.1) Transformational leadership…………………………</w:t>
      </w:r>
      <w:proofErr w:type="gramStart"/>
      <w:r>
        <w:rPr>
          <w:sz w:val="28"/>
          <w:lang w:val="en-US"/>
        </w:rPr>
        <w:t>…..</w:t>
      </w:r>
      <w:proofErr w:type="gramEnd"/>
      <w:r>
        <w:rPr>
          <w:sz w:val="28"/>
          <w:lang w:val="en-US"/>
        </w:rPr>
        <w:t>Page 7</w:t>
      </w:r>
    </w:p>
    <w:p w14:paraId="70EE1356" w14:textId="1E410C72" w:rsidR="00AE33C3" w:rsidRDefault="00AE33C3" w:rsidP="00AE33C3">
      <w:pPr>
        <w:ind w:left="360"/>
        <w:rPr>
          <w:sz w:val="28"/>
          <w:lang w:val="en-US"/>
        </w:rPr>
      </w:pPr>
      <w:r>
        <w:rPr>
          <w:sz w:val="28"/>
          <w:lang w:val="en-US"/>
        </w:rPr>
        <w:t>3.2) Distributed leadership…………………….…………………Page 8</w:t>
      </w:r>
    </w:p>
    <w:p w14:paraId="40873FA4" w14:textId="6DBD3E12" w:rsidR="00AE33C3" w:rsidRDefault="00AE33C3" w:rsidP="00AE33C3">
      <w:pPr>
        <w:ind w:left="360"/>
        <w:rPr>
          <w:sz w:val="28"/>
          <w:lang w:val="en-US"/>
        </w:rPr>
      </w:pPr>
      <w:r>
        <w:rPr>
          <w:sz w:val="28"/>
          <w:lang w:val="en-US"/>
        </w:rPr>
        <w:t>4) Leadership skills……………………………….………………</w:t>
      </w:r>
      <w:proofErr w:type="gramStart"/>
      <w:r>
        <w:rPr>
          <w:sz w:val="28"/>
          <w:lang w:val="en-US"/>
        </w:rPr>
        <w:t>…..</w:t>
      </w:r>
      <w:proofErr w:type="gramEnd"/>
      <w:r>
        <w:rPr>
          <w:sz w:val="28"/>
          <w:lang w:val="en-US"/>
        </w:rPr>
        <w:t>Page 9</w:t>
      </w:r>
    </w:p>
    <w:p w14:paraId="26682262" w14:textId="0884E7CC" w:rsidR="00AE33C3" w:rsidRDefault="00AE33C3" w:rsidP="00AE33C3">
      <w:pPr>
        <w:ind w:left="360"/>
        <w:rPr>
          <w:sz w:val="28"/>
          <w:lang w:val="en-US"/>
        </w:rPr>
      </w:pPr>
      <w:r>
        <w:rPr>
          <w:sz w:val="28"/>
          <w:lang w:val="en-US"/>
        </w:rPr>
        <w:t>4.1) Emotional intelligence……………………………………</w:t>
      </w:r>
      <w:proofErr w:type="gramStart"/>
      <w:r>
        <w:rPr>
          <w:sz w:val="28"/>
          <w:lang w:val="en-US"/>
        </w:rPr>
        <w:t>….Page</w:t>
      </w:r>
      <w:proofErr w:type="gramEnd"/>
      <w:r>
        <w:rPr>
          <w:sz w:val="28"/>
          <w:lang w:val="en-US"/>
        </w:rPr>
        <w:t xml:space="preserve"> 9</w:t>
      </w:r>
    </w:p>
    <w:p w14:paraId="100324E3" w14:textId="31FA1124" w:rsidR="00AE33C3" w:rsidRDefault="00AE33C3" w:rsidP="00AE33C3">
      <w:pPr>
        <w:ind w:left="360"/>
        <w:rPr>
          <w:sz w:val="28"/>
          <w:lang w:val="en-US"/>
        </w:rPr>
      </w:pPr>
      <w:r>
        <w:rPr>
          <w:sz w:val="28"/>
          <w:lang w:val="en-US"/>
        </w:rPr>
        <w:t>4.2) Networking……………………………………………………</w:t>
      </w:r>
      <w:proofErr w:type="gramStart"/>
      <w:r>
        <w:rPr>
          <w:sz w:val="28"/>
          <w:lang w:val="en-US"/>
        </w:rPr>
        <w:t>…..</w:t>
      </w:r>
      <w:proofErr w:type="gramEnd"/>
      <w:r>
        <w:rPr>
          <w:sz w:val="28"/>
          <w:lang w:val="en-US"/>
        </w:rPr>
        <w:t>Page 10</w:t>
      </w:r>
    </w:p>
    <w:p w14:paraId="21220A83" w14:textId="20271C6B" w:rsidR="00AE33C3" w:rsidRDefault="00AE33C3" w:rsidP="00AE33C3">
      <w:pPr>
        <w:ind w:left="360"/>
        <w:rPr>
          <w:sz w:val="28"/>
          <w:lang w:val="en-US"/>
        </w:rPr>
      </w:pPr>
      <w:r>
        <w:rPr>
          <w:sz w:val="28"/>
          <w:lang w:val="en-US"/>
        </w:rPr>
        <w:t>5) Conclusion…………………………………………………………</w:t>
      </w:r>
      <w:proofErr w:type="gramStart"/>
      <w:r>
        <w:rPr>
          <w:sz w:val="28"/>
          <w:lang w:val="en-US"/>
        </w:rPr>
        <w:t>….Page</w:t>
      </w:r>
      <w:proofErr w:type="gramEnd"/>
      <w:r>
        <w:rPr>
          <w:sz w:val="28"/>
          <w:lang w:val="en-US"/>
        </w:rPr>
        <w:t xml:space="preserve"> 11</w:t>
      </w:r>
    </w:p>
    <w:p w14:paraId="67E6E68A" w14:textId="08774A33" w:rsidR="00AE33C3" w:rsidRDefault="00AE33C3" w:rsidP="00AE33C3">
      <w:pPr>
        <w:ind w:left="360"/>
        <w:rPr>
          <w:sz w:val="28"/>
          <w:lang w:val="en-US"/>
        </w:rPr>
      </w:pPr>
      <w:r>
        <w:rPr>
          <w:sz w:val="28"/>
          <w:lang w:val="en-US"/>
        </w:rPr>
        <w:t>6) Recommendations……………………………………………</w:t>
      </w:r>
      <w:proofErr w:type="gramStart"/>
      <w:r>
        <w:rPr>
          <w:sz w:val="28"/>
          <w:lang w:val="en-US"/>
        </w:rPr>
        <w:t>….Page</w:t>
      </w:r>
      <w:proofErr w:type="gramEnd"/>
      <w:r>
        <w:rPr>
          <w:sz w:val="28"/>
          <w:lang w:val="en-US"/>
        </w:rPr>
        <w:t xml:space="preserve"> 12</w:t>
      </w:r>
    </w:p>
    <w:p w14:paraId="3E8B7E41" w14:textId="35F5164E" w:rsidR="00AE33C3" w:rsidRPr="00AE33C3" w:rsidRDefault="00AE33C3" w:rsidP="00AE33C3">
      <w:pPr>
        <w:ind w:left="360"/>
        <w:rPr>
          <w:sz w:val="28"/>
          <w:lang w:val="en-US"/>
        </w:rPr>
      </w:pPr>
      <w:r>
        <w:rPr>
          <w:sz w:val="28"/>
          <w:lang w:val="en-US"/>
        </w:rPr>
        <w:t>7) References………………………………………………………</w:t>
      </w:r>
      <w:proofErr w:type="gramStart"/>
      <w:r>
        <w:rPr>
          <w:sz w:val="28"/>
          <w:lang w:val="en-US"/>
        </w:rPr>
        <w:t>…..</w:t>
      </w:r>
      <w:proofErr w:type="gramEnd"/>
      <w:r>
        <w:rPr>
          <w:sz w:val="28"/>
          <w:lang w:val="en-US"/>
        </w:rPr>
        <w:t>Page 13</w:t>
      </w:r>
    </w:p>
    <w:p w14:paraId="24960697" w14:textId="77777777" w:rsidR="007A5A90" w:rsidRDefault="007A5A90" w:rsidP="007A5A90">
      <w:pPr>
        <w:pStyle w:val="ListParagraph"/>
        <w:rPr>
          <w:sz w:val="28"/>
          <w:lang w:val="en-US"/>
        </w:rPr>
      </w:pPr>
    </w:p>
    <w:p w14:paraId="2A878B06" w14:textId="77777777" w:rsidR="007A5A90" w:rsidRPr="00BB2707" w:rsidRDefault="007A5A90" w:rsidP="007A5A90">
      <w:pPr>
        <w:pStyle w:val="ListParagraph"/>
        <w:rPr>
          <w:sz w:val="28"/>
          <w:lang w:val="en-US"/>
        </w:rPr>
      </w:pPr>
    </w:p>
    <w:p w14:paraId="2CED398D" w14:textId="77777777" w:rsidR="007A5A90" w:rsidRPr="006B7D1C" w:rsidRDefault="007A5A90" w:rsidP="007A5A90">
      <w:pPr>
        <w:ind w:left="360"/>
        <w:rPr>
          <w:sz w:val="28"/>
          <w:lang w:val="en-US"/>
        </w:rPr>
      </w:pPr>
    </w:p>
    <w:p w14:paraId="23C59DEE" w14:textId="77777777" w:rsidR="007A5A90" w:rsidRDefault="007A5A90" w:rsidP="007A5A90">
      <w:pPr>
        <w:rPr>
          <w:b/>
          <w:u w:val="single"/>
          <w:lang w:val="en-US"/>
        </w:rPr>
      </w:pPr>
    </w:p>
    <w:p w14:paraId="6F4886C7" w14:textId="77777777" w:rsidR="007A5A90" w:rsidRDefault="007A5A90" w:rsidP="007A5A90">
      <w:pPr>
        <w:rPr>
          <w:b/>
          <w:u w:val="single"/>
          <w:lang w:val="en-US"/>
        </w:rPr>
      </w:pPr>
    </w:p>
    <w:p w14:paraId="4C677FE5" w14:textId="77777777" w:rsidR="007A5A90" w:rsidRDefault="007A5A90" w:rsidP="007A5A90">
      <w:pPr>
        <w:rPr>
          <w:b/>
          <w:u w:val="single"/>
          <w:lang w:val="en-US"/>
        </w:rPr>
      </w:pPr>
    </w:p>
    <w:p w14:paraId="39A25AEB" w14:textId="77777777" w:rsidR="007A5A90" w:rsidRDefault="007A5A90" w:rsidP="007A5A90">
      <w:pPr>
        <w:rPr>
          <w:b/>
          <w:u w:val="single"/>
          <w:lang w:val="en-US"/>
        </w:rPr>
      </w:pPr>
    </w:p>
    <w:p w14:paraId="2486C456" w14:textId="77777777" w:rsidR="007A5A90" w:rsidRDefault="007A5A90" w:rsidP="007A5A90">
      <w:pPr>
        <w:rPr>
          <w:b/>
          <w:u w:val="single"/>
          <w:lang w:val="en-US"/>
        </w:rPr>
      </w:pPr>
    </w:p>
    <w:p w14:paraId="6126DE59" w14:textId="77777777" w:rsidR="007A5A90" w:rsidRDefault="007A5A90" w:rsidP="007A5A90">
      <w:pPr>
        <w:rPr>
          <w:b/>
          <w:u w:val="single"/>
          <w:lang w:val="en-US"/>
        </w:rPr>
      </w:pPr>
    </w:p>
    <w:p w14:paraId="2B2CE4A2" w14:textId="77777777" w:rsidR="007A5A90" w:rsidRDefault="007A5A90" w:rsidP="007A5A90">
      <w:pPr>
        <w:rPr>
          <w:b/>
          <w:u w:val="single"/>
          <w:lang w:val="en-US"/>
        </w:rPr>
      </w:pPr>
    </w:p>
    <w:p w14:paraId="744BEEB2" w14:textId="77777777" w:rsidR="007A5A90" w:rsidRDefault="007A5A90" w:rsidP="007A5A90">
      <w:pPr>
        <w:rPr>
          <w:b/>
          <w:u w:val="single"/>
          <w:lang w:val="en-US"/>
        </w:rPr>
      </w:pPr>
    </w:p>
    <w:p w14:paraId="20110652" w14:textId="77777777" w:rsidR="007A5A90" w:rsidRDefault="007A5A90" w:rsidP="007A5A90">
      <w:pPr>
        <w:rPr>
          <w:b/>
          <w:u w:val="single"/>
          <w:lang w:val="en-US"/>
        </w:rPr>
      </w:pPr>
    </w:p>
    <w:p w14:paraId="482C41BE" w14:textId="77777777" w:rsidR="007A5A90" w:rsidRDefault="007A5A90" w:rsidP="007A5A90">
      <w:pPr>
        <w:rPr>
          <w:b/>
          <w:u w:val="single"/>
          <w:lang w:val="en-US"/>
        </w:rPr>
      </w:pPr>
    </w:p>
    <w:p w14:paraId="64E2FA93" w14:textId="77777777" w:rsidR="007A5A90" w:rsidRDefault="007A5A90" w:rsidP="007A5A90">
      <w:pPr>
        <w:rPr>
          <w:b/>
          <w:u w:val="single"/>
          <w:lang w:val="en-US"/>
        </w:rPr>
      </w:pPr>
    </w:p>
    <w:p w14:paraId="72B3D076" w14:textId="77777777" w:rsidR="007A5A90" w:rsidRDefault="007A5A90" w:rsidP="007A5A90">
      <w:pPr>
        <w:rPr>
          <w:b/>
          <w:u w:val="single"/>
          <w:lang w:val="en-US"/>
        </w:rPr>
      </w:pPr>
    </w:p>
    <w:p w14:paraId="775130C1" w14:textId="77777777" w:rsidR="007A5A90" w:rsidRDefault="007A5A90" w:rsidP="007A5A90">
      <w:pPr>
        <w:rPr>
          <w:b/>
          <w:u w:val="single"/>
          <w:lang w:val="en-US"/>
        </w:rPr>
      </w:pPr>
    </w:p>
    <w:p w14:paraId="00C85FEB" w14:textId="77777777" w:rsidR="00A63357" w:rsidRDefault="00A63357" w:rsidP="007A5A90">
      <w:pPr>
        <w:rPr>
          <w:b/>
          <w:u w:val="single"/>
          <w:lang w:val="en-US"/>
        </w:rPr>
      </w:pPr>
    </w:p>
    <w:p w14:paraId="22145AF8" w14:textId="77777777" w:rsidR="00A63357" w:rsidRDefault="00A63357" w:rsidP="007A5A90">
      <w:pPr>
        <w:rPr>
          <w:b/>
          <w:u w:val="single"/>
          <w:lang w:val="en-US"/>
        </w:rPr>
      </w:pPr>
    </w:p>
    <w:p w14:paraId="01F29019" w14:textId="77777777" w:rsidR="00A63357" w:rsidRDefault="00A63357" w:rsidP="007A5A90">
      <w:pPr>
        <w:rPr>
          <w:b/>
          <w:u w:val="single"/>
          <w:lang w:val="en-US"/>
        </w:rPr>
      </w:pPr>
    </w:p>
    <w:p w14:paraId="518ED04E" w14:textId="77777777" w:rsidR="00A63357" w:rsidRDefault="00A63357" w:rsidP="007A5A90">
      <w:pPr>
        <w:rPr>
          <w:b/>
          <w:u w:val="single"/>
          <w:lang w:val="en-US"/>
        </w:rPr>
      </w:pPr>
    </w:p>
    <w:p w14:paraId="6EDA31E4" w14:textId="77777777" w:rsidR="00A63357" w:rsidRDefault="00A63357" w:rsidP="007A5A90">
      <w:pPr>
        <w:rPr>
          <w:b/>
          <w:u w:val="single"/>
          <w:lang w:val="en-US"/>
        </w:rPr>
      </w:pPr>
    </w:p>
    <w:p w14:paraId="43B8E00E" w14:textId="77777777" w:rsidR="00A63357" w:rsidRDefault="00A63357" w:rsidP="007A5A90">
      <w:pPr>
        <w:rPr>
          <w:b/>
          <w:u w:val="single"/>
          <w:lang w:val="en-US"/>
        </w:rPr>
      </w:pPr>
    </w:p>
    <w:p w14:paraId="2678460A" w14:textId="77777777" w:rsidR="00A63357" w:rsidRDefault="00A63357" w:rsidP="007A5A90">
      <w:pPr>
        <w:rPr>
          <w:b/>
          <w:u w:val="single"/>
          <w:lang w:val="en-US"/>
        </w:rPr>
      </w:pPr>
    </w:p>
    <w:p w14:paraId="6F23B603" w14:textId="77777777" w:rsidR="00A63357" w:rsidRDefault="00A63357" w:rsidP="007A5A90">
      <w:pPr>
        <w:rPr>
          <w:b/>
          <w:u w:val="single"/>
          <w:lang w:val="en-US"/>
        </w:rPr>
      </w:pPr>
    </w:p>
    <w:p w14:paraId="480A7CC3" w14:textId="77777777" w:rsidR="00A63357" w:rsidRDefault="00A63357" w:rsidP="007A5A90">
      <w:pPr>
        <w:rPr>
          <w:b/>
          <w:u w:val="single"/>
          <w:lang w:val="en-US"/>
        </w:rPr>
      </w:pPr>
    </w:p>
    <w:p w14:paraId="55611F6D" w14:textId="77777777" w:rsidR="00A63357" w:rsidRDefault="00A63357" w:rsidP="007A5A90">
      <w:pPr>
        <w:rPr>
          <w:b/>
          <w:u w:val="single"/>
          <w:lang w:val="en-US"/>
        </w:rPr>
      </w:pPr>
    </w:p>
    <w:p w14:paraId="09FF8998" w14:textId="77777777" w:rsidR="00A63357" w:rsidRDefault="00A63357" w:rsidP="007A5A90">
      <w:pPr>
        <w:rPr>
          <w:b/>
          <w:u w:val="single"/>
          <w:lang w:val="en-US"/>
        </w:rPr>
      </w:pPr>
    </w:p>
    <w:p w14:paraId="2B4E3C66" w14:textId="77777777" w:rsidR="00A63357" w:rsidRDefault="00A63357" w:rsidP="007A5A90">
      <w:pPr>
        <w:rPr>
          <w:b/>
          <w:u w:val="single"/>
          <w:lang w:val="en-US"/>
        </w:rPr>
      </w:pPr>
    </w:p>
    <w:p w14:paraId="0C047259" w14:textId="77777777" w:rsidR="00F31841" w:rsidRDefault="00F31841" w:rsidP="007A5A90">
      <w:pPr>
        <w:rPr>
          <w:b/>
          <w:u w:val="single"/>
          <w:lang w:val="en-US"/>
        </w:rPr>
      </w:pPr>
    </w:p>
    <w:p w14:paraId="52F0A580" w14:textId="77777777" w:rsidR="007A5A90" w:rsidRPr="0032469F" w:rsidRDefault="007A5A90" w:rsidP="007A5A90">
      <w:pPr>
        <w:pStyle w:val="ListParagraph"/>
        <w:numPr>
          <w:ilvl w:val="0"/>
          <w:numId w:val="1"/>
        </w:numPr>
        <w:rPr>
          <w:b/>
          <w:sz w:val="32"/>
          <w:u w:val="single"/>
          <w:lang w:val="en-US"/>
        </w:rPr>
      </w:pPr>
      <w:r w:rsidRPr="0032469F">
        <w:rPr>
          <w:b/>
          <w:sz w:val="32"/>
          <w:u w:val="single"/>
          <w:lang w:val="en-US"/>
        </w:rPr>
        <w:lastRenderedPageBreak/>
        <w:t>Introduction</w:t>
      </w:r>
    </w:p>
    <w:p w14:paraId="750A0566" w14:textId="77777777" w:rsidR="007A5A90" w:rsidRDefault="007A5A90" w:rsidP="007A5A90">
      <w:pPr>
        <w:rPr>
          <w:lang w:val="en-US"/>
        </w:rPr>
      </w:pPr>
    </w:p>
    <w:p w14:paraId="2CF025A8" w14:textId="77777777" w:rsidR="007A5A90" w:rsidRDefault="007A5A90" w:rsidP="007A5A90">
      <w:pPr>
        <w:rPr>
          <w:lang w:val="en-US"/>
        </w:rPr>
      </w:pPr>
    </w:p>
    <w:p w14:paraId="2D245150" w14:textId="5FC55F92" w:rsidR="0069269C" w:rsidRDefault="0069269C" w:rsidP="0069269C">
      <w:pPr>
        <w:jc w:val="both"/>
      </w:pPr>
      <w:r>
        <w:t xml:space="preserve">The purpose of this report is to explore new approaches to leadership, as the technological organisation in question wishes to adapt its strategy in order to better reflect its mission statement.  </w:t>
      </w:r>
      <w:r w:rsidR="00501299">
        <w:t xml:space="preserve">Its mission statement is to become a world leader in innovation and excellence, complete systematic change is required for the organisation.  </w:t>
      </w:r>
      <w:r>
        <w:t>In order to do this the context of leadership within the 21</w:t>
      </w:r>
      <w:r w:rsidRPr="007402ED">
        <w:rPr>
          <w:vertAlign w:val="superscript"/>
        </w:rPr>
        <w:t>st</w:t>
      </w:r>
      <w:r>
        <w:t xml:space="preserve"> century must be examined, in order to justify the leadership methods chosen.  These practices will then be analysed, in order to deduce which approach is suitable.  We will then investigate which skills are essential to leaders, recognising their utility within an organisational context.  Then concluding the report, offering recommendations as to how the organisation in question can begin to attain their strategy.  </w:t>
      </w:r>
    </w:p>
    <w:p w14:paraId="13E162D2" w14:textId="77777777" w:rsidR="007A5A90" w:rsidRDefault="007A5A90" w:rsidP="007A5A90">
      <w:pPr>
        <w:rPr>
          <w:lang w:val="en-US"/>
        </w:rPr>
      </w:pPr>
    </w:p>
    <w:p w14:paraId="4898BC06" w14:textId="77777777" w:rsidR="007A5A90" w:rsidRDefault="007A5A90" w:rsidP="007A5A90">
      <w:pPr>
        <w:rPr>
          <w:lang w:val="en-US"/>
        </w:rPr>
      </w:pPr>
    </w:p>
    <w:p w14:paraId="267212B0" w14:textId="77777777" w:rsidR="007A5A90" w:rsidRDefault="007A5A90" w:rsidP="007A5A90">
      <w:pPr>
        <w:rPr>
          <w:lang w:val="en-US"/>
        </w:rPr>
      </w:pPr>
    </w:p>
    <w:p w14:paraId="0143C1FB" w14:textId="77777777" w:rsidR="007A5A90" w:rsidRDefault="007A5A90" w:rsidP="007A5A90">
      <w:pPr>
        <w:rPr>
          <w:lang w:val="en-US"/>
        </w:rPr>
      </w:pPr>
    </w:p>
    <w:p w14:paraId="1F757E12" w14:textId="77777777" w:rsidR="007A5A90" w:rsidRDefault="007A5A90" w:rsidP="007A5A90">
      <w:pPr>
        <w:rPr>
          <w:lang w:val="en-US"/>
        </w:rPr>
      </w:pPr>
    </w:p>
    <w:p w14:paraId="797241BE" w14:textId="77777777" w:rsidR="007A5A90" w:rsidRDefault="007A5A90" w:rsidP="007A5A90">
      <w:pPr>
        <w:rPr>
          <w:lang w:val="en-US"/>
        </w:rPr>
      </w:pPr>
    </w:p>
    <w:p w14:paraId="2F510D20" w14:textId="77777777" w:rsidR="007A5A90" w:rsidRDefault="007A5A90" w:rsidP="007A5A90">
      <w:pPr>
        <w:rPr>
          <w:lang w:val="en-US"/>
        </w:rPr>
      </w:pPr>
    </w:p>
    <w:p w14:paraId="5371407E" w14:textId="77777777" w:rsidR="007A5A90" w:rsidRDefault="007A5A90" w:rsidP="007A5A90">
      <w:pPr>
        <w:rPr>
          <w:lang w:val="en-US"/>
        </w:rPr>
      </w:pPr>
    </w:p>
    <w:p w14:paraId="3AC400A2" w14:textId="77777777" w:rsidR="007A5A90" w:rsidRDefault="007A5A90" w:rsidP="007A5A90">
      <w:pPr>
        <w:rPr>
          <w:lang w:val="en-US"/>
        </w:rPr>
      </w:pPr>
    </w:p>
    <w:p w14:paraId="0C591F0C" w14:textId="77777777" w:rsidR="007A5A90" w:rsidRDefault="007A5A90" w:rsidP="007A5A90">
      <w:pPr>
        <w:rPr>
          <w:lang w:val="en-US"/>
        </w:rPr>
      </w:pPr>
    </w:p>
    <w:p w14:paraId="5208BAD1" w14:textId="77777777" w:rsidR="007A5A90" w:rsidRDefault="007A5A90" w:rsidP="007A5A90">
      <w:pPr>
        <w:rPr>
          <w:lang w:val="en-US"/>
        </w:rPr>
      </w:pPr>
    </w:p>
    <w:p w14:paraId="33F3CB41" w14:textId="77777777" w:rsidR="007A5A90" w:rsidRDefault="007A5A90" w:rsidP="007A5A90">
      <w:pPr>
        <w:rPr>
          <w:u w:val="single"/>
          <w:lang w:val="en-US"/>
        </w:rPr>
      </w:pPr>
    </w:p>
    <w:p w14:paraId="2AC94299" w14:textId="77777777" w:rsidR="007A5A90" w:rsidRDefault="007A5A90" w:rsidP="007A5A90">
      <w:pPr>
        <w:rPr>
          <w:u w:val="single"/>
          <w:lang w:val="en-US"/>
        </w:rPr>
      </w:pPr>
    </w:p>
    <w:p w14:paraId="060CB416" w14:textId="77777777" w:rsidR="007A5A90" w:rsidRDefault="007A5A90" w:rsidP="007A5A90">
      <w:pPr>
        <w:rPr>
          <w:u w:val="single"/>
          <w:lang w:val="en-US"/>
        </w:rPr>
      </w:pPr>
    </w:p>
    <w:p w14:paraId="306574ED" w14:textId="77777777" w:rsidR="007A5A90" w:rsidRDefault="007A5A90" w:rsidP="007A5A90">
      <w:pPr>
        <w:rPr>
          <w:u w:val="single"/>
          <w:lang w:val="en-US"/>
        </w:rPr>
      </w:pPr>
    </w:p>
    <w:p w14:paraId="3F438622" w14:textId="77777777" w:rsidR="007A5A90" w:rsidRDefault="007A5A90" w:rsidP="007A5A90">
      <w:pPr>
        <w:rPr>
          <w:u w:val="single"/>
          <w:lang w:val="en-US"/>
        </w:rPr>
      </w:pPr>
    </w:p>
    <w:p w14:paraId="1C7D9E9F" w14:textId="77777777" w:rsidR="007A5A90" w:rsidRDefault="007A5A90" w:rsidP="007A5A90">
      <w:pPr>
        <w:rPr>
          <w:u w:val="single"/>
          <w:lang w:val="en-US"/>
        </w:rPr>
      </w:pPr>
    </w:p>
    <w:p w14:paraId="1A3AEC31" w14:textId="77777777" w:rsidR="007A5A90" w:rsidRDefault="007A5A90" w:rsidP="007A5A90">
      <w:pPr>
        <w:rPr>
          <w:u w:val="single"/>
          <w:lang w:val="en-US"/>
        </w:rPr>
      </w:pPr>
    </w:p>
    <w:p w14:paraId="6183D0A4" w14:textId="77777777" w:rsidR="007A5A90" w:rsidRDefault="007A5A90" w:rsidP="007A5A90">
      <w:pPr>
        <w:rPr>
          <w:u w:val="single"/>
          <w:lang w:val="en-US"/>
        </w:rPr>
      </w:pPr>
    </w:p>
    <w:p w14:paraId="18E8104D" w14:textId="77777777" w:rsidR="007A5A90" w:rsidRDefault="007A5A90" w:rsidP="007A5A90">
      <w:pPr>
        <w:rPr>
          <w:u w:val="single"/>
          <w:lang w:val="en-US"/>
        </w:rPr>
      </w:pPr>
    </w:p>
    <w:p w14:paraId="19C622F5" w14:textId="77777777" w:rsidR="007A5A90" w:rsidRDefault="007A5A90" w:rsidP="007A5A90">
      <w:pPr>
        <w:rPr>
          <w:u w:val="single"/>
          <w:lang w:val="en-US"/>
        </w:rPr>
      </w:pPr>
    </w:p>
    <w:p w14:paraId="6137C155" w14:textId="77777777" w:rsidR="007A5A90" w:rsidRDefault="007A5A90" w:rsidP="007A5A90">
      <w:pPr>
        <w:rPr>
          <w:u w:val="single"/>
          <w:lang w:val="en-US"/>
        </w:rPr>
      </w:pPr>
    </w:p>
    <w:p w14:paraId="3300B9CA" w14:textId="77777777" w:rsidR="007A5A90" w:rsidRDefault="007A5A90" w:rsidP="007A5A90">
      <w:pPr>
        <w:rPr>
          <w:u w:val="single"/>
          <w:lang w:val="en-US"/>
        </w:rPr>
      </w:pPr>
    </w:p>
    <w:p w14:paraId="3DE4410A" w14:textId="77777777" w:rsidR="007A5A90" w:rsidRDefault="007A5A90" w:rsidP="007A5A90">
      <w:pPr>
        <w:rPr>
          <w:u w:val="single"/>
          <w:lang w:val="en-US"/>
        </w:rPr>
      </w:pPr>
    </w:p>
    <w:p w14:paraId="78A0017C" w14:textId="77777777" w:rsidR="007A5A90" w:rsidRDefault="007A5A90" w:rsidP="007A5A90">
      <w:pPr>
        <w:rPr>
          <w:u w:val="single"/>
          <w:lang w:val="en-US"/>
        </w:rPr>
      </w:pPr>
    </w:p>
    <w:p w14:paraId="2D65DE9F" w14:textId="77777777" w:rsidR="007A5A90" w:rsidRDefault="007A5A90" w:rsidP="007A5A90">
      <w:pPr>
        <w:rPr>
          <w:u w:val="single"/>
          <w:lang w:val="en-US"/>
        </w:rPr>
      </w:pPr>
    </w:p>
    <w:p w14:paraId="381A34E2" w14:textId="77777777" w:rsidR="007A5A90" w:rsidRDefault="007A5A90" w:rsidP="007A5A90">
      <w:pPr>
        <w:rPr>
          <w:u w:val="single"/>
          <w:lang w:val="en-US"/>
        </w:rPr>
      </w:pPr>
    </w:p>
    <w:p w14:paraId="01C0125C" w14:textId="77777777" w:rsidR="007A5A90" w:rsidRDefault="007A5A90" w:rsidP="007A5A90">
      <w:pPr>
        <w:rPr>
          <w:u w:val="single"/>
          <w:lang w:val="en-US"/>
        </w:rPr>
      </w:pPr>
    </w:p>
    <w:p w14:paraId="7087DF9C" w14:textId="77777777" w:rsidR="009E43AC" w:rsidRDefault="009E43AC" w:rsidP="007A5A90">
      <w:pPr>
        <w:rPr>
          <w:u w:val="single"/>
          <w:lang w:val="en-US"/>
        </w:rPr>
      </w:pPr>
    </w:p>
    <w:p w14:paraId="5A894CA2" w14:textId="77777777" w:rsidR="00B03F33" w:rsidRDefault="00B03F33" w:rsidP="007A5A90">
      <w:pPr>
        <w:rPr>
          <w:u w:val="single"/>
          <w:lang w:val="en-US"/>
        </w:rPr>
      </w:pPr>
    </w:p>
    <w:p w14:paraId="604DB69F" w14:textId="77777777" w:rsidR="00B03F33" w:rsidRDefault="00B03F33" w:rsidP="007A5A90">
      <w:pPr>
        <w:rPr>
          <w:u w:val="single"/>
          <w:lang w:val="en-US"/>
        </w:rPr>
      </w:pPr>
    </w:p>
    <w:p w14:paraId="2063CE73" w14:textId="77777777" w:rsidR="00B03F33" w:rsidRDefault="00B03F33" w:rsidP="007A5A90">
      <w:pPr>
        <w:rPr>
          <w:u w:val="single"/>
          <w:lang w:val="en-US"/>
        </w:rPr>
      </w:pPr>
    </w:p>
    <w:p w14:paraId="2FF3DFB4" w14:textId="77777777" w:rsidR="00B03F33" w:rsidRDefault="00B03F33" w:rsidP="007A5A90">
      <w:pPr>
        <w:rPr>
          <w:u w:val="single"/>
          <w:lang w:val="en-US"/>
        </w:rPr>
      </w:pPr>
    </w:p>
    <w:p w14:paraId="39D9D2A2" w14:textId="77777777" w:rsidR="00B03F33" w:rsidRDefault="00B03F33" w:rsidP="007A5A90">
      <w:pPr>
        <w:rPr>
          <w:u w:val="single"/>
          <w:lang w:val="en-US"/>
        </w:rPr>
      </w:pPr>
    </w:p>
    <w:p w14:paraId="408D0B9E" w14:textId="51B478D3" w:rsidR="007A5A90" w:rsidRDefault="007A5A90" w:rsidP="007A5A90">
      <w:pPr>
        <w:rPr>
          <w:u w:val="single"/>
          <w:lang w:val="en-US"/>
        </w:rPr>
      </w:pPr>
    </w:p>
    <w:p w14:paraId="7E038F14" w14:textId="5522C40E" w:rsidR="007A5A90" w:rsidRPr="0032469F" w:rsidRDefault="002222AD" w:rsidP="007A5A90">
      <w:pPr>
        <w:pStyle w:val="ListParagraph"/>
        <w:numPr>
          <w:ilvl w:val="0"/>
          <w:numId w:val="1"/>
        </w:numPr>
        <w:rPr>
          <w:b/>
          <w:sz w:val="32"/>
          <w:u w:val="single"/>
          <w:lang w:val="en-US"/>
        </w:rPr>
      </w:pPr>
      <w:r>
        <w:rPr>
          <w:b/>
          <w:sz w:val="32"/>
          <w:u w:val="single"/>
          <w:lang w:val="en-US"/>
        </w:rPr>
        <w:lastRenderedPageBreak/>
        <w:t xml:space="preserve">Context </w:t>
      </w:r>
    </w:p>
    <w:p w14:paraId="6994EB93" w14:textId="77777777" w:rsidR="007A5A90" w:rsidRPr="0005010E" w:rsidRDefault="007A5A90" w:rsidP="007A5A90">
      <w:pPr>
        <w:rPr>
          <w:b/>
          <w:u w:val="single"/>
          <w:lang w:val="en-US"/>
        </w:rPr>
      </w:pPr>
    </w:p>
    <w:p w14:paraId="111E433E" w14:textId="236AE328" w:rsidR="00906DB8" w:rsidRDefault="00906DB8" w:rsidP="00E63020">
      <w:pPr>
        <w:jc w:val="both"/>
        <w:rPr>
          <w:rFonts w:cstheme="minorHAnsi"/>
          <w:szCs w:val="22"/>
        </w:rPr>
      </w:pPr>
    </w:p>
    <w:p w14:paraId="10229821" w14:textId="2A15DB01" w:rsidR="00EC2CED" w:rsidRDefault="00EC2CED" w:rsidP="00EC2CED">
      <w:pPr>
        <w:jc w:val="both"/>
        <w:rPr>
          <w:lang w:val="en-US"/>
        </w:rPr>
      </w:pPr>
      <w:r>
        <w:rPr>
          <w:lang w:val="en-US"/>
        </w:rPr>
        <w:t>The 21</w:t>
      </w:r>
      <w:r w:rsidRPr="00A764DA">
        <w:rPr>
          <w:vertAlign w:val="superscript"/>
          <w:lang w:val="en-US"/>
        </w:rPr>
        <w:t>st</w:t>
      </w:r>
      <w:r>
        <w:rPr>
          <w:lang w:val="en-US"/>
        </w:rPr>
        <w:t xml:space="preserve"> century is an everchanging landscape, </w:t>
      </w:r>
      <w:r w:rsidRPr="00840793">
        <w:rPr>
          <w:lang w:val="en-US"/>
        </w:rPr>
        <w:t>full of complexity.</w:t>
      </w:r>
      <w:r>
        <w:rPr>
          <w:lang w:val="en-US"/>
        </w:rPr>
        <w:t xml:space="preserve">  The organisation that succeeds is the one which can navigate this complexity; seeking opportunities where ot</w:t>
      </w:r>
      <w:r w:rsidR="00EC1CF0">
        <w:rPr>
          <w:lang w:val="en-US"/>
        </w:rPr>
        <w:t>hers see difficulty</w:t>
      </w:r>
      <w:r>
        <w:rPr>
          <w:lang w:val="en-US"/>
        </w:rPr>
        <w:t xml:space="preserve">.  Many factors exist which can create a minefield for modern businesses and successful leadership can navigate an organisation.   An example would </w:t>
      </w:r>
      <w:r w:rsidRPr="006D4AE0">
        <w:rPr>
          <w:lang w:val="en-US"/>
        </w:rPr>
        <w:t>be megatrends</w:t>
      </w:r>
      <w:r>
        <w:rPr>
          <w:lang w:val="en-US"/>
        </w:rPr>
        <w:t xml:space="preserve"> as ch</w:t>
      </w:r>
      <w:r w:rsidR="006D4AE0">
        <w:rPr>
          <w:lang w:val="en-US"/>
        </w:rPr>
        <w:t>aracterised by John Naisbitt (</w:t>
      </w:r>
      <w:r>
        <w:rPr>
          <w:lang w:val="en-US"/>
        </w:rPr>
        <w:t>1982</w:t>
      </w:r>
      <w:r w:rsidR="006D4AE0">
        <w:rPr>
          <w:lang w:val="en-US"/>
        </w:rPr>
        <w:t>)</w:t>
      </w:r>
      <w:r>
        <w:rPr>
          <w:lang w:val="en-US"/>
        </w:rPr>
        <w:t xml:space="preserve">.  These consist of global influences </w:t>
      </w:r>
      <w:r w:rsidRPr="006D4AE0">
        <w:rPr>
          <w:lang w:val="en-US"/>
        </w:rPr>
        <w:t>which continuously</w:t>
      </w:r>
      <w:r>
        <w:rPr>
          <w:lang w:val="en-US"/>
        </w:rPr>
        <w:t xml:space="preserve"> evolve over time, impacting all aspects of an organisation.  </w:t>
      </w:r>
    </w:p>
    <w:p w14:paraId="1A32D620" w14:textId="77777777" w:rsidR="00EC2CED" w:rsidRDefault="00EC2CED" w:rsidP="00EC2CED">
      <w:pPr>
        <w:jc w:val="both"/>
        <w:rPr>
          <w:lang w:val="en-US"/>
        </w:rPr>
      </w:pPr>
    </w:p>
    <w:p w14:paraId="4D19C106" w14:textId="041D535F" w:rsidR="00EC2CED" w:rsidRDefault="006D4AE0" w:rsidP="00AA06E2">
      <w:pPr>
        <w:jc w:val="both"/>
        <w:rPr>
          <w:rFonts w:eastAsia="Times New Roman" w:cstheme="minorHAnsi"/>
          <w:color w:val="000000"/>
          <w:szCs w:val="28"/>
        </w:rPr>
      </w:pPr>
      <w:r>
        <w:rPr>
          <w:lang w:val="en-US"/>
        </w:rPr>
        <w:t>Leo Johnson,</w:t>
      </w:r>
      <w:r w:rsidR="00EC2CED">
        <w:rPr>
          <w:lang w:val="en-US"/>
        </w:rPr>
        <w:t xml:space="preserve"> a consulting firm partner of PwC, highlights 5 current megatrends which influence the current business landscape</w:t>
      </w:r>
      <w:r>
        <w:rPr>
          <w:lang w:val="en-US"/>
        </w:rPr>
        <w:t xml:space="preserve"> (PwC, 2015)</w:t>
      </w:r>
      <w:r w:rsidR="00EC2CED">
        <w:rPr>
          <w:lang w:val="en-US"/>
        </w:rPr>
        <w:t xml:space="preserve">.  The first trend is shifting economic power. Implications from this trend derive from politics and consist largely of tax rates and legislations.   </w:t>
      </w:r>
      <w:r w:rsidR="00EC2CED" w:rsidRPr="005A168A">
        <w:rPr>
          <w:rFonts w:eastAsia="Times New Roman" w:cstheme="minorHAnsi"/>
          <w:color w:val="000000"/>
          <w:szCs w:val="28"/>
        </w:rPr>
        <w:t>The organisation must be aware of the political landscapes in which they operate as a change in government could create significant opportunities or consequences. Taxe</w:t>
      </w:r>
      <w:r w:rsidR="00EC2CED">
        <w:rPr>
          <w:rFonts w:eastAsia="Times New Roman" w:cstheme="minorHAnsi"/>
          <w:color w:val="000000"/>
          <w:szCs w:val="28"/>
        </w:rPr>
        <w:t>s and regulations are variables. T</w:t>
      </w:r>
      <w:r w:rsidR="00EC2CED" w:rsidRPr="005A168A">
        <w:rPr>
          <w:rFonts w:eastAsia="Times New Roman" w:cstheme="minorHAnsi"/>
          <w:color w:val="000000"/>
          <w:szCs w:val="28"/>
        </w:rPr>
        <w:t>he tax rate is likely to fluctuate with the changing of the political party to reflect a n</w:t>
      </w:r>
      <w:r w:rsidR="00EC2CED">
        <w:rPr>
          <w:rFonts w:eastAsia="Times New Roman" w:cstheme="minorHAnsi"/>
          <w:color w:val="000000"/>
          <w:szCs w:val="28"/>
        </w:rPr>
        <w:t>ew agenda w</w:t>
      </w:r>
      <w:r w:rsidR="00EC2CED" w:rsidRPr="005A168A">
        <w:rPr>
          <w:rFonts w:eastAsia="Times New Roman" w:cstheme="minorHAnsi"/>
          <w:color w:val="000000"/>
          <w:szCs w:val="28"/>
        </w:rPr>
        <w:t xml:space="preserve">hile regulations are </w:t>
      </w:r>
      <w:r w:rsidR="00EC2CED">
        <w:rPr>
          <w:rFonts w:eastAsia="Times New Roman" w:cstheme="minorHAnsi"/>
          <w:color w:val="000000"/>
          <w:szCs w:val="28"/>
        </w:rPr>
        <w:t>typically under constant review</w:t>
      </w:r>
      <w:r w:rsidR="00EC2CED" w:rsidRPr="005A168A">
        <w:rPr>
          <w:rFonts w:eastAsia="Times New Roman" w:cstheme="minorHAnsi"/>
          <w:color w:val="000000"/>
          <w:szCs w:val="28"/>
        </w:rPr>
        <w:t xml:space="preserve"> in order to update obsolete laws.  </w:t>
      </w:r>
    </w:p>
    <w:p w14:paraId="51FCE2F9" w14:textId="77777777" w:rsidR="00AA06E2" w:rsidRPr="00AA06E2" w:rsidRDefault="00AA06E2" w:rsidP="00AA06E2">
      <w:pPr>
        <w:jc w:val="both"/>
        <w:rPr>
          <w:lang w:val="en-US"/>
        </w:rPr>
      </w:pPr>
    </w:p>
    <w:p w14:paraId="700ED30D" w14:textId="4329417F" w:rsidR="00EC2CED" w:rsidRPr="00840793" w:rsidRDefault="00EC2CED" w:rsidP="00EC2CED">
      <w:pPr>
        <w:jc w:val="both"/>
        <w:rPr>
          <w:rFonts w:eastAsia="Times New Roman" w:cstheme="minorHAnsi"/>
          <w:color w:val="000000"/>
          <w:szCs w:val="28"/>
        </w:rPr>
      </w:pPr>
      <w:r>
        <w:rPr>
          <w:rFonts w:eastAsia="Times New Roman" w:cstheme="minorHAnsi"/>
          <w:color w:val="000000"/>
          <w:szCs w:val="28"/>
        </w:rPr>
        <w:t xml:space="preserve">The next trend highlighted is </w:t>
      </w:r>
      <w:r w:rsidRPr="006D4AE0">
        <w:rPr>
          <w:rFonts w:eastAsia="Times New Roman" w:cstheme="minorHAnsi"/>
          <w:color w:val="000000"/>
          <w:szCs w:val="28"/>
        </w:rPr>
        <w:t xml:space="preserve">climate change and resource scarcity, creating an emphasis on utilising renewable sources.  </w:t>
      </w:r>
      <w:r w:rsidRPr="006D4AE0">
        <w:rPr>
          <w:szCs w:val="28"/>
          <w:lang w:val="en-US"/>
        </w:rPr>
        <w:t>Climate change is</w:t>
      </w:r>
      <w:r>
        <w:rPr>
          <w:szCs w:val="28"/>
          <w:lang w:val="en-US"/>
        </w:rPr>
        <w:t xml:space="preserve"> </w:t>
      </w:r>
      <w:r w:rsidRPr="006D4AE0">
        <w:rPr>
          <w:szCs w:val="28"/>
          <w:lang w:val="en-US"/>
        </w:rPr>
        <w:t>having an unprecedented effect on the Earth</w:t>
      </w:r>
      <w:r>
        <w:rPr>
          <w:szCs w:val="28"/>
          <w:lang w:val="en-US"/>
        </w:rPr>
        <w:t xml:space="preserve"> and the way consumers behave, with an increasing demand for sustainability worldwide</w:t>
      </w:r>
      <w:r w:rsidR="006D4AE0">
        <w:rPr>
          <w:szCs w:val="28"/>
          <w:lang w:val="en-US"/>
        </w:rPr>
        <w:t xml:space="preserve"> (Sussman and Freed, 2008)</w:t>
      </w:r>
      <w:r>
        <w:rPr>
          <w:szCs w:val="28"/>
          <w:lang w:val="en-US"/>
        </w:rPr>
        <w:t xml:space="preserve">.  This particular trend imposes an extreme amount of pressure on many organisations. Within the technological sector, for example, there will be an emphasis on renewable sources for materials.  This trend directly corelates with another; namely demographics and social change.  As aforementioned, many factors will influence social change. With climate change existing as the current, most considerable, issue, the demand for sustainability will only escalate. Seeking to become a world leader in innovation and excellence, the organisation must aim to be at the forefront of sustainability. Therefore, they should be adopting any method which will reduce their footprint such as relying solely on renewable energy.  </w:t>
      </w:r>
    </w:p>
    <w:p w14:paraId="5EB1996A" w14:textId="78366DCF" w:rsidR="00906DB8" w:rsidRDefault="00EC2CED" w:rsidP="008505BE">
      <w:pPr>
        <w:shd w:val="clear" w:color="auto" w:fill="FFFFFF"/>
        <w:spacing w:before="100" w:beforeAutospacing="1" w:after="100" w:afterAutospacing="1"/>
        <w:jc w:val="both"/>
        <w:rPr>
          <w:szCs w:val="28"/>
          <w:lang w:val="en-US"/>
        </w:rPr>
      </w:pPr>
      <w:r>
        <w:rPr>
          <w:rFonts w:eastAsia="Times New Roman" w:cstheme="minorHAnsi"/>
          <w:color w:val="000000"/>
          <w:szCs w:val="28"/>
        </w:rPr>
        <w:t xml:space="preserve">Lancefield </w:t>
      </w:r>
      <w:r w:rsidRPr="000543FB">
        <w:rPr>
          <w:rFonts w:eastAsia="Times New Roman" w:cstheme="minorHAnsi"/>
          <w:color w:val="000000"/>
          <w:szCs w:val="28"/>
        </w:rPr>
        <w:t>identifies technological breakthroughs</w:t>
      </w:r>
      <w:r>
        <w:rPr>
          <w:rFonts w:eastAsia="Times New Roman" w:cstheme="minorHAnsi"/>
          <w:color w:val="000000"/>
          <w:szCs w:val="28"/>
        </w:rPr>
        <w:t xml:space="preserve"> as a global megatrend. These are vital for the organisation</w:t>
      </w:r>
      <w:r>
        <w:rPr>
          <w:szCs w:val="28"/>
          <w:lang w:val="en-US"/>
        </w:rPr>
        <w:t xml:space="preserve"> as the company should not only monitor any potential developments but must also seek to play a part in them.  As they strive to be a world leader in innovation, their R&amp;D budget must have the ability to support the statement.  Although, as we will discuss later in the report, the approach to leadership can decide an organisation’s success.  </w:t>
      </w:r>
      <w:r>
        <w:rPr>
          <w:rFonts w:eastAsia="Times New Roman" w:cstheme="minorHAnsi"/>
          <w:color w:val="000000"/>
          <w:szCs w:val="28"/>
        </w:rPr>
        <w:t xml:space="preserve">The penultimate megatrend is social change &amp; demographics, relating to the evolving challenge of understanding the current market.  The organisation must be aware of any changes within consumer behaviour, such as a shift in customer spending.  Once attaining a reliable insight into the market, opportunities such as expansion can be discovered.  </w:t>
      </w:r>
      <w:r>
        <w:rPr>
          <w:szCs w:val="28"/>
          <w:lang w:val="en-US"/>
        </w:rPr>
        <w:t xml:space="preserve">Rapid urbanisation is </w:t>
      </w:r>
      <w:r w:rsidRPr="00850060">
        <w:rPr>
          <w:szCs w:val="28"/>
          <w:lang w:val="en-US"/>
        </w:rPr>
        <w:t>the final megatrend which will be considered as it can creates opportunities for expansion.  Developing cities provide</w:t>
      </w:r>
      <w:r>
        <w:rPr>
          <w:szCs w:val="28"/>
          <w:lang w:val="en-US"/>
        </w:rPr>
        <w:t xml:space="preserve"> the organisation with the prospect of growth as they bring jobs to a community which will evolve with the company</w:t>
      </w:r>
      <w:r w:rsidR="000543FB">
        <w:rPr>
          <w:szCs w:val="28"/>
          <w:lang w:val="en-US"/>
        </w:rPr>
        <w:t xml:space="preserve"> (</w:t>
      </w:r>
      <w:proofErr w:type="spellStart"/>
      <w:r w:rsidR="000543FB">
        <w:rPr>
          <w:szCs w:val="28"/>
          <w:lang w:val="en-US"/>
        </w:rPr>
        <w:t>Dahan</w:t>
      </w:r>
      <w:proofErr w:type="spellEnd"/>
      <w:r w:rsidR="000543FB">
        <w:rPr>
          <w:szCs w:val="28"/>
          <w:lang w:val="en-US"/>
        </w:rPr>
        <w:t xml:space="preserve"> eta al, 2010)</w:t>
      </w:r>
      <w:r>
        <w:rPr>
          <w:szCs w:val="28"/>
          <w:lang w:val="en-US"/>
        </w:rPr>
        <w:t xml:space="preserve">.  </w:t>
      </w:r>
    </w:p>
    <w:p w14:paraId="20C27C0E" w14:textId="77777777" w:rsidR="006D4AE0" w:rsidRPr="008505BE" w:rsidRDefault="006D4AE0" w:rsidP="008505BE">
      <w:pPr>
        <w:shd w:val="clear" w:color="auto" w:fill="FFFFFF"/>
        <w:spacing w:before="100" w:beforeAutospacing="1" w:after="100" w:afterAutospacing="1"/>
        <w:jc w:val="both"/>
        <w:rPr>
          <w:szCs w:val="28"/>
          <w:lang w:val="en-US"/>
        </w:rPr>
      </w:pPr>
    </w:p>
    <w:p w14:paraId="5F767837" w14:textId="78253B4C" w:rsidR="00EC2CED" w:rsidRDefault="00EC2CED" w:rsidP="00EC2CED">
      <w:pPr>
        <w:jc w:val="both"/>
        <w:rPr>
          <w:lang w:val="en-US"/>
        </w:rPr>
      </w:pPr>
      <w:proofErr w:type="spellStart"/>
      <w:r w:rsidRPr="00850060">
        <w:rPr>
          <w:lang w:val="en-US"/>
        </w:rPr>
        <w:lastRenderedPageBreak/>
        <w:t>Chidiac</w:t>
      </w:r>
      <w:proofErr w:type="spellEnd"/>
      <w:r w:rsidRPr="00850060">
        <w:rPr>
          <w:lang w:val="en-US"/>
        </w:rPr>
        <w:t xml:space="preserve"> (2018) discusses the two perceptions of organisations, as machines or living systems.  Each concept differs drastically, particularly within the management and leadership methods.  The machine-like approach to an organisation can make adapting to change difficult </w:t>
      </w:r>
      <w:r w:rsidRPr="00850060">
        <w:rPr>
          <w:lang w:val="en-US"/>
        </w:rPr>
        <w:t xml:space="preserve">and is not recommended.  </w:t>
      </w:r>
      <w:r w:rsidRPr="00850060">
        <w:rPr>
          <w:lang w:val="en-US"/>
        </w:rPr>
        <w:t>The contrasting perception views organisations as CAS (Complex Adaptive systems), in Layman’s terms, CAS are a method of understanding complexity through analysing interconnected patterns and relationships. In contrast, the aforementioned traditional approach would focus on the beginning of a problem and its effect in order to gain an understanding.  These systems are comprised of components, often referred to as agents.  These components that interact with one another to adapt and learn (Holland, 2006).  Chan (2001) describes how these components will continuously evolve within the environment in which they exist in order to survive.  Holland (1992) defines three characteristics which CAS share: evolution, aggregate behavior, and anticipation.  In</w:t>
      </w:r>
      <w:r>
        <w:rPr>
          <w:lang w:val="en-US"/>
        </w:rPr>
        <w:t xml:space="preserve"> 2007 </w:t>
      </w:r>
      <w:proofErr w:type="spellStart"/>
      <w:r>
        <w:rPr>
          <w:lang w:val="en-US"/>
        </w:rPr>
        <w:t>McDaniels</w:t>
      </w:r>
      <w:proofErr w:type="spellEnd"/>
      <w:r>
        <w:rPr>
          <w:lang w:val="en-US"/>
        </w:rPr>
        <w:t xml:space="preserve"> expanded this list of properties, listing that CAS can be identified by:</w:t>
      </w:r>
    </w:p>
    <w:p w14:paraId="5EEECD6A" w14:textId="77777777" w:rsidR="00EC2CED" w:rsidRDefault="00EC2CED" w:rsidP="00EC2CED">
      <w:pPr>
        <w:jc w:val="both"/>
        <w:rPr>
          <w:lang w:val="en-US"/>
        </w:rPr>
      </w:pPr>
    </w:p>
    <w:p w14:paraId="0A4B49E1" w14:textId="77777777" w:rsidR="00EC2CED" w:rsidRDefault="00EC2CED" w:rsidP="00EC2CED">
      <w:pPr>
        <w:jc w:val="both"/>
        <w:rPr>
          <w:lang w:val="en-US"/>
        </w:rPr>
      </w:pPr>
      <w:r>
        <w:rPr>
          <w:lang w:val="en-US"/>
        </w:rPr>
        <w:t xml:space="preserve">- Diverse agents that learn </w:t>
      </w:r>
    </w:p>
    <w:p w14:paraId="055E0593" w14:textId="77777777" w:rsidR="00EC2CED" w:rsidRDefault="00EC2CED" w:rsidP="00EC2CED">
      <w:pPr>
        <w:jc w:val="both"/>
        <w:rPr>
          <w:lang w:val="en-US"/>
        </w:rPr>
      </w:pPr>
      <w:r>
        <w:rPr>
          <w:lang w:val="en-US"/>
        </w:rPr>
        <w:t xml:space="preserve">- That interact with one another in non-linear methods </w:t>
      </w:r>
    </w:p>
    <w:p w14:paraId="775BA5E5" w14:textId="77777777" w:rsidR="00EC2CED" w:rsidRDefault="00EC2CED" w:rsidP="00EC2CED">
      <w:pPr>
        <w:jc w:val="both"/>
        <w:rPr>
          <w:lang w:val="en-US"/>
        </w:rPr>
      </w:pPr>
    </w:p>
    <w:p w14:paraId="11F82E78" w14:textId="3DA75680" w:rsidR="00EC2CED" w:rsidRDefault="00EC2CED" w:rsidP="00EC2CED">
      <w:pPr>
        <w:jc w:val="both"/>
        <w:rPr>
          <w:lang w:val="en-US"/>
        </w:rPr>
      </w:pPr>
      <w:r w:rsidRPr="00C74663">
        <w:rPr>
          <w:lang w:val="en-US"/>
        </w:rPr>
        <w:t>VUCA is an acronym used to describe environments which endure high levels of Volatility, Uncertainty</w:t>
      </w:r>
      <w:r>
        <w:rPr>
          <w:lang w:val="en-US"/>
        </w:rPr>
        <w:t>, Complexity, and Ambiguity</w:t>
      </w:r>
      <w:r w:rsidR="009939C0">
        <w:rPr>
          <w:lang w:val="en-US"/>
        </w:rPr>
        <w:t xml:space="preserve"> (Bennett and Lemoine, 2014)</w:t>
      </w:r>
      <w:r>
        <w:rPr>
          <w:lang w:val="en-US"/>
        </w:rPr>
        <w:t xml:space="preserve">.  VUCA can be utilised to give organisations a better understanding of their situation when operating within complexity.  When operating within complex situations, VUCA can provide organisations with a greater understanding of their surroundings.  </w:t>
      </w:r>
    </w:p>
    <w:p w14:paraId="791B67C4" w14:textId="77777777" w:rsidR="00EC2CED" w:rsidRDefault="00EC2CED" w:rsidP="00EC2CED">
      <w:pPr>
        <w:jc w:val="both"/>
        <w:rPr>
          <w:lang w:val="en-US"/>
        </w:rPr>
      </w:pPr>
    </w:p>
    <w:p w14:paraId="2B68B08F" w14:textId="77777777" w:rsidR="00EC2CED" w:rsidRDefault="00EC2CED" w:rsidP="00EC2CED">
      <w:pPr>
        <w:jc w:val="both"/>
        <w:rPr>
          <w:lang w:val="en-US"/>
        </w:rPr>
      </w:pPr>
      <w:r>
        <w:rPr>
          <w:lang w:val="en-US"/>
        </w:rPr>
        <w:t xml:space="preserve">Volatility begins the acronym, describing the unpredictable nature of complex systems.  Change may occur on a regular basis, creating a challenge for leaders within the organisation.  Due to the unpredictable qualities of said change, leadership theories are required to be flexible so they may adapt rapidly.  Uncertainty is next within the acronym, describing the aforementioned unstable nature of change.  Due to this fact, it is impossible for leaders to gain a full understanding of their environment thus creating the necessity for evolving methods of leadership.  Complexity refers to the perplexing nature that surrounds the organisation which evidences that traditional methods of leadership will not be adequate to navigate this landscape.  This is a result of many components being interconnected, or independent.  Finally, we have Ambiguity, which emphasises the importance of different perspectives.  When complex situations arise, simple definitions of cause and effect cease to adequately define the problem.  In order to gain an insightful perspective into the situation, businesses must employ a diverse range of employees in order to gain unique outlooks.  </w:t>
      </w:r>
    </w:p>
    <w:p w14:paraId="279A503F" w14:textId="77777777" w:rsidR="009E43AC" w:rsidRDefault="009E43AC" w:rsidP="00EC2CED">
      <w:pPr>
        <w:jc w:val="both"/>
        <w:rPr>
          <w:lang w:val="en-US"/>
        </w:rPr>
      </w:pPr>
    </w:p>
    <w:p w14:paraId="66053C01" w14:textId="77777777" w:rsidR="009E43AC" w:rsidRDefault="009E43AC" w:rsidP="00EC2CED">
      <w:pPr>
        <w:jc w:val="both"/>
        <w:rPr>
          <w:lang w:val="en-US"/>
        </w:rPr>
      </w:pPr>
    </w:p>
    <w:p w14:paraId="71DBD843" w14:textId="77777777" w:rsidR="009E43AC" w:rsidRDefault="009E43AC" w:rsidP="00EC2CED">
      <w:pPr>
        <w:jc w:val="both"/>
        <w:rPr>
          <w:lang w:val="en-US"/>
        </w:rPr>
      </w:pPr>
    </w:p>
    <w:p w14:paraId="1A0483BE" w14:textId="77777777" w:rsidR="009E43AC" w:rsidRDefault="009E43AC" w:rsidP="00EC2CED">
      <w:pPr>
        <w:jc w:val="both"/>
        <w:rPr>
          <w:lang w:val="en-US"/>
        </w:rPr>
      </w:pPr>
    </w:p>
    <w:p w14:paraId="3A3EDE2D" w14:textId="77777777" w:rsidR="009E43AC" w:rsidRDefault="009E43AC" w:rsidP="00EC2CED">
      <w:pPr>
        <w:jc w:val="both"/>
        <w:rPr>
          <w:lang w:val="en-US"/>
        </w:rPr>
      </w:pPr>
    </w:p>
    <w:p w14:paraId="18DE2922" w14:textId="77777777" w:rsidR="009E43AC" w:rsidRDefault="009E43AC" w:rsidP="00EC2CED">
      <w:pPr>
        <w:jc w:val="both"/>
        <w:rPr>
          <w:lang w:val="en-US"/>
        </w:rPr>
      </w:pPr>
    </w:p>
    <w:p w14:paraId="1DDCCD74" w14:textId="77777777" w:rsidR="009E43AC" w:rsidRDefault="009E43AC" w:rsidP="00EC2CED">
      <w:pPr>
        <w:jc w:val="both"/>
        <w:rPr>
          <w:lang w:val="en-US"/>
        </w:rPr>
      </w:pPr>
    </w:p>
    <w:p w14:paraId="3AC29549" w14:textId="77777777" w:rsidR="009E43AC" w:rsidRDefault="009E43AC" w:rsidP="00EC2CED">
      <w:pPr>
        <w:jc w:val="both"/>
        <w:rPr>
          <w:lang w:val="en-US"/>
        </w:rPr>
      </w:pPr>
    </w:p>
    <w:p w14:paraId="21372F9C" w14:textId="77777777" w:rsidR="009E43AC" w:rsidRDefault="009E43AC" w:rsidP="00EC2CED">
      <w:pPr>
        <w:jc w:val="both"/>
        <w:rPr>
          <w:lang w:val="en-US"/>
        </w:rPr>
      </w:pPr>
    </w:p>
    <w:p w14:paraId="601DF389" w14:textId="77777777" w:rsidR="006D4AE0" w:rsidRDefault="006D4AE0" w:rsidP="00EC2CED">
      <w:pPr>
        <w:jc w:val="both"/>
        <w:rPr>
          <w:lang w:val="en-US"/>
        </w:rPr>
      </w:pPr>
    </w:p>
    <w:p w14:paraId="6783538A" w14:textId="77777777" w:rsidR="00906DB8" w:rsidRPr="00E63020" w:rsidRDefault="00906DB8" w:rsidP="00E63020">
      <w:pPr>
        <w:jc w:val="both"/>
        <w:rPr>
          <w:rFonts w:cstheme="minorHAnsi"/>
          <w:szCs w:val="22"/>
        </w:rPr>
      </w:pPr>
    </w:p>
    <w:p w14:paraId="3428C574" w14:textId="34345FEF" w:rsidR="007A5A90" w:rsidRPr="00D47AFE" w:rsidRDefault="007A5A90" w:rsidP="007A5A90">
      <w:pPr>
        <w:pStyle w:val="ListParagraph"/>
        <w:numPr>
          <w:ilvl w:val="0"/>
          <w:numId w:val="1"/>
        </w:numPr>
        <w:rPr>
          <w:b/>
          <w:u w:val="single"/>
        </w:rPr>
      </w:pPr>
      <w:r>
        <w:rPr>
          <w:b/>
          <w:sz w:val="32"/>
        </w:rPr>
        <w:lastRenderedPageBreak/>
        <w:t xml:space="preserve">  </w:t>
      </w:r>
      <w:r w:rsidR="002222AD">
        <w:rPr>
          <w:b/>
          <w:sz w:val="32"/>
          <w:u w:val="single"/>
        </w:rPr>
        <w:t>Approaches to leadership</w:t>
      </w:r>
    </w:p>
    <w:p w14:paraId="1B3443F1" w14:textId="77777777" w:rsidR="00D47AFE" w:rsidRPr="00D47AFE" w:rsidRDefault="00D47AFE" w:rsidP="00D47AFE">
      <w:pPr>
        <w:rPr>
          <w:b/>
          <w:u w:val="single"/>
        </w:rPr>
      </w:pPr>
    </w:p>
    <w:p w14:paraId="67BEB4A8" w14:textId="77777777" w:rsidR="00D47AFE" w:rsidRDefault="00D47AFE" w:rsidP="00D47AFE">
      <w:pPr>
        <w:rPr>
          <w:b/>
          <w:u w:val="single"/>
        </w:rPr>
      </w:pPr>
    </w:p>
    <w:p w14:paraId="5FADD153" w14:textId="0F3991E7" w:rsidR="00D47AFE" w:rsidRPr="00D47AFE" w:rsidRDefault="00D47AFE" w:rsidP="00D47AFE">
      <w:pPr>
        <w:rPr>
          <w:b/>
          <w:sz w:val="28"/>
          <w:u w:val="single"/>
        </w:rPr>
      </w:pPr>
      <w:r>
        <w:rPr>
          <w:b/>
          <w:sz w:val="28"/>
          <w:u w:val="single"/>
        </w:rPr>
        <w:t>3.1 Transformational Leadership</w:t>
      </w:r>
    </w:p>
    <w:p w14:paraId="1B2BB155" w14:textId="77777777" w:rsidR="007A5A90" w:rsidRDefault="007A5A90" w:rsidP="007A5A90"/>
    <w:p w14:paraId="12A6ACC9" w14:textId="7CE4F4F5" w:rsidR="00D47AFE" w:rsidRDefault="00D47AFE" w:rsidP="00D47AFE">
      <w:pPr>
        <w:jc w:val="both"/>
        <w:rPr>
          <w:lang w:val="en-US"/>
        </w:rPr>
      </w:pPr>
      <w:r w:rsidRPr="00E51DA3">
        <w:rPr>
          <w:lang w:val="en-US"/>
        </w:rPr>
        <w:t>Burns</w:t>
      </w:r>
      <w:r w:rsidR="00C74663" w:rsidRPr="00E51DA3">
        <w:rPr>
          <w:lang w:val="en-US"/>
        </w:rPr>
        <w:t xml:space="preserve"> (1978)</w:t>
      </w:r>
      <w:r w:rsidRPr="00E51DA3">
        <w:rPr>
          <w:lang w:val="en-US"/>
        </w:rPr>
        <w:t xml:space="preserve"> first coined the phrase transformational leadership</w:t>
      </w:r>
      <w:r w:rsidR="00C74663" w:rsidRPr="00E51DA3">
        <w:rPr>
          <w:lang w:val="en-US"/>
        </w:rPr>
        <w:t xml:space="preserve"> in his</w:t>
      </w:r>
      <w:r w:rsidRPr="00E51DA3">
        <w:rPr>
          <w:lang w:val="en-US"/>
        </w:rPr>
        <w:t xml:space="preserve"> book titled ‘Leadership’.  The term originated from the study of political leaders but is also apt when discussing organisations.  Burns defines transformational leadership as </w:t>
      </w:r>
      <w:r w:rsidRPr="00E51DA3">
        <w:rPr>
          <w:i/>
          <w:lang w:val="en-US"/>
        </w:rPr>
        <w:t>“leaders and followers helping each other to advance to a higher level of morale and motivation.”</w:t>
      </w:r>
      <w:r w:rsidRPr="00E51DA3">
        <w:rPr>
          <w:lang w:val="en-US"/>
        </w:rPr>
        <w:t xml:space="preserve">  Bass (1985) expanded on this concept, providing the characteristics for transformational leaders</w:t>
      </w:r>
      <w:r>
        <w:rPr>
          <w:lang w:val="en-US"/>
        </w:rPr>
        <w:t>.  Examples of these characteristics would be:</w:t>
      </w:r>
    </w:p>
    <w:p w14:paraId="1F3F553E" w14:textId="77777777" w:rsidR="00D47AFE" w:rsidRDefault="00D47AFE" w:rsidP="00D47AFE">
      <w:pPr>
        <w:jc w:val="both"/>
        <w:rPr>
          <w:lang w:val="en-US"/>
        </w:rPr>
      </w:pPr>
    </w:p>
    <w:p w14:paraId="5BB5E42B" w14:textId="77777777" w:rsidR="00D47AFE" w:rsidRPr="00910A38" w:rsidRDefault="00D47AFE" w:rsidP="00D47AFE">
      <w:pPr>
        <w:pStyle w:val="ListParagraph"/>
        <w:numPr>
          <w:ilvl w:val="0"/>
          <w:numId w:val="5"/>
        </w:numPr>
        <w:jc w:val="both"/>
        <w:rPr>
          <w:lang w:val="en-US"/>
        </w:rPr>
      </w:pPr>
      <w:r w:rsidRPr="00910A38">
        <w:rPr>
          <w:lang w:val="en-US"/>
        </w:rPr>
        <w:t xml:space="preserve">Encourages others </w:t>
      </w:r>
    </w:p>
    <w:p w14:paraId="6BFF2BBF" w14:textId="77777777" w:rsidR="00D47AFE" w:rsidRDefault="00D47AFE" w:rsidP="00D47AFE">
      <w:pPr>
        <w:jc w:val="both"/>
        <w:rPr>
          <w:lang w:val="en-US"/>
        </w:rPr>
      </w:pPr>
    </w:p>
    <w:p w14:paraId="373E2E55" w14:textId="77777777" w:rsidR="00D47AFE" w:rsidRPr="00910A38" w:rsidRDefault="00D47AFE" w:rsidP="00D47AFE">
      <w:pPr>
        <w:pStyle w:val="ListParagraph"/>
        <w:numPr>
          <w:ilvl w:val="0"/>
          <w:numId w:val="5"/>
        </w:numPr>
        <w:jc w:val="both"/>
        <w:rPr>
          <w:lang w:val="en-US"/>
        </w:rPr>
      </w:pPr>
      <w:r w:rsidRPr="00910A38">
        <w:rPr>
          <w:lang w:val="en-US"/>
        </w:rPr>
        <w:t xml:space="preserve">Has high expectations </w:t>
      </w:r>
    </w:p>
    <w:p w14:paraId="678434BD" w14:textId="77777777" w:rsidR="00D47AFE" w:rsidRDefault="00D47AFE" w:rsidP="00D47AFE">
      <w:pPr>
        <w:jc w:val="both"/>
        <w:rPr>
          <w:lang w:val="en-US"/>
        </w:rPr>
      </w:pPr>
    </w:p>
    <w:p w14:paraId="55E829E6" w14:textId="77777777" w:rsidR="00D47AFE" w:rsidRPr="00910A38" w:rsidRDefault="00D47AFE" w:rsidP="00D47AFE">
      <w:pPr>
        <w:pStyle w:val="ListParagraph"/>
        <w:numPr>
          <w:ilvl w:val="0"/>
          <w:numId w:val="5"/>
        </w:numPr>
        <w:jc w:val="both"/>
        <w:rPr>
          <w:lang w:val="en-US"/>
        </w:rPr>
      </w:pPr>
      <w:r w:rsidRPr="00910A38">
        <w:rPr>
          <w:lang w:val="en-US"/>
        </w:rPr>
        <w:t>Sets clear goals</w:t>
      </w:r>
    </w:p>
    <w:p w14:paraId="469C4455" w14:textId="77777777" w:rsidR="00D47AFE" w:rsidRDefault="00D47AFE" w:rsidP="00D47AFE">
      <w:pPr>
        <w:jc w:val="both"/>
        <w:rPr>
          <w:lang w:val="en-US"/>
        </w:rPr>
      </w:pPr>
    </w:p>
    <w:p w14:paraId="73F63A4E" w14:textId="77777777" w:rsidR="00D47AFE" w:rsidRPr="00910A38" w:rsidRDefault="00D47AFE" w:rsidP="00D47AFE">
      <w:pPr>
        <w:pStyle w:val="ListParagraph"/>
        <w:numPr>
          <w:ilvl w:val="0"/>
          <w:numId w:val="5"/>
        </w:numPr>
        <w:jc w:val="both"/>
        <w:rPr>
          <w:lang w:val="en-US"/>
        </w:rPr>
      </w:pPr>
      <w:r w:rsidRPr="00910A38">
        <w:rPr>
          <w:lang w:val="en-US"/>
        </w:rPr>
        <w:t>Provides support and recognition</w:t>
      </w:r>
    </w:p>
    <w:p w14:paraId="4827C2D6" w14:textId="77777777" w:rsidR="00D47AFE" w:rsidRDefault="00D47AFE" w:rsidP="00D47AFE">
      <w:pPr>
        <w:jc w:val="both"/>
        <w:rPr>
          <w:lang w:val="en-US"/>
        </w:rPr>
      </w:pPr>
    </w:p>
    <w:p w14:paraId="386A795D" w14:textId="20E97D02" w:rsidR="00D47AFE" w:rsidRDefault="00D47AFE" w:rsidP="00D47AFE">
      <w:pPr>
        <w:jc w:val="both"/>
        <w:rPr>
          <w:lang w:val="en-US"/>
        </w:rPr>
      </w:pPr>
      <w:r>
        <w:rPr>
          <w:lang w:val="en-US"/>
        </w:rPr>
        <w:t xml:space="preserve">Due to these characteristics, transformational leaders thrive within organisations which continuously evolve as they maintain composure within high risk situations.  Steve Jobs is an appropriate example of this form of leadership as he possesses many of said characteristics.  Jobs held employees to an </w:t>
      </w:r>
      <w:r w:rsidRPr="00E51DA3">
        <w:rPr>
          <w:lang w:val="en-US"/>
        </w:rPr>
        <w:t>extremely high standard, which often caused tension within work environment</w:t>
      </w:r>
      <w:r w:rsidR="00E51DA3" w:rsidRPr="00E51DA3">
        <w:rPr>
          <w:lang w:val="en-US"/>
        </w:rPr>
        <w:t xml:space="preserve"> (</w:t>
      </w:r>
      <w:proofErr w:type="spellStart"/>
      <w:r w:rsidR="00E51DA3" w:rsidRPr="00E51DA3">
        <w:rPr>
          <w:lang w:val="en-US"/>
        </w:rPr>
        <w:t>Eadicicco</w:t>
      </w:r>
      <w:proofErr w:type="spellEnd"/>
      <w:r w:rsidR="00E51DA3" w:rsidRPr="00E51DA3">
        <w:rPr>
          <w:lang w:val="en-US"/>
        </w:rPr>
        <w:t>, 2015)</w:t>
      </w:r>
      <w:r w:rsidRPr="00E51DA3">
        <w:rPr>
          <w:lang w:val="en-US"/>
        </w:rPr>
        <w:t>.</w:t>
      </w:r>
      <w:r>
        <w:rPr>
          <w:lang w:val="en-US"/>
        </w:rPr>
        <w:t xml:space="preserve">  These </w:t>
      </w:r>
      <w:r w:rsidRPr="00E51DA3">
        <w:rPr>
          <w:lang w:val="en-US"/>
        </w:rPr>
        <w:t xml:space="preserve">high expectations were his method of encouraging others </w:t>
      </w:r>
      <w:r w:rsidRPr="00F06D36">
        <w:rPr>
          <w:lang w:val="en-US"/>
        </w:rPr>
        <w:t>to be innovative as they were operating within the deeply competitive market of technology</w:t>
      </w:r>
      <w:r w:rsidR="00E51DA3" w:rsidRPr="00F06D36">
        <w:rPr>
          <w:lang w:val="en-US"/>
        </w:rPr>
        <w:t xml:space="preserve"> (</w:t>
      </w:r>
      <w:proofErr w:type="spellStart"/>
      <w:r w:rsidR="00E51DA3" w:rsidRPr="00F06D36">
        <w:rPr>
          <w:lang w:val="en-US"/>
        </w:rPr>
        <w:t>Milliou</w:t>
      </w:r>
      <w:proofErr w:type="spellEnd"/>
      <w:r w:rsidR="00E51DA3" w:rsidRPr="00F06D36">
        <w:rPr>
          <w:lang w:val="en-US"/>
        </w:rPr>
        <w:t xml:space="preserve"> and Petrakis, 2011)</w:t>
      </w:r>
      <w:r w:rsidRPr="00F06D36">
        <w:rPr>
          <w:lang w:val="en-US"/>
        </w:rPr>
        <w:t xml:space="preserve">.  However, Jobs’ status as a transformational leader is often challenged as critics state that the transformational aspect refers to his impact on the industry, not his employees.  A posthumous study was undertaken in 2014 by </w:t>
      </w:r>
      <w:proofErr w:type="spellStart"/>
      <w:r w:rsidRPr="00F06D36">
        <w:rPr>
          <w:lang w:val="en-US"/>
        </w:rPr>
        <w:t>Steinwart</w:t>
      </w:r>
      <w:proofErr w:type="spellEnd"/>
      <w:r w:rsidRPr="00F06D36">
        <w:rPr>
          <w:lang w:val="en-US"/>
        </w:rPr>
        <w:t xml:space="preserve"> and Zeigler with the aim of understanding whether the media viewed Jobs as a transformational leader</w:t>
      </w:r>
      <w:r w:rsidR="00E51DA3" w:rsidRPr="00F06D36">
        <w:rPr>
          <w:lang w:val="en-US"/>
        </w:rPr>
        <w:t xml:space="preserve"> (</w:t>
      </w:r>
      <w:proofErr w:type="spellStart"/>
      <w:r w:rsidR="00E51DA3" w:rsidRPr="00F06D36">
        <w:rPr>
          <w:lang w:val="en-US"/>
        </w:rPr>
        <w:t>Steinwart</w:t>
      </w:r>
      <w:proofErr w:type="spellEnd"/>
      <w:r w:rsidR="00E51DA3">
        <w:rPr>
          <w:lang w:val="en-US"/>
        </w:rPr>
        <w:t xml:space="preserve"> and Ziegler, 2014)</w:t>
      </w:r>
      <w:r>
        <w:rPr>
          <w:lang w:val="en-US"/>
        </w:rPr>
        <w:t xml:space="preserve">.  </w:t>
      </w:r>
      <w:r w:rsidR="00F06D36">
        <w:rPr>
          <w:lang w:val="en-US"/>
        </w:rPr>
        <w:t>The authors</w:t>
      </w:r>
      <w:r>
        <w:rPr>
          <w:lang w:val="en-US"/>
        </w:rPr>
        <w:t xml:space="preserve"> amassed words synonymous with leadership from </w:t>
      </w:r>
      <w:r w:rsidRPr="00F06D36">
        <w:rPr>
          <w:lang w:val="en-US"/>
        </w:rPr>
        <w:t>obituary articles, displayed in the below figure.  It is evident that Jobs was regarded as an idealistic leader; the use of ‘visionary’ and</w:t>
      </w:r>
      <w:r>
        <w:rPr>
          <w:lang w:val="en-US"/>
        </w:rPr>
        <w:t xml:space="preserve"> ‘revolutionary’ attest to this. Notably, there was a lack of words or phrases suggesting possession of an empathic character. This is somewhat of an anomaly as absence of said character trait is not commonly associated with transformational leaders.  </w:t>
      </w:r>
    </w:p>
    <w:p w14:paraId="763EDA93" w14:textId="1AE03937" w:rsidR="007A5A90" w:rsidRDefault="007A5A90" w:rsidP="007A5A90"/>
    <w:p w14:paraId="64542B4B" w14:textId="0DF2B994" w:rsidR="007A5A90" w:rsidRDefault="007A5A90" w:rsidP="007A5A90"/>
    <w:p w14:paraId="0C0DB9AF" w14:textId="26FFA556" w:rsidR="007A5A90" w:rsidRDefault="002F1ADE" w:rsidP="007A5A90">
      <w:pPr>
        <w:ind w:left="360"/>
      </w:pPr>
      <w:r>
        <w:rPr>
          <w:noProof/>
          <w:lang w:val="en-US"/>
        </w:rPr>
        <w:drawing>
          <wp:anchor distT="0" distB="0" distL="114300" distR="114300" simplePos="0" relativeHeight="251661312" behindDoc="0" locked="0" layoutInCell="1" allowOverlap="1" wp14:anchorId="2A2F235A" wp14:editId="4EA8EA15">
            <wp:simplePos x="0" y="0"/>
            <wp:positionH relativeFrom="column">
              <wp:posOffset>2324100</wp:posOffset>
            </wp:positionH>
            <wp:positionV relativeFrom="paragraph">
              <wp:posOffset>-231140</wp:posOffset>
            </wp:positionV>
            <wp:extent cx="1765300" cy="1925996"/>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01 at 09.38.1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65300" cy="1925996"/>
                    </a:xfrm>
                    <a:prstGeom prst="rect">
                      <a:avLst/>
                    </a:prstGeom>
                  </pic:spPr>
                </pic:pic>
              </a:graphicData>
            </a:graphic>
            <wp14:sizeRelH relativeFrom="page">
              <wp14:pctWidth>0</wp14:pctWidth>
            </wp14:sizeRelH>
            <wp14:sizeRelV relativeFrom="page">
              <wp14:pctHeight>0</wp14:pctHeight>
            </wp14:sizeRelV>
          </wp:anchor>
        </w:drawing>
      </w:r>
    </w:p>
    <w:p w14:paraId="05993576" w14:textId="40D899ED" w:rsidR="007A5A90" w:rsidRDefault="007A5A90" w:rsidP="007A5A90">
      <w:pPr>
        <w:ind w:left="360"/>
      </w:pPr>
    </w:p>
    <w:p w14:paraId="61A49CE6" w14:textId="3D0CA33F" w:rsidR="007A5A90" w:rsidRDefault="007A5A90" w:rsidP="007A5A90"/>
    <w:p w14:paraId="032403C4" w14:textId="5095E825" w:rsidR="007A5A90" w:rsidRDefault="00F06D36" w:rsidP="007A5A90">
      <w:r>
        <w:rPr>
          <w:noProof/>
        </w:rPr>
        <mc:AlternateContent>
          <mc:Choice Requires="wps">
            <w:drawing>
              <wp:anchor distT="0" distB="0" distL="114300" distR="114300" simplePos="0" relativeHeight="251662336" behindDoc="0" locked="0" layoutInCell="1" allowOverlap="1" wp14:anchorId="76F678E9" wp14:editId="7316A067">
                <wp:simplePos x="0" y="0"/>
                <wp:positionH relativeFrom="column">
                  <wp:posOffset>-88900</wp:posOffset>
                </wp:positionH>
                <wp:positionV relativeFrom="paragraph">
                  <wp:posOffset>174625</wp:posOffset>
                </wp:positionV>
                <wp:extent cx="2349500" cy="5715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349500" cy="571500"/>
                        </a:xfrm>
                        <a:prstGeom prst="rect">
                          <a:avLst/>
                        </a:prstGeom>
                        <a:solidFill>
                          <a:schemeClr val="bg1"/>
                        </a:solidFill>
                        <a:ln w="6350">
                          <a:noFill/>
                        </a:ln>
                      </wps:spPr>
                      <wps:txbx>
                        <w:txbxContent>
                          <w:p w14:paraId="02B4988E" w14:textId="09D7F2BC" w:rsidR="00D47AFE" w:rsidRPr="00D47AFE" w:rsidRDefault="00D47AFE">
                            <w:pPr>
                              <w:rPr>
                                <w:lang w:val="en-US"/>
                              </w:rPr>
                            </w:pPr>
                            <w:r>
                              <w:rPr>
                                <w:lang w:val="en-US"/>
                              </w:rPr>
                              <w:t xml:space="preserve">Figure 1 </w:t>
                            </w:r>
                            <w:r w:rsidR="003F2307">
                              <w:rPr>
                                <w:lang w:val="en-US"/>
                              </w:rPr>
                              <w:t>–</w:t>
                            </w:r>
                            <w:r>
                              <w:rPr>
                                <w:lang w:val="en-US"/>
                              </w:rPr>
                              <w:t xml:space="preserve"> </w:t>
                            </w:r>
                            <w:r w:rsidR="003F2307">
                              <w:rPr>
                                <w:lang w:val="en-US"/>
                              </w:rPr>
                              <w:t xml:space="preserve">Data collected by </w:t>
                            </w:r>
                            <w:proofErr w:type="spellStart"/>
                            <w:r w:rsidR="003F2307">
                              <w:rPr>
                                <w:lang w:val="en-US"/>
                              </w:rPr>
                              <w:t>Steinwart</w:t>
                            </w:r>
                            <w:proofErr w:type="spellEnd"/>
                            <w:r w:rsidR="003F2307">
                              <w:rPr>
                                <w:lang w:val="en-US"/>
                              </w:rPr>
                              <w:t xml:space="preserve"> and Ziegler,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6F678E9" id="_x0000_t202" coordsize="21600,21600" o:spt="202" path="m,l,21600r21600,l21600,xe">
                <v:stroke joinstyle="miter"/>
                <v:path gradientshapeok="t" o:connecttype="rect"/>
              </v:shapetype>
              <v:shape id="Text Box 2" o:spid="_x0000_s1026" type="#_x0000_t202" style="position:absolute;margin-left:-7pt;margin-top:13.75pt;width:185pt;height: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" fillcolor="white [3212]" stroked="f" strokeweight=".5pt">
                <v:textbox>
                  <w:txbxContent>
                    <w:p w14:paraId="02B4988E" w14:textId="09D7F2BC" w:rsidR="00D47AFE" w:rsidRPr="00D47AFE" w:rsidRDefault="00D47AFE">
                      <w:pPr>
                        <w:rPr>
                          <w:lang w:val="en-US"/>
                        </w:rPr>
                      </w:pPr>
                      <w:r>
                        <w:rPr>
                          <w:lang w:val="en-US"/>
                        </w:rPr>
                        <w:t xml:space="preserve">Figure 1 </w:t>
                      </w:r>
                      <w:r w:rsidR="003F2307">
                        <w:rPr>
                          <w:lang w:val="en-US"/>
                        </w:rPr>
                        <w:t>–</w:t>
                      </w:r>
                      <w:r>
                        <w:rPr>
                          <w:lang w:val="en-US"/>
                        </w:rPr>
                        <w:t xml:space="preserve"> </w:t>
                      </w:r>
                      <w:r w:rsidR="003F2307">
                        <w:rPr>
                          <w:lang w:val="en-US"/>
                        </w:rPr>
                        <w:t xml:space="preserve">Data collected by </w:t>
                      </w:r>
                      <w:proofErr w:type="spellStart"/>
                      <w:r w:rsidR="003F2307">
                        <w:rPr>
                          <w:lang w:val="en-US"/>
                        </w:rPr>
                        <w:t>Steinwart</w:t>
                      </w:r>
                      <w:proofErr w:type="spellEnd"/>
                      <w:r w:rsidR="003F2307">
                        <w:rPr>
                          <w:lang w:val="en-US"/>
                        </w:rPr>
                        <w:t xml:space="preserve"> and Ziegler, 2014</w:t>
                      </w:r>
                    </w:p>
                  </w:txbxContent>
                </v:textbox>
              </v:shape>
            </w:pict>
          </mc:Fallback>
        </mc:AlternateContent>
      </w:r>
    </w:p>
    <w:p w14:paraId="17B13260" w14:textId="77777777" w:rsidR="007A5A90" w:rsidRDefault="007A5A90" w:rsidP="007A5A90"/>
    <w:p w14:paraId="03E63AE3" w14:textId="1B77F9E6" w:rsidR="007A5A90" w:rsidRDefault="007A5A90" w:rsidP="007A5A90"/>
    <w:p w14:paraId="326DCED0" w14:textId="4438FF80" w:rsidR="007A5A90" w:rsidRDefault="007A5A90" w:rsidP="007A5A90"/>
    <w:p w14:paraId="39A3CBD1" w14:textId="74662CF8" w:rsidR="007A5A90" w:rsidRDefault="007A5A90" w:rsidP="007A5A90"/>
    <w:p w14:paraId="5BCEEAFD" w14:textId="7B177BE1" w:rsidR="007A5A90" w:rsidRDefault="007A5A90" w:rsidP="007A5A90"/>
    <w:p w14:paraId="238CA622" w14:textId="1270B668" w:rsidR="00D47AFE" w:rsidRPr="00D47AFE" w:rsidRDefault="00D47AFE" w:rsidP="00D47AFE">
      <w:pPr>
        <w:rPr>
          <w:b/>
          <w:sz w:val="28"/>
          <w:u w:val="single"/>
        </w:rPr>
      </w:pPr>
      <w:r>
        <w:rPr>
          <w:b/>
          <w:sz w:val="28"/>
          <w:u w:val="single"/>
        </w:rPr>
        <w:lastRenderedPageBreak/>
        <w:t>3.2 Distributed</w:t>
      </w:r>
      <w:r>
        <w:rPr>
          <w:b/>
          <w:sz w:val="28"/>
          <w:u w:val="single"/>
        </w:rPr>
        <w:t xml:space="preserve"> Leadership</w:t>
      </w:r>
    </w:p>
    <w:p w14:paraId="0211E20A" w14:textId="77777777" w:rsidR="007A5A90" w:rsidRDefault="007A5A90" w:rsidP="007A5A90"/>
    <w:p w14:paraId="3469BD61" w14:textId="6BE1E2A8" w:rsidR="00D47AFE" w:rsidRDefault="00D47AFE" w:rsidP="00D47AFE">
      <w:pPr>
        <w:jc w:val="both"/>
        <w:rPr>
          <w:lang w:val="en-US"/>
        </w:rPr>
      </w:pPr>
      <w:r w:rsidRPr="002F1ADE">
        <w:rPr>
          <w:lang w:val="en-US"/>
        </w:rPr>
        <w:t>(Bennett et al., 2003</w:t>
      </w:r>
      <w:r>
        <w:rPr>
          <w:lang w:val="en-US"/>
        </w:rPr>
        <w:t xml:space="preserve">) define distributed leadership as </w:t>
      </w:r>
      <w:r>
        <w:rPr>
          <w:i/>
          <w:lang w:val="en-US"/>
        </w:rPr>
        <w:t>“</w:t>
      </w:r>
      <w:r w:rsidRPr="006D2E3E">
        <w:rPr>
          <w:i/>
          <w:lang w:val="en-US"/>
        </w:rPr>
        <w:t>not something “done” by an individual “to” others, or a set of individual actions through which people contribute to a group or organisation… [it] is a group activity that works through and within relationships, rather than individual action</w:t>
      </w:r>
      <w:r>
        <w:rPr>
          <w:i/>
          <w:lang w:val="en-US"/>
        </w:rPr>
        <w:t>.</w:t>
      </w:r>
      <w:r w:rsidRPr="006D2E3E">
        <w:rPr>
          <w:i/>
          <w:lang w:val="en-US"/>
        </w:rPr>
        <w:t>”</w:t>
      </w:r>
      <w:r>
        <w:rPr>
          <w:lang w:val="en-US"/>
        </w:rPr>
        <w:t xml:space="preserve">  </w:t>
      </w:r>
      <w:r w:rsidRPr="0078684D">
        <w:rPr>
          <w:lang w:val="en-US"/>
        </w:rPr>
        <w:t>This method of leadership is a drastic change from the traditional hierarchy form as it retreats from the notion of formal leaders</w:t>
      </w:r>
      <w:r w:rsidR="002F1ADE" w:rsidRPr="0078684D">
        <w:rPr>
          <w:lang w:val="en-US"/>
        </w:rPr>
        <w:t xml:space="preserve"> (Bush, 2013)</w:t>
      </w:r>
      <w:r w:rsidRPr="0078684D">
        <w:rPr>
          <w:lang w:val="en-US"/>
        </w:rPr>
        <w:t>.  This approach does not reinvent itself entirely as conventional aspects, such as the chain of command, are retained.  It provides opportunities for leadership throughout the organisation, alleviating the reliance on a single person</w:t>
      </w:r>
      <w:r w:rsidR="0078684D" w:rsidRPr="0078684D">
        <w:rPr>
          <w:lang w:val="en-US"/>
        </w:rPr>
        <w:t xml:space="preserve"> (</w:t>
      </w:r>
      <w:proofErr w:type="spellStart"/>
      <w:r w:rsidR="0078684D" w:rsidRPr="0078684D">
        <w:rPr>
          <w:lang w:val="en-US"/>
        </w:rPr>
        <w:t>Regoli</w:t>
      </w:r>
      <w:proofErr w:type="spellEnd"/>
      <w:r w:rsidR="0078684D" w:rsidRPr="0078684D">
        <w:rPr>
          <w:lang w:val="en-US"/>
        </w:rPr>
        <w:t>, 2020)</w:t>
      </w:r>
      <w:r w:rsidRPr="0078684D">
        <w:rPr>
          <w:lang w:val="en-US"/>
        </w:rPr>
        <w:t>.  Spillane emphasises three elements which are essential to distributed leadership, as seen in the figure below</w:t>
      </w:r>
      <w:r w:rsidR="0078684D">
        <w:rPr>
          <w:lang w:val="en-US"/>
        </w:rPr>
        <w:t xml:space="preserve"> (Spillane, 2014)</w:t>
      </w:r>
      <w:r>
        <w:rPr>
          <w:lang w:val="en-US"/>
        </w:rPr>
        <w:t>.   Communication is imperative within this method and continuous interactions between employees are emphasised.  A lack of clear correspondence can cause significant problems within the organisation such as confusion as to employee’s roles, will reduce efficiency.  Silo mentality is another threat to this practice, which is the reluctance to share information with employees from separate departments</w:t>
      </w:r>
      <w:r w:rsidR="00A5320A">
        <w:rPr>
          <w:lang w:val="en-US"/>
        </w:rPr>
        <w:t xml:space="preserve"> </w:t>
      </w:r>
      <w:proofErr w:type="spellStart"/>
      <w:r w:rsidR="00A5320A">
        <w:rPr>
          <w:lang w:val="en-US"/>
        </w:rPr>
        <w:t>Cilliers</w:t>
      </w:r>
      <w:proofErr w:type="spellEnd"/>
      <w:r w:rsidR="00A5320A">
        <w:rPr>
          <w:lang w:val="en-US"/>
        </w:rPr>
        <w:t xml:space="preserve"> and </w:t>
      </w:r>
      <w:proofErr w:type="spellStart"/>
      <w:r w:rsidR="00A5320A">
        <w:rPr>
          <w:lang w:val="en-US"/>
        </w:rPr>
        <w:t>Greyvenstein</w:t>
      </w:r>
      <w:proofErr w:type="spellEnd"/>
      <w:r w:rsidR="00A5320A">
        <w:rPr>
          <w:lang w:val="en-US"/>
        </w:rPr>
        <w:t>, 2012)</w:t>
      </w:r>
      <w:r>
        <w:rPr>
          <w:lang w:val="en-US"/>
        </w:rPr>
        <w:t xml:space="preserve">.  Though there are pitfalls to the method, when operating successfully it possesses the ability to navigate organisations through high risk situations.  As aforementioned in VUCA, ambiguity highlights the importance of contrasting perspectives.  Distributed </w:t>
      </w:r>
      <w:r w:rsidRPr="00A60258">
        <w:rPr>
          <w:lang w:val="en-US"/>
        </w:rPr>
        <w:t>Leadership encourages intercommunication as employees with varying backgrounds and skills are given an opportunity to present their solutions</w:t>
      </w:r>
      <w:r w:rsidR="0078684D" w:rsidRPr="00A60258">
        <w:rPr>
          <w:lang w:val="en-US"/>
        </w:rPr>
        <w:t xml:space="preserve"> (</w:t>
      </w:r>
      <w:proofErr w:type="spellStart"/>
      <w:r w:rsidR="0078684D" w:rsidRPr="00A60258">
        <w:rPr>
          <w:lang w:val="en-US"/>
        </w:rPr>
        <w:t>Gronn</w:t>
      </w:r>
      <w:proofErr w:type="spellEnd"/>
      <w:r w:rsidR="0078684D" w:rsidRPr="00A60258">
        <w:rPr>
          <w:lang w:val="en-US"/>
        </w:rPr>
        <w:t>, 2002)</w:t>
      </w:r>
      <w:r w:rsidRPr="00A60258">
        <w:rPr>
          <w:lang w:val="en-US"/>
        </w:rPr>
        <w:t>.</w:t>
      </w:r>
      <w:r>
        <w:rPr>
          <w:lang w:val="en-US"/>
        </w:rPr>
        <w:t xml:space="preserve">  </w:t>
      </w:r>
    </w:p>
    <w:p w14:paraId="5792F945" w14:textId="77777777" w:rsidR="00D47AFE" w:rsidRDefault="00D47AFE" w:rsidP="00D47AFE">
      <w:pPr>
        <w:rPr>
          <w:lang w:val="en-US"/>
        </w:rPr>
      </w:pPr>
    </w:p>
    <w:p w14:paraId="3C71AD66" w14:textId="77777777" w:rsidR="00D47AFE" w:rsidRDefault="00D47AFE" w:rsidP="00D47AFE">
      <w:pPr>
        <w:rPr>
          <w:lang w:val="en-US"/>
        </w:rPr>
      </w:pPr>
      <w:r>
        <w:rPr>
          <w:noProof/>
          <w:lang w:val="en-US"/>
        </w:rPr>
        <w:drawing>
          <wp:anchor distT="0" distB="0" distL="114300" distR="114300" simplePos="0" relativeHeight="251664384" behindDoc="0" locked="0" layoutInCell="1" allowOverlap="1" wp14:anchorId="5635C51E" wp14:editId="67D7E205">
            <wp:simplePos x="0" y="0"/>
            <wp:positionH relativeFrom="column">
              <wp:posOffset>876674</wp:posOffset>
            </wp:positionH>
            <wp:positionV relativeFrom="paragraph">
              <wp:posOffset>177043</wp:posOffset>
            </wp:positionV>
            <wp:extent cx="3902710" cy="7010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01 at 14.44.17.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02710" cy="701040"/>
                    </a:xfrm>
                    <a:prstGeom prst="rect">
                      <a:avLst/>
                    </a:prstGeom>
                  </pic:spPr>
                </pic:pic>
              </a:graphicData>
            </a:graphic>
            <wp14:sizeRelH relativeFrom="page">
              <wp14:pctWidth>0</wp14:pctWidth>
            </wp14:sizeRelH>
            <wp14:sizeRelV relativeFrom="page">
              <wp14:pctHeight>0</wp14:pctHeight>
            </wp14:sizeRelV>
          </wp:anchor>
        </w:drawing>
      </w:r>
    </w:p>
    <w:p w14:paraId="7015FA05" w14:textId="77777777" w:rsidR="00D47AFE" w:rsidRDefault="00D47AFE" w:rsidP="00D47AFE">
      <w:pPr>
        <w:rPr>
          <w:lang w:val="en-US"/>
        </w:rPr>
      </w:pPr>
    </w:p>
    <w:p w14:paraId="16257519" w14:textId="77777777" w:rsidR="00D47AFE" w:rsidRDefault="00D47AFE" w:rsidP="00D47AFE">
      <w:pPr>
        <w:rPr>
          <w:lang w:val="en-US"/>
        </w:rPr>
      </w:pPr>
    </w:p>
    <w:p w14:paraId="360A0D7C" w14:textId="77777777" w:rsidR="00D47AFE" w:rsidRDefault="00D47AFE" w:rsidP="00D47AFE">
      <w:pPr>
        <w:rPr>
          <w:lang w:val="en-US"/>
        </w:rPr>
      </w:pPr>
    </w:p>
    <w:p w14:paraId="3AB419E0" w14:textId="77777777" w:rsidR="00D47AFE" w:rsidRDefault="00D47AFE" w:rsidP="00D47AFE">
      <w:pPr>
        <w:rPr>
          <w:lang w:val="en-US"/>
        </w:rPr>
      </w:pPr>
    </w:p>
    <w:p w14:paraId="2A517953" w14:textId="77777777" w:rsidR="00D47AFE" w:rsidRDefault="00D47AFE" w:rsidP="00D47AFE">
      <w:pPr>
        <w:rPr>
          <w:lang w:val="en-US"/>
        </w:rPr>
      </w:pPr>
    </w:p>
    <w:p w14:paraId="12A81B8E" w14:textId="77777777" w:rsidR="00D47AFE" w:rsidRDefault="00D47AFE" w:rsidP="00D47AFE">
      <w:pPr>
        <w:jc w:val="center"/>
        <w:rPr>
          <w:lang w:val="en-US"/>
        </w:rPr>
      </w:pPr>
      <w:r>
        <w:rPr>
          <w:lang w:val="en-US"/>
        </w:rPr>
        <w:t>Figure 2 – Spillane’s essential elements to distributed leadership</w:t>
      </w:r>
    </w:p>
    <w:p w14:paraId="03195AE6" w14:textId="77777777" w:rsidR="007A5A90" w:rsidRDefault="007A5A90" w:rsidP="007A5A90"/>
    <w:p w14:paraId="7EC0E50C" w14:textId="77777777" w:rsidR="007A5A90" w:rsidRDefault="007A5A90" w:rsidP="007A5A90"/>
    <w:p w14:paraId="491FF6BD" w14:textId="77777777" w:rsidR="007A5A90" w:rsidRDefault="007A5A90" w:rsidP="007A5A90"/>
    <w:p w14:paraId="6A498CE5" w14:textId="77777777" w:rsidR="007A5A90" w:rsidRDefault="007A5A90" w:rsidP="007A5A90"/>
    <w:p w14:paraId="22AF1E09" w14:textId="77777777" w:rsidR="007A5A90" w:rsidRDefault="007A5A90" w:rsidP="007A5A90"/>
    <w:p w14:paraId="332007E0" w14:textId="77777777" w:rsidR="007A5A90" w:rsidRDefault="007A5A90" w:rsidP="007A5A90"/>
    <w:p w14:paraId="6EDAF696" w14:textId="77777777" w:rsidR="007A5A90" w:rsidRDefault="007A5A90" w:rsidP="007A5A90"/>
    <w:p w14:paraId="6132CD01" w14:textId="77777777" w:rsidR="007A5A90" w:rsidRDefault="007A5A90" w:rsidP="007A5A90"/>
    <w:p w14:paraId="74EF8A95" w14:textId="77777777" w:rsidR="007A5A90" w:rsidRDefault="007A5A90" w:rsidP="007A5A90"/>
    <w:p w14:paraId="24A47390" w14:textId="77777777" w:rsidR="007A5A90" w:rsidRDefault="007A5A90" w:rsidP="007A5A90"/>
    <w:p w14:paraId="53F2117C" w14:textId="77777777" w:rsidR="007A5A90" w:rsidRDefault="007A5A90" w:rsidP="007A5A90"/>
    <w:p w14:paraId="0895A867" w14:textId="77777777" w:rsidR="007A5A90" w:rsidRDefault="007A5A90" w:rsidP="007A5A90"/>
    <w:p w14:paraId="706A2F89" w14:textId="77777777" w:rsidR="007A5A90" w:rsidRDefault="007A5A90" w:rsidP="007A5A90"/>
    <w:p w14:paraId="34AE9CD9" w14:textId="77777777" w:rsidR="007A5A90" w:rsidRDefault="007A5A90" w:rsidP="007A5A90"/>
    <w:p w14:paraId="29C3F0E6" w14:textId="77777777" w:rsidR="007A5A90" w:rsidRDefault="007A5A90" w:rsidP="007A5A90"/>
    <w:p w14:paraId="5CFD66A5" w14:textId="77777777" w:rsidR="007A5A90" w:rsidRDefault="007A5A90" w:rsidP="007A5A90"/>
    <w:p w14:paraId="00579F89" w14:textId="77777777" w:rsidR="007A5A90" w:rsidRDefault="007A5A90" w:rsidP="007A5A90"/>
    <w:p w14:paraId="6006B6A7" w14:textId="77777777" w:rsidR="00D47AFE" w:rsidRDefault="00D47AFE" w:rsidP="007A5A90"/>
    <w:p w14:paraId="58511157" w14:textId="13C1A898" w:rsidR="002222AD" w:rsidRDefault="002222AD" w:rsidP="002222AD">
      <w:pPr>
        <w:pStyle w:val="ListParagraph"/>
        <w:numPr>
          <w:ilvl w:val="0"/>
          <w:numId w:val="1"/>
        </w:numPr>
        <w:rPr>
          <w:b/>
          <w:sz w:val="32"/>
          <w:u w:val="single"/>
        </w:rPr>
      </w:pPr>
      <w:r>
        <w:rPr>
          <w:b/>
          <w:sz w:val="32"/>
          <w:u w:val="single"/>
        </w:rPr>
        <w:lastRenderedPageBreak/>
        <w:t xml:space="preserve">Leadership skills </w:t>
      </w:r>
    </w:p>
    <w:p w14:paraId="4A3A197C" w14:textId="77777777" w:rsidR="00D47AFE" w:rsidRDefault="00D47AFE" w:rsidP="00D47AFE">
      <w:pPr>
        <w:rPr>
          <w:b/>
          <w:sz w:val="32"/>
          <w:u w:val="single"/>
        </w:rPr>
      </w:pPr>
    </w:p>
    <w:p w14:paraId="390771CE" w14:textId="77777777" w:rsidR="00D47AFE" w:rsidRPr="00D47AFE" w:rsidRDefault="00D47AFE" w:rsidP="00D47AFE">
      <w:pPr>
        <w:rPr>
          <w:b/>
          <w:sz w:val="32"/>
          <w:u w:val="single"/>
        </w:rPr>
      </w:pPr>
    </w:p>
    <w:p w14:paraId="335AEF64" w14:textId="4F0316C3" w:rsidR="005008B4" w:rsidRPr="00D47AFE" w:rsidRDefault="005A4852" w:rsidP="005008B4">
      <w:pPr>
        <w:rPr>
          <w:b/>
          <w:sz w:val="28"/>
          <w:u w:val="single"/>
        </w:rPr>
      </w:pPr>
      <w:r>
        <w:rPr>
          <w:b/>
          <w:sz w:val="28"/>
          <w:u w:val="single"/>
        </w:rPr>
        <w:t>4.1</w:t>
      </w:r>
      <w:r w:rsidR="005008B4">
        <w:rPr>
          <w:b/>
          <w:sz w:val="28"/>
          <w:u w:val="single"/>
        </w:rPr>
        <w:t xml:space="preserve"> Emotional Intelligence</w:t>
      </w:r>
    </w:p>
    <w:p w14:paraId="00EE9421" w14:textId="77777777" w:rsidR="005008B4" w:rsidRDefault="005008B4" w:rsidP="005008B4">
      <w:pPr>
        <w:rPr>
          <w:b/>
          <w:sz w:val="28"/>
          <w:u w:val="single"/>
        </w:rPr>
      </w:pPr>
    </w:p>
    <w:p w14:paraId="58F56B85" w14:textId="4F48F558" w:rsidR="005008B4" w:rsidRPr="00FA5BBD" w:rsidRDefault="005008B4" w:rsidP="005008B4">
      <w:pPr>
        <w:jc w:val="both"/>
        <w:rPr>
          <w:rFonts w:eastAsia="Times New Roman" w:cstheme="minorHAnsi"/>
          <w:color w:val="000000" w:themeColor="text1"/>
          <w:shd w:val="clear" w:color="auto" w:fill="FFFFFF"/>
        </w:rPr>
      </w:pPr>
      <w:r>
        <w:rPr>
          <w:lang w:val="en-US"/>
        </w:rPr>
        <w:t xml:space="preserve">Emotional Intelligence is a fundamental skill when considering successful leaders; it is a necessity to functioning within an organisational context.  Salovey and Mayer (1990) characterised emotional intelligence as </w:t>
      </w:r>
      <w:r w:rsidRPr="0064382F">
        <w:rPr>
          <w:rFonts w:eastAsia="Times New Roman" w:cstheme="minorHAnsi"/>
          <w:i/>
          <w:color w:val="000000" w:themeColor="text1"/>
          <w:shd w:val="clear" w:color="auto" w:fill="FFFFFF"/>
        </w:rPr>
        <w:t>"a form of social intelligence that involves the ability to monitor one’s own and others’ feelings and emotions, to discriminate among them, and to use this information to guide one’s thinking and action".</w:t>
      </w:r>
      <w:r w:rsidRPr="001A68F9">
        <w:rPr>
          <w:rFonts w:eastAsia="Times New Roman" w:cstheme="minorHAnsi"/>
          <w:color w:val="000000" w:themeColor="text1"/>
          <w:shd w:val="clear" w:color="auto" w:fill="FFFFFF"/>
        </w:rPr>
        <w:t xml:space="preserve">  </w:t>
      </w:r>
      <w:r>
        <w:t xml:space="preserve">A high emotional intelligence allows a </w:t>
      </w:r>
      <w:r w:rsidRPr="00801909">
        <w:t>leader to create and strengthen networks, developing</w:t>
      </w:r>
      <w:r>
        <w:t xml:space="preserve"> the communication of their followers</w:t>
      </w:r>
      <w:r w:rsidR="00801909">
        <w:t xml:space="preserve"> (Clarke, 2013)</w:t>
      </w:r>
      <w:r>
        <w:t xml:space="preserve">.  Traditionally, employees were typically </w:t>
      </w:r>
      <w:r w:rsidRPr="00543D00">
        <w:t>motivated by monetary incentives</w:t>
      </w:r>
      <w:r w:rsidR="00801909">
        <w:t xml:space="preserve"> (Njoroge and </w:t>
      </w:r>
      <w:proofErr w:type="spellStart"/>
      <w:r w:rsidR="00801909">
        <w:t>Yazdanifard</w:t>
      </w:r>
      <w:proofErr w:type="spellEnd"/>
      <w:r w:rsidR="00801909">
        <w:t>, 2014)</w:t>
      </w:r>
      <w:r>
        <w:t xml:space="preserve">. Although this still remains a factor, there is also a strong desire amongst people to work for an organisation they believe in.  </w:t>
      </w:r>
    </w:p>
    <w:p w14:paraId="5A2AB6BD" w14:textId="77777777" w:rsidR="005008B4" w:rsidRDefault="005008B4" w:rsidP="005008B4">
      <w:pPr>
        <w:jc w:val="both"/>
      </w:pPr>
    </w:p>
    <w:p w14:paraId="33B1604E" w14:textId="5EB4D8A6" w:rsidR="005008B4" w:rsidRDefault="005008B4" w:rsidP="005008B4">
      <w:pPr>
        <w:jc w:val="both"/>
      </w:pPr>
      <w:r w:rsidRPr="006C6021">
        <w:t>Emotional intelligence is a common trait within transformational leaders as they are able to get people to look beyond their own self</w:t>
      </w:r>
      <w:r>
        <w:t xml:space="preserve"> interests.  As previously discussed, this form of leader is innovative, stirring the emotions of people and inspiring them to reach for the improbable.  Emotional Intelligence is a skill that can be developed (Goleman</w:t>
      </w:r>
      <w:r w:rsidR="006C6021">
        <w:t xml:space="preserve"> and Boyatzis, 2008</w:t>
      </w:r>
      <w:r w:rsidRPr="006C6021">
        <w:t>). Coaching</w:t>
      </w:r>
      <w:r>
        <w:t xml:space="preserve"> is considered to be an effective tool in said development as, through coaching, a leader will garner the ability to identify emotions which may hinder performance.  Gaining this understanding will improve their capacity to lead within the workplace due to the fact that demonstrating empathy to associates will only strengthen relations.  </w:t>
      </w:r>
    </w:p>
    <w:p w14:paraId="0433F973" w14:textId="77777777" w:rsidR="005008B4" w:rsidRDefault="005008B4" w:rsidP="005008B4">
      <w:pPr>
        <w:rPr>
          <w:b/>
          <w:sz w:val="28"/>
          <w:u w:val="single"/>
        </w:rPr>
      </w:pPr>
    </w:p>
    <w:p w14:paraId="076D8E89" w14:textId="77777777" w:rsidR="002222AD" w:rsidRDefault="002222AD" w:rsidP="002222AD">
      <w:pPr>
        <w:rPr>
          <w:b/>
          <w:sz w:val="28"/>
          <w:u w:val="single"/>
        </w:rPr>
      </w:pPr>
    </w:p>
    <w:p w14:paraId="1F02F9F2" w14:textId="77777777" w:rsidR="005A4852" w:rsidRDefault="005A4852" w:rsidP="002222AD">
      <w:pPr>
        <w:rPr>
          <w:b/>
          <w:sz w:val="28"/>
          <w:u w:val="single"/>
        </w:rPr>
      </w:pPr>
    </w:p>
    <w:p w14:paraId="503B7D19" w14:textId="77777777" w:rsidR="005A4852" w:rsidRDefault="005A4852" w:rsidP="002222AD">
      <w:pPr>
        <w:rPr>
          <w:b/>
          <w:sz w:val="28"/>
          <w:u w:val="single"/>
        </w:rPr>
      </w:pPr>
    </w:p>
    <w:p w14:paraId="153B0D2A" w14:textId="77777777" w:rsidR="005A4852" w:rsidRDefault="005A4852" w:rsidP="002222AD">
      <w:pPr>
        <w:rPr>
          <w:b/>
          <w:sz w:val="28"/>
          <w:u w:val="single"/>
        </w:rPr>
      </w:pPr>
    </w:p>
    <w:p w14:paraId="1574B903" w14:textId="77777777" w:rsidR="005A4852" w:rsidRDefault="005A4852" w:rsidP="002222AD">
      <w:pPr>
        <w:rPr>
          <w:b/>
          <w:sz w:val="28"/>
          <w:u w:val="single"/>
        </w:rPr>
      </w:pPr>
    </w:p>
    <w:p w14:paraId="39EA56C5" w14:textId="77777777" w:rsidR="005A4852" w:rsidRDefault="005A4852" w:rsidP="002222AD">
      <w:pPr>
        <w:rPr>
          <w:b/>
          <w:sz w:val="28"/>
          <w:u w:val="single"/>
        </w:rPr>
      </w:pPr>
    </w:p>
    <w:p w14:paraId="6E0FA39F" w14:textId="77777777" w:rsidR="005A4852" w:rsidRDefault="005A4852" w:rsidP="002222AD">
      <w:pPr>
        <w:rPr>
          <w:b/>
          <w:sz w:val="28"/>
          <w:u w:val="single"/>
        </w:rPr>
      </w:pPr>
    </w:p>
    <w:p w14:paraId="690505B8" w14:textId="77777777" w:rsidR="005A4852" w:rsidRDefault="005A4852" w:rsidP="002222AD">
      <w:pPr>
        <w:rPr>
          <w:b/>
          <w:sz w:val="28"/>
          <w:u w:val="single"/>
        </w:rPr>
      </w:pPr>
    </w:p>
    <w:p w14:paraId="00B94089" w14:textId="77777777" w:rsidR="005A4852" w:rsidRDefault="005A4852" w:rsidP="002222AD">
      <w:pPr>
        <w:rPr>
          <w:b/>
          <w:sz w:val="28"/>
          <w:u w:val="single"/>
        </w:rPr>
      </w:pPr>
    </w:p>
    <w:p w14:paraId="5DED6F55" w14:textId="77777777" w:rsidR="005A4852" w:rsidRDefault="005A4852" w:rsidP="002222AD">
      <w:pPr>
        <w:rPr>
          <w:b/>
          <w:sz w:val="28"/>
          <w:u w:val="single"/>
        </w:rPr>
      </w:pPr>
    </w:p>
    <w:p w14:paraId="78D4E61F" w14:textId="77777777" w:rsidR="005A4852" w:rsidRDefault="005A4852" w:rsidP="002222AD">
      <w:pPr>
        <w:rPr>
          <w:b/>
          <w:sz w:val="28"/>
          <w:u w:val="single"/>
        </w:rPr>
      </w:pPr>
    </w:p>
    <w:p w14:paraId="1A8D1B31" w14:textId="77777777" w:rsidR="005A4852" w:rsidRDefault="005A4852" w:rsidP="002222AD">
      <w:pPr>
        <w:rPr>
          <w:b/>
          <w:sz w:val="28"/>
          <w:u w:val="single"/>
        </w:rPr>
      </w:pPr>
    </w:p>
    <w:p w14:paraId="3258D7E1" w14:textId="77777777" w:rsidR="005A4852" w:rsidRDefault="005A4852" w:rsidP="002222AD">
      <w:pPr>
        <w:rPr>
          <w:b/>
          <w:sz w:val="28"/>
          <w:u w:val="single"/>
        </w:rPr>
      </w:pPr>
    </w:p>
    <w:p w14:paraId="155EAB9B" w14:textId="77777777" w:rsidR="005A4852" w:rsidRDefault="005A4852" w:rsidP="002222AD">
      <w:pPr>
        <w:rPr>
          <w:b/>
          <w:sz w:val="28"/>
          <w:u w:val="single"/>
        </w:rPr>
      </w:pPr>
    </w:p>
    <w:p w14:paraId="6BEA1D1E" w14:textId="77777777" w:rsidR="005A4852" w:rsidRDefault="005A4852" w:rsidP="002222AD">
      <w:pPr>
        <w:rPr>
          <w:b/>
          <w:sz w:val="28"/>
          <w:u w:val="single"/>
        </w:rPr>
      </w:pPr>
    </w:p>
    <w:p w14:paraId="0F6BF080" w14:textId="77777777" w:rsidR="005A4852" w:rsidRDefault="005A4852" w:rsidP="002222AD">
      <w:pPr>
        <w:rPr>
          <w:b/>
          <w:sz w:val="28"/>
          <w:u w:val="single"/>
        </w:rPr>
      </w:pPr>
    </w:p>
    <w:p w14:paraId="3AF627DB" w14:textId="77777777" w:rsidR="005A4852" w:rsidRDefault="005A4852" w:rsidP="002222AD">
      <w:pPr>
        <w:rPr>
          <w:b/>
          <w:sz w:val="28"/>
          <w:u w:val="single"/>
        </w:rPr>
      </w:pPr>
    </w:p>
    <w:p w14:paraId="1063CFBB" w14:textId="77777777" w:rsidR="005A4852" w:rsidRDefault="005A4852" w:rsidP="002222AD">
      <w:pPr>
        <w:rPr>
          <w:b/>
          <w:sz w:val="28"/>
          <w:u w:val="single"/>
        </w:rPr>
      </w:pPr>
    </w:p>
    <w:p w14:paraId="7599C82C" w14:textId="7401E6A7" w:rsidR="005008B4" w:rsidRDefault="005A4852" w:rsidP="005008B4">
      <w:pPr>
        <w:rPr>
          <w:b/>
          <w:sz w:val="28"/>
          <w:u w:val="single"/>
        </w:rPr>
      </w:pPr>
      <w:r>
        <w:rPr>
          <w:b/>
          <w:sz w:val="28"/>
          <w:u w:val="single"/>
        </w:rPr>
        <w:lastRenderedPageBreak/>
        <w:t>4</w:t>
      </w:r>
      <w:r w:rsidR="005008B4">
        <w:rPr>
          <w:b/>
          <w:sz w:val="28"/>
          <w:u w:val="single"/>
        </w:rPr>
        <w:t>.2 Networking</w:t>
      </w:r>
    </w:p>
    <w:p w14:paraId="555482F5" w14:textId="77777777" w:rsidR="005008B4" w:rsidRDefault="005008B4" w:rsidP="005008B4">
      <w:pPr>
        <w:rPr>
          <w:b/>
          <w:sz w:val="28"/>
          <w:u w:val="single"/>
        </w:rPr>
      </w:pPr>
    </w:p>
    <w:p w14:paraId="3A95C6F5" w14:textId="5978CB26" w:rsidR="005A4852" w:rsidRDefault="005A4852" w:rsidP="005A4852">
      <w:pPr>
        <w:jc w:val="both"/>
      </w:pPr>
      <w:r>
        <w:t xml:space="preserve">It is a requirement of complexity leadership that leaders possess skills to effectively manage </w:t>
      </w:r>
      <w:r w:rsidRPr="009F6063">
        <w:t>and develop networks, both pre-existing and new</w:t>
      </w:r>
      <w:r w:rsidR="006C6021" w:rsidRPr="009F6063">
        <w:t xml:space="preserve"> (Clarke, 2013)</w:t>
      </w:r>
      <w:r w:rsidRPr="009F6063">
        <w:t>.  A study by Ibarra &amp; Hunter</w:t>
      </w:r>
      <w:r w:rsidR="009F6063" w:rsidRPr="009F6063">
        <w:t xml:space="preserve"> (2007)</w:t>
      </w:r>
      <w:r w:rsidRPr="009F6063">
        <w:t xml:space="preserve"> identified</w:t>
      </w:r>
      <w:r>
        <w:t xml:space="preserve"> that networking is a primary developmental challenge which all hopeful leaders must address.  </w:t>
      </w:r>
      <w:r w:rsidRPr="00117CB3">
        <w:t>Organisations actively seek effective collaboration which can often be found across many boundaries.  Efficient leaders must be able to identify these possible collaborations, seeking out the invisible informal networks that may provide support</w:t>
      </w:r>
      <w:r w:rsidR="002D6D1B" w:rsidRPr="00117CB3">
        <w:t xml:space="preserve"> (Cross et al, 2013)</w:t>
      </w:r>
      <w:r w:rsidRPr="00117CB3">
        <w:t>.  These individuals are examples of boundary spanners</w:t>
      </w:r>
      <w:r>
        <w:t xml:space="preserve"> who possess networking skills which allow them to bridge </w:t>
      </w:r>
      <w:r w:rsidRPr="008D2787">
        <w:t>interests with diverging sections of the organisation</w:t>
      </w:r>
      <w:r w:rsidR="00117CB3" w:rsidRPr="008D2787">
        <w:t xml:space="preserve"> (</w:t>
      </w:r>
      <w:r w:rsidR="00117CB3">
        <w:t>Cullen et al, 2014)</w:t>
      </w:r>
      <w:r>
        <w:t xml:space="preserve">.  </w:t>
      </w:r>
    </w:p>
    <w:p w14:paraId="1EFE65D2" w14:textId="77777777" w:rsidR="005A4852" w:rsidRDefault="005A4852" w:rsidP="005A4852">
      <w:pPr>
        <w:jc w:val="both"/>
      </w:pPr>
    </w:p>
    <w:p w14:paraId="2094E156" w14:textId="77777777" w:rsidR="005A4852" w:rsidRDefault="005A4852" w:rsidP="005A4852">
      <w:pPr>
        <w:jc w:val="both"/>
      </w:pPr>
      <w:r>
        <w:t>Williams (2002) identified that boundary spanners possess some of the following traits:</w:t>
      </w:r>
    </w:p>
    <w:p w14:paraId="0A9574FD" w14:textId="77777777" w:rsidR="005A4852" w:rsidRDefault="005A4852" w:rsidP="005A4852">
      <w:pPr>
        <w:jc w:val="both"/>
      </w:pPr>
    </w:p>
    <w:p w14:paraId="22B5D219" w14:textId="77777777" w:rsidR="005A4852" w:rsidRPr="007C0013" w:rsidRDefault="005A4852" w:rsidP="005A4852">
      <w:pPr>
        <w:numPr>
          <w:ilvl w:val="0"/>
          <w:numId w:val="7"/>
        </w:numPr>
        <w:spacing w:before="120" w:after="200" w:line="480" w:lineRule="auto"/>
        <w:jc w:val="both"/>
        <w:rPr>
          <w:rFonts w:eastAsia="Constantia" w:cstheme="minorHAnsi"/>
          <w:color w:val="000000" w:themeColor="text1"/>
        </w:rPr>
      </w:pPr>
      <w:r w:rsidRPr="007C0013">
        <w:rPr>
          <w:rFonts w:eastAsia="Constantia" w:cstheme="minorHAnsi"/>
          <w:color w:val="000000" w:themeColor="text1"/>
        </w:rPr>
        <w:t>Can communicate effectively without jargon and listen actively.</w:t>
      </w:r>
    </w:p>
    <w:p w14:paraId="3449C7CC" w14:textId="77777777" w:rsidR="005A4852" w:rsidRPr="007C0013" w:rsidRDefault="005A4852" w:rsidP="005A4852">
      <w:pPr>
        <w:numPr>
          <w:ilvl w:val="0"/>
          <w:numId w:val="7"/>
        </w:numPr>
        <w:spacing w:before="120" w:after="200" w:line="480" w:lineRule="auto"/>
        <w:jc w:val="both"/>
        <w:rPr>
          <w:rFonts w:eastAsia="Constantia" w:cstheme="minorHAnsi"/>
          <w:color w:val="000000" w:themeColor="text1"/>
        </w:rPr>
      </w:pPr>
      <w:r w:rsidRPr="007C0013">
        <w:rPr>
          <w:rFonts w:eastAsia="Constantia" w:cstheme="minorHAnsi"/>
          <w:color w:val="000000" w:themeColor="text1"/>
        </w:rPr>
        <w:t>Influencing and negotiating skills</w:t>
      </w:r>
      <w:r>
        <w:rPr>
          <w:rFonts w:eastAsia="Constantia" w:cstheme="minorHAnsi"/>
          <w:color w:val="000000" w:themeColor="text1"/>
        </w:rPr>
        <w:t>.</w:t>
      </w:r>
    </w:p>
    <w:p w14:paraId="0D82B83A" w14:textId="77777777" w:rsidR="005A4852" w:rsidRPr="007C0013" w:rsidRDefault="005A4852" w:rsidP="005A4852">
      <w:pPr>
        <w:numPr>
          <w:ilvl w:val="0"/>
          <w:numId w:val="7"/>
        </w:numPr>
        <w:spacing w:before="120" w:after="200" w:line="480" w:lineRule="auto"/>
        <w:jc w:val="both"/>
        <w:rPr>
          <w:rFonts w:eastAsia="Constantia" w:cstheme="minorHAnsi"/>
          <w:color w:val="000000" w:themeColor="text1"/>
        </w:rPr>
      </w:pPr>
      <w:r w:rsidRPr="007C0013">
        <w:rPr>
          <w:rFonts w:eastAsia="Constantia" w:cstheme="minorHAnsi"/>
          <w:color w:val="000000" w:themeColor="text1"/>
        </w:rPr>
        <w:t>Empathy and the ability to disagree and move on without harming the relationship.</w:t>
      </w:r>
    </w:p>
    <w:p w14:paraId="6AE237C0" w14:textId="77777777" w:rsidR="005A4852" w:rsidRPr="007C0013" w:rsidRDefault="005A4852" w:rsidP="005A4852">
      <w:pPr>
        <w:numPr>
          <w:ilvl w:val="0"/>
          <w:numId w:val="7"/>
        </w:numPr>
        <w:spacing w:before="120" w:after="200" w:line="480" w:lineRule="auto"/>
        <w:jc w:val="both"/>
        <w:rPr>
          <w:rFonts w:eastAsia="Constantia" w:cstheme="minorHAnsi"/>
          <w:color w:val="000000" w:themeColor="text1"/>
        </w:rPr>
      </w:pPr>
      <w:r w:rsidRPr="007C0013">
        <w:rPr>
          <w:rFonts w:eastAsia="Constantia" w:cstheme="minorHAnsi"/>
          <w:color w:val="000000" w:themeColor="text1"/>
        </w:rPr>
        <w:t>Is a trusted colleague</w:t>
      </w:r>
      <w:r>
        <w:rPr>
          <w:rFonts w:eastAsia="Constantia" w:cstheme="minorHAnsi"/>
          <w:color w:val="000000" w:themeColor="text1"/>
        </w:rPr>
        <w:t>.</w:t>
      </w:r>
    </w:p>
    <w:p w14:paraId="0381A0D0" w14:textId="0EB20C36" w:rsidR="005A4852" w:rsidRDefault="005A4852" w:rsidP="005A4852">
      <w:pPr>
        <w:jc w:val="both"/>
      </w:pPr>
      <w:r>
        <w:t xml:space="preserve">As is evident from these characteristics, experience is a prerequisite to becoming a boundary spanner.  These traits will develop as the leader matures as they will need time to establish connections within the </w:t>
      </w:r>
      <w:r w:rsidRPr="004C4CF0">
        <w:t>organisation.  The Organisational Network Analysis (ONA) is a</w:t>
      </w:r>
      <w:r>
        <w:t xml:space="preserve"> method used to identify boundary spanners, providing insight as to how and where social capital is distributed across the organisation</w:t>
      </w:r>
      <w:r w:rsidR="004C4CF0">
        <w:t xml:space="preserve"> (Cullen, 2014)</w:t>
      </w:r>
      <w:r>
        <w:t xml:space="preserve">.  This analysis assists in the development of boundary spanners as it is able to determine the gaps within the boundaries they are spanning.  </w:t>
      </w:r>
    </w:p>
    <w:p w14:paraId="37DFDDC8" w14:textId="77777777" w:rsidR="005008B4" w:rsidRPr="00D47AFE" w:rsidRDefault="005008B4" w:rsidP="005008B4">
      <w:pPr>
        <w:rPr>
          <w:b/>
          <w:sz w:val="28"/>
          <w:u w:val="single"/>
        </w:rPr>
      </w:pPr>
    </w:p>
    <w:p w14:paraId="5148EC30" w14:textId="77777777" w:rsidR="005008B4" w:rsidRDefault="005008B4" w:rsidP="002222AD">
      <w:pPr>
        <w:rPr>
          <w:b/>
          <w:sz w:val="32"/>
          <w:u w:val="single"/>
        </w:rPr>
      </w:pPr>
    </w:p>
    <w:p w14:paraId="14FE0409" w14:textId="77777777" w:rsidR="002222AD" w:rsidRDefault="002222AD" w:rsidP="002222AD">
      <w:pPr>
        <w:rPr>
          <w:b/>
          <w:sz w:val="32"/>
          <w:u w:val="single"/>
        </w:rPr>
      </w:pPr>
    </w:p>
    <w:p w14:paraId="6FED8DDB" w14:textId="77777777" w:rsidR="002222AD" w:rsidRDefault="002222AD" w:rsidP="002222AD">
      <w:pPr>
        <w:rPr>
          <w:b/>
          <w:sz w:val="32"/>
          <w:u w:val="single"/>
        </w:rPr>
      </w:pPr>
    </w:p>
    <w:p w14:paraId="0767FA6E" w14:textId="77777777" w:rsidR="002222AD" w:rsidRDefault="002222AD" w:rsidP="002222AD">
      <w:pPr>
        <w:rPr>
          <w:b/>
          <w:sz w:val="32"/>
          <w:u w:val="single"/>
        </w:rPr>
      </w:pPr>
    </w:p>
    <w:p w14:paraId="3AFF08C8" w14:textId="77777777" w:rsidR="002222AD" w:rsidRDefault="002222AD" w:rsidP="002222AD">
      <w:pPr>
        <w:rPr>
          <w:b/>
          <w:sz w:val="32"/>
          <w:u w:val="single"/>
        </w:rPr>
      </w:pPr>
    </w:p>
    <w:p w14:paraId="6500AAAF" w14:textId="77777777" w:rsidR="002222AD" w:rsidRDefault="002222AD" w:rsidP="002222AD">
      <w:pPr>
        <w:rPr>
          <w:b/>
          <w:sz w:val="32"/>
          <w:u w:val="single"/>
        </w:rPr>
      </w:pPr>
    </w:p>
    <w:p w14:paraId="65A0E718" w14:textId="77777777" w:rsidR="002222AD" w:rsidRDefault="002222AD" w:rsidP="002222AD">
      <w:pPr>
        <w:rPr>
          <w:b/>
          <w:sz w:val="32"/>
          <w:u w:val="single"/>
        </w:rPr>
      </w:pPr>
    </w:p>
    <w:p w14:paraId="68CE76A8" w14:textId="77777777" w:rsidR="002222AD" w:rsidRDefault="002222AD" w:rsidP="002222AD">
      <w:pPr>
        <w:rPr>
          <w:b/>
          <w:sz w:val="32"/>
          <w:u w:val="single"/>
        </w:rPr>
      </w:pPr>
    </w:p>
    <w:p w14:paraId="3AE85E38" w14:textId="77777777" w:rsidR="008505BE" w:rsidRDefault="008505BE" w:rsidP="002222AD">
      <w:pPr>
        <w:rPr>
          <w:b/>
          <w:sz w:val="32"/>
          <w:u w:val="single"/>
        </w:rPr>
      </w:pPr>
    </w:p>
    <w:p w14:paraId="5F8B3B8C" w14:textId="77777777" w:rsidR="004C4CF0" w:rsidRPr="002222AD" w:rsidRDefault="004C4CF0" w:rsidP="002222AD">
      <w:pPr>
        <w:rPr>
          <w:b/>
          <w:sz w:val="32"/>
          <w:u w:val="single"/>
        </w:rPr>
      </w:pPr>
    </w:p>
    <w:p w14:paraId="3F03E6FF" w14:textId="7066C2C7" w:rsidR="002222AD" w:rsidRDefault="008505BE" w:rsidP="005008B4">
      <w:pPr>
        <w:pStyle w:val="ListParagraph"/>
        <w:numPr>
          <w:ilvl w:val="0"/>
          <w:numId w:val="1"/>
        </w:numPr>
        <w:rPr>
          <w:b/>
          <w:sz w:val="32"/>
          <w:u w:val="single"/>
        </w:rPr>
      </w:pPr>
      <w:r>
        <w:rPr>
          <w:b/>
          <w:sz w:val="32"/>
          <w:u w:val="single"/>
        </w:rPr>
        <w:lastRenderedPageBreak/>
        <w:t>Conclusion</w:t>
      </w:r>
    </w:p>
    <w:p w14:paraId="69ACAC4F" w14:textId="77777777" w:rsidR="002222AD" w:rsidRDefault="002222AD" w:rsidP="00643248">
      <w:pPr>
        <w:rPr>
          <w:b/>
          <w:sz w:val="32"/>
          <w:u w:val="single"/>
        </w:rPr>
      </w:pPr>
    </w:p>
    <w:p w14:paraId="47F4D8D2" w14:textId="22D60E0C" w:rsidR="00BD2792" w:rsidRDefault="00BD2792" w:rsidP="00BD2792">
      <w:pPr>
        <w:jc w:val="both"/>
      </w:pPr>
      <w:r>
        <w:t xml:space="preserve">The modern business landscape is perilous, complex problems require organisations to adapt continuously to new scenarios.  Theories such as VUCA have been created in order to gain a better understanding of these environments, as the traditional cause and effect of problems is no longer adequate.  Organisations must be perceived as Complex Adaptive Systems, comprised of many interconnected components interacting in order to evolve.  Two methods of leadership were analysed, of which transformational is most suited to the organisation’s needs.  </w:t>
      </w:r>
      <w:r w:rsidR="000563CB">
        <w:t xml:space="preserve">Transformational leaders are innovative, their ability to set clear aims and goals within complex situation makes them invaluable within the technology industry.  </w:t>
      </w:r>
      <w:r>
        <w:t xml:space="preserve">Additionally, two essential skills to leadership were also outlined.  These are emotional intelligence and networking, it may be difficult to employ leaders who display these qualities.  However, these characteristics are obtainable through training.  </w:t>
      </w:r>
    </w:p>
    <w:p w14:paraId="205B3ADA" w14:textId="77777777" w:rsidR="002222AD" w:rsidRDefault="002222AD" w:rsidP="002222AD">
      <w:pPr>
        <w:rPr>
          <w:b/>
          <w:sz w:val="32"/>
          <w:u w:val="single"/>
        </w:rPr>
      </w:pPr>
    </w:p>
    <w:p w14:paraId="66ED831A" w14:textId="77777777" w:rsidR="002222AD" w:rsidRDefault="002222AD" w:rsidP="002222AD">
      <w:pPr>
        <w:rPr>
          <w:b/>
          <w:sz w:val="32"/>
          <w:u w:val="single"/>
        </w:rPr>
      </w:pPr>
    </w:p>
    <w:p w14:paraId="40CB6858" w14:textId="77777777" w:rsidR="002222AD" w:rsidRDefault="002222AD" w:rsidP="002222AD">
      <w:pPr>
        <w:rPr>
          <w:b/>
          <w:sz w:val="32"/>
          <w:u w:val="single"/>
        </w:rPr>
      </w:pPr>
    </w:p>
    <w:p w14:paraId="566EC106" w14:textId="77777777" w:rsidR="002222AD" w:rsidRDefault="002222AD" w:rsidP="002222AD">
      <w:pPr>
        <w:rPr>
          <w:b/>
          <w:sz w:val="32"/>
          <w:u w:val="single"/>
        </w:rPr>
      </w:pPr>
    </w:p>
    <w:p w14:paraId="71EFE0D6" w14:textId="77777777" w:rsidR="002222AD" w:rsidRDefault="002222AD" w:rsidP="002222AD">
      <w:pPr>
        <w:rPr>
          <w:b/>
          <w:sz w:val="32"/>
          <w:u w:val="single"/>
        </w:rPr>
      </w:pPr>
    </w:p>
    <w:p w14:paraId="1A9173E5" w14:textId="77777777" w:rsidR="002222AD" w:rsidRDefault="002222AD" w:rsidP="002222AD">
      <w:pPr>
        <w:rPr>
          <w:b/>
          <w:sz w:val="32"/>
          <w:u w:val="single"/>
        </w:rPr>
      </w:pPr>
    </w:p>
    <w:p w14:paraId="5917DF4C" w14:textId="77777777" w:rsidR="002222AD" w:rsidRDefault="002222AD" w:rsidP="002222AD">
      <w:pPr>
        <w:rPr>
          <w:b/>
          <w:sz w:val="32"/>
          <w:u w:val="single"/>
        </w:rPr>
      </w:pPr>
    </w:p>
    <w:p w14:paraId="03DE4EEA" w14:textId="77777777" w:rsidR="002222AD" w:rsidRDefault="002222AD" w:rsidP="002222AD">
      <w:pPr>
        <w:rPr>
          <w:b/>
          <w:sz w:val="32"/>
          <w:u w:val="single"/>
        </w:rPr>
      </w:pPr>
    </w:p>
    <w:p w14:paraId="0286147E" w14:textId="77777777" w:rsidR="002222AD" w:rsidRDefault="002222AD" w:rsidP="002222AD">
      <w:pPr>
        <w:rPr>
          <w:b/>
          <w:sz w:val="32"/>
          <w:u w:val="single"/>
        </w:rPr>
      </w:pPr>
    </w:p>
    <w:p w14:paraId="6CCCE310" w14:textId="77777777" w:rsidR="002222AD" w:rsidRDefault="002222AD" w:rsidP="002222AD">
      <w:pPr>
        <w:rPr>
          <w:b/>
          <w:sz w:val="32"/>
          <w:u w:val="single"/>
        </w:rPr>
      </w:pPr>
    </w:p>
    <w:p w14:paraId="0B2FCCFC" w14:textId="77777777" w:rsidR="002222AD" w:rsidRDefault="002222AD" w:rsidP="002222AD">
      <w:pPr>
        <w:rPr>
          <w:b/>
          <w:sz w:val="32"/>
          <w:u w:val="single"/>
        </w:rPr>
      </w:pPr>
    </w:p>
    <w:p w14:paraId="43D7A6CE" w14:textId="77777777" w:rsidR="002222AD" w:rsidRDefault="002222AD" w:rsidP="002222AD">
      <w:pPr>
        <w:rPr>
          <w:b/>
          <w:sz w:val="32"/>
          <w:u w:val="single"/>
        </w:rPr>
      </w:pPr>
    </w:p>
    <w:p w14:paraId="4326FCB6" w14:textId="77777777" w:rsidR="002222AD" w:rsidRDefault="002222AD" w:rsidP="002222AD">
      <w:pPr>
        <w:rPr>
          <w:b/>
          <w:sz w:val="32"/>
          <w:u w:val="single"/>
        </w:rPr>
      </w:pPr>
    </w:p>
    <w:p w14:paraId="49B99DB8" w14:textId="77777777" w:rsidR="002222AD" w:rsidRDefault="002222AD" w:rsidP="002222AD">
      <w:pPr>
        <w:rPr>
          <w:b/>
          <w:sz w:val="32"/>
          <w:u w:val="single"/>
        </w:rPr>
      </w:pPr>
    </w:p>
    <w:p w14:paraId="70E4803F" w14:textId="77777777" w:rsidR="002222AD" w:rsidRDefault="002222AD" w:rsidP="002222AD">
      <w:pPr>
        <w:rPr>
          <w:b/>
          <w:sz w:val="32"/>
          <w:u w:val="single"/>
        </w:rPr>
      </w:pPr>
    </w:p>
    <w:p w14:paraId="0918DA04" w14:textId="77777777" w:rsidR="002222AD" w:rsidRDefault="002222AD" w:rsidP="002222AD">
      <w:pPr>
        <w:rPr>
          <w:b/>
          <w:sz w:val="32"/>
          <w:u w:val="single"/>
        </w:rPr>
      </w:pPr>
    </w:p>
    <w:p w14:paraId="197078F0" w14:textId="77777777" w:rsidR="002222AD" w:rsidRDefault="002222AD" w:rsidP="002222AD">
      <w:pPr>
        <w:rPr>
          <w:b/>
          <w:sz w:val="32"/>
          <w:u w:val="single"/>
        </w:rPr>
      </w:pPr>
    </w:p>
    <w:p w14:paraId="0ADC4C7B" w14:textId="77777777" w:rsidR="002222AD" w:rsidRDefault="002222AD" w:rsidP="002222AD">
      <w:pPr>
        <w:rPr>
          <w:b/>
          <w:sz w:val="32"/>
          <w:u w:val="single"/>
        </w:rPr>
      </w:pPr>
    </w:p>
    <w:p w14:paraId="406ED47D" w14:textId="77777777" w:rsidR="002222AD" w:rsidRDefault="002222AD" w:rsidP="002222AD">
      <w:pPr>
        <w:rPr>
          <w:b/>
          <w:sz w:val="32"/>
          <w:u w:val="single"/>
        </w:rPr>
      </w:pPr>
    </w:p>
    <w:p w14:paraId="76DA9606" w14:textId="77777777" w:rsidR="002222AD" w:rsidRDefault="002222AD" w:rsidP="002222AD">
      <w:pPr>
        <w:rPr>
          <w:b/>
          <w:sz w:val="32"/>
          <w:u w:val="single"/>
        </w:rPr>
      </w:pPr>
    </w:p>
    <w:p w14:paraId="3ABA637C" w14:textId="77777777" w:rsidR="002222AD" w:rsidRDefault="002222AD" w:rsidP="002222AD">
      <w:pPr>
        <w:rPr>
          <w:b/>
          <w:sz w:val="32"/>
          <w:u w:val="single"/>
        </w:rPr>
      </w:pPr>
    </w:p>
    <w:p w14:paraId="1B8756E7" w14:textId="77777777" w:rsidR="002222AD" w:rsidRDefault="002222AD" w:rsidP="002222AD">
      <w:pPr>
        <w:rPr>
          <w:b/>
          <w:sz w:val="32"/>
          <w:u w:val="single"/>
        </w:rPr>
      </w:pPr>
    </w:p>
    <w:p w14:paraId="321DA101" w14:textId="77777777" w:rsidR="002222AD" w:rsidRDefault="002222AD" w:rsidP="002222AD">
      <w:pPr>
        <w:rPr>
          <w:b/>
          <w:sz w:val="32"/>
          <w:u w:val="single"/>
        </w:rPr>
      </w:pPr>
    </w:p>
    <w:p w14:paraId="35B668F9" w14:textId="77777777" w:rsidR="002222AD" w:rsidRDefault="002222AD" w:rsidP="002222AD">
      <w:pPr>
        <w:rPr>
          <w:b/>
          <w:sz w:val="32"/>
          <w:u w:val="single"/>
        </w:rPr>
      </w:pPr>
    </w:p>
    <w:p w14:paraId="508D04B7" w14:textId="77777777" w:rsidR="002222AD" w:rsidRPr="002222AD" w:rsidRDefault="002222AD" w:rsidP="002222AD">
      <w:pPr>
        <w:rPr>
          <w:b/>
          <w:sz w:val="32"/>
          <w:u w:val="single"/>
        </w:rPr>
      </w:pPr>
    </w:p>
    <w:p w14:paraId="2F4DE742" w14:textId="079FE3C5" w:rsidR="002222AD" w:rsidRDefault="008505BE" w:rsidP="005008B4">
      <w:pPr>
        <w:pStyle w:val="ListParagraph"/>
        <w:numPr>
          <w:ilvl w:val="0"/>
          <w:numId w:val="1"/>
        </w:numPr>
        <w:rPr>
          <w:b/>
          <w:sz w:val="32"/>
          <w:u w:val="single"/>
        </w:rPr>
      </w:pPr>
      <w:r>
        <w:rPr>
          <w:b/>
          <w:sz w:val="32"/>
          <w:u w:val="single"/>
        </w:rPr>
        <w:lastRenderedPageBreak/>
        <w:t>Recommendations</w:t>
      </w:r>
    </w:p>
    <w:p w14:paraId="3ACB4434" w14:textId="77777777" w:rsidR="002222AD" w:rsidRDefault="002222AD" w:rsidP="002222AD">
      <w:pPr>
        <w:rPr>
          <w:b/>
          <w:sz w:val="32"/>
          <w:u w:val="single"/>
        </w:rPr>
      </w:pPr>
    </w:p>
    <w:p w14:paraId="6225A28D" w14:textId="77777777" w:rsidR="005324C3" w:rsidRDefault="005324C3" w:rsidP="005324C3">
      <w:pPr>
        <w:jc w:val="both"/>
        <w:rPr>
          <w:lang w:val="en-US"/>
        </w:rPr>
      </w:pPr>
      <w:r>
        <w:rPr>
          <w:lang w:val="en-US"/>
        </w:rPr>
        <w:t xml:space="preserve">In order to deliver its strategy to become a world leader in excellence and innovation, the technological organisation in question must adapt its leadership methods to reflect its mission.  It is recommended that the organisation experiment with the transformational and distributed leadership methods, as they are able to facilitate the organisations goals.  In order to conduct a micro experiment, the organisation could create an entirely new team constructed with employees from separate departments.  No overlap of preexisting relationships will provide involved employees with an entirely new experience, also creating networking opportunities in the process.  </w:t>
      </w:r>
    </w:p>
    <w:p w14:paraId="47786939" w14:textId="77777777" w:rsidR="002222AD" w:rsidRDefault="002222AD" w:rsidP="002222AD">
      <w:pPr>
        <w:rPr>
          <w:b/>
          <w:sz w:val="32"/>
          <w:u w:val="single"/>
        </w:rPr>
      </w:pPr>
    </w:p>
    <w:p w14:paraId="7169813A" w14:textId="77777777" w:rsidR="002222AD" w:rsidRDefault="002222AD" w:rsidP="002222AD">
      <w:pPr>
        <w:rPr>
          <w:b/>
          <w:sz w:val="32"/>
          <w:u w:val="single"/>
        </w:rPr>
      </w:pPr>
    </w:p>
    <w:p w14:paraId="778F7FE2" w14:textId="77777777" w:rsidR="002222AD" w:rsidRDefault="002222AD" w:rsidP="002222AD">
      <w:pPr>
        <w:rPr>
          <w:b/>
          <w:sz w:val="32"/>
          <w:u w:val="single"/>
        </w:rPr>
      </w:pPr>
    </w:p>
    <w:p w14:paraId="5729FE02" w14:textId="77777777" w:rsidR="002222AD" w:rsidRDefault="002222AD" w:rsidP="002222AD">
      <w:pPr>
        <w:rPr>
          <w:b/>
          <w:sz w:val="32"/>
          <w:u w:val="single"/>
        </w:rPr>
      </w:pPr>
    </w:p>
    <w:p w14:paraId="010264C7" w14:textId="77777777" w:rsidR="002222AD" w:rsidRDefault="002222AD" w:rsidP="002222AD">
      <w:pPr>
        <w:rPr>
          <w:b/>
          <w:sz w:val="32"/>
          <w:u w:val="single"/>
        </w:rPr>
      </w:pPr>
    </w:p>
    <w:p w14:paraId="53E0D5CC" w14:textId="77777777" w:rsidR="002222AD" w:rsidRDefault="002222AD" w:rsidP="002222AD">
      <w:pPr>
        <w:rPr>
          <w:b/>
          <w:sz w:val="32"/>
          <w:u w:val="single"/>
        </w:rPr>
      </w:pPr>
    </w:p>
    <w:p w14:paraId="7376D317" w14:textId="77777777" w:rsidR="002222AD" w:rsidRDefault="002222AD" w:rsidP="002222AD">
      <w:pPr>
        <w:rPr>
          <w:b/>
          <w:sz w:val="32"/>
          <w:u w:val="single"/>
        </w:rPr>
      </w:pPr>
    </w:p>
    <w:p w14:paraId="308D18CF" w14:textId="77777777" w:rsidR="002222AD" w:rsidRDefault="002222AD" w:rsidP="002222AD">
      <w:pPr>
        <w:rPr>
          <w:b/>
          <w:sz w:val="32"/>
          <w:u w:val="single"/>
        </w:rPr>
      </w:pPr>
    </w:p>
    <w:p w14:paraId="2FFD95FE" w14:textId="77777777" w:rsidR="002222AD" w:rsidRDefault="002222AD" w:rsidP="002222AD">
      <w:pPr>
        <w:rPr>
          <w:b/>
          <w:sz w:val="32"/>
          <w:u w:val="single"/>
        </w:rPr>
      </w:pPr>
    </w:p>
    <w:p w14:paraId="2E6FEE1E" w14:textId="77777777" w:rsidR="002222AD" w:rsidRDefault="002222AD" w:rsidP="002222AD">
      <w:pPr>
        <w:rPr>
          <w:b/>
          <w:sz w:val="32"/>
          <w:u w:val="single"/>
        </w:rPr>
      </w:pPr>
    </w:p>
    <w:p w14:paraId="170EBB42" w14:textId="77777777" w:rsidR="002222AD" w:rsidRDefault="002222AD" w:rsidP="002222AD">
      <w:pPr>
        <w:rPr>
          <w:b/>
          <w:sz w:val="32"/>
          <w:u w:val="single"/>
        </w:rPr>
      </w:pPr>
    </w:p>
    <w:p w14:paraId="2B329BF5" w14:textId="77777777" w:rsidR="002222AD" w:rsidRDefault="002222AD" w:rsidP="002222AD">
      <w:pPr>
        <w:rPr>
          <w:b/>
          <w:sz w:val="32"/>
          <w:u w:val="single"/>
        </w:rPr>
      </w:pPr>
    </w:p>
    <w:p w14:paraId="4F95DCB2" w14:textId="77777777" w:rsidR="002222AD" w:rsidRDefault="002222AD" w:rsidP="002222AD">
      <w:pPr>
        <w:rPr>
          <w:b/>
          <w:sz w:val="32"/>
          <w:u w:val="single"/>
        </w:rPr>
      </w:pPr>
    </w:p>
    <w:p w14:paraId="43407893" w14:textId="77777777" w:rsidR="002222AD" w:rsidRDefault="002222AD" w:rsidP="002222AD">
      <w:pPr>
        <w:rPr>
          <w:b/>
          <w:sz w:val="32"/>
          <w:u w:val="single"/>
        </w:rPr>
      </w:pPr>
    </w:p>
    <w:p w14:paraId="1B5E6610" w14:textId="77777777" w:rsidR="002222AD" w:rsidRDefault="002222AD" w:rsidP="002222AD">
      <w:pPr>
        <w:rPr>
          <w:b/>
          <w:sz w:val="32"/>
          <w:u w:val="single"/>
        </w:rPr>
      </w:pPr>
    </w:p>
    <w:p w14:paraId="0F7E324E" w14:textId="77777777" w:rsidR="002222AD" w:rsidRDefault="002222AD" w:rsidP="002222AD">
      <w:pPr>
        <w:rPr>
          <w:b/>
          <w:sz w:val="32"/>
          <w:u w:val="single"/>
        </w:rPr>
      </w:pPr>
    </w:p>
    <w:p w14:paraId="775CA08A" w14:textId="77777777" w:rsidR="002222AD" w:rsidRDefault="002222AD" w:rsidP="002222AD">
      <w:pPr>
        <w:rPr>
          <w:b/>
          <w:sz w:val="32"/>
          <w:u w:val="single"/>
        </w:rPr>
      </w:pPr>
    </w:p>
    <w:p w14:paraId="3787D5E7" w14:textId="77777777" w:rsidR="002222AD" w:rsidRDefault="002222AD" w:rsidP="002222AD">
      <w:pPr>
        <w:rPr>
          <w:b/>
          <w:sz w:val="32"/>
          <w:u w:val="single"/>
        </w:rPr>
      </w:pPr>
    </w:p>
    <w:p w14:paraId="7125DDD9" w14:textId="77777777" w:rsidR="002222AD" w:rsidRDefault="002222AD" w:rsidP="002222AD">
      <w:pPr>
        <w:rPr>
          <w:b/>
          <w:sz w:val="32"/>
          <w:u w:val="single"/>
        </w:rPr>
      </w:pPr>
    </w:p>
    <w:p w14:paraId="54BCD35A" w14:textId="77777777" w:rsidR="002222AD" w:rsidRDefault="002222AD" w:rsidP="002222AD">
      <w:pPr>
        <w:rPr>
          <w:b/>
          <w:sz w:val="32"/>
          <w:u w:val="single"/>
        </w:rPr>
      </w:pPr>
    </w:p>
    <w:p w14:paraId="6B0517E8" w14:textId="77777777" w:rsidR="002222AD" w:rsidRDefault="002222AD" w:rsidP="002222AD">
      <w:pPr>
        <w:rPr>
          <w:b/>
          <w:sz w:val="32"/>
          <w:u w:val="single"/>
        </w:rPr>
      </w:pPr>
    </w:p>
    <w:p w14:paraId="3D7314EB" w14:textId="77777777" w:rsidR="002222AD" w:rsidRDefault="002222AD" w:rsidP="002222AD">
      <w:pPr>
        <w:rPr>
          <w:b/>
          <w:sz w:val="32"/>
          <w:u w:val="single"/>
        </w:rPr>
      </w:pPr>
    </w:p>
    <w:p w14:paraId="02F65C1C" w14:textId="77777777" w:rsidR="002222AD" w:rsidRDefault="002222AD" w:rsidP="002222AD">
      <w:pPr>
        <w:rPr>
          <w:b/>
          <w:sz w:val="32"/>
          <w:u w:val="single"/>
        </w:rPr>
      </w:pPr>
    </w:p>
    <w:p w14:paraId="40383E64" w14:textId="77777777" w:rsidR="002222AD" w:rsidRDefault="002222AD" w:rsidP="002222AD">
      <w:pPr>
        <w:rPr>
          <w:b/>
          <w:sz w:val="32"/>
          <w:u w:val="single"/>
        </w:rPr>
      </w:pPr>
    </w:p>
    <w:p w14:paraId="48BE6037" w14:textId="77777777" w:rsidR="002222AD" w:rsidRDefault="002222AD" w:rsidP="002222AD">
      <w:pPr>
        <w:rPr>
          <w:b/>
          <w:sz w:val="32"/>
          <w:u w:val="single"/>
        </w:rPr>
      </w:pPr>
    </w:p>
    <w:p w14:paraId="4A7DFF50" w14:textId="77777777" w:rsidR="002222AD" w:rsidRDefault="002222AD" w:rsidP="002222AD">
      <w:pPr>
        <w:rPr>
          <w:b/>
          <w:sz w:val="32"/>
          <w:u w:val="single"/>
        </w:rPr>
      </w:pPr>
    </w:p>
    <w:p w14:paraId="6F096562" w14:textId="77777777" w:rsidR="002222AD" w:rsidRDefault="002222AD" w:rsidP="002222AD">
      <w:pPr>
        <w:rPr>
          <w:b/>
          <w:sz w:val="32"/>
          <w:u w:val="single"/>
        </w:rPr>
      </w:pPr>
    </w:p>
    <w:p w14:paraId="56834B60" w14:textId="5D3D68B9" w:rsidR="002222AD" w:rsidRPr="002222AD" w:rsidRDefault="002222AD" w:rsidP="005008B4">
      <w:pPr>
        <w:pStyle w:val="ListParagraph"/>
        <w:numPr>
          <w:ilvl w:val="0"/>
          <w:numId w:val="1"/>
        </w:numPr>
        <w:rPr>
          <w:b/>
          <w:sz w:val="32"/>
          <w:u w:val="single"/>
        </w:rPr>
      </w:pPr>
      <w:r>
        <w:rPr>
          <w:b/>
          <w:sz w:val="32"/>
          <w:u w:val="single"/>
        </w:rPr>
        <w:lastRenderedPageBreak/>
        <w:t xml:space="preserve">References </w:t>
      </w:r>
    </w:p>
    <w:p w14:paraId="1FC4DCF4" w14:textId="77777777" w:rsidR="007A5A90" w:rsidRDefault="007A5A90" w:rsidP="007A5A90">
      <w:pPr>
        <w:ind w:left="360"/>
        <w:rPr>
          <w:b/>
          <w:sz w:val="32"/>
          <w:u w:val="single"/>
        </w:rPr>
      </w:pPr>
    </w:p>
    <w:p w14:paraId="7830BEE9" w14:textId="77777777" w:rsidR="009978E5" w:rsidRPr="008956DC" w:rsidRDefault="009978E5" w:rsidP="007A5A90">
      <w:pPr>
        <w:ind w:left="360"/>
        <w:rPr>
          <w:b/>
          <w:sz w:val="32"/>
          <w:u w:val="single"/>
        </w:rPr>
      </w:pPr>
    </w:p>
    <w:p w14:paraId="0F883A49" w14:textId="77777777" w:rsidR="009978E5" w:rsidRPr="009978E5" w:rsidRDefault="009978E5" w:rsidP="009978E5">
      <w:pPr>
        <w:spacing w:line="276" w:lineRule="auto"/>
        <w:rPr>
          <w:rFonts w:cstheme="minorHAnsi"/>
          <w:szCs w:val="20"/>
        </w:rPr>
      </w:pPr>
      <w:r w:rsidRPr="009978E5">
        <w:rPr>
          <w:rFonts w:cstheme="minorHAnsi"/>
          <w:szCs w:val="20"/>
        </w:rPr>
        <w:t>Bass, B.M., (1985). Leadership and performance beyond expectations.</w:t>
      </w:r>
    </w:p>
    <w:p w14:paraId="5E5D30DD" w14:textId="77777777" w:rsidR="007A5A90" w:rsidRPr="009978E5" w:rsidRDefault="007A5A90" w:rsidP="007A5A90">
      <w:pPr>
        <w:rPr>
          <w:b/>
          <w:u w:val="single"/>
        </w:rPr>
      </w:pPr>
    </w:p>
    <w:p w14:paraId="316CEE27" w14:textId="77777777" w:rsidR="009978E5" w:rsidRPr="00BB47D0" w:rsidRDefault="009978E5" w:rsidP="009978E5">
      <w:pPr>
        <w:rPr>
          <w:rFonts w:cstheme="minorHAnsi"/>
        </w:rPr>
      </w:pPr>
      <w:r w:rsidRPr="00BB47D0">
        <w:rPr>
          <w:rFonts w:eastAsia="Times New Roman" w:cstheme="minorHAnsi"/>
        </w:rPr>
        <w:t>Bennett, N., Wise, C., Woods, P. A. and Harvey, J. A. (2003) “Distributed Leadership” Nottingham: National College of School Leadership.</w:t>
      </w:r>
    </w:p>
    <w:p w14:paraId="38287F47" w14:textId="77777777" w:rsidR="00216D03" w:rsidRDefault="00284405"/>
    <w:p w14:paraId="06FC5C56" w14:textId="77777777" w:rsidR="009978E5" w:rsidRPr="00C07798" w:rsidRDefault="009978E5" w:rsidP="009978E5">
      <w:pPr>
        <w:rPr>
          <w:rFonts w:cstheme="minorHAnsi"/>
        </w:rPr>
      </w:pPr>
      <w:r w:rsidRPr="00C07798">
        <w:rPr>
          <w:rFonts w:cstheme="minorHAnsi"/>
          <w:color w:val="222222"/>
          <w:shd w:val="clear" w:color="auto" w:fill="FFFFFF"/>
        </w:rPr>
        <w:t>Bennett, N. and Lemoine, G.J., 2014. What a difference a word makes: Understanding threats to performance in a VUCA world. </w:t>
      </w:r>
      <w:r w:rsidRPr="00C07798">
        <w:rPr>
          <w:rFonts w:cstheme="minorHAnsi"/>
          <w:i/>
          <w:iCs/>
          <w:color w:val="222222"/>
          <w:shd w:val="clear" w:color="auto" w:fill="FFFFFF"/>
        </w:rPr>
        <w:t>Business Horizons</w:t>
      </w:r>
      <w:r w:rsidRPr="00C07798">
        <w:rPr>
          <w:rFonts w:cstheme="minorHAnsi"/>
          <w:color w:val="222222"/>
          <w:shd w:val="clear" w:color="auto" w:fill="FFFFFF"/>
        </w:rPr>
        <w:t>, </w:t>
      </w:r>
      <w:r w:rsidRPr="00C07798">
        <w:rPr>
          <w:rFonts w:cstheme="minorHAnsi"/>
          <w:i/>
          <w:iCs/>
          <w:color w:val="222222"/>
          <w:shd w:val="clear" w:color="auto" w:fill="FFFFFF"/>
        </w:rPr>
        <w:t>57</w:t>
      </w:r>
      <w:r w:rsidRPr="00C07798">
        <w:rPr>
          <w:rFonts w:cstheme="minorHAnsi"/>
          <w:color w:val="222222"/>
          <w:shd w:val="clear" w:color="auto" w:fill="FFFFFF"/>
        </w:rPr>
        <w:t>(3), pp.311-317.</w:t>
      </w:r>
    </w:p>
    <w:p w14:paraId="3AF92995" w14:textId="77777777" w:rsidR="009978E5" w:rsidRDefault="009978E5"/>
    <w:p w14:paraId="00269C1F" w14:textId="77777777" w:rsidR="009978E5" w:rsidRPr="00C07798" w:rsidRDefault="009978E5" w:rsidP="009978E5">
      <w:pPr>
        <w:spacing w:line="276" w:lineRule="auto"/>
        <w:rPr>
          <w:rFonts w:cstheme="minorHAnsi"/>
        </w:rPr>
      </w:pPr>
      <w:r w:rsidRPr="00C07798">
        <w:rPr>
          <w:rFonts w:cstheme="minorHAnsi"/>
        </w:rPr>
        <w:t>Burns, J.M., (1978). Transformational Leadership Theory. </w:t>
      </w:r>
      <w:r w:rsidRPr="00C07798">
        <w:rPr>
          <w:rFonts w:cstheme="minorHAnsi"/>
          <w:i/>
        </w:rPr>
        <w:t>Leadership</w:t>
      </w:r>
      <w:r w:rsidRPr="00C07798">
        <w:rPr>
          <w:rFonts w:cstheme="minorHAnsi"/>
        </w:rPr>
        <w:t>.</w:t>
      </w:r>
    </w:p>
    <w:p w14:paraId="1A6F160D" w14:textId="77777777" w:rsidR="009978E5" w:rsidRDefault="009978E5"/>
    <w:p w14:paraId="40AE830C" w14:textId="77777777" w:rsidR="009978E5" w:rsidRPr="00BB47D0" w:rsidRDefault="009978E5" w:rsidP="009978E5">
      <w:pPr>
        <w:rPr>
          <w:rFonts w:cstheme="minorHAnsi"/>
          <w:sz w:val="36"/>
        </w:rPr>
      </w:pPr>
      <w:r w:rsidRPr="00BB47D0">
        <w:rPr>
          <w:rFonts w:cstheme="minorHAnsi"/>
          <w:color w:val="222222"/>
          <w:szCs w:val="20"/>
          <w:shd w:val="clear" w:color="auto" w:fill="FFFFFF"/>
        </w:rPr>
        <w:t>Bush, T., 2013. Distributed leadership: The model of choice in the 21st century.</w:t>
      </w:r>
    </w:p>
    <w:p w14:paraId="64400735" w14:textId="77777777" w:rsidR="009978E5" w:rsidRDefault="009978E5"/>
    <w:p w14:paraId="33FBEAD3" w14:textId="77777777" w:rsidR="009978E5" w:rsidRPr="003C2D5E" w:rsidRDefault="009978E5" w:rsidP="009978E5">
      <w:pPr>
        <w:rPr>
          <w:rFonts w:eastAsia="Times New Roman" w:cstheme="minorHAnsi"/>
        </w:rPr>
      </w:pPr>
      <w:r w:rsidRPr="003C2D5E">
        <w:rPr>
          <w:rFonts w:eastAsia="Times New Roman" w:cstheme="minorHAnsi"/>
          <w:color w:val="222222"/>
          <w:shd w:val="clear" w:color="auto" w:fill="FFFFFF"/>
        </w:rPr>
        <w:t>Chan, S., 2001, October. Complex adaptive systems. In </w:t>
      </w:r>
      <w:r w:rsidRPr="003C2D5E">
        <w:rPr>
          <w:rFonts w:eastAsia="Times New Roman" w:cstheme="minorHAnsi"/>
          <w:i/>
          <w:iCs/>
          <w:color w:val="222222"/>
          <w:shd w:val="clear" w:color="auto" w:fill="FFFFFF"/>
        </w:rPr>
        <w:t xml:space="preserve">ESD. 83 research </w:t>
      </w:r>
      <w:proofErr w:type="gramStart"/>
      <w:r w:rsidRPr="003C2D5E">
        <w:rPr>
          <w:rFonts w:eastAsia="Times New Roman" w:cstheme="minorHAnsi"/>
          <w:i/>
          <w:iCs/>
          <w:color w:val="222222"/>
          <w:shd w:val="clear" w:color="auto" w:fill="FFFFFF"/>
        </w:rPr>
        <w:t>seminar</w:t>
      </w:r>
      <w:proofErr w:type="gramEnd"/>
      <w:r w:rsidRPr="003C2D5E">
        <w:rPr>
          <w:rFonts w:eastAsia="Times New Roman" w:cstheme="minorHAnsi"/>
          <w:i/>
          <w:iCs/>
          <w:color w:val="222222"/>
          <w:shd w:val="clear" w:color="auto" w:fill="FFFFFF"/>
        </w:rPr>
        <w:t xml:space="preserve"> in engineering systems</w:t>
      </w:r>
      <w:r w:rsidRPr="003C2D5E">
        <w:rPr>
          <w:rFonts w:eastAsia="Times New Roman" w:cstheme="minorHAnsi"/>
          <w:color w:val="222222"/>
          <w:shd w:val="clear" w:color="auto" w:fill="FFFFFF"/>
        </w:rPr>
        <w:t> (Vol. 31, pp. 1-19).</w:t>
      </w:r>
    </w:p>
    <w:p w14:paraId="01E63928" w14:textId="77777777" w:rsidR="009978E5" w:rsidRDefault="009978E5"/>
    <w:p w14:paraId="38FCF0B5" w14:textId="77777777" w:rsidR="009978E5" w:rsidRPr="00C647D3" w:rsidRDefault="009978E5" w:rsidP="009978E5">
      <w:pPr>
        <w:rPr>
          <w:rFonts w:eastAsia="Times New Roman" w:cstheme="minorHAnsi"/>
        </w:rPr>
      </w:pPr>
      <w:proofErr w:type="spellStart"/>
      <w:r w:rsidRPr="00C647D3">
        <w:rPr>
          <w:rFonts w:eastAsia="Times New Roman" w:cstheme="minorHAnsi"/>
          <w:color w:val="222222"/>
          <w:shd w:val="clear" w:color="auto" w:fill="FFFFFF"/>
        </w:rPr>
        <w:t>Chidiac</w:t>
      </w:r>
      <w:proofErr w:type="spellEnd"/>
      <w:r w:rsidRPr="00C647D3">
        <w:rPr>
          <w:rFonts w:eastAsia="Times New Roman" w:cstheme="minorHAnsi"/>
          <w:color w:val="222222"/>
          <w:shd w:val="clear" w:color="auto" w:fill="FFFFFF"/>
        </w:rPr>
        <w:t>, M.A., 2018. From organisations as machines to living systems. In </w:t>
      </w:r>
      <w:r w:rsidRPr="00C647D3">
        <w:rPr>
          <w:rFonts w:eastAsia="Times New Roman" w:cstheme="minorHAnsi"/>
          <w:i/>
          <w:iCs/>
          <w:color w:val="222222"/>
          <w:shd w:val="clear" w:color="auto" w:fill="FFFFFF"/>
        </w:rPr>
        <w:t>Relational Organisational Gestalt</w:t>
      </w:r>
      <w:r w:rsidRPr="00C647D3">
        <w:rPr>
          <w:rFonts w:eastAsia="Times New Roman" w:cstheme="minorHAnsi"/>
          <w:color w:val="222222"/>
          <w:shd w:val="clear" w:color="auto" w:fill="FFFFFF"/>
        </w:rPr>
        <w:t> (pp. 3-14). Routledge.</w:t>
      </w:r>
    </w:p>
    <w:p w14:paraId="626C71A6" w14:textId="77777777" w:rsidR="009978E5" w:rsidRDefault="009978E5"/>
    <w:p w14:paraId="74857695" w14:textId="77777777" w:rsidR="009978E5" w:rsidRPr="00A80DE2" w:rsidRDefault="009978E5" w:rsidP="009978E5">
      <w:pPr>
        <w:rPr>
          <w:rFonts w:eastAsia="Times New Roman" w:cstheme="minorHAnsi"/>
        </w:rPr>
      </w:pPr>
      <w:proofErr w:type="spellStart"/>
      <w:r w:rsidRPr="00A80DE2">
        <w:rPr>
          <w:rFonts w:eastAsia="Times New Roman" w:cstheme="minorHAnsi"/>
          <w:color w:val="222222"/>
          <w:shd w:val="clear" w:color="auto" w:fill="FFFFFF"/>
        </w:rPr>
        <w:t>Cilliers</w:t>
      </w:r>
      <w:proofErr w:type="spellEnd"/>
      <w:r w:rsidRPr="00A80DE2">
        <w:rPr>
          <w:rFonts w:eastAsia="Times New Roman" w:cstheme="minorHAnsi"/>
          <w:color w:val="222222"/>
          <w:shd w:val="clear" w:color="auto" w:fill="FFFFFF"/>
        </w:rPr>
        <w:t xml:space="preserve">, F. and </w:t>
      </w:r>
      <w:proofErr w:type="spellStart"/>
      <w:r w:rsidRPr="00A80DE2">
        <w:rPr>
          <w:rFonts w:eastAsia="Times New Roman" w:cstheme="minorHAnsi"/>
          <w:color w:val="222222"/>
          <w:shd w:val="clear" w:color="auto" w:fill="FFFFFF"/>
        </w:rPr>
        <w:t>Greyvenstein</w:t>
      </w:r>
      <w:proofErr w:type="spellEnd"/>
      <w:r w:rsidRPr="00A80DE2">
        <w:rPr>
          <w:rFonts w:eastAsia="Times New Roman" w:cstheme="minorHAnsi"/>
          <w:color w:val="222222"/>
          <w:shd w:val="clear" w:color="auto" w:fill="FFFFFF"/>
        </w:rPr>
        <w:t>, H., 2012. The impact of silo mentality on team identity: An organisational case study. </w:t>
      </w:r>
      <w:r w:rsidRPr="00A80DE2">
        <w:rPr>
          <w:rFonts w:eastAsia="Times New Roman" w:cstheme="minorHAnsi"/>
          <w:i/>
          <w:iCs/>
          <w:color w:val="222222"/>
          <w:shd w:val="clear" w:color="auto" w:fill="FFFFFF"/>
        </w:rPr>
        <w:t>SA Journal of Industrial Psychology</w:t>
      </w:r>
      <w:r w:rsidRPr="00A80DE2">
        <w:rPr>
          <w:rFonts w:eastAsia="Times New Roman" w:cstheme="minorHAnsi"/>
          <w:color w:val="222222"/>
          <w:shd w:val="clear" w:color="auto" w:fill="FFFFFF"/>
        </w:rPr>
        <w:t>, </w:t>
      </w:r>
      <w:r w:rsidRPr="00A80DE2">
        <w:rPr>
          <w:rFonts w:eastAsia="Times New Roman" w:cstheme="minorHAnsi"/>
          <w:i/>
          <w:iCs/>
          <w:color w:val="222222"/>
          <w:shd w:val="clear" w:color="auto" w:fill="FFFFFF"/>
        </w:rPr>
        <w:t>38</w:t>
      </w:r>
      <w:r w:rsidRPr="00A80DE2">
        <w:rPr>
          <w:rFonts w:eastAsia="Times New Roman" w:cstheme="minorHAnsi"/>
          <w:color w:val="222222"/>
          <w:shd w:val="clear" w:color="auto" w:fill="FFFFFF"/>
        </w:rPr>
        <w:t>(2), pp.75-84.</w:t>
      </w:r>
    </w:p>
    <w:p w14:paraId="5AAB1835" w14:textId="77777777" w:rsidR="009978E5" w:rsidRDefault="009978E5"/>
    <w:p w14:paraId="2F49BE31" w14:textId="77777777" w:rsidR="009978E5" w:rsidRDefault="009978E5" w:rsidP="009978E5">
      <w:pPr>
        <w:pStyle w:val="Bibliography"/>
        <w:rPr>
          <w:rFonts w:cstheme="minorHAnsi"/>
          <w:noProof/>
          <w:lang w:val="en-US"/>
        </w:rPr>
      </w:pPr>
      <w:r w:rsidRPr="00A80DE2">
        <w:rPr>
          <w:rFonts w:cstheme="minorHAnsi"/>
          <w:noProof/>
          <w:lang w:val="en-US"/>
        </w:rPr>
        <w:t xml:space="preserve">Clarke, N., 2013. Model of complexity leadership development. </w:t>
      </w:r>
      <w:r w:rsidRPr="00A80DE2">
        <w:rPr>
          <w:rFonts w:cstheme="minorHAnsi"/>
          <w:i/>
          <w:iCs/>
          <w:noProof/>
          <w:lang w:val="en-US"/>
        </w:rPr>
        <w:t xml:space="preserve">Human Resource Development International, </w:t>
      </w:r>
      <w:r w:rsidRPr="00A80DE2">
        <w:rPr>
          <w:rFonts w:cstheme="minorHAnsi"/>
          <w:noProof/>
          <w:lang w:val="en-US"/>
        </w:rPr>
        <w:t>16(2), pp. 135-150.</w:t>
      </w:r>
    </w:p>
    <w:p w14:paraId="410D1E21" w14:textId="77777777" w:rsidR="009978E5" w:rsidRDefault="009978E5"/>
    <w:p w14:paraId="77770632" w14:textId="77777777" w:rsidR="009978E5" w:rsidRPr="00A80DE2" w:rsidRDefault="009978E5" w:rsidP="009978E5">
      <w:pPr>
        <w:pStyle w:val="Bibliography"/>
        <w:rPr>
          <w:rFonts w:cstheme="minorHAnsi"/>
          <w:noProof/>
          <w:lang w:val="en-US"/>
        </w:rPr>
      </w:pPr>
      <w:r w:rsidRPr="00A80DE2">
        <w:rPr>
          <w:rFonts w:cstheme="minorHAnsi"/>
          <w:noProof/>
          <w:lang w:val="en-US"/>
        </w:rPr>
        <w:t xml:space="preserve">Cross, R., Ernst, C. &amp; Passmore, B., 2013. A Bridge too Far? How Boundary Spanning Networks Drive Organizational Change and Effectiveness. </w:t>
      </w:r>
      <w:r w:rsidRPr="00A80DE2">
        <w:rPr>
          <w:rFonts w:cstheme="minorHAnsi"/>
          <w:i/>
          <w:iCs/>
          <w:noProof/>
          <w:lang w:val="en-US"/>
        </w:rPr>
        <w:t xml:space="preserve">Organizational Dynamics, </w:t>
      </w:r>
      <w:r w:rsidRPr="00A80DE2">
        <w:rPr>
          <w:rFonts w:cstheme="minorHAnsi"/>
          <w:noProof/>
          <w:lang w:val="en-US"/>
        </w:rPr>
        <w:t>42(2), pp. 81-91.</w:t>
      </w:r>
    </w:p>
    <w:p w14:paraId="4388F049" w14:textId="77777777" w:rsidR="009978E5" w:rsidRDefault="009978E5"/>
    <w:p w14:paraId="52057F6F" w14:textId="77777777" w:rsidR="009978E5" w:rsidRPr="002500C7" w:rsidRDefault="009978E5" w:rsidP="009978E5">
      <w:pPr>
        <w:pStyle w:val="Bibliography"/>
        <w:rPr>
          <w:rFonts w:cstheme="minorHAnsi"/>
          <w:noProof/>
          <w:lang w:val="en-US"/>
        </w:rPr>
      </w:pPr>
      <w:r w:rsidRPr="002500C7">
        <w:rPr>
          <w:rFonts w:cstheme="minorHAnsi"/>
          <w:noProof/>
          <w:lang w:val="en-US"/>
        </w:rPr>
        <w:t xml:space="preserve">Cullen, K. L., Palus, C. J. &amp; Appaneal, C., 2014. </w:t>
      </w:r>
      <w:r w:rsidRPr="002500C7">
        <w:rPr>
          <w:rFonts w:cstheme="minorHAnsi"/>
          <w:i/>
          <w:iCs/>
          <w:noProof/>
          <w:lang w:val="en-US"/>
        </w:rPr>
        <w:t xml:space="preserve">Developing Network Perspective: Understanding the Basics of Social Networks and Their Role in Leadership, </w:t>
      </w:r>
      <w:r w:rsidRPr="002500C7">
        <w:rPr>
          <w:rFonts w:cstheme="minorHAnsi"/>
          <w:noProof/>
          <w:lang w:val="en-US"/>
        </w:rPr>
        <w:t>Greensboro: Centre for Creative Leadership.</w:t>
      </w:r>
    </w:p>
    <w:p w14:paraId="2C3598A9" w14:textId="77777777" w:rsidR="009978E5" w:rsidRDefault="009978E5"/>
    <w:p w14:paraId="5A76D3A2" w14:textId="77777777" w:rsidR="009978E5" w:rsidRPr="00C07798" w:rsidRDefault="009978E5" w:rsidP="009978E5">
      <w:pPr>
        <w:rPr>
          <w:rFonts w:cstheme="minorHAnsi"/>
        </w:rPr>
      </w:pPr>
      <w:proofErr w:type="spellStart"/>
      <w:r w:rsidRPr="00C07798">
        <w:rPr>
          <w:rFonts w:cstheme="minorHAnsi"/>
          <w:color w:val="222222"/>
          <w:shd w:val="clear" w:color="auto" w:fill="FFFFFF"/>
        </w:rPr>
        <w:t>Dahan</w:t>
      </w:r>
      <w:proofErr w:type="spellEnd"/>
      <w:r w:rsidRPr="00C07798">
        <w:rPr>
          <w:rFonts w:cstheme="minorHAnsi"/>
          <w:color w:val="222222"/>
          <w:shd w:val="clear" w:color="auto" w:fill="FFFFFF"/>
        </w:rPr>
        <w:t xml:space="preserve">, N.M., </w:t>
      </w:r>
      <w:proofErr w:type="spellStart"/>
      <w:r w:rsidRPr="00C07798">
        <w:rPr>
          <w:rFonts w:cstheme="minorHAnsi"/>
          <w:color w:val="222222"/>
          <w:shd w:val="clear" w:color="auto" w:fill="FFFFFF"/>
        </w:rPr>
        <w:t>Doh</w:t>
      </w:r>
      <w:proofErr w:type="spellEnd"/>
      <w:r w:rsidRPr="00C07798">
        <w:rPr>
          <w:rFonts w:cstheme="minorHAnsi"/>
          <w:color w:val="222222"/>
          <w:shd w:val="clear" w:color="auto" w:fill="FFFFFF"/>
        </w:rPr>
        <w:t xml:space="preserve">, J.P., </w:t>
      </w:r>
      <w:proofErr w:type="spellStart"/>
      <w:r w:rsidRPr="00C07798">
        <w:rPr>
          <w:rFonts w:cstheme="minorHAnsi"/>
          <w:color w:val="222222"/>
          <w:shd w:val="clear" w:color="auto" w:fill="FFFFFF"/>
        </w:rPr>
        <w:t>Oetzel</w:t>
      </w:r>
      <w:proofErr w:type="spellEnd"/>
      <w:r w:rsidRPr="00C07798">
        <w:rPr>
          <w:rFonts w:cstheme="minorHAnsi"/>
          <w:color w:val="222222"/>
          <w:shd w:val="clear" w:color="auto" w:fill="FFFFFF"/>
        </w:rPr>
        <w:t xml:space="preserve">, J. and </w:t>
      </w:r>
      <w:proofErr w:type="spellStart"/>
      <w:r w:rsidRPr="00C07798">
        <w:rPr>
          <w:rFonts w:cstheme="minorHAnsi"/>
          <w:color w:val="222222"/>
          <w:shd w:val="clear" w:color="auto" w:fill="FFFFFF"/>
        </w:rPr>
        <w:t>Yaziji</w:t>
      </w:r>
      <w:proofErr w:type="spellEnd"/>
      <w:r w:rsidRPr="00C07798">
        <w:rPr>
          <w:rFonts w:cstheme="minorHAnsi"/>
          <w:color w:val="222222"/>
          <w:shd w:val="clear" w:color="auto" w:fill="FFFFFF"/>
        </w:rPr>
        <w:t>, M., 2010. Corporate-NGO collaboration: Co-creating new business models for developing markets. </w:t>
      </w:r>
      <w:r w:rsidRPr="00C07798">
        <w:rPr>
          <w:rFonts w:cstheme="minorHAnsi"/>
          <w:i/>
          <w:iCs/>
          <w:color w:val="222222"/>
          <w:shd w:val="clear" w:color="auto" w:fill="FFFFFF"/>
        </w:rPr>
        <w:t>Long range planning</w:t>
      </w:r>
      <w:r w:rsidRPr="00C07798">
        <w:rPr>
          <w:rFonts w:cstheme="minorHAnsi"/>
          <w:color w:val="222222"/>
          <w:shd w:val="clear" w:color="auto" w:fill="FFFFFF"/>
        </w:rPr>
        <w:t>, </w:t>
      </w:r>
      <w:r w:rsidRPr="00C07798">
        <w:rPr>
          <w:rFonts w:cstheme="minorHAnsi"/>
          <w:i/>
          <w:iCs/>
          <w:color w:val="222222"/>
          <w:shd w:val="clear" w:color="auto" w:fill="FFFFFF"/>
        </w:rPr>
        <w:t>43</w:t>
      </w:r>
      <w:r w:rsidRPr="00C07798">
        <w:rPr>
          <w:rFonts w:cstheme="minorHAnsi"/>
          <w:color w:val="222222"/>
          <w:shd w:val="clear" w:color="auto" w:fill="FFFFFF"/>
        </w:rPr>
        <w:t>(2-3), pp.326-342.</w:t>
      </w:r>
    </w:p>
    <w:p w14:paraId="37F6A41C" w14:textId="77777777" w:rsidR="009978E5" w:rsidRDefault="009978E5"/>
    <w:p w14:paraId="4C7966B6" w14:textId="77777777" w:rsidR="009978E5" w:rsidRDefault="009978E5" w:rsidP="009978E5">
      <w:pPr>
        <w:rPr>
          <w:rFonts w:cstheme="minorHAnsi"/>
          <w:color w:val="000000"/>
          <w:szCs w:val="19"/>
          <w:shd w:val="clear" w:color="auto" w:fill="FFFFFF"/>
        </w:rPr>
      </w:pPr>
      <w:proofErr w:type="spellStart"/>
      <w:r w:rsidRPr="00D43BA0">
        <w:rPr>
          <w:rFonts w:cstheme="minorHAnsi"/>
          <w:color w:val="000000"/>
          <w:szCs w:val="19"/>
          <w:shd w:val="clear" w:color="auto" w:fill="FFFFFF"/>
        </w:rPr>
        <w:t>Eadicicco</w:t>
      </w:r>
      <w:proofErr w:type="spellEnd"/>
      <w:r w:rsidRPr="00D43BA0">
        <w:rPr>
          <w:rFonts w:cstheme="minorHAnsi"/>
          <w:color w:val="000000"/>
          <w:szCs w:val="19"/>
          <w:shd w:val="clear" w:color="auto" w:fill="FFFFFF"/>
        </w:rPr>
        <w:t>, L. (2015) </w:t>
      </w:r>
      <w:r w:rsidRPr="00D43BA0">
        <w:rPr>
          <w:rFonts w:cstheme="minorHAnsi"/>
          <w:i/>
          <w:iCs/>
          <w:color w:val="000000"/>
          <w:szCs w:val="19"/>
          <w:shd w:val="clear" w:color="auto" w:fill="FFFFFF"/>
        </w:rPr>
        <w:t>What it was like to work on the design team under Steve Jobs, </w:t>
      </w:r>
      <w:r w:rsidRPr="00D43BA0">
        <w:rPr>
          <w:rFonts w:cstheme="minorHAnsi"/>
          <w:color w:val="000000"/>
          <w:szCs w:val="19"/>
          <w:shd w:val="clear" w:color="auto" w:fill="FFFFFF"/>
        </w:rPr>
        <w:t>Available at: </w:t>
      </w:r>
      <w:r w:rsidRPr="00BB47D0">
        <w:rPr>
          <w:rFonts w:cstheme="minorHAnsi"/>
          <w:i/>
          <w:iCs/>
          <w:color w:val="000000"/>
          <w:szCs w:val="19"/>
          <w:shd w:val="clear" w:color="auto" w:fill="FFFFFF"/>
        </w:rPr>
        <w:t>https://www.businessinsider.com/what-it-was-like-to-work-at-apple-under-steve-jobs-2015-6?r=US&amp;IR=T</w:t>
      </w:r>
      <w:r w:rsidRPr="00D43BA0">
        <w:rPr>
          <w:rFonts w:cstheme="minorHAnsi"/>
          <w:color w:val="000000"/>
          <w:szCs w:val="19"/>
          <w:shd w:val="clear" w:color="auto" w:fill="FFFFFF"/>
        </w:rPr>
        <w:t> (Accessed: 24th April 2020).</w:t>
      </w:r>
    </w:p>
    <w:p w14:paraId="1BA1D4CE" w14:textId="77777777" w:rsidR="009978E5" w:rsidRDefault="009978E5"/>
    <w:p w14:paraId="69FD8C7E" w14:textId="77777777" w:rsidR="009978E5" w:rsidRPr="00A80DE2" w:rsidRDefault="009978E5" w:rsidP="009978E5">
      <w:pPr>
        <w:spacing w:line="276" w:lineRule="auto"/>
        <w:rPr>
          <w:rFonts w:cstheme="minorHAnsi"/>
          <w:szCs w:val="20"/>
        </w:rPr>
      </w:pPr>
      <w:r w:rsidRPr="00A80DE2">
        <w:rPr>
          <w:rFonts w:cstheme="minorHAnsi"/>
          <w:szCs w:val="20"/>
        </w:rPr>
        <w:t>Goleman, D. and Boyatzis, R., (2008). Social intelligence and the biology of leadership. </w:t>
      </w:r>
      <w:r w:rsidRPr="00A80DE2">
        <w:rPr>
          <w:rFonts w:cstheme="minorHAnsi"/>
          <w:i/>
          <w:iCs/>
          <w:szCs w:val="20"/>
        </w:rPr>
        <w:t>Harvard business review</w:t>
      </w:r>
      <w:r w:rsidRPr="00A80DE2">
        <w:rPr>
          <w:rFonts w:cstheme="minorHAnsi"/>
          <w:szCs w:val="20"/>
        </w:rPr>
        <w:t>, </w:t>
      </w:r>
      <w:r w:rsidRPr="00A80DE2">
        <w:rPr>
          <w:rFonts w:cstheme="minorHAnsi"/>
          <w:i/>
          <w:iCs/>
          <w:szCs w:val="20"/>
        </w:rPr>
        <w:t>86</w:t>
      </w:r>
      <w:r w:rsidRPr="00A80DE2">
        <w:rPr>
          <w:rFonts w:cstheme="minorHAnsi"/>
          <w:szCs w:val="20"/>
        </w:rPr>
        <w:t>(9), pp.74-81.</w:t>
      </w:r>
    </w:p>
    <w:p w14:paraId="3553C6C7" w14:textId="77777777" w:rsidR="009978E5" w:rsidRDefault="009978E5"/>
    <w:p w14:paraId="5250C95C" w14:textId="77777777" w:rsidR="009978E5" w:rsidRPr="009C610C" w:rsidRDefault="009978E5" w:rsidP="009978E5">
      <w:pPr>
        <w:shd w:val="clear" w:color="auto" w:fill="FFFFFF"/>
        <w:spacing w:before="100" w:beforeAutospacing="1" w:after="100" w:afterAutospacing="1"/>
        <w:rPr>
          <w:rFonts w:eastAsia="Times New Roman" w:cstheme="minorHAnsi"/>
          <w:color w:val="000000"/>
          <w:szCs w:val="23"/>
        </w:rPr>
      </w:pPr>
      <w:proofErr w:type="spellStart"/>
      <w:r w:rsidRPr="009C610C">
        <w:rPr>
          <w:rFonts w:eastAsia="Times New Roman" w:cstheme="minorHAnsi"/>
          <w:color w:val="000000"/>
          <w:szCs w:val="23"/>
          <w:lang w:val="en-US"/>
        </w:rPr>
        <w:lastRenderedPageBreak/>
        <w:t>Gronn</w:t>
      </w:r>
      <w:proofErr w:type="spellEnd"/>
      <w:r w:rsidRPr="009C610C">
        <w:rPr>
          <w:rFonts w:eastAsia="Times New Roman" w:cstheme="minorHAnsi"/>
          <w:color w:val="000000"/>
          <w:szCs w:val="23"/>
          <w:lang w:val="en-US"/>
        </w:rPr>
        <w:t xml:space="preserve">, P. (2002) Distributed Leadership. In </w:t>
      </w:r>
      <w:proofErr w:type="spellStart"/>
      <w:r w:rsidRPr="009C610C">
        <w:rPr>
          <w:rFonts w:eastAsia="Times New Roman" w:cstheme="minorHAnsi"/>
          <w:color w:val="000000"/>
          <w:szCs w:val="23"/>
          <w:lang w:val="en-US"/>
        </w:rPr>
        <w:t>Leithwood</w:t>
      </w:r>
      <w:proofErr w:type="spellEnd"/>
      <w:r w:rsidRPr="009C610C">
        <w:rPr>
          <w:rFonts w:eastAsia="Times New Roman" w:cstheme="minorHAnsi"/>
          <w:color w:val="000000"/>
          <w:szCs w:val="23"/>
          <w:lang w:val="en-US"/>
        </w:rPr>
        <w:t xml:space="preserve">, K.A. and </w:t>
      </w:r>
      <w:proofErr w:type="spellStart"/>
      <w:r w:rsidRPr="009C610C">
        <w:rPr>
          <w:rFonts w:eastAsia="Times New Roman" w:cstheme="minorHAnsi"/>
          <w:color w:val="000000"/>
          <w:szCs w:val="23"/>
          <w:lang w:val="en-US"/>
        </w:rPr>
        <w:t>Hallinger</w:t>
      </w:r>
      <w:proofErr w:type="spellEnd"/>
      <w:r w:rsidRPr="009C610C">
        <w:rPr>
          <w:rFonts w:eastAsia="Times New Roman" w:cstheme="minorHAnsi"/>
          <w:color w:val="000000"/>
          <w:szCs w:val="23"/>
          <w:lang w:val="en-US"/>
        </w:rPr>
        <w:t>, P. (</w:t>
      </w:r>
      <w:proofErr w:type="spellStart"/>
      <w:r w:rsidRPr="009C610C">
        <w:rPr>
          <w:rFonts w:eastAsia="Times New Roman" w:cstheme="minorHAnsi"/>
          <w:color w:val="000000"/>
          <w:szCs w:val="23"/>
          <w:lang w:val="en-US"/>
        </w:rPr>
        <w:t>Eds</w:t>
      </w:r>
      <w:proofErr w:type="spellEnd"/>
      <w:r w:rsidRPr="009C610C">
        <w:rPr>
          <w:rFonts w:eastAsia="Times New Roman" w:cstheme="minorHAnsi"/>
          <w:color w:val="000000"/>
          <w:szCs w:val="23"/>
          <w:lang w:val="en-US"/>
        </w:rPr>
        <w:t>) Second International Handbook of Educational Leadership and Administration, Volume 1, Springer, pp.653‐ 696</w:t>
      </w:r>
    </w:p>
    <w:p w14:paraId="26BD0D83" w14:textId="77777777" w:rsidR="009978E5" w:rsidRPr="00C07798" w:rsidRDefault="009978E5" w:rsidP="009978E5">
      <w:pPr>
        <w:rPr>
          <w:rFonts w:cstheme="minorHAnsi"/>
        </w:rPr>
      </w:pPr>
      <w:r w:rsidRPr="00C07798">
        <w:rPr>
          <w:rFonts w:cstheme="minorHAnsi"/>
          <w:color w:val="222222"/>
          <w:shd w:val="clear" w:color="auto" w:fill="FFFFFF"/>
        </w:rPr>
        <w:t>Holland, J.H., 1992. Complex adaptive systems. </w:t>
      </w:r>
      <w:r w:rsidRPr="00C07798">
        <w:rPr>
          <w:rFonts w:cstheme="minorHAnsi"/>
          <w:i/>
          <w:iCs/>
          <w:color w:val="222222"/>
          <w:shd w:val="clear" w:color="auto" w:fill="FFFFFF"/>
        </w:rPr>
        <w:t>Daedalus</w:t>
      </w:r>
      <w:r w:rsidRPr="00C07798">
        <w:rPr>
          <w:rFonts w:cstheme="minorHAnsi"/>
          <w:color w:val="222222"/>
          <w:shd w:val="clear" w:color="auto" w:fill="FFFFFF"/>
        </w:rPr>
        <w:t>, </w:t>
      </w:r>
      <w:r w:rsidRPr="00C07798">
        <w:rPr>
          <w:rFonts w:cstheme="minorHAnsi"/>
          <w:i/>
          <w:iCs/>
          <w:color w:val="222222"/>
          <w:shd w:val="clear" w:color="auto" w:fill="FFFFFF"/>
        </w:rPr>
        <w:t>121</w:t>
      </w:r>
      <w:r w:rsidRPr="00C07798">
        <w:rPr>
          <w:rFonts w:cstheme="minorHAnsi"/>
          <w:color w:val="222222"/>
          <w:shd w:val="clear" w:color="auto" w:fill="FFFFFF"/>
        </w:rPr>
        <w:t>(1), pp.17-30.</w:t>
      </w:r>
    </w:p>
    <w:p w14:paraId="3F03B390" w14:textId="77777777" w:rsidR="009978E5" w:rsidRDefault="009978E5"/>
    <w:p w14:paraId="7483EBC5" w14:textId="77777777" w:rsidR="009978E5" w:rsidRPr="00A80DE2" w:rsidRDefault="009978E5" w:rsidP="009978E5">
      <w:pPr>
        <w:pStyle w:val="Bibliography"/>
        <w:rPr>
          <w:rFonts w:cstheme="minorHAnsi"/>
          <w:noProof/>
          <w:lang w:val="en-US"/>
        </w:rPr>
      </w:pPr>
      <w:r w:rsidRPr="00A80DE2">
        <w:rPr>
          <w:rFonts w:cstheme="minorHAnsi"/>
          <w:noProof/>
          <w:lang w:val="en-US"/>
        </w:rPr>
        <w:t xml:space="preserve">Ibarra, H. &amp; Hunter, M. L., 2007. How Leaders Create and Use Networks. </w:t>
      </w:r>
      <w:r w:rsidRPr="00A80DE2">
        <w:rPr>
          <w:rFonts w:cstheme="minorHAnsi"/>
          <w:i/>
          <w:iCs/>
          <w:noProof/>
          <w:lang w:val="en-US"/>
        </w:rPr>
        <w:t>Harvard Business Review</w:t>
      </w:r>
      <w:r w:rsidRPr="00A80DE2">
        <w:rPr>
          <w:rFonts w:cstheme="minorHAnsi"/>
          <w:noProof/>
          <w:lang w:val="en-US"/>
        </w:rPr>
        <w:t xml:space="preserve">, January. </w:t>
      </w:r>
    </w:p>
    <w:p w14:paraId="3DBC1975" w14:textId="77777777" w:rsidR="009978E5" w:rsidRDefault="009978E5"/>
    <w:p w14:paraId="62FA0121" w14:textId="77777777" w:rsidR="009978E5" w:rsidRPr="00C07798" w:rsidRDefault="009978E5" w:rsidP="009978E5">
      <w:pPr>
        <w:rPr>
          <w:rFonts w:cstheme="minorHAnsi"/>
        </w:rPr>
      </w:pPr>
      <w:r w:rsidRPr="00C07798">
        <w:rPr>
          <w:rFonts w:cstheme="minorHAnsi"/>
          <w:color w:val="000000"/>
          <w:shd w:val="clear" w:color="auto" w:fill="FFFFFF"/>
        </w:rPr>
        <w:t>Johnson, L. (2015) </w:t>
      </w:r>
      <w:r w:rsidRPr="00C07798">
        <w:rPr>
          <w:rFonts w:cstheme="minorHAnsi"/>
          <w:i/>
          <w:iCs/>
          <w:color w:val="000000"/>
          <w:shd w:val="clear" w:color="auto" w:fill="FFFFFF"/>
        </w:rPr>
        <w:t>Megatrends: 5 global shifts changing the way we live and do business, </w:t>
      </w:r>
      <w:r w:rsidRPr="00C07798">
        <w:rPr>
          <w:rFonts w:cstheme="minorHAnsi"/>
          <w:color w:val="000000"/>
          <w:shd w:val="clear" w:color="auto" w:fill="FFFFFF"/>
        </w:rPr>
        <w:t>Available at: </w:t>
      </w:r>
      <w:r w:rsidRPr="00C07798">
        <w:rPr>
          <w:rFonts w:cstheme="minorHAnsi"/>
          <w:i/>
          <w:iCs/>
          <w:color w:val="000000"/>
          <w:u w:val="single"/>
          <w:shd w:val="clear" w:color="auto" w:fill="FFFFFF"/>
        </w:rPr>
        <w:t>https://www.pwc.co.uk/issues/megatrends.html</w:t>
      </w:r>
      <w:r w:rsidRPr="00C07798">
        <w:rPr>
          <w:rFonts w:cstheme="minorHAnsi"/>
          <w:color w:val="000000"/>
          <w:shd w:val="clear" w:color="auto" w:fill="FFFFFF"/>
        </w:rPr>
        <w:t> (Accessed: 24th April 2020).</w:t>
      </w:r>
    </w:p>
    <w:p w14:paraId="03F8D3D7" w14:textId="77777777" w:rsidR="009978E5" w:rsidRDefault="009978E5"/>
    <w:p w14:paraId="720831E5" w14:textId="77777777" w:rsidR="009978E5" w:rsidRDefault="009978E5" w:rsidP="009978E5">
      <w:pPr>
        <w:rPr>
          <w:rFonts w:cstheme="minorHAnsi"/>
          <w:color w:val="222222"/>
          <w:szCs w:val="20"/>
          <w:shd w:val="clear" w:color="auto" w:fill="FFFFFF"/>
        </w:rPr>
      </w:pPr>
      <w:proofErr w:type="spellStart"/>
      <w:r w:rsidRPr="00BB47D0">
        <w:rPr>
          <w:rFonts w:cstheme="minorHAnsi"/>
          <w:color w:val="222222"/>
          <w:szCs w:val="20"/>
          <w:shd w:val="clear" w:color="auto" w:fill="FFFFFF"/>
        </w:rPr>
        <w:t>Milliou</w:t>
      </w:r>
      <w:proofErr w:type="spellEnd"/>
      <w:r w:rsidRPr="00BB47D0">
        <w:rPr>
          <w:rFonts w:cstheme="minorHAnsi"/>
          <w:color w:val="222222"/>
          <w:szCs w:val="20"/>
          <w:shd w:val="clear" w:color="auto" w:fill="FFFFFF"/>
        </w:rPr>
        <w:t>, C. and Petrakis, E., 2011. Timing of technology adoption and product market competition. </w:t>
      </w:r>
      <w:r w:rsidRPr="00BB47D0">
        <w:rPr>
          <w:rFonts w:cstheme="minorHAnsi"/>
          <w:i/>
          <w:iCs/>
          <w:color w:val="222222"/>
          <w:szCs w:val="20"/>
          <w:shd w:val="clear" w:color="auto" w:fill="FFFFFF"/>
        </w:rPr>
        <w:t>International Journal of Industrial Organization</w:t>
      </w:r>
      <w:r w:rsidRPr="00BB47D0">
        <w:rPr>
          <w:rFonts w:cstheme="minorHAnsi"/>
          <w:color w:val="222222"/>
          <w:szCs w:val="20"/>
          <w:shd w:val="clear" w:color="auto" w:fill="FFFFFF"/>
        </w:rPr>
        <w:t>, </w:t>
      </w:r>
      <w:r w:rsidRPr="00BB47D0">
        <w:rPr>
          <w:rFonts w:cstheme="minorHAnsi"/>
          <w:i/>
          <w:iCs/>
          <w:color w:val="222222"/>
          <w:szCs w:val="20"/>
          <w:shd w:val="clear" w:color="auto" w:fill="FFFFFF"/>
        </w:rPr>
        <w:t>29</w:t>
      </w:r>
      <w:r w:rsidRPr="00BB47D0">
        <w:rPr>
          <w:rFonts w:cstheme="minorHAnsi"/>
          <w:color w:val="222222"/>
          <w:szCs w:val="20"/>
          <w:shd w:val="clear" w:color="auto" w:fill="FFFFFF"/>
        </w:rPr>
        <w:t>(5), pp.513-523.</w:t>
      </w:r>
    </w:p>
    <w:p w14:paraId="2C0A3784" w14:textId="77777777" w:rsidR="009978E5" w:rsidRDefault="009978E5"/>
    <w:p w14:paraId="1B22AAEF" w14:textId="77777777" w:rsidR="009978E5" w:rsidRPr="00C07798" w:rsidRDefault="009978E5" w:rsidP="009978E5">
      <w:pPr>
        <w:rPr>
          <w:rFonts w:cstheme="minorHAnsi"/>
        </w:rPr>
      </w:pPr>
      <w:proofErr w:type="spellStart"/>
      <w:r w:rsidRPr="00C07798">
        <w:rPr>
          <w:rFonts w:cstheme="minorHAnsi"/>
          <w:color w:val="222222"/>
          <w:shd w:val="clear" w:color="auto" w:fill="FFFFFF"/>
        </w:rPr>
        <w:t>Naisbitt</w:t>
      </w:r>
      <w:proofErr w:type="spellEnd"/>
      <w:r w:rsidRPr="00C07798">
        <w:rPr>
          <w:rFonts w:cstheme="minorHAnsi"/>
          <w:color w:val="222222"/>
          <w:shd w:val="clear" w:color="auto" w:fill="FFFFFF"/>
        </w:rPr>
        <w:t>, J., 1982. Megatrends. </w:t>
      </w:r>
      <w:r w:rsidRPr="00C07798">
        <w:rPr>
          <w:rFonts w:cstheme="minorHAnsi"/>
          <w:i/>
          <w:iCs/>
          <w:color w:val="222222"/>
          <w:shd w:val="clear" w:color="auto" w:fill="FFFFFF"/>
        </w:rPr>
        <w:t>New York</w:t>
      </w:r>
      <w:r w:rsidRPr="00C07798">
        <w:rPr>
          <w:rFonts w:cstheme="minorHAnsi"/>
          <w:color w:val="222222"/>
          <w:shd w:val="clear" w:color="auto" w:fill="FFFFFF"/>
        </w:rPr>
        <w:t>, </w:t>
      </w:r>
      <w:r w:rsidRPr="00C07798">
        <w:rPr>
          <w:rFonts w:cstheme="minorHAnsi"/>
          <w:i/>
          <w:iCs/>
          <w:color w:val="222222"/>
          <w:shd w:val="clear" w:color="auto" w:fill="FFFFFF"/>
        </w:rPr>
        <w:t>17</w:t>
      </w:r>
      <w:r w:rsidRPr="00C07798">
        <w:rPr>
          <w:rFonts w:cstheme="minorHAnsi"/>
          <w:color w:val="222222"/>
          <w:shd w:val="clear" w:color="auto" w:fill="FFFFFF"/>
        </w:rPr>
        <w:t>, p.1982.</w:t>
      </w:r>
    </w:p>
    <w:p w14:paraId="3F6F0F7C" w14:textId="77777777" w:rsidR="009978E5" w:rsidRDefault="009978E5"/>
    <w:p w14:paraId="37B54221" w14:textId="77777777" w:rsidR="009978E5" w:rsidRPr="00A80DE2" w:rsidRDefault="009978E5" w:rsidP="009978E5">
      <w:pPr>
        <w:pStyle w:val="Bibliography"/>
        <w:rPr>
          <w:rFonts w:cstheme="minorHAnsi"/>
          <w:noProof/>
          <w:lang w:val="en-US"/>
        </w:rPr>
      </w:pPr>
      <w:r w:rsidRPr="00A80DE2">
        <w:rPr>
          <w:rFonts w:cstheme="minorHAnsi"/>
          <w:noProof/>
          <w:lang w:val="en-US"/>
        </w:rPr>
        <w:t xml:space="preserve">Njoroge, C. N. &amp; Yazdanifard, R., 2014. The impact of social and emotional intelligence on employee motivation in a multigenerational workplace. </w:t>
      </w:r>
      <w:r w:rsidRPr="00A80DE2">
        <w:rPr>
          <w:rFonts w:cstheme="minorHAnsi"/>
          <w:i/>
          <w:iCs/>
          <w:noProof/>
          <w:lang w:val="en-US"/>
        </w:rPr>
        <w:t xml:space="preserve">Global Journal of Management And Business Research., </w:t>
      </w:r>
      <w:r w:rsidRPr="00A80DE2">
        <w:rPr>
          <w:rFonts w:cstheme="minorHAnsi"/>
          <w:noProof/>
          <w:lang w:val="en-US"/>
        </w:rPr>
        <w:t>14(3), pp. 30-36.</w:t>
      </w:r>
    </w:p>
    <w:p w14:paraId="1C04633A" w14:textId="77777777" w:rsidR="009978E5" w:rsidRDefault="009978E5"/>
    <w:p w14:paraId="5EBEE211" w14:textId="77777777" w:rsidR="009978E5" w:rsidRDefault="009978E5" w:rsidP="009978E5">
      <w:pPr>
        <w:jc w:val="both"/>
        <w:rPr>
          <w:rFonts w:cstheme="minorHAnsi"/>
        </w:rPr>
      </w:pPr>
      <w:proofErr w:type="spellStart"/>
      <w:r w:rsidRPr="00BB47D0">
        <w:rPr>
          <w:rFonts w:eastAsia="Times New Roman" w:cstheme="minorHAnsi"/>
        </w:rPr>
        <w:t>Regoli</w:t>
      </w:r>
      <w:proofErr w:type="spellEnd"/>
      <w:r w:rsidRPr="00BB47D0">
        <w:rPr>
          <w:rFonts w:eastAsia="Times New Roman" w:cstheme="minorHAnsi"/>
        </w:rPr>
        <w:t>, N. (2020) “15 Advantages and Disadvantages of Distributed Leadership Styles” Available at: https://futureofworking.com/15-advantages-and-disadvantages-of-distributed-leadership-styles/</w:t>
      </w:r>
      <w:r>
        <w:rPr>
          <w:rFonts w:cstheme="minorHAnsi"/>
        </w:rPr>
        <w:t xml:space="preserve"> (Accessed: 15th April</w:t>
      </w:r>
      <w:r w:rsidRPr="00BB47D0">
        <w:rPr>
          <w:rFonts w:eastAsia="Times New Roman" w:cstheme="minorHAnsi"/>
        </w:rPr>
        <w:t xml:space="preserve"> 2020)</w:t>
      </w:r>
    </w:p>
    <w:p w14:paraId="3FB6B172" w14:textId="77777777" w:rsidR="009978E5" w:rsidRDefault="009978E5"/>
    <w:p w14:paraId="7049B3B7" w14:textId="77777777" w:rsidR="009978E5" w:rsidRDefault="009978E5" w:rsidP="009978E5">
      <w:pPr>
        <w:rPr>
          <w:rFonts w:cstheme="minorHAnsi"/>
          <w:color w:val="222222"/>
          <w:shd w:val="clear" w:color="auto" w:fill="FFFFFF"/>
        </w:rPr>
      </w:pPr>
      <w:r w:rsidRPr="009C610C">
        <w:rPr>
          <w:rFonts w:eastAsia="Times New Roman" w:cstheme="minorHAnsi"/>
          <w:color w:val="222222"/>
          <w:shd w:val="clear" w:color="auto" w:fill="FFFFFF"/>
        </w:rPr>
        <w:t>Spillane, J.P., 2012. </w:t>
      </w:r>
      <w:r w:rsidRPr="009C610C">
        <w:rPr>
          <w:rFonts w:eastAsia="Times New Roman" w:cstheme="minorHAnsi"/>
          <w:i/>
          <w:iCs/>
          <w:color w:val="222222"/>
          <w:shd w:val="clear" w:color="auto" w:fill="FFFFFF"/>
        </w:rPr>
        <w:t>Distributed leadership</w:t>
      </w:r>
      <w:r w:rsidRPr="009C610C">
        <w:rPr>
          <w:rFonts w:eastAsia="Times New Roman" w:cstheme="minorHAnsi"/>
          <w:color w:val="222222"/>
          <w:shd w:val="clear" w:color="auto" w:fill="FFFFFF"/>
        </w:rPr>
        <w:t> (Vol. 4). John Wiley &amp; Sons.</w:t>
      </w:r>
    </w:p>
    <w:p w14:paraId="5BF38196" w14:textId="77777777" w:rsidR="009978E5" w:rsidRDefault="009978E5"/>
    <w:p w14:paraId="46EAC59D" w14:textId="77777777" w:rsidR="009978E5" w:rsidRPr="00A345CE" w:rsidRDefault="009978E5" w:rsidP="009978E5">
      <w:pPr>
        <w:rPr>
          <w:rFonts w:eastAsia="Times New Roman" w:cstheme="minorHAnsi"/>
          <w:sz w:val="36"/>
        </w:rPr>
      </w:pPr>
      <w:proofErr w:type="spellStart"/>
      <w:r w:rsidRPr="00A345CE">
        <w:rPr>
          <w:rFonts w:eastAsia="Times New Roman" w:cstheme="minorHAnsi"/>
          <w:color w:val="222222"/>
          <w:szCs w:val="20"/>
          <w:shd w:val="clear" w:color="auto" w:fill="FFFFFF"/>
        </w:rPr>
        <w:t>Steinwart</w:t>
      </w:r>
      <w:proofErr w:type="spellEnd"/>
      <w:r w:rsidRPr="00A345CE">
        <w:rPr>
          <w:rFonts w:eastAsia="Times New Roman" w:cstheme="minorHAnsi"/>
          <w:color w:val="222222"/>
          <w:szCs w:val="20"/>
          <w:shd w:val="clear" w:color="auto" w:fill="FFFFFF"/>
        </w:rPr>
        <w:t>, M.C. and Ziegler, J.A., 2014. Remembering Apple CEO Steve Jobs as a" Transformational Leader": Implications for Pedagogy. </w:t>
      </w:r>
      <w:r w:rsidRPr="00A345CE">
        <w:rPr>
          <w:rFonts w:eastAsia="Times New Roman" w:cstheme="minorHAnsi"/>
          <w:i/>
          <w:iCs/>
          <w:color w:val="222222"/>
          <w:szCs w:val="20"/>
          <w:shd w:val="clear" w:color="auto" w:fill="FFFFFF"/>
        </w:rPr>
        <w:t>Journal of Leadership Education</w:t>
      </w:r>
      <w:r w:rsidRPr="00A345CE">
        <w:rPr>
          <w:rFonts w:eastAsia="Times New Roman" w:cstheme="minorHAnsi"/>
          <w:color w:val="222222"/>
          <w:szCs w:val="20"/>
          <w:shd w:val="clear" w:color="auto" w:fill="FFFFFF"/>
        </w:rPr>
        <w:t>, </w:t>
      </w:r>
      <w:r w:rsidRPr="00A345CE">
        <w:rPr>
          <w:rFonts w:eastAsia="Times New Roman" w:cstheme="minorHAnsi"/>
          <w:i/>
          <w:iCs/>
          <w:color w:val="222222"/>
          <w:szCs w:val="20"/>
          <w:shd w:val="clear" w:color="auto" w:fill="FFFFFF"/>
        </w:rPr>
        <w:t>13</w:t>
      </w:r>
      <w:r w:rsidRPr="00A345CE">
        <w:rPr>
          <w:rFonts w:eastAsia="Times New Roman" w:cstheme="minorHAnsi"/>
          <w:color w:val="222222"/>
          <w:szCs w:val="20"/>
          <w:shd w:val="clear" w:color="auto" w:fill="FFFFFF"/>
        </w:rPr>
        <w:t>(2).</w:t>
      </w:r>
    </w:p>
    <w:p w14:paraId="56806FEF" w14:textId="77777777" w:rsidR="009978E5" w:rsidRDefault="009978E5"/>
    <w:p w14:paraId="39D55810" w14:textId="77777777" w:rsidR="009978E5" w:rsidRPr="00C07798" w:rsidRDefault="009978E5" w:rsidP="009978E5">
      <w:pPr>
        <w:rPr>
          <w:rFonts w:cstheme="minorHAnsi"/>
        </w:rPr>
      </w:pPr>
      <w:r w:rsidRPr="00C07798">
        <w:rPr>
          <w:rFonts w:cstheme="minorHAnsi"/>
          <w:color w:val="222222"/>
          <w:shd w:val="clear" w:color="auto" w:fill="FFFFFF"/>
        </w:rPr>
        <w:t>Sussman, F.G. and Freed, J.R., 2008. </w:t>
      </w:r>
      <w:r w:rsidRPr="00C07798">
        <w:rPr>
          <w:rFonts w:cstheme="minorHAnsi"/>
          <w:i/>
          <w:iCs/>
          <w:color w:val="222222"/>
          <w:shd w:val="clear" w:color="auto" w:fill="FFFFFF"/>
        </w:rPr>
        <w:t>Adapting to climate change: A business approach</w:t>
      </w:r>
      <w:r w:rsidRPr="00C07798">
        <w:rPr>
          <w:rFonts w:cstheme="minorHAnsi"/>
          <w:color w:val="222222"/>
          <w:shd w:val="clear" w:color="auto" w:fill="FFFFFF"/>
        </w:rPr>
        <w:t xml:space="preserve"> (p. 41). Arlington, VA: Pew </w:t>
      </w:r>
      <w:proofErr w:type="spellStart"/>
      <w:r w:rsidRPr="00C07798">
        <w:rPr>
          <w:rFonts w:cstheme="minorHAnsi"/>
          <w:color w:val="222222"/>
          <w:shd w:val="clear" w:color="auto" w:fill="FFFFFF"/>
        </w:rPr>
        <w:t>Center</w:t>
      </w:r>
      <w:proofErr w:type="spellEnd"/>
      <w:r w:rsidRPr="00C07798">
        <w:rPr>
          <w:rFonts w:cstheme="minorHAnsi"/>
          <w:color w:val="222222"/>
          <w:shd w:val="clear" w:color="auto" w:fill="FFFFFF"/>
        </w:rPr>
        <w:t xml:space="preserve"> on Global Climate Change.</w:t>
      </w:r>
    </w:p>
    <w:p w14:paraId="37ABF5C5" w14:textId="77777777" w:rsidR="009978E5" w:rsidRDefault="009978E5"/>
    <w:p w14:paraId="2830F884" w14:textId="77777777" w:rsidR="009978E5" w:rsidRPr="00A80DE2" w:rsidRDefault="009978E5" w:rsidP="009978E5">
      <w:pPr>
        <w:rPr>
          <w:rFonts w:cstheme="minorHAnsi"/>
        </w:rPr>
      </w:pPr>
      <w:r w:rsidRPr="00A80DE2">
        <w:rPr>
          <w:rFonts w:cstheme="minorHAnsi"/>
          <w:color w:val="222222"/>
          <w:szCs w:val="20"/>
          <w:shd w:val="clear" w:color="auto" w:fill="FFFFFF"/>
        </w:rPr>
        <w:t>Williams, P., 2002. The competent boundary spanner. </w:t>
      </w:r>
      <w:r w:rsidRPr="00A80DE2">
        <w:rPr>
          <w:rFonts w:cstheme="minorHAnsi"/>
          <w:i/>
          <w:iCs/>
          <w:color w:val="222222"/>
          <w:szCs w:val="20"/>
          <w:shd w:val="clear" w:color="auto" w:fill="FFFFFF"/>
        </w:rPr>
        <w:t>Public administration</w:t>
      </w:r>
      <w:r w:rsidRPr="00A80DE2">
        <w:rPr>
          <w:rFonts w:cstheme="minorHAnsi"/>
          <w:color w:val="222222"/>
          <w:szCs w:val="20"/>
          <w:shd w:val="clear" w:color="auto" w:fill="FFFFFF"/>
        </w:rPr>
        <w:t>, </w:t>
      </w:r>
      <w:r w:rsidRPr="00A80DE2">
        <w:rPr>
          <w:rFonts w:cstheme="minorHAnsi"/>
          <w:i/>
          <w:iCs/>
          <w:color w:val="222222"/>
          <w:szCs w:val="20"/>
          <w:shd w:val="clear" w:color="auto" w:fill="FFFFFF"/>
        </w:rPr>
        <w:t>80</w:t>
      </w:r>
      <w:r w:rsidRPr="00A80DE2">
        <w:rPr>
          <w:rFonts w:cstheme="minorHAnsi"/>
          <w:color w:val="222222"/>
          <w:szCs w:val="20"/>
          <w:shd w:val="clear" w:color="auto" w:fill="FFFFFF"/>
        </w:rPr>
        <w:t>(1), pp.103-124.</w:t>
      </w:r>
    </w:p>
    <w:p w14:paraId="48A03F85" w14:textId="77777777" w:rsidR="009978E5" w:rsidRDefault="009978E5"/>
    <w:sectPr w:rsidR="009978E5" w:rsidSect="003B0F6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E6572"/>
    <w:multiLevelType w:val="multilevel"/>
    <w:tmpl w:val="CF98AD00"/>
    <w:lvl w:ilvl="0">
      <w:start w:val="1"/>
      <w:numFmt w:val="decimal"/>
      <w:lvlText w:val="%1."/>
      <w:lvlJc w:val="left"/>
      <w:pPr>
        <w:ind w:left="720" w:hanging="360"/>
      </w:pPr>
      <w:rPr>
        <w:rFonts w:hint="default"/>
        <w:sz w:val="32"/>
        <w:u w:val="single"/>
      </w:rPr>
    </w:lvl>
    <w:lvl w:ilvl="1">
      <w:start w:val="1"/>
      <w:numFmt w:val="decimal"/>
      <w:isLgl/>
      <w:lvlText w:val="%1.%2"/>
      <w:lvlJc w:val="left"/>
      <w:pPr>
        <w:ind w:left="1080" w:hanging="720"/>
      </w:pPr>
      <w:rPr>
        <w:rFonts w:hint="default"/>
        <w:b/>
        <w:u w:val="single"/>
      </w:rPr>
    </w:lvl>
    <w:lvl w:ilvl="2">
      <w:start w:val="1"/>
      <w:numFmt w:val="decimal"/>
      <w:isLgl/>
      <w:lvlText w:val="%1.%2.%3"/>
      <w:lvlJc w:val="left"/>
      <w:pPr>
        <w:ind w:left="1080" w:hanging="720"/>
      </w:pPr>
      <w:rPr>
        <w:rFonts w:hint="default"/>
        <w:b/>
        <w:u w:val="single"/>
      </w:rPr>
    </w:lvl>
    <w:lvl w:ilvl="3">
      <w:start w:val="1"/>
      <w:numFmt w:val="decimal"/>
      <w:isLgl/>
      <w:lvlText w:val="%1.%2.%3.%4"/>
      <w:lvlJc w:val="left"/>
      <w:pPr>
        <w:ind w:left="1440" w:hanging="1080"/>
      </w:pPr>
      <w:rPr>
        <w:rFonts w:hint="default"/>
        <w:b/>
        <w:u w:val="single"/>
      </w:rPr>
    </w:lvl>
    <w:lvl w:ilvl="4">
      <w:start w:val="1"/>
      <w:numFmt w:val="decimal"/>
      <w:isLgl/>
      <w:lvlText w:val="%1.%2.%3.%4.%5"/>
      <w:lvlJc w:val="left"/>
      <w:pPr>
        <w:ind w:left="1800" w:hanging="1440"/>
      </w:pPr>
      <w:rPr>
        <w:rFonts w:hint="default"/>
        <w:b/>
        <w:u w:val="single"/>
      </w:rPr>
    </w:lvl>
    <w:lvl w:ilvl="5">
      <w:start w:val="1"/>
      <w:numFmt w:val="decimal"/>
      <w:isLgl/>
      <w:lvlText w:val="%1.%2.%3.%4.%5.%6"/>
      <w:lvlJc w:val="left"/>
      <w:pPr>
        <w:ind w:left="1800" w:hanging="1440"/>
      </w:pPr>
      <w:rPr>
        <w:rFonts w:hint="default"/>
        <w:b/>
        <w:u w:val="single"/>
      </w:rPr>
    </w:lvl>
    <w:lvl w:ilvl="6">
      <w:start w:val="1"/>
      <w:numFmt w:val="decimal"/>
      <w:isLgl/>
      <w:lvlText w:val="%1.%2.%3.%4.%5.%6.%7"/>
      <w:lvlJc w:val="left"/>
      <w:pPr>
        <w:ind w:left="2160" w:hanging="1800"/>
      </w:pPr>
      <w:rPr>
        <w:rFonts w:hint="default"/>
        <w:b/>
        <w:u w:val="single"/>
      </w:rPr>
    </w:lvl>
    <w:lvl w:ilvl="7">
      <w:start w:val="1"/>
      <w:numFmt w:val="decimal"/>
      <w:isLgl/>
      <w:lvlText w:val="%1.%2.%3.%4.%5.%6.%7.%8"/>
      <w:lvlJc w:val="left"/>
      <w:pPr>
        <w:ind w:left="2520" w:hanging="2160"/>
      </w:pPr>
      <w:rPr>
        <w:rFonts w:hint="default"/>
        <w:b/>
        <w:u w:val="single"/>
      </w:rPr>
    </w:lvl>
    <w:lvl w:ilvl="8">
      <w:start w:val="1"/>
      <w:numFmt w:val="decimal"/>
      <w:isLgl/>
      <w:lvlText w:val="%1.%2.%3.%4.%5.%6.%7.%8.%9"/>
      <w:lvlJc w:val="left"/>
      <w:pPr>
        <w:ind w:left="2520" w:hanging="2160"/>
      </w:pPr>
      <w:rPr>
        <w:rFonts w:hint="default"/>
        <w:b/>
        <w:u w:val="single"/>
      </w:rPr>
    </w:lvl>
  </w:abstractNum>
  <w:abstractNum w:abstractNumId="1" w15:restartNumberingAfterBreak="0">
    <w:nsid w:val="14BB0E74"/>
    <w:multiLevelType w:val="hybridMultilevel"/>
    <w:tmpl w:val="39A83F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6145DB"/>
    <w:multiLevelType w:val="hybridMultilevel"/>
    <w:tmpl w:val="4AF04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760B60"/>
    <w:multiLevelType w:val="hybridMultilevel"/>
    <w:tmpl w:val="26FACDD8"/>
    <w:lvl w:ilvl="0" w:tplc="C48A6DC2">
      <w:start w:val="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7A1755"/>
    <w:multiLevelType w:val="hybridMultilevel"/>
    <w:tmpl w:val="AC1E6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C163BC"/>
    <w:multiLevelType w:val="multilevel"/>
    <w:tmpl w:val="CF98AD00"/>
    <w:lvl w:ilvl="0">
      <w:start w:val="1"/>
      <w:numFmt w:val="decimal"/>
      <w:lvlText w:val="%1."/>
      <w:lvlJc w:val="left"/>
      <w:pPr>
        <w:ind w:left="720" w:hanging="360"/>
      </w:pPr>
      <w:rPr>
        <w:rFonts w:hint="default"/>
        <w:sz w:val="32"/>
        <w:u w:val="single"/>
      </w:rPr>
    </w:lvl>
    <w:lvl w:ilvl="1">
      <w:start w:val="1"/>
      <w:numFmt w:val="decimal"/>
      <w:isLgl/>
      <w:lvlText w:val="%1.%2"/>
      <w:lvlJc w:val="left"/>
      <w:pPr>
        <w:ind w:left="1080" w:hanging="720"/>
      </w:pPr>
      <w:rPr>
        <w:rFonts w:hint="default"/>
        <w:b/>
        <w:u w:val="single"/>
      </w:rPr>
    </w:lvl>
    <w:lvl w:ilvl="2">
      <w:start w:val="1"/>
      <w:numFmt w:val="decimal"/>
      <w:isLgl/>
      <w:lvlText w:val="%1.%2.%3"/>
      <w:lvlJc w:val="left"/>
      <w:pPr>
        <w:ind w:left="1080" w:hanging="720"/>
      </w:pPr>
      <w:rPr>
        <w:rFonts w:hint="default"/>
        <w:b/>
        <w:u w:val="single"/>
      </w:rPr>
    </w:lvl>
    <w:lvl w:ilvl="3">
      <w:start w:val="1"/>
      <w:numFmt w:val="decimal"/>
      <w:isLgl/>
      <w:lvlText w:val="%1.%2.%3.%4"/>
      <w:lvlJc w:val="left"/>
      <w:pPr>
        <w:ind w:left="1440" w:hanging="1080"/>
      </w:pPr>
      <w:rPr>
        <w:rFonts w:hint="default"/>
        <w:b/>
        <w:u w:val="single"/>
      </w:rPr>
    </w:lvl>
    <w:lvl w:ilvl="4">
      <w:start w:val="1"/>
      <w:numFmt w:val="decimal"/>
      <w:isLgl/>
      <w:lvlText w:val="%1.%2.%3.%4.%5"/>
      <w:lvlJc w:val="left"/>
      <w:pPr>
        <w:ind w:left="1800" w:hanging="1440"/>
      </w:pPr>
      <w:rPr>
        <w:rFonts w:hint="default"/>
        <w:b/>
        <w:u w:val="single"/>
      </w:rPr>
    </w:lvl>
    <w:lvl w:ilvl="5">
      <w:start w:val="1"/>
      <w:numFmt w:val="decimal"/>
      <w:isLgl/>
      <w:lvlText w:val="%1.%2.%3.%4.%5.%6"/>
      <w:lvlJc w:val="left"/>
      <w:pPr>
        <w:ind w:left="1800" w:hanging="1440"/>
      </w:pPr>
      <w:rPr>
        <w:rFonts w:hint="default"/>
        <w:b/>
        <w:u w:val="single"/>
      </w:rPr>
    </w:lvl>
    <w:lvl w:ilvl="6">
      <w:start w:val="1"/>
      <w:numFmt w:val="decimal"/>
      <w:isLgl/>
      <w:lvlText w:val="%1.%2.%3.%4.%5.%6.%7"/>
      <w:lvlJc w:val="left"/>
      <w:pPr>
        <w:ind w:left="2160" w:hanging="1800"/>
      </w:pPr>
      <w:rPr>
        <w:rFonts w:hint="default"/>
        <w:b/>
        <w:u w:val="single"/>
      </w:rPr>
    </w:lvl>
    <w:lvl w:ilvl="7">
      <w:start w:val="1"/>
      <w:numFmt w:val="decimal"/>
      <w:isLgl/>
      <w:lvlText w:val="%1.%2.%3.%4.%5.%6.%7.%8"/>
      <w:lvlJc w:val="left"/>
      <w:pPr>
        <w:ind w:left="2520" w:hanging="2160"/>
      </w:pPr>
      <w:rPr>
        <w:rFonts w:hint="default"/>
        <w:b/>
        <w:u w:val="single"/>
      </w:rPr>
    </w:lvl>
    <w:lvl w:ilvl="8">
      <w:start w:val="1"/>
      <w:numFmt w:val="decimal"/>
      <w:isLgl/>
      <w:lvlText w:val="%1.%2.%3.%4.%5.%6.%7.%8.%9"/>
      <w:lvlJc w:val="left"/>
      <w:pPr>
        <w:ind w:left="2520" w:hanging="2160"/>
      </w:pPr>
      <w:rPr>
        <w:rFonts w:hint="default"/>
        <w:b/>
        <w:u w:val="single"/>
      </w:rPr>
    </w:lvl>
  </w:abstractNum>
  <w:abstractNum w:abstractNumId="6" w15:restartNumberingAfterBreak="0">
    <w:nsid w:val="6FFC655F"/>
    <w:multiLevelType w:val="hybridMultilevel"/>
    <w:tmpl w:val="F4D88444"/>
    <w:lvl w:ilvl="0" w:tplc="04090011">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6"/>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A90"/>
    <w:rsid w:val="000543FB"/>
    <w:rsid w:val="000563CB"/>
    <w:rsid w:val="00117CB3"/>
    <w:rsid w:val="002222AD"/>
    <w:rsid w:val="00284405"/>
    <w:rsid w:val="002D6D1B"/>
    <w:rsid w:val="002F1ADE"/>
    <w:rsid w:val="00375869"/>
    <w:rsid w:val="003913FF"/>
    <w:rsid w:val="003B0F65"/>
    <w:rsid w:val="003F2307"/>
    <w:rsid w:val="00456FDC"/>
    <w:rsid w:val="004C4CF0"/>
    <w:rsid w:val="005008B4"/>
    <w:rsid w:val="00501299"/>
    <w:rsid w:val="0052716A"/>
    <w:rsid w:val="005324C3"/>
    <w:rsid w:val="00543D00"/>
    <w:rsid w:val="005A4852"/>
    <w:rsid w:val="00643248"/>
    <w:rsid w:val="0069269C"/>
    <w:rsid w:val="006C6021"/>
    <w:rsid w:val="006D4AE0"/>
    <w:rsid w:val="0078684D"/>
    <w:rsid w:val="007A5A90"/>
    <w:rsid w:val="007E309C"/>
    <w:rsid w:val="00801909"/>
    <w:rsid w:val="00850060"/>
    <w:rsid w:val="008505BE"/>
    <w:rsid w:val="008D2787"/>
    <w:rsid w:val="00906DB8"/>
    <w:rsid w:val="00914F80"/>
    <w:rsid w:val="009568E5"/>
    <w:rsid w:val="009939C0"/>
    <w:rsid w:val="009978E5"/>
    <w:rsid w:val="009E43AC"/>
    <w:rsid w:val="009F6063"/>
    <w:rsid w:val="00A15E0C"/>
    <w:rsid w:val="00A5320A"/>
    <w:rsid w:val="00A60258"/>
    <w:rsid w:val="00A63357"/>
    <w:rsid w:val="00AA06E2"/>
    <w:rsid w:val="00AE33C3"/>
    <w:rsid w:val="00B03F33"/>
    <w:rsid w:val="00B3459D"/>
    <w:rsid w:val="00B70C23"/>
    <w:rsid w:val="00BD2792"/>
    <w:rsid w:val="00C74663"/>
    <w:rsid w:val="00D47AFE"/>
    <w:rsid w:val="00E51DA3"/>
    <w:rsid w:val="00E63020"/>
    <w:rsid w:val="00E95DEF"/>
    <w:rsid w:val="00EC1CF0"/>
    <w:rsid w:val="00EC2CED"/>
    <w:rsid w:val="00F06D36"/>
    <w:rsid w:val="00F12ABC"/>
    <w:rsid w:val="00F31841"/>
    <w:rsid w:val="00FA7D70"/>
    <w:rsid w:val="00FF3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C13A7"/>
  <w15:chartTrackingRefBased/>
  <w15:docId w15:val="{D7AEF65E-6D7F-7343-AE53-F30957B6C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5A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5A90"/>
    <w:rPr>
      <w:color w:val="0563C1" w:themeColor="hyperlink"/>
      <w:u w:val="single"/>
    </w:rPr>
  </w:style>
  <w:style w:type="paragraph" w:styleId="ListParagraph">
    <w:name w:val="List Paragraph"/>
    <w:basedOn w:val="Normal"/>
    <w:uiPriority w:val="34"/>
    <w:qFormat/>
    <w:rsid w:val="007A5A90"/>
    <w:pPr>
      <w:ind w:left="720"/>
      <w:contextualSpacing/>
    </w:pPr>
  </w:style>
  <w:style w:type="paragraph" w:styleId="Bibliography">
    <w:name w:val="Bibliography"/>
    <w:basedOn w:val="Normal"/>
    <w:next w:val="Normal"/>
    <w:uiPriority w:val="37"/>
    <w:semiHidden/>
    <w:unhideWhenUsed/>
    <w:rsid w:val="00997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3251</Words>
  <Characters>18537</Characters>
  <Application>Microsoft Office Word</Application>
  <DocSecurity>0</DocSecurity>
  <Lines>154</Lines>
  <Paragraphs>43</Paragraphs>
  <ScaleCrop>false</ScaleCrop>
  <Company/>
  <LinksUpToDate>false</LinksUpToDate>
  <CharactersWithSpaces>21745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2</cp:revision>
  <dcterms:created xsi:type="dcterms:W3CDTF">2020-05-02T08:36:00Z</dcterms:created>
  <dcterms:modified xsi:type="dcterms:W3CDTF">2020-05-02T08:36:00Z</dcterms:modified>
</cp:coreProperties>
</file>