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903C5B" w:rsidP="00ED4979">
      <w:pPr>
        <w:pStyle w:val="Header"/>
        <w:tabs>
          <w:tab w:val="clear" w:pos="4153"/>
          <w:tab w:val="clear" w:pos="8306"/>
          <w:tab w:val="left" w:pos="1530"/>
        </w:tabs>
      </w:pPr>
      <w:r>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6985</wp:posOffset>
            </wp:positionV>
            <wp:extent cx="2341245" cy="922020"/>
            <wp:effectExtent l="0" t="0" r="1905" b="0"/>
            <wp:wrapSquare wrapText="right"/>
            <wp:docPr id="1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1245" cy="9220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903C5B">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903C5B">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DC0FF0" w:rsidP="00926F45">
            <w:pPr>
              <w:spacing w:before="120" w:after="120"/>
              <w:jc w:val="both"/>
              <w:rPr>
                <w:rFonts w:ascii="Calibri" w:hAnsi="Calibri" w:cs="Arial"/>
                <w:b/>
                <w:sz w:val="22"/>
                <w:szCs w:val="22"/>
              </w:rPr>
            </w:pPr>
            <w:r>
              <w:rPr>
                <w:rFonts w:ascii="Calibri" w:hAnsi="Calibri" w:cs="Arial"/>
                <w:b/>
                <w:sz w:val="22"/>
                <w:szCs w:val="22"/>
              </w:rPr>
              <w:t xml:space="preserve">MSc in </w:t>
            </w:r>
            <w:r w:rsidR="00926F45">
              <w:rPr>
                <w:rFonts w:ascii="Calibri" w:hAnsi="Calibri" w:cs="Arial"/>
                <w:b/>
                <w:sz w:val="22"/>
                <w:szCs w:val="22"/>
              </w:rPr>
              <w:t>NDT&amp;E</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51463" w:rsidP="00B51463">
            <w:pPr>
              <w:spacing w:before="120" w:after="120"/>
              <w:jc w:val="both"/>
              <w:rPr>
                <w:rFonts w:ascii="Calibri" w:hAnsi="Calibri" w:cs="Arial"/>
                <w:b/>
                <w:sz w:val="22"/>
                <w:szCs w:val="22"/>
              </w:rPr>
            </w:pPr>
            <w:r>
              <w:rPr>
                <w:rFonts w:ascii="Arial" w:hAnsi="Arial" w:cs="Arial"/>
                <w:b/>
                <w:bCs/>
                <w:sz w:val="22"/>
                <w:szCs w:val="22"/>
              </w:rPr>
              <w:t>NDT Principles, Standards and Applications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D16500" w:rsidP="00E51AAC">
            <w:pPr>
              <w:spacing w:before="120" w:after="120"/>
              <w:jc w:val="both"/>
              <w:rPr>
                <w:rFonts w:ascii="Calibri" w:hAnsi="Calibri" w:cs="Arial"/>
                <w:b/>
                <w:sz w:val="22"/>
                <w:szCs w:val="22"/>
              </w:rPr>
            </w:pPr>
            <w:r>
              <w:rPr>
                <w:rFonts w:ascii="Calibri" w:hAnsi="Calibri" w:cs="Arial"/>
                <w:b/>
                <w:sz w:val="22"/>
                <w:szCs w:val="22"/>
              </w:rPr>
              <w:t>M7X0072</w:t>
            </w:r>
            <w:r w:rsidR="005A569F">
              <w:rPr>
                <w:rFonts w:ascii="Calibri" w:hAnsi="Calibri" w:cs="Arial"/>
                <w:b/>
                <w:sz w:val="22"/>
                <w:szCs w:val="22"/>
              </w:rPr>
              <w:t>7</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B51463" w:rsidP="00E51AAC">
            <w:pPr>
              <w:spacing w:before="120" w:after="120"/>
              <w:jc w:val="both"/>
              <w:rPr>
                <w:rFonts w:ascii="Calibri" w:hAnsi="Calibri" w:cs="Arial"/>
                <w:b/>
                <w:sz w:val="22"/>
                <w:szCs w:val="22"/>
              </w:rPr>
            </w:pPr>
            <w:r>
              <w:rPr>
                <w:rFonts w:ascii="Calibri" w:hAnsi="Calibri" w:cs="Arial"/>
                <w:b/>
                <w:sz w:val="22"/>
                <w:szCs w:val="22"/>
              </w:rPr>
              <w:t>6</w:t>
            </w:r>
            <w:r w:rsidR="00D16500">
              <w:rPr>
                <w:rFonts w:ascii="Calibri" w:hAnsi="Calibri" w:cs="Arial"/>
                <w:b/>
                <w:sz w:val="22"/>
                <w:szCs w:val="22"/>
              </w:rPr>
              <w:t>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A7A64" w:rsidP="00E51AAC">
            <w:pPr>
              <w:spacing w:before="120" w:after="120"/>
              <w:jc w:val="both"/>
              <w:rPr>
                <w:rFonts w:ascii="Calibri" w:hAnsi="Calibri" w:cs="Arial"/>
                <w:b/>
                <w:sz w:val="22"/>
                <w:szCs w:val="22"/>
              </w:rPr>
            </w:pPr>
            <w:r>
              <w:rPr>
                <w:rFonts w:ascii="Calibri" w:hAnsi="Calibri" w:cs="Arial"/>
                <w:b/>
                <w:sz w:val="22"/>
                <w:szCs w:val="22"/>
              </w:rPr>
              <w:t>Ashley Pullen</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A7A64" w:rsidP="00B51463">
            <w:pPr>
              <w:spacing w:before="120" w:after="120"/>
              <w:jc w:val="both"/>
              <w:rPr>
                <w:rFonts w:ascii="Calibri" w:hAnsi="Calibri" w:cs="Arial"/>
                <w:b/>
                <w:sz w:val="22"/>
                <w:szCs w:val="22"/>
              </w:rPr>
            </w:pPr>
            <w:r>
              <w:rPr>
                <w:rFonts w:ascii="Calibri" w:hAnsi="Calibri" w:cs="Arial"/>
                <w:b/>
                <w:sz w:val="22"/>
                <w:szCs w:val="22"/>
              </w:rPr>
              <w:t>Peter Charlton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B51463" w:rsidP="00D16500">
            <w:pPr>
              <w:spacing w:before="120" w:after="120"/>
              <w:rPr>
                <w:rFonts w:ascii="Calibri" w:hAnsi="Calibri" w:cs="Arial"/>
                <w:b/>
                <w:sz w:val="22"/>
                <w:szCs w:val="22"/>
              </w:rPr>
            </w:pPr>
            <w:r>
              <w:rPr>
                <w:b/>
                <w:bCs/>
                <w:sz w:val="24"/>
                <w:szCs w:val="24"/>
              </w:rPr>
              <w:t>Probability of Detection and Probability of Sizing Analysis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16500" w:rsidP="00E51AAC">
            <w:pPr>
              <w:spacing w:before="120" w:after="120"/>
              <w:jc w:val="both"/>
              <w:rPr>
                <w:rFonts w:ascii="Calibri" w:hAnsi="Calibri" w:cs="Arial"/>
                <w:b/>
                <w:sz w:val="22"/>
                <w:szCs w:val="22"/>
              </w:rPr>
            </w:pPr>
            <w:r>
              <w:rPr>
                <w:rFonts w:ascii="Calibri" w:hAnsi="Calibri" w:cs="Arial"/>
                <w:b/>
                <w:sz w:val="22"/>
                <w:szCs w:val="22"/>
              </w:rPr>
              <w:t xml:space="preserve">1 of </w:t>
            </w:r>
            <w:r w:rsidR="00521134">
              <w:rPr>
                <w:rFonts w:ascii="Calibri" w:hAnsi="Calibri" w:cs="Arial"/>
                <w:b/>
                <w:sz w:val="22"/>
                <w:szCs w:val="22"/>
              </w:rPr>
              <w:t>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8011E2" w:rsidP="00E51AAC">
            <w:pPr>
              <w:spacing w:before="120" w:after="120"/>
              <w:jc w:val="both"/>
              <w:rPr>
                <w:rFonts w:ascii="Calibri" w:hAnsi="Calibri" w:cs="Arial"/>
                <w:b/>
                <w:sz w:val="22"/>
                <w:szCs w:val="22"/>
              </w:rPr>
            </w:pPr>
            <w:r>
              <w:rPr>
                <w:rFonts w:ascii="Calibri" w:hAnsi="Calibri" w:cs="Arial"/>
                <w:b/>
                <w:sz w:val="22"/>
                <w:szCs w:val="22"/>
              </w:rPr>
              <w:t>30</w:t>
            </w:r>
            <w:r w:rsidR="00A92311">
              <w:rPr>
                <w:rFonts w:ascii="Calibri" w:hAnsi="Calibri" w:cs="Arial"/>
                <w:b/>
                <w:sz w:val="22"/>
                <w:szCs w:val="22"/>
              </w:rPr>
              <w:t>/10/201</w:t>
            </w:r>
            <w:r>
              <w:rPr>
                <w:rFonts w:ascii="Calibri" w:hAnsi="Calibri" w:cs="Arial"/>
                <w:b/>
                <w:sz w:val="22"/>
                <w:szCs w:val="22"/>
              </w:rPr>
              <w:t>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8011E2" w:rsidP="00E51AAC">
            <w:pPr>
              <w:spacing w:before="120" w:after="120"/>
              <w:jc w:val="both"/>
              <w:rPr>
                <w:rFonts w:ascii="Calibri" w:hAnsi="Calibri" w:cs="Arial"/>
                <w:b/>
                <w:sz w:val="22"/>
                <w:szCs w:val="22"/>
              </w:rPr>
            </w:pPr>
            <w:r>
              <w:rPr>
                <w:rFonts w:ascii="Calibri" w:hAnsi="Calibri" w:cs="Arial"/>
                <w:b/>
                <w:sz w:val="22"/>
                <w:szCs w:val="22"/>
              </w:rPr>
              <w:t>11</w:t>
            </w:r>
            <w:bookmarkStart w:id="0" w:name="_GoBack"/>
            <w:bookmarkEnd w:id="0"/>
            <w:r w:rsidR="007F0E00">
              <w:rPr>
                <w:rFonts w:ascii="Calibri" w:hAnsi="Calibri" w:cs="Arial"/>
                <w:b/>
                <w:sz w:val="22"/>
                <w:szCs w:val="22"/>
              </w:rPr>
              <w:t>/1</w:t>
            </w:r>
            <w:r>
              <w:rPr>
                <w:rFonts w:ascii="Calibri" w:hAnsi="Calibri" w:cs="Arial"/>
                <w:b/>
                <w:sz w:val="22"/>
                <w:szCs w:val="22"/>
              </w:rPr>
              <w:t>2</w:t>
            </w:r>
            <w:r w:rsidR="00A92311">
              <w:rPr>
                <w:rFonts w:ascii="Calibri" w:hAnsi="Calibri" w:cs="Arial"/>
                <w:b/>
                <w:sz w:val="22"/>
                <w:szCs w:val="22"/>
              </w:rPr>
              <w:t>/1</w:t>
            </w:r>
            <w:r w:rsidR="003A7A64">
              <w:rPr>
                <w:rFonts w:ascii="Calibri" w:hAnsi="Calibri" w:cs="Arial"/>
                <w:b/>
                <w:sz w:val="22"/>
                <w:szCs w:val="22"/>
              </w:rPr>
              <w:t>7</w:t>
            </w:r>
          </w:p>
        </w:tc>
      </w:tr>
    </w:tbl>
    <w:p w:rsidR="00247756" w:rsidRPr="00247756" w:rsidRDefault="00247756" w:rsidP="0024775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247756" w:rsidRPr="00247756" w:rsidRDefault="00247756" w:rsidP="0024775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B51463">
            <w:pPr>
              <w:pStyle w:val="ListParagraph"/>
              <w:tabs>
                <w:tab w:val="left" w:pos="2520"/>
              </w:tabs>
              <w:jc w:val="both"/>
              <w:rPr>
                <w:rFonts w:ascii="Calibri" w:hAnsi="Calibri"/>
                <w:sz w:val="22"/>
                <w:szCs w:val="22"/>
              </w:rPr>
            </w:pPr>
          </w:p>
        </w:tc>
        <w:tc>
          <w:tcPr>
            <w:tcW w:w="5274" w:type="dxa"/>
          </w:tcPr>
          <w:p w:rsidR="00D16500" w:rsidRPr="008C51BC" w:rsidRDefault="00D16500" w:rsidP="00B51463">
            <w:p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B51463" w:rsidRDefault="00B51463">
      <w:pPr>
        <w:rPr>
          <w:rFonts w:ascii="Calibri" w:hAnsi="Calibri" w:cs="Calibri"/>
          <w:b/>
        </w:rPr>
      </w:pPr>
      <w:r>
        <w:rPr>
          <w:rFonts w:ascii="Calibri" w:hAnsi="Calibri" w:cs="Calibri"/>
          <w:b/>
        </w:rPr>
        <w:br w:type="page"/>
      </w:r>
    </w:p>
    <w:p w:rsidR="0028204E" w:rsidRPr="006716C7" w:rsidRDefault="0028204E" w:rsidP="00BA1176">
      <w:pPr>
        <w:rPr>
          <w:rFonts w:ascii="Calibri" w:hAnsi="Calibri" w:cs="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51463" w:rsidRDefault="00B51463" w:rsidP="00B51463">
      <w:pPr>
        <w:rPr>
          <w:rFonts w:ascii="Arial" w:hAnsi="Arial" w:cs="Arial"/>
          <w:sz w:val="22"/>
          <w:szCs w:val="22"/>
        </w:rPr>
      </w:pPr>
      <w:r>
        <w:rPr>
          <w:rFonts w:ascii="Arial" w:hAnsi="Arial" w:cs="Arial"/>
          <w:sz w:val="22"/>
          <w:szCs w:val="22"/>
        </w:rPr>
        <w:t>Include in your introduction a brief literature review on the development and history of probability of detection and sizing methods.</w:t>
      </w:r>
    </w:p>
    <w:p w:rsidR="00B51463" w:rsidRDefault="00B51463" w:rsidP="00B51463">
      <w:pPr>
        <w:rPr>
          <w:rFonts w:ascii="Arial" w:hAnsi="Arial" w:cs="Arial"/>
          <w:b/>
          <w:bCs/>
          <w:sz w:val="22"/>
          <w:szCs w:val="22"/>
        </w:rPr>
      </w:pPr>
    </w:p>
    <w:p w:rsidR="00B51463" w:rsidRDefault="00B51463" w:rsidP="00B51463">
      <w:pPr>
        <w:rPr>
          <w:rFonts w:ascii="Arial" w:hAnsi="Arial" w:cs="Arial"/>
          <w:b/>
          <w:bCs/>
          <w:sz w:val="22"/>
          <w:szCs w:val="22"/>
        </w:rPr>
      </w:pPr>
      <w:r>
        <w:rPr>
          <w:rFonts w:ascii="Arial" w:hAnsi="Arial" w:cs="Arial"/>
          <w:b/>
          <w:bCs/>
          <w:sz w:val="22"/>
          <w:szCs w:val="22"/>
        </w:rPr>
        <w:t>Probability of Detection Study</w:t>
      </w:r>
    </w:p>
    <w:p w:rsidR="00B51463" w:rsidRPr="00684ADB" w:rsidRDefault="00B51463" w:rsidP="00B51463">
      <w:pPr>
        <w:rPr>
          <w:rFonts w:ascii="Arial" w:hAnsi="Arial" w:cs="Arial"/>
          <w:b/>
          <w:sz w:val="22"/>
          <w:szCs w:val="22"/>
        </w:rPr>
      </w:pPr>
    </w:p>
    <w:p w:rsidR="00B51463" w:rsidRDefault="00B51463" w:rsidP="00B51463">
      <w:pPr>
        <w:rPr>
          <w:rFonts w:ascii="Arial" w:hAnsi="Arial" w:cs="Arial"/>
          <w:sz w:val="22"/>
          <w:szCs w:val="22"/>
        </w:rPr>
      </w:pPr>
      <w:r>
        <w:rPr>
          <w:rFonts w:ascii="Arial" w:hAnsi="Arial" w:cs="Arial"/>
          <w:sz w:val="22"/>
          <w:szCs w:val="22"/>
        </w:rPr>
        <w:t xml:space="preserve">You have been provided with an Excel spreadsheet with Hit/Miss data acquired as part of a </w:t>
      </w:r>
      <w:proofErr w:type="spellStart"/>
      <w:r>
        <w:rPr>
          <w:rFonts w:ascii="Arial" w:hAnsi="Arial" w:cs="Arial"/>
          <w:sz w:val="22"/>
          <w:szCs w:val="22"/>
        </w:rPr>
        <w:t>PoD</w:t>
      </w:r>
      <w:proofErr w:type="spellEnd"/>
      <w:r>
        <w:rPr>
          <w:rFonts w:ascii="Arial" w:hAnsi="Arial" w:cs="Arial"/>
          <w:sz w:val="22"/>
          <w:szCs w:val="22"/>
        </w:rPr>
        <w:t xml:space="preserve"> study used to assess the performance of an ultrasonic inspection procedure.</w:t>
      </w:r>
    </w:p>
    <w:p w:rsidR="00B51463" w:rsidRDefault="00B51463" w:rsidP="00B51463">
      <w:pPr>
        <w:rPr>
          <w:rFonts w:ascii="Arial" w:hAnsi="Arial" w:cs="Arial"/>
          <w:sz w:val="22"/>
          <w:szCs w:val="22"/>
        </w:rPr>
      </w:pPr>
    </w:p>
    <w:p w:rsidR="00B51463" w:rsidRDefault="00B51463" w:rsidP="00B51463">
      <w:pPr>
        <w:rPr>
          <w:rFonts w:ascii="Arial" w:hAnsi="Arial" w:cs="Arial"/>
          <w:sz w:val="22"/>
          <w:szCs w:val="22"/>
        </w:rPr>
      </w:pPr>
      <w:r>
        <w:rPr>
          <w:rFonts w:ascii="Arial" w:hAnsi="Arial" w:cs="Arial"/>
          <w:sz w:val="22"/>
          <w:szCs w:val="22"/>
        </w:rPr>
        <w:t>Defect parameters considered have been reduced to length and width values only.</w:t>
      </w:r>
    </w:p>
    <w:p w:rsidR="00B51463" w:rsidRDefault="00B51463" w:rsidP="00B51463">
      <w:pPr>
        <w:rPr>
          <w:rFonts w:ascii="Arial" w:hAnsi="Arial" w:cs="Arial"/>
          <w:sz w:val="22"/>
          <w:szCs w:val="22"/>
        </w:rPr>
      </w:pPr>
      <w:r>
        <w:rPr>
          <w:rFonts w:ascii="Arial" w:hAnsi="Arial" w:cs="Arial"/>
          <w:sz w:val="22"/>
          <w:szCs w:val="22"/>
        </w:rPr>
        <w:t>The samples include 28 defects in total.</w:t>
      </w:r>
    </w:p>
    <w:p w:rsidR="00B51463" w:rsidRDefault="00B51463" w:rsidP="00B51463">
      <w:pPr>
        <w:rPr>
          <w:rFonts w:ascii="Arial" w:hAnsi="Arial" w:cs="Arial"/>
          <w:sz w:val="22"/>
          <w:szCs w:val="22"/>
        </w:rPr>
      </w:pPr>
      <w:r>
        <w:rPr>
          <w:rFonts w:ascii="Arial" w:hAnsi="Arial" w:cs="Arial"/>
          <w:sz w:val="22"/>
          <w:szCs w:val="22"/>
        </w:rPr>
        <w:t>10 technicians have used the procedure to inspect the samples.</w:t>
      </w:r>
    </w:p>
    <w:p w:rsidR="00B51463" w:rsidRDefault="00B51463" w:rsidP="00B51463">
      <w:pPr>
        <w:rPr>
          <w:rFonts w:ascii="Arial" w:hAnsi="Arial" w:cs="Arial"/>
          <w:sz w:val="22"/>
          <w:szCs w:val="22"/>
        </w:rPr>
      </w:pPr>
    </w:p>
    <w:p w:rsidR="00B51463" w:rsidRDefault="00B51463" w:rsidP="00B51463">
      <w:pPr>
        <w:rPr>
          <w:rFonts w:ascii="Arial" w:hAnsi="Arial" w:cs="Arial"/>
          <w:sz w:val="22"/>
          <w:szCs w:val="22"/>
        </w:rPr>
      </w:pPr>
      <w:r>
        <w:rPr>
          <w:rFonts w:ascii="Arial" w:hAnsi="Arial" w:cs="Arial"/>
          <w:sz w:val="22"/>
          <w:szCs w:val="22"/>
        </w:rPr>
        <w:t>Your task is to produce Probability of Detection curves and assess the performance of the individual technicians, but also the procedure as a whole.</w:t>
      </w:r>
    </w:p>
    <w:p w:rsidR="00B51463" w:rsidRDefault="00B51463">
      <w:pPr>
        <w:rPr>
          <w:sz w:val="22"/>
          <w:szCs w:val="22"/>
        </w:rPr>
      </w:pPr>
    </w:p>
    <w:p w:rsidR="00B51463" w:rsidRDefault="00B51463" w:rsidP="00B51463">
      <w:pPr>
        <w:rPr>
          <w:rFonts w:ascii="Arial" w:hAnsi="Arial" w:cs="Arial"/>
          <w:b/>
          <w:sz w:val="22"/>
          <w:szCs w:val="22"/>
        </w:rPr>
      </w:pPr>
      <w:r>
        <w:rPr>
          <w:rFonts w:ascii="Arial" w:hAnsi="Arial" w:cs="Arial"/>
          <w:b/>
          <w:bCs/>
          <w:sz w:val="22"/>
          <w:szCs w:val="22"/>
        </w:rPr>
        <w:t>Through Wall Sizing Accuracy Analysis</w:t>
      </w:r>
    </w:p>
    <w:p w:rsidR="00B51463" w:rsidRPr="00684ADB" w:rsidRDefault="00B51463" w:rsidP="00B51463">
      <w:pPr>
        <w:rPr>
          <w:rFonts w:ascii="Arial" w:hAnsi="Arial" w:cs="Arial"/>
          <w:b/>
          <w:sz w:val="22"/>
          <w:szCs w:val="22"/>
        </w:rPr>
      </w:pPr>
    </w:p>
    <w:p w:rsidR="00B51463" w:rsidRDefault="00B51463" w:rsidP="00B51463">
      <w:pPr>
        <w:rPr>
          <w:rFonts w:ascii="Arial" w:hAnsi="Arial" w:cs="Arial"/>
          <w:sz w:val="22"/>
          <w:szCs w:val="22"/>
        </w:rPr>
      </w:pPr>
      <w:r>
        <w:rPr>
          <w:rFonts w:ascii="Arial" w:hAnsi="Arial" w:cs="Arial"/>
          <w:sz w:val="22"/>
          <w:szCs w:val="22"/>
        </w:rPr>
        <w:t xml:space="preserve">You have been provided with an Excel spreadsheet with measurements of through wall thickness undertaken as part of a larger </w:t>
      </w:r>
      <w:proofErr w:type="spellStart"/>
      <w:r>
        <w:rPr>
          <w:rFonts w:ascii="Arial" w:hAnsi="Arial" w:cs="Arial"/>
          <w:sz w:val="22"/>
          <w:szCs w:val="22"/>
        </w:rPr>
        <w:t>PoD</w:t>
      </w:r>
      <w:proofErr w:type="spellEnd"/>
      <w:r>
        <w:rPr>
          <w:rFonts w:ascii="Arial" w:hAnsi="Arial" w:cs="Arial"/>
          <w:sz w:val="22"/>
          <w:szCs w:val="22"/>
        </w:rPr>
        <w:t xml:space="preserve"> study used to assess the performance of a new ultrasonic thickness gauging procedure.</w:t>
      </w:r>
    </w:p>
    <w:p w:rsidR="00B51463" w:rsidRDefault="00B51463" w:rsidP="00B51463">
      <w:pPr>
        <w:rPr>
          <w:rFonts w:ascii="Arial" w:hAnsi="Arial" w:cs="Arial"/>
          <w:sz w:val="22"/>
          <w:szCs w:val="22"/>
        </w:rPr>
      </w:pPr>
    </w:p>
    <w:p w:rsidR="00B51463" w:rsidRDefault="00B51463" w:rsidP="00B51463">
      <w:pPr>
        <w:rPr>
          <w:rFonts w:ascii="Arial" w:hAnsi="Arial" w:cs="Arial"/>
          <w:sz w:val="22"/>
          <w:szCs w:val="22"/>
        </w:rPr>
      </w:pPr>
      <w:r>
        <w:rPr>
          <w:rFonts w:ascii="Arial" w:hAnsi="Arial" w:cs="Arial"/>
          <w:sz w:val="22"/>
          <w:szCs w:val="22"/>
        </w:rPr>
        <w:t>There are 21 defect measurements in total, the dimensions of which are given in mm to 1 decimal place.</w:t>
      </w:r>
    </w:p>
    <w:p w:rsidR="00B51463" w:rsidRDefault="00B51463" w:rsidP="00B51463">
      <w:pPr>
        <w:rPr>
          <w:rFonts w:ascii="Arial" w:hAnsi="Arial" w:cs="Arial"/>
          <w:sz w:val="22"/>
          <w:szCs w:val="22"/>
        </w:rPr>
      </w:pPr>
      <w:r>
        <w:rPr>
          <w:rFonts w:ascii="Arial" w:hAnsi="Arial" w:cs="Arial"/>
          <w:sz w:val="22"/>
          <w:szCs w:val="22"/>
        </w:rPr>
        <w:t>10 technicians have used the equipment and procedure to perform the measurements.</w:t>
      </w:r>
    </w:p>
    <w:p w:rsidR="00B51463" w:rsidRDefault="00B51463" w:rsidP="00B51463">
      <w:pPr>
        <w:rPr>
          <w:rFonts w:ascii="Arial" w:hAnsi="Arial" w:cs="Arial"/>
          <w:sz w:val="22"/>
          <w:szCs w:val="22"/>
        </w:rPr>
      </w:pPr>
    </w:p>
    <w:p w:rsidR="00B51463" w:rsidRDefault="00B51463" w:rsidP="00B51463">
      <w:pPr>
        <w:rPr>
          <w:rFonts w:ascii="Arial" w:hAnsi="Arial" w:cs="Arial"/>
          <w:sz w:val="22"/>
          <w:szCs w:val="22"/>
        </w:rPr>
      </w:pPr>
      <w:r>
        <w:rPr>
          <w:rFonts w:ascii="Arial" w:hAnsi="Arial" w:cs="Arial"/>
          <w:sz w:val="22"/>
          <w:szCs w:val="22"/>
        </w:rPr>
        <w:t>Your task is through statistical analysis assess the sizing accuracy of the individual technicians, as well as the equipment and procedure as a whole.</w:t>
      </w:r>
    </w:p>
    <w:p w:rsidR="00B51463" w:rsidRDefault="00B51463">
      <w:pPr>
        <w:rPr>
          <w:sz w:val="22"/>
          <w:szCs w:val="22"/>
        </w:rPr>
      </w:pPr>
    </w:p>
    <w:p w:rsidR="00B51463" w:rsidRDefault="00B51463">
      <w:pPr>
        <w:rPr>
          <w:sz w:val="22"/>
          <w:szCs w:val="22"/>
        </w:rPr>
      </w:pPr>
      <w:r>
        <w:rPr>
          <w:sz w:val="22"/>
          <w:szCs w:val="22"/>
        </w:rPr>
        <w:br w:type="page"/>
      </w: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16500" w:rsidRDefault="00D16500" w:rsidP="00D16500">
      <w:pPr>
        <w:rPr>
          <w:rFonts w:ascii="Arial" w:hAnsi="Arial" w:cs="Arial"/>
          <w:sz w:val="22"/>
          <w:szCs w:val="22"/>
        </w:rPr>
      </w:pPr>
    </w:p>
    <w:p w:rsidR="00D16500" w:rsidRDefault="00D16500" w:rsidP="00D16500">
      <w:pPr>
        <w:rPr>
          <w:rFonts w:ascii="Arial" w:hAnsi="Arial" w:cs="Arial"/>
          <w:sz w:val="22"/>
          <w:szCs w:val="22"/>
        </w:rPr>
      </w:pPr>
      <w:r>
        <w:rPr>
          <w:rFonts w:ascii="Arial" w:hAnsi="Arial" w:cs="Arial"/>
          <w:sz w:val="22"/>
          <w:szCs w:val="22"/>
        </w:rPr>
        <w:t>Include a cover page with your Student Name, p number, course and module titles, lecturer name and Assignment title and date.</w:t>
      </w:r>
    </w:p>
    <w:p w:rsidR="00D16500" w:rsidRDefault="00D16500" w:rsidP="00D16500">
      <w:pPr>
        <w:rPr>
          <w:rFonts w:ascii="Arial" w:hAnsi="Arial" w:cs="Arial"/>
          <w:sz w:val="22"/>
          <w:szCs w:val="22"/>
        </w:rPr>
      </w:pPr>
    </w:p>
    <w:p w:rsidR="00D16500" w:rsidRDefault="00D16500" w:rsidP="00D16500">
      <w:pPr>
        <w:rPr>
          <w:rFonts w:ascii="Arial" w:hAnsi="Arial" w:cs="Arial"/>
          <w:sz w:val="22"/>
          <w:szCs w:val="22"/>
        </w:rPr>
      </w:pPr>
      <w:r>
        <w:rPr>
          <w:rFonts w:ascii="Arial" w:hAnsi="Arial" w:cs="Arial"/>
          <w:sz w:val="22"/>
          <w:szCs w:val="22"/>
        </w:rPr>
        <w:t xml:space="preserve">The report </w:t>
      </w:r>
      <w:r w:rsidR="00B51463">
        <w:rPr>
          <w:rFonts w:ascii="Arial" w:hAnsi="Arial" w:cs="Arial"/>
          <w:sz w:val="22"/>
          <w:szCs w:val="22"/>
        </w:rPr>
        <w:t xml:space="preserve">should aim to be no more than </w:t>
      </w:r>
      <w:r w:rsidR="009865EF">
        <w:rPr>
          <w:rFonts w:ascii="Arial" w:hAnsi="Arial" w:cs="Arial"/>
          <w:sz w:val="22"/>
          <w:szCs w:val="22"/>
        </w:rPr>
        <w:t>5</w:t>
      </w:r>
      <w:r>
        <w:rPr>
          <w:rFonts w:ascii="Arial" w:hAnsi="Arial" w:cs="Arial"/>
          <w:sz w:val="22"/>
          <w:szCs w:val="22"/>
        </w:rPr>
        <w:t>00</w:t>
      </w:r>
      <w:r w:rsidR="00B51463">
        <w:rPr>
          <w:rFonts w:ascii="Arial" w:hAnsi="Arial" w:cs="Arial"/>
          <w:sz w:val="22"/>
          <w:szCs w:val="22"/>
        </w:rPr>
        <w:t>0</w:t>
      </w:r>
      <w:r>
        <w:rPr>
          <w:rFonts w:ascii="Arial" w:hAnsi="Arial" w:cs="Arial"/>
          <w:sz w:val="22"/>
          <w:szCs w:val="22"/>
        </w:rPr>
        <w:t xml:space="preserve"> words (not including diagrams)</w:t>
      </w:r>
    </w:p>
    <w:p w:rsidR="00D16500" w:rsidRDefault="00D16500" w:rsidP="00D16500">
      <w:pPr>
        <w:rPr>
          <w:rFonts w:ascii="Arial" w:hAnsi="Arial" w:cs="Arial"/>
          <w:sz w:val="22"/>
          <w:szCs w:val="22"/>
        </w:rPr>
      </w:pPr>
      <w:r>
        <w:rPr>
          <w:rFonts w:ascii="Arial" w:hAnsi="Arial" w:cs="Arial"/>
          <w:sz w:val="22"/>
          <w:szCs w:val="22"/>
        </w:rPr>
        <w:t>Use the Harvard referencing system, double spacing and font size 12.</w:t>
      </w:r>
    </w:p>
    <w:p w:rsidR="00903C5B" w:rsidRDefault="00903C5B" w:rsidP="00D16500">
      <w:pPr>
        <w:rPr>
          <w:rFonts w:ascii="Arial" w:hAnsi="Arial" w:cs="Arial"/>
          <w:sz w:val="22"/>
          <w:szCs w:val="22"/>
        </w:rPr>
      </w:pPr>
    </w:p>
    <w:p w:rsidR="00903C5B" w:rsidRDefault="00903C5B" w:rsidP="00D16500">
      <w:pPr>
        <w:rPr>
          <w:rFonts w:ascii="Arial" w:hAnsi="Arial" w:cs="Arial"/>
          <w:sz w:val="22"/>
          <w:szCs w:val="22"/>
        </w:rPr>
      </w:pPr>
      <w:r>
        <w:rPr>
          <w:rFonts w:ascii="Arial" w:hAnsi="Arial" w:cs="Arial"/>
          <w:sz w:val="22"/>
          <w:szCs w:val="22"/>
        </w:rPr>
        <w:t>A typical experimental report structure would usually include, where relevant</w:t>
      </w:r>
      <w:r w:rsidR="00933598">
        <w:rPr>
          <w:rFonts w:ascii="Arial" w:hAnsi="Arial" w:cs="Arial"/>
          <w:sz w:val="22"/>
          <w:szCs w:val="22"/>
        </w:rPr>
        <w:t>,</w:t>
      </w:r>
      <w:r>
        <w:rPr>
          <w:rFonts w:ascii="Arial" w:hAnsi="Arial" w:cs="Arial"/>
          <w:sz w:val="22"/>
          <w:szCs w:val="22"/>
        </w:rPr>
        <w:t xml:space="preserve"> the following sections:</w:t>
      </w:r>
    </w:p>
    <w:p w:rsidR="00903C5B" w:rsidRDefault="00903C5B" w:rsidP="00D16500">
      <w:pPr>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903C5B" w:rsidRPr="000B4F63" w:rsidTr="00903C5B">
        <w:tc>
          <w:tcPr>
            <w:tcW w:w="10598" w:type="dxa"/>
            <w:vAlign w:val="bottom"/>
          </w:tcPr>
          <w:p w:rsidR="00903C5B" w:rsidRPr="00903C5B" w:rsidRDefault="00903C5B" w:rsidP="000C6407">
            <w:pPr>
              <w:rPr>
                <w:sz w:val="18"/>
                <w:szCs w:val="18"/>
              </w:rPr>
            </w:pPr>
            <w:r>
              <w:rPr>
                <w:b/>
                <w:sz w:val="18"/>
                <w:szCs w:val="18"/>
              </w:rPr>
              <w:t xml:space="preserve">Title Page </w:t>
            </w:r>
            <w:r>
              <w:rPr>
                <w:sz w:val="18"/>
                <w:szCs w:val="18"/>
              </w:rPr>
              <w:t xml:space="preserve"> - As detailed above</w:t>
            </w:r>
          </w:p>
        </w:tc>
      </w:tr>
      <w:tr w:rsidR="00903C5B" w:rsidRPr="000B4F63" w:rsidTr="00903C5B">
        <w:tc>
          <w:tcPr>
            <w:tcW w:w="10598" w:type="dxa"/>
            <w:vAlign w:val="bottom"/>
          </w:tcPr>
          <w:p w:rsidR="00903C5B" w:rsidRPr="000B4F63" w:rsidRDefault="00903C5B" w:rsidP="000C6407">
            <w:pPr>
              <w:spacing w:after="200" w:line="276" w:lineRule="auto"/>
              <w:rPr>
                <w:b/>
                <w:sz w:val="18"/>
                <w:szCs w:val="18"/>
              </w:rPr>
            </w:pPr>
            <w:r w:rsidRPr="000B4F63">
              <w:rPr>
                <w:b/>
                <w:sz w:val="18"/>
                <w:szCs w:val="18"/>
              </w:rPr>
              <w:t>Abstract</w:t>
            </w:r>
            <w:r>
              <w:rPr>
                <w:b/>
                <w:sz w:val="18"/>
                <w:szCs w:val="18"/>
              </w:rPr>
              <w:t xml:space="preserve"> - </w:t>
            </w:r>
            <w:r w:rsidRPr="000B4F63">
              <w:rPr>
                <w:sz w:val="18"/>
                <w:szCs w:val="18"/>
              </w:rPr>
              <w:t xml:space="preserve">This should be three or four sentences, summarising what you did, how you did it, what the results (and uncertainties) were and what your conclusions were. In practice, </w:t>
            </w:r>
            <w:r w:rsidRPr="000B4F63">
              <w:rPr>
                <w:b/>
                <w:bCs/>
                <w:sz w:val="18"/>
                <w:szCs w:val="18"/>
              </w:rPr>
              <w:t>you will write this last</w:t>
            </w:r>
            <w:r w:rsidRPr="000B4F63">
              <w:rPr>
                <w:sz w:val="18"/>
                <w:szCs w:val="18"/>
              </w:rPr>
              <w:t>, so leave about half a page at the beginning of your write-up in which to put an abstract later.</w:t>
            </w:r>
          </w:p>
        </w:tc>
      </w:tr>
      <w:tr w:rsidR="00903C5B" w:rsidRPr="000B4F63" w:rsidTr="00933598">
        <w:trPr>
          <w:trHeight w:val="256"/>
        </w:trPr>
        <w:tc>
          <w:tcPr>
            <w:tcW w:w="10598" w:type="dxa"/>
            <w:vAlign w:val="bottom"/>
          </w:tcPr>
          <w:p w:rsidR="00903C5B" w:rsidRPr="00903C5B" w:rsidRDefault="00903C5B" w:rsidP="000C6407">
            <w:pPr>
              <w:spacing w:after="200" w:line="276" w:lineRule="auto"/>
              <w:rPr>
                <w:b/>
                <w:sz w:val="18"/>
                <w:szCs w:val="18"/>
              </w:rPr>
            </w:pPr>
            <w:r>
              <w:rPr>
                <w:b/>
                <w:sz w:val="18"/>
                <w:szCs w:val="18"/>
              </w:rPr>
              <w:t>Contents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Apparatus</w:t>
            </w:r>
            <w:r>
              <w:rPr>
                <w:b/>
                <w:sz w:val="18"/>
                <w:szCs w:val="18"/>
              </w:rPr>
              <w:t xml:space="preserve"> - </w:t>
            </w:r>
            <w:r w:rsidRPr="000B4F63">
              <w:rPr>
                <w:sz w:val="18"/>
                <w:szCs w:val="18"/>
              </w:rPr>
              <w:t>List the apparatus with a diagram where necessary. Describe in particular anything different or additional to that in the script.</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Introduction/Method/Procedure</w:t>
            </w:r>
            <w:r>
              <w:rPr>
                <w:b/>
                <w:sz w:val="18"/>
                <w:szCs w:val="18"/>
              </w:rPr>
              <w:t xml:space="preserve"> - </w:t>
            </w:r>
            <w:r w:rsidRPr="000B4F63">
              <w:rPr>
                <w:sz w:val="18"/>
                <w:szCs w:val="18"/>
              </w:rPr>
              <w:t>Explain very briefly what the experiment is about. Record what you did - particularly if it differs from the script. Include problems and disasters.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Measurements and Graphs of Raw measurements</w:t>
            </w:r>
            <w:r>
              <w:rPr>
                <w:b/>
                <w:sz w:val="18"/>
                <w:szCs w:val="18"/>
              </w:rPr>
              <w:t xml:space="preserve"> - </w:t>
            </w:r>
            <w:r w:rsidRPr="000B4F63">
              <w:rPr>
                <w:sz w:val="18"/>
                <w:szCs w:val="18"/>
              </w:rPr>
              <w:t xml:space="preserve">Record </w:t>
            </w:r>
            <w:r w:rsidRPr="000B4F63">
              <w:rPr>
                <w:b/>
                <w:bCs/>
                <w:sz w:val="18"/>
                <w:szCs w:val="18"/>
              </w:rPr>
              <w:t xml:space="preserve">all </w:t>
            </w:r>
            <w:r w:rsidRPr="000B4F63">
              <w:rPr>
                <w:sz w:val="18"/>
                <w:szCs w:val="18"/>
              </w:rPr>
              <w:t>raw measurements (good, bad or indifferent) as and when you obtained them.  If the raw data or calculations are voluminous, they could be summarised here and included in their entirety in an appendix. It is often worthwhile to plot a graph of your measurements as you go. This can save time since it indicates quickly if you need to repeat readings or if you need more.</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Calculations and error estimates</w:t>
            </w:r>
            <w:r>
              <w:rPr>
                <w:b/>
                <w:sz w:val="18"/>
                <w:szCs w:val="18"/>
              </w:rPr>
              <w:t xml:space="preserve"> - </w:t>
            </w:r>
            <w:r w:rsidRPr="000B4F63">
              <w:rPr>
                <w:sz w:val="18"/>
                <w:szCs w:val="18"/>
              </w:rPr>
              <w:t>Describe the calculations or other processing of your results. Explain what equations you used and include a sample calculation, even if you use a spreadsheet programme to carry out the calculations. Discuss the sources of error in your measurements and use these to estimate the uncertainties (or experimental error) on your final results. Include any graphs used in your analysis.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Results and Discussion</w:t>
            </w:r>
            <w:r>
              <w:rPr>
                <w:b/>
                <w:sz w:val="18"/>
                <w:szCs w:val="18"/>
              </w:rPr>
              <w:t xml:space="preserve"> - </w:t>
            </w:r>
            <w:r w:rsidRPr="000B4F63">
              <w:rPr>
                <w:sz w:val="18"/>
                <w:szCs w:val="18"/>
              </w:rPr>
              <w:t>Discuss the interpretation of your results. The questions in the experimental script usually lead you through what is required, so you should record your responses to these questions as you come to them. Clearly state your results with estimated errors and units. This is where you should compare your results with accepted values from reference books or other sources.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Conclusion and bibliography</w:t>
            </w:r>
            <w:r>
              <w:rPr>
                <w:b/>
                <w:sz w:val="18"/>
                <w:szCs w:val="18"/>
              </w:rPr>
              <w:t xml:space="preserve"> - </w:t>
            </w:r>
            <w:r w:rsidRPr="000B4F63">
              <w:rPr>
                <w:sz w:val="18"/>
                <w:szCs w:val="18"/>
              </w:rPr>
              <w:t>Write a conclusion drawing the results together, discussing their physical implications, the validity of the theory and the methods, and scope for improvement of the experiment.</w:t>
            </w:r>
            <w:r>
              <w:rPr>
                <w:sz w:val="18"/>
                <w:szCs w:val="18"/>
              </w:rPr>
              <w:t xml:space="preserve">  </w:t>
            </w:r>
            <w:r w:rsidRPr="000B4F63">
              <w:rPr>
                <w:sz w:val="18"/>
                <w:szCs w:val="18"/>
              </w:rPr>
              <w:t>Remember to list the books, articles or web pages that you used for reference in a bibliography at the end.</w:t>
            </w:r>
          </w:p>
        </w:tc>
      </w:tr>
      <w:tr w:rsidR="00903C5B" w:rsidRPr="000B4F63" w:rsidTr="00903C5B">
        <w:tc>
          <w:tcPr>
            <w:tcW w:w="10598" w:type="dxa"/>
            <w:vAlign w:val="bottom"/>
          </w:tcPr>
          <w:p w:rsidR="00903C5B" w:rsidRPr="000B4F63" w:rsidRDefault="00903C5B" w:rsidP="000C6407">
            <w:pPr>
              <w:spacing w:after="200" w:line="276" w:lineRule="auto"/>
              <w:rPr>
                <w:i/>
                <w:iCs/>
                <w:sz w:val="18"/>
                <w:szCs w:val="18"/>
              </w:rPr>
            </w:pPr>
            <w:r w:rsidRPr="000B4F63">
              <w:rPr>
                <w:b/>
                <w:sz w:val="18"/>
                <w:szCs w:val="18"/>
              </w:rPr>
              <w:t>Appendix</w:t>
            </w:r>
            <w:r>
              <w:rPr>
                <w:b/>
                <w:sz w:val="18"/>
                <w:szCs w:val="18"/>
              </w:rPr>
              <w:t xml:space="preserve"> - </w:t>
            </w:r>
            <w:r w:rsidRPr="000B4F63">
              <w:rPr>
                <w:sz w:val="18"/>
                <w:szCs w:val="18"/>
              </w:rPr>
              <w:t xml:space="preserve">Most reports will not require appendix as tables of data, calculations and graphs of results should normally be included in the main body of the report to create a coherent whole. Only relegate large volumes of data to the appendix if absolutely necessary. </w:t>
            </w:r>
          </w:p>
          <w:p w:rsidR="00903C5B" w:rsidRPr="000B4F63" w:rsidRDefault="00903C5B" w:rsidP="000C6407">
            <w:pPr>
              <w:rPr>
                <w:sz w:val="18"/>
                <w:szCs w:val="18"/>
              </w:rPr>
            </w:pPr>
            <w:r w:rsidRPr="000B4F63">
              <w:rPr>
                <w:b/>
                <w:bCs/>
                <w:sz w:val="18"/>
                <w:szCs w:val="18"/>
              </w:rPr>
              <w:t xml:space="preserve">Don’t forget </w:t>
            </w:r>
            <w:r w:rsidRPr="000B4F63">
              <w:rPr>
                <w:sz w:val="18"/>
                <w:szCs w:val="18"/>
              </w:rPr>
              <w:t>to go back and write the abstract.</w:t>
            </w:r>
          </w:p>
        </w:tc>
      </w:tr>
    </w:tbl>
    <w:p w:rsidR="00903C5B" w:rsidRDefault="00903C5B" w:rsidP="00D16500">
      <w:pPr>
        <w:rPr>
          <w:rFonts w:ascii="Arial" w:hAnsi="Arial" w:cs="Arial"/>
          <w:sz w:val="22"/>
          <w:szCs w:val="22"/>
        </w:rPr>
      </w:pPr>
    </w:p>
    <w:p w:rsidR="003223E0" w:rsidRDefault="00903C5B">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ED4979"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Assessment marks are subject to ratification at the Exam Board.  These comments and marks are to give feedback on module work and are for guidance only un</w:t>
            </w:r>
          </w:p>
          <w:p w:rsidR="00F61A20" w:rsidRPr="003223E0" w:rsidRDefault="003223E0" w:rsidP="00EB4F96">
            <w:pPr>
              <w:rPr>
                <w:rFonts w:ascii="Calibri" w:hAnsi="Calibri"/>
                <w:sz w:val="16"/>
                <w:szCs w:val="16"/>
              </w:rPr>
            </w:pPr>
            <w:proofErr w:type="spellStart"/>
            <w:proofErr w:type="gramStart"/>
            <w:r w:rsidRPr="003223E0">
              <w:rPr>
                <w:rFonts w:ascii="Calibri" w:hAnsi="Calibri"/>
                <w:sz w:val="16"/>
                <w:szCs w:val="16"/>
              </w:rPr>
              <w:t>til</w:t>
            </w:r>
            <w:proofErr w:type="spellEnd"/>
            <w:proofErr w:type="gramEnd"/>
            <w:r w:rsidRPr="003223E0">
              <w:rPr>
                <w:rFonts w:ascii="Calibri" w:hAnsi="Calibri"/>
                <w:sz w:val="16"/>
                <w:szCs w:val="16"/>
              </w:rPr>
              <w:t xml:space="preserve">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r w:rsidR="0080422F" w:rsidRPr="00525F5D" w:rsidTr="00EB4F96">
        <w:trPr>
          <w:cantSplit/>
        </w:trPr>
        <w:tc>
          <w:tcPr>
            <w:tcW w:w="6062" w:type="dxa"/>
            <w:vAlign w:val="bottom"/>
          </w:tcPr>
          <w:p w:rsidR="0080422F" w:rsidRPr="00525F5D" w:rsidRDefault="0080422F" w:rsidP="00EB4F96">
            <w:pPr>
              <w:rPr>
                <w:rFonts w:ascii="Calibri" w:hAnsi="Calibri" w:cs="Arial"/>
              </w:rPr>
            </w:pPr>
          </w:p>
        </w:tc>
        <w:tc>
          <w:tcPr>
            <w:tcW w:w="2903" w:type="dxa"/>
            <w:vAlign w:val="bottom"/>
          </w:tcPr>
          <w:p w:rsidR="0080422F" w:rsidRPr="00EB4F96" w:rsidRDefault="0080422F" w:rsidP="00EB4F96">
            <w:pPr>
              <w:rPr>
                <w:rFonts w:ascii="Calibri" w:hAnsi="Calibri" w:cs="Arial"/>
                <w:sz w:val="16"/>
                <w:szCs w:val="16"/>
              </w:rPr>
            </w:pPr>
          </w:p>
        </w:tc>
        <w:tc>
          <w:tcPr>
            <w:tcW w:w="425" w:type="dxa"/>
            <w:vAlign w:val="bottom"/>
          </w:tcPr>
          <w:p w:rsidR="0080422F" w:rsidRPr="00525F5D" w:rsidRDefault="0080422F" w:rsidP="00EB4F96">
            <w:pPr>
              <w:jc w:val="center"/>
              <w:rPr>
                <w:rFonts w:ascii="Calibri" w:hAnsi="Calibri" w:cs="Arial"/>
                <w:sz w:val="12"/>
                <w:szCs w:val="12"/>
              </w:rPr>
            </w:pPr>
          </w:p>
        </w:tc>
        <w:tc>
          <w:tcPr>
            <w:tcW w:w="1276" w:type="dxa"/>
            <w:vAlign w:val="bottom"/>
          </w:tcPr>
          <w:p w:rsidR="0080422F" w:rsidRPr="00525F5D" w:rsidRDefault="0080422F" w:rsidP="00EB4F96">
            <w:pPr>
              <w:ind w:firstLineChars="141" w:firstLine="282"/>
              <w:rPr>
                <w:rFonts w:ascii="Calibri" w:hAnsi="Calibri" w:cs="Arial"/>
              </w:rPr>
            </w:pPr>
          </w:p>
        </w:tc>
      </w:tr>
    </w:tbl>
    <w:p w:rsidR="00247756" w:rsidRPr="00247756" w:rsidRDefault="00247756" w:rsidP="00247756">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367B0B" w:rsidP="00EB4F96">
            <w:pPr>
              <w:spacing w:before="120" w:after="120"/>
              <w:jc w:val="center"/>
              <w:rPr>
                <w:rFonts w:ascii="Calibri" w:hAnsi="Calibri"/>
                <w:b/>
                <w:sz w:val="12"/>
                <w:szCs w:val="16"/>
              </w:rPr>
            </w:pPr>
            <w:r>
              <w:rPr>
                <w:rFonts w:ascii="Calibri" w:hAnsi="Calibri"/>
                <w:b/>
                <w:sz w:val="12"/>
                <w:szCs w:val="16"/>
              </w:rPr>
              <w:t>35-49</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 xml:space="preserve">awareness and mostly appropriate application of </w:t>
            </w:r>
            <w:proofErr w:type="spellStart"/>
            <w:r w:rsidR="00EB4F96" w:rsidRPr="00EB4F96">
              <w:rPr>
                <w:rFonts w:ascii="Calibri" w:hAnsi="Calibri"/>
                <w:sz w:val="12"/>
                <w:szCs w:val="16"/>
              </w:rPr>
              <w:t>well established</w:t>
            </w:r>
            <w:proofErr w:type="spellEnd"/>
            <w:r w:rsidR="00EB4F96" w:rsidRPr="00EB4F96">
              <w:rPr>
                <w:rFonts w:ascii="Calibri" w:hAnsi="Calibri"/>
                <w:sz w:val="12"/>
                <w:szCs w:val="16"/>
              </w:rPr>
              <w:t xml:space="preserve">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247756"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B51" w:rsidRDefault="00886B51">
      <w:r>
        <w:separator/>
      </w:r>
    </w:p>
  </w:endnote>
  <w:endnote w:type="continuationSeparator" w:id="0">
    <w:p w:rsidR="00886B51" w:rsidRDefault="00886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8011E2">
      <w:rPr>
        <w:b/>
        <w:noProof/>
      </w:rPr>
      <w:t>4</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8011E2">
      <w:rPr>
        <w:b/>
        <w:noProof/>
      </w:rPr>
      <w:t>7</w:t>
    </w:r>
    <w:r w:rsidR="00BB55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8011E2">
      <w:rPr>
        <w:b/>
        <w:noProof/>
      </w:rPr>
      <w:t>7</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8011E2">
      <w:rPr>
        <w:b/>
        <w:noProof/>
      </w:rPr>
      <w:t>7</w:t>
    </w:r>
    <w:r w:rsidR="00BB55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FA68F8">
      <w:rPr>
        <w:b/>
        <w:noProof/>
      </w:rPr>
      <w:t>6</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411273">
      <w:rPr>
        <w:b/>
        <w:noProof/>
      </w:rPr>
      <w:t>7</w:t>
    </w:r>
    <w:r w:rsidR="00BB55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B51" w:rsidRDefault="00886B51">
      <w:r>
        <w:separator/>
      </w:r>
    </w:p>
  </w:footnote>
  <w:footnote w:type="continuationSeparator" w:id="0">
    <w:p w:rsidR="00886B51" w:rsidRDefault="00886B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67C1D"/>
    <w:multiLevelType w:val="hybridMultilevel"/>
    <w:tmpl w:val="2CD09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927231A"/>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0554CD"/>
    <w:multiLevelType w:val="hybridMultilevel"/>
    <w:tmpl w:val="8D3CD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2950CF"/>
    <w:multiLevelType w:val="hybridMultilevel"/>
    <w:tmpl w:val="B73C0850"/>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082B6B"/>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3477BE"/>
    <w:multiLevelType w:val="hybridMultilevel"/>
    <w:tmpl w:val="40EC1F3E"/>
    <w:lvl w:ilvl="0" w:tplc="DD8CFAC6">
      <w:start w:val="1"/>
      <w:numFmt w:val="decimal"/>
      <w:lvlText w:val="%1."/>
      <w:lvlJc w:val="left"/>
      <w:pPr>
        <w:ind w:left="1175" w:hanging="360"/>
      </w:pPr>
      <w:rPr>
        <w:rFonts w:hint="default"/>
      </w:rPr>
    </w:lvl>
    <w:lvl w:ilvl="1" w:tplc="08090019" w:tentative="1">
      <w:start w:val="1"/>
      <w:numFmt w:val="lowerLetter"/>
      <w:lvlText w:val="%2."/>
      <w:lvlJc w:val="left"/>
      <w:pPr>
        <w:ind w:left="1895" w:hanging="360"/>
      </w:pPr>
    </w:lvl>
    <w:lvl w:ilvl="2" w:tplc="0809001B" w:tentative="1">
      <w:start w:val="1"/>
      <w:numFmt w:val="lowerRoman"/>
      <w:lvlText w:val="%3."/>
      <w:lvlJc w:val="right"/>
      <w:pPr>
        <w:ind w:left="2615" w:hanging="180"/>
      </w:pPr>
    </w:lvl>
    <w:lvl w:ilvl="3" w:tplc="0809000F" w:tentative="1">
      <w:start w:val="1"/>
      <w:numFmt w:val="decimal"/>
      <w:lvlText w:val="%4."/>
      <w:lvlJc w:val="left"/>
      <w:pPr>
        <w:ind w:left="3335" w:hanging="360"/>
      </w:pPr>
    </w:lvl>
    <w:lvl w:ilvl="4" w:tplc="08090019" w:tentative="1">
      <w:start w:val="1"/>
      <w:numFmt w:val="lowerLetter"/>
      <w:lvlText w:val="%5."/>
      <w:lvlJc w:val="left"/>
      <w:pPr>
        <w:ind w:left="4055" w:hanging="360"/>
      </w:pPr>
    </w:lvl>
    <w:lvl w:ilvl="5" w:tplc="0809001B" w:tentative="1">
      <w:start w:val="1"/>
      <w:numFmt w:val="lowerRoman"/>
      <w:lvlText w:val="%6."/>
      <w:lvlJc w:val="right"/>
      <w:pPr>
        <w:ind w:left="4775" w:hanging="180"/>
      </w:pPr>
    </w:lvl>
    <w:lvl w:ilvl="6" w:tplc="0809000F" w:tentative="1">
      <w:start w:val="1"/>
      <w:numFmt w:val="decimal"/>
      <w:lvlText w:val="%7."/>
      <w:lvlJc w:val="left"/>
      <w:pPr>
        <w:ind w:left="5495" w:hanging="360"/>
      </w:pPr>
    </w:lvl>
    <w:lvl w:ilvl="7" w:tplc="08090019" w:tentative="1">
      <w:start w:val="1"/>
      <w:numFmt w:val="lowerLetter"/>
      <w:lvlText w:val="%8."/>
      <w:lvlJc w:val="left"/>
      <w:pPr>
        <w:ind w:left="6215" w:hanging="360"/>
      </w:pPr>
    </w:lvl>
    <w:lvl w:ilvl="8" w:tplc="0809001B" w:tentative="1">
      <w:start w:val="1"/>
      <w:numFmt w:val="lowerRoman"/>
      <w:lvlText w:val="%9."/>
      <w:lvlJc w:val="right"/>
      <w:pPr>
        <w:ind w:left="6935" w:hanging="180"/>
      </w:pPr>
    </w:lvl>
  </w:abstractNum>
  <w:num w:numId="1">
    <w:abstractNumId w:val="1"/>
  </w:num>
  <w:num w:numId="2">
    <w:abstractNumId w:val="8"/>
  </w:num>
  <w:num w:numId="3">
    <w:abstractNumId w:val="10"/>
  </w:num>
  <w:num w:numId="4">
    <w:abstractNumId w:val="9"/>
  </w:num>
  <w:num w:numId="5">
    <w:abstractNumId w:val="6"/>
  </w:num>
  <w:num w:numId="6">
    <w:abstractNumId w:val="2"/>
  </w:num>
  <w:num w:numId="7">
    <w:abstractNumId w:val="12"/>
  </w:num>
  <w:num w:numId="8">
    <w:abstractNumId w:val="7"/>
  </w:num>
  <w:num w:numId="9">
    <w:abstractNumId w:val="3"/>
  </w:num>
  <w:num w:numId="10">
    <w:abstractNumId w:val="5"/>
  </w:num>
  <w:num w:numId="11">
    <w:abstractNumId w:val="1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748"/>
    <w:rsid w:val="00050306"/>
    <w:rsid w:val="00075A05"/>
    <w:rsid w:val="000971FC"/>
    <w:rsid w:val="000A2A3A"/>
    <w:rsid w:val="000A7F93"/>
    <w:rsid w:val="000E413A"/>
    <w:rsid w:val="000F5AA3"/>
    <w:rsid w:val="00100396"/>
    <w:rsid w:val="00100B5C"/>
    <w:rsid w:val="001106E9"/>
    <w:rsid w:val="001224C9"/>
    <w:rsid w:val="00134F77"/>
    <w:rsid w:val="00154487"/>
    <w:rsid w:val="00173F9F"/>
    <w:rsid w:val="001A7825"/>
    <w:rsid w:val="001B5F45"/>
    <w:rsid w:val="001E1050"/>
    <w:rsid w:val="001E1E1F"/>
    <w:rsid w:val="001E57C1"/>
    <w:rsid w:val="001F07EF"/>
    <w:rsid w:val="001F6D7A"/>
    <w:rsid w:val="00223DB8"/>
    <w:rsid w:val="00235F71"/>
    <w:rsid w:val="002444CA"/>
    <w:rsid w:val="00247756"/>
    <w:rsid w:val="00260DE6"/>
    <w:rsid w:val="00273FEE"/>
    <w:rsid w:val="0028204E"/>
    <w:rsid w:val="0028591B"/>
    <w:rsid w:val="00291841"/>
    <w:rsid w:val="00293678"/>
    <w:rsid w:val="002C449B"/>
    <w:rsid w:val="002C6040"/>
    <w:rsid w:val="002D5B3F"/>
    <w:rsid w:val="002E272E"/>
    <w:rsid w:val="002F5778"/>
    <w:rsid w:val="003223E0"/>
    <w:rsid w:val="00352B26"/>
    <w:rsid w:val="00352C4A"/>
    <w:rsid w:val="00362560"/>
    <w:rsid w:val="00367B0B"/>
    <w:rsid w:val="003732FD"/>
    <w:rsid w:val="003753B2"/>
    <w:rsid w:val="00376559"/>
    <w:rsid w:val="00384D73"/>
    <w:rsid w:val="0039224D"/>
    <w:rsid w:val="00393EB6"/>
    <w:rsid w:val="003A3CE5"/>
    <w:rsid w:val="003A7A64"/>
    <w:rsid w:val="003B366F"/>
    <w:rsid w:val="003B3F9D"/>
    <w:rsid w:val="00404C50"/>
    <w:rsid w:val="00411273"/>
    <w:rsid w:val="00413089"/>
    <w:rsid w:val="00423934"/>
    <w:rsid w:val="00426244"/>
    <w:rsid w:val="004328F1"/>
    <w:rsid w:val="00475A0E"/>
    <w:rsid w:val="004874DE"/>
    <w:rsid w:val="0049447A"/>
    <w:rsid w:val="004A716E"/>
    <w:rsid w:val="004B5334"/>
    <w:rsid w:val="004B6C14"/>
    <w:rsid w:val="0050249F"/>
    <w:rsid w:val="00521134"/>
    <w:rsid w:val="00524566"/>
    <w:rsid w:val="00530BEF"/>
    <w:rsid w:val="00561F00"/>
    <w:rsid w:val="00562DEC"/>
    <w:rsid w:val="00566C4A"/>
    <w:rsid w:val="00576AB4"/>
    <w:rsid w:val="00577917"/>
    <w:rsid w:val="00590667"/>
    <w:rsid w:val="005969E2"/>
    <w:rsid w:val="005A569F"/>
    <w:rsid w:val="005B61CD"/>
    <w:rsid w:val="005D1D58"/>
    <w:rsid w:val="005D20F9"/>
    <w:rsid w:val="005D432C"/>
    <w:rsid w:val="005E285E"/>
    <w:rsid w:val="005E72F8"/>
    <w:rsid w:val="006140BF"/>
    <w:rsid w:val="00632434"/>
    <w:rsid w:val="00644256"/>
    <w:rsid w:val="00661D6F"/>
    <w:rsid w:val="0066725E"/>
    <w:rsid w:val="006716C7"/>
    <w:rsid w:val="00681208"/>
    <w:rsid w:val="006934D4"/>
    <w:rsid w:val="00696D98"/>
    <w:rsid w:val="006A24A4"/>
    <w:rsid w:val="006A6DC3"/>
    <w:rsid w:val="006C5BDE"/>
    <w:rsid w:val="006D49ED"/>
    <w:rsid w:val="006D55CE"/>
    <w:rsid w:val="006D637A"/>
    <w:rsid w:val="006F45BF"/>
    <w:rsid w:val="006F60E0"/>
    <w:rsid w:val="00702F71"/>
    <w:rsid w:val="007366DF"/>
    <w:rsid w:val="00757839"/>
    <w:rsid w:val="00770C81"/>
    <w:rsid w:val="007C682C"/>
    <w:rsid w:val="007D2385"/>
    <w:rsid w:val="007F0832"/>
    <w:rsid w:val="007F0E00"/>
    <w:rsid w:val="00800069"/>
    <w:rsid w:val="008011E2"/>
    <w:rsid w:val="0080422F"/>
    <w:rsid w:val="008070E0"/>
    <w:rsid w:val="008310A0"/>
    <w:rsid w:val="00842E7F"/>
    <w:rsid w:val="00852933"/>
    <w:rsid w:val="0086087F"/>
    <w:rsid w:val="00865B46"/>
    <w:rsid w:val="00886B51"/>
    <w:rsid w:val="00896134"/>
    <w:rsid w:val="008A62BC"/>
    <w:rsid w:val="008B43E7"/>
    <w:rsid w:val="008C51BC"/>
    <w:rsid w:val="008D763F"/>
    <w:rsid w:val="008F036F"/>
    <w:rsid w:val="008F78C2"/>
    <w:rsid w:val="00903C5B"/>
    <w:rsid w:val="00911394"/>
    <w:rsid w:val="00923EF2"/>
    <w:rsid w:val="009262DA"/>
    <w:rsid w:val="00926D25"/>
    <w:rsid w:val="00926E9D"/>
    <w:rsid w:val="00926F45"/>
    <w:rsid w:val="00932C6E"/>
    <w:rsid w:val="00933598"/>
    <w:rsid w:val="00933F10"/>
    <w:rsid w:val="009433C5"/>
    <w:rsid w:val="00965881"/>
    <w:rsid w:val="0096630B"/>
    <w:rsid w:val="009865EF"/>
    <w:rsid w:val="009871FF"/>
    <w:rsid w:val="009E4BC1"/>
    <w:rsid w:val="009E7A3B"/>
    <w:rsid w:val="00A03BB8"/>
    <w:rsid w:val="00A4036F"/>
    <w:rsid w:val="00A460A8"/>
    <w:rsid w:val="00A4641C"/>
    <w:rsid w:val="00A55876"/>
    <w:rsid w:val="00A92311"/>
    <w:rsid w:val="00AB6FE7"/>
    <w:rsid w:val="00AB7AD7"/>
    <w:rsid w:val="00AC2BA6"/>
    <w:rsid w:val="00AC61DC"/>
    <w:rsid w:val="00AE0BFB"/>
    <w:rsid w:val="00AF0E34"/>
    <w:rsid w:val="00AF271D"/>
    <w:rsid w:val="00AF56C2"/>
    <w:rsid w:val="00B004E6"/>
    <w:rsid w:val="00B066AE"/>
    <w:rsid w:val="00B0744D"/>
    <w:rsid w:val="00B51463"/>
    <w:rsid w:val="00B813A8"/>
    <w:rsid w:val="00B81AD3"/>
    <w:rsid w:val="00B829D8"/>
    <w:rsid w:val="00B84B5B"/>
    <w:rsid w:val="00BA1176"/>
    <w:rsid w:val="00BB3845"/>
    <w:rsid w:val="00BB5592"/>
    <w:rsid w:val="00BE0B01"/>
    <w:rsid w:val="00BE79C7"/>
    <w:rsid w:val="00BF3CB5"/>
    <w:rsid w:val="00C02B03"/>
    <w:rsid w:val="00C1285B"/>
    <w:rsid w:val="00C1361B"/>
    <w:rsid w:val="00C36D9A"/>
    <w:rsid w:val="00C401AE"/>
    <w:rsid w:val="00C44A72"/>
    <w:rsid w:val="00C50362"/>
    <w:rsid w:val="00C80F0F"/>
    <w:rsid w:val="00C857A8"/>
    <w:rsid w:val="00C93BCB"/>
    <w:rsid w:val="00CC241A"/>
    <w:rsid w:val="00CE65AB"/>
    <w:rsid w:val="00CF339A"/>
    <w:rsid w:val="00CF4266"/>
    <w:rsid w:val="00D16500"/>
    <w:rsid w:val="00D241F1"/>
    <w:rsid w:val="00D25BC8"/>
    <w:rsid w:val="00D275CB"/>
    <w:rsid w:val="00D9131A"/>
    <w:rsid w:val="00DB116D"/>
    <w:rsid w:val="00DC0FF0"/>
    <w:rsid w:val="00DD17CC"/>
    <w:rsid w:val="00DF0542"/>
    <w:rsid w:val="00E230E0"/>
    <w:rsid w:val="00E3328E"/>
    <w:rsid w:val="00E459D5"/>
    <w:rsid w:val="00E51AAC"/>
    <w:rsid w:val="00E66CC0"/>
    <w:rsid w:val="00E728A9"/>
    <w:rsid w:val="00E977A5"/>
    <w:rsid w:val="00EA0F4E"/>
    <w:rsid w:val="00EB4F96"/>
    <w:rsid w:val="00ED4979"/>
    <w:rsid w:val="00EE3132"/>
    <w:rsid w:val="00EE3D9D"/>
    <w:rsid w:val="00EE6F25"/>
    <w:rsid w:val="00EF4FAA"/>
    <w:rsid w:val="00F02126"/>
    <w:rsid w:val="00F03D85"/>
    <w:rsid w:val="00F249F1"/>
    <w:rsid w:val="00F25B9D"/>
    <w:rsid w:val="00F2664E"/>
    <w:rsid w:val="00F31163"/>
    <w:rsid w:val="00F31C04"/>
    <w:rsid w:val="00F61A20"/>
    <w:rsid w:val="00F64B25"/>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9567EC-91F8-4FE0-A6AB-091B00AC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F1"/>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D16500"/>
    <w:pPr>
      <w:ind w:left="720"/>
      <w:contextualSpacing/>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7</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Charlton</cp:lastModifiedBy>
  <cp:revision>3</cp:revision>
  <cp:lastPrinted>2016-10-24T11:03:00Z</cp:lastPrinted>
  <dcterms:created xsi:type="dcterms:W3CDTF">2017-10-30T09:20:00Z</dcterms:created>
  <dcterms:modified xsi:type="dcterms:W3CDTF">2017-10-30T09:21:00Z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