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188F05" w14:textId="77777777" w:rsidR="009040A5" w:rsidRPr="00FE01B3" w:rsidRDefault="00D46F78" w:rsidP="00FE01B3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E01B3">
        <w:rPr>
          <w:rFonts w:asciiTheme="minorHAnsi" w:hAnsiTheme="minorHAnsi" w:cstheme="minorHAnsi"/>
          <w:sz w:val="24"/>
          <w:szCs w:val="24"/>
        </w:rPr>
        <w:t>The Male Gaze</w:t>
      </w:r>
    </w:p>
    <w:p w14:paraId="3DE8B9B1" w14:textId="77777777" w:rsidR="009040A5" w:rsidRPr="00FE01B3" w:rsidRDefault="009040A5" w:rsidP="00FE01B3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E01B3">
        <w:rPr>
          <w:rFonts w:asciiTheme="minorHAnsi" w:hAnsiTheme="minorHAnsi" w:cstheme="minorHAnsi"/>
          <w:sz w:val="24"/>
          <w:szCs w:val="24"/>
        </w:rPr>
        <w:t xml:space="preserve">Name: </w:t>
      </w:r>
      <w:r w:rsidR="00C670F6" w:rsidRPr="00FE01B3">
        <w:rPr>
          <w:rFonts w:asciiTheme="minorHAnsi" w:hAnsiTheme="minorHAnsi" w:cstheme="minorHAnsi"/>
          <w:sz w:val="24"/>
          <w:szCs w:val="24"/>
        </w:rPr>
        <w:t>Chelsie Gallagher</w:t>
      </w:r>
    </w:p>
    <w:p w14:paraId="1734266D" w14:textId="58D1359B" w:rsidR="00211C67" w:rsidRPr="00FE01B3" w:rsidRDefault="009040A5" w:rsidP="00FE01B3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E01B3">
        <w:rPr>
          <w:rFonts w:asciiTheme="minorHAnsi" w:hAnsiTheme="minorHAnsi" w:cstheme="minorHAnsi"/>
          <w:sz w:val="24"/>
          <w:szCs w:val="24"/>
        </w:rPr>
        <w:t>Student Number:</w:t>
      </w:r>
      <w:r w:rsidR="00211C67" w:rsidRPr="00FE01B3">
        <w:rPr>
          <w:rFonts w:asciiTheme="minorHAnsi" w:hAnsiTheme="minorHAnsi" w:cstheme="minorHAnsi"/>
          <w:sz w:val="24"/>
          <w:szCs w:val="24"/>
        </w:rPr>
        <w:t xml:space="preserve"> 2213739</w:t>
      </w:r>
    </w:p>
    <w:p w14:paraId="073F299C" w14:textId="77777777" w:rsidR="00211C67" w:rsidRPr="00FE01B3" w:rsidRDefault="00211C67" w:rsidP="00FE01B3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E01B3">
        <w:rPr>
          <w:rFonts w:asciiTheme="minorHAnsi" w:hAnsiTheme="minorHAnsi" w:cstheme="minorHAnsi"/>
          <w:sz w:val="24"/>
          <w:szCs w:val="24"/>
        </w:rPr>
        <w:t xml:space="preserve">Course: BA Design Craft </w:t>
      </w:r>
    </w:p>
    <w:p w14:paraId="198AD841" w14:textId="61A4B84C" w:rsidR="00211C67" w:rsidRPr="00FE01B3" w:rsidRDefault="00211C67" w:rsidP="00FE01B3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E01B3">
        <w:rPr>
          <w:rFonts w:asciiTheme="minorHAnsi" w:hAnsiTheme="minorHAnsi" w:cstheme="minorHAnsi"/>
          <w:sz w:val="24"/>
          <w:szCs w:val="24"/>
        </w:rPr>
        <w:t>Lecturer: Julia Lockheart</w:t>
      </w:r>
    </w:p>
    <w:p w14:paraId="6F1A7E2B" w14:textId="38840B3A" w:rsidR="001F1F99" w:rsidRPr="00FE01B3" w:rsidRDefault="00211C67" w:rsidP="00FE01B3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E01B3">
        <w:rPr>
          <w:rFonts w:asciiTheme="minorHAnsi" w:hAnsiTheme="minorHAnsi" w:cstheme="minorHAnsi"/>
          <w:sz w:val="24"/>
          <w:szCs w:val="24"/>
        </w:rPr>
        <w:t xml:space="preserve">Word count: </w:t>
      </w:r>
      <w:r w:rsidR="00300C00">
        <w:rPr>
          <w:rFonts w:asciiTheme="minorHAnsi" w:hAnsiTheme="minorHAnsi" w:cstheme="minorHAnsi"/>
          <w:sz w:val="24"/>
          <w:szCs w:val="24"/>
        </w:rPr>
        <w:t>1</w:t>
      </w:r>
      <w:r w:rsidR="000E49B9">
        <w:rPr>
          <w:rFonts w:asciiTheme="minorHAnsi" w:hAnsiTheme="minorHAnsi" w:cstheme="minorHAnsi"/>
          <w:sz w:val="24"/>
          <w:szCs w:val="24"/>
        </w:rPr>
        <w:t>619</w:t>
      </w:r>
    </w:p>
    <w:p w14:paraId="7E754706" w14:textId="77777777" w:rsidR="001F1F99" w:rsidRPr="00FE01B3" w:rsidRDefault="001F1F99" w:rsidP="00FE01B3">
      <w:pPr>
        <w:spacing w:line="360" w:lineRule="auto"/>
        <w:rPr>
          <w:rFonts w:cstheme="minorHAnsi"/>
          <w:iCs/>
          <w:sz w:val="24"/>
          <w:szCs w:val="24"/>
        </w:rPr>
      </w:pPr>
    </w:p>
    <w:p w14:paraId="280579F0" w14:textId="77777777" w:rsidR="00211C67" w:rsidRPr="00FE01B3" w:rsidRDefault="00211C67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br w:type="page"/>
      </w:r>
    </w:p>
    <w:p w14:paraId="5F0EB941" w14:textId="15D5EB0B" w:rsidR="00773B19" w:rsidRPr="00FE01B3" w:rsidRDefault="001F1F99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i/>
          <w:iCs/>
          <w:sz w:val="24"/>
          <w:szCs w:val="24"/>
        </w:rPr>
        <w:lastRenderedPageBreak/>
        <w:t xml:space="preserve">The </w:t>
      </w:r>
      <w:r w:rsidR="00FD7C49" w:rsidRPr="00FE01B3">
        <w:rPr>
          <w:rFonts w:cstheme="minorHAnsi"/>
          <w:i/>
          <w:iCs/>
          <w:sz w:val="24"/>
          <w:szCs w:val="24"/>
        </w:rPr>
        <w:t>Male Gaze</w:t>
      </w:r>
      <w:r w:rsidR="00FD7C49" w:rsidRPr="00FE01B3">
        <w:rPr>
          <w:rFonts w:cstheme="minorHAnsi"/>
          <w:sz w:val="24"/>
          <w:szCs w:val="24"/>
        </w:rPr>
        <w:t xml:space="preserve"> </w:t>
      </w:r>
      <w:r w:rsidRPr="00FE01B3">
        <w:rPr>
          <w:rFonts w:cstheme="minorHAnsi"/>
          <w:sz w:val="24"/>
          <w:szCs w:val="24"/>
        </w:rPr>
        <w:t xml:space="preserve">exhibition </w:t>
      </w:r>
      <w:r w:rsidR="00594C2C" w:rsidRPr="00FE01B3">
        <w:rPr>
          <w:rFonts w:cstheme="minorHAnsi"/>
          <w:sz w:val="24"/>
          <w:szCs w:val="24"/>
        </w:rPr>
        <w:t>contains f</w:t>
      </w:r>
      <w:r w:rsidR="00DD7023" w:rsidRPr="00FE01B3">
        <w:rPr>
          <w:rFonts w:cstheme="minorHAnsi"/>
          <w:sz w:val="24"/>
          <w:szCs w:val="24"/>
        </w:rPr>
        <w:t>eminist art</w:t>
      </w:r>
      <w:r w:rsidR="007256F5" w:rsidRPr="00FE01B3">
        <w:rPr>
          <w:rFonts w:cstheme="minorHAnsi"/>
          <w:sz w:val="24"/>
          <w:szCs w:val="24"/>
        </w:rPr>
        <w:t xml:space="preserve"> with hidden innocence. I</w:t>
      </w:r>
      <w:r w:rsidR="00DD7023" w:rsidRPr="00FE01B3">
        <w:rPr>
          <w:rFonts w:cstheme="minorHAnsi"/>
          <w:sz w:val="24"/>
          <w:szCs w:val="24"/>
        </w:rPr>
        <w:t xml:space="preserve">t shows the sleaziness of voyeurism </w:t>
      </w:r>
      <w:r w:rsidR="00B8169C" w:rsidRPr="00FE01B3">
        <w:rPr>
          <w:rFonts w:cstheme="minorHAnsi"/>
          <w:sz w:val="24"/>
          <w:szCs w:val="24"/>
        </w:rPr>
        <w:t>involving</w:t>
      </w:r>
      <w:r w:rsidR="00DD7023" w:rsidRPr="00FE01B3">
        <w:rPr>
          <w:rFonts w:cstheme="minorHAnsi"/>
          <w:sz w:val="24"/>
          <w:szCs w:val="24"/>
        </w:rPr>
        <w:t xml:space="preserve"> sex but with an emphasis on female empowerment. The women portrayed in this exhibition </w:t>
      </w:r>
      <w:r w:rsidR="00E71047" w:rsidRPr="00FE01B3">
        <w:rPr>
          <w:rFonts w:cstheme="minorHAnsi"/>
          <w:sz w:val="24"/>
          <w:szCs w:val="24"/>
        </w:rPr>
        <w:t>a</w:t>
      </w:r>
      <w:r w:rsidR="00DD7023" w:rsidRPr="00FE01B3">
        <w:rPr>
          <w:rFonts w:cstheme="minorHAnsi"/>
          <w:sz w:val="24"/>
          <w:szCs w:val="24"/>
        </w:rPr>
        <w:t>re comfortable in their skin</w:t>
      </w:r>
      <w:r w:rsidR="00E553EC" w:rsidRPr="00FE01B3">
        <w:rPr>
          <w:rFonts w:cstheme="minorHAnsi"/>
          <w:sz w:val="24"/>
          <w:szCs w:val="24"/>
        </w:rPr>
        <w:t xml:space="preserve"> and </w:t>
      </w:r>
      <w:r w:rsidR="00DD7023" w:rsidRPr="00FE01B3">
        <w:rPr>
          <w:rFonts w:cstheme="minorHAnsi"/>
          <w:sz w:val="24"/>
          <w:szCs w:val="24"/>
        </w:rPr>
        <w:t>showing</w:t>
      </w:r>
      <w:r w:rsidR="00E553EC" w:rsidRPr="00FE01B3">
        <w:rPr>
          <w:rFonts w:cstheme="minorHAnsi"/>
          <w:sz w:val="24"/>
          <w:szCs w:val="24"/>
        </w:rPr>
        <w:t xml:space="preserve"> off</w:t>
      </w:r>
      <w:r w:rsidR="00DD7023" w:rsidRPr="00FE01B3">
        <w:rPr>
          <w:rFonts w:cstheme="minorHAnsi"/>
          <w:sz w:val="24"/>
          <w:szCs w:val="24"/>
        </w:rPr>
        <w:t xml:space="preserve"> their sexuality</w:t>
      </w:r>
      <w:r w:rsidR="008F0AC9" w:rsidRPr="00FE01B3">
        <w:rPr>
          <w:rFonts w:cstheme="minorHAnsi"/>
          <w:sz w:val="24"/>
          <w:szCs w:val="24"/>
        </w:rPr>
        <w:t xml:space="preserve"> but have been </w:t>
      </w:r>
      <w:r w:rsidR="009E1323" w:rsidRPr="00FE01B3">
        <w:rPr>
          <w:rFonts w:cstheme="minorHAnsi"/>
          <w:sz w:val="24"/>
          <w:szCs w:val="24"/>
        </w:rPr>
        <w:t xml:space="preserve">ridiculed </w:t>
      </w:r>
      <w:r w:rsidR="00DB0431" w:rsidRPr="00FE01B3">
        <w:rPr>
          <w:rFonts w:cstheme="minorHAnsi"/>
          <w:sz w:val="24"/>
          <w:szCs w:val="24"/>
        </w:rPr>
        <w:t>for it</w:t>
      </w:r>
      <w:r w:rsidR="00DD7023" w:rsidRPr="00FE01B3">
        <w:rPr>
          <w:rFonts w:cstheme="minorHAnsi"/>
          <w:sz w:val="24"/>
          <w:szCs w:val="24"/>
        </w:rPr>
        <w:t xml:space="preserve">. </w:t>
      </w:r>
      <w:r w:rsidR="00D827B4" w:rsidRPr="00FE01B3">
        <w:rPr>
          <w:rFonts w:cstheme="minorHAnsi"/>
          <w:sz w:val="24"/>
          <w:szCs w:val="24"/>
        </w:rPr>
        <w:t xml:space="preserve">The </w:t>
      </w:r>
      <w:r w:rsidR="0042493D" w:rsidRPr="00FE01B3">
        <w:rPr>
          <w:rFonts w:cstheme="minorHAnsi"/>
          <w:sz w:val="24"/>
          <w:szCs w:val="24"/>
        </w:rPr>
        <w:t xml:space="preserve">art pieces were chosen </w:t>
      </w:r>
      <w:r w:rsidR="004F2A3B" w:rsidRPr="00FE01B3">
        <w:rPr>
          <w:rFonts w:cstheme="minorHAnsi"/>
          <w:sz w:val="24"/>
          <w:szCs w:val="24"/>
        </w:rPr>
        <w:t xml:space="preserve">pacifically </w:t>
      </w:r>
      <w:r w:rsidR="0042493D" w:rsidRPr="00FE01B3">
        <w:rPr>
          <w:rFonts w:cstheme="minorHAnsi"/>
          <w:sz w:val="24"/>
          <w:szCs w:val="24"/>
        </w:rPr>
        <w:t xml:space="preserve">for </w:t>
      </w:r>
      <w:r w:rsidR="00A71698" w:rsidRPr="00FE01B3">
        <w:rPr>
          <w:rFonts w:cstheme="minorHAnsi"/>
          <w:sz w:val="24"/>
          <w:szCs w:val="24"/>
        </w:rPr>
        <w:t xml:space="preserve">their commentary of </w:t>
      </w:r>
      <w:r w:rsidR="00261C17" w:rsidRPr="00FE01B3">
        <w:rPr>
          <w:rFonts w:cstheme="minorHAnsi"/>
          <w:sz w:val="24"/>
          <w:szCs w:val="24"/>
        </w:rPr>
        <w:t>the perception of women</w:t>
      </w:r>
      <w:r w:rsidR="008E58ED" w:rsidRPr="00FE01B3">
        <w:rPr>
          <w:rFonts w:cstheme="minorHAnsi"/>
          <w:sz w:val="24"/>
          <w:szCs w:val="24"/>
        </w:rPr>
        <w:t xml:space="preserve">. The artists are all women who </w:t>
      </w:r>
      <w:r w:rsidR="00822A10" w:rsidRPr="00FE01B3">
        <w:rPr>
          <w:rFonts w:cstheme="minorHAnsi"/>
          <w:sz w:val="24"/>
          <w:szCs w:val="24"/>
        </w:rPr>
        <w:t xml:space="preserve">create pieces that are ‘on the nose’ with their subject, almost </w:t>
      </w:r>
      <w:r w:rsidR="001E0838" w:rsidRPr="00FE01B3">
        <w:rPr>
          <w:rFonts w:cstheme="minorHAnsi"/>
          <w:sz w:val="24"/>
          <w:szCs w:val="24"/>
        </w:rPr>
        <w:t xml:space="preserve">mocking and exaggerating the perception of women from the male gaze </w:t>
      </w:r>
      <w:r w:rsidR="00176A53" w:rsidRPr="00FE01B3">
        <w:rPr>
          <w:rFonts w:cstheme="minorHAnsi"/>
          <w:sz w:val="24"/>
          <w:szCs w:val="24"/>
        </w:rPr>
        <w:t xml:space="preserve">perspective. This refers to </w:t>
      </w:r>
      <w:r w:rsidR="00D90F30" w:rsidRPr="00FE01B3">
        <w:rPr>
          <w:rFonts w:cstheme="minorHAnsi"/>
          <w:sz w:val="24"/>
          <w:szCs w:val="24"/>
        </w:rPr>
        <w:t>idea of the pleasure men get from looking at women</w:t>
      </w:r>
      <w:r w:rsidR="001E0838" w:rsidRPr="00FE01B3">
        <w:rPr>
          <w:rFonts w:cstheme="minorHAnsi"/>
          <w:sz w:val="24"/>
          <w:szCs w:val="24"/>
        </w:rPr>
        <w:t xml:space="preserve"> </w:t>
      </w:r>
      <w:r w:rsidR="00EF6A12" w:rsidRPr="00FE01B3">
        <w:rPr>
          <w:rFonts w:cstheme="minorHAnsi"/>
          <w:sz w:val="24"/>
          <w:szCs w:val="24"/>
        </w:rPr>
        <w:t xml:space="preserve">(Mulvey, </w:t>
      </w:r>
      <w:r w:rsidR="00CB3C59" w:rsidRPr="00FE01B3">
        <w:rPr>
          <w:rFonts w:cstheme="minorHAnsi"/>
          <w:sz w:val="24"/>
          <w:szCs w:val="24"/>
        </w:rPr>
        <w:t>19</w:t>
      </w:r>
      <w:r w:rsidR="00F819AA" w:rsidRPr="00FE01B3">
        <w:rPr>
          <w:rFonts w:cstheme="minorHAnsi"/>
          <w:sz w:val="24"/>
          <w:szCs w:val="24"/>
        </w:rPr>
        <w:t>75</w:t>
      </w:r>
      <w:r w:rsidR="00EF6A12" w:rsidRPr="00FE01B3">
        <w:rPr>
          <w:rFonts w:cstheme="minorHAnsi"/>
          <w:sz w:val="24"/>
          <w:szCs w:val="24"/>
        </w:rPr>
        <w:t>)</w:t>
      </w:r>
      <w:r w:rsidR="006B557E" w:rsidRPr="00FE01B3">
        <w:rPr>
          <w:rFonts w:cstheme="minorHAnsi"/>
          <w:sz w:val="24"/>
          <w:szCs w:val="24"/>
        </w:rPr>
        <w:t>.</w:t>
      </w:r>
      <w:r w:rsidR="00EF6A12" w:rsidRPr="00FE01B3">
        <w:rPr>
          <w:rFonts w:cstheme="minorHAnsi"/>
          <w:sz w:val="24"/>
          <w:szCs w:val="24"/>
        </w:rPr>
        <w:t xml:space="preserve"> </w:t>
      </w:r>
      <w:r w:rsidR="001E0838" w:rsidRPr="00FE01B3">
        <w:rPr>
          <w:rFonts w:cstheme="minorHAnsi"/>
          <w:sz w:val="24"/>
          <w:szCs w:val="24"/>
        </w:rPr>
        <w:t>Each piece</w:t>
      </w:r>
      <w:r w:rsidR="00526FB7" w:rsidRPr="00FE01B3">
        <w:rPr>
          <w:rFonts w:cstheme="minorHAnsi"/>
          <w:sz w:val="24"/>
          <w:szCs w:val="24"/>
        </w:rPr>
        <w:t xml:space="preserve"> </w:t>
      </w:r>
      <w:r w:rsidR="002A0FC8" w:rsidRPr="00FE01B3">
        <w:rPr>
          <w:rFonts w:cstheme="minorHAnsi"/>
          <w:sz w:val="24"/>
          <w:szCs w:val="24"/>
        </w:rPr>
        <w:t xml:space="preserve">in the exhibition </w:t>
      </w:r>
      <w:r w:rsidR="00526FB7" w:rsidRPr="00FE01B3">
        <w:rPr>
          <w:rFonts w:cstheme="minorHAnsi"/>
          <w:sz w:val="24"/>
          <w:szCs w:val="24"/>
        </w:rPr>
        <w:t>appears to be sexual in nature, showing how women are often perceived in this way</w:t>
      </w:r>
      <w:r w:rsidR="003401BD" w:rsidRPr="00FE01B3">
        <w:rPr>
          <w:rFonts w:cstheme="minorHAnsi"/>
          <w:sz w:val="24"/>
          <w:szCs w:val="24"/>
        </w:rPr>
        <w:t>. However, upon closer examination</w:t>
      </w:r>
      <w:r w:rsidR="0063490D" w:rsidRPr="00FE01B3">
        <w:rPr>
          <w:rFonts w:cstheme="minorHAnsi"/>
          <w:sz w:val="24"/>
          <w:szCs w:val="24"/>
        </w:rPr>
        <w:t xml:space="preserve"> it becomes clear that the underlying message or meaning goes deeper than sexuality.  </w:t>
      </w:r>
      <w:r w:rsidR="00A71698" w:rsidRPr="00FE01B3">
        <w:rPr>
          <w:rFonts w:cstheme="minorHAnsi"/>
          <w:sz w:val="24"/>
          <w:szCs w:val="24"/>
        </w:rPr>
        <w:t xml:space="preserve"> </w:t>
      </w:r>
    </w:p>
    <w:p w14:paraId="154A343F" w14:textId="3DC58E39" w:rsidR="00773B19" w:rsidRPr="00FE01B3" w:rsidRDefault="001F1F99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>The venue is the Mission Gallery</w:t>
      </w:r>
      <w:r w:rsidR="00F04338" w:rsidRPr="00FE01B3">
        <w:rPr>
          <w:rFonts w:cstheme="minorHAnsi"/>
          <w:sz w:val="24"/>
          <w:szCs w:val="24"/>
        </w:rPr>
        <w:t xml:space="preserve"> in Swansea.</w:t>
      </w:r>
      <w:r w:rsidR="00A3490B" w:rsidRPr="00FE01B3">
        <w:rPr>
          <w:rFonts w:cstheme="minorHAnsi"/>
          <w:sz w:val="24"/>
          <w:szCs w:val="24"/>
        </w:rPr>
        <w:t xml:space="preserve">  This is appropriate for </w:t>
      </w:r>
      <w:r w:rsidR="00B30B3D" w:rsidRPr="00FE01B3">
        <w:rPr>
          <w:rFonts w:cstheme="minorHAnsi"/>
          <w:sz w:val="24"/>
          <w:szCs w:val="24"/>
        </w:rPr>
        <w:t xml:space="preserve">the exhibition because it is almost hidden away </w:t>
      </w:r>
      <w:r w:rsidR="00480D13" w:rsidRPr="00FE01B3">
        <w:rPr>
          <w:rFonts w:cstheme="minorHAnsi"/>
          <w:sz w:val="24"/>
          <w:szCs w:val="24"/>
        </w:rPr>
        <w:t>on the outskirts of the city centre</w:t>
      </w:r>
      <w:r w:rsidR="007B7629" w:rsidRPr="00FE01B3">
        <w:rPr>
          <w:rFonts w:cstheme="minorHAnsi"/>
          <w:sz w:val="24"/>
          <w:szCs w:val="24"/>
        </w:rPr>
        <w:t>,</w:t>
      </w:r>
      <w:r w:rsidR="00480D13" w:rsidRPr="00FE01B3">
        <w:rPr>
          <w:rFonts w:cstheme="minorHAnsi"/>
          <w:sz w:val="24"/>
          <w:szCs w:val="24"/>
        </w:rPr>
        <w:t xml:space="preserve"> and it is a small venue. </w:t>
      </w:r>
      <w:r w:rsidR="000E13A5" w:rsidRPr="00FE01B3">
        <w:rPr>
          <w:rFonts w:cstheme="minorHAnsi"/>
          <w:sz w:val="24"/>
          <w:szCs w:val="24"/>
        </w:rPr>
        <w:t>T</w:t>
      </w:r>
      <w:r w:rsidR="00E409C9" w:rsidRPr="00FE01B3">
        <w:rPr>
          <w:rFonts w:cstheme="minorHAnsi"/>
          <w:sz w:val="24"/>
          <w:szCs w:val="24"/>
        </w:rPr>
        <w:t xml:space="preserve">he </w:t>
      </w:r>
      <w:r w:rsidR="001E748D" w:rsidRPr="00FE01B3">
        <w:rPr>
          <w:rFonts w:cstheme="minorHAnsi"/>
          <w:sz w:val="24"/>
          <w:szCs w:val="24"/>
        </w:rPr>
        <w:t>set design is inspired by</w:t>
      </w:r>
      <w:r w:rsidR="00105B08" w:rsidRPr="00FE01B3">
        <w:rPr>
          <w:rFonts w:cstheme="minorHAnsi"/>
          <w:sz w:val="24"/>
          <w:szCs w:val="24"/>
        </w:rPr>
        <w:t xml:space="preserve"> a sleazy </w:t>
      </w:r>
      <w:r w:rsidR="00AD56ED" w:rsidRPr="00FE01B3">
        <w:rPr>
          <w:rFonts w:cstheme="minorHAnsi"/>
          <w:sz w:val="24"/>
          <w:szCs w:val="24"/>
        </w:rPr>
        <w:t xml:space="preserve">‘cheap’ </w:t>
      </w:r>
      <w:r w:rsidR="00AC4D4E" w:rsidRPr="00FE01B3">
        <w:rPr>
          <w:rFonts w:cstheme="minorHAnsi"/>
          <w:sz w:val="24"/>
          <w:szCs w:val="24"/>
        </w:rPr>
        <w:t>club</w:t>
      </w:r>
      <w:r w:rsidR="00403E40" w:rsidRPr="00FE01B3">
        <w:rPr>
          <w:rFonts w:cstheme="minorHAnsi"/>
          <w:sz w:val="24"/>
          <w:szCs w:val="24"/>
        </w:rPr>
        <w:t>.</w:t>
      </w:r>
      <w:r w:rsidR="003C4840" w:rsidRPr="00FE01B3">
        <w:rPr>
          <w:rFonts w:cstheme="minorHAnsi"/>
          <w:sz w:val="24"/>
          <w:szCs w:val="24"/>
        </w:rPr>
        <w:t xml:space="preserve"> </w:t>
      </w:r>
      <w:r w:rsidR="008158E4" w:rsidRPr="00FE01B3">
        <w:rPr>
          <w:rFonts w:cstheme="minorHAnsi"/>
          <w:sz w:val="24"/>
          <w:szCs w:val="24"/>
        </w:rPr>
        <w:t>“</w:t>
      </w:r>
      <w:r w:rsidR="005F0971" w:rsidRPr="00FE01B3">
        <w:rPr>
          <w:rFonts w:cstheme="minorHAnsi"/>
          <w:color w:val="000000"/>
          <w:sz w:val="24"/>
          <w:szCs w:val="24"/>
          <w:shd w:val="clear" w:color="auto" w:fill="FFFFFF"/>
        </w:rPr>
        <w:t>Between September 1st</w:t>
      </w:r>
      <w:r w:rsidR="0033416B" w:rsidRPr="00FE01B3">
        <w:rPr>
          <w:rFonts w:cstheme="minorHAnsi"/>
          <w:color w:val="000000"/>
          <w:sz w:val="24"/>
          <w:szCs w:val="24"/>
          <w:shd w:val="clear" w:color="auto" w:fill="FFFFFF"/>
        </w:rPr>
        <w:t>, 2021,</w:t>
      </w:r>
      <w:r w:rsidR="005F0971" w:rsidRPr="00FE01B3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the 31st of August 2022, there were</w:t>
      </w:r>
      <w:r w:rsidR="005F0971" w:rsidRPr="00FE01B3">
        <w:rPr>
          <w:rStyle w:val="apple-converted-space"/>
          <w:rFonts w:cstheme="minorHAnsi"/>
          <w:color w:val="000000"/>
          <w:sz w:val="24"/>
          <w:szCs w:val="24"/>
          <w:shd w:val="clear" w:color="auto" w:fill="FFFFFF"/>
        </w:rPr>
        <w:t> </w:t>
      </w:r>
      <w:r w:rsidR="00B858A1" w:rsidRPr="00FE01B3">
        <w:rPr>
          <w:rStyle w:val="apple-converted-space"/>
          <w:rFonts w:cstheme="minorHAnsi"/>
          <w:color w:val="000000"/>
          <w:sz w:val="24"/>
          <w:szCs w:val="24"/>
          <w:shd w:val="clear" w:color="auto" w:fill="FFFFFF"/>
        </w:rPr>
        <w:t xml:space="preserve">4924 drug spiking incidences according to the National Police Chief Council and </w:t>
      </w:r>
      <w:r w:rsidR="000F3412" w:rsidRPr="00FE01B3">
        <w:rPr>
          <w:rFonts w:cstheme="minorHAnsi"/>
          <w:color w:val="000000"/>
          <w:sz w:val="24"/>
          <w:szCs w:val="24"/>
          <w:shd w:val="clear" w:color="auto" w:fill="FFFFFF"/>
        </w:rPr>
        <w:t>60 percent of the incidents occurred in pubs, bars and nightclubs. Do you feel safe going out at night?</w:t>
      </w:r>
      <w:r w:rsidR="00890565" w:rsidRPr="00FE01B3">
        <w:rPr>
          <w:rFonts w:cstheme="minorHAnsi"/>
          <w:color w:val="000000"/>
          <w:sz w:val="24"/>
          <w:szCs w:val="24"/>
          <w:shd w:val="clear" w:color="auto" w:fill="FFFFFF"/>
        </w:rPr>
        <w:t>”</w:t>
      </w:r>
      <w:r w:rsidR="000F3412" w:rsidRPr="00FE01B3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4B2AD9" w:rsidRPr="00FE01B3">
        <w:rPr>
          <w:rFonts w:cstheme="minorHAnsi"/>
          <w:color w:val="000000"/>
          <w:sz w:val="24"/>
          <w:szCs w:val="24"/>
          <w:shd w:val="clear" w:color="auto" w:fill="FFFFFF"/>
        </w:rPr>
        <w:t>(Dutton</w:t>
      </w:r>
      <w:r w:rsidR="00A94811" w:rsidRPr="00FE01B3">
        <w:rPr>
          <w:rFonts w:cstheme="minorHAnsi"/>
          <w:color w:val="000000"/>
          <w:sz w:val="24"/>
          <w:szCs w:val="24"/>
          <w:shd w:val="clear" w:color="auto" w:fill="FFFFFF"/>
        </w:rPr>
        <w:t>, 2024)</w:t>
      </w:r>
      <w:r w:rsidR="00B32B2C">
        <w:rPr>
          <w:rFonts w:cstheme="minorHAnsi"/>
          <w:color w:val="000000"/>
          <w:sz w:val="24"/>
          <w:szCs w:val="24"/>
          <w:shd w:val="clear" w:color="auto" w:fill="FFFFFF"/>
        </w:rPr>
        <w:t>. The nightclub-like setting</w:t>
      </w:r>
      <w:r w:rsidR="00CA1BEE" w:rsidRPr="00FE01B3">
        <w:rPr>
          <w:rFonts w:cstheme="minorHAnsi"/>
          <w:color w:val="000000"/>
          <w:sz w:val="24"/>
          <w:szCs w:val="24"/>
          <w:shd w:val="clear" w:color="auto" w:fill="FFFFFF"/>
        </w:rPr>
        <w:t xml:space="preserve"> will </w:t>
      </w:r>
      <w:r w:rsidR="00403E40" w:rsidRPr="00FE01B3">
        <w:rPr>
          <w:rFonts w:cstheme="minorHAnsi"/>
          <w:sz w:val="24"/>
          <w:szCs w:val="24"/>
        </w:rPr>
        <w:t>enhance the feelings of unexpected awkwardness, risk of danger and being sexualised.</w:t>
      </w:r>
    </w:p>
    <w:p w14:paraId="414AA633" w14:textId="77777777" w:rsidR="006A68EB" w:rsidRDefault="00EE1C7A" w:rsidP="006A68EB">
      <w:pPr>
        <w:keepNext/>
        <w:spacing w:line="360" w:lineRule="auto"/>
      </w:pPr>
      <w:r w:rsidRPr="00FE01B3">
        <w:rPr>
          <w:rFonts w:cstheme="minorHAnsi"/>
          <w:sz w:val="24"/>
          <w:szCs w:val="24"/>
        </w:rPr>
        <w:fldChar w:fldCharType="begin"/>
      </w:r>
      <w:r w:rsidRPr="00FE01B3">
        <w:rPr>
          <w:rFonts w:cstheme="minorHAnsi"/>
          <w:sz w:val="24"/>
          <w:szCs w:val="24"/>
        </w:rPr>
        <w:instrText xml:space="preserve"> INCLUDEPICTURE "/Users/student/Library/Group Containers/UBF8T346G9.ms/WebArchiveCopyPasteTempFiles/com.microsoft.Word/9k=" \* MERGEFORMATINET </w:instrText>
      </w:r>
      <w:r w:rsidRPr="00FE01B3">
        <w:rPr>
          <w:rFonts w:cstheme="minorHAnsi"/>
          <w:sz w:val="24"/>
          <w:szCs w:val="24"/>
        </w:rPr>
        <w:fldChar w:fldCharType="separate"/>
      </w:r>
      <w:r w:rsidRPr="00FE01B3">
        <w:rPr>
          <w:rFonts w:cstheme="minorHAnsi"/>
          <w:noProof/>
          <w:sz w:val="24"/>
          <w:szCs w:val="24"/>
        </w:rPr>
        <w:drawing>
          <wp:inline distT="0" distB="0" distL="0" distR="0" wp14:anchorId="34B1197A" wp14:editId="59F39C5B">
            <wp:extent cx="3348990" cy="2286000"/>
            <wp:effectExtent l="0" t="0" r="3810" b="0"/>
            <wp:docPr id="1300099457" name="Picture 5" descr="Mission Galle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Mission Gallery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899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E01B3">
        <w:rPr>
          <w:rFonts w:cstheme="minorHAnsi"/>
          <w:sz w:val="24"/>
          <w:szCs w:val="24"/>
        </w:rPr>
        <w:fldChar w:fldCharType="end"/>
      </w:r>
    </w:p>
    <w:p w14:paraId="67D6DAD3" w14:textId="35548778" w:rsidR="006A68EB" w:rsidRDefault="006A68EB" w:rsidP="006A68EB">
      <w:pPr>
        <w:pStyle w:val="Caption"/>
      </w:pPr>
      <w:bookmarkStart w:id="0" w:name="_Toc165637153"/>
      <w:bookmarkStart w:id="1" w:name="_Toc165652016"/>
      <w:bookmarkStart w:id="2" w:name="_Toc165652242"/>
      <w:bookmarkStart w:id="3" w:name="_Toc16589894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0320E">
        <w:rPr>
          <w:noProof/>
        </w:rPr>
        <w:t>1</w:t>
      </w:r>
      <w:r>
        <w:fldChar w:fldCharType="end"/>
      </w:r>
      <w:r>
        <w:t>: Misson Gallery (Exterior)</w:t>
      </w:r>
      <w:bookmarkEnd w:id="0"/>
      <w:bookmarkEnd w:id="1"/>
      <w:bookmarkEnd w:id="2"/>
      <w:bookmarkEnd w:id="3"/>
    </w:p>
    <w:p w14:paraId="1BB27176" w14:textId="047DFAE1" w:rsidR="006A68EB" w:rsidRDefault="00EE1C7A" w:rsidP="006A68EB">
      <w:pPr>
        <w:keepNext/>
        <w:spacing w:line="360" w:lineRule="auto"/>
      </w:pPr>
      <w:r w:rsidRPr="00FE01B3">
        <w:rPr>
          <w:rFonts w:cstheme="minorHAnsi"/>
          <w:sz w:val="24"/>
          <w:szCs w:val="24"/>
        </w:rPr>
        <w:lastRenderedPageBreak/>
        <w:fldChar w:fldCharType="begin"/>
      </w:r>
      <w:r w:rsidRPr="00FE01B3">
        <w:rPr>
          <w:rFonts w:cstheme="minorHAnsi"/>
          <w:sz w:val="24"/>
          <w:szCs w:val="24"/>
        </w:rPr>
        <w:instrText xml:space="preserve"> INCLUDEPICTURE "/Users/student/Library/Group Containers/UBF8T346G9.ms/WebArchiveCopyPasteTempFiles/com.microsoft.Word/9k=" \* MERGEFORMATINET </w:instrText>
      </w:r>
      <w:r w:rsidRPr="00FE01B3">
        <w:rPr>
          <w:rFonts w:cstheme="minorHAnsi"/>
          <w:sz w:val="24"/>
          <w:szCs w:val="24"/>
        </w:rPr>
        <w:fldChar w:fldCharType="separate"/>
      </w:r>
      <w:r w:rsidRPr="00FE01B3">
        <w:rPr>
          <w:rFonts w:cstheme="minorHAnsi"/>
          <w:noProof/>
          <w:sz w:val="24"/>
          <w:szCs w:val="24"/>
        </w:rPr>
        <w:drawing>
          <wp:inline distT="0" distB="0" distL="0" distR="0" wp14:anchorId="03653C4C" wp14:editId="760902C5">
            <wp:extent cx="2423795" cy="1613473"/>
            <wp:effectExtent l="0" t="0" r="1905" b="0"/>
            <wp:docPr id="1963398375" name="Picture 6" descr="Mission Gallery, Swansea, Ioan Humphreys, Out the Other Side,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Mission Gallery, Swansea, Ioan Humphreys, Out the Other Side,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7125" cy="16423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E01B3">
        <w:rPr>
          <w:rFonts w:cstheme="minorHAnsi"/>
          <w:sz w:val="24"/>
          <w:szCs w:val="24"/>
        </w:rPr>
        <w:fldChar w:fldCharType="end"/>
      </w:r>
      <w:r w:rsidR="006A68EB" w:rsidRPr="00FE01B3">
        <w:rPr>
          <w:rFonts w:cstheme="minorHAnsi"/>
          <w:sz w:val="24"/>
          <w:szCs w:val="24"/>
        </w:rPr>
        <w:fldChar w:fldCharType="begin"/>
      </w:r>
      <w:r w:rsidR="006A68EB" w:rsidRPr="00FE01B3">
        <w:rPr>
          <w:rFonts w:cstheme="minorHAnsi"/>
          <w:sz w:val="24"/>
          <w:szCs w:val="24"/>
        </w:rPr>
        <w:instrText xml:space="preserve"> INCLUDEPICTURE "/Users/student/Library/Group Containers/UBF8T346G9.ms/WebArchiveCopyPasteTempFiles/com.microsoft.Word/images?q=tbnANd9GcS5bhncQT1po6cru8Tt7A8BhbwnBOBppwUhTQ&amp;usqp=CAU" \* MERGEFORMATINET </w:instrText>
      </w:r>
      <w:r w:rsidR="006A68EB" w:rsidRPr="00FE01B3">
        <w:rPr>
          <w:rFonts w:cstheme="minorHAnsi"/>
          <w:sz w:val="24"/>
          <w:szCs w:val="24"/>
        </w:rPr>
        <w:fldChar w:fldCharType="separate"/>
      </w:r>
      <w:r w:rsidR="006A68EB" w:rsidRPr="00FE01B3">
        <w:rPr>
          <w:rFonts w:cstheme="minorHAnsi"/>
          <w:noProof/>
          <w:sz w:val="24"/>
          <w:szCs w:val="24"/>
        </w:rPr>
        <w:drawing>
          <wp:inline distT="0" distB="0" distL="0" distR="0" wp14:anchorId="700E4F6B" wp14:editId="7009B939">
            <wp:extent cx="2424223" cy="1613758"/>
            <wp:effectExtent l="0" t="0" r="1905" b="0"/>
            <wp:docPr id="775044749" name="Picture 7" descr="Mission Galle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Mission Gallery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3244" cy="16397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A68EB" w:rsidRPr="00FE01B3">
        <w:rPr>
          <w:rFonts w:cstheme="minorHAnsi"/>
          <w:sz w:val="24"/>
          <w:szCs w:val="24"/>
        </w:rPr>
        <w:fldChar w:fldCharType="end"/>
      </w:r>
    </w:p>
    <w:p w14:paraId="27B76E5F" w14:textId="1A0F48B8" w:rsidR="006A68EB" w:rsidRDefault="006A68EB" w:rsidP="006A68EB">
      <w:pPr>
        <w:pStyle w:val="Caption"/>
      </w:pPr>
      <w:bookmarkStart w:id="4" w:name="_Toc165637154"/>
      <w:bookmarkStart w:id="5" w:name="_Toc165652017"/>
      <w:bookmarkStart w:id="6" w:name="_Toc165652243"/>
      <w:bookmarkStart w:id="7" w:name="_Toc16589894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0320E">
        <w:rPr>
          <w:noProof/>
        </w:rPr>
        <w:t>2</w:t>
      </w:r>
      <w:r>
        <w:fldChar w:fldCharType="end"/>
      </w:r>
      <w:r>
        <w:t>: Mission Gallery Interior</w:t>
      </w:r>
      <w:bookmarkEnd w:id="4"/>
      <w:bookmarkEnd w:id="5"/>
      <w:bookmarkEnd w:id="6"/>
      <w:bookmarkEnd w:id="7"/>
    </w:p>
    <w:p w14:paraId="09245271" w14:textId="605DAB35" w:rsidR="00773B19" w:rsidRPr="00FE01B3" w:rsidRDefault="00773B19" w:rsidP="00FE01B3">
      <w:pPr>
        <w:spacing w:line="360" w:lineRule="auto"/>
        <w:rPr>
          <w:rFonts w:cstheme="minorHAnsi"/>
          <w:sz w:val="24"/>
          <w:szCs w:val="24"/>
        </w:rPr>
      </w:pPr>
    </w:p>
    <w:p w14:paraId="7E91A50D" w14:textId="77777777" w:rsidR="00C9574A" w:rsidRPr="00FE01B3" w:rsidRDefault="00C9574A" w:rsidP="00FE01B3">
      <w:pPr>
        <w:spacing w:line="360" w:lineRule="auto"/>
        <w:rPr>
          <w:rFonts w:cstheme="minorHAnsi"/>
          <w:sz w:val="24"/>
          <w:szCs w:val="24"/>
        </w:rPr>
      </w:pPr>
    </w:p>
    <w:p w14:paraId="70BA0606" w14:textId="5747F512" w:rsidR="708735B3" w:rsidRPr="00FE01B3" w:rsidRDefault="000E0F97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 xml:space="preserve"> </w:t>
      </w:r>
      <w:r w:rsidR="00DD7023" w:rsidRPr="00FE01B3">
        <w:rPr>
          <w:rFonts w:cstheme="minorHAnsi"/>
          <w:sz w:val="24"/>
          <w:szCs w:val="24"/>
        </w:rPr>
        <w:t>The entrance will mimic underground clubs of a ‘seedy’ nature, deliberately made to feel cheap. Staff will be in character</w:t>
      </w:r>
      <w:r w:rsidR="00513692" w:rsidRPr="00FE01B3">
        <w:rPr>
          <w:rFonts w:cstheme="minorHAnsi"/>
          <w:sz w:val="24"/>
          <w:szCs w:val="24"/>
        </w:rPr>
        <w:t xml:space="preserve">, including door security, </w:t>
      </w:r>
      <w:r w:rsidR="00397D24" w:rsidRPr="00FE01B3">
        <w:rPr>
          <w:rFonts w:cstheme="minorHAnsi"/>
          <w:sz w:val="24"/>
          <w:szCs w:val="24"/>
        </w:rPr>
        <w:t>and</w:t>
      </w:r>
      <w:r w:rsidR="00513692" w:rsidRPr="00FE01B3">
        <w:rPr>
          <w:rFonts w:cstheme="minorHAnsi"/>
          <w:sz w:val="24"/>
          <w:szCs w:val="24"/>
        </w:rPr>
        <w:t xml:space="preserve"> </w:t>
      </w:r>
      <w:r w:rsidR="00D451EC" w:rsidRPr="00FE01B3">
        <w:rPr>
          <w:rFonts w:cstheme="minorHAnsi"/>
          <w:sz w:val="24"/>
          <w:szCs w:val="24"/>
        </w:rPr>
        <w:t>hostesses in</w:t>
      </w:r>
      <w:r w:rsidR="00F860A9" w:rsidRPr="00FE01B3">
        <w:rPr>
          <w:rFonts w:cstheme="minorHAnsi"/>
          <w:sz w:val="24"/>
          <w:szCs w:val="24"/>
        </w:rPr>
        <w:t xml:space="preserve"> skimpy outfits</w:t>
      </w:r>
      <w:r w:rsidR="00397D24" w:rsidRPr="00FE01B3">
        <w:rPr>
          <w:rFonts w:cstheme="minorHAnsi"/>
          <w:sz w:val="24"/>
          <w:szCs w:val="24"/>
        </w:rPr>
        <w:t xml:space="preserve"> serving drinks. </w:t>
      </w:r>
      <w:r w:rsidR="007427C9" w:rsidRPr="00FE01B3">
        <w:rPr>
          <w:rFonts w:cstheme="minorHAnsi"/>
          <w:sz w:val="24"/>
          <w:szCs w:val="24"/>
        </w:rPr>
        <w:t xml:space="preserve">In semiotic terms, </w:t>
      </w:r>
      <w:r w:rsidR="00A731A6" w:rsidRPr="00FE01B3">
        <w:rPr>
          <w:rFonts w:cstheme="minorHAnsi"/>
          <w:sz w:val="24"/>
          <w:szCs w:val="24"/>
        </w:rPr>
        <w:t xml:space="preserve">the </w:t>
      </w:r>
      <w:r w:rsidR="00E901E2" w:rsidRPr="00FE01B3">
        <w:rPr>
          <w:rFonts w:cstheme="minorHAnsi"/>
          <w:sz w:val="24"/>
          <w:szCs w:val="24"/>
        </w:rPr>
        <w:t>‘</w:t>
      </w:r>
      <w:r w:rsidR="007427C9" w:rsidRPr="00FE01B3">
        <w:rPr>
          <w:rFonts w:cstheme="minorHAnsi"/>
          <w:sz w:val="24"/>
          <w:szCs w:val="24"/>
        </w:rPr>
        <w:t>bouncer’</w:t>
      </w:r>
      <w:r w:rsidR="00E901E2" w:rsidRPr="00FE01B3">
        <w:rPr>
          <w:rFonts w:cstheme="minorHAnsi"/>
          <w:sz w:val="24"/>
          <w:szCs w:val="24"/>
        </w:rPr>
        <w:t>s’ image</w:t>
      </w:r>
      <w:r w:rsidR="007427C9" w:rsidRPr="00FE01B3">
        <w:rPr>
          <w:rFonts w:cstheme="minorHAnsi"/>
          <w:sz w:val="24"/>
          <w:szCs w:val="24"/>
        </w:rPr>
        <w:t xml:space="preserve"> signifies </w:t>
      </w:r>
      <w:r w:rsidR="00E901E2" w:rsidRPr="00FE01B3">
        <w:rPr>
          <w:rFonts w:cstheme="minorHAnsi"/>
          <w:sz w:val="24"/>
          <w:szCs w:val="24"/>
        </w:rPr>
        <w:t>toughness</w:t>
      </w:r>
      <w:r w:rsidR="006C4E11" w:rsidRPr="00FE01B3">
        <w:rPr>
          <w:rFonts w:cstheme="minorHAnsi"/>
          <w:sz w:val="24"/>
          <w:szCs w:val="24"/>
        </w:rPr>
        <w:t xml:space="preserve"> and strength. </w:t>
      </w:r>
      <w:r w:rsidR="00096927" w:rsidRPr="00FE01B3">
        <w:rPr>
          <w:rFonts w:cstheme="minorHAnsi"/>
          <w:sz w:val="24"/>
          <w:szCs w:val="24"/>
        </w:rPr>
        <w:t xml:space="preserve">To some, they </w:t>
      </w:r>
      <w:r w:rsidR="000C47B5" w:rsidRPr="00FE01B3">
        <w:rPr>
          <w:rFonts w:cstheme="minorHAnsi"/>
          <w:sz w:val="24"/>
          <w:szCs w:val="24"/>
        </w:rPr>
        <w:t xml:space="preserve">indicate </w:t>
      </w:r>
      <w:r w:rsidR="004A6550" w:rsidRPr="00FE01B3">
        <w:rPr>
          <w:rFonts w:cstheme="minorHAnsi"/>
          <w:sz w:val="24"/>
          <w:szCs w:val="24"/>
        </w:rPr>
        <w:t>safety and security, and to othe</w:t>
      </w:r>
      <w:r w:rsidR="00463762" w:rsidRPr="00FE01B3">
        <w:rPr>
          <w:rFonts w:cstheme="minorHAnsi"/>
          <w:sz w:val="24"/>
          <w:szCs w:val="24"/>
        </w:rPr>
        <w:t xml:space="preserve">rs, </w:t>
      </w:r>
      <w:r w:rsidR="00255787" w:rsidRPr="00FE01B3">
        <w:rPr>
          <w:rFonts w:cstheme="minorHAnsi"/>
          <w:sz w:val="24"/>
          <w:szCs w:val="24"/>
        </w:rPr>
        <w:t xml:space="preserve">violence and </w:t>
      </w:r>
      <w:r w:rsidR="0059024A" w:rsidRPr="00FE01B3">
        <w:rPr>
          <w:rFonts w:cstheme="minorHAnsi"/>
          <w:sz w:val="24"/>
          <w:szCs w:val="24"/>
        </w:rPr>
        <w:t>intimidation</w:t>
      </w:r>
      <w:r w:rsidR="00463762" w:rsidRPr="00FE01B3">
        <w:rPr>
          <w:rFonts w:cstheme="minorHAnsi"/>
          <w:sz w:val="24"/>
          <w:szCs w:val="24"/>
        </w:rPr>
        <w:t xml:space="preserve">. </w:t>
      </w:r>
      <w:r w:rsidR="00432828" w:rsidRPr="00FE01B3">
        <w:rPr>
          <w:rFonts w:cstheme="minorHAnsi"/>
          <w:sz w:val="24"/>
          <w:szCs w:val="24"/>
        </w:rPr>
        <w:t xml:space="preserve">They are a key part of club culture where there is risk of </w:t>
      </w:r>
      <w:r w:rsidR="00B44B1D" w:rsidRPr="00FE01B3">
        <w:rPr>
          <w:rFonts w:cstheme="minorHAnsi"/>
          <w:sz w:val="24"/>
          <w:szCs w:val="24"/>
        </w:rPr>
        <w:t>disorderly behaviour</w:t>
      </w:r>
      <w:r w:rsidR="003670A9" w:rsidRPr="00FE01B3">
        <w:rPr>
          <w:rFonts w:cstheme="minorHAnsi"/>
          <w:sz w:val="24"/>
          <w:szCs w:val="24"/>
        </w:rPr>
        <w:t xml:space="preserve"> (Sanders, 2016)</w:t>
      </w:r>
      <w:r w:rsidR="002261D3" w:rsidRPr="00FE01B3">
        <w:rPr>
          <w:rFonts w:cstheme="minorHAnsi"/>
          <w:sz w:val="24"/>
          <w:szCs w:val="24"/>
        </w:rPr>
        <w:t xml:space="preserve">. To have a bouncer at the exhibition signifies </w:t>
      </w:r>
      <w:r w:rsidR="00387C22" w:rsidRPr="00FE01B3">
        <w:rPr>
          <w:rFonts w:cstheme="minorHAnsi"/>
          <w:sz w:val="24"/>
          <w:szCs w:val="24"/>
        </w:rPr>
        <w:t xml:space="preserve">this type of </w:t>
      </w:r>
      <w:r w:rsidR="000818CF" w:rsidRPr="00FE01B3">
        <w:rPr>
          <w:rFonts w:cstheme="minorHAnsi"/>
          <w:sz w:val="24"/>
          <w:szCs w:val="24"/>
        </w:rPr>
        <w:t xml:space="preserve">rowdy </w:t>
      </w:r>
      <w:r w:rsidR="00387C22" w:rsidRPr="00FE01B3">
        <w:rPr>
          <w:rFonts w:cstheme="minorHAnsi"/>
          <w:sz w:val="24"/>
          <w:szCs w:val="24"/>
        </w:rPr>
        <w:t>culture</w:t>
      </w:r>
      <w:r w:rsidR="000818CF" w:rsidRPr="00FE01B3">
        <w:rPr>
          <w:rFonts w:cstheme="minorHAnsi"/>
          <w:sz w:val="24"/>
          <w:szCs w:val="24"/>
        </w:rPr>
        <w:t xml:space="preserve">. </w:t>
      </w:r>
    </w:p>
    <w:p w14:paraId="6F073570" w14:textId="54F1BF0F" w:rsidR="00FA5FEE" w:rsidRPr="00FE01B3" w:rsidRDefault="00CC2839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 xml:space="preserve">When walking in, the audience will </w:t>
      </w:r>
      <w:r w:rsidR="007B1718" w:rsidRPr="00FE01B3">
        <w:rPr>
          <w:rFonts w:cstheme="minorHAnsi"/>
          <w:sz w:val="24"/>
          <w:szCs w:val="24"/>
        </w:rPr>
        <w:t>see Tracey Emin’s tent</w:t>
      </w:r>
      <w:r w:rsidR="00457B07" w:rsidRPr="00FE01B3">
        <w:rPr>
          <w:rFonts w:cstheme="minorHAnsi"/>
          <w:sz w:val="24"/>
          <w:szCs w:val="24"/>
        </w:rPr>
        <w:t xml:space="preserve"> and Sarah Lucas’ sculptures in the middle of the room </w:t>
      </w:r>
      <w:r w:rsidRPr="00FE01B3">
        <w:rPr>
          <w:rFonts w:cstheme="minorHAnsi"/>
          <w:sz w:val="24"/>
          <w:szCs w:val="24"/>
        </w:rPr>
        <w:t xml:space="preserve">and </w:t>
      </w:r>
      <w:r w:rsidR="002B5C45" w:rsidRPr="00FE01B3">
        <w:rPr>
          <w:rFonts w:cstheme="minorHAnsi"/>
          <w:sz w:val="24"/>
          <w:szCs w:val="24"/>
        </w:rPr>
        <w:t xml:space="preserve">collections of images on the walls. </w:t>
      </w:r>
      <w:r w:rsidR="00F21F0A" w:rsidRPr="00FE01B3">
        <w:rPr>
          <w:rFonts w:cstheme="minorHAnsi"/>
          <w:sz w:val="24"/>
          <w:szCs w:val="24"/>
        </w:rPr>
        <w:t xml:space="preserve"> </w:t>
      </w:r>
      <w:r w:rsidR="000A7AC2" w:rsidRPr="00FE01B3">
        <w:rPr>
          <w:rFonts w:cstheme="minorHAnsi"/>
          <w:sz w:val="24"/>
          <w:szCs w:val="24"/>
        </w:rPr>
        <w:t xml:space="preserve">The main room will be </w:t>
      </w:r>
      <w:r w:rsidR="00E63546" w:rsidRPr="00FE01B3">
        <w:rPr>
          <w:rFonts w:cstheme="minorHAnsi"/>
          <w:sz w:val="24"/>
          <w:szCs w:val="24"/>
        </w:rPr>
        <w:t xml:space="preserve">dark with bright </w:t>
      </w:r>
      <w:r w:rsidR="00B85EBA" w:rsidRPr="00FE01B3">
        <w:rPr>
          <w:rFonts w:cstheme="minorHAnsi"/>
          <w:sz w:val="24"/>
          <w:szCs w:val="24"/>
        </w:rPr>
        <w:t xml:space="preserve">club </w:t>
      </w:r>
      <w:r w:rsidR="00E63546" w:rsidRPr="00FE01B3">
        <w:rPr>
          <w:rFonts w:cstheme="minorHAnsi"/>
          <w:sz w:val="24"/>
          <w:szCs w:val="24"/>
        </w:rPr>
        <w:t xml:space="preserve">lights, sticky floors and a boozy </w:t>
      </w:r>
      <w:r w:rsidR="000E2539" w:rsidRPr="00FE01B3">
        <w:rPr>
          <w:rFonts w:cstheme="minorHAnsi"/>
          <w:sz w:val="24"/>
          <w:szCs w:val="24"/>
        </w:rPr>
        <w:t>od</w:t>
      </w:r>
      <w:r w:rsidR="00FA030F" w:rsidRPr="00FE01B3">
        <w:rPr>
          <w:rFonts w:cstheme="minorHAnsi"/>
          <w:sz w:val="24"/>
          <w:szCs w:val="24"/>
        </w:rPr>
        <w:t>our.</w:t>
      </w:r>
      <w:r w:rsidR="00E63546" w:rsidRPr="00FE01B3">
        <w:rPr>
          <w:rFonts w:cstheme="minorHAnsi"/>
          <w:sz w:val="24"/>
          <w:szCs w:val="24"/>
        </w:rPr>
        <w:t xml:space="preserve"> </w:t>
      </w:r>
      <w:r w:rsidR="002B5C45" w:rsidRPr="00FE01B3">
        <w:rPr>
          <w:rFonts w:cstheme="minorHAnsi"/>
          <w:sz w:val="24"/>
          <w:szCs w:val="24"/>
        </w:rPr>
        <w:t xml:space="preserve">They will then find the </w:t>
      </w:r>
      <w:r w:rsidR="00457B07" w:rsidRPr="00FE01B3">
        <w:rPr>
          <w:rFonts w:cstheme="minorHAnsi"/>
          <w:sz w:val="24"/>
          <w:szCs w:val="24"/>
        </w:rPr>
        <w:t>‘</w:t>
      </w:r>
      <w:r w:rsidR="007B1718" w:rsidRPr="00FE01B3">
        <w:rPr>
          <w:rFonts w:cstheme="minorHAnsi"/>
          <w:sz w:val="24"/>
          <w:szCs w:val="24"/>
        </w:rPr>
        <w:t>secret room</w:t>
      </w:r>
      <w:r w:rsidR="00457B07" w:rsidRPr="00FE01B3">
        <w:rPr>
          <w:rFonts w:cstheme="minorHAnsi"/>
          <w:sz w:val="24"/>
          <w:szCs w:val="24"/>
        </w:rPr>
        <w:t xml:space="preserve">’ which is the round room at the back. </w:t>
      </w:r>
      <w:r w:rsidR="00E94F1C" w:rsidRPr="00FE01B3">
        <w:rPr>
          <w:rFonts w:cstheme="minorHAnsi"/>
          <w:sz w:val="24"/>
          <w:szCs w:val="24"/>
        </w:rPr>
        <w:t>This room will</w:t>
      </w:r>
      <w:r w:rsidR="003016DA" w:rsidRPr="00FE01B3">
        <w:rPr>
          <w:rFonts w:cstheme="minorHAnsi"/>
          <w:sz w:val="24"/>
          <w:szCs w:val="24"/>
        </w:rPr>
        <w:t xml:space="preserve"> show a performance piece by a burlesque troupe. The room </w:t>
      </w:r>
      <w:r w:rsidR="00F979BB" w:rsidRPr="00FE01B3">
        <w:rPr>
          <w:rFonts w:cstheme="minorHAnsi"/>
          <w:sz w:val="24"/>
          <w:szCs w:val="24"/>
        </w:rPr>
        <w:t xml:space="preserve">will be hidden away </w:t>
      </w:r>
      <w:r w:rsidR="003A2E7E" w:rsidRPr="00FE01B3">
        <w:rPr>
          <w:rFonts w:cstheme="minorHAnsi"/>
          <w:sz w:val="24"/>
          <w:szCs w:val="24"/>
        </w:rPr>
        <w:t xml:space="preserve">and have peep holes to look through and </w:t>
      </w:r>
      <w:r w:rsidR="003016DA" w:rsidRPr="00FE01B3">
        <w:rPr>
          <w:rFonts w:cstheme="minorHAnsi"/>
          <w:sz w:val="24"/>
          <w:szCs w:val="24"/>
        </w:rPr>
        <w:t xml:space="preserve">will </w:t>
      </w:r>
      <w:r w:rsidR="00E94F1C" w:rsidRPr="00FE01B3">
        <w:rPr>
          <w:rFonts w:cstheme="minorHAnsi"/>
          <w:sz w:val="24"/>
          <w:szCs w:val="24"/>
        </w:rPr>
        <w:t>be d</w:t>
      </w:r>
      <w:r w:rsidR="00DD7023" w:rsidRPr="00FE01B3">
        <w:rPr>
          <w:rFonts w:cstheme="minorHAnsi"/>
          <w:sz w:val="24"/>
          <w:szCs w:val="24"/>
        </w:rPr>
        <w:t>raped in red velvet to mimic Amsterdam</w:t>
      </w:r>
      <w:r w:rsidR="0090466A" w:rsidRPr="00FE01B3">
        <w:rPr>
          <w:rFonts w:cstheme="minorHAnsi"/>
          <w:sz w:val="24"/>
          <w:szCs w:val="24"/>
        </w:rPr>
        <w:t xml:space="preserve">’s </w:t>
      </w:r>
      <w:r w:rsidR="00FD6ACE" w:rsidRPr="00FE01B3">
        <w:rPr>
          <w:rFonts w:cstheme="minorHAnsi"/>
          <w:sz w:val="24"/>
          <w:szCs w:val="24"/>
        </w:rPr>
        <w:t>red-light</w:t>
      </w:r>
      <w:r w:rsidR="0090466A" w:rsidRPr="00FE01B3">
        <w:rPr>
          <w:rFonts w:cstheme="minorHAnsi"/>
          <w:sz w:val="24"/>
          <w:szCs w:val="24"/>
        </w:rPr>
        <w:t xml:space="preserve"> district.  The </w:t>
      </w:r>
      <w:r w:rsidR="009A75A2" w:rsidRPr="00FE01B3">
        <w:rPr>
          <w:rFonts w:cstheme="minorHAnsi"/>
          <w:sz w:val="24"/>
          <w:szCs w:val="24"/>
        </w:rPr>
        <w:t>red-light</w:t>
      </w:r>
      <w:r w:rsidR="0090466A" w:rsidRPr="00FE01B3">
        <w:rPr>
          <w:rFonts w:cstheme="minorHAnsi"/>
          <w:sz w:val="24"/>
          <w:szCs w:val="24"/>
        </w:rPr>
        <w:t xml:space="preserve"> district is red because red lights could hide symptoms of STIs such as skin rashes, syphilis etc</w:t>
      </w:r>
      <w:r w:rsidR="00C65ECE">
        <w:rPr>
          <w:rFonts w:cstheme="minorHAnsi"/>
          <w:sz w:val="24"/>
          <w:szCs w:val="24"/>
        </w:rPr>
        <w:t xml:space="preserve"> (</w:t>
      </w:r>
      <w:r w:rsidR="00415440">
        <w:rPr>
          <w:rFonts w:cstheme="minorHAnsi"/>
          <w:sz w:val="24"/>
          <w:szCs w:val="24"/>
        </w:rPr>
        <w:t>De Oliveiera Morirz, 2023</w:t>
      </w:r>
      <w:r w:rsidR="0048331F">
        <w:rPr>
          <w:rFonts w:cstheme="minorHAnsi"/>
          <w:sz w:val="24"/>
          <w:szCs w:val="24"/>
        </w:rPr>
        <w:t>)</w:t>
      </w:r>
      <w:r w:rsidR="0090466A" w:rsidRPr="00FE01B3">
        <w:rPr>
          <w:rFonts w:cstheme="minorHAnsi"/>
          <w:sz w:val="24"/>
          <w:szCs w:val="24"/>
        </w:rPr>
        <w:t xml:space="preserve">. </w:t>
      </w:r>
    </w:p>
    <w:p w14:paraId="210375D0" w14:textId="4A443D1B" w:rsidR="00A05EA1" w:rsidRPr="00FE01B3" w:rsidRDefault="0009087A" w:rsidP="00FE01B3">
      <w:pPr>
        <w:spacing w:line="360" w:lineRule="auto"/>
        <w:rPr>
          <w:rFonts w:cstheme="minorHAnsi"/>
          <w:sz w:val="24"/>
          <w:szCs w:val="24"/>
          <w:highlight w:val="yellow"/>
        </w:rPr>
      </w:pPr>
      <w:r w:rsidRPr="00FE01B3">
        <w:rPr>
          <w:rFonts w:cstheme="minorHAnsi"/>
          <w:sz w:val="24"/>
          <w:szCs w:val="24"/>
        </w:rPr>
        <w:t xml:space="preserve">The audience will not be </w:t>
      </w:r>
      <w:r w:rsidR="007B1718" w:rsidRPr="00FE01B3">
        <w:rPr>
          <w:rFonts w:cstheme="minorHAnsi"/>
          <w:sz w:val="24"/>
          <w:szCs w:val="24"/>
        </w:rPr>
        <w:t xml:space="preserve">directed to look </w:t>
      </w:r>
      <w:r w:rsidRPr="00FE01B3">
        <w:rPr>
          <w:rFonts w:cstheme="minorHAnsi"/>
          <w:sz w:val="24"/>
          <w:szCs w:val="24"/>
        </w:rPr>
        <w:t xml:space="preserve">at the pieces in a certain order.  To enhance the discomfort and the feel of being in a </w:t>
      </w:r>
      <w:r w:rsidR="00DC4172" w:rsidRPr="00FE01B3">
        <w:rPr>
          <w:rFonts w:cstheme="minorHAnsi"/>
          <w:sz w:val="24"/>
          <w:szCs w:val="24"/>
        </w:rPr>
        <w:t xml:space="preserve">busy </w:t>
      </w:r>
      <w:r w:rsidRPr="00FE01B3">
        <w:rPr>
          <w:rFonts w:cstheme="minorHAnsi"/>
          <w:sz w:val="24"/>
          <w:szCs w:val="24"/>
        </w:rPr>
        <w:t>club, they will wonder around at in any order</w:t>
      </w:r>
      <w:r w:rsidR="00CA71FC" w:rsidRPr="00FE01B3">
        <w:rPr>
          <w:rFonts w:cstheme="minorHAnsi"/>
          <w:sz w:val="24"/>
          <w:szCs w:val="24"/>
        </w:rPr>
        <w:t xml:space="preserve">, potentially bumping into each other or getting in each other’s way. This adds to the </w:t>
      </w:r>
      <w:r w:rsidR="00383B98" w:rsidRPr="00FE01B3">
        <w:rPr>
          <w:rFonts w:cstheme="minorHAnsi"/>
          <w:sz w:val="24"/>
          <w:szCs w:val="24"/>
        </w:rPr>
        <w:t>atmosphere of the exhibitions’ theme.</w:t>
      </w:r>
    </w:p>
    <w:p w14:paraId="4609F970" w14:textId="77777777" w:rsidR="00A05EA1" w:rsidRPr="00FE01B3" w:rsidRDefault="00A05EA1" w:rsidP="00FE01B3">
      <w:pPr>
        <w:pStyle w:val="ListParagraph"/>
        <w:spacing w:line="360" w:lineRule="auto"/>
        <w:rPr>
          <w:rFonts w:cstheme="minorHAnsi"/>
          <w:sz w:val="24"/>
          <w:szCs w:val="24"/>
        </w:rPr>
      </w:pPr>
    </w:p>
    <w:p w14:paraId="7A334363" w14:textId="77777777" w:rsidR="00A05EA1" w:rsidRPr="00FE01B3" w:rsidRDefault="00A05EA1" w:rsidP="00FE01B3">
      <w:pPr>
        <w:pStyle w:val="ListParagraph"/>
        <w:spacing w:line="360" w:lineRule="auto"/>
        <w:rPr>
          <w:rFonts w:cstheme="minorHAnsi"/>
          <w:sz w:val="24"/>
          <w:szCs w:val="24"/>
        </w:rPr>
      </w:pPr>
    </w:p>
    <w:p w14:paraId="73F90735" w14:textId="77777777" w:rsidR="00E650CE" w:rsidRDefault="00B65BBD" w:rsidP="00E650CE">
      <w:pPr>
        <w:keepNext/>
        <w:spacing w:line="360" w:lineRule="auto"/>
      </w:pPr>
      <w:r>
        <w:lastRenderedPageBreak/>
        <w:fldChar w:fldCharType="begin"/>
      </w:r>
      <w:r>
        <w:instrText xml:space="preserve"> INCLUDEPICTURE "/Users/student/Library/Group Containers/UBF8T346G9.ms/WebArchiveCopyPasteTempFiles/com.microsoft.Word/Cheapshot+Interior+2+-+Anthony+Mair.jpg?format=750w"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73886EB8" wp14:editId="59CB1270">
            <wp:extent cx="2235929" cy="1440180"/>
            <wp:effectExtent l="0" t="0" r="0" b="0"/>
            <wp:docPr id="568723396" name="Picture 2" descr="A long shot of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8723396" name="Picture 2" descr="A long shot of a roo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3020" cy="14705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  <w:r w:rsidR="008A437A">
        <w:fldChar w:fldCharType="begin"/>
      </w:r>
      <w:r w:rsidR="008A437A">
        <w:instrText xml:space="preserve"> INCLUDEPICTURE "/Users/student/Library/Group Containers/UBF8T346G9.ms/WebArchiveCopyPasteTempFiles/com.microsoft.Word/Cheapshot-Interior-1-Anthony-Mair-R1-min.jpeg?format=1500w" \* MERGEFORMATINET </w:instrText>
      </w:r>
      <w:r w:rsidR="008A437A">
        <w:fldChar w:fldCharType="separate"/>
      </w:r>
      <w:r w:rsidR="008A437A">
        <w:rPr>
          <w:noProof/>
        </w:rPr>
        <w:drawing>
          <wp:inline distT="0" distB="0" distL="0" distR="0" wp14:anchorId="189F2BF0" wp14:editId="2D654F82">
            <wp:extent cx="2450080" cy="1434905"/>
            <wp:effectExtent l="0" t="0" r="1270" b="635"/>
            <wp:docPr id="1476925257" name="Picture 4" descr="A bar with stools and red curtai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925257" name="Picture 4" descr="A bar with stools and red curtai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2070" cy="14653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A437A">
        <w:fldChar w:fldCharType="end"/>
      </w:r>
    </w:p>
    <w:p w14:paraId="440D814A" w14:textId="68EC9ADB" w:rsidR="00CF0B2B" w:rsidRDefault="00E650CE" w:rsidP="00E650CE">
      <w:pPr>
        <w:pStyle w:val="Caption"/>
        <w:rPr>
          <w:rFonts w:cstheme="minorHAnsi"/>
          <w:sz w:val="24"/>
          <w:szCs w:val="24"/>
        </w:rPr>
      </w:pPr>
      <w:bookmarkStart w:id="8" w:name="_Toc16589894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0320E">
        <w:rPr>
          <w:noProof/>
        </w:rPr>
        <w:t>3</w:t>
      </w:r>
      <w:r>
        <w:fldChar w:fldCharType="end"/>
      </w:r>
      <w:r>
        <w:t xml:space="preserve"> Interior of a </w:t>
      </w:r>
      <w:r w:rsidR="0060320E">
        <w:t>nightclub.</w:t>
      </w:r>
      <w:bookmarkEnd w:id="8"/>
    </w:p>
    <w:p w14:paraId="6AAA66C2" w14:textId="77777777" w:rsidR="00AE2A94" w:rsidRDefault="00CE18AA" w:rsidP="00AE2A94">
      <w:pPr>
        <w:keepNext/>
        <w:spacing w:line="360" w:lineRule="auto"/>
      </w:pPr>
      <w:r>
        <w:fldChar w:fldCharType="begin"/>
      </w:r>
      <w:r>
        <w:instrText xml:space="preserve"> INCLUDEPICTURE "/Users/student/Library/Group Containers/UBF8T346G9.ms/WebArchiveCopyPasteTempFiles/com.microsoft.Word/shari-vari-new-years-eve-1024x683.jpg"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9584B28" wp14:editId="024C018C">
            <wp:extent cx="2504049" cy="1669273"/>
            <wp:effectExtent l="0" t="0" r="0" b="0"/>
            <wp:docPr id="1833941521" name="Picture 8" descr="Nightlife in Rome: best night clubs to dance *UPDATED!*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Nightlife in Rome: best night clubs to dance *UPDATED!*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5373" cy="18101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1F29E6FD" w14:textId="7DAB6D4A" w:rsidR="00E46799" w:rsidRDefault="00AE2A94" w:rsidP="002438DF">
      <w:pPr>
        <w:pStyle w:val="Caption"/>
      </w:pPr>
      <w:bookmarkStart w:id="9" w:name="_Toc165652245"/>
      <w:bookmarkStart w:id="10" w:name="_Toc16589894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0320E">
        <w:rPr>
          <w:noProof/>
        </w:rPr>
        <w:t>4</w:t>
      </w:r>
      <w:r>
        <w:fldChar w:fldCharType="end"/>
      </w:r>
      <w:r>
        <w:t xml:space="preserve"> </w:t>
      </w:r>
      <w:r w:rsidRPr="00E67F03">
        <w:t>House of Dolls nightclub (a busy dancefloor)</w:t>
      </w:r>
      <w:bookmarkEnd w:id="9"/>
      <w:bookmarkEnd w:id="10"/>
    </w:p>
    <w:p w14:paraId="21A67D07" w14:textId="77777777" w:rsidR="005F4BE9" w:rsidRDefault="00513E81" w:rsidP="005F4BE9">
      <w:pPr>
        <w:keepNext/>
        <w:spacing w:line="360" w:lineRule="auto"/>
      </w:pPr>
      <w:r w:rsidRPr="00FE01B3">
        <w:rPr>
          <w:rFonts w:cstheme="minorHAnsi"/>
          <w:sz w:val="24"/>
          <w:szCs w:val="24"/>
        </w:rPr>
        <w:fldChar w:fldCharType="begin"/>
      </w:r>
      <w:r w:rsidRPr="00FE01B3">
        <w:rPr>
          <w:rFonts w:cstheme="minorHAnsi"/>
          <w:sz w:val="24"/>
          <w:szCs w:val="24"/>
        </w:rPr>
        <w:instrText xml:space="preserve"> INCLUDEPICTURE "/Users/student/Library/Group Containers/UBF8T346G9.ms/WebArchiveCopyPasteTempFiles/com.microsoft.Word/2Q==" \* MERGEFORMATINET </w:instrText>
      </w:r>
      <w:r w:rsidRPr="00FE01B3">
        <w:rPr>
          <w:rFonts w:cstheme="minorHAnsi"/>
          <w:sz w:val="24"/>
          <w:szCs w:val="24"/>
        </w:rPr>
        <w:fldChar w:fldCharType="separate"/>
      </w:r>
      <w:r w:rsidRPr="00FE01B3">
        <w:rPr>
          <w:rFonts w:cstheme="minorHAnsi"/>
          <w:noProof/>
          <w:sz w:val="24"/>
          <w:szCs w:val="24"/>
        </w:rPr>
        <w:drawing>
          <wp:inline distT="0" distB="0" distL="0" distR="0" wp14:anchorId="481A35FF" wp14:editId="5B346517">
            <wp:extent cx="1310723" cy="1969476"/>
            <wp:effectExtent l="0" t="0" r="0" b="0"/>
            <wp:docPr id="573063906" name="Picture 1" descr="red velvet.... | Red rooms, Decor, Interi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d velvet.... | Red rooms, Decor, Interior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0397" cy="20591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E01B3">
        <w:rPr>
          <w:rFonts w:cstheme="minorHAnsi"/>
          <w:sz w:val="24"/>
          <w:szCs w:val="24"/>
        </w:rPr>
        <w:fldChar w:fldCharType="end"/>
      </w:r>
      <w:bookmarkStart w:id="11" w:name="_Toc165652018"/>
      <w:bookmarkStart w:id="12" w:name="_Toc165652246"/>
      <w:r w:rsidR="00B65BBD">
        <w:fldChar w:fldCharType="begin"/>
      </w:r>
      <w:r w:rsidR="00B65BBD">
        <w:instrText xml:space="preserve"> INCLUDEPICTURE "/Users/student/Library/Group Containers/UBF8T346G9.ms/WebArchiveCopyPasteTempFiles/com.microsoft.Word/plush74-rental-film-foto-event-germany-berlin-bar-club-retaurant-space-11.jpg" \* MERGEFORMATINET </w:instrText>
      </w:r>
      <w:r w:rsidR="00B65BBD">
        <w:fldChar w:fldCharType="separate"/>
      </w:r>
      <w:r w:rsidR="00B65BBD">
        <w:rPr>
          <w:noProof/>
        </w:rPr>
        <w:drawing>
          <wp:inline distT="0" distB="0" distL="0" distR="0" wp14:anchorId="7F85BDD2" wp14:editId="48D02D54">
            <wp:extent cx="2853875" cy="1927273"/>
            <wp:effectExtent l="0" t="0" r="3810" b="3175"/>
            <wp:docPr id="1113284799" name="Picture 5" descr="RED VELVET BAR – Find Locations – Plush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RED VELVET BAR – Find Locations – Plush74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8476" cy="207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65BBD">
        <w:fldChar w:fldCharType="end"/>
      </w:r>
    </w:p>
    <w:p w14:paraId="638D6233" w14:textId="1DCD0591" w:rsidR="00B65BBD" w:rsidRDefault="005F4BE9" w:rsidP="005F4BE9">
      <w:pPr>
        <w:pStyle w:val="Caption"/>
      </w:pPr>
      <w:bookmarkStart w:id="13" w:name="_Toc16589894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0320E">
        <w:rPr>
          <w:noProof/>
        </w:rPr>
        <w:t>5</w:t>
      </w:r>
      <w:r>
        <w:fldChar w:fldCharType="end"/>
      </w:r>
      <w:r>
        <w:t xml:space="preserve"> Private room with red </w:t>
      </w:r>
      <w:r w:rsidR="0060320E">
        <w:t>lights.</w:t>
      </w:r>
      <w:bookmarkEnd w:id="13"/>
    </w:p>
    <w:bookmarkEnd w:id="11"/>
    <w:bookmarkEnd w:id="12"/>
    <w:p w14:paraId="0DA25841" w14:textId="77777777" w:rsidR="0060320E" w:rsidRDefault="00B65BBD" w:rsidP="0060320E">
      <w:pPr>
        <w:keepNext/>
        <w:spacing w:line="360" w:lineRule="auto"/>
      </w:pPr>
      <w:r>
        <w:rPr>
          <w:noProof/>
        </w:rPr>
        <w:drawing>
          <wp:inline distT="0" distB="0" distL="0" distR="0" wp14:anchorId="31303506" wp14:editId="06A6D31D">
            <wp:extent cx="2191150" cy="1710000"/>
            <wp:effectExtent l="0" t="0" r="0" b="5080"/>
            <wp:docPr id="1727979374" name="Picture 1" descr="A drawing of a room with colorful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979374" name="Picture 1" descr="A drawing of a room with colorful squares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1150" cy="17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05CAA8" w14:textId="7846B5B7" w:rsidR="00C16483" w:rsidRPr="00C16483" w:rsidRDefault="0060320E" w:rsidP="0060320E">
      <w:pPr>
        <w:pStyle w:val="Caption"/>
      </w:pPr>
      <w:bookmarkStart w:id="14" w:name="_Toc16589894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t xml:space="preserve"> The design of the exhibit.</w:t>
      </w:r>
      <w:bookmarkEnd w:id="14"/>
    </w:p>
    <w:p w14:paraId="4616DF09" w14:textId="593095A8" w:rsidR="005D35BF" w:rsidRDefault="005D35BF" w:rsidP="00FE01B3">
      <w:pPr>
        <w:spacing w:line="360" w:lineRule="auto"/>
      </w:pPr>
    </w:p>
    <w:p w14:paraId="601A0FAB" w14:textId="04171B8B" w:rsidR="002424C6" w:rsidRPr="001A246B" w:rsidRDefault="005663A2" w:rsidP="00FE01B3">
      <w:pPr>
        <w:spacing w:line="360" w:lineRule="auto"/>
        <w:rPr>
          <w:rFonts w:cstheme="minorHAnsi"/>
          <w:sz w:val="36"/>
          <w:szCs w:val="36"/>
        </w:rPr>
      </w:pPr>
      <w:r w:rsidRPr="001A246B">
        <w:rPr>
          <w:rStyle w:val="Heading1Char"/>
          <w:rFonts w:asciiTheme="minorHAnsi" w:hAnsiTheme="minorHAnsi" w:cstheme="minorHAnsi"/>
          <w:sz w:val="36"/>
          <w:szCs w:val="36"/>
        </w:rPr>
        <w:lastRenderedPageBreak/>
        <w:t>Trac</w:t>
      </w:r>
      <w:r w:rsidR="00BF3A31" w:rsidRPr="001A246B">
        <w:rPr>
          <w:rStyle w:val="Heading1Char"/>
          <w:rFonts w:asciiTheme="minorHAnsi" w:hAnsiTheme="minorHAnsi" w:cstheme="minorHAnsi"/>
          <w:sz w:val="36"/>
          <w:szCs w:val="36"/>
        </w:rPr>
        <w:t>e</w:t>
      </w:r>
      <w:r w:rsidRPr="001A246B">
        <w:rPr>
          <w:rStyle w:val="Heading1Char"/>
          <w:rFonts w:asciiTheme="minorHAnsi" w:hAnsiTheme="minorHAnsi" w:cstheme="minorHAnsi"/>
          <w:sz w:val="36"/>
          <w:szCs w:val="36"/>
        </w:rPr>
        <w:t>y</w:t>
      </w:r>
      <w:r w:rsidR="00BF3A31" w:rsidRPr="001A246B">
        <w:rPr>
          <w:rStyle w:val="Heading1Char"/>
          <w:rFonts w:asciiTheme="minorHAnsi" w:hAnsiTheme="minorHAnsi" w:cstheme="minorHAnsi"/>
          <w:sz w:val="36"/>
          <w:szCs w:val="36"/>
        </w:rPr>
        <w:t xml:space="preserve"> </w:t>
      </w:r>
      <w:r w:rsidR="015E6957" w:rsidRPr="001A246B">
        <w:rPr>
          <w:rStyle w:val="Heading1Char"/>
          <w:rFonts w:asciiTheme="minorHAnsi" w:hAnsiTheme="minorHAnsi" w:cstheme="minorHAnsi"/>
          <w:sz w:val="36"/>
          <w:szCs w:val="36"/>
        </w:rPr>
        <w:t>Emin ‘</w:t>
      </w:r>
      <w:r w:rsidR="002424C6" w:rsidRPr="001A246B">
        <w:rPr>
          <w:rStyle w:val="Heading1Char"/>
          <w:rFonts w:asciiTheme="minorHAnsi" w:hAnsiTheme="minorHAnsi" w:cstheme="minorHAnsi"/>
          <w:sz w:val="36"/>
          <w:szCs w:val="36"/>
        </w:rPr>
        <w:t xml:space="preserve">Everyone </w:t>
      </w:r>
      <w:r w:rsidR="45E5B2CA" w:rsidRPr="001A246B">
        <w:rPr>
          <w:rStyle w:val="Heading1Char"/>
          <w:rFonts w:asciiTheme="minorHAnsi" w:hAnsiTheme="minorHAnsi" w:cstheme="minorHAnsi"/>
          <w:sz w:val="36"/>
          <w:szCs w:val="36"/>
        </w:rPr>
        <w:t>I have</w:t>
      </w:r>
      <w:r w:rsidR="002424C6" w:rsidRPr="001A246B">
        <w:rPr>
          <w:rStyle w:val="Heading1Char"/>
          <w:rFonts w:asciiTheme="minorHAnsi" w:hAnsiTheme="minorHAnsi" w:cstheme="minorHAnsi"/>
          <w:sz w:val="36"/>
          <w:szCs w:val="36"/>
        </w:rPr>
        <w:t xml:space="preserve"> ever slept with’ </w:t>
      </w:r>
      <w:r w:rsidR="002424C6" w:rsidRPr="001A246B">
        <w:rPr>
          <w:rFonts w:cstheme="minorHAnsi"/>
          <w:color w:val="4472C4" w:themeColor="accent1"/>
          <w:sz w:val="36"/>
          <w:szCs w:val="36"/>
        </w:rPr>
        <w:t>(</w:t>
      </w:r>
      <w:r w:rsidR="001D4BF1" w:rsidRPr="001A246B">
        <w:rPr>
          <w:rFonts w:cstheme="minorHAnsi"/>
          <w:color w:val="4472C4" w:themeColor="accent1"/>
          <w:sz w:val="36"/>
          <w:szCs w:val="36"/>
        </w:rPr>
        <w:t>19</w:t>
      </w:r>
      <w:r w:rsidR="00FA04FC" w:rsidRPr="001A246B">
        <w:rPr>
          <w:rFonts w:cstheme="minorHAnsi"/>
          <w:color w:val="4472C4" w:themeColor="accent1"/>
          <w:sz w:val="36"/>
          <w:szCs w:val="36"/>
        </w:rPr>
        <w:t>63-1995</w:t>
      </w:r>
      <w:r w:rsidR="002424C6" w:rsidRPr="001A246B">
        <w:rPr>
          <w:rFonts w:cstheme="minorHAnsi"/>
          <w:color w:val="4472C4" w:themeColor="accent1"/>
          <w:sz w:val="36"/>
          <w:szCs w:val="36"/>
        </w:rPr>
        <w:t>)</w:t>
      </w:r>
    </w:p>
    <w:p w14:paraId="7F23B820" w14:textId="77777777" w:rsidR="00F15A48" w:rsidRDefault="2FCB767E" w:rsidP="00F15A48">
      <w:pPr>
        <w:pStyle w:val="Heading1"/>
        <w:spacing w:line="360" w:lineRule="auto"/>
      </w:pPr>
      <w:r w:rsidRPr="00FE01B3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3E4C0962" wp14:editId="28369D8F">
            <wp:extent cx="5078091" cy="3218688"/>
            <wp:effectExtent l="0" t="0" r="2540" b="0"/>
            <wp:docPr id="65150974" name="Picture 651509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2521" cy="3284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7DE496" w14:textId="4466FA2B" w:rsidR="002424C6" w:rsidRPr="00FE01B3" w:rsidRDefault="00F15A48" w:rsidP="00F15A48">
      <w:pPr>
        <w:pStyle w:val="Caption"/>
        <w:rPr>
          <w:rFonts w:cstheme="minorHAnsi"/>
          <w:sz w:val="24"/>
          <w:szCs w:val="24"/>
          <w:highlight w:val="yellow"/>
        </w:rPr>
      </w:pPr>
      <w:bookmarkStart w:id="15" w:name="_Toc165652021"/>
      <w:bookmarkStart w:id="16" w:name="_Toc165652249"/>
      <w:bookmarkStart w:id="17" w:name="_Toc16589894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0320E">
        <w:rPr>
          <w:noProof/>
        </w:rPr>
        <w:t>7</w:t>
      </w:r>
      <w:r>
        <w:fldChar w:fldCharType="end"/>
      </w:r>
      <w:r>
        <w:t xml:space="preserve"> Tracey Emin's Tent 'Everyone I have slept with'</w:t>
      </w:r>
      <w:r>
        <w:rPr>
          <w:noProof/>
        </w:rPr>
        <w:t xml:space="preserve"> (19</w:t>
      </w:r>
      <w:r w:rsidR="003A1750">
        <w:rPr>
          <w:noProof/>
        </w:rPr>
        <w:t>63-1995</w:t>
      </w:r>
      <w:r>
        <w:rPr>
          <w:noProof/>
        </w:rPr>
        <w:t>)</w:t>
      </w:r>
      <w:bookmarkEnd w:id="15"/>
      <w:bookmarkEnd w:id="16"/>
      <w:bookmarkEnd w:id="17"/>
    </w:p>
    <w:p w14:paraId="7EA78F78" w14:textId="7D8AD237" w:rsidR="5C3696EC" w:rsidRPr="00FE01B3" w:rsidRDefault="5C3696EC" w:rsidP="00FE01B3">
      <w:pPr>
        <w:spacing w:line="360" w:lineRule="auto"/>
        <w:rPr>
          <w:rFonts w:cstheme="minorHAnsi"/>
          <w:sz w:val="24"/>
          <w:szCs w:val="24"/>
          <w:highlight w:val="yellow"/>
        </w:rPr>
      </w:pPr>
    </w:p>
    <w:p w14:paraId="64488590" w14:textId="78B05311" w:rsidR="00D00AB5" w:rsidRPr="00FE01B3" w:rsidRDefault="00626212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 xml:space="preserve">The title of this piece </w:t>
      </w:r>
      <w:r w:rsidR="007767E5" w:rsidRPr="00FE01B3">
        <w:rPr>
          <w:rFonts w:cstheme="minorHAnsi"/>
          <w:sz w:val="24"/>
          <w:szCs w:val="24"/>
        </w:rPr>
        <w:t xml:space="preserve">makes it sound like a sexually provocative piece, giving it the shock value that was popular at the time it was made. </w:t>
      </w:r>
      <w:r w:rsidR="00ED2C47" w:rsidRPr="00FE01B3">
        <w:rPr>
          <w:rFonts w:cstheme="minorHAnsi"/>
          <w:sz w:val="24"/>
          <w:szCs w:val="24"/>
        </w:rPr>
        <w:t xml:space="preserve">Emin deliberately chose the title to </w:t>
      </w:r>
      <w:r w:rsidR="00172D2C" w:rsidRPr="00FE01B3">
        <w:rPr>
          <w:rFonts w:cstheme="minorHAnsi"/>
          <w:sz w:val="24"/>
          <w:szCs w:val="24"/>
        </w:rPr>
        <w:t>give people a sense of anxiety</w:t>
      </w:r>
      <w:r w:rsidR="00ED2C47" w:rsidRPr="00FE01B3">
        <w:rPr>
          <w:rFonts w:cstheme="minorHAnsi"/>
          <w:sz w:val="24"/>
          <w:szCs w:val="24"/>
        </w:rPr>
        <w:t xml:space="preserve"> </w:t>
      </w:r>
      <w:r w:rsidR="00172D2C" w:rsidRPr="00FE01B3">
        <w:rPr>
          <w:rFonts w:cstheme="minorHAnsi"/>
          <w:sz w:val="24"/>
          <w:szCs w:val="24"/>
        </w:rPr>
        <w:t>“</w:t>
      </w:r>
      <w:r w:rsidR="00ED2C47" w:rsidRPr="00FE01B3">
        <w:rPr>
          <w:rFonts w:cstheme="minorHAnsi"/>
          <w:sz w:val="24"/>
          <w:szCs w:val="24"/>
        </w:rPr>
        <w:t>as they are unsure of whether the artist refers to innocent or ostensibly immoral activity taking place within this tent</w:t>
      </w:r>
      <w:r w:rsidR="00172D2C" w:rsidRPr="00FE01B3">
        <w:rPr>
          <w:rFonts w:cstheme="minorHAnsi"/>
          <w:sz w:val="24"/>
          <w:szCs w:val="24"/>
        </w:rPr>
        <w:t>” (</w:t>
      </w:r>
      <w:r w:rsidR="00C16ADC" w:rsidRPr="00FE01B3">
        <w:rPr>
          <w:rFonts w:cstheme="minorHAnsi"/>
          <w:sz w:val="24"/>
          <w:szCs w:val="24"/>
        </w:rPr>
        <w:t xml:space="preserve">Levy, 2021). The </w:t>
      </w:r>
      <w:r w:rsidR="008E62E0" w:rsidRPr="00FE01B3">
        <w:rPr>
          <w:rFonts w:cstheme="minorHAnsi"/>
          <w:sz w:val="24"/>
          <w:szCs w:val="24"/>
        </w:rPr>
        <w:t xml:space="preserve">piece </w:t>
      </w:r>
      <w:r w:rsidR="00114EDA" w:rsidRPr="00FE01B3">
        <w:rPr>
          <w:rFonts w:cstheme="minorHAnsi"/>
          <w:sz w:val="24"/>
          <w:szCs w:val="24"/>
        </w:rPr>
        <w:t>must</w:t>
      </w:r>
      <w:r w:rsidR="007767E5" w:rsidRPr="00FE01B3">
        <w:rPr>
          <w:rFonts w:cstheme="minorHAnsi"/>
          <w:sz w:val="24"/>
          <w:szCs w:val="24"/>
        </w:rPr>
        <w:t xml:space="preserve"> </w:t>
      </w:r>
      <w:r w:rsidR="001F4564" w:rsidRPr="00FE01B3">
        <w:rPr>
          <w:rFonts w:cstheme="minorHAnsi"/>
          <w:sz w:val="24"/>
          <w:szCs w:val="24"/>
        </w:rPr>
        <w:t>be</w:t>
      </w:r>
      <w:r w:rsidR="007767E5" w:rsidRPr="00FE01B3">
        <w:rPr>
          <w:rFonts w:cstheme="minorHAnsi"/>
          <w:sz w:val="24"/>
          <w:szCs w:val="24"/>
        </w:rPr>
        <w:t xml:space="preserve"> se</w:t>
      </w:r>
      <w:r w:rsidR="00C64719" w:rsidRPr="00FE01B3">
        <w:rPr>
          <w:rFonts w:cstheme="minorHAnsi"/>
          <w:sz w:val="24"/>
          <w:szCs w:val="24"/>
        </w:rPr>
        <w:t xml:space="preserve">en to </w:t>
      </w:r>
      <w:r w:rsidR="00C35331" w:rsidRPr="00FE01B3">
        <w:rPr>
          <w:rFonts w:cstheme="minorHAnsi"/>
          <w:sz w:val="24"/>
          <w:szCs w:val="24"/>
        </w:rPr>
        <w:t xml:space="preserve">understand </w:t>
      </w:r>
      <w:r w:rsidR="00C64719" w:rsidRPr="00FE01B3">
        <w:rPr>
          <w:rFonts w:cstheme="minorHAnsi"/>
          <w:sz w:val="24"/>
          <w:szCs w:val="24"/>
        </w:rPr>
        <w:t xml:space="preserve">the innocence of </w:t>
      </w:r>
      <w:r w:rsidR="00BE1814" w:rsidRPr="00FE01B3">
        <w:rPr>
          <w:rFonts w:cstheme="minorHAnsi"/>
          <w:sz w:val="24"/>
          <w:szCs w:val="24"/>
        </w:rPr>
        <w:t xml:space="preserve">it.  </w:t>
      </w:r>
      <w:r w:rsidR="00A37A33" w:rsidRPr="00FE01B3">
        <w:rPr>
          <w:rFonts w:cstheme="minorHAnsi"/>
          <w:sz w:val="24"/>
          <w:szCs w:val="24"/>
        </w:rPr>
        <w:t xml:space="preserve">‘To sleep with’ is usually </w:t>
      </w:r>
      <w:r w:rsidR="00E549A6" w:rsidRPr="00FE01B3">
        <w:rPr>
          <w:rFonts w:cstheme="minorHAnsi"/>
          <w:sz w:val="24"/>
          <w:szCs w:val="24"/>
        </w:rPr>
        <w:t xml:space="preserve">interpreted as sex, whereas Emin’s work refers </w:t>
      </w:r>
      <w:r w:rsidR="00BE1814" w:rsidRPr="00FE01B3">
        <w:rPr>
          <w:rFonts w:cstheme="minorHAnsi"/>
          <w:sz w:val="24"/>
          <w:szCs w:val="24"/>
        </w:rPr>
        <w:t>to sleep as the act</w:t>
      </w:r>
      <w:r w:rsidR="00E549A6" w:rsidRPr="00FE01B3">
        <w:rPr>
          <w:rFonts w:cstheme="minorHAnsi"/>
          <w:sz w:val="24"/>
          <w:szCs w:val="24"/>
        </w:rPr>
        <w:t xml:space="preserve"> </w:t>
      </w:r>
      <w:r w:rsidR="00BE1814" w:rsidRPr="00FE01B3">
        <w:rPr>
          <w:rFonts w:cstheme="minorHAnsi"/>
          <w:sz w:val="24"/>
          <w:szCs w:val="24"/>
        </w:rPr>
        <w:t>of sleeping</w:t>
      </w:r>
      <w:r w:rsidR="00E549A6" w:rsidRPr="00FE01B3">
        <w:rPr>
          <w:rFonts w:cstheme="minorHAnsi"/>
          <w:sz w:val="24"/>
          <w:szCs w:val="24"/>
        </w:rPr>
        <w:t xml:space="preserve">, making it a more innocent piece than </w:t>
      </w:r>
      <w:r w:rsidR="00D00AB5" w:rsidRPr="00FE01B3">
        <w:rPr>
          <w:rFonts w:cstheme="minorHAnsi"/>
          <w:sz w:val="24"/>
          <w:szCs w:val="24"/>
        </w:rPr>
        <w:t xml:space="preserve">it first seems. </w:t>
      </w:r>
    </w:p>
    <w:p w14:paraId="2F82AC07" w14:textId="7471D14C" w:rsidR="002424C6" w:rsidRPr="00FE01B3" w:rsidRDefault="003A27FA" w:rsidP="00FE01B3">
      <w:pPr>
        <w:spacing w:before="240" w:after="240" w:line="360" w:lineRule="auto"/>
        <w:rPr>
          <w:rFonts w:eastAsia="Verdana" w:cstheme="minorHAnsi"/>
          <w:sz w:val="24"/>
          <w:szCs w:val="24"/>
        </w:rPr>
      </w:pPr>
      <w:r w:rsidRPr="00FE01B3">
        <w:rPr>
          <w:rFonts w:eastAsia="Verdana" w:cstheme="minorHAnsi"/>
          <w:sz w:val="24"/>
          <w:szCs w:val="24"/>
        </w:rPr>
        <w:t>"I got a reputation not just of being a slag but of being a devious slag</w:t>
      </w:r>
      <w:r w:rsidR="00747B5B">
        <w:rPr>
          <w:rFonts w:eastAsia="Verdana" w:cstheme="minorHAnsi"/>
          <w:sz w:val="24"/>
          <w:szCs w:val="24"/>
        </w:rPr>
        <w:t xml:space="preserve">” </w:t>
      </w:r>
      <w:r w:rsidR="00564D81">
        <w:rPr>
          <w:rFonts w:eastAsia="Verdana" w:cstheme="minorHAnsi"/>
          <w:sz w:val="24"/>
          <w:szCs w:val="24"/>
        </w:rPr>
        <w:t>(</w:t>
      </w:r>
      <w:r w:rsidR="00747B5B">
        <w:rPr>
          <w:rFonts w:eastAsia="Verdana" w:cstheme="minorHAnsi"/>
          <w:sz w:val="24"/>
          <w:szCs w:val="24"/>
        </w:rPr>
        <w:t>Emin cited in BBC News 2004</w:t>
      </w:r>
      <w:r w:rsidR="00564D81">
        <w:rPr>
          <w:rFonts w:eastAsia="Verdana" w:cstheme="minorHAnsi"/>
          <w:sz w:val="24"/>
          <w:szCs w:val="24"/>
        </w:rPr>
        <w:t xml:space="preserve">). Due to the this, the tent </w:t>
      </w:r>
      <w:r w:rsidR="00B234E2">
        <w:rPr>
          <w:rFonts w:eastAsia="Verdana" w:cstheme="minorHAnsi"/>
          <w:sz w:val="24"/>
          <w:szCs w:val="24"/>
        </w:rPr>
        <w:t>received negative</w:t>
      </w:r>
      <w:r w:rsidRPr="00FE01B3">
        <w:rPr>
          <w:rFonts w:eastAsia="Verdana" w:cstheme="minorHAnsi"/>
          <w:sz w:val="24"/>
          <w:szCs w:val="24"/>
        </w:rPr>
        <w:t xml:space="preserve"> press</w:t>
      </w:r>
      <w:r w:rsidR="00B234E2">
        <w:rPr>
          <w:rFonts w:eastAsia="Verdana" w:cstheme="minorHAnsi"/>
          <w:sz w:val="24"/>
          <w:szCs w:val="24"/>
        </w:rPr>
        <w:t>. This was “</w:t>
      </w:r>
      <w:r w:rsidRPr="00FE01B3">
        <w:rPr>
          <w:rFonts w:eastAsia="Verdana" w:cstheme="minorHAnsi"/>
          <w:sz w:val="24"/>
          <w:szCs w:val="24"/>
        </w:rPr>
        <w:t>partly because people thought it was just too much information about Emin's sexuality</w:t>
      </w:r>
      <w:r w:rsidR="00F436B7" w:rsidRPr="00FE01B3">
        <w:rPr>
          <w:rFonts w:eastAsia="Verdana" w:cstheme="minorHAnsi"/>
          <w:sz w:val="24"/>
          <w:szCs w:val="24"/>
        </w:rPr>
        <w:t>”</w:t>
      </w:r>
      <w:r w:rsidRPr="00FE01B3">
        <w:rPr>
          <w:rFonts w:eastAsia="Verdana" w:cstheme="minorHAnsi"/>
          <w:sz w:val="24"/>
          <w:szCs w:val="24"/>
        </w:rPr>
        <w:t xml:space="preserve"> </w:t>
      </w:r>
      <w:r w:rsidR="00B43D1B" w:rsidRPr="00FE01B3">
        <w:rPr>
          <w:rFonts w:eastAsia="Verdana" w:cstheme="minorHAnsi"/>
          <w:sz w:val="24"/>
          <w:szCs w:val="24"/>
        </w:rPr>
        <w:t>(</w:t>
      </w:r>
      <w:r w:rsidR="00D4681A" w:rsidRPr="00FE01B3">
        <w:rPr>
          <w:rFonts w:eastAsia="Verdana" w:cstheme="minorHAnsi"/>
          <w:sz w:val="24"/>
          <w:szCs w:val="24"/>
        </w:rPr>
        <w:t>BBC</w:t>
      </w:r>
      <w:r w:rsidR="00B43D1B" w:rsidRPr="00FE01B3">
        <w:rPr>
          <w:rFonts w:eastAsia="Verdana" w:cstheme="minorHAnsi"/>
          <w:sz w:val="24"/>
          <w:szCs w:val="24"/>
        </w:rPr>
        <w:t xml:space="preserve"> news, 2004)</w:t>
      </w:r>
      <w:r w:rsidR="00B234E2">
        <w:rPr>
          <w:rFonts w:eastAsia="Verdana" w:cstheme="minorHAnsi"/>
          <w:sz w:val="24"/>
          <w:szCs w:val="24"/>
        </w:rPr>
        <w:t>.</w:t>
      </w:r>
      <w:r w:rsidR="00B43D1B" w:rsidRPr="00FE01B3">
        <w:rPr>
          <w:rFonts w:eastAsia="Verdana" w:cstheme="minorHAnsi"/>
          <w:sz w:val="24"/>
          <w:szCs w:val="24"/>
        </w:rPr>
        <w:t xml:space="preserve"> </w:t>
      </w:r>
      <w:r w:rsidR="00D00AB5" w:rsidRPr="00FE01B3">
        <w:rPr>
          <w:rFonts w:cstheme="minorHAnsi"/>
          <w:sz w:val="24"/>
          <w:szCs w:val="24"/>
        </w:rPr>
        <w:t xml:space="preserve">The choice of tent could be because it is a private sphere, </w:t>
      </w:r>
      <w:r w:rsidR="004F6E28" w:rsidRPr="00FE01B3">
        <w:rPr>
          <w:rFonts w:cstheme="minorHAnsi"/>
          <w:sz w:val="24"/>
          <w:szCs w:val="24"/>
        </w:rPr>
        <w:t xml:space="preserve">a bedroom or </w:t>
      </w:r>
      <w:r w:rsidR="00D00AB5" w:rsidRPr="00FE01B3">
        <w:rPr>
          <w:rFonts w:cstheme="minorHAnsi"/>
          <w:sz w:val="24"/>
          <w:szCs w:val="24"/>
        </w:rPr>
        <w:t>a temporary dwelling</w:t>
      </w:r>
      <w:r w:rsidR="004F6E28" w:rsidRPr="00FE01B3">
        <w:rPr>
          <w:rFonts w:cstheme="minorHAnsi"/>
          <w:sz w:val="24"/>
          <w:szCs w:val="24"/>
        </w:rPr>
        <w:t>, giving it a sense of security and comfort</w:t>
      </w:r>
      <w:r w:rsidR="00032A8D" w:rsidRPr="00FE01B3">
        <w:rPr>
          <w:rFonts w:cstheme="minorHAnsi"/>
          <w:sz w:val="24"/>
          <w:szCs w:val="24"/>
        </w:rPr>
        <w:t>. However, a tent is less safe than sol</w:t>
      </w:r>
      <w:r w:rsidR="00FD028D" w:rsidRPr="00FE01B3">
        <w:rPr>
          <w:rFonts w:cstheme="minorHAnsi"/>
          <w:sz w:val="24"/>
          <w:szCs w:val="24"/>
        </w:rPr>
        <w:t xml:space="preserve">id </w:t>
      </w:r>
      <w:r w:rsidR="003A60CB" w:rsidRPr="00FE01B3">
        <w:rPr>
          <w:rFonts w:cstheme="minorHAnsi"/>
          <w:sz w:val="24"/>
          <w:szCs w:val="24"/>
        </w:rPr>
        <w:t xml:space="preserve">walls, and being in a tent outside exposes you to danger.  </w:t>
      </w:r>
      <w:r w:rsidR="001F4564" w:rsidRPr="00FE01B3">
        <w:rPr>
          <w:rFonts w:cstheme="minorHAnsi"/>
          <w:sz w:val="24"/>
          <w:szCs w:val="24"/>
        </w:rPr>
        <w:t>Therefore, her</w:t>
      </w:r>
      <w:r w:rsidR="003A60CB" w:rsidRPr="00FE01B3">
        <w:rPr>
          <w:rFonts w:cstheme="minorHAnsi"/>
          <w:sz w:val="24"/>
          <w:szCs w:val="24"/>
        </w:rPr>
        <w:t xml:space="preserve"> choice of tent is a juxtaposition or security and danger</w:t>
      </w:r>
      <w:r w:rsidR="00B234E2">
        <w:rPr>
          <w:rFonts w:cstheme="minorHAnsi"/>
          <w:sz w:val="24"/>
          <w:szCs w:val="24"/>
        </w:rPr>
        <w:t>.</w:t>
      </w:r>
      <w:r w:rsidR="008D462B" w:rsidRPr="00FE01B3">
        <w:rPr>
          <w:rFonts w:cstheme="minorHAnsi"/>
          <w:sz w:val="24"/>
          <w:szCs w:val="24"/>
        </w:rPr>
        <w:t xml:space="preserve"> It could be argued that </w:t>
      </w:r>
      <w:r w:rsidR="00207981" w:rsidRPr="00FE01B3">
        <w:rPr>
          <w:rFonts w:cstheme="minorHAnsi"/>
          <w:sz w:val="24"/>
          <w:szCs w:val="24"/>
        </w:rPr>
        <w:t>this related to who you sleep with as sleeping alongside a relative</w:t>
      </w:r>
      <w:r w:rsidR="00AB627C" w:rsidRPr="00FE01B3">
        <w:rPr>
          <w:rFonts w:cstheme="minorHAnsi"/>
          <w:sz w:val="24"/>
          <w:szCs w:val="24"/>
        </w:rPr>
        <w:t xml:space="preserve"> as a child or being in a long term, trusting relationship is </w:t>
      </w:r>
      <w:r w:rsidR="00AA79C6" w:rsidRPr="00FE01B3">
        <w:rPr>
          <w:rFonts w:cstheme="minorHAnsi"/>
          <w:sz w:val="24"/>
          <w:szCs w:val="24"/>
        </w:rPr>
        <w:lastRenderedPageBreak/>
        <w:t xml:space="preserve">safe, whereas sleeping alongside someone new or someone who is abusive </w:t>
      </w:r>
      <w:r w:rsidR="00BB1B33" w:rsidRPr="00FE01B3">
        <w:rPr>
          <w:rFonts w:cstheme="minorHAnsi"/>
          <w:sz w:val="24"/>
          <w:szCs w:val="24"/>
        </w:rPr>
        <w:t xml:space="preserve">is potentially dangerous.  </w:t>
      </w:r>
    </w:p>
    <w:p w14:paraId="7FB2A274" w14:textId="7525898D" w:rsidR="00644728" w:rsidRDefault="00BB1B33" w:rsidP="00644728">
      <w:pPr>
        <w:pStyle w:val="Heading1"/>
        <w:spacing w:line="360" w:lineRule="auto"/>
      </w:pPr>
      <w:r w:rsidRPr="00EF377F">
        <w:rPr>
          <w:rFonts w:asciiTheme="minorHAnsi" w:hAnsiTheme="minorHAnsi" w:cstheme="minorHAnsi"/>
          <w:sz w:val="36"/>
          <w:szCs w:val="36"/>
        </w:rPr>
        <w:t xml:space="preserve">Sarah </w:t>
      </w:r>
      <w:r w:rsidR="005663A2" w:rsidRPr="00EF377F">
        <w:rPr>
          <w:rFonts w:asciiTheme="minorHAnsi" w:hAnsiTheme="minorHAnsi" w:cstheme="minorHAnsi"/>
          <w:sz w:val="36"/>
          <w:szCs w:val="36"/>
        </w:rPr>
        <w:t>Lucas</w:t>
      </w:r>
      <w:r w:rsidR="0C3E97CB" w:rsidRPr="00EF377F">
        <w:rPr>
          <w:rFonts w:asciiTheme="minorHAnsi" w:hAnsiTheme="minorHAnsi" w:cstheme="minorHAnsi"/>
          <w:sz w:val="36"/>
          <w:szCs w:val="36"/>
        </w:rPr>
        <w:t xml:space="preserve"> </w:t>
      </w:r>
      <w:r w:rsidR="00B26027" w:rsidRPr="00EF377F">
        <w:rPr>
          <w:rFonts w:asciiTheme="minorHAnsi" w:hAnsiTheme="minorHAnsi" w:cstheme="minorHAnsi"/>
          <w:sz w:val="36"/>
          <w:szCs w:val="36"/>
        </w:rPr>
        <w:t xml:space="preserve">- </w:t>
      </w:r>
      <w:r w:rsidR="004E252A" w:rsidRPr="00EF377F">
        <w:rPr>
          <w:rStyle w:val="Heading1Char"/>
          <w:rFonts w:asciiTheme="minorHAnsi" w:hAnsiTheme="minorHAnsi" w:cstheme="minorHAnsi"/>
          <w:sz w:val="36"/>
          <w:szCs w:val="36"/>
        </w:rPr>
        <w:t>Bunny gets snookered</w:t>
      </w:r>
      <w:r w:rsidR="00AA62D7" w:rsidRPr="00EF377F">
        <w:rPr>
          <w:rStyle w:val="Heading1Char"/>
          <w:rFonts w:asciiTheme="minorHAnsi" w:hAnsiTheme="minorHAnsi" w:cstheme="minorHAnsi"/>
          <w:sz w:val="36"/>
          <w:szCs w:val="36"/>
        </w:rPr>
        <w:t xml:space="preserve"> (</w:t>
      </w:r>
      <w:r w:rsidR="00596925" w:rsidRPr="00EF377F">
        <w:rPr>
          <w:rStyle w:val="Heading1Char"/>
          <w:rFonts w:asciiTheme="minorHAnsi" w:hAnsiTheme="minorHAnsi" w:cstheme="minorHAnsi"/>
          <w:sz w:val="36"/>
          <w:szCs w:val="36"/>
        </w:rPr>
        <w:t>1997</w:t>
      </w:r>
      <w:r w:rsidR="00AA62D7" w:rsidRPr="00EF377F">
        <w:rPr>
          <w:rStyle w:val="Heading1Char"/>
          <w:rFonts w:asciiTheme="minorHAnsi" w:hAnsiTheme="minorHAnsi" w:cstheme="minorHAnsi"/>
          <w:sz w:val="36"/>
          <w:szCs w:val="36"/>
        </w:rPr>
        <w:t xml:space="preserve">). </w:t>
      </w:r>
      <w:r w:rsidR="205988FA" w:rsidRPr="00FE01B3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45B663C8" wp14:editId="6FAF7B68">
            <wp:extent cx="3155827" cy="2457450"/>
            <wp:effectExtent l="0" t="0" r="0" b="0"/>
            <wp:docPr id="774188552" name="Picture 7741885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5827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377F" w:rsidRPr="00FE01B3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30A155FA" wp14:editId="0D5F1776">
            <wp:extent cx="1809750" cy="2533650"/>
            <wp:effectExtent l="0" t="0" r="0" b="0"/>
            <wp:docPr id="512179466" name="Picture 512179466" descr="A stuffed animal on a c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179466" name="Picture 512179466" descr="A stuffed animal on a chair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CC837D" w14:textId="1F82C56A" w:rsidR="00ED7422" w:rsidRPr="00FE01B3" w:rsidRDefault="00644728" w:rsidP="00644728">
      <w:pPr>
        <w:pStyle w:val="Caption"/>
        <w:rPr>
          <w:rFonts w:cstheme="minorHAnsi"/>
          <w:sz w:val="24"/>
          <w:szCs w:val="24"/>
        </w:rPr>
      </w:pPr>
      <w:bookmarkStart w:id="18" w:name="_Toc165652022"/>
      <w:bookmarkStart w:id="19" w:name="_Toc165652250"/>
      <w:bookmarkStart w:id="20" w:name="_Toc16589895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0320E">
        <w:rPr>
          <w:noProof/>
        </w:rPr>
        <w:t>8</w:t>
      </w:r>
      <w:r>
        <w:fldChar w:fldCharType="end"/>
      </w:r>
      <w:r>
        <w:t xml:space="preserve"> Sarah Lucas - Bunny gets Snookered / Pauline Bunny (1997).</w:t>
      </w:r>
      <w:bookmarkEnd w:id="18"/>
      <w:bookmarkEnd w:id="19"/>
      <w:bookmarkEnd w:id="20"/>
    </w:p>
    <w:p w14:paraId="2B9F76F6" w14:textId="17C49A2D" w:rsidR="00BE1347" w:rsidRPr="00FE01B3" w:rsidRDefault="00BE1347" w:rsidP="00FE01B3">
      <w:pPr>
        <w:pStyle w:val="Heading1"/>
        <w:spacing w:line="360" w:lineRule="auto"/>
        <w:rPr>
          <w:rStyle w:val="Heading1Char"/>
          <w:rFonts w:asciiTheme="minorHAnsi" w:hAnsiTheme="minorHAnsi" w:cstheme="minorHAnsi"/>
          <w:sz w:val="24"/>
          <w:szCs w:val="24"/>
        </w:rPr>
      </w:pPr>
    </w:p>
    <w:p w14:paraId="19AB232C" w14:textId="6F5E228A" w:rsidR="00E719E7" w:rsidRPr="00FE01B3" w:rsidRDefault="00BE1347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 xml:space="preserve">Pauline Bunny </w:t>
      </w:r>
      <w:r w:rsidR="00450313" w:rsidRPr="00FE01B3">
        <w:rPr>
          <w:rFonts w:cstheme="minorHAnsi"/>
          <w:sz w:val="24"/>
          <w:szCs w:val="24"/>
        </w:rPr>
        <w:t>is one of eight</w:t>
      </w:r>
      <w:r w:rsidR="00426EA4" w:rsidRPr="00FE01B3">
        <w:rPr>
          <w:rFonts w:cstheme="minorHAnsi"/>
          <w:sz w:val="24"/>
          <w:szCs w:val="24"/>
        </w:rPr>
        <w:t xml:space="preserve"> </w:t>
      </w:r>
      <w:r w:rsidR="00450313" w:rsidRPr="00FE01B3">
        <w:rPr>
          <w:rFonts w:cstheme="minorHAnsi"/>
          <w:sz w:val="24"/>
          <w:szCs w:val="24"/>
        </w:rPr>
        <w:t>s</w:t>
      </w:r>
      <w:r w:rsidR="00AA62D7" w:rsidRPr="00FE01B3">
        <w:rPr>
          <w:rFonts w:cstheme="minorHAnsi"/>
          <w:sz w:val="24"/>
          <w:szCs w:val="24"/>
        </w:rPr>
        <w:t>oft sculpture</w:t>
      </w:r>
      <w:r w:rsidR="00426EA4" w:rsidRPr="00FE01B3">
        <w:rPr>
          <w:rFonts w:cstheme="minorHAnsi"/>
          <w:sz w:val="24"/>
          <w:szCs w:val="24"/>
        </w:rPr>
        <w:t xml:space="preserve"> bunny girls</w:t>
      </w:r>
      <w:r w:rsidR="00447C08" w:rsidRPr="00FE01B3">
        <w:rPr>
          <w:rFonts w:cstheme="minorHAnsi"/>
          <w:sz w:val="24"/>
          <w:szCs w:val="24"/>
        </w:rPr>
        <w:t xml:space="preserve">. </w:t>
      </w:r>
      <w:r w:rsidR="00577909" w:rsidRPr="00FE01B3">
        <w:rPr>
          <w:rFonts w:cstheme="minorHAnsi"/>
          <w:sz w:val="24"/>
          <w:szCs w:val="24"/>
        </w:rPr>
        <w:t>The bunnies</w:t>
      </w:r>
      <w:r w:rsidR="00596925" w:rsidRPr="00FE01B3">
        <w:rPr>
          <w:rFonts w:cstheme="minorHAnsi"/>
          <w:sz w:val="24"/>
          <w:szCs w:val="24"/>
        </w:rPr>
        <w:t xml:space="preserve"> </w:t>
      </w:r>
      <w:r w:rsidR="00B66A00" w:rsidRPr="00FE01B3">
        <w:rPr>
          <w:rFonts w:cstheme="minorHAnsi"/>
          <w:sz w:val="24"/>
          <w:szCs w:val="24"/>
        </w:rPr>
        <w:t>are m</w:t>
      </w:r>
      <w:r w:rsidR="00AA62D7" w:rsidRPr="00FE01B3">
        <w:rPr>
          <w:rFonts w:cstheme="minorHAnsi"/>
          <w:sz w:val="24"/>
          <w:szCs w:val="24"/>
        </w:rPr>
        <w:t xml:space="preserve">ade with </w:t>
      </w:r>
      <w:r w:rsidR="00A856A4" w:rsidRPr="00FE01B3">
        <w:rPr>
          <w:rFonts w:cstheme="minorHAnsi"/>
          <w:sz w:val="24"/>
          <w:szCs w:val="24"/>
        </w:rPr>
        <w:t xml:space="preserve">stuffed </w:t>
      </w:r>
      <w:r w:rsidR="00AA62D7" w:rsidRPr="00FE01B3">
        <w:rPr>
          <w:rFonts w:cstheme="minorHAnsi"/>
          <w:sz w:val="24"/>
          <w:szCs w:val="24"/>
        </w:rPr>
        <w:t xml:space="preserve">tights </w:t>
      </w:r>
      <w:r w:rsidR="00A856A4" w:rsidRPr="00FE01B3">
        <w:rPr>
          <w:rFonts w:cstheme="minorHAnsi"/>
          <w:sz w:val="24"/>
          <w:szCs w:val="24"/>
        </w:rPr>
        <w:t xml:space="preserve">and cotton to represent object femininity </w:t>
      </w:r>
      <w:r w:rsidR="00052859" w:rsidRPr="00FE01B3">
        <w:rPr>
          <w:rFonts w:cstheme="minorHAnsi"/>
          <w:sz w:val="24"/>
          <w:szCs w:val="24"/>
        </w:rPr>
        <w:t xml:space="preserve">within the male setting of a snooker hall.  </w:t>
      </w:r>
      <w:r w:rsidR="00340DFE" w:rsidRPr="00FE01B3">
        <w:rPr>
          <w:rFonts w:cstheme="minorHAnsi"/>
          <w:sz w:val="24"/>
          <w:szCs w:val="24"/>
        </w:rPr>
        <w:t>The b</w:t>
      </w:r>
      <w:r w:rsidR="00052859" w:rsidRPr="00FE01B3">
        <w:rPr>
          <w:rFonts w:cstheme="minorHAnsi"/>
          <w:sz w:val="24"/>
          <w:szCs w:val="24"/>
        </w:rPr>
        <w:t>lack stocking</w:t>
      </w:r>
      <w:r w:rsidR="00340DFE" w:rsidRPr="00FE01B3">
        <w:rPr>
          <w:rFonts w:cstheme="minorHAnsi"/>
          <w:sz w:val="24"/>
          <w:szCs w:val="24"/>
        </w:rPr>
        <w:t xml:space="preserve">s worn by </w:t>
      </w:r>
      <w:r w:rsidRPr="00FE01B3">
        <w:rPr>
          <w:rFonts w:cstheme="minorHAnsi"/>
          <w:sz w:val="24"/>
          <w:szCs w:val="24"/>
        </w:rPr>
        <w:t xml:space="preserve">Pauline </w:t>
      </w:r>
      <w:r w:rsidR="003812F6" w:rsidRPr="00FE01B3">
        <w:rPr>
          <w:rFonts w:cstheme="minorHAnsi"/>
          <w:sz w:val="24"/>
          <w:szCs w:val="24"/>
        </w:rPr>
        <w:t xml:space="preserve">Bunny </w:t>
      </w:r>
      <w:r w:rsidR="0012041D" w:rsidRPr="00FE01B3">
        <w:rPr>
          <w:rFonts w:cstheme="minorHAnsi"/>
          <w:sz w:val="24"/>
          <w:szCs w:val="24"/>
        </w:rPr>
        <w:t>are not</w:t>
      </w:r>
      <w:r w:rsidR="00052859" w:rsidRPr="00FE01B3">
        <w:rPr>
          <w:rFonts w:cstheme="minorHAnsi"/>
          <w:sz w:val="24"/>
          <w:szCs w:val="24"/>
        </w:rPr>
        <w:t xml:space="preserve"> </w:t>
      </w:r>
      <w:r w:rsidR="00B66A00" w:rsidRPr="00FE01B3">
        <w:rPr>
          <w:rFonts w:cstheme="minorHAnsi"/>
          <w:sz w:val="24"/>
          <w:szCs w:val="24"/>
        </w:rPr>
        <w:t xml:space="preserve">only the most alluring colour of </w:t>
      </w:r>
      <w:r w:rsidR="003B2499" w:rsidRPr="00FE01B3">
        <w:rPr>
          <w:rFonts w:cstheme="minorHAnsi"/>
          <w:sz w:val="24"/>
          <w:szCs w:val="24"/>
        </w:rPr>
        <w:t>stocking,</w:t>
      </w:r>
      <w:r w:rsidR="00CB5A7C" w:rsidRPr="00FE01B3">
        <w:rPr>
          <w:rFonts w:cstheme="minorHAnsi"/>
          <w:sz w:val="24"/>
          <w:szCs w:val="24"/>
        </w:rPr>
        <w:t xml:space="preserve"> but the colour is also the</w:t>
      </w:r>
      <w:r w:rsidR="00052859" w:rsidRPr="00FE01B3">
        <w:rPr>
          <w:rFonts w:cstheme="minorHAnsi"/>
          <w:sz w:val="24"/>
          <w:szCs w:val="24"/>
        </w:rPr>
        <w:t xml:space="preserve"> highest value snooker ball.  </w:t>
      </w:r>
      <w:r w:rsidR="00CB5A7C" w:rsidRPr="00FE01B3">
        <w:rPr>
          <w:rFonts w:cstheme="minorHAnsi"/>
          <w:sz w:val="24"/>
          <w:szCs w:val="24"/>
        </w:rPr>
        <w:t>The p</w:t>
      </w:r>
      <w:r w:rsidR="00052859" w:rsidRPr="00FE01B3">
        <w:rPr>
          <w:rFonts w:cstheme="minorHAnsi"/>
          <w:sz w:val="24"/>
          <w:szCs w:val="24"/>
        </w:rPr>
        <w:t>ower</w:t>
      </w:r>
      <w:r w:rsidR="00CB5A7C" w:rsidRPr="00FE01B3">
        <w:rPr>
          <w:rFonts w:cstheme="minorHAnsi"/>
          <w:sz w:val="24"/>
          <w:szCs w:val="24"/>
        </w:rPr>
        <w:t xml:space="preserve"> </w:t>
      </w:r>
      <w:r w:rsidR="00B45309" w:rsidRPr="00FE01B3">
        <w:rPr>
          <w:rFonts w:cstheme="minorHAnsi"/>
          <w:sz w:val="24"/>
          <w:szCs w:val="24"/>
        </w:rPr>
        <w:t xml:space="preserve">that comes from this is </w:t>
      </w:r>
      <w:r w:rsidR="00052859" w:rsidRPr="00FE01B3">
        <w:rPr>
          <w:rFonts w:cstheme="minorHAnsi"/>
          <w:sz w:val="24"/>
          <w:szCs w:val="24"/>
        </w:rPr>
        <w:t xml:space="preserve">subverted by the passiveness of the soft </w:t>
      </w:r>
      <w:r w:rsidR="00B45309" w:rsidRPr="00FE01B3">
        <w:rPr>
          <w:rFonts w:cstheme="minorHAnsi"/>
          <w:sz w:val="24"/>
          <w:szCs w:val="24"/>
        </w:rPr>
        <w:t>body and the empty head</w:t>
      </w:r>
      <w:r w:rsidR="00687842" w:rsidRPr="00FE01B3">
        <w:rPr>
          <w:rFonts w:cstheme="minorHAnsi"/>
          <w:sz w:val="24"/>
          <w:szCs w:val="24"/>
        </w:rPr>
        <w:t>. The piece hints at sexuality with the stockings and poses</w:t>
      </w:r>
      <w:r w:rsidR="00183E45" w:rsidRPr="00FE01B3">
        <w:rPr>
          <w:rFonts w:cstheme="minorHAnsi"/>
          <w:sz w:val="24"/>
          <w:szCs w:val="24"/>
        </w:rPr>
        <w:t xml:space="preserve">, but the slump and emptiness changes this. It is instead a challenge of gender stereotypes and comment on pop culture.  </w:t>
      </w:r>
      <w:r w:rsidR="00CB30B5" w:rsidRPr="00FE01B3">
        <w:rPr>
          <w:rFonts w:cstheme="minorHAnsi"/>
          <w:sz w:val="24"/>
          <w:szCs w:val="24"/>
        </w:rPr>
        <w:t xml:space="preserve">At first this piece is seen as sexual, but it is a comment on the male gaze and objectivity of </w:t>
      </w:r>
      <w:r w:rsidR="00E719E7" w:rsidRPr="00FE01B3">
        <w:rPr>
          <w:rFonts w:cstheme="minorHAnsi"/>
          <w:sz w:val="24"/>
          <w:szCs w:val="24"/>
        </w:rPr>
        <w:t>females in popular culture</w:t>
      </w:r>
      <w:r w:rsidR="00010422">
        <w:rPr>
          <w:rFonts w:cstheme="minorHAnsi"/>
          <w:sz w:val="24"/>
          <w:szCs w:val="24"/>
        </w:rPr>
        <w:t>.</w:t>
      </w:r>
      <w:r w:rsidR="00890E75" w:rsidRPr="00FE01B3">
        <w:rPr>
          <w:rFonts w:cstheme="minorHAnsi"/>
          <w:sz w:val="24"/>
          <w:szCs w:val="24"/>
        </w:rPr>
        <w:t xml:space="preserve"> </w:t>
      </w:r>
      <w:r w:rsidR="00010422">
        <w:rPr>
          <w:rFonts w:cstheme="minorHAnsi"/>
          <w:sz w:val="24"/>
          <w:szCs w:val="24"/>
        </w:rPr>
        <w:t>J</w:t>
      </w:r>
      <w:r w:rsidR="00421271" w:rsidRPr="00FE01B3">
        <w:rPr>
          <w:rFonts w:cstheme="minorHAnsi"/>
          <w:sz w:val="24"/>
          <w:szCs w:val="24"/>
        </w:rPr>
        <w:t>ournalist Lynn Barb</w:t>
      </w:r>
      <w:r w:rsidR="00E76F26" w:rsidRPr="00FE01B3">
        <w:rPr>
          <w:rFonts w:cstheme="minorHAnsi"/>
          <w:sz w:val="24"/>
          <w:szCs w:val="24"/>
        </w:rPr>
        <w:t xml:space="preserve">er described </w:t>
      </w:r>
      <w:r w:rsidR="00DB0ED9" w:rsidRPr="00FE01B3">
        <w:rPr>
          <w:rFonts w:cstheme="minorHAnsi"/>
          <w:sz w:val="24"/>
          <w:szCs w:val="24"/>
        </w:rPr>
        <w:t>L</w:t>
      </w:r>
      <w:r w:rsidR="00E76F26" w:rsidRPr="00FE01B3">
        <w:rPr>
          <w:rFonts w:cstheme="minorHAnsi"/>
          <w:sz w:val="24"/>
          <w:szCs w:val="24"/>
        </w:rPr>
        <w:t xml:space="preserve">uca’s work as </w:t>
      </w:r>
      <w:r w:rsidR="00DB0ED9" w:rsidRPr="00FE01B3">
        <w:rPr>
          <w:rFonts w:cstheme="minorHAnsi"/>
          <w:sz w:val="24"/>
          <w:szCs w:val="24"/>
        </w:rPr>
        <w:t>“</w:t>
      </w:r>
      <w:r w:rsidR="00E76F26" w:rsidRPr="00FE01B3">
        <w:rPr>
          <w:rFonts w:cstheme="minorHAnsi"/>
          <w:sz w:val="24"/>
          <w:szCs w:val="24"/>
        </w:rPr>
        <w:t>n</w:t>
      </w:r>
      <w:r w:rsidR="00000F13" w:rsidRPr="00FE01B3">
        <w:rPr>
          <w:rFonts w:cstheme="minorHAnsi"/>
          <w:sz w:val="24"/>
          <w:szCs w:val="24"/>
        </w:rPr>
        <w:t>ot scary, exac</w:t>
      </w:r>
      <w:r w:rsidR="00951A54" w:rsidRPr="00FE01B3">
        <w:rPr>
          <w:rFonts w:cstheme="minorHAnsi"/>
          <w:sz w:val="24"/>
          <w:szCs w:val="24"/>
        </w:rPr>
        <w:t xml:space="preserve">tly because it was too witty for that – but </w:t>
      </w:r>
      <w:r w:rsidR="00DB0ED9" w:rsidRPr="00FE01B3">
        <w:rPr>
          <w:rFonts w:cstheme="minorHAnsi"/>
          <w:sz w:val="24"/>
          <w:szCs w:val="24"/>
        </w:rPr>
        <w:t>fuelled</w:t>
      </w:r>
      <w:r w:rsidR="00951A54" w:rsidRPr="00FE01B3">
        <w:rPr>
          <w:rFonts w:cstheme="minorHAnsi"/>
          <w:sz w:val="24"/>
          <w:szCs w:val="24"/>
        </w:rPr>
        <w:t xml:space="preserve"> by anger</w:t>
      </w:r>
      <w:r w:rsidR="006409A3" w:rsidRPr="00FE01B3">
        <w:rPr>
          <w:rFonts w:cstheme="minorHAnsi"/>
          <w:sz w:val="24"/>
          <w:szCs w:val="24"/>
        </w:rPr>
        <w:t xml:space="preserve">; anger against pornography and men’s </w:t>
      </w:r>
      <w:r w:rsidR="007C4A49" w:rsidRPr="00FE01B3">
        <w:rPr>
          <w:rFonts w:cstheme="minorHAnsi"/>
          <w:sz w:val="24"/>
          <w:szCs w:val="24"/>
        </w:rPr>
        <w:t>casual denigration of wome</w:t>
      </w:r>
      <w:r w:rsidR="00147B58" w:rsidRPr="00FE01B3">
        <w:rPr>
          <w:rFonts w:cstheme="minorHAnsi"/>
          <w:sz w:val="24"/>
          <w:szCs w:val="24"/>
        </w:rPr>
        <w:t>n</w:t>
      </w:r>
      <w:r w:rsidR="00A66EAB" w:rsidRPr="00FE01B3">
        <w:rPr>
          <w:rFonts w:cstheme="minorHAnsi"/>
          <w:sz w:val="24"/>
          <w:szCs w:val="24"/>
        </w:rPr>
        <w:t xml:space="preserve"> while </w:t>
      </w:r>
      <w:r w:rsidR="00F87167" w:rsidRPr="00FE01B3">
        <w:rPr>
          <w:rFonts w:cstheme="minorHAnsi"/>
          <w:sz w:val="24"/>
          <w:szCs w:val="24"/>
        </w:rPr>
        <w:t>L</w:t>
      </w:r>
      <w:r w:rsidR="00A66EAB" w:rsidRPr="00FE01B3">
        <w:rPr>
          <w:rFonts w:cstheme="minorHAnsi"/>
          <w:sz w:val="24"/>
          <w:szCs w:val="24"/>
        </w:rPr>
        <w:t xml:space="preserve">uca’s </w:t>
      </w:r>
      <w:r w:rsidR="0014474C" w:rsidRPr="00FE01B3">
        <w:rPr>
          <w:rFonts w:cstheme="minorHAnsi"/>
          <w:sz w:val="24"/>
          <w:szCs w:val="24"/>
        </w:rPr>
        <w:t xml:space="preserve">responded </w:t>
      </w:r>
      <w:r w:rsidR="006A703D" w:rsidRPr="00FE01B3">
        <w:rPr>
          <w:rFonts w:cstheme="minorHAnsi"/>
          <w:sz w:val="24"/>
          <w:szCs w:val="24"/>
        </w:rPr>
        <w:t xml:space="preserve">saying she was more </w:t>
      </w:r>
      <w:r w:rsidR="00072CA0">
        <w:rPr>
          <w:rFonts w:cstheme="minorHAnsi"/>
          <w:sz w:val="24"/>
          <w:szCs w:val="24"/>
        </w:rPr>
        <w:t>‘</w:t>
      </w:r>
      <w:r w:rsidR="006A703D" w:rsidRPr="00FE01B3">
        <w:rPr>
          <w:rFonts w:cstheme="minorHAnsi"/>
          <w:sz w:val="24"/>
          <w:szCs w:val="24"/>
        </w:rPr>
        <w:t>annoyed than angry</w:t>
      </w:r>
      <w:r w:rsidR="00155FC6">
        <w:rPr>
          <w:rFonts w:cstheme="minorHAnsi"/>
          <w:sz w:val="24"/>
          <w:szCs w:val="24"/>
        </w:rPr>
        <w:t>’</w:t>
      </w:r>
      <w:r w:rsidR="00155FC6" w:rsidRPr="000C7EEA">
        <w:rPr>
          <w:rFonts w:cstheme="minorHAnsi"/>
          <w:sz w:val="24"/>
          <w:szCs w:val="24"/>
        </w:rPr>
        <w:t>” (</w:t>
      </w:r>
      <w:r w:rsidR="000C7EEA" w:rsidRPr="000C7EEA">
        <w:rPr>
          <w:rFonts w:eastAsia="Verdana" w:cstheme="minorHAnsi"/>
          <w:sz w:val="24"/>
          <w:szCs w:val="24"/>
        </w:rPr>
        <w:t>Thyssen-Bornemisza Art Contemporary</w:t>
      </w:r>
      <w:r w:rsidR="000C7EEA" w:rsidRPr="000C7EEA">
        <w:rPr>
          <w:rFonts w:cstheme="minorHAnsi"/>
          <w:sz w:val="24"/>
          <w:szCs w:val="24"/>
        </w:rPr>
        <w:t xml:space="preserve"> </w:t>
      </w:r>
      <w:r w:rsidR="00D256D7" w:rsidRPr="000C7EEA">
        <w:rPr>
          <w:rFonts w:cstheme="minorHAnsi"/>
          <w:sz w:val="24"/>
          <w:szCs w:val="24"/>
        </w:rPr>
        <w:t>2024</w:t>
      </w:r>
      <w:r w:rsidR="0012041D" w:rsidRPr="000C7EEA">
        <w:rPr>
          <w:rFonts w:cstheme="minorHAnsi"/>
          <w:sz w:val="24"/>
          <w:szCs w:val="24"/>
        </w:rPr>
        <w:t>)</w:t>
      </w:r>
      <w:r w:rsidR="000C7EEA">
        <w:rPr>
          <w:rFonts w:cstheme="minorHAnsi"/>
          <w:sz w:val="24"/>
          <w:szCs w:val="24"/>
        </w:rPr>
        <w:t>.</w:t>
      </w:r>
    </w:p>
    <w:p w14:paraId="6D8BE464" w14:textId="6D17DFA8" w:rsidR="00C00EA1" w:rsidRPr="002175A2" w:rsidRDefault="00BF3A31" w:rsidP="00FE01B3">
      <w:pPr>
        <w:pStyle w:val="Heading1"/>
        <w:spacing w:line="360" w:lineRule="auto"/>
        <w:rPr>
          <w:rFonts w:asciiTheme="minorHAnsi" w:hAnsiTheme="minorHAnsi" w:cstheme="minorHAnsi"/>
          <w:sz w:val="36"/>
          <w:szCs w:val="36"/>
        </w:rPr>
      </w:pPr>
      <w:r w:rsidRPr="002175A2">
        <w:rPr>
          <w:rFonts w:asciiTheme="minorHAnsi" w:hAnsiTheme="minorHAnsi" w:cstheme="minorHAnsi"/>
          <w:sz w:val="36"/>
          <w:szCs w:val="36"/>
        </w:rPr>
        <w:lastRenderedPageBreak/>
        <w:t>Hannah Wi</w:t>
      </w:r>
      <w:r w:rsidR="2CB3B804" w:rsidRPr="002175A2">
        <w:rPr>
          <w:rFonts w:asciiTheme="minorHAnsi" w:hAnsiTheme="minorHAnsi" w:cstheme="minorHAnsi"/>
          <w:sz w:val="36"/>
          <w:szCs w:val="36"/>
        </w:rPr>
        <w:t>l</w:t>
      </w:r>
      <w:r w:rsidRPr="002175A2">
        <w:rPr>
          <w:rFonts w:asciiTheme="minorHAnsi" w:hAnsiTheme="minorHAnsi" w:cstheme="minorHAnsi"/>
          <w:sz w:val="36"/>
          <w:szCs w:val="36"/>
        </w:rPr>
        <w:t>kes</w:t>
      </w:r>
      <w:r w:rsidR="525E0030" w:rsidRPr="002175A2">
        <w:rPr>
          <w:rFonts w:asciiTheme="minorHAnsi" w:hAnsiTheme="minorHAnsi" w:cstheme="minorHAnsi"/>
          <w:sz w:val="36"/>
          <w:szCs w:val="36"/>
        </w:rPr>
        <w:t>- S.O.S (</w:t>
      </w:r>
      <w:r w:rsidR="002175A2" w:rsidRPr="002175A2">
        <w:rPr>
          <w:rFonts w:asciiTheme="minorHAnsi" w:hAnsiTheme="minorHAnsi" w:cstheme="minorHAnsi"/>
          <w:sz w:val="36"/>
          <w:szCs w:val="36"/>
        </w:rPr>
        <w:t>Scarification</w:t>
      </w:r>
      <w:r w:rsidR="1102E562" w:rsidRPr="002175A2">
        <w:rPr>
          <w:rFonts w:asciiTheme="minorHAnsi" w:hAnsiTheme="minorHAnsi" w:cstheme="minorHAnsi"/>
          <w:sz w:val="36"/>
          <w:szCs w:val="36"/>
        </w:rPr>
        <w:t xml:space="preserve"> Object Series) (1974-82)</w:t>
      </w:r>
    </w:p>
    <w:p w14:paraId="2A4BEB69" w14:textId="77777777" w:rsidR="00592978" w:rsidRDefault="00BF3A31" w:rsidP="00592978">
      <w:pPr>
        <w:pStyle w:val="Heading1"/>
        <w:spacing w:line="360" w:lineRule="auto"/>
      </w:pPr>
      <w:r w:rsidRPr="00FE01B3">
        <w:rPr>
          <w:rFonts w:asciiTheme="minorHAnsi" w:hAnsiTheme="minorHAnsi" w:cstheme="minorHAnsi"/>
          <w:sz w:val="24"/>
          <w:szCs w:val="24"/>
        </w:rPr>
        <w:t xml:space="preserve"> </w:t>
      </w:r>
      <w:r w:rsidR="312C40A7" w:rsidRPr="00FE01B3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7DEA1F7C" wp14:editId="42546C14">
            <wp:extent cx="1489012" cy="2169474"/>
            <wp:effectExtent l="0" t="0" r="0" b="2540"/>
            <wp:docPr id="879898376" name="Picture 8798983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8932" cy="2213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12C40A7" w:rsidRPr="00FE01B3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1688A9E4" wp14:editId="016A5031">
            <wp:extent cx="1473200" cy="2173966"/>
            <wp:effectExtent l="0" t="0" r="0" b="0"/>
            <wp:docPr id="2089074228" name="Picture 20890742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8434" cy="2196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12C40A7" w:rsidRPr="00FE01B3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457333AD" wp14:editId="26F832C0">
            <wp:extent cx="2700655" cy="2177892"/>
            <wp:effectExtent l="0" t="0" r="4445" b="0"/>
            <wp:docPr id="569708155" name="Picture 5697081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130" cy="22121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972BAB" w14:textId="0550DC80" w:rsidR="00C00EA1" w:rsidRDefault="00592978" w:rsidP="00592978">
      <w:pPr>
        <w:pStyle w:val="Caption"/>
      </w:pPr>
      <w:bookmarkStart w:id="21" w:name="_Toc165652023"/>
      <w:bookmarkStart w:id="22" w:name="_Toc165652251"/>
      <w:bookmarkStart w:id="23" w:name="_Toc16589895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0320E">
        <w:rPr>
          <w:noProof/>
        </w:rPr>
        <w:t>9</w:t>
      </w:r>
      <w:r>
        <w:fldChar w:fldCharType="end"/>
      </w:r>
      <w:r>
        <w:t xml:space="preserve"> Hannah Wilkes- S.O.S Scarification Object Series (1974-1982) </w:t>
      </w:r>
      <w:r w:rsidR="006508BD">
        <w:t xml:space="preserve">some </w:t>
      </w:r>
      <w:r>
        <w:t xml:space="preserve">Individual shots and </w:t>
      </w:r>
      <w:r w:rsidR="00C00011">
        <w:t>from the distance.</w:t>
      </w:r>
      <w:bookmarkEnd w:id="21"/>
      <w:bookmarkEnd w:id="22"/>
      <w:bookmarkEnd w:id="23"/>
      <w:r w:rsidR="00C00011">
        <w:t xml:space="preserve"> </w:t>
      </w:r>
    </w:p>
    <w:p w14:paraId="3E7DC3A1" w14:textId="58A17CD2" w:rsidR="00C9158A" w:rsidRPr="00FE01B3" w:rsidRDefault="007C250A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 xml:space="preserve">Wilkes’ art </w:t>
      </w:r>
      <w:r w:rsidR="00767BD9" w:rsidRPr="00FE01B3">
        <w:rPr>
          <w:rFonts w:cstheme="minorHAnsi"/>
          <w:sz w:val="24"/>
          <w:szCs w:val="24"/>
        </w:rPr>
        <w:t xml:space="preserve">focuses on feminism, sexuality and femininity.  </w:t>
      </w:r>
      <w:r w:rsidR="003C4F1C" w:rsidRPr="00FE01B3">
        <w:rPr>
          <w:rFonts w:cstheme="minorHAnsi"/>
          <w:sz w:val="24"/>
          <w:szCs w:val="24"/>
        </w:rPr>
        <w:t>The work displayed in this exhibition is called ‘</w:t>
      </w:r>
      <w:r w:rsidR="00C00EA1" w:rsidRPr="00FE01B3">
        <w:rPr>
          <w:rFonts w:cstheme="minorHAnsi"/>
          <w:sz w:val="24"/>
          <w:szCs w:val="24"/>
        </w:rPr>
        <w:t xml:space="preserve">SOS </w:t>
      </w:r>
      <w:r w:rsidR="003C4F1C" w:rsidRPr="00FE01B3">
        <w:rPr>
          <w:rFonts w:cstheme="minorHAnsi"/>
          <w:sz w:val="24"/>
          <w:szCs w:val="24"/>
        </w:rPr>
        <w:t>Scarification</w:t>
      </w:r>
      <w:r w:rsidRPr="00FE01B3">
        <w:rPr>
          <w:rFonts w:cstheme="minorHAnsi"/>
          <w:sz w:val="24"/>
          <w:szCs w:val="24"/>
        </w:rPr>
        <w:t xml:space="preserve"> Object </w:t>
      </w:r>
      <w:r w:rsidR="003C4F1C" w:rsidRPr="00FE01B3">
        <w:rPr>
          <w:rFonts w:cstheme="minorHAnsi"/>
          <w:sz w:val="24"/>
          <w:szCs w:val="24"/>
        </w:rPr>
        <w:t>Series’ (</w:t>
      </w:r>
      <w:r w:rsidR="00F14598" w:rsidRPr="00FE01B3">
        <w:rPr>
          <w:rFonts w:cstheme="minorHAnsi"/>
          <w:sz w:val="24"/>
          <w:szCs w:val="24"/>
        </w:rPr>
        <w:t>197</w:t>
      </w:r>
      <w:r w:rsidR="004A4A11" w:rsidRPr="00FE01B3">
        <w:rPr>
          <w:rFonts w:cstheme="minorHAnsi"/>
          <w:sz w:val="24"/>
          <w:szCs w:val="24"/>
        </w:rPr>
        <w:t>4</w:t>
      </w:r>
      <w:r w:rsidR="00F14598" w:rsidRPr="00FE01B3">
        <w:rPr>
          <w:rFonts w:cstheme="minorHAnsi"/>
          <w:sz w:val="24"/>
          <w:szCs w:val="24"/>
        </w:rPr>
        <w:t xml:space="preserve">). </w:t>
      </w:r>
      <w:r w:rsidR="004A4A11" w:rsidRPr="00FE01B3">
        <w:rPr>
          <w:rFonts w:cstheme="minorHAnsi"/>
          <w:sz w:val="24"/>
          <w:szCs w:val="24"/>
        </w:rPr>
        <w:t>To create the piece, visitors were given gum and asked to chew and give back to the artist</w:t>
      </w:r>
      <w:r w:rsidR="00CA49BC" w:rsidRPr="00FE01B3">
        <w:rPr>
          <w:rFonts w:cstheme="minorHAnsi"/>
          <w:sz w:val="24"/>
          <w:szCs w:val="24"/>
        </w:rPr>
        <w:t xml:space="preserve"> </w:t>
      </w:r>
      <w:r w:rsidR="004A4A11" w:rsidRPr="00FE01B3">
        <w:rPr>
          <w:rFonts w:cstheme="minorHAnsi"/>
          <w:sz w:val="24"/>
          <w:szCs w:val="24"/>
        </w:rPr>
        <w:t xml:space="preserve">who then </w:t>
      </w:r>
      <w:r w:rsidR="00CA49BC" w:rsidRPr="00FE01B3">
        <w:rPr>
          <w:rFonts w:cstheme="minorHAnsi"/>
          <w:sz w:val="24"/>
          <w:szCs w:val="24"/>
        </w:rPr>
        <w:t>placed it, stretched into</w:t>
      </w:r>
      <w:r w:rsidR="005B74A4" w:rsidRPr="00FE01B3">
        <w:rPr>
          <w:rFonts w:cstheme="minorHAnsi"/>
          <w:sz w:val="24"/>
          <w:szCs w:val="24"/>
        </w:rPr>
        <w:t xml:space="preserve"> tiny labia shaped sculptures,</w:t>
      </w:r>
      <w:r w:rsidR="00CA49BC" w:rsidRPr="00FE01B3">
        <w:rPr>
          <w:rFonts w:cstheme="minorHAnsi"/>
          <w:sz w:val="24"/>
          <w:szCs w:val="24"/>
        </w:rPr>
        <w:t xml:space="preserve"> on</w:t>
      </w:r>
      <w:r w:rsidR="005B74A4" w:rsidRPr="00FE01B3">
        <w:rPr>
          <w:rFonts w:cstheme="minorHAnsi"/>
          <w:sz w:val="24"/>
          <w:szCs w:val="24"/>
        </w:rPr>
        <w:t>to</w:t>
      </w:r>
      <w:r w:rsidR="00CA49BC" w:rsidRPr="00FE01B3">
        <w:rPr>
          <w:rFonts w:cstheme="minorHAnsi"/>
          <w:sz w:val="24"/>
          <w:szCs w:val="24"/>
        </w:rPr>
        <w:t xml:space="preserve"> her topless body</w:t>
      </w:r>
      <w:r w:rsidR="005B74A4" w:rsidRPr="00FE01B3">
        <w:rPr>
          <w:rFonts w:cstheme="minorHAnsi"/>
          <w:sz w:val="24"/>
          <w:szCs w:val="24"/>
        </w:rPr>
        <w:t xml:space="preserve">. </w:t>
      </w:r>
      <w:r w:rsidR="007358A4" w:rsidRPr="00FE01B3">
        <w:rPr>
          <w:rFonts w:cstheme="minorHAnsi"/>
          <w:sz w:val="24"/>
          <w:szCs w:val="24"/>
        </w:rPr>
        <w:t>The outcome was then photographed and displayed in 28 photos sized 40x27</w:t>
      </w:r>
      <w:r w:rsidR="0038004C" w:rsidRPr="00FE01B3">
        <w:rPr>
          <w:rFonts w:cstheme="minorHAnsi"/>
          <w:sz w:val="24"/>
          <w:szCs w:val="24"/>
        </w:rPr>
        <w:t xml:space="preserve">ins.  The discarded gum was also displayed in </w:t>
      </w:r>
      <w:r w:rsidR="00803FC8" w:rsidRPr="00FE01B3">
        <w:rPr>
          <w:rFonts w:cstheme="minorHAnsi"/>
          <w:sz w:val="24"/>
          <w:szCs w:val="24"/>
        </w:rPr>
        <w:t>7x5ins frames as part of the display</w:t>
      </w:r>
      <w:r w:rsidR="0042336D" w:rsidRPr="00FE01B3">
        <w:rPr>
          <w:rFonts w:cstheme="minorHAnsi"/>
          <w:sz w:val="24"/>
          <w:szCs w:val="24"/>
        </w:rPr>
        <w:t xml:space="preserve"> </w:t>
      </w:r>
      <w:r w:rsidR="0042336D" w:rsidRPr="00737149">
        <w:rPr>
          <w:rFonts w:cstheme="minorHAnsi"/>
          <w:sz w:val="24"/>
          <w:szCs w:val="24"/>
        </w:rPr>
        <w:t>(</w:t>
      </w:r>
      <w:r w:rsidR="00564BAD" w:rsidRPr="00737149">
        <w:rPr>
          <w:rFonts w:cstheme="minorHAnsi"/>
          <w:sz w:val="24"/>
          <w:szCs w:val="24"/>
        </w:rPr>
        <w:t xml:space="preserve">Gale, </w:t>
      </w:r>
      <w:r w:rsidR="00737149" w:rsidRPr="00737149">
        <w:rPr>
          <w:rFonts w:cstheme="minorHAnsi"/>
          <w:sz w:val="24"/>
          <w:szCs w:val="24"/>
        </w:rPr>
        <w:t xml:space="preserve">2023). </w:t>
      </w:r>
      <w:r w:rsidR="00AD3855" w:rsidRPr="00737149">
        <w:rPr>
          <w:rFonts w:cstheme="minorHAnsi"/>
          <w:sz w:val="24"/>
          <w:szCs w:val="24"/>
        </w:rPr>
        <w:t>The</w:t>
      </w:r>
      <w:r w:rsidR="00AD3855" w:rsidRPr="00FE01B3">
        <w:rPr>
          <w:rFonts w:cstheme="minorHAnsi"/>
          <w:sz w:val="24"/>
          <w:szCs w:val="24"/>
        </w:rPr>
        <w:t xml:space="preserve"> pose and quality of the photographs are link commercial </w:t>
      </w:r>
      <w:r w:rsidR="008D74BE" w:rsidRPr="00FE01B3">
        <w:rPr>
          <w:rFonts w:cstheme="minorHAnsi"/>
          <w:sz w:val="24"/>
          <w:szCs w:val="24"/>
        </w:rPr>
        <w:t>glamour</w:t>
      </w:r>
      <w:r w:rsidR="00AD3855" w:rsidRPr="00FE01B3">
        <w:rPr>
          <w:rFonts w:cstheme="minorHAnsi"/>
          <w:sz w:val="24"/>
          <w:szCs w:val="24"/>
        </w:rPr>
        <w:t xml:space="preserve"> magazines, </w:t>
      </w:r>
      <w:r w:rsidR="008D74BE" w:rsidRPr="00FE01B3">
        <w:rPr>
          <w:rFonts w:cstheme="minorHAnsi"/>
          <w:sz w:val="24"/>
          <w:szCs w:val="24"/>
        </w:rPr>
        <w:t>ruined by the gum. This</w:t>
      </w:r>
      <w:r w:rsidR="00145A61" w:rsidRPr="00FE01B3">
        <w:rPr>
          <w:rFonts w:cstheme="minorHAnsi"/>
          <w:sz w:val="24"/>
          <w:szCs w:val="24"/>
        </w:rPr>
        <w:t xml:space="preserve"> can be seen as a critique </w:t>
      </w:r>
      <w:r w:rsidR="008D74BE" w:rsidRPr="00FE01B3">
        <w:rPr>
          <w:rFonts w:cstheme="minorHAnsi"/>
          <w:sz w:val="24"/>
          <w:szCs w:val="24"/>
        </w:rPr>
        <w:t xml:space="preserve">of the perfect female body and face. </w:t>
      </w:r>
      <w:r w:rsidR="002D47AA" w:rsidRPr="00FE01B3">
        <w:rPr>
          <w:rFonts w:cstheme="minorHAnsi"/>
          <w:sz w:val="24"/>
          <w:szCs w:val="24"/>
        </w:rPr>
        <w:t>The artist chose gum as a “perfect metaphor for an American Woman</w:t>
      </w:r>
      <w:r w:rsidR="00473EB4" w:rsidRPr="00FE01B3">
        <w:rPr>
          <w:rFonts w:cstheme="minorHAnsi"/>
          <w:sz w:val="24"/>
          <w:szCs w:val="24"/>
        </w:rPr>
        <w:t>” (</w:t>
      </w:r>
      <w:r w:rsidR="00517CC8" w:rsidRPr="00FE01B3">
        <w:rPr>
          <w:rFonts w:cstheme="minorHAnsi"/>
          <w:sz w:val="24"/>
          <w:szCs w:val="24"/>
        </w:rPr>
        <w:t>Wilkes cited in</w:t>
      </w:r>
      <w:r w:rsidR="00826384">
        <w:rPr>
          <w:rFonts w:cstheme="minorHAnsi"/>
          <w:sz w:val="24"/>
          <w:szCs w:val="24"/>
        </w:rPr>
        <w:t xml:space="preserve"> Long, 2024). </w:t>
      </w:r>
      <w:r w:rsidR="00517CC8" w:rsidRPr="00FE01B3">
        <w:rPr>
          <w:rFonts w:cstheme="minorHAnsi"/>
          <w:sz w:val="24"/>
          <w:szCs w:val="24"/>
        </w:rPr>
        <w:t xml:space="preserve">She goes on to explain how chewing gum get used up, discarded and replaced with a new piece.  </w:t>
      </w:r>
      <w:r w:rsidR="006D110F" w:rsidRPr="00FE01B3">
        <w:rPr>
          <w:rFonts w:cstheme="minorHAnsi"/>
          <w:sz w:val="24"/>
          <w:szCs w:val="24"/>
        </w:rPr>
        <w:t xml:space="preserve">Other </w:t>
      </w:r>
      <w:r w:rsidR="00DA53EF" w:rsidRPr="00FE01B3">
        <w:rPr>
          <w:rFonts w:cstheme="minorHAnsi"/>
          <w:sz w:val="24"/>
          <w:szCs w:val="24"/>
        </w:rPr>
        <w:t>peoples</w:t>
      </w:r>
      <w:r w:rsidR="006D110F" w:rsidRPr="00FE01B3">
        <w:rPr>
          <w:rFonts w:cstheme="minorHAnsi"/>
          <w:sz w:val="24"/>
          <w:szCs w:val="24"/>
        </w:rPr>
        <w:t xml:space="preserve"> chewed up gum also </w:t>
      </w:r>
      <w:r w:rsidR="00C9158A" w:rsidRPr="00FE01B3">
        <w:rPr>
          <w:rFonts w:cstheme="minorHAnsi"/>
          <w:sz w:val="24"/>
          <w:szCs w:val="24"/>
        </w:rPr>
        <w:t>brings about feelings of disgust.</w:t>
      </w:r>
      <w:r w:rsidR="009F512D" w:rsidRPr="00FE01B3">
        <w:rPr>
          <w:rFonts w:cstheme="minorHAnsi"/>
          <w:sz w:val="24"/>
          <w:szCs w:val="24"/>
        </w:rPr>
        <w:t xml:space="preserve"> </w:t>
      </w:r>
      <w:r w:rsidR="00C9158A" w:rsidRPr="00FE01B3">
        <w:rPr>
          <w:rFonts w:cstheme="minorHAnsi"/>
          <w:sz w:val="24"/>
          <w:szCs w:val="24"/>
        </w:rPr>
        <w:t xml:space="preserve">This fit into the exhibition because the photographs appear at first to be glamour shots until the message behind the images is </w:t>
      </w:r>
      <w:r w:rsidR="009F512D" w:rsidRPr="00FE01B3">
        <w:rPr>
          <w:rFonts w:cstheme="minorHAnsi"/>
          <w:sz w:val="24"/>
          <w:szCs w:val="24"/>
        </w:rPr>
        <w:t xml:space="preserve">revealed to be a critique of how people see women.  </w:t>
      </w:r>
    </w:p>
    <w:p w14:paraId="13540873" w14:textId="67E037E2" w:rsidR="003C4F1C" w:rsidRPr="00FE01B3" w:rsidRDefault="00217016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 xml:space="preserve">The photos will </w:t>
      </w:r>
      <w:r w:rsidR="00DA53EF" w:rsidRPr="00FE01B3">
        <w:rPr>
          <w:rFonts w:cstheme="minorHAnsi"/>
          <w:sz w:val="24"/>
          <w:szCs w:val="24"/>
        </w:rPr>
        <w:t>display</w:t>
      </w:r>
      <w:r w:rsidR="009F512D" w:rsidRPr="00FE01B3">
        <w:rPr>
          <w:rFonts w:cstheme="minorHAnsi"/>
          <w:sz w:val="24"/>
          <w:szCs w:val="24"/>
        </w:rPr>
        <w:t xml:space="preserve"> </w:t>
      </w:r>
      <w:r w:rsidRPr="00FE01B3">
        <w:rPr>
          <w:rFonts w:cstheme="minorHAnsi"/>
          <w:sz w:val="24"/>
          <w:szCs w:val="24"/>
        </w:rPr>
        <w:t>on one wall</w:t>
      </w:r>
      <w:r w:rsidR="00B11B9D" w:rsidRPr="00FE01B3">
        <w:rPr>
          <w:rFonts w:cstheme="minorHAnsi"/>
          <w:sz w:val="24"/>
          <w:szCs w:val="24"/>
        </w:rPr>
        <w:t xml:space="preserve"> above eye </w:t>
      </w:r>
      <w:r w:rsidR="00F15DB9" w:rsidRPr="00FE01B3">
        <w:rPr>
          <w:rFonts w:cstheme="minorHAnsi"/>
          <w:sz w:val="24"/>
          <w:szCs w:val="24"/>
        </w:rPr>
        <w:t>level,</w:t>
      </w:r>
      <w:r w:rsidR="008D4994" w:rsidRPr="00FE01B3">
        <w:rPr>
          <w:rFonts w:cstheme="minorHAnsi"/>
          <w:sz w:val="24"/>
          <w:szCs w:val="24"/>
        </w:rPr>
        <w:t xml:space="preserve"> so the audience </w:t>
      </w:r>
      <w:r w:rsidR="00F15DB9" w:rsidRPr="00FE01B3">
        <w:rPr>
          <w:rFonts w:cstheme="minorHAnsi"/>
          <w:sz w:val="24"/>
          <w:szCs w:val="24"/>
        </w:rPr>
        <w:t>must</w:t>
      </w:r>
      <w:r w:rsidR="0014010A" w:rsidRPr="00FE01B3">
        <w:rPr>
          <w:rFonts w:cstheme="minorHAnsi"/>
          <w:sz w:val="24"/>
          <w:szCs w:val="24"/>
        </w:rPr>
        <w:t xml:space="preserve"> look up. The arrangement will be </w:t>
      </w:r>
      <w:r w:rsidR="00485592" w:rsidRPr="00FE01B3">
        <w:rPr>
          <w:rFonts w:cstheme="minorHAnsi"/>
          <w:sz w:val="24"/>
          <w:szCs w:val="24"/>
        </w:rPr>
        <w:t>in a sporadic placement to make the audience feel less comfortable than images that are aligned</w:t>
      </w:r>
      <w:r w:rsidR="003E7B3C" w:rsidRPr="00FE01B3">
        <w:rPr>
          <w:rFonts w:cstheme="minorHAnsi"/>
          <w:sz w:val="24"/>
          <w:szCs w:val="24"/>
        </w:rPr>
        <w:t xml:space="preserve">.  </w:t>
      </w:r>
      <w:r w:rsidR="00A94D19" w:rsidRPr="00FE01B3">
        <w:rPr>
          <w:rFonts w:cstheme="minorHAnsi"/>
          <w:sz w:val="24"/>
          <w:szCs w:val="24"/>
        </w:rPr>
        <w:t xml:space="preserve">Our brains are wired to seek order and </w:t>
      </w:r>
      <w:r w:rsidR="00F73DAB" w:rsidRPr="00FE01B3">
        <w:rPr>
          <w:rFonts w:cstheme="minorHAnsi"/>
          <w:sz w:val="24"/>
          <w:szCs w:val="24"/>
        </w:rPr>
        <w:t>familiarity,</w:t>
      </w:r>
      <w:r w:rsidR="00A94D19" w:rsidRPr="00FE01B3">
        <w:rPr>
          <w:rFonts w:cstheme="minorHAnsi"/>
          <w:sz w:val="24"/>
          <w:szCs w:val="24"/>
        </w:rPr>
        <w:t xml:space="preserve"> so when things are </w:t>
      </w:r>
      <w:r w:rsidR="00F73DAB" w:rsidRPr="00FE01B3">
        <w:rPr>
          <w:rFonts w:cstheme="minorHAnsi"/>
          <w:sz w:val="24"/>
          <w:szCs w:val="24"/>
        </w:rPr>
        <w:t>placed in</w:t>
      </w:r>
      <w:r w:rsidR="00A94D19" w:rsidRPr="00FE01B3">
        <w:rPr>
          <w:rFonts w:cstheme="minorHAnsi"/>
          <w:sz w:val="24"/>
          <w:szCs w:val="24"/>
        </w:rPr>
        <w:t xml:space="preserve"> </w:t>
      </w:r>
      <w:r w:rsidR="00F73DAB" w:rsidRPr="00FE01B3">
        <w:rPr>
          <w:rFonts w:cstheme="minorHAnsi"/>
          <w:sz w:val="24"/>
          <w:szCs w:val="24"/>
        </w:rPr>
        <w:t>unexpected</w:t>
      </w:r>
      <w:r w:rsidR="00A94D19" w:rsidRPr="00FE01B3">
        <w:rPr>
          <w:rFonts w:cstheme="minorHAnsi"/>
          <w:sz w:val="24"/>
          <w:szCs w:val="24"/>
        </w:rPr>
        <w:t xml:space="preserve"> way in can create a sense of comfort a</w:t>
      </w:r>
      <w:r w:rsidR="00F73DAB" w:rsidRPr="00FE01B3">
        <w:rPr>
          <w:rFonts w:cstheme="minorHAnsi"/>
          <w:sz w:val="24"/>
          <w:szCs w:val="24"/>
        </w:rPr>
        <w:t xml:space="preserve">nd unease. </w:t>
      </w:r>
      <w:r w:rsidR="00A94D19" w:rsidRPr="00FE01B3">
        <w:rPr>
          <w:rFonts w:cstheme="minorHAnsi"/>
          <w:sz w:val="24"/>
          <w:szCs w:val="24"/>
        </w:rPr>
        <w:t xml:space="preserve"> </w:t>
      </w:r>
      <w:r w:rsidR="00F73DAB" w:rsidRPr="00FE01B3">
        <w:rPr>
          <w:rFonts w:cstheme="minorHAnsi"/>
          <w:sz w:val="24"/>
          <w:szCs w:val="24"/>
        </w:rPr>
        <w:t>O</w:t>
      </w:r>
      <w:r w:rsidR="00A94D19" w:rsidRPr="00FE01B3">
        <w:rPr>
          <w:rFonts w:cstheme="minorHAnsi"/>
          <w:sz w:val="24"/>
          <w:szCs w:val="24"/>
        </w:rPr>
        <w:t xml:space="preserve">ur </w:t>
      </w:r>
      <w:r w:rsidR="00F73DAB" w:rsidRPr="00FE01B3">
        <w:rPr>
          <w:rFonts w:cstheme="minorHAnsi"/>
          <w:sz w:val="24"/>
          <w:szCs w:val="24"/>
        </w:rPr>
        <w:t xml:space="preserve">brains </w:t>
      </w:r>
      <w:r w:rsidR="00A94D19" w:rsidRPr="00FE01B3">
        <w:rPr>
          <w:rFonts w:cstheme="minorHAnsi"/>
          <w:sz w:val="24"/>
          <w:szCs w:val="24"/>
        </w:rPr>
        <w:t xml:space="preserve">try to </w:t>
      </w:r>
      <w:r w:rsidR="00F73DAB" w:rsidRPr="00FE01B3">
        <w:rPr>
          <w:rFonts w:cstheme="minorHAnsi"/>
          <w:sz w:val="24"/>
          <w:szCs w:val="24"/>
        </w:rPr>
        <w:t xml:space="preserve">make sense of the situation and when things do not fit our expectation it can throw us off </w:t>
      </w:r>
      <w:r w:rsidR="00D962A3" w:rsidRPr="00FE01B3">
        <w:rPr>
          <w:rFonts w:cstheme="minorHAnsi"/>
          <w:sz w:val="24"/>
          <w:szCs w:val="24"/>
        </w:rPr>
        <w:t>balance (</w:t>
      </w:r>
      <w:r w:rsidR="00D02DEF" w:rsidRPr="00FE01B3">
        <w:rPr>
          <w:rFonts w:cstheme="minorHAnsi"/>
          <w:sz w:val="24"/>
          <w:szCs w:val="24"/>
        </w:rPr>
        <w:t>Raghunathan, 2012).</w:t>
      </w:r>
      <w:r w:rsidR="008D4994" w:rsidRPr="00FE01B3">
        <w:rPr>
          <w:rFonts w:cstheme="minorHAnsi"/>
          <w:sz w:val="24"/>
          <w:szCs w:val="24"/>
        </w:rPr>
        <w:t xml:space="preserve"> The gum will be placed in a row at eye le</w:t>
      </w:r>
      <w:r w:rsidR="0014010A" w:rsidRPr="00FE01B3">
        <w:rPr>
          <w:rFonts w:cstheme="minorHAnsi"/>
          <w:sz w:val="24"/>
          <w:szCs w:val="24"/>
        </w:rPr>
        <w:t xml:space="preserve">vel for people to see it directly. </w:t>
      </w:r>
    </w:p>
    <w:p w14:paraId="55741ABB" w14:textId="0BF3F9BD" w:rsidR="003546EC" w:rsidRPr="00E74E06" w:rsidRDefault="00BF3A31" w:rsidP="00FE01B3">
      <w:pPr>
        <w:pStyle w:val="Heading1"/>
        <w:spacing w:line="360" w:lineRule="auto"/>
        <w:rPr>
          <w:rFonts w:asciiTheme="minorHAnsi" w:hAnsiTheme="minorHAnsi" w:cstheme="minorHAnsi"/>
          <w:sz w:val="36"/>
          <w:szCs w:val="36"/>
        </w:rPr>
      </w:pPr>
      <w:r w:rsidRPr="00E74E06">
        <w:rPr>
          <w:rFonts w:asciiTheme="minorHAnsi" w:hAnsiTheme="minorHAnsi" w:cstheme="minorHAnsi"/>
          <w:sz w:val="36"/>
          <w:szCs w:val="36"/>
        </w:rPr>
        <w:lastRenderedPageBreak/>
        <w:t>Cindy Sherman</w:t>
      </w:r>
      <w:r w:rsidR="7969B5BB" w:rsidRPr="00E74E06">
        <w:rPr>
          <w:rFonts w:asciiTheme="minorHAnsi" w:hAnsiTheme="minorHAnsi" w:cstheme="minorHAnsi"/>
          <w:sz w:val="36"/>
          <w:szCs w:val="36"/>
        </w:rPr>
        <w:t>- Untitled Film Still (1977-80)</w:t>
      </w:r>
    </w:p>
    <w:p w14:paraId="38A7842D" w14:textId="1CE528C7" w:rsidR="5C3696EC" w:rsidRPr="00FE01B3" w:rsidRDefault="5C3696EC" w:rsidP="00FE01B3">
      <w:pPr>
        <w:spacing w:line="360" w:lineRule="auto"/>
        <w:rPr>
          <w:rFonts w:cstheme="minorHAnsi"/>
          <w:sz w:val="24"/>
          <w:szCs w:val="24"/>
        </w:rPr>
      </w:pPr>
    </w:p>
    <w:p w14:paraId="1FBCCB9E" w14:textId="77777777" w:rsidR="00F012B9" w:rsidRDefault="00BF3A31" w:rsidP="00985259">
      <w:pPr>
        <w:keepNext/>
        <w:pBdr>
          <w:between w:val="single" w:sz="4" w:space="1" w:color="auto"/>
          <w:bar w:val="single" w:sz="4" w:color="auto"/>
        </w:pBdr>
        <w:spacing w:line="360" w:lineRule="auto"/>
      </w:pPr>
      <w:r w:rsidRPr="00FE01B3">
        <w:rPr>
          <w:rFonts w:cstheme="minorHAnsi"/>
          <w:sz w:val="24"/>
          <w:szCs w:val="24"/>
        </w:rPr>
        <w:t xml:space="preserve"> </w:t>
      </w:r>
      <w:r w:rsidR="402A3308" w:rsidRPr="00FE01B3">
        <w:rPr>
          <w:rFonts w:cstheme="minorHAnsi"/>
          <w:noProof/>
          <w:sz w:val="24"/>
          <w:szCs w:val="24"/>
          <w:highlight w:val="yellow"/>
        </w:rPr>
        <w:drawing>
          <wp:inline distT="0" distB="0" distL="0" distR="0" wp14:anchorId="1987F2DC" wp14:editId="2711AB37">
            <wp:extent cx="1790586" cy="2276475"/>
            <wp:effectExtent l="0" t="0" r="0" b="0"/>
            <wp:docPr id="789137622" name="Picture 7891376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89137622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586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02A3308" w:rsidRPr="00FE01B3">
        <w:rPr>
          <w:rFonts w:cstheme="minorHAnsi"/>
          <w:noProof/>
          <w:sz w:val="24"/>
          <w:szCs w:val="24"/>
        </w:rPr>
        <w:drawing>
          <wp:inline distT="0" distB="0" distL="0" distR="0" wp14:anchorId="4DA1DD74" wp14:editId="25227586">
            <wp:extent cx="1808270" cy="2269378"/>
            <wp:effectExtent l="0" t="0" r="0" b="0"/>
            <wp:docPr id="478248107" name="Picture 4782481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8248107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8270" cy="22693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02A3308" w:rsidRPr="00FE01B3">
        <w:rPr>
          <w:rFonts w:cstheme="minorHAnsi"/>
          <w:noProof/>
          <w:sz w:val="24"/>
          <w:szCs w:val="24"/>
        </w:rPr>
        <w:drawing>
          <wp:inline distT="0" distB="0" distL="0" distR="0" wp14:anchorId="4C31ADEE" wp14:editId="0AB175F4">
            <wp:extent cx="2075449" cy="1592560"/>
            <wp:effectExtent l="0" t="0" r="0" b="0"/>
            <wp:docPr id="1758690175" name="Picture 17586901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58690175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752" t="15929" r="4867" b="15486"/>
                    <a:stretch>
                      <a:fillRect/>
                    </a:stretch>
                  </pic:blipFill>
                  <pic:spPr>
                    <a:xfrm>
                      <a:off x="0" y="0"/>
                      <a:ext cx="2075449" cy="1592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FC7AC5" w:rsidRPr="00FE01B3">
        <w:rPr>
          <w:rFonts w:cstheme="minorHAnsi"/>
          <w:noProof/>
          <w:sz w:val="24"/>
          <w:szCs w:val="24"/>
        </w:rPr>
        <w:drawing>
          <wp:inline distT="0" distB="0" distL="0" distR="0" wp14:anchorId="61FD166E" wp14:editId="1B54BEA8">
            <wp:extent cx="2388322" cy="1854462"/>
            <wp:effectExtent l="0" t="0" r="0" b="0"/>
            <wp:docPr id="4686248" name="Picture 46862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86248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8322" cy="1854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DF2D42" w14:textId="4540E41A" w:rsidR="001F7D4A" w:rsidRPr="00FE01B3" w:rsidRDefault="00F012B9" w:rsidP="00F012B9">
      <w:pPr>
        <w:pStyle w:val="Caption"/>
        <w:rPr>
          <w:rFonts w:cstheme="minorHAnsi"/>
          <w:sz w:val="24"/>
          <w:szCs w:val="24"/>
        </w:rPr>
      </w:pPr>
      <w:bookmarkStart w:id="24" w:name="_Toc165652024"/>
      <w:bookmarkStart w:id="25" w:name="_Toc165652252"/>
      <w:bookmarkStart w:id="26" w:name="_Toc16589895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0320E">
        <w:rPr>
          <w:noProof/>
        </w:rPr>
        <w:t>10</w:t>
      </w:r>
      <w:r>
        <w:fldChar w:fldCharType="end"/>
      </w:r>
      <w:r>
        <w:t xml:space="preserve"> Cindy Sherman - Untitled Film Still (1977-1980)</w:t>
      </w:r>
      <w:bookmarkEnd w:id="24"/>
      <w:bookmarkEnd w:id="25"/>
      <w:bookmarkEnd w:id="26"/>
    </w:p>
    <w:p w14:paraId="0EB75AAE" w14:textId="0927F494" w:rsidR="00E26306" w:rsidRPr="00FE01B3" w:rsidRDefault="001F7D4A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 xml:space="preserve">Cindy Sherman interested in the </w:t>
      </w:r>
      <w:r w:rsidR="00690F65" w:rsidRPr="00FE01B3">
        <w:rPr>
          <w:rFonts w:cstheme="minorHAnsi"/>
          <w:sz w:val="24"/>
          <w:szCs w:val="24"/>
        </w:rPr>
        <w:t>grotesque</w:t>
      </w:r>
      <w:r w:rsidR="00E26306" w:rsidRPr="00FE01B3">
        <w:rPr>
          <w:rFonts w:cstheme="minorHAnsi"/>
          <w:sz w:val="24"/>
          <w:szCs w:val="24"/>
        </w:rPr>
        <w:t xml:space="preserve">, strange and </w:t>
      </w:r>
      <w:r w:rsidR="00690F65" w:rsidRPr="00FE01B3">
        <w:rPr>
          <w:rFonts w:cstheme="minorHAnsi"/>
          <w:sz w:val="24"/>
          <w:szCs w:val="24"/>
        </w:rPr>
        <w:t xml:space="preserve">ugly </w:t>
      </w:r>
      <w:r w:rsidR="00E26306" w:rsidRPr="00FE01B3">
        <w:rPr>
          <w:rFonts w:cstheme="minorHAnsi"/>
          <w:sz w:val="24"/>
          <w:szCs w:val="24"/>
        </w:rPr>
        <w:t>aspects</w:t>
      </w:r>
      <w:r w:rsidR="00690F65" w:rsidRPr="00FE01B3">
        <w:rPr>
          <w:rFonts w:cstheme="minorHAnsi"/>
          <w:sz w:val="24"/>
          <w:szCs w:val="24"/>
        </w:rPr>
        <w:t xml:space="preserve"> of humanity</w:t>
      </w:r>
      <w:r w:rsidR="00E26306" w:rsidRPr="00FE01B3">
        <w:rPr>
          <w:rFonts w:cstheme="minorHAnsi"/>
          <w:sz w:val="24"/>
          <w:szCs w:val="24"/>
        </w:rPr>
        <w:t>. “I’m disgusted at how people get themselves to look beautiful, I’m much more interested in the other side” (Sherman</w:t>
      </w:r>
      <w:r w:rsidR="00DE7DAA" w:rsidRPr="00FE01B3">
        <w:rPr>
          <w:rFonts w:cstheme="minorHAnsi"/>
          <w:sz w:val="24"/>
          <w:szCs w:val="24"/>
        </w:rPr>
        <w:t xml:space="preserve"> </w:t>
      </w:r>
      <w:r w:rsidR="00C25C3D" w:rsidRPr="00FE01B3">
        <w:rPr>
          <w:rFonts w:cstheme="minorHAnsi"/>
          <w:sz w:val="24"/>
          <w:szCs w:val="24"/>
        </w:rPr>
        <w:t>1986</w:t>
      </w:r>
      <w:r w:rsidR="00E26306" w:rsidRPr="00FE01B3">
        <w:rPr>
          <w:rFonts w:cstheme="minorHAnsi"/>
          <w:sz w:val="24"/>
          <w:szCs w:val="24"/>
        </w:rPr>
        <w:t xml:space="preserve">).  </w:t>
      </w:r>
      <w:r w:rsidR="008A26A7" w:rsidRPr="00FE01B3">
        <w:rPr>
          <w:rFonts w:cstheme="minorHAnsi"/>
          <w:sz w:val="24"/>
          <w:szCs w:val="24"/>
        </w:rPr>
        <w:t>Her work ‘Untitled Film Stills (1970-1980s) is a series of</w:t>
      </w:r>
      <w:r w:rsidR="00AD32A9" w:rsidRPr="00FE01B3">
        <w:rPr>
          <w:rFonts w:cstheme="minorHAnsi"/>
          <w:sz w:val="24"/>
          <w:szCs w:val="24"/>
        </w:rPr>
        <w:t xml:space="preserve"> over 70</w:t>
      </w:r>
      <w:r w:rsidR="008A26A7" w:rsidRPr="00FE01B3">
        <w:rPr>
          <w:rFonts w:cstheme="minorHAnsi"/>
          <w:sz w:val="24"/>
          <w:szCs w:val="24"/>
        </w:rPr>
        <w:t xml:space="preserve"> black &amp; white photographs</w:t>
      </w:r>
      <w:r w:rsidR="00EA4062" w:rsidRPr="00FE01B3">
        <w:rPr>
          <w:rFonts w:cstheme="minorHAnsi"/>
          <w:sz w:val="24"/>
          <w:szCs w:val="24"/>
        </w:rPr>
        <w:t xml:space="preserve"> inspired by the portrayal of women in popular culture. Her work is a</w:t>
      </w:r>
      <w:r w:rsidR="00C124CF" w:rsidRPr="00FE01B3">
        <w:rPr>
          <w:rFonts w:cstheme="minorHAnsi"/>
          <w:sz w:val="24"/>
          <w:szCs w:val="24"/>
        </w:rPr>
        <w:t xml:space="preserve"> comment on the image of </w:t>
      </w:r>
      <w:r w:rsidR="00157D37" w:rsidRPr="00FE01B3">
        <w:rPr>
          <w:rFonts w:cstheme="minorHAnsi"/>
          <w:sz w:val="24"/>
          <w:szCs w:val="24"/>
        </w:rPr>
        <w:t xml:space="preserve">femininity </w:t>
      </w:r>
      <w:r w:rsidR="00C124CF" w:rsidRPr="00FE01B3">
        <w:rPr>
          <w:rFonts w:cstheme="minorHAnsi"/>
          <w:sz w:val="24"/>
          <w:szCs w:val="24"/>
        </w:rPr>
        <w:t>as projected through media and film</w:t>
      </w:r>
      <w:r w:rsidR="00EA4062" w:rsidRPr="00FE01B3">
        <w:rPr>
          <w:rFonts w:cstheme="minorHAnsi"/>
          <w:sz w:val="24"/>
          <w:szCs w:val="24"/>
        </w:rPr>
        <w:t>, mostly directed by male</w:t>
      </w:r>
      <w:r w:rsidR="007504AB" w:rsidRPr="00FE01B3">
        <w:rPr>
          <w:rFonts w:cstheme="minorHAnsi"/>
          <w:sz w:val="24"/>
          <w:szCs w:val="24"/>
        </w:rPr>
        <w:t>s</w:t>
      </w:r>
      <w:r w:rsidR="00F34DD3" w:rsidRPr="00FE01B3">
        <w:rPr>
          <w:rFonts w:cstheme="minorHAnsi"/>
          <w:sz w:val="24"/>
          <w:szCs w:val="24"/>
        </w:rPr>
        <w:t xml:space="preserve">, such as ‘jaded seductress’, ‘unhappy housewife’, </w:t>
      </w:r>
      <w:r w:rsidR="006151AB" w:rsidRPr="00FE01B3">
        <w:rPr>
          <w:rFonts w:cstheme="minorHAnsi"/>
          <w:sz w:val="24"/>
          <w:szCs w:val="24"/>
        </w:rPr>
        <w:t xml:space="preserve">‘vulnerable </w:t>
      </w:r>
      <w:r w:rsidR="00425CA8" w:rsidRPr="00FE01B3">
        <w:rPr>
          <w:rFonts w:cstheme="minorHAnsi"/>
          <w:sz w:val="24"/>
          <w:szCs w:val="24"/>
        </w:rPr>
        <w:t>naive</w:t>
      </w:r>
      <w:r w:rsidR="006151AB" w:rsidRPr="00FE01B3">
        <w:rPr>
          <w:rFonts w:cstheme="minorHAnsi"/>
          <w:sz w:val="24"/>
          <w:szCs w:val="24"/>
        </w:rPr>
        <w:t xml:space="preserve">’, and ‘jilted lover’.  These </w:t>
      </w:r>
      <w:r w:rsidR="00AD32A9" w:rsidRPr="00FE01B3">
        <w:rPr>
          <w:rFonts w:cstheme="minorHAnsi"/>
          <w:sz w:val="24"/>
          <w:szCs w:val="24"/>
        </w:rPr>
        <w:t xml:space="preserve">stereotypes pushed through TV screens “had a hold of American collective imagination at the time” </w:t>
      </w:r>
      <w:r w:rsidR="00F63A06" w:rsidRPr="00FE01B3">
        <w:rPr>
          <w:rFonts w:cstheme="minorHAnsi"/>
          <w:sz w:val="24"/>
          <w:szCs w:val="24"/>
        </w:rPr>
        <w:t>(</w:t>
      </w:r>
      <w:r w:rsidR="00173645" w:rsidRPr="00FE01B3">
        <w:rPr>
          <w:rFonts w:cstheme="minorHAnsi"/>
          <w:sz w:val="24"/>
          <w:szCs w:val="24"/>
        </w:rPr>
        <w:t>Katzman</w:t>
      </w:r>
      <w:r w:rsidR="00ED42A2" w:rsidRPr="00FE01B3">
        <w:rPr>
          <w:rFonts w:cstheme="minorHAnsi"/>
          <w:sz w:val="24"/>
          <w:szCs w:val="24"/>
        </w:rPr>
        <w:t xml:space="preserve">&amp; Milke </w:t>
      </w:r>
      <w:r w:rsidR="00317DE4" w:rsidRPr="00FE01B3">
        <w:rPr>
          <w:rFonts w:cstheme="minorHAnsi"/>
          <w:sz w:val="24"/>
          <w:szCs w:val="24"/>
        </w:rPr>
        <w:t>1985)</w:t>
      </w:r>
      <w:r w:rsidR="00AD32A9" w:rsidRPr="00FE01B3">
        <w:rPr>
          <w:rFonts w:cstheme="minorHAnsi"/>
          <w:sz w:val="24"/>
          <w:szCs w:val="24"/>
        </w:rPr>
        <w:t xml:space="preserve">. </w:t>
      </w:r>
      <w:r w:rsidR="00317DE4" w:rsidRPr="00FE01B3">
        <w:rPr>
          <w:rFonts w:cstheme="minorHAnsi"/>
          <w:sz w:val="24"/>
          <w:szCs w:val="24"/>
        </w:rPr>
        <w:t xml:space="preserve"> </w:t>
      </w:r>
      <w:r w:rsidR="00310227" w:rsidRPr="00FE01B3">
        <w:rPr>
          <w:rFonts w:cstheme="minorHAnsi"/>
          <w:sz w:val="24"/>
          <w:szCs w:val="24"/>
        </w:rPr>
        <w:t>Within her work, Sh</w:t>
      </w:r>
      <w:r w:rsidR="00AD32A9" w:rsidRPr="00FE01B3">
        <w:rPr>
          <w:rFonts w:cstheme="minorHAnsi"/>
          <w:sz w:val="24"/>
          <w:szCs w:val="24"/>
        </w:rPr>
        <w:t>erman</w:t>
      </w:r>
      <w:r w:rsidR="006A129D" w:rsidRPr="00FE01B3">
        <w:rPr>
          <w:rFonts w:cstheme="minorHAnsi"/>
          <w:sz w:val="24"/>
          <w:szCs w:val="24"/>
        </w:rPr>
        <w:t xml:space="preserve"> deliberately shows the beautification process in her images by showing wigs slipping off and make</w:t>
      </w:r>
      <w:r w:rsidR="008A50FB" w:rsidRPr="00FE01B3">
        <w:rPr>
          <w:rFonts w:cstheme="minorHAnsi"/>
          <w:sz w:val="24"/>
          <w:szCs w:val="24"/>
        </w:rPr>
        <w:t xml:space="preserve">-up flaking.  This is a comment on the fabrication and construction of beauty.  </w:t>
      </w:r>
    </w:p>
    <w:p w14:paraId="0887DEAF" w14:textId="1DD23950" w:rsidR="007638A1" w:rsidRPr="00FE01B3" w:rsidRDefault="00B21780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 xml:space="preserve">Sherman comments that in her process she looks in the mirror for inspiration.  </w:t>
      </w:r>
      <w:r w:rsidR="007638A1" w:rsidRPr="00FE01B3">
        <w:rPr>
          <w:rFonts w:cstheme="minorHAnsi"/>
          <w:sz w:val="24"/>
          <w:szCs w:val="24"/>
        </w:rPr>
        <w:t xml:space="preserve">“I’m really just using the mirror to </w:t>
      </w:r>
      <w:r w:rsidR="00E3227C" w:rsidRPr="00FE01B3">
        <w:rPr>
          <w:rFonts w:cstheme="minorHAnsi"/>
          <w:sz w:val="24"/>
          <w:szCs w:val="24"/>
        </w:rPr>
        <w:t xml:space="preserve">summon something I don’t even know until I see it” (Sherman cited </w:t>
      </w:r>
      <w:r w:rsidR="00E3227C" w:rsidRPr="00FE01B3">
        <w:rPr>
          <w:rFonts w:cstheme="minorHAnsi"/>
          <w:sz w:val="24"/>
          <w:szCs w:val="24"/>
        </w:rPr>
        <w:lastRenderedPageBreak/>
        <w:t xml:space="preserve">in Berne, </w:t>
      </w:r>
      <w:r w:rsidR="00277BFF" w:rsidRPr="00FE01B3">
        <w:rPr>
          <w:rFonts w:cstheme="minorHAnsi"/>
          <w:sz w:val="24"/>
          <w:szCs w:val="24"/>
        </w:rPr>
        <w:t xml:space="preserve">2003). </w:t>
      </w:r>
      <w:r w:rsidR="000A28ED" w:rsidRPr="00FE01B3">
        <w:rPr>
          <w:rFonts w:cstheme="minorHAnsi"/>
          <w:sz w:val="24"/>
          <w:szCs w:val="24"/>
        </w:rPr>
        <w:t>This reflects the s</w:t>
      </w:r>
      <w:r w:rsidR="008D3F95" w:rsidRPr="00FE01B3">
        <w:rPr>
          <w:rFonts w:cstheme="minorHAnsi"/>
          <w:sz w:val="24"/>
          <w:szCs w:val="24"/>
        </w:rPr>
        <w:t xml:space="preserve">elf-exploration </w:t>
      </w:r>
      <w:r w:rsidR="00071FEB" w:rsidRPr="00FE01B3">
        <w:rPr>
          <w:rFonts w:cstheme="minorHAnsi"/>
          <w:sz w:val="24"/>
          <w:szCs w:val="24"/>
        </w:rPr>
        <w:t>and discovery through her self-</w:t>
      </w:r>
      <w:r w:rsidR="000A28ED" w:rsidRPr="00FE01B3">
        <w:rPr>
          <w:rFonts w:cstheme="minorHAnsi"/>
          <w:sz w:val="24"/>
          <w:szCs w:val="24"/>
        </w:rPr>
        <w:t>portraits</w:t>
      </w:r>
      <w:r w:rsidR="00071FEB" w:rsidRPr="00FE01B3">
        <w:rPr>
          <w:rFonts w:cstheme="minorHAnsi"/>
          <w:sz w:val="24"/>
          <w:szCs w:val="24"/>
        </w:rPr>
        <w:t xml:space="preserve">. She </w:t>
      </w:r>
      <w:r w:rsidR="000A28ED" w:rsidRPr="00FE01B3">
        <w:rPr>
          <w:rFonts w:cstheme="minorHAnsi"/>
          <w:sz w:val="24"/>
          <w:szCs w:val="24"/>
        </w:rPr>
        <w:t xml:space="preserve">then </w:t>
      </w:r>
      <w:r w:rsidR="00071FEB" w:rsidRPr="00FE01B3">
        <w:rPr>
          <w:rFonts w:cstheme="minorHAnsi"/>
          <w:sz w:val="24"/>
          <w:szCs w:val="24"/>
        </w:rPr>
        <w:t>use</w:t>
      </w:r>
      <w:r w:rsidR="000A28ED" w:rsidRPr="00FE01B3">
        <w:rPr>
          <w:rFonts w:cstheme="minorHAnsi"/>
          <w:sz w:val="24"/>
          <w:szCs w:val="24"/>
        </w:rPr>
        <w:t>s</w:t>
      </w:r>
      <w:r w:rsidR="00071FEB" w:rsidRPr="00FE01B3">
        <w:rPr>
          <w:rFonts w:cstheme="minorHAnsi"/>
          <w:sz w:val="24"/>
          <w:szCs w:val="24"/>
        </w:rPr>
        <w:t xml:space="preserve"> the </w:t>
      </w:r>
      <w:r w:rsidR="000A28ED" w:rsidRPr="00FE01B3">
        <w:rPr>
          <w:rFonts w:cstheme="minorHAnsi"/>
          <w:sz w:val="24"/>
          <w:szCs w:val="24"/>
        </w:rPr>
        <w:t>camera</w:t>
      </w:r>
      <w:r w:rsidR="00071FEB" w:rsidRPr="00FE01B3">
        <w:rPr>
          <w:rFonts w:cstheme="minorHAnsi"/>
          <w:sz w:val="24"/>
          <w:szCs w:val="24"/>
        </w:rPr>
        <w:t xml:space="preserve"> as a tool to delve into </w:t>
      </w:r>
      <w:r w:rsidR="000A28ED" w:rsidRPr="00FE01B3">
        <w:rPr>
          <w:rFonts w:cstheme="minorHAnsi"/>
          <w:sz w:val="24"/>
          <w:szCs w:val="24"/>
        </w:rPr>
        <w:t>different</w:t>
      </w:r>
      <w:r w:rsidR="00071FEB" w:rsidRPr="00FE01B3">
        <w:rPr>
          <w:rFonts w:cstheme="minorHAnsi"/>
          <w:sz w:val="24"/>
          <w:szCs w:val="24"/>
        </w:rPr>
        <w:t xml:space="preserve"> character and challenge societal norms</w:t>
      </w:r>
      <w:r w:rsidR="000A28ED" w:rsidRPr="00FE01B3">
        <w:rPr>
          <w:rFonts w:cstheme="minorHAnsi"/>
          <w:sz w:val="24"/>
          <w:szCs w:val="24"/>
        </w:rPr>
        <w:t xml:space="preserve">. </w:t>
      </w:r>
    </w:p>
    <w:p w14:paraId="65EAC3CD" w14:textId="4D4B4A4D" w:rsidR="00D92CAC" w:rsidRPr="00FE01B3" w:rsidRDefault="00D92CAC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 xml:space="preserve">Her work fits into the theme of the exhibition because upon first look it seems as though she is a typical </w:t>
      </w:r>
      <w:r w:rsidR="00F614B5" w:rsidRPr="00FE01B3">
        <w:rPr>
          <w:rFonts w:cstheme="minorHAnsi"/>
          <w:sz w:val="24"/>
          <w:szCs w:val="24"/>
        </w:rPr>
        <w:t xml:space="preserve">female ‘sex symbol’ seen in TV.  It is only upon seeing the details in her work that it is clear she is challenging these </w:t>
      </w:r>
      <w:r w:rsidR="00B75CCC" w:rsidRPr="00FE01B3">
        <w:rPr>
          <w:rFonts w:cstheme="minorHAnsi"/>
          <w:sz w:val="24"/>
          <w:szCs w:val="24"/>
        </w:rPr>
        <w:t xml:space="preserve">expectations.  </w:t>
      </w:r>
    </w:p>
    <w:p w14:paraId="7F79570E" w14:textId="424CABBF" w:rsidR="00B75CCC" w:rsidRPr="00FE01B3" w:rsidRDefault="00B75CCC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>Her work will be displayed on the work in a sporadic placement</w:t>
      </w:r>
      <w:r w:rsidR="000721B8" w:rsidRPr="00FE01B3">
        <w:rPr>
          <w:rFonts w:cstheme="minorHAnsi"/>
          <w:sz w:val="24"/>
          <w:szCs w:val="24"/>
        </w:rPr>
        <w:t xml:space="preserve"> on the </w:t>
      </w:r>
      <w:r w:rsidR="004D28BA" w:rsidRPr="00FE01B3">
        <w:rPr>
          <w:rFonts w:cstheme="minorHAnsi"/>
          <w:sz w:val="24"/>
          <w:szCs w:val="24"/>
        </w:rPr>
        <w:t xml:space="preserve">opposite wall to Hannah Wilkes but not directly facing, so there is a disjointed pattern.  </w:t>
      </w:r>
    </w:p>
    <w:p w14:paraId="05E2CCBE" w14:textId="52E36FBB" w:rsidR="00690F65" w:rsidRPr="00AA7475" w:rsidRDefault="004D2F4C" w:rsidP="00FE01B3">
      <w:pPr>
        <w:pStyle w:val="Heading1"/>
        <w:spacing w:line="360" w:lineRule="auto"/>
        <w:rPr>
          <w:rFonts w:asciiTheme="minorHAnsi" w:hAnsiTheme="minorHAnsi" w:cstheme="minorHAnsi"/>
          <w:sz w:val="36"/>
          <w:szCs w:val="36"/>
        </w:rPr>
      </w:pPr>
      <w:r w:rsidRPr="00AA7475">
        <w:rPr>
          <w:rFonts w:asciiTheme="minorHAnsi" w:hAnsiTheme="minorHAnsi" w:cstheme="minorHAnsi"/>
          <w:sz w:val="36"/>
          <w:szCs w:val="36"/>
        </w:rPr>
        <w:t xml:space="preserve">Burlesque Dance </w:t>
      </w:r>
      <w:r w:rsidR="00170879" w:rsidRPr="00AA7475">
        <w:rPr>
          <w:rFonts w:asciiTheme="minorHAnsi" w:hAnsiTheme="minorHAnsi" w:cstheme="minorHAnsi"/>
          <w:sz w:val="36"/>
          <w:szCs w:val="36"/>
        </w:rPr>
        <w:t xml:space="preserve">Performance in the round </w:t>
      </w:r>
      <w:r w:rsidR="006F4677" w:rsidRPr="00AA7475">
        <w:rPr>
          <w:rFonts w:asciiTheme="minorHAnsi" w:hAnsiTheme="minorHAnsi" w:cstheme="minorHAnsi"/>
          <w:sz w:val="36"/>
          <w:szCs w:val="36"/>
        </w:rPr>
        <w:t>room.</w:t>
      </w:r>
      <w:r w:rsidR="00170879" w:rsidRPr="00AA7475">
        <w:rPr>
          <w:rFonts w:asciiTheme="minorHAnsi" w:hAnsiTheme="minorHAnsi" w:cstheme="minorHAnsi"/>
          <w:sz w:val="36"/>
          <w:szCs w:val="36"/>
        </w:rPr>
        <w:t xml:space="preserve"> </w:t>
      </w:r>
    </w:p>
    <w:p w14:paraId="4CD9BE63" w14:textId="0461D6E6" w:rsidR="5C3696EC" w:rsidRPr="00FE01B3" w:rsidRDefault="76E5195A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 xml:space="preserve"> </w:t>
      </w:r>
    </w:p>
    <w:p w14:paraId="52983160" w14:textId="77777777" w:rsidR="00E90BA7" w:rsidRDefault="00E90BA7" w:rsidP="00E90BA7">
      <w:pPr>
        <w:keepNext/>
        <w:spacing w:line="360" w:lineRule="auto"/>
      </w:pPr>
      <w:r w:rsidRPr="00FE01B3">
        <w:rPr>
          <w:rFonts w:cstheme="minorHAnsi"/>
          <w:sz w:val="24"/>
          <w:szCs w:val="24"/>
        </w:rPr>
        <w:fldChar w:fldCharType="begin"/>
      </w:r>
      <w:r w:rsidRPr="00FE01B3">
        <w:rPr>
          <w:rFonts w:cstheme="minorHAnsi"/>
          <w:sz w:val="24"/>
          <w:szCs w:val="24"/>
        </w:rPr>
        <w:instrText xml:space="preserve"> INCLUDEPICTURE "/Users/student/Library/Group Containers/UBF8T346G9.ms/WebArchiveCopyPasteTempFiles/com.microsoft.Word/595b6b964577e989304969.jpg" \* MERGEFORMATINET </w:instrText>
      </w:r>
      <w:r w:rsidRPr="00FE01B3">
        <w:rPr>
          <w:rFonts w:cstheme="minorHAnsi"/>
          <w:sz w:val="24"/>
          <w:szCs w:val="24"/>
        </w:rPr>
        <w:fldChar w:fldCharType="separate"/>
      </w:r>
      <w:r w:rsidRPr="00FE01B3">
        <w:rPr>
          <w:rFonts w:cstheme="minorHAnsi"/>
          <w:noProof/>
          <w:sz w:val="24"/>
          <w:szCs w:val="24"/>
        </w:rPr>
        <w:drawing>
          <wp:inline distT="0" distB="0" distL="0" distR="0" wp14:anchorId="45E3591E" wp14:editId="3DDEBE13">
            <wp:extent cx="4085863" cy="2512810"/>
            <wp:effectExtent l="0" t="0" r="3810" b="1905"/>
            <wp:docPr id="411188594" name="Picture 1" descr="Burlesque Beauties Troupe | Event Entertain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urlesque Beauties Troupe | Event Entertainment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2724" cy="2535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E01B3">
        <w:rPr>
          <w:rFonts w:cstheme="minorHAnsi"/>
          <w:sz w:val="24"/>
          <w:szCs w:val="24"/>
        </w:rPr>
        <w:fldChar w:fldCharType="end"/>
      </w:r>
    </w:p>
    <w:p w14:paraId="135D6CFA" w14:textId="24B9A3FE" w:rsidR="00170879" w:rsidRPr="00FE01B3" w:rsidRDefault="00E90BA7" w:rsidP="00E90BA7">
      <w:pPr>
        <w:pStyle w:val="Caption"/>
        <w:rPr>
          <w:rFonts w:cstheme="minorHAnsi"/>
          <w:sz w:val="24"/>
          <w:szCs w:val="24"/>
        </w:rPr>
      </w:pPr>
      <w:bookmarkStart w:id="27" w:name="_Toc165637155"/>
      <w:bookmarkStart w:id="28" w:name="_Toc165652025"/>
      <w:bookmarkStart w:id="29" w:name="_Toc165652253"/>
      <w:bookmarkStart w:id="30" w:name="_Toc16589895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0320E">
        <w:rPr>
          <w:noProof/>
        </w:rPr>
        <w:t>11</w:t>
      </w:r>
      <w:r>
        <w:fldChar w:fldCharType="end"/>
      </w:r>
      <w:r>
        <w:t>:Burlesque dance troupe by Evolve Entertainment (2024)</w:t>
      </w:r>
      <w:bookmarkEnd w:id="27"/>
      <w:bookmarkEnd w:id="28"/>
      <w:bookmarkEnd w:id="29"/>
      <w:bookmarkEnd w:id="30"/>
    </w:p>
    <w:p w14:paraId="32B1201B" w14:textId="50CA5E94" w:rsidR="00170879" w:rsidRDefault="00170879" w:rsidP="00FE01B3">
      <w:pPr>
        <w:spacing w:line="360" w:lineRule="auto"/>
        <w:rPr>
          <w:rFonts w:cstheme="minorHAnsi"/>
          <w:sz w:val="24"/>
          <w:szCs w:val="24"/>
        </w:rPr>
      </w:pPr>
      <w:r w:rsidRPr="00FE01B3">
        <w:rPr>
          <w:rFonts w:cstheme="minorHAnsi"/>
          <w:sz w:val="24"/>
          <w:szCs w:val="24"/>
        </w:rPr>
        <w:t>Burlesque dance</w:t>
      </w:r>
      <w:r w:rsidR="000E2091">
        <w:rPr>
          <w:rFonts w:cstheme="minorHAnsi"/>
          <w:sz w:val="24"/>
          <w:szCs w:val="24"/>
        </w:rPr>
        <w:t xml:space="preserve"> </w:t>
      </w:r>
      <w:r w:rsidRPr="00FE01B3">
        <w:rPr>
          <w:rFonts w:cstheme="minorHAnsi"/>
          <w:sz w:val="24"/>
          <w:szCs w:val="24"/>
        </w:rPr>
        <w:t xml:space="preserve">was it first created </w:t>
      </w:r>
      <w:r w:rsidR="00B64F3B">
        <w:rPr>
          <w:rFonts w:cstheme="minorHAnsi"/>
          <w:sz w:val="24"/>
          <w:szCs w:val="24"/>
        </w:rPr>
        <w:t>in</w:t>
      </w:r>
      <w:r w:rsidR="00000144">
        <w:rPr>
          <w:rFonts w:cstheme="minorHAnsi"/>
          <w:sz w:val="24"/>
          <w:szCs w:val="24"/>
        </w:rPr>
        <w:t xml:space="preserve"> h</w:t>
      </w:r>
      <w:r w:rsidRPr="00FE01B3">
        <w:rPr>
          <w:rFonts w:cstheme="minorHAnsi"/>
          <w:sz w:val="24"/>
          <w:szCs w:val="24"/>
        </w:rPr>
        <w:t>umour</w:t>
      </w:r>
      <w:r w:rsidR="00F65A13" w:rsidRPr="00FE01B3">
        <w:rPr>
          <w:rFonts w:cstheme="minorHAnsi"/>
          <w:sz w:val="24"/>
          <w:szCs w:val="24"/>
        </w:rPr>
        <w:t xml:space="preserve">, </w:t>
      </w:r>
      <w:r w:rsidR="00BF19F3">
        <w:rPr>
          <w:rFonts w:cstheme="minorHAnsi"/>
          <w:sz w:val="24"/>
          <w:szCs w:val="24"/>
        </w:rPr>
        <w:t>to</w:t>
      </w:r>
      <w:r w:rsidR="00000144">
        <w:rPr>
          <w:rFonts w:cstheme="minorHAnsi"/>
          <w:sz w:val="24"/>
          <w:szCs w:val="24"/>
        </w:rPr>
        <w:t xml:space="preserve"> mock </w:t>
      </w:r>
      <w:r w:rsidR="001C0EA6">
        <w:rPr>
          <w:rFonts w:cstheme="minorHAnsi"/>
          <w:sz w:val="24"/>
          <w:szCs w:val="24"/>
        </w:rPr>
        <w:t xml:space="preserve">high class entertainment. It was a form of </w:t>
      </w:r>
      <w:r w:rsidR="006D2580" w:rsidRPr="00FE01B3">
        <w:rPr>
          <w:rFonts w:cstheme="minorHAnsi"/>
          <w:sz w:val="24"/>
          <w:szCs w:val="24"/>
        </w:rPr>
        <w:t xml:space="preserve">pastiche </w:t>
      </w:r>
      <w:r w:rsidR="00B01B7D" w:rsidRPr="00FE01B3">
        <w:rPr>
          <w:rFonts w:cstheme="minorHAnsi"/>
          <w:sz w:val="24"/>
          <w:szCs w:val="24"/>
        </w:rPr>
        <w:t xml:space="preserve">developed </w:t>
      </w:r>
      <w:r w:rsidR="00B64F3B">
        <w:rPr>
          <w:rFonts w:cstheme="minorHAnsi"/>
          <w:sz w:val="24"/>
          <w:szCs w:val="24"/>
        </w:rPr>
        <w:t xml:space="preserve">as a result of a </w:t>
      </w:r>
      <w:r w:rsidR="00B01B7D" w:rsidRPr="00FE01B3">
        <w:rPr>
          <w:rFonts w:cstheme="minorHAnsi"/>
          <w:sz w:val="24"/>
          <w:szCs w:val="24"/>
        </w:rPr>
        <w:t xml:space="preserve">clash between high and low brow </w:t>
      </w:r>
      <w:r w:rsidR="00B64F3B">
        <w:rPr>
          <w:rFonts w:cstheme="minorHAnsi"/>
          <w:sz w:val="24"/>
          <w:szCs w:val="24"/>
        </w:rPr>
        <w:t>culture</w:t>
      </w:r>
      <w:r w:rsidR="00CB7525">
        <w:rPr>
          <w:rFonts w:cstheme="minorHAnsi"/>
          <w:sz w:val="24"/>
          <w:szCs w:val="24"/>
        </w:rPr>
        <w:t xml:space="preserve"> in the Victoria Era. </w:t>
      </w:r>
      <w:r w:rsidR="00B64F3B">
        <w:rPr>
          <w:rFonts w:cstheme="minorHAnsi"/>
          <w:sz w:val="24"/>
          <w:szCs w:val="24"/>
        </w:rPr>
        <w:t xml:space="preserve"> </w:t>
      </w:r>
      <w:r w:rsidR="00CB7525">
        <w:rPr>
          <w:rFonts w:cstheme="minorHAnsi"/>
          <w:sz w:val="24"/>
          <w:szCs w:val="24"/>
        </w:rPr>
        <w:t>The word itself means</w:t>
      </w:r>
      <w:r w:rsidR="00196BC3">
        <w:rPr>
          <w:rFonts w:cstheme="minorHAnsi"/>
          <w:sz w:val="24"/>
          <w:szCs w:val="24"/>
        </w:rPr>
        <w:t xml:space="preserve"> ‘joke’ or ‘mockery’</w:t>
      </w:r>
      <w:r w:rsidR="001C60B3">
        <w:rPr>
          <w:rFonts w:cstheme="minorHAnsi"/>
          <w:sz w:val="24"/>
          <w:szCs w:val="24"/>
        </w:rPr>
        <w:t xml:space="preserve"> (</w:t>
      </w:r>
      <w:r w:rsidR="00BC1F5D">
        <w:rPr>
          <w:rFonts w:cstheme="minorHAnsi"/>
          <w:sz w:val="24"/>
          <w:szCs w:val="24"/>
        </w:rPr>
        <w:t xml:space="preserve">Burlexe, 2024). </w:t>
      </w:r>
      <w:r w:rsidR="00196BC3">
        <w:rPr>
          <w:rFonts w:cstheme="minorHAnsi"/>
          <w:sz w:val="24"/>
          <w:szCs w:val="24"/>
        </w:rPr>
        <w:t>This fits in with the theme of the exhibition as it is</w:t>
      </w:r>
      <w:r w:rsidR="001C60B3">
        <w:rPr>
          <w:rFonts w:cstheme="minorHAnsi"/>
          <w:sz w:val="24"/>
          <w:szCs w:val="24"/>
        </w:rPr>
        <w:t xml:space="preserve"> seen as provocative and sexual, even though this is not its true meaning. </w:t>
      </w:r>
    </w:p>
    <w:p w14:paraId="090AA252" w14:textId="77777777" w:rsidR="00AE5B13" w:rsidRDefault="00AE5B13" w:rsidP="00FE01B3">
      <w:pPr>
        <w:spacing w:line="360" w:lineRule="auto"/>
        <w:rPr>
          <w:rFonts w:cstheme="minorHAnsi"/>
          <w:sz w:val="24"/>
          <w:szCs w:val="24"/>
        </w:rPr>
      </w:pPr>
    </w:p>
    <w:p w14:paraId="7C807CC8" w14:textId="77777777" w:rsidR="00AE5B13" w:rsidRPr="00FE01B3" w:rsidRDefault="00AE5B13" w:rsidP="00FE01B3">
      <w:pPr>
        <w:spacing w:line="360" w:lineRule="auto"/>
        <w:rPr>
          <w:rFonts w:cstheme="minorHAnsi"/>
          <w:sz w:val="24"/>
          <w:szCs w:val="24"/>
        </w:rPr>
      </w:pPr>
    </w:p>
    <w:p w14:paraId="49895564" w14:textId="77777777" w:rsidR="00CA181C" w:rsidRDefault="00CA181C" w:rsidP="00A0193D">
      <w:pPr>
        <w:rPr>
          <w:rFonts w:cstheme="minorHAnsi"/>
          <w:sz w:val="24"/>
          <w:szCs w:val="24"/>
        </w:rPr>
      </w:pPr>
    </w:p>
    <w:p w14:paraId="6B825CCB" w14:textId="2DA5B7CF" w:rsidR="0092373A" w:rsidRPr="000175B2" w:rsidRDefault="00A36F59" w:rsidP="00A0193D">
      <w:pPr>
        <w:rPr>
          <w:rFonts w:eastAsiaTheme="majorEastAsia" w:cstheme="minorHAnsi"/>
          <w:color w:val="4472C4" w:themeColor="accent1"/>
          <w:sz w:val="32"/>
          <w:szCs w:val="32"/>
        </w:rPr>
      </w:pPr>
      <w:r w:rsidRPr="000175B2">
        <w:rPr>
          <w:rFonts w:cstheme="minorHAnsi"/>
          <w:color w:val="4472C4" w:themeColor="accent1"/>
          <w:sz w:val="32"/>
          <w:szCs w:val="32"/>
        </w:rPr>
        <w:lastRenderedPageBreak/>
        <w:t xml:space="preserve">Bibliography </w:t>
      </w:r>
    </w:p>
    <w:p w14:paraId="67DDC8A7" w14:textId="77777777" w:rsidR="0092373A" w:rsidRDefault="0092373A" w:rsidP="0092373A">
      <w:pPr>
        <w:spacing w:line="240" w:lineRule="auto"/>
        <w:rPr>
          <w:rFonts w:eastAsia="Verdana" w:cstheme="minorHAnsi"/>
          <w:color w:val="000000" w:themeColor="text1"/>
          <w:sz w:val="24"/>
          <w:szCs w:val="24"/>
        </w:rPr>
      </w:pPr>
      <w:r w:rsidRPr="00A36F59">
        <w:rPr>
          <w:rFonts w:eastAsia="Verdana" w:cstheme="minorHAnsi"/>
          <w:color w:val="000000" w:themeColor="text1"/>
          <w:sz w:val="24"/>
          <w:szCs w:val="24"/>
        </w:rPr>
        <w:t xml:space="preserve">BBC News. (2004) R.I.P Tracey Emin’s Tent [online]  </w:t>
      </w:r>
      <w:hyperlink r:id="rId28" w:history="1">
        <w:r w:rsidRPr="00A36F59">
          <w:rPr>
            <w:rStyle w:val="Hyperlink"/>
            <w:rFonts w:eastAsia="Verdana" w:cstheme="minorHAnsi"/>
            <w:color w:val="000000" w:themeColor="text1"/>
            <w:sz w:val="24"/>
            <w:szCs w:val="24"/>
          </w:rPr>
          <w:t>http://news.bbc.co.uk/1/hi/magazine/3753541.stm</w:t>
        </w:r>
      </w:hyperlink>
      <w:r w:rsidRPr="00A36F59">
        <w:rPr>
          <w:rFonts w:eastAsia="Verdana" w:cstheme="minorHAnsi"/>
          <w:color w:val="000000" w:themeColor="text1"/>
          <w:sz w:val="24"/>
          <w:szCs w:val="24"/>
        </w:rPr>
        <w:t xml:space="preserve"> [accessed 1st May 2024]</w:t>
      </w:r>
    </w:p>
    <w:p w14:paraId="562528FA" w14:textId="38880B47" w:rsidR="00265284" w:rsidRPr="00265284" w:rsidRDefault="00265284" w:rsidP="0092373A">
      <w:pPr>
        <w:spacing w:line="240" w:lineRule="auto"/>
        <w:rPr>
          <w:rFonts w:cstheme="minorHAnsi"/>
          <w:sz w:val="24"/>
          <w:szCs w:val="24"/>
        </w:rPr>
      </w:pPr>
      <w:r w:rsidRPr="00FE01B3">
        <w:rPr>
          <w:rFonts w:eastAsia="Verdana" w:cstheme="minorHAnsi"/>
          <w:sz w:val="24"/>
          <w:szCs w:val="24"/>
        </w:rPr>
        <w:t>Berger, J (1972) Ways of Seeing, London</w:t>
      </w:r>
      <w:r>
        <w:rPr>
          <w:rFonts w:eastAsia="Verdana" w:cstheme="minorHAnsi"/>
          <w:sz w:val="24"/>
          <w:szCs w:val="24"/>
        </w:rPr>
        <w:t>: Penguin</w:t>
      </w:r>
    </w:p>
    <w:p w14:paraId="42679086" w14:textId="2A9C8BFB" w:rsidR="0092373A" w:rsidRPr="00A36F59" w:rsidRDefault="0092373A" w:rsidP="0092373A">
      <w:pPr>
        <w:spacing w:line="240" w:lineRule="auto"/>
        <w:rPr>
          <w:rFonts w:cstheme="minorHAnsi"/>
          <w:color w:val="000000" w:themeColor="text1"/>
          <w:sz w:val="24"/>
          <w:szCs w:val="24"/>
        </w:rPr>
      </w:pPr>
      <w:r w:rsidRPr="00A36F59">
        <w:rPr>
          <w:rFonts w:cstheme="minorHAnsi"/>
          <w:color w:val="000000" w:themeColor="text1"/>
          <w:sz w:val="24"/>
          <w:szCs w:val="24"/>
        </w:rPr>
        <w:t xml:space="preserve">Berne, B. (2003) Interview with Cindy Sherman [online] available at: </w:t>
      </w:r>
      <w:hyperlink r:id="rId29" w:history="1">
        <w:r w:rsidRPr="00A36F59">
          <w:rPr>
            <w:rStyle w:val="Hyperlink"/>
            <w:rFonts w:cstheme="minorHAnsi"/>
            <w:color w:val="000000" w:themeColor="text1"/>
            <w:sz w:val="24"/>
            <w:szCs w:val="24"/>
          </w:rPr>
          <w:t>www.tate.org.uk</w:t>
        </w:r>
      </w:hyperlink>
      <w:r w:rsidRPr="00A36F59">
        <w:rPr>
          <w:rFonts w:cstheme="minorHAnsi"/>
          <w:color w:val="000000" w:themeColor="text1"/>
          <w:sz w:val="24"/>
          <w:szCs w:val="24"/>
        </w:rPr>
        <w:t xml:space="preserve"> June 1</w:t>
      </w:r>
      <w:r w:rsidR="000175B2" w:rsidRPr="00A36F59">
        <w:rPr>
          <w:rFonts w:cstheme="minorHAnsi"/>
          <w:color w:val="000000" w:themeColor="text1"/>
          <w:sz w:val="24"/>
          <w:szCs w:val="24"/>
        </w:rPr>
        <w:t>, 2003</w:t>
      </w:r>
      <w:r w:rsidRPr="00A36F59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1A204710" w14:textId="77777777" w:rsidR="0092373A" w:rsidRPr="00A36F59" w:rsidRDefault="0092373A" w:rsidP="0092373A">
      <w:pPr>
        <w:spacing w:line="240" w:lineRule="auto"/>
        <w:rPr>
          <w:rFonts w:cstheme="minorHAnsi"/>
          <w:color w:val="000000" w:themeColor="text1"/>
          <w:sz w:val="24"/>
          <w:szCs w:val="24"/>
        </w:rPr>
      </w:pPr>
      <w:r w:rsidRPr="00A36F59">
        <w:rPr>
          <w:rFonts w:cstheme="minorHAnsi"/>
          <w:color w:val="000000" w:themeColor="text1"/>
          <w:sz w:val="24"/>
          <w:szCs w:val="24"/>
        </w:rPr>
        <w:t xml:space="preserve">Burlexe, (2024) History or Burlesque [online] available at: </w:t>
      </w:r>
      <w:hyperlink r:id="rId30" w:history="1">
        <w:r w:rsidRPr="00A36F59">
          <w:rPr>
            <w:rStyle w:val="Hyperlink"/>
            <w:rFonts w:cstheme="minorHAnsi"/>
            <w:color w:val="000000" w:themeColor="text1"/>
            <w:sz w:val="24"/>
            <w:szCs w:val="24"/>
          </w:rPr>
          <w:t>https://burlexe.com/burlexe/</w:t>
        </w:r>
      </w:hyperlink>
      <w:r w:rsidRPr="00A36F59">
        <w:rPr>
          <w:rFonts w:cstheme="minorHAnsi"/>
          <w:color w:val="000000" w:themeColor="text1"/>
          <w:sz w:val="24"/>
          <w:szCs w:val="24"/>
        </w:rPr>
        <w:t xml:space="preserve"> [accessed 29</w:t>
      </w:r>
      <w:r w:rsidRPr="00A36F59">
        <w:rPr>
          <w:rFonts w:cstheme="minorHAnsi"/>
          <w:color w:val="000000" w:themeColor="text1"/>
          <w:sz w:val="24"/>
          <w:szCs w:val="24"/>
          <w:vertAlign w:val="superscript"/>
        </w:rPr>
        <w:t>th</w:t>
      </w:r>
      <w:r w:rsidRPr="00A36F59">
        <w:rPr>
          <w:rFonts w:cstheme="minorHAnsi"/>
          <w:color w:val="000000" w:themeColor="text1"/>
          <w:sz w:val="24"/>
          <w:szCs w:val="24"/>
        </w:rPr>
        <w:t xml:space="preserve"> April 2024]</w:t>
      </w:r>
    </w:p>
    <w:p w14:paraId="6352F73E" w14:textId="77777777" w:rsidR="0092373A" w:rsidRPr="00A36F59" w:rsidRDefault="0092373A" w:rsidP="0092373A">
      <w:pPr>
        <w:spacing w:line="240" w:lineRule="auto"/>
        <w:rPr>
          <w:rFonts w:eastAsia="Verdana" w:cstheme="minorHAnsi"/>
          <w:color w:val="000000" w:themeColor="text1"/>
          <w:sz w:val="24"/>
          <w:szCs w:val="24"/>
        </w:rPr>
      </w:pPr>
      <w:r w:rsidRPr="00A36F59">
        <w:rPr>
          <w:rFonts w:eastAsia="Verdana" w:cstheme="minorHAnsi"/>
          <w:color w:val="000000" w:themeColor="text1"/>
          <w:sz w:val="24"/>
          <w:szCs w:val="24"/>
        </w:rPr>
        <w:t xml:space="preserve">Cindy Sherman’s Tales of Terror (1986) interview by Larry Frascella </w:t>
      </w:r>
      <w:hyperlink r:id="rId31" w:history="1">
        <w:r w:rsidRPr="00A36F59">
          <w:rPr>
            <w:rStyle w:val="Hyperlink"/>
            <w:rFonts w:eastAsia="Verdana" w:cstheme="minorHAnsi"/>
            <w:color w:val="000000" w:themeColor="text1"/>
            <w:sz w:val="24"/>
            <w:szCs w:val="24"/>
          </w:rPr>
          <w:t>https://archive.aperture.org/article/1986/2/2/cindy-shermans-tales-of-terror</w:t>
        </w:r>
      </w:hyperlink>
      <w:r w:rsidRPr="00A36F59">
        <w:rPr>
          <w:rFonts w:eastAsia="Verdana" w:cstheme="minorHAnsi"/>
          <w:color w:val="000000" w:themeColor="text1"/>
          <w:sz w:val="24"/>
          <w:szCs w:val="24"/>
        </w:rPr>
        <w:t xml:space="preserve"> </w:t>
      </w:r>
    </w:p>
    <w:p w14:paraId="65B31107" w14:textId="237E892C" w:rsidR="00A36F59" w:rsidRPr="00A36F59" w:rsidRDefault="00A36F59" w:rsidP="00A36F59">
      <w:pPr>
        <w:spacing w:line="240" w:lineRule="auto"/>
        <w:textAlignment w:val="center"/>
        <w:rPr>
          <w:rFonts w:cstheme="minorHAnsi"/>
          <w:color w:val="000000" w:themeColor="text1"/>
          <w:sz w:val="24"/>
          <w:szCs w:val="24"/>
        </w:rPr>
      </w:pPr>
      <w:r w:rsidRPr="00A36F59">
        <w:rPr>
          <w:rFonts w:cstheme="minorHAnsi"/>
          <w:color w:val="000000" w:themeColor="text1"/>
          <w:sz w:val="24"/>
          <w:szCs w:val="24"/>
        </w:rPr>
        <w:t xml:space="preserve">De Oliveira Moritz, J. (2023) </w:t>
      </w:r>
      <w:r w:rsidRPr="00A36F59">
        <w:rPr>
          <w:rFonts w:cstheme="minorHAnsi"/>
          <w:i/>
          <w:iCs/>
          <w:color w:val="000000" w:themeColor="text1"/>
          <w:sz w:val="24"/>
          <w:szCs w:val="24"/>
        </w:rPr>
        <w:t xml:space="preserve">Why is Amsterdam’s Red Light District red? </w:t>
      </w:r>
      <w:r w:rsidRPr="00A36F59">
        <w:rPr>
          <w:rFonts w:cstheme="minorHAnsi"/>
          <w:color w:val="000000" w:themeColor="text1"/>
          <w:sz w:val="24"/>
          <w:szCs w:val="24"/>
        </w:rPr>
        <w:t>[online] available at: https://dutchreview.com/culture/why-is-the-red-light-district-red/</w:t>
      </w:r>
    </w:p>
    <w:p w14:paraId="00E3FBD7" w14:textId="77777777" w:rsidR="0092373A" w:rsidRPr="00A36F59" w:rsidRDefault="0092373A" w:rsidP="0092373A">
      <w:pPr>
        <w:pStyle w:val="Heading1"/>
        <w:spacing w:line="240" w:lineRule="auto"/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</w:pPr>
      <w:r w:rsidRPr="00A36F59">
        <w:rPr>
          <w:rFonts w:asciiTheme="minorHAnsi" w:hAnsiTheme="minorHAnsi" w:cstheme="minorHAnsi"/>
          <w:color w:val="000000" w:themeColor="text1"/>
          <w:sz w:val="24"/>
          <w:szCs w:val="24"/>
        </w:rPr>
        <w:t>Dutton, J (2024) Female safety on nights out is still not guaranteed [online]</w:t>
      </w:r>
      <w:r w:rsidRPr="00A36F59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 </w:t>
      </w:r>
      <w:hyperlink r:id="rId32" w:history="1">
        <w:r w:rsidRPr="00A36F59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24"/>
            <w:szCs w:val="24"/>
          </w:rPr>
          <w:t>https://epigram.org.uk/opinion-female-safety/</w:t>
        </w:r>
      </w:hyperlink>
      <w:r w:rsidRPr="00A36F59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  [accessed 1</w:t>
      </w:r>
      <w:r w:rsidRPr="00A36F59">
        <w:rPr>
          <w:rFonts w:asciiTheme="minorHAnsi" w:hAnsiTheme="minorHAnsi" w:cstheme="minorHAnsi"/>
          <w:i/>
          <w:iCs/>
          <w:color w:val="000000" w:themeColor="text1"/>
          <w:sz w:val="24"/>
          <w:szCs w:val="24"/>
          <w:vertAlign w:val="superscript"/>
        </w:rPr>
        <w:t>st</w:t>
      </w:r>
      <w:r w:rsidRPr="00A36F59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 May 2024]</w:t>
      </w:r>
    </w:p>
    <w:p w14:paraId="45411350" w14:textId="77777777" w:rsidR="0092373A" w:rsidRPr="00A36F59" w:rsidRDefault="0092373A" w:rsidP="0092373A">
      <w:pPr>
        <w:spacing w:line="240" w:lineRule="auto"/>
        <w:rPr>
          <w:rFonts w:eastAsia="Verdana" w:cstheme="minorHAnsi"/>
          <w:color w:val="000000" w:themeColor="text1"/>
          <w:sz w:val="24"/>
          <w:szCs w:val="24"/>
        </w:rPr>
      </w:pPr>
      <w:r w:rsidRPr="00A36F59">
        <w:rPr>
          <w:rStyle w:val="Hyperlink"/>
          <w:rFonts w:cstheme="minorHAnsi"/>
          <w:color w:val="000000" w:themeColor="text1"/>
          <w:sz w:val="24"/>
          <w:szCs w:val="24"/>
        </w:rPr>
        <w:t xml:space="preserve">Gale, S. (2023) More or Less Vulvas? [online] Available on </w:t>
      </w:r>
      <w:hyperlink r:id="rId33" w:history="1">
        <w:r w:rsidRPr="00A36F59">
          <w:rPr>
            <w:rStyle w:val="Hyperlink"/>
            <w:rFonts w:cstheme="minorHAnsi"/>
            <w:color w:val="000000" w:themeColor="text1"/>
            <w:sz w:val="24"/>
            <w:szCs w:val="24"/>
          </w:rPr>
          <w:t>www.plinth.uk.com/blog/magazine/linder-hannah-wilke-alison-jacques</w:t>
        </w:r>
      </w:hyperlink>
      <w:r w:rsidRPr="00A36F59">
        <w:rPr>
          <w:rFonts w:cstheme="minorHAnsi"/>
          <w:color w:val="000000" w:themeColor="text1"/>
          <w:sz w:val="24"/>
          <w:szCs w:val="24"/>
        </w:rPr>
        <w:t xml:space="preserve"> [access 16th March 2024]</w:t>
      </w:r>
    </w:p>
    <w:p w14:paraId="6C8EC458" w14:textId="77777777" w:rsidR="0092373A" w:rsidRPr="00A36F59" w:rsidRDefault="0092373A" w:rsidP="0092373A">
      <w:pPr>
        <w:spacing w:line="240" w:lineRule="auto"/>
        <w:rPr>
          <w:rFonts w:cstheme="minorHAnsi"/>
          <w:color w:val="000000" w:themeColor="text1"/>
          <w:sz w:val="24"/>
          <w:szCs w:val="24"/>
        </w:rPr>
      </w:pPr>
      <w:r w:rsidRPr="00A36F59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Levy, V. (2021) </w:t>
      </w:r>
      <w:r w:rsidRPr="00A36F59">
        <w:rPr>
          <w:rStyle w:val="blog-post-title-font"/>
          <w:rFonts w:cstheme="minorHAnsi"/>
          <w:color w:val="000000" w:themeColor="text1"/>
          <w:sz w:val="24"/>
          <w:szCs w:val="24"/>
          <w:bdr w:val="none" w:sz="0" w:space="0" w:color="auto" w:frame="1"/>
        </w:rPr>
        <w:t xml:space="preserve">The Visual (and Physical) Penetration of Tracey Emin's Abject Tent [online] </w:t>
      </w:r>
      <w:hyperlink r:id="rId34" w:history="1">
        <w:r w:rsidRPr="00A36F59">
          <w:rPr>
            <w:rStyle w:val="Hyperlink"/>
            <w:rFonts w:cstheme="minorHAnsi"/>
            <w:color w:val="000000" w:themeColor="text1"/>
            <w:sz w:val="24"/>
            <w:szCs w:val="24"/>
          </w:rPr>
          <w:t>https://www.vale-blog.com/post/the-visual-and-physical-penetration-of-tracey-emin-s-abject-tent</w:t>
        </w:r>
      </w:hyperlink>
      <w:r w:rsidRPr="00A36F59">
        <w:rPr>
          <w:rFonts w:cstheme="minorHAnsi"/>
          <w:color w:val="000000" w:themeColor="text1"/>
          <w:sz w:val="24"/>
          <w:szCs w:val="24"/>
        </w:rPr>
        <w:t xml:space="preserve"> [accessed 24th April 2024]</w:t>
      </w:r>
    </w:p>
    <w:p w14:paraId="3C0F58EF" w14:textId="5DFCBBB5" w:rsidR="0092373A" w:rsidRPr="00A36F59" w:rsidRDefault="0092373A" w:rsidP="0092373A">
      <w:pPr>
        <w:spacing w:line="240" w:lineRule="auto"/>
        <w:rPr>
          <w:rStyle w:val="Hyperlink"/>
          <w:rFonts w:cstheme="minorHAnsi"/>
          <w:color w:val="000000" w:themeColor="text1"/>
          <w:sz w:val="24"/>
          <w:szCs w:val="24"/>
          <w:u w:val="none"/>
        </w:rPr>
      </w:pPr>
      <w:r w:rsidRPr="00A36F59">
        <w:rPr>
          <w:rStyle w:val="Hyperlink"/>
          <w:rFonts w:cstheme="minorHAnsi"/>
          <w:color w:val="000000" w:themeColor="text1"/>
          <w:sz w:val="24"/>
          <w:szCs w:val="24"/>
          <w:u w:val="none"/>
        </w:rPr>
        <w:t>Long, N. (2024) “Art is for Life’s Sake”: Subversion and Honesty in the Work of Hannah Wilke HASTA January 27</w:t>
      </w:r>
      <w:r w:rsidRPr="00A36F59">
        <w:rPr>
          <w:rStyle w:val="Hyperlink"/>
          <w:rFonts w:cstheme="minorHAnsi"/>
          <w:color w:val="000000" w:themeColor="text1"/>
          <w:sz w:val="24"/>
          <w:szCs w:val="24"/>
          <w:u w:val="none"/>
          <w:vertAlign w:val="superscript"/>
        </w:rPr>
        <w:t>th</w:t>
      </w:r>
      <w:r w:rsidR="000175B2" w:rsidRPr="00A36F59">
        <w:rPr>
          <w:rStyle w:val="Hyperlink"/>
          <w:rFonts w:cstheme="minorHAnsi"/>
          <w:color w:val="000000" w:themeColor="text1"/>
          <w:sz w:val="24"/>
          <w:szCs w:val="24"/>
          <w:u w:val="none"/>
        </w:rPr>
        <w:t>, 2024.</w:t>
      </w:r>
    </w:p>
    <w:p w14:paraId="33D39122" w14:textId="77777777" w:rsidR="0092373A" w:rsidRDefault="0092373A" w:rsidP="0092373A">
      <w:pPr>
        <w:spacing w:line="240" w:lineRule="auto"/>
        <w:rPr>
          <w:rFonts w:eastAsia="Verdana" w:cstheme="minorHAnsi"/>
          <w:color w:val="000000" w:themeColor="text1"/>
          <w:sz w:val="24"/>
          <w:szCs w:val="24"/>
        </w:rPr>
      </w:pPr>
      <w:r w:rsidRPr="00A36F59">
        <w:rPr>
          <w:rFonts w:eastAsia="Verdana" w:cstheme="minorHAnsi"/>
          <w:color w:val="000000" w:themeColor="text1"/>
          <w:sz w:val="24"/>
          <w:szCs w:val="24"/>
        </w:rPr>
        <w:t>Milke, E &amp; Katzman, C (1985) Roles Portrayal and Stereotyping on Television, Bloomsbury Academic</w:t>
      </w:r>
    </w:p>
    <w:p w14:paraId="461ACAA9" w14:textId="56466F63" w:rsidR="00265284" w:rsidRPr="00265284" w:rsidRDefault="00265284" w:rsidP="0092373A">
      <w:pPr>
        <w:spacing w:line="240" w:lineRule="auto"/>
        <w:rPr>
          <w:rFonts w:eastAsia="Verdana" w:cstheme="minorHAnsi"/>
          <w:sz w:val="24"/>
          <w:szCs w:val="24"/>
        </w:rPr>
      </w:pPr>
      <w:r w:rsidRPr="00FE01B3">
        <w:rPr>
          <w:rFonts w:eastAsia="Verdana" w:cstheme="minorHAnsi"/>
          <w:sz w:val="24"/>
          <w:szCs w:val="24"/>
        </w:rPr>
        <w:t>Mulvey, L (</w:t>
      </w:r>
      <w:r>
        <w:rPr>
          <w:rFonts w:eastAsia="Verdana" w:cstheme="minorHAnsi"/>
          <w:sz w:val="24"/>
          <w:szCs w:val="24"/>
        </w:rPr>
        <w:t>2009 [</w:t>
      </w:r>
      <w:r w:rsidRPr="00FE01B3">
        <w:rPr>
          <w:rFonts w:eastAsia="Verdana" w:cstheme="minorHAnsi"/>
          <w:sz w:val="24"/>
          <w:szCs w:val="24"/>
        </w:rPr>
        <w:t>1975</w:t>
      </w:r>
      <w:r>
        <w:rPr>
          <w:rFonts w:eastAsia="Verdana" w:cstheme="minorHAnsi"/>
          <w:sz w:val="24"/>
          <w:szCs w:val="24"/>
        </w:rPr>
        <w:t>]</w:t>
      </w:r>
      <w:r w:rsidRPr="00FE01B3">
        <w:rPr>
          <w:rFonts w:eastAsia="Verdana" w:cstheme="minorHAnsi"/>
          <w:sz w:val="24"/>
          <w:szCs w:val="24"/>
        </w:rPr>
        <w:t xml:space="preserve">) </w:t>
      </w:r>
      <w:r w:rsidRPr="00A36F59">
        <w:rPr>
          <w:rFonts w:eastAsia="Verdana" w:cstheme="minorHAnsi"/>
          <w:i/>
          <w:iCs/>
          <w:sz w:val="24"/>
          <w:szCs w:val="24"/>
        </w:rPr>
        <w:t>Visual Pleasure and Narrative Cinema</w:t>
      </w:r>
      <w:r w:rsidRPr="00FE01B3">
        <w:rPr>
          <w:rFonts w:eastAsia="Verdana" w:cstheme="minorHAnsi"/>
          <w:sz w:val="24"/>
          <w:szCs w:val="24"/>
        </w:rPr>
        <w:t xml:space="preserve">, </w:t>
      </w:r>
      <w:r>
        <w:rPr>
          <w:rFonts w:eastAsia="Verdana" w:cstheme="minorHAnsi"/>
          <w:sz w:val="24"/>
          <w:szCs w:val="24"/>
        </w:rPr>
        <w:t xml:space="preserve">London: Palgrave Macmillan </w:t>
      </w:r>
    </w:p>
    <w:p w14:paraId="567383B1" w14:textId="6F5EE670" w:rsidR="0092373A" w:rsidRPr="00A36F59" w:rsidRDefault="0092373A" w:rsidP="0092373A">
      <w:pPr>
        <w:spacing w:line="240" w:lineRule="auto"/>
        <w:rPr>
          <w:rFonts w:cstheme="minorHAnsi"/>
          <w:color w:val="000000" w:themeColor="text1"/>
          <w:sz w:val="24"/>
          <w:szCs w:val="24"/>
        </w:rPr>
      </w:pPr>
      <w:r w:rsidRPr="00A36F59">
        <w:rPr>
          <w:rFonts w:cstheme="minorHAnsi"/>
          <w:color w:val="000000" w:themeColor="text1"/>
          <w:sz w:val="24"/>
          <w:szCs w:val="24"/>
        </w:rPr>
        <w:t xml:space="preserve">Raghunathan, R. (2012) ‘Familiarity Breeds Enjoyment’, </w:t>
      </w:r>
      <w:r w:rsidRPr="00A36F59">
        <w:rPr>
          <w:rFonts w:cstheme="minorHAnsi"/>
          <w:i/>
          <w:iCs/>
          <w:color w:val="000000" w:themeColor="text1"/>
          <w:sz w:val="24"/>
          <w:szCs w:val="24"/>
        </w:rPr>
        <w:t xml:space="preserve">Psychology Today, </w:t>
      </w:r>
      <w:r w:rsidRPr="00A36F59">
        <w:rPr>
          <w:rFonts w:cstheme="minorHAnsi"/>
          <w:iCs/>
          <w:color w:val="000000" w:themeColor="text1"/>
          <w:sz w:val="24"/>
          <w:szCs w:val="24"/>
        </w:rPr>
        <w:t>January 17</w:t>
      </w:r>
      <w:r w:rsidR="00474588" w:rsidRPr="00A36F59">
        <w:rPr>
          <w:rFonts w:cstheme="minorHAnsi"/>
          <w:iCs/>
          <w:color w:val="000000" w:themeColor="text1"/>
          <w:sz w:val="24"/>
          <w:szCs w:val="24"/>
        </w:rPr>
        <w:t>, 2012,</w:t>
      </w:r>
      <w:r w:rsidRPr="00A36F59">
        <w:rPr>
          <w:rFonts w:cstheme="minorHAnsi"/>
          <w:iCs/>
          <w:color w:val="000000" w:themeColor="text1"/>
          <w:sz w:val="24"/>
          <w:szCs w:val="24"/>
        </w:rPr>
        <w:t xml:space="preserve"> pp. 1-7</w:t>
      </w:r>
    </w:p>
    <w:p w14:paraId="288FFBF0" w14:textId="77777777" w:rsidR="0092373A" w:rsidRPr="00A36F59" w:rsidRDefault="0092373A" w:rsidP="0092373A">
      <w:pPr>
        <w:spacing w:line="240" w:lineRule="auto"/>
        <w:rPr>
          <w:rFonts w:cstheme="minorHAnsi"/>
          <w:color w:val="000000" w:themeColor="text1"/>
          <w:sz w:val="24"/>
          <w:szCs w:val="24"/>
        </w:rPr>
      </w:pPr>
      <w:r w:rsidRPr="00A36F59">
        <w:rPr>
          <w:rFonts w:cstheme="minorHAnsi"/>
          <w:color w:val="000000" w:themeColor="text1"/>
          <w:sz w:val="24"/>
          <w:szCs w:val="24"/>
        </w:rPr>
        <w:t xml:space="preserve">Sanders, B. (2016) </w:t>
      </w:r>
      <w:r w:rsidRPr="00A36F59">
        <w:rPr>
          <w:rFonts w:cstheme="minorHAnsi"/>
          <w:i/>
          <w:iCs/>
          <w:color w:val="000000" w:themeColor="text1"/>
          <w:sz w:val="24"/>
          <w:szCs w:val="24"/>
        </w:rPr>
        <w:t xml:space="preserve">Drugs, Clubs and Young People: </w:t>
      </w:r>
      <w:r w:rsidRPr="00A36F59">
        <w:rPr>
          <w:rFonts w:cstheme="minorHAnsi"/>
          <w:color w:val="000000" w:themeColor="text1"/>
          <w:sz w:val="24"/>
          <w:szCs w:val="24"/>
        </w:rPr>
        <w:t>Sociological and Public Health Perspectives, London: Routledge</w:t>
      </w:r>
    </w:p>
    <w:p w14:paraId="36C0E979" w14:textId="77777777" w:rsidR="0092373A" w:rsidRPr="00A36F59" w:rsidRDefault="0092373A" w:rsidP="0092373A">
      <w:pPr>
        <w:spacing w:line="240" w:lineRule="auto"/>
        <w:rPr>
          <w:rFonts w:eastAsia="Verdana" w:cstheme="minorHAnsi"/>
          <w:color w:val="000000" w:themeColor="text1"/>
          <w:sz w:val="24"/>
          <w:szCs w:val="24"/>
        </w:rPr>
      </w:pPr>
      <w:r w:rsidRPr="00A36F59">
        <w:rPr>
          <w:rFonts w:eastAsia="Verdana" w:cstheme="minorHAnsi"/>
          <w:color w:val="000000" w:themeColor="text1"/>
          <w:sz w:val="24"/>
          <w:szCs w:val="24"/>
        </w:rPr>
        <w:t xml:space="preserve">Thyssen-Bornemisza Art Contemporary. (2024) ‘Bunny Gets Snookered #3, 1997’ [online] available at: </w:t>
      </w:r>
      <w:hyperlink r:id="rId35" w:history="1">
        <w:r w:rsidRPr="00A36F59">
          <w:rPr>
            <w:rStyle w:val="Hyperlink"/>
            <w:rFonts w:eastAsia="Verdana" w:cstheme="minorHAnsi"/>
            <w:color w:val="000000" w:themeColor="text1"/>
            <w:sz w:val="24"/>
            <w:szCs w:val="24"/>
          </w:rPr>
          <w:t>https://tba21.org/bunny-gets-snookered-3</w:t>
        </w:r>
      </w:hyperlink>
      <w:r w:rsidRPr="00A36F59">
        <w:rPr>
          <w:rFonts w:eastAsia="Verdana" w:cstheme="minorHAnsi"/>
          <w:color w:val="000000" w:themeColor="text1"/>
          <w:sz w:val="24"/>
          <w:szCs w:val="24"/>
        </w:rPr>
        <w:t xml:space="preserve"> [accessed 1st May 2024] </w:t>
      </w:r>
    </w:p>
    <w:p w14:paraId="0FDD21A5" w14:textId="77777777" w:rsidR="008E069A" w:rsidRDefault="008E069A" w:rsidP="0092373A">
      <w:pPr>
        <w:spacing w:line="240" w:lineRule="auto"/>
        <w:rPr>
          <w:rFonts w:eastAsia="Verdana" w:cstheme="minorHAnsi"/>
          <w:sz w:val="24"/>
          <w:szCs w:val="24"/>
        </w:rPr>
      </w:pPr>
    </w:p>
    <w:p w14:paraId="66147516" w14:textId="77777777" w:rsidR="008E069A" w:rsidRDefault="008E069A" w:rsidP="008E069A"/>
    <w:p w14:paraId="71FBF3AA" w14:textId="77777777" w:rsidR="005D35BF" w:rsidRDefault="005D35BF" w:rsidP="008E069A"/>
    <w:p w14:paraId="79FBEA53" w14:textId="77777777" w:rsidR="005D35BF" w:rsidRDefault="005D35BF" w:rsidP="008E069A"/>
    <w:p w14:paraId="108815A0" w14:textId="77777777" w:rsidR="005D35BF" w:rsidRDefault="005D35BF" w:rsidP="008E069A"/>
    <w:p w14:paraId="65ACE769" w14:textId="740BC848" w:rsidR="001E7D1B" w:rsidRDefault="001E7D1B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  <w:r>
        <w:rPr>
          <w:rFonts w:eastAsia="Verdana" w:cstheme="minorHAnsi"/>
          <w:sz w:val="24"/>
          <w:szCs w:val="24"/>
        </w:rPr>
        <w:lastRenderedPageBreak/>
        <w:fldChar w:fldCharType="begin"/>
      </w:r>
      <w:r>
        <w:rPr>
          <w:rFonts w:eastAsia="Verdana" w:cstheme="minorHAnsi"/>
          <w:sz w:val="24"/>
          <w:szCs w:val="24"/>
        </w:rPr>
        <w:instrText xml:space="preserve"> TOC \h \z \c "Figure" </w:instrText>
      </w:r>
      <w:r>
        <w:rPr>
          <w:rFonts w:eastAsia="Verdana" w:cstheme="minorHAnsi"/>
          <w:sz w:val="24"/>
          <w:szCs w:val="24"/>
        </w:rPr>
        <w:fldChar w:fldCharType="separate"/>
      </w:r>
      <w:hyperlink w:anchor="_Toc165898943" w:history="1">
        <w:r w:rsidRPr="00457B3A">
          <w:rPr>
            <w:rStyle w:val="Hyperlink"/>
            <w:noProof/>
          </w:rPr>
          <w:t>Figure 1: Misson Gallery (Exterior)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_Toc165898943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35369FC8" w14:textId="744A0012" w:rsidR="001E7D1B" w:rsidRDefault="00000000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  <w:hyperlink w:anchor="_Toc165898944" w:history="1">
        <w:r w:rsidR="001E7D1B" w:rsidRPr="00457B3A">
          <w:rPr>
            <w:rStyle w:val="Hyperlink"/>
            <w:noProof/>
          </w:rPr>
          <w:t>Figure 2: Mission Gallery Interior</w:t>
        </w:r>
        <w:r w:rsidR="001E7D1B">
          <w:rPr>
            <w:noProof/>
            <w:webHidden/>
          </w:rPr>
          <w:tab/>
        </w:r>
        <w:r w:rsidR="001E7D1B">
          <w:rPr>
            <w:noProof/>
            <w:webHidden/>
          </w:rPr>
          <w:fldChar w:fldCharType="begin"/>
        </w:r>
        <w:r w:rsidR="001E7D1B">
          <w:rPr>
            <w:noProof/>
            <w:webHidden/>
          </w:rPr>
          <w:instrText xml:space="preserve"> PAGEREF _Toc165898944 \h </w:instrText>
        </w:r>
        <w:r w:rsidR="001E7D1B">
          <w:rPr>
            <w:noProof/>
            <w:webHidden/>
          </w:rPr>
        </w:r>
        <w:r w:rsidR="001E7D1B">
          <w:rPr>
            <w:noProof/>
            <w:webHidden/>
          </w:rPr>
          <w:fldChar w:fldCharType="separate"/>
        </w:r>
        <w:r w:rsidR="001E7D1B">
          <w:rPr>
            <w:noProof/>
            <w:webHidden/>
          </w:rPr>
          <w:t>3</w:t>
        </w:r>
        <w:r w:rsidR="001E7D1B">
          <w:rPr>
            <w:noProof/>
            <w:webHidden/>
          </w:rPr>
          <w:fldChar w:fldCharType="end"/>
        </w:r>
      </w:hyperlink>
    </w:p>
    <w:p w14:paraId="0B9C8012" w14:textId="0B5AAA53" w:rsidR="001E7D1B" w:rsidRDefault="00000000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  <w:hyperlink w:anchor="_Toc165898945" w:history="1">
        <w:r w:rsidR="001E7D1B" w:rsidRPr="00457B3A">
          <w:rPr>
            <w:rStyle w:val="Hyperlink"/>
            <w:noProof/>
          </w:rPr>
          <w:t>Figure 3 Interior of a nightclub.</w:t>
        </w:r>
        <w:r w:rsidR="001E7D1B">
          <w:rPr>
            <w:noProof/>
            <w:webHidden/>
          </w:rPr>
          <w:tab/>
        </w:r>
        <w:r w:rsidR="001E7D1B">
          <w:rPr>
            <w:noProof/>
            <w:webHidden/>
          </w:rPr>
          <w:fldChar w:fldCharType="begin"/>
        </w:r>
        <w:r w:rsidR="001E7D1B">
          <w:rPr>
            <w:noProof/>
            <w:webHidden/>
          </w:rPr>
          <w:instrText xml:space="preserve"> PAGEREF _Toc165898945 \h </w:instrText>
        </w:r>
        <w:r w:rsidR="001E7D1B">
          <w:rPr>
            <w:noProof/>
            <w:webHidden/>
          </w:rPr>
        </w:r>
        <w:r w:rsidR="001E7D1B">
          <w:rPr>
            <w:noProof/>
            <w:webHidden/>
          </w:rPr>
          <w:fldChar w:fldCharType="separate"/>
        </w:r>
        <w:r w:rsidR="001E7D1B">
          <w:rPr>
            <w:noProof/>
            <w:webHidden/>
          </w:rPr>
          <w:t>4</w:t>
        </w:r>
        <w:r w:rsidR="001E7D1B">
          <w:rPr>
            <w:noProof/>
            <w:webHidden/>
          </w:rPr>
          <w:fldChar w:fldCharType="end"/>
        </w:r>
      </w:hyperlink>
    </w:p>
    <w:p w14:paraId="0DE9DFCD" w14:textId="0D87B2F2" w:rsidR="001E7D1B" w:rsidRDefault="00000000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  <w:hyperlink w:anchor="_Toc165898946" w:history="1">
        <w:r w:rsidR="001E7D1B" w:rsidRPr="00457B3A">
          <w:rPr>
            <w:rStyle w:val="Hyperlink"/>
            <w:noProof/>
          </w:rPr>
          <w:t>Figure 4 House of Dolls nightclub (a busy dancefloor)</w:t>
        </w:r>
        <w:r w:rsidR="001E7D1B">
          <w:rPr>
            <w:noProof/>
            <w:webHidden/>
          </w:rPr>
          <w:tab/>
        </w:r>
        <w:r w:rsidR="001E7D1B">
          <w:rPr>
            <w:noProof/>
            <w:webHidden/>
          </w:rPr>
          <w:fldChar w:fldCharType="begin"/>
        </w:r>
        <w:r w:rsidR="001E7D1B">
          <w:rPr>
            <w:noProof/>
            <w:webHidden/>
          </w:rPr>
          <w:instrText xml:space="preserve"> PAGEREF _Toc165898946 \h </w:instrText>
        </w:r>
        <w:r w:rsidR="001E7D1B">
          <w:rPr>
            <w:noProof/>
            <w:webHidden/>
          </w:rPr>
        </w:r>
        <w:r w:rsidR="001E7D1B">
          <w:rPr>
            <w:noProof/>
            <w:webHidden/>
          </w:rPr>
          <w:fldChar w:fldCharType="separate"/>
        </w:r>
        <w:r w:rsidR="001E7D1B">
          <w:rPr>
            <w:noProof/>
            <w:webHidden/>
          </w:rPr>
          <w:t>4</w:t>
        </w:r>
        <w:r w:rsidR="001E7D1B">
          <w:rPr>
            <w:noProof/>
            <w:webHidden/>
          </w:rPr>
          <w:fldChar w:fldCharType="end"/>
        </w:r>
      </w:hyperlink>
    </w:p>
    <w:p w14:paraId="603B63DB" w14:textId="015FEFA2" w:rsidR="001E7D1B" w:rsidRDefault="00000000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  <w:hyperlink w:anchor="_Toc165898947" w:history="1">
        <w:r w:rsidR="001E7D1B" w:rsidRPr="00457B3A">
          <w:rPr>
            <w:rStyle w:val="Hyperlink"/>
            <w:noProof/>
          </w:rPr>
          <w:t>Figure 5 Private room with red lights.</w:t>
        </w:r>
        <w:r w:rsidR="001E7D1B">
          <w:rPr>
            <w:noProof/>
            <w:webHidden/>
          </w:rPr>
          <w:tab/>
        </w:r>
        <w:r w:rsidR="001E7D1B">
          <w:rPr>
            <w:noProof/>
            <w:webHidden/>
          </w:rPr>
          <w:fldChar w:fldCharType="begin"/>
        </w:r>
        <w:r w:rsidR="001E7D1B">
          <w:rPr>
            <w:noProof/>
            <w:webHidden/>
          </w:rPr>
          <w:instrText xml:space="preserve"> PAGEREF _Toc165898947 \h </w:instrText>
        </w:r>
        <w:r w:rsidR="001E7D1B">
          <w:rPr>
            <w:noProof/>
            <w:webHidden/>
          </w:rPr>
        </w:r>
        <w:r w:rsidR="001E7D1B">
          <w:rPr>
            <w:noProof/>
            <w:webHidden/>
          </w:rPr>
          <w:fldChar w:fldCharType="separate"/>
        </w:r>
        <w:r w:rsidR="001E7D1B">
          <w:rPr>
            <w:noProof/>
            <w:webHidden/>
          </w:rPr>
          <w:t>4</w:t>
        </w:r>
        <w:r w:rsidR="001E7D1B">
          <w:rPr>
            <w:noProof/>
            <w:webHidden/>
          </w:rPr>
          <w:fldChar w:fldCharType="end"/>
        </w:r>
      </w:hyperlink>
    </w:p>
    <w:p w14:paraId="6172C516" w14:textId="4424226B" w:rsidR="001E7D1B" w:rsidRDefault="00000000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  <w:hyperlink w:anchor="_Toc165898948" w:history="1">
        <w:r w:rsidR="001E7D1B" w:rsidRPr="00457B3A">
          <w:rPr>
            <w:rStyle w:val="Hyperlink"/>
            <w:noProof/>
          </w:rPr>
          <w:t>Figure 6 The design of the exhibit.</w:t>
        </w:r>
        <w:r w:rsidR="001E7D1B">
          <w:rPr>
            <w:noProof/>
            <w:webHidden/>
          </w:rPr>
          <w:tab/>
        </w:r>
        <w:r w:rsidR="001E7D1B">
          <w:rPr>
            <w:noProof/>
            <w:webHidden/>
          </w:rPr>
          <w:fldChar w:fldCharType="begin"/>
        </w:r>
        <w:r w:rsidR="001E7D1B">
          <w:rPr>
            <w:noProof/>
            <w:webHidden/>
          </w:rPr>
          <w:instrText xml:space="preserve"> PAGEREF _Toc165898948 \h </w:instrText>
        </w:r>
        <w:r w:rsidR="001E7D1B">
          <w:rPr>
            <w:noProof/>
            <w:webHidden/>
          </w:rPr>
        </w:r>
        <w:r w:rsidR="001E7D1B">
          <w:rPr>
            <w:noProof/>
            <w:webHidden/>
          </w:rPr>
          <w:fldChar w:fldCharType="separate"/>
        </w:r>
        <w:r w:rsidR="001E7D1B">
          <w:rPr>
            <w:noProof/>
            <w:webHidden/>
          </w:rPr>
          <w:t>4</w:t>
        </w:r>
        <w:r w:rsidR="001E7D1B">
          <w:rPr>
            <w:noProof/>
            <w:webHidden/>
          </w:rPr>
          <w:fldChar w:fldCharType="end"/>
        </w:r>
      </w:hyperlink>
    </w:p>
    <w:p w14:paraId="0AFFD8DA" w14:textId="1AE1C20C" w:rsidR="001E7D1B" w:rsidRDefault="00000000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  <w:hyperlink w:anchor="_Toc165898949" w:history="1">
        <w:r w:rsidR="001E7D1B" w:rsidRPr="00457B3A">
          <w:rPr>
            <w:rStyle w:val="Hyperlink"/>
            <w:noProof/>
          </w:rPr>
          <w:t>Figure 7 Tracey Emin's Tent 'Everyone I have slept with' (1963-1995)</w:t>
        </w:r>
        <w:r w:rsidR="001E7D1B">
          <w:rPr>
            <w:noProof/>
            <w:webHidden/>
          </w:rPr>
          <w:tab/>
        </w:r>
        <w:r w:rsidR="001E7D1B">
          <w:rPr>
            <w:noProof/>
            <w:webHidden/>
          </w:rPr>
          <w:fldChar w:fldCharType="begin"/>
        </w:r>
        <w:r w:rsidR="001E7D1B">
          <w:rPr>
            <w:noProof/>
            <w:webHidden/>
          </w:rPr>
          <w:instrText xml:space="preserve"> PAGEREF _Toc165898949 \h </w:instrText>
        </w:r>
        <w:r w:rsidR="001E7D1B">
          <w:rPr>
            <w:noProof/>
            <w:webHidden/>
          </w:rPr>
        </w:r>
        <w:r w:rsidR="001E7D1B">
          <w:rPr>
            <w:noProof/>
            <w:webHidden/>
          </w:rPr>
          <w:fldChar w:fldCharType="separate"/>
        </w:r>
        <w:r w:rsidR="001E7D1B">
          <w:rPr>
            <w:noProof/>
            <w:webHidden/>
          </w:rPr>
          <w:t>5</w:t>
        </w:r>
        <w:r w:rsidR="001E7D1B">
          <w:rPr>
            <w:noProof/>
            <w:webHidden/>
          </w:rPr>
          <w:fldChar w:fldCharType="end"/>
        </w:r>
      </w:hyperlink>
    </w:p>
    <w:p w14:paraId="142EE057" w14:textId="5FC4CC44" w:rsidR="001E7D1B" w:rsidRDefault="00000000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  <w:hyperlink w:anchor="_Toc165898950" w:history="1">
        <w:r w:rsidR="001E7D1B" w:rsidRPr="00457B3A">
          <w:rPr>
            <w:rStyle w:val="Hyperlink"/>
            <w:noProof/>
          </w:rPr>
          <w:t>Figure 8 Sarah Lucas - Bunny gets Snookered / Pauline Bunny (1997).</w:t>
        </w:r>
        <w:r w:rsidR="001E7D1B">
          <w:rPr>
            <w:noProof/>
            <w:webHidden/>
          </w:rPr>
          <w:tab/>
        </w:r>
        <w:r w:rsidR="001E7D1B">
          <w:rPr>
            <w:noProof/>
            <w:webHidden/>
          </w:rPr>
          <w:fldChar w:fldCharType="begin"/>
        </w:r>
        <w:r w:rsidR="001E7D1B">
          <w:rPr>
            <w:noProof/>
            <w:webHidden/>
          </w:rPr>
          <w:instrText xml:space="preserve"> PAGEREF _Toc165898950 \h </w:instrText>
        </w:r>
        <w:r w:rsidR="001E7D1B">
          <w:rPr>
            <w:noProof/>
            <w:webHidden/>
          </w:rPr>
        </w:r>
        <w:r w:rsidR="001E7D1B">
          <w:rPr>
            <w:noProof/>
            <w:webHidden/>
          </w:rPr>
          <w:fldChar w:fldCharType="separate"/>
        </w:r>
        <w:r w:rsidR="001E7D1B">
          <w:rPr>
            <w:noProof/>
            <w:webHidden/>
          </w:rPr>
          <w:t>6</w:t>
        </w:r>
        <w:r w:rsidR="001E7D1B">
          <w:rPr>
            <w:noProof/>
            <w:webHidden/>
          </w:rPr>
          <w:fldChar w:fldCharType="end"/>
        </w:r>
      </w:hyperlink>
    </w:p>
    <w:p w14:paraId="65612579" w14:textId="450A3BC4" w:rsidR="001E7D1B" w:rsidRDefault="00000000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  <w:hyperlink w:anchor="_Toc165898951" w:history="1">
        <w:r w:rsidR="001E7D1B" w:rsidRPr="00457B3A">
          <w:rPr>
            <w:rStyle w:val="Hyperlink"/>
            <w:noProof/>
          </w:rPr>
          <w:t>Figure 9 Hannah Wilkes- S.O.S Scarification Object Series (1974-1982) some Individual shots and from the distance.</w:t>
        </w:r>
        <w:r w:rsidR="001E7D1B">
          <w:rPr>
            <w:noProof/>
            <w:webHidden/>
          </w:rPr>
          <w:tab/>
        </w:r>
        <w:r w:rsidR="001E7D1B">
          <w:rPr>
            <w:noProof/>
            <w:webHidden/>
          </w:rPr>
          <w:fldChar w:fldCharType="begin"/>
        </w:r>
        <w:r w:rsidR="001E7D1B">
          <w:rPr>
            <w:noProof/>
            <w:webHidden/>
          </w:rPr>
          <w:instrText xml:space="preserve"> PAGEREF _Toc165898951 \h </w:instrText>
        </w:r>
        <w:r w:rsidR="001E7D1B">
          <w:rPr>
            <w:noProof/>
            <w:webHidden/>
          </w:rPr>
        </w:r>
        <w:r w:rsidR="001E7D1B">
          <w:rPr>
            <w:noProof/>
            <w:webHidden/>
          </w:rPr>
          <w:fldChar w:fldCharType="separate"/>
        </w:r>
        <w:r w:rsidR="001E7D1B">
          <w:rPr>
            <w:noProof/>
            <w:webHidden/>
          </w:rPr>
          <w:t>7</w:t>
        </w:r>
        <w:r w:rsidR="001E7D1B">
          <w:rPr>
            <w:noProof/>
            <w:webHidden/>
          </w:rPr>
          <w:fldChar w:fldCharType="end"/>
        </w:r>
      </w:hyperlink>
    </w:p>
    <w:p w14:paraId="5AE771D1" w14:textId="552EB739" w:rsidR="001E7D1B" w:rsidRDefault="00000000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  <w:hyperlink w:anchor="_Toc165898952" w:history="1">
        <w:r w:rsidR="001E7D1B" w:rsidRPr="00457B3A">
          <w:rPr>
            <w:rStyle w:val="Hyperlink"/>
            <w:noProof/>
          </w:rPr>
          <w:t>Figure 10 Cindy Sherman - Untitled Film Still (1977-1980)</w:t>
        </w:r>
        <w:r w:rsidR="001E7D1B">
          <w:rPr>
            <w:noProof/>
            <w:webHidden/>
          </w:rPr>
          <w:tab/>
        </w:r>
        <w:r w:rsidR="001E7D1B">
          <w:rPr>
            <w:noProof/>
            <w:webHidden/>
          </w:rPr>
          <w:fldChar w:fldCharType="begin"/>
        </w:r>
        <w:r w:rsidR="001E7D1B">
          <w:rPr>
            <w:noProof/>
            <w:webHidden/>
          </w:rPr>
          <w:instrText xml:space="preserve"> PAGEREF _Toc165898952 \h </w:instrText>
        </w:r>
        <w:r w:rsidR="001E7D1B">
          <w:rPr>
            <w:noProof/>
            <w:webHidden/>
          </w:rPr>
        </w:r>
        <w:r w:rsidR="001E7D1B">
          <w:rPr>
            <w:noProof/>
            <w:webHidden/>
          </w:rPr>
          <w:fldChar w:fldCharType="separate"/>
        </w:r>
        <w:r w:rsidR="001E7D1B">
          <w:rPr>
            <w:noProof/>
            <w:webHidden/>
          </w:rPr>
          <w:t>8</w:t>
        </w:r>
        <w:r w:rsidR="001E7D1B">
          <w:rPr>
            <w:noProof/>
            <w:webHidden/>
          </w:rPr>
          <w:fldChar w:fldCharType="end"/>
        </w:r>
      </w:hyperlink>
    </w:p>
    <w:p w14:paraId="7C06371D" w14:textId="07D64644" w:rsidR="001E7D1B" w:rsidRDefault="00000000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  <w:hyperlink w:anchor="_Toc165898953" w:history="1">
        <w:r w:rsidR="001E7D1B" w:rsidRPr="00457B3A">
          <w:rPr>
            <w:rStyle w:val="Hyperlink"/>
            <w:noProof/>
          </w:rPr>
          <w:t>Figure 11:Burlesque dance troupe by Evolve Entertainment (2024)</w:t>
        </w:r>
        <w:r w:rsidR="001E7D1B">
          <w:rPr>
            <w:noProof/>
            <w:webHidden/>
          </w:rPr>
          <w:tab/>
        </w:r>
        <w:r w:rsidR="001E7D1B">
          <w:rPr>
            <w:noProof/>
            <w:webHidden/>
          </w:rPr>
          <w:fldChar w:fldCharType="begin"/>
        </w:r>
        <w:r w:rsidR="001E7D1B">
          <w:rPr>
            <w:noProof/>
            <w:webHidden/>
          </w:rPr>
          <w:instrText xml:space="preserve"> PAGEREF _Toc165898953 \h </w:instrText>
        </w:r>
        <w:r w:rsidR="001E7D1B">
          <w:rPr>
            <w:noProof/>
            <w:webHidden/>
          </w:rPr>
        </w:r>
        <w:r w:rsidR="001E7D1B">
          <w:rPr>
            <w:noProof/>
            <w:webHidden/>
          </w:rPr>
          <w:fldChar w:fldCharType="separate"/>
        </w:r>
        <w:r w:rsidR="001E7D1B">
          <w:rPr>
            <w:noProof/>
            <w:webHidden/>
          </w:rPr>
          <w:t>9</w:t>
        </w:r>
        <w:r w:rsidR="001E7D1B">
          <w:rPr>
            <w:noProof/>
            <w:webHidden/>
          </w:rPr>
          <w:fldChar w:fldCharType="end"/>
        </w:r>
      </w:hyperlink>
    </w:p>
    <w:p w14:paraId="4391FA34" w14:textId="157D4BB9" w:rsidR="00F819AA" w:rsidRDefault="001E7D1B" w:rsidP="0092373A">
      <w:pPr>
        <w:spacing w:line="240" w:lineRule="auto"/>
        <w:rPr>
          <w:rFonts w:eastAsia="Verdana" w:cstheme="minorHAnsi"/>
          <w:sz w:val="24"/>
          <w:szCs w:val="24"/>
        </w:rPr>
      </w:pPr>
      <w:r>
        <w:rPr>
          <w:rFonts w:eastAsia="Verdana" w:cstheme="minorHAnsi"/>
          <w:sz w:val="24"/>
          <w:szCs w:val="24"/>
        </w:rPr>
        <w:fldChar w:fldCharType="end"/>
      </w:r>
    </w:p>
    <w:p w14:paraId="4E4AA8DC" w14:textId="624EDE83" w:rsidR="006138EF" w:rsidRDefault="006138EF" w:rsidP="00F0278D">
      <w:pPr>
        <w:pStyle w:val="TableofFigures"/>
        <w:tabs>
          <w:tab w:val="right" w:leader="dot" w:pos="9016"/>
        </w:tabs>
        <w:rPr>
          <w:noProof/>
          <w:sz w:val="24"/>
          <w:szCs w:val="24"/>
          <w:lang w:eastAsia="en-GB"/>
        </w:rPr>
      </w:pPr>
    </w:p>
    <w:p w14:paraId="68C33BED" w14:textId="77777777" w:rsidR="001E7D1B" w:rsidRDefault="001E7D1B" w:rsidP="001E7D1B">
      <w:pPr>
        <w:rPr>
          <w:lang w:eastAsia="en-GB"/>
        </w:rPr>
      </w:pPr>
    </w:p>
    <w:p w14:paraId="17680B50" w14:textId="77777777" w:rsidR="001E7D1B" w:rsidRDefault="001E7D1B" w:rsidP="001E7D1B">
      <w:pPr>
        <w:rPr>
          <w:lang w:eastAsia="en-GB"/>
        </w:rPr>
      </w:pPr>
    </w:p>
    <w:p w14:paraId="041A2686" w14:textId="77777777" w:rsidR="001E7D1B" w:rsidRDefault="001E7D1B" w:rsidP="001E7D1B">
      <w:pPr>
        <w:rPr>
          <w:lang w:eastAsia="en-GB"/>
        </w:rPr>
      </w:pPr>
    </w:p>
    <w:p w14:paraId="33023C8F" w14:textId="77777777" w:rsidR="001E7D1B" w:rsidRDefault="001E7D1B" w:rsidP="001E7D1B">
      <w:pPr>
        <w:rPr>
          <w:lang w:eastAsia="en-GB"/>
        </w:rPr>
      </w:pPr>
    </w:p>
    <w:p w14:paraId="03B783C0" w14:textId="77777777" w:rsidR="001E7D1B" w:rsidRDefault="001E7D1B" w:rsidP="001E7D1B">
      <w:pPr>
        <w:rPr>
          <w:lang w:eastAsia="en-GB"/>
        </w:rPr>
      </w:pPr>
    </w:p>
    <w:p w14:paraId="4345A5A0" w14:textId="77777777" w:rsidR="001E7D1B" w:rsidRDefault="001E7D1B" w:rsidP="001E7D1B">
      <w:pPr>
        <w:rPr>
          <w:lang w:eastAsia="en-GB"/>
        </w:rPr>
      </w:pPr>
    </w:p>
    <w:p w14:paraId="44811F21" w14:textId="77777777" w:rsidR="001E7D1B" w:rsidRDefault="001E7D1B" w:rsidP="001E7D1B">
      <w:pPr>
        <w:rPr>
          <w:lang w:eastAsia="en-GB"/>
        </w:rPr>
      </w:pPr>
    </w:p>
    <w:p w14:paraId="533D6A5C" w14:textId="77777777" w:rsidR="001E7D1B" w:rsidRDefault="001E7D1B" w:rsidP="001E7D1B">
      <w:pPr>
        <w:rPr>
          <w:lang w:eastAsia="en-GB"/>
        </w:rPr>
      </w:pPr>
    </w:p>
    <w:p w14:paraId="30C0C964" w14:textId="77777777" w:rsidR="001E7D1B" w:rsidRDefault="001E7D1B" w:rsidP="001E7D1B">
      <w:pPr>
        <w:rPr>
          <w:lang w:eastAsia="en-GB"/>
        </w:rPr>
      </w:pPr>
    </w:p>
    <w:p w14:paraId="289A1397" w14:textId="77777777" w:rsidR="001E7D1B" w:rsidRPr="001E7D1B" w:rsidRDefault="001E7D1B" w:rsidP="001E7D1B">
      <w:pPr>
        <w:rPr>
          <w:lang w:eastAsia="en-GB"/>
        </w:rPr>
      </w:pPr>
    </w:p>
    <w:sectPr w:rsidR="001E7D1B" w:rsidRPr="001E7D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456B25" w14:textId="77777777" w:rsidR="005B6BBD" w:rsidRDefault="005B6BBD" w:rsidP="002E014F">
      <w:pPr>
        <w:spacing w:after="0" w:line="240" w:lineRule="auto"/>
      </w:pPr>
      <w:r>
        <w:separator/>
      </w:r>
    </w:p>
  </w:endnote>
  <w:endnote w:type="continuationSeparator" w:id="0">
    <w:p w14:paraId="59BFBEC1" w14:textId="77777777" w:rsidR="005B6BBD" w:rsidRDefault="005B6BBD" w:rsidP="002E014F">
      <w:pPr>
        <w:spacing w:after="0" w:line="240" w:lineRule="auto"/>
      </w:pPr>
      <w:r>
        <w:continuationSeparator/>
      </w:r>
    </w:p>
  </w:endnote>
  <w:endnote w:type="continuationNotice" w:id="1">
    <w:p w14:paraId="7A142BC5" w14:textId="77777777" w:rsidR="005B6BBD" w:rsidRDefault="005B6BB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DengXian">
    <w:altName w:val="等线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51FC69" w14:textId="77777777" w:rsidR="005B6BBD" w:rsidRDefault="005B6BBD" w:rsidP="002E014F">
      <w:pPr>
        <w:spacing w:after="0" w:line="240" w:lineRule="auto"/>
      </w:pPr>
      <w:r>
        <w:separator/>
      </w:r>
    </w:p>
  </w:footnote>
  <w:footnote w:type="continuationSeparator" w:id="0">
    <w:p w14:paraId="529D1196" w14:textId="77777777" w:rsidR="005B6BBD" w:rsidRDefault="005B6BBD" w:rsidP="002E014F">
      <w:pPr>
        <w:spacing w:after="0" w:line="240" w:lineRule="auto"/>
      </w:pPr>
      <w:r>
        <w:continuationSeparator/>
      </w:r>
    </w:p>
  </w:footnote>
  <w:footnote w:type="continuationNotice" w:id="1">
    <w:p w14:paraId="3ADE422B" w14:textId="77777777" w:rsidR="005B6BBD" w:rsidRDefault="005B6BBD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595938"/>
    <w:multiLevelType w:val="hybridMultilevel"/>
    <w:tmpl w:val="DB947722"/>
    <w:lvl w:ilvl="0" w:tplc="79C87826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2252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F99"/>
    <w:rsid w:val="00000144"/>
    <w:rsid w:val="00000F13"/>
    <w:rsid w:val="00006893"/>
    <w:rsid w:val="00010422"/>
    <w:rsid w:val="00011886"/>
    <w:rsid w:val="000175B2"/>
    <w:rsid w:val="0002055E"/>
    <w:rsid w:val="000267A5"/>
    <w:rsid w:val="000307B4"/>
    <w:rsid w:val="00032A8D"/>
    <w:rsid w:val="00035E9B"/>
    <w:rsid w:val="000436D6"/>
    <w:rsid w:val="00051508"/>
    <w:rsid w:val="00052859"/>
    <w:rsid w:val="0006587B"/>
    <w:rsid w:val="00071FEB"/>
    <w:rsid w:val="000721B8"/>
    <w:rsid w:val="00072CA0"/>
    <w:rsid w:val="00077D76"/>
    <w:rsid w:val="000818CF"/>
    <w:rsid w:val="00081B45"/>
    <w:rsid w:val="0008414B"/>
    <w:rsid w:val="00084589"/>
    <w:rsid w:val="0009087A"/>
    <w:rsid w:val="00096927"/>
    <w:rsid w:val="00096C32"/>
    <w:rsid w:val="000A28ED"/>
    <w:rsid w:val="000A7AC2"/>
    <w:rsid w:val="000C17D8"/>
    <w:rsid w:val="000C47B5"/>
    <w:rsid w:val="000C483F"/>
    <w:rsid w:val="000C6609"/>
    <w:rsid w:val="000C6E72"/>
    <w:rsid w:val="000C7EEA"/>
    <w:rsid w:val="000E0F97"/>
    <w:rsid w:val="000E13A5"/>
    <w:rsid w:val="000E2091"/>
    <w:rsid w:val="000E2539"/>
    <w:rsid w:val="000E49B9"/>
    <w:rsid w:val="000E7558"/>
    <w:rsid w:val="000F3412"/>
    <w:rsid w:val="00101816"/>
    <w:rsid w:val="001059AD"/>
    <w:rsid w:val="00105B08"/>
    <w:rsid w:val="00105E3C"/>
    <w:rsid w:val="00114EDA"/>
    <w:rsid w:val="0012041D"/>
    <w:rsid w:val="001331D3"/>
    <w:rsid w:val="0014010A"/>
    <w:rsid w:val="0014474C"/>
    <w:rsid w:val="00145A61"/>
    <w:rsid w:val="00147B58"/>
    <w:rsid w:val="00150E24"/>
    <w:rsid w:val="00155FC6"/>
    <w:rsid w:val="00157736"/>
    <w:rsid w:val="00157D37"/>
    <w:rsid w:val="00170879"/>
    <w:rsid w:val="00172D2C"/>
    <w:rsid w:val="00173645"/>
    <w:rsid w:val="001751B8"/>
    <w:rsid w:val="00175E88"/>
    <w:rsid w:val="00176A53"/>
    <w:rsid w:val="00182E72"/>
    <w:rsid w:val="00183E45"/>
    <w:rsid w:val="0018678A"/>
    <w:rsid w:val="001906DB"/>
    <w:rsid w:val="001929EE"/>
    <w:rsid w:val="00192E7E"/>
    <w:rsid w:val="001935EA"/>
    <w:rsid w:val="00196BC3"/>
    <w:rsid w:val="001A246B"/>
    <w:rsid w:val="001B11BF"/>
    <w:rsid w:val="001B1812"/>
    <w:rsid w:val="001B6F3F"/>
    <w:rsid w:val="001C0EA6"/>
    <w:rsid w:val="001C56F9"/>
    <w:rsid w:val="001C60B3"/>
    <w:rsid w:val="001D4BF1"/>
    <w:rsid w:val="001D52B8"/>
    <w:rsid w:val="001E0838"/>
    <w:rsid w:val="001E32C4"/>
    <w:rsid w:val="001E748D"/>
    <w:rsid w:val="001E7D1B"/>
    <w:rsid w:val="001F0480"/>
    <w:rsid w:val="001F1F99"/>
    <w:rsid w:val="001F4564"/>
    <w:rsid w:val="001F7D4A"/>
    <w:rsid w:val="00207981"/>
    <w:rsid w:val="00211C67"/>
    <w:rsid w:val="00211FE8"/>
    <w:rsid w:val="00212921"/>
    <w:rsid w:val="002163BA"/>
    <w:rsid w:val="00216D5C"/>
    <w:rsid w:val="00217016"/>
    <w:rsid w:val="002175A2"/>
    <w:rsid w:val="00222E3A"/>
    <w:rsid w:val="002261D3"/>
    <w:rsid w:val="00230E4D"/>
    <w:rsid w:val="00235B85"/>
    <w:rsid w:val="002424C6"/>
    <w:rsid w:val="002438DF"/>
    <w:rsid w:val="002501A7"/>
    <w:rsid w:val="00250715"/>
    <w:rsid w:val="00255787"/>
    <w:rsid w:val="00261C17"/>
    <w:rsid w:val="00265284"/>
    <w:rsid w:val="00271D0B"/>
    <w:rsid w:val="002765DD"/>
    <w:rsid w:val="00277BFF"/>
    <w:rsid w:val="002805A1"/>
    <w:rsid w:val="00280C37"/>
    <w:rsid w:val="002A0FC8"/>
    <w:rsid w:val="002A6BDA"/>
    <w:rsid w:val="002B4D83"/>
    <w:rsid w:val="002B5C45"/>
    <w:rsid w:val="002C12AD"/>
    <w:rsid w:val="002C25C8"/>
    <w:rsid w:val="002D2CED"/>
    <w:rsid w:val="002D3A34"/>
    <w:rsid w:val="002D3FF7"/>
    <w:rsid w:val="002D47AA"/>
    <w:rsid w:val="002E014F"/>
    <w:rsid w:val="002E0642"/>
    <w:rsid w:val="002E23CE"/>
    <w:rsid w:val="002E70C7"/>
    <w:rsid w:val="002F6C8D"/>
    <w:rsid w:val="00300C00"/>
    <w:rsid w:val="003016DA"/>
    <w:rsid w:val="00310227"/>
    <w:rsid w:val="00312624"/>
    <w:rsid w:val="00317DE4"/>
    <w:rsid w:val="00327CC4"/>
    <w:rsid w:val="00332984"/>
    <w:rsid w:val="003338E7"/>
    <w:rsid w:val="0033416B"/>
    <w:rsid w:val="0033509C"/>
    <w:rsid w:val="003401BD"/>
    <w:rsid w:val="00340DFE"/>
    <w:rsid w:val="003466D2"/>
    <w:rsid w:val="003546EC"/>
    <w:rsid w:val="00356589"/>
    <w:rsid w:val="0036515D"/>
    <w:rsid w:val="0036584D"/>
    <w:rsid w:val="00366F93"/>
    <w:rsid w:val="003670A9"/>
    <w:rsid w:val="00367E14"/>
    <w:rsid w:val="003767A4"/>
    <w:rsid w:val="0038004C"/>
    <w:rsid w:val="0038017B"/>
    <w:rsid w:val="003812F6"/>
    <w:rsid w:val="00383B98"/>
    <w:rsid w:val="00387C22"/>
    <w:rsid w:val="00397D24"/>
    <w:rsid w:val="003A1750"/>
    <w:rsid w:val="003A27FA"/>
    <w:rsid w:val="003A2E7E"/>
    <w:rsid w:val="003A60CB"/>
    <w:rsid w:val="003A78B4"/>
    <w:rsid w:val="003B2499"/>
    <w:rsid w:val="003C4840"/>
    <w:rsid w:val="003C4F1C"/>
    <w:rsid w:val="003D2EF6"/>
    <w:rsid w:val="003E4CD5"/>
    <w:rsid w:val="003E7B3C"/>
    <w:rsid w:val="00403E40"/>
    <w:rsid w:val="004153F6"/>
    <w:rsid w:val="00415440"/>
    <w:rsid w:val="00420956"/>
    <w:rsid w:val="00421271"/>
    <w:rsid w:val="0042336D"/>
    <w:rsid w:val="0042493D"/>
    <w:rsid w:val="00425CA8"/>
    <w:rsid w:val="00426EA4"/>
    <w:rsid w:val="0043097B"/>
    <w:rsid w:val="004322B1"/>
    <w:rsid w:val="00432828"/>
    <w:rsid w:val="00441D33"/>
    <w:rsid w:val="0044211F"/>
    <w:rsid w:val="00447C08"/>
    <w:rsid w:val="00447F7A"/>
    <w:rsid w:val="00450313"/>
    <w:rsid w:val="00457B07"/>
    <w:rsid w:val="00462570"/>
    <w:rsid w:val="00463762"/>
    <w:rsid w:val="004643E0"/>
    <w:rsid w:val="00465950"/>
    <w:rsid w:val="00467C93"/>
    <w:rsid w:val="00473EB4"/>
    <w:rsid w:val="00474588"/>
    <w:rsid w:val="004807AD"/>
    <w:rsid w:val="00480D13"/>
    <w:rsid w:val="0048331F"/>
    <w:rsid w:val="00483E96"/>
    <w:rsid w:val="00485592"/>
    <w:rsid w:val="004867D5"/>
    <w:rsid w:val="004962D9"/>
    <w:rsid w:val="004A2CA9"/>
    <w:rsid w:val="004A3310"/>
    <w:rsid w:val="004A426B"/>
    <w:rsid w:val="004A4A11"/>
    <w:rsid w:val="004A6550"/>
    <w:rsid w:val="004B2AD9"/>
    <w:rsid w:val="004B5A18"/>
    <w:rsid w:val="004C77C7"/>
    <w:rsid w:val="004D28BA"/>
    <w:rsid w:val="004D2F4C"/>
    <w:rsid w:val="004D382E"/>
    <w:rsid w:val="004E2371"/>
    <w:rsid w:val="004E252A"/>
    <w:rsid w:val="004F2A3B"/>
    <w:rsid w:val="004F4C36"/>
    <w:rsid w:val="004F6E28"/>
    <w:rsid w:val="005113E3"/>
    <w:rsid w:val="00513692"/>
    <w:rsid w:val="00513E81"/>
    <w:rsid w:val="00516DF0"/>
    <w:rsid w:val="00517CC8"/>
    <w:rsid w:val="00526FB7"/>
    <w:rsid w:val="00532299"/>
    <w:rsid w:val="005368E6"/>
    <w:rsid w:val="005440AF"/>
    <w:rsid w:val="00560937"/>
    <w:rsid w:val="00564BAD"/>
    <w:rsid w:val="00564D81"/>
    <w:rsid w:val="005663A2"/>
    <w:rsid w:val="00576021"/>
    <w:rsid w:val="00577909"/>
    <w:rsid w:val="0058148E"/>
    <w:rsid w:val="00584303"/>
    <w:rsid w:val="00586E1C"/>
    <w:rsid w:val="005872E2"/>
    <w:rsid w:val="0059024A"/>
    <w:rsid w:val="00592978"/>
    <w:rsid w:val="00592C00"/>
    <w:rsid w:val="00594C2C"/>
    <w:rsid w:val="00596925"/>
    <w:rsid w:val="005B6BBD"/>
    <w:rsid w:val="005B74A4"/>
    <w:rsid w:val="005C022C"/>
    <w:rsid w:val="005C3E32"/>
    <w:rsid w:val="005D1CC2"/>
    <w:rsid w:val="005D35BF"/>
    <w:rsid w:val="005D72F8"/>
    <w:rsid w:val="005E1AC0"/>
    <w:rsid w:val="005F0971"/>
    <w:rsid w:val="005F2416"/>
    <w:rsid w:val="005F4B83"/>
    <w:rsid w:val="005F4BE9"/>
    <w:rsid w:val="005F604F"/>
    <w:rsid w:val="005F6A67"/>
    <w:rsid w:val="005F7967"/>
    <w:rsid w:val="0060320E"/>
    <w:rsid w:val="006126DF"/>
    <w:rsid w:val="006138EF"/>
    <w:rsid w:val="006151AB"/>
    <w:rsid w:val="00616179"/>
    <w:rsid w:val="00626212"/>
    <w:rsid w:val="0063490D"/>
    <w:rsid w:val="006409A3"/>
    <w:rsid w:val="00644728"/>
    <w:rsid w:val="00644C39"/>
    <w:rsid w:val="00646DF2"/>
    <w:rsid w:val="006508BD"/>
    <w:rsid w:val="00652A85"/>
    <w:rsid w:val="00661FFC"/>
    <w:rsid w:val="006803A9"/>
    <w:rsid w:val="00684ECD"/>
    <w:rsid w:val="00687842"/>
    <w:rsid w:val="00690F65"/>
    <w:rsid w:val="006A129D"/>
    <w:rsid w:val="006A68EB"/>
    <w:rsid w:val="006A703D"/>
    <w:rsid w:val="006B1D99"/>
    <w:rsid w:val="006B2B5F"/>
    <w:rsid w:val="006B3ED2"/>
    <w:rsid w:val="006B557E"/>
    <w:rsid w:val="006C4E11"/>
    <w:rsid w:val="006D110F"/>
    <w:rsid w:val="006D2580"/>
    <w:rsid w:val="006D40CB"/>
    <w:rsid w:val="006E2A1A"/>
    <w:rsid w:val="006F06AC"/>
    <w:rsid w:val="006F4677"/>
    <w:rsid w:val="0070419E"/>
    <w:rsid w:val="0071272D"/>
    <w:rsid w:val="00720B53"/>
    <w:rsid w:val="007256F5"/>
    <w:rsid w:val="00730BD1"/>
    <w:rsid w:val="007358A4"/>
    <w:rsid w:val="00737149"/>
    <w:rsid w:val="007427C9"/>
    <w:rsid w:val="00747B5B"/>
    <w:rsid w:val="007504AB"/>
    <w:rsid w:val="007638A1"/>
    <w:rsid w:val="00766FC3"/>
    <w:rsid w:val="00767BD9"/>
    <w:rsid w:val="00773B19"/>
    <w:rsid w:val="00774D93"/>
    <w:rsid w:val="007767E5"/>
    <w:rsid w:val="007803EC"/>
    <w:rsid w:val="00796B00"/>
    <w:rsid w:val="007A7ABF"/>
    <w:rsid w:val="007B1718"/>
    <w:rsid w:val="007B7629"/>
    <w:rsid w:val="007C250A"/>
    <w:rsid w:val="007C4A49"/>
    <w:rsid w:val="007D4FE5"/>
    <w:rsid w:val="007D72E3"/>
    <w:rsid w:val="007E195B"/>
    <w:rsid w:val="007E5C46"/>
    <w:rsid w:val="007F047C"/>
    <w:rsid w:val="007F0E62"/>
    <w:rsid w:val="007F290E"/>
    <w:rsid w:val="007F55C1"/>
    <w:rsid w:val="007F5FEA"/>
    <w:rsid w:val="00801535"/>
    <w:rsid w:val="00803FC8"/>
    <w:rsid w:val="00807F1C"/>
    <w:rsid w:val="00813F2C"/>
    <w:rsid w:val="008158E4"/>
    <w:rsid w:val="00822A10"/>
    <w:rsid w:val="00826384"/>
    <w:rsid w:val="00834F54"/>
    <w:rsid w:val="00840745"/>
    <w:rsid w:val="00843C5A"/>
    <w:rsid w:val="00845D36"/>
    <w:rsid w:val="00863378"/>
    <w:rsid w:val="00873858"/>
    <w:rsid w:val="00890565"/>
    <w:rsid w:val="00890E75"/>
    <w:rsid w:val="008917B0"/>
    <w:rsid w:val="008A0079"/>
    <w:rsid w:val="008A26A7"/>
    <w:rsid w:val="008A320E"/>
    <w:rsid w:val="008A437A"/>
    <w:rsid w:val="008A50FB"/>
    <w:rsid w:val="008D1A45"/>
    <w:rsid w:val="008D3485"/>
    <w:rsid w:val="008D3F95"/>
    <w:rsid w:val="008D462B"/>
    <w:rsid w:val="008D4994"/>
    <w:rsid w:val="008D74BE"/>
    <w:rsid w:val="008E069A"/>
    <w:rsid w:val="008E4AC6"/>
    <w:rsid w:val="008E58ED"/>
    <w:rsid w:val="008E62E0"/>
    <w:rsid w:val="008F0AC9"/>
    <w:rsid w:val="008F51C0"/>
    <w:rsid w:val="008F7839"/>
    <w:rsid w:val="009040A5"/>
    <w:rsid w:val="0090466A"/>
    <w:rsid w:val="0091134B"/>
    <w:rsid w:val="00912BED"/>
    <w:rsid w:val="00912D43"/>
    <w:rsid w:val="0092373A"/>
    <w:rsid w:val="00940102"/>
    <w:rsid w:val="0094378C"/>
    <w:rsid w:val="009515D8"/>
    <w:rsid w:val="00951A54"/>
    <w:rsid w:val="0095237B"/>
    <w:rsid w:val="00957EF4"/>
    <w:rsid w:val="00962A8D"/>
    <w:rsid w:val="0097105C"/>
    <w:rsid w:val="00975E4A"/>
    <w:rsid w:val="00984B43"/>
    <w:rsid w:val="00985259"/>
    <w:rsid w:val="009A75A2"/>
    <w:rsid w:val="009B253E"/>
    <w:rsid w:val="009C0266"/>
    <w:rsid w:val="009D4788"/>
    <w:rsid w:val="009E1323"/>
    <w:rsid w:val="009F512D"/>
    <w:rsid w:val="00A0100D"/>
    <w:rsid w:val="00A0193D"/>
    <w:rsid w:val="00A03B4C"/>
    <w:rsid w:val="00A05EA1"/>
    <w:rsid w:val="00A122AF"/>
    <w:rsid w:val="00A21338"/>
    <w:rsid w:val="00A2194E"/>
    <w:rsid w:val="00A30C23"/>
    <w:rsid w:val="00A3490B"/>
    <w:rsid w:val="00A34997"/>
    <w:rsid w:val="00A36F59"/>
    <w:rsid w:val="00A372C9"/>
    <w:rsid w:val="00A37A33"/>
    <w:rsid w:val="00A52AD9"/>
    <w:rsid w:val="00A55E0A"/>
    <w:rsid w:val="00A60D90"/>
    <w:rsid w:val="00A613A4"/>
    <w:rsid w:val="00A6374C"/>
    <w:rsid w:val="00A63AC4"/>
    <w:rsid w:val="00A64D7A"/>
    <w:rsid w:val="00A66EAB"/>
    <w:rsid w:val="00A71698"/>
    <w:rsid w:val="00A731A6"/>
    <w:rsid w:val="00A76516"/>
    <w:rsid w:val="00A80D9E"/>
    <w:rsid w:val="00A856A4"/>
    <w:rsid w:val="00A865DE"/>
    <w:rsid w:val="00A87D21"/>
    <w:rsid w:val="00A94811"/>
    <w:rsid w:val="00A94D19"/>
    <w:rsid w:val="00AA62D7"/>
    <w:rsid w:val="00AA7475"/>
    <w:rsid w:val="00AA79C6"/>
    <w:rsid w:val="00AB627C"/>
    <w:rsid w:val="00AC33F2"/>
    <w:rsid w:val="00AC4D4E"/>
    <w:rsid w:val="00AD04AC"/>
    <w:rsid w:val="00AD1D5D"/>
    <w:rsid w:val="00AD212D"/>
    <w:rsid w:val="00AD32A9"/>
    <w:rsid w:val="00AD3855"/>
    <w:rsid w:val="00AD56ED"/>
    <w:rsid w:val="00AD6F3C"/>
    <w:rsid w:val="00AE2A94"/>
    <w:rsid w:val="00AE5B13"/>
    <w:rsid w:val="00AF18AD"/>
    <w:rsid w:val="00AF2547"/>
    <w:rsid w:val="00AF6A3D"/>
    <w:rsid w:val="00AF709C"/>
    <w:rsid w:val="00B01B7D"/>
    <w:rsid w:val="00B04EFD"/>
    <w:rsid w:val="00B053B5"/>
    <w:rsid w:val="00B11B9D"/>
    <w:rsid w:val="00B12C63"/>
    <w:rsid w:val="00B21557"/>
    <w:rsid w:val="00B21780"/>
    <w:rsid w:val="00B234E2"/>
    <w:rsid w:val="00B26027"/>
    <w:rsid w:val="00B30B3D"/>
    <w:rsid w:val="00B32098"/>
    <w:rsid w:val="00B32B2C"/>
    <w:rsid w:val="00B33905"/>
    <w:rsid w:val="00B339E3"/>
    <w:rsid w:val="00B37890"/>
    <w:rsid w:val="00B43D1B"/>
    <w:rsid w:val="00B4436F"/>
    <w:rsid w:val="00B44B1D"/>
    <w:rsid w:val="00B45309"/>
    <w:rsid w:val="00B51179"/>
    <w:rsid w:val="00B56CCF"/>
    <w:rsid w:val="00B6135C"/>
    <w:rsid w:val="00B64F3B"/>
    <w:rsid w:val="00B655D4"/>
    <w:rsid w:val="00B65BBD"/>
    <w:rsid w:val="00B66A00"/>
    <w:rsid w:val="00B75CCC"/>
    <w:rsid w:val="00B8169C"/>
    <w:rsid w:val="00B8311F"/>
    <w:rsid w:val="00B858A1"/>
    <w:rsid w:val="00B85C54"/>
    <w:rsid w:val="00B85EBA"/>
    <w:rsid w:val="00B906C3"/>
    <w:rsid w:val="00B914F9"/>
    <w:rsid w:val="00BA1BB2"/>
    <w:rsid w:val="00BB1B33"/>
    <w:rsid w:val="00BB7A88"/>
    <w:rsid w:val="00BC1F5D"/>
    <w:rsid w:val="00BE1347"/>
    <w:rsid w:val="00BE1814"/>
    <w:rsid w:val="00BF19F3"/>
    <w:rsid w:val="00BF1DB8"/>
    <w:rsid w:val="00BF3A31"/>
    <w:rsid w:val="00BF3E81"/>
    <w:rsid w:val="00BF50E8"/>
    <w:rsid w:val="00C00011"/>
    <w:rsid w:val="00C00EA1"/>
    <w:rsid w:val="00C124CF"/>
    <w:rsid w:val="00C16483"/>
    <w:rsid w:val="00C16ADC"/>
    <w:rsid w:val="00C24C89"/>
    <w:rsid w:val="00C25C3D"/>
    <w:rsid w:val="00C35331"/>
    <w:rsid w:val="00C36254"/>
    <w:rsid w:val="00C55A77"/>
    <w:rsid w:val="00C60252"/>
    <w:rsid w:val="00C62FAE"/>
    <w:rsid w:val="00C62FD2"/>
    <w:rsid w:val="00C64719"/>
    <w:rsid w:val="00C65ECE"/>
    <w:rsid w:val="00C66381"/>
    <w:rsid w:val="00C670F6"/>
    <w:rsid w:val="00C6712A"/>
    <w:rsid w:val="00C82E8C"/>
    <w:rsid w:val="00C83A21"/>
    <w:rsid w:val="00C9158A"/>
    <w:rsid w:val="00C94E52"/>
    <w:rsid w:val="00C9574A"/>
    <w:rsid w:val="00CA181C"/>
    <w:rsid w:val="00CA1BEE"/>
    <w:rsid w:val="00CA49BC"/>
    <w:rsid w:val="00CA4F6A"/>
    <w:rsid w:val="00CA5875"/>
    <w:rsid w:val="00CA71FC"/>
    <w:rsid w:val="00CA73D5"/>
    <w:rsid w:val="00CB30B5"/>
    <w:rsid w:val="00CB3C59"/>
    <w:rsid w:val="00CB5A7C"/>
    <w:rsid w:val="00CB7525"/>
    <w:rsid w:val="00CC2839"/>
    <w:rsid w:val="00CC71F8"/>
    <w:rsid w:val="00CD5093"/>
    <w:rsid w:val="00CD558C"/>
    <w:rsid w:val="00CE0D2C"/>
    <w:rsid w:val="00CE18AA"/>
    <w:rsid w:val="00CE19A7"/>
    <w:rsid w:val="00CF090F"/>
    <w:rsid w:val="00CF0B2B"/>
    <w:rsid w:val="00CF7B7B"/>
    <w:rsid w:val="00D00AB5"/>
    <w:rsid w:val="00D02DEF"/>
    <w:rsid w:val="00D04BE7"/>
    <w:rsid w:val="00D062CA"/>
    <w:rsid w:val="00D11B27"/>
    <w:rsid w:val="00D11CBD"/>
    <w:rsid w:val="00D2180F"/>
    <w:rsid w:val="00D22C5B"/>
    <w:rsid w:val="00D256D7"/>
    <w:rsid w:val="00D3249A"/>
    <w:rsid w:val="00D363F4"/>
    <w:rsid w:val="00D37822"/>
    <w:rsid w:val="00D43D78"/>
    <w:rsid w:val="00D451EC"/>
    <w:rsid w:val="00D4681A"/>
    <w:rsid w:val="00D46F78"/>
    <w:rsid w:val="00D53744"/>
    <w:rsid w:val="00D5488C"/>
    <w:rsid w:val="00D614BC"/>
    <w:rsid w:val="00D827B4"/>
    <w:rsid w:val="00D87733"/>
    <w:rsid w:val="00D90F30"/>
    <w:rsid w:val="00D92CAC"/>
    <w:rsid w:val="00D962A3"/>
    <w:rsid w:val="00DA4C9A"/>
    <w:rsid w:val="00DA53EF"/>
    <w:rsid w:val="00DB0431"/>
    <w:rsid w:val="00DB0ED9"/>
    <w:rsid w:val="00DC3FE5"/>
    <w:rsid w:val="00DC4172"/>
    <w:rsid w:val="00DD7023"/>
    <w:rsid w:val="00DD714A"/>
    <w:rsid w:val="00DE17EC"/>
    <w:rsid w:val="00DE7DAA"/>
    <w:rsid w:val="00E022B2"/>
    <w:rsid w:val="00E05531"/>
    <w:rsid w:val="00E07729"/>
    <w:rsid w:val="00E116E2"/>
    <w:rsid w:val="00E26306"/>
    <w:rsid w:val="00E26B0D"/>
    <w:rsid w:val="00E27E5C"/>
    <w:rsid w:val="00E30B47"/>
    <w:rsid w:val="00E3227C"/>
    <w:rsid w:val="00E32F42"/>
    <w:rsid w:val="00E409C9"/>
    <w:rsid w:val="00E4590E"/>
    <w:rsid w:val="00E46799"/>
    <w:rsid w:val="00E549A6"/>
    <w:rsid w:val="00E553EC"/>
    <w:rsid w:val="00E5696B"/>
    <w:rsid w:val="00E63546"/>
    <w:rsid w:val="00E650CE"/>
    <w:rsid w:val="00E660A2"/>
    <w:rsid w:val="00E67A9E"/>
    <w:rsid w:val="00E71047"/>
    <w:rsid w:val="00E719E7"/>
    <w:rsid w:val="00E74E06"/>
    <w:rsid w:val="00E76246"/>
    <w:rsid w:val="00E76F26"/>
    <w:rsid w:val="00E82F10"/>
    <w:rsid w:val="00E8332E"/>
    <w:rsid w:val="00E901E2"/>
    <w:rsid w:val="00E90BA7"/>
    <w:rsid w:val="00E93597"/>
    <w:rsid w:val="00E94498"/>
    <w:rsid w:val="00E94F1C"/>
    <w:rsid w:val="00E950EB"/>
    <w:rsid w:val="00E964CE"/>
    <w:rsid w:val="00EA4062"/>
    <w:rsid w:val="00EB59C3"/>
    <w:rsid w:val="00EB7431"/>
    <w:rsid w:val="00EC0655"/>
    <w:rsid w:val="00ED2C47"/>
    <w:rsid w:val="00ED42A2"/>
    <w:rsid w:val="00ED7422"/>
    <w:rsid w:val="00EE1C7A"/>
    <w:rsid w:val="00EE2A07"/>
    <w:rsid w:val="00EE65A7"/>
    <w:rsid w:val="00EF2003"/>
    <w:rsid w:val="00EF377F"/>
    <w:rsid w:val="00EF501F"/>
    <w:rsid w:val="00EF6A12"/>
    <w:rsid w:val="00F012B9"/>
    <w:rsid w:val="00F0278D"/>
    <w:rsid w:val="00F04338"/>
    <w:rsid w:val="00F12216"/>
    <w:rsid w:val="00F123DD"/>
    <w:rsid w:val="00F14598"/>
    <w:rsid w:val="00F15A48"/>
    <w:rsid w:val="00F15DB9"/>
    <w:rsid w:val="00F21F0A"/>
    <w:rsid w:val="00F300A8"/>
    <w:rsid w:val="00F34560"/>
    <w:rsid w:val="00F34DD3"/>
    <w:rsid w:val="00F371EA"/>
    <w:rsid w:val="00F436B7"/>
    <w:rsid w:val="00F47BE7"/>
    <w:rsid w:val="00F5458F"/>
    <w:rsid w:val="00F614B5"/>
    <w:rsid w:val="00F6316C"/>
    <w:rsid w:val="00F63A06"/>
    <w:rsid w:val="00F65A13"/>
    <w:rsid w:val="00F73DAB"/>
    <w:rsid w:val="00F81480"/>
    <w:rsid w:val="00F819AA"/>
    <w:rsid w:val="00F835F4"/>
    <w:rsid w:val="00F83A67"/>
    <w:rsid w:val="00F84559"/>
    <w:rsid w:val="00F860A9"/>
    <w:rsid w:val="00F8712C"/>
    <w:rsid w:val="00F87167"/>
    <w:rsid w:val="00F944C1"/>
    <w:rsid w:val="00F94FF1"/>
    <w:rsid w:val="00F979BB"/>
    <w:rsid w:val="00FA030F"/>
    <w:rsid w:val="00FA04FC"/>
    <w:rsid w:val="00FA5FEE"/>
    <w:rsid w:val="00FD028D"/>
    <w:rsid w:val="00FD2523"/>
    <w:rsid w:val="00FD6ACE"/>
    <w:rsid w:val="00FD7C49"/>
    <w:rsid w:val="00FE01B3"/>
    <w:rsid w:val="015E6957"/>
    <w:rsid w:val="02F6455B"/>
    <w:rsid w:val="02FC7AC5"/>
    <w:rsid w:val="042A3160"/>
    <w:rsid w:val="0C3E97CB"/>
    <w:rsid w:val="0EF25BC1"/>
    <w:rsid w:val="1102E562"/>
    <w:rsid w:val="15B2A46A"/>
    <w:rsid w:val="15C8E12D"/>
    <w:rsid w:val="1BA5605A"/>
    <w:rsid w:val="205988FA"/>
    <w:rsid w:val="25465E7D"/>
    <w:rsid w:val="2751FCF8"/>
    <w:rsid w:val="29755D57"/>
    <w:rsid w:val="2CB3B804"/>
    <w:rsid w:val="2FC90F01"/>
    <w:rsid w:val="2FCB767E"/>
    <w:rsid w:val="304DE8D3"/>
    <w:rsid w:val="312C40A7"/>
    <w:rsid w:val="33D88605"/>
    <w:rsid w:val="348ED122"/>
    <w:rsid w:val="351DB633"/>
    <w:rsid w:val="388BFD47"/>
    <w:rsid w:val="3B91AB21"/>
    <w:rsid w:val="3C8E69AC"/>
    <w:rsid w:val="3DBEE0E9"/>
    <w:rsid w:val="3FBC24AA"/>
    <w:rsid w:val="3FC60A6E"/>
    <w:rsid w:val="402A3308"/>
    <w:rsid w:val="40D55D3B"/>
    <w:rsid w:val="40DE3B4D"/>
    <w:rsid w:val="4157F50B"/>
    <w:rsid w:val="4161DACF"/>
    <w:rsid w:val="41D67BE3"/>
    <w:rsid w:val="430B62CF"/>
    <w:rsid w:val="449987BF"/>
    <w:rsid w:val="45E5B2CA"/>
    <w:rsid w:val="4A950DC4"/>
    <w:rsid w:val="4E8CAD65"/>
    <w:rsid w:val="525095DB"/>
    <w:rsid w:val="525E0030"/>
    <w:rsid w:val="540048FD"/>
    <w:rsid w:val="542B0F4D"/>
    <w:rsid w:val="5B6B6154"/>
    <w:rsid w:val="5C3696EC"/>
    <w:rsid w:val="6423C6AA"/>
    <w:rsid w:val="6556D440"/>
    <w:rsid w:val="68B7B3DE"/>
    <w:rsid w:val="6C178CC5"/>
    <w:rsid w:val="708735B3"/>
    <w:rsid w:val="71FA50B5"/>
    <w:rsid w:val="762D097D"/>
    <w:rsid w:val="769D8112"/>
    <w:rsid w:val="76E5195A"/>
    <w:rsid w:val="76F36D6D"/>
    <w:rsid w:val="77C8D9DE"/>
    <w:rsid w:val="7969B5BB"/>
    <w:rsid w:val="7A6B08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25D25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1F9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1F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2E01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014F"/>
  </w:style>
  <w:style w:type="paragraph" w:styleId="Footer">
    <w:name w:val="footer"/>
    <w:basedOn w:val="Normal"/>
    <w:link w:val="FooterChar"/>
    <w:uiPriority w:val="99"/>
    <w:unhideWhenUsed/>
    <w:rsid w:val="002E01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014F"/>
  </w:style>
  <w:style w:type="character" w:styleId="Hyperlink">
    <w:name w:val="Hyperlink"/>
    <w:basedOn w:val="DefaultParagraphFont"/>
    <w:uiPriority w:val="99"/>
    <w:unhideWhenUsed/>
    <w:rsid w:val="0090466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3F9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F4C36"/>
    <w:pPr>
      <w:ind w:left="720"/>
      <w:contextualSpacing/>
    </w:pPr>
  </w:style>
  <w:style w:type="character" w:customStyle="1" w:styleId="blog-post-title-font">
    <w:name w:val="blog-post-title-font"/>
    <w:basedOn w:val="DefaultParagraphFont"/>
    <w:rsid w:val="00E116E2"/>
  </w:style>
  <w:style w:type="character" w:customStyle="1" w:styleId="apple-converted-space">
    <w:name w:val="apple-converted-space"/>
    <w:basedOn w:val="DefaultParagraphFont"/>
    <w:rsid w:val="005F0971"/>
  </w:style>
  <w:style w:type="character" w:styleId="FollowedHyperlink">
    <w:name w:val="FollowedHyperlink"/>
    <w:basedOn w:val="DefaultParagraphFont"/>
    <w:uiPriority w:val="99"/>
    <w:semiHidden/>
    <w:unhideWhenUsed/>
    <w:rsid w:val="003A27FA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ED742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053B5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50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9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940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34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171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3970424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35579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07540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283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03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13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59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5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5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image" Target="media/image19.jpg"/><Relationship Id="rId21" Type="http://schemas.openxmlformats.org/officeDocument/2006/relationships/image" Target="media/image14.jpg"/><Relationship Id="rId34" Type="http://schemas.openxmlformats.org/officeDocument/2006/relationships/hyperlink" Target="https://www.vale-blog.com/post/the-visual-and-physical-penetration-of-tracey-emin-s-abject-tent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g"/><Relationship Id="rId25" Type="http://schemas.openxmlformats.org/officeDocument/2006/relationships/image" Target="media/image18.jpg"/><Relationship Id="rId33" Type="http://schemas.openxmlformats.org/officeDocument/2006/relationships/hyperlink" Target="http://www.plinth.uk.com/blog/magazine/linder-hannah-wilke-alison-jacques" TargetMode="External"/><Relationship Id="rId38" Type="http://schemas.microsoft.com/office/2020/10/relationships/intelligence" Target="intelligence2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g"/><Relationship Id="rId29" Type="http://schemas.openxmlformats.org/officeDocument/2006/relationships/hyperlink" Target="http://www.tate.org.u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7.jpg"/><Relationship Id="rId32" Type="http://schemas.openxmlformats.org/officeDocument/2006/relationships/hyperlink" Target="https://epigram.org.uk/opinion-female-safety/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6.jpg"/><Relationship Id="rId28" Type="http://schemas.openxmlformats.org/officeDocument/2006/relationships/hyperlink" Target="http://news.bbc.co.uk/1/hi/magazine/3753541.stm" TargetMode="External"/><Relationship Id="rId36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image" Target="media/image12.jpg"/><Relationship Id="rId31" Type="http://schemas.openxmlformats.org/officeDocument/2006/relationships/hyperlink" Target="https://archive.aperture.org/article/1986/2/2/cindy-shermans-tales-of-terror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image" Target="media/image15.jpg"/><Relationship Id="rId27" Type="http://schemas.openxmlformats.org/officeDocument/2006/relationships/image" Target="media/image20.jpeg"/><Relationship Id="rId30" Type="http://schemas.openxmlformats.org/officeDocument/2006/relationships/hyperlink" Target="https://burlexe.com/burlexe/" TargetMode="External"/><Relationship Id="rId35" Type="http://schemas.openxmlformats.org/officeDocument/2006/relationships/hyperlink" Target="https://tba21.org/bunny-gets-snookered-3" TargetMode="External"/><Relationship Id="rId8" Type="http://schemas.openxmlformats.org/officeDocument/2006/relationships/image" Target="media/image1.jpe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D509E3B-15B3-4691-B5C3-FB10AB96E8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completed Gallery structure CG.dotx</Template>
  <TotalTime>0</TotalTime>
  <Pages>11</Pages>
  <Words>2371</Words>
  <Characters>13517</Characters>
  <Application>Microsoft Office Word</Application>
  <DocSecurity>0</DocSecurity>
  <Lines>112</Lines>
  <Paragraphs>31</Paragraphs>
  <ScaleCrop>false</ScaleCrop>
  <Company>University of Wales Trinity Saint David</Company>
  <LinksUpToDate>false</LinksUpToDate>
  <CharactersWithSpaces>15857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Meiklejohn</dc:creator>
  <cp:keywords/>
  <dc:description/>
  <cp:lastModifiedBy>Chelsie Gallagher (2213739)</cp:lastModifiedBy>
  <cp:revision>2</cp:revision>
  <dcterms:created xsi:type="dcterms:W3CDTF">2024-05-06T13:49:00Z</dcterms:created>
  <dcterms:modified xsi:type="dcterms:W3CDTF">2024-05-06T13:49:00Z</dcterms:modified>
</cp:coreProperties>
</file>