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62336"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F3B42E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60288"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9264"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AA7AD8"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AA7AD8"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08DBDFA4" w:rsidR="000552AB" w:rsidRPr="00132649" w:rsidRDefault="003A6317" w:rsidP="002D0DF0">
                                <w:pPr>
                                  <w:pStyle w:val="NoSpacing"/>
                                  <w:ind w:left="2694"/>
                                  <w:rPr>
                                    <w:rFonts w:asciiTheme="majorHAnsi" w:eastAsiaTheme="minorHAnsi" w:hAnsiTheme="majorHAnsi"/>
                                    <w:sz w:val="24"/>
                                    <w:szCs w:val="24"/>
                                    <w:lang w:val="en-GB"/>
                                  </w:rPr>
                                </w:pPr>
                                <w:r w:rsidRPr="00132649">
                                  <w:rPr>
                                    <w:rFonts w:asciiTheme="majorHAnsi" w:eastAsiaTheme="minorHAnsi" w:hAnsiTheme="majorHAnsi"/>
                                    <w:sz w:val="24"/>
                                    <w:szCs w:val="24"/>
                                    <w:lang w:val="en-GB"/>
                                  </w:rPr>
                                  <w:t>Module Name: Analysing and Solving Problems</w:t>
                                </w:r>
                                <w:r w:rsidRPr="00132649">
                                  <w:rPr>
                                    <w:rFonts w:asciiTheme="majorHAnsi" w:eastAsiaTheme="minorHAnsi" w:hAnsiTheme="majorHAnsi"/>
                                    <w:sz w:val="24"/>
                                    <w:szCs w:val="24"/>
                                    <w:lang w:val="en-GB"/>
                                  </w:rPr>
                                  <w:br/>
                                  <w:t>Module C</w:t>
                                </w:r>
                                <w:r w:rsidR="005D5071" w:rsidRPr="00132649">
                                  <w:rPr>
                                    <w:rFonts w:asciiTheme="majorHAnsi" w:eastAsiaTheme="minorHAnsi" w:hAnsiTheme="majorHAnsi"/>
                                    <w:sz w:val="24"/>
                                    <w:szCs w:val="24"/>
                                    <w:lang w:val="en-GB"/>
                                  </w:rPr>
                                  <w:t>o</w:t>
                                </w:r>
                                <w:r w:rsidRPr="00132649">
                                  <w:rPr>
                                    <w:rFonts w:asciiTheme="majorHAnsi" w:eastAsiaTheme="minorHAnsi" w:hAnsiTheme="majorHAnsi"/>
                                    <w:sz w:val="24"/>
                                    <w:szCs w:val="24"/>
                                    <w:lang w:val="en-GB"/>
                                  </w:rPr>
                                  <w:t>de: ACCA 4019</w:t>
                                </w:r>
                                <w:r w:rsidRPr="00132649">
                                  <w:rPr>
                                    <w:rFonts w:asciiTheme="majorHAnsi" w:eastAsiaTheme="minorHAnsi" w:hAnsiTheme="majorHAnsi"/>
                                    <w:sz w:val="24"/>
                                    <w:szCs w:val="24"/>
                                    <w:lang w:val="en-GB"/>
                                  </w:rPr>
                                  <w:br/>
                                  <w:t xml:space="preserve">Student Name: </w:t>
                                </w:r>
                                <w:r w:rsidR="006F1EC6">
                                  <w:rPr>
                                    <w:rFonts w:asciiTheme="majorHAnsi" w:eastAsiaTheme="minorHAnsi" w:hAnsiTheme="majorHAnsi"/>
                                    <w:sz w:val="24"/>
                                    <w:szCs w:val="24"/>
                                    <w:lang w:val="en-GB"/>
                                  </w:rPr>
                                  <w:t>Jomir Ali</w:t>
                                </w:r>
                                <w:r w:rsidRPr="00132649">
                                  <w:rPr>
                                    <w:rFonts w:asciiTheme="majorHAnsi" w:eastAsiaTheme="minorHAnsi" w:hAnsiTheme="majorHAnsi"/>
                                    <w:sz w:val="24"/>
                                    <w:szCs w:val="24"/>
                                    <w:lang w:val="en-GB"/>
                                  </w:rPr>
                                  <w:br/>
                                  <w:t xml:space="preserve">Student ID: </w:t>
                                </w:r>
                                <w:r w:rsidR="006F1EC6">
                                  <w:rPr>
                                    <w:rFonts w:asciiTheme="majorHAnsi" w:eastAsiaTheme="minorHAnsi" w:hAnsiTheme="majorHAnsi"/>
                                    <w:sz w:val="24"/>
                                    <w:szCs w:val="24"/>
                                    <w:lang w:val="en-GB"/>
                                  </w:rPr>
                                  <w:t>2442127</w:t>
                                </w:r>
                                <w:r w:rsidRPr="00132649">
                                  <w:rPr>
                                    <w:rFonts w:asciiTheme="majorHAnsi" w:eastAsiaTheme="minorHAnsi" w:hAnsiTheme="majorHAnsi"/>
                                    <w:sz w:val="24"/>
                                    <w:szCs w:val="24"/>
                                    <w:lang w:val="en-GB"/>
                                  </w:rPr>
                                  <w:br/>
                                  <w:t>Group:2</w:t>
                                </w:r>
                              </w:p>
                              <w:p w14:paraId="74A53C54" w14:textId="46F4CD70" w:rsidR="00FF3862" w:rsidRPr="00132649" w:rsidRDefault="00B67A66" w:rsidP="002D0DF0">
                                <w:pPr>
                                  <w:pStyle w:val="NoSpacing"/>
                                  <w:ind w:left="1986" w:firstLine="708"/>
                                  <w:rPr>
                                    <w:rFonts w:asciiTheme="majorHAnsi" w:hAnsiTheme="majorHAnsi"/>
                                    <w:color w:val="595959" w:themeColor="text1" w:themeTint="A6"/>
                                    <w:sz w:val="20"/>
                                    <w:szCs w:val="20"/>
                                    <w:lang w:val="en-GB"/>
                                  </w:rPr>
                                </w:pPr>
                                <w:r w:rsidRPr="00132649">
                                  <w:rPr>
                                    <w:rFonts w:asciiTheme="majorHAnsi" w:eastAsiaTheme="minorHAnsi" w:hAnsiTheme="majorHAnsi"/>
                                    <w:sz w:val="24"/>
                                    <w:szCs w:val="24"/>
                                    <w:lang w:val="en-GB"/>
                                  </w:rPr>
                                  <w:t>Lecturer’s Name:</w:t>
                                </w:r>
                                <w:r w:rsidR="00FF3862" w:rsidRPr="00132649">
                                  <w:rPr>
                                    <w:rFonts w:asciiTheme="majorHAnsi" w:eastAsiaTheme="minorHAnsi" w:hAnsiTheme="majorHAnsi"/>
                                    <w:sz w:val="24"/>
                                    <w:szCs w:val="24"/>
                                    <w:lang w:val="en-GB"/>
                                  </w:rPr>
                                  <w:t xml:space="preserve"> </w:t>
                                </w:r>
                                <w:r w:rsidR="002D0DF0" w:rsidRPr="00132649">
                                  <w:rPr>
                                    <w:rFonts w:asciiTheme="majorHAnsi" w:eastAsiaTheme="minorHAnsi" w:hAnsiTheme="majorHAnsi"/>
                                    <w:sz w:val="24"/>
                                    <w:szCs w:val="24"/>
                                    <w:lang w:val="en-GB"/>
                                  </w:rPr>
                                  <w:t xml:space="preserve">Dr </w:t>
                                </w:r>
                                <w:r w:rsidR="00FF3862" w:rsidRPr="00132649">
                                  <w:rPr>
                                    <w:rFonts w:asciiTheme="majorHAnsi" w:eastAsiaTheme="minorHAnsi" w:hAnsiTheme="maj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08DBDFA4" w:rsidR="000552AB" w:rsidRPr="00132649" w:rsidRDefault="003A6317" w:rsidP="002D0DF0">
                          <w:pPr>
                            <w:pStyle w:val="NoSpacing"/>
                            <w:ind w:left="2694"/>
                            <w:rPr>
                              <w:rFonts w:asciiTheme="majorHAnsi" w:eastAsiaTheme="minorHAnsi" w:hAnsiTheme="majorHAnsi"/>
                              <w:sz w:val="24"/>
                              <w:szCs w:val="24"/>
                              <w:lang w:val="en-GB"/>
                            </w:rPr>
                          </w:pPr>
                          <w:r w:rsidRPr="00132649">
                            <w:rPr>
                              <w:rFonts w:asciiTheme="majorHAnsi" w:eastAsiaTheme="minorHAnsi" w:hAnsiTheme="majorHAnsi"/>
                              <w:sz w:val="24"/>
                              <w:szCs w:val="24"/>
                              <w:lang w:val="en-GB"/>
                            </w:rPr>
                            <w:t>Module Name: Analysing and Solving Problems</w:t>
                          </w:r>
                          <w:r w:rsidRPr="00132649">
                            <w:rPr>
                              <w:rFonts w:asciiTheme="majorHAnsi" w:eastAsiaTheme="minorHAnsi" w:hAnsiTheme="majorHAnsi"/>
                              <w:sz w:val="24"/>
                              <w:szCs w:val="24"/>
                              <w:lang w:val="en-GB"/>
                            </w:rPr>
                            <w:br/>
                            <w:t>Module C</w:t>
                          </w:r>
                          <w:r w:rsidR="005D5071" w:rsidRPr="00132649">
                            <w:rPr>
                              <w:rFonts w:asciiTheme="majorHAnsi" w:eastAsiaTheme="minorHAnsi" w:hAnsiTheme="majorHAnsi"/>
                              <w:sz w:val="24"/>
                              <w:szCs w:val="24"/>
                              <w:lang w:val="en-GB"/>
                            </w:rPr>
                            <w:t>o</w:t>
                          </w:r>
                          <w:r w:rsidRPr="00132649">
                            <w:rPr>
                              <w:rFonts w:asciiTheme="majorHAnsi" w:eastAsiaTheme="minorHAnsi" w:hAnsiTheme="majorHAnsi"/>
                              <w:sz w:val="24"/>
                              <w:szCs w:val="24"/>
                              <w:lang w:val="en-GB"/>
                            </w:rPr>
                            <w:t>de: ACCA 4019</w:t>
                          </w:r>
                          <w:r w:rsidRPr="00132649">
                            <w:rPr>
                              <w:rFonts w:asciiTheme="majorHAnsi" w:eastAsiaTheme="minorHAnsi" w:hAnsiTheme="majorHAnsi"/>
                              <w:sz w:val="24"/>
                              <w:szCs w:val="24"/>
                              <w:lang w:val="en-GB"/>
                            </w:rPr>
                            <w:br/>
                            <w:t xml:space="preserve">Student Name: </w:t>
                          </w:r>
                          <w:r w:rsidR="006F1EC6">
                            <w:rPr>
                              <w:rFonts w:asciiTheme="majorHAnsi" w:eastAsiaTheme="minorHAnsi" w:hAnsiTheme="majorHAnsi"/>
                              <w:sz w:val="24"/>
                              <w:szCs w:val="24"/>
                              <w:lang w:val="en-GB"/>
                            </w:rPr>
                            <w:t>Jomir Ali</w:t>
                          </w:r>
                          <w:r w:rsidRPr="00132649">
                            <w:rPr>
                              <w:rFonts w:asciiTheme="majorHAnsi" w:eastAsiaTheme="minorHAnsi" w:hAnsiTheme="majorHAnsi"/>
                              <w:sz w:val="24"/>
                              <w:szCs w:val="24"/>
                              <w:lang w:val="en-GB"/>
                            </w:rPr>
                            <w:br/>
                            <w:t xml:space="preserve">Student ID: </w:t>
                          </w:r>
                          <w:r w:rsidR="006F1EC6">
                            <w:rPr>
                              <w:rFonts w:asciiTheme="majorHAnsi" w:eastAsiaTheme="minorHAnsi" w:hAnsiTheme="majorHAnsi"/>
                              <w:sz w:val="24"/>
                              <w:szCs w:val="24"/>
                              <w:lang w:val="en-GB"/>
                            </w:rPr>
                            <w:t>2442127</w:t>
                          </w:r>
                          <w:r w:rsidRPr="00132649">
                            <w:rPr>
                              <w:rFonts w:asciiTheme="majorHAnsi" w:eastAsiaTheme="minorHAnsi" w:hAnsiTheme="majorHAnsi"/>
                              <w:sz w:val="24"/>
                              <w:szCs w:val="24"/>
                              <w:lang w:val="en-GB"/>
                            </w:rPr>
                            <w:br/>
                            <w:t>Group:2</w:t>
                          </w:r>
                        </w:p>
                        <w:p w14:paraId="74A53C54" w14:textId="46F4CD70" w:rsidR="00FF3862" w:rsidRPr="00132649" w:rsidRDefault="00B67A66" w:rsidP="002D0DF0">
                          <w:pPr>
                            <w:pStyle w:val="NoSpacing"/>
                            <w:ind w:left="1986" w:firstLine="708"/>
                            <w:rPr>
                              <w:rFonts w:asciiTheme="majorHAnsi" w:hAnsiTheme="majorHAnsi"/>
                              <w:color w:val="595959" w:themeColor="text1" w:themeTint="A6"/>
                              <w:sz w:val="20"/>
                              <w:szCs w:val="20"/>
                              <w:lang w:val="en-GB"/>
                            </w:rPr>
                          </w:pPr>
                          <w:r w:rsidRPr="00132649">
                            <w:rPr>
                              <w:rFonts w:asciiTheme="majorHAnsi" w:eastAsiaTheme="minorHAnsi" w:hAnsiTheme="majorHAnsi"/>
                              <w:sz w:val="24"/>
                              <w:szCs w:val="24"/>
                              <w:lang w:val="en-GB"/>
                            </w:rPr>
                            <w:t>Lecturer’s Name:</w:t>
                          </w:r>
                          <w:r w:rsidR="00FF3862" w:rsidRPr="00132649">
                            <w:rPr>
                              <w:rFonts w:asciiTheme="majorHAnsi" w:eastAsiaTheme="minorHAnsi" w:hAnsiTheme="majorHAnsi"/>
                              <w:sz w:val="24"/>
                              <w:szCs w:val="24"/>
                              <w:lang w:val="en-GB"/>
                            </w:rPr>
                            <w:t xml:space="preserve"> </w:t>
                          </w:r>
                          <w:r w:rsidR="002D0DF0" w:rsidRPr="00132649">
                            <w:rPr>
                              <w:rFonts w:asciiTheme="majorHAnsi" w:eastAsiaTheme="minorHAnsi" w:hAnsiTheme="majorHAnsi"/>
                              <w:sz w:val="24"/>
                              <w:szCs w:val="24"/>
                              <w:lang w:val="en-GB"/>
                            </w:rPr>
                            <w:t xml:space="preserve">Dr </w:t>
                          </w:r>
                          <w:r w:rsidR="00FF3862" w:rsidRPr="00132649">
                            <w:rPr>
                              <w:rFonts w:asciiTheme="majorHAnsi" w:eastAsiaTheme="minorHAnsi" w:hAnsiTheme="maj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bookmarkStart w:id="0" w:name="_Toc227259689" w:displacedByCustomXml="next"/>
    <w:sdt>
      <w:sdtPr>
        <w:rPr>
          <w:rFonts w:asciiTheme="minorHAnsi" w:eastAsiaTheme="minorHAnsi" w:hAnsiTheme="minorHAnsi" w:cs="Times New Roman"/>
          <w:color w:val="000000" w:themeColor="text1"/>
          <w:sz w:val="24"/>
          <w:szCs w:val="24"/>
        </w:rPr>
        <w:id w:val="1675535134"/>
        <w:docPartObj>
          <w:docPartGallery w:val="Table of Contents"/>
          <w:docPartUnique/>
        </w:docPartObj>
      </w:sdtPr>
      <w:sdtEndPr>
        <w:rPr>
          <w:b/>
          <w:bCs/>
          <w:noProof/>
        </w:rPr>
      </w:sdtEndPr>
      <w:sdtContent>
        <w:p w14:paraId="09FEEE7E" w14:textId="472D5A57" w:rsidR="00ED5E81" w:rsidRPr="00132649" w:rsidRDefault="00ED5E81" w:rsidP="00E84326">
          <w:pPr>
            <w:pStyle w:val="Heading1"/>
            <w:spacing w:line="360" w:lineRule="auto"/>
            <w:jc w:val="both"/>
            <w:rPr>
              <w:rFonts w:cs="Times New Roman"/>
              <w:color w:val="000000" w:themeColor="text1"/>
            </w:rPr>
          </w:pPr>
          <w:r w:rsidRPr="00132649">
            <w:rPr>
              <w:rFonts w:cs="Times New Roman"/>
              <w:color w:val="000000" w:themeColor="text1"/>
            </w:rPr>
            <w:t>Table of Contents</w:t>
          </w:r>
          <w:bookmarkEnd w:id="0"/>
        </w:p>
        <w:p w14:paraId="1A870178" w14:textId="20C757C1" w:rsidR="00342C0C" w:rsidRDefault="00ED5E81">
          <w:pPr>
            <w:pStyle w:val="TOC1"/>
            <w:tabs>
              <w:tab w:val="right" w:leader="dot" w:pos="9016"/>
            </w:tabs>
            <w:rPr>
              <w:rFonts w:eastAsiaTheme="minorEastAsia"/>
              <w:noProof/>
              <w:lang w:val="en-GB" w:eastAsia="en-GB"/>
            </w:rPr>
          </w:pPr>
          <w:r w:rsidRPr="00132649">
            <w:rPr>
              <w:rFonts w:asciiTheme="majorHAnsi" w:hAnsiTheme="majorHAnsi" w:cs="Times New Roman"/>
              <w:color w:val="000000" w:themeColor="text1"/>
            </w:rPr>
            <w:fldChar w:fldCharType="begin"/>
          </w:r>
          <w:r w:rsidRPr="00132649">
            <w:rPr>
              <w:rFonts w:asciiTheme="majorHAnsi" w:hAnsiTheme="majorHAnsi" w:cs="Times New Roman"/>
              <w:color w:val="000000" w:themeColor="text1"/>
              <w:lang w:val="en-GB"/>
            </w:rPr>
            <w:instrText xml:space="preserve"> TOC \o "1-3" \h \z \u </w:instrText>
          </w:r>
          <w:r w:rsidRPr="00132649">
            <w:rPr>
              <w:rFonts w:asciiTheme="majorHAnsi" w:hAnsiTheme="majorHAnsi" w:cs="Times New Roman"/>
              <w:color w:val="000000" w:themeColor="text1"/>
            </w:rPr>
            <w:fldChar w:fldCharType="separate"/>
          </w:r>
          <w:hyperlink w:anchor="_Toc227259689" w:history="1">
            <w:r w:rsidR="00342C0C" w:rsidRPr="006E4122">
              <w:rPr>
                <w:rStyle w:val="Hyperlink"/>
                <w:rFonts w:cs="Times New Roman"/>
                <w:noProof/>
              </w:rPr>
              <w:t>Table of Contents</w:t>
            </w:r>
            <w:r w:rsidR="00342C0C">
              <w:rPr>
                <w:noProof/>
                <w:webHidden/>
              </w:rPr>
              <w:tab/>
            </w:r>
            <w:r w:rsidR="00342C0C">
              <w:rPr>
                <w:noProof/>
                <w:webHidden/>
              </w:rPr>
              <w:fldChar w:fldCharType="begin"/>
            </w:r>
            <w:r w:rsidR="00342C0C">
              <w:rPr>
                <w:noProof/>
                <w:webHidden/>
              </w:rPr>
              <w:instrText xml:space="preserve"> PAGEREF _Toc227259689 \h </w:instrText>
            </w:r>
            <w:r w:rsidR="00342C0C">
              <w:rPr>
                <w:noProof/>
                <w:webHidden/>
              </w:rPr>
            </w:r>
            <w:r w:rsidR="00342C0C">
              <w:rPr>
                <w:noProof/>
                <w:webHidden/>
              </w:rPr>
              <w:fldChar w:fldCharType="separate"/>
            </w:r>
            <w:r w:rsidR="00342C0C">
              <w:rPr>
                <w:noProof/>
                <w:webHidden/>
              </w:rPr>
              <w:t>1</w:t>
            </w:r>
            <w:r w:rsidR="00342C0C">
              <w:rPr>
                <w:noProof/>
                <w:webHidden/>
              </w:rPr>
              <w:fldChar w:fldCharType="end"/>
            </w:r>
          </w:hyperlink>
        </w:p>
        <w:p w14:paraId="48502A0A" w14:textId="796F0F72" w:rsidR="00342C0C" w:rsidRDefault="00342C0C">
          <w:pPr>
            <w:pStyle w:val="TOC1"/>
            <w:tabs>
              <w:tab w:val="left" w:pos="480"/>
              <w:tab w:val="right" w:leader="dot" w:pos="9016"/>
            </w:tabs>
            <w:rPr>
              <w:rFonts w:eastAsiaTheme="minorEastAsia"/>
              <w:noProof/>
              <w:lang w:val="en-GB" w:eastAsia="en-GB"/>
            </w:rPr>
          </w:pPr>
          <w:hyperlink w:anchor="_Toc227259690" w:history="1">
            <w:r w:rsidRPr="006E4122">
              <w:rPr>
                <w:rStyle w:val="Hyperlink"/>
                <w:rFonts w:cs="Times New Roman"/>
                <w:b/>
                <w:bCs/>
                <w:noProof/>
                <w:lang w:val="en-GB"/>
              </w:rPr>
              <w:t>1.</w:t>
            </w:r>
            <w:r>
              <w:rPr>
                <w:rFonts w:eastAsiaTheme="minorEastAsia"/>
                <w:noProof/>
                <w:lang w:val="en-GB" w:eastAsia="en-GB"/>
              </w:rPr>
              <w:tab/>
            </w:r>
            <w:r w:rsidRPr="006E4122">
              <w:rPr>
                <w:rStyle w:val="Hyperlink"/>
                <w:rFonts w:cs="Times New Roman"/>
                <w:b/>
                <w:bCs/>
                <w:noProof/>
                <w:lang w:val="en-GB"/>
              </w:rPr>
              <w:t>Introduction</w:t>
            </w:r>
            <w:r>
              <w:rPr>
                <w:noProof/>
                <w:webHidden/>
              </w:rPr>
              <w:tab/>
            </w:r>
            <w:r>
              <w:rPr>
                <w:noProof/>
                <w:webHidden/>
              </w:rPr>
              <w:fldChar w:fldCharType="begin"/>
            </w:r>
            <w:r>
              <w:rPr>
                <w:noProof/>
                <w:webHidden/>
              </w:rPr>
              <w:instrText xml:space="preserve"> PAGEREF _Toc227259690 \h </w:instrText>
            </w:r>
            <w:r>
              <w:rPr>
                <w:noProof/>
                <w:webHidden/>
              </w:rPr>
            </w:r>
            <w:r>
              <w:rPr>
                <w:noProof/>
                <w:webHidden/>
              </w:rPr>
              <w:fldChar w:fldCharType="separate"/>
            </w:r>
            <w:r>
              <w:rPr>
                <w:noProof/>
                <w:webHidden/>
              </w:rPr>
              <w:t>2</w:t>
            </w:r>
            <w:r>
              <w:rPr>
                <w:noProof/>
                <w:webHidden/>
              </w:rPr>
              <w:fldChar w:fldCharType="end"/>
            </w:r>
          </w:hyperlink>
        </w:p>
        <w:p w14:paraId="4669AC7B" w14:textId="70766999" w:rsidR="00342C0C" w:rsidRDefault="00342C0C">
          <w:pPr>
            <w:pStyle w:val="TOC1"/>
            <w:tabs>
              <w:tab w:val="left" w:pos="480"/>
              <w:tab w:val="right" w:leader="dot" w:pos="9016"/>
            </w:tabs>
            <w:rPr>
              <w:rFonts w:eastAsiaTheme="minorEastAsia"/>
              <w:noProof/>
              <w:lang w:val="en-GB" w:eastAsia="en-GB"/>
            </w:rPr>
          </w:pPr>
          <w:hyperlink w:anchor="_Toc227259691" w:history="1">
            <w:r w:rsidRPr="006E4122">
              <w:rPr>
                <w:rStyle w:val="Hyperlink"/>
                <w:rFonts w:cs="Times New Roman"/>
                <w:b/>
                <w:bCs/>
                <w:noProof/>
                <w:lang w:val="en-GB"/>
              </w:rPr>
              <w:t>2.</w:t>
            </w:r>
            <w:r>
              <w:rPr>
                <w:rFonts w:eastAsiaTheme="minorEastAsia"/>
                <w:noProof/>
                <w:lang w:val="en-GB" w:eastAsia="en-GB"/>
              </w:rPr>
              <w:tab/>
            </w:r>
            <w:r w:rsidRPr="006E4122">
              <w:rPr>
                <w:rStyle w:val="Hyperlink"/>
                <w:rFonts w:cs="Times New Roman"/>
                <w:b/>
                <w:bCs/>
                <w:noProof/>
                <w:lang w:val="en-GB"/>
              </w:rPr>
              <w:t>Deconstruct the Problem</w:t>
            </w:r>
            <w:r>
              <w:rPr>
                <w:noProof/>
                <w:webHidden/>
              </w:rPr>
              <w:tab/>
            </w:r>
            <w:r>
              <w:rPr>
                <w:noProof/>
                <w:webHidden/>
              </w:rPr>
              <w:fldChar w:fldCharType="begin"/>
            </w:r>
            <w:r>
              <w:rPr>
                <w:noProof/>
                <w:webHidden/>
              </w:rPr>
              <w:instrText xml:space="preserve"> PAGEREF _Toc227259691 \h </w:instrText>
            </w:r>
            <w:r>
              <w:rPr>
                <w:noProof/>
                <w:webHidden/>
              </w:rPr>
            </w:r>
            <w:r>
              <w:rPr>
                <w:noProof/>
                <w:webHidden/>
              </w:rPr>
              <w:fldChar w:fldCharType="separate"/>
            </w:r>
            <w:r>
              <w:rPr>
                <w:noProof/>
                <w:webHidden/>
              </w:rPr>
              <w:t>3</w:t>
            </w:r>
            <w:r>
              <w:rPr>
                <w:noProof/>
                <w:webHidden/>
              </w:rPr>
              <w:fldChar w:fldCharType="end"/>
            </w:r>
          </w:hyperlink>
        </w:p>
        <w:p w14:paraId="5F0AC545" w14:textId="59FDB0B2" w:rsidR="00342C0C" w:rsidRDefault="00342C0C">
          <w:pPr>
            <w:pStyle w:val="TOC2"/>
            <w:tabs>
              <w:tab w:val="left" w:pos="960"/>
              <w:tab w:val="right" w:leader="dot" w:pos="9016"/>
            </w:tabs>
            <w:rPr>
              <w:rFonts w:eastAsiaTheme="minorEastAsia"/>
              <w:noProof/>
              <w:lang w:val="en-GB" w:eastAsia="en-GB"/>
            </w:rPr>
          </w:pPr>
          <w:hyperlink w:anchor="_Toc227259692" w:history="1">
            <w:r w:rsidRPr="006E4122">
              <w:rPr>
                <w:rStyle w:val="Hyperlink"/>
                <w:rFonts w:asciiTheme="majorHAnsi" w:hAnsiTheme="majorHAnsi" w:cs="Times New Roman"/>
                <w:noProof/>
                <w:lang w:val="en-GB"/>
              </w:rPr>
              <w:t>2.1</w:t>
            </w:r>
            <w:r>
              <w:rPr>
                <w:rFonts w:eastAsiaTheme="minorEastAsia"/>
                <w:noProof/>
                <w:lang w:val="en-GB" w:eastAsia="en-GB"/>
              </w:rPr>
              <w:tab/>
            </w:r>
            <w:r w:rsidRPr="006E4122">
              <w:rPr>
                <w:rStyle w:val="Hyperlink"/>
                <w:rFonts w:asciiTheme="majorHAnsi" w:hAnsiTheme="majorHAnsi" w:cs="Times New Roman"/>
                <w:noProof/>
                <w:lang w:val="en-GB"/>
              </w:rPr>
              <w:t>MoSCoW Technique</w:t>
            </w:r>
            <w:r>
              <w:rPr>
                <w:noProof/>
                <w:webHidden/>
              </w:rPr>
              <w:tab/>
            </w:r>
            <w:r>
              <w:rPr>
                <w:noProof/>
                <w:webHidden/>
              </w:rPr>
              <w:fldChar w:fldCharType="begin"/>
            </w:r>
            <w:r>
              <w:rPr>
                <w:noProof/>
                <w:webHidden/>
              </w:rPr>
              <w:instrText xml:space="preserve"> PAGEREF _Toc227259692 \h </w:instrText>
            </w:r>
            <w:r>
              <w:rPr>
                <w:noProof/>
                <w:webHidden/>
              </w:rPr>
            </w:r>
            <w:r>
              <w:rPr>
                <w:noProof/>
                <w:webHidden/>
              </w:rPr>
              <w:fldChar w:fldCharType="separate"/>
            </w:r>
            <w:r>
              <w:rPr>
                <w:noProof/>
                <w:webHidden/>
              </w:rPr>
              <w:t>4</w:t>
            </w:r>
            <w:r>
              <w:rPr>
                <w:noProof/>
                <w:webHidden/>
              </w:rPr>
              <w:fldChar w:fldCharType="end"/>
            </w:r>
          </w:hyperlink>
        </w:p>
        <w:p w14:paraId="3B3ED90F" w14:textId="1C67830B" w:rsidR="00342C0C" w:rsidRDefault="00342C0C">
          <w:pPr>
            <w:pStyle w:val="TOC2"/>
            <w:tabs>
              <w:tab w:val="left" w:pos="960"/>
              <w:tab w:val="right" w:leader="dot" w:pos="9016"/>
            </w:tabs>
            <w:rPr>
              <w:rFonts w:eastAsiaTheme="minorEastAsia"/>
              <w:noProof/>
              <w:lang w:val="en-GB" w:eastAsia="en-GB"/>
            </w:rPr>
          </w:pPr>
          <w:hyperlink w:anchor="_Toc227259693" w:history="1">
            <w:r w:rsidRPr="006E4122">
              <w:rPr>
                <w:rStyle w:val="Hyperlink"/>
                <w:rFonts w:asciiTheme="majorHAnsi" w:hAnsiTheme="majorHAnsi" w:cs="Times New Roman"/>
                <w:noProof/>
                <w:lang w:val="en-GB"/>
              </w:rPr>
              <w:t>2.2</w:t>
            </w:r>
            <w:r>
              <w:rPr>
                <w:rFonts w:eastAsiaTheme="minorEastAsia"/>
                <w:noProof/>
                <w:lang w:val="en-GB" w:eastAsia="en-GB"/>
              </w:rPr>
              <w:tab/>
            </w:r>
            <w:r w:rsidRPr="006E4122">
              <w:rPr>
                <w:rStyle w:val="Hyperlink"/>
                <w:rFonts w:asciiTheme="majorHAnsi" w:hAnsiTheme="majorHAnsi" w:cs="Times New Roman"/>
                <w:noProof/>
                <w:lang w:val="en-GB"/>
              </w:rPr>
              <w:t>Variables Identification:</w:t>
            </w:r>
            <w:r>
              <w:rPr>
                <w:noProof/>
                <w:webHidden/>
              </w:rPr>
              <w:tab/>
            </w:r>
            <w:r>
              <w:rPr>
                <w:noProof/>
                <w:webHidden/>
              </w:rPr>
              <w:fldChar w:fldCharType="begin"/>
            </w:r>
            <w:r>
              <w:rPr>
                <w:noProof/>
                <w:webHidden/>
              </w:rPr>
              <w:instrText xml:space="preserve"> PAGEREF _Toc227259693 \h </w:instrText>
            </w:r>
            <w:r>
              <w:rPr>
                <w:noProof/>
                <w:webHidden/>
              </w:rPr>
            </w:r>
            <w:r>
              <w:rPr>
                <w:noProof/>
                <w:webHidden/>
              </w:rPr>
              <w:fldChar w:fldCharType="separate"/>
            </w:r>
            <w:r>
              <w:rPr>
                <w:noProof/>
                <w:webHidden/>
              </w:rPr>
              <w:t>7</w:t>
            </w:r>
            <w:r>
              <w:rPr>
                <w:noProof/>
                <w:webHidden/>
              </w:rPr>
              <w:fldChar w:fldCharType="end"/>
            </w:r>
          </w:hyperlink>
        </w:p>
        <w:p w14:paraId="7519EAFD" w14:textId="077F5883" w:rsidR="00342C0C" w:rsidRDefault="00342C0C">
          <w:pPr>
            <w:pStyle w:val="TOC1"/>
            <w:tabs>
              <w:tab w:val="left" w:pos="480"/>
              <w:tab w:val="right" w:leader="dot" w:pos="9016"/>
            </w:tabs>
            <w:rPr>
              <w:rFonts w:eastAsiaTheme="minorEastAsia"/>
              <w:noProof/>
              <w:lang w:val="en-GB" w:eastAsia="en-GB"/>
            </w:rPr>
          </w:pPr>
          <w:hyperlink w:anchor="_Toc227259694" w:history="1">
            <w:r w:rsidRPr="006E4122">
              <w:rPr>
                <w:rStyle w:val="Hyperlink"/>
                <w:rFonts w:cs="Times New Roman"/>
                <w:b/>
                <w:bCs/>
                <w:noProof/>
                <w:lang w:val="en-GB"/>
              </w:rPr>
              <w:t>3.</w:t>
            </w:r>
            <w:r>
              <w:rPr>
                <w:rFonts w:eastAsiaTheme="minorEastAsia"/>
                <w:noProof/>
                <w:lang w:val="en-GB" w:eastAsia="en-GB"/>
              </w:rPr>
              <w:tab/>
            </w:r>
            <w:r w:rsidRPr="006E4122">
              <w:rPr>
                <w:rStyle w:val="Hyperlink"/>
                <w:rFonts w:cs="Times New Roman"/>
                <w:b/>
                <w:bCs/>
                <w:noProof/>
                <w:lang w:val="en-GB"/>
              </w:rPr>
              <w:t>Proposed Solution</w:t>
            </w:r>
            <w:r>
              <w:rPr>
                <w:noProof/>
                <w:webHidden/>
              </w:rPr>
              <w:tab/>
            </w:r>
            <w:r>
              <w:rPr>
                <w:noProof/>
                <w:webHidden/>
              </w:rPr>
              <w:fldChar w:fldCharType="begin"/>
            </w:r>
            <w:r>
              <w:rPr>
                <w:noProof/>
                <w:webHidden/>
              </w:rPr>
              <w:instrText xml:space="preserve"> PAGEREF _Toc227259694 \h </w:instrText>
            </w:r>
            <w:r>
              <w:rPr>
                <w:noProof/>
                <w:webHidden/>
              </w:rPr>
            </w:r>
            <w:r>
              <w:rPr>
                <w:noProof/>
                <w:webHidden/>
              </w:rPr>
              <w:fldChar w:fldCharType="separate"/>
            </w:r>
            <w:r>
              <w:rPr>
                <w:noProof/>
                <w:webHidden/>
              </w:rPr>
              <w:t>9</w:t>
            </w:r>
            <w:r>
              <w:rPr>
                <w:noProof/>
                <w:webHidden/>
              </w:rPr>
              <w:fldChar w:fldCharType="end"/>
            </w:r>
          </w:hyperlink>
        </w:p>
        <w:p w14:paraId="7E58E43E" w14:textId="4FF06767" w:rsidR="00342C0C" w:rsidRDefault="00342C0C">
          <w:pPr>
            <w:pStyle w:val="TOC2"/>
            <w:tabs>
              <w:tab w:val="left" w:pos="960"/>
              <w:tab w:val="right" w:leader="dot" w:pos="9016"/>
            </w:tabs>
            <w:rPr>
              <w:rFonts w:eastAsiaTheme="minorEastAsia"/>
              <w:noProof/>
              <w:lang w:val="en-GB" w:eastAsia="en-GB"/>
            </w:rPr>
          </w:pPr>
          <w:hyperlink w:anchor="_Toc227259695" w:history="1">
            <w:r w:rsidRPr="006E4122">
              <w:rPr>
                <w:rStyle w:val="Hyperlink"/>
                <w:rFonts w:asciiTheme="majorHAnsi" w:hAnsiTheme="majorHAnsi" w:cs="Times New Roman"/>
                <w:noProof/>
                <w:lang w:val="en-GB"/>
              </w:rPr>
              <w:t>3.1</w:t>
            </w:r>
            <w:r>
              <w:rPr>
                <w:rFonts w:eastAsiaTheme="minorEastAsia"/>
                <w:noProof/>
                <w:lang w:val="en-GB" w:eastAsia="en-GB"/>
              </w:rPr>
              <w:tab/>
            </w:r>
            <w:r w:rsidRPr="006E4122">
              <w:rPr>
                <w:rStyle w:val="Hyperlink"/>
                <w:rFonts w:asciiTheme="majorHAnsi" w:hAnsiTheme="majorHAnsi" w:cs="Times New Roman"/>
                <w:noProof/>
                <w:lang w:val="en-GB"/>
              </w:rPr>
              <w:t>Flowchart</w:t>
            </w:r>
            <w:r>
              <w:rPr>
                <w:noProof/>
                <w:webHidden/>
              </w:rPr>
              <w:tab/>
            </w:r>
            <w:r>
              <w:rPr>
                <w:noProof/>
                <w:webHidden/>
              </w:rPr>
              <w:fldChar w:fldCharType="begin"/>
            </w:r>
            <w:r>
              <w:rPr>
                <w:noProof/>
                <w:webHidden/>
              </w:rPr>
              <w:instrText xml:space="preserve"> PAGEREF _Toc227259695 \h </w:instrText>
            </w:r>
            <w:r>
              <w:rPr>
                <w:noProof/>
                <w:webHidden/>
              </w:rPr>
            </w:r>
            <w:r>
              <w:rPr>
                <w:noProof/>
                <w:webHidden/>
              </w:rPr>
              <w:fldChar w:fldCharType="separate"/>
            </w:r>
            <w:r>
              <w:rPr>
                <w:noProof/>
                <w:webHidden/>
              </w:rPr>
              <w:t>10</w:t>
            </w:r>
            <w:r>
              <w:rPr>
                <w:noProof/>
                <w:webHidden/>
              </w:rPr>
              <w:fldChar w:fldCharType="end"/>
            </w:r>
          </w:hyperlink>
        </w:p>
        <w:p w14:paraId="333913F0" w14:textId="3E7DEAFA" w:rsidR="00342C0C" w:rsidRDefault="00342C0C">
          <w:pPr>
            <w:pStyle w:val="TOC2"/>
            <w:tabs>
              <w:tab w:val="left" w:pos="960"/>
              <w:tab w:val="right" w:leader="dot" w:pos="9016"/>
            </w:tabs>
            <w:rPr>
              <w:rFonts w:eastAsiaTheme="minorEastAsia"/>
              <w:noProof/>
              <w:lang w:val="en-GB" w:eastAsia="en-GB"/>
            </w:rPr>
          </w:pPr>
          <w:hyperlink w:anchor="_Toc227259696" w:history="1">
            <w:r w:rsidRPr="006E4122">
              <w:rPr>
                <w:rStyle w:val="Hyperlink"/>
                <w:rFonts w:asciiTheme="majorHAnsi" w:hAnsiTheme="majorHAnsi" w:cs="Times New Roman"/>
                <w:noProof/>
                <w:lang w:val="en-GB"/>
              </w:rPr>
              <w:t>3.2</w:t>
            </w:r>
            <w:r>
              <w:rPr>
                <w:rFonts w:eastAsiaTheme="minorEastAsia"/>
                <w:noProof/>
                <w:lang w:val="en-GB" w:eastAsia="en-GB"/>
              </w:rPr>
              <w:tab/>
            </w:r>
            <w:r w:rsidRPr="006E4122">
              <w:rPr>
                <w:rStyle w:val="Hyperlink"/>
                <w:rFonts w:asciiTheme="majorHAnsi" w:hAnsiTheme="majorHAnsi" w:cs="Times New Roman"/>
                <w:noProof/>
                <w:lang w:val="en-GB"/>
              </w:rPr>
              <w:t>Flowchart Explanation</w:t>
            </w:r>
            <w:r>
              <w:rPr>
                <w:noProof/>
                <w:webHidden/>
              </w:rPr>
              <w:tab/>
            </w:r>
            <w:r>
              <w:rPr>
                <w:noProof/>
                <w:webHidden/>
              </w:rPr>
              <w:fldChar w:fldCharType="begin"/>
            </w:r>
            <w:r>
              <w:rPr>
                <w:noProof/>
                <w:webHidden/>
              </w:rPr>
              <w:instrText xml:space="preserve"> PAGEREF _Toc227259696 \h </w:instrText>
            </w:r>
            <w:r>
              <w:rPr>
                <w:noProof/>
                <w:webHidden/>
              </w:rPr>
            </w:r>
            <w:r>
              <w:rPr>
                <w:noProof/>
                <w:webHidden/>
              </w:rPr>
              <w:fldChar w:fldCharType="separate"/>
            </w:r>
            <w:r>
              <w:rPr>
                <w:noProof/>
                <w:webHidden/>
              </w:rPr>
              <w:t>11</w:t>
            </w:r>
            <w:r>
              <w:rPr>
                <w:noProof/>
                <w:webHidden/>
              </w:rPr>
              <w:fldChar w:fldCharType="end"/>
            </w:r>
          </w:hyperlink>
        </w:p>
        <w:p w14:paraId="2FBEA9F1" w14:textId="131F55B9" w:rsidR="00342C0C" w:rsidRDefault="00342C0C">
          <w:pPr>
            <w:pStyle w:val="TOC1"/>
            <w:tabs>
              <w:tab w:val="left" w:pos="480"/>
              <w:tab w:val="right" w:leader="dot" w:pos="9016"/>
            </w:tabs>
            <w:rPr>
              <w:rFonts w:eastAsiaTheme="minorEastAsia"/>
              <w:noProof/>
              <w:lang w:val="en-GB" w:eastAsia="en-GB"/>
            </w:rPr>
          </w:pPr>
          <w:hyperlink w:anchor="_Toc227259697" w:history="1">
            <w:r w:rsidRPr="006E4122">
              <w:rPr>
                <w:rStyle w:val="Hyperlink"/>
                <w:rFonts w:cs="Times New Roman"/>
                <w:b/>
                <w:bCs/>
                <w:noProof/>
                <w:lang w:val="en-GB"/>
              </w:rPr>
              <w:t>4.</w:t>
            </w:r>
            <w:r>
              <w:rPr>
                <w:rFonts w:eastAsiaTheme="minorEastAsia"/>
                <w:noProof/>
                <w:lang w:val="en-GB" w:eastAsia="en-GB"/>
              </w:rPr>
              <w:tab/>
            </w:r>
            <w:r w:rsidRPr="006E4122">
              <w:rPr>
                <w:rStyle w:val="Hyperlink"/>
                <w:rFonts w:cs="Times New Roman"/>
                <w:b/>
                <w:bCs/>
                <w:noProof/>
                <w:lang w:val="en-GB"/>
              </w:rPr>
              <w:t>Reflection and Justification</w:t>
            </w:r>
            <w:r>
              <w:rPr>
                <w:noProof/>
                <w:webHidden/>
              </w:rPr>
              <w:tab/>
            </w:r>
            <w:r>
              <w:rPr>
                <w:noProof/>
                <w:webHidden/>
              </w:rPr>
              <w:fldChar w:fldCharType="begin"/>
            </w:r>
            <w:r>
              <w:rPr>
                <w:noProof/>
                <w:webHidden/>
              </w:rPr>
              <w:instrText xml:space="preserve"> PAGEREF _Toc227259697 \h </w:instrText>
            </w:r>
            <w:r>
              <w:rPr>
                <w:noProof/>
                <w:webHidden/>
              </w:rPr>
            </w:r>
            <w:r>
              <w:rPr>
                <w:noProof/>
                <w:webHidden/>
              </w:rPr>
              <w:fldChar w:fldCharType="separate"/>
            </w:r>
            <w:r>
              <w:rPr>
                <w:noProof/>
                <w:webHidden/>
              </w:rPr>
              <w:t>14</w:t>
            </w:r>
            <w:r>
              <w:rPr>
                <w:noProof/>
                <w:webHidden/>
              </w:rPr>
              <w:fldChar w:fldCharType="end"/>
            </w:r>
          </w:hyperlink>
        </w:p>
        <w:p w14:paraId="408A4E87" w14:textId="08DD0863" w:rsidR="00342C0C" w:rsidRDefault="00342C0C">
          <w:pPr>
            <w:pStyle w:val="TOC2"/>
            <w:tabs>
              <w:tab w:val="left" w:pos="960"/>
              <w:tab w:val="right" w:leader="dot" w:pos="9016"/>
            </w:tabs>
            <w:rPr>
              <w:rFonts w:eastAsiaTheme="minorEastAsia"/>
              <w:noProof/>
              <w:lang w:val="en-GB" w:eastAsia="en-GB"/>
            </w:rPr>
          </w:pPr>
          <w:hyperlink w:anchor="_Toc227259698" w:history="1">
            <w:r w:rsidRPr="006E4122">
              <w:rPr>
                <w:rStyle w:val="Hyperlink"/>
                <w:rFonts w:asciiTheme="majorHAnsi" w:hAnsiTheme="majorHAnsi" w:cs="Times New Roman"/>
                <w:noProof/>
                <w:lang w:val="en-GB"/>
              </w:rPr>
              <w:t>4.1</w:t>
            </w:r>
            <w:r>
              <w:rPr>
                <w:rFonts w:eastAsiaTheme="minorEastAsia"/>
                <w:noProof/>
                <w:lang w:val="en-GB" w:eastAsia="en-GB"/>
              </w:rPr>
              <w:tab/>
            </w:r>
            <w:r w:rsidRPr="006E4122">
              <w:rPr>
                <w:rStyle w:val="Hyperlink"/>
                <w:rFonts w:asciiTheme="majorHAnsi" w:hAnsiTheme="majorHAnsi" w:cs="Times New Roman"/>
                <w:noProof/>
                <w:lang w:val="en-GB"/>
              </w:rPr>
              <w:t>Abstract thinking</w:t>
            </w:r>
            <w:r>
              <w:rPr>
                <w:noProof/>
                <w:webHidden/>
              </w:rPr>
              <w:tab/>
            </w:r>
            <w:r>
              <w:rPr>
                <w:noProof/>
                <w:webHidden/>
              </w:rPr>
              <w:fldChar w:fldCharType="begin"/>
            </w:r>
            <w:r>
              <w:rPr>
                <w:noProof/>
                <w:webHidden/>
              </w:rPr>
              <w:instrText xml:space="preserve"> PAGEREF _Toc227259698 \h </w:instrText>
            </w:r>
            <w:r>
              <w:rPr>
                <w:noProof/>
                <w:webHidden/>
              </w:rPr>
            </w:r>
            <w:r>
              <w:rPr>
                <w:noProof/>
                <w:webHidden/>
              </w:rPr>
              <w:fldChar w:fldCharType="separate"/>
            </w:r>
            <w:r>
              <w:rPr>
                <w:noProof/>
                <w:webHidden/>
              </w:rPr>
              <w:t>14</w:t>
            </w:r>
            <w:r>
              <w:rPr>
                <w:noProof/>
                <w:webHidden/>
              </w:rPr>
              <w:fldChar w:fldCharType="end"/>
            </w:r>
          </w:hyperlink>
        </w:p>
        <w:p w14:paraId="14F371EE" w14:textId="295A7188" w:rsidR="00342C0C" w:rsidRDefault="00342C0C">
          <w:pPr>
            <w:pStyle w:val="TOC2"/>
            <w:tabs>
              <w:tab w:val="left" w:pos="960"/>
              <w:tab w:val="right" w:leader="dot" w:pos="9016"/>
            </w:tabs>
            <w:rPr>
              <w:rFonts w:eastAsiaTheme="minorEastAsia"/>
              <w:noProof/>
              <w:lang w:val="en-GB" w:eastAsia="en-GB"/>
            </w:rPr>
          </w:pPr>
          <w:hyperlink w:anchor="_Toc227259699" w:history="1">
            <w:r w:rsidRPr="006E4122">
              <w:rPr>
                <w:rStyle w:val="Hyperlink"/>
                <w:rFonts w:asciiTheme="majorHAnsi" w:hAnsiTheme="majorHAnsi" w:cs="Times New Roman"/>
                <w:noProof/>
                <w:lang w:val="en-GB"/>
              </w:rPr>
              <w:t>4.2</w:t>
            </w:r>
            <w:r>
              <w:rPr>
                <w:rFonts w:eastAsiaTheme="minorEastAsia"/>
                <w:noProof/>
                <w:lang w:val="en-GB" w:eastAsia="en-GB"/>
              </w:rPr>
              <w:tab/>
            </w:r>
            <w:r w:rsidRPr="006E4122">
              <w:rPr>
                <w:rStyle w:val="Hyperlink"/>
                <w:rFonts w:asciiTheme="majorHAnsi" w:hAnsiTheme="majorHAnsi" w:cs="Times New Roman"/>
                <w:noProof/>
                <w:lang w:val="en-GB"/>
              </w:rPr>
              <w:t>Sub-dividing</w:t>
            </w:r>
            <w:r>
              <w:rPr>
                <w:noProof/>
                <w:webHidden/>
              </w:rPr>
              <w:tab/>
            </w:r>
            <w:r>
              <w:rPr>
                <w:noProof/>
                <w:webHidden/>
              </w:rPr>
              <w:fldChar w:fldCharType="begin"/>
            </w:r>
            <w:r>
              <w:rPr>
                <w:noProof/>
                <w:webHidden/>
              </w:rPr>
              <w:instrText xml:space="preserve"> PAGEREF _Toc227259699 \h </w:instrText>
            </w:r>
            <w:r>
              <w:rPr>
                <w:noProof/>
                <w:webHidden/>
              </w:rPr>
            </w:r>
            <w:r>
              <w:rPr>
                <w:noProof/>
                <w:webHidden/>
              </w:rPr>
              <w:fldChar w:fldCharType="separate"/>
            </w:r>
            <w:r>
              <w:rPr>
                <w:noProof/>
                <w:webHidden/>
              </w:rPr>
              <w:t>14</w:t>
            </w:r>
            <w:r>
              <w:rPr>
                <w:noProof/>
                <w:webHidden/>
              </w:rPr>
              <w:fldChar w:fldCharType="end"/>
            </w:r>
          </w:hyperlink>
        </w:p>
        <w:p w14:paraId="5A66659E" w14:textId="6EE20702" w:rsidR="00342C0C" w:rsidRDefault="00342C0C">
          <w:pPr>
            <w:pStyle w:val="TOC2"/>
            <w:tabs>
              <w:tab w:val="left" w:pos="960"/>
              <w:tab w:val="right" w:leader="dot" w:pos="9016"/>
            </w:tabs>
            <w:rPr>
              <w:rFonts w:eastAsiaTheme="minorEastAsia"/>
              <w:noProof/>
              <w:lang w:val="en-GB" w:eastAsia="en-GB"/>
            </w:rPr>
          </w:pPr>
          <w:hyperlink w:anchor="_Toc227259700" w:history="1">
            <w:r w:rsidRPr="006E4122">
              <w:rPr>
                <w:rStyle w:val="Hyperlink"/>
                <w:rFonts w:asciiTheme="majorHAnsi" w:hAnsiTheme="majorHAnsi" w:cs="Times New Roman"/>
                <w:noProof/>
                <w:lang w:val="en-GB"/>
              </w:rPr>
              <w:t>4.3</w:t>
            </w:r>
            <w:r>
              <w:rPr>
                <w:rFonts w:eastAsiaTheme="minorEastAsia"/>
                <w:noProof/>
                <w:lang w:val="en-GB" w:eastAsia="en-GB"/>
              </w:rPr>
              <w:tab/>
            </w:r>
            <w:r w:rsidRPr="006E4122">
              <w:rPr>
                <w:rStyle w:val="Hyperlink"/>
                <w:rFonts w:asciiTheme="majorHAnsi" w:hAnsiTheme="majorHAnsi" w:cs="Times New Roman"/>
                <w:noProof/>
                <w:lang w:val="en-GB"/>
              </w:rPr>
              <w:t>Justification of the solution</w:t>
            </w:r>
            <w:r>
              <w:rPr>
                <w:noProof/>
                <w:webHidden/>
              </w:rPr>
              <w:tab/>
            </w:r>
            <w:r>
              <w:rPr>
                <w:noProof/>
                <w:webHidden/>
              </w:rPr>
              <w:fldChar w:fldCharType="begin"/>
            </w:r>
            <w:r>
              <w:rPr>
                <w:noProof/>
                <w:webHidden/>
              </w:rPr>
              <w:instrText xml:space="preserve"> PAGEREF _Toc227259700 \h </w:instrText>
            </w:r>
            <w:r>
              <w:rPr>
                <w:noProof/>
                <w:webHidden/>
              </w:rPr>
            </w:r>
            <w:r>
              <w:rPr>
                <w:noProof/>
                <w:webHidden/>
              </w:rPr>
              <w:fldChar w:fldCharType="separate"/>
            </w:r>
            <w:r>
              <w:rPr>
                <w:noProof/>
                <w:webHidden/>
              </w:rPr>
              <w:t>15</w:t>
            </w:r>
            <w:r>
              <w:rPr>
                <w:noProof/>
                <w:webHidden/>
              </w:rPr>
              <w:fldChar w:fldCharType="end"/>
            </w:r>
          </w:hyperlink>
        </w:p>
        <w:p w14:paraId="2555340B" w14:textId="0DC1F04D" w:rsidR="00342C0C" w:rsidRDefault="00342C0C">
          <w:pPr>
            <w:pStyle w:val="TOC2"/>
            <w:tabs>
              <w:tab w:val="left" w:pos="960"/>
              <w:tab w:val="right" w:leader="dot" w:pos="9016"/>
            </w:tabs>
            <w:rPr>
              <w:rFonts w:eastAsiaTheme="minorEastAsia"/>
              <w:noProof/>
              <w:lang w:val="en-GB" w:eastAsia="en-GB"/>
            </w:rPr>
          </w:pPr>
          <w:hyperlink w:anchor="_Toc227259701" w:history="1">
            <w:r w:rsidRPr="006E4122">
              <w:rPr>
                <w:rStyle w:val="Hyperlink"/>
                <w:rFonts w:asciiTheme="majorHAnsi" w:hAnsiTheme="majorHAnsi" w:cs="Times New Roman"/>
                <w:noProof/>
                <w:lang w:val="en-GB"/>
              </w:rPr>
              <w:t>4.4</w:t>
            </w:r>
            <w:r>
              <w:rPr>
                <w:rFonts w:eastAsiaTheme="minorEastAsia"/>
                <w:noProof/>
                <w:lang w:val="en-GB" w:eastAsia="en-GB"/>
              </w:rPr>
              <w:tab/>
            </w:r>
            <w:r w:rsidRPr="006E4122">
              <w:rPr>
                <w:rStyle w:val="Hyperlink"/>
                <w:rFonts w:asciiTheme="majorHAnsi" w:hAnsiTheme="majorHAnsi" w:cs="Times New Roman"/>
                <w:noProof/>
                <w:lang w:val="en-GB"/>
              </w:rPr>
              <w:t>Limitation</w:t>
            </w:r>
            <w:r>
              <w:rPr>
                <w:noProof/>
                <w:webHidden/>
              </w:rPr>
              <w:tab/>
            </w:r>
            <w:r>
              <w:rPr>
                <w:noProof/>
                <w:webHidden/>
              </w:rPr>
              <w:fldChar w:fldCharType="begin"/>
            </w:r>
            <w:r>
              <w:rPr>
                <w:noProof/>
                <w:webHidden/>
              </w:rPr>
              <w:instrText xml:space="preserve"> PAGEREF _Toc227259701 \h </w:instrText>
            </w:r>
            <w:r>
              <w:rPr>
                <w:noProof/>
                <w:webHidden/>
              </w:rPr>
            </w:r>
            <w:r>
              <w:rPr>
                <w:noProof/>
                <w:webHidden/>
              </w:rPr>
              <w:fldChar w:fldCharType="separate"/>
            </w:r>
            <w:r>
              <w:rPr>
                <w:noProof/>
                <w:webHidden/>
              </w:rPr>
              <w:t>15</w:t>
            </w:r>
            <w:r>
              <w:rPr>
                <w:noProof/>
                <w:webHidden/>
              </w:rPr>
              <w:fldChar w:fldCharType="end"/>
            </w:r>
          </w:hyperlink>
        </w:p>
        <w:p w14:paraId="50BA5513" w14:textId="1780E5AD" w:rsidR="00342C0C" w:rsidRDefault="00342C0C">
          <w:pPr>
            <w:pStyle w:val="TOC2"/>
            <w:tabs>
              <w:tab w:val="left" w:pos="960"/>
              <w:tab w:val="right" w:leader="dot" w:pos="9016"/>
            </w:tabs>
            <w:rPr>
              <w:rFonts w:eastAsiaTheme="minorEastAsia"/>
              <w:noProof/>
              <w:lang w:val="en-GB" w:eastAsia="en-GB"/>
            </w:rPr>
          </w:pPr>
          <w:hyperlink w:anchor="_Toc227259702" w:history="1">
            <w:r w:rsidRPr="006E4122">
              <w:rPr>
                <w:rStyle w:val="Hyperlink"/>
                <w:rFonts w:asciiTheme="majorHAnsi" w:hAnsiTheme="majorHAnsi" w:cs="Times New Roman"/>
                <w:noProof/>
                <w:lang w:val="en-GB"/>
              </w:rPr>
              <w:t>4.5</w:t>
            </w:r>
            <w:r>
              <w:rPr>
                <w:rFonts w:eastAsiaTheme="minorEastAsia"/>
                <w:noProof/>
                <w:lang w:val="en-GB" w:eastAsia="en-GB"/>
              </w:rPr>
              <w:tab/>
            </w:r>
            <w:r w:rsidRPr="006E4122">
              <w:rPr>
                <w:rStyle w:val="Hyperlink"/>
                <w:rFonts w:asciiTheme="majorHAnsi" w:hAnsiTheme="majorHAnsi" w:cs="Times New Roman"/>
                <w:noProof/>
                <w:lang w:val="en-GB"/>
              </w:rPr>
              <w:t>Assumption</w:t>
            </w:r>
            <w:r>
              <w:rPr>
                <w:noProof/>
                <w:webHidden/>
              </w:rPr>
              <w:tab/>
            </w:r>
            <w:r>
              <w:rPr>
                <w:noProof/>
                <w:webHidden/>
              </w:rPr>
              <w:fldChar w:fldCharType="begin"/>
            </w:r>
            <w:r>
              <w:rPr>
                <w:noProof/>
                <w:webHidden/>
              </w:rPr>
              <w:instrText xml:space="preserve"> PAGEREF _Toc227259702 \h </w:instrText>
            </w:r>
            <w:r>
              <w:rPr>
                <w:noProof/>
                <w:webHidden/>
              </w:rPr>
            </w:r>
            <w:r>
              <w:rPr>
                <w:noProof/>
                <w:webHidden/>
              </w:rPr>
              <w:fldChar w:fldCharType="separate"/>
            </w:r>
            <w:r>
              <w:rPr>
                <w:noProof/>
                <w:webHidden/>
              </w:rPr>
              <w:t>16</w:t>
            </w:r>
            <w:r>
              <w:rPr>
                <w:noProof/>
                <w:webHidden/>
              </w:rPr>
              <w:fldChar w:fldCharType="end"/>
            </w:r>
          </w:hyperlink>
        </w:p>
        <w:p w14:paraId="175E93E5" w14:textId="2E201810" w:rsidR="00342C0C" w:rsidRDefault="00342C0C">
          <w:pPr>
            <w:pStyle w:val="TOC1"/>
            <w:tabs>
              <w:tab w:val="left" w:pos="480"/>
              <w:tab w:val="right" w:leader="dot" w:pos="9016"/>
            </w:tabs>
            <w:rPr>
              <w:rFonts w:eastAsiaTheme="minorEastAsia"/>
              <w:noProof/>
              <w:lang w:val="en-GB" w:eastAsia="en-GB"/>
            </w:rPr>
          </w:pPr>
          <w:hyperlink w:anchor="_Toc227259703" w:history="1">
            <w:r w:rsidRPr="006E4122">
              <w:rPr>
                <w:rStyle w:val="Hyperlink"/>
                <w:rFonts w:cs="Times New Roman"/>
                <w:b/>
                <w:bCs/>
                <w:noProof/>
                <w:lang w:val="en-GB"/>
              </w:rPr>
              <w:t>5.</w:t>
            </w:r>
            <w:r>
              <w:rPr>
                <w:rFonts w:eastAsiaTheme="minorEastAsia"/>
                <w:noProof/>
                <w:lang w:val="en-GB" w:eastAsia="en-GB"/>
              </w:rPr>
              <w:tab/>
            </w:r>
            <w:r w:rsidRPr="006E4122">
              <w:rPr>
                <w:rStyle w:val="Hyperlink"/>
                <w:rFonts w:cs="Times New Roman"/>
                <w:b/>
                <w:bCs/>
                <w:noProof/>
                <w:lang w:val="en-GB"/>
              </w:rPr>
              <w:t>Conclusion</w:t>
            </w:r>
            <w:r>
              <w:rPr>
                <w:noProof/>
                <w:webHidden/>
              </w:rPr>
              <w:tab/>
            </w:r>
            <w:r>
              <w:rPr>
                <w:noProof/>
                <w:webHidden/>
              </w:rPr>
              <w:fldChar w:fldCharType="begin"/>
            </w:r>
            <w:r>
              <w:rPr>
                <w:noProof/>
                <w:webHidden/>
              </w:rPr>
              <w:instrText xml:space="preserve"> PAGEREF _Toc227259703 \h </w:instrText>
            </w:r>
            <w:r>
              <w:rPr>
                <w:noProof/>
                <w:webHidden/>
              </w:rPr>
            </w:r>
            <w:r>
              <w:rPr>
                <w:noProof/>
                <w:webHidden/>
              </w:rPr>
              <w:fldChar w:fldCharType="separate"/>
            </w:r>
            <w:r>
              <w:rPr>
                <w:noProof/>
                <w:webHidden/>
              </w:rPr>
              <w:t>17</w:t>
            </w:r>
            <w:r>
              <w:rPr>
                <w:noProof/>
                <w:webHidden/>
              </w:rPr>
              <w:fldChar w:fldCharType="end"/>
            </w:r>
          </w:hyperlink>
        </w:p>
        <w:p w14:paraId="225C7170" w14:textId="046D4DE9" w:rsidR="00342C0C" w:rsidRDefault="00342C0C">
          <w:pPr>
            <w:pStyle w:val="TOC1"/>
            <w:tabs>
              <w:tab w:val="right" w:leader="dot" w:pos="9016"/>
            </w:tabs>
            <w:rPr>
              <w:rFonts w:eastAsiaTheme="minorEastAsia"/>
              <w:noProof/>
              <w:lang w:val="en-GB" w:eastAsia="en-GB"/>
            </w:rPr>
          </w:pPr>
          <w:hyperlink w:anchor="_Toc227259704" w:history="1">
            <w:r w:rsidRPr="006E4122">
              <w:rPr>
                <w:rStyle w:val="Hyperlink"/>
                <w:rFonts w:cs="Times New Roman"/>
                <w:noProof/>
                <w:lang w:val="en-GB"/>
              </w:rPr>
              <w:t>References</w:t>
            </w:r>
            <w:r>
              <w:rPr>
                <w:noProof/>
                <w:webHidden/>
              </w:rPr>
              <w:tab/>
            </w:r>
            <w:r>
              <w:rPr>
                <w:noProof/>
                <w:webHidden/>
              </w:rPr>
              <w:fldChar w:fldCharType="begin"/>
            </w:r>
            <w:r>
              <w:rPr>
                <w:noProof/>
                <w:webHidden/>
              </w:rPr>
              <w:instrText xml:space="preserve"> PAGEREF _Toc227259704 \h </w:instrText>
            </w:r>
            <w:r>
              <w:rPr>
                <w:noProof/>
                <w:webHidden/>
              </w:rPr>
            </w:r>
            <w:r>
              <w:rPr>
                <w:noProof/>
                <w:webHidden/>
              </w:rPr>
              <w:fldChar w:fldCharType="separate"/>
            </w:r>
            <w:r>
              <w:rPr>
                <w:noProof/>
                <w:webHidden/>
              </w:rPr>
              <w:t>18</w:t>
            </w:r>
            <w:r>
              <w:rPr>
                <w:noProof/>
                <w:webHidden/>
              </w:rPr>
              <w:fldChar w:fldCharType="end"/>
            </w:r>
          </w:hyperlink>
        </w:p>
        <w:p w14:paraId="4F78A6D6" w14:textId="2E39B261" w:rsidR="00342C0C" w:rsidRDefault="00342C0C">
          <w:pPr>
            <w:pStyle w:val="TOC1"/>
            <w:tabs>
              <w:tab w:val="right" w:leader="dot" w:pos="9016"/>
            </w:tabs>
            <w:rPr>
              <w:rFonts w:eastAsiaTheme="minorEastAsia"/>
              <w:noProof/>
              <w:lang w:val="en-GB" w:eastAsia="en-GB"/>
            </w:rPr>
          </w:pPr>
          <w:hyperlink w:anchor="_Toc227259705" w:history="1">
            <w:r w:rsidRPr="006E4122">
              <w:rPr>
                <w:rStyle w:val="Hyperlink"/>
                <w:noProof/>
              </w:rPr>
              <w:t>References</w:t>
            </w:r>
            <w:r>
              <w:rPr>
                <w:noProof/>
                <w:webHidden/>
              </w:rPr>
              <w:tab/>
            </w:r>
            <w:r>
              <w:rPr>
                <w:noProof/>
                <w:webHidden/>
              </w:rPr>
              <w:fldChar w:fldCharType="begin"/>
            </w:r>
            <w:r>
              <w:rPr>
                <w:noProof/>
                <w:webHidden/>
              </w:rPr>
              <w:instrText xml:space="preserve"> PAGEREF _Toc227259705 \h </w:instrText>
            </w:r>
            <w:r>
              <w:rPr>
                <w:noProof/>
                <w:webHidden/>
              </w:rPr>
            </w:r>
            <w:r>
              <w:rPr>
                <w:noProof/>
                <w:webHidden/>
              </w:rPr>
              <w:fldChar w:fldCharType="separate"/>
            </w:r>
            <w:r>
              <w:rPr>
                <w:noProof/>
                <w:webHidden/>
              </w:rPr>
              <w:t>18</w:t>
            </w:r>
            <w:r>
              <w:rPr>
                <w:noProof/>
                <w:webHidden/>
              </w:rPr>
              <w:fldChar w:fldCharType="end"/>
            </w:r>
          </w:hyperlink>
        </w:p>
        <w:p w14:paraId="14100BC7" w14:textId="62A52EB7" w:rsidR="00ED5E81" w:rsidRPr="00132649" w:rsidRDefault="00ED5E81" w:rsidP="00E84326">
          <w:pPr>
            <w:spacing w:line="360" w:lineRule="auto"/>
            <w:jc w:val="both"/>
            <w:rPr>
              <w:rFonts w:asciiTheme="majorHAnsi" w:hAnsiTheme="majorHAnsi" w:cs="Times New Roman"/>
              <w:color w:val="000000" w:themeColor="text1"/>
              <w:lang w:val="en-GB"/>
            </w:rPr>
          </w:pPr>
          <w:r w:rsidRPr="00132649">
            <w:rPr>
              <w:rFonts w:asciiTheme="majorHAnsi" w:hAnsiTheme="majorHAnsi" w:cs="Times New Roman"/>
              <w:b/>
              <w:bCs/>
              <w:noProof/>
              <w:color w:val="000000" w:themeColor="text1"/>
            </w:rPr>
            <w:fldChar w:fldCharType="end"/>
          </w:r>
        </w:p>
      </w:sdtContent>
    </w:sdt>
    <w:p w14:paraId="27322B3B" w14:textId="77777777" w:rsidR="008E3959" w:rsidRPr="00132649" w:rsidRDefault="008E3959" w:rsidP="00E84326">
      <w:pPr>
        <w:spacing w:line="360" w:lineRule="auto"/>
        <w:jc w:val="both"/>
        <w:rPr>
          <w:rFonts w:asciiTheme="majorHAnsi" w:hAnsiTheme="majorHAnsi" w:cs="Times New Roman"/>
          <w:color w:val="000000" w:themeColor="text1"/>
          <w:lang w:val="en-GB"/>
        </w:rPr>
      </w:pPr>
    </w:p>
    <w:p w14:paraId="22622031" w14:textId="2979CE0C" w:rsidR="00ED5E81" w:rsidRPr="00132649" w:rsidRDefault="00ED5E81" w:rsidP="00E84326">
      <w:pPr>
        <w:spacing w:line="360" w:lineRule="auto"/>
        <w:jc w:val="both"/>
        <w:rPr>
          <w:rFonts w:asciiTheme="majorHAnsi" w:hAnsiTheme="majorHAnsi" w:cs="Times New Roman"/>
          <w:color w:val="000000" w:themeColor="text1"/>
        </w:rPr>
      </w:pPr>
      <w:r w:rsidRPr="00132649">
        <w:rPr>
          <w:rFonts w:asciiTheme="majorHAnsi" w:hAnsiTheme="majorHAnsi" w:cs="Times New Roman"/>
          <w:color w:val="000000" w:themeColor="text1"/>
          <w:lang w:val="en-GB"/>
        </w:rPr>
        <w:br w:type="page"/>
      </w:r>
    </w:p>
    <w:p w14:paraId="40E25875" w14:textId="1ED69955" w:rsidR="00F0715E" w:rsidRDefault="009F24B6" w:rsidP="00E84326">
      <w:pPr>
        <w:pStyle w:val="Heading1"/>
        <w:numPr>
          <w:ilvl w:val="0"/>
          <w:numId w:val="20"/>
        </w:numPr>
        <w:spacing w:line="360" w:lineRule="auto"/>
        <w:jc w:val="both"/>
        <w:rPr>
          <w:rFonts w:cs="Times New Roman"/>
          <w:b/>
          <w:bCs/>
          <w:color w:val="000000" w:themeColor="text1"/>
          <w:sz w:val="32"/>
          <w:szCs w:val="32"/>
          <w:lang w:val="en-GB"/>
        </w:rPr>
      </w:pPr>
      <w:bookmarkStart w:id="1" w:name="_Toc227259690"/>
      <w:r w:rsidRPr="00132649">
        <w:rPr>
          <w:rFonts w:cs="Times New Roman"/>
          <w:b/>
          <w:bCs/>
          <w:color w:val="000000" w:themeColor="text1"/>
          <w:sz w:val="32"/>
          <w:szCs w:val="32"/>
          <w:lang w:val="en-GB"/>
        </w:rPr>
        <w:lastRenderedPageBreak/>
        <w:t>Introduction</w:t>
      </w:r>
      <w:bookmarkEnd w:id="1"/>
    </w:p>
    <w:p w14:paraId="2CF9EC25" w14:textId="4A0313E1" w:rsidR="00630F4E" w:rsidRPr="00630F4E" w:rsidRDefault="00F130F8" w:rsidP="00281FC4">
      <w:pPr>
        <w:spacing w:line="276" w:lineRule="auto"/>
        <w:jc w:val="both"/>
        <w:rPr>
          <w:lang w:val="en-GB"/>
        </w:rPr>
      </w:pPr>
      <w:r w:rsidRPr="00F130F8">
        <w:rPr>
          <w:lang w:val="en-GB"/>
        </w:rPr>
        <w:t xml:space="preserve">College classroom management can be unexpectedly challenging. It is simple for issues to occur when there are a lot of classes going on at once and </w:t>
      </w:r>
      <w:r w:rsidR="00333E44">
        <w:rPr>
          <w:lang w:val="en-GB"/>
        </w:rPr>
        <w:t>few</w:t>
      </w:r>
      <w:r w:rsidRPr="00F130F8">
        <w:rPr>
          <w:lang w:val="en-GB"/>
        </w:rPr>
        <w:t xml:space="preserve"> rooms available. While some rooms are not utilised to their maximum potential, others are congested. In addition, scheduling conflicts can cause courses to be disrupted, and teachers and students frequently lose time travelling between facilities. Both the quality of education and the institution's overall effectiveness may be impacted by these problems.</w:t>
      </w:r>
    </w:p>
    <w:p w14:paraId="1026FC44" w14:textId="6FA44DF1" w:rsidR="00630F4E" w:rsidRDefault="00866A0C" w:rsidP="00281FC4">
      <w:pPr>
        <w:spacing w:line="276" w:lineRule="auto"/>
        <w:jc w:val="both"/>
        <w:rPr>
          <w:lang w:val="en-GB"/>
        </w:rPr>
      </w:pPr>
      <w:r w:rsidRPr="00866A0C">
        <w:rPr>
          <w:lang w:val="en-GB"/>
        </w:rPr>
        <w:t xml:space="preserve">This focuses on coming up with a workable solution to enhance the distribution of classrooms. Ensuring equitable and efficient room assignments based on class sizes and space capacity is the primary objective. Additionally, it seeks to minimise needless movement between classes and scheduling problems </w:t>
      </w:r>
      <w:r w:rsidR="00333E44" w:rsidRPr="00866A0C">
        <w:rPr>
          <w:lang w:val="en-GB"/>
        </w:rPr>
        <w:t>to</w:t>
      </w:r>
      <w:r w:rsidRPr="00866A0C">
        <w:rPr>
          <w:lang w:val="en-GB"/>
        </w:rPr>
        <w:t xml:space="preserve"> improve college operations.</w:t>
      </w:r>
    </w:p>
    <w:p w14:paraId="365502B1" w14:textId="77777777" w:rsidR="00DC5AA3" w:rsidRDefault="00333E44" w:rsidP="00DC5AA3">
      <w:pPr>
        <w:spacing w:line="276" w:lineRule="auto"/>
        <w:jc w:val="both"/>
        <w:rPr>
          <w:lang w:val="en-GB"/>
        </w:rPr>
      </w:pPr>
      <w:r w:rsidRPr="00333E44">
        <w:rPr>
          <w:lang w:val="en-GB"/>
        </w:rPr>
        <w:t xml:space="preserve">Using basic planning approaches like MoSCoW prioritisation, this problem is divided into smaller components. This makes it easier to distinguish between the more and less crucial requirements. </w:t>
      </w:r>
    </w:p>
    <w:p w14:paraId="5E2ADA39" w14:textId="6B5ABDC2" w:rsidR="002A77CA" w:rsidRDefault="00333E44" w:rsidP="00DD3AC8">
      <w:pPr>
        <w:spacing w:line="276" w:lineRule="auto"/>
        <w:jc w:val="both"/>
        <w:rPr>
          <w:lang w:val="en-GB"/>
        </w:rPr>
      </w:pPr>
      <w:r w:rsidRPr="00333E44">
        <w:rPr>
          <w:lang w:val="en-GB"/>
        </w:rPr>
        <w:t xml:space="preserve">The step-by-step procedure for allocating classrooms in an orderly and transparent manner is then demonstrated using a flowchart. This facilitates </w:t>
      </w:r>
      <w:r w:rsidR="00281FC4">
        <w:rPr>
          <w:lang w:val="en-GB"/>
        </w:rPr>
        <w:t>understanding and adherence to</w:t>
      </w:r>
      <w:r w:rsidRPr="00333E44">
        <w:rPr>
          <w:lang w:val="en-GB"/>
        </w:rPr>
        <w:t xml:space="preserve"> the solution. </w:t>
      </w:r>
      <w:r w:rsidRPr="00333E44">
        <w:rPr>
          <w:lang w:val="en-GB"/>
        </w:rPr>
        <w:br/>
      </w:r>
      <w:r w:rsidRPr="00333E44">
        <w:rPr>
          <w:lang w:val="en-GB"/>
        </w:rPr>
        <w:br/>
        <w:t>The overall goal of this task is to apply structured thinking to a practical issue and provide a solution that enhances classroom utilisation, minimises time wastage, and promotes a better learning environment for both staff and students.</w:t>
      </w:r>
    </w:p>
    <w:p w14:paraId="7069026E" w14:textId="71D09468" w:rsidR="00333E44" w:rsidRPr="00630F4E" w:rsidRDefault="002A77CA" w:rsidP="00630F4E">
      <w:pPr>
        <w:rPr>
          <w:lang w:val="en-GB"/>
        </w:rPr>
      </w:pPr>
      <w:r>
        <w:rPr>
          <w:lang w:val="en-GB"/>
        </w:rPr>
        <w:br w:type="page"/>
      </w:r>
    </w:p>
    <w:p w14:paraId="6492EFD7" w14:textId="3577EAF7" w:rsidR="00054978" w:rsidRDefault="009E0311" w:rsidP="00294201">
      <w:pPr>
        <w:pStyle w:val="Heading1"/>
        <w:numPr>
          <w:ilvl w:val="0"/>
          <w:numId w:val="20"/>
        </w:numPr>
        <w:spacing w:line="276" w:lineRule="auto"/>
        <w:jc w:val="both"/>
        <w:rPr>
          <w:rFonts w:cs="Times New Roman"/>
          <w:b/>
          <w:bCs/>
          <w:color w:val="000000" w:themeColor="text1"/>
          <w:sz w:val="32"/>
          <w:szCs w:val="32"/>
          <w:lang w:val="en-GB"/>
        </w:rPr>
      </w:pPr>
      <w:bookmarkStart w:id="2" w:name="_Toc227259691"/>
      <w:r w:rsidRPr="00132649">
        <w:rPr>
          <w:rFonts w:cs="Times New Roman"/>
          <w:b/>
          <w:bCs/>
          <w:color w:val="000000" w:themeColor="text1"/>
          <w:sz w:val="32"/>
          <w:szCs w:val="32"/>
          <w:lang w:val="en-GB"/>
        </w:rPr>
        <w:lastRenderedPageBreak/>
        <w:t>Deconstruct the Problem</w:t>
      </w:r>
      <w:bookmarkEnd w:id="2"/>
    </w:p>
    <w:p w14:paraId="7D1628C6" w14:textId="77777777" w:rsidR="00614496" w:rsidRPr="00614496" w:rsidRDefault="00614496" w:rsidP="00614496">
      <w:pPr>
        <w:rPr>
          <w:lang w:val="en-GB"/>
        </w:rPr>
      </w:pPr>
    </w:p>
    <w:p w14:paraId="79CFE82E" w14:textId="50C703FC" w:rsidR="006579DB" w:rsidRPr="00926E1D" w:rsidRDefault="009346DD" w:rsidP="00294201">
      <w:pPr>
        <w:spacing w:line="276" w:lineRule="auto"/>
        <w:jc w:val="both"/>
        <w:rPr>
          <w:rFonts w:asciiTheme="majorHAnsi" w:eastAsiaTheme="majorEastAsia" w:hAnsiTheme="majorHAnsi" w:cs="Times New Roman"/>
          <w:color w:val="000000" w:themeColor="text1"/>
          <w:lang w:val="en-GB"/>
        </w:rPr>
      </w:pPr>
      <w:r w:rsidRPr="009346DD">
        <w:rPr>
          <w:rFonts w:asciiTheme="majorHAnsi" w:eastAsiaTheme="majorEastAsia" w:hAnsiTheme="majorHAnsi" w:cs="Times New Roman"/>
          <w:color w:val="000000" w:themeColor="text1"/>
          <w:lang w:val="en-GB"/>
        </w:rPr>
        <w:t>The classroom allocation challenge is divided into smaller, more manageable components in the diagram. Ineffective classroom distribution is the primary issue at the top. This is broken down into three main categories: precise timetabling, cutting down on time waste, and effective classroom allocation.</w:t>
      </w:r>
    </w:p>
    <w:p w14:paraId="1C0C89B1" w14:textId="06916998" w:rsidR="006579DB" w:rsidRPr="00926E1D" w:rsidRDefault="00AD7652" w:rsidP="00294201">
      <w:pPr>
        <w:spacing w:line="276" w:lineRule="auto"/>
        <w:jc w:val="both"/>
        <w:rPr>
          <w:rFonts w:asciiTheme="majorHAnsi" w:eastAsiaTheme="majorEastAsia" w:hAnsiTheme="majorHAnsi" w:cs="Times New Roman"/>
          <w:color w:val="000000" w:themeColor="text1"/>
          <w:lang w:val="en-GB"/>
        </w:rPr>
      </w:pPr>
      <w:r w:rsidRPr="00AD7652">
        <w:rPr>
          <w:rFonts w:asciiTheme="majorHAnsi" w:eastAsiaTheme="majorEastAsia" w:hAnsiTheme="majorHAnsi" w:cs="Times New Roman"/>
          <w:color w:val="000000" w:themeColor="text1"/>
          <w:lang w:val="en-GB"/>
        </w:rPr>
        <w:t>Matching class sizes to room capacity is the main goal of efficient classroom allocation. This helps avoid underuse, which occurs when huge rooms are not used to their full potential, and overcrowding, which occurs when too many students are in one area. Space can be used more efficiently by allocating the appropriate room size.</w:t>
      </w:r>
    </w:p>
    <w:p w14:paraId="4DA852BE" w14:textId="4A6FA3E6" w:rsidR="006579DB" w:rsidRPr="00926E1D" w:rsidRDefault="00BE73E4" w:rsidP="00294201">
      <w:pPr>
        <w:spacing w:line="276" w:lineRule="auto"/>
        <w:jc w:val="both"/>
        <w:rPr>
          <w:rFonts w:asciiTheme="majorHAnsi" w:eastAsiaTheme="majorEastAsia" w:hAnsiTheme="majorHAnsi" w:cs="Times New Roman"/>
          <w:color w:val="000000" w:themeColor="text1"/>
          <w:lang w:val="en-GB"/>
        </w:rPr>
      </w:pPr>
      <w:r w:rsidRPr="00BE73E4">
        <w:rPr>
          <w:rFonts w:asciiTheme="majorHAnsi" w:eastAsiaTheme="majorEastAsia" w:hAnsiTheme="majorHAnsi" w:cs="Times New Roman"/>
          <w:color w:val="000000" w:themeColor="text1"/>
          <w:lang w:val="en-GB"/>
        </w:rPr>
        <w:t>Reducing time waste examines how staff and students transition between classes. People may arrive late and waste time walking if the rooms are far apart. Reducing transportation and saving time can be achieved by assigning adjacent rooms and maintaining classes in similar places. This guarantees that classes begin on time as well.</w:t>
      </w:r>
    </w:p>
    <w:p w14:paraId="3217CD6D" w14:textId="5CDEBE5F" w:rsidR="00132649" w:rsidRDefault="00132649" w:rsidP="00281FC4">
      <w:pPr>
        <w:spacing w:line="276" w:lineRule="auto"/>
        <w:jc w:val="both"/>
        <w:rPr>
          <w:rFonts w:asciiTheme="majorHAnsi" w:hAnsiTheme="majorHAnsi"/>
          <w:lang w:val="en-GB"/>
        </w:rPr>
      </w:pPr>
      <w:r w:rsidRPr="00132649">
        <w:rPr>
          <w:rFonts w:asciiTheme="majorHAnsi" w:hAnsiTheme="majorHAnsi"/>
          <w:lang w:val="en-GB"/>
        </w:rPr>
        <w:t xml:space="preserve">Timetabling that is accurate guarantees that there are no conflicts. This implies that students do not have overlapping classes, lecturers are not scheduled in two locations at once, and rooms are not </w:t>
      </w:r>
      <w:r w:rsidR="00AC48CC" w:rsidRPr="00926E1D">
        <w:rPr>
          <w:rFonts w:asciiTheme="majorHAnsi" w:hAnsiTheme="majorHAnsi"/>
          <w:lang w:val="en-GB"/>
        </w:rPr>
        <w:t>double-booked</w:t>
      </w:r>
      <w:r w:rsidRPr="00132649">
        <w:rPr>
          <w:rFonts w:asciiTheme="majorHAnsi" w:hAnsiTheme="majorHAnsi"/>
          <w:lang w:val="en-GB"/>
        </w:rPr>
        <w:t>. Preventing these conflicts ensures that the schedule functions</w:t>
      </w:r>
      <w:r w:rsidR="002163C8">
        <w:rPr>
          <w:rFonts w:asciiTheme="majorHAnsi" w:hAnsiTheme="majorHAnsi"/>
          <w:lang w:val="en-GB"/>
        </w:rPr>
        <w:t xml:space="preserve"> </w:t>
      </w:r>
      <w:r w:rsidRPr="00132649">
        <w:rPr>
          <w:rFonts w:asciiTheme="majorHAnsi" w:hAnsiTheme="majorHAnsi"/>
          <w:lang w:val="en-GB"/>
        </w:rPr>
        <w:t xml:space="preserve">efficiently. </w:t>
      </w:r>
      <w:r w:rsidRPr="00132649">
        <w:rPr>
          <w:rFonts w:asciiTheme="majorHAnsi" w:hAnsiTheme="majorHAnsi"/>
          <w:lang w:val="en-GB"/>
        </w:rPr>
        <w:br/>
      </w:r>
      <w:r w:rsidRPr="00132649">
        <w:rPr>
          <w:rFonts w:asciiTheme="majorHAnsi" w:hAnsiTheme="majorHAnsi"/>
          <w:lang w:val="en-GB"/>
        </w:rPr>
        <w:br/>
        <w:t xml:space="preserve">Overall, the picture illustrates how resolving minor issues may enhance the </w:t>
      </w:r>
      <w:r w:rsidRPr="00926E1D">
        <w:rPr>
          <w:rFonts w:asciiTheme="majorHAnsi" w:hAnsiTheme="majorHAnsi"/>
          <w:lang w:val="en-GB"/>
        </w:rPr>
        <w:t>system, making</w:t>
      </w:r>
      <w:r w:rsidRPr="00132649">
        <w:rPr>
          <w:rFonts w:asciiTheme="majorHAnsi" w:hAnsiTheme="majorHAnsi"/>
          <w:lang w:val="en-GB"/>
        </w:rPr>
        <w:t xml:space="preserve"> it more effective, structured, and user-friendly for both employees and students.</w:t>
      </w:r>
    </w:p>
    <w:p w14:paraId="3A71FDCE" w14:textId="2DBB62ED" w:rsidR="00614496" w:rsidRDefault="00614496" w:rsidP="00294201">
      <w:pPr>
        <w:spacing w:line="276" w:lineRule="auto"/>
        <w:jc w:val="both"/>
        <w:rPr>
          <w:rFonts w:asciiTheme="majorHAnsi" w:hAnsiTheme="majorHAnsi"/>
          <w:lang w:val="en-GB"/>
        </w:rPr>
      </w:pPr>
      <w:r>
        <w:rPr>
          <w:rFonts w:asciiTheme="majorHAnsi" w:hAnsiTheme="majorHAnsi"/>
          <w:lang w:val="en-GB"/>
        </w:rPr>
        <w:t>Figure1:</w:t>
      </w:r>
    </w:p>
    <w:p w14:paraId="6F9215D2" w14:textId="529EEB91" w:rsidR="00614496" w:rsidRPr="00132649" w:rsidRDefault="00614496" w:rsidP="00294201">
      <w:pPr>
        <w:spacing w:line="276" w:lineRule="auto"/>
        <w:jc w:val="both"/>
        <w:rPr>
          <w:rFonts w:asciiTheme="majorHAnsi" w:hAnsiTheme="majorHAnsi"/>
          <w:lang w:val="en-GB"/>
        </w:rPr>
      </w:pPr>
      <w:r>
        <w:rPr>
          <w:rFonts w:asciiTheme="majorHAnsi" w:hAnsiTheme="majorHAnsi"/>
          <w:noProof/>
          <w:lang w:val="en-GB"/>
        </w:rPr>
        <w:drawing>
          <wp:inline distT="0" distB="0" distL="0" distR="0" wp14:anchorId="6F048E6D" wp14:editId="66973A28">
            <wp:extent cx="5730875" cy="3237230"/>
            <wp:effectExtent l="0" t="0" r="3175" b="1270"/>
            <wp:docPr id="141640751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p>
    <w:p w14:paraId="2A4981BE" w14:textId="77777777" w:rsidR="00A6633A" w:rsidRPr="00926E1D" w:rsidRDefault="00A6633A" w:rsidP="00294201">
      <w:pPr>
        <w:spacing w:line="276" w:lineRule="auto"/>
        <w:jc w:val="both"/>
        <w:rPr>
          <w:rFonts w:asciiTheme="majorHAnsi" w:hAnsiTheme="majorHAnsi"/>
          <w:lang w:val="en-GB"/>
        </w:rPr>
      </w:pPr>
    </w:p>
    <w:p w14:paraId="72AC0233" w14:textId="042AD60A" w:rsidR="00DA46EF" w:rsidRDefault="003C4AC1" w:rsidP="00294201">
      <w:pPr>
        <w:pStyle w:val="Heading2"/>
        <w:numPr>
          <w:ilvl w:val="1"/>
          <w:numId w:val="20"/>
        </w:numPr>
        <w:spacing w:line="276" w:lineRule="auto"/>
        <w:jc w:val="both"/>
        <w:rPr>
          <w:rFonts w:asciiTheme="majorHAnsi" w:hAnsiTheme="majorHAnsi" w:cs="Times New Roman"/>
          <w:szCs w:val="28"/>
          <w:lang w:val="en-GB"/>
        </w:rPr>
      </w:pPr>
      <w:bookmarkStart w:id="3" w:name="_Toc227259692"/>
      <w:r w:rsidRPr="006F1EC6">
        <w:rPr>
          <w:rFonts w:asciiTheme="majorHAnsi" w:hAnsiTheme="majorHAnsi" w:cs="Times New Roman"/>
          <w:szCs w:val="28"/>
          <w:lang w:val="en-GB"/>
        </w:rPr>
        <w:t>MoSCoW Technique</w:t>
      </w:r>
      <w:bookmarkEnd w:id="3"/>
    </w:p>
    <w:p w14:paraId="0AC667D9" w14:textId="77777777" w:rsidR="00880A6A" w:rsidRDefault="00880A6A" w:rsidP="00294201">
      <w:pPr>
        <w:spacing w:after="0" w:line="276" w:lineRule="auto"/>
        <w:jc w:val="both"/>
        <w:rPr>
          <w:rFonts w:ascii="Times New Roman" w:eastAsia="Times New Roman" w:hAnsi="Times New Roman" w:cs="Times New Roman"/>
          <w:kern w:val="0"/>
          <w:lang w:val="en-GB" w:eastAsia="en-GB"/>
          <w14:ligatures w14:val="none"/>
        </w:rPr>
      </w:pPr>
    </w:p>
    <w:p w14:paraId="0C2C02E4" w14:textId="2877FE09" w:rsidR="00A90487" w:rsidRPr="00294201" w:rsidRDefault="00A90487" w:rsidP="00294201">
      <w:pPr>
        <w:spacing w:after="0" w:line="276" w:lineRule="auto"/>
        <w:jc w:val="both"/>
        <w:rPr>
          <w:rFonts w:asciiTheme="majorHAnsi" w:eastAsia="Times New Roman" w:hAnsiTheme="majorHAnsi" w:cs="Times New Roman"/>
          <w:kern w:val="0"/>
          <w:lang w:val="en-GB" w:eastAsia="en-GB"/>
          <w14:ligatures w14:val="none"/>
        </w:rPr>
      </w:pPr>
      <w:r w:rsidRPr="00294201">
        <w:rPr>
          <w:rFonts w:asciiTheme="majorHAnsi" w:eastAsia="Times New Roman" w:hAnsiTheme="majorHAnsi" w:cs="Times New Roman"/>
          <w:kern w:val="0"/>
          <w:lang w:val="en-GB" w:eastAsia="en-GB"/>
          <w14:ligatures w14:val="none"/>
        </w:rPr>
        <w:t>One of the most popular approaches for engineering and setting requirements in the implementation and development of software products is the MoSCoW method. It assists stakeholders in assessing each requirement's relative urgency and importance. Its four hierarchical categories</w:t>
      </w:r>
      <w:r w:rsidR="00E03A95">
        <w:rPr>
          <w:rFonts w:asciiTheme="majorHAnsi" w:eastAsia="Times New Roman" w:hAnsiTheme="majorHAnsi" w:cs="Times New Roman"/>
          <w:kern w:val="0"/>
          <w:lang w:val="en-GB" w:eastAsia="en-GB"/>
          <w14:ligatures w14:val="none"/>
        </w:rPr>
        <w:t xml:space="preserve">, </w:t>
      </w:r>
      <w:r w:rsidRPr="00294201">
        <w:rPr>
          <w:rFonts w:asciiTheme="majorHAnsi" w:eastAsia="Times New Roman" w:hAnsiTheme="majorHAnsi" w:cs="Times New Roman"/>
          <w:kern w:val="0"/>
          <w:lang w:val="en-GB" w:eastAsia="en-GB"/>
          <w14:ligatures w14:val="none"/>
        </w:rPr>
        <w:t>Must have, Should have, Could have, and Won't have</w:t>
      </w:r>
      <w:r w:rsidR="00E03A95">
        <w:rPr>
          <w:rFonts w:asciiTheme="majorHAnsi" w:eastAsia="Times New Roman" w:hAnsiTheme="majorHAnsi" w:cs="Times New Roman"/>
          <w:kern w:val="0"/>
          <w:lang w:val="en-GB" w:eastAsia="en-GB"/>
          <w14:ligatures w14:val="none"/>
        </w:rPr>
        <w:t xml:space="preserve">, </w:t>
      </w:r>
      <w:r w:rsidRPr="00294201">
        <w:rPr>
          <w:rFonts w:asciiTheme="majorHAnsi" w:eastAsia="Times New Roman" w:hAnsiTheme="majorHAnsi" w:cs="Times New Roman"/>
          <w:kern w:val="0"/>
          <w:lang w:val="en-GB" w:eastAsia="en-GB"/>
          <w14:ligatures w14:val="none"/>
        </w:rPr>
        <w:t>form its foundation. The requirements are categorised into the four designated groups</w:t>
      </w:r>
      <w:r w:rsidR="00B5108A" w:rsidRPr="00294201">
        <w:rPr>
          <w:rFonts w:asciiTheme="majorHAnsi" w:eastAsia="Times New Roman" w:hAnsiTheme="majorHAnsi" w:cs="Times New Roman"/>
          <w:kern w:val="0"/>
          <w:lang w:val="en-GB" w:eastAsia="en-GB"/>
          <w14:ligatures w14:val="none"/>
        </w:rPr>
        <w:t>.</w:t>
      </w:r>
      <w:sdt>
        <w:sdtPr>
          <w:rPr>
            <w:rFonts w:asciiTheme="majorHAnsi" w:eastAsia="Times New Roman" w:hAnsiTheme="majorHAnsi" w:cs="Times New Roman"/>
            <w:kern w:val="0"/>
            <w:lang w:val="en-GB" w:eastAsia="en-GB"/>
            <w14:ligatures w14:val="none"/>
          </w:rPr>
          <w:id w:val="-825663269"/>
          <w:citation/>
        </w:sdtPr>
        <w:sdtContent>
          <w:r w:rsidR="00B5108A" w:rsidRPr="00294201">
            <w:rPr>
              <w:rFonts w:asciiTheme="majorHAnsi" w:eastAsia="Times New Roman" w:hAnsiTheme="majorHAnsi" w:cs="Times New Roman"/>
              <w:kern w:val="0"/>
              <w:lang w:val="en-GB" w:eastAsia="en-GB"/>
              <w14:ligatures w14:val="none"/>
            </w:rPr>
            <w:fldChar w:fldCharType="begin"/>
          </w:r>
          <w:r w:rsidR="00B5108A" w:rsidRPr="00294201">
            <w:rPr>
              <w:rFonts w:asciiTheme="majorHAnsi" w:eastAsia="Times New Roman" w:hAnsiTheme="majorHAnsi" w:cs="Times New Roman"/>
              <w:kern w:val="0"/>
              <w:lang w:val="en-GB" w:eastAsia="en-GB"/>
              <w14:ligatures w14:val="none"/>
            </w:rPr>
            <w:instrText xml:space="preserve"> CITATION DTu06 \l 2057 </w:instrText>
          </w:r>
          <w:r w:rsidR="00B5108A" w:rsidRPr="00294201">
            <w:rPr>
              <w:rFonts w:asciiTheme="majorHAnsi" w:eastAsia="Times New Roman" w:hAnsiTheme="majorHAnsi" w:cs="Times New Roman"/>
              <w:kern w:val="0"/>
              <w:lang w:val="en-GB" w:eastAsia="en-GB"/>
              <w14:ligatures w14:val="none"/>
            </w:rPr>
            <w:fldChar w:fldCharType="separate"/>
          </w:r>
          <w:r w:rsidR="00B5108A" w:rsidRPr="00294201">
            <w:rPr>
              <w:rFonts w:asciiTheme="majorHAnsi" w:eastAsia="Times New Roman" w:hAnsiTheme="majorHAnsi" w:cs="Times New Roman"/>
              <w:noProof/>
              <w:kern w:val="0"/>
              <w:lang w:val="en-GB" w:eastAsia="en-GB"/>
              <w14:ligatures w14:val="none"/>
            </w:rPr>
            <w:t xml:space="preserve"> [1]</w:t>
          </w:r>
          <w:r w:rsidR="00B5108A" w:rsidRPr="00294201">
            <w:rPr>
              <w:rFonts w:asciiTheme="majorHAnsi" w:eastAsia="Times New Roman" w:hAnsiTheme="majorHAnsi" w:cs="Times New Roman"/>
              <w:kern w:val="0"/>
              <w:lang w:val="en-GB" w:eastAsia="en-GB"/>
              <w14:ligatures w14:val="none"/>
            </w:rPr>
            <w:fldChar w:fldCharType="end"/>
          </w:r>
        </w:sdtContent>
      </w:sdt>
    </w:p>
    <w:p w14:paraId="55D228D6" w14:textId="15AC80A4" w:rsidR="00905337" w:rsidRPr="00294201" w:rsidRDefault="00F10C08" w:rsidP="00294201">
      <w:pPr>
        <w:spacing w:line="276" w:lineRule="auto"/>
        <w:jc w:val="both"/>
        <w:rPr>
          <w:rFonts w:asciiTheme="majorHAnsi" w:hAnsiTheme="majorHAnsi" w:cs="Times New Roman"/>
          <w:lang w:val="en-GB"/>
        </w:rPr>
      </w:pPr>
      <w:r w:rsidRPr="00294201">
        <w:rPr>
          <w:lang w:val="en-GB"/>
        </w:rPr>
        <w:t>helps identify the most crucial features and requirements for the system so that its deployment doesn't interfere with the organization's operations</w:t>
      </w:r>
      <w:r w:rsidR="00243D22" w:rsidRPr="00294201">
        <w:rPr>
          <w:lang w:val="en-GB"/>
        </w:rPr>
        <w:t>,</w:t>
      </w:r>
      <w:r w:rsidRPr="00294201">
        <w:rPr>
          <w:lang w:val="en-GB"/>
        </w:rPr>
        <w:t xml:space="preserve"> and which needs can be expanded.</w:t>
      </w:r>
    </w:p>
    <w:p w14:paraId="7ED969CA" w14:textId="77777777" w:rsidR="003C3A9D" w:rsidRPr="003C3A9D" w:rsidRDefault="003C3A9D" w:rsidP="00294201">
      <w:pPr>
        <w:spacing w:line="276" w:lineRule="auto"/>
        <w:jc w:val="both"/>
        <w:rPr>
          <w:rFonts w:asciiTheme="majorHAnsi" w:hAnsiTheme="majorHAnsi" w:cs="Times New Roman"/>
          <w:lang w:val="en-GB"/>
        </w:rPr>
      </w:pPr>
      <w:r w:rsidRPr="003C3A9D">
        <w:rPr>
          <w:rFonts w:asciiTheme="majorHAnsi" w:hAnsiTheme="majorHAnsi" w:cs="Times New Roman"/>
          <w:lang w:val="en-GB"/>
        </w:rPr>
        <w:t>Must Have: The information system's implementation depends on the requirements listed in this category. These are the fundamental or necessary features that ought to be included in the current version or release. The implementation project or the system's usability would fail if these requirements weren't met; that is, the system wouldn't be effective and wouldn't cover the real business processes.</w:t>
      </w:r>
    </w:p>
    <w:p w14:paraId="76B40AF3" w14:textId="77777777" w:rsidR="006702AB" w:rsidRPr="006702AB" w:rsidRDefault="006702AB" w:rsidP="00294201">
      <w:pPr>
        <w:spacing w:line="276" w:lineRule="auto"/>
        <w:jc w:val="both"/>
        <w:rPr>
          <w:rFonts w:asciiTheme="majorHAnsi" w:hAnsiTheme="majorHAnsi" w:cs="Times New Roman"/>
          <w:lang w:val="en-GB"/>
        </w:rPr>
      </w:pPr>
      <w:r w:rsidRPr="006702AB">
        <w:rPr>
          <w:rFonts w:asciiTheme="majorHAnsi" w:hAnsiTheme="majorHAnsi" w:cs="Times New Roman"/>
          <w:lang w:val="en-GB"/>
        </w:rPr>
        <w:t>Should Have: While not as crucial as the Must Have requirements, the requirements in this category are nevertheless significant. They are crucial elements that enhance the system's performance and functionality. If time and resources allow, should-have criteria are typically added after must-have requirements are given priority.</w:t>
      </w:r>
    </w:p>
    <w:p w14:paraId="30E4F66C" w14:textId="77777777" w:rsidR="00A128AA" w:rsidRPr="00A128AA" w:rsidRDefault="00A128AA" w:rsidP="00294201">
      <w:pPr>
        <w:spacing w:line="276" w:lineRule="auto"/>
        <w:jc w:val="both"/>
        <w:rPr>
          <w:rFonts w:asciiTheme="majorHAnsi" w:hAnsiTheme="majorHAnsi" w:cs="Times New Roman"/>
          <w:lang w:val="en-GB"/>
        </w:rPr>
      </w:pPr>
      <w:r w:rsidRPr="00A128AA">
        <w:rPr>
          <w:rFonts w:asciiTheme="majorHAnsi" w:hAnsiTheme="majorHAnsi" w:cs="Times New Roman"/>
          <w:lang w:val="en-GB"/>
        </w:rPr>
        <w:t>Could Have: This category includes desirable additions and functionalities that could improve the system but are neither necessary nor crucial. After the requirements in the "Must have" and "Should have" categories have been identified, these lower-priority criteria might be taken into consideration for execution if more time and resources become available.</w:t>
      </w:r>
    </w:p>
    <w:p w14:paraId="55229BD2" w14:textId="574B9987" w:rsidR="00282E54" w:rsidRDefault="00E14662" w:rsidP="00294201">
      <w:pPr>
        <w:spacing w:line="276" w:lineRule="auto"/>
        <w:jc w:val="both"/>
        <w:rPr>
          <w:rFonts w:asciiTheme="majorHAnsi" w:hAnsiTheme="majorHAnsi" w:cs="Times New Roman"/>
          <w:lang w:val="en-GB"/>
        </w:rPr>
      </w:pPr>
      <w:r w:rsidRPr="00E14662">
        <w:rPr>
          <w:rFonts w:asciiTheme="majorHAnsi" w:hAnsiTheme="majorHAnsi" w:cs="Times New Roman"/>
          <w:lang w:val="en-GB"/>
        </w:rPr>
        <w:t>Won't Have: requirements that are made clear as being outside the scope of the current project or difficult to carry out. When the system was being constructed, certain criteria were not included in the project's initial scope due to time, resource, or technological constraints. These requirements are typically either completely disregarded or put off until later iterations</w:t>
      </w:r>
      <w:r>
        <w:rPr>
          <w:rFonts w:asciiTheme="majorHAnsi" w:hAnsiTheme="majorHAnsi" w:cs="Times New Roman"/>
          <w:lang w:val="en-GB"/>
        </w:rPr>
        <w:t>.</w:t>
      </w:r>
      <w:sdt>
        <w:sdtPr>
          <w:rPr>
            <w:rFonts w:asciiTheme="majorHAnsi" w:hAnsiTheme="majorHAnsi" w:cs="Times New Roman"/>
            <w:lang w:val="en-GB"/>
          </w:rPr>
          <w:id w:val="730583129"/>
          <w:citation/>
        </w:sdtPr>
        <w:sdtContent>
          <w:r w:rsidR="00942C08">
            <w:rPr>
              <w:rFonts w:asciiTheme="majorHAnsi" w:hAnsiTheme="majorHAnsi" w:cs="Times New Roman"/>
              <w:lang w:val="en-GB"/>
            </w:rPr>
            <w:fldChar w:fldCharType="begin"/>
          </w:r>
          <w:r w:rsidR="00942C08">
            <w:rPr>
              <w:rFonts w:asciiTheme="majorHAnsi" w:hAnsiTheme="majorHAnsi" w:cs="Times New Roman"/>
              <w:lang w:val="en-GB"/>
            </w:rPr>
            <w:instrText xml:space="preserve"> CITATION RSK23 \l 2057 </w:instrText>
          </w:r>
          <w:r w:rsidR="00942C08">
            <w:rPr>
              <w:rFonts w:asciiTheme="majorHAnsi" w:hAnsiTheme="majorHAnsi" w:cs="Times New Roman"/>
              <w:lang w:val="en-GB"/>
            </w:rPr>
            <w:fldChar w:fldCharType="separate"/>
          </w:r>
          <w:r w:rsidR="00942C08">
            <w:rPr>
              <w:rFonts w:asciiTheme="majorHAnsi" w:hAnsiTheme="majorHAnsi" w:cs="Times New Roman"/>
              <w:noProof/>
              <w:lang w:val="en-GB"/>
            </w:rPr>
            <w:t xml:space="preserve"> </w:t>
          </w:r>
          <w:r w:rsidR="00942C08" w:rsidRPr="00942C08">
            <w:rPr>
              <w:rFonts w:asciiTheme="majorHAnsi" w:hAnsiTheme="majorHAnsi" w:cs="Times New Roman"/>
              <w:noProof/>
              <w:lang w:val="en-GB"/>
            </w:rPr>
            <w:t>[2]</w:t>
          </w:r>
          <w:r w:rsidR="00942C08">
            <w:rPr>
              <w:rFonts w:asciiTheme="majorHAnsi" w:hAnsiTheme="majorHAnsi" w:cs="Times New Roman"/>
              <w:lang w:val="en-GB"/>
            </w:rPr>
            <w:fldChar w:fldCharType="end"/>
          </w:r>
        </w:sdtContent>
      </w:sdt>
    </w:p>
    <w:p w14:paraId="0B0873C0" w14:textId="77777777" w:rsidR="008001AE" w:rsidRDefault="008001AE" w:rsidP="00294201">
      <w:pPr>
        <w:spacing w:line="276" w:lineRule="auto"/>
        <w:jc w:val="both"/>
        <w:rPr>
          <w:rFonts w:asciiTheme="majorHAnsi" w:hAnsiTheme="majorHAnsi" w:cs="Times New Roman"/>
          <w:lang w:val="en-GB"/>
        </w:rPr>
      </w:pPr>
    </w:p>
    <w:tbl>
      <w:tblPr>
        <w:tblStyle w:val="TableGrid"/>
        <w:tblW w:w="0" w:type="auto"/>
        <w:tblLook w:val="04A0" w:firstRow="1" w:lastRow="0" w:firstColumn="1" w:lastColumn="0" w:noHBand="0" w:noVBand="1"/>
      </w:tblPr>
      <w:tblGrid>
        <w:gridCol w:w="4508"/>
        <w:gridCol w:w="4508"/>
      </w:tblGrid>
      <w:tr w:rsidR="008E3F60" w14:paraId="7A36D4F5" w14:textId="77777777" w:rsidTr="008E3F60">
        <w:tc>
          <w:tcPr>
            <w:tcW w:w="4508" w:type="dxa"/>
          </w:tcPr>
          <w:p w14:paraId="645D08BA" w14:textId="13F1C09D" w:rsidR="008E3F60" w:rsidRPr="007E1BA5" w:rsidRDefault="008E3F60"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M</w:t>
            </w:r>
            <w:r w:rsidR="006530ED" w:rsidRPr="007E1BA5">
              <w:rPr>
                <w:rFonts w:asciiTheme="majorHAnsi" w:hAnsiTheme="majorHAnsi" w:cs="Times New Roman"/>
                <w:b/>
                <w:bCs/>
                <w:color w:val="EE0000"/>
                <w:sz w:val="28"/>
                <w:szCs w:val="28"/>
                <w:lang w:val="en-GB"/>
              </w:rPr>
              <w:t>ust</w:t>
            </w:r>
            <w:r w:rsidRPr="007E1BA5">
              <w:rPr>
                <w:rFonts w:asciiTheme="majorHAnsi" w:hAnsiTheme="majorHAnsi" w:cs="Times New Roman"/>
                <w:b/>
                <w:bCs/>
                <w:color w:val="EE0000"/>
                <w:sz w:val="28"/>
                <w:szCs w:val="28"/>
                <w:lang w:val="en-GB"/>
              </w:rPr>
              <w:t xml:space="preserve"> H</w:t>
            </w:r>
            <w:r w:rsidR="006530ED" w:rsidRPr="007E1BA5">
              <w:rPr>
                <w:rFonts w:asciiTheme="majorHAnsi" w:hAnsiTheme="majorHAnsi" w:cs="Times New Roman"/>
                <w:b/>
                <w:bCs/>
                <w:color w:val="EE0000"/>
                <w:sz w:val="28"/>
                <w:szCs w:val="28"/>
                <w:lang w:val="en-GB"/>
              </w:rPr>
              <w:t>ave</w:t>
            </w:r>
          </w:p>
        </w:tc>
        <w:tc>
          <w:tcPr>
            <w:tcW w:w="4508" w:type="dxa"/>
          </w:tcPr>
          <w:p w14:paraId="6024AE12" w14:textId="3C76FD5C" w:rsidR="008E3F60" w:rsidRPr="007E1BA5" w:rsidRDefault="00280620"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Descriptions</w:t>
            </w:r>
          </w:p>
        </w:tc>
      </w:tr>
      <w:tr w:rsidR="005C2AB6" w:rsidRPr="00926E1D" w14:paraId="7C457B40" w14:textId="77777777" w:rsidTr="005C2AB6">
        <w:tc>
          <w:tcPr>
            <w:tcW w:w="4508" w:type="dxa"/>
          </w:tcPr>
          <w:p w14:paraId="53797AEF" w14:textId="77777777"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1: Accurate Classroom Allocation</w:t>
            </w:r>
          </w:p>
          <w:p w14:paraId="35DEA81C" w14:textId="77777777" w:rsidR="005C2AB6" w:rsidRPr="00926E1D" w:rsidRDefault="005C2AB6" w:rsidP="00294201">
            <w:pPr>
              <w:spacing w:line="276" w:lineRule="auto"/>
              <w:jc w:val="both"/>
              <w:rPr>
                <w:rFonts w:asciiTheme="majorHAnsi" w:hAnsiTheme="majorHAnsi" w:cs="Times New Roman"/>
                <w:lang w:val="en-GB"/>
              </w:rPr>
            </w:pPr>
          </w:p>
        </w:tc>
        <w:tc>
          <w:tcPr>
            <w:tcW w:w="4508" w:type="dxa"/>
          </w:tcPr>
          <w:p w14:paraId="0ECE8457" w14:textId="77777777"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Assign rooms based on:</w:t>
            </w:r>
          </w:p>
          <w:p w14:paraId="23B7BE92" w14:textId="77777777"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w:t>
            </w:r>
            <w:r w:rsidRPr="00926E1D">
              <w:rPr>
                <w:rFonts w:asciiTheme="majorHAnsi" w:hAnsiTheme="majorHAnsi" w:cs="Times New Roman"/>
                <w:lang w:val="en-GB"/>
              </w:rPr>
              <w:tab/>
              <w:t>Class size</w:t>
            </w:r>
          </w:p>
          <w:p w14:paraId="5B16AD05" w14:textId="77777777"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w:t>
            </w:r>
            <w:r w:rsidRPr="00926E1D">
              <w:rPr>
                <w:rFonts w:asciiTheme="majorHAnsi" w:hAnsiTheme="majorHAnsi" w:cs="Times New Roman"/>
                <w:lang w:val="en-GB"/>
              </w:rPr>
              <w:tab/>
              <w:t>Room capacity</w:t>
            </w:r>
          </w:p>
          <w:p w14:paraId="39E4094C" w14:textId="0FF88BAF"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To prevent crowding, rooms are allotted according to class size and room capacity.</w:t>
            </w:r>
          </w:p>
        </w:tc>
      </w:tr>
      <w:tr w:rsidR="005C2AB6" w:rsidRPr="00926E1D" w14:paraId="3DA34C1F" w14:textId="77777777" w:rsidTr="005C2AB6">
        <w:tc>
          <w:tcPr>
            <w:tcW w:w="4508" w:type="dxa"/>
          </w:tcPr>
          <w:p w14:paraId="109653DE" w14:textId="3BF6F6C5"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2: A Clash-Free (Timetable)</w:t>
            </w:r>
          </w:p>
        </w:tc>
        <w:tc>
          <w:tcPr>
            <w:tcW w:w="4508" w:type="dxa"/>
          </w:tcPr>
          <w:p w14:paraId="18C14EF6" w14:textId="77777777"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Use a best-fit (the smallest to the largest suitable room)</w:t>
            </w:r>
          </w:p>
          <w:p w14:paraId="4AFEE68B" w14:textId="77777777"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lastRenderedPageBreak/>
              <w:t>No double-booking of:</w:t>
            </w:r>
          </w:p>
          <w:p w14:paraId="2FDF3EA9" w14:textId="77777777" w:rsidR="005C2AB6" w:rsidRPr="00926E1D" w:rsidRDefault="005C2AB6" w:rsidP="00294201">
            <w:pPr>
              <w:pStyle w:val="ListParagraph"/>
              <w:numPr>
                <w:ilvl w:val="0"/>
                <w:numId w:val="23"/>
              </w:numPr>
              <w:spacing w:line="276" w:lineRule="auto"/>
              <w:jc w:val="both"/>
              <w:rPr>
                <w:rFonts w:asciiTheme="majorHAnsi" w:hAnsiTheme="majorHAnsi" w:cs="Times New Roman"/>
                <w:lang w:val="en-GB"/>
              </w:rPr>
            </w:pPr>
            <w:r w:rsidRPr="00926E1D">
              <w:rPr>
                <w:rFonts w:asciiTheme="majorHAnsi" w:hAnsiTheme="majorHAnsi" w:cs="Times New Roman"/>
                <w:lang w:val="en-GB"/>
              </w:rPr>
              <w:t>Rooms</w:t>
            </w:r>
          </w:p>
          <w:p w14:paraId="22739CE8" w14:textId="77777777" w:rsidR="005C2AB6" w:rsidRPr="00926E1D" w:rsidRDefault="005C2AB6" w:rsidP="00294201">
            <w:pPr>
              <w:pStyle w:val="ListParagraph"/>
              <w:numPr>
                <w:ilvl w:val="0"/>
                <w:numId w:val="23"/>
              </w:numPr>
              <w:spacing w:line="276" w:lineRule="auto"/>
              <w:jc w:val="both"/>
              <w:rPr>
                <w:rFonts w:asciiTheme="majorHAnsi" w:hAnsiTheme="majorHAnsi" w:cs="Times New Roman"/>
                <w:lang w:val="en-GB"/>
              </w:rPr>
            </w:pPr>
            <w:r w:rsidRPr="00926E1D">
              <w:rPr>
                <w:rFonts w:asciiTheme="majorHAnsi" w:hAnsiTheme="majorHAnsi" w:cs="Times New Roman"/>
                <w:lang w:val="en-GB"/>
              </w:rPr>
              <w:t>Lecturers</w:t>
            </w:r>
          </w:p>
          <w:p w14:paraId="48573D02" w14:textId="77777777" w:rsidR="005C2AB6" w:rsidRPr="00926E1D" w:rsidRDefault="005C2AB6" w:rsidP="00294201">
            <w:pPr>
              <w:pStyle w:val="ListParagraph"/>
              <w:numPr>
                <w:ilvl w:val="0"/>
                <w:numId w:val="23"/>
              </w:numPr>
              <w:spacing w:line="276" w:lineRule="auto"/>
              <w:jc w:val="both"/>
              <w:rPr>
                <w:rFonts w:asciiTheme="majorHAnsi" w:hAnsiTheme="majorHAnsi" w:cs="Times New Roman"/>
                <w:lang w:val="en-GB"/>
              </w:rPr>
            </w:pPr>
            <w:r w:rsidRPr="00926E1D">
              <w:rPr>
                <w:rFonts w:asciiTheme="majorHAnsi" w:hAnsiTheme="majorHAnsi" w:cs="Times New Roman"/>
                <w:lang w:val="en-GB"/>
              </w:rPr>
              <w:t>Student groups</w:t>
            </w:r>
          </w:p>
          <w:p w14:paraId="721C2ACF" w14:textId="55CC4F91"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This helps you create a feasible and efficient scheduling system.</w:t>
            </w:r>
          </w:p>
        </w:tc>
      </w:tr>
      <w:tr w:rsidR="005C2AB6" w:rsidRPr="00926E1D" w14:paraId="745FA92A" w14:textId="77777777" w:rsidTr="005C2AB6">
        <w:tc>
          <w:tcPr>
            <w:tcW w:w="4508" w:type="dxa"/>
          </w:tcPr>
          <w:p w14:paraId="3CAC2418" w14:textId="6799D8FF"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lastRenderedPageBreak/>
              <w:t>3: Centralised Timetable System</w:t>
            </w:r>
          </w:p>
        </w:tc>
        <w:tc>
          <w:tcPr>
            <w:tcW w:w="4508" w:type="dxa"/>
          </w:tcPr>
          <w:p w14:paraId="53402E87" w14:textId="77777777"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To keep all rooms, classes, and available time slots in one location, a centralised system should be utilised to ensure all lessons start on time.</w:t>
            </w:r>
          </w:p>
          <w:p w14:paraId="6045D658" w14:textId="77777777" w:rsidR="005C2AB6" w:rsidRPr="00926E1D" w:rsidRDefault="005C2AB6" w:rsidP="00294201">
            <w:pPr>
              <w:pStyle w:val="ListParagraph"/>
              <w:numPr>
                <w:ilvl w:val="0"/>
                <w:numId w:val="24"/>
              </w:numPr>
              <w:spacing w:line="276" w:lineRule="auto"/>
              <w:jc w:val="both"/>
              <w:rPr>
                <w:rFonts w:asciiTheme="majorHAnsi" w:hAnsiTheme="majorHAnsi" w:cs="Times New Roman"/>
                <w:lang w:val="en-GB"/>
              </w:rPr>
            </w:pPr>
            <w:r w:rsidRPr="00926E1D">
              <w:rPr>
                <w:rFonts w:asciiTheme="majorHAnsi" w:hAnsiTheme="majorHAnsi" w:cs="Times New Roman"/>
                <w:lang w:val="en-GB"/>
              </w:rPr>
              <w:t>All rooms</w:t>
            </w:r>
          </w:p>
          <w:p w14:paraId="723CDDFC" w14:textId="77777777" w:rsidR="005C2AB6" w:rsidRPr="00926E1D" w:rsidRDefault="005C2AB6" w:rsidP="00294201">
            <w:pPr>
              <w:pStyle w:val="ListParagraph"/>
              <w:numPr>
                <w:ilvl w:val="0"/>
                <w:numId w:val="24"/>
              </w:numPr>
              <w:spacing w:line="276" w:lineRule="auto"/>
              <w:jc w:val="both"/>
              <w:rPr>
                <w:rFonts w:asciiTheme="majorHAnsi" w:hAnsiTheme="majorHAnsi" w:cs="Times New Roman"/>
                <w:lang w:val="en-GB"/>
              </w:rPr>
            </w:pPr>
            <w:r w:rsidRPr="00926E1D">
              <w:rPr>
                <w:rFonts w:asciiTheme="majorHAnsi" w:hAnsiTheme="majorHAnsi" w:cs="Times New Roman"/>
                <w:lang w:val="en-GB"/>
              </w:rPr>
              <w:t>All classes</w:t>
            </w:r>
          </w:p>
          <w:p w14:paraId="241CFB98" w14:textId="77777777" w:rsidR="005C2AB6" w:rsidRPr="00926E1D" w:rsidRDefault="005C2AB6" w:rsidP="00294201">
            <w:pPr>
              <w:pStyle w:val="ListParagraph"/>
              <w:numPr>
                <w:ilvl w:val="0"/>
                <w:numId w:val="24"/>
              </w:numPr>
              <w:spacing w:line="276" w:lineRule="auto"/>
              <w:jc w:val="both"/>
              <w:rPr>
                <w:rFonts w:asciiTheme="majorHAnsi" w:hAnsiTheme="majorHAnsi" w:cs="Times New Roman"/>
                <w:lang w:val="en-GB"/>
              </w:rPr>
            </w:pPr>
            <w:r w:rsidRPr="00926E1D">
              <w:rPr>
                <w:rFonts w:asciiTheme="majorHAnsi" w:hAnsiTheme="majorHAnsi" w:cs="Times New Roman"/>
                <w:lang w:val="en-GB"/>
              </w:rPr>
              <w:t>All IT rooms</w:t>
            </w:r>
          </w:p>
          <w:p w14:paraId="32F17699" w14:textId="06ECB131" w:rsidR="005C2AB6" w:rsidRPr="00926E1D" w:rsidRDefault="005C2AB6" w:rsidP="00294201">
            <w:pPr>
              <w:pStyle w:val="ListParagraph"/>
              <w:numPr>
                <w:ilvl w:val="0"/>
                <w:numId w:val="24"/>
              </w:numPr>
              <w:spacing w:line="276" w:lineRule="auto"/>
              <w:jc w:val="both"/>
              <w:rPr>
                <w:rFonts w:asciiTheme="majorHAnsi" w:hAnsiTheme="majorHAnsi" w:cs="Times New Roman"/>
                <w:lang w:val="en-GB"/>
              </w:rPr>
            </w:pPr>
            <w:r w:rsidRPr="00926E1D">
              <w:rPr>
                <w:rFonts w:asciiTheme="majorHAnsi" w:hAnsiTheme="majorHAnsi" w:cs="Times New Roman"/>
                <w:lang w:val="en-GB"/>
              </w:rPr>
              <w:t>All time slots</w:t>
            </w:r>
          </w:p>
        </w:tc>
      </w:tr>
      <w:tr w:rsidR="005C2AB6" w:rsidRPr="00926E1D" w14:paraId="623380D9" w14:textId="77777777" w:rsidTr="005C2AB6">
        <w:tc>
          <w:tcPr>
            <w:tcW w:w="4508" w:type="dxa"/>
          </w:tcPr>
          <w:p w14:paraId="14E9AB71" w14:textId="5D79098A"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4: Consistency</w:t>
            </w:r>
          </w:p>
        </w:tc>
        <w:tc>
          <w:tcPr>
            <w:tcW w:w="4508" w:type="dxa"/>
          </w:tcPr>
          <w:p w14:paraId="6362D934" w14:textId="504A8C6A" w:rsidR="005C2AB6" w:rsidRPr="00926E1D" w:rsidRDefault="005C2AB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Real-time updates maintain consistency across the timetable and enables for real-time updates when any modifications are made.</w:t>
            </w:r>
          </w:p>
        </w:tc>
      </w:tr>
    </w:tbl>
    <w:p w14:paraId="77706439" w14:textId="77777777" w:rsidR="00434304" w:rsidRDefault="00434304" w:rsidP="00294201">
      <w:pPr>
        <w:spacing w:line="276" w:lineRule="auto"/>
        <w:jc w:val="both"/>
        <w:rPr>
          <w:rFonts w:asciiTheme="majorHAnsi" w:hAnsiTheme="majorHAnsi" w:cs="Times New Roman"/>
          <w:lang w:val="en-GB"/>
        </w:rPr>
      </w:pPr>
    </w:p>
    <w:p w14:paraId="78A1029C" w14:textId="1EA4BF6F" w:rsidR="00F83DF9" w:rsidRDefault="00F83DF9" w:rsidP="00294201">
      <w:pPr>
        <w:spacing w:line="276" w:lineRule="auto"/>
        <w:jc w:val="both"/>
        <w:rPr>
          <w:rFonts w:asciiTheme="majorHAnsi" w:hAnsiTheme="majorHAnsi" w:cs="Times New Roman"/>
          <w:lang w:val="en-GB"/>
        </w:rPr>
      </w:pPr>
    </w:p>
    <w:tbl>
      <w:tblPr>
        <w:tblStyle w:val="TableGrid"/>
        <w:tblW w:w="0" w:type="auto"/>
        <w:tblLook w:val="04A0" w:firstRow="1" w:lastRow="0" w:firstColumn="1" w:lastColumn="0" w:noHBand="0" w:noVBand="1"/>
      </w:tblPr>
      <w:tblGrid>
        <w:gridCol w:w="4508"/>
        <w:gridCol w:w="4508"/>
      </w:tblGrid>
      <w:tr w:rsidR="00523835" w14:paraId="37578079" w14:textId="77777777" w:rsidTr="00523835">
        <w:tc>
          <w:tcPr>
            <w:tcW w:w="4508" w:type="dxa"/>
          </w:tcPr>
          <w:p w14:paraId="1BC6CF10" w14:textId="3BE28059" w:rsidR="00523835" w:rsidRPr="007E1BA5" w:rsidRDefault="006530ED"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Should Have</w:t>
            </w:r>
          </w:p>
        </w:tc>
        <w:tc>
          <w:tcPr>
            <w:tcW w:w="4508" w:type="dxa"/>
          </w:tcPr>
          <w:p w14:paraId="35026132" w14:textId="13835FDE" w:rsidR="00523835" w:rsidRPr="007E1BA5" w:rsidRDefault="006530ED"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Descriptions</w:t>
            </w:r>
          </w:p>
        </w:tc>
      </w:tr>
      <w:tr w:rsidR="00F83DF9" w:rsidRPr="00926E1D" w14:paraId="71D4BF9B" w14:textId="77777777" w:rsidTr="00F83DF9">
        <w:tc>
          <w:tcPr>
            <w:tcW w:w="4508" w:type="dxa"/>
          </w:tcPr>
          <w:p w14:paraId="7175D6F0" w14:textId="77777777" w:rsidR="00F83DF9" w:rsidRPr="00926E1D" w:rsidRDefault="00F83DF9"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1: Minimise Movement Between Classes</w:t>
            </w:r>
          </w:p>
          <w:p w14:paraId="0FF5D3BA" w14:textId="50C3AA99" w:rsidR="00F83DF9" w:rsidRPr="00926E1D" w:rsidRDefault="00F83DF9"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Schedule classes in:</w:t>
            </w:r>
          </w:p>
        </w:tc>
        <w:tc>
          <w:tcPr>
            <w:tcW w:w="4508" w:type="dxa"/>
          </w:tcPr>
          <w:p w14:paraId="64C8438F" w14:textId="6EEB9276" w:rsidR="00F83DF9" w:rsidRPr="00926E1D" w:rsidRDefault="00F83DF9"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This helps to save time and reduce lateness for students, staff, and lecturers.</w:t>
            </w:r>
          </w:p>
        </w:tc>
      </w:tr>
      <w:tr w:rsidR="00F83DF9" w:rsidRPr="00926E1D" w14:paraId="2ABBA653" w14:textId="77777777" w:rsidTr="00F83DF9">
        <w:tc>
          <w:tcPr>
            <w:tcW w:w="4508" w:type="dxa"/>
          </w:tcPr>
          <w:p w14:paraId="283410DA" w14:textId="69CEBA11" w:rsidR="00F83DF9" w:rsidRPr="00926E1D" w:rsidRDefault="00F83DF9"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2: Room Suitability Matching</w:t>
            </w:r>
          </w:p>
        </w:tc>
        <w:tc>
          <w:tcPr>
            <w:tcW w:w="4508" w:type="dxa"/>
          </w:tcPr>
          <w:p w14:paraId="707745BF" w14:textId="54C94B71" w:rsidR="00F83DF9" w:rsidRPr="00926E1D" w:rsidRDefault="00F83DF9"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Rooms should be matched with the essential equipment, such as labs or IT facilities, to prevent incorrect room allocations.</w:t>
            </w:r>
          </w:p>
        </w:tc>
      </w:tr>
      <w:tr w:rsidR="00F83DF9" w:rsidRPr="00926E1D" w14:paraId="168F9DBA" w14:textId="77777777" w:rsidTr="00F83DF9">
        <w:tc>
          <w:tcPr>
            <w:tcW w:w="4508" w:type="dxa"/>
          </w:tcPr>
          <w:p w14:paraId="4FFBAC67" w14:textId="2117FB15" w:rsidR="00F83DF9" w:rsidRPr="00926E1D" w:rsidRDefault="00F83DF9"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6. Basic Optimisation</w:t>
            </w:r>
          </w:p>
        </w:tc>
        <w:tc>
          <w:tcPr>
            <w:tcW w:w="4508" w:type="dxa"/>
          </w:tcPr>
          <w:p w14:paraId="0511CA6E" w14:textId="6C97ED3F" w:rsidR="00F83DF9" w:rsidRPr="00926E1D" w:rsidRDefault="00F83DF9"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This ensures all room usage and timetable efficiency can be improved by making simple changes, such as swapping rooms.</w:t>
            </w:r>
          </w:p>
        </w:tc>
      </w:tr>
    </w:tbl>
    <w:p w14:paraId="0DFA2567" w14:textId="77777777" w:rsidR="003B3A36" w:rsidRPr="00926E1D" w:rsidRDefault="003B3A36" w:rsidP="00294201">
      <w:pPr>
        <w:spacing w:line="276" w:lineRule="auto"/>
        <w:jc w:val="both"/>
        <w:rPr>
          <w:rFonts w:asciiTheme="majorHAnsi" w:hAnsiTheme="majorHAnsi" w:cs="Times New Roman"/>
          <w:lang w:val="en-GB"/>
        </w:rPr>
      </w:pPr>
    </w:p>
    <w:p w14:paraId="4744676F" w14:textId="299349BD" w:rsidR="00E5083B" w:rsidRDefault="00E5083B" w:rsidP="00294201">
      <w:pPr>
        <w:spacing w:line="276" w:lineRule="auto"/>
        <w:jc w:val="both"/>
        <w:rPr>
          <w:rFonts w:asciiTheme="majorHAnsi" w:hAnsiTheme="majorHAnsi" w:cs="Times New Roman"/>
          <w:lang w:val="en-GB"/>
        </w:rPr>
      </w:pPr>
    </w:p>
    <w:p w14:paraId="1198DF2F" w14:textId="77777777" w:rsidR="00FF6154" w:rsidRDefault="00FF6154" w:rsidP="00294201">
      <w:pPr>
        <w:spacing w:line="276" w:lineRule="auto"/>
        <w:jc w:val="both"/>
        <w:rPr>
          <w:rFonts w:asciiTheme="majorHAnsi" w:hAnsiTheme="majorHAnsi" w:cs="Times New Roman"/>
          <w:lang w:val="en-GB"/>
        </w:rPr>
      </w:pPr>
    </w:p>
    <w:p w14:paraId="6ECA28C7" w14:textId="77777777" w:rsidR="00FF6154" w:rsidRDefault="00FF6154" w:rsidP="00294201">
      <w:pPr>
        <w:spacing w:line="276" w:lineRule="auto"/>
        <w:jc w:val="both"/>
        <w:rPr>
          <w:rFonts w:asciiTheme="majorHAnsi" w:hAnsiTheme="majorHAnsi" w:cs="Times New Roman"/>
          <w:lang w:val="en-GB"/>
        </w:rPr>
      </w:pPr>
    </w:p>
    <w:tbl>
      <w:tblPr>
        <w:tblStyle w:val="TableGrid"/>
        <w:tblW w:w="0" w:type="auto"/>
        <w:tblLook w:val="04A0" w:firstRow="1" w:lastRow="0" w:firstColumn="1" w:lastColumn="0" w:noHBand="0" w:noVBand="1"/>
      </w:tblPr>
      <w:tblGrid>
        <w:gridCol w:w="4508"/>
        <w:gridCol w:w="4508"/>
      </w:tblGrid>
      <w:tr w:rsidR="00FF6154" w14:paraId="25CBF1FB" w14:textId="77777777" w:rsidTr="00FF6154">
        <w:tc>
          <w:tcPr>
            <w:tcW w:w="4508" w:type="dxa"/>
          </w:tcPr>
          <w:p w14:paraId="29298174" w14:textId="0FA46A00" w:rsidR="00FF6154" w:rsidRPr="007E1BA5" w:rsidRDefault="00FF6154"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C</w:t>
            </w:r>
            <w:r w:rsidR="006530ED" w:rsidRPr="007E1BA5">
              <w:rPr>
                <w:rFonts w:asciiTheme="majorHAnsi" w:hAnsiTheme="majorHAnsi" w:cs="Times New Roman"/>
                <w:b/>
                <w:bCs/>
                <w:color w:val="EE0000"/>
                <w:sz w:val="28"/>
                <w:szCs w:val="28"/>
                <w:lang w:val="en-GB"/>
              </w:rPr>
              <w:t>ould Have</w:t>
            </w:r>
          </w:p>
        </w:tc>
        <w:tc>
          <w:tcPr>
            <w:tcW w:w="4508" w:type="dxa"/>
          </w:tcPr>
          <w:p w14:paraId="38581289" w14:textId="318344C3" w:rsidR="00FF6154" w:rsidRPr="007E1BA5" w:rsidRDefault="00003AB4"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Descriptions</w:t>
            </w:r>
          </w:p>
        </w:tc>
      </w:tr>
      <w:tr w:rsidR="001B3418" w:rsidRPr="00926E1D" w14:paraId="2B07E6DA" w14:textId="77777777" w:rsidTr="001B3418">
        <w:tc>
          <w:tcPr>
            <w:tcW w:w="4508" w:type="dxa"/>
          </w:tcPr>
          <w:p w14:paraId="79AA85D0" w14:textId="6AC82BC8" w:rsidR="001B3418" w:rsidRPr="00926E1D" w:rsidRDefault="00BB28DA"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1:</w:t>
            </w:r>
            <w:r w:rsidR="00620559" w:rsidRPr="00926E1D">
              <w:rPr>
                <w:rFonts w:asciiTheme="majorHAnsi" w:hAnsiTheme="majorHAnsi" w:cs="Times New Roman"/>
                <w:lang w:val="en-GB"/>
              </w:rPr>
              <w:t xml:space="preserve"> </w:t>
            </w:r>
            <w:r w:rsidR="00387ADD" w:rsidRPr="00926E1D">
              <w:rPr>
                <w:rFonts w:asciiTheme="majorHAnsi" w:hAnsiTheme="majorHAnsi" w:cs="Times New Roman"/>
                <w:lang w:val="en-GB"/>
              </w:rPr>
              <w:t>O</w:t>
            </w:r>
            <w:r w:rsidR="008F1446" w:rsidRPr="00926E1D">
              <w:rPr>
                <w:rFonts w:asciiTheme="majorHAnsi" w:hAnsiTheme="majorHAnsi" w:cs="Times New Roman"/>
                <w:lang w:val="en-GB"/>
              </w:rPr>
              <w:t>ptimisation</w:t>
            </w:r>
          </w:p>
        </w:tc>
        <w:tc>
          <w:tcPr>
            <w:tcW w:w="4508" w:type="dxa"/>
          </w:tcPr>
          <w:p w14:paraId="1DDC647E" w14:textId="6BDAFD73" w:rsidR="001B3418" w:rsidRPr="00926E1D" w:rsidRDefault="00087885"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Use advanced optimisation algorithms for improved efficiency</w:t>
            </w:r>
            <w:r w:rsidR="0063364B" w:rsidRPr="00926E1D">
              <w:rPr>
                <w:rFonts w:asciiTheme="majorHAnsi" w:hAnsiTheme="majorHAnsi" w:cs="Times New Roman"/>
                <w:lang w:val="en-GB"/>
              </w:rPr>
              <w:t>.</w:t>
            </w:r>
          </w:p>
        </w:tc>
      </w:tr>
      <w:tr w:rsidR="00087885" w:rsidRPr="00926E1D" w14:paraId="74C4F8AA" w14:textId="77777777" w:rsidTr="001B3418">
        <w:tc>
          <w:tcPr>
            <w:tcW w:w="4508" w:type="dxa"/>
          </w:tcPr>
          <w:p w14:paraId="08591E3F" w14:textId="4ECEB37A" w:rsidR="00087885" w:rsidRPr="00926E1D" w:rsidRDefault="003F4EE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lastRenderedPageBreak/>
              <w:t>2:</w:t>
            </w:r>
            <w:r w:rsidR="00620559" w:rsidRPr="00926E1D">
              <w:rPr>
                <w:rFonts w:asciiTheme="majorHAnsi" w:hAnsiTheme="majorHAnsi" w:cs="Times New Roman"/>
                <w:lang w:val="en-GB"/>
              </w:rPr>
              <w:t xml:space="preserve"> </w:t>
            </w:r>
            <w:r w:rsidR="00387ADD" w:rsidRPr="00926E1D">
              <w:rPr>
                <w:rFonts w:asciiTheme="majorHAnsi" w:hAnsiTheme="majorHAnsi" w:cs="Times New Roman"/>
                <w:lang w:val="en-GB"/>
              </w:rPr>
              <w:t>Visual timetable system</w:t>
            </w:r>
          </w:p>
        </w:tc>
        <w:tc>
          <w:tcPr>
            <w:tcW w:w="4508" w:type="dxa"/>
          </w:tcPr>
          <w:p w14:paraId="5DE9FE13" w14:textId="79E663AA" w:rsidR="00087885" w:rsidRPr="00926E1D" w:rsidRDefault="002752F1"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Provide a simple visual timetable for staff and students.</w:t>
            </w:r>
          </w:p>
        </w:tc>
      </w:tr>
      <w:tr w:rsidR="002752F1" w:rsidRPr="00926E1D" w14:paraId="32786160" w14:textId="77777777" w:rsidTr="001B3418">
        <w:tc>
          <w:tcPr>
            <w:tcW w:w="4508" w:type="dxa"/>
          </w:tcPr>
          <w:p w14:paraId="29F1AC4B" w14:textId="4A41866C" w:rsidR="002752F1" w:rsidRPr="00926E1D" w:rsidRDefault="003F4EE6"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3:</w:t>
            </w:r>
            <w:r w:rsidR="00620559" w:rsidRPr="00926E1D">
              <w:rPr>
                <w:rFonts w:asciiTheme="majorHAnsi" w:hAnsiTheme="majorHAnsi" w:cs="Times New Roman"/>
                <w:lang w:val="en-GB"/>
              </w:rPr>
              <w:t xml:space="preserve"> </w:t>
            </w:r>
            <w:r w:rsidR="009C5EE5" w:rsidRPr="00926E1D">
              <w:rPr>
                <w:rFonts w:asciiTheme="majorHAnsi" w:hAnsiTheme="majorHAnsi" w:cs="Times New Roman"/>
                <w:lang w:val="en-GB"/>
              </w:rPr>
              <w:t>Planning or predictions</w:t>
            </w:r>
          </w:p>
        </w:tc>
        <w:tc>
          <w:tcPr>
            <w:tcW w:w="4508" w:type="dxa"/>
          </w:tcPr>
          <w:p w14:paraId="3BFB8693" w14:textId="6F3A96C2" w:rsidR="004613F7" w:rsidRPr="00926E1D" w:rsidRDefault="004613F7"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 xml:space="preserve">Include </w:t>
            </w:r>
            <w:r w:rsidR="00E5083B" w:rsidRPr="00926E1D">
              <w:rPr>
                <w:rFonts w:asciiTheme="majorHAnsi" w:hAnsiTheme="majorHAnsi" w:cs="Times New Roman"/>
                <w:lang w:val="en-GB"/>
              </w:rPr>
              <w:t xml:space="preserve">a simple future tense for planning </w:t>
            </w:r>
            <w:r w:rsidRPr="00926E1D">
              <w:rPr>
                <w:rFonts w:asciiTheme="majorHAnsi" w:hAnsiTheme="majorHAnsi" w:cs="Times New Roman"/>
                <w:lang w:val="en-GB"/>
              </w:rPr>
              <w:t>room usage.</w:t>
            </w:r>
          </w:p>
          <w:p w14:paraId="376B8274" w14:textId="3B668F77" w:rsidR="002752F1" w:rsidRPr="00926E1D" w:rsidRDefault="004613F7" w:rsidP="00294201">
            <w:pPr>
              <w:spacing w:line="276" w:lineRule="auto"/>
              <w:jc w:val="both"/>
              <w:rPr>
                <w:rFonts w:asciiTheme="majorHAnsi" w:hAnsiTheme="majorHAnsi" w:cs="Times New Roman"/>
                <w:lang w:val="en-GB"/>
              </w:rPr>
            </w:pPr>
            <w:r w:rsidRPr="00926E1D">
              <w:rPr>
                <w:rFonts w:asciiTheme="majorHAnsi" w:hAnsiTheme="majorHAnsi" w:cs="Times New Roman"/>
                <w:lang w:val="en-GB"/>
              </w:rPr>
              <w:t>This helps predict how rooms will be needed later.</w:t>
            </w:r>
          </w:p>
        </w:tc>
      </w:tr>
    </w:tbl>
    <w:p w14:paraId="773250C5" w14:textId="3DD3FF21" w:rsidR="00C120FC" w:rsidRPr="00926E1D" w:rsidRDefault="00C120FC" w:rsidP="00294201">
      <w:pPr>
        <w:spacing w:line="276" w:lineRule="auto"/>
        <w:jc w:val="both"/>
        <w:rPr>
          <w:rFonts w:asciiTheme="majorHAnsi" w:hAnsiTheme="majorHAnsi" w:cs="Times New Roman"/>
          <w:lang w:val="en-GB"/>
        </w:rPr>
      </w:pPr>
    </w:p>
    <w:tbl>
      <w:tblPr>
        <w:tblStyle w:val="TableGrid"/>
        <w:tblW w:w="0" w:type="auto"/>
        <w:tblLook w:val="04A0" w:firstRow="1" w:lastRow="0" w:firstColumn="1" w:lastColumn="0" w:noHBand="0" w:noVBand="1"/>
      </w:tblPr>
      <w:tblGrid>
        <w:gridCol w:w="4508"/>
        <w:gridCol w:w="4508"/>
      </w:tblGrid>
      <w:tr w:rsidR="00F461FA" w:rsidRPr="00926E1D" w14:paraId="0E695FA8" w14:textId="77777777" w:rsidTr="00CC22DD">
        <w:tc>
          <w:tcPr>
            <w:tcW w:w="4508" w:type="dxa"/>
          </w:tcPr>
          <w:p w14:paraId="0CB159F2" w14:textId="320180D2" w:rsidR="00F461FA" w:rsidRPr="007E1BA5" w:rsidRDefault="00003AB4"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Won’t Have</w:t>
            </w:r>
          </w:p>
        </w:tc>
        <w:tc>
          <w:tcPr>
            <w:tcW w:w="4508" w:type="dxa"/>
          </w:tcPr>
          <w:p w14:paraId="0AD45263" w14:textId="6AAC48B0" w:rsidR="00F461FA" w:rsidRPr="007E1BA5" w:rsidRDefault="00511B2E" w:rsidP="00294201">
            <w:pPr>
              <w:spacing w:line="276" w:lineRule="auto"/>
              <w:jc w:val="both"/>
              <w:rPr>
                <w:rFonts w:asciiTheme="majorHAnsi" w:hAnsiTheme="majorHAnsi" w:cs="Times New Roman"/>
                <w:b/>
                <w:bCs/>
                <w:color w:val="EE0000"/>
                <w:sz w:val="28"/>
                <w:szCs w:val="28"/>
                <w:lang w:val="en-GB"/>
              </w:rPr>
            </w:pPr>
            <w:r w:rsidRPr="007E1BA5">
              <w:rPr>
                <w:rFonts w:asciiTheme="majorHAnsi" w:hAnsiTheme="majorHAnsi" w:cs="Times New Roman"/>
                <w:b/>
                <w:bCs/>
                <w:color w:val="EE0000"/>
                <w:sz w:val="28"/>
                <w:szCs w:val="28"/>
                <w:lang w:val="en-GB"/>
              </w:rPr>
              <w:t>Descriptions</w:t>
            </w:r>
          </w:p>
        </w:tc>
      </w:tr>
      <w:tr w:rsidR="00F461FA" w:rsidRPr="00926E1D" w14:paraId="207063AA" w14:textId="77777777" w:rsidTr="00CC22DD">
        <w:tc>
          <w:tcPr>
            <w:tcW w:w="4508" w:type="dxa"/>
          </w:tcPr>
          <w:p w14:paraId="575913BE" w14:textId="6EBA4C2C" w:rsidR="00F461FA" w:rsidRPr="00926E1D" w:rsidRDefault="00B5108A" w:rsidP="00294201">
            <w:pPr>
              <w:spacing w:line="276" w:lineRule="auto"/>
              <w:jc w:val="both"/>
              <w:rPr>
                <w:rFonts w:asciiTheme="majorHAnsi" w:hAnsiTheme="majorHAnsi" w:cs="Times New Roman"/>
                <w:lang w:val="en-GB"/>
              </w:rPr>
            </w:pPr>
            <w:r w:rsidRPr="00B5108A">
              <w:rPr>
                <w:rFonts w:asciiTheme="majorHAnsi" w:hAnsiTheme="majorHAnsi" w:cs="Times New Roman"/>
                <w:lang w:val="en-GB"/>
              </w:rPr>
              <w:t>1: Fully automatic AI scheduling system</w:t>
            </w:r>
          </w:p>
        </w:tc>
        <w:tc>
          <w:tcPr>
            <w:tcW w:w="4508" w:type="dxa"/>
          </w:tcPr>
          <w:p w14:paraId="0F573A9D" w14:textId="26F946C8" w:rsidR="00F461FA" w:rsidRPr="00926E1D" w:rsidRDefault="00B5108A" w:rsidP="00294201">
            <w:pPr>
              <w:spacing w:line="276" w:lineRule="auto"/>
              <w:jc w:val="both"/>
              <w:rPr>
                <w:rFonts w:asciiTheme="majorHAnsi" w:hAnsiTheme="majorHAnsi" w:cs="Times New Roman"/>
                <w:lang w:val="en-GB"/>
              </w:rPr>
            </w:pPr>
            <w:r w:rsidRPr="00B5108A">
              <w:rPr>
                <w:rFonts w:asciiTheme="majorHAnsi" w:hAnsiTheme="majorHAnsi" w:cs="Times New Roman"/>
                <w:lang w:val="en-GB"/>
              </w:rPr>
              <w:t>No need for a fully autonomous AI scheduling system is initially not needed because extensive machine learning is not required.</w:t>
            </w:r>
          </w:p>
        </w:tc>
      </w:tr>
      <w:tr w:rsidR="00B5108A" w:rsidRPr="00926E1D" w14:paraId="53000BE2" w14:textId="77777777" w:rsidTr="00CC22DD">
        <w:tc>
          <w:tcPr>
            <w:tcW w:w="4508" w:type="dxa"/>
          </w:tcPr>
          <w:p w14:paraId="459F0483" w14:textId="3286EC37" w:rsidR="00B5108A" w:rsidRPr="00926E1D" w:rsidRDefault="00B5108A" w:rsidP="00294201">
            <w:pPr>
              <w:spacing w:line="276" w:lineRule="auto"/>
              <w:jc w:val="both"/>
              <w:rPr>
                <w:rFonts w:asciiTheme="majorHAnsi" w:hAnsiTheme="majorHAnsi" w:cs="Times New Roman"/>
                <w:lang w:val="en-GB"/>
              </w:rPr>
            </w:pPr>
            <w:r w:rsidRPr="00B5108A">
              <w:rPr>
                <w:rFonts w:asciiTheme="majorHAnsi" w:hAnsiTheme="majorHAnsi" w:cs="Times New Roman"/>
                <w:lang w:val="en-GB"/>
              </w:rPr>
              <w:t>2: System integration</w:t>
            </w:r>
          </w:p>
        </w:tc>
        <w:tc>
          <w:tcPr>
            <w:tcW w:w="4508" w:type="dxa"/>
          </w:tcPr>
          <w:p w14:paraId="007CE8EA" w14:textId="5B553566" w:rsidR="00B5108A" w:rsidRPr="00CC22DD" w:rsidRDefault="00B5108A" w:rsidP="00294201">
            <w:pPr>
              <w:spacing w:line="276" w:lineRule="auto"/>
              <w:jc w:val="both"/>
              <w:rPr>
                <w:rFonts w:asciiTheme="majorHAnsi" w:hAnsiTheme="majorHAnsi" w:cs="Times New Roman"/>
                <w:lang w:val="en-GB"/>
              </w:rPr>
            </w:pPr>
            <w:r w:rsidRPr="00B5108A">
              <w:rPr>
                <w:rFonts w:asciiTheme="majorHAnsi" w:hAnsiTheme="majorHAnsi" w:cs="Times New Roman"/>
                <w:lang w:val="en-GB"/>
              </w:rPr>
              <w:t>System integration ties the system to transport systems and external campus data.</w:t>
            </w:r>
          </w:p>
        </w:tc>
      </w:tr>
    </w:tbl>
    <w:p w14:paraId="5596324D" w14:textId="7CC37504" w:rsidR="00342C0C" w:rsidRDefault="00342C0C" w:rsidP="00294201">
      <w:pPr>
        <w:spacing w:line="276" w:lineRule="auto"/>
        <w:jc w:val="both"/>
        <w:rPr>
          <w:rFonts w:asciiTheme="majorHAnsi" w:hAnsiTheme="majorHAnsi" w:cs="Times New Roman"/>
          <w:lang w:val="en-GB"/>
        </w:rPr>
      </w:pPr>
    </w:p>
    <w:p w14:paraId="77F4934A" w14:textId="5445372D" w:rsidR="00856627" w:rsidRPr="00926E1D" w:rsidRDefault="00342C0C" w:rsidP="00342C0C">
      <w:pPr>
        <w:rPr>
          <w:rFonts w:asciiTheme="majorHAnsi" w:hAnsiTheme="majorHAnsi" w:cs="Times New Roman"/>
          <w:lang w:val="en-GB"/>
        </w:rPr>
      </w:pPr>
      <w:r>
        <w:rPr>
          <w:rFonts w:asciiTheme="majorHAnsi" w:hAnsiTheme="majorHAnsi" w:cs="Times New Roman"/>
          <w:lang w:val="en-GB"/>
        </w:rPr>
        <w:br w:type="page"/>
      </w:r>
    </w:p>
    <w:p w14:paraId="76DEB59E" w14:textId="041F4211" w:rsidR="00856627" w:rsidRPr="000B610D" w:rsidRDefault="003C4AC1" w:rsidP="00294201">
      <w:pPr>
        <w:pStyle w:val="Heading2"/>
        <w:numPr>
          <w:ilvl w:val="1"/>
          <w:numId w:val="20"/>
        </w:numPr>
        <w:spacing w:line="276" w:lineRule="auto"/>
        <w:jc w:val="both"/>
        <w:rPr>
          <w:rFonts w:asciiTheme="majorHAnsi" w:hAnsiTheme="majorHAnsi" w:cs="Times New Roman"/>
          <w:szCs w:val="28"/>
          <w:lang w:val="en-GB"/>
        </w:rPr>
      </w:pPr>
      <w:bookmarkStart w:id="4" w:name="_Toc227259693"/>
      <w:r w:rsidRPr="006F1EC6">
        <w:rPr>
          <w:rFonts w:asciiTheme="majorHAnsi" w:hAnsiTheme="majorHAnsi" w:cs="Times New Roman"/>
          <w:szCs w:val="28"/>
          <w:lang w:val="en-GB"/>
        </w:rPr>
        <w:lastRenderedPageBreak/>
        <w:t>Variables Identification</w:t>
      </w:r>
      <w:r w:rsidR="000B610D">
        <w:rPr>
          <w:rFonts w:asciiTheme="majorHAnsi" w:hAnsiTheme="majorHAnsi" w:cs="Times New Roman"/>
          <w:szCs w:val="28"/>
          <w:lang w:val="en-GB"/>
        </w:rPr>
        <w:t>:</w:t>
      </w:r>
      <w:bookmarkEnd w:id="4"/>
    </w:p>
    <w:p w14:paraId="3ED0810B" w14:textId="77777777" w:rsidR="000B610D" w:rsidRDefault="000B610D" w:rsidP="00294201">
      <w:pPr>
        <w:spacing w:line="276" w:lineRule="auto"/>
        <w:jc w:val="both"/>
        <w:rPr>
          <w:b/>
          <w:bCs/>
          <w:color w:val="000000" w:themeColor="text1"/>
          <w:sz w:val="28"/>
          <w:szCs w:val="28"/>
          <w:lang w:val="en-GB"/>
        </w:rPr>
      </w:pPr>
    </w:p>
    <w:p w14:paraId="1B024F03" w14:textId="174C503F" w:rsidR="00716787" w:rsidRDefault="00716787" w:rsidP="00294201">
      <w:pPr>
        <w:spacing w:line="276" w:lineRule="auto"/>
        <w:jc w:val="both"/>
        <w:rPr>
          <w:color w:val="000000" w:themeColor="text1"/>
          <w:lang w:val="en-GB"/>
        </w:rPr>
      </w:pPr>
      <w:r w:rsidRPr="000B610D">
        <w:rPr>
          <w:b/>
          <w:bCs/>
          <w:color w:val="EE0000"/>
          <w:sz w:val="28"/>
          <w:szCs w:val="28"/>
          <w:lang w:val="en-GB"/>
        </w:rPr>
        <w:t>I</w:t>
      </w:r>
      <w:r w:rsidR="000B610D" w:rsidRPr="000B610D">
        <w:rPr>
          <w:b/>
          <w:bCs/>
          <w:color w:val="EE0000"/>
          <w:sz w:val="28"/>
          <w:szCs w:val="28"/>
          <w:lang w:val="en-GB"/>
        </w:rPr>
        <w:t>nput</w:t>
      </w:r>
      <w:r w:rsidRPr="000B610D">
        <w:rPr>
          <w:b/>
          <w:bCs/>
          <w:color w:val="EE0000"/>
          <w:sz w:val="28"/>
          <w:szCs w:val="28"/>
          <w:lang w:val="en-GB"/>
        </w:rPr>
        <w:t>:</w:t>
      </w:r>
      <w:r w:rsidR="00343E6B" w:rsidRPr="000B610D">
        <w:rPr>
          <w:b/>
          <w:bCs/>
          <w:color w:val="EE0000"/>
          <w:sz w:val="28"/>
          <w:szCs w:val="28"/>
          <w:lang w:val="en-GB"/>
        </w:rPr>
        <w:t xml:space="preserve"> </w:t>
      </w:r>
      <w:r w:rsidR="00343E6B" w:rsidRPr="00926E1D">
        <w:rPr>
          <w:color w:val="000000" w:themeColor="text1"/>
          <w:lang w:val="en-GB"/>
        </w:rPr>
        <w:t xml:space="preserve">The information required by the system to generate a schedule is known as input variables. They contain details about lecturers, student groups, available time slots, class sizes, room sizes, and the number of classrooms. They also contain information about the room's amenities, such as IT equipment or labs. The system uses these inputs to match classes to </w:t>
      </w:r>
      <w:r w:rsidR="00F74F5C">
        <w:rPr>
          <w:color w:val="000000" w:themeColor="text1"/>
          <w:lang w:val="en-GB"/>
        </w:rPr>
        <w:t>the appropriate rooms and times, making</w:t>
      </w:r>
      <w:r w:rsidR="00343E6B" w:rsidRPr="00926E1D">
        <w:rPr>
          <w:color w:val="000000" w:themeColor="text1"/>
          <w:lang w:val="en-GB"/>
        </w:rPr>
        <w:t xml:space="preserve"> them crucial. This data is used by the system to prevent conflicts and crowding. The schedule wouldn't function correctly without the right input variables. To put it simply, input variables are all the fundamental information the system requires to schedule classes.</w:t>
      </w:r>
    </w:p>
    <w:p w14:paraId="7D4EB034" w14:textId="77777777" w:rsidR="00AF2E2F" w:rsidRPr="000B610D" w:rsidRDefault="00AF2E2F" w:rsidP="00294201">
      <w:pPr>
        <w:spacing w:line="276" w:lineRule="auto"/>
        <w:jc w:val="both"/>
        <w:rPr>
          <w:b/>
          <w:bCs/>
          <w:color w:val="000000" w:themeColor="text1"/>
          <w:sz w:val="28"/>
          <w:szCs w:val="28"/>
          <w:lang w:val="en-GB"/>
        </w:rPr>
      </w:pPr>
    </w:p>
    <w:tbl>
      <w:tblPr>
        <w:tblStyle w:val="TableGrid"/>
        <w:tblW w:w="0" w:type="auto"/>
        <w:tblLook w:val="04A0" w:firstRow="1" w:lastRow="0" w:firstColumn="1" w:lastColumn="0" w:noHBand="0" w:noVBand="1"/>
      </w:tblPr>
      <w:tblGrid>
        <w:gridCol w:w="4508"/>
        <w:gridCol w:w="4508"/>
      </w:tblGrid>
      <w:tr w:rsidR="00340748" w:rsidRPr="00926E1D" w14:paraId="4AE7DD94" w14:textId="77777777" w:rsidTr="00340748">
        <w:tc>
          <w:tcPr>
            <w:tcW w:w="4508" w:type="dxa"/>
          </w:tcPr>
          <w:p w14:paraId="2706F61D" w14:textId="4091325B" w:rsidR="00340748" w:rsidRPr="006F1EC6" w:rsidRDefault="001130BF" w:rsidP="00294201">
            <w:pPr>
              <w:spacing w:line="276" w:lineRule="auto"/>
              <w:jc w:val="both"/>
              <w:rPr>
                <w:rFonts w:asciiTheme="majorHAnsi" w:hAnsiTheme="majorHAnsi" w:cs="Times New Roman"/>
                <w:b/>
                <w:bCs/>
                <w:color w:val="C00000"/>
                <w:sz w:val="28"/>
                <w:szCs w:val="28"/>
                <w:lang w:val="en-GB"/>
              </w:rPr>
            </w:pPr>
            <w:r w:rsidRPr="006F1EC6">
              <w:rPr>
                <w:rFonts w:asciiTheme="majorHAnsi" w:hAnsiTheme="majorHAnsi" w:cs="Times New Roman"/>
                <w:b/>
                <w:bCs/>
                <w:color w:val="C00000"/>
                <w:sz w:val="28"/>
                <w:szCs w:val="28"/>
                <w:lang w:val="en-GB"/>
              </w:rPr>
              <w:t>V</w:t>
            </w:r>
            <w:r w:rsidR="007E1BA5">
              <w:rPr>
                <w:rFonts w:asciiTheme="majorHAnsi" w:hAnsiTheme="majorHAnsi" w:cs="Times New Roman"/>
                <w:b/>
                <w:bCs/>
                <w:color w:val="C00000"/>
                <w:sz w:val="28"/>
                <w:szCs w:val="28"/>
                <w:lang w:val="en-GB"/>
              </w:rPr>
              <w:t>ariables</w:t>
            </w:r>
          </w:p>
        </w:tc>
        <w:tc>
          <w:tcPr>
            <w:tcW w:w="4508" w:type="dxa"/>
          </w:tcPr>
          <w:p w14:paraId="511C6F55" w14:textId="1D45A075" w:rsidR="00340748" w:rsidRPr="006F1EC6" w:rsidRDefault="007E1BA5" w:rsidP="00294201">
            <w:pPr>
              <w:spacing w:line="276" w:lineRule="auto"/>
              <w:jc w:val="both"/>
              <w:rPr>
                <w:rFonts w:asciiTheme="majorHAnsi" w:hAnsiTheme="majorHAnsi" w:cs="Times New Roman"/>
                <w:b/>
                <w:bCs/>
                <w:color w:val="C00000"/>
                <w:sz w:val="28"/>
                <w:szCs w:val="28"/>
                <w:lang w:val="en-GB"/>
              </w:rPr>
            </w:pPr>
            <w:r>
              <w:rPr>
                <w:rFonts w:asciiTheme="majorHAnsi" w:hAnsiTheme="majorHAnsi" w:cs="Times New Roman"/>
                <w:b/>
                <w:bCs/>
                <w:color w:val="C00000"/>
                <w:sz w:val="28"/>
                <w:szCs w:val="28"/>
                <w:lang w:val="en-GB"/>
              </w:rPr>
              <w:t>Descriptions</w:t>
            </w:r>
          </w:p>
        </w:tc>
      </w:tr>
      <w:tr w:rsidR="00340748" w:rsidRPr="00926E1D" w14:paraId="27A9CB59" w14:textId="77777777" w:rsidTr="00340748">
        <w:tc>
          <w:tcPr>
            <w:tcW w:w="4508" w:type="dxa"/>
          </w:tcPr>
          <w:p w14:paraId="3C2C5E78" w14:textId="367F6535" w:rsidR="00340748"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1: </w:t>
            </w:r>
            <w:r w:rsidR="003E1787" w:rsidRPr="00926E1D">
              <w:rPr>
                <w:rFonts w:asciiTheme="majorHAnsi" w:hAnsiTheme="majorHAnsi" w:cs="Times New Roman"/>
                <w:color w:val="000000" w:themeColor="text1"/>
                <w:lang w:val="en-GB"/>
              </w:rPr>
              <w:t>Classrooms</w:t>
            </w:r>
          </w:p>
        </w:tc>
        <w:tc>
          <w:tcPr>
            <w:tcW w:w="4508" w:type="dxa"/>
          </w:tcPr>
          <w:p w14:paraId="0D30E40F" w14:textId="252EDEB1" w:rsidR="00340748" w:rsidRPr="00926E1D" w:rsidRDefault="003E1787"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List of available rooms</w:t>
            </w:r>
          </w:p>
        </w:tc>
      </w:tr>
      <w:tr w:rsidR="00340748" w:rsidRPr="00926E1D" w14:paraId="13D4C232" w14:textId="77777777" w:rsidTr="00340748">
        <w:tc>
          <w:tcPr>
            <w:tcW w:w="4508" w:type="dxa"/>
          </w:tcPr>
          <w:p w14:paraId="37EADC24" w14:textId="18DB7760" w:rsidR="00340748"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2: </w:t>
            </w:r>
            <w:r w:rsidR="00ED7DDD" w:rsidRPr="00926E1D">
              <w:rPr>
                <w:rFonts w:asciiTheme="majorHAnsi" w:hAnsiTheme="majorHAnsi" w:cs="Times New Roman"/>
                <w:color w:val="000000" w:themeColor="text1"/>
                <w:lang w:val="en-GB"/>
              </w:rPr>
              <w:t>Room capacity</w:t>
            </w:r>
          </w:p>
        </w:tc>
        <w:tc>
          <w:tcPr>
            <w:tcW w:w="4508" w:type="dxa"/>
          </w:tcPr>
          <w:p w14:paraId="480C1D81" w14:textId="313A9796" w:rsidR="00340748"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Number of students each room can hold</w:t>
            </w:r>
          </w:p>
        </w:tc>
      </w:tr>
      <w:tr w:rsidR="00340748" w:rsidRPr="00926E1D" w14:paraId="0FF14E82" w14:textId="77777777" w:rsidTr="00340748">
        <w:tc>
          <w:tcPr>
            <w:tcW w:w="4508" w:type="dxa"/>
          </w:tcPr>
          <w:p w14:paraId="642AB3F4" w14:textId="1431FAEB" w:rsidR="00340748" w:rsidRPr="00926E1D" w:rsidRDefault="00D31E1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3: Classes</w:t>
            </w:r>
          </w:p>
        </w:tc>
        <w:tc>
          <w:tcPr>
            <w:tcW w:w="4508" w:type="dxa"/>
          </w:tcPr>
          <w:p w14:paraId="554695E5" w14:textId="6D096A48" w:rsidR="00340748"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List of all classes to be scheduled</w:t>
            </w:r>
          </w:p>
        </w:tc>
      </w:tr>
      <w:tr w:rsidR="00340748" w:rsidRPr="00926E1D" w14:paraId="20B84E73" w14:textId="77777777" w:rsidTr="00340748">
        <w:tc>
          <w:tcPr>
            <w:tcW w:w="4508" w:type="dxa"/>
          </w:tcPr>
          <w:p w14:paraId="375D7C50" w14:textId="1E06DED4" w:rsidR="00340748" w:rsidRPr="00926E1D" w:rsidRDefault="00D31E1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4: Class</w:t>
            </w:r>
            <w:r w:rsidR="00EB0648" w:rsidRPr="00926E1D">
              <w:rPr>
                <w:rFonts w:asciiTheme="majorHAnsi" w:hAnsiTheme="majorHAnsi" w:cs="Times New Roman"/>
                <w:color w:val="000000" w:themeColor="text1"/>
                <w:lang w:val="en-GB"/>
              </w:rPr>
              <w:t xml:space="preserve"> size</w:t>
            </w:r>
          </w:p>
        </w:tc>
        <w:tc>
          <w:tcPr>
            <w:tcW w:w="4508" w:type="dxa"/>
          </w:tcPr>
          <w:p w14:paraId="1876CD8D" w14:textId="0CE91AE4" w:rsidR="00340748"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Number of students in each class</w:t>
            </w:r>
          </w:p>
        </w:tc>
      </w:tr>
      <w:tr w:rsidR="00340748" w:rsidRPr="00926E1D" w14:paraId="05FEBA21" w14:textId="77777777" w:rsidTr="00340748">
        <w:tc>
          <w:tcPr>
            <w:tcW w:w="4508" w:type="dxa"/>
          </w:tcPr>
          <w:p w14:paraId="59A65C68" w14:textId="7D30D5E7" w:rsidR="00340748" w:rsidRPr="00926E1D" w:rsidRDefault="00D31E1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5: Time</w:t>
            </w:r>
            <w:r w:rsidR="006270B2" w:rsidRPr="00926E1D">
              <w:rPr>
                <w:rFonts w:asciiTheme="majorHAnsi" w:hAnsiTheme="majorHAnsi" w:cs="Times New Roman"/>
                <w:color w:val="000000" w:themeColor="text1"/>
                <w:lang w:val="en-GB"/>
              </w:rPr>
              <w:t xml:space="preserve"> slots</w:t>
            </w:r>
          </w:p>
        </w:tc>
        <w:tc>
          <w:tcPr>
            <w:tcW w:w="4508" w:type="dxa"/>
          </w:tcPr>
          <w:p w14:paraId="5E33D852" w14:textId="7CB1B23A" w:rsidR="00340748"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Available periods for scheduling</w:t>
            </w:r>
          </w:p>
        </w:tc>
      </w:tr>
      <w:tr w:rsidR="006270B2" w:rsidRPr="00926E1D" w14:paraId="4268FDA5" w14:textId="77777777" w:rsidTr="00340748">
        <w:tc>
          <w:tcPr>
            <w:tcW w:w="4508" w:type="dxa"/>
          </w:tcPr>
          <w:p w14:paraId="4DE7CD4A" w14:textId="52106ADD" w:rsidR="006270B2" w:rsidRPr="00926E1D" w:rsidRDefault="00D31E1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6: Lecturers</w:t>
            </w:r>
          </w:p>
        </w:tc>
        <w:tc>
          <w:tcPr>
            <w:tcW w:w="4508" w:type="dxa"/>
          </w:tcPr>
          <w:p w14:paraId="50BB7449" w14:textId="6C416DF5" w:rsidR="006270B2"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Teachers </w:t>
            </w:r>
            <w:r w:rsidR="00AF2824">
              <w:rPr>
                <w:rFonts w:asciiTheme="majorHAnsi" w:hAnsiTheme="majorHAnsi" w:cs="Times New Roman"/>
                <w:color w:val="000000" w:themeColor="text1"/>
                <w:lang w:val="en-GB"/>
              </w:rPr>
              <w:t xml:space="preserve">are </w:t>
            </w:r>
            <w:r w:rsidRPr="00926E1D">
              <w:rPr>
                <w:rFonts w:asciiTheme="majorHAnsi" w:hAnsiTheme="majorHAnsi" w:cs="Times New Roman"/>
                <w:color w:val="000000" w:themeColor="text1"/>
                <w:lang w:val="en-GB"/>
              </w:rPr>
              <w:t>assigned to classes</w:t>
            </w:r>
            <w:r w:rsidR="00D31E16" w:rsidRPr="00926E1D">
              <w:rPr>
                <w:rFonts w:asciiTheme="majorHAnsi" w:hAnsiTheme="majorHAnsi" w:cs="Times New Roman"/>
                <w:color w:val="000000" w:themeColor="text1"/>
                <w:lang w:val="en-GB"/>
              </w:rPr>
              <w:t>.</w:t>
            </w:r>
          </w:p>
        </w:tc>
      </w:tr>
      <w:tr w:rsidR="006270B2" w:rsidRPr="00926E1D" w14:paraId="77918117" w14:textId="77777777" w:rsidTr="00340748">
        <w:tc>
          <w:tcPr>
            <w:tcW w:w="4508" w:type="dxa"/>
          </w:tcPr>
          <w:p w14:paraId="0315ACC4" w14:textId="6AB069C9" w:rsidR="006270B2" w:rsidRPr="00926E1D" w:rsidRDefault="00D31E1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7: Student</w:t>
            </w:r>
            <w:r w:rsidR="00626A08" w:rsidRPr="00926E1D">
              <w:rPr>
                <w:rFonts w:asciiTheme="majorHAnsi" w:hAnsiTheme="majorHAnsi" w:cs="Times New Roman"/>
                <w:color w:val="000000" w:themeColor="text1"/>
                <w:lang w:val="en-GB"/>
              </w:rPr>
              <w:t xml:space="preserve"> groups</w:t>
            </w:r>
          </w:p>
        </w:tc>
        <w:tc>
          <w:tcPr>
            <w:tcW w:w="4508" w:type="dxa"/>
          </w:tcPr>
          <w:p w14:paraId="71918B14" w14:textId="74F70B6E" w:rsidR="006270B2"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Groups attending each class</w:t>
            </w:r>
          </w:p>
        </w:tc>
      </w:tr>
      <w:tr w:rsidR="00626A08" w:rsidRPr="00926E1D" w14:paraId="715A61AC" w14:textId="77777777" w:rsidTr="00340748">
        <w:tc>
          <w:tcPr>
            <w:tcW w:w="4508" w:type="dxa"/>
          </w:tcPr>
          <w:p w14:paraId="7724EFDD" w14:textId="3A3CAB3D" w:rsidR="00626A08" w:rsidRPr="00926E1D" w:rsidRDefault="00D31E1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8: Room</w:t>
            </w:r>
            <w:r w:rsidR="00626A08" w:rsidRPr="00926E1D">
              <w:rPr>
                <w:rFonts w:asciiTheme="majorHAnsi" w:hAnsiTheme="majorHAnsi" w:cs="Times New Roman"/>
                <w:color w:val="000000" w:themeColor="text1"/>
                <w:lang w:val="en-GB"/>
              </w:rPr>
              <w:t xml:space="preserve"> facilities</w:t>
            </w:r>
          </w:p>
        </w:tc>
        <w:tc>
          <w:tcPr>
            <w:tcW w:w="4508" w:type="dxa"/>
          </w:tcPr>
          <w:p w14:paraId="5F12DAA2" w14:textId="0307181A" w:rsidR="00626A08" w:rsidRPr="00926E1D" w:rsidRDefault="00626A08"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Equipment available (e.g.</w:t>
            </w:r>
            <w:r w:rsidR="00D31E16" w:rsidRPr="00926E1D">
              <w:rPr>
                <w:rFonts w:asciiTheme="majorHAnsi" w:hAnsiTheme="majorHAnsi" w:cs="Times New Roman"/>
                <w:color w:val="000000" w:themeColor="text1"/>
                <w:lang w:val="en-GB"/>
              </w:rPr>
              <w:t>,</w:t>
            </w:r>
            <w:r w:rsidRPr="00926E1D">
              <w:rPr>
                <w:rFonts w:asciiTheme="majorHAnsi" w:hAnsiTheme="majorHAnsi" w:cs="Times New Roman"/>
                <w:color w:val="000000" w:themeColor="text1"/>
                <w:lang w:val="en-GB"/>
              </w:rPr>
              <w:t xml:space="preserve"> labs, IT)</w:t>
            </w:r>
          </w:p>
        </w:tc>
      </w:tr>
    </w:tbl>
    <w:p w14:paraId="62E1FEF9" w14:textId="77777777" w:rsidR="00F6354D" w:rsidRDefault="00F6354D" w:rsidP="00294201">
      <w:pPr>
        <w:spacing w:line="276" w:lineRule="auto"/>
        <w:jc w:val="both"/>
        <w:rPr>
          <w:rFonts w:asciiTheme="majorHAnsi" w:hAnsiTheme="majorHAnsi" w:cs="Times New Roman"/>
          <w:color w:val="000000" w:themeColor="text1"/>
          <w:lang w:val="en-GB"/>
        </w:rPr>
      </w:pPr>
    </w:p>
    <w:p w14:paraId="40F60D08" w14:textId="5A475126" w:rsidR="00CD37E2" w:rsidRDefault="00FA73D9" w:rsidP="00294201">
      <w:pPr>
        <w:spacing w:line="276" w:lineRule="auto"/>
        <w:jc w:val="both"/>
        <w:rPr>
          <w:rFonts w:asciiTheme="majorHAnsi" w:hAnsiTheme="majorHAnsi" w:cs="Times New Roman"/>
          <w:color w:val="000000" w:themeColor="text1"/>
          <w:lang w:val="en-GB"/>
        </w:rPr>
      </w:pPr>
      <w:r w:rsidRPr="00D95A0A">
        <w:rPr>
          <w:rFonts w:asciiTheme="majorHAnsi" w:hAnsiTheme="majorHAnsi" w:cs="Times New Roman"/>
          <w:b/>
          <w:bCs/>
          <w:color w:val="215E99" w:themeColor="text2" w:themeTint="BF"/>
          <w:sz w:val="28"/>
          <w:szCs w:val="28"/>
          <w:lang w:val="en-GB"/>
        </w:rPr>
        <w:t>P</w:t>
      </w:r>
      <w:r w:rsidR="000B610D" w:rsidRPr="00D95A0A">
        <w:rPr>
          <w:rFonts w:asciiTheme="majorHAnsi" w:hAnsiTheme="majorHAnsi" w:cs="Times New Roman"/>
          <w:b/>
          <w:bCs/>
          <w:color w:val="215E99" w:themeColor="text2" w:themeTint="BF"/>
          <w:sz w:val="28"/>
          <w:szCs w:val="28"/>
          <w:lang w:val="en-GB"/>
        </w:rPr>
        <w:t>rocess</w:t>
      </w:r>
      <w:r w:rsidR="001C46A1" w:rsidRPr="00D95A0A">
        <w:rPr>
          <w:rFonts w:asciiTheme="majorHAnsi" w:hAnsiTheme="majorHAnsi" w:cs="Times New Roman"/>
          <w:b/>
          <w:bCs/>
          <w:color w:val="215E99" w:themeColor="text2" w:themeTint="BF"/>
          <w:sz w:val="28"/>
          <w:szCs w:val="28"/>
          <w:lang w:val="en-GB"/>
        </w:rPr>
        <w:t>:</w:t>
      </w:r>
      <w:r w:rsidR="00F45EFE" w:rsidRPr="00D95A0A">
        <w:rPr>
          <w:rFonts w:asciiTheme="majorHAnsi" w:hAnsiTheme="majorHAnsi" w:cs="Times New Roman"/>
          <w:b/>
          <w:bCs/>
          <w:color w:val="215E99" w:themeColor="text2" w:themeTint="BF"/>
          <w:sz w:val="28"/>
          <w:szCs w:val="28"/>
          <w:lang w:val="en-GB"/>
        </w:rPr>
        <w:t xml:space="preserve"> </w:t>
      </w:r>
      <w:r w:rsidR="001630E5" w:rsidRPr="00926E1D">
        <w:rPr>
          <w:rFonts w:asciiTheme="majorHAnsi" w:hAnsiTheme="majorHAnsi" w:cs="Times New Roman"/>
          <w:color w:val="000000" w:themeColor="text1"/>
          <w:lang w:val="en-GB"/>
        </w:rPr>
        <w:t>Process variables are the things the system does with the provided data. The approach matches class sizes with suitable room capacity to avoid crowding and wasted space. It arranges classes to available time slots and allots the proper rooms for each session. It also searches for scheduling issues, such as when a hotel is double-booked or a lecturer is planned in two places simultaneously. To decrease movement between sessions, the concept organises lessons in nearby rooms. In short, the system employs process variables to set up the schedule clearly, efficiently, and conflict-free.</w:t>
      </w:r>
    </w:p>
    <w:p w14:paraId="51CEC105" w14:textId="77777777" w:rsidR="00AF2E2F" w:rsidRPr="000B610D" w:rsidRDefault="00AF2E2F" w:rsidP="00294201">
      <w:pPr>
        <w:spacing w:line="276" w:lineRule="auto"/>
        <w:jc w:val="both"/>
        <w:rPr>
          <w:rFonts w:asciiTheme="majorHAnsi" w:hAnsiTheme="majorHAnsi" w:cs="Times New Roman"/>
          <w:b/>
          <w:bCs/>
          <w:color w:val="000000" w:themeColor="text1"/>
          <w:sz w:val="28"/>
          <w:szCs w:val="28"/>
          <w:lang w:val="en-GB"/>
        </w:rPr>
      </w:pPr>
    </w:p>
    <w:tbl>
      <w:tblPr>
        <w:tblStyle w:val="TableGrid"/>
        <w:tblW w:w="0" w:type="auto"/>
        <w:tblLook w:val="04A0" w:firstRow="1" w:lastRow="0" w:firstColumn="1" w:lastColumn="0" w:noHBand="0" w:noVBand="1"/>
      </w:tblPr>
      <w:tblGrid>
        <w:gridCol w:w="4508"/>
        <w:gridCol w:w="4508"/>
      </w:tblGrid>
      <w:tr w:rsidR="001C46A1" w:rsidRPr="00926E1D" w14:paraId="1CF3BFAC" w14:textId="77777777" w:rsidTr="001C46A1">
        <w:tc>
          <w:tcPr>
            <w:tcW w:w="4508" w:type="dxa"/>
          </w:tcPr>
          <w:p w14:paraId="4784208F" w14:textId="1329625A" w:rsidR="001C46A1" w:rsidRPr="00D95A0A" w:rsidRDefault="00B803B5" w:rsidP="00294201">
            <w:pPr>
              <w:spacing w:line="276" w:lineRule="auto"/>
              <w:jc w:val="both"/>
              <w:rPr>
                <w:rFonts w:asciiTheme="majorHAnsi" w:hAnsiTheme="majorHAnsi" w:cs="Times New Roman"/>
                <w:b/>
                <w:bCs/>
                <w:color w:val="FFC000"/>
                <w:sz w:val="28"/>
                <w:szCs w:val="28"/>
                <w:lang w:val="en-GB"/>
              </w:rPr>
            </w:pPr>
            <w:r w:rsidRPr="00D95A0A">
              <w:rPr>
                <w:rFonts w:asciiTheme="majorHAnsi" w:hAnsiTheme="majorHAnsi" w:cs="Times New Roman"/>
                <w:b/>
                <w:bCs/>
                <w:color w:val="215E99" w:themeColor="text2" w:themeTint="BF"/>
                <w:sz w:val="28"/>
                <w:szCs w:val="28"/>
                <w:lang w:val="en-GB"/>
              </w:rPr>
              <w:t>V</w:t>
            </w:r>
            <w:r w:rsidR="00AF2E2F" w:rsidRPr="00D95A0A">
              <w:rPr>
                <w:rFonts w:asciiTheme="majorHAnsi" w:hAnsiTheme="majorHAnsi" w:cs="Times New Roman"/>
                <w:b/>
                <w:bCs/>
                <w:color w:val="215E99" w:themeColor="text2" w:themeTint="BF"/>
                <w:sz w:val="28"/>
                <w:szCs w:val="28"/>
                <w:lang w:val="en-GB"/>
              </w:rPr>
              <w:t>ariables</w:t>
            </w:r>
          </w:p>
        </w:tc>
        <w:tc>
          <w:tcPr>
            <w:tcW w:w="4508" w:type="dxa"/>
          </w:tcPr>
          <w:p w14:paraId="32E1D6A1" w14:textId="35AED2DD" w:rsidR="001C46A1" w:rsidRPr="00D95A0A" w:rsidRDefault="00AF2E2F" w:rsidP="00294201">
            <w:pPr>
              <w:spacing w:line="276" w:lineRule="auto"/>
              <w:jc w:val="both"/>
              <w:rPr>
                <w:rFonts w:asciiTheme="majorHAnsi" w:hAnsiTheme="majorHAnsi" w:cs="Times New Roman"/>
                <w:b/>
                <w:bCs/>
                <w:color w:val="FFC000"/>
                <w:sz w:val="28"/>
                <w:szCs w:val="28"/>
                <w:lang w:val="en-GB"/>
              </w:rPr>
            </w:pPr>
            <w:r w:rsidRPr="00D95A0A">
              <w:rPr>
                <w:rFonts w:asciiTheme="majorHAnsi" w:hAnsiTheme="majorHAnsi" w:cs="Times New Roman"/>
                <w:b/>
                <w:bCs/>
                <w:color w:val="215E99" w:themeColor="text2" w:themeTint="BF"/>
                <w:sz w:val="28"/>
                <w:szCs w:val="28"/>
                <w:lang w:val="en-GB"/>
              </w:rPr>
              <w:t>Descriptions</w:t>
            </w:r>
          </w:p>
        </w:tc>
      </w:tr>
      <w:tr w:rsidR="00B1758B" w:rsidRPr="00926E1D" w14:paraId="6F64291C" w14:textId="77777777" w:rsidTr="001C46A1">
        <w:tc>
          <w:tcPr>
            <w:tcW w:w="4508" w:type="dxa"/>
          </w:tcPr>
          <w:p w14:paraId="4E0CF383" w14:textId="027E70ED" w:rsidR="001C46A1"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1: </w:t>
            </w:r>
            <w:r w:rsidR="0070299B" w:rsidRPr="00926E1D">
              <w:rPr>
                <w:rFonts w:asciiTheme="majorHAnsi" w:hAnsiTheme="majorHAnsi" w:cs="Times New Roman"/>
                <w:color w:val="000000" w:themeColor="text1"/>
                <w:lang w:val="en-GB"/>
              </w:rPr>
              <w:t>Room allocation</w:t>
            </w:r>
          </w:p>
        </w:tc>
        <w:tc>
          <w:tcPr>
            <w:tcW w:w="4508" w:type="dxa"/>
          </w:tcPr>
          <w:p w14:paraId="61E6D41C" w14:textId="6344BB86" w:rsidR="001C46A1"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Match classes to suitable rooms</w:t>
            </w:r>
          </w:p>
        </w:tc>
      </w:tr>
      <w:tr w:rsidR="00B1758B" w:rsidRPr="00926E1D" w14:paraId="56FCB788" w14:textId="77777777" w:rsidTr="001C46A1">
        <w:tc>
          <w:tcPr>
            <w:tcW w:w="4508" w:type="dxa"/>
          </w:tcPr>
          <w:p w14:paraId="708A096F" w14:textId="419B3782" w:rsidR="001C46A1"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2: </w:t>
            </w:r>
            <w:r w:rsidR="0070299B" w:rsidRPr="00926E1D">
              <w:rPr>
                <w:rFonts w:asciiTheme="majorHAnsi" w:hAnsiTheme="majorHAnsi" w:cs="Times New Roman"/>
                <w:color w:val="000000" w:themeColor="text1"/>
                <w:lang w:val="en-GB"/>
              </w:rPr>
              <w:t>Time scheduling</w:t>
            </w:r>
          </w:p>
        </w:tc>
        <w:tc>
          <w:tcPr>
            <w:tcW w:w="4508" w:type="dxa"/>
          </w:tcPr>
          <w:p w14:paraId="7A98E7AC" w14:textId="000C6E40" w:rsidR="001C46A1"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Assign classes to time slots</w:t>
            </w:r>
            <w:r w:rsidR="001630E5" w:rsidRPr="00926E1D">
              <w:rPr>
                <w:rFonts w:asciiTheme="majorHAnsi" w:hAnsiTheme="majorHAnsi" w:cs="Times New Roman"/>
                <w:color w:val="000000" w:themeColor="text1"/>
                <w:lang w:val="en-GB"/>
              </w:rPr>
              <w:t>.</w:t>
            </w:r>
          </w:p>
        </w:tc>
      </w:tr>
      <w:tr w:rsidR="0070299B" w:rsidRPr="00926E1D" w14:paraId="4A1D283D" w14:textId="77777777" w:rsidTr="001C46A1">
        <w:tc>
          <w:tcPr>
            <w:tcW w:w="4508" w:type="dxa"/>
          </w:tcPr>
          <w:p w14:paraId="54FC9467" w14:textId="339FEDF5" w:rsidR="0070299B"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3: Clash detection</w:t>
            </w:r>
          </w:p>
        </w:tc>
        <w:tc>
          <w:tcPr>
            <w:tcW w:w="4508" w:type="dxa"/>
          </w:tcPr>
          <w:p w14:paraId="78D62382" w14:textId="480BE3F5" w:rsidR="0070299B"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Check for room, lecturer, and student conflicts</w:t>
            </w:r>
            <w:r w:rsidR="001630E5" w:rsidRPr="00926E1D">
              <w:rPr>
                <w:rFonts w:asciiTheme="majorHAnsi" w:hAnsiTheme="majorHAnsi" w:cs="Times New Roman"/>
                <w:color w:val="000000" w:themeColor="text1"/>
                <w:lang w:val="en-GB"/>
              </w:rPr>
              <w:t>.</w:t>
            </w:r>
          </w:p>
        </w:tc>
      </w:tr>
      <w:tr w:rsidR="00B1758B" w:rsidRPr="00926E1D" w14:paraId="3AB737B8" w14:textId="77777777" w:rsidTr="001C46A1">
        <w:tc>
          <w:tcPr>
            <w:tcW w:w="4508" w:type="dxa"/>
          </w:tcPr>
          <w:p w14:paraId="0C91573B" w14:textId="1308498F" w:rsidR="00B1758B"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4: Movement optimisation</w:t>
            </w:r>
          </w:p>
        </w:tc>
        <w:tc>
          <w:tcPr>
            <w:tcW w:w="4508" w:type="dxa"/>
          </w:tcPr>
          <w:p w14:paraId="3ECC326C" w14:textId="404299C6" w:rsidR="00B1758B" w:rsidRPr="00926E1D" w:rsidRDefault="00B1758B"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Reduce the distance between consecutive classes</w:t>
            </w:r>
            <w:r w:rsidR="001630E5" w:rsidRPr="00926E1D">
              <w:rPr>
                <w:rFonts w:asciiTheme="majorHAnsi" w:hAnsiTheme="majorHAnsi" w:cs="Times New Roman"/>
                <w:color w:val="000000" w:themeColor="text1"/>
                <w:lang w:val="en-GB"/>
              </w:rPr>
              <w:t>.</w:t>
            </w:r>
          </w:p>
        </w:tc>
      </w:tr>
    </w:tbl>
    <w:p w14:paraId="7DDBA6FF" w14:textId="77777777" w:rsidR="001C46A1" w:rsidRPr="00926E1D" w:rsidRDefault="001C46A1" w:rsidP="00294201">
      <w:pPr>
        <w:spacing w:line="276" w:lineRule="auto"/>
        <w:jc w:val="both"/>
        <w:rPr>
          <w:rFonts w:asciiTheme="majorHAnsi" w:hAnsiTheme="majorHAnsi" w:cs="Times New Roman"/>
          <w:color w:val="000000" w:themeColor="text1"/>
          <w:lang w:val="en-GB"/>
        </w:rPr>
      </w:pPr>
    </w:p>
    <w:p w14:paraId="09674956" w14:textId="12793E16" w:rsidR="00B1758B" w:rsidRDefault="005A51BE" w:rsidP="00294201">
      <w:pPr>
        <w:spacing w:line="276" w:lineRule="auto"/>
        <w:jc w:val="both"/>
        <w:rPr>
          <w:rFonts w:asciiTheme="majorHAnsi" w:hAnsiTheme="majorHAnsi" w:cs="Times New Roman"/>
          <w:color w:val="000000" w:themeColor="text1"/>
          <w:lang w:val="en-GB"/>
        </w:rPr>
      </w:pPr>
      <w:r w:rsidRPr="00D95A0A">
        <w:rPr>
          <w:rFonts w:asciiTheme="majorHAnsi" w:hAnsiTheme="majorHAnsi" w:cs="Times New Roman"/>
          <w:b/>
          <w:bCs/>
          <w:color w:val="00B050"/>
          <w:sz w:val="28"/>
          <w:szCs w:val="28"/>
          <w:lang w:val="en-GB"/>
        </w:rPr>
        <w:t>O</w:t>
      </w:r>
      <w:r w:rsidR="000B610D" w:rsidRPr="00D95A0A">
        <w:rPr>
          <w:rFonts w:asciiTheme="majorHAnsi" w:hAnsiTheme="majorHAnsi" w:cs="Times New Roman"/>
          <w:b/>
          <w:bCs/>
          <w:color w:val="00B050"/>
          <w:sz w:val="28"/>
          <w:szCs w:val="28"/>
          <w:lang w:val="en-GB"/>
        </w:rPr>
        <w:t>utput</w:t>
      </w:r>
      <w:r w:rsidRPr="00D95A0A">
        <w:rPr>
          <w:rFonts w:asciiTheme="majorHAnsi" w:hAnsiTheme="majorHAnsi" w:cs="Times New Roman"/>
          <w:b/>
          <w:bCs/>
          <w:color w:val="00B050"/>
          <w:sz w:val="28"/>
          <w:szCs w:val="28"/>
          <w:lang w:val="en-GB"/>
        </w:rPr>
        <w:t>:</w:t>
      </w:r>
      <w:r w:rsidR="000B610D" w:rsidRPr="00D95A0A">
        <w:rPr>
          <w:rFonts w:asciiTheme="majorHAnsi" w:hAnsiTheme="majorHAnsi" w:cs="Times New Roman"/>
          <w:b/>
          <w:bCs/>
          <w:color w:val="00B050"/>
          <w:sz w:val="28"/>
          <w:szCs w:val="28"/>
          <w:lang w:val="en-GB"/>
        </w:rPr>
        <w:t xml:space="preserve"> </w:t>
      </w:r>
      <w:r w:rsidR="00A80210" w:rsidRPr="00926E1D">
        <w:rPr>
          <w:rFonts w:asciiTheme="majorHAnsi" w:hAnsiTheme="majorHAnsi" w:cs="Times New Roman"/>
          <w:color w:val="000000" w:themeColor="text1"/>
          <w:lang w:val="en-GB"/>
        </w:rPr>
        <w:t xml:space="preserve">After the system has processed </w:t>
      </w:r>
      <w:r w:rsidR="001630E5" w:rsidRPr="00926E1D">
        <w:rPr>
          <w:rFonts w:asciiTheme="majorHAnsi" w:hAnsiTheme="majorHAnsi" w:cs="Times New Roman"/>
          <w:color w:val="000000" w:themeColor="text1"/>
          <w:lang w:val="en-GB"/>
        </w:rPr>
        <w:t>all</w:t>
      </w:r>
      <w:r w:rsidR="00A80210" w:rsidRPr="00926E1D">
        <w:rPr>
          <w:rFonts w:asciiTheme="majorHAnsi" w:hAnsiTheme="majorHAnsi" w:cs="Times New Roman"/>
          <w:color w:val="000000" w:themeColor="text1"/>
          <w:lang w:val="en-GB"/>
        </w:rPr>
        <w:t xml:space="preserve"> the input data, </w:t>
      </w:r>
      <w:r w:rsidR="001630E5" w:rsidRPr="00926E1D">
        <w:rPr>
          <w:rFonts w:asciiTheme="majorHAnsi" w:hAnsiTheme="majorHAnsi" w:cs="Times New Roman"/>
          <w:color w:val="000000" w:themeColor="text1"/>
          <w:lang w:val="en-GB"/>
        </w:rPr>
        <w:t xml:space="preserve">the </w:t>
      </w:r>
      <w:r w:rsidR="00A80210" w:rsidRPr="00926E1D">
        <w:rPr>
          <w:rFonts w:asciiTheme="majorHAnsi" w:hAnsiTheme="majorHAnsi" w:cs="Times New Roman"/>
          <w:color w:val="000000" w:themeColor="text1"/>
          <w:lang w:val="en-GB"/>
        </w:rPr>
        <w:t xml:space="preserve">output variables are the </w:t>
      </w:r>
      <w:r w:rsidR="001630E5" w:rsidRPr="00926E1D">
        <w:rPr>
          <w:rFonts w:asciiTheme="majorHAnsi" w:hAnsiTheme="majorHAnsi" w:cs="Times New Roman"/>
          <w:color w:val="000000" w:themeColor="text1"/>
          <w:lang w:val="en-GB"/>
        </w:rPr>
        <w:t>results</w:t>
      </w:r>
      <w:r w:rsidR="00A80210" w:rsidRPr="00926E1D">
        <w:rPr>
          <w:rFonts w:asciiTheme="majorHAnsi" w:hAnsiTheme="majorHAnsi" w:cs="Times New Roman"/>
          <w:color w:val="000000" w:themeColor="text1"/>
          <w:lang w:val="en-GB"/>
        </w:rPr>
        <w:t>. Among these is the finished schedule, which details the times and locations of each session. They also feature room assignments, which indicate which classroom is used for each lesson. A clash-free schedule, which prevents overlaps between classrooms, instructors, and student groups, is another result. Additionally, the approach ensures that areas are not wasted or overloaded by producing improved room usage. Additionally, it can shorten travel time between classes. To put it simply, output variables are the final organised results that make the schedule understandable, effective, and simple to follow.</w:t>
      </w:r>
    </w:p>
    <w:p w14:paraId="267E000C" w14:textId="77777777" w:rsidR="00AF2E2F" w:rsidRPr="000B610D" w:rsidRDefault="00AF2E2F" w:rsidP="00294201">
      <w:pPr>
        <w:spacing w:line="276" w:lineRule="auto"/>
        <w:jc w:val="both"/>
        <w:rPr>
          <w:rFonts w:asciiTheme="majorHAnsi" w:hAnsiTheme="majorHAnsi" w:cs="Times New Roman"/>
          <w:b/>
          <w:bCs/>
          <w:color w:val="000000" w:themeColor="text1"/>
          <w:sz w:val="28"/>
          <w:szCs w:val="28"/>
          <w:lang w:val="en-GB"/>
        </w:rPr>
      </w:pPr>
    </w:p>
    <w:tbl>
      <w:tblPr>
        <w:tblStyle w:val="TableGrid"/>
        <w:tblW w:w="0" w:type="auto"/>
        <w:tblLook w:val="04A0" w:firstRow="1" w:lastRow="0" w:firstColumn="1" w:lastColumn="0" w:noHBand="0" w:noVBand="1"/>
      </w:tblPr>
      <w:tblGrid>
        <w:gridCol w:w="4508"/>
        <w:gridCol w:w="4508"/>
      </w:tblGrid>
      <w:tr w:rsidR="005A51BE" w:rsidRPr="00926E1D" w14:paraId="40B843AE" w14:textId="77777777" w:rsidTr="005A51BE">
        <w:tc>
          <w:tcPr>
            <w:tcW w:w="4508" w:type="dxa"/>
          </w:tcPr>
          <w:p w14:paraId="1592447B" w14:textId="3E3EF375" w:rsidR="005A51BE" w:rsidRPr="00D95A0A" w:rsidRDefault="00DF7D76" w:rsidP="00294201">
            <w:pPr>
              <w:spacing w:line="276" w:lineRule="auto"/>
              <w:jc w:val="both"/>
              <w:rPr>
                <w:rFonts w:asciiTheme="majorHAnsi" w:hAnsiTheme="majorHAnsi" w:cs="Times New Roman"/>
                <w:b/>
                <w:bCs/>
                <w:color w:val="00B050"/>
                <w:sz w:val="28"/>
                <w:szCs w:val="28"/>
                <w:lang w:val="en-GB"/>
              </w:rPr>
            </w:pPr>
            <w:r w:rsidRPr="00D95A0A">
              <w:rPr>
                <w:rFonts w:asciiTheme="majorHAnsi" w:hAnsiTheme="majorHAnsi" w:cs="Times New Roman"/>
                <w:b/>
                <w:bCs/>
                <w:color w:val="00B050"/>
                <w:sz w:val="28"/>
                <w:szCs w:val="28"/>
                <w:lang w:val="en-GB"/>
              </w:rPr>
              <w:t>V</w:t>
            </w:r>
            <w:r w:rsidR="00AF2E2F" w:rsidRPr="00D95A0A">
              <w:rPr>
                <w:rFonts w:asciiTheme="majorHAnsi" w:hAnsiTheme="majorHAnsi" w:cs="Times New Roman"/>
                <w:b/>
                <w:bCs/>
                <w:color w:val="00B050"/>
                <w:sz w:val="28"/>
                <w:szCs w:val="28"/>
                <w:lang w:val="en-GB"/>
              </w:rPr>
              <w:t>ariables</w:t>
            </w:r>
          </w:p>
        </w:tc>
        <w:tc>
          <w:tcPr>
            <w:tcW w:w="4508" w:type="dxa"/>
          </w:tcPr>
          <w:p w14:paraId="2759F27C" w14:textId="25DAFB68" w:rsidR="005A51BE" w:rsidRPr="00D95A0A" w:rsidRDefault="00AF2E2F" w:rsidP="00294201">
            <w:pPr>
              <w:spacing w:line="276" w:lineRule="auto"/>
              <w:jc w:val="both"/>
              <w:rPr>
                <w:rFonts w:asciiTheme="majorHAnsi" w:hAnsiTheme="majorHAnsi" w:cs="Times New Roman"/>
                <w:b/>
                <w:bCs/>
                <w:color w:val="00B050"/>
                <w:sz w:val="28"/>
                <w:szCs w:val="28"/>
                <w:lang w:val="en-GB"/>
              </w:rPr>
            </w:pPr>
            <w:r w:rsidRPr="00D95A0A">
              <w:rPr>
                <w:rFonts w:asciiTheme="majorHAnsi" w:hAnsiTheme="majorHAnsi" w:cs="Times New Roman"/>
                <w:b/>
                <w:bCs/>
                <w:color w:val="00B050"/>
                <w:sz w:val="28"/>
                <w:szCs w:val="28"/>
                <w:lang w:val="en-GB"/>
              </w:rPr>
              <w:t>Descriptions</w:t>
            </w:r>
          </w:p>
        </w:tc>
      </w:tr>
      <w:tr w:rsidR="005A51BE" w:rsidRPr="00926E1D" w14:paraId="60F4A6CD" w14:textId="77777777" w:rsidTr="005A51BE">
        <w:tc>
          <w:tcPr>
            <w:tcW w:w="4508" w:type="dxa"/>
          </w:tcPr>
          <w:p w14:paraId="780952BC" w14:textId="62F611AF" w:rsidR="005A51BE" w:rsidRPr="00926E1D" w:rsidRDefault="00E61C5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1: </w:t>
            </w:r>
            <w:r w:rsidR="0093572E" w:rsidRPr="00926E1D">
              <w:rPr>
                <w:rFonts w:asciiTheme="majorHAnsi" w:hAnsiTheme="majorHAnsi" w:cs="Times New Roman"/>
                <w:color w:val="000000" w:themeColor="text1"/>
                <w:lang w:val="en-GB"/>
              </w:rPr>
              <w:t>Room assignments</w:t>
            </w:r>
          </w:p>
        </w:tc>
        <w:tc>
          <w:tcPr>
            <w:tcW w:w="4508" w:type="dxa"/>
          </w:tcPr>
          <w:p w14:paraId="18B7DF0D" w14:textId="154BFA2C" w:rsidR="005A51BE" w:rsidRPr="00926E1D" w:rsidRDefault="00A52542"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Rooms allocated to each class</w:t>
            </w:r>
          </w:p>
        </w:tc>
      </w:tr>
      <w:tr w:rsidR="005A51BE" w:rsidRPr="00926E1D" w14:paraId="4EA35B1B" w14:textId="77777777" w:rsidTr="005A51BE">
        <w:tc>
          <w:tcPr>
            <w:tcW w:w="4508" w:type="dxa"/>
          </w:tcPr>
          <w:p w14:paraId="24AFDF57" w14:textId="68778D0A" w:rsidR="005A51BE" w:rsidRPr="00926E1D" w:rsidRDefault="00E61C5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2: </w:t>
            </w:r>
            <w:r w:rsidR="0093572E" w:rsidRPr="00926E1D">
              <w:rPr>
                <w:rFonts w:asciiTheme="majorHAnsi" w:hAnsiTheme="majorHAnsi" w:cs="Times New Roman"/>
                <w:color w:val="000000" w:themeColor="text1"/>
                <w:lang w:val="en-GB"/>
              </w:rPr>
              <w:t>Clash-free schedule</w:t>
            </w:r>
          </w:p>
        </w:tc>
        <w:tc>
          <w:tcPr>
            <w:tcW w:w="4508" w:type="dxa"/>
          </w:tcPr>
          <w:p w14:paraId="0A17D06B" w14:textId="6BE92FF9" w:rsidR="005A51BE" w:rsidRPr="00926E1D" w:rsidRDefault="00A52542"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No overlaps or double bookings</w:t>
            </w:r>
          </w:p>
        </w:tc>
      </w:tr>
      <w:tr w:rsidR="005A51BE" w:rsidRPr="00926E1D" w14:paraId="1617F970" w14:textId="77777777" w:rsidTr="005A51BE">
        <w:tc>
          <w:tcPr>
            <w:tcW w:w="4508" w:type="dxa"/>
          </w:tcPr>
          <w:p w14:paraId="6BEB0A86" w14:textId="4E3A7C72" w:rsidR="005A51BE" w:rsidRPr="00926E1D" w:rsidRDefault="00E61C5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3: </w:t>
            </w:r>
            <w:r w:rsidR="0093572E" w:rsidRPr="00926E1D">
              <w:rPr>
                <w:rFonts w:asciiTheme="majorHAnsi" w:hAnsiTheme="majorHAnsi" w:cs="Times New Roman"/>
                <w:color w:val="000000" w:themeColor="text1"/>
                <w:lang w:val="en-GB"/>
              </w:rPr>
              <w:t>Improved room usage</w:t>
            </w:r>
          </w:p>
        </w:tc>
        <w:tc>
          <w:tcPr>
            <w:tcW w:w="4508" w:type="dxa"/>
          </w:tcPr>
          <w:p w14:paraId="32FFB037" w14:textId="5C68551E" w:rsidR="005A51BE" w:rsidRPr="00926E1D" w:rsidRDefault="00A52542"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Efficient use of available space</w:t>
            </w:r>
          </w:p>
        </w:tc>
      </w:tr>
      <w:tr w:rsidR="0093572E" w:rsidRPr="00926E1D" w14:paraId="43EB6B26" w14:textId="77777777" w:rsidTr="005A51BE">
        <w:tc>
          <w:tcPr>
            <w:tcW w:w="4508" w:type="dxa"/>
          </w:tcPr>
          <w:p w14:paraId="73700F26" w14:textId="688EEAAC" w:rsidR="0093572E" w:rsidRPr="00926E1D" w:rsidRDefault="00E61C5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4: </w:t>
            </w:r>
            <w:r w:rsidR="00A52542" w:rsidRPr="00926E1D">
              <w:rPr>
                <w:rFonts w:asciiTheme="majorHAnsi" w:hAnsiTheme="majorHAnsi" w:cs="Times New Roman"/>
                <w:color w:val="000000" w:themeColor="text1"/>
                <w:lang w:val="en-GB"/>
              </w:rPr>
              <w:t>Reduced movement time</w:t>
            </w:r>
          </w:p>
        </w:tc>
        <w:tc>
          <w:tcPr>
            <w:tcW w:w="4508" w:type="dxa"/>
          </w:tcPr>
          <w:p w14:paraId="2D0214F9" w14:textId="16D90476" w:rsidR="0093572E" w:rsidRPr="00926E1D" w:rsidRDefault="00A52542"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Less travel between classes</w:t>
            </w:r>
          </w:p>
        </w:tc>
      </w:tr>
      <w:tr w:rsidR="00A52542" w:rsidRPr="00926E1D" w14:paraId="76FFCAF5" w14:textId="77777777" w:rsidTr="005A51BE">
        <w:tc>
          <w:tcPr>
            <w:tcW w:w="4508" w:type="dxa"/>
          </w:tcPr>
          <w:p w14:paraId="4959FD0F" w14:textId="2C9E77D6" w:rsidR="00A52542" w:rsidRPr="00926E1D" w:rsidRDefault="00E61C56"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 xml:space="preserve">5: </w:t>
            </w:r>
            <w:r w:rsidR="00A52542" w:rsidRPr="00926E1D">
              <w:rPr>
                <w:rFonts w:asciiTheme="majorHAnsi" w:hAnsiTheme="majorHAnsi" w:cs="Times New Roman"/>
                <w:color w:val="000000" w:themeColor="text1"/>
                <w:lang w:val="en-GB"/>
              </w:rPr>
              <w:t>Timetable</w:t>
            </w:r>
          </w:p>
        </w:tc>
        <w:tc>
          <w:tcPr>
            <w:tcW w:w="4508" w:type="dxa"/>
          </w:tcPr>
          <w:p w14:paraId="1C4DFD6C" w14:textId="6B75388A" w:rsidR="00A52542" w:rsidRPr="00926E1D" w:rsidRDefault="00A52542" w:rsidP="00294201">
            <w:pPr>
              <w:spacing w:line="276" w:lineRule="auto"/>
              <w:jc w:val="both"/>
              <w:rPr>
                <w:rFonts w:asciiTheme="majorHAnsi" w:hAnsiTheme="majorHAnsi" w:cs="Times New Roman"/>
                <w:color w:val="000000" w:themeColor="text1"/>
                <w:lang w:val="en-GB"/>
              </w:rPr>
            </w:pPr>
            <w:r w:rsidRPr="00926E1D">
              <w:rPr>
                <w:rFonts w:asciiTheme="majorHAnsi" w:hAnsiTheme="majorHAnsi" w:cs="Times New Roman"/>
                <w:color w:val="000000" w:themeColor="text1"/>
                <w:lang w:val="en-GB"/>
              </w:rPr>
              <w:t>Final schedule of classes</w:t>
            </w:r>
          </w:p>
        </w:tc>
      </w:tr>
    </w:tbl>
    <w:p w14:paraId="7D90B342" w14:textId="7891D338" w:rsidR="007C152E" w:rsidRDefault="007C152E" w:rsidP="00294201">
      <w:pPr>
        <w:spacing w:line="276" w:lineRule="auto"/>
        <w:jc w:val="both"/>
        <w:rPr>
          <w:rFonts w:asciiTheme="majorHAnsi" w:hAnsiTheme="majorHAnsi" w:cs="Times New Roman"/>
          <w:color w:val="000000" w:themeColor="text1"/>
          <w:lang w:val="en-GB"/>
        </w:rPr>
      </w:pPr>
    </w:p>
    <w:p w14:paraId="165FE99C" w14:textId="13EE490A" w:rsidR="005A51BE" w:rsidRPr="00926E1D" w:rsidRDefault="007C152E" w:rsidP="00294201">
      <w:pPr>
        <w:spacing w:line="276" w:lineRule="auto"/>
        <w:jc w:val="both"/>
        <w:rPr>
          <w:rFonts w:asciiTheme="majorHAnsi" w:hAnsiTheme="majorHAnsi" w:cs="Times New Roman"/>
          <w:color w:val="000000" w:themeColor="text1"/>
          <w:lang w:val="en-GB"/>
        </w:rPr>
      </w:pPr>
      <w:r>
        <w:rPr>
          <w:rFonts w:asciiTheme="majorHAnsi" w:hAnsiTheme="majorHAnsi" w:cs="Times New Roman"/>
          <w:color w:val="000000" w:themeColor="text1"/>
          <w:lang w:val="en-GB"/>
        </w:rPr>
        <w:br w:type="page"/>
      </w:r>
    </w:p>
    <w:p w14:paraId="779B793A" w14:textId="5CEB800C" w:rsidR="00143BBD" w:rsidRDefault="003C4AC1" w:rsidP="00143BBD">
      <w:pPr>
        <w:pStyle w:val="Heading1"/>
        <w:numPr>
          <w:ilvl w:val="0"/>
          <w:numId w:val="20"/>
        </w:numPr>
        <w:spacing w:line="276" w:lineRule="auto"/>
        <w:jc w:val="both"/>
        <w:rPr>
          <w:rFonts w:cs="Times New Roman"/>
          <w:b/>
          <w:bCs/>
          <w:color w:val="000000" w:themeColor="text1"/>
          <w:lang w:val="en-GB"/>
        </w:rPr>
      </w:pPr>
      <w:bookmarkStart w:id="5" w:name="_Toc227259694"/>
      <w:r w:rsidRPr="006F1EC6">
        <w:rPr>
          <w:rFonts w:cs="Times New Roman"/>
          <w:b/>
          <w:bCs/>
          <w:color w:val="000000" w:themeColor="text1"/>
          <w:lang w:val="en-GB"/>
        </w:rPr>
        <w:lastRenderedPageBreak/>
        <w:t>Proposed Solution</w:t>
      </w:r>
      <w:bookmarkEnd w:id="5"/>
    </w:p>
    <w:p w14:paraId="351D6762" w14:textId="77777777" w:rsidR="004839C8" w:rsidRPr="004839C8" w:rsidRDefault="004839C8" w:rsidP="004839C8">
      <w:pPr>
        <w:rPr>
          <w:lang w:val="en-GB"/>
        </w:rPr>
      </w:pPr>
    </w:p>
    <w:p w14:paraId="2413D958" w14:textId="76815E10" w:rsidR="00BF5307" w:rsidRPr="00BF5307" w:rsidRDefault="007E6A65" w:rsidP="00C747B4">
      <w:pPr>
        <w:spacing w:line="276" w:lineRule="auto"/>
        <w:jc w:val="both"/>
        <w:rPr>
          <w:lang w:val="en-GB"/>
        </w:rPr>
      </w:pPr>
      <w:r>
        <w:rPr>
          <w:lang w:val="en-GB"/>
        </w:rPr>
        <w:t xml:space="preserve">The proposed </w:t>
      </w:r>
      <w:r w:rsidR="00AE1C5E">
        <w:rPr>
          <w:lang w:val="en-GB"/>
        </w:rPr>
        <w:t xml:space="preserve">solution for this is a </w:t>
      </w:r>
      <w:r w:rsidRPr="007E6A65">
        <w:rPr>
          <w:lang w:val="en-GB"/>
        </w:rPr>
        <w:t xml:space="preserve">flowchart, </w:t>
      </w:r>
      <w:r>
        <w:rPr>
          <w:lang w:val="en-GB"/>
        </w:rPr>
        <w:t>a</w:t>
      </w:r>
      <w:r w:rsidRPr="007E6A65">
        <w:rPr>
          <w:lang w:val="en-GB"/>
        </w:rPr>
        <w:t xml:space="preserve"> graphical representation of a process that employs symbols, arrows, and organised steps to demonstrate how an issue is resolved, is the method used. Flowcharts are frequently used in programming education since they aid beginners in understanding logic prior to writing actual code. Because they lessen the challenges posed by unfamiliar development environments and programming terminology, flowchart-based learning tools are particularly useful for inexperienced programmers.</w:t>
      </w:r>
    </w:p>
    <w:p w14:paraId="50B83DB6" w14:textId="432FF766" w:rsidR="00A44AF6" w:rsidRPr="00A44AF6" w:rsidRDefault="00A44AF6" w:rsidP="00C747B4">
      <w:pPr>
        <w:spacing w:line="276" w:lineRule="auto"/>
        <w:jc w:val="both"/>
        <w:rPr>
          <w:lang w:val="en-GB"/>
        </w:rPr>
      </w:pPr>
      <w:r w:rsidRPr="00A44AF6">
        <w:rPr>
          <w:lang w:val="en-GB"/>
        </w:rPr>
        <w:t>Flowcharts make it simpler to fully understand the flow of logic by breaking a problem down into smaller, more manageable chunks. In a flowchart, each shape has a distinct meaning: ovals stand for the beginning and finish of a process, rectangles for operations or instructions, and diamonds for decisions. These symbols correspond to arrows that indicate the stages' order. This methodical visual approach aids</w:t>
      </w:r>
      <w:r>
        <w:rPr>
          <w:lang w:val="en-GB"/>
        </w:rPr>
        <w:t xml:space="preserve"> </w:t>
      </w:r>
      <w:r w:rsidR="00C34D2F">
        <w:rPr>
          <w:lang w:val="en-GB"/>
        </w:rPr>
        <w:t>in developing</w:t>
      </w:r>
      <w:r w:rsidRPr="00A44AF6">
        <w:rPr>
          <w:lang w:val="en-GB"/>
        </w:rPr>
        <w:t xml:space="preserve"> a solid mental representation of a program's operation.</w:t>
      </w:r>
    </w:p>
    <w:p w14:paraId="42B41A7E" w14:textId="57817695" w:rsidR="00BF5307" w:rsidRDefault="000C5D65" w:rsidP="00C747B4">
      <w:pPr>
        <w:spacing w:line="276" w:lineRule="auto"/>
        <w:jc w:val="both"/>
        <w:rPr>
          <w:lang w:val="en-GB"/>
        </w:rPr>
      </w:pPr>
      <w:r w:rsidRPr="000C5D65">
        <w:rPr>
          <w:lang w:val="en-GB"/>
        </w:rPr>
        <w:t>The key feature is that flowcharts may be created from problem descriptions in natural language. This means that students may better visualise answers by turning a written problem into a step-by-step diagram. These methods combine knowledge-based systems and natural language processing to enhance problem-solving abilities.</w:t>
      </w:r>
    </w:p>
    <w:p w14:paraId="6D2E1739" w14:textId="005D4BCC" w:rsidR="002D1C11" w:rsidRDefault="00C747B4" w:rsidP="00C747B4">
      <w:pPr>
        <w:spacing w:line="276" w:lineRule="auto"/>
        <w:jc w:val="both"/>
        <w:rPr>
          <w:lang w:val="en-GB"/>
        </w:rPr>
      </w:pPr>
      <w:r w:rsidRPr="00C747B4">
        <w:rPr>
          <w:lang w:val="en-GB"/>
        </w:rPr>
        <w:t>All things considered, flowcharts are crucial to teaching programming. They facilitate logical reasoning, make difficult issues simpler, and assist novices in comprehending the structure of actual programs. They are</w:t>
      </w:r>
      <w:r>
        <w:rPr>
          <w:lang w:val="en-GB"/>
        </w:rPr>
        <w:t>,</w:t>
      </w:r>
      <w:r w:rsidRPr="00C747B4">
        <w:rPr>
          <w:lang w:val="en-GB"/>
        </w:rPr>
        <w:t xml:space="preserve"> therefore</w:t>
      </w:r>
      <w:r>
        <w:rPr>
          <w:lang w:val="en-GB"/>
        </w:rPr>
        <w:t>,</w:t>
      </w:r>
      <w:r w:rsidRPr="00C747B4">
        <w:rPr>
          <w:lang w:val="en-GB"/>
        </w:rPr>
        <w:t xml:space="preserve"> a useful tool for simply and visually teaching and understanding programming topics. </w:t>
      </w:r>
      <w:sdt>
        <w:sdtPr>
          <w:rPr>
            <w:lang w:val="en-GB"/>
          </w:rPr>
          <w:id w:val="536473769"/>
          <w:citation/>
        </w:sdtPr>
        <w:sdtContent>
          <w:r w:rsidR="006F0551">
            <w:rPr>
              <w:lang w:val="en-GB"/>
            </w:rPr>
            <w:fldChar w:fldCharType="begin"/>
          </w:r>
          <w:r w:rsidR="006F0551">
            <w:rPr>
              <w:lang w:val="en-GB"/>
            </w:rPr>
            <w:instrText xml:space="preserve"> CITATION DHo14 \l 2057 </w:instrText>
          </w:r>
          <w:r w:rsidR="006F0551">
            <w:rPr>
              <w:lang w:val="en-GB"/>
            </w:rPr>
            <w:fldChar w:fldCharType="separate"/>
          </w:r>
          <w:r w:rsidR="006F0551" w:rsidRPr="006F0551">
            <w:rPr>
              <w:noProof/>
              <w:lang w:val="en-GB"/>
            </w:rPr>
            <w:t>[3]</w:t>
          </w:r>
          <w:r w:rsidR="006F0551">
            <w:rPr>
              <w:lang w:val="en-GB"/>
            </w:rPr>
            <w:fldChar w:fldCharType="end"/>
          </w:r>
        </w:sdtContent>
      </w:sdt>
    </w:p>
    <w:p w14:paraId="1217773E" w14:textId="34EA39E7" w:rsidR="00C34D2F" w:rsidRPr="00BF5307" w:rsidRDefault="002D1C11" w:rsidP="002D1C11">
      <w:pPr>
        <w:rPr>
          <w:lang w:val="en-GB"/>
        </w:rPr>
      </w:pPr>
      <w:r>
        <w:rPr>
          <w:lang w:val="en-GB"/>
        </w:rPr>
        <w:br w:type="page"/>
      </w:r>
    </w:p>
    <w:p w14:paraId="320C5D8C" w14:textId="7D9968E7" w:rsidR="003C4AC1" w:rsidRDefault="008F4488" w:rsidP="00294201">
      <w:pPr>
        <w:pStyle w:val="Heading2"/>
        <w:numPr>
          <w:ilvl w:val="1"/>
          <w:numId w:val="20"/>
        </w:numPr>
        <w:spacing w:line="276" w:lineRule="auto"/>
        <w:jc w:val="both"/>
        <w:rPr>
          <w:rFonts w:asciiTheme="majorHAnsi" w:hAnsiTheme="majorHAnsi" w:cs="Times New Roman"/>
          <w:szCs w:val="28"/>
          <w:lang w:val="en-GB"/>
        </w:rPr>
      </w:pPr>
      <w:r>
        <w:rPr>
          <w:rFonts w:asciiTheme="majorHAnsi" w:hAnsiTheme="majorHAnsi" w:cs="Times New Roman"/>
          <w:szCs w:val="28"/>
          <w:lang w:val="en-GB"/>
        </w:rPr>
        <w:lastRenderedPageBreak/>
        <w:t xml:space="preserve"> </w:t>
      </w:r>
      <w:bookmarkStart w:id="6" w:name="_Toc227259695"/>
      <w:r w:rsidR="003C4AC1" w:rsidRPr="006F1EC6">
        <w:rPr>
          <w:rFonts w:asciiTheme="majorHAnsi" w:hAnsiTheme="majorHAnsi" w:cs="Times New Roman"/>
          <w:szCs w:val="28"/>
          <w:lang w:val="en-GB"/>
        </w:rPr>
        <w:t>Flowchart</w:t>
      </w:r>
      <w:bookmarkEnd w:id="6"/>
    </w:p>
    <w:p w14:paraId="7EE103B5" w14:textId="005F9081" w:rsidR="00EE6DD9" w:rsidRPr="00EE6DD9" w:rsidRDefault="00EE6DD9" w:rsidP="00294201">
      <w:pPr>
        <w:spacing w:line="276" w:lineRule="auto"/>
        <w:jc w:val="both"/>
        <w:rPr>
          <w:lang w:val="en-GB"/>
        </w:rPr>
      </w:pPr>
      <w:r>
        <w:rPr>
          <w:lang w:val="en-GB"/>
        </w:rPr>
        <w:t>Fi</w:t>
      </w:r>
      <w:r w:rsidR="0076322D">
        <w:rPr>
          <w:lang w:val="en-GB"/>
        </w:rPr>
        <w:t>gure:1</w:t>
      </w:r>
    </w:p>
    <w:p w14:paraId="7C3136B6" w14:textId="726E119B" w:rsidR="0076322D" w:rsidRDefault="00031693" w:rsidP="00294201">
      <w:pPr>
        <w:spacing w:line="276" w:lineRule="auto"/>
        <w:jc w:val="both"/>
        <w:rPr>
          <w:lang w:val="en-GB"/>
        </w:rPr>
      </w:pPr>
      <w:r w:rsidRPr="00031693">
        <w:rPr>
          <w:noProof/>
          <w:lang w:val="en-GB"/>
        </w:rPr>
        <w:drawing>
          <wp:inline distT="0" distB="0" distL="0" distR="0" wp14:anchorId="39B6E9F9" wp14:editId="491D6B0E">
            <wp:extent cx="5731510" cy="3232150"/>
            <wp:effectExtent l="0" t="0" r="2540" b="6350"/>
            <wp:docPr id="13121053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32150"/>
                    </a:xfrm>
                    <a:prstGeom prst="rect">
                      <a:avLst/>
                    </a:prstGeom>
                    <a:noFill/>
                    <a:ln>
                      <a:noFill/>
                    </a:ln>
                  </pic:spPr>
                </pic:pic>
              </a:graphicData>
            </a:graphic>
          </wp:inline>
        </w:drawing>
      </w:r>
    </w:p>
    <w:p w14:paraId="3F9D5285" w14:textId="29B6BA28" w:rsidR="002902EA" w:rsidRPr="00031693" w:rsidRDefault="002902EA" w:rsidP="00294201">
      <w:pPr>
        <w:spacing w:line="276" w:lineRule="auto"/>
        <w:jc w:val="both"/>
        <w:rPr>
          <w:lang w:val="en-GB"/>
        </w:rPr>
      </w:pPr>
      <w:r>
        <w:rPr>
          <w:lang w:val="en-GB"/>
        </w:rPr>
        <w:t>Figure 2:</w:t>
      </w:r>
    </w:p>
    <w:p w14:paraId="27A20264" w14:textId="0D889F23" w:rsidR="008E0477" w:rsidRPr="008E0477" w:rsidRDefault="008E0477" w:rsidP="00294201">
      <w:pPr>
        <w:spacing w:line="276" w:lineRule="auto"/>
        <w:jc w:val="both"/>
        <w:rPr>
          <w:lang w:val="en-GB"/>
        </w:rPr>
      </w:pPr>
      <w:r w:rsidRPr="008E0477">
        <w:rPr>
          <w:noProof/>
          <w:lang w:val="en-GB"/>
        </w:rPr>
        <w:drawing>
          <wp:inline distT="0" distB="0" distL="0" distR="0" wp14:anchorId="6656B671" wp14:editId="14AB5FD8">
            <wp:extent cx="5731510" cy="3239770"/>
            <wp:effectExtent l="0" t="0" r="2540" b="0"/>
            <wp:docPr id="12213245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39770"/>
                    </a:xfrm>
                    <a:prstGeom prst="rect">
                      <a:avLst/>
                    </a:prstGeom>
                    <a:noFill/>
                    <a:ln>
                      <a:noFill/>
                    </a:ln>
                  </pic:spPr>
                </pic:pic>
              </a:graphicData>
            </a:graphic>
          </wp:inline>
        </w:drawing>
      </w:r>
    </w:p>
    <w:p w14:paraId="7837D52A" w14:textId="77777777" w:rsidR="00031693" w:rsidRPr="00031693" w:rsidRDefault="00031693" w:rsidP="00294201">
      <w:pPr>
        <w:spacing w:line="276" w:lineRule="auto"/>
        <w:jc w:val="both"/>
        <w:rPr>
          <w:lang w:val="en-GB"/>
        </w:rPr>
      </w:pPr>
    </w:p>
    <w:p w14:paraId="67C04FA5" w14:textId="66073C1C" w:rsidR="007C152E" w:rsidRPr="007C152E" w:rsidRDefault="007C152E" w:rsidP="00294201">
      <w:pPr>
        <w:spacing w:line="276" w:lineRule="auto"/>
        <w:jc w:val="both"/>
        <w:rPr>
          <w:lang w:val="en-GB"/>
        </w:rPr>
      </w:pPr>
    </w:p>
    <w:p w14:paraId="15760467" w14:textId="77777777" w:rsidR="00F74F5C" w:rsidRPr="00F74F5C" w:rsidRDefault="00F74F5C" w:rsidP="00294201">
      <w:pPr>
        <w:spacing w:line="276" w:lineRule="auto"/>
        <w:jc w:val="both"/>
        <w:rPr>
          <w:lang w:val="en-GB"/>
        </w:rPr>
      </w:pPr>
    </w:p>
    <w:p w14:paraId="1F6DA412" w14:textId="583ED5B5" w:rsidR="007C152E" w:rsidRDefault="008F4488" w:rsidP="00294201">
      <w:pPr>
        <w:pStyle w:val="Heading2"/>
        <w:numPr>
          <w:ilvl w:val="1"/>
          <w:numId w:val="20"/>
        </w:numPr>
        <w:spacing w:line="276" w:lineRule="auto"/>
        <w:jc w:val="both"/>
        <w:rPr>
          <w:rFonts w:asciiTheme="majorHAnsi" w:hAnsiTheme="majorHAnsi" w:cs="Times New Roman"/>
          <w:szCs w:val="28"/>
          <w:lang w:val="en-GB"/>
        </w:rPr>
      </w:pPr>
      <w:r>
        <w:rPr>
          <w:rFonts w:asciiTheme="majorHAnsi" w:hAnsiTheme="majorHAnsi" w:cs="Times New Roman"/>
          <w:szCs w:val="28"/>
          <w:lang w:val="en-GB"/>
        </w:rPr>
        <w:lastRenderedPageBreak/>
        <w:t xml:space="preserve"> </w:t>
      </w:r>
      <w:bookmarkStart w:id="7" w:name="_Toc227259696"/>
      <w:r w:rsidR="003C4AC1" w:rsidRPr="006F1EC6">
        <w:rPr>
          <w:rFonts w:asciiTheme="majorHAnsi" w:hAnsiTheme="majorHAnsi" w:cs="Times New Roman"/>
          <w:szCs w:val="28"/>
          <w:lang w:val="en-GB"/>
        </w:rPr>
        <w:t>Flowchart Explanation</w:t>
      </w:r>
      <w:bookmarkEnd w:id="7"/>
      <w:r w:rsidR="003C4AC1" w:rsidRPr="006F1EC6">
        <w:rPr>
          <w:rFonts w:asciiTheme="majorHAnsi" w:hAnsiTheme="majorHAnsi" w:cs="Times New Roman"/>
          <w:szCs w:val="28"/>
          <w:lang w:val="en-GB"/>
        </w:rPr>
        <w:t xml:space="preserve"> </w:t>
      </w:r>
    </w:p>
    <w:p w14:paraId="29C23C36" w14:textId="74387AD5" w:rsidR="002902EA" w:rsidRPr="002902EA" w:rsidRDefault="002902EA" w:rsidP="002902EA">
      <w:pPr>
        <w:rPr>
          <w:lang w:val="en-GB"/>
        </w:rPr>
      </w:pPr>
      <w:r>
        <w:rPr>
          <w:lang w:val="en-GB"/>
        </w:rPr>
        <w:t>Figure 1:</w:t>
      </w:r>
    </w:p>
    <w:p w14:paraId="376F0F70" w14:textId="2995C2E2" w:rsidR="00D749BD" w:rsidRDefault="00EE29CD" w:rsidP="00294201">
      <w:pPr>
        <w:spacing w:line="276" w:lineRule="auto"/>
        <w:jc w:val="both"/>
        <w:rPr>
          <w:rFonts w:asciiTheme="majorHAnsi" w:hAnsiTheme="majorHAnsi" w:cs="Times New Roman"/>
          <w:szCs w:val="28"/>
          <w:lang w:val="en-GB"/>
        </w:rPr>
      </w:pPr>
      <w:r>
        <w:rPr>
          <w:rFonts w:asciiTheme="majorHAnsi" w:hAnsiTheme="majorHAnsi" w:cs="Times New Roman"/>
          <w:noProof/>
          <w:szCs w:val="28"/>
          <w:lang w:val="en-GB"/>
        </w:rPr>
        <mc:AlternateContent>
          <mc:Choice Requires="wps">
            <w:drawing>
              <wp:anchor distT="0" distB="0" distL="114300" distR="114300" simplePos="0" relativeHeight="251683840" behindDoc="0" locked="0" layoutInCell="1" allowOverlap="1" wp14:anchorId="71622D11" wp14:editId="2365D5FD">
                <wp:simplePos x="0" y="0"/>
                <wp:positionH relativeFrom="column">
                  <wp:posOffset>380178</wp:posOffset>
                </wp:positionH>
                <wp:positionV relativeFrom="paragraph">
                  <wp:posOffset>1395674</wp:posOffset>
                </wp:positionV>
                <wp:extent cx="501330" cy="4829929"/>
                <wp:effectExtent l="323850" t="95250" r="70485" b="104140"/>
                <wp:wrapNone/>
                <wp:docPr id="206525209" name="Connector: Elbow 25"/>
                <wp:cNvGraphicFramePr/>
                <a:graphic xmlns:a="http://schemas.openxmlformats.org/drawingml/2006/main">
                  <a:graphicData uri="http://schemas.microsoft.com/office/word/2010/wordprocessingShape">
                    <wps:wsp>
                      <wps:cNvCnPr/>
                      <wps:spPr>
                        <a:xfrm>
                          <a:off x="0" y="0"/>
                          <a:ext cx="501330" cy="4829929"/>
                        </a:xfrm>
                        <a:prstGeom prst="bentConnector3">
                          <a:avLst>
                            <a:gd name="adj1" fmla="val -58943"/>
                          </a:avLst>
                        </a:prstGeom>
                        <a:ln w="38100">
                          <a:solidFill>
                            <a:srgbClr val="FFC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D307E5"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5" o:spid="_x0000_s1026" type="#_x0000_t34" style="position:absolute;margin-left:29.95pt;margin-top:109.9pt;width:39.45pt;height:380.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" adj="-12732" strokecolor="#ffc000" strokeweight="3pt">
                <v:stroke startarrow="block" endarrow="block"/>
              </v:shape>
            </w:pict>
          </mc:Fallback>
        </mc:AlternateContent>
      </w:r>
      <w:r>
        <w:rPr>
          <w:rFonts w:asciiTheme="majorHAnsi" w:hAnsiTheme="majorHAnsi" w:cs="Times New Roman"/>
          <w:noProof/>
          <w:szCs w:val="28"/>
          <w:lang w:val="en-GB"/>
        </w:rPr>
        <mc:AlternateContent>
          <mc:Choice Requires="wps">
            <w:drawing>
              <wp:anchor distT="0" distB="0" distL="114300" distR="114300" simplePos="0" relativeHeight="251682816" behindDoc="0" locked="0" layoutInCell="1" allowOverlap="1" wp14:anchorId="5D74AB8A" wp14:editId="51501A83">
                <wp:simplePos x="0" y="0"/>
                <wp:positionH relativeFrom="page">
                  <wp:posOffset>5128077</wp:posOffset>
                </wp:positionH>
                <wp:positionV relativeFrom="paragraph">
                  <wp:posOffset>485753</wp:posOffset>
                </wp:positionV>
                <wp:extent cx="1407781" cy="3253164"/>
                <wp:effectExtent l="0" t="95250" r="288290" b="99695"/>
                <wp:wrapNone/>
                <wp:docPr id="1327092200" name="Connector: Elbow 24"/>
                <wp:cNvGraphicFramePr/>
                <a:graphic xmlns:a="http://schemas.openxmlformats.org/drawingml/2006/main">
                  <a:graphicData uri="http://schemas.microsoft.com/office/word/2010/wordprocessingShape">
                    <wps:wsp>
                      <wps:cNvCnPr/>
                      <wps:spPr>
                        <a:xfrm>
                          <a:off x="0" y="0"/>
                          <a:ext cx="1407781" cy="3253164"/>
                        </a:xfrm>
                        <a:prstGeom prst="bentConnector3">
                          <a:avLst>
                            <a:gd name="adj1" fmla="val 118325"/>
                          </a:avLst>
                        </a:prstGeom>
                        <a:ln w="38100">
                          <a:solidFill>
                            <a:srgbClr val="C0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22215C" id="Connector: Elbow 24" o:spid="_x0000_s1026" type="#_x0000_t34" style="position:absolute;margin-left:403.8pt;margin-top:38.25pt;width:110.85pt;height:256.15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" adj="25558" strokecolor="#c00000" strokeweight="3pt">
                <v:stroke startarrow="block" endarrow="block"/>
                <w10:wrap anchorx="page"/>
              </v:shape>
            </w:pict>
          </mc:Fallback>
        </mc:AlternateContent>
      </w:r>
      <w:r w:rsidR="00F540A0">
        <w:rPr>
          <w:rFonts w:asciiTheme="majorHAnsi" w:hAnsiTheme="majorHAnsi" w:cs="Times New Roman"/>
          <w:noProof/>
          <w:szCs w:val="28"/>
          <w:lang w:val="en-GB"/>
        </w:rPr>
        <mc:AlternateContent>
          <mc:Choice Requires="wps">
            <w:drawing>
              <wp:anchor distT="0" distB="0" distL="114300" distR="114300" simplePos="0" relativeHeight="251668480" behindDoc="0" locked="0" layoutInCell="1" allowOverlap="1" wp14:anchorId="113775F7" wp14:editId="52F7EE3D">
                <wp:simplePos x="0" y="0"/>
                <wp:positionH relativeFrom="column">
                  <wp:posOffset>400886</wp:posOffset>
                </wp:positionH>
                <wp:positionV relativeFrom="paragraph">
                  <wp:posOffset>1093876</wp:posOffset>
                </wp:positionV>
                <wp:extent cx="3841796" cy="552587"/>
                <wp:effectExtent l="19050" t="19050" r="25400" b="19050"/>
                <wp:wrapNone/>
                <wp:docPr id="192003180" name="Rectangle 22"/>
                <wp:cNvGraphicFramePr/>
                <a:graphic xmlns:a="http://schemas.openxmlformats.org/drawingml/2006/main">
                  <a:graphicData uri="http://schemas.microsoft.com/office/word/2010/wordprocessingShape">
                    <wps:wsp>
                      <wps:cNvSpPr/>
                      <wps:spPr>
                        <a:xfrm>
                          <a:off x="0" y="0"/>
                          <a:ext cx="3841796" cy="552587"/>
                        </a:xfrm>
                        <a:prstGeom prst="rect">
                          <a:avLst/>
                        </a:prstGeom>
                        <a:noFill/>
                        <a:ln w="38100">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E26EF4" id="Rectangle 22" o:spid="_x0000_s1026" style="position:absolute;margin-left:31.55pt;margin-top:86.15pt;width:302.5pt;height:4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" filled="f" strokecolor="#ffc000" strokeweight="3pt"/>
            </w:pict>
          </mc:Fallback>
        </mc:AlternateContent>
      </w:r>
      <w:r w:rsidR="001824A8">
        <w:rPr>
          <w:rFonts w:asciiTheme="majorHAnsi" w:hAnsiTheme="majorHAnsi" w:cs="Times New Roman"/>
          <w:noProof/>
          <w:szCs w:val="28"/>
          <w:lang w:val="en-GB"/>
        </w:rPr>
        <mc:AlternateContent>
          <mc:Choice Requires="wps">
            <w:drawing>
              <wp:anchor distT="0" distB="0" distL="114300" distR="114300" simplePos="0" relativeHeight="251667456" behindDoc="0" locked="0" layoutInCell="1" allowOverlap="1" wp14:anchorId="67350B7D" wp14:editId="4EB2E58C">
                <wp:simplePos x="0" y="0"/>
                <wp:positionH relativeFrom="column">
                  <wp:posOffset>926872</wp:posOffset>
                </wp:positionH>
                <wp:positionV relativeFrom="paragraph">
                  <wp:posOffset>232498</wp:posOffset>
                </wp:positionV>
                <wp:extent cx="3217531" cy="734338"/>
                <wp:effectExtent l="19050" t="19050" r="21590" b="27940"/>
                <wp:wrapNone/>
                <wp:docPr id="177993845" name="Rectangle 19"/>
                <wp:cNvGraphicFramePr/>
                <a:graphic xmlns:a="http://schemas.openxmlformats.org/drawingml/2006/main">
                  <a:graphicData uri="http://schemas.microsoft.com/office/word/2010/wordprocessingShape">
                    <wps:wsp>
                      <wps:cNvSpPr/>
                      <wps:spPr>
                        <a:xfrm>
                          <a:off x="0" y="0"/>
                          <a:ext cx="3217531" cy="734338"/>
                        </a:xfrm>
                        <a:prstGeom prst="rect">
                          <a:avLst/>
                        </a:prstGeom>
                        <a:noFill/>
                        <a:ln w="38100">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7E9B6" id="Rectangle 19" o:spid="_x0000_s1026" style="position:absolute;margin-left:73pt;margin-top:18.3pt;width:253.35pt;height:5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" filled="f" strokecolor="#c00000" strokeweight="3pt"/>
            </w:pict>
          </mc:Fallback>
        </mc:AlternateContent>
      </w:r>
      <w:r w:rsidR="007C1781">
        <w:rPr>
          <w:rFonts w:asciiTheme="majorHAnsi" w:hAnsiTheme="majorHAnsi" w:cs="Times New Roman"/>
          <w:noProof/>
          <w:szCs w:val="28"/>
          <w:lang w:val="en-GB"/>
        </w:rPr>
        <w:drawing>
          <wp:inline distT="0" distB="0" distL="0" distR="0" wp14:anchorId="32B60740" wp14:editId="14045C8E">
            <wp:extent cx="5730875" cy="3230880"/>
            <wp:effectExtent l="0" t="0" r="3175" b="7620"/>
            <wp:docPr id="77888715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230880"/>
                    </a:xfrm>
                    <a:prstGeom prst="rect">
                      <a:avLst/>
                    </a:prstGeom>
                    <a:noFill/>
                  </pic:spPr>
                </pic:pic>
              </a:graphicData>
            </a:graphic>
          </wp:inline>
        </w:drawing>
      </w:r>
    </w:p>
    <w:p w14:paraId="3DCA093B" w14:textId="6B7D4EB7" w:rsidR="00A3278C" w:rsidRDefault="00117B78" w:rsidP="00294201">
      <w:pPr>
        <w:spacing w:line="276" w:lineRule="auto"/>
        <w:jc w:val="both"/>
        <w:rPr>
          <w:rFonts w:asciiTheme="majorHAnsi" w:hAnsiTheme="majorHAnsi" w:cs="Times New Roman"/>
          <w:szCs w:val="28"/>
          <w:lang w:val="en-GB"/>
        </w:rPr>
      </w:pPr>
      <w:r>
        <w:rPr>
          <w:rFonts w:asciiTheme="majorHAnsi" w:hAnsiTheme="majorHAnsi" w:cs="Times New Roman"/>
          <w:noProof/>
          <w:szCs w:val="28"/>
          <w:lang w:val="en-GB"/>
        </w:rPr>
        <mc:AlternateContent>
          <mc:Choice Requires="wps">
            <w:drawing>
              <wp:anchor distT="0" distB="0" distL="114300" distR="114300" simplePos="0" relativeHeight="251670528" behindDoc="0" locked="0" layoutInCell="1" allowOverlap="1" wp14:anchorId="4141A3D0" wp14:editId="0E374635">
                <wp:simplePos x="0" y="0"/>
                <wp:positionH relativeFrom="margin">
                  <wp:posOffset>1085033</wp:posOffset>
                </wp:positionH>
                <wp:positionV relativeFrom="paragraph">
                  <wp:posOffset>27639</wp:posOffset>
                </wp:positionV>
                <wp:extent cx="4513480" cy="1250584"/>
                <wp:effectExtent l="19050" t="19050" r="20955" b="26035"/>
                <wp:wrapNone/>
                <wp:docPr id="410030656" name="Text Box 24"/>
                <wp:cNvGraphicFramePr/>
                <a:graphic xmlns:a="http://schemas.openxmlformats.org/drawingml/2006/main">
                  <a:graphicData uri="http://schemas.microsoft.com/office/word/2010/wordprocessingShape">
                    <wps:wsp>
                      <wps:cNvSpPr txBox="1"/>
                      <wps:spPr>
                        <a:xfrm>
                          <a:off x="0" y="0"/>
                          <a:ext cx="4513480" cy="1250584"/>
                        </a:xfrm>
                        <a:prstGeom prst="rect">
                          <a:avLst/>
                        </a:prstGeom>
                        <a:ln w="38100">
                          <a:solidFill>
                            <a:srgbClr val="C00000"/>
                          </a:solidFill>
                        </a:ln>
                      </wps:spPr>
                      <wps:style>
                        <a:lnRef idx="2">
                          <a:schemeClr val="dk1"/>
                        </a:lnRef>
                        <a:fillRef idx="1">
                          <a:schemeClr val="lt1"/>
                        </a:fillRef>
                        <a:effectRef idx="0">
                          <a:schemeClr val="dk1"/>
                        </a:effectRef>
                        <a:fontRef idx="minor">
                          <a:schemeClr val="dk1"/>
                        </a:fontRef>
                      </wps:style>
                      <wps:txbx>
                        <w:txbxContent>
                          <w:p w14:paraId="753FE51B" w14:textId="77777777" w:rsidR="00364D01" w:rsidRPr="00364D01" w:rsidRDefault="00364D01" w:rsidP="00D05A58">
                            <w:pPr>
                              <w:jc w:val="both"/>
                              <w:rPr>
                                <w:lang w:val="en-GB"/>
                              </w:rPr>
                            </w:pPr>
                            <w:r w:rsidRPr="00364D01">
                              <w:rPr>
                                <w:lang w:val="en-GB"/>
                              </w:rPr>
                              <w:t>Class sizes, room capacities, and schedule needs are entered at the beginning of the procedure in this section. After that, all of this data is forwarded to the analysis step, where it is reviewed and prepared by the system. It guarantees that all necessary information is gathered before scheduling decisions are made.</w:t>
                            </w:r>
                          </w:p>
                          <w:p w14:paraId="4641175E" w14:textId="66FF39E9" w:rsidR="00117B78" w:rsidRDefault="00117B78" w:rsidP="00A939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41A3D0" id="Text Box 24" o:spid="_x0000_s1029" type="#_x0000_t202" style="position:absolute;left:0;text-align:left;margin-left:85.45pt;margin-top:2.2pt;width:355.4pt;height:98.4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" fillcolor="white [3201]" strokecolor="#c00000" strokeweight="3pt">
                <v:textbox>
                  <w:txbxContent>
                    <w:p w14:paraId="753FE51B" w14:textId="77777777" w:rsidR="00364D01" w:rsidRPr="00364D01" w:rsidRDefault="00364D01" w:rsidP="00D05A58">
                      <w:pPr>
                        <w:jc w:val="both"/>
                        <w:rPr>
                          <w:lang w:val="en-GB"/>
                        </w:rPr>
                      </w:pPr>
                      <w:r w:rsidRPr="00364D01">
                        <w:rPr>
                          <w:lang w:val="en-GB"/>
                        </w:rPr>
                        <w:t>Class sizes, room capacities, and schedule needs are entered at the beginning of the procedure in this section. After that, all of this data is forwarded to the analysis step, where it is reviewed and prepared by the system. It guarantees that all necessary information is gathered before scheduling decisions are made.</w:t>
                      </w:r>
                    </w:p>
                    <w:p w14:paraId="4641175E" w14:textId="66FF39E9" w:rsidR="00117B78" w:rsidRDefault="00117B78" w:rsidP="00A939A6"/>
                  </w:txbxContent>
                </v:textbox>
                <w10:wrap anchorx="margin"/>
              </v:shape>
            </w:pict>
          </mc:Fallback>
        </mc:AlternateContent>
      </w:r>
    </w:p>
    <w:p w14:paraId="0F816699" w14:textId="69AB5E3F" w:rsidR="00A3278C" w:rsidRDefault="00A3278C" w:rsidP="00294201">
      <w:pPr>
        <w:spacing w:line="276" w:lineRule="auto"/>
        <w:jc w:val="both"/>
        <w:rPr>
          <w:rFonts w:asciiTheme="majorHAnsi" w:hAnsiTheme="majorHAnsi" w:cs="Times New Roman"/>
          <w:szCs w:val="28"/>
          <w:lang w:val="en-GB"/>
        </w:rPr>
      </w:pPr>
    </w:p>
    <w:p w14:paraId="2C3FBC5F" w14:textId="6E4B8A0D" w:rsidR="00822F74" w:rsidRDefault="00822F74" w:rsidP="00294201">
      <w:pPr>
        <w:spacing w:line="276" w:lineRule="auto"/>
        <w:jc w:val="both"/>
        <w:rPr>
          <w:rFonts w:asciiTheme="majorHAnsi" w:hAnsiTheme="majorHAnsi" w:cs="Times New Roman"/>
          <w:szCs w:val="28"/>
          <w:lang w:val="en-GB"/>
        </w:rPr>
      </w:pPr>
    </w:p>
    <w:p w14:paraId="1FF84D64" w14:textId="62FBF587" w:rsidR="00FC10B9" w:rsidRDefault="00FC10B9" w:rsidP="00294201">
      <w:pPr>
        <w:spacing w:line="276" w:lineRule="auto"/>
        <w:jc w:val="both"/>
        <w:rPr>
          <w:rFonts w:asciiTheme="majorHAnsi" w:hAnsiTheme="majorHAnsi" w:cs="Times New Roman"/>
          <w:szCs w:val="28"/>
          <w:lang w:val="en-GB"/>
        </w:rPr>
      </w:pPr>
    </w:p>
    <w:p w14:paraId="193EAEEE" w14:textId="0F5F73DD" w:rsidR="003C4AC1" w:rsidRDefault="00117B78" w:rsidP="00294201">
      <w:pPr>
        <w:spacing w:line="276" w:lineRule="auto"/>
        <w:jc w:val="both"/>
        <w:rPr>
          <w:rFonts w:asciiTheme="majorHAnsi" w:hAnsiTheme="majorHAnsi" w:cs="Times New Roman"/>
          <w:szCs w:val="28"/>
          <w:lang w:val="en-GB"/>
        </w:rPr>
      </w:pPr>
      <w:r>
        <w:rPr>
          <w:rFonts w:asciiTheme="majorHAnsi" w:hAnsiTheme="majorHAnsi" w:cs="Times New Roman"/>
          <w:noProof/>
          <w:szCs w:val="28"/>
          <w:lang w:val="en-GB"/>
        </w:rPr>
        <mc:AlternateContent>
          <mc:Choice Requires="wps">
            <w:drawing>
              <wp:anchor distT="0" distB="0" distL="114300" distR="114300" simplePos="0" relativeHeight="251672576" behindDoc="0" locked="0" layoutInCell="1" allowOverlap="1" wp14:anchorId="5BECAC8A" wp14:editId="7F920471">
                <wp:simplePos x="0" y="0"/>
                <wp:positionH relativeFrom="margin">
                  <wp:posOffset>934135</wp:posOffset>
                </wp:positionH>
                <wp:positionV relativeFrom="paragraph">
                  <wp:posOffset>535374</wp:posOffset>
                </wp:positionV>
                <wp:extent cx="4478952" cy="1875534"/>
                <wp:effectExtent l="19050" t="19050" r="17145" b="10795"/>
                <wp:wrapNone/>
                <wp:docPr id="616580999" name="Text Box 26"/>
                <wp:cNvGraphicFramePr/>
                <a:graphic xmlns:a="http://schemas.openxmlformats.org/drawingml/2006/main">
                  <a:graphicData uri="http://schemas.microsoft.com/office/word/2010/wordprocessingShape">
                    <wps:wsp>
                      <wps:cNvSpPr txBox="1"/>
                      <wps:spPr>
                        <a:xfrm>
                          <a:off x="0" y="0"/>
                          <a:ext cx="4478952" cy="1875534"/>
                        </a:xfrm>
                        <a:prstGeom prst="rect">
                          <a:avLst/>
                        </a:prstGeom>
                        <a:solidFill>
                          <a:schemeClr val="lt1"/>
                        </a:solidFill>
                        <a:ln w="38100">
                          <a:solidFill>
                            <a:srgbClr val="FFC000"/>
                          </a:solidFill>
                        </a:ln>
                      </wps:spPr>
                      <wps:txbx>
                        <w:txbxContent>
                          <w:p w14:paraId="6C9044F0" w14:textId="2EBA859B" w:rsidR="00117B78" w:rsidRDefault="00D05A58" w:rsidP="00D05A58">
                            <w:pPr>
                              <w:jc w:val="both"/>
                            </w:pPr>
                            <w:r w:rsidRPr="00D05A58">
                              <w:t>This section of the flowchart shows a straightforward checking procedure. The system first examines the input data to determine whether the class size is appropriate for the available space. If it does, it then verifies the validity of the scheduling criteria. The procedure loops back to check that everything is still functioning properly if both requirements are satisfied. The method works to address the issue before moving on if the room capacity or schedule is inappropriate.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CAC8A" id="Text Box 26" o:spid="_x0000_s1030" type="#_x0000_t202" style="position:absolute;left:0;text-align:left;margin-left:73.55pt;margin-top:42.15pt;width:352.65pt;height:147.7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" fillcolor="white [3201]" strokecolor="#ffc000" strokeweight="3pt">
                <v:textbox>
                  <w:txbxContent>
                    <w:p w14:paraId="6C9044F0" w14:textId="2EBA859B" w:rsidR="00117B78" w:rsidRDefault="00D05A58" w:rsidP="00D05A58">
                      <w:pPr>
                        <w:jc w:val="both"/>
                      </w:pPr>
                      <w:r w:rsidRPr="00D05A58">
                        <w:t>This section of the flowchart shows a straightforward checking procedure. The system first examines the input data to determine whether the class size is appropriate for the available space. If it does, it then verifies the validity of the scheduling criteria. The procedure loops back to check that everything is still functioning properly if both requirements are satisfied. The method works to address the issue before moving on if the room capacity or schedule is inappropriate.</w:t>
                      </w:r>
                    </w:p>
                  </w:txbxContent>
                </v:textbox>
                <w10:wrap anchorx="margin"/>
              </v:shape>
            </w:pict>
          </mc:Fallback>
        </mc:AlternateContent>
      </w:r>
      <w:r w:rsidR="007C152E">
        <w:rPr>
          <w:rFonts w:asciiTheme="majorHAnsi" w:hAnsiTheme="majorHAnsi" w:cs="Times New Roman"/>
          <w:szCs w:val="28"/>
          <w:lang w:val="en-GB"/>
        </w:rPr>
        <w:br w:type="page"/>
      </w:r>
    </w:p>
    <w:p w14:paraId="1E69E753" w14:textId="5637901F" w:rsidR="002902EA" w:rsidRDefault="002902EA" w:rsidP="00294201">
      <w:pPr>
        <w:spacing w:line="276" w:lineRule="auto"/>
        <w:jc w:val="both"/>
        <w:rPr>
          <w:rFonts w:asciiTheme="majorHAnsi" w:hAnsiTheme="majorHAnsi" w:cs="Times New Roman"/>
          <w:szCs w:val="28"/>
          <w:lang w:val="en-GB"/>
        </w:rPr>
      </w:pPr>
      <w:r>
        <w:rPr>
          <w:rFonts w:asciiTheme="majorHAnsi" w:hAnsiTheme="majorHAnsi" w:cs="Times New Roman"/>
          <w:szCs w:val="28"/>
          <w:lang w:val="en-GB"/>
        </w:rPr>
        <w:lastRenderedPageBreak/>
        <w:t>Figur</w:t>
      </w:r>
      <w:r w:rsidR="001F7299">
        <w:rPr>
          <w:rFonts w:asciiTheme="majorHAnsi" w:hAnsiTheme="majorHAnsi" w:cs="Times New Roman"/>
          <w:szCs w:val="28"/>
          <w:lang w:val="en-GB"/>
        </w:rPr>
        <w:t>e 2:</w:t>
      </w:r>
    </w:p>
    <w:p w14:paraId="79AF2B28" w14:textId="4F865B64" w:rsidR="000563EF" w:rsidRPr="007C152E" w:rsidRDefault="00B46ED5" w:rsidP="00294201">
      <w:pPr>
        <w:spacing w:line="276" w:lineRule="auto"/>
        <w:jc w:val="both"/>
        <w:rPr>
          <w:rFonts w:asciiTheme="majorHAnsi" w:eastAsiaTheme="majorEastAsia" w:hAnsiTheme="majorHAnsi" w:cs="Times New Roman"/>
          <w:b/>
          <w:color w:val="000000" w:themeColor="text1"/>
          <w:sz w:val="28"/>
          <w:szCs w:val="28"/>
          <w:lang w:val="en-GB"/>
        </w:rPr>
      </w:pPr>
      <w:r>
        <w:rPr>
          <w:rFonts w:asciiTheme="majorHAnsi" w:eastAsiaTheme="majorEastAsia" w:hAnsiTheme="majorHAnsi" w:cs="Times New Roman"/>
          <w:b/>
          <w:noProof/>
          <w:color w:val="000000" w:themeColor="text1"/>
          <w:sz w:val="28"/>
          <w:szCs w:val="28"/>
          <w:lang w:val="en-GB"/>
        </w:rPr>
        <mc:AlternateContent>
          <mc:Choice Requires="wps">
            <w:drawing>
              <wp:anchor distT="0" distB="0" distL="114300" distR="114300" simplePos="0" relativeHeight="251678720" behindDoc="0" locked="0" layoutInCell="1" allowOverlap="1" wp14:anchorId="706CF280" wp14:editId="40F3F12F">
                <wp:simplePos x="0" y="0"/>
                <wp:positionH relativeFrom="column">
                  <wp:posOffset>4104931</wp:posOffset>
                </wp:positionH>
                <wp:positionV relativeFrom="paragraph">
                  <wp:posOffset>1845794</wp:posOffset>
                </wp:positionV>
                <wp:extent cx="1366699" cy="5693072"/>
                <wp:effectExtent l="38100" t="95250" r="500380" b="98425"/>
                <wp:wrapNone/>
                <wp:docPr id="1578447393" name="Connector: Elbow 33"/>
                <wp:cNvGraphicFramePr/>
                <a:graphic xmlns:a="http://schemas.openxmlformats.org/drawingml/2006/main">
                  <a:graphicData uri="http://schemas.microsoft.com/office/word/2010/wordprocessingShape">
                    <wps:wsp>
                      <wps:cNvCnPr/>
                      <wps:spPr>
                        <a:xfrm flipH="1">
                          <a:off x="0" y="0"/>
                          <a:ext cx="1366699" cy="5693072"/>
                        </a:xfrm>
                        <a:prstGeom prst="bentConnector3">
                          <a:avLst>
                            <a:gd name="adj1" fmla="val -34722"/>
                          </a:avLst>
                        </a:prstGeom>
                        <a:ln w="38100">
                          <a:solidFill>
                            <a:schemeClr val="accent4">
                              <a:lumMod val="60000"/>
                              <a:lumOff val="40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12AAF3" id="Connector: Elbow 33" o:spid="_x0000_s1026" type="#_x0000_t34" style="position:absolute;margin-left:323.2pt;margin-top:145.35pt;width:107.6pt;height:448.25pt;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" adj="-7500" strokecolor="#60caf3 [1943]" strokeweight="3pt">
                <v:stroke startarrow="block" endarrow="block"/>
              </v:shape>
            </w:pict>
          </mc:Fallback>
        </mc:AlternateContent>
      </w:r>
      <w:r>
        <w:rPr>
          <w:rFonts w:asciiTheme="majorHAnsi" w:eastAsiaTheme="majorEastAsia" w:hAnsiTheme="majorHAnsi" w:cs="Times New Roman"/>
          <w:b/>
          <w:noProof/>
          <w:color w:val="000000" w:themeColor="text1"/>
          <w:sz w:val="28"/>
          <w:szCs w:val="28"/>
          <w:lang w:val="en-GB"/>
        </w:rPr>
        <mc:AlternateContent>
          <mc:Choice Requires="wps">
            <w:drawing>
              <wp:anchor distT="0" distB="0" distL="114300" distR="114300" simplePos="0" relativeHeight="251675648" behindDoc="0" locked="0" layoutInCell="1" allowOverlap="1" wp14:anchorId="7A75E517" wp14:editId="28D1B382">
                <wp:simplePos x="0" y="0"/>
                <wp:positionH relativeFrom="column">
                  <wp:posOffset>789200</wp:posOffset>
                </wp:positionH>
                <wp:positionV relativeFrom="paragraph">
                  <wp:posOffset>3065145</wp:posOffset>
                </wp:positionV>
                <wp:extent cx="6579" cy="920979"/>
                <wp:effectExtent l="95250" t="38100" r="69850" b="50800"/>
                <wp:wrapNone/>
                <wp:docPr id="1823313537" name="Straight Arrow Connector 30"/>
                <wp:cNvGraphicFramePr/>
                <a:graphic xmlns:a="http://schemas.openxmlformats.org/drawingml/2006/main">
                  <a:graphicData uri="http://schemas.microsoft.com/office/word/2010/wordprocessingShape">
                    <wps:wsp>
                      <wps:cNvCnPr/>
                      <wps:spPr>
                        <a:xfrm flipH="1">
                          <a:off x="0" y="0"/>
                          <a:ext cx="6579" cy="920979"/>
                        </a:xfrm>
                        <a:prstGeom prst="straightConnector1">
                          <a:avLst/>
                        </a:prstGeom>
                        <a:ln w="38100">
                          <a:solidFill>
                            <a:schemeClr val="accent6">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67F6DD9" id="_x0000_t32" coordsize="21600,21600" o:spt="32" o:oned="t" path="m,l21600,21600e" filled="f">
                <v:path arrowok="t" fillok="f" o:connecttype="none"/>
                <o:lock v:ext="edit" shapetype="t"/>
              </v:shapetype>
              <v:shape id="Straight Arrow Connector 30" o:spid="_x0000_s1026" type="#_x0000_t32" style="position:absolute;margin-left:62.15pt;margin-top:241.35pt;width:.5pt;height:72.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" strokecolor="#3a7c22 [2409]" strokeweight="3pt">
                <v:stroke startarrow="block" endarrow="block" joinstyle="miter"/>
              </v:shape>
            </w:pict>
          </mc:Fallback>
        </mc:AlternateContent>
      </w:r>
      <w:r w:rsidR="004A6ADB">
        <w:rPr>
          <w:rFonts w:asciiTheme="majorHAnsi" w:eastAsiaTheme="majorEastAsia" w:hAnsiTheme="majorHAnsi" w:cs="Times New Roman"/>
          <w:b/>
          <w:noProof/>
          <w:color w:val="000000" w:themeColor="text1"/>
          <w:sz w:val="28"/>
          <w:szCs w:val="28"/>
          <w:lang w:val="en-GB"/>
        </w:rPr>
        <mc:AlternateContent>
          <mc:Choice Requires="wps">
            <w:drawing>
              <wp:anchor distT="0" distB="0" distL="114300" distR="114300" simplePos="0" relativeHeight="251674624" behindDoc="0" locked="0" layoutInCell="1" allowOverlap="1" wp14:anchorId="4A02BECD" wp14:editId="7E0BE15D">
                <wp:simplePos x="0" y="0"/>
                <wp:positionH relativeFrom="column">
                  <wp:posOffset>216403</wp:posOffset>
                </wp:positionH>
                <wp:positionV relativeFrom="paragraph">
                  <wp:posOffset>979499</wp:posOffset>
                </wp:positionV>
                <wp:extent cx="1295948" cy="2079465"/>
                <wp:effectExtent l="19050" t="19050" r="19050" b="16510"/>
                <wp:wrapNone/>
                <wp:docPr id="943979449" name="Rectangle 29"/>
                <wp:cNvGraphicFramePr/>
                <a:graphic xmlns:a="http://schemas.openxmlformats.org/drawingml/2006/main">
                  <a:graphicData uri="http://schemas.microsoft.com/office/word/2010/wordprocessingShape">
                    <wps:wsp>
                      <wps:cNvSpPr/>
                      <wps:spPr>
                        <a:xfrm>
                          <a:off x="0" y="0"/>
                          <a:ext cx="1295948" cy="2079465"/>
                        </a:xfrm>
                        <a:prstGeom prst="rect">
                          <a:avLst/>
                        </a:prstGeom>
                        <a:noFill/>
                        <a:ln w="3810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BE8129" id="Rectangle 29" o:spid="_x0000_s1026" style="position:absolute;margin-left:17.05pt;margin-top:77.15pt;width:102.05pt;height:163.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" filled="f" strokecolor="#3a7c22 [2409]" strokeweight="3pt"/>
            </w:pict>
          </mc:Fallback>
        </mc:AlternateContent>
      </w:r>
      <w:r w:rsidR="004A6ADB">
        <w:rPr>
          <w:rFonts w:asciiTheme="majorHAnsi" w:eastAsiaTheme="majorEastAsia" w:hAnsiTheme="majorHAnsi" w:cs="Times New Roman"/>
          <w:b/>
          <w:noProof/>
          <w:color w:val="000000" w:themeColor="text1"/>
          <w:sz w:val="28"/>
          <w:szCs w:val="28"/>
          <w:lang w:val="en-GB"/>
        </w:rPr>
        <mc:AlternateContent>
          <mc:Choice Requires="wps">
            <w:drawing>
              <wp:anchor distT="0" distB="0" distL="114300" distR="114300" simplePos="0" relativeHeight="251673600" behindDoc="0" locked="0" layoutInCell="1" allowOverlap="1" wp14:anchorId="1FFB2770" wp14:editId="7D3A4EF4">
                <wp:simplePos x="0" y="0"/>
                <wp:positionH relativeFrom="column">
                  <wp:posOffset>2828719</wp:posOffset>
                </wp:positionH>
                <wp:positionV relativeFrom="paragraph">
                  <wp:posOffset>217088</wp:posOffset>
                </wp:positionV>
                <wp:extent cx="2624789" cy="2808984"/>
                <wp:effectExtent l="19050" t="19050" r="23495" b="10795"/>
                <wp:wrapNone/>
                <wp:docPr id="125175508" name="Rectangle 28"/>
                <wp:cNvGraphicFramePr/>
                <a:graphic xmlns:a="http://schemas.openxmlformats.org/drawingml/2006/main">
                  <a:graphicData uri="http://schemas.microsoft.com/office/word/2010/wordprocessingShape">
                    <wps:wsp>
                      <wps:cNvSpPr/>
                      <wps:spPr>
                        <a:xfrm>
                          <a:off x="0" y="0"/>
                          <a:ext cx="2624789" cy="2808984"/>
                        </a:xfrm>
                        <a:prstGeom prst="rect">
                          <a:avLst/>
                        </a:prstGeom>
                        <a:noFill/>
                        <a:ln w="38100">
                          <a:solidFill>
                            <a:schemeClr val="accent4">
                              <a:lumMod val="60000"/>
                              <a:lumOff val="4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11CCA9" id="Rectangle 28" o:spid="_x0000_s1026" style="position:absolute;margin-left:222.75pt;margin-top:17.1pt;width:206.7pt;height:221.2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" filled="f" strokecolor="#60caf3 [1943]" strokeweight="3pt"/>
            </w:pict>
          </mc:Fallback>
        </mc:AlternateContent>
      </w:r>
      <w:r w:rsidR="000563EF">
        <w:rPr>
          <w:rFonts w:asciiTheme="majorHAnsi" w:eastAsiaTheme="majorEastAsia" w:hAnsiTheme="majorHAnsi" w:cs="Times New Roman"/>
          <w:b/>
          <w:noProof/>
          <w:color w:val="000000" w:themeColor="text1"/>
          <w:sz w:val="28"/>
          <w:szCs w:val="28"/>
          <w:lang w:val="en-GB"/>
        </w:rPr>
        <w:drawing>
          <wp:inline distT="0" distB="0" distL="0" distR="0" wp14:anchorId="39EB1E02" wp14:editId="0D571C95">
            <wp:extent cx="5730875" cy="3230880"/>
            <wp:effectExtent l="0" t="0" r="3175" b="7620"/>
            <wp:docPr id="102667629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230880"/>
                    </a:xfrm>
                    <a:prstGeom prst="rect">
                      <a:avLst/>
                    </a:prstGeom>
                    <a:noFill/>
                  </pic:spPr>
                </pic:pic>
              </a:graphicData>
            </a:graphic>
          </wp:inline>
        </w:drawing>
      </w:r>
    </w:p>
    <w:p w14:paraId="22141DC5" w14:textId="0CBE0FBC" w:rsidR="00B15E55" w:rsidRDefault="00C60675" w:rsidP="00294201">
      <w:pPr>
        <w:spacing w:line="276" w:lineRule="auto"/>
        <w:jc w:val="both"/>
        <w:rPr>
          <w:rFonts w:asciiTheme="majorHAnsi" w:hAnsiTheme="majorHAnsi"/>
          <w:lang w:val="en-GB"/>
        </w:rPr>
      </w:pPr>
      <w:r>
        <w:rPr>
          <w:rFonts w:asciiTheme="majorHAnsi" w:hAnsiTheme="majorHAnsi"/>
          <w:noProof/>
          <w:lang w:val="en-GB"/>
        </w:rPr>
        <mc:AlternateContent>
          <mc:Choice Requires="wps">
            <w:drawing>
              <wp:anchor distT="0" distB="0" distL="114300" distR="114300" simplePos="0" relativeHeight="251677696" behindDoc="0" locked="0" layoutInCell="1" allowOverlap="1" wp14:anchorId="54F68623" wp14:editId="2292C817">
                <wp:simplePos x="0" y="0"/>
                <wp:positionH relativeFrom="column">
                  <wp:posOffset>157197</wp:posOffset>
                </wp:positionH>
                <wp:positionV relativeFrom="paragraph">
                  <wp:posOffset>2883590</wp:posOffset>
                </wp:positionV>
                <wp:extent cx="3933825" cy="2578351"/>
                <wp:effectExtent l="19050" t="19050" r="28575" b="12700"/>
                <wp:wrapNone/>
                <wp:docPr id="525794145" name="Text Box 32"/>
                <wp:cNvGraphicFramePr/>
                <a:graphic xmlns:a="http://schemas.openxmlformats.org/drawingml/2006/main">
                  <a:graphicData uri="http://schemas.microsoft.com/office/word/2010/wordprocessingShape">
                    <wps:wsp>
                      <wps:cNvSpPr txBox="1"/>
                      <wps:spPr>
                        <a:xfrm>
                          <a:off x="0" y="0"/>
                          <a:ext cx="3933825" cy="2578351"/>
                        </a:xfrm>
                        <a:prstGeom prst="rect">
                          <a:avLst/>
                        </a:prstGeom>
                        <a:ln w="38100">
                          <a:solidFill>
                            <a:schemeClr val="accent4">
                              <a:lumMod val="60000"/>
                              <a:lumOff val="40000"/>
                            </a:schemeClr>
                          </a:solidFill>
                        </a:ln>
                      </wps:spPr>
                      <wps:style>
                        <a:lnRef idx="2">
                          <a:schemeClr val="accent2"/>
                        </a:lnRef>
                        <a:fillRef idx="1">
                          <a:schemeClr val="lt1"/>
                        </a:fillRef>
                        <a:effectRef idx="0">
                          <a:schemeClr val="accent2"/>
                        </a:effectRef>
                        <a:fontRef idx="minor">
                          <a:schemeClr val="dk1"/>
                        </a:fontRef>
                      </wps:style>
                      <wps:txbx>
                        <w:txbxContent>
                          <w:p w14:paraId="5BA119C0" w14:textId="63085A6A" w:rsidR="00B46ED5" w:rsidRDefault="00C60675" w:rsidP="00C60675">
                            <w:pPr>
                              <w:jc w:val="both"/>
                            </w:pPr>
                            <w:r w:rsidRPr="00C60675">
                              <w:t>This section of the flowchart demonstrates how the system responds to issues. It first determines whether the schedule is legitimate and whether the class size suits the space. The system attempts to enhance or modify the classroom and schedule if either of these are incorrect. It then determines whether there are any schedules that overlap. If there are disagreements, it attempts to settle them; otherwise, the procedure proceeds. To put it simply, the purpose of this part is to resolve problems and ensure that there are no scheduling conflicts before proceeding.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F68623" id="Text Box 32" o:spid="_x0000_s1031" type="#_x0000_t202" style="position:absolute;left:0;text-align:left;margin-left:12.4pt;margin-top:227.05pt;width:309.7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" fillcolor="white [3201]" strokecolor="#60caf3 [1943]" strokeweight="3pt">
                <v:textbox>
                  <w:txbxContent>
                    <w:p w14:paraId="5BA119C0" w14:textId="63085A6A" w:rsidR="00B46ED5" w:rsidRDefault="00C60675" w:rsidP="00C60675">
                      <w:pPr>
                        <w:jc w:val="both"/>
                      </w:pPr>
                      <w:r w:rsidRPr="00C60675">
                        <w:t>This section of the flowchart demonstrates how the system responds to issues. It first determines whether the schedule is legitimate and whether the class size suits the space. The system attempts to enhance or modify the classroom and schedule if either of these are incorrect. It then determines whether there are any schedules that overlap. If there are disagreements, it attempts to settle them; otherwise, the procedure proceeds. To put it simply, the purpose of this part is to resolve problems and ensure that there are no scheduling conflicts before proceeding.</w:t>
                      </w:r>
                    </w:p>
                  </w:txbxContent>
                </v:textbox>
              </v:shape>
            </w:pict>
          </mc:Fallback>
        </mc:AlternateContent>
      </w:r>
      <w:r>
        <w:rPr>
          <w:rFonts w:asciiTheme="majorHAnsi" w:hAnsiTheme="majorHAnsi"/>
          <w:noProof/>
          <w:lang w:val="en-GB"/>
        </w:rPr>
        <mc:AlternateContent>
          <mc:Choice Requires="wps">
            <w:drawing>
              <wp:anchor distT="0" distB="0" distL="114300" distR="114300" simplePos="0" relativeHeight="251676672" behindDoc="0" locked="0" layoutInCell="1" allowOverlap="1" wp14:anchorId="764C06AD" wp14:editId="00058DEE">
                <wp:simplePos x="0" y="0"/>
                <wp:positionH relativeFrom="column">
                  <wp:posOffset>130882</wp:posOffset>
                </wp:positionH>
                <wp:positionV relativeFrom="paragraph">
                  <wp:posOffset>600194</wp:posOffset>
                </wp:positionV>
                <wp:extent cx="5138429" cy="1395095"/>
                <wp:effectExtent l="19050" t="19050" r="24130" b="14605"/>
                <wp:wrapNone/>
                <wp:docPr id="607241424" name="Text Box 31"/>
                <wp:cNvGraphicFramePr/>
                <a:graphic xmlns:a="http://schemas.openxmlformats.org/drawingml/2006/main">
                  <a:graphicData uri="http://schemas.microsoft.com/office/word/2010/wordprocessingShape">
                    <wps:wsp>
                      <wps:cNvSpPr txBox="1"/>
                      <wps:spPr>
                        <a:xfrm>
                          <a:off x="0" y="0"/>
                          <a:ext cx="5138429" cy="1395095"/>
                        </a:xfrm>
                        <a:prstGeom prst="rect">
                          <a:avLst/>
                        </a:prstGeom>
                        <a:ln w="38100">
                          <a:solidFill>
                            <a:schemeClr val="accent6">
                              <a:lumMod val="75000"/>
                            </a:schemeClr>
                          </a:solidFill>
                        </a:ln>
                      </wps:spPr>
                      <wps:style>
                        <a:lnRef idx="2">
                          <a:schemeClr val="accent2"/>
                        </a:lnRef>
                        <a:fillRef idx="1">
                          <a:schemeClr val="lt1"/>
                        </a:fillRef>
                        <a:effectRef idx="0">
                          <a:schemeClr val="accent2"/>
                        </a:effectRef>
                        <a:fontRef idx="minor">
                          <a:schemeClr val="dk1"/>
                        </a:fontRef>
                      </wps:style>
                      <wps:txbx>
                        <w:txbxContent>
                          <w:p w14:paraId="65CF240C" w14:textId="7F6AA08E" w:rsidR="00B46ED5" w:rsidRDefault="002738F0" w:rsidP="002738F0">
                            <w:pPr>
                              <w:jc w:val="both"/>
                            </w:pPr>
                            <w:r w:rsidRPr="002738F0">
                              <w:t>This section of the flowchart demonstrates what transpires following data verification. After reviewing the supplied data, the system assigns rooms according to the class size and schedule if everything checks out. Once an appropriate room has been selected, the class is assigned to that room. Simply put, the system selects a suitable room and schedules the lesson there when the information is verified to be accurate.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C06AD" id="Text Box 31" o:spid="_x0000_s1032" type="#_x0000_t202" style="position:absolute;left:0;text-align:left;margin-left:10.3pt;margin-top:47.25pt;width:404.6pt;height:10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" fillcolor="white [3201]" strokecolor="#3a7c22 [2409]" strokeweight="3pt">
                <v:textbox>
                  <w:txbxContent>
                    <w:p w14:paraId="65CF240C" w14:textId="7F6AA08E" w:rsidR="00B46ED5" w:rsidRDefault="002738F0" w:rsidP="002738F0">
                      <w:pPr>
                        <w:jc w:val="both"/>
                      </w:pPr>
                      <w:r w:rsidRPr="002738F0">
                        <w:t>This section of the flowchart demonstrates what transpires following data verification. After reviewing the supplied data, the system assigns rooms according to the class size and schedule if everything checks out. Once an appropriate room has been selected, the class is assigned to that room. Simply put, the system selects a suitable room and schedules the lesson there when the information is verified to be accurate.</w:t>
                      </w:r>
                    </w:p>
                  </w:txbxContent>
                </v:textbox>
              </v:shape>
            </w:pict>
          </mc:Fallback>
        </mc:AlternateContent>
      </w:r>
      <w:r w:rsidR="00B15E55">
        <w:rPr>
          <w:rFonts w:asciiTheme="majorHAnsi" w:hAnsiTheme="majorHAnsi"/>
          <w:lang w:val="en-GB"/>
        </w:rPr>
        <w:br w:type="page"/>
      </w:r>
    </w:p>
    <w:p w14:paraId="318BFABB" w14:textId="157C4A3C" w:rsidR="001F7299" w:rsidRDefault="001F7299" w:rsidP="00294201">
      <w:pPr>
        <w:spacing w:line="276" w:lineRule="auto"/>
        <w:jc w:val="both"/>
        <w:rPr>
          <w:rFonts w:asciiTheme="majorHAnsi" w:hAnsiTheme="majorHAnsi"/>
          <w:lang w:val="en-GB"/>
        </w:rPr>
      </w:pPr>
      <w:r>
        <w:rPr>
          <w:rFonts w:asciiTheme="majorHAnsi" w:hAnsiTheme="majorHAnsi"/>
          <w:lang w:val="en-GB"/>
        </w:rPr>
        <w:lastRenderedPageBreak/>
        <w:t>Figure 3:</w:t>
      </w:r>
    </w:p>
    <w:p w14:paraId="1EB48B13" w14:textId="16E20367" w:rsidR="008632E4" w:rsidRDefault="0043330C" w:rsidP="00294201">
      <w:pPr>
        <w:spacing w:line="276" w:lineRule="auto"/>
        <w:jc w:val="both"/>
        <w:rPr>
          <w:rFonts w:asciiTheme="majorHAnsi" w:hAnsiTheme="majorHAnsi"/>
          <w:lang w:val="en-GB"/>
        </w:rPr>
      </w:pPr>
      <w:r>
        <w:rPr>
          <w:rFonts w:asciiTheme="majorHAnsi" w:hAnsiTheme="majorHAnsi"/>
          <w:noProof/>
          <w:lang w:val="en-GB"/>
        </w:rPr>
        <mc:AlternateContent>
          <mc:Choice Requires="wps">
            <w:drawing>
              <wp:anchor distT="0" distB="0" distL="114300" distR="114300" simplePos="0" relativeHeight="251680768" behindDoc="0" locked="0" layoutInCell="1" allowOverlap="1" wp14:anchorId="77A93E89" wp14:editId="4492E355">
                <wp:simplePos x="0" y="0"/>
                <wp:positionH relativeFrom="column">
                  <wp:posOffset>1295947</wp:posOffset>
                </wp:positionH>
                <wp:positionV relativeFrom="paragraph">
                  <wp:posOffset>1082013</wp:posOffset>
                </wp:positionV>
                <wp:extent cx="701721" cy="3522879"/>
                <wp:effectExtent l="647700" t="95250" r="0" b="97155"/>
                <wp:wrapNone/>
                <wp:docPr id="602355123" name="Connector: Elbow 36"/>
                <wp:cNvGraphicFramePr/>
                <a:graphic xmlns:a="http://schemas.openxmlformats.org/drawingml/2006/main">
                  <a:graphicData uri="http://schemas.microsoft.com/office/word/2010/wordprocessingShape">
                    <wps:wsp>
                      <wps:cNvCnPr/>
                      <wps:spPr>
                        <a:xfrm flipH="1">
                          <a:off x="0" y="0"/>
                          <a:ext cx="701721" cy="3522879"/>
                        </a:xfrm>
                        <a:prstGeom prst="bentConnector3">
                          <a:avLst>
                            <a:gd name="adj1" fmla="val 187782"/>
                          </a:avLst>
                        </a:prstGeom>
                        <a:ln w="38100">
                          <a:solidFill>
                            <a:schemeClr val="accent5">
                              <a:lumMod val="75000"/>
                            </a:schemeClr>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D43608" id="Connector: Elbow 36" o:spid="_x0000_s1026" type="#_x0000_t34" style="position:absolute;margin-left:102.05pt;margin-top:85.2pt;width:55.25pt;height:277.4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" adj="40561" strokecolor="#77206d [2408]" strokeweight="3pt">
                <v:stroke startarrow="block" endarrow="block"/>
              </v:shape>
            </w:pict>
          </mc:Fallback>
        </mc:AlternateContent>
      </w:r>
      <w:r>
        <w:rPr>
          <w:rFonts w:asciiTheme="majorHAnsi" w:hAnsiTheme="majorHAnsi"/>
          <w:noProof/>
          <w:lang w:val="en-GB"/>
        </w:rPr>
        <mc:AlternateContent>
          <mc:Choice Requires="wps">
            <w:drawing>
              <wp:anchor distT="0" distB="0" distL="114300" distR="114300" simplePos="0" relativeHeight="251679744" behindDoc="0" locked="0" layoutInCell="1" allowOverlap="1" wp14:anchorId="3E47D704" wp14:editId="0EA09588">
                <wp:simplePos x="0" y="0"/>
                <wp:positionH relativeFrom="column">
                  <wp:posOffset>1999839</wp:posOffset>
                </wp:positionH>
                <wp:positionV relativeFrom="paragraph">
                  <wp:posOffset>111833</wp:posOffset>
                </wp:positionV>
                <wp:extent cx="1552506" cy="1901163"/>
                <wp:effectExtent l="19050" t="19050" r="10160" b="23495"/>
                <wp:wrapNone/>
                <wp:docPr id="1851713966" name="Rectangle 35"/>
                <wp:cNvGraphicFramePr/>
                <a:graphic xmlns:a="http://schemas.openxmlformats.org/drawingml/2006/main">
                  <a:graphicData uri="http://schemas.microsoft.com/office/word/2010/wordprocessingShape">
                    <wps:wsp>
                      <wps:cNvSpPr/>
                      <wps:spPr>
                        <a:xfrm>
                          <a:off x="0" y="0"/>
                          <a:ext cx="1552506" cy="1901163"/>
                        </a:xfrm>
                        <a:prstGeom prst="rect">
                          <a:avLst/>
                        </a:prstGeom>
                        <a:noFill/>
                        <a:ln w="38100">
                          <a:solidFill>
                            <a:schemeClr val="accent5">
                              <a:lumMod val="75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4F79A4" id="Rectangle 35" o:spid="_x0000_s1026" style="position:absolute;margin-left:157.45pt;margin-top:8.8pt;width:122.25pt;height:149.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" filled="f" strokecolor="#77206d [2408]" strokeweight="3pt"/>
            </w:pict>
          </mc:Fallback>
        </mc:AlternateContent>
      </w:r>
      <w:r w:rsidR="008632E4">
        <w:rPr>
          <w:rFonts w:asciiTheme="majorHAnsi" w:hAnsiTheme="majorHAnsi"/>
          <w:noProof/>
          <w:lang w:val="en-GB"/>
        </w:rPr>
        <w:drawing>
          <wp:inline distT="0" distB="0" distL="0" distR="0" wp14:anchorId="788C1A73" wp14:editId="3B8F361D">
            <wp:extent cx="5730875" cy="3237230"/>
            <wp:effectExtent l="0" t="0" r="3175" b="1270"/>
            <wp:docPr id="17584022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p>
    <w:p w14:paraId="27446C66" w14:textId="7B3A7C30" w:rsidR="00F3304A" w:rsidRPr="00926E1D" w:rsidRDefault="0043330C" w:rsidP="00294201">
      <w:pPr>
        <w:spacing w:line="276" w:lineRule="auto"/>
        <w:jc w:val="both"/>
        <w:rPr>
          <w:rFonts w:asciiTheme="majorHAnsi" w:hAnsiTheme="majorHAnsi"/>
          <w:lang w:val="en-GB"/>
        </w:rPr>
      </w:pPr>
      <w:r>
        <w:rPr>
          <w:rFonts w:asciiTheme="majorHAnsi" w:hAnsiTheme="majorHAnsi"/>
          <w:noProof/>
          <w:lang w:val="en-GB"/>
        </w:rPr>
        <mc:AlternateContent>
          <mc:Choice Requires="wps">
            <w:drawing>
              <wp:anchor distT="0" distB="0" distL="114300" distR="114300" simplePos="0" relativeHeight="251681792" behindDoc="0" locked="0" layoutInCell="1" allowOverlap="1" wp14:anchorId="0DBB31E1" wp14:editId="017FA13B">
                <wp:simplePos x="0" y="0"/>
                <wp:positionH relativeFrom="column">
                  <wp:posOffset>1328155</wp:posOffset>
                </wp:positionH>
                <wp:positionV relativeFrom="paragraph">
                  <wp:posOffset>91522</wp:posOffset>
                </wp:positionV>
                <wp:extent cx="3644443" cy="2329445"/>
                <wp:effectExtent l="19050" t="19050" r="13335" b="13970"/>
                <wp:wrapNone/>
                <wp:docPr id="1977204370" name="Text Box 37"/>
                <wp:cNvGraphicFramePr/>
                <a:graphic xmlns:a="http://schemas.openxmlformats.org/drawingml/2006/main">
                  <a:graphicData uri="http://schemas.microsoft.com/office/word/2010/wordprocessingShape">
                    <wps:wsp>
                      <wps:cNvSpPr txBox="1"/>
                      <wps:spPr>
                        <a:xfrm>
                          <a:off x="0" y="0"/>
                          <a:ext cx="3644443" cy="2329445"/>
                        </a:xfrm>
                        <a:prstGeom prst="rect">
                          <a:avLst/>
                        </a:prstGeom>
                        <a:solidFill>
                          <a:schemeClr val="lt1"/>
                        </a:solidFill>
                        <a:ln w="38100">
                          <a:solidFill>
                            <a:schemeClr val="accent5">
                              <a:lumMod val="75000"/>
                            </a:schemeClr>
                          </a:solidFill>
                        </a:ln>
                      </wps:spPr>
                      <wps:txbx>
                        <w:txbxContent>
                          <w:p w14:paraId="37E933C0" w14:textId="01B82DBF" w:rsidR="0043330C" w:rsidRDefault="00EE29CD" w:rsidP="001D1E24">
                            <w:r w:rsidRPr="00EE29CD">
                              <w:t>The flowchart's final section demonstrates what occurs following the creation of the schedule. In order to deliver the results or outputs based on the optimised schedule, the system first generates data (such as timelines, resource utilisation, or performance indicators). The process then comes to a conclusion, which indicates that nothing further has to be done. After the schedule is created, the procedure is completed when the system generates the final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BB31E1" id="Text Box 37" o:spid="_x0000_s1033" type="#_x0000_t202" style="position:absolute;left:0;text-align:left;margin-left:104.6pt;margin-top:7.2pt;width:286.95pt;height:183.4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" fillcolor="white [3201]" strokecolor="#77206d [2408]" strokeweight="3pt">
                <v:textbox>
                  <w:txbxContent>
                    <w:p w14:paraId="37E933C0" w14:textId="01B82DBF" w:rsidR="0043330C" w:rsidRDefault="00EE29CD" w:rsidP="001D1E24">
                      <w:r w:rsidRPr="00EE29CD">
                        <w:t>The flowchart's final section demonstrates what occurs following the creation of the schedule. In order to deliver the results or outputs based on the optimised schedule, the system first generates data (such as timelines, resource utilisation, or performance indicators). The process then comes to a conclusion, which indicates that nothing further has to be done. After the schedule is created, the procedure is completed when the system generates the final results.</w:t>
                      </w:r>
                    </w:p>
                  </w:txbxContent>
                </v:textbox>
              </v:shape>
            </w:pict>
          </mc:Fallback>
        </mc:AlternateContent>
      </w:r>
      <w:r w:rsidR="008632E4">
        <w:rPr>
          <w:rFonts w:asciiTheme="majorHAnsi" w:hAnsiTheme="majorHAnsi"/>
          <w:lang w:val="en-GB"/>
        </w:rPr>
        <w:br w:type="page"/>
      </w:r>
    </w:p>
    <w:p w14:paraId="482D5E86" w14:textId="74B1F07D" w:rsidR="003C4AC1" w:rsidRDefault="003C4AC1" w:rsidP="00294201">
      <w:pPr>
        <w:pStyle w:val="Heading1"/>
        <w:numPr>
          <w:ilvl w:val="0"/>
          <w:numId w:val="20"/>
        </w:numPr>
        <w:spacing w:line="276" w:lineRule="auto"/>
        <w:jc w:val="both"/>
        <w:rPr>
          <w:rFonts w:cs="Times New Roman"/>
          <w:b/>
          <w:bCs/>
          <w:color w:val="000000" w:themeColor="text1"/>
          <w:lang w:val="en-GB"/>
        </w:rPr>
      </w:pPr>
      <w:bookmarkStart w:id="8" w:name="_Toc227259697"/>
      <w:r w:rsidRPr="006F1EC6">
        <w:rPr>
          <w:rFonts w:cs="Times New Roman"/>
          <w:b/>
          <w:bCs/>
          <w:color w:val="000000" w:themeColor="text1"/>
          <w:lang w:val="en-GB"/>
        </w:rPr>
        <w:lastRenderedPageBreak/>
        <w:t>Reflection and Justification</w:t>
      </w:r>
      <w:bookmarkEnd w:id="8"/>
    </w:p>
    <w:p w14:paraId="02E6A58D" w14:textId="77777777" w:rsidR="001F7299" w:rsidRPr="001F7299" w:rsidRDefault="001F7299" w:rsidP="001F7299">
      <w:pPr>
        <w:rPr>
          <w:lang w:val="en-GB"/>
        </w:rPr>
      </w:pPr>
    </w:p>
    <w:p w14:paraId="6466A6AD" w14:textId="777DD43C" w:rsidR="00C66CBF" w:rsidRDefault="008F4488" w:rsidP="00294201">
      <w:pPr>
        <w:pStyle w:val="Heading2"/>
        <w:numPr>
          <w:ilvl w:val="1"/>
          <w:numId w:val="20"/>
        </w:numPr>
        <w:spacing w:line="276" w:lineRule="auto"/>
        <w:jc w:val="both"/>
        <w:rPr>
          <w:rFonts w:asciiTheme="majorHAnsi" w:hAnsiTheme="majorHAnsi" w:cs="Times New Roman"/>
          <w:szCs w:val="28"/>
          <w:lang w:val="en-GB"/>
        </w:rPr>
      </w:pPr>
      <w:r>
        <w:rPr>
          <w:rFonts w:asciiTheme="majorHAnsi" w:hAnsiTheme="majorHAnsi" w:cs="Times New Roman"/>
          <w:szCs w:val="28"/>
          <w:lang w:val="en-GB"/>
        </w:rPr>
        <w:t xml:space="preserve"> </w:t>
      </w:r>
      <w:bookmarkStart w:id="9" w:name="_Toc227259698"/>
      <w:r w:rsidR="003C4AC1" w:rsidRPr="006F1EC6">
        <w:rPr>
          <w:rFonts w:asciiTheme="majorHAnsi" w:hAnsiTheme="majorHAnsi" w:cs="Times New Roman"/>
          <w:szCs w:val="28"/>
          <w:lang w:val="en-GB"/>
        </w:rPr>
        <w:t>Abstract thinking</w:t>
      </w:r>
      <w:bookmarkEnd w:id="9"/>
      <w:r w:rsidR="003C4AC1" w:rsidRPr="006F1EC6">
        <w:rPr>
          <w:rFonts w:asciiTheme="majorHAnsi" w:hAnsiTheme="majorHAnsi" w:cs="Times New Roman"/>
          <w:szCs w:val="28"/>
          <w:lang w:val="en-GB"/>
        </w:rPr>
        <w:t xml:space="preserve"> </w:t>
      </w:r>
    </w:p>
    <w:p w14:paraId="010FE76A" w14:textId="77777777" w:rsidR="008F4488" w:rsidRPr="008F4488" w:rsidRDefault="008F4488" w:rsidP="008F4488">
      <w:pPr>
        <w:rPr>
          <w:lang w:val="en-GB"/>
        </w:rPr>
      </w:pPr>
    </w:p>
    <w:p w14:paraId="6B4A3D8D" w14:textId="73801930" w:rsidR="00BE19F3" w:rsidRDefault="00BE19F3" w:rsidP="00294201">
      <w:pPr>
        <w:spacing w:line="276" w:lineRule="auto"/>
        <w:jc w:val="both"/>
        <w:rPr>
          <w:lang w:val="en-GB"/>
        </w:rPr>
      </w:pPr>
      <w:r w:rsidRPr="00BE19F3">
        <w:t>Instead of addressing each classroom and course individually, an abstract thinking approach to the classroom allocation problem focuses on the system as a whole. According to this method, the college is divided into two primary components: classes (needs) and classrooms (resources). The primary objective is to simply match each class with an appropriate room so that no space is wasted. All classes are categorized according to size, and all rooms are grouped according to the maximum number of pupils they can accommodate in order to simplify the problem. Rather than making arbitrary or one-time choices, clear rules are used. For instance, no room should be used simultaneously by more than one class, and each class should occupy the smallest space that yet accommodates everyone. To prevent conflicts, scheduling is also meticulously arranged. This ensures that there are no duplicate reservations for instructors, students, or rooms, and everything operates smoothly. Reducing confusion, saving space, and facilitating room transitions are the key goals. Rather than addressing issues as they arise, the system is designed ahead of time to ensure smooth operation and ease of use each term.</w:t>
      </w:r>
    </w:p>
    <w:p w14:paraId="1D4191A9" w14:textId="77777777" w:rsidR="008F4488" w:rsidRPr="008F4488" w:rsidRDefault="008F4488" w:rsidP="00294201">
      <w:pPr>
        <w:spacing w:line="276" w:lineRule="auto"/>
        <w:jc w:val="both"/>
        <w:rPr>
          <w:lang w:val="en-GB"/>
        </w:rPr>
      </w:pPr>
    </w:p>
    <w:p w14:paraId="012FEAEB" w14:textId="31440BD1" w:rsidR="00B06BC7" w:rsidRDefault="008F4488" w:rsidP="00294201">
      <w:pPr>
        <w:pStyle w:val="Heading2"/>
        <w:numPr>
          <w:ilvl w:val="1"/>
          <w:numId w:val="20"/>
        </w:numPr>
        <w:spacing w:line="276" w:lineRule="auto"/>
        <w:jc w:val="both"/>
        <w:rPr>
          <w:rFonts w:asciiTheme="majorHAnsi" w:hAnsiTheme="majorHAnsi" w:cs="Times New Roman"/>
          <w:szCs w:val="28"/>
          <w:lang w:val="en-GB"/>
        </w:rPr>
      </w:pPr>
      <w:r>
        <w:rPr>
          <w:rFonts w:asciiTheme="majorHAnsi" w:hAnsiTheme="majorHAnsi" w:cs="Times New Roman"/>
          <w:szCs w:val="28"/>
          <w:lang w:val="en-GB"/>
        </w:rPr>
        <w:t xml:space="preserve"> </w:t>
      </w:r>
      <w:bookmarkStart w:id="10" w:name="_Toc227259699"/>
      <w:r w:rsidR="003C4AC1" w:rsidRPr="0072570B">
        <w:rPr>
          <w:rFonts w:asciiTheme="majorHAnsi" w:hAnsiTheme="majorHAnsi" w:cs="Times New Roman"/>
          <w:szCs w:val="28"/>
          <w:lang w:val="en-GB"/>
        </w:rPr>
        <w:t>Sub-dividing</w:t>
      </w:r>
      <w:bookmarkEnd w:id="10"/>
    </w:p>
    <w:p w14:paraId="23D4667B" w14:textId="77777777" w:rsidR="00E851F0" w:rsidRPr="00E851F0" w:rsidRDefault="00E851F0" w:rsidP="00E851F0">
      <w:pPr>
        <w:rPr>
          <w:lang w:val="en-GB"/>
        </w:rPr>
      </w:pPr>
    </w:p>
    <w:p w14:paraId="2DE92816" w14:textId="568D7EAE" w:rsidR="007354A8" w:rsidRDefault="007354A8" w:rsidP="00294201">
      <w:pPr>
        <w:spacing w:line="276" w:lineRule="auto"/>
        <w:jc w:val="both"/>
        <w:rPr>
          <w:lang w:val="en-GB"/>
        </w:rPr>
      </w:pPr>
      <w:r w:rsidRPr="007354A8">
        <w:t>It's important to break down the problem into smaller, more manageable parts to make it easier to tackle. It becomes complicated</w:t>
      </w:r>
      <w:r w:rsidR="00C73D0E">
        <w:t>,</w:t>
      </w:r>
      <w:r w:rsidRPr="007354A8">
        <w:t xml:space="preserve"> and mistakes are more likely to happen if we attempt to solve everything at once. Listing every class and the number of students enrolled in each is the first step. This makes it clear how much room each group requires.</w:t>
      </w:r>
      <w:r w:rsidR="00EA5CB5">
        <w:t xml:space="preserve"> </w:t>
      </w:r>
      <w:r w:rsidRPr="007354A8">
        <w:t xml:space="preserve">We then provide a list of every classroom that is available, in addition to the number of seats in each. This aids in our understanding of the resources we truly possess. We can then begin assigning classes to rooms. This gets done by making certain that every classroom is situated in a space that can accommodate every student. The room should ideally be as close to the class as feasible without being too small. The next step after allocating rooms is to create a schedule. This requires making sure that no space is reserved for two classes simultaneously. It also entails making sure that teachers and pupils are not asked to be in two locations at once. Finally, we analyze the system to determine whether it can be improved. For example, we might need to change the allocation if certain rooms are still unoccupied while others are occupied. The task </w:t>
      </w:r>
      <w:r w:rsidRPr="007354A8">
        <w:lastRenderedPageBreak/>
        <w:t>becomes much easier to handle and less intimidating when it is divided into these smaller steps.</w:t>
      </w:r>
    </w:p>
    <w:p w14:paraId="0A72AC32" w14:textId="77777777" w:rsidR="00BD079D" w:rsidRPr="00BD079D" w:rsidRDefault="00BD079D" w:rsidP="00294201">
      <w:pPr>
        <w:spacing w:line="276" w:lineRule="auto"/>
        <w:jc w:val="both"/>
        <w:rPr>
          <w:lang w:val="en-GB"/>
        </w:rPr>
      </w:pPr>
    </w:p>
    <w:p w14:paraId="6781DC62" w14:textId="567B7363" w:rsidR="003C4AC1" w:rsidRDefault="00D82A13" w:rsidP="00294201">
      <w:pPr>
        <w:pStyle w:val="Heading2"/>
        <w:numPr>
          <w:ilvl w:val="1"/>
          <w:numId w:val="20"/>
        </w:numPr>
        <w:spacing w:line="276" w:lineRule="auto"/>
        <w:jc w:val="both"/>
        <w:rPr>
          <w:rFonts w:asciiTheme="majorHAnsi" w:hAnsiTheme="majorHAnsi" w:cs="Times New Roman"/>
          <w:szCs w:val="28"/>
          <w:lang w:val="en-GB"/>
        </w:rPr>
      </w:pPr>
      <w:r>
        <w:rPr>
          <w:rFonts w:asciiTheme="majorHAnsi" w:hAnsiTheme="majorHAnsi" w:cs="Times New Roman"/>
          <w:szCs w:val="28"/>
          <w:lang w:val="en-GB"/>
        </w:rPr>
        <w:t xml:space="preserve"> </w:t>
      </w:r>
      <w:bookmarkStart w:id="11" w:name="_Toc227259700"/>
      <w:r w:rsidR="003C4AC1" w:rsidRPr="0072570B">
        <w:rPr>
          <w:rFonts w:asciiTheme="majorHAnsi" w:hAnsiTheme="majorHAnsi" w:cs="Times New Roman"/>
          <w:szCs w:val="28"/>
          <w:lang w:val="en-GB"/>
        </w:rPr>
        <w:t xml:space="preserve">Justification of </w:t>
      </w:r>
      <w:r w:rsidR="0063364B" w:rsidRPr="0072570B">
        <w:rPr>
          <w:rFonts w:asciiTheme="majorHAnsi" w:hAnsiTheme="majorHAnsi" w:cs="Times New Roman"/>
          <w:szCs w:val="28"/>
          <w:lang w:val="en-GB"/>
        </w:rPr>
        <w:t xml:space="preserve">the </w:t>
      </w:r>
      <w:r w:rsidR="003C4AC1" w:rsidRPr="0072570B">
        <w:rPr>
          <w:rFonts w:asciiTheme="majorHAnsi" w:hAnsiTheme="majorHAnsi" w:cs="Times New Roman"/>
          <w:szCs w:val="28"/>
          <w:lang w:val="en-GB"/>
        </w:rPr>
        <w:t>solution</w:t>
      </w:r>
      <w:bookmarkEnd w:id="11"/>
      <w:r w:rsidR="003C4AC1" w:rsidRPr="0072570B">
        <w:rPr>
          <w:rFonts w:asciiTheme="majorHAnsi" w:hAnsiTheme="majorHAnsi" w:cs="Times New Roman"/>
          <w:szCs w:val="28"/>
          <w:lang w:val="en-GB"/>
        </w:rPr>
        <w:t xml:space="preserve"> </w:t>
      </w:r>
    </w:p>
    <w:p w14:paraId="7C2CB7D3" w14:textId="77777777" w:rsidR="00E851F0" w:rsidRPr="00E851F0" w:rsidRDefault="00E851F0" w:rsidP="00E851F0">
      <w:pPr>
        <w:rPr>
          <w:lang w:val="en-GB"/>
        </w:rPr>
      </w:pPr>
    </w:p>
    <w:p w14:paraId="72066A85" w14:textId="77777777" w:rsidR="00F35B27" w:rsidRPr="00F35B27" w:rsidRDefault="00F35B27" w:rsidP="00294201">
      <w:pPr>
        <w:spacing w:line="276" w:lineRule="auto"/>
        <w:jc w:val="both"/>
        <w:rPr>
          <w:lang w:val="en-GB"/>
        </w:rPr>
      </w:pPr>
      <w:r w:rsidRPr="00F35B27">
        <w:rPr>
          <w:lang w:val="en-GB"/>
        </w:rPr>
        <w:t>The goal of the approach is to make classroom utilization more equitable and practical. Preventing overcrowding is one of the key advantages. It can be hazardous and uncomfortable for students to be housed in small spaces. We ensure that every student has adequate space by matching class sizes to room capacities. Making better use of the existing space is another advantage. Certain rooms in many colleges are nearly empty, while others are packed. By ensuring that rooms are used more effectively, this approach helps counteract that. Larger classes are assigned rooms of the proper size, while smaller classes are housed in smaller spaces.</w:t>
      </w:r>
    </w:p>
    <w:p w14:paraId="7B316C05" w14:textId="77777777" w:rsidR="00F35B27" w:rsidRPr="00F35B27" w:rsidRDefault="00F35B27" w:rsidP="00294201">
      <w:pPr>
        <w:spacing w:line="276" w:lineRule="auto"/>
        <w:jc w:val="both"/>
        <w:rPr>
          <w:lang w:val="en-GB"/>
        </w:rPr>
      </w:pPr>
    </w:p>
    <w:p w14:paraId="2125C35C" w14:textId="2A3D9E0D" w:rsidR="00F35B27" w:rsidRDefault="00F35B27" w:rsidP="00294201">
      <w:pPr>
        <w:spacing w:line="276" w:lineRule="auto"/>
        <w:jc w:val="both"/>
        <w:rPr>
          <w:lang w:val="en-GB"/>
        </w:rPr>
      </w:pPr>
      <w:r w:rsidRPr="00F35B27">
        <w:rPr>
          <w:lang w:val="en-GB"/>
        </w:rPr>
        <w:t>Additionally, the solution saves time. Teachers and pupils don't have to walk between inappropriate or far-off rooms when room assignments are set up correctly. As a result, the school day runs more smoothly and is less stressful. The technology also increases the precision of timetabling. Careful planning guarantees that there are no conflicts or duplicate reservations because each room can only accommodate one class at a time. Lessons are therefore more likely to begin on schedule and proceed smoothly. All things considered, the solution makes the system more dependable and well-organized, which is beneficial to both employees and pupils. It makes greater use of college resources, increases comfort, and saves time.</w:t>
      </w:r>
    </w:p>
    <w:p w14:paraId="096A3AF0" w14:textId="77777777" w:rsidR="00C82FD2" w:rsidRPr="00F35B27" w:rsidRDefault="00C82FD2" w:rsidP="00294201">
      <w:pPr>
        <w:spacing w:line="276" w:lineRule="auto"/>
        <w:jc w:val="both"/>
        <w:rPr>
          <w:lang w:val="en-GB"/>
        </w:rPr>
      </w:pPr>
    </w:p>
    <w:p w14:paraId="440CCCA6" w14:textId="1A861AE2" w:rsidR="003C4AC1" w:rsidRDefault="008F4488" w:rsidP="00294201">
      <w:pPr>
        <w:pStyle w:val="Heading2"/>
        <w:numPr>
          <w:ilvl w:val="1"/>
          <w:numId w:val="20"/>
        </w:numPr>
        <w:spacing w:line="276" w:lineRule="auto"/>
        <w:jc w:val="both"/>
        <w:rPr>
          <w:rFonts w:asciiTheme="majorHAnsi" w:hAnsiTheme="majorHAnsi" w:cs="Times New Roman"/>
          <w:szCs w:val="28"/>
          <w:lang w:val="en-GB"/>
        </w:rPr>
      </w:pPr>
      <w:r>
        <w:rPr>
          <w:rFonts w:asciiTheme="majorHAnsi" w:hAnsiTheme="majorHAnsi" w:cs="Times New Roman"/>
          <w:szCs w:val="28"/>
          <w:lang w:val="en-GB"/>
        </w:rPr>
        <w:t xml:space="preserve"> </w:t>
      </w:r>
      <w:bookmarkStart w:id="12" w:name="_Toc227259701"/>
      <w:r w:rsidR="003C4AC1" w:rsidRPr="00C82FD2">
        <w:rPr>
          <w:rFonts w:asciiTheme="majorHAnsi" w:hAnsiTheme="majorHAnsi" w:cs="Times New Roman"/>
          <w:szCs w:val="28"/>
          <w:lang w:val="en-GB"/>
        </w:rPr>
        <w:t>Limitation</w:t>
      </w:r>
      <w:bookmarkEnd w:id="12"/>
    </w:p>
    <w:p w14:paraId="1FD9828F" w14:textId="77777777" w:rsidR="00E851F0" w:rsidRPr="00E851F0" w:rsidRDefault="00E851F0" w:rsidP="00E851F0">
      <w:pPr>
        <w:rPr>
          <w:lang w:val="en-GB"/>
        </w:rPr>
      </w:pPr>
    </w:p>
    <w:p w14:paraId="2214A0E3" w14:textId="77777777" w:rsidR="00226031" w:rsidRPr="00226031" w:rsidRDefault="00226031" w:rsidP="00294201">
      <w:pPr>
        <w:spacing w:line="276" w:lineRule="auto"/>
        <w:jc w:val="both"/>
        <w:rPr>
          <w:lang w:val="en-GB"/>
        </w:rPr>
      </w:pPr>
      <w:r w:rsidRPr="00226031">
        <w:rPr>
          <w:lang w:val="en-GB"/>
        </w:rPr>
        <w:t>The solution has disadvantages, even though it enhances classroom distribution. One drawback is that ideal room usage might not always be achievable. There might still be some unused space in some rooms because class sizes don't always match room capacity perfectly. The system's heavy dependence on correct data is another downside. The allocation will not function correctly if class sizes are inaccurate or room capacities are out of date.</w:t>
      </w:r>
    </w:p>
    <w:p w14:paraId="0C6CF025" w14:textId="77777777" w:rsidR="00226031" w:rsidRPr="00226031" w:rsidRDefault="00226031" w:rsidP="00294201">
      <w:pPr>
        <w:spacing w:line="276" w:lineRule="auto"/>
        <w:jc w:val="both"/>
        <w:rPr>
          <w:lang w:val="en-GB"/>
        </w:rPr>
      </w:pPr>
    </w:p>
    <w:p w14:paraId="157E0013" w14:textId="103FDBFC" w:rsidR="00226031" w:rsidRDefault="00226031" w:rsidP="00294201">
      <w:pPr>
        <w:spacing w:line="276" w:lineRule="auto"/>
        <w:jc w:val="both"/>
        <w:rPr>
          <w:lang w:val="en-GB"/>
        </w:rPr>
      </w:pPr>
      <w:r w:rsidRPr="00226031">
        <w:rPr>
          <w:lang w:val="en-GB"/>
        </w:rPr>
        <w:t xml:space="preserve">Problems can also arise from unexpected alterations. For instance, the schedule may need to be swiftly modified if a teacher is absent or a room becomes unavailable for </w:t>
      </w:r>
      <w:r w:rsidRPr="00226031">
        <w:rPr>
          <w:lang w:val="en-GB"/>
        </w:rPr>
        <w:lastRenderedPageBreak/>
        <w:t xml:space="preserve">maintenance, which could cause system disruptions. Special requirements may potentially cause problems for the solution. Certain classes could require </w:t>
      </w:r>
      <w:r w:rsidR="00D31870" w:rsidRPr="00226031">
        <w:rPr>
          <w:lang w:val="en-GB"/>
        </w:rPr>
        <w:t>spaces</w:t>
      </w:r>
      <w:r w:rsidRPr="00226031">
        <w:rPr>
          <w:lang w:val="en-GB"/>
        </w:rPr>
        <w:t>, such as computer rooms or science labs, which aren't usually readily interchangeable with regular classrooms. Lastly, the system can occasionally need to be manually adjusted, especially when handling intricate schedules or last-minute modifications.</w:t>
      </w:r>
    </w:p>
    <w:p w14:paraId="6C22896B" w14:textId="77777777" w:rsidR="00226031" w:rsidRPr="00226031" w:rsidRDefault="00226031" w:rsidP="00294201">
      <w:pPr>
        <w:spacing w:line="276" w:lineRule="auto"/>
        <w:jc w:val="both"/>
        <w:rPr>
          <w:lang w:val="en-GB"/>
        </w:rPr>
      </w:pPr>
    </w:p>
    <w:p w14:paraId="195E52D2" w14:textId="25C20E4B" w:rsidR="00226031" w:rsidRDefault="008F4488" w:rsidP="00294201">
      <w:pPr>
        <w:pStyle w:val="Heading2"/>
        <w:numPr>
          <w:ilvl w:val="1"/>
          <w:numId w:val="20"/>
        </w:numPr>
        <w:spacing w:line="276" w:lineRule="auto"/>
        <w:jc w:val="both"/>
        <w:rPr>
          <w:rFonts w:asciiTheme="majorHAnsi" w:hAnsiTheme="majorHAnsi" w:cs="Times New Roman"/>
          <w:szCs w:val="28"/>
          <w:lang w:val="en-GB"/>
        </w:rPr>
      </w:pPr>
      <w:r>
        <w:rPr>
          <w:rFonts w:asciiTheme="majorHAnsi" w:hAnsiTheme="majorHAnsi" w:cs="Times New Roman"/>
          <w:szCs w:val="28"/>
          <w:lang w:val="en-GB"/>
        </w:rPr>
        <w:t xml:space="preserve"> </w:t>
      </w:r>
      <w:bookmarkStart w:id="13" w:name="_Toc227259702"/>
      <w:r w:rsidR="003C4AC1" w:rsidRPr="00184B65">
        <w:rPr>
          <w:rFonts w:asciiTheme="majorHAnsi" w:hAnsiTheme="majorHAnsi" w:cs="Times New Roman"/>
          <w:szCs w:val="28"/>
          <w:lang w:val="en-GB"/>
        </w:rPr>
        <w:t>Assumption</w:t>
      </w:r>
      <w:bookmarkEnd w:id="13"/>
    </w:p>
    <w:p w14:paraId="1FF2EAB0" w14:textId="77777777" w:rsidR="00E851F0" w:rsidRPr="00E851F0" w:rsidRDefault="00E851F0" w:rsidP="00E851F0">
      <w:pPr>
        <w:rPr>
          <w:lang w:val="en-GB"/>
        </w:rPr>
      </w:pPr>
    </w:p>
    <w:p w14:paraId="11DB18F0" w14:textId="2CD0D91B" w:rsidR="00AC23A2" w:rsidRDefault="00DD4DC2" w:rsidP="00294201">
      <w:pPr>
        <w:spacing w:line="276" w:lineRule="auto"/>
        <w:jc w:val="both"/>
        <w:rPr>
          <w:lang w:val="en-GB"/>
        </w:rPr>
      </w:pPr>
      <w:r w:rsidRPr="00184B65">
        <w:rPr>
          <w:lang w:val="en-GB"/>
        </w:rPr>
        <w:t>Several</w:t>
      </w:r>
      <w:r w:rsidR="00184B65" w:rsidRPr="00184B65">
        <w:rPr>
          <w:lang w:val="en-GB"/>
        </w:rPr>
        <w:t xml:space="preserve"> assumptions have been made to simplify the problem </w:t>
      </w:r>
      <w:r w:rsidR="00BE059D">
        <w:rPr>
          <w:lang w:val="en-GB"/>
        </w:rPr>
        <w:t>in designing</w:t>
      </w:r>
      <w:r w:rsidR="00184B65" w:rsidRPr="00184B65">
        <w:rPr>
          <w:lang w:val="en-GB"/>
        </w:rPr>
        <w:t xml:space="preserve"> this solution. All class sizes are believed to be exact and known beforehand. It would be impossible to distribute rooms correctly without accurate data. In addition, it is presumed that all classroom capacities are accurate and current. To prevent crowding, this is crucial. Another presumption is that there are no outside constraints, like repairs or reserved spaces, and that every room is available for scheduling. Each class is presumed to only require one room at a time and does not need to be divided among several rooms. In addition, it is believed that there won't be any last-minute adjustments to the schedule after it is prepared. Although changes do occur in real life, it is anticipated that the timetable will remain constant for this system. Finally, unless otherwise specified, it is presumed that all rooms are suitable for general instruction, which means they can be utilized for any typical class.</w:t>
      </w:r>
    </w:p>
    <w:p w14:paraId="6325B926" w14:textId="77777777" w:rsidR="00AC23A2" w:rsidRDefault="00AC23A2">
      <w:pPr>
        <w:rPr>
          <w:lang w:val="en-GB"/>
        </w:rPr>
      </w:pPr>
      <w:r>
        <w:rPr>
          <w:lang w:val="en-GB"/>
        </w:rPr>
        <w:br w:type="page"/>
      </w:r>
    </w:p>
    <w:p w14:paraId="5449C329" w14:textId="77777777" w:rsidR="00184B65" w:rsidRPr="00184B65" w:rsidRDefault="00184B65" w:rsidP="00294201">
      <w:pPr>
        <w:spacing w:line="276" w:lineRule="auto"/>
        <w:jc w:val="both"/>
        <w:rPr>
          <w:lang w:val="en-GB"/>
        </w:rPr>
      </w:pPr>
    </w:p>
    <w:p w14:paraId="0DBD7268" w14:textId="75424741" w:rsidR="003C4AC1" w:rsidRDefault="003C4AC1" w:rsidP="00294201">
      <w:pPr>
        <w:pStyle w:val="Heading1"/>
        <w:numPr>
          <w:ilvl w:val="0"/>
          <w:numId w:val="20"/>
        </w:numPr>
        <w:spacing w:line="276" w:lineRule="auto"/>
        <w:jc w:val="both"/>
        <w:rPr>
          <w:rFonts w:cs="Times New Roman"/>
          <w:b/>
          <w:bCs/>
          <w:color w:val="000000" w:themeColor="text1"/>
          <w:lang w:val="en-GB"/>
        </w:rPr>
      </w:pPr>
      <w:bookmarkStart w:id="14" w:name="_Toc227259703"/>
      <w:r w:rsidRPr="00AC23A2">
        <w:rPr>
          <w:rFonts w:cs="Times New Roman"/>
          <w:b/>
          <w:bCs/>
          <w:color w:val="000000" w:themeColor="text1"/>
          <w:lang w:val="en-GB"/>
        </w:rPr>
        <w:t>Conclusion</w:t>
      </w:r>
      <w:bookmarkEnd w:id="14"/>
    </w:p>
    <w:p w14:paraId="35F85CFD" w14:textId="77777777" w:rsidR="00AC23A2" w:rsidRDefault="00AC23A2" w:rsidP="00AC23A2">
      <w:pPr>
        <w:rPr>
          <w:lang w:val="en-GB"/>
        </w:rPr>
      </w:pPr>
    </w:p>
    <w:p w14:paraId="7EA346E0" w14:textId="53E47261" w:rsidR="00AC23A2" w:rsidRPr="00AC23A2" w:rsidRDefault="00DC5AA3" w:rsidP="00D77792">
      <w:pPr>
        <w:spacing w:line="276" w:lineRule="auto"/>
        <w:jc w:val="both"/>
        <w:rPr>
          <w:lang w:val="en-GB"/>
        </w:rPr>
      </w:pPr>
      <w:r w:rsidRPr="00DC5AA3">
        <w:rPr>
          <w:lang w:val="en-GB"/>
        </w:rPr>
        <w:t xml:space="preserve">To sum up, this work examined the issue of ineffective classroom distribution </w:t>
      </w:r>
      <w:r w:rsidR="008936E8">
        <w:rPr>
          <w:lang w:val="en-GB"/>
        </w:rPr>
        <w:t>settings</w:t>
      </w:r>
      <w:r w:rsidRPr="00DC5AA3">
        <w:rPr>
          <w:lang w:val="en-GB"/>
        </w:rPr>
        <w:t xml:space="preserve"> and offered a methodical solution. It became simpler to comprehend the essential requirements and constraints by segmenting the problem into smaller components and applying strategies like MoSCoW prioritisation. Using a flowchart made it easier to understand how classes might be assigned logically and systematically.</w:t>
      </w:r>
    </w:p>
    <w:p w14:paraId="5C0CFBAA" w14:textId="77777777" w:rsidR="00D77792" w:rsidRDefault="00D77792" w:rsidP="00D77792">
      <w:pPr>
        <w:spacing w:line="276" w:lineRule="auto"/>
        <w:jc w:val="both"/>
        <w:rPr>
          <w:lang w:val="en-GB"/>
        </w:rPr>
      </w:pPr>
      <w:r w:rsidRPr="00D77792">
        <w:rPr>
          <w:lang w:val="en-GB"/>
        </w:rPr>
        <w:t>The suggested approach focuses on minimising needless transit between sessions, eliminating schedule conflicts, and aligning class sizes with appropriate space capacity. Despite its simplicity, the method offers a useful and efficient technique to increase scheduling effectiveness.</w:t>
      </w:r>
    </w:p>
    <w:p w14:paraId="5D91AA66" w14:textId="7A51001B" w:rsidR="00C51E77" w:rsidRDefault="00D77792" w:rsidP="00C51E77">
      <w:pPr>
        <w:spacing w:line="276" w:lineRule="auto"/>
        <w:jc w:val="both"/>
        <w:rPr>
          <w:lang w:val="en-GB"/>
        </w:rPr>
      </w:pPr>
      <w:r w:rsidRPr="00D77792">
        <w:rPr>
          <w:lang w:val="en-GB"/>
        </w:rPr>
        <w:br/>
        <w:t>Overall, this challenge shows how fundamental algorithmic design and clear thinking can be applied to solve real-world educational difficulties, resulting in greater resource utilisation and a more seamless learning experience for both staff and students.</w:t>
      </w:r>
    </w:p>
    <w:p w14:paraId="107DFD08" w14:textId="77777777" w:rsidR="00C51E77" w:rsidRDefault="00C51E77">
      <w:pPr>
        <w:rPr>
          <w:lang w:val="en-GB"/>
        </w:rPr>
      </w:pPr>
      <w:r>
        <w:rPr>
          <w:lang w:val="en-GB"/>
        </w:rPr>
        <w:br w:type="page"/>
      </w:r>
    </w:p>
    <w:p w14:paraId="02FE8C17" w14:textId="77777777" w:rsidR="006F0551" w:rsidRDefault="006F0551" w:rsidP="00C51E77">
      <w:pPr>
        <w:spacing w:line="276" w:lineRule="auto"/>
        <w:jc w:val="both"/>
        <w:rPr>
          <w:lang w:val="en-GB"/>
        </w:rPr>
      </w:pPr>
    </w:p>
    <w:bookmarkStart w:id="15" w:name="_Toc227259705" w:displacedByCustomXml="next"/>
    <w:sdt>
      <w:sdtPr>
        <w:id w:val="-1065952401"/>
        <w:docPartObj>
          <w:docPartGallery w:val="Bibliographies"/>
          <w:docPartUnique/>
        </w:docPartObj>
      </w:sdtPr>
      <w:sdtEndPr>
        <w:rPr>
          <w:rFonts w:asciiTheme="minorHAnsi" w:eastAsiaTheme="minorHAnsi" w:hAnsiTheme="minorHAnsi" w:cstheme="minorBidi"/>
          <w:color w:val="auto"/>
          <w:sz w:val="24"/>
          <w:szCs w:val="24"/>
        </w:rPr>
      </w:sdtEndPr>
      <w:sdtContent>
        <w:p w14:paraId="7F52C44D" w14:textId="06254E5B" w:rsidR="006F0551" w:rsidRDefault="006F0551">
          <w:pPr>
            <w:pStyle w:val="Heading1"/>
          </w:pPr>
          <w:r>
            <w:t>References</w:t>
          </w:r>
          <w:bookmarkEnd w:id="15"/>
        </w:p>
        <w:sdt>
          <w:sdtPr>
            <w:id w:val="-573587230"/>
            <w:bibliography/>
          </w:sdtPr>
          <w:sdtContent>
            <w:p w14:paraId="6644DBDD" w14:textId="77777777" w:rsidR="006F0551" w:rsidRDefault="006F055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F0551" w14:paraId="2DFA3286" w14:textId="77777777">
                <w:trPr>
                  <w:divId w:val="780687257"/>
                  <w:tblCellSpacing w:w="15" w:type="dxa"/>
                </w:trPr>
                <w:tc>
                  <w:tcPr>
                    <w:tcW w:w="50" w:type="pct"/>
                    <w:hideMark/>
                  </w:tcPr>
                  <w:p w14:paraId="21A3F068" w14:textId="52998309" w:rsidR="006F0551" w:rsidRDefault="006F0551">
                    <w:pPr>
                      <w:pStyle w:val="Bibliography"/>
                      <w:rPr>
                        <w:noProof/>
                        <w:kern w:val="0"/>
                        <w14:ligatures w14:val="none"/>
                      </w:rPr>
                    </w:pPr>
                    <w:r>
                      <w:rPr>
                        <w:noProof/>
                      </w:rPr>
                      <w:t xml:space="preserve">[1] </w:t>
                    </w:r>
                  </w:p>
                </w:tc>
                <w:tc>
                  <w:tcPr>
                    <w:tcW w:w="0" w:type="auto"/>
                    <w:hideMark/>
                  </w:tcPr>
                  <w:p w14:paraId="294A99C7" w14:textId="77777777" w:rsidR="006F0551" w:rsidRDefault="006F0551">
                    <w:pPr>
                      <w:pStyle w:val="Bibliography"/>
                      <w:rPr>
                        <w:noProof/>
                      </w:rPr>
                    </w:pPr>
                    <w:r>
                      <w:rPr>
                        <w:noProof/>
                      </w:rPr>
                      <w:t xml:space="preserve">D. Tudor and G. A. Walter, «Using an agile approach in a large, traditional organization,» в </w:t>
                    </w:r>
                    <w:r>
                      <w:rPr>
                        <w:i/>
                        <w:iCs/>
                        <w:noProof/>
                      </w:rPr>
                      <w:t>AGILE 2006 (AGILE'06)</w:t>
                    </w:r>
                    <w:r>
                      <w:rPr>
                        <w:noProof/>
                      </w:rPr>
                      <w:t xml:space="preserve">, Minneapolis, MN, USA, 23-28 July 2006. </w:t>
                    </w:r>
                  </w:p>
                </w:tc>
              </w:tr>
              <w:tr w:rsidR="006F0551" w14:paraId="02D7F9E1" w14:textId="77777777">
                <w:trPr>
                  <w:divId w:val="780687257"/>
                  <w:tblCellSpacing w:w="15" w:type="dxa"/>
                </w:trPr>
                <w:tc>
                  <w:tcPr>
                    <w:tcW w:w="50" w:type="pct"/>
                    <w:hideMark/>
                  </w:tcPr>
                  <w:p w14:paraId="7271003D" w14:textId="77777777" w:rsidR="006F0551" w:rsidRDefault="006F0551">
                    <w:pPr>
                      <w:pStyle w:val="Bibliography"/>
                      <w:rPr>
                        <w:noProof/>
                      </w:rPr>
                    </w:pPr>
                    <w:r>
                      <w:rPr>
                        <w:noProof/>
                      </w:rPr>
                      <w:t xml:space="preserve">[2] </w:t>
                    </w:r>
                  </w:p>
                </w:tc>
                <w:tc>
                  <w:tcPr>
                    <w:tcW w:w="0" w:type="auto"/>
                    <w:hideMark/>
                  </w:tcPr>
                  <w:p w14:paraId="742321E3" w14:textId="77777777" w:rsidR="006F0551" w:rsidRDefault="006F0551">
                    <w:pPr>
                      <w:pStyle w:val="Bibliography"/>
                      <w:rPr>
                        <w:noProof/>
                      </w:rPr>
                    </w:pPr>
                    <w:r>
                      <w:rPr>
                        <w:noProof/>
                      </w:rPr>
                      <w:t xml:space="preserve">R. S. Kostev, «Challenges and Problems of the MoSCoW Method Application in ERP System Implementation,» в </w:t>
                    </w:r>
                    <w:r>
                      <w:rPr>
                        <w:i/>
                        <w:iCs/>
                        <w:noProof/>
                      </w:rPr>
                      <w:t>2023 International Scientific Conference on Computer Science (COMSCI)</w:t>
                    </w:r>
                    <w:r>
                      <w:rPr>
                        <w:noProof/>
                      </w:rPr>
                      <w:t xml:space="preserve">, Sozopol, Bulgaria, 16 November 2023. </w:t>
                    </w:r>
                  </w:p>
                </w:tc>
              </w:tr>
              <w:tr w:rsidR="006F0551" w14:paraId="20E9C7C0" w14:textId="77777777">
                <w:trPr>
                  <w:divId w:val="780687257"/>
                  <w:tblCellSpacing w:w="15" w:type="dxa"/>
                </w:trPr>
                <w:tc>
                  <w:tcPr>
                    <w:tcW w:w="50" w:type="pct"/>
                    <w:hideMark/>
                  </w:tcPr>
                  <w:p w14:paraId="3299DC52" w14:textId="77777777" w:rsidR="006F0551" w:rsidRDefault="006F0551">
                    <w:pPr>
                      <w:pStyle w:val="Bibliography"/>
                      <w:rPr>
                        <w:noProof/>
                      </w:rPr>
                    </w:pPr>
                    <w:r>
                      <w:rPr>
                        <w:noProof/>
                      </w:rPr>
                      <w:t xml:space="preserve">[3] </w:t>
                    </w:r>
                  </w:p>
                </w:tc>
                <w:tc>
                  <w:tcPr>
                    <w:tcW w:w="0" w:type="auto"/>
                    <w:hideMark/>
                  </w:tcPr>
                  <w:p w14:paraId="53A5F661" w14:textId="77777777" w:rsidR="006F0551" w:rsidRDefault="006F0551">
                    <w:pPr>
                      <w:pStyle w:val="Bibliography"/>
                      <w:rPr>
                        <w:noProof/>
                      </w:rPr>
                    </w:pPr>
                    <w:r>
                      <w:rPr>
                        <w:noProof/>
                      </w:rPr>
                      <w:t xml:space="preserve">R. B. A. M. H. N. M. N. a. W. C. M. D. Hooshyar, « Flowchart-based approach to aid novice programmers: A novel framework,,» в </w:t>
                    </w:r>
                    <w:r>
                      <w:rPr>
                        <w:i/>
                        <w:iCs/>
                        <w:noProof/>
                      </w:rPr>
                      <w:t>2014 International Conference on Computer and Information Sciences (ICCOINS)</w:t>
                    </w:r>
                    <w:r>
                      <w:rPr>
                        <w:noProof/>
                      </w:rPr>
                      <w:t xml:space="preserve">, Kuala Lumpur, Malaysia, 03-05 June 2014. </w:t>
                    </w:r>
                  </w:p>
                </w:tc>
              </w:tr>
            </w:tbl>
            <w:p w14:paraId="43A0C26D" w14:textId="77777777" w:rsidR="006F0551" w:rsidRDefault="006F0551">
              <w:pPr>
                <w:divId w:val="780687257"/>
                <w:rPr>
                  <w:rFonts w:eastAsia="Times New Roman"/>
                  <w:noProof/>
                </w:rPr>
              </w:pPr>
            </w:p>
            <w:p w14:paraId="2541ADB1" w14:textId="5921F0F2" w:rsidR="006F0551" w:rsidRDefault="006F0551">
              <w:r>
                <w:rPr>
                  <w:b/>
                  <w:bCs/>
                  <w:noProof/>
                </w:rPr>
                <w:fldChar w:fldCharType="end"/>
              </w:r>
            </w:p>
          </w:sdtContent>
        </w:sdt>
      </w:sdtContent>
    </w:sdt>
    <w:p w14:paraId="3AB9A745" w14:textId="77777777" w:rsidR="006F0551" w:rsidRPr="006F0551" w:rsidRDefault="006F0551" w:rsidP="006F0551">
      <w:pPr>
        <w:rPr>
          <w:lang w:val="en-GB"/>
        </w:rPr>
      </w:pPr>
    </w:p>
    <w:p w14:paraId="46C5858B" w14:textId="77777777" w:rsidR="00190DFE" w:rsidRDefault="00190DFE" w:rsidP="00D77792">
      <w:pPr>
        <w:rPr>
          <w:noProof/>
        </w:rPr>
      </w:pPr>
      <w:r>
        <w:rPr>
          <w:lang w:val="en-GB"/>
        </w:rPr>
        <w:fldChar w:fldCharType="begin"/>
      </w:r>
      <w:r>
        <w:rPr>
          <w:lang w:val="en-GB"/>
        </w:rPr>
        <w:instrText xml:space="preserve"> BIBLIOGRAPHY  \l 2057 </w:instrText>
      </w:r>
      <w:r>
        <w:rPr>
          <w:lang w:val="en-GB"/>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4"/>
        <w:gridCol w:w="8892"/>
      </w:tblGrid>
      <w:tr w:rsidR="00190DFE" w14:paraId="2C1C1E33" w14:textId="77777777" w:rsidTr="006F0551">
        <w:trPr>
          <w:divId w:val="1021276370"/>
          <w:tblCellSpacing w:w="15" w:type="dxa"/>
        </w:trPr>
        <w:tc>
          <w:tcPr>
            <w:tcW w:w="50" w:type="pct"/>
          </w:tcPr>
          <w:p w14:paraId="44F38DA4" w14:textId="7DB65D64" w:rsidR="00190DFE" w:rsidRDefault="00190DFE">
            <w:pPr>
              <w:pStyle w:val="Bibliography"/>
              <w:rPr>
                <w:noProof/>
                <w:kern w:val="0"/>
                <w14:ligatures w14:val="none"/>
              </w:rPr>
            </w:pPr>
          </w:p>
        </w:tc>
        <w:tc>
          <w:tcPr>
            <w:tcW w:w="0" w:type="auto"/>
          </w:tcPr>
          <w:p w14:paraId="4E8DAC69" w14:textId="38430227" w:rsidR="00190DFE" w:rsidRDefault="00190DFE">
            <w:pPr>
              <w:pStyle w:val="Bibliography"/>
              <w:rPr>
                <w:noProof/>
              </w:rPr>
            </w:pPr>
          </w:p>
        </w:tc>
      </w:tr>
      <w:tr w:rsidR="00190DFE" w14:paraId="5D118692" w14:textId="77777777" w:rsidTr="006F0551">
        <w:trPr>
          <w:divId w:val="1021276370"/>
          <w:tblCellSpacing w:w="15" w:type="dxa"/>
        </w:trPr>
        <w:tc>
          <w:tcPr>
            <w:tcW w:w="50" w:type="pct"/>
          </w:tcPr>
          <w:p w14:paraId="4DBF4D23" w14:textId="57A82BD7" w:rsidR="00190DFE" w:rsidRDefault="00190DFE">
            <w:pPr>
              <w:pStyle w:val="Bibliography"/>
              <w:rPr>
                <w:noProof/>
              </w:rPr>
            </w:pPr>
          </w:p>
        </w:tc>
        <w:tc>
          <w:tcPr>
            <w:tcW w:w="0" w:type="auto"/>
          </w:tcPr>
          <w:p w14:paraId="3EFF23E9" w14:textId="5829D39E" w:rsidR="00190DFE" w:rsidRDefault="00190DFE">
            <w:pPr>
              <w:pStyle w:val="Bibliography"/>
              <w:rPr>
                <w:noProof/>
              </w:rPr>
            </w:pPr>
          </w:p>
        </w:tc>
      </w:tr>
    </w:tbl>
    <w:p w14:paraId="04648295" w14:textId="77777777" w:rsidR="00190DFE" w:rsidRDefault="00190DFE">
      <w:pPr>
        <w:divId w:val="1021276370"/>
        <w:rPr>
          <w:rFonts w:eastAsia="Times New Roman"/>
          <w:noProof/>
        </w:rPr>
      </w:pPr>
    </w:p>
    <w:p w14:paraId="30CADAFC" w14:textId="1EF2450E" w:rsidR="00D77792" w:rsidRPr="00D77792" w:rsidRDefault="00190DFE" w:rsidP="00D77792">
      <w:pPr>
        <w:rPr>
          <w:lang w:val="en-GB"/>
        </w:rPr>
      </w:pPr>
      <w:r>
        <w:rPr>
          <w:lang w:val="en-GB"/>
        </w:rPr>
        <w:fldChar w:fldCharType="end"/>
      </w:r>
    </w:p>
    <w:p w14:paraId="3D0B0E70" w14:textId="48C88475" w:rsidR="00C70314" w:rsidRPr="00926E1D" w:rsidRDefault="00C70314" w:rsidP="00294201">
      <w:pPr>
        <w:spacing w:line="276" w:lineRule="auto"/>
        <w:jc w:val="both"/>
        <w:rPr>
          <w:rFonts w:asciiTheme="majorHAnsi" w:hAnsiTheme="majorHAnsi" w:cs="Times New Roman"/>
          <w:color w:val="000000" w:themeColor="text1"/>
          <w:lang w:val="en-GB"/>
        </w:rPr>
      </w:pPr>
    </w:p>
    <w:sectPr w:rsidR="00C70314" w:rsidRPr="00926E1D" w:rsidSect="00EA3F6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39A7D" w14:textId="77777777" w:rsidR="00AA7AD8" w:rsidRDefault="00AA7AD8" w:rsidP="00237AAC">
      <w:pPr>
        <w:spacing w:after="0" w:line="240" w:lineRule="auto"/>
      </w:pPr>
      <w:r>
        <w:separator/>
      </w:r>
    </w:p>
  </w:endnote>
  <w:endnote w:type="continuationSeparator" w:id="0">
    <w:p w14:paraId="5E88A6BB" w14:textId="77777777" w:rsidR="00AA7AD8" w:rsidRDefault="00AA7AD8" w:rsidP="00237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92523" w14:textId="77777777" w:rsidR="00AA7AD8" w:rsidRDefault="00AA7AD8" w:rsidP="00237AAC">
      <w:pPr>
        <w:spacing w:after="0" w:line="240" w:lineRule="auto"/>
      </w:pPr>
      <w:r>
        <w:separator/>
      </w:r>
    </w:p>
  </w:footnote>
  <w:footnote w:type="continuationSeparator" w:id="0">
    <w:p w14:paraId="7D4FB081" w14:textId="77777777" w:rsidR="00AA7AD8" w:rsidRDefault="00AA7AD8" w:rsidP="00237A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A2376A8"/>
    <w:multiLevelType w:val="hybridMultilevel"/>
    <w:tmpl w:val="CA9C3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5C1CCE"/>
    <w:multiLevelType w:val="hybridMultilevel"/>
    <w:tmpl w:val="B34CE5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90774B"/>
    <w:multiLevelType w:val="hybridMultilevel"/>
    <w:tmpl w:val="9D7AE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85C289A"/>
    <w:multiLevelType w:val="hybridMultilevel"/>
    <w:tmpl w:val="C4A2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3"/>
  </w:num>
  <w:num w:numId="2" w16cid:durableId="986477931">
    <w:abstractNumId w:val="11"/>
  </w:num>
  <w:num w:numId="3" w16cid:durableId="109668438">
    <w:abstractNumId w:val="14"/>
  </w:num>
  <w:num w:numId="4" w16cid:durableId="816528024">
    <w:abstractNumId w:val="20"/>
  </w:num>
  <w:num w:numId="5" w16cid:durableId="1430393383">
    <w:abstractNumId w:val="18"/>
  </w:num>
  <w:num w:numId="6" w16cid:durableId="1824466593">
    <w:abstractNumId w:val="4"/>
  </w:num>
  <w:num w:numId="7" w16cid:durableId="872423946">
    <w:abstractNumId w:val="2"/>
  </w:num>
  <w:num w:numId="8" w16cid:durableId="1204249372">
    <w:abstractNumId w:val="10"/>
  </w:num>
  <w:num w:numId="9" w16cid:durableId="1108542330">
    <w:abstractNumId w:val="17"/>
  </w:num>
  <w:num w:numId="10" w16cid:durableId="139662970">
    <w:abstractNumId w:val="0"/>
  </w:num>
  <w:num w:numId="11" w16cid:durableId="2117362102">
    <w:abstractNumId w:val="9"/>
  </w:num>
  <w:num w:numId="12" w16cid:durableId="1886486162">
    <w:abstractNumId w:val="23"/>
  </w:num>
  <w:num w:numId="13" w16cid:durableId="2076928035">
    <w:abstractNumId w:val="1"/>
  </w:num>
  <w:num w:numId="14" w16cid:durableId="2081126105">
    <w:abstractNumId w:val="5"/>
  </w:num>
  <w:num w:numId="15" w16cid:durableId="171723733">
    <w:abstractNumId w:val="15"/>
  </w:num>
  <w:num w:numId="16" w16cid:durableId="593322404">
    <w:abstractNumId w:val="12"/>
  </w:num>
  <w:num w:numId="17" w16cid:durableId="1686251031">
    <w:abstractNumId w:val="7"/>
  </w:num>
  <w:num w:numId="18" w16cid:durableId="1498418867">
    <w:abstractNumId w:val="3"/>
  </w:num>
  <w:num w:numId="19" w16cid:durableId="1468358145">
    <w:abstractNumId w:val="8"/>
  </w:num>
  <w:num w:numId="20" w16cid:durableId="1249584957">
    <w:abstractNumId w:val="21"/>
  </w:num>
  <w:num w:numId="21" w16cid:durableId="118380338">
    <w:abstractNumId w:val="16"/>
  </w:num>
  <w:num w:numId="22" w16cid:durableId="79715281">
    <w:abstractNumId w:val="6"/>
  </w:num>
  <w:num w:numId="23" w16cid:durableId="315644396">
    <w:abstractNumId w:val="22"/>
  </w:num>
  <w:num w:numId="24" w16cid:durableId="1096171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3AB4"/>
    <w:rsid w:val="00007B1F"/>
    <w:rsid w:val="00010BD3"/>
    <w:rsid w:val="00012145"/>
    <w:rsid w:val="00014757"/>
    <w:rsid w:val="00030750"/>
    <w:rsid w:val="00031693"/>
    <w:rsid w:val="00031E83"/>
    <w:rsid w:val="00034390"/>
    <w:rsid w:val="00035DC8"/>
    <w:rsid w:val="00035F21"/>
    <w:rsid w:val="00037E46"/>
    <w:rsid w:val="000417A6"/>
    <w:rsid w:val="000450BC"/>
    <w:rsid w:val="00054978"/>
    <w:rsid w:val="000552AB"/>
    <w:rsid w:val="000563EF"/>
    <w:rsid w:val="00062E69"/>
    <w:rsid w:val="000640FA"/>
    <w:rsid w:val="00064C75"/>
    <w:rsid w:val="00081F11"/>
    <w:rsid w:val="00087885"/>
    <w:rsid w:val="000915DD"/>
    <w:rsid w:val="00094078"/>
    <w:rsid w:val="0009539A"/>
    <w:rsid w:val="000A299B"/>
    <w:rsid w:val="000A2CE5"/>
    <w:rsid w:val="000A58B4"/>
    <w:rsid w:val="000A7263"/>
    <w:rsid w:val="000A782C"/>
    <w:rsid w:val="000A7A8E"/>
    <w:rsid w:val="000B171E"/>
    <w:rsid w:val="000B56B7"/>
    <w:rsid w:val="000B610D"/>
    <w:rsid w:val="000B6CDC"/>
    <w:rsid w:val="000C1E25"/>
    <w:rsid w:val="000C410C"/>
    <w:rsid w:val="000C5D65"/>
    <w:rsid w:val="000C72D5"/>
    <w:rsid w:val="000D1193"/>
    <w:rsid w:val="000D1922"/>
    <w:rsid w:val="000D2480"/>
    <w:rsid w:val="000D2539"/>
    <w:rsid w:val="000D63C7"/>
    <w:rsid w:val="000E05C2"/>
    <w:rsid w:val="000E3BEA"/>
    <w:rsid w:val="000E3DF9"/>
    <w:rsid w:val="000E3F2C"/>
    <w:rsid w:val="000E6002"/>
    <w:rsid w:val="000F7CA5"/>
    <w:rsid w:val="00101A54"/>
    <w:rsid w:val="00104D88"/>
    <w:rsid w:val="001130BF"/>
    <w:rsid w:val="00115630"/>
    <w:rsid w:val="001164F9"/>
    <w:rsid w:val="00117B78"/>
    <w:rsid w:val="00120B5D"/>
    <w:rsid w:val="00121ED1"/>
    <w:rsid w:val="00123151"/>
    <w:rsid w:val="00125733"/>
    <w:rsid w:val="00125FB7"/>
    <w:rsid w:val="0012691A"/>
    <w:rsid w:val="00127E46"/>
    <w:rsid w:val="00130701"/>
    <w:rsid w:val="0013253F"/>
    <w:rsid w:val="00132649"/>
    <w:rsid w:val="00133739"/>
    <w:rsid w:val="00136086"/>
    <w:rsid w:val="001431F9"/>
    <w:rsid w:val="00143BBD"/>
    <w:rsid w:val="001445DE"/>
    <w:rsid w:val="0014496F"/>
    <w:rsid w:val="00146A97"/>
    <w:rsid w:val="00153B8A"/>
    <w:rsid w:val="0015505F"/>
    <w:rsid w:val="00162CFE"/>
    <w:rsid w:val="001630E5"/>
    <w:rsid w:val="00164283"/>
    <w:rsid w:val="00166188"/>
    <w:rsid w:val="001702C1"/>
    <w:rsid w:val="00172563"/>
    <w:rsid w:val="00174879"/>
    <w:rsid w:val="001824A8"/>
    <w:rsid w:val="0018271B"/>
    <w:rsid w:val="001835DA"/>
    <w:rsid w:val="00184B65"/>
    <w:rsid w:val="00190DFE"/>
    <w:rsid w:val="00190F08"/>
    <w:rsid w:val="00195F28"/>
    <w:rsid w:val="001962E6"/>
    <w:rsid w:val="001974D8"/>
    <w:rsid w:val="00197824"/>
    <w:rsid w:val="001A4C82"/>
    <w:rsid w:val="001A6A1C"/>
    <w:rsid w:val="001A7558"/>
    <w:rsid w:val="001B0A67"/>
    <w:rsid w:val="001B3418"/>
    <w:rsid w:val="001B3B94"/>
    <w:rsid w:val="001B6DC8"/>
    <w:rsid w:val="001C00EE"/>
    <w:rsid w:val="001C14E9"/>
    <w:rsid w:val="001C37F0"/>
    <w:rsid w:val="001C3963"/>
    <w:rsid w:val="001C46A1"/>
    <w:rsid w:val="001C693E"/>
    <w:rsid w:val="001C6E44"/>
    <w:rsid w:val="001D1E24"/>
    <w:rsid w:val="001D2E1A"/>
    <w:rsid w:val="001D6D28"/>
    <w:rsid w:val="001E7AEF"/>
    <w:rsid w:val="001F7299"/>
    <w:rsid w:val="00202BD0"/>
    <w:rsid w:val="0020318C"/>
    <w:rsid w:val="00210515"/>
    <w:rsid w:val="00210971"/>
    <w:rsid w:val="00215A8B"/>
    <w:rsid w:val="002163C8"/>
    <w:rsid w:val="00220889"/>
    <w:rsid w:val="0022467B"/>
    <w:rsid w:val="00226031"/>
    <w:rsid w:val="002324C8"/>
    <w:rsid w:val="00236F4E"/>
    <w:rsid w:val="00237AAC"/>
    <w:rsid w:val="00237E3D"/>
    <w:rsid w:val="002409D2"/>
    <w:rsid w:val="00241816"/>
    <w:rsid w:val="00243D22"/>
    <w:rsid w:val="00247576"/>
    <w:rsid w:val="00247772"/>
    <w:rsid w:val="00250AEC"/>
    <w:rsid w:val="0025194D"/>
    <w:rsid w:val="002559FD"/>
    <w:rsid w:val="00255DB3"/>
    <w:rsid w:val="0025729B"/>
    <w:rsid w:val="002575E6"/>
    <w:rsid w:val="0026013D"/>
    <w:rsid w:val="0026197A"/>
    <w:rsid w:val="002636D2"/>
    <w:rsid w:val="00272F33"/>
    <w:rsid w:val="0027373A"/>
    <w:rsid w:val="002738F0"/>
    <w:rsid w:val="002751EC"/>
    <w:rsid w:val="002752F1"/>
    <w:rsid w:val="002765B0"/>
    <w:rsid w:val="002779E8"/>
    <w:rsid w:val="00280620"/>
    <w:rsid w:val="00281FC4"/>
    <w:rsid w:val="00282E54"/>
    <w:rsid w:val="00284450"/>
    <w:rsid w:val="002846A6"/>
    <w:rsid w:val="0028520E"/>
    <w:rsid w:val="00287FC3"/>
    <w:rsid w:val="002902EA"/>
    <w:rsid w:val="00292C18"/>
    <w:rsid w:val="00293DA2"/>
    <w:rsid w:val="00294201"/>
    <w:rsid w:val="002A0A36"/>
    <w:rsid w:val="002A2436"/>
    <w:rsid w:val="002A373C"/>
    <w:rsid w:val="002A61DA"/>
    <w:rsid w:val="002A67DE"/>
    <w:rsid w:val="002A77CA"/>
    <w:rsid w:val="002B1BC2"/>
    <w:rsid w:val="002B2DFD"/>
    <w:rsid w:val="002B34C1"/>
    <w:rsid w:val="002B3AE0"/>
    <w:rsid w:val="002B3D59"/>
    <w:rsid w:val="002B47B5"/>
    <w:rsid w:val="002B7C59"/>
    <w:rsid w:val="002C43C8"/>
    <w:rsid w:val="002C47E8"/>
    <w:rsid w:val="002C4DE5"/>
    <w:rsid w:val="002C720F"/>
    <w:rsid w:val="002C7363"/>
    <w:rsid w:val="002D0DF0"/>
    <w:rsid w:val="002D165F"/>
    <w:rsid w:val="002D1C11"/>
    <w:rsid w:val="002D7D62"/>
    <w:rsid w:val="002E0416"/>
    <w:rsid w:val="002E4922"/>
    <w:rsid w:val="002F14EB"/>
    <w:rsid w:val="002F4031"/>
    <w:rsid w:val="00307FC1"/>
    <w:rsid w:val="00313079"/>
    <w:rsid w:val="00320393"/>
    <w:rsid w:val="0032529D"/>
    <w:rsid w:val="0032593C"/>
    <w:rsid w:val="00331833"/>
    <w:rsid w:val="00333E44"/>
    <w:rsid w:val="00337AB2"/>
    <w:rsid w:val="00340748"/>
    <w:rsid w:val="00340B85"/>
    <w:rsid w:val="00342C0C"/>
    <w:rsid w:val="00343E6B"/>
    <w:rsid w:val="0034528C"/>
    <w:rsid w:val="00345C81"/>
    <w:rsid w:val="00345EEF"/>
    <w:rsid w:val="00347479"/>
    <w:rsid w:val="00350507"/>
    <w:rsid w:val="0035543C"/>
    <w:rsid w:val="00364D01"/>
    <w:rsid w:val="00365F8F"/>
    <w:rsid w:val="003671A8"/>
    <w:rsid w:val="00367B31"/>
    <w:rsid w:val="003703BA"/>
    <w:rsid w:val="00371E8F"/>
    <w:rsid w:val="003724BB"/>
    <w:rsid w:val="00373DCD"/>
    <w:rsid w:val="00382580"/>
    <w:rsid w:val="00382700"/>
    <w:rsid w:val="003849BD"/>
    <w:rsid w:val="00386559"/>
    <w:rsid w:val="00387ADD"/>
    <w:rsid w:val="00390BFD"/>
    <w:rsid w:val="0039368C"/>
    <w:rsid w:val="003946F0"/>
    <w:rsid w:val="00395F07"/>
    <w:rsid w:val="003A0917"/>
    <w:rsid w:val="003A0D70"/>
    <w:rsid w:val="003A22C1"/>
    <w:rsid w:val="003A2818"/>
    <w:rsid w:val="003A6317"/>
    <w:rsid w:val="003B0710"/>
    <w:rsid w:val="003B2B3B"/>
    <w:rsid w:val="003B38F8"/>
    <w:rsid w:val="003B3A36"/>
    <w:rsid w:val="003B44A5"/>
    <w:rsid w:val="003C0434"/>
    <w:rsid w:val="003C2ACD"/>
    <w:rsid w:val="003C3A9D"/>
    <w:rsid w:val="003C4AC1"/>
    <w:rsid w:val="003C6896"/>
    <w:rsid w:val="003D50CF"/>
    <w:rsid w:val="003E0EFC"/>
    <w:rsid w:val="003E1787"/>
    <w:rsid w:val="003E6506"/>
    <w:rsid w:val="003E6726"/>
    <w:rsid w:val="003F3185"/>
    <w:rsid w:val="003F4EE6"/>
    <w:rsid w:val="003F7DE2"/>
    <w:rsid w:val="00400BE5"/>
    <w:rsid w:val="004011D0"/>
    <w:rsid w:val="004135C8"/>
    <w:rsid w:val="004141DA"/>
    <w:rsid w:val="0041430E"/>
    <w:rsid w:val="004161BF"/>
    <w:rsid w:val="00417621"/>
    <w:rsid w:val="004200C5"/>
    <w:rsid w:val="0042374D"/>
    <w:rsid w:val="00424EFB"/>
    <w:rsid w:val="00426842"/>
    <w:rsid w:val="00427559"/>
    <w:rsid w:val="00427BC4"/>
    <w:rsid w:val="0043330C"/>
    <w:rsid w:val="00434304"/>
    <w:rsid w:val="00434FD6"/>
    <w:rsid w:val="00435332"/>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7801"/>
    <w:rsid w:val="004613F7"/>
    <w:rsid w:val="004619CE"/>
    <w:rsid w:val="00461E4B"/>
    <w:rsid w:val="004625B1"/>
    <w:rsid w:val="00465FCE"/>
    <w:rsid w:val="00472E5F"/>
    <w:rsid w:val="004756E0"/>
    <w:rsid w:val="00475D65"/>
    <w:rsid w:val="00476677"/>
    <w:rsid w:val="004777E8"/>
    <w:rsid w:val="0047795B"/>
    <w:rsid w:val="00477AC1"/>
    <w:rsid w:val="00480B77"/>
    <w:rsid w:val="00482852"/>
    <w:rsid w:val="004839C8"/>
    <w:rsid w:val="00486484"/>
    <w:rsid w:val="00486B4F"/>
    <w:rsid w:val="0049048C"/>
    <w:rsid w:val="0049091E"/>
    <w:rsid w:val="004945A6"/>
    <w:rsid w:val="004946EF"/>
    <w:rsid w:val="00495DFD"/>
    <w:rsid w:val="00496081"/>
    <w:rsid w:val="004973FE"/>
    <w:rsid w:val="004A012B"/>
    <w:rsid w:val="004A45B7"/>
    <w:rsid w:val="004A6ADB"/>
    <w:rsid w:val="004B1672"/>
    <w:rsid w:val="004C0C3A"/>
    <w:rsid w:val="004C131D"/>
    <w:rsid w:val="004D0335"/>
    <w:rsid w:val="004D0C29"/>
    <w:rsid w:val="004D1FB5"/>
    <w:rsid w:val="004D2F26"/>
    <w:rsid w:val="004D3AD2"/>
    <w:rsid w:val="004E2575"/>
    <w:rsid w:val="004F3392"/>
    <w:rsid w:val="004F4035"/>
    <w:rsid w:val="004F4F83"/>
    <w:rsid w:val="004F51A1"/>
    <w:rsid w:val="004F6C03"/>
    <w:rsid w:val="004F6CBF"/>
    <w:rsid w:val="00500ABD"/>
    <w:rsid w:val="0050286E"/>
    <w:rsid w:val="0050650F"/>
    <w:rsid w:val="00506E57"/>
    <w:rsid w:val="00511B2E"/>
    <w:rsid w:val="00512343"/>
    <w:rsid w:val="00523835"/>
    <w:rsid w:val="0052585B"/>
    <w:rsid w:val="005260D4"/>
    <w:rsid w:val="0053181B"/>
    <w:rsid w:val="0054351C"/>
    <w:rsid w:val="005438B4"/>
    <w:rsid w:val="005521F9"/>
    <w:rsid w:val="00554D61"/>
    <w:rsid w:val="0056320E"/>
    <w:rsid w:val="0056667B"/>
    <w:rsid w:val="00567033"/>
    <w:rsid w:val="0056741B"/>
    <w:rsid w:val="00571BE5"/>
    <w:rsid w:val="00573119"/>
    <w:rsid w:val="005738E3"/>
    <w:rsid w:val="005766BB"/>
    <w:rsid w:val="00582B05"/>
    <w:rsid w:val="00582FF7"/>
    <w:rsid w:val="00590BBC"/>
    <w:rsid w:val="005A0A7F"/>
    <w:rsid w:val="005A0C91"/>
    <w:rsid w:val="005A3632"/>
    <w:rsid w:val="005A49BB"/>
    <w:rsid w:val="005A51BE"/>
    <w:rsid w:val="005A5393"/>
    <w:rsid w:val="005A616B"/>
    <w:rsid w:val="005B2616"/>
    <w:rsid w:val="005B2763"/>
    <w:rsid w:val="005B2CD1"/>
    <w:rsid w:val="005B469D"/>
    <w:rsid w:val="005C2AB6"/>
    <w:rsid w:val="005C7738"/>
    <w:rsid w:val="005D43DC"/>
    <w:rsid w:val="005D5071"/>
    <w:rsid w:val="005D52D2"/>
    <w:rsid w:val="005E03B3"/>
    <w:rsid w:val="005E357B"/>
    <w:rsid w:val="005F78CF"/>
    <w:rsid w:val="00604B5F"/>
    <w:rsid w:val="0060600B"/>
    <w:rsid w:val="006061F0"/>
    <w:rsid w:val="00606A64"/>
    <w:rsid w:val="00610933"/>
    <w:rsid w:val="00611821"/>
    <w:rsid w:val="00611B21"/>
    <w:rsid w:val="00614496"/>
    <w:rsid w:val="00615E47"/>
    <w:rsid w:val="006164A0"/>
    <w:rsid w:val="00620559"/>
    <w:rsid w:val="006219E0"/>
    <w:rsid w:val="0062489E"/>
    <w:rsid w:val="00625F4F"/>
    <w:rsid w:val="00626A08"/>
    <w:rsid w:val="006270B2"/>
    <w:rsid w:val="00630F4E"/>
    <w:rsid w:val="00631291"/>
    <w:rsid w:val="00631799"/>
    <w:rsid w:val="00631E58"/>
    <w:rsid w:val="0063364B"/>
    <w:rsid w:val="00633EAF"/>
    <w:rsid w:val="0063492C"/>
    <w:rsid w:val="00636577"/>
    <w:rsid w:val="00641FD3"/>
    <w:rsid w:val="0064334D"/>
    <w:rsid w:val="006472B3"/>
    <w:rsid w:val="006515BE"/>
    <w:rsid w:val="006530ED"/>
    <w:rsid w:val="006579DB"/>
    <w:rsid w:val="0066063F"/>
    <w:rsid w:val="00660E2C"/>
    <w:rsid w:val="00662161"/>
    <w:rsid w:val="00662366"/>
    <w:rsid w:val="0066670F"/>
    <w:rsid w:val="006702AB"/>
    <w:rsid w:val="0067172E"/>
    <w:rsid w:val="006748F0"/>
    <w:rsid w:val="0067644F"/>
    <w:rsid w:val="00681669"/>
    <w:rsid w:val="00681F28"/>
    <w:rsid w:val="00682791"/>
    <w:rsid w:val="0068427A"/>
    <w:rsid w:val="006849BD"/>
    <w:rsid w:val="00685A3C"/>
    <w:rsid w:val="00685CFF"/>
    <w:rsid w:val="006862D4"/>
    <w:rsid w:val="0069070B"/>
    <w:rsid w:val="006940B7"/>
    <w:rsid w:val="006946C4"/>
    <w:rsid w:val="00694957"/>
    <w:rsid w:val="00694FA4"/>
    <w:rsid w:val="0069658C"/>
    <w:rsid w:val="00696605"/>
    <w:rsid w:val="006A12AA"/>
    <w:rsid w:val="006A7698"/>
    <w:rsid w:val="006B20BF"/>
    <w:rsid w:val="006B662B"/>
    <w:rsid w:val="006B725B"/>
    <w:rsid w:val="006C2710"/>
    <w:rsid w:val="006C2E82"/>
    <w:rsid w:val="006C3859"/>
    <w:rsid w:val="006C7AA6"/>
    <w:rsid w:val="006D2CAA"/>
    <w:rsid w:val="006D48EF"/>
    <w:rsid w:val="006D5AC7"/>
    <w:rsid w:val="006D6B23"/>
    <w:rsid w:val="006F0551"/>
    <w:rsid w:val="006F1043"/>
    <w:rsid w:val="006F13E3"/>
    <w:rsid w:val="006F1EC6"/>
    <w:rsid w:val="006F4F4E"/>
    <w:rsid w:val="006F5817"/>
    <w:rsid w:val="00701CCA"/>
    <w:rsid w:val="0070299B"/>
    <w:rsid w:val="0070723F"/>
    <w:rsid w:val="007105D6"/>
    <w:rsid w:val="00715D98"/>
    <w:rsid w:val="00716787"/>
    <w:rsid w:val="0071782A"/>
    <w:rsid w:val="007246A7"/>
    <w:rsid w:val="00724C68"/>
    <w:rsid w:val="0072570B"/>
    <w:rsid w:val="00730C8A"/>
    <w:rsid w:val="00733A9D"/>
    <w:rsid w:val="00734B22"/>
    <w:rsid w:val="007354A8"/>
    <w:rsid w:val="00735945"/>
    <w:rsid w:val="00737A12"/>
    <w:rsid w:val="0074170A"/>
    <w:rsid w:val="00746611"/>
    <w:rsid w:val="00752EC0"/>
    <w:rsid w:val="00754606"/>
    <w:rsid w:val="00755A28"/>
    <w:rsid w:val="0076096D"/>
    <w:rsid w:val="007630D4"/>
    <w:rsid w:val="0076322D"/>
    <w:rsid w:val="007747DD"/>
    <w:rsid w:val="0077518C"/>
    <w:rsid w:val="00777643"/>
    <w:rsid w:val="00777701"/>
    <w:rsid w:val="00786CEC"/>
    <w:rsid w:val="00791CE9"/>
    <w:rsid w:val="00795163"/>
    <w:rsid w:val="00797274"/>
    <w:rsid w:val="007A331E"/>
    <w:rsid w:val="007A5649"/>
    <w:rsid w:val="007A7E10"/>
    <w:rsid w:val="007B79C0"/>
    <w:rsid w:val="007C152E"/>
    <w:rsid w:val="007C1781"/>
    <w:rsid w:val="007C2756"/>
    <w:rsid w:val="007C5DCE"/>
    <w:rsid w:val="007D294B"/>
    <w:rsid w:val="007E0468"/>
    <w:rsid w:val="007E0A12"/>
    <w:rsid w:val="007E115E"/>
    <w:rsid w:val="007E1BA5"/>
    <w:rsid w:val="007E2F0C"/>
    <w:rsid w:val="007E4723"/>
    <w:rsid w:val="007E582C"/>
    <w:rsid w:val="007E6A65"/>
    <w:rsid w:val="007F279E"/>
    <w:rsid w:val="007F3CAB"/>
    <w:rsid w:val="007F513D"/>
    <w:rsid w:val="008001AE"/>
    <w:rsid w:val="0080147D"/>
    <w:rsid w:val="00803170"/>
    <w:rsid w:val="00806882"/>
    <w:rsid w:val="008112F7"/>
    <w:rsid w:val="00811659"/>
    <w:rsid w:val="00822F74"/>
    <w:rsid w:val="00825015"/>
    <w:rsid w:val="00830DBB"/>
    <w:rsid w:val="00832D3C"/>
    <w:rsid w:val="00835E4A"/>
    <w:rsid w:val="00836A1A"/>
    <w:rsid w:val="00836F03"/>
    <w:rsid w:val="0083716A"/>
    <w:rsid w:val="0083782B"/>
    <w:rsid w:val="0084065F"/>
    <w:rsid w:val="00841403"/>
    <w:rsid w:val="00847273"/>
    <w:rsid w:val="008505DB"/>
    <w:rsid w:val="00851286"/>
    <w:rsid w:val="00856627"/>
    <w:rsid w:val="0085681F"/>
    <w:rsid w:val="00857311"/>
    <w:rsid w:val="00861954"/>
    <w:rsid w:val="008632E4"/>
    <w:rsid w:val="00866A0C"/>
    <w:rsid w:val="00866C18"/>
    <w:rsid w:val="00871E87"/>
    <w:rsid w:val="008767F9"/>
    <w:rsid w:val="00880A6A"/>
    <w:rsid w:val="00881688"/>
    <w:rsid w:val="00885228"/>
    <w:rsid w:val="00891AC9"/>
    <w:rsid w:val="00892B46"/>
    <w:rsid w:val="00892C73"/>
    <w:rsid w:val="008934F9"/>
    <w:rsid w:val="008936E8"/>
    <w:rsid w:val="0089377B"/>
    <w:rsid w:val="00894F49"/>
    <w:rsid w:val="00897CCD"/>
    <w:rsid w:val="008A268A"/>
    <w:rsid w:val="008A2C73"/>
    <w:rsid w:val="008A37E4"/>
    <w:rsid w:val="008A45AC"/>
    <w:rsid w:val="008A5809"/>
    <w:rsid w:val="008B044C"/>
    <w:rsid w:val="008B1684"/>
    <w:rsid w:val="008B3B99"/>
    <w:rsid w:val="008B4876"/>
    <w:rsid w:val="008B56C4"/>
    <w:rsid w:val="008B6C01"/>
    <w:rsid w:val="008C12FA"/>
    <w:rsid w:val="008C1FE3"/>
    <w:rsid w:val="008C766D"/>
    <w:rsid w:val="008D0FF2"/>
    <w:rsid w:val="008D4078"/>
    <w:rsid w:val="008D44E6"/>
    <w:rsid w:val="008E0477"/>
    <w:rsid w:val="008E1385"/>
    <w:rsid w:val="008E1920"/>
    <w:rsid w:val="008E203F"/>
    <w:rsid w:val="008E2F2E"/>
    <w:rsid w:val="008E3959"/>
    <w:rsid w:val="008E3F60"/>
    <w:rsid w:val="008E6B30"/>
    <w:rsid w:val="008F1446"/>
    <w:rsid w:val="008F323B"/>
    <w:rsid w:val="008F3A06"/>
    <w:rsid w:val="008F4488"/>
    <w:rsid w:val="008F551C"/>
    <w:rsid w:val="00900246"/>
    <w:rsid w:val="00902C8C"/>
    <w:rsid w:val="00905337"/>
    <w:rsid w:val="009066CD"/>
    <w:rsid w:val="00907D30"/>
    <w:rsid w:val="00907D59"/>
    <w:rsid w:val="00907EAE"/>
    <w:rsid w:val="009133C6"/>
    <w:rsid w:val="0091386F"/>
    <w:rsid w:val="00915072"/>
    <w:rsid w:val="009164EE"/>
    <w:rsid w:val="00917A2B"/>
    <w:rsid w:val="00917B66"/>
    <w:rsid w:val="00921CF2"/>
    <w:rsid w:val="00922086"/>
    <w:rsid w:val="00926E1D"/>
    <w:rsid w:val="00933236"/>
    <w:rsid w:val="009346DD"/>
    <w:rsid w:val="0093572E"/>
    <w:rsid w:val="009361A9"/>
    <w:rsid w:val="00936385"/>
    <w:rsid w:val="0093785D"/>
    <w:rsid w:val="009428E4"/>
    <w:rsid w:val="00942C08"/>
    <w:rsid w:val="009439B1"/>
    <w:rsid w:val="009458EB"/>
    <w:rsid w:val="00947569"/>
    <w:rsid w:val="0095062C"/>
    <w:rsid w:val="00955036"/>
    <w:rsid w:val="00960E08"/>
    <w:rsid w:val="009615EE"/>
    <w:rsid w:val="009619D2"/>
    <w:rsid w:val="00966711"/>
    <w:rsid w:val="009708E8"/>
    <w:rsid w:val="00983E56"/>
    <w:rsid w:val="0098612F"/>
    <w:rsid w:val="00992502"/>
    <w:rsid w:val="00993D53"/>
    <w:rsid w:val="0099637D"/>
    <w:rsid w:val="009A002E"/>
    <w:rsid w:val="009A1984"/>
    <w:rsid w:val="009A1C12"/>
    <w:rsid w:val="009A3D77"/>
    <w:rsid w:val="009A56DD"/>
    <w:rsid w:val="009A709D"/>
    <w:rsid w:val="009A78CE"/>
    <w:rsid w:val="009B37BC"/>
    <w:rsid w:val="009B41EC"/>
    <w:rsid w:val="009B4312"/>
    <w:rsid w:val="009C2321"/>
    <w:rsid w:val="009C5EE5"/>
    <w:rsid w:val="009C6112"/>
    <w:rsid w:val="009D166D"/>
    <w:rsid w:val="009D231A"/>
    <w:rsid w:val="009D4C68"/>
    <w:rsid w:val="009D5679"/>
    <w:rsid w:val="009D601A"/>
    <w:rsid w:val="009D6D80"/>
    <w:rsid w:val="009E0311"/>
    <w:rsid w:val="009E4FCC"/>
    <w:rsid w:val="009E6F7E"/>
    <w:rsid w:val="009F208E"/>
    <w:rsid w:val="009F24B6"/>
    <w:rsid w:val="00A0314F"/>
    <w:rsid w:val="00A03F2C"/>
    <w:rsid w:val="00A0453A"/>
    <w:rsid w:val="00A07AA5"/>
    <w:rsid w:val="00A10EDC"/>
    <w:rsid w:val="00A128AA"/>
    <w:rsid w:val="00A152F8"/>
    <w:rsid w:val="00A16EF6"/>
    <w:rsid w:val="00A17CEE"/>
    <w:rsid w:val="00A20BB3"/>
    <w:rsid w:val="00A21BEF"/>
    <w:rsid w:val="00A23A96"/>
    <w:rsid w:val="00A2441E"/>
    <w:rsid w:val="00A27EB6"/>
    <w:rsid w:val="00A31F36"/>
    <w:rsid w:val="00A3278C"/>
    <w:rsid w:val="00A419E2"/>
    <w:rsid w:val="00A41B80"/>
    <w:rsid w:val="00A41C89"/>
    <w:rsid w:val="00A423F2"/>
    <w:rsid w:val="00A43EF6"/>
    <w:rsid w:val="00A442A3"/>
    <w:rsid w:val="00A44AF6"/>
    <w:rsid w:val="00A458EB"/>
    <w:rsid w:val="00A5158D"/>
    <w:rsid w:val="00A52542"/>
    <w:rsid w:val="00A5427D"/>
    <w:rsid w:val="00A628B5"/>
    <w:rsid w:val="00A65B3A"/>
    <w:rsid w:val="00A6633A"/>
    <w:rsid w:val="00A676AC"/>
    <w:rsid w:val="00A75636"/>
    <w:rsid w:val="00A80210"/>
    <w:rsid w:val="00A81307"/>
    <w:rsid w:val="00A83464"/>
    <w:rsid w:val="00A849D9"/>
    <w:rsid w:val="00A90487"/>
    <w:rsid w:val="00A90BC0"/>
    <w:rsid w:val="00A939A6"/>
    <w:rsid w:val="00AA6C2D"/>
    <w:rsid w:val="00AA7AD8"/>
    <w:rsid w:val="00AB075C"/>
    <w:rsid w:val="00AB1E49"/>
    <w:rsid w:val="00AB35DB"/>
    <w:rsid w:val="00AC23A2"/>
    <w:rsid w:val="00AC3903"/>
    <w:rsid w:val="00AC48CC"/>
    <w:rsid w:val="00AC6263"/>
    <w:rsid w:val="00AC6776"/>
    <w:rsid w:val="00AC6C7C"/>
    <w:rsid w:val="00AC6FBE"/>
    <w:rsid w:val="00AD18DA"/>
    <w:rsid w:val="00AD36C8"/>
    <w:rsid w:val="00AD719D"/>
    <w:rsid w:val="00AD7263"/>
    <w:rsid w:val="00AD7652"/>
    <w:rsid w:val="00AE1C5E"/>
    <w:rsid w:val="00AE466A"/>
    <w:rsid w:val="00AE5CD0"/>
    <w:rsid w:val="00AF0ED6"/>
    <w:rsid w:val="00AF23AF"/>
    <w:rsid w:val="00AF2824"/>
    <w:rsid w:val="00AF2E2F"/>
    <w:rsid w:val="00AF2E60"/>
    <w:rsid w:val="00AF3E65"/>
    <w:rsid w:val="00AF4541"/>
    <w:rsid w:val="00AF72C1"/>
    <w:rsid w:val="00AF78F3"/>
    <w:rsid w:val="00B00527"/>
    <w:rsid w:val="00B02840"/>
    <w:rsid w:val="00B03D32"/>
    <w:rsid w:val="00B04B87"/>
    <w:rsid w:val="00B050E7"/>
    <w:rsid w:val="00B06BC7"/>
    <w:rsid w:val="00B07660"/>
    <w:rsid w:val="00B13B8D"/>
    <w:rsid w:val="00B15358"/>
    <w:rsid w:val="00B15E55"/>
    <w:rsid w:val="00B1758B"/>
    <w:rsid w:val="00B2073D"/>
    <w:rsid w:val="00B22BD0"/>
    <w:rsid w:val="00B3205A"/>
    <w:rsid w:val="00B32CE2"/>
    <w:rsid w:val="00B34338"/>
    <w:rsid w:val="00B427A0"/>
    <w:rsid w:val="00B46ED5"/>
    <w:rsid w:val="00B475F9"/>
    <w:rsid w:val="00B4767A"/>
    <w:rsid w:val="00B5108A"/>
    <w:rsid w:val="00B52065"/>
    <w:rsid w:val="00B56C11"/>
    <w:rsid w:val="00B600DA"/>
    <w:rsid w:val="00B616AF"/>
    <w:rsid w:val="00B6196C"/>
    <w:rsid w:val="00B62A0F"/>
    <w:rsid w:val="00B669DB"/>
    <w:rsid w:val="00B67A66"/>
    <w:rsid w:val="00B70913"/>
    <w:rsid w:val="00B7112B"/>
    <w:rsid w:val="00B716F9"/>
    <w:rsid w:val="00B75AF5"/>
    <w:rsid w:val="00B803B5"/>
    <w:rsid w:val="00B80A53"/>
    <w:rsid w:val="00B8524A"/>
    <w:rsid w:val="00B86234"/>
    <w:rsid w:val="00B930CA"/>
    <w:rsid w:val="00BA231A"/>
    <w:rsid w:val="00BA4F9C"/>
    <w:rsid w:val="00BA77FC"/>
    <w:rsid w:val="00BB008C"/>
    <w:rsid w:val="00BB1FDC"/>
    <w:rsid w:val="00BB2583"/>
    <w:rsid w:val="00BB28DA"/>
    <w:rsid w:val="00BB39B2"/>
    <w:rsid w:val="00BB6C83"/>
    <w:rsid w:val="00BC7110"/>
    <w:rsid w:val="00BD079D"/>
    <w:rsid w:val="00BD0F0C"/>
    <w:rsid w:val="00BD1FC8"/>
    <w:rsid w:val="00BD4B41"/>
    <w:rsid w:val="00BD5B8A"/>
    <w:rsid w:val="00BD678D"/>
    <w:rsid w:val="00BE059D"/>
    <w:rsid w:val="00BE19F3"/>
    <w:rsid w:val="00BE73E4"/>
    <w:rsid w:val="00BF4E08"/>
    <w:rsid w:val="00BF5307"/>
    <w:rsid w:val="00BF5A22"/>
    <w:rsid w:val="00BF786A"/>
    <w:rsid w:val="00C03A50"/>
    <w:rsid w:val="00C06DED"/>
    <w:rsid w:val="00C103BC"/>
    <w:rsid w:val="00C11914"/>
    <w:rsid w:val="00C120FC"/>
    <w:rsid w:val="00C17432"/>
    <w:rsid w:val="00C202F7"/>
    <w:rsid w:val="00C30DA4"/>
    <w:rsid w:val="00C32984"/>
    <w:rsid w:val="00C34D2F"/>
    <w:rsid w:val="00C3553A"/>
    <w:rsid w:val="00C36BE2"/>
    <w:rsid w:val="00C410BE"/>
    <w:rsid w:val="00C42832"/>
    <w:rsid w:val="00C51E77"/>
    <w:rsid w:val="00C5278F"/>
    <w:rsid w:val="00C53058"/>
    <w:rsid w:val="00C53A9D"/>
    <w:rsid w:val="00C60675"/>
    <w:rsid w:val="00C66CBF"/>
    <w:rsid w:val="00C673E3"/>
    <w:rsid w:val="00C70314"/>
    <w:rsid w:val="00C704BE"/>
    <w:rsid w:val="00C733F0"/>
    <w:rsid w:val="00C73D0E"/>
    <w:rsid w:val="00C747B4"/>
    <w:rsid w:val="00C774B9"/>
    <w:rsid w:val="00C77AAB"/>
    <w:rsid w:val="00C81EF6"/>
    <w:rsid w:val="00C82FD2"/>
    <w:rsid w:val="00C85167"/>
    <w:rsid w:val="00C85A07"/>
    <w:rsid w:val="00C86AF0"/>
    <w:rsid w:val="00C870E2"/>
    <w:rsid w:val="00C873B0"/>
    <w:rsid w:val="00C90581"/>
    <w:rsid w:val="00C909F7"/>
    <w:rsid w:val="00C91F85"/>
    <w:rsid w:val="00C93457"/>
    <w:rsid w:val="00CA667E"/>
    <w:rsid w:val="00CB1CBB"/>
    <w:rsid w:val="00CB66C6"/>
    <w:rsid w:val="00CC1EB6"/>
    <w:rsid w:val="00CC22DD"/>
    <w:rsid w:val="00CD1F31"/>
    <w:rsid w:val="00CD37E2"/>
    <w:rsid w:val="00CD4EAC"/>
    <w:rsid w:val="00CD7A8A"/>
    <w:rsid w:val="00CD7DFE"/>
    <w:rsid w:val="00CE0966"/>
    <w:rsid w:val="00CE0A0B"/>
    <w:rsid w:val="00CE1217"/>
    <w:rsid w:val="00CE16C6"/>
    <w:rsid w:val="00CE22DD"/>
    <w:rsid w:val="00CE371B"/>
    <w:rsid w:val="00CF0F9E"/>
    <w:rsid w:val="00CF47B8"/>
    <w:rsid w:val="00CF58B7"/>
    <w:rsid w:val="00D003FD"/>
    <w:rsid w:val="00D017F3"/>
    <w:rsid w:val="00D05A58"/>
    <w:rsid w:val="00D12D0F"/>
    <w:rsid w:val="00D1654F"/>
    <w:rsid w:val="00D17CF8"/>
    <w:rsid w:val="00D24E7F"/>
    <w:rsid w:val="00D25CF2"/>
    <w:rsid w:val="00D30556"/>
    <w:rsid w:val="00D31870"/>
    <w:rsid w:val="00D31E16"/>
    <w:rsid w:val="00D3639C"/>
    <w:rsid w:val="00D36926"/>
    <w:rsid w:val="00D36FAD"/>
    <w:rsid w:val="00D405E2"/>
    <w:rsid w:val="00D40D80"/>
    <w:rsid w:val="00D4219C"/>
    <w:rsid w:val="00D44F0F"/>
    <w:rsid w:val="00D5406F"/>
    <w:rsid w:val="00D54E8D"/>
    <w:rsid w:val="00D640B8"/>
    <w:rsid w:val="00D6508B"/>
    <w:rsid w:val="00D661CB"/>
    <w:rsid w:val="00D67E41"/>
    <w:rsid w:val="00D705D1"/>
    <w:rsid w:val="00D73441"/>
    <w:rsid w:val="00D73F3F"/>
    <w:rsid w:val="00D749BD"/>
    <w:rsid w:val="00D76872"/>
    <w:rsid w:val="00D76E2D"/>
    <w:rsid w:val="00D77792"/>
    <w:rsid w:val="00D807C6"/>
    <w:rsid w:val="00D82A13"/>
    <w:rsid w:val="00D90140"/>
    <w:rsid w:val="00D915EE"/>
    <w:rsid w:val="00D93115"/>
    <w:rsid w:val="00D936FE"/>
    <w:rsid w:val="00D95A0A"/>
    <w:rsid w:val="00DA1412"/>
    <w:rsid w:val="00DA232A"/>
    <w:rsid w:val="00DA46EF"/>
    <w:rsid w:val="00DA62E7"/>
    <w:rsid w:val="00DA6A9C"/>
    <w:rsid w:val="00DA7A2B"/>
    <w:rsid w:val="00DB1675"/>
    <w:rsid w:val="00DB22FB"/>
    <w:rsid w:val="00DB2609"/>
    <w:rsid w:val="00DB50C3"/>
    <w:rsid w:val="00DB51D1"/>
    <w:rsid w:val="00DB57E9"/>
    <w:rsid w:val="00DB7A38"/>
    <w:rsid w:val="00DC5282"/>
    <w:rsid w:val="00DC5A98"/>
    <w:rsid w:val="00DC5AA3"/>
    <w:rsid w:val="00DC6F39"/>
    <w:rsid w:val="00DD0126"/>
    <w:rsid w:val="00DD0382"/>
    <w:rsid w:val="00DD0B67"/>
    <w:rsid w:val="00DD31B0"/>
    <w:rsid w:val="00DD38D6"/>
    <w:rsid w:val="00DD3AC8"/>
    <w:rsid w:val="00DD4DC2"/>
    <w:rsid w:val="00DD6310"/>
    <w:rsid w:val="00DE02F2"/>
    <w:rsid w:val="00DE0F6D"/>
    <w:rsid w:val="00DE4559"/>
    <w:rsid w:val="00DF4BC5"/>
    <w:rsid w:val="00DF6600"/>
    <w:rsid w:val="00DF7D76"/>
    <w:rsid w:val="00E00A8A"/>
    <w:rsid w:val="00E01985"/>
    <w:rsid w:val="00E0253E"/>
    <w:rsid w:val="00E03A95"/>
    <w:rsid w:val="00E04DAE"/>
    <w:rsid w:val="00E07A05"/>
    <w:rsid w:val="00E13C67"/>
    <w:rsid w:val="00E14662"/>
    <w:rsid w:val="00E1616B"/>
    <w:rsid w:val="00E346FF"/>
    <w:rsid w:val="00E37032"/>
    <w:rsid w:val="00E37C25"/>
    <w:rsid w:val="00E42B14"/>
    <w:rsid w:val="00E43CB7"/>
    <w:rsid w:val="00E4585C"/>
    <w:rsid w:val="00E45BF7"/>
    <w:rsid w:val="00E502EE"/>
    <w:rsid w:val="00E5083B"/>
    <w:rsid w:val="00E55CEA"/>
    <w:rsid w:val="00E56F77"/>
    <w:rsid w:val="00E60434"/>
    <w:rsid w:val="00E61C56"/>
    <w:rsid w:val="00E63014"/>
    <w:rsid w:val="00E63F3F"/>
    <w:rsid w:val="00E66CDF"/>
    <w:rsid w:val="00E70477"/>
    <w:rsid w:val="00E707E6"/>
    <w:rsid w:val="00E73895"/>
    <w:rsid w:val="00E738AF"/>
    <w:rsid w:val="00E766A6"/>
    <w:rsid w:val="00E7739A"/>
    <w:rsid w:val="00E80EF3"/>
    <w:rsid w:val="00E84326"/>
    <w:rsid w:val="00E851F0"/>
    <w:rsid w:val="00E858C1"/>
    <w:rsid w:val="00E86260"/>
    <w:rsid w:val="00E87BC2"/>
    <w:rsid w:val="00E87BD4"/>
    <w:rsid w:val="00E91592"/>
    <w:rsid w:val="00E94A13"/>
    <w:rsid w:val="00E94BA2"/>
    <w:rsid w:val="00E94F6A"/>
    <w:rsid w:val="00E959C0"/>
    <w:rsid w:val="00E97C72"/>
    <w:rsid w:val="00EA1180"/>
    <w:rsid w:val="00EA1603"/>
    <w:rsid w:val="00EA1838"/>
    <w:rsid w:val="00EA3A28"/>
    <w:rsid w:val="00EA3F67"/>
    <w:rsid w:val="00EA49BC"/>
    <w:rsid w:val="00EA5CB5"/>
    <w:rsid w:val="00EB0648"/>
    <w:rsid w:val="00EB122A"/>
    <w:rsid w:val="00EB4654"/>
    <w:rsid w:val="00EB5738"/>
    <w:rsid w:val="00EC3D9A"/>
    <w:rsid w:val="00EC4E11"/>
    <w:rsid w:val="00EC5081"/>
    <w:rsid w:val="00EC62ED"/>
    <w:rsid w:val="00EC7EF5"/>
    <w:rsid w:val="00ED1F80"/>
    <w:rsid w:val="00ED3612"/>
    <w:rsid w:val="00ED55D0"/>
    <w:rsid w:val="00ED5E81"/>
    <w:rsid w:val="00ED7161"/>
    <w:rsid w:val="00ED7B96"/>
    <w:rsid w:val="00ED7DDD"/>
    <w:rsid w:val="00ED7FCE"/>
    <w:rsid w:val="00EE02E2"/>
    <w:rsid w:val="00EE29CD"/>
    <w:rsid w:val="00EE32FE"/>
    <w:rsid w:val="00EE3AAD"/>
    <w:rsid w:val="00EE5FBF"/>
    <w:rsid w:val="00EE618A"/>
    <w:rsid w:val="00EE6DD9"/>
    <w:rsid w:val="00EE750F"/>
    <w:rsid w:val="00EE755B"/>
    <w:rsid w:val="00EF12A6"/>
    <w:rsid w:val="00EF3E9E"/>
    <w:rsid w:val="00EF72F4"/>
    <w:rsid w:val="00EF7850"/>
    <w:rsid w:val="00EF7F5D"/>
    <w:rsid w:val="00F038D9"/>
    <w:rsid w:val="00F03936"/>
    <w:rsid w:val="00F0497F"/>
    <w:rsid w:val="00F0715E"/>
    <w:rsid w:val="00F10C08"/>
    <w:rsid w:val="00F10D8E"/>
    <w:rsid w:val="00F1170E"/>
    <w:rsid w:val="00F130F8"/>
    <w:rsid w:val="00F13CB7"/>
    <w:rsid w:val="00F14476"/>
    <w:rsid w:val="00F15B0C"/>
    <w:rsid w:val="00F1698E"/>
    <w:rsid w:val="00F175DF"/>
    <w:rsid w:val="00F24C7B"/>
    <w:rsid w:val="00F264A0"/>
    <w:rsid w:val="00F274F3"/>
    <w:rsid w:val="00F3304A"/>
    <w:rsid w:val="00F34E7E"/>
    <w:rsid w:val="00F35B27"/>
    <w:rsid w:val="00F41AFF"/>
    <w:rsid w:val="00F439C4"/>
    <w:rsid w:val="00F45EFE"/>
    <w:rsid w:val="00F461FA"/>
    <w:rsid w:val="00F4663F"/>
    <w:rsid w:val="00F4673A"/>
    <w:rsid w:val="00F4716B"/>
    <w:rsid w:val="00F538B2"/>
    <w:rsid w:val="00F540A0"/>
    <w:rsid w:val="00F543C6"/>
    <w:rsid w:val="00F62291"/>
    <w:rsid w:val="00F63234"/>
    <w:rsid w:val="00F6354D"/>
    <w:rsid w:val="00F6449A"/>
    <w:rsid w:val="00F65D1C"/>
    <w:rsid w:val="00F66384"/>
    <w:rsid w:val="00F67199"/>
    <w:rsid w:val="00F74F5C"/>
    <w:rsid w:val="00F76CA5"/>
    <w:rsid w:val="00F7721D"/>
    <w:rsid w:val="00F80A66"/>
    <w:rsid w:val="00F82F81"/>
    <w:rsid w:val="00F834EC"/>
    <w:rsid w:val="00F83DF9"/>
    <w:rsid w:val="00F85C05"/>
    <w:rsid w:val="00F90023"/>
    <w:rsid w:val="00F9067E"/>
    <w:rsid w:val="00F907FF"/>
    <w:rsid w:val="00F96655"/>
    <w:rsid w:val="00FA122D"/>
    <w:rsid w:val="00FA37FD"/>
    <w:rsid w:val="00FA6153"/>
    <w:rsid w:val="00FA73D9"/>
    <w:rsid w:val="00FA7F67"/>
    <w:rsid w:val="00FB18DF"/>
    <w:rsid w:val="00FB7133"/>
    <w:rsid w:val="00FC10B9"/>
    <w:rsid w:val="00FC1BA5"/>
    <w:rsid w:val="00FC6A14"/>
    <w:rsid w:val="00FC76DE"/>
    <w:rsid w:val="00FD0362"/>
    <w:rsid w:val="00FD047D"/>
    <w:rsid w:val="00FD3AEA"/>
    <w:rsid w:val="00FE0DD6"/>
    <w:rsid w:val="00FE16F7"/>
    <w:rsid w:val="00FE247C"/>
    <w:rsid w:val="00FE4524"/>
    <w:rsid w:val="00FE4640"/>
    <w:rsid w:val="00FE5D72"/>
    <w:rsid w:val="00FF24F0"/>
    <w:rsid w:val="00FF3862"/>
    <w:rsid w:val="00FF61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BD4A6077-BC7D-4F53-ADEC-1402FDB83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ibliography">
    <w:name w:val="Bibliography"/>
    <w:basedOn w:val="Normal"/>
    <w:next w:val="Normal"/>
    <w:uiPriority w:val="37"/>
    <w:unhideWhenUsed/>
    <w:rsid w:val="00190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10583">
      <w:bodyDiv w:val="1"/>
      <w:marLeft w:val="0"/>
      <w:marRight w:val="0"/>
      <w:marTop w:val="0"/>
      <w:marBottom w:val="0"/>
      <w:divBdr>
        <w:top w:val="none" w:sz="0" w:space="0" w:color="auto"/>
        <w:left w:val="none" w:sz="0" w:space="0" w:color="auto"/>
        <w:bottom w:val="none" w:sz="0" w:space="0" w:color="auto"/>
        <w:right w:val="none" w:sz="0" w:space="0" w:color="auto"/>
      </w:divBdr>
    </w:div>
    <w:div w:id="697245512">
      <w:bodyDiv w:val="1"/>
      <w:marLeft w:val="0"/>
      <w:marRight w:val="0"/>
      <w:marTop w:val="0"/>
      <w:marBottom w:val="0"/>
      <w:divBdr>
        <w:top w:val="none" w:sz="0" w:space="0" w:color="auto"/>
        <w:left w:val="none" w:sz="0" w:space="0" w:color="auto"/>
        <w:bottom w:val="none" w:sz="0" w:space="0" w:color="auto"/>
        <w:right w:val="none" w:sz="0" w:space="0" w:color="auto"/>
      </w:divBdr>
    </w:div>
    <w:div w:id="780687257">
      <w:bodyDiv w:val="1"/>
      <w:marLeft w:val="0"/>
      <w:marRight w:val="0"/>
      <w:marTop w:val="0"/>
      <w:marBottom w:val="0"/>
      <w:divBdr>
        <w:top w:val="none" w:sz="0" w:space="0" w:color="auto"/>
        <w:left w:val="none" w:sz="0" w:space="0" w:color="auto"/>
        <w:bottom w:val="none" w:sz="0" w:space="0" w:color="auto"/>
        <w:right w:val="none" w:sz="0" w:space="0" w:color="auto"/>
      </w:divBdr>
    </w:div>
    <w:div w:id="987053196">
      <w:bodyDiv w:val="1"/>
      <w:marLeft w:val="0"/>
      <w:marRight w:val="0"/>
      <w:marTop w:val="0"/>
      <w:marBottom w:val="0"/>
      <w:divBdr>
        <w:top w:val="none" w:sz="0" w:space="0" w:color="auto"/>
        <w:left w:val="none" w:sz="0" w:space="0" w:color="auto"/>
        <w:bottom w:val="none" w:sz="0" w:space="0" w:color="auto"/>
        <w:right w:val="none" w:sz="0" w:space="0" w:color="auto"/>
      </w:divBdr>
    </w:div>
    <w:div w:id="1014696730">
      <w:bodyDiv w:val="1"/>
      <w:marLeft w:val="0"/>
      <w:marRight w:val="0"/>
      <w:marTop w:val="0"/>
      <w:marBottom w:val="0"/>
      <w:divBdr>
        <w:top w:val="none" w:sz="0" w:space="0" w:color="auto"/>
        <w:left w:val="none" w:sz="0" w:space="0" w:color="auto"/>
        <w:bottom w:val="none" w:sz="0" w:space="0" w:color="auto"/>
        <w:right w:val="none" w:sz="0" w:space="0" w:color="auto"/>
      </w:divBdr>
    </w:div>
    <w:div w:id="1021276370">
      <w:bodyDiv w:val="1"/>
      <w:marLeft w:val="0"/>
      <w:marRight w:val="0"/>
      <w:marTop w:val="0"/>
      <w:marBottom w:val="0"/>
      <w:divBdr>
        <w:top w:val="none" w:sz="0" w:space="0" w:color="auto"/>
        <w:left w:val="none" w:sz="0" w:space="0" w:color="auto"/>
        <w:bottom w:val="none" w:sz="0" w:space="0" w:color="auto"/>
        <w:right w:val="none" w:sz="0" w:space="0" w:color="auto"/>
      </w:divBdr>
    </w:div>
    <w:div w:id="1463040119">
      <w:bodyDiv w:val="1"/>
      <w:marLeft w:val="0"/>
      <w:marRight w:val="0"/>
      <w:marTop w:val="0"/>
      <w:marBottom w:val="0"/>
      <w:divBdr>
        <w:top w:val="none" w:sz="0" w:space="0" w:color="auto"/>
        <w:left w:val="none" w:sz="0" w:space="0" w:color="auto"/>
        <w:bottom w:val="none" w:sz="0" w:space="0" w:color="auto"/>
        <w:right w:val="none" w:sz="0" w:space="0" w:color="auto"/>
      </w:divBdr>
    </w:div>
    <w:div w:id="1802654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11" ma:contentTypeDescription="Create a new document." ma:contentTypeScope="" ma:versionID="13a2fc9218fa433f7b817459459eda31">
  <xsd:schema xmlns:xsd="http://www.w3.org/2001/XMLSchema" xmlns:xs="http://www.w3.org/2001/XMLSchema" xmlns:p="http://schemas.microsoft.com/office/2006/metadata/properties" xmlns:ns3="aff4f36f-8ef1-4cda-9937-423737be097f" targetNamespace="http://schemas.microsoft.com/office/2006/metadata/properties" ma:root="true" ma:fieldsID="1b2a3104c784f47bde17bcc2ccf83b48"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DTu06</b:Tag>
    <b:SourceType>ConferenceProceedings</b:SourceType>
    <b:Guid>{8770902A-9E13-497C-8925-A38C69F2FB52}</b:Guid>
    <b:Title>Using an agile approach in a large, traditional organization</b:Title>
    <b:Year>23-28 July 2006</b:Year>
    <b:Author>
      <b:Author>
        <b:NameList>
          <b:Person>
            <b:Last>D. Tudor and G. A. Walter</b:Last>
          </b:Person>
        </b:NameList>
      </b:Author>
    </b:Author>
    <b:ConferenceName> AGILE 2006 (AGILE'06)</b:ConferenceName>
    <b:City>Minneapolis, MN, USA</b:City>
    <b:RefOrder>1</b:RefOrder>
  </b:Source>
  <b:Source>
    <b:Tag>RSK23</b:Tag>
    <b:SourceType>ConferenceProceedings</b:SourceType>
    <b:Guid>{C5D154A7-247D-40E9-ACDC-3C8BBCFC6DD3}</b:Guid>
    <b:Author>
      <b:Author>
        <b:NameList>
          <b:Person>
            <b:Last>Kostev</b:Last>
            <b:First>R.</b:First>
            <b:Middle>S.</b:Middle>
          </b:Person>
        </b:NameList>
      </b:Author>
    </b:Author>
    <b:Title>Challenges and Problems of the MoSCoW Method Application in ERP System Implementation</b:Title>
    <b:Year>16 November 2023</b:Year>
    <b:ConferenceName>2023 International Scientific Conference on Computer Science (COMSCI)</b:ConferenceName>
    <b:City>Sozopol, Bulgaria</b:City>
    <b:RefOrder>2</b:RefOrder>
  </b:Source>
  <b:Source>
    <b:Tag>DHo14</b:Tag>
    <b:SourceType>ConferenceProceedings</b:SourceType>
    <b:Guid>{9C15CD72-F46B-402E-A401-AC61D5DB9CED}</b:Guid>
    <b:Author>
      <b:Author>
        <b:NameList>
          <b:Person>
            <b:Last>D. Hooshyar</b:Last>
            <b:First>R.</b:First>
            <b:Middle>B. Ahmad, M. H. N. M. Nasir and W. C. Mun</b:Middle>
          </b:Person>
        </b:NameList>
      </b:Author>
    </b:Author>
    <b:Title> Flowchart-based approach to aid novice programmers: A novel framework,</b:Title>
    <b:Year>03-05 June 2014</b:Year>
    <b:ConferenceName>2014 International Conference on Computer and Information Sciences (ICCOINS)</b:ConferenceName>
    <b:City>Kuala Lumpur, Malaysia</b:City>
    <b:RefOrder>3</b:RefOrder>
  </b:Source>
</b:Sources>
</file>

<file path=customXml/itemProps1.xml><?xml version="1.0" encoding="utf-8"?>
<ds:datastoreItem xmlns:ds="http://schemas.openxmlformats.org/officeDocument/2006/customXml" ds:itemID="{A03D47D4-647F-4743-81D1-37257988E6B2}">
  <ds:schemaRefs>
    <ds:schemaRef ds:uri="http://schemas.microsoft.com/office/2006/metadata/properties"/>
    <ds:schemaRef ds:uri="http://schemas.microsoft.com/office/infopath/2007/PartnerControls"/>
    <ds:schemaRef ds:uri="aff4f36f-8ef1-4cda-9937-423737be097f"/>
  </ds:schemaRefs>
</ds:datastoreItem>
</file>

<file path=customXml/itemProps2.xml><?xml version="1.0" encoding="utf-8"?>
<ds:datastoreItem xmlns:ds="http://schemas.openxmlformats.org/officeDocument/2006/customXml" ds:itemID="{659839B7-65BD-437C-BF21-F847630AC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48207B-6EBC-4634-9A90-11F0C9B3A4AD}">
  <ds:schemaRefs>
    <ds:schemaRef ds:uri="http://schemas.microsoft.com/sharepoint/v3/contenttype/forms"/>
  </ds:schemaRefs>
</ds:datastoreItem>
</file>

<file path=customXml/itemProps4.xml><?xml version="1.0" encoding="utf-8"?>
<ds:datastoreItem xmlns:ds="http://schemas.openxmlformats.org/officeDocument/2006/customXml" ds:itemID="{9852B220-7C37-49C4-AFB5-4D0F92F84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19</Pages>
  <Words>3263</Words>
  <Characters>17752</Characters>
  <Application>Microsoft Office Word</Application>
  <DocSecurity>0</DocSecurity>
  <Lines>239</Lines>
  <Paragraphs>56</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20959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Jomir Ali (2442127)</cp:lastModifiedBy>
  <cp:revision>97</cp:revision>
  <dcterms:created xsi:type="dcterms:W3CDTF">2026-04-15T18:52:00Z</dcterms:created>
  <dcterms:modified xsi:type="dcterms:W3CDTF">2026-04-16T18:23:00Z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8d07fbc0-8a95-464a-a645-75605406caf3</vt:lpwstr>
  </property>
  <property fmtid="{D5CDD505-2E9C-101B-9397-08002B2CF9AE}" pid="3" name="ContentTypeId">
    <vt:lpwstr>0x010100E368C38A01DEE349B1052B190669AC58</vt:lpwstr>
  </property>
</Properties>
</file>