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DEE459" w14:textId="6150DD18" w:rsidR="00480DC7" w:rsidRPr="00801550" w:rsidRDefault="00480DC7">
      <w:pPr>
        <w:rPr>
          <w:rFonts w:cstheme="minorHAnsi"/>
          <w:u w:val="single"/>
        </w:rPr>
      </w:pPr>
      <w:r w:rsidRPr="00801550">
        <w:rPr>
          <w:rFonts w:cstheme="minorHAnsi"/>
          <w:u w:val="single"/>
        </w:rPr>
        <w:t xml:space="preserve">Behaviourism </w:t>
      </w:r>
    </w:p>
    <w:p w14:paraId="6CB67AD7" w14:textId="62FFE9A5" w:rsidR="004205AF" w:rsidRPr="00801550" w:rsidRDefault="004205AF">
      <w:pPr>
        <w:rPr>
          <w:rFonts w:cstheme="minorHAnsi"/>
          <w:u w:val="single"/>
        </w:rPr>
      </w:pPr>
      <w:r w:rsidRPr="00801550">
        <w:rPr>
          <w:rFonts w:cstheme="minorHAnsi"/>
          <w:u w:val="single"/>
        </w:rPr>
        <w:t>(Cath, Laszlo, Katie, Chelsea, Gaia)</w:t>
      </w:r>
    </w:p>
    <w:p w14:paraId="266CC429" w14:textId="77777777" w:rsidR="00ED68A1" w:rsidRPr="004205AF" w:rsidRDefault="00ED68A1" w:rsidP="00ED68A1">
      <w:pPr>
        <w:rPr>
          <w:rFonts w:cstheme="minorHAnsi"/>
        </w:rPr>
      </w:pPr>
    </w:p>
    <w:p w14:paraId="3877DF0B" w14:textId="3F4A74B9" w:rsidR="00480DC7" w:rsidRPr="004205AF" w:rsidRDefault="00480DC7" w:rsidP="00ED68A1">
      <w:pPr>
        <w:rPr>
          <w:rFonts w:cstheme="minorHAnsi"/>
          <w:b/>
          <w:bCs/>
        </w:rPr>
      </w:pPr>
      <w:r w:rsidRPr="004205AF">
        <w:rPr>
          <w:rFonts w:cstheme="minorHAnsi"/>
          <w:b/>
          <w:bCs/>
        </w:rPr>
        <w:t>What is behaviourism?</w:t>
      </w:r>
    </w:p>
    <w:p w14:paraId="753F4B90" w14:textId="522C1206" w:rsidR="00480DC7" w:rsidRPr="004205AF" w:rsidRDefault="00480DC7" w:rsidP="00480DC7">
      <w:pPr>
        <w:rPr>
          <w:rFonts w:cstheme="minorHAnsi"/>
        </w:rPr>
      </w:pPr>
      <w:r w:rsidRPr="004205AF">
        <w:rPr>
          <w:rFonts w:cstheme="minorHAnsi"/>
        </w:rPr>
        <w:t xml:space="preserve">The National University defines behaviourism </w:t>
      </w:r>
      <w:r w:rsidR="004205AF">
        <w:rPr>
          <w:rFonts w:cstheme="minorHAnsi"/>
        </w:rPr>
        <w:t xml:space="preserve">in education </w:t>
      </w:r>
      <w:r w:rsidRPr="004205AF">
        <w:rPr>
          <w:rFonts w:cstheme="minorHAnsi"/>
        </w:rPr>
        <w:t>as:</w:t>
      </w:r>
    </w:p>
    <w:p w14:paraId="5BF922E5" w14:textId="773DCAD6" w:rsidR="00480DC7" w:rsidRPr="004205AF" w:rsidRDefault="004205AF" w:rsidP="00480DC7">
      <w:pPr>
        <w:rPr>
          <w:rFonts w:cstheme="minorHAnsi"/>
          <w:i/>
          <w:iCs/>
        </w:rPr>
      </w:pPr>
      <w:r>
        <w:rPr>
          <w:rFonts w:cstheme="minorHAnsi"/>
          <w:i/>
          <w:iCs/>
        </w:rPr>
        <w:t>‘…</w:t>
      </w:r>
      <w:r w:rsidR="00480DC7" w:rsidRPr="004205AF">
        <w:rPr>
          <w:rFonts w:cstheme="minorHAnsi"/>
          <w:i/>
          <w:iCs/>
        </w:rPr>
        <w:t xml:space="preserve">a learning theory that explains learning as a change in observable </w:t>
      </w:r>
      <w:r w:rsidR="00ED68A1" w:rsidRPr="004205AF">
        <w:rPr>
          <w:rFonts w:cstheme="minorHAnsi"/>
          <w:i/>
          <w:iCs/>
        </w:rPr>
        <w:t>behaviour</w:t>
      </w:r>
      <w:r w:rsidR="00480DC7" w:rsidRPr="004205AF">
        <w:rPr>
          <w:rFonts w:cstheme="minorHAnsi"/>
          <w:i/>
          <w:iCs/>
        </w:rPr>
        <w:t xml:space="preserve"> shaped by environmental stimuli, reinforcement, and punishment, focusing on measurable actions rather than internal mental states.</w:t>
      </w:r>
      <w:r>
        <w:rPr>
          <w:rFonts w:cstheme="minorHAnsi"/>
          <w:i/>
          <w:iCs/>
        </w:rPr>
        <w:t xml:space="preserve">’ - </w:t>
      </w:r>
      <w:hyperlink r:id="rId5" w:history="1">
        <w:proofErr w:type="spellStart"/>
        <w:r w:rsidRPr="004205AF">
          <w:rPr>
            <w:rStyle w:val="Hyperlink"/>
            <w:rFonts w:cstheme="minorHAnsi"/>
            <w:i/>
            <w:iCs/>
          </w:rPr>
          <w:t>Behaviorism</w:t>
        </w:r>
        <w:proofErr w:type="spellEnd"/>
        <w:r w:rsidRPr="004205AF">
          <w:rPr>
            <w:rStyle w:val="Hyperlink"/>
            <w:rFonts w:cstheme="minorHAnsi"/>
            <w:i/>
            <w:iCs/>
          </w:rPr>
          <w:t xml:space="preserve"> in Education: What Is </w:t>
        </w:r>
        <w:proofErr w:type="spellStart"/>
        <w:r w:rsidRPr="004205AF">
          <w:rPr>
            <w:rStyle w:val="Hyperlink"/>
            <w:rFonts w:cstheme="minorHAnsi"/>
            <w:i/>
            <w:iCs/>
          </w:rPr>
          <w:t>Behavioral</w:t>
        </w:r>
        <w:proofErr w:type="spellEnd"/>
        <w:r w:rsidRPr="004205AF">
          <w:rPr>
            <w:rStyle w:val="Hyperlink"/>
            <w:rFonts w:cstheme="minorHAnsi"/>
            <w:i/>
            <w:iCs/>
          </w:rPr>
          <w:t xml:space="preserve"> Learning Theory?</w:t>
        </w:r>
      </w:hyperlink>
    </w:p>
    <w:p w14:paraId="034E6ADA" w14:textId="55C4451F" w:rsidR="00480DC7" w:rsidRPr="004205AF" w:rsidRDefault="00480DC7" w:rsidP="00480DC7">
      <w:pPr>
        <w:rPr>
          <w:rFonts w:cstheme="minorHAnsi"/>
        </w:rPr>
      </w:pPr>
      <w:r w:rsidRPr="004205AF">
        <w:rPr>
          <w:rFonts w:cstheme="minorHAnsi"/>
        </w:rPr>
        <w:t xml:space="preserve">In learning is a change in observable behaviour, shaped by rewards, punishment and environment.  It focuses on what we do, not what we think or feel. </w:t>
      </w:r>
    </w:p>
    <w:p w14:paraId="68402D45" w14:textId="697985C0" w:rsidR="00ED68A1" w:rsidRPr="004205AF" w:rsidRDefault="00ED68A1" w:rsidP="00480DC7">
      <w:pPr>
        <w:rPr>
          <w:rFonts w:cstheme="minorHAnsi"/>
        </w:rPr>
      </w:pPr>
      <w:r w:rsidRPr="004205AF">
        <w:rPr>
          <w:rFonts w:cstheme="minorHAnsi"/>
        </w:rPr>
        <w:t>Behaviourists</w:t>
      </w:r>
      <w:r w:rsidR="00480DC7" w:rsidRPr="004205AF">
        <w:rPr>
          <w:rFonts w:cstheme="minorHAnsi"/>
        </w:rPr>
        <w:t xml:space="preserve"> proposed that environmental stimuli and consequences shape </w:t>
      </w:r>
      <w:r w:rsidRPr="004205AF">
        <w:rPr>
          <w:rFonts w:cstheme="minorHAnsi"/>
        </w:rPr>
        <w:t>behaviour</w:t>
      </w:r>
      <w:r w:rsidR="00480DC7" w:rsidRPr="004205AF">
        <w:rPr>
          <w:rFonts w:cstheme="minorHAnsi"/>
        </w:rPr>
        <w:t xml:space="preserve"> and that learning occurs through a process of operant conditioning. </w:t>
      </w:r>
    </w:p>
    <w:p w14:paraId="2F1B1726" w14:textId="762D2829" w:rsidR="00480DC7" w:rsidRPr="004205AF" w:rsidRDefault="00480DC7" w:rsidP="00480DC7">
      <w:pPr>
        <w:rPr>
          <w:rFonts w:cstheme="minorHAnsi"/>
        </w:rPr>
      </w:pPr>
      <w:r w:rsidRPr="004205AF">
        <w:rPr>
          <w:rFonts w:cstheme="minorHAnsi"/>
        </w:rPr>
        <w:t xml:space="preserve">Operant conditioning involves reinforcing or punishing </w:t>
      </w:r>
      <w:r w:rsidR="00ED68A1" w:rsidRPr="004205AF">
        <w:rPr>
          <w:rFonts w:cstheme="minorHAnsi"/>
        </w:rPr>
        <w:t>behaviours</w:t>
      </w:r>
      <w:r w:rsidRPr="004205AF">
        <w:rPr>
          <w:rFonts w:cstheme="minorHAnsi"/>
        </w:rPr>
        <w:t xml:space="preserve"> based on their outcomes. For example, if a student gets praised for answering a question correctly, they are more likely to repeat that </w:t>
      </w:r>
      <w:r w:rsidR="00ED68A1" w:rsidRPr="004205AF">
        <w:rPr>
          <w:rFonts w:cstheme="minorHAnsi"/>
        </w:rPr>
        <w:t>behaviour</w:t>
      </w:r>
      <w:r w:rsidRPr="004205AF">
        <w:rPr>
          <w:rFonts w:cstheme="minorHAnsi"/>
        </w:rPr>
        <w:t xml:space="preserve"> in the future. On the other hand, if a student gets scolded for talking out of turn, they are less likely to repeat that </w:t>
      </w:r>
      <w:r w:rsidR="00ED68A1" w:rsidRPr="004205AF">
        <w:rPr>
          <w:rFonts w:cstheme="minorHAnsi"/>
        </w:rPr>
        <w:t>behaviour</w:t>
      </w:r>
      <w:r w:rsidRPr="004205AF">
        <w:rPr>
          <w:rFonts w:cstheme="minorHAnsi"/>
        </w:rPr>
        <w:t xml:space="preserve"> in the future.</w:t>
      </w:r>
    </w:p>
    <w:p w14:paraId="4DE97375" w14:textId="77777777" w:rsidR="00480DC7" w:rsidRPr="004205AF" w:rsidRDefault="00480DC7">
      <w:pPr>
        <w:rPr>
          <w:rFonts w:cstheme="minorHAnsi"/>
        </w:rPr>
      </w:pPr>
    </w:p>
    <w:p w14:paraId="26B58060" w14:textId="56F70B35" w:rsidR="00ED68A1" w:rsidRPr="004205AF" w:rsidRDefault="00ED68A1">
      <w:pPr>
        <w:rPr>
          <w:rFonts w:cstheme="minorHAnsi"/>
          <w:b/>
          <w:bCs/>
        </w:rPr>
      </w:pPr>
      <w:r w:rsidRPr="004205AF">
        <w:rPr>
          <w:rFonts w:cstheme="minorHAnsi"/>
          <w:b/>
          <w:bCs/>
        </w:rPr>
        <w:t>Key Founders</w:t>
      </w:r>
    </w:p>
    <w:p w14:paraId="6EBFE451" w14:textId="54096BA6" w:rsidR="00ED68A1" w:rsidRPr="004205AF" w:rsidRDefault="00ED68A1" w:rsidP="00ED68A1">
      <w:pPr>
        <w:rPr>
          <w:rFonts w:cstheme="minorHAnsi"/>
        </w:rPr>
      </w:pPr>
      <w:r w:rsidRPr="004205AF">
        <w:rPr>
          <w:rFonts w:cstheme="minorHAnsi"/>
        </w:rPr>
        <w:t>Behaviourism</w:t>
      </w:r>
      <w:r w:rsidRPr="004205AF">
        <w:rPr>
          <w:rFonts w:cstheme="minorHAnsi"/>
        </w:rPr>
        <w:t xml:space="preserve"> learning theory comes from early 20th-century psychology as a reaction against subjective studies of the mind, emerging formally in 1913 when American psychologist John B. Watson published his classic paper "Psychology as the </w:t>
      </w:r>
      <w:r w:rsidRPr="004205AF">
        <w:rPr>
          <w:rFonts w:cstheme="minorHAnsi"/>
        </w:rPr>
        <w:t>Behaviourist</w:t>
      </w:r>
      <w:r w:rsidRPr="004205AF">
        <w:rPr>
          <w:rFonts w:cstheme="minorHAnsi"/>
        </w:rPr>
        <w:t xml:space="preserve"> Views It". </w:t>
      </w:r>
    </w:p>
    <w:p w14:paraId="68E43F57" w14:textId="42D05B4A" w:rsidR="00ED68A1" w:rsidRPr="004205AF" w:rsidRDefault="00ED68A1" w:rsidP="00ED68A1">
      <w:pPr>
        <w:rPr>
          <w:rFonts w:cstheme="minorHAnsi"/>
        </w:rPr>
      </w:pPr>
      <w:r w:rsidRPr="004205AF">
        <w:rPr>
          <w:rFonts w:cstheme="minorHAnsi"/>
        </w:rPr>
        <w:t>Other pioneers included are </w:t>
      </w:r>
    </w:p>
    <w:p w14:paraId="2B236740" w14:textId="4DE97D49" w:rsidR="00ED68A1" w:rsidRPr="004205AF" w:rsidRDefault="00ED68A1" w:rsidP="00ED68A1">
      <w:pPr>
        <w:pStyle w:val="ListParagraph"/>
        <w:numPr>
          <w:ilvl w:val="0"/>
          <w:numId w:val="2"/>
        </w:numPr>
        <w:rPr>
          <w:rFonts w:cstheme="minorHAnsi"/>
        </w:rPr>
      </w:pPr>
      <w:r w:rsidRPr="004205AF">
        <w:rPr>
          <w:rFonts w:cstheme="minorHAnsi"/>
        </w:rPr>
        <w:t>Ivan Pavlov Russian physiologist whose 1890s research on animal digestion discovered classical conditioning (learning via environmental association, like dogs salivating at a bell</w:t>
      </w:r>
    </w:p>
    <w:p w14:paraId="4D6DCA0A" w14:textId="77777777" w:rsidR="00ED68A1" w:rsidRPr="004205AF" w:rsidRDefault="00ED68A1" w:rsidP="00ED68A1">
      <w:pPr>
        <w:pStyle w:val="ListParagraph"/>
        <w:rPr>
          <w:rFonts w:cstheme="minorHAnsi"/>
        </w:rPr>
      </w:pPr>
    </w:p>
    <w:p w14:paraId="083CC8B0" w14:textId="5CFB28D1" w:rsidR="00ED68A1" w:rsidRPr="004205AF" w:rsidRDefault="00ED68A1" w:rsidP="00ED68A1">
      <w:pPr>
        <w:pStyle w:val="ListParagraph"/>
        <w:numPr>
          <w:ilvl w:val="0"/>
          <w:numId w:val="2"/>
        </w:numPr>
        <w:rPr>
          <w:rFonts w:cstheme="minorHAnsi"/>
        </w:rPr>
      </w:pPr>
      <w:r w:rsidRPr="004205AF">
        <w:rPr>
          <w:rFonts w:cstheme="minorHAnsi"/>
        </w:rPr>
        <w:t xml:space="preserve">B.F. Skinner: Expanded the field mid-century into operant conditioning, using reinforcement and punishment via environmental consequences to shape </w:t>
      </w:r>
      <w:proofErr w:type="spellStart"/>
      <w:r w:rsidRPr="004205AF">
        <w:rPr>
          <w:rFonts w:cstheme="minorHAnsi"/>
        </w:rPr>
        <w:t>behavior</w:t>
      </w:r>
      <w:proofErr w:type="spellEnd"/>
      <w:r w:rsidRPr="004205AF">
        <w:rPr>
          <w:rFonts w:cstheme="minorHAnsi"/>
        </w:rPr>
        <w:t>.</w:t>
      </w:r>
    </w:p>
    <w:p w14:paraId="754034C6" w14:textId="77777777" w:rsidR="00ED68A1" w:rsidRPr="004205AF" w:rsidRDefault="00ED68A1" w:rsidP="00ED68A1">
      <w:pPr>
        <w:pStyle w:val="ListParagraph"/>
        <w:rPr>
          <w:rFonts w:cstheme="minorHAnsi"/>
        </w:rPr>
      </w:pPr>
    </w:p>
    <w:p w14:paraId="1EEBB186" w14:textId="09E77AED" w:rsidR="00ED68A1" w:rsidRPr="004205AF" w:rsidRDefault="00ED68A1" w:rsidP="00ED68A1">
      <w:pPr>
        <w:pStyle w:val="ListParagraph"/>
        <w:numPr>
          <w:ilvl w:val="0"/>
          <w:numId w:val="2"/>
        </w:numPr>
        <w:rPr>
          <w:rFonts w:cstheme="minorHAnsi"/>
        </w:rPr>
      </w:pPr>
      <w:r w:rsidRPr="004205AF">
        <w:rPr>
          <w:rFonts w:cstheme="minorHAnsi"/>
        </w:rPr>
        <w:t>Edward Thorndike: An early American psychologist who used puzzle boxes in the late 1890s to create the "Law of Effect," showing that actions followed by satisfaction are repeated</w:t>
      </w:r>
    </w:p>
    <w:p w14:paraId="2A8489DD" w14:textId="77777777" w:rsidR="00ED68A1" w:rsidRPr="004205AF" w:rsidRDefault="00ED68A1">
      <w:pPr>
        <w:rPr>
          <w:rFonts w:cstheme="minorHAnsi"/>
        </w:rPr>
      </w:pPr>
    </w:p>
    <w:p w14:paraId="409668CB" w14:textId="77777777" w:rsidR="009F6ED9" w:rsidRPr="004205AF" w:rsidRDefault="009F6ED9">
      <w:pPr>
        <w:rPr>
          <w:rFonts w:cstheme="minorHAnsi"/>
        </w:rPr>
      </w:pPr>
    </w:p>
    <w:p w14:paraId="1A4C7BA1" w14:textId="3D6AADB2" w:rsidR="00A52732" w:rsidRPr="004205AF" w:rsidRDefault="00A52732">
      <w:pPr>
        <w:rPr>
          <w:rFonts w:cstheme="minorHAnsi"/>
          <w:b/>
          <w:bCs/>
        </w:rPr>
      </w:pPr>
      <w:r w:rsidRPr="004205AF">
        <w:rPr>
          <w:rFonts w:cstheme="minorHAnsi"/>
          <w:b/>
          <w:bCs/>
        </w:rPr>
        <w:t>Core Concepts</w:t>
      </w:r>
      <w:r w:rsidRPr="004205AF">
        <w:rPr>
          <w:rFonts w:cstheme="minorHAnsi"/>
          <w:b/>
          <w:bCs/>
        </w:rPr>
        <w:tab/>
      </w:r>
    </w:p>
    <w:p w14:paraId="45581E23" w14:textId="77777777" w:rsidR="004205AF" w:rsidRPr="004205AF" w:rsidRDefault="00A52732" w:rsidP="004205AF">
      <w:pPr>
        <w:rPr>
          <w:rFonts w:cstheme="minorHAnsi"/>
        </w:rPr>
      </w:pPr>
      <w:r w:rsidRPr="004205AF">
        <w:rPr>
          <w:rFonts w:cstheme="minorHAnsi"/>
        </w:rPr>
        <w:t>Behavioural learning is based in a set of key concepts which form the framework from which people learn. This can be broken down in to a set of core ideas, which centre primarily around stimulus and response. This could be in the form of direct stimulus (such as speaking</w:t>
      </w:r>
      <w:r w:rsidR="009F6ED9" w:rsidRPr="004205AF">
        <w:rPr>
          <w:rFonts w:cstheme="minorHAnsi"/>
        </w:rPr>
        <w:t xml:space="preserve"> or</w:t>
      </w:r>
      <w:r w:rsidRPr="004205AF">
        <w:rPr>
          <w:rFonts w:cstheme="minorHAnsi"/>
        </w:rPr>
        <w:t xml:space="preserve"> video) or environmental (room layout, lighting)</w:t>
      </w:r>
      <w:r w:rsidR="009F6ED9" w:rsidRPr="004205AF">
        <w:rPr>
          <w:rFonts w:cstheme="minorHAnsi"/>
        </w:rPr>
        <w:t xml:space="preserve">, combined with classical </w:t>
      </w:r>
      <w:proofErr w:type="spellStart"/>
      <w:r w:rsidR="009F6ED9" w:rsidRPr="004205AF">
        <w:rPr>
          <w:rFonts w:cstheme="minorHAnsi"/>
        </w:rPr>
        <w:t>conditioni</w:t>
      </w:r>
      <w:proofErr w:type="spellEnd"/>
    </w:p>
    <w:p w14:paraId="37F556D2" w14:textId="07782996" w:rsidR="009F6ED9" w:rsidRPr="004205AF" w:rsidRDefault="009F6ED9" w:rsidP="009F6ED9">
      <w:pPr>
        <w:rPr>
          <w:rFonts w:cstheme="minorHAnsi"/>
        </w:rPr>
      </w:pPr>
      <w:r w:rsidRPr="004205AF">
        <w:rPr>
          <w:rFonts w:cstheme="minorHAnsi"/>
        </w:rPr>
        <w:t>Classical conditioning is the process of association resulting in a behavioural action, such as in Pavlov’s dog where a bell results in expectation of food.</w:t>
      </w:r>
      <w:r w:rsidR="004205AF" w:rsidRPr="004205AF">
        <w:rPr>
          <w:rFonts w:cstheme="minorHAnsi"/>
        </w:rPr>
        <w:t xml:space="preserve">  </w:t>
      </w:r>
      <w:r w:rsidRPr="004205AF">
        <w:rPr>
          <w:rFonts w:cstheme="minorHAnsi"/>
        </w:rPr>
        <w:t xml:space="preserve">Reinforcement and punishment form the basis of this process, </w:t>
      </w:r>
      <w:proofErr w:type="gramStart"/>
      <w:r w:rsidRPr="004205AF">
        <w:rPr>
          <w:rFonts w:cstheme="minorHAnsi"/>
        </w:rPr>
        <w:t>with  learning</w:t>
      </w:r>
      <w:proofErr w:type="gramEnd"/>
      <w:r w:rsidRPr="004205AF">
        <w:rPr>
          <w:rFonts w:cstheme="minorHAnsi"/>
        </w:rPr>
        <w:t xml:space="preserve"> occurring as a result of either seeking reward or avoiding punishment.</w:t>
      </w:r>
    </w:p>
    <w:p w14:paraId="5B109C95" w14:textId="77777777" w:rsidR="004205AF" w:rsidRPr="004205AF" w:rsidRDefault="004205AF" w:rsidP="009F6ED9">
      <w:pPr>
        <w:rPr>
          <w:rFonts w:cstheme="minorHAnsi"/>
        </w:rPr>
      </w:pPr>
    </w:p>
    <w:p w14:paraId="13B10399" w14:textId="6BA6B9A7" w:rsidR="009F6ED9" w:rsidRPr="004205AF" w:rsidRDefault="00A52732" w:rsidP="009F6ED9">
      <w:pPr>
        <w:ind w:left="2127" w:hanging="2127"/>
        <w:rPr>
          <w:rFonts w:cstheme="minorHAnsi"/>
          <w:b/>
          <w:bCs/>
        </w:rPr>
      </w:pPr>
      <w:r w:rsidRPr="004205AF">
        <w:rPr>
          <w:rFonts w:cstheme="minorHAnsi"/>
        </w:rPr>
        <w:t xml:space="preserve"> </w:t>
      </w:r>
      <w:r w:rsidR="009F6ED9" w:rsidRPr="004205AF">
        <w:rPr>
          <w:rFonts w:cstheme="minorHAnsi"/>
          <w:b/>
          <w:bCs/>
        </w:rPr>
        <w:t>Strengths</w:t>
      </w:r>
    </w:p>
    <w:p w14:paraId="7FE7850D" w14:textId="47814E5D" w:rsidR="009F6ED9" w:rsidRPr="004205AF" w:rsidRDefault="009F6ED9" w:rsidP="009F6ED9">
      <w:pPr>
        <w:ind w:left="2127" w:hanging="2127"/>
        <w:rPr>
          <w:rFonts w:cstheme="minorHAnsi"/>
        </w:rPr>
      </w:pPr>
      <w:r w:rsidRPr="004205AF">
        <w:rPr>
          <w:rFonts w:cstheme="minorHAnsi"/>
        </w:rPr>
        <w:t>The strengths in the behaviourism theory:</w:t>
      </w:r>
    </w:p>
    <w:p w14:paraId="31D4988F" w14:textId="77777777" w:rsidR="004205AF" w:rsidRDefault="009F6ED9" w:rsidP="004205AF">
      <w:pPr>
        <w:pStyle w:val="ListParagraph"/>
        <w:numPr>
          <w:ilvl w:val="0"/>
          <w:numId w:val="5"/>
        </w:numPr>
      </w:pPr>
      <w:r w:rsidRPr="004205AF">
        <w:t>The objective measurement which can then be repeated, meaning the ways in which something is measured based from the facts and figures</w:t>
      </w:r>
      <w:r w:rsidR="004205AF">
        <w:t>.</w:t>
      </w:r>
    </w:p>
    <w:p w14:paraId="1218F811" w14:textId="77777777" w:rsidR="004205AF" w:rsidRDefault="009F6ED9" w:rsidP="004205AF">
      <w:pPr>
        <w:pStyle w:val="ListParagraph"/>
        <w:numPr>
          <w:ilvl w:val="0"/>
          <w:numId w:val="5"/>
        </w:numPr>
      </w:pPr>
      <w:r w:rsidRPr="004205AF">
        <w:t>It can be applied into real life, using what has been learned and then using it on something else, like with behaviour theories</w:t>
      </w:r>
      <w:r w:rsidR="004205AF">
        <w:t>.</w:t>
      </w:r>
    </w:p>
    <w:p w14:paraId="1CACC22C" w14:textId="77777777" w:rsidR="004205AF" w:rsidRDefault="009F6ED9" w:rsidP="004205AF">
      <w:pPr>
        <w:pStyle w:val="ListParagraph"/>
        <w:numPr>
          <w:ilvl w:val="0"/>
          <w:numId w:val="5"/>
        </w:numPr>
      </w:pPr>
      <w:r w:rsidRPr="004205AF">
        <w:t>It gives clear predictions which can then be tested scientifically</w:t>
      </w:r>
      <w:r w:rsidR="004205AF">
        <w:t>.</w:t>
      </w:r>
    </w:p>
    <w:p w14:paraId="02A870CF" w14:textId="36E224DB" w:rsidR="009F6ED9" w:rsidRPr="004205AF" w:rsidRDefault="009F6ED9" w:rsidP="004205AF">
      <w:pPr>
        <w:pStyle w:val="ListParagraph"/>
        <w:numPr>
          <w:ilvl w:val="0"/>
          <w:numId w:val="5"/>
        </w:numPr>
      </w:pPr>
      <w:r w:rsidRPr="004205AF">
        <w:t>The theory has given a better understanding into the causes of phobias and issues with attachment</w:t>
      </w:r>
    </w:p>
    <w:p w14:paraId="52E5AB2C" w14:textId="77777777" w:rsidR="00A52732" w:rsidRPr="004205AF" w:rsidRDefault="00A52732">
      <w:pPr>
        <w:rPr>
          <w:rFonts w:cstheme="minorHAnsi"/>
        </w:rPr>
      </w:pPr>
    </w:p>
    <w:p w14:paraId="6B0CE767" w14:textId="39A9B961" w:rsidR="00ED68A1" w:rsidRPr="004205AF" w:rsidRDefault="00ED68A1">
      <w:pPr>
        <w:rPr>
          <w:rFonts w:cstheme="minorHAnsi"/>
          <w:b/>
          <w:bCs/>
        </w:rPr>
      </w:pPr>
      <w:r w:rsidRPr="004205AF">
        <w:rPr>
          <w:rFonts w:cstheme="minorHAnsi"/>
          <w:b/>
          <w:bCs/>
        </w:rPr>
        <w:t xml:space="preserve">Drawbacks </w:t>
      </w:r>
    </w:p>
    <w:p w14:paraId="374186A6" w14:textId="1EA7B8F0" w:rsidR="004205AF" w:rsidRPr="004205AF" w:rsidRDefault="00ED68A1" w:rsidP="004205AF">
      <w:pPr>
        <w:pStyle w:val="ListParagraph"/>
        <w:numPr>
          <w:ilvl w:val="0"/>
          <w:numId w:val="4"/>
        </w:numPr>
      </w:pPr>
      <w:r w:rsidRPr="004205AF">
        <w:t xml:space="preserve">It may foster extrinsic motivation over intrinsic interest, in other words, it may encourage being motivated by outer motivations like rewards or being afraid of punishment instead of being driven by their own </w:t>
      </w:r>
      <w:r w:rsidR="004205AF" w:rsidRPr="004205AF">
        <w:t>self-interest</w:t>
      </w:r>
      <w:r w:rsidRPr="004205AF">
        <w:t xml:space="preserve"> in the learning. </w:t>
      </w:r>
    </w:p>
    <w:p w14:paraId="0842BD6F" w14:textId="2F9BA6FF" w:rsidR="004205AF" w:rsidRPr="004205AF" w:rsidRDefault="00ED68A1" w:rsidP="004205AF">
      <w:pPr>
        <w:pStyle w:val="ListParagraph"/>
        <w:numPr>
          <w:ilvl w:val="0"/>
          <w:numId w:val="4"/>
        </w:numPr>
      </w:pPr>
      <w:r w:rsidRPr="004205AF">
        <w:t xml:space="preserve">May potentially cause stress if punishment is done incorrectly, either by being misplaced on a different individual perhaps too strong of a punishment for what the behaviour is. </w:t>
      </w:r>
    </w:p>
    <w:p w14:paraId="06FC0CB7" w14:textId="21EED514" w:rsidR="00ED68A1" w:rsidRPr="004205AF" w:rsidRDefault="00ED68A1" w:rsidP="004205AF">
      <w:pPr>
        <w:pStyle w:val="ListParagraph"/>
        <w:numPr>
          <w:ilvl w:val="0"/>
          <w:numId w:val="4"/>
        </w:numPr>
      </w:pPr>
      <w:r w:rsidRPr="004205AF">
        <w:t xml:space="preserve">May not take into account neurodivergent brains and their additional or different needs. </w:t>
      </w:r>
    </w:p>
    <w:sectPr w:rsidR="00ED68A1" w:rsidRPr="004205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5F0F8D"/>
    <w:multiLevelType w:val="hybridMultilevel"/>
    <w:tmpl w:val="C0F066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1F753C"/>
    <w:multiLevelType w:val="hybridMultilevel"/>
    <w:tmpl w:val="E9900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91E1332"/>
    <w:multiLevelType w:val="hybridMultilevel"/>
    <w:tmpl w:val="0D283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CB370D"/>
    <w:multiLevelType w:val="hybridMultilevel"/>
    <w:tmpl w:val="36C45C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78200EB"/>
    <w:multiLevelType w:val="multilevel"/>
    <w:tmpl w:val="B2608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61854974">
    <w:abstractNumId w:val="0"/>
  </w:num>
  <w:num w:numId="2" w16cid:durableId="303391992">
    <w:abstractNumId w:val="1"/>
  </w:num>
  <w:num w:numId="3" w16cid:durableId="1395161659">
    <w:abstractNumId w:val="4"/>
  </w:num>
  <w:num w:numId="4" w16cid:durableId="693120785">
    <w:abstractNumId w:val="2"/>
  </w:num>
  <w:num w:numId="5" w16cid:durableId="186281455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0DC7"/>
    <w:rsid w:val="00002EB8"/>
    <w:rsid w:val="001D3C13"/>
    <w:rsid w:val="004205AF"/>
    <w:rsid w:val="00480DC7"/>
    <w:rsid w:val="00801550"/>
    <w:rsid w:val="009F6ED9"/>
    <w:rsid w:val="00A52732"/>
    <w:rsid w:val="00ED68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4433FF"/>
  <w15:chartTrackingRefBased/>
  <w15:docId w15:val="{9DCF9851-6502-4C55-AEF4-CD6F7A10CB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0DC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80DC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80DC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80DC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80DC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80D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0D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0D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0D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0DC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80DC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80DC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80DC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80DC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80D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0D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0D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0DC7"/>
    <w:rPr>
      <w:rFonts w:eastAsiaTheme="majorEastAsia" w:cstheme="majorBidi"/>
      <w:color w:val="272727" w:themeColor="text1" w:themeTint="D8"/>
    </w:rPr>
  </w:style>
  <w:style w:type="paragraph" w:styleId="Title">
    <w:name w:val="Title"/>
    <w:basedOn w:val="Normal"/>
    <w:next w:val="Normal"/>
    <w:link w:val="TitleChar"/>
    <w:uiPriority w:val="10"/>
    <w:qFormat/>
    <w:rsid w:val="00480D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0D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0D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0D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0DC7"/>
    <w:pPr>
      <w:spacing w:before="160"/>
      <w:jc w:val="center"/>
    </w:pPr>
    <w:rPr>
      <w:i/>
      <w:iCs/>
      <w:color w:val="404040" w:themeColor="text1" w:themeTint="BF"/>
    </w:rPr>
  </w:style>
  <w:style w:type="character" w:customStyle="1" w:styleId="QuoteChar">
    <w:name w:val="Quote Char"/>
    <w:basedOn w:val="DefaultParagraphFont"/>
    <w:link w:val="Quote"/>
    <w:uiPriority w:val="29"/>
    <w:rsid w:val="00480DC7"/>
    <w:rPr>
      <w:i/>
      <w:iCs/>
      <w:color w:val="404040" w:themeColor="text1" w:themeTint="BF"/>
    </w:rPr>
  </w:style>
  <w:style w:type="paragraph" w:styleId="ListParagraph">
    <w:name w:val="List Paragraph"/>
    <w:basedOn w:val="Normal"/>
    <w:uiPriority w:val="34"/>
    <w:qFormat/>
    <w:rsid w:val="00480DC7"/>
    <w:pPr>
      <w:ind w:left="720"/>
      <w:contextualSpacing/>
    </w:pPr>
  </w:style>
  <w:style w:type="character" w:styleId="IntenseEmphasis">
    <w:name w:val="Intense Emphasis"/>
    <w:basedOn w:val="DefaultParagraphFont"/>
    <w:uiPriority w:val="21"/>
    <w:qFormat/>
    <w:rsid w:val="00480DC7"/>
    <w:rPr>
      <w:i/>
      <w:iCs/>
      <w:color w:val="2F5496" w:themeColor="accent1" w:themeShade="BF"/>
    </w:rPr>
  </w:style>
  <w:style w:type="paragraph" w:styleId="IntenseQuote">
    <w:name w:val="Intense Quote"/>
    <w:basedOn w:val="Normal"/>
    <w:next w:val="Normal"/>
    <w:link w:val="IntenseQuoteChar"/>
    <w:uiPriority w:val="30"/>
    <w:qFormat/>
    <w:rsid w:val="00480DC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80DC7"/>
    <w:rPr>
      <w:i/>
      <w:iCs/>
      <w:color w:val="2F5496" w:themeColor="accent1" w:themeShade="BF"/>
    </w:rPr>
  </w:style>
  <w:style w:type="character" w:styleId="IntenseReference">
    <w:name w:val="Intense Reference"/>
    <w:basedOn w:val="DefaultParagraphFont"/>
    <w:uiPriority w:val="32"/>
    <w:qFormat/>
    <w:rsid w:val="00480DC7"/>
    <w:rPr>
      <w:b/>
      <w:bCs/>
      <w:smallCaps/>
      <w:color w:val="2F5496" w:themeColor="accent1" w:themeShade="BF"/>
      <w:spacing w:val="5"/>
    </w:rPr>
  </w:style>
  <w:style w:type="character" w:styleId="Hyperlink">
    <w:name w:val="Hyperlink"/>
    <w:basedOn w:val="DefaultParagraphFont"/>
    <w:uiPriority w:val="99"/>
    <w:unhideWhenUsed/>
    <w:rsid w:val="004205AF"/>
    <w:rPr>
      <w:color w:val="0563C1" w:themeColor="hyperlink"/>
      <w:u w:val="single"/>
    </w:rPr>
  </w:style>
  <w:style w:type="character" w:styleId="UnresolvedMention">
    <w:name w:val="Unresolved Mention"/>
    <w:basedOn w:val="DefaultParagraphFont"/>
    <w:uiPriority w:val="99"/>
    <w:semiHidden/>
    <w:unhideWhenUsed/>
    <w:rsid w:val="004205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nu.edu/blog/behaviorism-in-education/"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TotalTime>
  <Pages>2</Pages>
  <Words>544</Words>
  <Characters>3107</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 Plumb</dc:creator>
  <cp:keywords/>
  <dc:description/>
  <cp:lastModifiedBy>Cath Plumb</cp:lastModifiedBy>
  <cp:revision>3</cp:revision>
  <dcterms:created xsi:type="dcterms:W3CDTF">2026-09-02T10:19:00Z</dcterms:created>
  <dcterms:modified xsi:type="dcterms:W3CDTF">2026-09-02T11:14:00Z</dcterms:modified>
</cp:coreProperties>
</file>