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788664655"/>
        <w:docPartObj>
          <w:docPartGallery w:val="Cover Pages"/>
          <w:docPartUnique/>
        </w:docPartObj>
      </w:sdtPr>
      <w:sdtEndPr>
        <w:rPr>
          <w:color w:val="auto"/>
        </w:rPr>
      </w:sdtEndPr>
      <w:sdtContent>
        <w:p w:rsidR="003C198A" w:rsidRDefault="00101DF0">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04395B1A9BFD4BDC970746C9DFED419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C198A" w:rsidRDefault="00C8691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burberry decades of brand values</w:t>
              </w:r>
            </w:p>
          </w:sdtContent>
        </w:sdt>
        <w:sdt>
          <w:sdtPr>
            <w:rPr>
              <w:color w:val="4472C4" w:themeColor="accent1"/>
              <w:sz w:val="28"/>
              <w:szCs w:val="28"/>
            </w:rPr>
            <w:alias w:val="Subtitle"/>
            <w:id w:val="328029620"/>
            <w:placeholder>
              <w:docPart w:val="8154046709A7491C9FACD0DCED9D9651"/>
            </w:placeholder>
            <w:dataBinding w:prefixMappings="xmlns:ns0='http://purl.org/dc/elements/1.1/' xmlns:ns1='http://schemas.openxmlformats.org/package/2006/metadata/core-properties' " w:xpath="/ns1:coreProperties[1]/ns0:subject[1]" w:storeItemID="{6C3C8BC8-F283-45AE-878A-BAB7291924A1}"/>
            <w:text/>
          </w:sdtPr>
          <w:sdtEndPr/>
          <w:sdtContent>
            <w:p w:rsidR="003C198A" w:rsidRDefault="00C86910">
              <w:pPr>
                <w:pStyle w:val="NoSpacing"/>
                <w:jc w:val="center"/>
                <w:rPr>
                  <w:color w:val="4472C4" w:themeColor="accent1"/>
                  <w:sz w:val="28"/>
                  <w:szCs w:val="28"/>
                </w:rPr>
              </w:pPr>
              <w:r>
                <w:rPr>
                  <w:color w:val="4472C4" w:themeColor="accent1"/>
                  <w:sz w:val="28"/>
                  <w:szCs w:val="28"/>
                </w:rPr>
                <w:t>WORKPLACE CULTURE AND ITS IMPACT ON ORGANISATIONAL EFFICIENCY (BMSK5005_LON)</w:t>
              </w:r>
            </w:p>
          </w:sdtContent>
        </w:sdt>
        <w:p w:rsidR="003C198A" w:rsidRDefault="00101DF0">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C198A" w:rsidRDefault="00101DF0">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6705600</wp:posOffset>
                    </wp:positionV>
                    <wp:extent cx="5728970" cy="285750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5728970" cy="2857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C198A" w:rsidRPr="003C198A" w:rsidRDefault="00101DF0" w:rsidP="003C198A">
                                <w:pPr>
                                  <w:pStyle w:val="NoSpacing"/>
                                  <w:spacing w:after="40"/>
                                  <w:rPr>
                                    <w:caps/>
                                    <w:color w:val="4472C4" w:themeColor="accent1"/>
                                    <w:sz w:val="28"/>
                                    <w:szCs w:val="28"/>
                                  </w:rPr>
                                </w:pPr>
                                <w:r w:rsidRPr="003C198A">
                                  <w:rPr>
                                    <w:caps/>
                                    <w:color w:val="4472C4" w:themeColor="accent1"/>
                                    <w:sz w:val="28"/>
                                    <w:szCs w:val="28"/>
                                  </w:rPr>
                                  <w:t>Lecturer: Issaia Oino</w:t>
                                </w:r>
                              </w:p>
                              <w:p w:rsidR="003C198A" w:rsidRDefault="00101DF0" w:rsidP="003C198A">
                                <w:pPr>
                                  <w:pStyle w:val="NoSpacing"/>
                                  <w:spacing w:after="40"/>
                                  <w:rPr>
                                    <w:caps/>
                                    <w:color w:val="4472C4" w:themeColor="accent1"/>
                                    <w:sz w:val="28"/>
                                    <w:szCs w:val="28"/>
                                  </w:rPr>
                                </w:pPr>
                                <w:r>
                                  <w:rPr>
                                    <w:caps/>
                                    <w:color w:val="4472C4" w:themeColor="accent1"/>
                                    <w:sz w:val="28"/>
                                    <w:szCs w:val="28"/>
                                  </w:rPr>
                                  <w:t xml:space="preserve">Student: Marius ionut </w:t>
                                </w:r>
                                <w:r w:rsidRPr="003C198A">
                                  <w:rPr>
                                    <w:caps/>
                                    <w:color w:val="4472C4" w:themeColor="accent1"/>
                                    <w:sz w:val="28"/>
                                    <w:szCs w:val="28"/>
                                  </w:rPr>
                                  <w:t>Saiz</w:t>
                                </w:r>
                              </w:p>
                              <w:p w:rsidR="003C198A" w:rsidRDefault="003C198A" w:rsidP="003C198A">
                                <w:pPr>
                                  <w:pStyle w:val="NoSpacing"/>
                                  <w:spacing w:after="40"/>
                                  <w:rPr>
                                    <w:caps/>
                                    <w:color w:val="4472C4" w:themeColor="accent1"/>
                                    <w:sz w:val="28"/>
                                    <w:szCs w:val="28"/>
                                  </w:rPr>
                                </w:pPr>
                              </w:p>
                              <w:p w:rsidR="003C198A" w:rsidRDefault="003C198A" w:rsidP="003C198A">
                                <w:pPr>
                                  <w:pStyle w:val="NoSpacing"/>
                                  <w:spacing w:after="40"/>
                                  <w:rPr>
                                    <w:caps/>
                                    <w:color w:val="4472C4" w:themeColor="accent1"/>
                                    <w:sz w:val="28"/>
                                    <w:szCs w:val="28"/>
                                  </w:rPr>
                                </w:pPr>
                              </w:p>
                              <w:p w:rsidR="003C198A" w:rsidRDefault="003C198A" w:rsidP="003C198A">
                                <w:pPr>
                                  <w:pStyle w:val="NoSpacing"/>
                                  <w:spacing w:after="40"/>
                                  <w:rPr>
                                    <w:caps/>
                                    <w:color w:val="4472C4" w:themeColor="accent1"/>
                                    <w:sz w:val="28"/>
                                    <w:szCs w:val="28"/>
                                  </w:rPr>
                                </w:pPr>
                              </w:p>
                              <w:p w:rsidR="003C198A" w:rsidRPr="003C198A" w:rsidRDefault="003C198A" w:rsidP="003C198A">
                                <w:pPr>
                                  <w:pStyle w:val="NoSpacing"/>
                                  <w:spacing w:after="40"/>
                                  <w:rPr>
                                    <w:caps/>
                                    <w:color w:val="4472C4" w:themeColor="accent1"/>
                                    <w:sz w:val="28"/>
                                    <w:szCs w:val="28"/>
                                  </w:rPr>
                                </w:pPr>
                              </w:p>
                              <w:p w:rsidR="003C198A" w:rsidRPr="003C198A" w:rsidRDefault="003C198A" w:rsidP="003C198A">
                                <w:pPr>
                                  <w:pStyle w:val="NoSpacing"/>
                                  <w:spacing w:after="40"/>
                                  <w:jc w:val="center"/>
                                  <w:rPr>
                                    <w:caps/>
                                    <w:color w:val="4472C4" w:themeColor="accent1"/>
                                    <w:sz w:val="28"/>
                                    <w:szCs w:val="28"/>
                                  </w:rPr>
                                </w:pPr>
                              </w:p>
                              <w:p w:rsidR="003C198A" w:rsidRPr="003C198A" w:rsidRDefault="003C198A" w:rsidP="003C198A">
                                <w:pPr>
                                  <w:pStyle w:val="NoSpacing"/>
                                  <w:spacing w:after="40"/>
                                  <w:jc w:val="center"/>
                                  <w:rPr>
                                    <w:caps/>
                                    <w:color w:val="4472C4" w:themeColor="accent1"/>
                                    <w:sz w:val="28"/>
                                    <w:szCs w:val="28"/>
                                  </w:rPr>
                                </w:pPr>
                              </w:p>
                              <w:p w:rsidR="003C198A" w:rsidRPr="003C198A" w:rsidRDefault="003C198A" w:rsidP="003C198A">
                                <w:pPr>
                                  <w:pStyle w:val="NoSpacing"/>
                                  <w:spacing w:after="40"/>
                                  <w:jc w:val="center"/>
                                  <w:rPr>
                                    <w:caps/>
                                    <w:color w:val="4472C4" w:themeColor="accent1"/>
                                    <w:sz w:val="28"/>
                                    <w:szCs w:val="28"/>
                                  </w:rPr>
                                </w:pPr>
                              </w:p>
                              <w:p w:rsidR="003C198A" w:rsidRPr="003C198A" w:rsidRDefault="003C198A" w:rsidP="003C198A">
                                <w:pPr>
                                  <w:pStyle w:val="NoSpacing"/>
                                  <w:spacing w:after="40"/>
                                  <w:jc w:val="center"/>
                                  <w:rPr>
                                    <w:caps/>
                                    <w:color w:val="4472C4" w:themeColor="accent1"/>
                                    <w:sz w:val="28"/>
                                    <w:szCs w:val="28"/>
                                  </w:rPr>
                                </w:pPr>
                              </w:p>
                              <w:p w:rsidR="003C198A" w:rsidRPr="003C198A" w:rsidRDefault="00101DF0" w:rsidP="003C198A">
                                <w:pPr>
                                  <w:pStyle w:val="NoSpacing"/>
                                  <w:spacing w:after="40"/>
                                  <w:jc w:val="center"/>
                                  <w:rPr>
                                    <w:caps/>
                                    <w:color w:val="4472C4" w:themeColor="accent1"/>
                                    <w:sz w:val="28"/>
                                    <w:szCs w:val="28"/>
                                  </w:rPr>
                                </w:pPr>
                                <w:r w:rsidRPr="003C198A">
                                  <w:rPr>
                                    <w:caps/>
                                    <w:color w:val="4472C4" w:themeColor="accent1"/>
                                    <w:sz w:val="28"/>
                                    <w:szCs w:val="28"/>
                                  </w:rPr>
                                  <w:t>August 2018</w:t>
                                </w:r>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399.9pt;margin-top:528pt;width:451.1pt;height:2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" filled="f" stroked="f" strokeweight=".5pt">
                    <v:textbox inset="0,0,0,0">
                      <w:txbxContent>
                        <w:p w:rsidR="003C198A" w:rsidRPr="003C198A" w:rsidRDefault="00101DF0" w:rsidP="003C198A">
                          <w:pPr>
                            <w:pStyle w:val="NoSpacing"/>
                            <w:spacing w:after="40"/>
                            <w:rPr>
                              <w:caps/>
                              <w:color w:val="4472C4" w:themeColor="accent1"/>
                              <w:sz w:val="28"/>
                              <w:szCs w:val="28"/>
                            </w:rPr>
                          </w:pPr>
                          <w:r w:rsidRPr="003C198A">
                            <w:rPr>
                              <w:caps/>
                              <w:color w:val="4472C4" w:themeColor="accent1"/>
                              <w:sz w:val="28"/>
                              <w:szCs w:val="28"/>
                            </w:rPr>
                            <w:t>Lecturer: Issaia Oino</w:t>
                          </w:r>
                        </w:p>
                        <w:p w:rsidR="003C198A" w:rsidRDefault="00101DF0" w:rsidP="003C198A">
                          <w:pPr>
                            <w:pStyle w:val="NoSpacing"/>
                            <w:spacing w:after="40"/>
                            <w:rPr>
                              <w:caps/>
                              <w:color w:val="4472C4" w:themeColor="accent1"/>
                              <w:sz w:val="28"/>
                              <w:szCs w:val="28"/>
                            </w:rPr>
                          </w:pPr>
                          <w:r>
                            <w:rPr>
                              <w:caps/>
                              <w:color w:val="4472C4" w:themeColor="accent1"/>
                              <w:sz w:val="28"/>
                              <w:szCs w:val="28"/>
                            </w:rPr>
                            <w:t xml:space="preserve">Student: Marius ionut </w:t>
                          </w:r>
                          <w:r w:rsidRPr="003C198A">
                            <w:rPr>
                              <w:caps/>
                              <w:color w:val="4472C4" w:themeColor="accent1"/>
                              <w:sz w:val="28"/>
                              <w:szCs w:val="28"/>
                            </w:rPr>
                            <w:t>Saiz</w:t>
                          </w:r>
                        </w:p>
                        <w:p w:rsidR="003C198A" w:rsidRDefault="003C198A" w:rsidP="003C198A">
                          <w:pPr>
                            <w:pStyle w:val="NoSpacing"/>
                            <w:spacing w:after="40"/>
                            <w:rPr>
                              <w:caps/>
                              <w:color w:val="4472C4" w:themeColor="accent1"/>
                              <w:sz w:val="28"/>
                              <w:szCs w:val="28"/>
                            </w:rPr>
                          </w:pPr>
                        </w:p>
                        <w:p w:rsidR="003C198A" w:rsidRDefault="003C198A" w:rsidP="003C198A">
                          <w:pPr>
                            <w:pStyle w:val="NoSpacing"/>
                            <w:spacing w:after="40"/>
                            <w:rPr>
                              <w:caps/>
                              <w:color w:val="4472C4" w:themeColor="accent1"/>
                              <w:sz w:val="28"/>
                              <w:szCs w:val="28"/>
                            </w:rPr>
                          </w:pPr>
                        </w:p>
                        <w:p w:rsidR="003C198A" w:rsidRDefault="003C198A" w:rsidP="003C198A">
                          <w:pPr>
                            <w:pStyle w:val="NoSpacing"/>
                            <w:spacing w:after="40"/>
                            <w:rPr>
                              <w:caps/>
                              <w:color w:val="4472C4" w:themeColor="accent1"/>
                              <w:sz w:val="28"/>
                              <w:szCs w:val="28"/>
                            </w:rPr>
                          </w:pPr>
                        </w:p>
                        <w:p w:rsidR="003C198A" w:rsidRPr="003C198A" w:rsidRDefault="003C198A" w:rsidP="003C198A">
                          <w:pPr>
                            <w:pStyle w:val="NoSpacing"/>
                            <w:spacing w:after="40"/>
                            <w:rPr>
                              <w:caps/>
                              <w:color w:val="4472C4" w:themeColor="accent1"/>
                              <w:sz w:val="28"/>
                              <w:szCs w:val="28"/>
                            </w:rPr>
                          </w:pPr>
                        </w:p>
                        <w:p w:rsidR="003C198A" w:rsidRPr="003C198A" w:rsidRDefault="003C198A" w:rsidP="003C198A">
                          <w:pPr>
                            <w:pStyle w:val="NoSpacing"/>
                            <w:spacing w:after="40"/>
                            <w:jc w:val="center"/>
                            <w:rPr>
                              <w:caps/>
                              <w:color w:val="4472C4" w:themeColor="accent1"/>
                              <w:sz w:val="28"/>
                              <w:szCs w:val="28"/>
                            </w:rPr>
                          </w:pPr>
                        </w:p>
                        <w:p w:rsidR="003C198A" w:rsidRPr="003C198A" w:rsidRDefault="003C198A" w:rsidP="003C198A">
                          <w:pPr>
                            <w:pStyle w:val="NoSpacing"/>
                            <w:spacing w:after="40"/>
                            <w:jc w:val="center"/>
                            <w:rPr>
                              <w:caps/>
                              <w:color w:val="4472C4" w:themeColor="accent1"/>
                              <w:sz w:val="28"/>
                              <w:szCs w:val="28"/>
                            </w:rPr>
                          </w:pPr>
                        </w:p>
                        <w:p w:rsidR="003C198A" w:rsidRPr="003C198A" w:rsidRDefault="003C198A" w:rsidP="003C198A">
                          <w:pPr>
                            <w:pStyle w:val="NoSpacing"/>
                            <w:spacing w:after="40"/>
                            <w:jc w:val="center"/>
                            <w:rPr>
                              <w:caps/>
                              <w:color w:val="4472C4" w:themeColor="accent1"/>
                              <w:sz w:val="28"/>
                              <w:szCs w:val="28"/>
                            </w:rPr>
                          </w:pPr>
                        </w:p>
                        <w:p w:rsidR="003C198A" w:rsidRPr="003C198A" w:rsidRDefault="003C198A" w:rsidP="003C198A">
                          <w:pPr>
                            <w:pStyle w:val="NoSpacing"/>
                            <w:spacing w:after="40"/>
                            <w:jc w:val="center"/>
                            <w:rPr>
                              <w:caps/>
                              <w:color w:val="4472C4" w:themeColor="accent1"/>
                              <w:sz w:val="28"/>
                              <w:szCs w:val="28"/>
                            </w:rPr>
                          </w:pPr>
                        </w:p>
                        <w:p w:rsidR="003C198A" w:rsidRPr="003C198A" w:rsidRDefault="00101DF0" w:rsidP="003C198A">
                          <w:pPr>
                            <w:pStyle w:val="NoSpacing"/>
                            <w:spacing w:after="40"/>
                            <w:jc w:val="center"/>
                            <w:rPr>
                              <w:caps/>
                              <w:color w:val="4472C4" w:themeColor="accent1"/>
                              <w:sz w:val="28"/>
                              <w:szCs w:val="28"/>
                            </w:rPr>
                          </w:pPr>
                          <w:r w:rsidRPr="003C198A">
                            <w:rPr>
                              <w:caps/>
                              <w:color w:val="4472C4" w:themeColor="accent1"/>
                              <w:sz w:val="28"/>
                              <w:szCs w:val="28"/>
                            </w:rPr>
                            <w:t>August 2018</w:t>
                          </w:r>
                        </w:p>
                      </w:txbxContent>
                    </v:textbox>
                    <w10:wrap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811244660"/>
        <w:docPartObj>
          <w:docPartGallery w:val="Table of Contents"/>
          <w:docPartUnique/>
        </w:docPartObj>
      </w:sdtPr>
      <w:sdtEndPr>
        <w:rPr>
          <w:rFonts w:ascii="Arial" w:hAnsi="Arial" w:cs="Arial"/>
          <w:b/>
          <w:bCs/>
          <w:noProof/>
          <w:sz w:val="24"/>
          <w:szCs w:val="24"/>
        </w:rPr>
      </w:sdtEndPr>
      <w:sdtContent>
        <w:p w:rsidR="00A36F4F" w:rsidRDefault="00101DF0">
          <w:pPr>
            <w:pStyle w:val="TOCHeading"/>
          </w:pPr>
          <w:r>
            <w:t>Contents</w:t>
          </w:r>
        </w:p>
        <w:p w:rsidR="00A36F4F" w:rsidRPr="00A36F4F" w:rsidRDefault="00101DF0" w:rsidP="00A36F4F">
          <w:pPr>
            <w:pStyle w:val="TOC1"/>
            <w:tabs>
              <w:tab w:val="left" w:pos="440"/>
              <w:tab w:val="right" w:leader="dot" w:pos="9016"/>
            </w:tabs>
            <w:spacing w:before="240"/>
            <w:rPr>
              <w:rFonts w:ascii="Arial" w:hAnsi="Arial" w:cs="Arial"/>
              <w:noProof/>
              <w:sz w:val="24"/>
              <w:szCs w:val="24"/>
            </w:rPr>
          </w:pPr>
          <w:r w:rsidRPr="00A36F4F">
            <w:rPr>
              <w:rFonts w:ascii="Arial" w:hAnsi="Arial" w:cs="Arial"/>
              <w:sz w:val="24"/>
              <w:szCs w:val="24"/>
            </w:rPr>
            <w:fldChar w:fldCharType="begin"/>
          </w:r>
          <w:r w:rsidRPr="00A36F4F">
            <w:rPr>
              <w:rFonts w:ascii="Arial" w:hAnsi="Arial" w:cs="Arial"/>
              <w:sz w:val="24"/>
              <w:szCs w:val="24"/>
            </w:rPr>
            <w:instrText xml:space="preserve"> TOC \o "1-3" \h \z \u </w:instrText>
          </w:r>
          <w:r w:rsidRPr="00A36F4F">
            <w:rPr>
              <w:rFonts w:ascii="Arial" w:hAnsi="Arial" w:cs="Arial"/>
              <w:sz w:val="24"/>
              <w:szCs w:val="24"/>
            </w:rPr>
            <w:fldChar w:fldCharType="separate"/>
          </w:r>
          <w:hyperlink w:anchor="_Toc523787917" w:history="1">
            <w:r w:rsidRPr="00A36F4F">
              <w:rPr>
                <w:rStyle w:val="Hyperlink"/>
                <w:rFonts w:ascii="Arial" w:hAnsi="Arial" w:cs="Arial"/>
                <w:noProof/>
                <w:sz w:val="24"/>
                <w:szCs w:val="24"/>
                <w:lang w:val="en-US"/>
              </w:rPr>
              <w:t>I.</w:t>
            </w:r>
            <w:r w:rsidRPr="00A36F4F">
              <w:rPr>
                <w:rFonts w:ascii="Arial" w:hAnsi="Arial" w:cs="Arial"/>
                <w:noProof/>
                <w:sz w:val="24"/>
                <w:szCs w:val="24"/>
              </w:rPr>
              <w:tab/>
            </w:r>
            <w:r w:rsidRPr="00A36F4F">
              <w:rPr>
                <w:rStyle w:val="Hyperlink"/>
                <w:rFonts w:ascii="Arial" w:hAnsi="Arial" w:cs="Arial"/>
                <w:noProof/>
                <w:sz w:val="24"/>
                <w:szCs w:val="24"/>
                <w:lang w:val="en-US"/>
              </w:rPr>
              <w:t>Introduction</w:t>
            </w:r>
            <w:r w:rsidRPr="00A36F4F">
              <w:rPr>
                <w:rFonts w:ascii="Arial" w:hAnsi="Arial" w:cs="Arial"/>
                <w:noProof/>
                <w:webHidden/>
                <w:sz w:val="24"/>
                <w:szCs w:val="24"/>
              </w:rPr>
              <w:tab/>
            </w:r>
            <w:r w:rsidRPr="00A36F4F">
              <w:rPr>
                <w:rFonts w:ascii="Arial" w:hAnsi="Arial" w:cs="Arial"/>
                <w:noProof/>
                <w:webHidden/>
                <w:sz w:val="24"/>
                <w:szCs w:val="24"/>
              </w:rPr>
              <w:fldChar w:fldCharType="begin"/>
            </w:r>
            <w:r w:rsidRPr="00A36F4F">
              <w:rPr>
                <w:rFonts w:ascii="Arial" w:hAnsi="Arial" w:cs="Arial"/>
                <w:noProof/>
                <w:webHidden/>
                <w:sz w:val="24"/>
                <w:szCs w:val="24"/>
              </w:rPr>
              <w:instrText xml:space="preserve"> PAGEREF _Toc523787917 \h </w:instrText>
            </w:r>
            <w:r w:rsidRPr="00A36F4F">
              <w:rPr>
                <w:rFonts w:ascii="Arial" w:hAnsi="Arial" w:cs="Arial"/>
                <w:noProof/>
                <w:webHidden/>
                <w:sz w:val="24"/>
                <w:szCs w:val="24"/>
              </w:rPr>
            </w:r>
            <w:r w:rsidRPr="00A36F4F">
              <w:rPr>
                <w:rFonts w:ascii="Arial" w:hAnsi="Arial" w:cs="Arial"/>
                <w:noProof/>
                <w:webHidden/>
                <w:sz w:val="24"/>
                <w:szCs w:val="24"/>
              </w:rPr>
              <w:fldChar w:fldCharType="separate"/>
            </w:r>
            <w:r w:rsidRPr="00A36F4F">
              <w:rPr>
                <w:rFonts w:ascii="Arial" w:hAnsi="Arial" w:cs="Arial"/>
                <w:noProof/>
                <w:webHidden/>
                <w:sz w:val="24"/>
                <w:szCs w:val="24"/>
              </w:rPr>
              <w:t>1</w:t>
            </w:r>
            <w:r w:rsidRPr="00A36F4F">
              <w:rPr>
                <w:rFonts w:ascii="Arial" w:hAnsi="Arial" w:cs="Arial"/>
                <w:noProof/>
                <w:webHidden/>
                <w:sz w:val="24"/>
                <w:szCs w:val="24"/>
              </w:rPr>
              <w:fldChar w:fldCharType="end"/>
            </w:r>
          </w:hyperlink>
        </w:p>
        <w:p w:rsidR="00A36F4F" w:rsidRPr="00A36F4F" w:rsidRDefault="0079712C">
          <w:pPr>
            <w:pStyle w:val="TOC1"/>
            <w:tabs>
              <w:tab w:val="left" w:pos="440"/>
              <w:tab w:val="right" w:leader="dot" w:pos="9016"/>
            </w:tabs>
            <w:rPr>
              <w:rFonts w:ascii="Arial" w:hAnsi="Arial" w:cs="Arial"/>
              <w:noProof/>
              <w:sz w:val="24"/>
              <w:szCs w:val="24"/>
            </w:rPr>
          </w:pPr>
          <w:hyperlink w:anchor="_Toc523787918" w:history="1">
            <w:r w:rsidR="00101DF0" w:rsidRPr="00A36F4F">
              <w:rPr>
                <w:rStyle w:val="Hyperlink"/>
                <w:rFonts w:ascii="Arial" w:hAnsi="Arial" w:cs="Arial"/>
                <w:noProof/>
                <w:sz w:val="24"/>
                <w:szCs w:val="24"/>
                <w:lang w:val="en-US"/>
              </w:rPr>
              <w:t>II.</w:t>
            </w:r>
            <w:r w:rsidR="00101DF0" w:rsidRPr="00A36F4F">
              <w:rPr>
                <w:rFonts w:ascii="Arial" w:hAnsi="Arial" w:cs="Arial"/>
                <w:noProof/>
                <w:sz w:val="24"/>
                <w:szCs w:val="24"/>
              </w:rPr>
              <w:tab/>
            </w:r>
            <w:r w:rsidR="00101DF0" w:rsidRPr="00A36F4F">
              <w:rPr>
                <w:rStyle w:val="Hyperlink"/>
                <w:rFonts w:ascii="Arial" w:hAnsi="Arial" w:cs="Arial"/>
                <w:noProof/>
                <w:sz w:val="24"/>
                <w:szCs w:val="24"/>
                <w:lang w:val="en-US"/>
              </w:rPr>
              <w:t>Case Study</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_Toc523787918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1</w:t>
            </w:r>
            <w:r w:rsidR="00101DF0" w:rsidRPr="00A36F4F">
              <w:rPr>
                <w:rFonts w:ascii="Arial" w:hAnsi="Arial" w:cs="Arial"/>
                <w:noProof/>
                <w:webHidden/>
                <w:sz w:val="24"/>
                <w:szCs w:val="24"/>
              </w:rPr>
              <w:fldChar w:fldCharType="end"/>
            </w:r>
          </w:hyperlink>
        </w:p>
        <w:p w:rsidR="00A36F4F" w:rsidRPr="00A36F4F" w:rsidRDefault="0079712C">
          <w:pPr>
            <w:pStyle w:val="TOC2"/>
            <w:tabs>
              <w:tab w:val="left" w:pos="1760"/>
              <w:tab w:val="right" w:leader="dot" w:pos="9016"/>
            </w:tabs>
            <w:rPr>
              <w:rFonts w:ascii="Arial" w:hAnsi="Arial" w:cs="Arial"/>
              <w:noProof/>
              <w:sz w:val="24"/>
              <w:szCs w:val="24"/>
            </w:rPr>
          </w:pPr>
          <w:hyperlink w:anchor="_Toc523787919" w:history="1">
            <w:r w:rsidR="00101DF0" w:rsidRPr="00A36F4F">
              <w:rPr>
                <w:rStyle w:val="Hyperlink"/>
                <w:rFonts w:ascii="Arial" w:hAnsi="Arial" w:cs="Arial"/>
                <w:noProof/>
                <w:sz w:val="24"/>
                <w:szCs w:val="24"/>
                <w:lang w:val="en-US"/>
                <w14:scene3d>
                  <w14:camera w14:prst="orthographicFront"/>
                  <w14:lightRig w14:rig="threePt" w14:dir="t">
                    <w14:rot w14:lat="0" w14:lon="0" w14:rev="0"/>
                  </w14:lightRig>
                </w14:scene3d>
              </w:rPr>
              <w:t>Section 1.01</w:t>
            </w:r>
            <w:r w:rsidR="00101DF0" w:rsidRPr="00A36F4F">
              <w:rPr>
                <w:rFonts w:ascii="Arial" w:hAnsi="Arial" w:cs="Arial"/>
                <w:noProof/>
                <w:sz w:val="24"/>
                <w:szCs w:val="24"/>
              </w:rPr>
              <w:tab/>
            </w:r>
            <w:r w:rsidR="00101DF0" w:rsidRPr="00A36F4F">
              <w:rPr>
                <w:rStyle w:val="Hyperlink"/>
                <w:rFonts w:ascii="Arial" w:hAnsi="Arial" w:cs="Arial"/>
                <w:noProof/>
                <w:sz w:val="24"/>
                <w:szCs w:val="24"/>
                <w:lang w:val="en-US"/>
              </w:rPr>
              <w:t>Burberry today</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_Toc523787919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2</w:t>
            </w:r>
            <w:r w:rsidR="00101DF0" w:rsidRPr="00A36F4F">
              <w:rPr>
                <w:rFonts w:ascii="Arial" w:hAnsi="Arial" w:cs="Arial"/>
                <w:noProof/>
                <w:webHidden/>
                <w:sz w:val="24"/>
                <w:szCs w:val="24"/>
              </w:rPr>
              <w:fldChar w:fldCharType="end"/>
            </w:r>
          </w:hyperlink>
        </w:p>
        <w:p w:rsidR="00A36F4F" w:rsidRPr="00A36F4F" w:rsidRDefault="0079712C">
          <w:pPr>
            <w:pStyle w:val="TOC2"/>
            <w:tabs>
              <w:tab w:val="left" w:pos="1760"/>
              <w:tab w:val="right" w:leader="dot" w:pos="9016"/>
            </w:tabs>
            <w:rPr>
              <w:rFonts w:ascii="Arial" w:hAnsi="Arial" w:cs="Arial"/>
              <w:noProof/>
              <w:sz w:val="24"/>
              <w:szCs w:val="24"/>
            </w:rPr>
          </w:pPr>
          <w:hyperlink w:anchor="_Toc523787920" w:history="1">
            <w:r w:rsidR="00101DF0" w:rsidRPr="00A36F4F">
              <w:rPr>
                <w:rStyle w:val="Hyperlink"/>
                <w:rFonts w:ascii="Arial" w:hAnsi="Arial" w:cs="Arial"/>
                <w:noProof/>
                <w:sz w:val="24"/>
                <w:szCs w:val="24"/>
                <w:lang w:val="en-US"/>
                <w14:scene3d>
                  <w14:camera w14:prst="orthographicFront"/>
                  <w14:lightRig w14:rig="threePt" w14:dir="t">
                    <w14:rot w14:lat="0" w14:lon="0" w14:rev="0"/>
                  </w14:lightRig>
                </w14:scene3d>
              </w:rPr>
              <w:t>Section 1.02</w:t>
            </w:r>
            <w:r w:rsidR="00101DF0" w:rsidRPr="00A36F4F">
              <w:rPr>
                <w:rFonts w:ascii="Arial" w:hAnsi="Arial" w:cs="Arial"/>
                <w:noProof/>
                <w:sz w:val="24"/>
                <w:szCs w:val="24"/>
              </w:rPr>
              <w:tab/>
            </w:r>
            <w:r w:rsidR="00101DF0" w:rsidRPr="00A36F4F">
              <w:rPr>
                <w:rStyle w:val="Hyperlink"/>
                <w:rFonts w:ascii="Arial" w:hAnsi="Arial" w:cs="Arial"/>
                <w:noProof/>
                <w:sz w:val="24"/>
                <w:szCs w:val="24"/>
                <w:lang w:val="en-US"/>
              </w:rPr>
              <w:t>The Workplace</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_Toc523787920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2</w:t>
            </w:r>
            <w:r w:rsidR="00101DF0" w:rsidRPr="00A36F4F">
              <w:rPr>
                <w:rFonts w:ascii="Arial" w:hAnsi="Arial" w:cs="Arial"/>
                <w:noProof/>
                <w:webHidden/>
                <w:sz w:val="24"/>
                <w:szCs w:val="24"/>
              </w:rPr>
              <w:fldChar w:fldCharType="end"/>
            </w:r>
          </w:hyperlink>
        </w:p>
        <w:p w:rsidR="00A36F4F" w:rsidRPr="00A36F4F" w:rsidRDefault="0079712C">
          <w:pPr>
            <w:pStyle w:val="TOC2"/>
            <w:tabs>
              <w:tab w:val="left" w:pos="1760"/>
              <w:tab w:val="right" w:leader="dot" w:pos="9016"/>
            </w:tabs>
            <w:rPr>
              <w:rFonts w:ascii="Arial" w:hAnsi="Arial" w:cs="Arial"/>
              <w:noProof/>
              <w:sz w:val="24"/>
              <w:szCs w:val="24"/>
            </w:rPr>
          </w:pPr>
          <w:hyperlink w:anchor="_Toc523787921" w:history="1">
            <w:r w:rsidR="00101DF0" w:rsidRPr="00A36F4F">
              <w:rPr>
                <w:rStyle w:val="Hyperlink"/>
                <w:rFonts w:ascii="Arial" w:hAnsi="Arial" w:cs="Arial"/>
                <w:noProof/>
                <w:sz w:val="24"/>
                <w:szCs w:val="24"/>
                <w:lang w:val="en-US"/>
                <w14:scene3d>
                  <w14:camera w14:prst="orthographicFront"/>
                  <w14:lightRig w14:rig="threePt" w14:dir="t">
                    <w14:rot w14:lat="0" w14:lon="0" w14:rev="0"/>
                  </w14:lightRig>
                </w14:scene3d>
              </w:rPr>
              <w:t>Section 1.03</w:t>
            </w:r>
            <w:r w:rsidR="00101DF0" w:rsidRPr="00A36F4F">
              <w:rPr>
                <w:rFonts w:ascii="Arial" w:hAnsi="Arial" w:cs="Arial"/>
                <w:noProof/>
                <w:sz w:val="24"/>
                <w:szCs w:val="24"/>
              </w:rPr>
              <w:tab/>
            </w:r>
            <w:r w:rsidR="00101DF0" w:rsidRPr="00A36F4F">
              <w:rPr>
                <w:rStyle w:val="Hyperlink"/>
                <w:rFonts w:ascii="Arial" w:hAnsi="Arial" w:cs="Arial"/>
                <w:noProof/>
                <w:sz w:val="24"/>
                <w:szCs w:val="24"/>
                <w:lang w:val="en-US"/>
              </w:rPr>
              <w:t>A Sustainable Environment</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_Toc523787921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3</w:t>
            </w:r>
            <w:r w:rsidR="00101DF0" w:rsidRPr="00A36F4F">
              <w:rPr>
                <w:rFonts w:ascii="Arial" w:hAnsi="Arial" w:cs="Arial"/>
                <w:noProof/>
                <w:webHidden/>
                <w:sz w:val="24"/>
                <w:szCs w:val="24"/>
              </w:rPr>
              <w:fldChar w:fldCharType="end"/>
            </w:r>
          </w:hyperlink>
        </w:p>
        <w:p w:rsidR="00A36F4F" w:rsidRPr="00A36F4F" w:rsidRDefault="0079712C">
          <w:pPr>
            <w:pStyle w:val="TOC2"/>
            <w:tabs>
              <w:tab w:val="left" w:pos="1760"/>
              <w:tab w:val="right" w:leader="dot" w:pos="9016"/>
            </w:tabs>
            <w:rPr>
              <w:rFonts w:ascii="Arial" w:hAnsi="Arial" w:cs="Arial"/>
              <w:noProof/>
              <w:sz w:val="24"/>
              <w:szCs w:val="24"/>
            </w:rPr>
          </w:pPr>
          <w:hyperlink w:anchor="_Toc523787922" w:history="1">
            <w:r w:rsidR="00101DF0" w:rsidRPr="00A36F4F">
              <w:rPr>
                <w:rStyle w:val="Hyperlink"/>
                <w:rFonts w:ascii="Arial" w:hAnsi="Arial" w:cs="Arial"/>
                <w:noProof/>
                <w:sz w:val="24"/>
                <w:szCs w:val="24"/>
                <w:lang w:val="en-US"/>
                <w14:scene3d>
                  <w14:camera w14:prst="orthographicFront"/>
                  <w14:lightRig w14:rig="threePt" w14:dir="t">
                    <w14:rot w14:lat="0" w14:lon="0" w14:rev="0"/>
                  </w14:lightRig>
                </w14:scene3d>
              </w:rPr>
              <w:t>Section 1.04</w:t>
            </w:r>
            <w:r w:rsidR="00101DF0" w:rsidRPr="00A36F4F">
              <w:rPr>
                <w:rFonts w:ascii="Arial" w:hAnsi="Arial" w:cs="Arial"/>
                <w:noProof/>
                <w:sz w:val="24"/>
                <w:szCs w:val="24"/>
              </w:rPr>
              <w:tab/>
            </w:r>
            <w:r w:rsidR="00101DF0" w:rsidRPr="00A36F4F">
              <w:rPr>
                <w:rStyle w:val="Hyperlink"/>
                <w:rFonts w:ascii="Arial" w:hAnsi="Arial" w:cs="Arial"/>
                <w:noProof/>
                <w:sz w:val="24"/>
                <w:szCs w:val="24"/>
                <w:lang w:val="en-US"/>
              </w:rPr>
              <w:t>Operational strategies</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_Toc523787922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3</w:t>
            </w:r>
            <w:r w:rsidR="00101DF0" w:rsidRPr="00A36F4F">
              <w:rPr>
                <w:rFonts w:ascii="Arial" w:hAnsi="Arial" w:cs="Arial"/>
                <w:noProof/>
                <w:webHidden/>
                <w:sz w:val="24"/>
                <w:szCs w:val="24"/>
              </w:rPr>
              <w:fldChar w:fldCharType="end"/>
            </w:r>
          </w:hyperlink>
        </w:p>
        <w:p w:rsidR="00A36F4F" w:rsidRPr="00A36F4F" w:rsidRDefault="0079712C">
          <w:pPr>
            <w:pStyle w:val="TOC2"/>
            <w:tabs>
              <w:tab w:val="left" w:pos="1760"/>
              <w:tab w:val="right" w:leader="dot" w:pos="9016"/>
            </w:tabs>
            <w:rPr>
              <w:rFonts w:ascii="Arial" w:hAnsi="Arial" w:cs="Arial"/>
              <w:noProof/>
              <w:sz w:val="24"/>
              <w:szCs w:val="24"/>
            </w:rPr>
          </w:pPr>
          <w:hyperlink w:anchor="_Toc523787923" w:history="1">
            <w:r w:rsidR="00101DF0" w:rsidRPr="00A36F4F">
              <w:rPr>
                <w:rStyle w:val="Hyperlink"/>
                <w:rFonts w:ascii="Arial" w:hAnsi="Arial" w:cs="Arial"/>
                <w:noProof/>
                <w:sz w:val="24"/>
                <w:szCs w:val="24"/>
                <w:lang w:val="en-US"/>
                <w14:scene3d>
                  <w14:camera w14:prst="orthographicFront"/>
                  <w14:lightRig w14:rig="threePt" w14:dir="t">
                    <w14:rot w14:lat="0" w14:lon="0" w14:rev="0"/>
                  </w14:lightRig>
                </w14:scene3d>
              </w:rPr>
              <w:t>Section 1.05</w:t>
            </w:r>
            <w:r w:rsidR="00101DF0" w:rsidRPr="00A36F4F">
              <w:rPr>
                <w:rFonts w:ascii="Arial" w:hAnsi="Arial" w:cs="Arial"/>
                <w:noProof/>
                <w:sz w:val="24"/>
                <w:szCs w:val="24"/>
              </w:rPr>
              <w:tab/>
            </w:r>
            <w:r w:rsidR="00101DF0" w:rsidRPr="00A36F4F">
              <w:rPr>
                <w:rStyle w:val="Hyperlink"/>
                <w:rFonts w:ascii="Arial" w:hAnsi="Arial" w:cs="Arial"/>
                <w:noProof/>
                <w:sz w:val="24"/>
                <w:szCs w:val="24"/>
                <w:lang w:val="en-US"/>
              </w:rPr>
              <w:t>Burberry Policies</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_Toc523787923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4</w:t>
            </w:r>
            <w:r w:rsidR="00101DF0" w:rsidRPr="00A36F4F">
              <w:rPr>
                <w:rFonts w:ascii="Arial" w:hAnsi="Arial" w:cs="Arial"/>
                <w:noProof/>
                <w:webHidden/>
                <w:sz w:val="24"/>
                <w:szCs w:val="24"/>
              </w:rPr>
              <w:fldChar w:fldCharType="end"/>
            </w:r>
          </w:hyperlink>
        </w:p>
        <w:p w:rsidR="00A36F4F" w:rsidRPr="00A36F4F" w:rsidRDefault="0079712C">
          <w:pPr>
            <w:pStyle w:val="TOC2"/>
            <w:tabs>
              <w:tab w:val="left" w:pos="1760"/>
              <w:tab w:val="right" w:leader="dot" w:pos="9016"/>
            </w:tabs>
            <w:rPr>
              <w:rFonts w:ascii="Arial" w:hAnsi="Arial" w:cs="Arial"/>
              <w:noProof/>
              <w:sz w:val="24"/>
              <w:szCs w:val="24"/>
            </w:rPr>
          </w:pPr>
          <w:hyperlink w:anchor="_Toc523787924" w:history="1">
            <w:r w:rsidR="00101DF0" w:rsidRPr="00A36F4F">
              <w:rPr>
                <w:rStyle w:val="Hyperlink"/>
                <w:rFonts w:ascii="Arial" w:hAnsi="Arial" w:cs="Arial"/>
                <w:noProof/>
                <w:sz w:val="24"/>
                <w:szCs w:val="24"/>
                <w:lang w:val="en-US"/>
                <w14:scene3d>
                  <w14:camera w14:prst="orthographicFront"/>
                  <w14:lightRig w14:rig="threePt" w14:dir="t">
                    <w14:rot w14:lat="0" w14:lon="0" w14:rev="0"/>
                  </w14:lightRig>
                </w14:scene3d>
              </w:rPr>
              <w:t>Section 1.06</w:t>
            </w:r>
            <w:r w:rsidR="00101DF0" w:rsidRPr="00A36F4F">
              <w:rPr>
                <w:rFonts w:ascii="Arial" w:hAnsi="Arial" w:cs="Arial"/>
                <w:noProof/>
                <w:sz w:val="24"/>
                <w:szCs w:val="24"/>
              </w:rPr>
              <w:tab/>
            </w:r>
            <w:r w:rsidR="00101DF0" w:rsidRPr="00A36F4F">
              <w:rPr>
                <w:rStyle w:val="Hyperlink"/>
                <w:rFonts w:ascii="Arial" w:hAnsi="Arial" w:cs="Arial"/>
                <w:noProof/>
                <w:sz w:val="24"/>
                <w:szCs w:val="24"/>
                <w:lang w:val="en-US"/>
              </w:rPr>
              <w:t>Retail vital points:</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_Toc523787924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4</w:t>
            </w:r>
            <w:r w:rsidR="00101DF0" w:rsidRPr="00A36F4F">
              <w:rPr>
                <w:rFonts w:ascii="Arial" w:hAnsi="Arial" w:cs="Arial"/>
                <w:noProof/>
                <w:webHidden/>
                <w:sz w:val="24"/>
                <w:szCs w:val="24"/>
              </w:rPr>
              <w:fldChar w:fldCharType="end"/>
            </w:r>
          </w:hyperlink>
        </w:p>
        <w:p w:rsidR="00A36F4F" w:rsidRPr="00A36F4F" w:rsidRDefault="0079712C">
          <w:pPr>
            <w:pStyle w:val="TOC1"/>
            <w:tabs>
              <w:tab w:val="left" w:pos="660"/>
              <w:tab w:val="right" w:leader="dot" w:pos="9016"/>
            </w:tabs>
            <w:rPr>
              <w:rFonts w:ascii="Arial" w:hAnsi="Arial" w:cs="Arial"/>
              <w:noProof/>
              <w:sz w:val="24"/>
              <w:szCs w:val="24"/>
            </w:rPr>
          </w:pPr>
          <w:hyperlink w:anchor="_Toc523787925" w:history="1">
            <w:r w:rsidR="00101DF0" w:rsidRPr="00A36F4F">
              <w:rPr>
                <w:rStyle w:val="Hyperlink"/>
                <w:rFonts w:ascii="Arial" w:hAnsi="Arial" w:cs="Arial"/>
                <w:noProof/>
                <w:sz w:val="24"/>
                <w:szCs w:val="24"/>
                <w:lang w:val="en-US"/>
              </w:rPr>
              <w:t>III.</w:t>
            </w:r>
            <w:r w:rsidR="00101DF0" w:rsidRPr="00A36F4F">
              <w:rPr>
                <w:rFonts w:ascii="Arial" w:hAnsi="Arial" w:cs="Arial"/>
                <w:noProof/>
                <w:sz w:val="24"/>
                <w:szCs w:val="24"/>
              </w:rPr>
              <w:tab/>
            </w:r>
            <w:r w:rsidR="00101DF0" w:rsidRPr="00A36F4F">
              <w:rPr>
                <w:rStyle w:val="Hyperlink"/>
                <w:rFonts w:ascii="Arial" w:hAnsi="Arial" w:cs="Arial"/>
                <w:noProof/>
                <w:sz w:val="24"/>
                <w:szCs w:val="24"/>
                <w:lang w:val="en-US"/>
              </w:rPr>
              <w:t>Retail performance in the first quarter of the year</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_Toc523787925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5</w:t>
            </w:r>
            <w:r w:rsidR="00101DF0" w:rsidRPr="00A36F4F">
              <w:rPr>
                <w:rFonts w:ascii="Arial" w:hAnsi="Arial" w:cs="Arial"/>
                <w:noProof/>
                <w:webHidden/>
                <w:sz w:val="24"/>
                <w:szCs w:val="24"/>
              </w:rPr>
              <w:fldChar w:fldCharType="end"/>
            </w:r>
          </w:hyperlink>
        </w:p>
        <w:p w:rsidR="00A36F4F" w:rsidRPr="00A36F4F" w:rsidRDefault="0079712C">
          <w:pPr>
            <w:pStyle w:val="TOC1"/>
            <w:tabs>
              <w:tab w:val="left" w:pos="660"/>
              <w:tab w:val="right" w:leader="dot" w:pos="9016"/>
            </w:tabs>
            <w:rPr>
              <w:rFonts w:ascii="Arial" w:hAnsi="Arial" w:cs="Arial"/>
              <w:noProof/>
              <w:sz w:val="24"/>
              <w:szCs w:val="24"/>
            </w:rPr>
          </w:pPr>
          <w:hyperlink w:anchor="_Toc523787926" w:history="1">
            <w:r w:rsidR="00101DF0" w:rsidRPr="00A36F4F">
              <w:rPr>
                <w:rStyle w:val="Hyperlink"/>
                <w:rFonts w:ascii="Arial" w:hAnsi="Arial" w:cs="Arial"/>
                <w:noProof/>
                <w:sz w:val="24"/>
                <w:szCs w:val="24"/>
              </w:rPr>
              <w:t>IV.</w:t>
            </w:r>
            <w:r w:rsidR="00101DF0" w:rsidRPr="00A36F4F">
              <w:rPr>
                <w:rFonts w:ascii="Arial" w:hAnsi="Arial" w:cs="Arial"/>
                <w:noProof/>
                <w:sz w:val="24"/>
                <w:szCs w:val="24"/>
              </w:rPr>
              <w:tab/>
            </w:r>
            <w:r w:rsidR="00101DF0" w:rsidRPr="00A36F4F">
              <w:rPr>
                <w:rStyle w:val="Hyperlink"/>
                <w:rFonts w:ascii="Arial" w:hAnsi="Arial" w:cs="Arial"/>
                <w:noProof/>
                <w:sz w:val="24"/>
                <w:szCs w:val="24"/>
              </w:rPr>
              <w:t>Burberry – PESTLE Analysis</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_Toc523787926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6</w:t>
            </w:r>
            <w:r w:rsidR="00101DF0" w:rsidRPr="00A36F4F">
              <w:rPr>
                <w:rFonts w:ascii="Arial" w:hAnsi="Arial" w:cs="Arial"/>
                <w:noProof/>
                <w:webHidden/>
                <w:sz w:val="24"/>
                <w:szCs w:val="24"/>
              </w:rPr>
              <w:fldChar w:fldCharType="end"/>
            </w:r>
          </w:hyperlink>
        </w:p>
        <w:p w:rsidR="00A36F4F" w:rsidRPr="00A36F4F" w:rsidRDefault="0079712C">
          <w:pPr>
            <w:pStyle w:val="TOC1"/>
            <w:tabs>
              <w:tab w:val="left" w:pos="440"/>
              <w:tab w:val="right" w:leader="dot" w:pos="9016"/>
            </w:tabs>
            <w:rPr>
              <w:rFonts w:ascii="Arial" w:hAnsi="Arial" w:cs="Arial"/>
              <w:noProof/>
              <w:sz w:val="24"/>
              <w:szCs w:val="24"/>
            </w:rPr>
          </w:pPr>
          <w:hyperlink w:anchor="_Toc523787927" w:history="1">
            <w:r w:rsidR="00101DF0" w:rsidRPr="00A36F4F">
              <w:rPr>
                <w:rStyle w:val="Hyperlink"/>
                <w:rFonts w:ascii="Arial" w:hAnsi="Arial" w:cs="Arial"/>
                <w:noProof/>
                <w:sz w:val="24"/>
                <w:szCs w:val="24"/>
              </w:rPr>
              <w:t>V.</w:t>
            </w:r>
            <w:r w:rsidR="00101DF0" w:rsidRPr="00A36F4F">
              <w:rPr>
                <w:rFonts w:ascii="Arial" w:hAnsi="Arial" w:cs="Arial"/>
                <w:noProof/>
                <w:sz w:val="24"/>
                <w:szCs w:val="24"/>
              </w:rPr>
              <w:tab/>
            </w:r>
            <w:r w:rsidR="00101DF0" w:rsidRPr="00A36F4F">
              <w:rPr>
                <w:rStyle w:val="Hyperlink"/>
                <w:rFonts w:ascii="Arial" w:hAnsi="Arial" w:cs="Arial"/>
                <w:noProof/>
                <w:sz w:val="24"/>
                <w:szCs w:val="24"/>
              </w:rPr>
              <w:t>Burberry SWOT Analysis</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_Toc523787927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7</w:t>
            </w:r>
            <w:r w:rsidR="00101DF0" w:rsidRPr="00A36F4F">
              <w:rPr>
                <w:rFonts w:ascii="Arial" w:hAnsi="Arial" w:cs="Arial"/>
                <w:noProof/>
                <w:webHidden/>
                <w:sz w:val="24"/>
                <w:szCs w:val="24"/>
              </w:rPr>
              <w:fldChar w:fldCharType="end"/>
            </w:r>
          </w:hyperlink>
        </w:p>
        <w:p w:rsidR="00A36F4F" w:rsidRPr="00A36F4F" w:rsidRDefault="0079712C">
          <w:pPr>
            <w:pStyle w:val="TOC1"/>
            <w:tabs>
              <w:tab w:val="left" w:pos="660"/>
              <w:tab w:val="right" w:leader="dot" w:pos="9016"/>
            </w:tabs>
            <w:rPr>
              <w:rFonts w:ascii="Arial" w:hAnsi="Arial" w:cs="Arial"/>
              <w:noProof/>
              <w:sz w:val="24"/>
              <w:szCs w:val="24"/>
            </w:rPr>
          </w:pPr>
          <w:hyperlink w:anchor="_Toc523787928" w:history="1">
            <w:r w:rsidR="00101DF0" w:rsidRPr="00A36F4F">
              <w:rPr>
                <w:rStyle w:val="Hyperlink"/>
                <w:rFonts w:ascii="Arial" w:hAnsi="Arial" w:cs="Arial"/>
                <w:noProof/>
                <w:sz w:val="24"/>
                <w:szCs w:val="24"/>
              </w:rPr>
              <w:t>VI.</w:t>
            </w:r>
            <w:r w:rsidR="00101DF0" w:rsidRPr="00A36F4F">
              <w:rPr>
                <w:rFonts w:ascii="Arial" w:hAnsi="Arial" w:cs="Arial"/>
                <w:noProof/>
                <w:sz w:val="24"/>
                <w:szCs w:val="24"/>
              </w:rPr>
              <w:tab/>
            </w:r>
            <w:r w:rsidR="00101DF0" w:rsidRPr="00A36F4F">
              <w:rPr>
                <w:rStyle w:val="Hyperlink"/>
                <w:rFonts w:ascii="Arial" w:hAnsi="Arial" w:cs="Arial"/>
                <w:noProof/>
                <w:sz w:val="24"/>
                <w:szCs w:val="24"/>
              </w:rPr>
              <w:t>The impact of cultures on organization</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_Toc523787928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9</w:t>
            </w:r>
            <w:r w:rsidR="00101DF0" w:rsidRPr="00A36F4F">
              <w:rPr>
                <w:rFonts w:ascii="Arial" w:hAnsi="Arial" w:cs="Arial"/>
                <w:noProof/>
                <w:webHidden/>
                <w:sz w:val="24"/>
                <w:szCs w:val="24"/>
              </w:rPr>
              <w:fldChar w:fldCharType="end"/>
            </w:r>
          </w:hyperlink>
        </w:p>
        <w:p w:rsidR="00A36F4F" w:rsidRPr="00A36F4F" w:rsidRDefault="0079712C">
          <w:pPr>
            <w:pStyle w:val="TOC3"/>
            <w:tabs>
              <w:tab w:val="left" w:pos="1100"/>
              <w:tab w:val="right" w:leader="dot" w:pos="9016"/>
            </w:tabs>
            <w:rPr>
              <w:rFonts w:ascii="Arial" w:hAnsi="Arial" w:cs="Arial"/>
              <w:noProof/>
              <w:sz w:val="24"/>
              <w:szCs w:val="24"/>
            </w:rPr>
          </w:pPr>
          <w:hyperlink w:anchor="_Toc523787929" w:history="1">
            <w:r w:rsidR="00101DF0" w:rsidRPr="00A36F4F">
              <w:rPr>
                <w:rStyle w:val="Hyperlink"/>
                <w:rFonts w:ascii="Arial" w:hAnsi="Arial" w:cs="Arial"/>
                <w:noProof/>
                <w:sz w:val="24"/>
                <w:szCs w:val="24"/>
              </w:rPr>
              <w:t>(a)</w:t>
            </w:r>
            <w:r w:rsidR="00101DF0" w:rsidRPr="00A36F4F">
              <w:rPr>
                <w:rFonts w:ascii="Arial" w:hAnsi="Arial" w:cs="Arial"/>
                <w:noProof/>
                <w:sz w:val="24"/>
                <w:szCs w:val="24"/>
              </w:rPr>
              <w:tab/>
            </w:r>
            <w:r w:rsidR="00101DF0" w:rsidRPr="00A36F4F">
              <w:rPr>
                <w:rStyle w:val="Hyperlink"/>
                <w:rFonts w:ascii="Arial" w:hAnsi="Arial" w:cs="Arial"/>
                <w:noProof/>
                <w:sz w:val="24"/>
                <w:szCs w:val="24"/>
              </w:rPr>
              <w:t>Connected culture</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_Toc523787929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9</w:t>
            </w:r>
            <w:r w:rsidR="00101DF0" w:rsidRPr="00A36F4F">
              <w:rPr>
                <w:rFonts w:ascii="Arial" w:hAnsi="Arial" w:cs="Arial"/>
                <w:noProof/>
                <w:webHidden/>
                <w:sz w:val="24"/>
                <w:szCs w:val="24"/>
              </w:rPr>
              <w:fldChar w:fldCharType="end"/>
            </w:r>
          </w:hyperlink>
        </w:p>
        <w:p w:rsidR="00A36F4F" w:rsidRPr="00A36F4F" w:rsidRDefault="0079712C">
          <w:pPr>
            <w:pStyle w:val="TOC3"/>
            <w:tabs>
              <w:tab w:val="left" w:pos="1100"/>
              <w:tab w:val="right" w:leader="dot" w:pos="9016"/>
            </w:tabs>
            <w:rPr>
              <w:rFonts w:ascii="Arial" w:hAnsi="Arial" w:cs="Arial"/>
              <w:noProof/>
              <w:sz w:val="24"/>
              <w:szCs w:val="24"/>
            </w:rPr>
          </w:pPr>
          <w:hyperlink w:anchor="_Toc523787930" w:history="1">
            <w:r w:rsidR="00101DF0" w:rsidRPr="00A36F4F">
              <w:rPr>
                <w:rStyle w:val="Hyperlink"/>
                <w:rFonts w:ascii="Arial" w:hAnsi="Arial" w:cs="Arial"/>
                <w:noProof/>
                <w:sz w:val="24"/>
                <w:szCs w:val="24"/>
              </w:rPr>
              <w:t>(b)</w:t>
            </w:r>
            <w:r w:rsidR="00101DF0" w:rsidRPr="00A36F4F">
              <w:rPr>
                <w:rFonts w:ascii="Arial" w:hAnsi="Arial" w:cs="Arial"/>
                <w:noProof/>
                <w:sz w:val="24"/>
                <w:szCs w:val="24"/>
              </w:rPr>
              <w:tab/>
            </w:r>
            <w:r w:rsidR="00101DF0" w:rsidRPr="00A36F4F">
              <w:rPr>
                <w:rStyle w:val="Hyperlink"/>
                <w:rFonts w:ascii="Arial" w:hAnsi="Arial" w:cs="Arial"/>
                <w:noProof/>
                <w:sz w:val="24"/>
                <w:szCs w:val="24"/>
              </w:rPr>
              <w:t>The culture among customer needs</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_Toc523787930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10</w:t>
            </w:r>
            <w:r w:rsidR="00101DF0" w:rsidRPr="00A36F4F">
              <w:rPr>
                <w:rFonts w:ascii="Arial" w:hAnsi="Arial" w:cs="Arial"/>
                <w:noProof/>
                <w:webHidden/>
                <w:sz w:val="24"/>
                <w:szCs w:val="24"/>
              </w:rPr>
              <w:fldChar w:fldCharType="end"/>
            </w:r>
          </w:hyperlink>
        </w:p>
        <w:p w:rsidR="00A36F4F" w:rsidRPr="00A36F4F" w:rsidRDefault="0079712C">
          <w:pPr>
            <w:pStyle w:val="TOC1"/>
            <w:tabs>
              <w:tab w:val="left" w:pos="660"/>
              <w:tab w:val="right" w:leader="dot" w:pos="9016"/>
            </w:tabs>
            <w:rPr>
              <w:rFonts w:ascii="Arial" w:hAnsi="Arial" w:cs="Arial"/>
              <w:noProof/>
              <w:sz w:val="24"/>
              <w:szCs w:val="24"/>
            </w:rPr>
          </w:pPr>
          <w:hyperlink w:anchor="_Toc523787931" w:history="1">
            <w:r w:rsidR="00101DF0" w:rsidRPr="00A36F4F">
              <w:rPr>
                <w:rStyle w:val="Hyperlink"/>
                <w:rFonts w:ascii="Arial" w:hAnsi="Arial" w:cs="Arial"/>
                <w:noProof/>
                <w:sz w:val="24"/>
                <w:szCs w:val="24"/>
              </w:rPr>
              <w:t>VII.</w:t>
            </w:r>
            <w:r w:rsidR="00101DF0" w:rsidRPr="00A36F4F">
              <w:rPr>
                <w:rFonts w:ascii="Arial" w:hAnsi="Arial" w:cs="Arial"/>
                <w:noProof/>
                <w:sz w:val="24"/>
                <w:szCs w:val="24"/>
              </w:rPr>
              <w:tab/>
            </w:r>
            <w:r w:rsidR="00101DF0" w:rsidRPr="00A36F4F">
              <w:rPr>
                <w:rStyle w:val="Hyperlink"/>
                <w:rFonts w:ascii="Arial" w:hAnsi="Arial" w:cs="Arial"/>
                <w:noProof/>
                <w:sz w:val="24"/>
                <w:szCs w:val="24"/>
              </w:rPr>
              <w:t>Burberry ethical behavior</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_Toc523787931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11</w:t>
            </w:r>
            <w:r w:rsidR="00101DF0" w:rsidRPr="00A36F4F">
              <w:rPr>
                <w:rFonts w:ascii="Arial" w:hAnsi="Arial" w:cs="Arial"/>
                <w:noProof/>
                <w:webHidden/>
                <w:sz w:val="24"/>
                <w:szCs w:val="24"/>
              </w:rPr>
              <w:fldChar w:fldCharType="end"/>
            </w:r>
          </w:hyperlink>
        </w:p>
        <w:p w:rsidR="00A36F4F" w:rsidRPr="00A36F4F" w:rsidRDefault="0079712C">
          <w:pPr>
            <w:pStyle w:val="TOC1"/>
            <w:tabs>
              <w:tab w:val="left" w:pos="660"/>
              <w:tab w:val="right" w:leader="dot" w:pos="9016"/>
            </w:tabs>
            <w:rPr>
              <w:rFonts w:ascii="Arial" w:hAnsi="Arial" w:cs="Arial"/>
              <w:noProof/>
              <w:sz w:val="24"/>
              <w:szCs w:val="24"/>
            </w:rPr>
          </w:pPr>
          <w:hyperlink w:anchor="_Toc523787932" w:history="1">
            <w:r w:rsidR="00101DF0" w:rsidRPr="00A36F4F">
              <w:rPr>
                <w:rStyle w:val="Hyperlink"/>
                <w:rFonts w:ascii="Arial" w:hAnsi="Arial" w:cs="Arial"/>
                <w:noProof/>
                <w:sz w:val="24"/>
                <w:szCs w:val="24"/>
              </w:rPr>
              <w:t>VIII.</w:t>
            </w:r>
            <w:r w:rsidR="00101DF0" w:rsidRPr="00A36F4F">
              <w:rPr>
                <w:rFonts w:ascii="Arial" w:hAnsi="Arial" w:cs="Arial"/>
                <w:noProof/>
                <w:sz w:val="24"/>
                <w:szCs w:val="24"/>
              </w:rPr>
              <w:tab/>
            </w:r>
            <w:r w:rsidR="00101DF0" w:rsidRPr="00A36F4F">
              <w:rPr>
                <w:rStyle w:val="Hyperlink"/>
                <w:rFonts w:ascii="Arial" w:hAnsi="Arial" w:cs="Arial"/>
                <w:noProof/>
                <w:sz w:val="24"/>
                <w:szCs w:val="24"/>
              </w:rPr>
              <w:t>The scope of policy</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_Toc523787932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11</w:t>
            </w:r>
            <w:r w:rsidR="00101DF0" w:rsidRPr="00A36F4F">
              <w:rPr>
                <w:rFonts w:ascii="Arial" w:hAnsi="Arial" w:cs="Arial"/>
                <w:noProof/>
                <w:webHidden/>
                <w:sz w:val="24"/>
                <w:szCs w:val="24"/>
              </w:rPr>
              <w:fldChar w:fldCharType="end"/>
            </w:r>
          </w:hyperlink>
        </w:p>
        <w:p w:rsidR="00A36F4F" w:rsidRPr="00A36F4F" w:rsidRDefault="0079712C">
          <w:pPr>
            <w:pStyle w:val="TOC1"/>
            <w:tabs>
              <w:tab w:val="left" w:pos="660"/>
              <w:tab w:val="right" w:leader="dot" w:pos="9016"/>
            </w:tabs>
            <w:rPr>
              <w:rFonts w:ascii="Arial" w:hAnsi="Arial" w:cs="Arial"/>
              <w:noProof/>
              <w:sz w:val="24"/>
              <w:szCs w:val="24"/>
            </w:rPr>
          </w:pPr>
          <w:hyperlink w:anchor="_Toc523787933" w:history="1">
            <w:r w:rsidR="00101DF0" w:rsidRPr="00A36F4F">
              <w:rPr>
                <w:rStyle w:val="Hyperlink"/>
                <w:rFonts w:ascii="Arial" w:hAnsi="Arial" w:cs="Arial"/>
                <w:noProof/>
                <w:sz w:val="24"/>
                <w:szCs w:val="24"/>
              </w:rPr>
              <w:t>IX.</w:t>
            </w:r>
            <w:r w:rsidR="00101DF0" w:rsidRPr="00A36F4F">
              <w:rPr>
                <w:rFonts w:ascii="Arial" w:hAnsi="Arial" w:cs="Arial"/>
                <w:noProof/>
                <w:sz w:val="24"/>
                <w:szCs w:val="24"/>
              </w:rPr>
              <w:tab/>
            </w:r>
            <w:r w:rsidR="00101DF0" w:rsidRPr="00A36F4F">
              <w:rPr>
                <w:rStyle w:val="Hyperlink"/>
                <w:rFonts w:ascii="Arial" w:hAnsi="Arial" w:cs="Arial"/>
                <w:noProof/>
                <w:sz w:val="24"/>
                <w:szCs w:val="24"/>
              </w:rPr>
              <w:t>Types of organizational culture</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_Toc523787933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12</w:t>
            </w:r>
            <w:r w:rsidR="00101DF0" w:rsidRPr="00A36F4F">
              <w:rPr>
                <w:rFonts w:ascii="Arial" w:hAnsi="Arial" w:cs="Arial"/>
                <w:noProof/>
                <w:webHidden/>
                <w:sz w:val="24"/>
                <w:szCs w:val="24"/>
              </w:rPr>
              <w:fldChar w:fldCharType="end"/>
            </w:r>
          </w:hyperlink>
        </w:p>
        <w:p w:rsidR="00A36F4F" w:rsidRPr="00A36F4F" w:rsidRDefault="0079712C">
          <w:pPr>
            <w:pStyle w:val="TOC1"/>
            <w:tabs>
              <w:tab w:val="left" w:pos="440"/>
              <w:tab w:val="right" w:leader="dot" w:pos="9016"/>
            </w:tabs>
            <w:rPr>
              <w:rFonts w:ascii="Arial" w:hAnsi="Arial" w:cs="Arial"/>
              <w:noProof/>
              <w:sz w:val="24"/>
              <w:szCs w:val="24"/>
            </w:rPr>
          </w:pPr>
          <w:hyperlink w:anchor="_Toc523787934" w:history="1">
            <w:r w:rsidR="00101DF0" w:rsidRPr="00A36F4F">
              <w:rPr>
                <w:rStyle w:val="Hyperlink"/>
                <w:rFonts w:ascii="Arial" w:hAnsi="Arial" w:cs="Arial"/>
                <w:noProof/>
                <w:sz w:val="24"/>
                <w:szCs w:val="24"/>
              </w:rPr>
              <w:t>X.</w:t>
            </w:r>
            <w:r w:rsidR="00101DF0" w:rsidRPr="00A36F4F">
              <w:rPr>
                <w:rFonts w:ascii="Arial" w:hAnsi="Arial" w:cs="Arial"/>
                <w:noProof/>
                <w:sz w:val="24"/>
                <w:szCs w:val="24"/>
              </w:rPr>
              <w:tab/>
            </w:r>
            <w:r w:rsidR="00101DF0" w:rsidRPr="00A36F4F">
              <w:rPr>
                <w:rStyle w:val="Hyperlink"/>
                <w:rFonts w:ascii="Arial" w:hAnsi="Arial" w:cs="Arial"/>
                <w:noProof/>
                <w:sz w:val="24"/>
                <w:szCs w:val="24"/>
              </w:rPr>
              <w:t>Burberry procedure and legislation</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_Toc523787934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13</w:t>
            </w:r>
            <w:r w:rsidR="00101DF0" w:rsidRPr="00A36F4F">
              <w:rPr>
                <w:rFonts w:ascii="Arial" w:hAnsi="Arial" w:cs="Arial"/>
                <w:noProof/>
                <w:webHidden/>
                <w:sz w:val="24"/>
                <w:szCs w:val="24"/>
              </w:rPr>
              <w:fldChar w:fldCharType="end"/>
            </w:r>
          </w:hyperlink>
        </w:p>
        <w:p w:rsidR="00A36F4F" w:rsidRPr="00A36F4F" w:rsidRDefault="0079712C">
          <w:pPr>
            <w:pStyle w:val="TOC1"/>
            <w:tabs>
              <w:tab w:val="left" w:pos="660"/>
              <w:tab w:val="right" w:leader="dot" w:pos="9016"/>
            </w:tabs>
            <w:rPr>
              <w:rFonts w:ascii="Arial" w:hAnsi="Arial" w:cs="Arial"/>
              <w:noProof/>
              <w:sz w:val="24"/>
              <w:szCs w:val="24"/>
            </w:rPr>
          </w:pPr>
          <w:hyperlink w:anchor="_Toc523787935" w:history="1">
            <w:r w:rsidR="00101DF0" w:rsidRPr="00A36F4F">
              <w:rPr>
                <w:rStyle w:val="Hyperlink"/>
                <w:rFonts w:ascii="Arial" w:hAnsi="Arial" w:cs="Arial"/>
                <w:noProof/>
                <w:sz w:val="24"/>
                <w:szCs w:val="24"/>
              </w:rPr>
              <w:t>XI.</w:t>
            </w:r>
            <w:r w:rsidR="00101DF0" w:rsidRPr="00A36F4F">
              <w:rPr>
                <w:rFonts w:ascii="Arial" w:hAnsi="Arial" w:cs="Arial"/>
                <w:noProof/>
                <w:sz w:val="24"/>
                <w:szCs w:val="24"/>
              </w:rPr>
              <w:tab/>
            </w:r>
            <w:r w:rsidR="00101DF0" w:rsidRPr="00A36F4F">
              <w:rPr>
                <w:rStyle w:val="Hyperlink"/>
                <w:rFonts w:ascii="Arial" w:hAnsi="Arial" w:cs="Arial"/>
                <w:noProof/>
                <w:sz w:val="24"/>
                <w:szCs w:val="24"/>
              </w:rPr>
              <w:t>Conclusions</w:t>
            </w:r>
            <w:r w:rsidR="00101DF0" w:rsidRPr="00A36F4F">
              <w:rPr>
                <w:rFonts w:ascii="Arial" w:hAnsi="Arial" w:cs="Arial"/>
                <w:noProof/>
                <w:webHidden/>
                <w:sz w:val="24"/>
                <w:szCs w:val="24"/>
              </w:rPr>
              <w:tab/>
            </w:r>
            <w:r w:rsidR="00101DF0" w:rsidRPr="00A36F4F">
              <w:rPr>
                <w:rFonts w:ascii="Arial" w:hAnsi="Arial" w:cs="Arial"/>
                <w:noProof/>
                <w:webHidden/>
                <w:sz w:val="24"/>
                <w:szCs w:val="24"/>
              </w:rPr>
              <w:fldChar w:fldCharType="begin"/>
            </w:r>
            <w:r w:rsidR="00101DF0" w:rsidRPr="00A36F4F">
              <w:rPr>
                <w:rFonts w:ascii="Arial" w:hAnsi="Arial" w:cs="Arial"/>
                <w:noProof/>
                <w:webHidden/>
                <w:sz w:val="24"/>
                <w:szCs w:val="24"/>
              </w:rPr>
              <w:instrText xml:space="preserve"> PAGEREF _Toc523787935 \h </w:instrText>
            </w:r>
            <w:r w:rsidR="00101DF0" w:rsidRPr="00A36F4F">
              <w:rPr>
                <w:rFonts w:ascii="Arial" w:hAnsi="Arial" w:cs="Arial"/>
                <w:noProof/>
                <w:webHidden/>
                <w:sz w:val="24"/>
                <w:szCs w:val="24"/>
              </w:rPr>
            </w:r>
            <w:r w:rsidR="00101DF0" w:rsidRPr="00A36F4F">
              <w:rPr>
                <w:rFonts w:ascii="Arial" w:hAnsi="Arial" w:cs="Arial"/>
                <w:noProof/>
                <w:webHidden/>
                <w:sz w:val="24"/>
                <w:szCs w:val="24"/>
              </w:rPr>
              <w:fldChar w:fldCharType="separate"/>
            </w:r>
            <w:r w:rsidR="00101DF0" w:rsidRPr="00A36F4F">
              <w:rPr>
                <w:rFonts w:ascii="Arial" w:hAnsi="Arial" w:cs="Arial"/>
                <w:noProof/>
                <w:webHidden/>
                <w:sz w:val="24"/>
                <w:szCs w:val="24"/>
              </w:rPr>
              <w:t>14</w:t>
            </w:r>
            <w:r w:rsidR="00101DF0" w:rsidRPr="00A36F4F">
              <w:rPr>
                <w:rFonts w:ascii="Arial" w:hAnsi="Arial" w:cs="Arial"/>
                <w:noProof/>
                <w:webHidden/>
                <w:sz w:val="24"/>
                <w:szCs w:val="24"/>
              </w:rPr>
              <w:fldChar w:fldCharType="end"/>
            </w:r>
          </w:hyperlink>
        </w:p>
        <w:p w:rsidR="00A36F4F" w:rsidRPr="00A36F4F" w:rsidRDefault="00101DF0">
          <w:pPr>
            <w:rPr>
              <w:rFonts w:ascii="Arial" w:hAnsi="Arial" w:cs="Arial"/>
              <w:sz w:val="24"/>
              <w:szCs w:val="24"/>
            </w:rPr>
          </w:pPr>
          <w:r w:rsidRPr="00A36F4F">
            <w:rPr>
              <w:rFonts w:ascii="Arial" w:hAnsi="Arial" w:cs="Arial"/>
              <w:b/>
              <w:bCs/>
              <w:noProof/>
              <w:sz w:val="24"/>
              <w:szCs w:val="24"/>
            </w:rPr>
            <w:fldChar w:fldCharType="end"/>
          </w:r>
        </w:p>
      </w:sdtContent>
    </w:sdt>
    <w:p w:rsidR="008D7B22" w:rsidRPr="008D7B22" w:rsidRDefault="008D7B22" w:rsidP="008D7B22">
      <w:pPr>
        <w:spacing w:line="276" w:lineRule="auto"/>
        <w:jc w:val="both"/>
        <w:rPr>
          <w:rFonts w:ascii="Arial" w:hAnsi="Arial" w:cs="Arial"/>
          <w:sz w:val="28"/>
          <w:szCs w:val="28"/>
          <w:lang w:val="en-US"/>
        </w:rPr>
      </w:pPr>
    </w:p>
    <w:p w:rsidR="008D7B22" w:rsidRPr="008D7B22" w:rsidRDefault="008D7B22" w:rsidP="008D7B22">
      <w:pPr>
        <w:spacing w:line="276" w:lineRule="auto"/>
        <w:jc w:val="both"/>
        <w:rPr>
          <w:rFonts w:ascii="Arial" w:hAnsi="Arial" w:cs="Arial"/>
          <w:sz w:val="28"/>
          <w:szCs w:val="28"/>
          <w:lang w:val="en-US"/>
        </w:rPr>
      </w:pPr>
    </w:p>
    <w:p w:rsidR="008D7B22" w:rsidRDefault="008D7B22" w:rsidP="008D7B22">
      <w:pPr>
        <w:spacing w:line="276" w:lineRule="auto"/>
        <w:jc w:val="both"/>
        <w:rPr>
          <w:rFonts w:ascii="Arial" w:hAnsi="Arial" w:cs="Arial"/>
          <w:sz w:val="28"/>
          <w:szCs w:val="28"/>
          <w:lang w:val="en-US"/>
        </w:rPr>
      </w:pPr>
    </w:p>
    <w:p w:rsidR="00A36F4F" w:rsidRDefault="00A36F4F" w:rsidP="008D7B22">
      <w:pPr>
        <w:spacing w:line="276" w:lineRule="auto"/>
        <w:jc w:val="both"/>
        <w:rPr>
          <w:rFonts w:ascii="Arial" w:hAnsi="Arial" w:cs="Arial"/>
          <w:sz w:val="28"/>
          <w:szCs w:val="28"/>
          <w:lang w:val="en-US"/>
        </w:rPr>
      </w:pPr>
    </w:p>
    <w:p w:rsidR="00A36F4F" w:rsidRDefault="00A36F4F" w:rsidP="008D7B22">
      <w:pPr>
        <w:spacing w:line="276" w:lineRule="auto"/>
        <w:jc w:val="both"/>
        <w:rPr>
          <w:rFonts w:ascii="Arial" w:hAnsi="Arial" w:cs="Arial"/>
          <w:sz w:val="28"/>
          <w:szCs w:val="28"/>
          <w:lang w:val="en-US"/>
        </w:rPr>
      </w:pPr>
    </w:p>
    <w:p w:rsidR="004E05E6" w:rsidRDefault="004E05E6" w:rsidP="008D7B22">
      <w:pPr>
        <w:spacing w:line="276" w:lineRule="auto"/>
        <w:jc w:val="both"/>
        <w:rPr>
          <w:rFonts w:ascii="Arial" w:hAnsi="Arial" w:cs="Arial"/>
          <w:sz w:val="28"/>
          <w:szCs w:val="28"/>
          <w:lang w:val="en-US"/>
        </w:rPr>
      </w:pPr>
    </w:p>
    <w:p w:rsidR="00A36F4F" w:rsidRPr="008D7B22" w:rsidRDefault="00A36F4F" w:rsidP="008D7B22">
      <w:pPr>
        <w:spacing w:line="276" w:lineRule="auto"/>
        <w:jc w:val="both"/>
        <w:rPr>
          <w:rFonts w:ascii="Arial" w:hAnsi="Arial" w:cs="Arial"/>
          <w:sz w:val="28"/>
          <w:szCs w:val="28"/>
          <w:lang w:val="en-US"/>
        </w:rPr>
      </w:pPr>
    </w:p>
    <w:p w:rsidR="008D7B22" w:rsidRPr="008D7B22" w:rsidRDefault="008D7B22" w:rsidP="008D7B22">
      <w:pPr>
        <w:spacing w:line="276" w:lineRule="auto"/>
        <w:jc w:val="both"/>
        <w:rPr>
          <w:rFonts w:ascii="Arial" w:hAnsi="Arial" w:cs="Arial"/>
          <w:sz w:val="28"/>
          <w:szCs w:val="28"/>
          <w:lang w:val="en-US"/>
        </w:rPr>
      </w:pPr>
    </w:p>
    <w:p w:rsidR="007845A7" w:rsidRPr="008D7B22" w:rsidRDefault="00101DF0" w:rsidP="008D7B22">
      <w:pPr>
        <w:pStyle w:val="Heading1"/>
        <w:numPr>
          <w:ilvl w:val="0"/>
          <w:numId w:val="14"/>
        </w:numPr>
        <w:rPr>
          <w:lang w:val="en-US"/>
        </w:rPr>
      </w:pPr>
      <w:bookmarkStart w:id="0" w:name="_Toc523787917"/>
      <w:r>
        <w:rPr>
          <w:lang w:val="en-US"/>
        </w:rPr>
        <w:lastRenderedPageBreak/>
        <w:t>Introduction</w:t>
      </w:r>
      <w:bookmarkEnd w:id="0"/>
    </w:p>
    <w:p w:rsidR="007845A7" w:rsidRPr="008D7B22" w:rsidRDefault="00101DF0" w:rsidP="00A36F4F">
      <w:pPr>
        <w:spacing w:before="240" w:line="276" w:lineRule="auto"/>
        <w:jc w:val="both"/>
        <w:rPr>
          <w:rFonts w:ascii="Arial" w:hAnsi="Arial" w:cs="Arial"/>
          <w:sz w:val="28"/>
          <w:szCs w:val="28"/>
          <w:lang w:val="en-US"/>
        </w:rPr>
      </w:pPr>
      <w:r w:rsidRPr="008D7B22">
        <w:rPr>
          <w:rFonts w:ascii="Arial" w:hAnsi="Arial" w:cs="Arial"/>
          <w:sz w:val="28"/>
          <w:szCs w:val="28"/>
          <w:lang w:val="en-US"/>
        </w:rPr>
        <w:t xml:space="preserve">The </w:t>
      </w:r>
      <w:r w:rsidR="008D7B22" w:rsidRPr="008D7B22">
        <w:rPr>
          <w:rFonts w:ascii="Arial" w:hAnsi="Arial" w:cs="Arial"/>
          <w:sz w:val="28"/>
          <w:szCs w:val="28"/>
          <w:lang w:val="en-US"/>
        </w:rPr>
        <w:t xml:space="preserve">structure of this </w:t>
      </w:r>
      <w:r w:rsidR="00563D8A" w:rsidRPr="008D7B22">
        <w:rPr>
          <w:rFonts w:ascii="Arial" w:hAnsi="Arial" w:cs="Arial"/>
          <w:sz w:val="28"/>
          <w:szCs w:val="28"/>
          <w:lang w:val="en-US"/>
        </w:rPr>
        <w:t xml:space="preserve">report </w:t>
      </w:r>
      <w:r w:rsidR="00A36F4F" w:rsidRPr="008D7B22">
        <w:rPr>
          <w:rFonts w:ascii="Arial" w:hAnsi="Arial" w:cs="Arial"/>
          <w:sz w:val="28"/>
          <w:szCs w:val="28"/>
          <w:lang w:val="en-US"/>
        </w:rPr>
        <w:t>captures</w:t>
      </w:r>
      <w:r w:rsidR="00563D8A" w:rsidRPr="008D7B22">
        <w:rPr>
          <w:rFonts w:ascii="Arial" w:hAnsi="Arial" w:cs="Arial"/>
          <w:sz w:val="28"/>
          <w:szCs w:val="28"/>
          <w:lang w:val="en-US"/>
        </w:rPr>
        <w:t xml:space="preserve"> one of</w:t>
      </w:r>
      <w:r w:rsidR="00252468" w:rsidRPr="008D7B22">
        <w:rPr>
          <w:rFonts w:ascii="Arial" w:hAnsi="Arial" w:cs="Arial"/>
          <w:sz w:val="28"/>
          <w:szCs w:val="28"/>
          <w:lang w:val="en-US"/>
        </w:rPr>
        <w:t xml:space="preserve"> the big fashion names in the clothi</w:t>
      </w:r>
      <w:r w:rsidR="008D7B22" w:rsidRPr="008D7B22">
        <w:rPr>
          <w:rFonts w:ascii="Arial" w:hAnsi="Arial" w:cs="Arial"/>
          <w:sz w:val="28"/>
          <w:szCs w:val="28"/>
          <w:lang w:val="en-US"/>
        </w:rPr>
        <w:t xml:space="preserve">ng, bags, cosmetic, fragrances </w:t>
      </w:r>
      <w:r w:rsidR="00252468" w:rsidRPr="008D7B22">
        <w:rPr>
          <w:rFonts w:ascii="Arial" w:hAnsi="Arial" w:cs="Arial"/>
          <w:sz w:val="28"/>
          <w:szCs w:val="28"/>
          <w:lang w:val="en-US"/>
        </w:rPr>
        <w:t>industry.</w:t>
      </w:r>
      <w:r w:rsidR="00A36F4F">
        <w:rPr>
          <w:rFonts w:ascii="Arial" w:hAnsi="Arial" w:cs="Arial"/>
          <w:sz w:val="28"/>
          <w:szCs w:val="28"/>
          <w:lang w:val="en-US"/>
        </w:rPr>
        <w:t xml:space="preserve"> </w:t>
      </w:r>
      <w:r w:rsidR="00252468" w:rsidRPr="008D7B22">
        <w:rPr>
          <w:rFonts w:ascii="Arial" w:hAnsi="Arial" w:cs="Arial"/>
          <w:sz w:val="28"/>
          <w:szCs w:val="28"/>
          <w:lang w:val="en-US"/>
        </w:rPr>
        <w:t xml:space="preserve">Burberry stamp came in the fashion market from the love for clothing that Thomas Burberry struggled a </w:t>
      </w:r>
      <w:r w:rsidRPr="008D7B22">
        <w:rPr>
          <w:rFonts w:ascii="Arial" w:hAnsi="Arial" w:cs="Arial"/>
          <w:sz w:val="28"/>
          <w:szCs w:val="28"/>
          <w:lang w:val="en-US"/>
        </w:rPr>
        <w:t xml:space="preserve">lot </w:t>
      </w:r>
      <w:r w:rsidR="00252468" w:rsidRPr="008D7B22">
        <w:rPr>
          <w:rFonts w:ascii="Arial" w:hAnsi="Arial" w:cs="Arial"/>
          <w:sz w:val="28"/>
          <w:szCs w:val="28"/>
          <w:lang w:val="en-US"/>
        </w:rPr>
        <w:t>to make it known worldwide.</w:t>
      </w:r>
    </w:p>
    <w:p w:rsidR="002E0911"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However, after all these years, and after many, many changes the brand became bigger and bigger</w:t>
      </w:r>
      <w:r w:rsidR="00EF20E4" w:rsidRPr="008D7B22">
        <w:rPr>
          <w:rFonts w:ascii="Arial" w:hAnsi="Arial" w:cs="Arial"/>
          <w:sz w:val="28"/>
          <w:szCs w:val="28"/>
          <w:lang w:val="en-US"/>
        </w:rPr>
        <w:t>,</w:t>
      </w:r>
      <w:r w:rsidRPr="008D7B22">
        <w:rPr>
          <w:rFonts w:ascii="Arial" w:hAnsi="Arial" w:cs="Arial"/>
          <w:sz w:val="28"/>
          <w:szCs w:val="28"/>
          <w:lang w:val="en-US"/>
        </w:rPr>
        <w:t xml:space="preserve"> also people </w:t>
      </w:r>
      <w:r w:rsidR="00EF20E4" w:rsidRPr="008D7B22">
        <w:rPr>
          <w:rFonts w:ascii="Arial" w:hAnsi="Arial" w:cs="Arial"/>
          <w:sz w:val="28"/>
          <w:szCs w:val="28"/>
          <w:lang w:val="en-US"/>
        </w:rPr>
        <w:t>loyal to it, developing a healthy relationship towards the brand.</w:t>
      </w:r>
      <w:r w:rsidR="00A36F4F">
        <w:rPr>
          <w:rFonts w:ascii="Arial" w:hAnsi="Arial" w:cs="Arial"/>
          <w:sz w:val="28"/>
          <w:szCs w:val="28"/>
          <w:lang w:val="en-US"/>
        </w:rPr>
        <w:t xml:space="preserve"> </w:t>
      </w:r>
      <w:r w:rsidRPr="008D7B22">
        <w:rPr>
          <w:rFonts w:ascii="Arial" w:hAnsi="Arial" w:cs="Arial"/>
          <w:sz w:val="28"/>
          <w:szCs w:val="28"/>
          <w:lang w:val="en-US"/>
        </w:rPr>
        <w:t xml:space="preserve">The key points that I discuss further down are to show how the company culture, ethics, and policies wore put in place by the senior management, and how the employees reacted to them, how comfortable they been accepted. </w:t>
      </w:r>
    </w:p>
    <w:p w:rsidR="00FB0407"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The company that I chose is one of the organizations with a lot of self</w:t>
      </w:r>
      <w:r w:rsidR="00EF20E4" w:rsidRPr="008D7B22">
        <w:rPr>
          <w:rFonts w:ascii="Arial" w:hAnsi="Arial" w:cs="Arial"/>
          <w:sz w:val="28"/>
          <w:szCs w:val="28"/>
          <w:lang w:val="en-US"/>
        </w:rPr>
        <w:t>-</w:t>
      </w:r>
      <w:r w:rsidRPr="008D7B22">
        <w:rPr>
          <w:rFonts w:ascii="Arial" w:hAnsi="Arial" w:cs="Arial"/>
          <w:sz w:val="28"/>
          <w:szCs w:val="28"/>
          <w:lang w:val="en-US"/>
        </w:rPr>
        <w:t>esteem, due to the fact they don’t risk anything regarding being reproduced</w:t>
      </w:r>
      <w:r w:rsidR="00EF20E4" w:rsidRPr="008D7B22">
        <w:rPr>
          <w:rFonts w:ascii="Arial" w:hAnsi="Arial" w:cs="Arial"/>
          <w:sz w:val="28"/>
          <w:szCs w:val="28"/>
          <w:lang w:val="en-US"/>
        </w:rPr>
        <w:t>, or any impediments that could lead the brand to destruction.</w:t>
      </w:r>
      <w:r w:rsidR="00A36F4F">
        <w:rPr>
          <w:rFonts w:ascii="Arial" w:hAnsi="Arial" w:cs="Arial"/>
          <w:sz w:val="28"/>
          <w:szCs w:val="28"/>
          <w:lang w:val="en-US"/>
        </w:rPr>
        <w:t xml:space="preserve"> </w:t>
      </w:r>
      <w:r w:rsidR="00563D8A" w:rsidRPr="008D7B22">
        <w:rPr>
          <w:rFonts w:ascii="Arial" w:hAnsi="Arial" w:cs="Arial"/>
          <w:sz w:val="28"/>
          <w:szCs w:val="28"/>
          <w:lang w:val="en-US"/>
        </w:rPr>
        <w:t>As the report flow, major key points are discussed and explained for a better understanding.</w:t>
      </w:r>
    </w:p>
    <w:p w:rsidR="00FB0407" w:rsidRPr="008D7B22" w:rsidRDefault="00FB0407" w:rsidP="008D7B22">
      <w:pPr>
        <w:spacing w:line="276" w:lineRule="auto"/>
        <w:jc w:val="both"/>
        <w:rPr>
          <w:rFonts w:ascii="Arial" w:hAnsi="Arial" w:cs="Arial"/>
          <w:b/>
          <w:sz w:val="28"/>
          <w:szCs w:val="28"/>
          <w:lang w:val="en-US"/>
        </w:rPr>
      </w:pPr>
    </w:p>
    <w:p w:rsidR="00FB0407" w:rsidRPr="008D7B22" w:rsidRDefault="00101DF0" w:rsidP="008D7B22">
      <w:pPr>
        <w:pStyle w:val="Heading1"/>
        <w:numPr>
          <w:ilvl w:val="0"/>
          <w:numId w:val="15"/>
        </w:numPr>
        <w:rPr>
          <w:lang w:val="en-US"/>
        </w:rPr>
      </w:pPr>
      <w:bookmarkStart w:id="1" w:name="_Toc523787918"/>
      <w:r w:rsidRPr="008D7B22">
        <w:rPr>
          <w:lang w:val="en-US"/>
        </w:rPr>
        <w:t>Case Study</w:t>
      </w:r>
      <w:bookmarkEnd w:id="1"/>
    </w:p>
    <w:p w:rsidR="00294824" w:rsidRPr="008D7B22" w:rsidRDefault="00101DF0" w:rsidP="008D7B22">
      <w:pPr>
        <w:spacing w:before="240" w:line="276" w:lineRule="auto"/>
        <w:jc w:val="both"/>
        <w:rPr>
          <w:rFonts w:ascii="Arial" w:hAnsi="Arial" w:cs="Arial"/>
          <w:sz w:val="28"/>
          <w:szCs w:val="28"/>
          <w:lang w:val="en-US"/>
        </w:rPr>
      </w:pPr>
      <w:r w:rsidRPr="008D7B22">
        <w:rPr>
          <w:rFonts w:ascii="Arial" w:hAnsi="Arial" w:cs="Arial"/>
          <w:sz w:val="28"/>
          <w:szCs w:val="28"/>
          <w:lang w:val="en-US"/>
        </w:rPr>
        <w:t>Burberry London, it is an English fashion company fo</w:t>
      </w:r>
      <w:r w:rsidR="0090264D" w:rsidRPr="008D7B22">
        <w:rPr>
          <w:rFonts w:ascii="Arial" w:hAnsi="Arial" w:cs="Arial"/>
          <w:sz w:val="28"/>
          <w:szCs w:val="28"/>
          <w:lang w:val="en-US"/>
        </w:rPr>
        <w:t xml:space="preserve">unded in 1865 in Basingstoke </w:t>
      </w:r>
      <w:r w:rsidR="00D761AD" w:rsidRPr="008D7B22">
        <w:rPr>
          <w:rFonts w:ascii="Arial" w:hAnsi="Arial" w:cs="Arial"/>
          <w:sz w:val="28"/>
          <w:szCs w:val="28"/>
          <w:lang w:val="en-US"/>
        </w:rPr>
        <w:t>England.</w:t>
      </w:r>
    </w:p>
    <w:p w:rsidR="0090264D"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The former of the company was Thomas Burberry when he was only 21 years old. The creator of the brand was interested in developing n</w:t>
      </w:r>
      <w:r w:rsidR="00AF3D4A" w:rsidRPr="008D7B22">
        <w:rPr>
          <w:rFonts w:ascii="Arial" w:hAnsi="Arial" w:cs="Arial"/>
          <w:sz w:val="28"/>
          <w:szCs w:val="28"/>
          <w:lang w:val="en-US"/>
        </w:rPr>
        <w:t>ew materials and fabrics that in</w:t>
      </w:r>
      <w:r w:rsidRPr="008D7B22">
        <w:rPr>
          <w:rFonts w:ascii="Arial" w:hAnsi="Arial" w:cs="Arial"/>
          <w:sz w:val="28"/>
          <w:szCs w:val="28"/>
          <w:lang w:val="en-US"/>
        </w:rPr>
        <w:t xml:space="preserve"> his mind can change the fashion industry, </w:t>
      </w:r>
      <w:r w:rsidR="00D761AD" w:rsidRPr="008D7B22">
        <w:rPr>
          <w:rFonts w:ascii="Arial" w:hAnsi="Arial" w:cs="Arial"/>
          <w:sz w:val="28"/>
          <w:szCs w:val="28"/>
          <w:lang w:val="en-US"/>
        </w:rPr>
        <w:t>and</w:t>
      </w:r>
      <w:r w:rsidRPr="008D7B22">
        <w:rPr>
          <w:rFonts w:ascii="Arial" w:hAnsi="Arial" w:cs="Arial"/>
          <w:sz w:val="28"/>
          <w:szCs w:val="28"/>
          <w:lang w:val="en-US"/>
        </w:rPr>
        <w:t xml:space="preserve"> to keep people cool in the summer and warm in the winter.</w:t>
      </w:r>
    </w:p>
    <w:p w:rsidR="0090264D"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In 1866 Thomas Burberry</w:t>
      </w:r>
      <w:r w:rsidR="00AF3D4A" w:rsidRPr="008D7B22">
        <w:rPr>
          <w:rFonts w:ascii="Arial" w:hAnsi="Arial" w:cs="Arial"/>
          <w:sz w:val="28"/>
          <w:szCs w:val="28"/>
          <w:lang w:val="en-US"/>
        </w:rPr>
        <w:t>,</w:t>
      </w:r>
      <w:r w:rsidRPr="008D7B22">
        <w:rPr>
          <w:rFonts w:ascii="Arial" w:hAnsi="Arial" w:cs="Arial"/>
          <w:sz w:val="28"/>
          <w:szCs w:val="28"/>
          <w:lang w:val="en-US"/>
        </w:rPr>
        <w:t xml:space="preserve"> being inspired by soldiers during the war, he created the gabardine or raincoat as he named it, having a waterproof texture which was protecting the soldiers </w:t>
      </w:r>
      <w:r w:rsidR="00AF6D0A" w:rsidRPr="008D7B22">
        <w:rPr>
          <w:rFonts w:ascii="Arial" w:hAnsi="Arial" w:cs="Arial"/>
          <w:sz w:val="28"/>
          <w:szCs w:val="28"/>
          <w:lang w:val="en-US"/>
        </w:rPr>
        <w:t>during the war, that is why gained the name Burberry.</w:t>
      </w:r>
    </w:p>
    <w:p w:rsidR="00AF6D0A"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 xml:space="preserve">In the British royal families and upper classes his </w:t>
      </w:r>
      <w:r w:rsidR="00D761AD" w:rsidRPr="008D7B22">
        <w:rPr>
          <w:rFonts w:ascii="Arial" w:hAnsi="Arial" w:cs="Arial"/>
          <w:sz w:val="28"/>
          <w:szCs w:val="28"/>
          <w:lang w:val="en-US"/>
        </w:rPr>
        <w:t>clothing</w:t>
      </w:r>
      <w:r w:rsidRPr="008D7B22">
        <w:rPr>
          <w:rFonts w:ascii="Arial" w:hAnsi="Arial" w:cs="Arial"/>
          <w:sz w:val="28"/>
          <w:szCs w:val="28"/>
          <w:lang w:val="en-US"/>
        </w:rPr>
        <w:t xml:space="preserve"> became a must have, and that is what made him </w:t>
      </w:r>
      <w:r w:rsidR="00D761AD" w:rsidRPr="008D7B22">
        <w:rPr>
          <w:rFonts w:ascii="Arial" w:hAnsi="Arial" w:cs="Arial"/>
          <w:sz w:val="28"/>
          <w:szCs w:val="28"/>
          <w:lang w:val="en-US"/>
        </w:rPr>
        <w:t>gain</w:t>
      </w:r>
      <w:r w:rsidRPr="008D7B22">
        <w:rPr>
          <w:rFonts w:ascii="Arial" w:hAnsi="Arial" w:cs="Arial"/>
          <w:sz w:val="28"/>
          <w:szCs w:val="28"/>
          <w:lang w:val="en-US"/>
        </w:rPr>
        <w:t xml:space="preserve"> even more </w:t>
      </w:r>
      <w:r w:rsidR="00D761AD" w:rsidRPr="008D7B22">
        <w:rPr>
          <w:rFonts w:ascii="Arial" w:hAnsi="Arial" w:cs="Arial"/>
          <w:sz w:val="28"/>
          <w:szCs w:val="28"/>
          <w:lang w:val="en-US"/>
        </w:rPr>
        <w:t>reputation. (</w:t>
      </w:r>
      <w:r w:rsidRPr="008D7B22">
        <w:rPr>
          <w:rFonts w:ascii="Arial" w:hAnsi="Arial" w:cs="Arial"/>
          <w:sz w:val="28"/>
          <w:szCs w:val="28"/>
          <w:lang w:val="en-US"/>
        </w:rPr>
        <w:t>Burberry,2014).</w:t>
      </w:r>
    </w:p>
    <w:p w:rsidR="008D7B22" w:rsidRPr="008D7B22" w:rsidRDefault="00101DF0" w:rsidP="008D7B22">
      <w:pPr>
        <w:pStyle w:val="Heading2"/>
        <w:rPr>
          <w:rFonts w:ascii="Arial" w:hAnsi="Arial" w:cs="Arial"/>
          <w:lang w:val="en-US"/>
        </w:rPr>
      </w:pPr>
      <w:bookmarkStart w:id="2" w:name="_Toc523787919"/>
      <w:r w:rsidRPr="008D7B22">
        <w:rPr>
          <w:rFonts w:ascii="Arial" w:hAnsi="Arial" w:cs="Arial"/>
          <w:lang w:val="en-US"/>
        </w:rPr>
        <w:lastRenderedPageBreak/>
        <w:t>Burberry today</w:t>
      </w:r>
      <w:bookmarkEnd w:id="2"/>
    </w:p>
    <w:p w:rsidR="00AF3D4A" w:rsidRDefault="00101DF0" w:rsidP="008D7B22">
      <w:pPr>
        <w:spacing w:before="240" w:line="276" w:lineRule="auto"/>
        <w:jc w:val="both"/>
        <w:rPr>
          <w:rFonts w:ascii="Arial" w:hAnsi="Arial" w:cs="Arial"/>
          <w:sz w:val="28"/>
          <w:szCs w:val="28"/>
          <w:lang w:val="en-US"/>
        </w:rPr>
      </w:pPr>
      <w:r w:rsidRPr="008D7B22">
        <w:rPr>
          <w:rFonts w:ascii="Arial" w:hAnsi="Arial" w:cs="Arial"/>
          <w:sz w:val="28"/>
          <w:szCs w:val="28"/>
          <w:lang w:val="en-US"/>
        </w:rPr>
        <w:t xml:space="preserve">At this moment it is known as a worldwide company operating under 4 different brands such as Burberry </w:t>
      </w:r>
      <w:proofErr w:type="spellStart"/>
      <w:r w:rsidRPr="008D7B22">
        <w:rPr>
          <w:rFonts w:ascii="Arial" w:hAnsi="Arial" w:cs="Arial"/>
          <w:sz w:val="28"/>
          <w:szCs w:val="28"/>
          <w:lang w:val="en-US"/>
        </w:rPr>
        <w:t>Prorsum</w:t>
      </w:r>
      <w:proofErr w:type="spellEnd"/>
      <w:r w:rsidRPr="008D7B22">
        <w:rPr>
          <w:rFonts w:ascii="Arial" w:hAnsi="Arial" w:cs="Arial"/>
          <w:sz w:val="28"/>
          <w:szCs w:val="28"/>
          <w:lang w:val="en-US"/>
        </w:rPr>
        <w:t>, being the baseline for other brands, Burberry London, which is a business wear collection, Burberry Britt being accessible for his price, and Burberry Sport, including all the sports gear that you people needs</w:t>
      </w:r>
      <w:r w:rsidR="008D7B22" w:rsidRPr="008D7B22">
        <w:rPr>
          <w:rFonts w:ascii="Arial" w:hAnsi="Arial" w:cs="Arial"/>
          <w:sz w:val="28"/>
          <w:szCs w:val="28"/>
          <w:lang w:val="en-US"/>
        </w:rPr>
        <w:t xml:space="preserve"> </w:t>
      </w:r>
      <w:sdt>
        <w:sdtPr>
          <w:rPr>
            <w:rFonts w:ascii="Arial" w:hAnsi="Arial" w:cs="Arial"/>
            <w:sz w:val="28"/>
            <w:szCs w:val="28"/>
            <w:lang w:val="en-US"/>
          </w:rPr>
          <w:id w:val="-30814373"/>
          <w:citation/>
        </w:sdtPr>
        <w:sdtEndPr/>
        <w:sdtContent>
          <w:r w:rsidR="008D7B22" w:rsidRPr="008D7B22">
            <w:rPr>
              <w:rFonts w:ascii="Arial" w:hAnsi="Arial" w:cs="Arial"/>
              <w:sz w:val="28"/>
              <w:szCs w:val="28"/>
              <w:lang w:val="en-US"/>
            </w:rPr>
            <w:fldChar w:fldCharType="begin"/>
          </w:r>
          <w:r w:rsidR="008D7B22" w:rsidRPr="008D7B22">
            <w:rPr>
              <w:rFonts w:ascii="Arial" w:hAnsi="Arial" w:cs="Arial"/>
              <w:sz w:val="28"/>
              <w:szCs w:val="28"/>
              <w:lang w:val="en-US"/>
            </w:rPr>
            <w:instrText xml:space="preserve"> CITATION www186 \l 1033 </w:instrText>
          </w:r>
          <w:r w:rsidR="008D7B22" w:rsidRPr="008D7B22">
            <w:rPr>
              <w:rFonts w:ascii="Arial" w:hAnsi="Arial" w:cs="Arial"/>
              <w:sz w:val="28"/>
              <w:szCs w:val="28"/>
              <w:lang w:val="en-US"/>
            </w:rPr>
            <w:fldChar w:fldCharType="separate"/>
          </w:r>
          <w:r w:rsidR="008D7B22" w:rsidRPr="008D7B22">
            <w:rPr>
              <w:rFonts w:ascii="Arial" w:hAnsi="Arial" w:cs="Arial"/>
              <w:noProof/>
              <w:sz w:val="28"/>
              <w:szCs w:val="28"/>
              <w:lang w:val="en-US"/>
            </w:rPr>
            <w:t>(www.tjprc.org, 2018)</w:t>
          </w:r>
          <w:r w:rsidR="008D7B22" w:rsidRPr="008D7B22">
            <w:rPr>
              <w:rFonts w:ascii="Arial" w:hAnsi="Arial" w:cs="Arial"/>
              <w:sz w:val="28"/>
              <w:szCs w:val="28"/>
              <w:lang w:val="en-US"/>
            </w:rPr>
            <w:fldChar w:fldCharType="end"/>
          </w:r>
        </w:sdtContent>
      </w:sdt>
      <w:r w:rsidRPr="008D7B22">
        <w:rPr>
          <w:rFonts w:ascii="Arial" w:hAnsi="Arial" w:cs="Arial"/>
          <w:sz w:val="28"/>
          <w:szCs w:val="28"/>
          <w:lang w:val="en-US"/>
        </w:rPr>
        <w:t xml:space="preserve">. The reason for me to </w:t>
      </w:r>
      <w:r w:rsidR="00D761AD" w:rsidRPr="008D7B22">
        <w:rPr>
          <w:rFonts w:ascii="Arial" w:hAnsi="Arial" w:cs="Arial"/>
          <w:sz w:val="28"/>
          <w:szCs w:val="28"/>
          <w:lang w:val="en-US"/>
        </w:rPr>
        <w:t>choose</w:t>
      </w:r>
      <w:r w:rsidRPr="008D7B22">
        <w:rPr>
          <w:rFonts w:ascii="Arial" w:hAnsi="Arial" w:cs="Arial"/>
          <w:sz w:val="28"/>
          <w:szCs w:val="28"/>
          <w:lang w:val="en-US"/>
        </w:rPr>
        <w:t xml:space="preserve"> this famous company is because, it is a company whit a significant impact on the fashion market, which </w:t>
      </w:r>
      <w:r w:rsidR="00542C34" w:rsidRPr="008D7B22">
        <w:rPr>
          <w:rFonts w:ascii="Arial" w:hAnsi="Arial" w:cs="Arial"/>
          <w:sz w:val="28"/>
          <w:szCs w:val="28"/>
          <w:lang w:val="en-US"/>
        </w:rPr>
        <w:t>beside</w:t>
      </w:r>
      <w:r w:rsidRPr="008D7B22">
        <w:rPr>
          <w:rFonts w:ascii="Arial" w:hAnsi="Arial" w:cs="Arial"/>
          <w:sz w:val="28"/>
          <w:szCs w:val="28"/>
          <w:lang w:val="en-US"/>
        </w:rPr>
        <w:t xml:space="preserve">s the fact that the competition is so high this company survived on the market until now, being on the line whit the other </w:t>
      </w:r>
      <w:r w:rsidR="00D761AD" w:rsidRPr="008D7B22">
        <w:rPr>
          <w:rFonts w:ascii="Arial" w:hAnsi="Arial" w:cs="Arial"/>
          <w:sz w:val="28"/>
          <w:szCs w:val="28"/>
          <w:lang w:val="en-US"/>
        </w:rPr>
        <w:t>big fashion names such as Armani, Prada, Gucci, etc.</w:t>
      </w:r>
    </w:p>
    <w:p w:rsidR="008D7B22" w:rsidRPr="008D7B22" w:rsidRDefault="00101DF0" w:rsidP="008D7B22">
      <w:pPr>
        <w:pStyle w:val="Heading2"/>
        <w:rPr>
          <w:rFonts w:ascii="Arial" w:eastAsiaTheme="minorHAnsi" w:hAnsi="Arial" w:cs="Arial"/>
          <w:color w:val="auto"/>
          <w:sz w:val="28"/>
          <w:szCs w:val="28"/>
          <w:lang w:val="en-US"/>
        </w:rPr>
      </w:pPr>
      <w:bookmarkStart w:id="3" w:name="_Toc523787920"/>
      <w:r w:rsidRPr="008D7B22">
        <w:rPr>
          <w:rFonts w:ascii="Arial" w:hAnsi="Arial" w:cs="Arial"/>
          <w:lang w:val="en-US"/>
        </w:rPr>
        <w:t>The Workplace</w:t>
      </w:r>
      <w:bookmarkEnd w:id="3"/>
      <w:r w:rsidRPr="008D7B22">
        <w:rPr>
          <w:rFonts w:ascii="Arial" w:eastAsiaTheme="minorHAnsi" w:hAnsi="Arial" w:cs="Arial"/>
          <w:color w:val="auto"/>
          <w:sz w:val="28"/>
          <w:szCs w:val="28"/>
          <w:lang w:val="en-US"/>
        </w:rPr>
        <w:t xml:space="preserve"> </w:t>
      </w:r>
    </w:p>
    <w:p w:rsidR="00442745" w:rsidRDefault="00101DF0" w:rsidP="008D7B22">
      <w:pPr>
        <w:spacing w:before="240" w:line="276" w:lineRule="auto"/>
        <w:jc w:val="both"/>
        <w:rPr>
          <w:rFonts w:ascii="Arial" w:hAnsi="Arial" w:cs="Arial"/>
          <w:sz w:val="28"/>
          <w:szCs w:val="28"/>
          <w:lang w:val="en-US"/>
        </w:rPr>
      </w:pPr>
      <w:r w:rsidRPr="008D7B22">
        <w:rPr>
          <w:rFonts w:ascii="Arial" w:hAnsi="Arial" w:cs="Arial"/>
          <w:sz w:val="28"/>
          <w:szCs w:val="28"/>
          <w:lang w:val="en-US"/>
        </w:rPr>
        <w:t>I can consider myself very lucky because now at this moment, I was given a chance to work for this brand, and I love it; I love the way that is on a continuous growing on the market and keeps his standards high.</w:t>
      </w:r>
      <w:r w:rsidR="008D7B22">
        <w:rPr>
          <w:rFonts w:ascii="Arial" w:hAnsi="Arial" w:cs="Arial"/>
          <w:sz w:val="28"/>
          <w:szCs w:val="28"/>
          <w:lang w:val="en-US"/>
        </w:rPr>
        <w:t xml:space="preserve"> </w:t>
      </w:r>
      <w:r w:rsidRPr="008D7B22">
        <w:rPr>
          <w:rFonts w:ascii="Arial" w:hAnsi="Arial" w:cs="Arial"/>
          <w:sz w:val="28"/>
          <w:szCs w:val="28"/>
          <w:lang w:val="en-US"/>
        </w:rPr>
        <w:t>In this company, my position is a Supervisor, so I manage a team of 9 people which I can say it is not an easy thing to do especially when I am working for this company.</w:t>
      </w:r>
      <w:r w:rsidR="008D7B22">
        <w:rPr>
          <w:rFonts w:ascii="Arial" w:hAnsi="Arial" w:cs="Arial"/>
          <w:sz w:val="28"/>
          <w:szCs w:val="28"/>
          <w:lang w:val="en-US"/>
        </w:rPr>
        <w:t xml:space="preserve"> </w:t>
      </w:r>
      <w:r w:rsidRPr="008D7B22">
        <w:rPr>
          <w:rFonts w:ascii="Arial" w:hAnsi="Arial" w:cs="Arial"/>
          <w:sz w:val="28"/>
          <w:szCs w:val="28"/>
          <w:lang w:val="en-US"/>
        </w:rPr>
        <w:t>The company has stringent rules about how staff attend work and respect the company conduct; also</w:t>
      </w:r>
      <w:r w:rsidR="00C86910">
        <w:rPr>
          <w:rFonts w:ascii="Arial" w:hAnsi="Arial" w:cs="Arial"/>
          <w:sz w:val="28"/>
          <w:szCs w:val="28"/>
          <w:lang w:val="en-US"/>
        </w:rPr>
        <w:t>,</w:t>
      </w:r>
      <w:r w:rsidRPr="008D7B22">
        <w:rPr>
          <w:rFonts w:ascii="Arial" w:hAnsi="Arial" w:cs="Arial"/>
          <w:sz w:val="28"/>
          <w:szCs w:val="28"/>
          <w:lang w:val="en-US"/>
        </w:rPr>
        <w:t xml:space="preserve"> we must be aware that in </w:t>
      </w:r>
      <w:r w:rsidR="0099329F" w:rsidRPr="008D7B22">
        <w:rPr>
          <w:rFonts w:ascii="Arial" w:hAnsi="Arial" w:cs="Arial"/>
          <w:sz w:val="28"/>
          <w:szCs w:val="28"/>
          <w:lang w:val="en-US"/>
        </w:rPr>
        <w:t>a place like this room for mistakes is very limited</w:t>
      </w:r>
      <w:r w:rsidR="00AE200C" w:rsidRPr="008D7B22">
        <w:rPr>
          <w:rFonts w:ascii="Arial" w:hAnsi="Arial" w:cs="Arial"/>
          <w:sz w:val="28"/>
          <w:szCs w:val="28"/>
          <w:lang w:val="en-US"/>
        </w:rPr>
        <w:t>.</w:t>
      </w:r>
    </w:p>
    <w:p w:rsidR="00AE200C" w:rsidRPr="008D7B22" w:rsidRDefault="00101DF0" w:rsidP="00825B48">
      <w:pPr>
        <w:spacing w:before="240" w:line="276" w:lineRule="auto"/>
        <w:jc w:val="both"/>
        <w:rPr>
          <w:rFonts w:ascii="Arial" w:hAnsi="Arial" w:cs="Arial"/>
          <w:sz w:val="28"/>
          <w:szCs w:val="28"/>
          <w:lang w:val="en-US"/>
        </w:rPr>
      </w:pPr>
      <w:r w:rsidRPr="008D7B22">
        <w:rPr>
          <w:rFonts w:ascii="Arial" w:hAnsi="Arial" w:cs="Arial"/>
          <w:sz w:val="28"/>
          <w:szCs w:val="28"/>
          <w:lang w:val="en-US"/>
        </w:rPr>
        <w:t xml:space="preserve">Burberry </w:t>
      </w:r>
      <w:r w:rsidR="00215038">
        <w:rPr>
          <w:rFonts w:ascii="Arial" w:hAnsi="Arial" w:cs="Arial"/>
          <w:sz w:val="28"/>
          <w:szCs w:val="28"/>
          <w:lang w:val="en-US"/>
        </w:rPr>
        <w:t>is using a strategic management to deliver</w:t>
      </w:r>
      <w:r w:rsidRPr="008D7B22">
        <w:rPr>
          <w:rFonts w:ascii="Arial" w:hAnsi="Arial" w:cs="Arial"/>
          <w:sz w:val="28"/>
          <w:szCs w:val="28"/>
          <w:lang w:val="en-US"/>
        </w:rPr>
        <w:t xml:space="preserve"> through</w:t>
      </w:r>
      <w:r w:rsidR="00215038">
        <w:rPr>
          <w:rFonts w:ascii="Arial" w:hAnsi="Arial" w:cs="Arial"/>
          <w:sz w:val="28"/>
          <w:szCs w:val="28"/>
          <w:lang w:val="en-US"/>
        </w:rPr>
        <w:t xml:space="preserve"> its six</w:t>
      </w:r>
      <w:r w:rsidRPr="008D7B22">
        <w:rPr>
          <w:rFonts w:ascii="Arial" w:hAnsi="Arial" w:cs="Arial"/>
          <w:sz w:val="28"/>
          <w:szCs w:val="28"/>
          <w:lang w:val="en-US"/>
        </w:rPr>
        <w:t xml:space="preserve"> pillars, to </w:t>
      </w:r>
      <w:r w:rsidR="00215038" w:rsidRPr="008D7B22">
        <w:rPr>
          <w:rFonts w:ascii="Arial" w:hAnsi="Arial" w:cs="Arial"/>
          <w:sz w:val="28"/>
          <w:szCs w:val="28"/>
          <w:lang w:val="en-US"/>
        </w:rPr>
        <w:t>restart</w:t>
      </w:r>
      <w:r w:rsidRPr="008D7B22">
        <w:rPr>
          <w:rFonts w:ascii="Arial" w:hAnsi="Arial" w:cs="Arial"/>
          <w:sz w:val="28"/>
          <w:szCs w:val="28"/>
          <w:lang w:val="en-US"/>
        </w:rPr>
        <w:t xml:space="preserve"> the brand and enha</w:t>
      </w:r>
      <w:r w:rsidR="00215038">
        <w:rPr>
          <w:rFonts w:ascii="Arial" w:hAnsi="Arial" w:cs="Arial"/>
          <w:sz w:val="28"/>
          <w:szCs w:val="28"/>
          <w:lang w:val="en-US"/>
        </w:rPr>
        <w:t xml:space="preserve">nce luxury consumer engagement, two drivers </w:t>
      </w:r>
      <w:r w:rsidR="00FB0407" w:rsidRPr="008D7B22">
        <w:rPr>
          <w:rFonts w:ascii="Arial" w:hAnsi="Arial" w:cs="Arial"/>
          <w:sz w:val="28"/>
          <w:szCs w:val="28"/>
          <w:lang w:val="en-US"/>
        </w:rPr>
        <w:t>(communication</w:t>
      </w:r>
      <w:r w:rsidRPr="008D7B22">
        <w:rPr>
          <w:rFonts w:ascii="Arial" w:hAnsi="Arial" w:cs="Arial"/>
          <w:sz w:val="28"/>
          <w:szCs w:val="28"/>
          <w:lang w:val="en-US"/>
        </w:rPr>
        <w:t>,</w:t>
      </w:r>
      <w:r w:rsidR="00FB0407" w:rsidRPr="008D7B22">
        <w:rPr>
          <w:rFonts w:ascii="Arial" w:hAnsi="Arial" w:cs="Arial"/>
          <w:sz w:val="28"/>
          <w:szCs w:val="28"/>
          <w:lang w:val="en-US"/>
        </w:rPr>
        <w:t xml:space="preserve"> </w:t>
      </w:r>
      <w:r w:rsidRPr="008D7B22">
        <w:rPr>
          <w:rFonts w:ascii="Arial" w:hAnsi="Arial" w:cs="Arial"/>
          <w:sz w:val="28"/>
          <w:szCs w:val="28"/>
          <w:lang w:val="en-US"/>
        </w:rPr>
        <w:t>pro</w:t>
      </w:r>
      <w:r w:rsidR="00E85071" w:rsidRPr="008D7B22">
        <w:rPr>
          <w:rFonts w:ascii="Arial" w:hAnsi="Arial" w:cs="Arial"/>
          <w:sz w:val="28"/>
          <w:szCs w:val="28"/>
          <w:lang w:val="en-US"/>
        </w:rPr>
        <w:t xml:space="preserve">duct, </w:t>
      </w:r>
      <w:r w:rsidR="00215038" w:rsidRPr="008D7B22">
        <w:rPr>
          <w:rFonts w:ascii="Arial" w:hAnsi="Arial" w:cs="Arial"/>
          <w:sz w:val="28"/>
          <w:szCs w:val="28"/>
          <w:lang w:val="en-US"/>
        </w:rPr>
        <w:t>supply</w:t>
      </w:r>
      <w:r w:rsidR="00E85071" w:rsidRPr="008D7B22">
        <w:rPr>
          <w:rFonts w:ascii="Arial" w:hAnsi="Arial" w:cs="Arial"/>
          <w:sz w:val="28"/>
          <w:szCs w:val="28"/>
          <w:lang w:val="en-US"/>
        </w:rPr>
        <w:t xml:space="preserve"> </w:t>
      </w:r>
      <w:r w:rsidR="00FB0407" w:rsidRPr="008D7B22">
        <w:rPr>
          <w:rFonts w:ascii="Arial" w:hAnsi="Arial" w:cs="Arial"/>
          <w:sz w:val="28"/>
          <w:szCs w:val="28"/>
          <w:lang w:val="en-US"/>
        </w:rPr>
        <w:t>and</w:t>
      </w:r>
      <w:r w:rsidR="00215038">
        <w:rPr>
          <w:rFonts w:ascii="Arial" w:hAnsi="Arial" w:cs="Arial"/>
          <w:sz w:val="28"/>
          <w:szCs w:val="28"/>
          <w:lang w:val="en-US"/>
        </w:rPr>
        <w:t xml:space="preserve"> technologic) and two triggers</w:t>
      </w:r>
      <w:r w:rsidR="00FB0407" w:rsidRPr="008D7B22">
        <w:rPr>
          <w:rFonts w:ascii="Arial" w:hAnsi="Arial" w:cs="Arial"/>
          <w:sz w:val="28"/>
          <w:szCs w:val="28"/>
          <w:lang w:val="en-US"/>
        </w:rPr>
        <w:t xml:space="preserve"> (</w:t>
      </w:r>
      <w:r w:rsidR="00E85071" w:rsidRPr="008D7B22">
        <w:rPr>
          <w:rFonts w:ascii="Arial" w:hAnsi="Arial" w:cs="Arial"/>
          <w:sz w:val="28"/>
          <w:szCs w:val="28"/>
          <w:lang w:val="en-US"/>
        </w:rPr>
        <w:t xml:space="preserve">operational excellence and inspired people). </w:t>
      </w:r>
      <w:r w:rsidR="00215038">
        <w:rPr>
          <w:rFonts w:ascii="Arial" w:hAnsi="Arial" w:cs="Arial"/>
          <w:sz w:val="28"/>
          <w:szCs w:val="28"/>
          <w:lang w:val="en-US"/>
        </w:rPr>
        <w:t xml:space="preserve">They will make sure that productivity and simplification have the right capability to achieve organizational goals. </w:t>
      </w:r>
    </w:p>
    <w:p w:rsidR="004C0CFA"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However</w:t>
      </w:r>
      <w:r w:rsidR="00FB0407" w:rsidRPr="008D7B22">
        <w:rPr>
          <w:rFonts w:ascii="Arial" w:hAnsi="Arial" w:cs="Arial"/>
          <w:sz w:val="28"/>
          <w:szCs w:val="28"/>
          <w:lang w:val="en-US"/>
        </w:rPr>
        <w:t>,</w:t>
      </w:r>
      <w:r w:rsidRPr="008D7B22">
        <w:rPr>
          <w:rFonts w:ascii="Arial" w:hAnsi="Arial" w:cs="Arial"/>
          <w:sz w:val="28"/>
          <w:szCs w:val="28"/>
          <w:lang w:val="en-US"/>
        </w:rPr>
        <w:t xml:space="preserve"> having said all this Burberry have also aimed to operate a distribution network that is </w:t>
      </w:r>
      <w:r w:rsidR="00215038" w:rsidRPr="008D7B22">
        <w:rPr>
          <w:rFonts w:ascii="Arial" w:hAnsi="Arial" w:cs="Arial"/>
          <w:sz w:val="28"/>
          <w:szCs w:val="28"/>
          <w:lang w:val="en-US"/>
        </w:rPr>
        <w:t>reliable</w:t>
      </w:r>
      <w:r w:rsidRPr="008D7B22">
        <w:rPr>
          <w:rFonts w:ascii="Arial" w:hAnsi="Arial" w:cs="Arial"/>
          <w:sz w:val="28"/>
          <w:szCs w:val="28"/>
          <w:lang w:val="en-US"/>
        </w:rPr>
        <w:t xml:space="preserve"> to satisfy every consumer needs.</w:t>
      </w:r>
      <w:r w:rsidR="00825B48">
        <w:rPr>
          <w:rFonts w:ascii="Arial" w:hAnsi="Arial" w:cs="Arial"/>
          <w:sz w:val="28"/>
          <w:szCs w:val="28"/>
          <w:lang w:val="en-US"/>
        </w:rPr>
        <w:t xml:space="preserve"> </w:t>
      </w:r>
      <w:r w:rsidRPr="008D7B22">
        <w:rPr>
          <w:rFonts w:ascii="Arial" w:hAnsi="Arial" w:cs="Arial"/>
          <w:sz w:val="28"/>
          <w:szCs w:val="28"/>
          <w:lang w:val="en-US"/>
        </w:rPr>
        <w:t xml:space="preserve">As part of this strategy, they also committed by 2022, to ensure that all their products will have more than one </w:t>
      </w:r>
      <w:r w:rsidR="00215038" w:rsidRPr="008D7B22">
        <w:rPr>
          <w:rFonts w:ascii="Arial" w:hAnsi="Arial" w:cs="Arial"/>
          <w:sz w:val="28"/>
          <w:szCs w:val="28"/>
          <w:lang w:val="en-US"/>
        </w:rPr>
        <w:t>confident</w:t>
      </w:r>
      <w:r w:rsidRPr="008D7B22">
        <w:rPr>
          <w:rFonts w:ascii="Arial" w:hAnsi="Arial" w:cs="Arial"/>
          <w:sz w:val="28"/>
          <w:szCs w:val="28"/>
          <w:lang w:val="en-US"/>
        </w:rPr>
        <w:t xml:space="preserve"> </w:t>
      </w:r>
      <w:r w:rsidR="00215038" w:rsidRPr="008D7B22">
        <w:rPr>
          <w:rFonts w:ascii="Arial" w:hAnsi="Arial" w:cs="Arial"/>
          <w:sz w:val="28"/>
          <w:szCs w:val="28"/>
          <w:lang w:val="en-US"/>
        </w:rPr>
        <w:t>characteristic</w:t>
      </w:r>
      <w:r w:rsidRPr="008D7B22">
        <w:rPr>
          <w:rFonts w:ascii="Arial" w:hAnsi="Arial" w:cs="Arial"/>
          <w:sz w:val="28"/>
          <w:szCs w:val="28"/>
          <w:lang w:val="en-US"/>
        </w:rPr>
        <w:t xml:space="preserve"> such as being sustainable for the environment, improving their supply chain.</w:t>
      </w:r>
    </w:p>
    <w:p w:rsidR="00825B48" w:rsidRPr="00825B48" w:rsidRDefault="00101DF0" w:rsidP="00825B48">
      <w:pPr>
        <w:pStyle w:val="Heading2"/>
        <w:rPr>
          <w:rFonts w:ascii="Arial" w:hAnsi="Arial" w:cs="Arial"/>
          <w:lang w:val="en-US"/>
        </w:rPr>
      </w:pPr>
      <w:bookmarkStart w:id="4" w:name="_Toc523787921"/>
      <w:r>
        <w:rPr>
          <w:rFonts w:ascii="Arial" w:hAnsi="Arial" w:cs="Arial"/>
          <w:lang w:val="en-US"/>
        </w:rPr>
        <w:t>A Sustainable E</w:t>
      </w:r>
      <w:r w:rsidRPr="00825B48">
        <w:rPr>
          <w:rFonts w:ascii="Arial" w:hAnsi="Arial" w:cs="Arial"/>
          <w:lang w:val="en-US"/>
        </w:rPr>
        <w:t>nvironment</w:t>
      </w:r>
      <w:bookmarkEnd w:id="4"/>
    </w:p>
    <w:p w:rsidR="00415246" w:rsidRPr="008D7B22" w:rsidRDefault="00101DF0" w:rsidP="00825B48">
      <w:pPr>
        <w:spacing w:before="240" w:line="276" w:lineRule="auto"/>
        <w:jc w:val="both"/>
        <w:rPr>
          <w:rFonts w:ascii="Arial" w:hAnsi="Arial" w:cs="Arial"/>
          <w:sz w:val="28"/>
          <w:szCs w:val="28"/>
          <w:lang w:val="en-US"/>
        </w:rPr>
      </w:pPr>
      <w:r w:rsidRPr="008D7B22">
        <w:rPr>
          <w:rFonts w:ascii="Arial" w:hAnsi="Arial" w:cs="Arial"/>
          <w:sz w:val="28"/>
          <w:szCs w:val="28"/>
          <w:lang w:val="en-US"/>
        </w:rPr>
        <w:t xml:space="preserve">Having </w:t>
      </w:r>
      <w:r w:rsidR="00215038">
        <w:rPr>
          <w:rFonts w:ascii="Arial" w:hAnsi="Arial" w:cs="Arial"/>
          <w:sz w:val="28"/>
          <w:szCs w:val="28"/>
          <w:lang w:val="en-US"/>
        </w:rPr>
        <w:t xml:space="preserve">decades of history </w:t>
      </w:r>
      <w:r w:rsidR="00215038" w:rsidRPr="008D7B22">
        <w:rPr>
          <w:rFonts w:ascii="Arial" w:hAnsi="Arial" w:cs="Arial"/>
          <w:sz w:val="28"/>
          <w:szCs w:val="28"/>
          <w:lang w:val="en-US"/>
        </w:rPr>
        <w:t>participating</w:t>
      </w:r>
      <w:r w:rsidRPr="008D7B22">
        <w:rPr>
          <w:rFonts w:ascii="Arial" w:hAnsi="Arial" w:cs="Arial"/>
          <w:sz w:val="28"/>
          <w:szCs w:val="28"/>
          <w:lang w:val="en-US"/>
        </w:rPr>
        <w:t xml:space="preserve"> in </w:t>
      </w:r>
      <w:r w:rsidR="002722B8" w:rsidRPr="008D7B22">
        <w:rPr>
          <w:rFonts w:ascii="Arial" w:hAnsi="Arial" w:cs="Arial"/>
          <w:sz w:val="28"/>
          <w:szCs w:val="28"/>
          <w:lang w:val="en-US"/>
        </w:rPr>
        <w:t>the communities that they operate, supporting employ</w:t>
      </w:r>
      <w:r w:rsidR="00626836" w:rsidRPr="008D7B22">
        <w:rPr>
          <w:rFonts w:ascii="Arial" w:hAnsi="Arial" w:cs="Arial"/>
          <w:sz w:val="28"/>
          <w:szCs w:val="28"/>
          <w:lang w:val="en-US"/>
        </w:rPr>
        <w:t>e</w:t>
      </w:r>
      <w:r w:rsidR="002722B8" w:rsidRPr="008D7B22">
        <w:rPr>
          <w:rFonts w:ascii="Arial" w:hAnsi="Arial" w:cs="Arial"/>
          <w:sz w:val="28"/>
          <w:szCs w:val="28"/>
          <w:lang w:val="en-US"/>
        </w:rPr>
        <w:t xml:space="preserve">es and donating each year 1% of their profit </w:t>
      </w:r>
      <w:r w:rsidR="002722B8" w:rsidRPr="008D7B22">
        <w:rPr>
          <w:rFonts w:ascii="Arial" w:hAnsi="Arial" w:cs="Arial"/>
          <w:sz w:val="28"/>
          <w:szCs w:val="28"/>
          <w:lang w:val="en-US"/>
        </w:rPr>
        <w:lastRenderedPageBreak/>
        <w:t xml:space="preserve">to charities, </w:t>
      </w:r>
      <w:bookmarkStart w:id="5" w:name="_GoBack"/>
      <w:r w:rsidR="002722B8" w:rsidRPr="008D7B22">
        <w:rPr>
          <w:rFonts w:ascii="Arial" w:hAnsi="Arial" w:cs="Arial"/>
          <w:sz w:val="28"/>
          <w:szCs w:val="28"/>
          <w:lang w:val="en-US"/>
        </w:rPr>
        <w:t>supportin</w:t>
      </w:r>
      <w:r w:rsidR="00C05343" w:rsidRPr="008D7B22">
        <w:rPr>
          <w:rFonts w:ascii="Arial" w:hAnsi="Arial" w:cs="Arial"/>
          <w:sz w:val="28"/>
          <w:szCs w:val="28"/>
          <w:lang w:val="en-US"/>
        </w:rPr>
        <w:t>g</w:t>
      </w:r>
      <w:bookmarkEnd w:id="5"/>
      <w:r w:rsidR="00C05343" w:rsidRPr="008D7B22">
        <w:rPr>
          <w:rFonts w:ascii="Arial" w:hAnsi="Arial" w:cs="Arial"/>
          <w:sz w:val="28"/>
          <w:szCs w:val="28"/>
          <w:lang w:val="en-US"/>
        </w:rPr>
        <w:t xml:space="preserve"> disaster relief efforts such </w:t>
      </w:r>
      <w:r w:rsidR="00FB0407" w:rsidRPr="008D7B22">
        <w:rPr>
          <w:rFonts w:ascii="Arial" w:hAnsi="Arial" w:cs="Arial"/>
          <w:sz w:val="28"/>
          <w:szCs w:val="28"/>
          <w:lang w:val="en-US"/>
        </w:rPr>
        <w:t>as London Grenfell fire</w:t>
      </w:r>
      <w:r w:rsidR="002722B8" w:rsidRPr="008D7B22">
        <w:rPr>
          <w:rFonts w:ascii="Arial" w:hAnsi="Arial" w:cs="Arial"/>
          <w:sz w:val="28"/>
          <w:szCs w:val="28"/>
          <w:lang w:val="en-US"/>
        </w:rPr>
        <w:t>, Sout</w:t>
      </w:r>
      <w:r w:rsidR="00EB2ECA" w:rsidRPr="008D7B22">
        <w:rPr>
          <w:rFonts w:ascii="Arial" w:hAnsi="Arial" w:cs="Arial"/>
          <w:sz w:val="28"/>
          <w:szCs w:val="28"/>
          <w:lang w:val="en-US"/>
        </w:rPr>
        <w:t xml:space="preserve">h Asia Floods, </w:t>
      </w:r>
      <w:r w:rsidR="00FB0407" w:rsidRPr="008D7B22">
        <w:rPr>
          <w:rFonts w:ascii="Arial" w:hAnsi="Arial" w:cs="Arial"/>
          <w:sz w:val="28"/>
          <w:szCs w:val="28"/>
          <w:lang w:val="en-US"/>
        </w:rPr>
        <w:t>Burberry is seen worldwide as a</w:t>
      </w:r>
      <w:r w:rsidR="00EB2ECA" w:rsidRPr="008D7B22">
        <w:rPr>
          <w:rFonts w:ascii="Arial" w:hAnsi="Arial" w:cs="Arial"/>
          <w:sz w:val="28"/>
          <w:szCs w:val="28"/>
          <w:lang w:val="en-US"/>
        </w:rPr>
        <w:t xml:space="preserve"> trustable organization.</w:t>
      </w:r>
      <w:r w:rsidR="00825B48">
        <w:rPr>
          <w:rFonts w:ascii="Arial" w:hAnsi="Arial" w:cs="Arial"/>
          <w:sz w:val="28"/>
          <w:szCs w:val="28"/>
          <w:lang w:val="en-US"/>
        </w:rPr>
        <w:t xml:space="preserve"> </w:t>
      </w:r>
      <w:r w:rsidR="006C5D11" w:rsidRPr="008D7B22">
        <w:rPr>
          <w:rFonts w:ascii="Arial" w:hAnsi="Arial" w:cs="Arial"/>
          <w:sz w:val="28"/>
          <w:szCs w:val="28"/>
          <w:lang w:val="en-US"/>
        </w:rPr>
        <w:t xml:space="preserve">Having a broad range of </w:t>
      </w:r>
      <w:r w:rsidR="00825B48" w:rsidRPr="008D7B22">
        <w:rPr>
          <w:rFonts w:ascii="Arial" w:hAnsi="Arial" w:cs="Arial"/>
          <w:sz w:val="28"/>
          <w:szCs w:val="28"/>
          <w:lang w:val="en-US"/>
        </w:rPr>
        <w:t>research</w:t>
      </w:r>
      <w:r w:rsidR="00483C05" w:rsidRPr="008D7B22">
        <w:rPr>
          <w:rFonts w:ascii="Arial" w:hAnsi="Arial" w:cs="Arial"/>
          <w:sz w:val="28"/>
          <w:szCs w:val="28"/>
          <w:lang w:val="en-US"/>
        </w:rPr>
        <w:t xml:space="preserve"> in environmental </w:t>
      </w:r>
      <w:r w:rsidR="006C5D11" w:rsidRPr="008D7B22">
        <w:rPr>
          <w:rFonts w:ascii="Arial" w:hAnsi="Arial" w:cs="Arial"/>
          <w:sz w:val="28"/>
          <w:szCs w:val="28"/>
          <w:lang w:val="en-US"/>
        </w:rPr>
        <w:t>science become the prima</w:t>
      </w:r>
      <w:r w:rsidR="00483C05" w:rsidRPr="008D7B22">
        <w:rPr>
          <w:rFonts w:ascii="Arial" w:hAnsi="Arial" w:cs="Arial"/>
          <w:sz w:val="28"/>
          <w:szCs w:val="28"/>
          <w:lang w:val="en-US"/>
        </w:rPr>
        <w:t>ry material for constructing social attitude objects, individual attitude</w:t>
      </w:r>
      <w:r w:rsidR="006C5D11" w:rsidRPr="008D7B22">
        <w:rPr>
          <w:rFonts w:ascii="Arial" w:hAnsi="Arial" w:cs="Arial"/>
          <w:sz w:val="28"/>
          <w:szCs w:val="28"/>
          <w:lang w:val="en-US"/>
        </w:rPr>
        <w:t>s, and widespread public concerns.</w:t>
      </w:r>
    </w:p>
    <w:p w:rsidR="00415246"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 xml:space="preserve"> Burberry </w:t>
      </w:r>
      <w:r w:rsidR="00483C05" w:rsidRPr="008D7B22">
        <w:rPr>
          <w:rFonts w:ascii="Arial" w:hAnsi="Arial" w:cs="Arial"/>
          <w:sz w:val="28"/>
          <w:szCs w:val="28"/>
          <w:lang w:val="en-US"/>
        </w:rPr>
        <w:t>explored a mode</w:t>
      </w:r>
      <w:r w:rsidRPr="008D7B22">
        <w:rPr>
          <w:rFonts w:ascii="Arial" w:hAnsi="Arial" w:cs="Arial"/>
          <w:sz w:val="28"/>
          <w:szCs w:val="28"/>
          <w:lang w:val="en-US"/>
        </w:rPr>
        <w:t>l in which individuals can engage</w:t>
      </w:r>
      <w:r w:rsidR="00483C05" w:rsidRPr="008D7B22">
        <w:rPr>
          <w:rFonts w:ascii="Arial" w:hAnsi="Arial" w:cs="Arial"/>
          <w:sz w:val="28"/>
          <w:szCs w:val="28"/>
          <w:lang w:val="en-US"/>
        </w:rPr>
        <w:t xml:space="preserve"> attitudes to new or emergent attitude objects by referencing personal values and beliefs about the consequences of </w:t>
      </w:r>
      <w:r w:rsidR="00825B48">
        <w:rPr>
          <w:rFonts w:ascii="Arial" w:hAnsi="Arial" w:cs="Arial"/>
          <w:sz w:val="28"/>
          <w:szCs w:val="28"/>
          <w:lang w:val="en-US"/>
        </w:rPr>
        <w:t>the objectives for their values. They discovered</w:t>
      </w:r>
      <w:r w:rsidR="00483C05" w:rsidRPr="008D7B22">
        <w:rPr>
          <w:rFonts w:ascii="Arial" w:hAnsi="Arial" w:cs="Arial"/>
          <w:sz w:val="28"/>
          <w:szCs w:val="28"/>
          <w:lang w:val="en-US"/>
        </w:rPr>
        <w:t xml:space="preserve"> that a subset of the significant clusters identified in value theory is associated with willingness to ta</w:t>
      </w:r>
      <w:r w:rsidRPr="008D7B22">
        <w:rPr>
          <w:rFonts w:ascii="Arial" w:hAnsi="Arial" w:cs="Arial"/>
          <w:sz w:val="28"/>
          <w:szCs w:val="28"/>
          <w:lang w:val="en-US"/>
        </w:rPr>
        <w:t>ke pro-environmental action;</w:t>
      </w:r>
    </w:p>
    <w:p w:rsidR="00483C05"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 xml:space="preserve">Also, a </w:t>
      </w:r>
      <w:proofErr w:type="spellStart"/>
      <w:r w:rsidRPr="008D7B22">
        <w:rPr>
          <w:rFonts w:ascii="Arial" w:hAnsi="Arial" w:cs="Arial"/>
          <w:sz w:val="28"/>
          <w:szCs w:val="28"/>
          <w:lang w:val="en-US"/>
        </w:rPr>
        <w:t>biospheric</w:t>
      </w:r>
      <w:proofErr w:type="spellEnd"/>
      <w:r w:rsidRPr="008D7B22">
        <w:rPr>
          <w:rFonts w:ascii="Arial" w:hAnsi="Arial" w:cs="Arial"/>
          <w:sz w:val="28"/>
          <w:szCs w:val="28"/>
          <w:lang w:val="en-US"/>
        </w:rPr>
        <w:t xml:space="preserve"> value orientation cannot yet be discerned in a general population sample; That willingness to take pro-environmental action is a function of both values and beliefs, with values also predicting beliefs; and that gender differences can be attributed to both beliefs and values.</w:t>
      </w:r>
      <w:r w:rsidR="00825B48">
        <w:rPr>
          <w:rFonts w:ascii="Arial" w:hAnsi="Arial" w:cs="Arial"/>
          <w:sz w:val="28"/>
          <w:szCs w:val="28"/>
          <w:lang w:val="en-US"/>
        </w:rPr>
        <w:t xml:space="preserve"> </w:t>
      </w:r>
      <w:r w:rsidRPr="008D7B22">
        <w:rPr>
          <w:rFonts w:ascii="Arial" w:hAnsi="Arial" w:cs="Arial"/>
          <w:sz w:val="28"/>
          <w:szCs w:val="28"/>
          <w:lang w:val="en-US"/>
        </w:rPr>
        <w:t>The models that they use for illustrating the factors determining public concern with environmental conditions.</w:t>
      </w:r>
      <w:r w:rsidR="007838C8" w:rsidRPr="008D7B22">
        <w:rPr>
          <w:rFonts w:ascii="Arial" w:hAnsi="Arial" w:cs="Arial"/>
          <w:sz w:val="28"/>
          <w:szCs w:val="28"/>
          <w:lang w:val="en-US"/>
        </w:rPr>
        <w:t xml:space="preserve"> </w:t>
      </w:r>
    </w:p>
    <w:p w:rsidR="00483C05" w:rsidRPr="008D7B22" w:rsidRDefault="00483C05" w:rsidP="008D7B22">
      <w:pPr>
        <w:spacing w:line="276" w:lineRule="auto"/>
        <w:jc w:val="both"/>
        <w:rPr>
          <w:rFonts w:ascii="Arial" w:hAnsi="Arial" w:cs="Arial"/>
          <w:sz w:val="28"/>
          <w:szCs w:val="28"/>
          <w:lang w:val="en-US"/>
        </w:rPr>
      </w:pPr>
    </w:p>
    <w:p w:rsidR="00483C05" w:rsidRPr="00825B48" w:rsidRDefault="00101DF0" w:rsidP="00825B48">
      <w:pPr>
        <w:pStyle w:val="Heading2"/>
        <w:rPr>
          <w:rFonts w:ascii="Arial" w:hAnsi="Arial" w:cs="Arial"/>
          <w:sz w:val="28"/>
          <w:szCs w:val="28"/>
          <w:lang w:val="en-US"/>
        </w:rPr>
      </w:pPr>
      <w:r w:rsidRPr="00825B48">
        <w:rPr>
          <w:rFonts w:ascii="Arial" w:hAnsi="Arial" w:cs="Arial"/>
          <w:sz w:val="28"/>
          <w:szCs w:val="28"/>
          <w:lang w:val="en-US"/>
        </w:rPr>
        <w:tab/>
      </w:r>
      <w:bookmarkStart w:id="6" w:name="_Toc523787922"/>
      <w:r w:rsidRPr="00825B48">
        <w:rPr>
          <w:rStyle w:val="Heading2Char"/>
          <w:rFonts w:ascii="Arial" w:hAnsi="Arial" w:cs="Arial"/>
          <w:lang w:val="en-US"/>
        </w:rPr>
        <w:t>Operational strategies</w:t>
      </w:r>
      <w:bookmarkEnd w:id="6"/>
    </w:p>
    <w:p w:rsidR="00FB0407" w:rsidRPr="008D7B22" w:rsidRDefault="00101DF0" w:rsidP="00825B48">
      <w:pPr>
        <w:spacing w:before="240" w:line="276" w:lineRule="auto"/>
        <w:jc w:val="both"/>
        <w:rPr>
          <w:rFonts w:ascii="Arial" w:hAnsi="Arial" w:cs="Arial"/>
          <w:sz w:val="28"/>
          <w:szCs w:val="28"/>
          <w:lang w:val="en-US"/>
        </w:rPr>
      </w:pPr>
      <w:r w:rsidRPr="008D7B22">
        <w:rPr>
          <w:rFonts w:ascii="Arial" w:hAnsi="Arial" w:cs="Arial"/>
          <w:sz w:val="28"/>
          <w:szCs w:val="28"/>
          <w:lang w:val="en-US"/>
        </w:rPr>
        <w:t>Among time, the company strives to ensure a fair hiring process, promoting and developing its employees and to make sure that women have fair opportunity represented at each organizational level.</w:t>
      </w:r>
    </w:p>
    <w:p w:rsidR="00FB0407"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In 2017, having more than 10,000 employees worldwide, with 30 percent male and 70 percent female, at the level of senior management roles female employees occupied a 39 percent.</w:t>
      </w:r>
    </w:p>
    <w:p w:rsidR="00FB0407"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In 2015, as part of its culture and with massive support for the importance of business diversity and society, the company became a corporate member of Outstanding, which is a non-profit professional organization network of gay, lesbian, transgender and bisexual executives.</w:t>
      </w:r>
    </w:p>
    <w:p w:rsidR="00FB0407"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 xml:space="preserve">Burberry unique culture has an onboard program who include its new employees, train them to gain knowledge about company brand and culture. Furthermore, Burberry offers all over the year, a vast range of team-building opportunities having as primary objective to enhance cross-functional connections between employees. For a greater collaboration </w:t>
      </w:r>
      <w:r w:rsidRPr="008D7B22">
        <w:rPr>
          <w:rFonts w:ascii="Arial" w:hAnsi="Arial" w:cs="Arial"/>
          <w:sz w:val="28"/>
          <w:szCs w:val="28"/>
          <w:lang w:val="en-US"/>
        </w:rPr>
        <w:lastRenderedPageBreak/>
        <w:t>and mobility, at Burberry, the teams are operating in a relaxed and entirely open-plan office.</w:t>
      </w:r>
    </w:p>
    <w:p w:rsidR="00FB0407"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 xml:space="preserve">The commitment of upholding labor standards and operating responsibly through their activities and operations is also part of company culture. </w:t>
      </w:r>
    </w:p>
    <w:p w:rsidR="00FB0407"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To sustain company culture, values and beliefs, Burberry, has its policies, such as Global Way of Working, People policies, Code of Business Principles and Equal Opportunities policies, which are equal and communicated for all its employee worldwide.</w:t>
      </w:r>
    </w:p>
    <w:p w:rsidR="00FB0407"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Becoming the first luxury manufacturer and retailer in April 2015, by achieving accreditation for UK Living Wage employer made Burberry the Principal Partner of the Living Wage Foundation.</w:t>
      </w:r>
    </w:p>
    <w:p w:rsidR="00FB0407" w:rsidRPr="00825B48" w:rsidRDefault="00101DF0" w:rsidP="00825B48">
      <w:pPr>
        <w:pStyle w:val="Heading2"/>
        <w:rPr>
          <w:rFonts w:ascii="Arial" w:hAnsi="Arial" w:cs="Arial"/>
          <w:lang w:val="en-US"/>
        </w:rPr>
      </w:pPr>
      <w:r w:rsidRPr="008D7B22">
        <w:rPr>
          <w:lang w:val="en-US"/>
        </w:rPr>
        <w:t xml:space="preserve"> </w:t>
      </w:r>
      <w:bookmarkStart w:id="7" w:name="_Toc523787923"/>
      <w:r w:rsidRPr="00825B48">
        <w:rPr>
          <w:rFonts w:ascii="Arial" w:hAnsi="Arial" w:cs="Arial"/>
          <w:lang w:val="en-US"/>
        </w:rPr>
        <w:t>Burberry Policies</w:t>
      </w:r>
      <w:bookmarkEnd w:id="7"/>
      <w:r w:rsidRPr="00825B48">
        <w:rPr>
          <w:rFonts w:ascii="Arial" w:hAnsi="Arial" w:cs="Arial"/>
          <w:lang w:val="en-US"/>
        </w:rPr>
        <w:t xml:space="preserve"> </w:t>
      </w:r>
    </w:p>
    <w:p w:rsidR="00CE35F7" w:rsidRPr="00825B48" w:rsidRDefault="00101DF0" w:rsidP="00825B48">
      <w:pPr>
        <w:pStyle w:val="ListParagraph"/>
        <w:numPr>
          <w:ilvl w:val="0"/>
          <w:numId w:val="16"/>
        </w:numPr>
        <w:spacing w:before="240" w:line="276" w:lineRule="auto"/>
        <w:jc w:val="both"/>
        <w:rPr>
          <w:rFonts w:ascii="Arial" w:hAnsi="Arial" w:cs="Arial"/>
          <w:sz w:val="28"/>
          <w:szCs w:val="28"/>
          <w:lang w:val="en-US"/>
        </w:rPr>
      </w:pPr>
      <w:r w:rsidRPr="00825B48">
        <w:rPr>
          <w:rFonts w:ascii="Arial" w:hAnsi="Arial" w:cs="Arial"/>
          <w:sz w:val="28"/>
          <w:szCs w:val="28"/>
          <w:lang w:val="en-US"/>
        </w:rPr>
        <w:t>Anti - Bribery and Corruption Policy</w:t>
      </w:r>
    </w:p>
    <w:p w:rsidR="00CE35F7" w:rsidRPr="00825B48" w:rsidRDefault="00101DF0" w:rsidP="00825B48">
      <w:pPr>
        <w:pStyle w:val="ListParagraph"/>
        <w:numPr>
          <w:ilvl w:val="0"/>
          <w:numId w:val="16"/>
        </w:numPr>
        <w:spacing w:line="276" w:lineRule="auto"/>
        <w:jc w:val="both"/>
        <w:rPr>
          <w:rFonts w:ascii="Arial" w:hAnsi="Arial" w:cs="Arial"/>
          <w:sz w:val="28"/>
          <w:szCs w:val="28"/>
          <w:lang w:val="en-US"/>
        </w:rPr>
      </w:pPr>
      <w:r w:rsidRPr="00825B48">
        <w:rPr>
          <w:rFonts w:ascii="Arial" w:hAnsi="Arial" w:cs="Arial"/>
          <w:sz w:val="28"/>
          <w:szCs w:val="28"/>
          <w:lang w:val="en-US"/>
        </w:rPr>
        <w:t>Global Environmental Policy</w:t>
      </w:r>
    </w:p>
    <w:p w:rsidR="00CE35F7" w:rsidRPr="00825B48" w:rsidRDefault="00101DF0" w:rsidP="00825B48">
      <w:pPr>
        <w:pStyle w:val="ListParagraph"/>
        <w:numPr>
          <w:ilvl w:val="0"/>
          <w:numId w:val="16"/>
        </w:numPr>
        <w:spacing w:line="276" w:lineRule="auto"/>
        <w:jc w:val="both"/>
        <w:rPr>
          <w:rFonts w:ascii="Arial" w:hAnsi="Arial" w:cs="Arial"/>
          <w:sz w:val="28"/>
          <w:szCs w:val="28"/>
          <w:lang w:val="en-US"/>
        </w:rPr>
      </w:pPr>
      <w:r w:rsidRPr="00825B48">
        <w:rPr>
          <w:rFonts w:ascii="Arial" w:hAnsi="Arial" w:cs="Arial"/>
          <w:sz w:val="28"/>
          <w:szCs w:val="28"/>
          <w:lang w:val="en-US"/>
        </w:rPr>
        <w:t>Global Health and Safety Policy</w:t>
      </w:r>
    </w:p>
    <w:p w:rsidR="00CE35F7" w:rsidRPr="00825B48" w:rsidRDefault="00101DF0" w:rsidP="00825B48">
      <w:pPr>
        <w:pStyle w:val="ListParagraph"/>
        <w:numPr>
          <w:ilvl w:val="0"/>
          <w:numId w:val="16"/>
        </w:numPr>
        <w:spacing w:line="276" w:lineRule="auto"/>
        <w:jc w:val="both"/>
        <w:rPr>
          <w:rFonts w:ascii="Arial" w:hAnsi="Arial" w:cs="Arial"/>
          <w:sz w:val="28"/>
          <w:szCs w:val="28"/>
          <w:lang w:val="en-US"/>
        </w:rPr>
      </w:pPr>
      <w:r w:rsidRPr="00825B48">
        <w:rPr>
          <w:rFonts w:ascii="Arial" w:hAnsi="Arial" w:cs="Arial"/>
          <w:sz w:val="28"/>
          <w:szCs w:val="28"/>
          <w:lang w:val="en-US"/>
        </w:rPr>
        <w:t>Human Rights Policy</w:t>
      </w:r>
    </w:p>
    <w:p w:rsidR="00CE35F7" w:rsidRPr="00825B48" w:rsidRDefault="00101DF0" w:rsidP="00825B48">
      <w:pPr>
        <w:pStyle w:val="ListParagraph"/>
        <w:numPr>
          <w:ilvl w:val="0"/>
          <w:numId w:val="16"/>
        </w:numPr>
        <w:spacing w:line="276" w:lineRule="auto"/>
        <w:jc w:val="both"/>
        <w:rPr>
          <w:rFonts w:ascii="Arial" w:hAnsi="Arial" w:cs="Arial"/>
          <w:sz w:val="28"/>
          <w:szCs w:val="28"/>
          <w:lang w:val="en-US"/>
        </w:rPr>
      </w:pPr>
      <w:r w:rsidRPr="00825B48">
        <w:rPr>
          <w:rFonts w:ascii="Arial" w:hAnsi="Arial" w:cs="Arial"/>
          <w:sz w:val="28"/>
          <w:szCs w:val="28"/>
          <w:lang w:val="en-US"/>
        </w:rPr>
        <w:t>Local Stakeholder Engagement Policy</w:t>
      </w:r>
    </w:p>
    <w:p w:rsidR="00CE35F7" w:rsidRPr="00825B48" w:rsidRDefault="00101DF0" w:rsidP="00825B48">
      <w:pPr>
        <w:pStyle w:val="ListParagraph"/>
        <w:numPr>
          <w:ilvl w:val="0"/>
          <w:numId w:val="16"/>
        </w:numPr>
        <w:spacing w:line="276" w:lineRule="auto"/>
        <w:jc w:val="both"/>
        <w:rPr>
          <w:rFonts w:ascii="Arial" w:hAnsi="Arial" w:cs="Arial"/>
          <w:sz w:val="28"/>
          <w:szCs w:val="28"/>
          <w:lang w:val="en-US"/>
        </w:rPr>
      </w:pPr>
      <w:r w:rsidRPr="00825B48">
        <w:rPr>
          <w:rFonts w:ascii="Arial" w:hAnsi="Arial" w:cs="Arial"/>
          <w:sz w:val="28"/>
          <w:szCs w:val="28"/>
          <w:lang w:val="en-US"/>
        </w:rPr>
        <w:t>Migrant Worker Policy</w:t>
      </w:r>
    </w:p>
    <w:p w:rsidR="00CE35F7" w:rsidRPr="00825B48" w:rsidRDefault="00101DF0" w:rsidP="00825B48">
      <w:pPr>
        <w:pStyle w:val="ListParagraph"/>
        <w:numPr>
          <w:ilvl w:val="0"/>
          <w:numId w:val="16"/>
        </w:numPr>
        <w:spacing w:line="276" w:lineRule="auto"/>
        <w:jc w:val="both"/>
        <w:rPr>
          <w:rFonts w:ascii="Arial" w:hAnsi="Arial" w:cs="Arial"/>
          <w:sz w:val="28"/>
          <w:szCs w:val="28"/>
          <w:lang w:val="en-US"/>
        </w:rPr>
      </w:pPr>
      <w:r w:rsidRPr="00825B48">
        <w:rPr>
          <w:rFonts w:ascii="Arial" w:hAnsi="Arial" w:cs="Arial"/>
          <w:sz w:val="28"/>
          <w:szCs w:val="28"/>
          <w:lang w:val="en-US"/>
        </w:rPr>
        <w:t>Partner Non-Compliance Policy</w:t>
      </w:r>
    </w:p>
    <w:p w:rsidR="00CE35F7" w:rsidRPr="00825B48" w:rsidRDefault="00101DF0" w:rsidP="00825B48">
      <w:pPr>
        <w:pStyle w:val="ListParagraph"/>
        <w:numPr>
          <w:ilvl w:val="0"/>
          <w:numId w:val="16"/>
        </w:numPr>
        <w:spacing w:line="276" w:lineRule="auto"/>
        <w:jc w:val="both"/>
        <w:rPr>
          <w:rFonts w:ascii="Arial" w:hAnsi="Arial" w:cs="Arial"/>
          <w:sz w:val="28"/>
          <w:szCs w:val="28"/>
          <w:lang w:val="en-US"/>
        </w:rPr>
      </w:pPr>
      <w:r w:rsidRPr="00825B48">
        <w:rPr>
          <w:rFonts w:ascii="Arial" w:hAnsi="Arial" w:cs="Arial"/>
          <w:sz w:val="28"/>
          <w:szCs w:val="28"/>
          <w:lang w:val="en-US"/>
        </w:rPr>
        <w:t>Responsible Sourcing Policy</w:t>
      </w:r>
    </w:p>
    <w:p w:rsidR="00AF3D4A" w:rsidRPr="00825B48" w:rsidRDefault="00101DF0" w:rsidP="008D7B22">
      <w:pPr>
        <w:pStyle w:val="ListParagraph"/>
        <w:numPr>
          <w:ilvl w:val="0"/>
          <w:numId w:val="16"/>
        </w:numPr>
        <w:spacing w:line="276" w:lineRule="auto"/>
        <w:jc w:val="both"/>
        <w:rPr>
          <w:rFonts w:ascii="Arial" w:hAnsi="Arial" w:cs="Arial"/>
          <w:sz w:val="28"/>
          <w:szCs w:val="28"/>
          <w:lang w:val="en-US"/>
        </w:rPr>
      </w:pPr>
      <w:r w:rsidRPr="00825B48">
        <w:rPr>
          <w:rFonts w:ascii="Arial" w:hAnsi="Arial" w:cs="Arial"/>
          <w:sz w:val="28"/>
          <w:szCs w:val="28"/>
          <w:lang w:val="en-US"/>
        </w:rPr>
        <w:t>Tax Policy</w:t>
      </w:r>
    </w:p>
    <w:p w:rsidR="00C05343" w:rsidRPr="00825B48" w:rsidRDefault="00101DF0" w:rsidP="00825B48">
      <w:pPr>
        <w:pStyle w:val="Heading2"/>
        <w:rPr>
          <w:rFonts w:ascii="Arial" w:hAnsi="Arial" w:cs="Arial"/>
          <w:lang w:val="en-US"/>
        </w:rPr>
      </w:pPr>
      <w:bookmarkStart w:id="8" w:name="_Toc523787924"/>
      <w:r>
        <w:rPr>
          <w:rFonts w:ascii="Arial" w:hAnsi="Arial" w:cs="Arial"/>
          <w:lang w:val="en-US"/>
        </w:rPr>
        <w:t>Retail k</w:t>
      </w:r>
      <w:r w:rsidR="00626836" w:rsidRPr="00825B48">
        <w:rPr>
          <w:rFonts w:ascii="Arial" w:hAnsi="Arial" w:cs="Arial"/>
          <w:lang w:val="en-US"/>
        </w:rPr>
        <w:t>ey points:</w:t>
      </w:r>
      <w:bookmarkEnd w:id="8"/>
    </w:p>
    <w:p w:rsidR="00C05343" w:rsidRPr="00825B48" w:rsidRDefault="00101DF0" w:rsidP="00825B48">
      <w:pPr>
        <w:pStyle w:val="ListParagraph"/>
        <w:numPr>
          <w:ilvl w:val="0"/>
          <w:numId w:val="17"/>
        </w:numPr>
        <w:spacing w:before="240" w:line="276" w:lineRule="auto"/>
        <w:jc w:val="both"/>
        <w:rPr>
          <w:rFonts w:ascii="Arial" w:hAnsi="Arial" w:cs="Arial"/>
          <w:sz w:val="28"/>
          <w:szCs w:val="28"/>
          <w:lang w:val="en-US"/>
        </w:rPr>
      </w:pPr>
      <w:r w:rsidRPr="00825B48">
        <w:rPr>
          <w:rFonts w:ascii="Arial" w:hAnsi="Arial" w:cs="Arial"/>
          <w:sz w:val="28"/>
          <w:szCs w:val="28"/>
          <w:lang w:val="en-US"/>
        </w:rPr>
        <w:t>A significant retail performance of +3% in sales, in a transition period</w:t>
      </w:r>
    </w:p>
    <w:p w:rsidR="00626836" w:rsidRPr="00825B48" w:rsidRDefault="00101DF0" w:rsidP="00825B48">
      <w:pPr>
        <w:pStyle w:val="ListParagraph"/>
        <w:numPr>
          <w:ilvl w:val="0"/>
          <w:numId w:val="17"/>
        </w:numPr>
        <w:spacing w:line="276" w:lineRule="auto"/>
        <w:jc w:val="both"/>
        <w:rPr>
          <w:rFonts w:ascii="Arial" w:hAnsi="Arial" w:cs="Arial"/>
          <w:sz w:val="28"/>
          <w:szCs w:val="28"/>
          <w:lang w:val="en-US"/>
        </w:rPr>
      </w:pPr>
      <w:r w:rsidRPr="00825B48">
        <w:rPr>
          <w:rFonts w:ascii="Arial" w:hAnsi="Arial" w:cs="Arial"/>
          <w:sz w:val="28"/>
          <w:szCs w:val="28"/>
          <w:lang w:val="en-US"/>
        </w:rPr>
        <w:t>Strategic investment in crucial location markets</w:t>
      </w:r>
    </w:p>
    <w:p w:rsidR="00C05343" w:rsidRPr="00825B48" w:rsidRDefault="00101DF0" w:rsidP="00825B48">
      <w:pPr>
        <w:pStyle w:val="ListParagraph"/>
        <w:numPr>
          <w:ilvl w:val="0"/>
          <w:numId w:val="17"/>
        </w:numPr>
        <w:spacing w:line="276" w:lineRule="auto"/>
        <w:jc w:val="both"/>
        <w:rPr>
          <w:rFonts w:ascii="Arial" w:hAnsi="Arial" w:cs="Arial"/>
          <w:sz w:val="28"/>
          <w:szCs w:val="28"/>
          <w:lang w:val="en-US"/>
        </w:rPr>
      </w:pPr>
      <w:r w:rsidRPr="00825B48">
        <w:rPr>
          <w:rFonts w:ascii="Arial" w:hAnsi="Arial" w:cs="Arial"/>
          <w:sz w:val="28"/>
          <w:szCs w:val="28"/>
          <w:lang w:val="en-US"/>
        </w:rPr>
        <w:t>Opening new stores in Dubai, Beijing, Seoul and New York</w:t>
      </w:r>
    </w:p>
    <w:p w:rsidR="003B11CA" w:rsidRPr="00825B48" w:rsidRDefault="00101DF0" w:rsidP="00825B48">
      <w:pPr>
        <w:pStyle w:val="ListParagraph"/>
        <w:numPr>
          <w:ilvl w:val="0"/>
          <w:numId w:val="17"/>
        </w:numPr>
        <w:spacing w:line="276" w:lineRule="auto"/>
        <w:jc w:val="both"/>
        <w:rPr>
          <w:rFonts w:ascii="Arial" w:hAnsi="Arial" w:cs="Arial"/>
          <w:sz w:val="28"/>
          <w:szCs w:val="28"/>
          <w:lang w:val="en-US"/>
        </w:rPr>
      </w:pPr>
      <w:r w:rsidRPr="00825B48">
        <w:rPr>
          <w:rFonts w:ascii="Arial" w:hAnsi="Arial" w:cs="Arial"/>
          <w:sz w:val="28"/>
          <w:szCs w:val="28"/>
          <w:lang w:val="en-US"/>
        </w:rPr>
        <w:t xml:space="preserve">Enhancing global customer service support with new digital </w:t>
      </w:r>
      <w:r w:rsidR="00825B48" w:rsidRPr="00825B48">
        <w:rPr>
          <w:rFonts w:ascii="Arial" w:hAnsi="Arial" w:cs="Arial"/>
          <w:sz w:val="28"/>
          <w:szCs w:val="28"/>
          <w:lang w:val="en-US"/>
        </w:rPr>
        <w:t>clientele</w:t>
      </w:r>
    </w:p>
    <w:p w:rsidR="003B11CA" w:rsidRPr="00825B48" w:rsidRDefault="00101DF0" w:rsidP="00825B48">
      <w:pPr>
        <w:pStyle w:val="ListParagraph"/>
        <w:numPr>
          <w:ilvl w:val="0"/>
          <w:numId w:val="17"/>
        </w:numPr>
        <w:spacing w:line="276" w:lineRule="auto"/>
        <w:jc w:val="both"/>
        <w:rPr>
          <w:rFonts w:ascii="Arial" w:hAnsi="Arial" w:cs="Arial"/>
          <w:sz w:val="28"/>
          <w:szCs w:val="28"/>
          <w:lang w:val="en-US"/>
        </w:rPr>
      </w:pPr>
      <w:r w:rsidRPr="00825B48">
        <w:rPr>
          <w:rFonts w:ascii="Arial" w:hAnsi="Arial" w:cs="Arial"/>
          <w:sz w:val="28"/>
          <w:szCs w:val="28"/>
          <w:lang w:val="en-US"/>
        </w:rPr>
        <w:t xml:space="preserve">Outstanding collaboration with </w:t>
      </w:r>
      <w:proofErr w:type="spellStart"/>
      <w:r w:rsidRPr="00825B48">
        <w:rPr>
          <w:rFonts w:ascii="Arial" w:hAnsi="Arial" w:cs="Arial"/>
          <w:sz w:val="28"/>
          <w:szCs w:val="28"/>
          <w:lang w:val="en-US"/>
        </w:rPr>
        <w:t>Farfetch</w:t>
      </w:r>
      <w:proofErr w:type="spellEnd"/>
    </w:p>
    <w:p w:rsidR="00C05343" w:rsidRPr="00825B48" w:rsidRDefault="00101DF0" w:rsidP="00825B48">
      <w:pPr>
        <w:pStyle w:val="ListParagraph"/>
        <w:numPr>
          <w:ilvl w:val="0"/>
          <w:numId w:val="17"/>
        </w:numPr>
        <w:spacing w:line="276" w:lineRule="auto"/>
        <w:jc w:val="both"/>
        <w:rPr>
          <w:rFonts w:ascii="Arial" w:hAnsi="Arial" w:cs="Arial"/>
          <w:sz w:val="28"/>
          <w:szCs w:val="28"/>
          <w:lang w:val="en-US"/>
        </w:rPr>
      </w:pPr>
      <w:r w:rsidRPr="00825B48">
        <w:rPr>
          <w:rFonts w:ascii="Arial" w:hAnsi="Arial" w:cs="Arial"/>
          <w:sz w:val="28"/>
          <w:szCs w:val="28"/>
          <w:lang w:val="en-US"/>
        </w:rPr>
        <w:t>Always improving and engaging customers with unexpected and frequent new models</w:t>
      </w:r>
      <w:r w:rsidR="009B217E" w:rsidRPr="00825B48">
        <w:rPr>
          <w:rFonts w:ascii="Arial" w:hAnsi="Arial" w:cs="Arial"/>
          <w:sz w:val="28"/>
          <w:szCs w:val="28"/>
          <w:lang w:val="en-US"/>
        </w:rPr>
        <w:t xml:space="preserve"> (Burberry, 2018).</w:t>
      </w:r>
    </w:p>
    <w:p w:rsidR="003B11CA" w:rsidRPr="00825B48" w:rsidRDefault="00101DF0" w:rsidP="00825B48">
      <w:pPr>
        <w:pStyle w:val="Heading1"/>
        <w:numPr>
          <w:ilvl w:val="0"/>
          <w:numId w:val="15"/>
        </w:numPr>
        <w:rPr>
          <w:lang w:val="en-US"/>
        </w:rPr>
      </w:pPr>
      <w:bookmarkStart w:id="9" w:name="_Toc523787925"/>
      <w:r w:rsidRPr="008D7B22">
        <w:rPr>
          <w:lang w:val="en-US"/>
        </w:rPr>
        <w:t>Retail performance in the first quarter of the year</w:t>
      </w:r>
      <w:bookmarkEnd w:id="9"/>
    </w:p>
    <w:p w:rsidR="009B217E" w:rsidRPr="008D7B22" w:rsidRDefault="00101DF0" w:rsidP="00825B48">
      <w:pPr>
        <w:spacing w:before="240" w:line="276" w:lineRule="auto"/>
        <w:jc w:val="both"/>
        <w:rPr>
          <w:rFonts w:ascii="Arial" w:hAnsi="Arial" w:cs="Arial"/>
          <w:sz w:val="28"/>
          <w:szCs w:val="28"/>
          <w:lang w:val="en-US"/>
        </w:rPr>
      </w:pPr>
      <w:r w:rsidRPr="008D7B22">
        <w:rPr>
          <w:rFonts w:ascii="Arial" w:hAnsi="Arial" w:cs="Arial"/>
          <w:sz w:val="28"/>
          <w:szCs w:val="28"/>
          <w:lang w:val="en-US"/>
        </w:rPr>
        <w:t>Increased number of frequent top customers and local ones</w:t>
      </w:r>
    </w:p>
    <w:p w:rsidR="009B217E"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lastRenderedPageBreak/>
        <w:t>The new collection of handbags</w:t>
      </w:r>
    </w:p>
    <w:p w:rsidR="009B217E"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 xml:space="preserve">More than 80 </w:t>
      </w:r>
      <w:r w:rsidR="002154D5" w:rsidRPr="008D7B22">
        <w:rPr>
          <w:rFonts w:ascii="Arial" w:hAnsi="Arial" w:cs="Arial"/>
          <w:sz w:val="28"/>
          <w:szCs w:val="28"/>
          <w:lang w:val="en-US"/>
        </w:rPr>
        <w:t xml:space="preserve">live </w:t>
      </w:r>
      <w:r w:rsidRPr="008D7B22">
        <w:rPr>
          <w:rFonts w:ascii="Arial" w:hAnsi="Arial" w:cs="Arial"/>
          <w:sz w:val="28"/>
          <w:szCs w:val="28"/>
          <w:lang w:val="en-US"/>
        </w:rPr>
        <w:t>stores with refreshed heritage trench rollout</w:t>
      </w:r>
    </w:p>
    <w:p w:rsidR="003B11CA"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Rainwear grew with strength from Car Coats and seasonal tropical gabardine</w:t>
      </w:r>
    </w:p>
    <w:p w:rsidR="00DA5A02" w:rsidRPr="008D7B22" w:rsidRDefault="00101DF0" w:rsidP="008D7B22">
      <w:pPr>
        <w:spacing w:line="276" w:lineRule="auto"/>
        <w:jc w:val="both"/>
        <w:rPr>
          <w:rFonts w:ascii="Arial" w:hAnsi="Arial" w:cs="Arial"/>
          <w:sz w:val="28"/>
          <w:szCs w:val="28"/>
          <w:lang w:val="en-US"/>
        </w:rPr>
      </w:pPr>
      <w:r w:rsidRPr="008D7B22">
        <w:rPr>
          <w:rFonts w:ascii="Arial" w:hAnsi="Arial" w:cs="Arial"/>
          <w:sz w:val="28"/>
          <w:szCs w:val="28"/>
          <w:lang w:val="en-US"/>
        </w:rPr>
        <w:t xml:space="preserve">A significant growth led by customers who look for a complete wardrobe offer </w:t>
      </w:r>
      <w:sdt>
        <w:sdtPr>
          <w:rPr>
            <w:rFonts w:ascii="Arial" w:hAnsi="Arial" w:cs="Arial"/>
            <w:sz w:val="28"/>
            <w:szCs w:val="28"/>
            <w:lang w:val="en-US"/>
          </w:rPr>
          <w:id w:val="391393949"/>
          <w:citation/>
        </w:sdtPr>
        <w:sdtEndPr/>
        <w:sdtContent>
          <w:r w:rsidRPr="008D7B22">
            <w:rPr>
              <w:rFonts w:ascii="Arial" w:hAnsi="Arial" w:cs="Arial"/>
              <w:sz w:val="28"/>
              <w:szCs w:val="28"/>
              <w:lang w:val="en-US"/>
            </w:rPr>
            <w:fldChar w:fldCharType="begin"/>
          </w:r>
          <w:r w:rsidRPr="008D7B22">
            <w:rPr>
              <w:rFonts w:ascii="Arial" w:hAnsi="Arial" w:cs="Arial"/>
              <w:sz w:val="28"/>
              <w:szCs w:val="28"/>
              <w:lang w:val="en-US"/>
            </w:rPr>
            <w:instrText xml:space="preserve"> CITATION Bur18 \l 1033 </w:instrText>
          </w:r>
          <w:r w:rsidRPr="008D7B22">
            <w:rPr>
              <w:rFonts w:ascii="Arial" w:hAnsi="Arial" w:cs="Arial"/>
              <w:sz w:val="28"/>
              <w:szCs w:val="28"/>
              <w:lang w:val="en-US"/>
            </w:rPr>
            <w:fldChar w:fldCharType="separate"/>
          </w:r>
          <w:r w:rsidRPr="008D7B22">
            <w:rPr>
              <w:rFonts w:ascii="Arial" w:hAnsi="Arial" w:cs="Arial"/>
              <w:noProof/>
              <w:sz w:val="28"/>
              <w:szCs w:val="28"/>
              <w:lang w:val="en-US"/>
            </w:rPr>
            <w:t>(Burberry, 2018)</w:t>
          </w:r>
          <w:r w:rsidRPr="008D7B22">
            <w:rPr>
              <w:rFonts w:ascii="Arial" w:hAnsi="Arial" w:cs="Arial"/>
              <w:sz w:val="28"/>
              <w:szCs w:val="28"/>
              <w:lang w:val="en-US"/>
            </w:rPr>
            <w:fldChar w:fldCharType="end"/>
          </w:r>
        </w:sdtContent>
      </w:sdt>
      <w:r w:rsidRPr="008D7B22">
        <w:rPr>
          <w:rFonts w:ascii="Arial" w:hAnsi="Arial" w:cs="Arial"/>
          <w:sz w:val="28"/>
          <w:szCs w:val="28"/>
          <w:lang w:val="en-US"/>
        </w:rPr>
        <w:t>.</w:t>
      </w:r>
    </w:p>
    <w:p w:rsidR="00DA5A02" w:rsidRPr="008D7B22" w:rsidRDefault="00DA5A02" w:rsidP="008D7B22">
      <w:pPr>
        <w:spacing w:line="276" w:lineRule="auto"/>
        <w:jc w:val="both"/>
        <w:rPr>
          <w:rFonts w:ascii="Arial" w:hAnsi="Arial" w:cs="Arial"/>
          <w:sz w:val="28"/>
          <w:szCs w:val="28"/>
          <w:lang w:val="en-US"/>
        </w:rPr>
      </w:pPr>
    </w:p>
    <w:p w:rsidR="003B11CA" w:rsidRPr="008D7B22" w:rsidRDefault="00101DF0" w:rsidP="008D7B22">
      <w:pPr>
        <w:spacing w:line="276" w:lineRule="auto"/>
        <w:jc w:val="both"/>
        <w:rPr>
          <w:rFonts w:ascii="Arial" w:hAnsi="Arial" w:cs="Arial"/>
          <w:sz w:val="28"/>
          <w:szCs w:val="28"/>
          <w:lang w:val="en-US"/>
        </w:rPr>
      </w:pPr>
      <w:r w:rsidRPr="00825B48">
        <w:rPr>
          <w:rFonts w:ascii="Arial" w:hAnsi="Arial" w:cs="Arial"/>
          <w:sz w:val="28"/>
          <w:szCs w:val="28"/>
          <w:lang w:val="en-US"/>
        </w:rPr>
        <w:t>Retail revenue 13 weeks to 30 June</w:t>
      </w:r>
    </w:p>
    <w:p w:rsidR="002154D5" w:rsidRPr="008D7B22" w:rsidRDefault="002154D5" w:rsidP="008D7B22">
      <w:pPr>
        <w:spacing w:line="276" w:lineRule="auto"/>
        <w:jc w:val="both"/>
        <w:rPr>
          <w:rFonts w:ascii="Arial" w:hAnsi="Arial" w:cs="Arial"/>
          <w:sz w:val="28"/>
          <w:szCs w:val="28"/>
        </w:rPr>
      </w:pPr>
    </w:p>
    <w:tbl>
      <w:tblPr>
        <w:tblW w:w="5000" w:type="pct"/>
        <w:tblCellSpacing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908"/>
        <w:gridCol w:w="1263"/>
        <w:gridCol w:w="1263"/>
        <w:gridCol w:w="2235"/>
        <w:gridCol w:w="1341"/>
      </w:tblGrid>
      <w:tr w:rsidR="00424CD7" w:rsidTr="002154D5">
        <w:trPr>
          <w:tblCellSpacing w:w="0" w:type="dxa"/>
        </w:trPr>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change</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w:t>
            </w:r>
          </w:p>
        </w:tc>
      </w:tr>
      <w:tr w:rsidR="00424CD7" w:rsidTr="002154D5">
        <w:trPr>
          <w:tblCellSpacing w:w="0" w:type="dxa"/>
        </w:trPr>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million</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2018</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2017</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Reported FX</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CER*</w:t>
            </w:r>
          </w:p>
        </w:tc>
      </w:tr>
      <w:tr w:rsidR="00424CD7" w:rsidTr="002154D5">
        <w:trPr>
          <w:tblCellSpacing w:w="0" w:type="dxa"/>
        </w:trPr>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Retail Revenue</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479</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478</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0%</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3%</w:t>
            </w:r>
          </w:p>
        </w:tc>
      </w:tr>
      <w:tr w:rsidR="00424CD7" w:rsidTr="002154D5">
        <w:trPr>
          <w:tblCellSpacing w:w="0" w:type="dxa"/>
        </w:trPr>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Comparable sales</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3%</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4%</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w:t>
            </w:r>
          </w:p>
        </w:tc>
        <w:tc>
          <w:tcPr>
            <w:tcW w:w="0" w:type="auto"/>
            <w:tcBorders>
              <w:top w:val="outset" w:sz="6" w:space="0" w:color="auto"/>
              <w:left w:val="outset" w:sz="6" w:space="0" w:color="auto"/>
              <w:bottom w:val="outset" w:sz="6" w:space="0" w:color="auto"/>
              <w:right w:val="outset" w:sz="6" w:space="0" w:color="auto"/>
            </w:tcBorders>
            <w:tcMar>
              <w:top w:w="150" w:type="dxa"/>
              <w:left w:w="300" w:type="dxa"/>
              <w:bottom w:w="150" w:type="dxa"/>
              <w:right w:w="300" w:type="dxa"/>
            </w:tcMar>
            <w:hideMark/>
          </w:tcPr>
          <w:p w:rsidR="002154D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w:t>
            </w:r>
          </w:p>
        </w:tc>
      </w:tr>
    </w:tbl>
    <w:p w:rsidR="00DA5A02" w:rsidRPr="008D7B22" w:rsidRDefault="00101DF0" w:rsidP="008D7B22">
      <w:pPr>
        <w:spacing w:line="276" w:lineRule="auto"/>
        <w:jc w:val="both"/>
        <w:rPr>
          <w:rFonts w:ascii="Arial" w:hAnsi="Arial" w:cs="Arial"/>
          <w:i/>
          <w:iCs/>
          <w:sz w:val="28"/>
          <w:szCs w:val="28"/>
        </w:rPr>
      </w:pPr>
      <w:r w:rsidRPr="008D7B22">
        <w:rPr>
          <w:rFonts w:ascii="Arial" w:hAnsi="Arial" w:cs="Arial"/>
          <w:i/>
          <w:iCs/>
          <w:sz w:val="28"/>
          <w:szCs w:val="28"/>
        </w:rPr>
        <w:t xml:space="preserve">*Growth at CER includes marginally negative net space contribution, the impact of retail calendar </w:t>
      </w:r>
      <w:bookmarkStart w:id="10" w:name="_Hlk521816037"/>
      <w:r w:rsidRPr="008D7B22">
        <w:rPr>
          <w:rFonts w:ascii="Arial" w:hAnsi="Arial" w:cs="Arial"/>
          <w:i/>
          <w:iCs/>
          <w:sz w:val="28"/>
          <w:szCs w:val="28"/>
        </w:rPr>
        <w:t xml:space="preserve">+0.2% </w:t>
      </w:r>
      <w:bookmarkEnd w:id="10"/>
      <w:r w:rsidRPr="008D7B22">
        <w:rPr>
          <w:rFonts w:ascii="Arial" w:hAnsi="Arial" w:cs="Arial"/>
          <w:i/>
          <w:iCs/>
          <w:sz w:val="28"/>
          <w:szCs w:val="28"/>
        </w:rPr>
        <w:t xml:space="preserve">and IFRS 15 -0.5% </w:t>
      </w:r>
      <w:sdt>
        <w:sdtPr>
          <w:rPr>
            <w:rFonts w:ascii="Arial" w:hAnsi="Arial" w:cs="Arial"/>
            <w:i/>
            <w:iCs/>
            <w:sz w:val="28"/>
            <w:szCs w:val="28"/>
          </w:rPr>
          <w:id w:val="-1797054525"/>
          <w:citation/>
        </w:sdtPr>
        <w:sdtEndPr/>
        <w:sdtContent>
          <w:r w:rsidRPr="008D7B22">
            <w:rPr>
              <w:rFonts w:ascii="Arial" w:hAnsi="Arial" w:cs="Arial"/>
              <w:i/>
              <w:iCs/>
              <w:sz w:val="28"/>
              <w:szCs w:val="28"/>
            </w:rPr>
            <w:fldChar w:fldCharType="begin"/>
          </w:r>
          <w:r w:rsidRPr="008D7B22">
            <w:rPr>
              <w:rFonts w:ascii="Arial" w:hAnsi="Arial" w:cs="Arial"/>
              <w:i/>
              <w:iCs/>
              <w:sz w:val="28"/>
              <w:szCs w:val="28"/>
              <w:lang w:val="en-US"/>
            </w:rPr>
            <w:instrText xml:space="preserve"> CITATION Bur18 \l 1033 </w:instrText>
          </w:r>
          <w:r w:rsidRPr="008D7B22">
            <w:rPr>
              <w:rFonts w:ascii="Arial" w:hAnsi="Arial" w:cs="Arial"/>
              <w:i/>
              <w:iCs/>
              <w:sz w:val="28"/>
              <w:szCs w:val="28"/>
            </w:rPr>
            <w:fldChar w:fldCharType="separate"/>
          </w:r>
          <w:r w:rsidRPr="008D7B22">
            <w:rPr>
              <w:rFonts w:ascii="Arial" w:hAnsi="Arial" w:cs="Arial"/>
              <w:noProof/>
              <w:sz w:val="28"/>
              <w:szCs w:val="28"/>
              <w:lang w:val="en-US"/>
            </w:rPr>
            <w:t>(Burberry, 2018)</w:t>
          </w:r>
          <w:r w:rsidRPr="008D7B22">
            <w:rPr>
              <w:rFonts w:ascii="Arial" w:hAnsi="Arial" w:cs="Arial"/>
              <w:i/>
              <w:iCs/>
              <w:sz w:val="28"/>
              <w:szCs w:val="28"/>
            </w:rPr>
            <w:fldChar w:fldCharType="end"/>
          </w:r>
        </w:sdtContent>
      </w:sdt>
      <w:r w:rsidRPr="008D7B22">
        <w:rPr>
          <w:rFonts w:ascii="Arial" w:hAnsi="Arial" w:cs="Arial"/>
          <w:i/>
          <w:iCs/>
          <w:sz w:val="28"/>
          <w:szCs w:val="28"/>
        </w:rPr>
        <w:t>.</w:t>
      </w:r>
    </w:p>
    <w:p w:rsidR="002154D5" w:rsidRPr="008D7B22" w:rsidRDefault="00101DF0" w:rsidP="008D7B22">
      <w:pPr>
        <w:spacing w:line="276" w:lineRule="auto"/>
        <w:jc w:val="both"/>
        <w:rPr>
          <w:rFonts w:ascii="Arial" w:hAnsi="Arial" w:cs="Arial"/>
          <w:iCs/>
          <w:sz w:val="28"/>
          <w:szCs w:val="28"/>
        </w:rPr>
      </w:pPr>
      <w:r w:rsidRPr="008D7B22">
        <w:rPr>
          <w:rFonts w:ascii="Arial" w:hAnsi="Arial" w:cs="Arial"/>
          <w:iCs/>
          <w:sz w:val="28"/>
          <w:szCs w:val="28"/>
        </w:rPr>
        <w:t>Despite +3% growth</w:t>
      </w:r>
      <w:r w:rsidR="009F1F6F" w:rsidRPr="008D7B22">
        <w:rPr>
          <w:rFonts w:ascii="Arial" w:hAnsi="Arial" w:cs="Arial"/>
          <w:iCs/>
          <w:sz w:val="28"/>
          <w:szCs w:val="28"/>
        </w:rPr>
        <w:t xml:space="preserve"> in</w:t>
      </w:r>
      <w:r w:rsidRPr="008D7B22">
        <w:rPr>
          <w:rFonts w:ascii="Arial" w:hAnsi="Arial" w:cs="Arial"/>
          <w:iCs/>
          <w:sz w:val="28"/>
          <w:szCs w:val="28"/>
        </w:rPr>
        <w:t xml:space="preserve"> </w:t>
      </w:r>
      <w:r w:rsidR="009F1F6F" w:rsidRPr="008D7B22">
        <w:rPr>
          <w:rFonts w:ascii="Arial" w:hAnsi="Arial" w:cs="Arial"/>
          <w:iCs/>
          <w:sz w:val="28"/>
          <w:szCs w:val="28"/>
        </w:rPr>
        <w:t>worldwide</w:t>
      </w:r>
      <w:r w:rsidRPr="008D7B22">
        <w:rPr>
          <w:rFonts w:ascii="Arial" w:hAnsi="Arial" w:cs="Arial"/>
          <w:iCs/>
          <w:sz w:val="28"/>
          <w:szCs w:val="28"/>
        </w:rPr>
        <w:t xml:space="preserve"> sales, in some regions </w:t>
      </w:r>
      <w:r w:rsidR="009F1F6F" w:rsidRPr="008D7B22">
        <w:rPr>
          <w:rFonts w:ascii="Arial" w:hAnsi="Arial" w:cs="Arial"/>
          <w:iCs/>
          <w:sz w:val="28"/>
          <w:szCs w:val="28"/>
        </w:rPr>
        <w:t>such as Asia and Pacific, the grew percentage only a mid-single digit.</w:t>
      </w:r>
    </w:p>
    <w:p w:rsidR="00D820C5" w:rsidRPr="003506EF" w:rsidRDefault="00101DF0" w:rsidP="008D7B22">
      <w:pPr>
        <w:spacing w:line="276" w:lineRule="auto"/>
        <w:jc w:val="both"/>
        <w:rPr>
          <w:rFonts w:ascii="Arial" w:hAnsi="Arial" w:cs="Arial"/>
          <w:iCs/>
          <w:sz w:val="28"/>
          <w:szCs w:val="28"/>
        </w:rPr>
      </w:pPr>
      <w:r w:rsidRPr="008D7B22">
        <w:rPr>
          <w:rFonts w:ascii="Arial" w:hAnsi="Arial" w:cs="Arial"/>
          <w:iCs/>
          <w:sz w:val="28"/>
          <w:szCs w:val="28"/>
        </w:rPr>
        <w:t>Also</w:t>
      </w:r>
      <w:r w:rsidR="00EC5F4E" w:rsidRPr="008D7B22">
        <w:rPr>
          <w:rFonts w:ascii="Arial" w:hAnsi="Arial" w:cs="Arial"/>
          <w:iCs/>
          <w:sz w:val="28"/>
          <w:szCs w:val="28"/>
        </w:rPr>
        <w:t>,</w:t>
      </w:r>
      <w:r w:rsidRPr="008D7B22">
        <w:rPr>
          <w:rFonts w:ascii="Arial" w:hAnsi="Arial" w:cs="Arial"/>
          <w:iCs/>
          <w:sz w:val="28"/>
          <w:szCs w:val="28"/>
        </w:rPr>
        <w:t xml:space="preserve"> an important grew in sales was in Japan, Korea, Hong Kong and Mainland China, where they benefited from an expensive shifting within the tourist destination in Asia. A weak tourist demand was reported in EMEIA, with a single low digit</w:t>
      </w:r>
      <w:r w:rsidR="000804B3" w:rsidRPr="008D7B22">
        <w:rPr>
          <w:rFonts w:ascii="Arial" w:hAnsi="Arial" w:cs="Arial"/>
          <w:iCs/>
          <w:sz w:val="28"/>
          <w:szCs w:val="28"/>
        </w:rPr>
        <w:t>, due to different factors.</w:t>
      </w:r>
      <w:r w:rsidR="003506EF">
        <w:rPr>
          <w:rFonts w:ascii="Arial" w:hAnsi="Arial" w:cs="Arial"/>
          <w:iCs/>
          <w:sz w:val="28"/>
          <w:szCs w:val="28"/>
        </w:rPr>
        <w:t xml:space="preserve"> </w:t>
      </w:r>
      <w:r w:rsidR="000804B3" w:rsidRPr="008D7B22">
        <w:rPr>
          <w:rFonts w:ascii="Arial" w:hAnsi="Arial" w:cs="Arial"/>
          <w:sz w:val="28"/>
          <w:szCs w:val="28"/>
        </w:rPr>
        <w:t>Only a digit percentage grew reported in America, but with a positive footfall to be followed.</w:t>
      </w:r>
      <w:r w:rsidR="003506EF">
        <w:rPr>
          <w:rFonts w:ascii="Arial" w:hAnsi="Arial" w:cs="Arial"/>
          <w:iCs/>
          <w:sz w:val="28"/>
          <w:szCs w:val="28"/>
        </w:rPr>
        <w:t xml:space="preserve"> </w:t>
      </w:r>
      <w:r w:rsidR="000804B3" w:rsidRPr="008D7B22">
        <w:rPr>
          <w:rFonts w:ascii="Arial" w:hAnsi="Arial" w:cs="Arial"/>
          <w:sz w:val="28"/>
          <w:szCs w:val="28"/>
        </w:rPr>
        <w:t>The most critical growth was in the digital sector, where the Asia Pacific is the top consumer and having one of the more extensive digital channel</w:t>
      </w:r>
      <w:r w:rsidRPr="008D7B22">
        <w:rPr>
          <w:rFonts w:ascii="Arial" w:hAnsi="Arial" w:cs="Arial"/>
          <w:sz w:val="28"/>
          <w:szCs w:val="28"/>
        </w:rPr>
        <w:t>s worldwide.</w:t>
      </w:r>
    </w:p>
    <w:p w:rsidR="00DA5A02"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Being founded in 1856, and passing through the transition perio</w:t>
      </w:r>
      <w:r w:rsidR="00D820C5" w:rsidRPr="008D7B22">
        <w:rPr>
          <w:rFonts w:ascii="Arial" w:hAnsi="Arial" w:cs="Arial"/>
          <w:sz w:val="28"/>
          <w:szCs w:val="28"/>
        </w:rPr>
        <w:t xml:space="preserve">d, Burberry </w:t>
      </w:r>
      <w:r w:rsidR="00EC5F4E" w:rsidRPr="008D7B22">
        <w:rPr>
          <w:rFonts w:ascii="Arial" w:hAnsi="Arial" w:cs="Arial"/>
          <w:sz w:val="28"/>
          <w:szCs w:val="28"/>
        </w:rPr>
        <w:t>now</w:t>
      </w:r>
      <w:r w:rsidR="00D820C5" w:rsidRPr="008D7B22">
        <w:rPr>
          <w:rFonts w:ascii="Arial" w:hAnsi="Arial" w:cs="Arial"/>
          <w:sz w:val="28"/>
          <w:szCs w:val="28"/>
        </w:rPr>
        <w:t xml:space="preserve"> is one of the most exclusive British brands having its headquarter situated in London. The creativity and innovativeness</w:t>
      </w:r>
      <w:r w:rsidR="00EC5F4E" w:rsidRPr="008D7B22">
        <w:rPr>
          <w:rFonts w:ascii="Arial" w:hAnsi="Arial" w:cs="Arial"/>
          <w:sz w:val="28"/>
          <w:szCs w:val="28"/>
        </w:rPr>
        <w:t xml:space="preserve"> of its </w:t>
      </w:r>
      <w:r w:rsidR="00EC5F4E" w:rsidRPr="008D7B22">
        <w:rPr>
          <w:rFonts w:ascii="Arial" w:hAnsi="Arial" w:cs="Arial"/>
          <w:sz w:val="28"/>
          <w:szCs w:val="28"/>
        </w:rPr>
        <w:lastRenderedPageBreak/>
        <w:t>most exceptional British attitude for clothes and accessories, made the company to be one of the most famous and appreciate brands on the market.</w:t>
      </w:r>
      <w:r w:rsidR="00D820C5" w:rsidRPr="008D7B22">
        <w:rPr>
          <w:rFonts w:ascii="Arial" w:hAnsi="Arial" w:cs="Arial"/>
          <w:sz w:val="28"/>
          <w:szCs w:val="28"/>
        </w:rPr>
        <w:t xml:space="preserve"> Also, being listed on the London Stock Exchange (BRBY.L) and having a constituent of the FTSE 100 index. Its ADR symbol is OTC:</w:t>
      </w:r>
      <w:r w:rsidRPr="008D7B22">
        <w:rPr>
          <w:rFonts w:ascii="Arial" w:hAnsi="Arial" w:cs="Arial"/>
          <w:sz w:val="28"/>
          <w:szCs w:val="28"/>
        </w:rPr>
        <w:t xml:space="preserve"> </w:t>
      </w:r>
      <w:r w:rsidR="00D820C5" w:rsidRPr="008D7B22">
        <w:rPr>
          <w:rFonts w:ascii="Arial" w:hAnsi="Arial" w:cs="Arial"/>
          <w:sz w:val="28"/>
          <w:szCs w:val="28"/>
        </w:rPr>
        <w:t>BURBY.</w:t>
      </w:r>
      <w:r w:rsidR="003506EF">
        <w:rPr>
          <w:rFonts w:ascii="Arial" w:hAnsi="Arial" w:cs="Arial"/>
          <w:sz w:val="28"/>
          <w:szCs w:val="28"/>
        </w:rPr>
        <w:t xml:space="preserve"> </w:t>
      </w:r>
      <w:r w:rsidR="00D820C5" w:rsidRPr="008D7B22">
        <w:rPr>
          <w:rFonts w:ascii="Arial" w:hAnsi="Arial" w:cs="Arial"/>
          <w:sz w:val="28"/>
          <w:szCs w:val="28"/>
        </w:rPr>
        <w:t xml:space="preserve">In June 2018, Burberry globally had 242 retail stores and 52 outlets, 46 franchise stores and 154 concessions </w:t>
      </w:r>
      <w:sdt>
        <w:sdtPr>
          <w:rPr>
            <w:rFonts w:ascii="Arial" w:hAnsi="Arial" w:cs="Arial"/>
            <w:sz w:val="28"/>
            <w:szCs w:val="28"/>
          </w:rPr>
          <w:id w:val="390850411"/>
          <w:citation/>
        </w:sdtPr>
        <w:sdtEndPr/>
        <w:sdtContent>
          <w:r w:rsidR="00D820C5" w:rsidRPr="008D7B22">
            <w:rPr>
              <w:rFonts w:ascii="Arial" w:hAnsi="Arial" w:cs="Arial"/>
              <w:sz w:val="28"/>
              <w:szCs w:val="28"/>
            </w:rPr>
            <w:fldChar w:fldCharType="begin"/>
          </w:r>
          <w:r w:rsidR="00D820C5" w:rsidRPr="008D7B22">
            <w:rPr>
              <w:rFonts w:ascii="Arial" w:hAnsi="Arial" w:cs="Arial"/>
              <w:sz w:val="28"/>
              <w:szCs w:val="28"/>
              <w:lang w:val="en-US"/>
            </w:rPr>
            <w:instrText xml:space="preserve"> CITATION Bur18 \l 1033 </w:instrText>
          </w:r>
          <w:r w:rsidR="00D820C5" w:rsidRPr="008D7B22">
            <w:rPr>
              <w:rFonts w:ascii="Arial" w:hAnsi="Arial" w:cs="Arial"/>
              <w:sz w:val="28"/>
              <w:szCs w:val="28"/>
            </w:rPr>
            <w:fldChar w:fldCharType="separate"/>
          </w:r>
          <w:r w:rsidR="00D820C5" w:rsidRPr="008D7B22">
            <w:rPr>
              <w:rFonts w:ascii="Arial" w:hAnsi="Arial" w:cs="Arial"/>
              <w:noProof/>
              <w:sz w:val="28"/>
              <w:szCs w:val="28"/>
              <w:lang w:val="en-US"/>
            </w:rPr>
            <w:t>(Burberry, 2018)</w:t>
          </w:r>
          <w:r w:rsidR="00D820C5" w:rsidRPr="008D7B22">
            <w:rPr>
              <w:rFonts w:ascii="Arial" w:hAnsi="Arial" w:cs="Arial"/>
              <w:sz w:val="28"/>
              <w:szCs w:val="28"/>
            </w:rPr>
            <w:fldChar w:fldCharType="end"/>
          </w:r>
        </w:sdtContent>
      </w:sdt>
      <w:r w:rsidR="00D820C5" w:rsidRPr="008D7B22">
        <w:rPr>
          <w:rFonts w:ascii="Arial" w:hAnsi="Arial" w:cs="Arial"/>
          <w:sz w:val="28"/>
          <w:szCs w:val="28"/>
        </w:rPr>
        <w:t>.</w:t>
      </w:r>
    </w:p>
    <w:p w:rsidR="006A736A" w:rsidRPr="008D7B22" w:rsidRDefault="00101DF0" w:rsidP="003506EF">
      <w:pPr>
        <w:pStyle w:val="Heading1"/>
        <w:numPr>
          <w:ilvl w:val="0"/>
          <w:numId w:val="15"/>
        </w:numPr>
      </w:pPr>
      <w:bookmarkStart w:id="11" w:name="_Toc523787926"/>
      <w:r>
        <w:t>Burberry – PESTLE Analysis</w:t>
      </w:r>
      <w:bookmarkEnd w:id="11"/>
    </w:p>
    <w:p w:rsidR="003506EF" w:rsidRDefault="00101DF0" w:rsidP="003506EF">
      <w:pPr>
        <w:spacing w:before="240" w:line="276" w:lineRule="auto"/>
        <w:jc w:val="both"/>
        <w:rPr>
          <w:rFonts w:ascii="Arial" w:hAnsi="Arial" w:cs="Arial"/>
          <w:sz w:val="28"/>
          <w:szCs w:val="28"/>
        </w:rPr>
      </w:pPr>
      <w:r w:rsidRPr="008D7B22">
        <w:rPr>
          <w:rFonts w:ascii="Arial" w:hAnsi="Arial" w:cs="Arial"/>
          <w:sz w:val="28"/>
          <w:szCs w:val="28"/>
        </w:rPr>
        <w:t>A full-scale ecological PESTEL examination (McGrath and Bates</w:t>
      </w:r>
      <w:r w:rsidR="00B71EE0" w:rsidRPr="008D7B22">
        <w:rPr>
          <w:rFonts w:ascii="Arial" w:hAnsi="Arial" w:cs="Arial"/>
          <w:sz w:val="28"/>
          <w:szCs w:val="28"/>
        </w:rPr>
        <w:t>,</w:t>
      </w:r>
      <w:r w:rsidRPr="008D7B22">
        <w:rPr>
          <w:rFonts w:ascii="Arial" w:hAnsi="Arial" w:cs="Arial"/>
          <w:sz w:val="28"/>
          <w:szCs w:val="28"/>
        </w:rPr>
        <w:t xml:space="preserve"> 2013) recommends trust in the prototype brand's prosperity, despite the organization's present overall vital alternatives being to some degree obliged by PESTEL issues (Makos</w:t>
      </w:r>
      <w:r w:rsidR="00B71EE0" w:rsidRPr="008D7B22">
        <w:rPr>
          <w:rFonts w:ascii="Arial" w:hAnsi="Arial" w:cs="Arial"/>
          <w:sz w:val="28"/>
          <w:szCs w:val="28"/>
        </w:rPr>
        <w:t>,</w:t>
      </w:r>
      <w:r w:rsidRPr="008D7B22">
        <w:rPr>
          <w:rFonts w:ascii="Arial" w:hAnsi="Arial" w:cs="Arial"/>
          <w:sz w:val="28"/>
          <w:szCs w:val="28"/>
        </w:rPr>
        <w:t xml:space="preserve">2011). </w:t>
      </w:r>
    </w:p>
    <w:p w:rsidR="006A736A"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While universal development and expansion have been valuable (Moore and Birtwistle</w:t>
      </w:r>
      <w:r w:rsidR="00B71EE0" w:rsidRPr="008D7B22">
        <w:rPr>
          <w:rFonts w:ascii="Arial" w:hAnsi="Arial" w:cs="Arial"/>
          <w:sz w:val="28"/>
          <w:szCs w:val="28"/>
        </w:rPr>
        <w:t>,</w:t>
      </w:r>
      <w:r w:rsidRPr="008D7B22">
        <w:rPr>
          <w:rFonts w:ascii="Arial" w:hAnsi="Arial" w:cs="Arial"/>
          <w:sz w:val="28"/>
          <w:szCs w:val="28"/>
        </w:rPr>
        <w:t xml:space="preserve"> 2004), globalization opens corporate weakness to politically roused changes in remote expense and import enactment when an open obligation is high, impose income is low and both government and saving money hazards win (Rowe</w:t>
      </w:r>
      <w:r w:rsidR="003506EF">
        <w:rPr>
          <w:rFonts w:ascii="Arial" w:hAnsi="Arial" w:cs="Arial"/>
          <w:sz w:val="28"/>
          <w:szCs w:val="28"/>
        </w:rPr>
        <w:t>,</w:t>
      </w:r>
      <w:r w:rsidRPr="008D7B22">
        <w:rPr>
          <w:rFonts w:ascii="Arial" w:hAnsi="Arial" w:cs="Arial"/>
          <w:sz w:val="28"/>
          <w:szCs w:val="28"/>
        </w:rPr>
        <w:t xml:space="preserve"> 2010). In any case, roughly 60% of the organization's crude materials are sourced from Europe "which permits [it] to stand to a great extent unaffected by Chinese import effects of the yuan/dollar de-pegging" (Zekaria</w:t>
      </w:r>
      <w:r w:rsidR="00B71EE0" w:rsidRPr="008D7B22">
        <w:rPr>
          <w:rFonts w:ascii="Arial" w:hAnsi="Arial" w:cs="Arial"/>
          <w:sz w:val="28"/>
          <w:szCs w:val="28"/>
        </w:rPr>
        <w:t>,</w:t>
      </w:r>
      <w:r w:rsidRPr="008D7B22">
        <w:rPr>
          <w:rFonts w:ascii="Arial" w:hAnsi="Arial" w:cs="Arial"/>
          <w:sz w:val="28"/>
          <w:szCs w:val="28"/>
        </w:rPr>
        <w:t xml:space="preserve">2010). </w:t>
      </w:r>
    </w:p>
    <w:p w:rsidR="006A736A"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Economically, notional "extravagance" itself has been to some degree captured and vanished into average knock-off quality and optimistic commoditization. Burberry, with other best brands, must contend forcefully for the top of the line clients in a rich extravagance universe (Tungate</w:t>
      </w:r>
      <w:r w:rsidR="00B71EE0" w:rsidRPr="008D7B22">
        <w:rPr>
          <w:rFonts w:ascii="Arial" w:hAnsi="Arial" w:cs="Arial"/>
          <w:sz w:val="28"/>
          <w:szCs w:val="28"/>
        </w:rPr>
        <w:t>,</w:t>
      </w:r>
      <w:r w:rsidRPr="008D7B22">
        <w:rPr>
          <w:rFonts w:ascii="Arial" w:hAnsi="Arial" w:cs="Arial"/>
          <w:sz w:val="28"/>
          <w:szCs w:val="28"/>
        </w:rPr>
        <w:t>2009). Deals administration procedures drawing in financial elites are imperative to mark survivability as computerized consumerism produces testing market designs (Merk</w:t>
      </w:r>
      <w:r w:rsidR="00B71EE0" w:rsidRPr="008D7B22">
        <w:rPr>
          <w:rFonts w:ascii="Arial" w:hAnsi="Arial" w:cs="Arial"/>
          <w:sz w:val="28"/>
          <w:szCs w:val="28"/>
        </w:rPr>
        <w:t>,</w:t>
      </w:r>
      <w:r w:rsidRPr="008D7B22">
        <w:rPr>
          <w:rFonts w:ascii="Arial" w:hAnsi="Arial" w:cs="Arial"/>
          <w:sz w:val="28"/>
          <w:szCs w:val="28"/>
        </w:rPr>
        <w:t>2014). The downturn in the extravagance showcase combined with a monetary deceleration in Britain implied cost/work cutting which, thus delivered high staff turnover at Burberry. Notwithstanding, it likewise empowered the organization to recessionary climate weights while at the same time revealing remarkable benefits (Friedman</w:t>
      </w:r>
      <w:r w:rsidR="00B71EE0" w:rsidRPr="008D7B22">
        <w:rPr>
          <w:rFonts w:ascii="Arial" w:hAnsi="Arial" w:cs="Arial"/>
          <w:sz w:val="28"/>
          <w:szCs w:val="28"/>
        </w:rPr>
        <w:t>,</w:t>
      </w:r>
      <w:r w:rsidRPr="008D7B22">
        <w:rPr>
          <w:rFonts w:ascii="Arial" w:hAnsi="Arial" w:cs="Arial"/>
          <w:sz w:val="28"/>
          <w:szCs w:val="28"/>
        </w:rPr>
        <w:t xml:space="preserve"> 2011). </w:t>
      </w:r>
    </w:p>
    <w:p w:rsidR="003506EF"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Millennial shopping propensities develop in a social domain contradistinctive from earlier ages. Extravagance retailers, for example, Burberry must battle with this reality. While their folks paraded tip-top items as grown-up toys, recent college grads formed another picture of </w:t>
      </w:r>
      <w:r w:rsidRPr="008D7B22">
        <w:rPr>
          <w:rFonts w:ascii="Arial" w:hAnsi="Arial" w:cs="Arial"/>
          <w:sz w:val="28"/>
          <w:szCs w:val="28"/>
        </w:rPr>
        <w:lastRenderedPageBreak/>
        <w:t>opulence by looking for approval and experience over the procurement of extravagance merchandise. Article buys are overwhelmingly executed on the web (Forbes</w:t>
      </w:r>
      <w:r w:rsidR="00B71EE0" w:rsidRPr="008D7B22">
        <w:rPr>
          <w:rFonts w:ascii="Arial" w:hAnsi="Arial" w:cs="Arial"/>
          <w:sz w:val="28"/>
          <w:szCs w:val="28"/>
        </w:rPr>
        <w:t>,</w:t>
      </w:r>
      <w:r w:rsidRPr="008D7B22">
        <w:rPr>
          <w:rFonts w:ascii="Arial" w:hAnsi="Arial" w:cs="Arial"/>
          <w:sz w:val="28"/>
          <w:szCs w:val="28"/>
        </w:rPr>
        <w:t xml:space="preserve"> 2012). Perceiving this social pattern, as right on time as 2006, Burberry tried to be a world-class pioneer in wholly digitalized showcasing.  </w:t>
      </w:r>
    </w:p>
    <w:p w:rsidR="00106B40"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A critical explanation behind the organization's prosperity has been its deliberate "spotlight on advanced [that] has landed Burberry at the highest point of computerized think tank L2's 2015 Fashion Digital report" (Milnes</w:t>
      </w:r>
      <w:r w:rsidR="00B71EE0" w:rsidRPr="008D7B22">
        <w:rPr>
          <w:rFonts w:ascii="Arial" w:hAnsi="Arial" w:cs="Arial"/>
          <w:sz w:val="28"/>
          <w:szCs w:val="28"/>
        </w:rPr>
        <w:t>,</w:t>
      </w:r>
      <w:r w:rsidRPr="008D7B22">
        <w:rPr>
          <w:rFonts w:ascii="Arial" w:hAnsi="Arial" w:cs="Arial"/>
          <w:sz w:val="28"/>
          <w:szCs w:val="28"/>
        </w:rPr>
        <w:t xml:space="preserve"> 2015). Socio-socially, the organization has been cognizant to central speculation openings in generally under-entered markets, for example, India whose populace excitedly retains the typified suggestions involving the brand (Karimzadeh</w:t>
      </w:r>
      <w:r w:rsidR="00B71EE0" w:rsidRPr="008D7B22">
        <w:rPr>
          <w:rFonts w:ascii="Arial" w:hAnsi="Arial" w:cs="Arial"/>
          <w:sz w:val="28"/>
          <w:szCs w:val="28"/>
        </w:rPr>
        <w:t>,</w:t>
      </w:r>
      <w:r w:rsidRPr="008D7B22">
        <w:rPr>
          <w:rFonts w:ascii="Arial" w:hAnsi="Arial" w:cs="Arial"/>
          <w:sz w:val="28"/>
          <w:szCs w:val="28"/>
        </w:rPr>
        <w:t>2010).</w:t>
      </w:r>
    </w:p>
    <w:p w:rsidR="003506EF" w:rsidRPr="003506EF" w:rsidRDefault="00101DF0" w:rsidP="003506EF">
      <w:pPr>
        <w:pStyle w:val="Heading1"/>
        <w:numPr>
          <w:ilvl w:val="0"/>
          <w:numId w:val="15"/>
        </w:numPr>
      </w:pPr>
      <w:bookmarkStart w:id="12" w:name="_Toc523787927"/>
      <w:r w:rsidRPr="003506EF">
        <w:t>Burberry SWOT Analysis</w:t>
      </w:r>
      <w:bookmarkEnd w:id="12"/>
    </w:p>
    <w:p w:rsidR="003506EF" w:rsidRDefault="00101DF0" w:rsidP="003506EF">
      <w:pPr>
        <w:spacing w:before="240" w:line="276" w:lineRule="auto"/>
        <w:jc w:val="both"/>
        <w:rPr>
          <w:rFonts w:ascii="Arial" w:hAnsi="Arial" w:cs="Arial"/>
          <w:sz w:val="28"/>
          <w:szCs w:val="28"/>
        </w:rPr>
      </w:pPr>
      <w:r>
        <w:rPr>
          <w:rFonts w:ascii="Arial" w:hAnsi="Arial" w:cs="Arial"/>
          <w:sz w:val="28"/>
          <w:szCs w:val="28"/>
          <w:u w:val="single"/>
        </w:rPr>
        <w:t>Strengths</w:t>
      </w:r>
      <w:r w:rsidR="006A736A" w:rsidRPr="003506EF">
        <w:rPr>
          <w:rFonts w:ascii="Arial" w:hAnsi="Arial" w:cs="Arial"/>
          <w:sz w:val="28"/>
          <w:szCs w:val="28"/>
          <w:u w:val="single"/>
        </w:rPr>
        <w:t>:</w:t>
      </w:r>
      <w:r w:rsidR="006A736A" w:rsidRPr="008D7B22">
        <w:rPr>
          <w:rFonts w:ascii="Arial" w:hAnsi="Arial" w:cs="Arial"/>
          <w:sz w:val="28"/>
          <w:szCs w:val="28"/>
        </w:rPr>
        <w:t xml:space="preserve"> </w:t>
      </w:r>
    </w:p>
    <w:p w:rsidR="006A736A" w:rsidRPr="008D7B22" w:rsidRDefault="00101DF0" w:rsidP="003506EF">
      <w:pPr>
        <w:spacing w:before="240" w:line="276" w:lineRule="auto"/>
        <w:jc w:val="both"/>
        <w:rPr>
          <w:rFonts w:ascii="Arial" w:hAnsi="Arial" w:cs="Arial"/>
          <w:sz w:val="28"/>
          <w:szCs w:val="28"/>
        </w:rPr>
      </w:pPr>
      <w:r w:rsidRPr="008D7B22">
        <w:rPr>
          <w:rFonts w:ascii="Arial" w:hAnsi="Arial" w:cs="Arial"/>
          <w:sz w:val="28"/>
          <w:szCs w:val="28"/>
        </w:rPr>
        <w:t xml:space="preserve">Burberry's qualities incorporate its incredible focused brand with it's in a recognizable flash example concurred worldwide acknowledgment and review and fortified through superstar supports. Its </w:t>
      </w:r>
      <w:r w:rsidR="003506EF" w:rsidRPr="008D7B22">
        <w:rPr>
          <w:rFonts w:ascii="Arial" w:hAnsi="Arial" w:cs="Arial"/>
          <w:sz w:val="28"/>
          <w:szCs w:val="28"/>
        </w:rPr>
        <w:t>inventiveness</w:t>
      </w:r>
      <w:r w:rsidRPr="008D7B22">
        <w:rPr>
          <w:rFonts w:ascii="Arial" w:hAnsi="Arial" w:cs="Arial"/>
          <w:sz w:val="28"/>
          <w:szCs w:val="28"/>
        </w:rPr>
        <w:t xml:space="preserve"> and mechanically complex advanced purchaser commitment are specific qualities. </w:t>
      </w:r>
      <w:r w:rsidR="003506EF">
        <w:rPr>
          <w:rFonts w:ascii="Arial" w:hAnsi="Arial" w:cs="Arial"/>
          <w:sz w:val="28"/>
          <w:szCs w:val="28"/>
        </w:rPr>
        <w:t>Web-based business and internet-</w:t>
      </w:r>
      <w:r w:rsidRPr="008D7B22">
        <w:rPr>
          <w:rFonts w:ascii="Arial" w:hAnsi="Arial" w:cs="Arial"/>
          <w:sz w:val="28"/>
          <w:szCs w:val="28"/>
        </w:rPr>
        <w:t>based life innovation have driven Burberry's promoting systems. For instance, the brand has "14, 241, 285 likes on Facebook … 1,403, 981 adherents on Twitter.</w:t>
      </w:r>
    </w:p>
    <w:p w:rsidR="003506EF"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In any case, the brand's continuing quality is its ability for the rehash. Verifiably, the organization depended upon a couple of </w:t>
      </w:r>
      <w:proofErr w:type="spellStart"/>
      <w:r w:rsidRPr="008D7B22">
        <w:rPr>
          <w:rFonts w:ascii="Arial" w:hAnsi="Arial" w:cs="Arial"/>
          <w:sz w:val="28"/>
          <w:szCs w:val="28"/>
        </w:rPr>
        <w:t>center</w:t>
      </w:r>
      <w:proofErr w:type="spellEnd"/>
      <w:r w:rsidRPr="008D7B22">
        <w:rPr>
          <w:rFonts w:ascii="Arial" w:hAnsi="Arial" w:cs="Arial"/>
          <w:sz w:val="28"/>
          <w:szCs w:val="28"/>
        </w:rPr>
        <w:t xml:space="preserve"> items showcased in non-vital areas. Its discount dispersion and estimating systems were uneven and included advertising in local situations of changing quality (Moore and Birtwistle</w:t>
      </w:r>
      <w:r w:rsidR="00B71EE0" w:rsidRPr="008D7B22">
        <w:rPr>
          <w:rFonts w:ascii="Arial" w:hAnsi="Arial" w:cs="Arial"/>
          <w:sz w:val="28"/>
          <w:szCs w:val="28"/>
        </w:rPr>
        <w:t>,</w:t>
      </w:r>
      <w:r w:rsidRPr="008D7B22">
        <w:rPr>
          <w:rFonts w:ascii="Arial" w:hAnsi="Arial" w:cs="Arial"/>
          <w:sz w:val="28"/>
          <w:szCs w:val="28"/>
        </w:rPr>
        <w:t xml:space="preserve"> 2004). Anyway, it effectively modernized its business methodologies, adjusting to the circumstances by creatively "obscuring physical and computerized encounters" and putting resources into its dissemination framework with "lead stores".</w:t>
      </w:r>
    </w:p>
    <w:p w:rsidR="00AD5F62"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 It additionally deliberately authorized conce</w:t>
      </w:r>
      <w:r w:rsidR="00EB1D0D">
        <w:rPr>
          <w:rFonts w:ascii="Arial" w:hAnsi="Arial" w:cs="Arial"/>
          <w:sz w:val="28"/>
          <w:szCs w:val="28"/>
        </w:rPr>
        <w:t>ssions (Jackson and Shaw 2006</w:t>
      </w:r>
      <w:r w:rsidRPr="008D7B22">
        <w:rPr>
          <w:rFonts w:ascii="Arial" w:hAnsi="Arial" w:cs="Arial"/>
          <w:sz w:val="28"/>
          <w:szCs w:val="28"/>
        </w:rPr>
        <w:t>) with the top of the line request in common key focuses showing enhanced item classifications without giving up its great British legacy (Burberry</w:t>
      </w:r>
      <w:r w:rsidR="00B71EE0" w:rsidRPr="008D7B22">
        <w:rPr>
          <w:rFonts w:ascii="Arial" w:hAnsi="Arial" w:cs="Arial"/>
          <w:sz w:val="28"/>
          <w:szCs w:val="28"/>
        </w:rPr>
        <w:t>,</w:t>
      </w:r>
      <w:r w:rsidRPr="008D7B22">
        <w:rPr>
          <w:rFonts w:ascii="Arial" w:hAnsi="Arial" w:cs="Arial"/>
          <w:sz w:val="28"/>
          <w:szCs w:val="28"/>
        </w:rPr>
        <w:t xml:space="preserve"> 2015) and its lucrative 'money dairy animals', for example, its stylish scarf.  </w:t>
      </w:r>
    </w:p>
    <w:p w:rsidR="003506EF" w:rsidRPr="003506EF" w:rsidRDefault="00101DF0" w:rsidP="008D7B22">
      <w:pPr>
        <w:spacing w:line="276" w:lineRule="auto"/>
        <w:jc w:val="both"/>
        <w:rPr>
          <w:rFonts w:ascii="Arial" w:hAnsi="Arial" w:cs="Arial"/>
          <w:sz w:val="28"/>
          <w:szCs w:val="28"/>
          <w:u w:val="single"/>
        </w:rPr>
      </w:pPr>
      <w:r>
        <w:rPr>
          <w:rFonts w:ascii="Arial" w:hAnsi="Arial" w:cs="Arial"/>
          <w:sz w:val="28"/>
          <w:szCs w:val="28"/>
          <w:u w:val="single"/>
        </w:rPr>
        <w:lastRenderedPageBreak/>
        <w:t>Weaknesses</w:t>
      </w:r>
      <w:r w:rsidR="00AD5F62" w:rsidRPr="003506EF">
        <w:rPr>
          <w:rFonts w:ascii="Arial" w:hAnsi="Arial" w:cs="Arial"/>
          <w:sz w:val="28"/>
          <w:szCs w:val="28"/>
          <w:u w:val="single"/>
        </w:rPr>
        <w:t xml:space="preserve">: </w:t>
      </w:r>
    </w:p>
    <w:p w:rsidR="00AD5F62"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Burberry's shortcomings incorporate high staff turnover, a relatively feeble cost structure and high </w:t>
      </w:r>
      <w:r w:rsidR="003506EF">
        <w:rPr>
          <w:rFonts w:ascii="Arial" w:hAnsi="Arial" w:cs="Arial"/>
          <w:sz w:val="28"/>
          <w:szCs w:val="28"/>
        </w:rPr>
        <w:t>shortage financing (Wiki Wealth,</w:t>
      </w:r>
      <w:r w:rsidRPr="008D7B22">
        <w:rPr>
          <w:rFonts w:ascii="Arial" w:hAnsi="Arial" w:cs="Arial"/>
          <w:sz w:val="28"/>
          <w:szCs w:val="28"/>
        </w:rPr>
        <w:t>2014)</w:t>
      </w:r>
      <w:r w:rsidR="003506EF">
        <w:rPr>
          <w:rFonts w:ascii="Arial" w:hAnsi="Arial" w:cs="Arial"/>
          <w:sz w:val="28"/>
          <w:szCs w:val="28"/>
        </w:rPr>
        <w:t>.</w:t>
      </w:r>
      <w:r w:rsidRPr="008D7B22">
        <w:rPr>
          <w:rFonts w:ascii="Arial" w:hAnsi="Arial" w:cs="Arial"/>
          <w:sz w:val="28"/>
          <w:szCs w:val="28"/>
        </w:rPr>
        <w:t xml:space="preserve"> Perhaps </w:t>
      </w:r>
      <w:proofErr w:type="gramStart"/>
      <w:r w:rsidRPr="008D7B22">
        <w:rPr>
          <w:rFonts w:ascii="Arial" w:hAnsi="Arial" w:cs="Arial"/>
          <w:sz w:val="28"/>
          <w:szCs w:val="28"/>
        </w:rPr>
        <w:t>on account of</w:t>
      </w:r>
      <w:proofErr w:type="gramEnd"/>
      <w:r w:rsidRPr="008D7B22">
        <w:rPr>
          <w:rFonts w:ascii="Arial" w:hAnsi="Arial" w:cs="Arial"/>
          <w:sz w:val="28"/>
          <w:szCs w:val="28"/>
        </w:rPr>
        <w:t xml:space="preserve"> its accentuation on outerwear, accordingly drawing in an occasional and topographically contracted request, the brand additionally experiences sub-standard stock turnover efficiencies (La Dissertation</w:t>
      </w:r>
      <w:r w:rsidR="003506EF">
        <w:rPr>
          <w:rFonts w:ascii="Arial" w:hAnsi="Arial" w:cs="Arial"/>
          <w:sz w:val="28"/>
          <w:szCs w:val="28"/>
        </w:rPr>
        <w:t>,</w:t>
      </w:r>
      <w:r w:rsidRPr="008D7B22">
        <w:rPr>
          <w:rFonts w:ascii="Arial" w:hAnsi="Arial" w:cs="Arial"/>
          <w:sz w:val="28"/>
          <w:szCs w:val="28"/>
        </w:rPr>
        <w:t xml:space="preserve"> 2013), lessened reverberation in hotter nations and to some </w:t>
      </w:r>
      <w:r w:rsidR="003506EF">
        <w:rPr>
          <w:rFonts w:ascii="Arial" w:hAnsi="Arial" w:cs="Arial"/>
          <w:sz w:val="28"/>
          <w:szCs w:val="28"/>
        </w:rPr>
        <w:t xml:space="preserve">degree stolid </w:t>
      </w:r>
      <w:proofErr w:type="spellStart"/>
      <w:r w:rsidR="003506EF">
        <w:rPr>
          <w:rFonts w:ascii="Arial" w:hAnsi="Arial" w:cs="Arial"/>
          <w:sz w:val="28"/>
          <w:szCs w:val="28"/>
        </w:rPr>
        <w:t>mold</w:t>
      </w:r>
      <w:proofErr w:type="spellEnd"/>
      <w:r w:rsidR="003506EF">
        <w:rPr>
          <w:rFonts w:ascii="Arial" w:hAnsi="Arial" w:cs="Arial"/>
          <w:sz w:val="28"/>
          <w:szCs w:val="28"/>
        </w:rPr>
        <w:t xml:space="preserve"> money (</w:t>
      </w:r>
      <w:proofErr w:type="spellStart"/>
      <w:r w:rsidR="003506EF">
        <w:rPr>
          <w:rFonts w:ascii="Arial" w:hAnsi="Arial" w:cs="Arial"/>
          <w:sz w:val="28"/>
          <w:szCs w:val="28"/>
        </w:rPr>
        <w:t>Phong</w:t>
      </w:r>
      <w:proofErr w:type="spellEnd"/>
      <w:r w:rsidR="003506EF">
        <w:rPr>
          <w:rFonts w:ascii="Arial" w:hAnsi="Arial" w:cs="Arial"/>
          <w:sz w:val="28"/>
          <w:szCs w:val="28"/>
        </w:rPr>
        <w:t xml:space="preserve">, </w:t>
      </w:r>
      <w:r w:rsidRPr="008D7B22">
        <w:rPr>
          <w:rFonts w:ascii="Arial" w:hAnsi="Arial" w:cs="Arial"/>
          <w:sz w:val="28"/>
          <w:szCs w:val="28"/>
        </w:rPr>
        <w:t>n.d.). It's geocentric and exceedingly customary interest needs status implication in some non-Euro-American districts (Brand Guide</w:t>
      </w:r>
      <w:r w:rsidR="00EB1D0D">
        <w:rPr>
          <w:rFonts w:ascii="Arial" w:hAnsi="Arial" w:cs="Arial"/>
          <w:sz w:val="28"/>
          <w:szCs w:val="28"/>
        </w:rPr>
        <w:t>,</w:t>
      </w:r>
      <w:r w:rsidRPr="008D7B22">
        <w:rPr>
          <w:rFonts w:ascii="Arial" w:hAnsi="Arial" w:cs="Arial"/>
          <w:sz w:val="28"/>
          <w:szCs w:val="28"/>
        </w:rPr>
        <w:t xml:space="preserve"> n.d.). </w:t>
      </w:r>
    </w:p>
    <w:p w:rsidR="003506EF" w:rsidRPr="003506EF" w:rsidRDefault="00101DF0" w:rsidP="008D7B22">
      <w:pPr>
        <w:spacing w:line="276" w:lineRule="auto"/>
        <w:jc w:val="both"/>
        <w:rPr>
          <w:rFonts w:ascii="Arial" w:hAnsi="Arial" w:cs="Arial"/>
          <w:sz w:val="28"/>
          <w:szCs w:val="28"/>
          <w:u w:val="single"/>
        </w:rPr>
      </w:pPr>
      <w:r>
        <w:rPr>
          <w:rFonts w:ascii="Arial" w:hAnsi="Arial" w:cs="Arial"/>
          <w:sz w:val="28"/>
          <w:szCs w:val="28"/>
          <w:u w:val="single"/>
        </w:rPr>
        <w:t>Opportunities</w:t>
      </w:r>
      <w:r w:rsidR="00AD5F62" w:rsidRPr="003506EF">
        <w:rPr>
          <w:rFonts w:ascii="Arial" w:hAnsi="Arial" w:cs="Arial"/>
          <w:sz w:val="28"/>
          <w:szCs w:val="28"/>
          <w:u w:val="single"/>
        </w:rPr>
        <w:t xml:space="preserve">: </w:t>
      </w:r>
    </w:p>
    <w:p w:rsidR="00AD5F62"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Continued</w:t>
      </w:r>
      <w:r w:rsidR="003506EF">
        <w:rPr>
          <w:rFonts w:ascii="Arial" w:hAnsi="Arial" w:cs="Arial"/>
          <w:sz w:val="28"/>
          <w:szCs w:val="28"/>
        </w:rPr>
        <w:t xml:space="preserve"> global development (</w:t>
      </w:r>
      <w:proofErr w:type="spellStart"/>
      <w:r w:rsidR="003506EF">
        <w:rPr>
          <w:rFonts w:ascii="Arial" w:hAnsi="Arial" w:cs="Arial"/>
          <w:sz w:val="28"/>
          <w:szCs w:val="28"/>
        </w:rPr>
        <w:t>Dauriz</w:t>
      </w:r>
      <w:proofErr w:type="spellEnd"/>
      <w:r w:rsidR="003506EF">
        <w:rPr>
          <w:rFonts w:ascii="Arial" w:hAnsi="Arial" w:cs="Arial"/>
          <w:sz w:val="28"/>
          <w:szCs w:val="28"/>
        </w:rPr>
        <w:t xml:space="preserve"> &amp; </w:t>
      </w:r>
      <w:r w:rsidRPr="008D7B22">
        <w:rPr>
          <w:rFonts w:ascii="Arial" w:hAnsi="Arial" w:cs="Arial"/>
          <w:sz w:val="28"/>
          <w:szCs w:val="28"/>
        </w:rPr>
        <w:t>Tochtermann</w:t>
      </w:r>
      <w:r w:rsidR="003506EF">
        <w:rPr>
          <w:rFonts w:ascii="Arial" w:hAnsi="Arial" w:cs="Arial"/>
          <w:sz w:val="28"/>
          <w:szCs w:val="28"/>
        </w:rPr>
        <w:t>,</w:t>
      </w:r>
      <w:r w:rsidRPr="008D7B22">
        <w:rPr>
          <w:rFonts w:ascii="Arial" w:hAnsi="Arial" w:cs="Arial"/>
          <w:sz w:val="28"/>
          <w:szCs w:val="28"/>
        </w:rPr>
        <w:t>2012) with an accentuation on advancement and item assorted variety among more great age bunches appears to its crucial system (Burberry</w:t>
      </w:r>
      <w:r w:rsidR="00B71EE0" w:rsidRPr="008D7B22">
        <w:rPr>
          <w:rFonts w:ascii="Arial" w:hAnsi="Arial" w:cs="Arial"/>
          <w:sz w:val="28"/>
          <w:szCs w:val="28"/>
        </w:rPr>
        <w:t>,</w:t>
      </w:r>
      <w:r w:rsidRPr="008D7B22">
        <w:rPr>
          <w:rFonts w:ascii="Arial" w:hAnsi="Arial" w:cs="Arial"/>
          <w:sz w:val="28"/>
          <w:szCs w:val="28"/>
        </w:rPr>
        <w:t xml:space="preserve"> 2015) to guarantee long-run supportability (P</w:t>
      </w:r>
      <w:r w:rsidR="00EB1D0D">
        <w:rPr>
          <w:rFonts w:ascii="Arial" w:hAnsi="Arial" w:cs="Arial"/>
          <w:sz w:val="28"/>
          <w:szCs w:val="28"/>
        </w:rPr>
        <w:t>rahalad and Hamel 1990, Rumelt,</w:t>
      </w:r>
      <w:r w:rsidRPr="008D7B22">
        <w:rPr>
          <w:rFonts w:ascii="Arial" w:hAnsi="Arial" w:cs="Arial"/>
          <w:sz w:val="28"/>
          <w:szCs w:val="28"/>
        </w:rPr>
        <w:t xml:space="preserve">1991). At last, upgrading the brand by deliberately chose big name supports and computerized based publicizing went for remote millennials gives off an impression of being a successful approach (Swire 2014) offering always advancing openings.  </w:t>
      </w:r>
    </w:p>
    <w:p w:rsidR="00EB1D0D" w:rsidRPr="00EB1D0D" w:rsidRDefault="00101DF0" w:rsidP="008D7B22">
      <w:pPr>
        <w:spacing w:line="276" w:lineRule="auto"/>
        <w:jc w:val="both"/>
        <w:rPr>
          <w:rFonts w:ascii="Arial" w:hAnsi="Arial" w:cs="Arial"/>
          <w:sz w:val="28"/>
          <w:szCs w:val="28"/>
          <w:u w:val="single"/>
        </w:rPr>
      </w:pPr>
      <w:r>
        <w:rPr>
          <w:rFonts w:ascii="Arial" w:hAnsi="Arial" w:cs="Arial"/>
          <w:sz w:val="28"/>
          <w:szCs w:val="28"/>
          <w:u w:val="single"/>
        </w:rPr>
        <w:t>Threats</w:t>
      </w:r>
      <w:r w:rsidR="00AD5F62" w:rsidRPr="00EB1D0D">
        <w:rPr>
          <w:rFonts w:ascii="Arial" w:hAnsi="Arial" w:cs="Arial"/>
          <w:sz w:val="28"/>
          <w:szCs w:val="28"/>
          <w:u w:val="single"/>
        </w:rPr>
        <w:t xml:space="preserve">: </w:t>
      </w:r>
    </w:p>
    <w:p w:rsidR="006A736A"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Together with drooping overall extravagance markets, mark weakening through licensed innovation encroachment (Phelan</w:t>
      </w:r>
      <w:r w:rsidR="00B71EE0" w:rsidRPr="008D7B22">
        <w:rPr>
          <w:rFonts w:ascii="Arial" w:hAnsi="Arial" w:cs="Arial"/>
          <w:sz w:val="28"/>
          <w:szCs w:val="28"/>
        </w:rPr>
        <w:t>,</w:t>
      </w:r>
      <w:r w:rsidRPr="008D7B22">
        <w:rPr>
          <w:rFonts w:ascii="Arial" w:hAnsi="Arial" w:cs="Arial"/>
          <w:sz w:val="28"/>
          <w:szCs w:val="28"/>
        </w:rPr>
        <w:t xml:space="preserve"> 2012), local legislative issues and financial unsteadiness (Wilson</w:t>
      </w:r>
      <w:r w:rsidR="00B71EE0" w:rsidRPr="008D7B22">
        <w:rPr>
          <w:rFonts w:ascii="Arial" w:hAnsi="Arial" w:cs="Arial"/>
          <w:sz w:val="28"/>
          <w:szCs w:val="28"/>
        </w:rPr>
        <w:t>,</w:t>
      </w:r>
      <w:r w:rsidRPr="008D7B22">
        <w:rPr>
          <w:rFonts w:ascii="Arial" w:hAnsi="Arial" w:cs="Arial"/>
          <w:sz w:val="28"/>
          <w:szCs w:val="28"/>
        </w:rPr>
        <w:t xml:space="preserve"> 2014) keep on posing critical dangers to the organization's economic development. Moreover, expanded media consideration on working conditions in outside manufacturing plants serving Burberry has caused occasional disturbances in the production network making furthe</w:t>
      </w:r>
      <w:r w:rsidR="00B71EE0" w:rsidRPr="008D7B22">
        <w:rPr>
          <w:rFonts w:ascii="Arial" w:hAnsi="Arial" w:cs="Arial"/>
          <w:sz w:val="28"/>
          <w:szCs w:val="28"/>
        </w:rPr>
        <w:t>r</w:t>
      </w:r>
      <w:r w:rsidR="00EB1D0D">
        <w:rPr>
          <w:rFonts w:ascii="Arial" w:hAnsi="Arial" w:cs="Arial"/>
          <w:sz w:val="28"/>
          <w:szCs w:val="28"/>
        </w:rPr>
        <w:t xml:space="preserve"> dangers to the brand (Karmali,</w:t>
      </w:r>
      <w:r w:rsidRPr="008D7B22">
        <w:rPr>
          <w:rFonts w:ascii="Arial" w:hAnsi="Arial" w:cs="Arial"/>
          <w:sz w:val="28"/>
          <w:szCs w:val="28"/>
        </w:rPr>
        <w:t>2012). This has been altogether improved by the organization's settled in proper arrangements and promise to manageable associations (Rankabrand</w:t>
      </w:r>
      <w:r w:rsidR="00EB1D0D">
        <w:rPr>
          <w:rFonts w:ascii="Arial" w:hAnsi="Arial" w:cs="Arial"/>
          <w:sz w:val="28"/>
          <w:szCs w:val="28"/>
        </w:rPr>
        <w:t>,</w:t>
      </w:r>
      <w:r w:rsidRPr="008D7B22">
        <w:rPr>
          <w:rFonts w:ascii="Arial" w:hAnsi="Arial" w:cs="Arial"/>
          <w:sz w:val="28"/>
          <w:szCs w:val="28"/>
        </w:rPr>
        <w:t>2015).</w:t>
      </w:r>
    </w:p>
    <w:p w:rsidR="00415246" w:rsidRPr="00EB1D0D" w:rsidRDefault="00101DF0" w:rsidP="00EB1D0D">
      <w:pPr>
        <w:pStyle w:val="Heading1"/>
        <w:numPr>
          <w:ilvl w:val="0"/>
          <w:numId w:val="15"/>
        </w:numPr>
      </w:pPr>
      <w:bookmarkStart w:id="13" w:name="_Toc523787928"/>
      <w:r w:rsidRPr="008D7B22">
        <w:t>The impact of cultures on the organization</w:t>
      </w:r>
      <w:bookmarkEnd w:id="13"/>
    </w:p>
    <w:p w:rsidR="00415246" w:rsidRPr="008D7B22" w:rsidRDefault="00101DF0" w:rsidP="00EB1D0D">
      <w:pPr>
        <w:spacing w:before="240" w:line="276" w:lineRule="auto"/>
        <w:jc w:val="both"/>
        <w:rPr>
          <w:rFonts w:ascii="Arial" w:hAnsi="Arial" w:cs="Arial"/>
          <w:sz w:val="28"/>
          <w:szCs w:val="28"/>
        </w:rPr>
      </w:pPr>
      <w:r w:rsidRPr="008D7B22">
        <w:rPr>
          <w:rFonts w:ascii="Arial" w:hAnsi="Arial" w:cs="Arial"/>
          <w:sz w:val="28"/>
          <w:szCs w:val="28"/>
        </w:rPr>
        <w:t>Discussing how the culture impacts in a</w:t>
      </w:r>
      <w:r w:rsidR="00EB1D0D">
        <w:rPr>
          <w:rFonts w:ascii="Arial" w:hAnsi="Arial" w:cs="Arial"/>
          <w:sz w:val="28"/>
          <w:szCs w:val="28"/>
        </w:rPr>
        <w:t>n</w:t>
      </w:r>
      <w:r w:rsidRPr="008D7B22">
        <w:rPr>
          <w:rFonts w:ascii="Arial" w:hAnsi="Arial" w:cs="Arial"/>
          <w:sz w:val="28"/>
          <w:szCs w:val="28"/>
        </w:rPr>
        <w:t xml:space="preserve"> organization like Burberry we can look from different perspectives as discussed above, about the staff </w:t>
      </w:r>
      <w:r w:rsidRPr="008D7B22">
        <w:rPr>
          <w:rFonts w:ascii="Arial" w:hAnsi="Arial" w:cs="Arial"/>
          <w:sz w:val="28"/>
          <w:szCs w:val="28"/>
        </w:rPr>
        <w:lastRenderedPageBreak/>
        <w:t>turnover and that most of his senior managers are women and whit different sexual orientation.</w:t>
      </w:r>
    </w:p>
    <w:p w:rsidR="00415246"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This impacts the organizational structure of the company having as well a low </w:t>
      </w:r>
      <w:r w:rsidR="00EB1D0D" w:rsidRPr="008D7B22">
        <w:rPr>
          <w:rFonts w:ascii="Arial" w:hAnsi="Arial" w:cs="Arial"/>
          <w:sz w:val="28"/>
          <w:szCs w:val="28"/>
        </w:rPr>
        <w:t>percentage</w:t>
      </w:r>
      <w:r w:rsidRPr="008D7B22">
        <w:rPr>
          <w:rFonts w:ascii="Arial" w:hAnsi="Arial" w:cs="Arial"/>
          <w:sz w:val="28"/>
          <w:szCs w:val="28"/>
        </w:rPr>
        <w:t xml:space="preserve"> of productivity from the employee since the company is on a </w:t>
      </w:r>
      <w:r w:rsidR="00EB1D0D" w:rsidRPr="008D7B22">
        <w:rPr>
          <w:rFonts w:ascii="Arial" w:hAnsi="Arial" w:cs="Arial"/>
          <w:sz w:val="28"/>
          <w:szCs w:val="28"/>
        </w:rPr>
        <w:t>continuous</w:t>
      </w:r>
      <w:r w:rsidRPr="008D7B22">
        <w:rPr>
          <w:rFonts w:ascii="Arial" w:hAnsi="Arial" w:cs="Arial"/>
          <w:sz w:val="28"/>
          <w:szCs w:val="28"/>
        </w:rPr>
        <w:t xml:space="preserve"> change in the fashion market trying to adapt to different demands. </w:t>
      </w:r>
    </w:p>
    <w:p w:rsidR="00FF1665" w:rsidRPr="00EB1D0D" w:rsidRDefault="00101DF0" w:rsidP="00EB1D0D">
      <w:pPr>
        <w:pStyle w:val="Heading3"/>
        <w:rPr>
          <w:rFonts w:ascii="Arial" w:hAnsi="Arial" w:cs="Arial"/>
        </w:rPr>
      </w:pPr>
      <w:bookmarkStart w:id="14" w:name="_Toc523787929"/>
      <w:r w:rsidRPr="00EB1D0D">
        <w:rPr>
          <w:rFonts w:ascii="Arial" w:hAnsi="Arial" w:cs="Arial"/>
        </w:rPr>
        <w:t>Connected culture</w:t>
      </w:r>
      <w:bookmarkEnd w:id="14"/>
    </w:p>
    <w:p w:rsidR="00FF1665" w:rsidRPr="008D7B22" w:rsidRDefault="00101DF0" w:rsidP="00EB1D0D">
      <w:pPr>
        <w:spacing w:before="240" w:line="276" w:lineRule="auto"/>
        <w:jc w:val="both"/>
        <w:rPr>
          <w:rFonts w:ascii="Arial" w:hAnsi="Arial" w:cs="Arial"/>
          <w:sz w:val="28"/>
          <w:szCs w:val="28"/>
        </w:rPr>
      </w:pPr>
      <w:r w:rsidRPr="008D7B22">
        <w:rPr>
          <w:rFonts w:ascii="Arial" w:hAnsi="Arial" w:cs="Arial"/>
          <w:sz w:val="28"/>
          <w:szCs w:val="28"/>
        </w:rPr>
        <w:t>Ahrendts has all the while built up an occasionally confounding exhibit of interlinked ideas and activities went for supporting and sustaining the brand. Her focal plan to make this work is an "associated culture" that weds Burberry's image standards to the organization's association and ethos. As such, the associated culture is an idea intended to bode well for everyone in the organization of the "hard" and "delicate" procedures and to connect Burberry staff to the organization's image beliefs and its clients.</w:t>
      </w:r>
    </w:p>
    <w:p w:rsidR="00FF166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A case of the associated culture is the possibility that if fair extravagance is advanced remotely, at that point majority rules system must be advanced inside also. </w:t>
      </w:r>
    </w:p>
    <w:p w:rsidR="00FF166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Another "associated culture" idea mirroring Burberry's image esteems in the authoritative structure is the possibility of a "youthful old organization." as far as the brand, the organization wholeheartedly grasps its rich history while additionally concentrating unmistakably on the more youthful clients whose lives rotate to an extensive degree around internet-based life – the "millennial client." </w:t>
      </w:r>
    </w:p>
    <w:p w:rsidR="002F702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This has shown itself in numerous structures: advancing unsigned groups through Burberry Acoustic.</w:t>
      </w:r>
      <w:r w:rsidR="00EB1D0D">
        <w:rPr>
          <w:rFonts w:ascii="Arial" w:hAnsi="Arial" w:cs="Arial"/>
          <w:sz w:val="28"/>
          <w:szCs w:val="28"/>
        </w:rPr>
        <w:t xml:space="preserve"> </w:t>
      </w:r>
      <w:r w:rsidRPr="008D7B22">
        <w:rPr>
          <w:rFonts w:ascii="Arial" w:hAnsi="Arial" w:cs="Arial"/>
          <w:sz w:val="28"/>
          <w:szCs w:val="28"/>
        </w:rPr>
        <w:t>Dedicating significant assets to Burberry World on the web, and additionally Burberry's sight and sound nearness on Facebook and Twitter, supporting youthful, innovative ability through the Burberry Foundation,</w:t>
      </w:r>
    </w:p>
    <w:p w:rsidR="00FF166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  The relationship with young British performers, for example, Emma Watson and Eddie Redmayne. Advanced promoting in the entirety of its structures is critical to each part of the system, while Burberry's Britishness is underlined reliably.  </w:t>
      </w:r>
    </w:p>
    <w:p w:rsidR="002F7025" w:rsidRPr="00EB1D0D" w:rsidRDefault="00101DF0" w:rsidP="00EB1D0D">
      <w:pPr>
        <w:pStyle w:val="Heading3"/>
        <w:rPr>
          <w:rFonts w:ascii="Arial" w:hAnsi="Arial" w:cs="Arial"/>
        </w:rPr>
      </w:pPr>
      <w:bookmarkStart w:id="15" w:name="_Toc523787930"/>
      <w:r w:rsidRPr="00EB1D0D">
        <w:rPr>
          <w:rFonts w:ascii="Arial" w:hAnsi="Arial" w:cs="Arial"/>
        </w:rPr>
        <w:lastRenderedPageBreak/>
        <w:t>The culture among customer needs</w:t>
      </w:r>
      <w:bookmarkEnd w:id="15"/>
    </w:p>
    <w:p w:rsidR="00FF1665" w:rsidRPr="008D7B22" w:rsidRDefault="00101DF0" w:rsidP="00EB1D0D">
      <w:pPr>
        <w:spacing w:before="240" w:line="276" w:lineRule="auto"/>
        <w:jc w:val="both"/>
        <w:rPr>
          <w:rFonts w:ascii="Arial" w:hAnsi="Arial" w:cs="Arial"/>
          <w:sz w:val="28"/>
          <w:szCs w:val="28"/>
        </w:rPr>
      </w:pPr>
      <w:r w:rsidRPr="008D7B22">
        <w:rPr>
          <w:rFonts w:ascii="Arial" w:hAnsi="Arial" w:cs="Arial"/>
          <w:sz w:val="28"/>
          <w:szCs w:val="28"/>
        </w:rPr>
        <w:t xml:space="preserve">In the meantime, this thought of the young, old organization is reflected in the organization's association. Ahrendts perceived that Burberry representatives, </w:t>
      </w:r>
      <w:proofErr w:type="gramStart"/>
      <w:r w:rsidRPr="008D7B22">
        <w:rPr>
          <w:rFonts w:ascii="Arial" w:hAnsi="Arial" w:cs="Arial"/>
          <w:sz w:val="28"/>
          <w:szCs w:val="28"/>
        </w:rPr>
        <w:t>similar to</w:t>
      </w:r>
      <w:proofErr w:type="gramEnd"/>
      <w:r w:rsidRPr="008D7B22">
        <w:rPr>
          <w:rFonts w:ascii="Arial" w:hAnsi="Arial" w:cs="Arial"/>
          <w:sz w:val="28"/>
          <w:szCs w:val="28"/>
        </w:rPr>
        <w:t xml:space="preserve"> its objective clients, are</w:t>
      </w:r>
      <w:r w:rsidR="002F7025" w:rsidRPr="008D7B22">
        <w:rPr>
          <w:rFonts w:ascii="Arial" w:hAnsi="Arial" w:cs="Arial"/>
          <w:sz w:val="28"/>
          <w:szCs w:val="28"/>
        </w:rPr>
        <w:t xml:space="preserve"> youthful. T</w:t>
      </w:r>
      <w:r w:rsidRPr="008D7B22">
        <w:rPr>
          <w:rFonts w:ascii="Arial" w:hAnsi="Arial" w:cs="Arial"/>
          <w:sz w:val="28"/>
          <w:szCs w:val="28"/>
        </w:rPr>
        <w:t xml:space="preserve">he individuals who work at the organization's home office are younger than 30. To catch this subject institutionally, Ahrendts made two connected bodies that, from one perspective, enable plans to thrive and, on the other, finish and transform the best of those thoughts into mark improving activities. The Strategic Innovation Council is a formal month to month discussion that Ahrendts set up to accumulate the "youthful up and coming age of awesome masterminds" at the organization. </w:t>
      </w:r>
    </w:p>
    <w:p w:rsidR="00FF166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Her new best official group, consolidating the positions she has made – </w:t>
      </w:r>
      <w:proofErr w:type="gramStart"/>
      <w:r w:rsidRPr="008D7B22">
        <w:rPr>
          <w:rFonts w:ascii="Arial" w:hAnsi="Arial" w:cs="Arial"/>
          <w:sz w:val="28"/>
          <w:szCs w:val="28"/>
        </w:rPr>
        <w:t>and also</w:t>
      </w:r>
      <w:proofErr w:type="gramEnd"/>
      <w:r w:rsidRPr="008D7B22">
        <w:rPr>
          <w:rFonts w:ascii="Arial" w:hAnsi="Arial" w:cs="Arial"/>
          <w:sz w:val="28"/>
          <w:szCs w:val="28"/>
        </w:rPr>
        <w:t xml:space="preserve"> the components of "associated culture" were set up so that there could be what Ahrendts calls "a laser </w:t>
      </w:r>
      <w:proofErr w:type="spellStart"/>
      <w:r w:rsidRPr="008D7B22">
        <w:rPr>
          <w:rFonts w:ascii="Arial" w:hAnsi="Arial" w:cs="Arial"/>
          <w:sz w:val="28"/>
          <w:szCs w:val="28"/>
        </w:rPr>
        <w:t>center</w:t>
      </w:r>
      <w:proofErr w:type="spellEnd"/>
      <w:r w:rsidRPr="008D7B22">
        <w:rPr>
          <w:rFonts w:ascii="Arial" w:hAnsi="Arial" w:cs="Arial"/>
          <w:sz w:val="28"/>
          <w:szCs w:val="28"/>
        </w:rPr>
        <w:t xml:space="preserve">" on the brand, even that it works it makes a temperate circle. Ahrendts figured this was the best approach to change the way of life and join the organization, which had turned out to be to some degree cracked and separated. It was an approach to strengthen the objectives of reviving the brand and figuring out how to advertise better </w:t>
      </w:r>
      <w:r w:rsidR="00C86910">
        <w:rPr>
          <w:rFonts w:ascii="Arial" w:hAnsi="Arial" w:cs="Arial"/>
          <w:sz w:val="28"/>
          <w:szCs w:val="28"/>
        </w:rPr>
        <w:t>all-</w:t>
      </w:r>
      <w:r w:rsidRPr="008D7B22">
        <w:rPr>
          <w:rFonts w:ascii="Arial" w:hAnsi="Arial" w:cs="Arial"/>
          <w:sz w:val="28"/>
          <w:szCs w:val="28"/>
        </w:rPr>
        <w:t xml:space="preserve">inclusive in testing, advanced driven condition.  </w:t>
      </w:r>
    </w:p>
    <w:p w:rsidR="00FF1665"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"It's not just about the structure; it's tied in with having an imaginative reasoning society," Ahrendts says. "We do this by putting the brand first. This is the way we keep everybody joined together and adjusted. It evacuates 'self' and kills inner selves. Furthermore, with this arrangement and excellent brand </w:t>
      </w:r>
      <w:proofErr w:type="spellStart"/>
      <w:r w:rsidR="00EB1D0D" w:rsidRPr="008D7B22">
        <w:rPr>
          <w:rFonts w:ascii="Arial" w:hAnsi="Arial" w:cs="Arial"/>
          <w:sz w:val="28"/>
          <w:szCs w:val="28"/>
        </w:rPr>
        <w:t>cente</w:t>
      </w:r>
      <w:r w:rsidRPr="008D7B22">
        <w:rPr>
          <w:rFonts w:ascii="Arial" w:hAnsi="Arial" w:cs="Arial"/>
          <w:sz w:val="28"/>
          <w:szCs w:val="28"/>
        </w:rPr>
        <w:t>r</w:t>
      </w:r>
      <w:proofErr w:type="spellEnd"/>
      <w:r w:rsidRPr="008D7B22">
        <w:rPr>
          <w:rFonts w:ascii="Arial" w:hAnsi="Arial" w:cs="Arial"/>
          <w:sz w:val="28"/>
          <w:szCs w:val="28"/>
        </w:rPr>
        <w:t>, we would now be able to dispatch substantial brand ventures."</w:t>
      </w:r>
      <w:sdt>
        <w:sdtPr>
          <w:rPr>
            <w:rFonts w:ascii="Arial" w:hAnsi="Arial" w:cs="Arial"/>
            <w:sz w:val="28"/>
            <w:szCs w:val="28"/>
          </w:rPr>
          <w:id w:val="-98721760"/>
          <w:citation/>
        </w:sdtPr>
        <w:sdtEndPr/>
        <w:sdtContent>
          <w:r w:rsidRPr="008D7B22">
            <w:rPr>
              <w:rFonts w:ascii="Arial" w:hAnsi="Arial" w:cs="Arial"/>
              <w:sz w:val="28"/>
              <w:szCs w:val="28"/>
            </w:rPr>
            <w:fldChar w:fldCharType="begin"/>
          </w:r>
          <w:r w:rsidR="00B71EE0" w:rsidRPr="008D7B22">
            <w:rPr>
              <w:rFonts w:ascii="Arial" w:hAnsi="Arial" w:cs="Arial"/>
              <w:sz w:val="28"/>
              <w:szCs w:val="28"/>
              <w:lang w:val="en-US"/>
            </w:rPr>
            <w:instrText xml:space="preserve">CITATION Sus06 \l 1033 </w:instrText>
          </w:r>
          <w:r w:rsidRPr="008D7B22">
            <w:rPr>
              <w:rFonts w:ascii="Arial" w:hAnsi="Arial" w:cs="Arial"/>
              <w:sz w:val="28"/>
              <w:szCs w:val="28"/>
            </w:rPr>
            <w:fldChar w:fldCharType="separate"/>
          </w:r>
          <w:r w:rsidR="00B71EE0" w:rsidRPr="008D7B22">
            <w:rPr>
              <w:rFonts w:ascii="Arial" w:hAnsi="Arial" w:cs="Arial"/>
              <w:noProof/>
              <w:sz w:val="28"/>
              <w:szCs w:val="28"/>
              <w:lang w:val="en-US"/>
            </w:rPr>
            <w:t xml:space="preserve"> (Gilchrist, 2006)</w:t>
          </w:r>
          <w:r w:rsidRPr="008D7B22">
            <w:rPr>
              <w:rFonts w:ascii="Arial" w:hAnsi="Arial" w:cs="Arial"/>
              <w:sz w:val="28"/>
              <w:szCs w:val="28"/>
            </w:rPr>
            <w:fldChar w:fldCharType="end"/>
          </w:r>
        </w:sdtContent>
      </w:sdt>
    </w:p>
    <w:p w:rsidR="00BD5609"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However, on from the consumer point of view, all these factors that the CEO put in place working on the organizational culture is seen as unethical because Burberry is so afraid not to be copied and instead of donating the unsold items they prefer to destroy them.</w:t>
      </w:r>
      <w:r w:rsidR="00EB1D0D">
        <w:rPr>
          <w:rFonts w:ascii="Arial" w:hAnsi="Arial" w:cs="Arial"/>
          <w:sz w:val="28"/>
          <w:szCs w:val="28"/>
        </w:rPr>
        <w:t xml:space="preserve"> </w:t>
      </w:r>
      <w:r w:rsidRPr="008D7B22">
        <w:rPr>
          <w:rFonts w:ascii="Arial" w:hAnsi="Arial" w:cs="Arial"/>
          <w:sz w:val="28"/>
          <w:szCs w:val="28"/>
        </w:rPr>
        <w:t>As we can see the cult</w:t>
      </w:r>
      <w:r w:rsidR="00EB1D0D">
        <w:rPr>
          <w:rFonts w:ascii="Arial" w:hAnsi="Arial" w:cs="Arial"/>
          <w:sz w:val="28"/>
          <w:szCs w:val="28"/>
        </w:rPr>
        <w:t>ure in this company, because is</w:t>
      </w:r>
      <w:r w:rsidRPr="008D7B22">
        <w:rPr>
          <w:rFonts w:ascii="Arial" w:hAnsi="Arial" w:cs="Arial"/>
          <w:sz w:val="28"/>
          <w:szCs w:val="28"/>
        </w:rPr>
        <w:t xml:space="preserve"> British culture and the ethics are all mixed up, they are combing their culture and trying to adapt it toward all the countries they sell for.</w:t>
      </w:r>
    </w:p>
    <w:p w:rsidR="00BD5609" w:rsidRPr="008D7B22" w:rsidRDefault="00101DF0" w:rsidP="00EB1D0D">
      <w:pPr>
        <w:pStyle w:val="Heading1"/>
        <w:numPr>
          <w:ilvl w:val="0"/>
          <w:numId w:val="15"/>
        </w:numPr>
      </w:pPr>
      <w:bookmarkStart w:id="16" w:name="_Toc523787931"/>
      <w:r w:rsidRPr="008D7B22">
        <w:lastRenderedPageBreak/>
        <w:t xml:space="preserve">Burberry </w:t>
      </w:r>
      <w:r w:rsidR="00EB1D0D" w:rsidRPr="008D7B22">
        <w:t>ethical</w:t>
      </w:r>
      <w:r w:rsidRPr="008D7B22">
        <w:t xml:space="preserve"> </w:t>
      </w:r>
      <w:proofErr w:type="spellStart"/>
      <w:r w:rsidRPr="008D7B22">
        <w:t>behavior</w:t>
      </w:r>
      <w:bookmarkEnd w:id="16"/>
      <w:proofErr w:type="spellEnd"/>
      <w:r w:rsidRPr="008D7B22">
        <w:t xml:space="preserve"> </w:t>
      </w:r>
    </w:p>
    <w:p w:rsidR="006A51EE" w:rsidRPr="008D7B22" w:rsidRDefault="00101DF0" w:rsidP="00EB1D0D">
      <w:pPr>
        <w:spacing w:before="240" w:line="276" w:lineRule="auto"/>
        <w:jc w:val="both"/>
        <w:rPr>
          <w:rFonts w:ascii="Arial" w:hAnsi="Arial" w:cs="Arial"/>
          <w:sz w:val="28"/>
          <w:szCs w:val="28"/>
        </w:rPr>
      </w:pPr>
      <w:r w:rsidRPr="008D7B22">
        <w:rPr>
          <w:rFonts w:ascii="Arial" w:hAnsi="Arial" w:cs="Arial"/>
          <w:sz w:val="28"/>
          <w:szCs w:val="28"/>
        </w:rPr>
        <w:t xml:space="preserve">Burberry believes that the main thing on ethically running a </w:t>
      </w:r>
      <w:r w:rsidR="00EB1D0D">
        <w:rPr>
          <w:rFonts w:ascii="Arial" w:hAnsi="Arial" w:cs="Arial"/>
          <w:sz w:val="28"/>
          <w:szCs w:val="28"/>
        </w:rPr>
        <w:t>business is to</w:t>
      </w:r>
      <w:r w:rsidRPr="008D7B22">
        <w:rPr>
          <w:rFonts w:ascii="Arial" w:hAnsi="Arial" w:cs="Arial"/>
          <w:sz w:val="28"/>
          <w:szCs w:val="28"/>
        </w:rPr>
        <w:t xml:space="preserve"> promote fair and sustainable employment practices internally and by supporting diversity and equal opportunities in the workplace both within its operations and across its supply chain. </w:t>
      </w:r>
    </w:p>
    <w:p w:rsidR="006A51EE" w:rsidRPr="008D7B22" w:rsidRDefault="00101DF0" w:rsidP="008D7B22">
      <w:pPr>
        <w:spacing w:line="276" w:lineRule="auto"/>
        <w:jc w:val="both"/>
        <w:rPr>
          <w:rFonts w:ascii="Arial" w:hAnsi="Arial" w:cs="Arial"/>
          <w:sz w:val="28"/>
          <w:szCs w:val="28"/>
        </w:rPr>
      </w:pPr>
      <w:r>
        <w:rPr>
          <w:rFonts w:ascii="Arial" w:hAnsi="Arial" w:cs="Arial"/>
          <w:sz w:val="28"/>
          <w:szCs w:val="28"/>
        </w:rPr>
        <w:t>The company</w:t>
      </w:r>
      <w:r w:rsidR="00BD5609" w:rsidRPr="008D7B22">
        <w:rPr>
          <w:rFonts w:ascii="Arial" w:hAnsi="Arial" w:cs="Arial"/>
          <w:sz w:val="28"/>
          <w:szCs w:val="28"/>
        </w:rPr>
        <w:t xml:space="preserve"> recognizes that, within its supply chain, there are many different countries each with their laws, cultures, norms, and traditions, which Burberry</w:t>
      </w:r>
      <w:r w:rsidRPr="008D7B22">
        <w:rPr>
          <w:rFonts w:ascii="Arial" w:hAnsi="Arial" w:cs="Arial"/>
          <w:sz w:val="28"/>
          <w:szCs w:val="28"/>
        </w:rPr>
        <w:t xml:space="preserve"> ack</w:t>
      </w:r>
      <w:r>
        <w:rPr>
          <w:rFonts w:ascii="Arial" w:hAnsi="Arial" w:cs="Arial"/>
          <w:sz w:val="28"/>
          <w:szCs w:val="28"/>
        </w:rPr>
        <w:t>nowledges and respects. Most of</w:t>
      </w:r>
      <w:r w:rsidR="00BD5609" w:rsidRPr="008D7B22">
        <w:rPr>
          <w:rFonts w:ascii="Arial" w:hAnsi="Arial" w:cs="Arial"/>
          <w:sz w:val="28"/>
          <w:szCs w:val="28"/>
        </w:rPr>
        <w:t xml:space="preserve"> Bu</w:t>
      </w:r>
      <w:r w:rsidRPr="008D7B22">
        <w:rPr>
          <w:rFonts w:ascii="Arial" w:hAnsi="Arial" w:cs="Arial"/>
          <w:sz w:val="28"/>
          <w:szCs w:val="28"/>
        </w:rPr>
        <w:t>siness Associates will</w:t>
      </w:r>
      <w:r w:rsidR="00BD5609" w:rsidRPr="008D7B22">
        <w:rPr>
          <w:rFonts w:ascii="Arial" w:hAnsi="Arial" w:cs="Arial"/>
          <w:sz w:val="28"/>
          <w:szCs w:val="28"/>
        </w:rPr>
        <w:t xml:space="preserve"> face more complex issues</w:t>
      </w:r>
      <w:r w:rsidRPr="008D7B22">
        <w:rPr>
          <w:rFonts w:ascii="Arial" w:hAnsi="Arial" w:cs="Arial"/>
          <w:sz w:val="28"/>
          <w:szCs w:val="28"/>
        </w:rPr>
        <w:t xml:space="preserve"> than others in implementing a successful and easy to accept the p</w:t>
      </w:r>
      <w:r w:rsidR="00BD5609" w:rsidRPr="008D7B22">
        <w:rPr>
          <w:rFonts w:ascii="Arial" w:hAnsi="Arial" w:cs="Arial"/>
          <w:sz w:val="28"/>
          <w:szCs w:val="28"/>
        </w:rPr>
        <w:t xml:space="preserve">olicy. </w:t>
      </w:r>
    </w:p>
    <w:p w:rsidR="00BD5609"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They are prepared for working with all relevant bodies to deliver effective action plans for change. Burberry believes that working as a group; they can make the business stronger and improve the quality of life of the people who Burberry touch. </w:t>
      </w:r>
    </w:p>
    <w:p w:rsidR="002247C4" w:rsidRPr="008D7B22" w:rsidRDefault="00101DF0" w:rsidP="00EB1D0D">
      <w:pPr>
        <w:pStyle w:val="Heading1"/>
        <w:numPr>
          <w:ilvl w:val="0"/>
          <w:numId w:val="15"/>
        </w:numPr>
      </w:pPr>
      <w:bookmarkStart w:id="17" w:name="_Toc523787932"/>
      <w:r w:rsidRPr="008D7B22">
        <w:t>Scope of policy</w:t>
      </w:r>
      <w:bookmarkEnd w:id="17"/>
    </w:p>
    <w:p w:rsidR="00EB1D0D" w:rsidRDefault="00101DF0" w:rsidP="00EB1D0D">
      <w:pPr>
        <w:spacing w:before="240" w:line="276" w:lineRule="auto"/>
        <w:jc w:val="both"/>
        <w:rPr>
          <w:rFonts w:ascii="Arial" w:hAnsi="Arial" w:cs="Arial"/>
          <w:sz w:val="28"/>
          <w:szCs w:val="28"/>
        </w:rPr>
      </w:pPr>
      <w:r w:rsidRPr="008D7B22">
        <w:rPr>
          <w:rFonts w:ascii="Arial" w:hAnsi="Arial" w:cs="Arial"/>
          <w:sz w:val="28"/>
          <w:szCs w:val="28"/>
        </w:rPr>
        <w:t>Burberry Ethical Trading Code of Conduct is part of a broader responsibility to secure the human right</w:t>
      </w:r>
      <w:r w:rsidR="00D960A4" w:rsidRPr="008D7B22">
        <w:rPr>
          <w:rFonts w:ascii="Arial" w:hAnsi="Arial" w:cs="Arial"/>
          <w:sz w:val="28"/>
          <w:szCs w:val="28"/>
        </w:rPr>
        <w:t>s of the people</w:t>
      </w:r>
      <w:r w:rsidRPr="008D7B22">
        <w:rPr>
          <w:rFonts w:ascii="Arial" w:hAnsi="Arial" w:cs="Arial"/>
          <w:sz w:val="28"/>
          <w:szCs w:val="28"/>
        </w:rPr>
        <w:t>, including but not limited to those working within its extended supply chain.</w:t>
      </w:r>
      <w:r>
        <w:rPr>
          <w:rFonts w:ascii="Arial" w:hAnsi="Arial" w:cs="Arial"/>
          <w:sz w:val="28"/>
          <w:szCs w:val="28"/>
        </w:rPr>
        <w:t xml:space="preserve"> </w:t>
      </w:r>
      <w:r w:rsidR="00D960A4" w:rsidRPr="008D7B22">
        <w:rPr>
          <w:rFonts w:ascii="Arial" w:hAnsi="Arial" w:cs="Arial"/>
          <w:sz w:val="28"/>
          <w:szCs w:val="28"/>
        </w:rPr>
        <w:t xml:space="preserve"> The Ethical </w:t>
      </w:r>
      <w:r w:rsidRPr="008D7B22">
        <w:rPr>
          <w:rFonts w:ascii="Arial" w:hAnsi="Arial" w:cs="Arial"/>
          <w:sz w:val="28"/>
          <w:szCs w:val="28"/>
        </w:rPr>
        <w:t xml:space="preserve">Code of </w:t>
      </w:r>
      <w:r>
        <w:rPr>
          <w:rFonts w:ascii="Arial" w:hAnsi="Arial" w:cs="Arial"/>
          <w:sz w:val="28"/>
          <w:szCs w:val="28"/>
        </w:rPr>
        <w:t>Conduct is a machine</w:t>
      </w:r>
      <w:r w:rsidRPr="008D7B22">
        <w:rPr>
          <w:rFonts w:ascii="Arial" w:hAnsi="Arial" w:cs="Arial"/>
          <w:sz w:val="28"/>
          <w:szCs w:val="28"/>
        </w:rPr>
        <w:t xml:space="preserve"> outlined in Burberry’s Hu</w:t>
      </w:r>
      <w:r w:rsidR="00D960A4" w:rsidRPr="008D7B22">
        <w:rPr>
          <w:rFonts w:ascii="Arial" w:hAnsi="Arial" w:cs="Arial"/>
          <w:sz w:val="28"/>
          <w:szCs w:val="28"/>
        </w:rPr>
        <w:t xml:space="preserve">man Rights Policy </w:t>
      </w:r>
      <w:r w:rsidRPr="008D7B22">
        <w:rPr>
          <w:rFonts w:ascii="Arial" w:hAnsi="Arial" w:cs="Arial"/>
          <w:sz w:val="28"/>
          <w:szCs w:val="28"/>
        </w:rPr>
        <w:t xml:space="preserve">put in place to address potential </w:t>
      </w:r>
      <w:r w:rsidR="00D960A4" w:rsidRPr="008D7B22">
        <w:rPr>
          <w:rFonts w:ascii="Arial" w:hAnsi="Arial" w:cs="Arial"/>
          <w:sz w:val="28"/>
          <w:szCs w:val="28"/>
        </w:rPr>
        <w:t>violations</w:t>
      </w:r>
      <w:r w:rsidRPr="008D7B22">
        <w:rPr>
          <w:rFonts w:ascii="Arial" w:hAnsi="Arial" w:cs="Arial"/>
          <w:sz w:val="28"/>
          <w:szCs w:val="28"/>
        </w:rPr>
        <w:t xml:space="preserve"> which may </w:t>
      </w:r>
      <w:r w:rsidR="00D960A4" w:rsidRPr="008D7B22">
        <w:rPr>
          <w:rFonts w:ascii="Arial" w:hAnsi="Arial" w:cs="Arial"/>
          <w:sz w:val="28"/>
          <w:szCs w:val="28"/>
        </w:rPr>
        <w:t>ascend in connection with the c</w:t>
      </w:r>
      <w:r w:rsidRPr="008D7B22">
        <w:rPr>
          <w:rFonts w:ascii="Arial" w:hAnsi="Arial" w:cs="Arial"/>
          <w:sz w:val="28"/>
          <w:szCs w:val="28"/>
        </w:rPr>
        <w:t>ompany’s operat</w:t>
      </w:r>
      <w:r w:rsidR="00D960A4" w:rsidRPr="008D7B22">
        <w:rPr>
          <w:rFonts w:ascii="Arial" w:hAnsi="Arial" w:cs="Arial"/>
          <w:sz w:val="28"/>
          <w:szCs w:val="28"/>
        </w:rPr>
        <w:t xml:space="preserve">ions and activities. </w:t>
      </w:r>
    </w:p>
    <w:p w:rsidR="00EB1D0D" w:rsidRDefault="00101DF0" w:rsidP="00EB1D0D">
      <w:pPr>
        <w:spacing w:before="240" w:line="276" w:lineRule="auto"/>
        <w:jc w:val="both"/>
        <w:rPr>
          <w:rFonts w:ascii="Arial" w:hAnsi="Arial" w:cs="Arial"/>
          <w:sz w:val="28"/>
          <w:szCs w:val="28"/>
        </w:rPr>
      </w:pPr>
      <w:r w:rsidRPr="008D7B22">
        <w:rPr>
          <w:rFonts w:ascii="Arial" w:hAnsi="Arial" w:cs="Arial"/>
          <w:sz w:val="28"/>
          <w:szCs w:val="28"/>
        </w:rPr>
        <w:t>By doing this</w:t>
      </w:r>
      <w:r w:rsidR="002247C4" w:rsidRPr="008D7B22">
        <w:rPr>
          <w:rFonts w:ascii="Arial" w:hAnsi="Arial" w:cs="Arial"/>
          <w:sz w:val="28"/>
          <w:szCs w:val="28"/>
        </w:rPr>
        <w:t xml:space="preserve"> imple</w:t>
      </w:r>
      <w:r>
        <w:rPr>
          <w:rFonts w:ascii="Arial" w:hAnsi="Arial" w:cs="Arial"/>
          <w:sz w:val="28"/>
          <w:szCs w:val="28"/>
        </w:rPr>
        <w:t xml:space="preserve">mentation of this Code </w:t>
      </w:r>
      <w:r w:rsidRPr="008D7B22">
        <w:rPr>
          <w:rFonts w:ascii="Arial" w:hAnsi="Arial" w:cs="Arial"/>
          <w:sz w:val="28"/>
          <w:szCs w:val="28"/>
        </w:rPr>
        <w:t>organization’s global supply chain, they</w:t>
      </w:r>
      <w:r w:rsidR="002247C4" w:rsidRPr="008D7B22">
        <w:rPr>
          <w:rFonts w:ascii="Arial" w:hAnsi="Arial" w:cs="Arial"/>
          <w:sz w:val="28"/>
          <w:szCs w:val="28"/>
        </w:rPr>
        <w:t xml:space="preserve"> are aware that human rights risks may be </w:t>
      </w:r>
      <w:r w:rsidRPr="008D7B22">
        <w:rPr>
          <w:rFonts w:ascii="Arial" w:hAnsi="Arial" w:cs="Arial"/>
          <w:sz w:val="28"/>
          <w:szCs w:val="28"/>
        </w:rPr>
        <w:t>excessively</w:t>
      </w:r>
      <w:r w:rsidR="002247C4" w:rsidRPr="008D7B22">
        <w:rPr>
          <w:rFonts w:ascii="Arial" w:hAnsi="Arial" w:cs="Arial"/>
          <w:sz w:val="28"/>
          <w:szCs w:val="28"/>
        </w:rPr>
        <w:t xml:space="preserve"> found within groups of </w:t>
      </w:r>
      <w:r w:rsidRPr="008D7B22">
        <w:rPr>
          <w:rFonts w:ascii="Arial" w:hAnsi="Arial" w:cs="Arial"/>
          <w:sz w:val="28"/>
          <w:szCs w:val="28"/>
        </w:rPr>
        <w:t>helpless</w:t>
      </w:r>
      <w:r w:rsidR="002247C4" w:rsidRPr="008D7B22">
        <w:rPr>
          <w:rFonts w:ascii="Arial" w:hAnsi="Arial" w:cs="Arial"/>
          <w:sz w:val="28"/>
          <w:szCs w:val="28"/>
        </w:rPr>
        <w:t xml:space="preserve"> workforces. </w:t>
      </w:r>
      <w:r w:rsidRPr="008D7B22">
        <w:rPr>
          <w:rFonts w:ascii="Arial" w:hAnsi="Arial" w:cs="Arial"/>
          <w:sz w:val="28"/>
          <w:szCs w:val="28"/>
        </w:rPr>
        <w:t>Afterward</w:t>
      </w:r>
      <w:r w:rsidR="002247C4" w:rsidRPr="008D7B22">
        <w:rPr>
          <w:rFonts w:ascii="Arial" w:hAnsi="Arial" w:cs="Arial"/>
          <w:sz w:val="28"/>
          <w:szCs w:val="28"/>
        </w:rPr>
        <w:t>, tailore</w:t>
      </w:r>
      <w:r w:rsidRPr="008D7B22">
        <w:rPr>
          <w:rFonts w:ascii="Arial" w:hAnsi="Arial" w:cs="Arial"/>
          <w:sz w:val="28"/>
          <w:szCs w:val="28"/>
        </w:rPr>
        <w:t>d policies in the Policy have been created</w:t>
      </w:r>
      <w:r w:rsidR="002247C4" w:rsidRPr="008D7B22">
        <w:rPr>
          <w:rFonts w:ascii="Arial" w:hAnsi="Arial" w:cs="Arial"/>
          <w:sz w:val="28"/>
          <w:szCs w:val="28"/>
        </w:rPr>
        <w:t xml:space="preserve"> to add</w:t>
      </w:r>
      <w:r w:rsidRPr="008D7B22">
        <w:rPr>
          <w:rFonts w:ascii="Arial" w:hAnsi="Arial" w:cs="Arial"/>
          <w:sz w:val="28"/>
          <w:szCs w:val="28"/>
        </w:rPr>
        <w:t>ress the rights and needs of the</w:t>
      </w:r>
      <w:r w:rsidR="002247C4" w:rsidRPr="008D7B22">
        <w:rPr>
          <w:rFonts w:ascii="Arial" w:hAnsi="Arial" w:cs="Arial"/>
          <w:sz w:val="28"/>
          <w:szCs w:val="28"/>
        </w:rPr>
        <w:t xml:space="preserve"> supply chain workers including migrant and hom</w:t>
      </w:r>
      <w:r>
        <w:rPr>
          <w:rFonts w:ascii="Arial" w:hAnsi="Arial" w:cs="Arial"/>
          <w:sz w:val="28"/>
          <w:szCs w:val="28"/>
        </w:rPr>
        <w:t>e-</w:t>
      </w:r>
      <w:r w:rsidRPr="008D7B22">
        <w:rPr>
          <w:rFonts w:ascii="Arial" w:hAnsi="Arial" w:cs="Arial"/>
          <w:sz w:val="28"/>
          <w:szCs w:val="28"/>
        </w:rPr>
        <w:t xml:space="preserve">based workers. </w:t>
      </w:r>
    </w:p>
    <w:p w:rsidR="002247C4" w:rsidRPr="008D7B22" w:rsidRDefault="00101DF0" w:rsidP="00EB1D0D">
      <w:pPr>
        <w:spacing w:before="240" w:line="276" w:lineRule="auto"/>
        <w:jc w:val="both"/>
        <w:rPr>
          <w:rFonts w:ascii="Arial" w:hAnsi="Arial" w:cs="Arial"/>
          <w:sz w:val="28"/>
          <w:szCs w:val="28"/>
        </w:rPr>
      </w:pPr>
      <w:r w:rsidRPr="008D7B22">
        <w:rPr>
          <w:rFonts w:ascii="Arial" w:hAnsi="Arial" w:cs="Arial"/>
          <w:sz w:val="28"/>
          <w:szCs w:val="28"/>
        </w:rPr>
        <w:t xml:space="preserve">Regarding this ethics that the company promotes, is base for fair working conditions and the responsible management of social issues in the Burberry supply chain. </w:t>
      </w:r>
      <w:r w:rsidR="00CF10E4" w:rsidRPr="008D7B22">
        <w:rPr>
          <w:rFonts w:ascii="Arial" w:hAnsi="Arial" w:cs="Arial"/>
          <w:sz w:val="28"/>
          <w:szCs w:val="28"/>
        </w:rPr>
        <w:t xml:space="preserve">Company </w:t>
      </w:r>
      <w:r w:rsidRPr="008D7B22">
        <w:rPr>
          <w:rFonts w:ascii="Arial" w:hAnsi="Arial" w:cs="Arial"/>
          <w:sz w:val="28"/>
          <w:szCs w:val="28"/>
        </w:rPr>
        <w:t xml:space="preserve"> Associates are expected to </w:t>
      </w:r>
      <w:r w:rsidR="00CF10E4" w:rsidRPr="008D7B22">
        <w:rPr>
          <w:rFonts w:ascii="Arial" w:hAnsi="Arial" w:cs="Arial"/>
          <w:sz w:val="28"/>
          <w:szCs w:val="28"/>
        </w:rPr>
        <w:t>launch</w:t>
      </w:r>
      <w:r w:rsidRPr="008D7B22">
        <w:rPr>
          <w:rFonts w:ascii="Arial" w:hAnsi="Arial" w:cs="Arial"/>
          <w:sz w:val="28"/>
          <w:szCs w:val="28"/>
        </w:rPr>
        <w:t xml:space="preserve"> and maintain a system to deliver </w:t>
      </w:r>
      <w:r w:rsidR="00CF10E4" w:rsidRPr="008D7B22">
        <w:rPr>
          <w:rFonts w:ascii="Arial" w:hAnsi="Arial" w:cs="Arial"/>
          <w:sz w:val="28"/>
          <w:szCs w:val="28"/>
        </w:rPr>
        <w:t>an agreement with the organization e</w:t>
      </w:r>
      <w:r w:rsidRPr="008D7B22">
        <w:rPr>
          <w:rFonts w:ascii="Arial" w:hAnsi="Arial" w:cs="Arial"/>
          <w:sz w:val="28"/>
          <w:szCs w:val="28"/>
        </w:rPr>
        <w:t>th</w:t>
      </w:r>
      <w:r w:rsidR="00CF10E4" w:rsidRPr="008D7B22">
        <w:rPr>
          <w:rFonts w:ascii="Arial" w:hAnsi="Arial" w:cs="Arial"/>
          <w:sz w:val="28"/>
          <w:szCs w:val="28"/>
        </w:rPr>
        <w:t>ical code of conduct, which is created to reward</w:t>
      </w:r>
      <w:r w:rsidRPr="008D7B22">
        <w:rPr>
          <w:rFonts w:ascii="Arial" w:hAnsi="Arial" w:cs="Arial"/>
          <w:sz w:val="28"/>
          <w:szCs w:val="28"/>
        </w:rPr>
        <w:t xml:space="preserve"> the protection of all workers </w:t>
      </w:r>
      <w:r w:rsidR="00CF10E4" w:rsidRPr="008D7B22">
        <w:rPr>
          <w:rFonts w:ascii="Arial" w:hAnsi="Arial" w:cs="Arial"/>
          <w:sz w:val="28"/>
          <w:szCs w:val="28"/>
        </w:rPr>
        <w:t>during</w:t>
      </w:r>
      <w:r w:rsidRPr="008D7B22">
        <w:rPr>
          <w:rFonts w:ascii="Arial" w:hAnsi="Arial" w:cs="Arial"/>
          <w:sz w:val="28"/>
          <w:szCs w:val="28"/>
        </w:rPr>
        <w:t xml:space="preserve"> its supply chain and operations, including any workers employed by third-party contractors and recruitment agencies.</w:t>
      </w:r>
      <w:sdt>
        <w:sdtPr>
          <w:rPr>
            <w:rFonts w:ascii="Arial" w:hAnsi="Arial" w:cs="Arial"/>
            <w:sz w:val="28"/>
            <w:szCs w:val="28"/>
          </w:rPr>
          <w:id w:val="1839964154"/>
          <w:citation/>
        </w:sdtPr>
        <w:sdtEndPr/>
        <w:sdtContent>
          <w:r w:rsidR="00CF10E4" w:rsidRPr="008D7B22">
            <w:rPr>
              <w:rFonts w:ascii="Arial" w:hAnsi="Arial" w:cs="Arial"/>
              <w:sz w:val="28"/>
              <w:szCs w:val="28"/>
            </w:rPr>
            <w:fldChar w:fldCharType="begin"/>
          </w:r>
          <w:r w:rsidR="00CF10E4" w:rsidRPr="008D7B22">
            <w:rPr>
              <w:rFonts w:ascii="Arial" w:hAnsi="Arial" w:cs="Arial"/>
              <w:sz w:val="28"/>
              <w:szCs w:val="28"/>
              <w:lang w:val="en-US"/>
            </w:rPr>
            <w:instrText xml:space="preserve"> CITATION Bur18 \l 1033 </w:instrText>
          </w:r>
          <w:r w:rsidR="00CF10E4" w:rsidRPr="008D7B22">
            <w:rPr>
              <w:rFonts w:ascii="Arial" w:hAnsi="Arial" w:cs="Arial"/>
              <w:sz w:val="28"/>
              <w:szCs w:val="28"/>
            </w:rPr>
            <w:fldChar w:fldCharType="separate"/>
          </w:r>
          <w:r w:rsidR="00CF10E4" w:rsidRPr="008D7B22">
            <w:rPr>
              <w:rFonts w:ascii="Arial" w:hAnsi="Arial" w:cs="Arial"/>
              <w:noProof/>
              <w:sz w:val="28"/>
              <w:szCs w:val="28"/>
              <w:lang w:val="en-US"/>
            </w:rPr>
            <w:t xml:space="preserve"> (Burberry, 2018)</w:t>
          </w:r>
          <w:r w:rsidR="00CF10E4" w:rsidRPr="008D7B22">
            <w:rPr>
              <w:rFonts w:ascii="Arial" w:hAnsi="Arial" w:cs="Arial"/>
              <w:sz w:val="28"/>
              <w:szCs w:val="28"/>
            </w:rPr>
            <w:fldChar w:fldCharType="end"/>
          </w:r>
        </w:sdtContent>
      </w:sdt>
    </w:p>
    <w:p w:rsidR="00CF10E4" w:rsidRPr="008D7B22" w:rsidRDefault="00101DF0" w:rsidP="00EB1D0D">
      <w:pPr>
        <w:pStyle w:val="Heading1"/>
        <w:numPr>
          <w:ilvl w:val="0"/>
          <w:numId w:val="15"/>
        </w:numPr>
      </w:pPr>
      <w:bookmarkStart w:id="18" w:name="_Toc523787933"/>
      <w:r w:rsidRPr="008D7B22">
        <w:lastRenderedPageBreak/>
        <w:t>Types of organizational culture</w:t>
      </w:r>
      <w:bookmarkEnd w:id="18"/>
    </w:p>
    <w:p w:rsidR="00CF10E4" w:rsidRPr="008D7B22" w:rsidRDefault="00101DF0" w:rsidP="00EB1D0D">
      <w:pPr>
        <w:spacing w:before="240" w:line="276" w:lineRule="auto"/>
        <w:jc w:val="both"/>
        <w:rPr>
          <w:rFonts w:ascii="Arial" w:hAnsi="Arial" w:cs="Arial"/>
          <w:sz w:val="28"/>
          <w:szCs w:val="28"/>
        </w:rPr>
      </w:pPr>
      <w:r w:rsidRPr="008D7B22">
        <w:rPr>
          <w:rFonts w:ascii="Arial" w:hAnsi="Arial" w:cs="Arial"/>
          <w:sz w:val="28"/>
          <w:szCs w:val="28"/>
        </w:rPr>
        <w:t>Being part of any organization, you may realize that within that organizatio</w:t>
      </w:r>
      <w:r w:rsidR="00CF5AEC" w:rsidRPr="008D7B22">
        <w:rPr>
          <w:rFonts w:ascii="Arial" w:hAnsi="Arial" w:cs="Arial"/>
          <w:sz w:val="28"/>
          <w:szCs w:val="28"/>
        </w:rPr>
        <w:t>n the culture is di</w:t>
      </w:r>
      <w:r w:rsidRPr="008D7B22">
        <w:rPr>
          <w:rFonts w:ascii="Arial" w:hAnsi="Arial" w:cs="Arial"/>
          <w:sz w:val="28"/>
          <w:szCs w:val="28"/>
        </w:rPr>
        <w:t>vided into four categories:</w:t>
      </w:r>
    </w:p>
    <w:p w:rsidR="00AB4CFB" w:rsidRPr="008D7B22" w:rsidRDefault="00101DF0" w:rsidP="008D7B22">
      <w:pPr>
        <w:spacing w:line="276" w:lineRule="auto"/>
        <w:jc w:val="both"/>
        <w:rPr>
          <w:rFonts w:ascii="Arial" w:hAnsi="Arial" w:cs="Arial"/>
          <w:sz w:val="28"/>
          <w:szCs w:val="28"/>
        </w:rPr>
      </w:pPr>
      <w:r w:rsidRPr="008D7B22">
        <w:rPr>
          <w:rFonts w:ascii="Arial" w:hAnsi="Arial" w:cs="Arial"/>
          <w:noProof/>
          <w:sz w:val="28"/>
          <w:szCs w:val="28"/>
        </w:rPr>
        <w:drawing>
          <wp:inline distT="0" distB="0" distL="0" distR="0">
            <wp:extent cx="3869556" cy="31853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85736" name=""/>
                    <pic:cNvPicPr/>
                  </pic:nvPicPr>
                  <pic:blipFill>
                    <a:blip r:embed="rId11">
                      <a:extLst>
                        <a:ext uri="{28A0092B-C50C-407E-A947-70E740481C1C}">
                          <a14:useLocalDpi xmlns:a14="http://schemas.microsoft.com/office/drawing/2010/main" val="0"/>
                        </a:ext>
                      </a:extLst>
                    </a:blip>
                    <a:stretch>
                      <a:fillRect/>
                    </a:stretch>
                  </pic:blipFill>
                  <pic:spPr>
                    <a:xfrm>
                      <a:off x="0" y="0"/>
                      <a:ext cx="3880784" cy="3194571"/>
                    </a:xfrm>
                    <a:prstGeom prst="rect">
                      <a:avLst/>
                    </a:prstGeom>
                  </pic:spPr>
                </pic:pic>
              </a:graphicData>
            </a:graphic>
          </wp:inline>
        </w:drawing>
      </w:r>
    </w:p>
    <w:p w:rsidR="00AB4CFB" w:rsidRPr="008D7B22" w:rsidRDefault="00101DF0" w:rsidP="00EB1D0D">
      <w:pPr>
        <w:spacing w:line="276" w:lineRule="auto"/>
        <w:jc w:val="right"/>
        <w:rPr>
          <w:rFonts w:ascii="Arial" w:hAnsi="Arial" w:cs="Arial"/>
          <w:sz w:val="28"/>
          <w:szCs w:val="28"/>
        </w:rPr>
      </w:pPr>
      <w:r w:rsidRPr="008D7B22">
        <w:rPr>
          <w:rFonts w:ascii="Arial" w:hAnsi="Arial" w:cs="Arial"/>
          <w:sz w:val="28"/>
          <w:szCs w:val="28"/>
        </w:rPr>
        <w:t xml:space="preserve">Source: </w:t>
      </w:r>
      <w:r w:rsidR="00CF5AEC" w:rsidRPr="008D7B22">
        <w:rPr>
          <w:rFonts w:ascii="Arial" w:hAnsi="Arial" w:cs="Arial"/>
          <w:sz w:val="28"/>
          <w:szCs w:val="28"/>
        </w:rPr>
        <w:t>Jesse Stoner</w:t>
      </w:r>
    </w:p>
    <w:p w:rsidR="00CF5AEC" w:rsidRPr="008D7B22" w:rsidRDefault="00101DF0" w:rsidP="00EB1D0D">
      <w:pPr>
        <w:spacing w:before="240" w:line="276" w:lineRule="auto"/>
        <w:jc w:val="both"/>
        <w:rPr>
          <w:rFonts w:ascii="Arial" w:hAnsi="Arial" w:cs="Arial"/>
          <w:sz w:val="28"/>
          <w:szCs w:val="28"/>
        </w:rPr>
      </w:pPr>
      <w:r w:rsidRPr="008D7B22">
        <w:rPr>
          <w:rFonts w:ascii="Arial" w:hAnsi="Arial" w:cs="Arial"/>
          <w:sz w:val="28"/>
          <w:szCs w:val="28"/>
        </w:rPr>
        <w:t>However</w:t>
      </w:r>
      <w:r w:rsidR="00EB1D0D">
        <w:rPr>
          <w:rFonts w:ascii="Arial" w:hAnsi="Arial" w:cs="Arial"/>
          <w:sz w:val="28"/>
          <w:szCs w:val="28"/>
        </w:rPr>
        <w:t>,</w:t>
      </w:r>
      <w:r w:rsidRPr="008D7B22">
        <w:rPr>
          <w:rFonts w:ascii="Arial" w:hAnsi="Arial" w:cs="Arial"/>
          <w:sz w:val="28"/>
          <w:szCs w:val="28"/>
        </w:rPr>
        <w:t xml:space="preserve"> the company that I am part of they are making use of the Clan culture and </w:t>
      </w:r>
      <w:r w:rsidR="002418AA" w:rsidRPr="008D7B22">
        <w:rPr>
          <w:rFonts w:ascii="Arial" w:hAnsi="Arial" w:cs="Arial"/>
          <w:sz w:val="28"/>
          <w:szCs w:val="28"/>
        </w:rPr>
        <w:t xml:space="preserve">Competitive as well, because the reason I am saying this is that as I said above the senior management formed </w:t>
      </w:r>
      <w:proofErr w:type="gramStart"/>
      <w:r w:rsidR="002418AA" w:rsidRPr="008D7B22">
        <w:rPr>
          <w:rFonts w:ascii="Arial" w:hAnsi="Arial" w:cs="Arial"/>
          <w:sz w:val="28"/>
          <w:szCs w:val="28"/>
        </w:rPr>
        <w:t>a majority of</w:t>
      </w:r>
      <w:proofErr w:type="gramEnd"/>
      <w:r w:rsidR="002418AA" w:rsidRPr="008D7B22">
        <w:rPr>
          <w:rFonts w:ascii="Arial" w:hAnsi="Arial" w:cs="Arial"/>
          <w:sz w:val="28"/>
          <w:szCs w:val="28"/>
        </w:rPr>
        <w:t xml:space="preserve"> females, are looking into building groups and grow productivity fact that is most of the times impossible.</w:t>
      </w:r>
    </w:p>
    <w:p w:rsidR="002418AA"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On the competitive point of view, they are always in a fight whit the other fashion brands, and they are looking for individuals that can sacrifice their personal life I order to come up with something innovative and out of the league.</w:t>
      </w:r>
    </w:p>
    <w:p w:rsidR="002418AA" w:rsidRPr="008D7B22" w:rsidRDefault="00101DF0" w:rsidP="00EB1D0D">
      <w:pPr>
        <w:pStyle w:val="Heading1"/>
        <w:numPr>
          <w:ilvl w:val="0"/>
          <w:numId w:val="15"/>
        </w:numPr>
      </w:pPr>
      <w:bookmarkStart w:id="19" w:name="_Toc523787934"/>
      <w:r w:rsidRPr="008D7B22">
        <w:t>Burberry procedure and legislation</w:t>
      </w:r>
      <w:bookmarkEnd w:id="19"/>
      <w:r w:rsidRPr="008D7B22">
        <w:t xml:space="preserve"> </w:t>
      </w:r>
    </w:p>
    <w:p w:rsidR="00722C92" w:rsidRPr="008D7B22" w:rsidRDefault="00101DF0" w:rsidP="00EB1D0D">
      <w:pPr>
        <w:spacing w:before="240" w:line="276" w:lineRule="auto"/>
        <w:jc w:val="both"/>
        <w:rPr>
          <w:rFonts w:ascii="Arial" w:hAnsi="Arial" w:cs="Arial"/>
          <w:sz w:val="28"/>
          <w:szCs w:val="28"/>
        </w:rPr>
      </w:pPr>
      <w:r w:rsidRPr="008D7B22">
        <w:rPr>
          <w:rFonts w:ascii="Arial" w:hAnsi="Arial" w:cs="Arial"/>
          <w:sz w:val="28"/>
          <w:szCs w:val="28"/>
        </w:rPr>
        <w:t>By2012 Burberry bespoke an autonomous calculation of its environmental impact which calculates the CO2e effects that are considerably growing from materials, energy, water, chemical inputs and waste, across all areas of Burberry's business and its supply chain.</w:t>
      </w:r>
    </w:p>
    <w:p w:rsidR="00722C92" w:rsidRPr="008D7B22" w:rsidRDefault="00101DF0" w:rsidP="008D7B22">
      <w:pPr>
        <w:spacing w:line="276" w:lineRule="auto"/>
        <w:jc w:val="both"/>
        <w:rPr>
          <w:rFonts w:ascii="Arial" w:hAnsi="Arial" w:cs="Arial"/>
          <w:sz w:val="28"/>
          <w:szCs w:val="28"/>
        </w:rPr>
      </w:pPr>
      <w:r>
        <w:rPr>
          <w:rFonts w:ascii="Arial" w:hAnsi="Arial" w:cs="Arial"/>
          <w:sz w:val="28"/>
          <w:szCs w:val="28"/>
        </w:rPr>
        <w:lastRenderedPageBreak/>
        <w:t xml:space="preserve">The company </w:t>
      </w:r>
      <w:r w:rsidRPr="008D7B22">
        <w:rPr>
          <w:rFonts w:ascii="Arial" w:hAnsi="Arial" w:cs="Arial"/>
          <w:sz w:val="28"/>
          <w:szCs w:val="28"/>
        </w:rPr>
        <w:t>ca</w:t>
      </w:r>
      <w:r w:rsidR="00015862">
        <w:rPr>
          <w:rFonts w:ascii="Arial" w:hAnsi="Arial" w:cs="Arial"/>
          <w:sz w:val="28"/>
          <w:szCs w:val="28"/>
        </w:rPr>
        <w:t>me up whit a plan to reduce the</w:t>
      </w:r>
      <w:r w:rsidRPr="008D7B22">
        <w:rPr>
          <w:rFonts w:ascii="Arial" w:hAnsi="Arial" w:cs="Arial"/>
          <w:sz w:val="28"/>
          <w:szCs w:val="28"/>
        </w:rPr>
        <w:t xml:space="preserve"> risks, and for the business to focus decrease efforts at a regional, functional and fresh material level. By investing in the results of the 2012 independent assessment, a set of five-year targets were settled which are aligned with the company's</w:t>
      </w:r>
      <w:r w:rsidR="00147986" w:rsidRPr="008D7B22">
        <w:rPr>
          <w:rFonts w:ascii="Arial" w:hAnsi="Arial" w:cs="Arial"/>
          <w:sz w:val="28"/>
          <w:szCs w:val="28"/>
        </w:rPr>
        <w:t xml:space="preserve"> business model and its rush </w:t>
      </w:r>
      <w:r w:rsidRPr="008D7B22">
        <w:rPr>
          <w:rFonts w:ascii="Arial" w:hAnsi="Arial" w:cs="Arial"/>
          <w:sz w:val="28"/>
          <w:szCs w:val="28"/>
        </w:rPr>
        <w:t>of operational excellence.</w:t>
      </w:r>
      <w:r>
        <w:rPr>
          <w:rFonts w:ascii="Arial" w:hAnsi="Arial" w:cs="Arial"/>
          <w:sz w:val="28"/>
          <w:szCs w:val="28"/>
        </w:rPr>
        <w:t xml:space="preserve"> </w:t>
      </w:r>
      <w:r w:rsidR="00147986" w:rsidRPr="008D7B22">
        <w:rPr>
          <w:rFonts w:ascii="Arial" w:hAnsi="Arial" w:cs="Arial"/>
          <w:sz w:val="28"/>
          <w:szCs w:val="28"/>
        </w:rPr>
        <w:t>Burberry wants to meet</w:t>
      </w:r>
      <w:r w:rsidRPr="008D7B22">
        <w:rPr>
          <w:rFonts w:ascii="Arial" w:hAnsi="Arial" w:cs="Arial"/>
          <w:sz w:val="28"/>
          <w:szCs w:val="28"/>
        </w:rPr>
        <w:t xml:space="preserve"> these targets by 2017 and continues to engage with all stakeholders involved to enable these goals to</w:t>
      </w:r>
      <w:r w:rsidR="00147986" w:rsidRPr="008D7B22">
        <w:rPr>
          <w:rFonts w:ascii="Arial" w:hAnsi="Arial" w:cs="Arial"/>
          <w:sz w:val="28"/>
          <w:szCs w:val="28"/>
        </w:rPr>
        <w:t xml:space="preserve"> put into practice. </w:t>
      </w:r>
    </w:p>
    <w:p w:rsidR="001053C2" w:rsidRPr="008D7B22" w:rsidRDefault="00101DF0" w:rsidP="008D7B22">
      <w:pPr>
        <w:spacing w:line="276" w:lineRule="auto"/>
        <w:jc w:val="both"/>
        <w:rPr>
          <w:rFonts w:ascii="Arial" w:hAnsi="Arial" w:cs="Arial"/>
          <w:sz w:val="28"/>
          <w:szCs w:val="28"/>
        </w:rPr>
      </w:pPr>
      <w:r>
        <w:rPr>
          <w:rFonts w:ascii="Arial" w:hAnsi="Arial" w:cs="Arial"/>
          <w:sz w:val="28"/>
          <w:szCs w:val="28"/>
        </w:rPr>
        <w:t>Burberry’s key points:</w:t>
      </w:r>
    </w:p>
    <w:p w:rsidR="001053C2"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 To meet the safety regulation and be sustainable Burberry is setting some targets to reach in the future.</w:t>
      </w:r>
    </w:p>
    <w:p w:rsidR="001053C2" w:rsidRPr="00015862" w:rsidRDefault="00101DF0" w:rsidP="00015862">
      <w:pPr>
        <w:pStyle w:val="ListParagraph"/>
        <w:numPr>
          <w:ilvl w:val="0"/>
          <w:numId w:val="26"/>
        </w:numPr>
        <w:spacing w:line="276" w:lineRule="auto"/>
        <w:jc w:val="both"/>
        <w:rPr>
          <w:rFonts w:ascii="Arial" w:hAnsi="Arial" w:cs="Arial"/>
          <w:sz w:val="28"/>
          <w:szCs w:val="28"/>
        </w:rPr>
      </w:pPr>
      <w:r w:rsidRPr="00015862">
        <w:rPr>
          <w:rFonts w:ascii="Arial" w:hAnsi="Arial" w:cs="Arial"/>
          <w:sz w:val="28"/>
          <w:szCs w:val="28"/>
        </w:rPr>
        <w:t>Continuous improvement and performance</w:t>
      </w:r>
    </w:p>
    <w:p w:rsidR="001053C2" w:rsidRPr="00015862" w:rsidRDefault="00101DF0" w:rsidP="00015862">
      <w:pPr>
        <w:pStyle w:val="ListParagraph"/>
        <w:numPr>
          <w:ilvl w:val="0"/>
          <w:numId w:val="26"/>
        </w:numPr>
        <w:spacing w:line="276" w:lineRule="auto"/>
        <w:jc w:val="both"/>
        <w:rPr>
          <w:rFonts w:ascii="Arial" w:hAnsi="Arial" w:cs="Arial"/>
          <w:sz w:val="28"/>
          <w:szCs w:val="28"/>
        </w:rPr>
      </w:pPr>
      <w:r w:rsidRPr="00015862">
        <w:rPr>
          <w:rFonts w:ascii="Arial" w:hAnsi="Arial" w:cs="Arial"/>
          <w:sz w:val="28"/>
          <w:szCs w:val="28"/>
        </w:rPr>
        <w:t>Specialized tr</w:t>
      </w:r>
      <w:r w:rsidR="001111D5" w:rsidRPr="00015862">
        <w:rPr>
          <w:rFonts w:ascii="Arial" w:hAnsi="Arial" w:cs="Arial"/>
          <w:sz w:val="28"/>
          <w:szCs w:val="28"/>
        </w:rPr>
        <w:t>aining for the employee</w:t>
      </w:r>
      <w:r w:rsidRPr="00015862">
        <w:rPr>
          <w:rFonts w:ascii="Arial" w:hAnsi="Arial" w:cs="Arial"/>
          <w:sz w:val="28"/>
          <w:szCs w:val="28"/>
        </w:rPr>
        <w:t xml:space="preserve"> to </w:t>
      </w:r>
      <w:r w:rsidR="001111D5" w:rsidRPr="00015862">
        <w:rPr>
          <w:rFonts w:ascii="Arial" w:hAnsi="Arial" w:cs="Arial"/>
          <w:sz w:val="28"/>
          <w:szCs w:val="28"/>
        </w:rPr>
        <w:t>respect the policy</w:t>
      </w:r>
    </w:p>
    <w:p w:rsidR="001111D5" w:rsidRPr="00015862" w:rsidRDefault="00101DF0" w:rsidP="00015862">
      <w:pPr>
        <w:pStyle w:val="ListParagraph"/>
        <w:numPr>
          <w:ilvl w:val="0"/>
          <w:numId w:val="26"/>
        </w:numPr>
        <w:spacing w:line="276" w:lineRule="auto"/>
        <w:jc w:val="both"/>
        <w:rPr>
          <w:rFonts w:ascii="Arial" w:hAnsi="Arial" w:cs="Arial"/>
          <w:sz w:val="28"/>
          <w:szCs w:val="28"/>
        </w:rPr>
      </w:pPr>
      <w:r w:rsidRPr="00015862">
        <w:rPr>
          <w:rFonts w:ascii="Arial" w:hAnsi="Arial" w:cs="Arial"/>
          <w:sz w:val="28"/>
          <w:szCs w:val="28"/>
        </w:rPr>
        <w:t>Setting their standards in to meet legislative requirements</w:t>
      </w:r>
    </w:p>
    <w:p w:rsidR="001111D5" w:rsidRPr="00015862" w:rsidRDefault="00101DF0" w:rsidP="00015862">
      <w:pPr>
        <w:pStyle w:val="ListParagraph"/>
        <w:numPr>
          <w:ilvl w:val="0"/>
          <w:numId w:val="26"/>
        </w:numPr>
        <w:spacing w:line="276" w:lineRule="auto"/>
        <w:jc w:val="both"/>
        <w:rPr>
          <w:rFonts w:ascii="Arial" w:hAnsi="Arial" w:cs="Arial"/>
          <w:sz w:val="28"/>
          <w:szCs w:val="28"/>
        </w:rPr>
      </w:pPr>
      <w:r w:rsidRPr="00015862">
        <w:rPr>
          <w:rFonts w:ascii="Arial" w:hAnsi="Arial" w:cs="Arial"/>
          <w:sz w:val="28"/>
          <w:szCs w:val="28"/>
        </w:rPr>
        <w:t>Implementing a set of procedures to meet environmental standards</w:t>
      </w:r>
    </w:p>
    <w:p w:rsidR="001111D5" w:rsidRPr="00015862" w:rsidRDefault="00101DF0" w:rsidP="00015862">
      <w:pPr>
        <w:pStyle w:val="ListParagraph"/>
        <w:numPr>
          <w:ilvl w:val="0"/>
          <w:numId w:val="26"/>
        </w:numPr>
        <w:spacing w:line="276" w:lineRule="auto"/>
        <w:jc w:val="both"/>
        <w:rPr>
          <w:rFonts w:ascii="Arial" w:hAnsi="Arial" w:cs="Arial"/>
          <w:sz w:val="28"/>
          <w:szCs w:val="28"/>
        </w:rPr>
      </w:pPr>
      <w:r w:rsidRPr="00015862">
        <w:rPr>
          <w:rFonts w:ascii="Arial" w:hAnsi="Arial" w:cs="Arial"/>
          <w:sz w:val="28"/>
          <w:szCs w:val="28"/>
        </w:rPr>
        <w:t>Suppliers adequate training</w:t>
      </w:r>
    </w:p>
    <w:p w:rsidR="001111D5" w:rsidRPr="00015862" w:rsidRDefault="00101DF0" w:rsidP="00015862">
      <w:pPr>
        <w:pStyle w:val="ListParagraph"/>
        <w:numPr>
          <w:ilvl w:val="0"/>
          <w:numId w:val="26"/>
        </w:numPr>
        <w:spacing w:line="276" w:lineRule="auto"/>
        <w:jc w:val="both"/>
        <w:rPr>
          <w:rFonts w:ascii="Arial" w:hAnsi="Arial" w:cs="Arial"/>
          <w:sz w:val="28"/>
          <w:szCs w:val="28"/>
        </w:rPr>
      </w:pPr>
      <w:r w:rsidRPr="00015862">
        <w:rPr>
          <w:rFonts w:ascii="Arial" w:hAnsi="Arial" w:cs="Arial"/>
          <w:sz w:val="28"/>
          <w:szCs w:val="28"/>
        </w:rPr>
        <w:t>Looking into using recycled materials and reducing waste</w:t>
      </w:r>
    </w:p>
    <w:p w:rsidR="001111D5" w:rsidRPr="00015862" w:rsidRDefault="00101DF0" w:rsidP="008D7B22">
      <w:pPr>
        <w:pStyle w:val="ListParagraph"/>
        <w:numPr>
          <w:ilvl w:val="0"/>
          <w:numId w:val="26"/>
        </w:numPr>
        <w:spacing w:line="276" w:lineRule="auto"/>
        <w:jc w:val="both"/>
        <w:rPr>
          <w:rFonts w:ascii="Arial" w:hAnsi="Arial" w:cs="Arial"/>
          <w:sz w:val="28"/>
          <w:szCs w:val="28"/>
        </w:rPr>
      </w:pPr>
      <w:r w:rsidRPr="00015862">
        <w:rPr>
          <w:rFonts w:ascii="Arial" w:hAnsi="Arial" w:cs="Arial"/>
          <w:sz w:val="28"/>
          <w:szCs w:val="28"/>
        </w:rPr>
        <w:t>Protect the areas around from their noise</w:t>
      </w:r>
    </w:p>
    <w:p w:rsidR="005267B1"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Having said all that Burberry also is not looking into discriminate people, they will give everyone a chance to work with them doesn’t matter the </w:t>
      </w:r>
      <w:proofErr w:type="spellStart"/>
      <w:r w:rsidRPr="008D7B22">
        <w:rPr>
          <w:rFonts w:ascii="Arial" w:hAnsi="Arial" w:cs="Arial"/>
          <w:sz w:val="28"/>
          <w:szCs w:val="28"/>
        </w:rPr>
        <w:t>color</w:t>
      </w:r>
      <w:proofErr w:type="spellEnd"/>
      <w:r w:rsidRPr="008D7B22">
        <w:rPr>
          <w:rFonts w:ascii="Arial" w:hAnsi="Arial" w:cs="Arial"/>
          <w:sz w:val="28"/>
          <w:szCs w:val="28"/>
        </w:rPr>
        <w:t>, gender, sexual orientation, etc.</w:t>
      </w:r>
      <w:r w:rsidR="00015862">
        <w:rPr>
          <w:rFonts w:ascii="Arial" w:hAnsi="Arial" w:cs="Arial"/>
          <w:sz w:val="28"/>
          <w:szCs w:val="28"/>
        </w:rPr>
        <w:t xml:space="preserve"> </w:t>
      </w:r>
      <w:r w:rsidRPr="008D7B22">
        <w:rPr>
          <w:rFonts w:ascii="Arial" w:hAnsi="Arial" w:cs="Arial"/>
          <w:sz w:val="28"/>
          <w:szCs w:val="28"/>
        </w:rPr>
        <w:t xml:space="preserve">However, </w:t>
      </w:r>
      <w:r w:rsidR="00C86910" w:rsidRPr="008D7B22">
        <w:rPr>
          <w:rFonts w:ascii="Arial" w:hAnsi="Arial" w:cs="Arial"/>
          <w:sz w:val="28"/>
          <w:szCs w:val="28"/>
        </w:rPr>
        <w:t>these rules</w:t>
      </w:r>
      <w:r w:rsidRPr="008D7B22">
        <w:rPr>
          <w:rFonts w:ascii="Arial" w:hAnsi="Arial" w:cs="Arial"/>
          <w:sz w:val="28"/>
          <w:szCs w:val="28"/>
        </w:rPr>
        <w:t xml:space="preserve"> implemented by the government and </w:t>
      </w:r>
      <w:proofErr w:type="gramStart"/>
      <w:r w:rsidRPr="008D7B22">
        <w:rPr>
          <w:rFonts w:ascii="Arial" w:hAnsi="Arial" w:cs="Arial"/>
          <w:sz w:val="28"/>
          <w:szCs w:val="28"/>
        </w:rPr>
        <w:t>due to the fact that</w:t>
      </w:r>
      <w:proofErr w:type="gramEnd"/>
      <w:r w:rsidRPr="008D7B22">
        <w:rPr>
          <w:rFonts w:ascii="Arial" w:hAnsi="Arial" w:cs="Arial"/>
          <w:sz w:val="28"/>
          <w:szCs w:val="28"/>
        </w:rPr>
        <w:t xml:space="preserve"> the company is operating in so many countries, there is no way around it they have to play their game.</w:t>
      </w:r>
    </w:p>
    <w:p w:rsidR="005267B1" w:rsidRPr="00015862" w:rsidRDefault="00101DF0" w:rsidP="00015862">
      <w:pPr>
        <w:pStyle w:val="Heading4"/>
        <w:numPr>
          <w:ilvl w:val="0"/>
          <w:numId w:val="0"/>
        </w:numPr>
        <w:ind w:left="720"/>
        <w:rPr>
          <w:rFonts w:ascii="Arial" w:hAnsi="Arial" w:cs="Arial"/>
          <w:i w:val="0"/>
          <w:sz w:val="24"/>
          <w:szCs w:val="24"/>
        </w:rPr>
      </w:pPr>
      <w:r w:rsidRPr="00015862">
        <w:rPr>
          <w:rFonts w:ascii="Arial" w:hAnsi="Arial" w:cs="Arial"/>
          <w:i w:val="0"/>
          <w:sz w:val="24"/>
          <w:szCs w:val="24"/>
        </w:rPr>
        <w:t xml:space="preserve">Own cultural and ethical </w:t>
      </w:r>
      <w:r w:rsidR="00C86910" w:rsidRPr="00015862">
        <w:rPr>
          <w:rFonts w:ascii="Arial" w:hAnsi="Arial" w:cs="Arial"/>
          <w:i w:val="0"/>
          <w:sz w:val="24"/>
          <w:szCs w:val="24"/>
        </w:rPr>
        <w:t>behaviour</w:t>
      </w:r>
      <w:r w:rsidRPr="00015862">
        <w:rPr>
          <w:rFonts w:ascii="Arial" w:hAnsi="Arial" w:cs="Arial"/>
          <w:i w:val="0"/>
          <w:sz w:val="24"/>
          <w:szCs w:val="24"/>
        </w:rPr>
        <w:t xml:space="preserve"> towards the organization</w:t>
      </w:r>
    </w:p>
    <w:p w:rsidR="002F20BC" w:rsidRPr="008D7B22" w:rsidRDefault="00101DF0" w:rsidP="00015862">
      <w:pPr>
        <w:spacing w:before="240" w:line="276" w:lineRule="auto"/>
        <w:jc w:val="both"/>
        <w:rPr>
          <w:rFonts w:ascii="Arial" w:hAnsi="Arial" w:cs="Arial"/>
          <w:sz w:val="28"/>
          <w:szCs w:val="28"/>
        </w:rPr>
      </w:pPr>
      <w:r w:rsidRPr="008D7B22">
        <w:rPr>
          <w:rFonts w:ascii="Arial" w:hAnsi="Arial" w:cs="Arial"/>
          <w:sz w:val="28"/>
          <w:szCs w:val="28"/>
        </w:rPr>
        <w:t>Assessing and supporting the above research, I can say that many companies use unorthodox methods to increase their profit and they will do anything no matter what to achieve this.</w:t>
      </w:r>
    </w:p>
    <w:p w:rsidR="00076B7F" w:rsidRPr="008D7B22" w:rsidRDefault="00101DF0" w:rsidP="008D7B22">
      <w:pPr>
        <w:spacing w:line="276" w:lineRule="auto"/>
        <w:jc w:val="both"/>
        <w:rPr>
          <w:rFonts w:ascii="Arial" w:hAnsi="Arial" w:cs="Arial"/>
          <w:sz w:val="28"/>
          <w:szCs w:val="28"/>
        </w:rPr>
      </w:pPr>
      <w:proofErr w:type="gramStart"/>
      <w:r w:rsidRPr="008D7B22">
        <w:rPr>
          <w:rFonts w:ascii="Arial" w:hAnsi="Arial" w:cs="Arial"/>
          <w:sz w:val="28"/>
          <w:szCs w:val="28"/>
        </w:rPr>
        <w:t>However</w:t>
      </w:r>
      <w:proofErr w:type="gramEnd"/>
      <w:r w:rsidRPr="008D7B22">
        <w:rPr>
          <w:rFonts w:ascii="Arial" w:hAnsi="Arial" w:cs="Arial"/>
          <w:sz w:val="28"/>
          <w:szCs w:val="28"/>
        </w:rPr>
        <w:t xml:space="preserve"> my point related to this company is probably they may use sometimes same unethical methods for them to grow the profit but, what is to be respected is they look for the people and promote them if they deserve.</w:t>
      </w:r>
      <w:r w:rsidR="00015862">
        <w:rPr>
          <w:rFonts w:ascii="Arial" w:hAnsi="Arial" w:cs="Arial"/>
          <w:sz w:val="28"/>
          <w:szCs w:val="28"/>
        </w:rPr>
        <w:t xml:space="preserve"> </w:t>
      </w:r>
      <w:r w:rsidRPr="008D7B22">
        <w:rPr>
          <w:rFonts w:ascii="Arial" w:hAnsi="Arial" w:cs="Arial"/>
          <w:sz w:val="28"/>
          <w:szCs w:val="28"/>
        </w:rPr>
        <w:t>Will never discriminate against a person in no way, seem to sustain the environment and to preserve life on Earth.</w:t>
      </w:r>
      <w:r w:rsidR="00015862">
        <w:rPr>
          <w:rFonts w:ascii="Arial" w:hAnsi="Arial" w:cs="Arial"/>
          <w:sz w:val="28"/>
          <w:szCs w:val="28"/>
        </w:rPr>
        <w:t xml:space="preserve"> </w:t>
      </w:r>
      <w:r w:rsidRPr="008D7B22">
        <w:rPr>
          <w:rFonts w:ascii="Arial" w:hAnsi="Arial" w:cs="Arial"/>
          <w:sz w:val="28"/>
          <w:szCs w:val="28"/>
        </w:rPr>
        <w:t xml:space="preserve">For me the Clan culture formed it is </w:t>
      </w:r>
      <w:r w:rsidR="007266FB" w:rsidRPr="008D7B22">
        <w:rPr>
          <w:rFonts w:ascii="Arial" w:hAnsi="Arial" w:cs="Arial"/>
          <w:sz w:val="28"/>
          <w:szCs w:val="28"/>
        </w:rPr>
        <w:t>indescribable</w:t>
      </w:r>
      <w:r w:rsidRPr="008D7B22">
        <w:rPr>
          <w:rFonts w:ascii="Arial" w:hAnsi="Arial" w:cs="Arial"/>
          <w:sz w:val="28"/>
          <w:szCs w:val="28"/>
        </w:rPr>
        <w:t>, I love going work and to complete different challenges is a place that will not change soon.</w:t>
      </w:r>
    </w:p>
    <w:p w:rsidR="00A768CE"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lastRenderedPageBreak/>
        <w:t>That is why being a luxury brand Burberry has an emotional link between the brand and his customers, a thing that helped her to have a very complicated business.</w:t>
      </w:r>
      <w:r w:rsidR="00015862">
        <w:rPr>
          <w:rFonts w:ascii="Arial" w:hAnsi="Arial" w:cs="Arial"/>
          <w:sz w:val="28"/>
          <w:szCs w:val="28"/>
        </w:rPr>
        <w:t xml:space="preserve"> Analysing</w:t>
      </w:r>
      <w:r w:rsidRPr="008D7B22">
        <w:rPr>
          <w:rFonts w:ascii="Arial" w:hAnsi="Arial" w:cs="Arial"/>
          <w:sz w:val="28"/>
          <w:szCs w:val="28"/>
        </w:rPr>
        <w:t xml:space="preserve"> the marketing mix, the way they promote themselves as part of strategies that are key to superior performance. To succeed this, Burberry must be innovative, expanding digital partnerships, to remain at the lead of the digital changes.</w:t>
      </w:r>
    </w:p>
    <w:p w:rsidR="00853A68" w:rsidRPr="008D7B22" w:rsidRDefault="00101DF0" w:rsidP="008D7B22">
      <w:pPr>
        <w:spacing w:line="276" w:lineRule="auto"/>
        <w:jc w:val="both"/>
        <w:rPr>
          <w:rFonts w:ascii="Arial" w:hAnsi="Arial" w:cs="Arial"/>
          <w:sz w:val="28"/>
          <w:szCs w:val="28"/>
        </w:rPr>
      </w:pPr>
      <w:r w:rsidRPr="008D7B22">
        <w:rPr>
          <w:rFonts w:ascii="Arial" w:hAnsi="Arial" w:cs="Arial"/>
          <w:sz w:val="28"/>
          <w:szCs w:val="28"/>
        </w:rPr>
        <w:t xml:space="preserve"> As technology builds consumer experiences where brand, product, and customers encounter grow as well. Burberry must continue merging by doing all kinds of promotion and place to sustain success. A product is the core of both development and position. Burberry depends on more heavily on apparel than their competitors.  An analysis shows that they need to continue to progress a well-balanced range, making sure their product offering responds to consumer demands.</w:t>
      </w:r>
    </w:p>
    <w:p w:rsidR="00A768CE" w:rsidRDefault="00101DF0" w:rsidP="008D7B22">
      <w:pPr>
        <w:spacing w:line="276" w:lineRule="auto"/>
        <w:jc w:val="both"/>
        <w:rPr>
          <w:rFonts w:ascii="Arial" w:hAnsi="Arial" w:cs="Arial"/>
          <w:sz w:val="28"/>
          <w:szCs w:val="28"/>
        </w:rPr>
      </w:pPr>
      <w:r w:rsidRPr="008D7B22">
        <w:rPr>
          <w:rFonts w:ascii="Arial" w:hAnsi="Arial" w:cs="Arial"/>
          <w:noProof/>
          <w:sz w:val="28"/>
          <w:szCs w:val="28"/>
        </w:rPr>
        <w:drawing>
          <wp:inline distT="0" distB="0" distL="0" distR="0">
            <wp:extent cx="3713790" cy="204787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38823" name=""/>
                    <pic:cNvPicPr/>
                  </pic:nvPicPr>
                  <pic:blipFill>
                    <a:blip r:embed="rId12"/>
                    <a:stretch>
                      <a:fillRect/>
                    </a:stretch>
                  </pic:blipFill>
                  <pic:spPr>
                    <a:xfrm>
                      <a:off x="0" y="0"/>
                      <a:ext cx="3849810" cy="2122880"/>
                    </a:xfrm>
                    <a:prstGeom prst="rect">
                      <a:avLst/>
                    </a:prstGeom>
                  </pic:spPr>
                </pic:pic>
              </a:graphicData>
            </a:graphic>
          </wp:inline>
        </w:drawing>
      </w:r>
    </w:p>
    <w:p w:rsidR="00015862" w:rsidRPr="008D7B22" w:rsidRDefault="00015862" w:rsidP="008D7B22">
      <w:pPr>
        <w:spacing w:line="276" w:lineRule="auto"/>
        <w:jc w:val="both"/>
        <w:rPr>
          <w:rFonts w:ascii="Arial" w:hAnsi="Arial" w:cs="Arial"/>
          <w:sz w:val="28"/>
          <w:szCs w:val="28"/>
        </w:rPr>
      </w:pPr>
    </w:p>
    <w:p w:rsidR="00FE6F5A" w:rsidRPr="00C86910" w:rsidRDefault="00101DF0" w:rsidP="00C86910">
      <w:pPr>
        <w:pStyle w:val="Heading1"/>
        <w:numPr>
          <w:ilvl w:val="0"/>
          <w:numId w:val="15"/>
        </w:numPr>
      </w:pPr>
      <w:bookmarkStart w:id="20" w:name="_Toc523787935"/>
      <w:r>
        <w:t>Conclusions</w:t>
      </w:r>
      <w:bookmarkEnd w:id="20"/>
    </w:p>
    <w:p w:rsidR="00563D8A" w:rsidRDefault="00101DF0" w:rsidP="00C86910">
      <w:pPr>
        <w:spacing w:before="240" w:line="276" w:lineRule="auto"/>
        <w:jc w:val="both"/>
        <w:rPr>
          <w:rFonts w:ascii="Arial" w:hAnsi="Arial" w:cs="Arial"/>
          <w:sz w:val="28"/>
          <w:szCs w:val="28"/>
        </w:rPr>
      </w:pPr>
      <w:r>
        <w:rPr>
          <w:rFonts w:ascii="Arial" w:hAnsi="Arial" w:cs="Arial"/>
          <w:sz w:val="28"/>
          <w:szCs w:val="28"/>
        </w:rPr>
        <w:t>Burberry is one of the top luxury brands in the UK, with extensive experience in the fashion field. Being in the industry for decades, the company faced many challenges and resisted on the market because the brand continued to keep its own culture.</w:t>
      </w:r>
    </w:p>
    <w:p w:rsidR="00970A96" w:rsidRDefault="00101DF0" w:rsidP="008D7B22">
      <w:pPr>
        <w:spacing w:line="276" w:lineRule="auto"/>
        <w:jc w:val="both"/>
        <w:rPr>
          <w:rFonts w:ascii="Arial" w:hAnsi="Arial" w:cs="Arial"/>
          <w:sz w:val="28"/>
          <w:szCs w:val="28"/>
        </w:rPr>
      </w:pPr>
      <w:r>
        <w:rPr>
          <w:rFonts w:ascii="Arial" w:hAnsi="Arial" w:cs="Arial"/>
          <w:sz w:val="28"/>
          <w:szCs w:val="28"/>
        </w:rPr>
        <w:t xml:space="preserve">Maintaining the brand values once the company became international was a big test for them, because they get into other markets, with </w:t>
      </w:r>
      <w:r w:rsidR="0005519D">
        <w:rPr>
          <w:rFonts w:ascii="Arial" w:hAnsi="Arial" w:cs="Arial"/>
          <w:sz w:val="28"/>
          <w:szCs w:val="28"/>
        </w:rPr>
        <w:t xml:space="preserve">substantial and significant competitors. Burberry appreciates its employees and customers, and invest a necessary amount of resources, regarding time and money, to keep its unicity and its customers happy. Even if sometimes the brand was severely criticised for the different practices, such as </w:t>
      </w:r>
      <w:r w:rsidR="0005519D">
        <w:rPr>
          <w:rFonts w:ascii="Arial" w:hAnsi="Arial" w:cs="Arial"/>
          <w:sz w:val="28"/>
          <w:szCs w:val="28"/>
        </w:rPr>
        <w:lastRenderedPageBreak/>
        <w:t>destroying clothes and bags which have not being sold, only to prevent the reproduction of their style by other rivals.</w:t>
      </w:r>
    </w:p>
    <w:p w:rsidR="0005519D" w:rsidRPr="008D7B22" w:rsidRDefault="00101DF0" w:rsidP="008D7B22">
      <w:pPr>
        <w:spacing w:line="276" w:lineRule="auto"/>
        <w:jc w:val="both"/>
        <w:rPr>
          <w:rFonts w:ascii="Arial" w:hAnsi="Arial" w:cs="Arial"/>
          <w:sz w:val="28"/>
          <w:szCs w:val="28"/>
        </w:rPr>
      </w:pPr>
      <w:r>
        <w:rPr>
          <w:rFonts w:ascii="Arial" w:hAnsi="Arial" w:cs="Arial"/>
          <w:sz w:val="28"/>
          <w:szCs w:val="28"/>
        </w:rPr>
        <w:t>Furthermore, customers appreciate Burberry for their business approach and for the feeling of having a unique item, which the organization offers. As an employer, Burberry provides a fantastic workplace for its employees</w:t>
      </w:r>
      <w:r w:rsidR="00142D50">
        <w:rPr>
          <w:rFonts w:ascii="Arial" w:hAnsi="Arial" w:cs="Arial"/>
          <w:sz w:val="28"/>
          <w:szCs w:val="28"/>
        </w:rPr>
        <w:t>, also gives the opportunity to express your creativity and innovativeness.  In my opinion, because the company has set a strict of rules and values for its employee, I think that is the primary factor who help the brand to pass decades of challenges and to gain loyalty among customers.</w:t>
      </w:r>
    </w:p>
    <w:p w:rsidR="00B71EE0" w:rsidRPr="008D7B22" w:rsidRDefault="00B71EE0" w:rsidP="008D7B22">
      <w:pPr>
        <w:spacing w:line="276" w:lineRule="auto"/>
        <w:jc w:val="both"/>
        <w:rPr>
          <w:rFonts w:ascii="Arial" w:hAnsi="Arial" w:cs="Arial"/>
          <w:sz w:val="28"/>
          <w:szCs w:val="28"/>
        </w:rPr>
      </w:pPr>
    </w:p>
    <w:p w:rsidR="00B71EE0" w:rsidRPr="008D7B22" w:rsidRDefault="00B71EE0" w:rsidP="008D7B22">
      <w:pPr>
        <w:spacing w:line="276" w:lineRule="auto"/>
        <w:jc w:val="both"/>
        <w:rPr>
          <w:rFonts w:ascii="Arial" w:hAnsi="Arial" w:cs="Arial"/>
          <w:sz w:val="28"/>
          <w:szCs w:val="28"/>
        </w:rPr>
      </w:pPr>
    </w:p>
    <w:p w:rsidR="00B71EE0" w:rsidRPr="008D7B22" w:rsidRDefault="00B71EE0" w:rsidP="008D7B22">
      <w:pPr>
        <w:spacing w:line="276" w:lineRule="auto"/>
        <w:jc w:val="both"/>
        <w:rPr>
          <w:rFonts w:ascii="Arial" w:hAnsi="Arial" w:cs="Arial"/>
          <w:sz w:val="28"/>
          <w:szCs w:val="28"/>
        </w:rPr>
      </w:pPr>
    </w:p>
    <w:p w:rsidR="00B71EE0" w:rsidRPr="008D7B22" w:rsidRDefault="00B71EE0" w:rsidP="008D7B22">
      <w:pPr>
        <w:spacing w:line="276" w:lineRule="auto"/>
        <w:jc w:val="both"/>
        <w:rPr>
          <w:rFonts w:ascii="Arial" w:hAnsi="Arial" w:cs="Arial"/>
          <w:sz w:val="28"/>
          <w:szCs w:val="28"/>
        </w:rPr>
      </w:pPr>
    </w:p>
    <w:sdt>
      <w:sdtPr>
        <w:rPr>
          <w:rFonts w:asciiTheme="minorHAnsi" w:eastAsiaTheme="minorHAnsi" w:hAnsiTheme="minorHAnsi" w:cstheme="minorBidi"/>
          <w:color w:val="auto"/>
          <w:sz w:val="22"/>
          <w:szCs w:val="22"/>
        </w:rPr>
        <w:id w:val="-543290447"/>
        <w:docPartObj>
          <w:docPartGallery w:val="Bibliographies"/>
          <w:docPartUnique/>
        </w:docPartObj>
      </w:sdtPr>
      <w:sdtEndPr>
        <w:rPr>
          <w:rFonts w:ascii="Arial" w:hAnsi="Arial" w:cs="Arial"/>
          <w:sz w:val="24"/>
          <w:szCs w:val="24"/>
        </w:rPr>
      </w:sdtEndPr>
      <w:sdtContent>
        <w:p w:rsidR="00970A96" w:rsidRDefault="00101DF0" w:rsidP="00970A96">
          <w:pPr>
            <w:pStyle w:val="Heading1"/>
            <w:numPr>
              <w:ilvl w:val="0"/>
              <w:numId w:val="15"/>
            </w:numPr>
          </w:pPr>
          <w:r>
            <w:t>References</w:t>
          </w:r>
        </w:p>
        <w:sdt>
          <w:sdtPr>
            <w:id w:val="-573587230"/>
            <w:bibliography/>
          </w:sdtPr>
          <w:sdtEndPr>
            <w:rPr>
              <w:rFonts w:ascii="Arial" w:hAnsi="Arial" w:cs="Arial"/>
              <w:sz w:val="24"/>
              <w:szCs w:val="24"/>
            </w:rPr>
          </w:sdtEndPr>
          <w:sdtContent>
            <w:p w:rsidR="00970A96" w:rsidRDefault="00101DF0" w:rsidP="00970A96">
              <w:pPr>
                <w:pStyle w:val="Bibliography"/>
                <w:spacing w:before="240"/>
                <w:rPr>
                  <w:rFonts w:ascii="Arial" w:hAnsi="Arial" w:cs="Arial"/>
                  <w:noProof/>
                  <w:sz w:val="24"/>
                  <w:szCs w:val="24"/>
                </w:rPr>
              </w:pPr>
              <w:r w:rsidRPr="00970A96">
                <w:rPr>
                  <w:rFonts w:ascii="Arial" w:hAnsi="Arial" w:cs="Arial"/>
                  <w:sz w:val="24"/>
                  <w:szCs w:val="24"/>
                </w:rPr>
                <w:fldChar w:fldCharType="begin"/>
              </w:r>
              <w:r w:rsidRPr="00970A96">
                <w:rPr>
                  <w:rFonts w:ascii="Arial" w:hAnsi="Arial" w:cs="Arial"/>
                  <w:sz w:val="24"/>
                  <w:szCs w:val="24"/>
                </w:rPr>
                <w:instrText xml:space="preserve"> BIBLIOGRAPHY </w:instrText>
              </w:r>
              <w:r w:rsidRPr="00970A96">
                <w:rPr>
                  <w:rFonts w:ascii="Arial" w:hAnsi="Arial" w:cs="Arial"/>
                  <w:sz w:val="24"/>
                  <w:szCs w:val="24"/>
                </w:rPr>
                <w:fldChar w:fldCharType="separate"/>
              </w:r>
              <w:r w:rsidRPr="00970A96">
                <w:rPr>
                  <w:rFonts w:ascii="Arial" w:hAnsi="Arial" w:cs="Arial"/>
                  <w:noProof/>
                  <w:sz w:val="24"/>
                  <w:szCs w:val="24"/>
                </w:rPr>
                <w:t xml:space="preserve">Burberry, 2018. </w:t>
              </w:r>
              <w:r w:rsidRPr="00970A96">
                <w:rPr>
                  <w:rFonts w:ascii="Arial" w:hAnsi="Arial" w:cs="Arial"/>
                  <w:i/>
                  <w:iCs/>
                  <w:noProof/>
                  <w:sz w:val="24"/>
                  <w:szCs w:val="24"/>
                </w:rPr>
                <w:t xml:space="preserve">www.burberryplc.com. </w:t>
              </w:r>
              <w:r w:rsidRPr="00970A96">
                <w:rPr>
                  <w:rFonts w:ascii="Arial" w:hAnsi="Arial" w:cs="Arial"/>
                  <w:noProof/>
                  <w:sz w:val="24"/>
                  <w:szCs w:val="24"/>
                </w:rPr>
                <w:t xml:space="preserve">[Online] </w:t>
              </w:r>
              <w:r w:rsidRPr="00970A96">
                <w:rPr>
                  <w:rFonts w:ascii="Arial" w:hAnsi="Arial" w:cs="Arial"/>
                  <w:noProof/>
                  <w:sz w:val="24"/>
                  <w:szCs w:val="24"/>
                </w:rPr>
                <w:br/>
                <w:t xml:space="preserve">Available at: </w:t>
              </w:r>
              <w:r w:rsidRPr="00970A96">
                <w:rPr>
                  <w:rFonts w:ascii="Arial" w:hAnsi="Arial" w:cs="Arial"/>
                  <w:noProof/>
                  <w:sz w:val="24"/>
                  <w:szCs w:val="24"/>
                  <w:u w:val="single"/>
                </w:rPr>
                <w:t>https://www.burberryplc.com/en/news-and-media/press-releases/financial/2018/first-quarter-trading-update.html</w:t>
              </w:r>
              <w:r w:rsidRPr="00970A96">
                <w:rPr>
                  <w:rFonts w:ascii="Arial" w:hAnsi="Arial" w:cs="Arial"/>
                  <w:noProof/>
                  <w:sz w:val="24"/>
                  <w:szCs w:val="24"/>
                </w:rPr>
                <w:br/>
                <w:t>[Accessed 5th August 2018].</w:t>
              </w:r>
            </w:p>
            <w:p w:rsidR="00B475ED" w:rsidRPr="00B475ED" w:rsidRDefault="00B475ED" w:rsidP="00B475ED">
              <w:pPr>
                <w:spacing w:line="276" w:lineRule="auto"/>
                <w:jc w:val="both"/>
                <w:rPr>
                  <w:rFonts w:ascii="Arial" w:hAnsi="Arial" w:cs="Arial"/>
                  <w:sz w:val="24"/>
                  <w:szCs w:val="24"/>
                </w:rPr>
              </w:pPr>
              <w:r>
                <w:rPr>
                  <w:rFonts w:ascii="Arial" w:hAnsi="Arial" w:cs="Arial"/>
                  <w:sz w:val="24"/>
                  <w:szCs w:val="24"/>
                </w:rPr>
                <w:t>Friedman, V. 2011</w:t>
              </w:r>
              <w:r w:rsidRPr="00970A96">
                <w:rPr>
                  <w:rFonts w:ascii="Arial" w:hAnsi="Arial" w:cs="Arial"/>
                  <w:sz w:val="24"/>
                  <w:szCs w:val="24"/>
                </w:rPr>
                <w:t>. Woman in the News: Angela Ahrendts, Burberry’s all-American boss is selling Britishness to the world. The Big Read. [Online. Accessed at http://cachef.ft.com/cms/s/0/e2f598ea-6d13-11e0-83fe00144feab49a.html#axzz1c9fL22j7, August 25, 2018].</w:t>
              </w:r>
            </w:p>
            <w:p w:rsidR="00970A96" w:rsidRDefault="00101DF0" w:rsidP="00970A96">
              <w:pPr>
                <w:pStyle w:val="Bibliography"/>
                <w:rPr>
                  <w:rFonts w:ascii="Arial" w:hAnsi="Arial" w:cs="Arial"/>
                  <w:noProof/>
                  <w:sz w:val="24"/>
                  <w:szCs w:val="24"/>
                </w:rPr>
              </w:pPr>
              <w:r w:rsidRPr="00970A96">
                <w:rPr>
                  <w:rFonts w:ascii="Arial" w:hAnsi="Arial" w:cs="Arial"/>
                  <w:noProof/>
                  <w:sz w:val="24"/>
                  <w:szCs w:val="24"/>
                </w:rPr>
                <w:t xml:space="preserve">Gilchrist, S., 2006. </w:t>
              </w:r>
              <w:r w:rsidRPr="00970A96">
                <w:rPr>
                  <w:rFonts w:ascii="Arial" w:hAnsi="Arial" w:cs="Arial"/>
                  <w:i/>
                  <w:iCs/>
                  <w:noProof/>
                  <w:sz w:val="24"/>
                  <w:szCs w:val="24"/>
                </w:rPr>
                <w:t xml:space="preserve">https://www.brunswickgroup.com. </w:t>
              </w:r>
              <w:r w:rsidRPr="00970A96">
                <w:rPr>
                  <w:rFonts w:ascii="Arial" w:hAnsi="Arial" w:cs="Arial"/>
                  <w:noProof/>
                  <w:sz w:val="24"/>
                  <w:szCs w:val="24"/>
                </w:rPr>
                <w:t xml:space="preserve">[Online] </w:t>
              </w:r>
              <w:r w:rsidRPr="00970A96">
                <w:rPr>
                  <w:rFonts w:ascii="Arial" w:hAnsi="Arial" w:cs="Arial"/>
                  <w:noProof/>
                  <w:sz w:val="24"/>
                  <w:szCs w:val="24"/>
                </w:rPr>
                <w:br/>
                <w:t xml:space="preserve">Available at: </w:t>
              </w:r>
              <w:r w:rsidRPr="00970A96">
                <w:rPr>
                  <w:rFonts w:ascii="Arial" w:hAnsi="Arial" w:cs="Arial"/>
                  <w:noProof/>
                  <w:sz w:val="24"/>
                  <w:szCs w:val="24"/>
                  <w:u w:val="single"/>
                </w:rPr>
                <w:t>https://www.brunswickgroup.com</w:t>
              </w:r>
              <w:r w:rsidRPr="00970A96">
                <w:rPr>
                  <w:rFonts w:ascii="Arial" w:hAnsi="Arial" w:cs="Arial"/>
                  <w:noProof/>
                  <w:sz w:val="24"/>
                  <w:szCs w:val="24"/>
                </w:rPr>
                <w:br/>
                <w:t>[Accessed 9 July 2018].</w:t>
              </w:r>
            </w:p>
            <w:p w:rsidR="00B475ED" w:rsidRDefault="00B475ED" w:rsidP="00B475ED">
              <w:pPr>
                <w:spacing w:line="276" w:lineRule="auto"/>
                <w:jc w:val="both"/>
                <w:rPr>
                  <w:rFonts w:ascii="Arial" w:hAnsi="Arial" w:cs="Arial"/>
                  <w:sz w:val="24"/>
                  <w:szCs w:val="24"/>
                </w:rPr>
              </w:pPr>
              <w:r>
                <w:rPr>
                  <w:rFonts w:ascii="Arial" w:hAnsi="Arial" w:cs="Arial"/>
                  <w:sz w:val="24"/>
                  <w:szCs w:val="24"/>
                </w:rPr>
                <w:t>Jackson T. and Shaw, D.2006</w:t>
              </w:r>
              <w:r w:rsidRPr="00970A96">
                <w:rPr>
                  <w:rFonts w:ascii="Arial" w:hAnsi="Arial" w:cs="Arial"/>
                  <w:sz w:val="24"/>
                  <w:szCs w:val="24"/>
                </w:rPr>
                <w:t xml:space="preserve">. </w:t>
              </w:r>
              <w:r w:rsidRPr="00970A96">
                <w:rPr>
                  <w:rFonts w:ascii="Arial" w:hAnsi="Arial" w:cs="Arial"/>
                  <w:i/>
                  <w:sz w:val="24"/>
                  <w:szCs w:val="24"/>
                </w:rPr>
                <w:t>The Fashion Handbook</w:t>
              </w:r>
              <w:r w:rsidRPr="00970A96">
                <w:rPr>
                  <w:rFonts w:ascii="Arial" w:hAnsi="Arial" w:cs="Arial"/>
                  <w:sz w:val="24"/>
                  <w:szCs w:val="24"/>
                </w:rPr>
                <w:t>. Edition: illustrated, London U.K.: Routledge.</w:t>
              </w:r>
            </w:p>
            <w:p w:rsidR="00B475ED" w:rsidRPr="00B475ED" w:rsidRDefault="00B475ED" w:rsidP="00B475ED">
              <w:pPr>
                <w:spacing w:line="276" w:lineRule="auto"/>
                <w:jc w:val="both"/>
                <w:rPr>
                  <w:rFonts w:ascii="Arial" w:hAnsi="Arial" w:cs="Arial"/>
                  <w:sz w:val="24"/>
                  <w:szCs w:val="24"/>
                </w:rPr>
              </w:pPr>
              <w:r>
                <w:rPr>
                  <w:rFonts w:ascii="Arial" w:hAnsi="Arial" w:cs="Arial"/>
                  <w:sz w:val="24"/>
                  <w:szCs w:val="24"/>
                </w:rPr>
                <w:t>Karmali, S. 2012</w:t>
              </w:r>
              <w:r w:rsidRPr="00970A96">
                <w:rPr>
                  <w:rFonts w:ascii="Arial" w:hAnsi="Arial" w:cs="Arial"/>
                  <w:sz w:val="24"/>
                  <w:szCs w:val="24"/>
                </w:rPr>
                <w:t>. Burberry Cancels Production in China Factory. Vogue. [Online. Accessed at http://www.vogue.co.uk/news/2012/09/20/burberry-chinese-factory-production-stops---concerns-over-workingconditions, August 7, 2018</w:t>
              </w:r>
            </w:p>
            <w:p w:rsidR="009D0444" w:rsidRPr="00970A96" w:rsidRDefault="00101DF0" w:rsidP="009D0444">
              <w:pPr>
                <w:spacing w:line="276" w:lineRule="auto"/>
                <w:jc w:val="both"/>
                <w:rPr>
                  <w:rFonts w:ascii="Arial" w:hAnsi="Arial" w:cs="Arial"/>
                  <w:sz w:val="24"/>
                  <w:szCs w:val="24"/>
                </w:rPr>
              </w:pPr>
              <w:r w:rsidRPr="00970A96">
                <w:rPr>
                  <w:rFonts w:ascii="Arial" w:hAnsi="Arial" w:cs="Arial"/>
                  <w:b/>
                  <w:bCs/>
                  <w:noProof/>
                  <w:sz w:val="24"/>
                  <w:szCs w:val="24"/>
                </w:rPr>
                <w:fldChar w:fldCharType="end"/>
              </w:r>
              <w:r w:rsidR="00B475ED" w:rsidRPr="00B475ED">
                <w:rPr>
                  <w:rFonts w:ascii="Arial" w:hAnsi="Arial" w:cs="Arial"/>
                  <w:sz w:val="24"/>
                  <w:szCs w:val="24"/>
                </w:rPr>
                <w:t xml:space="preserve"> </w:t>
              </w:r>
              <w:proofErr w:type="spellStart"/>
              <w:r w:rsidR="009D0444">
                <w:rPr>
                  <w:rFonts w:ascii="Arial" w:hAnsi="Arial" w:cs="Arial"/>
                  <w:sz w:val="24"/>
                  <w:szCs w:val="24"/>
                </w:rPr>
                <w:t>Makos</w:t>
              </w:r>
              <w:proofErr w:type="spellEnd"/>
              <w:r w:rsidR="009D0444">
                <w:rPr>
                  <w:rFonts w:ascii="Arial" w:hAnsi="Arial" w:cs="Arial"/>
                  <w:sz w:val="24"/>
                  <w:szCs w:val="24"/>
                </w:rPr>
                <w:t xml:space="preserve">, J. </w:t>
              </w:r>
              <w:r w:rsidR="009D0444" w:rsidRPr="00970A96">
                <w:rPr>
                  <w:rFonts w:ascii="Arial" w:hAnsi="Arial" w:cs="Arial"/>
                  <w:sz w:val="24"/>
                  <w:szCs w:val="24"/>
                </w:rPr>
                <w:t>2011</w:t>
              </w:r>
              <w:r w:rsidR="009D0444" w:rsidRPr="00970A96">
                <w:rPr>
                  <w:rFonts w:ascii="Arial" w:hAnsi="Arial" w:cs="Arial"/>
                  <w:i/>
                  <w:sz w:val="24"/>
                  <w:szCs w:val="24"/>
                </w:rPr>
                <w:t>. Understanding Pest Analysis with Definitions and Examples</w:t>
              </w:r>
              <w:r w:rsidR="009D0444" w:rsidRPr="00970A96">
                <w:rPr>
                  <w:rFonts w:ascii="Arial" w:hAnsi="Arial" w:cs="Arial"/>
                  <w:sz w:val="24"/>
                  <w:szCs w:val="24"/>
                </w:rPr>
                <w:t>. [Online. Accessed at http://pestleanalysis.com/pest-analysis/, August 24, 2018].</w:t>
              </w:r>
            </w:p>
            <w:p w:rsidR="009D0444" w:rsidRDefault="009D0444" w:rsidP="009D0444">
              <w:pPr>
                <w:spacing w:line="276" w:lineRule="auto"/>
                <w:jc w:val="both"/>
                <w:rPr>
                  <w:rFonts w:ascii="Arial" w:hAnsi="Arial" w:cs="Arial"/>
                  <w:sz w:val="24"/>
                  <w:szCs w:val="24"/>
                </w:rPr>
              </w:pPr>
              <w:r>
                <w:rPr>
                  <w:rFonts w:ascii="Arial" w:hAnsi="Arial" w:cs="Arial"/>
                  <w:sz w:val="24"/>
                  <w:szCs w:val="24"/>
                </w:rPr>
                <w:lastRenderedPageBreak/>
                <w:t>McGrath, J. &amp; Bates, B. 2013.</w:t>
              </w:r>
              <w:r w:rsidRPr="00970A96">
                <w:rPr>
                  <w:rFonts w:ascii="Arial" w:hAnsi="Arial" w:cs="Arial"/>
                  <w:sz w:val="24"/>
                  <w:szCs w:val="24"/>
                </w:rPr>
                <w:t xml:space="preserve"> </w:t>
              </w:r>
              <w:r w:rsidRPr="00970A96">
                <w:rPr>
                  <w:rFonts w:ascii="Arial" w:hAnsi="Arial" w:cs="Arial"/>
                  <w:i/>
                  <w:sz w:val="24"/>
                  <w:szCs w:val="24"/>
                </w:rPr>
                <w:t>The little book of prominent management theories and how to use them.</w:t>
              </w:r>
              <w:r w:rsidRPr="00970A96">
                <w:rPr>
                  <w:rFonts w:ascii="Arial" w:hAnsi="Arial" w:cs="Arial"/>
                  <w:sz w:val="24"/>
                  <w:szCs w:val="24"/>
                </w:rPr>
                <w:t xml:space="preserve"> First ed., Pearson: Harlow, England.</w:t>
              </w:r>
            </w:p>
            <w:p w:rsidR="009D0444" w:rsidRDefault="009D0444" w:rsidP="009D0444">
              <w:pPr>
                <w:spacing w:line="276" w:lineRule="auto"/>
                <w:jc w:val="both"/>
                <w:rPr>
                  <w:rFonts w:ascii="Arial" w:hAnsi="Arial" w:cs="Arial"/>
                  <w:sz w:val="24"/>
                  <w:szCs w:val="24"/>
                </w:rPr>
              </w:pPr>
              <w:proofErr w:type="spellStart"/>
              <w:r>
                <w:rPr>
                  <w:rFonts w:ascii="Arial" w:hAnsi="Arial" w:cs="Arial"/>
                  <w:sz w:val="24"/>
                  <w:szCs w:val="24"/>
                </w:rPr>
                <w:t>Merk</w:t>
              </w:r>
              <w:proofErr w:type="spellEnd"/>
              <w:r>
                <w:rPr>
                  <w:rFonts w:ascii="Arial" w:hAnsi="Arial" w:cs="Arial"/>
                  <w:sz w:val="24"/>
                  <w:szCs w:val="24"/>
                </w:rPr>
                <w:t>, M. 2014</w:t>
              </w:r>
              <w:r w:rsidRPr="00970A96">
                <w:rPr>
                  <w:rFonts w:ascii="Arial" w:hAnsi="Arial" w:cs="Arial"/>
                  <w:sz w:val="24"/>
                  <w:szCs w:val="24"/>
                </w:rPr>
                <w:t xml:space="preserve"> </w:t>
              </w:r>
              <w:r w:rsidRPr="00970A96">
                <w:rPr>
                  <w:rFonts w:ascii="Arial" w:hAnsi="Arial" w:cs="Arial"/>
                  <w:i/>
                  <w:sz w:val="24"/>
                  <w:szCs w:val="24"/>
                </w:rPr>
                <w:t>Luxury sales force management: strategies for winning over your brand ambassadors.</w:t>
              </w:r>
              <w:r w:rsidRPr="00970A96">
                <w:rPr>
                  <w:rFonts w:ascii="Arial" w:hAnsi="Arial" w:cs="Arial"/>
                  <w:sz w:val="24"/>
                  <w:szCs w:val="24"/>
                </w:rPr>
                <w:t xml:space="preserve"> Palgrave Macmillan, Basingstoke, Hampshire; Basingstoke.</w:t>
              </w:r>
            </w:p>
            <w:p w:rsidR="009D0444" w:rsidRDefault="009D0444" w:rsidP="009D0444">
              <w:pPr>
                <w:spacing w:line="276" w:lineRule="auto"/>
                <w:jc w:val="both"/>
                <w:rPr>
                  <w:rFonts w:ascii="Arial" w:hAnsi="Arial" w:cs="Arial"/>
                  <w:sz w:val="24"/>
                  <w:szCs w:val="24"/>
                </w:rPr>
              </w:pPr>
              <w:r>
                <w:rPr>
                  <w:rFonts w:ascii="Arial" w:hAnsi="Arial" w:cs="Arial"/>
                  <w:sz w:val="24"/>
                  <w:szCs w:val="24"/>
                </w:rPr>
                <w:t>Moore, C. and Birtwistle, G. 2004</w:t>
              </w:r>
              <w:r w:rsidRPr="00970A96">
                <w:rPr>
                  <w:rFonts w:ascii="Arial" w:hAnsi="Arial" w:cs="Arial"/>
                  <w:sz w:val="24"/>
                  <w:szCs w:val="24"/>
                </w:rPr>
                <w:t xml:space="preserve">. </w:t>
              </w:r>
              <w:r w:rsidRPr="00970A96">
                <w:rPr>
                  <w:rFonts w:ascii="Arial" w:hAnsi="Arial" w:cs="Arial"/>
                  <w:i/>
                  <w:sz w:val="24"/>
                  <w:szCs w:val="24"/>
                </w:rPr>
                <w:t>Creating an international luxury fashion brand</w:t>
              </w:r>
              <w:r w:rsidRPr="00970A96">
                <w:rPr>
                  <w:rFonts w:ascii="Arial" w:hAnsi="Arial" w:cs="Arial"/>
                  <w:sz w:val="24"/>
                  <w:szCs w:val="24"/>
                </w:rPr>
                <w:t>. International Journal of Retail &amp; Distribution Management, 32 (8), pp. 412-422.</w:t>
              </w:r>
            </w:p>
            <w:p w:rsidR="009D0444" w:rsidRDefault="009D0444" w:rsidP="009D0444">
              <w:pPr>
                <w:spacing w:line="276" w:lineRule="auto"/>
                <w:jc w:val="both"/>
                <w:rPr>
                  <w:rFonts w:ascii="Arial" w:hAnsi="Arial" w:cs="Arial"/>
                  <w:sz w:val="24"/>
                  <w:szCs w:val="24"/>
                </w:rPr>
              </w:pPr>
              <w:r>
                <w:rPr>
                  <w:rFonts w:ascii="Arial" w:hAnsi="Arial" w:cs="Arial"/>
                  <w:sz w:val="24"/>
                  <w:szCs w:val="24"/>
                </w:rPr>
                <w:t>Prahalad, K. and Hamel, G. 1990</w:t>
              </w:r>
              <w:r w:rsidRPr="00970A96">
                <w:rPr>
                  <w:rFonts w:ascii="Arial" w:hAnsi="Arial" w:cs="Arial"/>
                  <w:sz w:val="24"/>
                  <w:szCs w:val="24"/>
                </w:rPr>
                <w:t>. The Core Competence of Organization. Harvard Business Review, 68:3, pp. 79-91.</w:t>
              </w:r>
            </w:p>
            <w:p w:rsidR="009D0444" w:rsidRDefault="009D0444" w:rsidP="009D0444">
              <w:pPr>
                <w:spacing w:line="276" w:lineRule="auto"/>
                <w:jc w:val="both"/>
                <w:rPr>
                  <w:rFonts w:ascii="Arial" w:hAnsi="Arial" w:cs="Arial"/>
                  <w:sz w:val="24"/>
                  <w:szCs w:val="24"/>
                </w:rPr>
              </w:pPr>
              <w:r>
                <w:rPr>
                  <w:rFonts w:ascii="Arial" w:hAnsi="Arial" w:cs="Arial"/>
                  <w:sz w:val="24"/>
                  <w:szCs w:val="24"/>
                </w:rPr>
                <w:t>Swire, R. 2014</w:t>
              </w:r>
              <w:r w:rsidRPr="00970A96">
                <w:rPr>
                  <w:rFonts w:ascii="Arial" w:hAnsi="Arial" w:cs="Arial"/>
                  <w:sz w:val="24"/>
                  <w:szCs w:val="24"/>
                </w:rPr>
                <w:t>. Why is Burberry’s Digital Strategy So Good? Parallax Agency. [Online. Accessed at https://parall.ax/blog/view/3047/why-is-burberry-s-digital-strategy-so-good, June 15, 2018].</w:t>
              </w:r>
            </w:p>
            <w:p w:rsidR="009D0444" w:rsidRPr="00970A96" w:rsidRDefault="009D0444" w:rsidP="009D0444">
              <w:pPr>
                <w:spacing w:line="276" w:lineRule="auto"/>
                <w:jc w:val="both"/>
                <w:rPr>
                  <w:rFonts w:ascii="Arial" w:hAnsi="Arial" w:cs="Arial"/>
                  <w:sz w:val="24"/>
                  <w:szCs w:val="24"/>
                </w:rPr>
              </w:pPr>
              <w:r w:rsidRPr="00970A96">
                <w:rPr>
                  <w:rFonts w:ascii="Arial" w:hAnsi="Arial" w:cs="Arial"/>
                  <w:sz w:val="24"/>
                  <w:szCs w:val="24"/>
                </w:rPr>
                <w:t xml:space="preserve">Stern, P.C., </w:t>
              </w:r>
              <w:proofErr w:type="spellStart"/>
              <w:r w:rsidRPr="00970A96">
                <w:rPr>
                  <w:rFonts w:ascii="Arial" w:hAnsi="Arial" w:cs="Arial"/>
                  <w:sz w:val="24"/>
                  <w:szCs w:val="24"/>
                </w:rPr>
                <w:t>Kalof</w:t>
              </w:r>
              <w:proofErr w:type="spellEnd"/>
              <w:r w:rsidRPr="00970A96">
                <w:rPr>
                  <w:rFonts w:ascii="Arial" w:hAnsi="Arial" w:cs="Arial"/>
                  <w:sz w:val="24"/>
                  <w:szCs w:val="24"/>
                </w:rPr>
                <w:t>, L.,</w:t>
              </w:r>
              <w:r>
                <w:rPr>
                  <w:rFonts w:ascii="Arial" w:hAnsi="Arial" w:cs="Arial"/>
                  <w:sz w:val="24"/>
                  <w:szCs w:val="24"/>
                </w:rPr>
                <w:t xml:space="preserve"> Dietz, T. and </w:t>
              </w:r>
              <w:proofErr w:type="spellStart"/>
              <w:r>
                <w:rPr>
                  <w:rFonts w:ascii="Arial" w:hAnsi="Arial" w:cs="Arial"/>
                  <w:sz w:val="24"/>
                  <w:szCs w:val="24"/>
                </w:rPr>
                <w:t>Guagnano</w:t>
              </w:r>
              <w:proofErr w:type="spellEnd"/>
              <w:r>
                <w:rPr>
                  <w:rFonts w:ascii="Arial" w:hAnsi="Arial" w:cs="Arial"/>
                  <w:sz w:val="24"/>
                  <w:szCs w:val="24"/>
                </w:rPr>
                <w:t>, G.A., 1995</w:t>
              </w:r>
              <w:r w:rsidRPr="00970A96">
                <w:rPr>
                  <w:rFonts w:ascii="Arial" w:hAnsi="Arial" w:cs="Arial"/>
                  <w:sz w:val="24"/>
                  <w:szCs w:val="24"/>
                </w:rPr>
                <w:t>, Values, beliefs, and pro-environmental action: Attitude formation toward emergent attitude objects 1. Journal of applied social psychology, 25(18), pp.1611-1636.</w:t>
              </w:r>
            </w:p>
            <w:p w:rsidR="009D0444" w:rsidRDefault="009D0444" w:rsidP="009D0444">
              <w:pPr>
                <w:spacing w:line="276" w:lineRule="auto"/>
                <w:jc w:val="both"/>
                <w:rPr>
                  <w:rFonts w:ascii="Arial" w:hAnsi="Arial" w:cs="Arial"/>
                  <w:sz w:val="24"/>
                  <w:szCs w:val="24"/>
                </w:rPr>
              </w:pPr>
              <w:r>
                <w:rPr>
                  <w:rFonts w:ascii="Arial" w:hAnsi="Arial" w:cs="Arial"/>
                  <w:sz w:val="24"/>
                  <w:szCs w:val="24"/>
                </w:rPr>
                <w:t>Phelan, H. 2012</w:t>
              </w:r>
              <w:r w:rsidRPr="00970A96">
                <w:rPr>
                  <w:rFonts w:ascii="Arial" w:hAnsi="Arial" w:cs="Arial"/>
                  <w:sz w:val="24"/>
                  <w:szCs w:val="24"/>
                </w:rPr>
                <w:t>. Knockoff Crackdown Continues: Burberry Wins $100 Million in Counterfeit Case. Fashionista. [Online. Accessed at: http://fashionista.com/2012/05/knockoff-crackdown-continues-burberry-wins-100-million-incounterfeit-case, August 16, 2018]</w:t>
              </w:r>
            </w:p>
            <w:p w:rsidR="009D0444" w:rsidRDefault="009D0444" w:rsidP="009D0444">
              <w:pPr>
                <w:spacing w:line="276" w:lineRule="auto"/>
                <w:jc w:val="both"/>
                <w:rPr>
                  <w:rFonts w:ascii="Arial" w:hAnsi="Arial" w:cs="Arial"/>
                  <w:sz w:val="24"/>
                  <w:szCs w:val="24"/>
                </w:rPr>
              </w:pPr>
              <w:proofErr w:type="spellStart"/>
              <w:r w:rsidRPr="00970A96">
                <w:rPr>
                  <w:rFonts w:ascii="Arial" w:hAnsi="Arial" w:cs="Arial"/>
                  <w:sz w:val="24"/>
                  <w:szCs w:val="24"/>
                </w:rPr>
                <w:t>Phong</w:t>
              </w:r>
              <w:proofErr w:type="spellEnd"/>
              <w:r w:rsidRPr="00970A96">
                <w:rPr>
                  <w:rFonts w:ascii="Arial" w:hAnsi="Arial" w:cs="Arial"/>
                  <w:sz w:val="24"/>
                  <w:szCs w:val="24"/>
                </w:rPr>
                <w:t>, V. (undated). Burberry Corporate Strategy. [Online. Accessed at http://www.academia.edu/5781514/Burberry_Corporate_Strategy, July 14, 2018]</w:t>
              </w:r>
            </w:p>
            <w:p w:rsidR="009D0444" w:rsidRPr="00970A96" w:rsidRDefault="009D0444" w:rsidP="009D0444">
              <w:pPr>
                <w:spacing w:line="276" w:lineRule="auto"/>
                <w:jc w:val="both"/>
                <w:rPr>
                  <w:rFonts w:ascii="Arial" w:hAnsi="Arial" w:cs="Arial"/>
                  <w:sz w:val="24"/>
                  <w:szCs w:val="24"/>
                </w:rPr>
              </w:pPr>
              <w:proofErr w:type="spellStart"/>
              <w:r w:rsidRPr="00970A96">
                <w:rPr>
                  <w:rFonts w:ascii="Arial" w:hAnsi="Arial" w:cs="Arial"/>
                  <w:sz w:val="24"/>
                  <w:szCs w:val="24"/>
                </w:rPr>
                <w:t>R</w:t>
              </w:r>
              <w:r>
                <w:rPr>
                  <w:rFonts w:ascii="Arial" w:hAnsi="Arial" w:cs="Arial"/>
                  <w:sz w:val="24"/>
                  <w:szCs w:val="24"/>
                </w:rPr>
                <w:t>ankabrand</w:t>
              </w:r>
              <w:proofErr w:type="spellEnd"/>
              <w:r>
                <w:rPr>
                  <w:rFonts w:ascii="Arial" w:hAnsi="Arial" w:cs="Arial"/>
                  <w:sz w:val="24"/>
                  <w:szCs w:val="24"/>
                </w:rPr>
                <w:t xml:space="preserve"> 2015</w:t>
              </w:r>
              <w:r w:rsidRPr="00970A96">
                <w:rPr>
                  <w:rFonts w:ascii="Arial" w:hAnsi="Arial" w:cs="Arial"/>
                  <w:sz w:val="24"/>
                  <w:szCs w:val="24"/>
                </w:rPr>
                <w:t>. Burberry Sustainability Score Report. [Online. Accessed at http://rankabrand.org/sustainableluxury-brands/Burberry#detailed-report, July 27, 2018].</w:t>
              </w:r>
            </w:p>
            <w:p w:rsidR="009D0444" w:rsidRDefault="009D0444" w:rsidP="009D0444">
              <w:pPr>
                <w:spacing w:line="276" w:lineRule="auto"/>
                <w:jc w:val="both"/>
                <w:rPr>
                  <w:rFonts w:ascii="Arial" w:hAnsi="Arial" w:cs="Arial"/>
                  <w:sz w:val="24"/>
                  <w:szCs w:val="24"/>
                </w:rPr>
              </w:pPr>
              <w:proofErr w:type="spellStart"/>
              <w:r>
                <w:rPr>
                  <w:rFonts w:ascii="Arial" w:hAnsi="Arial" w:cs="Arial"/>
                  <w:sz w:val="24"/>
                  <w:szCs w:val="24"/>
                </w:rPr>
                <w:t>Rumelt</w:t>
              </w:r>
              <w:proofErr w:type="spellEnd"/>
              <w:r>
                <w:rPr>
                  <w:rFonts w:ascii="Arial" w:hAnsi="Arial" w:cs="Arial"/>
                  <w:sz w:val="24"/>
                  <w:szCs w:val="24"/>
                </w:rPr>
                <w:t>, R.P. 1991</w:t>
              </w:r>
              <w:r w:rsidRPr="00970A96">
                <w:rPr>
                  <w:rFonts w:ascii="Arial" w:hAnsi="Arial" w:cs="Arial"/>
                  <w:sz w:val="24"/>
                  <w:szCs w:val="24"/>
                </w:rPr>
                <w:t>. How Much Does Industry Matter? Strategic Management Journal, 12:3, pp. 167-185.</w:t>
              </w:r>
            </w:p>
            <w:p w:rsidR="009D0444" w:rsidRPr="00970A96" w:rsidRDefault="009D0444" w:rsidP="009D0444">
              <w:pPr>
                <w:spacing w:line="276" w:lineRule="auto"/>
                <w:jc w:val="both"/>
                <w:rPr>
                  <w:rFonts w:ascii="Arial" w:hAnsi="Arial" w:cs="Arial"/>
                  <w:sz w:val="24"/>
                  <w:szCs w:val="24"/>
                </w:rPr>
              </w:pPr>
              <w:r>
                <w:rPr>
                  <w:rFonts w:ascii="Arial" w:hAnsi="Arial" w:cs="Arial"/>
                  <w:sz w:val="24"/>
                  <w:szCs w:val="24"/>
                </w:rPr>
                <w:t>Rowe, J. 2010</w:t>
              </w:r>
              <w:r w:rsidRPr="00970A96">
                <w:rPr>
                  <w:rFonts w:ascii="Arial" w:hAnsi="Arial" w:cs="Arial"/>
                  <w:sz w:val="24"/>
                  <w:szCs w:val="24"/>
                </w:rPr>
                <w:t xml:space="preserve">. </w:t>
              </w:r>
              <w:r w:rsidRPr="00970A96">
                <w:rPr>
                  <w:rFonts w:ascii="Arial" w:hAnsi="Arial" w:cs="Arial"/>
                  <w:i/>
                  <w:sz w:val="24"/>
                  <w:szCs w:val="24"/>
                </w:rPr>
                <w:t>Government Borrowing Is Rising Risk to World Financial System</w:t>
              </w:r>
              <w:r w:rsidRPr="00970A96">
                <w:rPr>
                  <w:rFonts w:ascii="Arial" w:hAnsi="Arial" w:cs="Arial"/>
                  <w:sz w:val="24"/>
                  <w:szCs w:val="24"/>
                </w:rPr>
                <w:t>. International Monetary Fund Global Financial Stability Report, August 24, 2018.</w:t>
              </w:r>
            </w:p>
            <w:p w:rsidR="009D0444" w:rsidRPr="00970A96" w:rsidRDefault="009D0444" w:rsidP="009D0444">
              <w:pPr>
                <w:spacing w:line="276" w:lineRule="auto"/>
                <w:jc w:val="both"/>
                <w:rPr>
                  <w:rFonts w:ascii="Arial" w:hAnsi="Arial" w:cs="Arial"/>
                  <w:sz w:val="24"/>
                  <w:szCs w:val="24"/>
                </w:rPr>
              </w:pPr>
              <w:proofErr w:type="spellStart"/>
              <w:r>
                <w:rPr>
                  <w:rFonts w:ascii="Arial" w:hAnsi="Arial" w:cs="Arial"/>
                  <w:sz w:val="24"/>
                  <w:szCs w:val="24"/>
                </w:rPr>
                <w:t>Tungate</w:t>
              </w:r>
              <w:proofErr w:type="spellEnd"/>
              <w:r>
                <w:rPr>
                  <w:rFonts w:ascii="Arial" w:hAnsi="Arial" w:cs="Arial"/>
                  <w:sz w:val="24"/>
                  <w:szCs w:val="24"/>
                </w:rPr>
                <w:t>, M. 2009</w:t>
              </w:r>
              <w:r w:rsidRPr="00970A96">
                <w:rPr>
                  <w:rFonts w:ascii="Arial" w:hAnsi="Arial" w:cs="Arial"/>
                  <w:sz w:val="24"/>
                  <w:szCs w:val="24"/>
                </w:rPr>
                <w:t xml:space="preserve">. </w:t>
              </w:r>
              <w:r w:rsidRPr="00970A96">
                <w:rPr>
                  <w:rFonts w:ascii="Arial" w:hAnsi="Arial" w:cs="Arial"/>
                  <w:i/>
                  <w:sz w:val="24"/>
                  <w:szCs w:val="24"/>
                </w:rPr>
                <w:t>Luxury world: the past, present, and future of luxury brands</w:t>
              </w:r>
              <w:r w:rsidRPr="00970A96">
                <w:rPr>
                  <w:rFonts w:ascii="Arial" w:hAnsi="Arial" w:cs="Arial"/>
                  <w:sz w:val="24"/>
                  <w:szCs w:val="24"/>
                </w:rPr>
                <w:t xml:space="preserve">, 1st </w:t>
              </w:r>
              <w:proofErr w:type="spellStart"/>
              <w:r w:rsidRPr="00970A96">
                <w:rPr>
                  <w:rFonts w:ascii="Arial" w:hAnsi="Arial" w:cs="Arial"/>
                  <w:sz w:val="24"/>
                  <w:szCs w:val="24"/>
                </w:rPr>
                <w:t>ed</w:t>
              </w:r>
              <w:proofErr w:type="spellEnd"/>
              <w:r w:rsidRPr="00970A96">
                <w:rPr>
                  <w:rFonts w:ascii="Arial" w:hAnsi="Arial" w:cs="Arial"/>
                  <w:sz w:val="24"/>
                  <w:szCs w:val="24"/>
                </w:rPr>
                <w:t>, Kogan Page, London; Philadelphia.</w:t>
              </w:r>
            </w:p>
            <w:p w:rsidR="009D0444" w:rsidRDefault="009D0444" w:rsidP="009D0444">
              <w:pPr>
                <w:spacing w:line="276" w:lineRule="auto"/>
                <w:jc w:val="both"/>
                <w:rPr>
                  <w:rFonts w:ascii="Arial" w:hAnsi="Arial" w:cs="Arial"/>
                  <w:sz w:val="24"/>
                  <w:szCs w:val="24"/>
                </w:rPr>
              </w:pPr>
              <w:r>
                <w:rPr>
                  <w:rFonts w:ascii="Arial" w:hAnsi="Arial" w:cs="Arial"/>
                  <w:sz w:val="24"/>
                  <w:szCs w:val="24"/>
                </w:rPr>
                <w:t>Wilson, R. 2014</w:t>
              </w:r>
              <w:r w:rsidRPr="00970A96">
                <w:rPr>
                  <w:rFonts w:ascii="Arial" w:hAnsi="Arial" w:cs="Arial"/>
                  <w:sz w:val="24"/>
                  <w:szCs w:val="24"/>
                </w:rPr>
                <w:t>. Burberry and Mulberry face branding challenges in luxury market. Media and Tech Network. [Online. Accessed at http://www.theguardian.com/media-network/2014/nov/06/mulberry-burberry-luxurybranding-challenges, August 17, 2018].</w:t>
              </w:r>
            </w:p>
            <w:p w:rsidR="009D0444" w:rsidRDefault="009D0444" w:rsidP="009D0444">
              <w:pPr>
                <w:spacing w:line="276" w:lineRule="auto"/>
                <w:jc w:val="both"/>
                <w:rPr>
                  <w:rFonts w:ascii="Arial" w:hAnsi="Arial" w:cs="Arial"/>
                  <w:sz w:val="24"/>
                  <w:szCs w:val="24"/>
                </w:rPr>
              </w:pPr>
              <w:r>
                <w:rPr>
                  <w:rFonts w:ascii="Arial" w:hAnsi="Arial" w:cs="Arial"/>
                  <w:sz w:val="24"/>
                  <w:szCs w:val="24"/>
                </w:rPr>
                <w:t>Wiki Wealth 2014</w:t>
              </w:r>
              <w:r w:rsidRPr="00970A96">
                <w:rPr>
                  <w:rFonts w:ascii="Arial" w:hAnsi="Arial" w:cs="Arial"/>
                  <w:sz w:val="24"/>
                  <w:szCs w:val="24"/>
                </w:rPr>
                <w:t xml:space="preserve">. </w:t>
              </w:r>
              <w:r w:rsidRPr="00970A96">
                <w:rPr>
                  <w:rFonts w:ascii="Arial" w:hAnsi="Arial" w:cs="Arial"/>
                  <w:i/>
                  <w:sz w:val="24"/>
                  <w:szCs w:val="24"/>
                </w:rPr>
                <w:t>Burberry SWOT Analysis</w:t>
              </w:r>
              <w:r w:rsidRPr="00970A96">
                <w:rPr>
                  <w:rFonts w:ascii="Arial" w:hAnsi="Arial" w:cs="Arial"/>
                  <w:sz w:val="24"/>
                  <w:szCs w:val="24"/>
                </w:rPr>
                <w:t>. [Online. Accessed at http://www.wikiwealth.com/swotanalysis:burberry, August 28, 2018].</w:t>
              </w:r>
            </w:p>
            <w:p w:rsidR="009D0444" w:rsidRPr="009D0444" w:rsidRDefault="009D0444" w:rsidP="009D0444">
              <w:pPr>
                <w:pStyle w:val="Bibliography"/>
                <w:rPr>
                  <w:rFonts w:ascii="Arial" w:hAnsi="Arial" w:cs="Arial"/>
                  <w:noProof/>
                  <w:sz w:val="24"/>
                  <w:szCs w:val="24"/>
                </w:rPr>
              </w:pPr>
              <w:r w:rsidRPr="00970A96">
                <w:rPr>
                  <w:rFonts w:ascii="Arial" w:hAnsi="Arial" w:cs="Arial"/>
                  <w:noProof/>
                  <w:sz w:val="24"/>
                  <w:szCs w:val="24"/>
                </w:rPr>
                <w:lastRenderedPageBreak/>
                <w:t xml:space="preserve">www.tjprc.org, 2018. </w:t>
              </w:r>
              <w:r w:rsidRPr="00970A96">
                <w:rPr>
                  <w:rFonts w:ascii="Arial" w:hAnsi="Arial" w:cs="Arial"/>
                  <w:i/>
                  <w:iCs/>
                  <w:noProof/>
                  <w:sz w:val="24"/>
                  <w:szCs w:val="24"/>
                </w:rPr>
                <w:t xml:space="preserve">www.tjprc.org. </w:t>
              </w:r>
              <w:r w:rsidRPr="00970A96">
                <w:rPr>
                  <w:rFonts w:ascii="Arial" w:hAnsi="Arial" w:cs="Arial"/>
                  <w:noProof/>
                  <w:sz w:val="24"/>
                  <w:szCs w:val="24"/>
                </w:rPr>
                <w:t xml:space="preserve">[Online] </w:t>
              </w:r>
              <w:r w:rsidRPr="00970A96">
                <w:rPr>
                  <w:rFonts w:ascii="Arial" w:hAnsi="Arial" w:cs="Arial"/>
                  <w:noProof/>
                  <w:sz w:val="24"/>
                  <w:szCs w:val="24"/>
                </w:rPr>
                <w:br/>
                <w:t xml:space="preserve">Available at: </w:t>
              </w:r>
              <w:r w:rsidRPr="00970A96">
                <w:rPr>
                  <w:rFonts w:ascii="Arial" w:hAnsi="Arial" w:cs="Arial"/>
                  <w:noProof/>
                  <w:sz w:val="24"/>
                  <w:szCs w:val="24"/>
                  <w:u w:val="single"/>
                </w:rPr>
                <w:t>www.tjprc.org</w:t>
              </w:r>
              <w:r w:rsidRPr="00970A96">
                <w:rPr>
                  <w:rFonts w:ascii="Arial" w:hAnsi="Arial" w:cs="Arial"/>
                  <w:noProof/>
                  <w:sz w:val="24"/>
                  <w:szCs w:val="24"/>
                </w:rPr>
                <w:br/>
                <w:t>[Accessed 15 August 2018].</w:t>
              </w:r>
            </w:p>
            <w:p w:rsidR="009D0444" w:rsidRPr="00970A96" w:rsidRDefault="009D0444" w:rsidP="009D0444">
              <w:pPr>
                <w:spacing w:line="276" w:lineRule="auto"/>
                <w:jc w:val="both"/>
                <w:rPr>
                  <w:rFonts w:ascii="Arial" w:hAnsi="Arial" w:cs="Arial"/>
                  <w:sz w:val="24"/>
                  <w:szCs w:val="24"/>
                </w:rPr>
              </w:pPr>
              <w:proofErr w:type="spellStart"/>
              <w:r>
                <w:rPr>
                  <w:rFonts w:ascii="Arial" w:hAnsi="Arial" w:cs="Arial"/>
                  <w:sz w:val="24"/>
                  <w:szCs w:val="24"/>
                </w:rPr>
                <w:t>Zekaria</w:t>
              </w:r>
              <w:proofErr w:type="spellEnd"/>
              <w:r>
                <w:rPr>
                  <w:rFonts w:ascii="Arial" w:hAnsi="Arial" w:cs="Arial"/>
                  <w:sz w:val="24"/>
                  <w:szCs w:val="24"/>
                </w:rPr>
                <w:t>, S. 2010</w:t>
              </w:r>
              <w:r w:rsidRPr="00970A96">
                <w:rPr>
                  <w:rFonts w:ascii="Arial" w:hAnsi="Arial" w:cs="Arial"/>
                  <w:sz w:val="24"/>
                  <w:szCs w:val="24"/>
                </w:rPr>
                <w:t xml:space="preserve">. </w:t>
              </w:r>
              <w:r w:rsidRPr="00970A96">
                <w:rPr>
                  <w:rFonts w:ascii="Arial" w:hAnsi="Arial" w:cs="Arial"/>
                  <w:i/>
                  <w:sz w:val="24"/>
                  <w:szCs w:val="24"/>
                </w:rPr>
                <w:t>Burberry Has Reasons to Be Bullish</w:t>
              </w:r>
              <w:r w:rsidRPr="00970A96">
                <w:rPr>
                  <w:rFonts w:ascii="Arial" w:hAnsi="Arial" w:cs="Arial"/>
                  <w:sz w:val="24"/>
                  <w:szCs w:val="24"/>
                </w:rPr>
                <w:t>. The Source (now ‘</w:t>
              </w:r>
              <w:proofErr w:type="spellStart"/>
              <w:r w:rsidRPr="00970A96">
                <w:rPr>
                  <w:rFonts w:ascii="Arial" w:hAnsi="Arial" w:cs="Arial"/>
                  <w:sz w:val="24"/>
                  <w:szCs w:val="24"/>
                </w:rPr>
                <w:t>Moneybeat</w:t>
              </w:r>
              <w:proofErr w:type="spellEnd"/>
              <w:r w:rsidRPr="00970A96">
                <w:rPr>
                  <w:rFonts w:ascii="Arial" w:hAnsi="Arial" w:cs="Arial"/>
                  <w:sz w:val="24"/>
                  <w:szCs w:val="24"/>
                </w:rPr>
                <w:t>’). [Online. Accessed at http://blogs.wsj.com/source/2010/07/13/why-burberry-has-reasons-to-be-bullish/, August 25, 2018].</w:t>
              </w:r>
            </w:p>
            <w:p w:rsidR="00B475ED" w:rsidRDefault="00B475ED" w:rsidP="00B475ED">
              <w:pPr>
                <w:spacing w:line="276" w:lineRule="auto"/>
                <w:jc w:val="both"/>
              </w:pPr>
            </w:p>
            <w:p w:rsidR="00B71EE0" w:rsidRPr="00970A96" w:rsidRDefault="0079712C" w:rsidP="004E05E6">
              <w:pPr>
                <w:rPr>
                  <w:rFonts w:ascii="Arial" w:hAnsi="Arial" w:cs="Arial"/>
                  <w:sz w:val="24"/>
                  <w:szCs w:val="24"/>
                </w:rPr>
              </w:pPr>
            </w:p>
          </w:sdtContent>
        </w:sdt>
      </w:sdtContent>
    </w:sdt>
    <w:p w:rsidR="009D0444" w:rsidRPr="00970A96" w:rsidRDefault="00101DF0" w:rsidP="009D0444">
      <w:pPr>
        <w:spacing w:line="276" w:lineRule="auto"/>
        <w:jc w:val="both"/>
        <w:rPr>
          <w:rFonts w:ascii="Arial" w:hAnsi="Arial" w:cs="Arial"/>
          <w:sz w:val="24"/>
          <w:szCs w:val="24"/>
        </w:rPr>
      </w:pPr>
      <w:r w:rsidRPr="00970A96">
        <w:rPr>
          <w:rFonts w:ascii="Arial" w:hAnsi="Arial" w:cs="Arial"/>
          <w:sz w:val="24"/>
          <w:szCs w:val="24"/>
        </w:rPr>
        <w:t xml:space="preserve"> </w:t>
      </w:r>
    </w:p>
    <w:p w:rsidR="00B71EE0" w:rsidRPr="008D7B22" w:rsidRDefault="00B71EE0" w:rsidP="008D7B22">
      <w:pPr>
        <w:spacing w:line="276" w:lineRule="auto"/>
        <w:jc w:val="both"/>
        <w:rPr>
          <w:rFonts w:ascii="Arial" w:hAnsi="Arial" w:cs="Arial"/>
          <w:sz w:val="28"/>
          <w:szCs w:val="28"/>
        </w:rPr>
      </w:pPr>
    </w:p>
    <w:sectPr w:rsidR="00B71EE0" w:rsidRPr="008D7B22" w:rsidSect="003C198A">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712C" w:rsidRDefault="0079712C">
      <w:pPr>
        <w:spacing w:after="0" w:line="240" w:lineRule="auto"/>
      </w:pPr>
      <w:r>
        <w:separator/>
      </w:r>
    </w:p>
  </w:endnote>
  <w:endnote w:type="continuationSeparator" w:id="0">
    <w:p w:rsidR="0079712C" w:rsidRDefault="00797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406563"/>
      <w:docPartObj>
        <w:docPartGallery w:val="Page Numbers (Bottom of Page)"/>
        <w:docPartUnique/>
      </w:docPartObj>
    </w:sdtPr>
    <w:sdtEndPr>
      <w:rPr>
        <w:noProof/>
      </w:rPr>
    </w:sdtEndPr>
    <w:sdtContent>
      <w:p w:rsidR="00A36F4F" w:rsidRDefault="00101D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36F4F" w:rsidRDefault="00A36F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712C" w:rsidRDefault="0079712C">
      <w:pPr>
        <w:spacing w:after="0" w:line="240" w:lineRule="auto"/>
      </w:pPr>
      <w:r>
        <w:separator/>
      </w:r>
    </w:p>
  </w:footnote>
  <w:footnote w:type="continuationSeparator" w:id="0">
    <w:p w:rsidR="0079712C" w:rsidRDefault="007971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C7175"/>
    <w:multiLevelType w:val="hybridMultilevel"/>
    <w:tmpl w:val="C20CDECE"/>
    <w:lvl w:ilvl="0" w:tplc="6304F3F6">
      <w:start w:val="1"/>
      <w:numFmt w:val="upperRoman"/>
      <w:lvlText w:val="%1."/>
      <w:lvlJc w:val="right"/>
      <w:pPr>
        <w:ind w:left="720" w:hanging="360"/>
      </w:pPr>
    </w:lvl>
    <w:lvl w:ilvl="1" w:tplc="BAF25F14" w:tentative="1">
      <w:start w:val="1"/>
      <w:numFmt w:val="lowerLetter"/>
      <w:lvlText w:val="%2."/>
      <w:lvlJc w:val="left"/>
      <w:pPr>
        <w:ind w:left="1440" w:hanging="360"/>
      </w:pPr>
    </w:lvl>
    <w:lvl w:ilvl="2" w:tplc="EC68F40A" w:tentative="1">
      <w:start w:val="1"/>
      <w:numFmt w:val="lowerRoman"/>
      <w:lvlText w:val="%3."/>
      <w:lvlJc w:val="right"/>
      <w:pPr>
        <w:ind w:left="2160" w:hanging="180"/>
      </w:pPr>
    </w:lvl>
    <w:lvl w:ilvl="3" w:tplc="DC24FA46" w:tentative="1">
      <w:start w:val="1"/>
      <w:numFmt w:val="decimal"/>
      <w:lvlText w:val="%4."/>
      <w:lvlJc w:val="left"/>
      <w:pPr>
        <w:ind w:left="2880" w:hanging="360"/>
      </w:pPr>
    </w:lvl>
    <w:lvl w:ilvl="4" w:tplc="08BA3AF4" w:tentative="1">
      <w:start w:val="1"/>
      <w:numFmt w:val="lowerLetter"/>
      <w:lvlText w:val="%5."/>
      <w:lvlJc w:val="left"/>
      <w:pPr>
        <w:ind w:left="3600" w:hanging="360"/>
      </w:pPr>
    </w:lvl>
    <w:lvl w:ilvl="5" w:tplc="066816E8" w:tentative="1">
      <w:start w:val="1"/>
      <w:numFmt w:val="lowerRoman"/>
      <w:lvlText w:val="%6."/>
      <w:lvlJc w:val="right"/>
      <w:pPr>
        <w:ind w:left="4320" w:hanging="180"/>
      </w:pPr>
    </w:lvl>
    <w:lvl w:ilvl="6" w:tplc="29A87C70" w:tentative="1">
      <w:start w:val="1"/>
      <w:numFmt w:val="decimal"/>
      <w:lvlText w:val="%7."/>
      <w:lvlJc w:val="left"/>
      <w:pPr>
        <w:ind w:left="5040" w:hanging="360"/>
      </w:pPr>
    </w:lvl>
    <w:lvl w:ilvl="7" w:tplc="34E0C9A0" w:tentative="1">
      <w:start w:val="1"/>
      <w:numFmt w:val="lowerLetter"/>
      <w:lvlText w:val="%8."/>
      <w:lvlJc w:val="left"/>
      <w:pPr>
        <w:ind w:left="5760" w:hanging="360"/>
      </w:pPr>
    </w:lvl>
    <w:lvl w:ilvl="8" w:tplc="B680DFB6" w:tentative="1">
      <w:start w:val="1"/>
      <w:numFmt w:val="lowerRoman"/>
      <w:lvlText w:val="%9."/>
      <w:lvlJc w:val="right"/>
      <w:pPr>
        <w:ind w:left="6480" w:hanging="180"/>
      </w:pPr>
    </w:lvl>
  </w:abstractNum>
  <w:abstractNum w:abstractNumId="1" w15:restartNumberingAfterBreak="0">
    <w:nsid w:val="109B4FA7"/>
    <w:multiLevelType w:val="hybridMultilevel"/>
    <w:tmpl w:val="E3E68A06"/>
    <w:lvl w:ilvl="0" w:tplc="6E1C8392">
      <w:start w:val="1"/>
      <w:numFmt w:val="bullet"/>
      <w:lvlText w:val=""/>
      <w:lvlJc w:val="left"/>
      <w:pPr>
        <w:ind w:left="720" w:hanging="360"/>
      </w:pPr>
      <w:rPr>
        <w:rFonts w:ascii="Symbol" w:hAnsi="Symbol" w:hint="default"/>
      </w:rPr>
    </w:lvl>
    <w:lvl w:ilvl="1" w:tplc="1EA2A624" w:tentative="1">
      <w:start w:val="1"/>
      <w:numFmt w:val="bullet"/>
      <w:lvlText w:val="o"/>
      <w:lvlJc w:val="left"/>
      <w:pPr>
        <w:ind w:left="1440" w:hanging="360"/>
      </w:pPr>
      <w:rPr>
        <w:rFonts w:ascii="Courier New" w:hAnsi="Courier New" w:cs="Courier New" w:hint="default"/>
      </w:rPr>
    </w:lvl>
    <w:lvl w:ilvl="2" w:tplc="48AC86C6" w:tentative="1">
      <w:start w:val="1"/>
      <w:numFmt w:val="bullet"/>
      <w:lvlText w:val=""/>
      <w:lvlJc w:val="left"/>
      <w:pPr>
        <w:ind w:left="2160" w:hanging="360"/>
      </w:pPr>
      <w:rPr>
        <w:rFonts w:ascii="Wingdings" w:hAnsi="Wingdings" w:hint="default"/>
      </w:rPr>
    </w:lvl>
    <w:lvl w:ilvl="3" w:tplc="E1983498" w:tentative="1">
      <w:start w:val="1"/>
      <w:numFmt w:val="bullet"/>
      <w:lvlText w:val=""/>
      <w:lvlJc w:val="left"/>
      <w:pPr>
        <w:ind w:left="2880" w:hanging="360"/>
      </w:pPr>
      <w:rPr>
        <w:rFonts w:ascii="Symbol" w:hAnsi="Symbol" w:hint="default"/>
      </w:rPr>
    </w:lvl>
    <w:lvl w:ilvl="4" w:tplc="18A4B6A8" w:tentative="1">
      <w:start w:val="1"/>
      <w:numFmt w:val="bullet"/>
      <w:lvlText w:val="o"/>
      <w:lvlJc w:val="left"/>
      <w:pPr>
        <w:ind w:left="3600" w:hanging="360"/>
      </w:pPr>
      <w:rPr>
        <w:rFonts w:ascii="Courier New" w:hAnsi="Courier New" w:cs="Courier New" w:hint="default"/>
      </w:rPr>
    </w:lvl>
    <w:lvl w:ilvl="5" w:tplc="FF922706" w:tentative="1">
      <w:start w:val="1"/>
      <w:numFmt w:val="bullet"/>
      <w:lvlText w:val=""/>
      <w:lvlJc w:val="left"/>
      <w:pPr>
        <w:ind w:left="4320" w:hanging="360"/>
      </w:pPr>
      <w:rPr>
        <w:rFonts w:ascii="Wingdings" w:hAnsi="Wingdings" w:hint="default"/>
      </w:rPr>
    </w:lvl>
    <w:lvl w:ilvl="6" w:tplc="665EAE00" w:tentative="1">
      <w:start w:val="1"/>
      <w:numFmt w:val="bullet"/>
      <w:lvlText w:val=""/>
      <w:lvlJc w:val="left"/>
      <w:pPr>
        <w:ind w:left="5040" w:hanging="360"/>
      </w:pPr>
      <w:rPr>
        <w:rFonts w:ascii="Symbol" w:hAnsi="Symbol" w:hint="default"/>
      </w:rPr>
    </w:lvl>
    <w:lvl w:ilvl="7" w:tplc="DEAAC83A" w:tentative="1">
      <w:start w:val="1"/>
      <w:numFmt w:val="bullet"/>
      <w:lvlText w:val="o"/>
      <w:lvlJc w:val="left"/>
      <w:pPr>
        <w:ind w:left="5760" w:hanging="360"/>
      </w:pPr>
      <w:rPr>
        <w:rFonts w:ascii="Courier New" w:hAnsi="Courier New" w:cs="Courier New" w:hint="default"/>
      </w:rPr>
    </w:lvl>
    <w:lvl w:ilvl="8" w:tplc="F27E6DE6" w:tentative="1">
      <w:start w:val="1"/>
      <w:numFmt w:val="bullet"/>
      <w:lvlText w:val=""/>
      <w:lvlJc w:val="left"/>
      <w:pPr>
        <w:ind w:left="6480" w:hanging="360"/>
      </w:pPr>
      <w:rPr>
        <w:rFonts w:ascii="Wingdings" w:hAnsi="Wingdings" w:hint="default"/>
      </w:rPr>
    </w:lvl>
  </w:abstractNum>
  <w:abstractNum w:abstractNumId="2" w15:restartNumberingAfterBreak="0">
    <w:nsid w:val="20AC0E02"/>
    <w:multiLevelType w:val="hybridMultilevel"/>
    <w:tmpl w:val="33CC91EA"/>
    <w:lvl w:ilvl="0" w:tplc="B54CABBE">
      <w:start w:val="1"/>
      <w:numFmt w:val="upperRoman"/>
      <w:lvlText w:val="%1."/>
      <w:lvlJc w:val="right"/>
      <w:pPr>
        <w:ind w:left="720" w:hanging="360"/>
      </w:pPr>
    </w:lvl>
    <w:lvl w:ilvl="1" w:tplc="279CE466" w:tentative="1">
      <w:start w:val="1"/>
      <w:numFmt w:val="lowerLetter"/>
      <w:lvlText w:val="%2."/>
      <w:lvlJc w:val="left"/>
      <w:pPr>
        <w:ind w:left="1440" w:hanging="360"/>
      </w:pPr>
    </w:lvl>
    <w:lvl w:ilvl="2" w:tplc="B59E10CC" w:tentative="1">
      <w:start w:val="1"/>
      <w:numFmt w:val="lowerRoman"/>
      <w:lvlText w:val="%3."/>
      <w:lvlJc w:val="right"/>
      <w:pPr>
        <w:ind w:left="2160" w:hanging="180"/>
      </w:pPr>
    </w:lvl>
    <w:lvl w:ilvl="3" w:tplc="A82AC36A" w:tentative="1">
      <w:start w:val="1"/>
      <w:numFmt w:val="decimal"/>
      <w:lvlText w:val="%4."/>
      <w:lvlJc w:val="left"/>
      <w:pPr>
        <w:ind w:left="2880" w:hanging="360"/>
      </w:pPr>
    </w:lvl>
    <w:lvl w:ilvl="4" w:tplc="71FAF7FA" w:tentative="1">
      <w:start w:val="1"/>
      <w:numFmt w:val="lowerLetter"/>
      <w:lvlText w:val="%5."/>
      <w:lvlJc w:val="left"/>
      <w:pPr>
        <w:ind w:left="3600" w:hanging="360"/>
      </w:pPr>
    </w:lvl>
    <w:lvl w:ilvl="5" w:tplc="C0C244B2" w:tentative="1">
      <w:start w:val="1"/>
      <w:numFmt w:val="lowerRoman"/>
      <w:lvlText w:val="%6."/>
      <w:lvlJc w:val="right"/>
      <w:pPr>
        <w:ind w:left="4320" w:hanging="180"/>
      </w:pPr>
    </w:lvl>
    <w:lvl w:ilvl="6" w:tplc="B10EE7F0" w:tentative="1">
      <w:start w:val="1"/>
      <w:numFmt w:val="decimal"/>
      <w:lvlText w:val="%7."/>
      <w:lvlJc w:val="left"/>
      <w:pPr>
        <w:ind w:left="5040" w:hanging="360"/>
      </w:pPr>
    </w:lvl>
    <w:lvl w:ilvl="7" w:tplc="69927844" w:tentative="1">
      <w:start w:val="1"/>
      <w:numFmt w:val="lowerLetter"/>
      <w:lvlText w:val="%8."/>
      <w:lvlJc w:val="left"/>
      <w:pPr>
        <w:ind w:left="5760" w:hanging="360"/>
      </w:pPr>
    </w:lvl>
    <w:lvl w:ilvl="8" w:tplc="42506D2A" w:tentative="1">
      <w:start w:val="1"/>
      <w:numFmt w:val="lowerRoman"/>
      <w:lvlText w:val="%9."/>
      <w:lvlJc w:val="right"/>
      <w:pPr>
        <w:ind w:left="6480" w:hanging="180"/>
      </w:pPr>
    </w:lvl>
  </w:abstractNum>
  <w:abstractNum w:abstractNumId="3" w15:restartNumberingAfterBreak="0">
    <w:nsid w:val="233729EE"/>
    <w:multiLevelType w:val="multilevel"/>
    <w:tmpl w:val="75EC6CF6"/>
    <w:lvl w:ilvl="0">
      <w:start w:val="1"/>
      <w:numFmt w:val="upperRoman"/>
      <w:lvlText w:val="%1."/>
      <w:lvlJc w:val="righ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 w15:restartNumberingAfterBreak="0">
    <w:nsid w:val="24191BAB"/>
    <w:multiLevelType w:val="multilevel"/>
    <w:tmpl w:val="1CC401E2"/>
    <w:lvl w:ilvl="0">
      <w:start w:val="2"/>
      <w:numFmt w:val="upperRoman"/>
      <w:lvlText w:val="%1."/>
      <w:lvlJc w:val="right"/>
      <w:pPr>
        <w:ind w:left="0" w:firstLine="0"/>
      </w:pPr>
      <w:rPr>
        <w:rFonts w:hint="default"/>
      </w:rPr>
    </w:lvl>
    <w:lvl w:ilvl="1">
      <w:start w:val="1"/>
      <w:numFmt w:val="decimalZero"/>
      <w:isLgl/>
      <w:lvlText w:val="Section %1.%2"/>
      <w:lvlJc w:val="left"/>
      <w:pPr>
        <w:ind w:left="0" w:firstLine="0"/>
      </w:pPr>
      <w:rPr>
        <w:rFonts w:hint="default"/>
      </w:rPr>
    </w:lvl>
    <w:lvl w:ilvl="2">
      <w:start w:val="1"/>
      <w:numFmt w:val="lowerLetter"/>
      <w:lvlText w:val="(%3)"/>
      <w:lvlJc w:val="left"/>
      <w:pPr>
        <w:ind w:left="720" w:hanging="432"/>
      </w:pPr>
      <w:rPr>
        <w:rFonts w:hint="default"/>
      </w:rPr>
    </w:lvl>
    <w:lvl w:ilvl="3">
      <w:start w:val="1"/>
      <w:numFmt w:val="lowerRoman"/>
      <w:lvlText w:val="(%4)"/>
      <w:lvlJc w:val="right"/>
      <w:pPr>
        <w:ind w:left="864" w:hanging="144"/>
      </w:pPr>
      <w:rPr>
        <w:rFonts w:hint="default"/>
      </w:rPr>
    </w:lvl>
    <w:lvl w:ilvl="4">
      <w:start w:val="1"/>
      <w:numFmt w:val="decimal"/>
      <w:lvlText w:val="%5)"/>
      <w:lvlJc w:val="left"/>
      <w:pPr>
        <w:ind w:left="1008" w:hanging="432"/>
      </w:pPr>
      <w:rPr>
        <w:rFonts w:hint="default"/>
      </w:rPr>
    </w:lvl>
    <w:lvl w:ilvl="5">
      <w:start w:val="1"/>
      <w:numFmt w:val="lowerLetter"/>
      <w:lvlText w:val="%6)"/>
      <w:lvlJc w:val="left"/>
      <w:pPr>
        <w:ind w:left="1152" w:hanging="432"/>
      </w:pPr>
      <w:rPr>
        <w:rFonts w:hint="default"/>
      </w:rPr>
    </w:lvl>
    <w:lvl w:ilvl="6">
      <w:start w:val="1"/>
      <w:numFmt w:val="lowerRoman"/>
      <w:lvlText w:val="%7)"/>
      <w:lvlJc w:val="right"/>
      <w:pPr>
        <w:ind w:left="1296" w:hanging="288"/>
      </w:pPr>
      <w:rPr>
        <w:rFonts w:hint="default"/>
      </w:rPr>
    </w:lvl>
    <w:lvl w:ilvl="7">
      <w:start w:val="1"/>
      <w:numFmt w:val="lowerLetter"/>
      <w:lvlText w:val="%8."/>
      <w:lvlJc w:val="left"/>
      <w:pPr>
        <w:ind w:left="1440" w:hanging="432"/>
      </w:pPr>
      <w:rPr>
        <w:rFonts w:hint="default"/>
      </w:rPr>
    </w:lvl>
    <w:lvl w:ilvl="8">
      <w:start w:val="1"/>
      <w:numFmt w:val="lowerRoman"/>
      <w:lvlText w:val="%9."/>
      <w:lvlJc w:val="right"/>
      <w:pPr>
        <w:ind w:left="1584" w:hanging="144"/>
      </w:pPr>
      <w:rPr>
        <w:rFonts w:hint="default"/>
      </w:rPr>
    </w:lvl>
  </w:abstractNum>
  <w:abstractNum w:abstractNumId="5" w15:restartNumberingAfterBreak="0">
    <w:nsid w:val="244F338F"/>
    <w:multiLevelType w:val="hybridMultilevel"/>
    <w:tmpl w:val="8B6AD6DA"/>
    <w:lvl w:ilvl="0" w:tplc="6278EA90">
      <w:start w:val="1"/>
      <w:numFmt w:val="bullet"/>
      <w:lvlText w:val=""/>
      <w:lvlJc w:val="left"/>
      <w:pPr>
        <w:ind w:left="720" w:hanging="360"/>
      </w:pPr>
      <w:rPr>
        <w:rFonts w:ascii="Symbol" w:hAnsi="Symbol" w:hint="default"/>
      </w:rPr>
    </w:lvl>
    <w:lvl w:ilvl="1" w:tplc="4B9E7668" w:tentative="1">
      <w:start w:val="1"/>
      <w:numFmt w:val="bullet"/>
      <w:lvlText w:val="o"/>
      <w:lvlJc w:val="left"/>
      <w:pPr>
        <w:ind w:left="1440" w:hanging="360"/>
      </w:pPr>
      <w:rPr>
        <w:rFonts w:ascii="Courier New" w:hAnsi="Courier New" w:cs="Courier New" w:hint="default"/>
      </w:rPr>
    </w:lvl>
    <w:lvl w:ilvl="2" w:tplc="18B4087E" w:tentative="1">
      <w:start w:val="1"/>
      <w:numFmt w:val="bullet"/>
      <w:lvlText w:val=""/>
      <w:lvlJc w:val="left"/>
      <w:pPr>
        <w:ind w:left="2160" w:hanging="360"/>
      </w:pPr>
      <w:rPr>
        <w:rFonts w:ascii="Wingdings" w:hAnsi="Wingdings" w:hint="default"/>
      </w:rPr>
    </w:lvl>
    <w:lvl w:ilvl="3" w:tplc="398E7C6A" w:tentative="1">
      <w:start w:val="1"/>
      <w:numFmt w:val="bullet"/>
      <w:lvlText w:val=""/>
      <w:lvlJc w:val="left"/>
      <w:pPr>
        <w:ind w:left="2880" w:hanging="360"/>
      </w:pPr>
      <w:rPr>
        <w:rFonts w:ascii="Symbol" w:hAnsi="Symbol" w:hint="default"/>
      </w:rPr>
    </w:lvl>
    <w:lvl w:ilvl="4" w:tplc="626E991C" w:tentative="1">
      <w:start w:val="1"/>
      <w:numFmt w:val="bullet"/>
      <w:lvlText w:val="o"/>
      <w:lvlJc w:val="left"/>
      <w:pPr>
        <w:ind w:left="3600" w:hanging="360"/>
      </w:pPr>
      <w:rPr>
        <w:rFonts w:ascii="Courier New" w:hAnsi="Courier New" w:cs="Courier New" w:hint="default"/>
      </w:rPr>
    </w:lvl>
    <w:lvl w:ilvl="5" w:tplc="3342BE6C" w:tentative="1">
      <w:start w:val="1"/>
      <w:numFmt w:val="bullet"/>
      <w:lvlText w:val=""/>
      <w:lvlJc w:val="left"/>
      <w:pPr>
        <w:ind w:left="4320" w:hanging="360"/>
      </w:pPr>
      <w:rPr>
        <w:rFonts w:ascii="Wingdings" w:hAnsi="Wingdings" w:hint="default"/>
      </w:rPr>
    </w:lvl>
    <w:lvl w:ilvl="6" w:tplc="EDC07BB2" w:tentative="1">
      <w:start w:val="1"/>
      <w:numFmt w:val="bullet"/>
      <w:lvlText w:val=""/>
      <w:lvlJc w:val="left"/>
      <w:pPr>
        <w:ind w:left="5040" w:hanging="360"/>
      </w:pPr>
      <w:rPr>
        <w:rFonts w:ascii="Symbol" w:hAnsi="Symbol" w:hint="default"/>
      </w:rPr>
    </w:lvl>
    <w:lvl w:ilvl="7" w:tplc="FBF80018" w:tentative="1">
      <w:start w:val="1"/>
      <w:numFmt w:val="bullet"/>
      <w:lvlText w:val="o"/>
      <w:lvlJc w:val="left"/>
      <w:pPr>
        <w:ind w:left="5760" w:hanging="360"/>
      </w:pPr>
      <w:rPr>
        <w:rFonts w:ascii="Courier New" w:hAnsi="Courier New" w:cs="Courier New" w:hint="default"/>
      </w:rPr>
    </w:lvl>
    <w:lvl w:ilvl="8" w:tplc="0022765C" w:tentative="1">
      <w:start w:val="1"/>
      <w:numFmt w:val="bullet"/>
      <w:lvlText w:val=""/>
      <w:lvlJc w:val="left"/>
      <w:pPr>
        <w:ind w:left="6480" w:hanging="360"/>
      </w:pPr>
      <w:rPr>
        <w:rFonts w:ascii="Wingdings" w:hAnsi="Wingdings" w:hint="default"/>
      </w:rPr>
    </w:lvl>
  </w:abstractNum>
  <w:abstractNum w:abstractNumId="6" w15:restartNumberingAfterBreak="0">
    <w:nsid w:val="29276BF6"/>
    <w:multiLevelType w:val="hybridMultilevel"/>
    <w:tmpl w:val="2CDECAEE"/>
    <w:lvl w:ilvl="0" w:tplc="7E8C354E">
      <w:start w:val="1"/>
      <w:numFmt w:val="bullet"/>
      <w:lvlText w:val=""/>
      <w:lvlJc w:val="left"/>
      <w:pPr>
        <w:ind w:left="1440" w:hanging="360"/>
      </w:pPr>
      <w:rPr>
        <w:rFonts w:ascii="Symbol" w:hAnsi="Symbol" w:hint="default"/>
      </w:rPr>
    </w:lvl>
    <w:lvl w:ilvl="1" w:tplc="5326738C" w:tentative="1">
      <w:start w:val="1"/>
      <w:numFmt w:val="bullet"/>
      <w:lvlText w:val="o"/>
      <w:lvlJc w:val="left"/>
      <w:pPr>
        <w:ind w:left="2160" w:hanging="360"/>
      </w:pPr>
      <w:rPr>
        <w:rFonts w:ascii="Courier New" w:hAnsi="Courier New" w:cs="Courier New" w:hint="default"/>
      </w:rPr>
    </w:lvl>
    <w:lvl w:ilvl="2" w:tplc="2A36E302" w:tentative="1">
      <w:start w:val="1"/>
      <w:numFmt w:val="bullet"/>
      <w:lvlText w:val=""/>
      <w:lvlJc w:val="left"/>
      <w:pPr>
        <w:ind w:left="2880" w:hanging="360"/>
      </w:pPr>
      <w:rPr>
        <w:rFonts w:ascii="Wingdings" w:hAnsi="Wingdings" w:hint="default"/>
      </w:rPr>
    </w:lvl>
    <w:lvl w:ilvl="3" w:tplc="5114C40A" w:tentative="1">
      <w:start w:val="1"/>
      <w:numFmt w:val="bullet"/>
      <w:lvlText w:val=""/>
      <w:lvlJc w:val="left"/>
      <w:pPr>
        <w:ind w:left="3600" w:hanging="360"/>
      </w:pPr>
      <w:rPr>
        <w:rFonts w:ascii="Symbol" w:hAnsi="Symbol" w:hint="default"/>
      </w:rPr>
    </w:lvl>
    <w:lvl w:ilvl="4" w:tplc="6B60BD88" w:tentative="1">
      <w:start w:val="1"/>
      <w:numFmt w:val="bullet"/>
      <w:lvlText w:val="o"/>
      <w:lvlJc w:val="left"/>
      <w:pPr>
        <w:ind w:left="4320" w:hanging="360"/>
      </w:pPr>
      <w:rPr>
        <w:rFonts w:ascii="Courier New" w:hAnsi="Courier New" w:cs="Courier New" w:hint="default"/>
      </w:rPr>
    </w:lvl>
    <w:lvl w:ilvl="5" w:tplc="7A92A43C" w:tentative="1">
      <w:start w:val="1"/>
      <w:numFmt w:val="bullet"/>
      <w:lvlText w:val=""/>
      <w:lvlJc w:val="left"/>
      <w:pPr>
        <w:ind w:left="5040" w:hanging="360"/>
      </w:pPr>
      <w:rPr>
        <w:rFonts w:ascii="Wingdings" w:hAnsi="Wingdings" w:hint="default"/>
      </w:rPr>
    </w:lvl>
    <w:lvl w:ilvl="6" w:tplc="2C7E4760" w:tentative="1">
      <w:start w:val="1"/>
      <w:numFmt w:val="bullet"/>
      <w:lvlText w:val=""/>
      <w:lvlJc w:val="left"/>
      <w:pPr>
        <w:ind w:left="5760" w:hanging="360"/>
      </w:pPr>
      <w:rPr>
        <w:rFonts w:ascii="Symbol" w:hAnsi="Symbol" w:hint="default"/>
      </w:rPr>
    </w:lvl>
    <w:lvl w:ilvl="7" w:tplc="AA10995E" w:tentative="1">
      <w:start w:val="1"/>
      <w:numFmt w:val="bullet"/>
      <w:lvlText w:val="o"/>
      <w:lvlJc w:val="left"/>
      <w:pPr>
        <w:ind w:left="6480" w:hanging="360"/>
      </w:pPr>
      <w:rPr>
        <w:rFonts w:ascii="Courier New" w:hAnsi="Courier New" w:cs="Courier New" w:hint="default"/>
      </w:rPr>
    </w:lvl>
    <w:lvl w:ilvl="8" w:tplc="540CA972" w:tentative="1">
      <w:start w:val="1"/>
      <w:numFmt w:val="bullet"/>
      <w:lvlText w:val=""/>
      <w:lvlJc w:val="left"/>
      <w:pPr>
        <w:ind w:left="7200" w:hanging="360"/>
      </w:pPr>
      <w:rPr>
        <w:rFonts w:ascii="Wingdings" w:hAnsi="Wingdings" w:hint="default"/>
      </w:rPr>
    </w:lvl>
  </w:abstractNum>
  <w:abstractNum w:abstractNumId="7" w15:restartNumberingAfterBreak="0">
    <w:nsid w:val="2DC52B85"/>
    <w:multiLevelType w:val="hybridMultilevel"/>
    <w:tmpl w:val="1ECA7402"/>
    <w:lvl w:ilvl="0" w:tplc="093A75C2">
      <w:start w:val="1"/>
      <w:numFmt w:val="upperRoman"/>
      <w:lvlText w:val="%1."/>
      <w:lvlJc w:val="right"/>
      <w:pPr>
        <w:ind w:left="720" w:hanging="360"/>
      </w:pPr>
    </w:lvl>
    <w:lvl w:ilvl="1" w:tplc="16C274BE" w:tentative="1">
      <w:start w:val="1"/>
      <w:numFmt w:val="lowerLetter"/>
      <w:lvlText w:val="%2."/>
      <w:lvlJc w:val="left"/>
      <w:pPr>
        <w:ind w:left="1440" w:hanging="360"/>
      </w:pPr>
    </w:lvl>
    <w:lvl w:ilvl="2" w:tplc="F6EA1A34" w:tentative="1">
      <w:start w:val="1"/>
      <w:numFmt w:val="lowerRoman"/>
      <w:lvlText w:val="%3."/>
      <w:lvlJc w:val="right"/>
      <w:pPr>
        <w:ind w:left="2160" w:hanging="180"/>
      </w:pPr>
    </w:lvl>
    <w:lvl w:ilvl="3" w:tplc="BB6CABD6" w:tentative="1">
      <w:start w:val="1"/>
      <w:numFmt w:val="decimal"/>
      <w:lvlText w:val="%4."/>
      <w:lvlJc w:val="left"/>
      <w:pPr>
        <w:ind w:left="2880" w:hanging="360"/>
      </w:pPr>
    </w:lvl>
    <w:lvl w:ilvl="4" w:tplc="D5744DCA" w:tentative="1">
      <w:start w:val="1"/>
      <w:numFmt w:val="lowerLetter"/>
      <w:lvlText w:val="%5."/>
      <w:lvlJc w:val="left"/>
      <w:pPr>
        <w:ind w:left="3600" w:hanging="360"/>
      </w:pPr>
    </w:lvl>
    <w:lvl w:ilvl="5" w:tplc="8CF89974" w:tentative="1">
      <w:start w:val="1"/>
      <w:numFmt w:val="lowerRoman"/>
      <w:lvlText w:val="%6."/>
      <w:lvlJc w:val="right"/>
      <w:pPr>
        <w:ind w:left="4320" w:hanging="180"/>
      </w:pPr>
    </w:lvl>
    <w:lvl w:ilvl="6" w:tplc="8CCCE7E2" w:tentative="1">
      <w:start w:val="1"/>
      <w:numFmt w:val="decimal"/>
      <w:lvlText w:val="%7."/>
      <w:lvlJc w:val="left"/>
      <w:pPr>
        <w:ind w:left="5040" w:hanging="360"/>
      </w:pPr>
    </w:lvl>
    <w:lvl w:ilvl="7" w:tplc="5AA24A8A" w:tentative="1">
      <w:start w:val="1"/>
      <w:numFmt w:val="lowerLetter"/>
      <w:lvlText w:val="%8."/>
      <w:lvlJc w:val="left"/>
      <w:pPr>
        <w:ind w:left="5760" w:hanging="360"/>
      </w:pPr>
    </w:lvl>
    <w:lvl w:ilvl="8" w:tplc="1FF0C516" w:tentative="1">
      <w:start w:val="1"/>
      <w:numFmt w:val="lowerRoman"/>
      <w:lvlText w:val="%9."/>
      <w:lvlJc w:val="right"/>
      <w:pPr>
        <w:ind w:left="6480" w:hanging="180"/>
      </w:pPr>
    </w:lvl>
  </w:abstractNum>
  <w:abstractNum w:abstractNumId="8" w15:restartNumberingAfterBreak="0">
    <w:nsid w:val="30B25F15"/>
    <w:multiLevelType w:val="hybridMultilevel"/>
    <w:tmpl w:val="FBA45224"/>
    <w:lvl w:ilvl="0" w:tplc="0832DDF2">
      <w:start w:val="1"/>
      <w:numFmt w:val="upperRoman"/>
      <w:lvlText w:val="%1."/>
      <w:lvlJc w:val="right"/>
      <w:pPr>
        <w:ind w:left="720" w:hanging="360"/>
      </w:pPr>
    </w:lvl>
    <w:lvl w:ilvl="1" w:tplc="36EC7030" w:tentative="1">
      <w:start w:val="1"/>
      <w:numFmt w:val="lowerLetter"/>
      <w:lvlText w:val="%2."/>
      <w:lvlJc w:val="left"/>
      <w:pPr>
        <w:ind w:left="1440" w:hanging="360"/>
      </w:pPr>
    </w:lvl>
    <w:lvl w:ilvl="2" w:tplc="7506042C" w:tentative="1">
      <w:start w:val="1"/>
      <w:numFmt w:val="lowerRoman"/>
      <w:lvlText w:val="%3."/>
      <w:lvlJc w:val="right"/>
      <w:pPr>
        <w:ind w:left="2160" w:hanging="180"/>
      </w:pPr>
    </w:lvl>
    <w:lvl w:ilvl="3" w:tplc="74F8C628" w:tentative="1">
      <w:start w:val="1"/>
      <w:numFmt w:val="decimal"/>
      <w:lvlText w:val="%4."/>
      <w:lvlJc w:val="left"/>
      <w:pPr>
        <w:ind w:left="2880" w:hanging="360"/>
      </w:pPr>
    </w:lvl>
    <w:lvl w:ilvl="4" w:tplc="76C01202" w:tentative="1">
      <w:start w:val="1"/>
      <w:numFmt w:val="lowerLetter"/>
      <w:lvlText w:val="%5."/>
      <w:lvlJc w:val="left"/>
      <w:pPr>
        <w:ind w:left="3600" w:hanging="360"/>
      </w:pPr>
    </w:lvl>
    <w:lvl w:ilvl="5" w:tplc="2474F91C" w:tentative="1">
      <w:start w:val="1"/>
      <w:numFmt w:val="lowerRoman"/>
      <w:lvlText w:val="%6."/>
      <w:lvlJc w:val="right"/>
      <w:pPr>
        <w:ind w:left="4320" w:hanging="180"/>
      </w:pPr>
    </w:lvl>
    <w:lvl w:ilvl="6" w:tplc="27FA23D4" w:tentative="1">
      <w:start w:val="1"/>
      <w:numFmt w:val="decimal"/>
      <w:lvlText w:val="%7."/>
      <w:lvlJc w:val="left"/>
      <w:pPr>
        <w:ind w:left="5040" w:hanging="360"/>
      </w:pPr>
    </w:lvl>
    <w:lvl w:ilvl="7" w:tplc="C090EBA2" w:tentative="1">
      <w:start w:val="1"/>
      <w:numFmt w:val="lowerLetter"/>
      <w:lvlText w:val="%8."/>
      <w:lvlJc w:val="left"/>
      <w:pPr>
        <w:ind w:left="5760" w:hanging="360"/>
      </w:pPr>
    </w:lvl>
    <w:lvl w:ilvl="8" w:tplc="4A143234" w:tentative="1">
      <w:start w:val="1"/>
      <w:numFmt w:val="lowerRoman"/>
      <w:lvlText w:val="%9."/>
      <w:lvlJc w:val="right"/>
      <w:pPr>
        <w:ind w:left="6480" w:hanging="180"/>
      </w:pPr>
    </w:lvl>
  </w:abstractNum>
  <w:abstractNum w:abstractNumId="9" w15:restartNumberingAfterBreak="0">
    <w:nsid w:val="374B0426"/>
    <w:multiLevelType w:val="hybridMultilevel"/>
    <w:tmpl w:val="C088A64E"/>
    <w:lvl w:ilvl="0" w:tplc="25F4765A">
      <w:start w:val="1"/>
      <w:numFmt w:val="upperRoman"/>
      <w:lvlText w:val="%1."/>
      <w:lvlJc w:val="right"/>
      <w:pPr>
        <w:ind w:left="720" w:hanging="360"/>
      </w:pPr>
    </w:lvl>
    <w:lvl w:ilvl="1" w:tplc="DCDC7BDA" w:tentative="1">
      <w:start w:val="1"/>
      <w:numFmt w:val="lowerLetter"/>
      <w:lvlText w:val="%2."/>
      <w:lvlJc w:val="left"/>
      <w:pPr>
        <w:ind w:left="1440" w:hanging="360"/>
      </w:pPr>
    </w:lvl>
    <w:lvl w:ilvl="2" w:tplc="EFEE3D88" w:tentative="1">
      <w:start w:val="1"/>
      <w:numFmt w:val="lowerRoman"/>
      <w:lvlText w:val="%3."/>
      <w:lvlJc w:val="right"/>
      <w:pPr>
        <w:ind w:left="2160" w:hanging="180"/>
      </w:pPr>
    </w:lvl>
    <w:lvl w:ilvl="3" w:tplc="DB64259A" w:tentative="1">
      <w:start w:val="1"/>
      <w:numFmt w:val="decimal"/>
      <w:lvlText w:val="%4."/>
      <w:lvlJc w:val="left"/>
      <w:pPr>
        <w:ind w:left="2880" w:hanging="360"/>
      </w:pPr>
    </w:lvl>
    <w:lvl w:ilvl="4" w:tplc="F17848F2" w:tentative="1">
      <w:start w:val="1"/>
      <w:numFmt w:val="lowerLetter"/>
      <w:lvlText w:val="%5."/>
      <w:lvlJc w:val="left"/>
      <w:pPr>
        <w:ind w:left="3600" w:hanging="360"/>
      </w:pPr>
    </w:lvl>
    <w:lvl w:ilvl="5" w:tplc="FF8EB40E" w:tentative="1">
      <w:start w:val="1"/>
      <w:numFmt w:val="lowerRoman"/>
      <w:lvlText w:val="%6."/>
      <w:lvlJc w:val="right"/>
      <w:pPr>
        <w:ind w:left="4320" w:hanging="180"/>
      </w:pPr>
    </w:lvl>
    <w:lvl w:ilvl="6" w:tplc="22DE1052" w:tentative="1">
      <w:start w:val="1"/>
      <w:numFmt w:val="decimal"/>
      <w:lvlText w:val="%7."/>
      <w:lvlJc w:val="left"/>
      <w:pPr>
        <w:ind w:left="5040" w:hanging="360"/>
      </w:pPr>
    </w:lvl>
    <w:lvl w:ilvl="7" w:tplc="5CE8C4CA" w:tentative="1">
      <w:start w:val="1"/>
      <w:numFmt w:val="lowerLetter"/>
      <w:lvlText w:val="%8."/>
      <w:lvlJc w:val="left"/>
      <w:pPr>
        <w:ind w:left="5760" w:hanging="360"/>
      </w:pPr>
    </w:lvl>
    <w:lvl w:ilvl="8" w:tplc="34449D26" w:tentative="1">
      <w:start w:val="1"/>
      <w:numFmt w:val="lowerRoman"/>
      <w:lvlText w:val="%9."/>
      <w:lvlJc w:val="right"/>
      <w:pPr>
        <w:ind w:left="6480" w:hanging="180"/>
      </w:pPr>
    </w:lvl>
  </w:abstractNum>
  <w:abstractNum w:abstractNumId="10" w15:restartNumberingAfterBreak="0">
    <w:nsid w:val="43D2082C"/>
    <w:multiLevelType w:val="hybridMultilevel"/>
    <w:tmpl w:val="7C2C08DA"/>
    <w:lvl w:ilvl="0" w:tplc="9AF29C30">
      <w:start w:val="1"/>
      <w:numFmt w:val="bullet"/>
      <w:lvlText w:val=""/>
      <w:lvlJc w:val="left"/>
      <w:pPr>
        <w:ind w:left="720" w:hanging="360"/>
      </w:pPr>
      <w:rPr>
        <w:rFonts w:ascii="Symbol" w:hAnsi="Symbol" w:hint="default"/>
      </w:rPr>
    </w:lvl>
    <w:lvl w:ilvl="1" w:tplc="8B8AB3E0" w:tentative="1">
      <w:start w:val="1"/>
      <w:numFmt w:val="bullet"/>
      <w:lvlText w:val="o"/>
      <w:lvlJc w:val="left"/>
      <w:pPr>
        <w:ind w:left="1440" w:hanging="360"/>
      </w:pPr>
      <w:rPr>
        <w:rFonts w:ascii="Courier New" w:hAnsi="Courier New" w:cs="Courier New" w:hint="default"/>
      </w:rPr>
    </w:lvl>
    <w:lvl w:ilvl="2" w:tplc="2F30CE0C" w:tentative="1">
      <w:start w:val="1"/>
      <w:numFmt w:val="bullet"/>
      <w:lvlText w:val=""/>
      <w:lvlJc w:val="left"/>
      <w:pPr>
        <w:ind w:left="2160" w:hanging="360"/>
      </w:pPr>
      <w:rPr>
        <w:rFonts w:ascii="Wingdings" w:hAnsi="Wingdings" w:hint="default"/>
      </w:rPr>
    </w:lvl>
    <w:lvl w:ilvl="3" w:tplc="2FC87084" w:tentative="1">
      <w:start w:val="1"/>
      <w:numFmt w:val="bullet"/>
      <w:lvlText w:val=""/>
      <w:lvlJc w:val="left"/>
      <w:pPr>
        <w:ind w:left="2880" w:hanging="360"/>
      </w:pPr>
      <w:rPr>
        <w:rFonts w:ascii="Symbol" w:hAnsi="Symbol" w:hint="default"/>
      </w:rPr>
    </w:lvl>
    <w:lvl w:ilvl="4" w:tplc="167C1A36" w:tentative="1">
      <w:start w:val="1"/>
      <w:numFmt w:val="bullet"/>
      <w:lvlText w:val="o"/>
      <w:lvlJc w:val="left"/>
      <w:pPr>
        <w:ind w:left="3600" w:hanging="360"/>
      </w:pPr>
      <w:rPr>
        <w:rFonts w:ascii="Courier New" w:hAnsi="Courier New" w:cs="Courier New" w:hint="default"/>
      </w:rPr>
    </w:lvl>
    <w:lvl w:ilvl="5" w:tplc="DF28B29E" w:tentative="1">
      <w:start w:val="1"/>
      <w:numFmt w:val="bullet"/>
      <w:lvlText w:val=""/>
      <w:lvlJc w:val="left"/>
      <w:pPr>
        <w:ind w:left="4320" w:hanging="360"/>
      </w:pPr>
      <w:rPr>
        <w:rFonts w:ascii="Wingdings" w:hAnsi="Wingdings" w:hint="default"/>
      </w:rPr>
    </w:lvl>
    <w:lvl w:ilvl="6" w:tplc="E8DE2792" w:tentative="1">
      <w:start w:val="1"/>
      <w:numFmt w:val="bullet"/>
      <w:lvlText w:val=""/>
      <w:lvlJc w:val="left"/>
      <w:pPr>
        <w:ind w:left="5040" w:hanging="360"/>
      </w:pPr>
      <w:rPr>
        <w:rFonts w:ascii="Symbol" w:hAnsi="Symbol" w:hint="default"/>
      </w:rPr>
    </w:lvl>
    <w:lvl w:ilvl="7" w:tplc="5B6CD066" w:tentative="1">
      <w:start w:val="1"/>
      <w:numFmt w:val="bullet"/>
      <w:lvlText w:val="o"/>
      <w:lvlJc w:val="left"/>
      <w:pPr>
        <w:ind w:left="5760" w:hanging="360"/>
      </w:pPr>
      <w:rPr>
        <w:rFonts w:ascii="Courier New" w:hAnsi="Courier New" w:cs="Courier New" w:hint="default"/>
      </w:rPr>
    </w:lvl>
    <w:lvl w:ilvl="8" w:tplc="6CD23742" w:tentative="1">
      <w:start w:val="1"/>
      <w:numFmt w:val="bullet"/>
      <w:lvlText w:val=""/>
      <w:lvlJc w:val="left"/>
      <w:pPr>
        <w:ind w:left="6480" w:hanging="360"/>
      </w:pPr>
      <w:rPr>
        <w:rFonts w:ascii="Wingdings" w:hAnsi="Wingdings" w:hint="default"/>
      </w:rPr>
    </w:lvl>
  </w:abstractNum>
  <w:abstractNum w:abstractNumId="11" w15:restartNumberingAfterBreak="0">
    <w:nsid w:val="4D493CE4"/>
    <w:multiLevelType w:val="hybridMultilevel"/>
    <w:tmpl w:val="827EA4D2"/>
    <w:lvl w:ilvl="0" w:tplc="6C5C5EEC">
      <w:start w:val="1"/>
      <w:numFmt w:val="upperRoman"/>
      <w:lvlText w:val="%1."/>
      <w:lvlJc w:val="right"/>
      <w:pPr>
        <w:ind w:left="720" w:hanging="360"/>
      </w:pPr>
    </w:lvl>
    <w:lvl w:ilvl="1" w:tplc="E760122C" w:tentative="1">
      <w:start w:val="1"/>
      <w:numFmt w:val="lowerLetter"/>
      <w:lvlText w:val="%2."/>
      <w:lvlJc w:val="left"/>
      <w:pPr>
        <w:ind w:left="1440" w:hanging="360"/>
      </w:pPr>
    </w:lvl>
    <w:lvl w:ilvl="2" w:tplc="A1E8F304" w:tentative="1">
      <w:start w:val="1"/>
      <w:numFmt w:val="lowerRoman"/>
      <w:lvlText w:val="%3."/>
      <w:lvlJc w:val="right"/>
      <w:pPr>
        <w:ind w:left="2160" w:hanging="180"/>
      </w:pPr>
    </w:lvl>
    <w:lvl w:ilvl="3" w:tplc="A874F314" w:tentative="1">
      <w:start w:val="1"/>
      <w:numFmt w:val="decimal"/>
      <w:lvlText w:val="%4."/>
      <w:lvlJc w:val="left"/>
      <w:pPr>
        <w:ind w:left="2880" w:hanging="360"/>
      </w:pPr>
    </w:lvl>
    <w:lvl w:ilvl="4" w:tplc="F2485BF2" w:tentative="1">
      <w:start w:val="1"/>
      <w:numFmt w:val="lowerLetter"/>
      <w:lvlText w:val="%5."/>
      <w:lvlJc w:val="left"/>
      <w:pPr>
        <w:ind w:left="3600" w:hanging="360"/>
      </w:pPr>
    </w:lvl>
    <w:lvl w:ilvl="5" w:tplc="AE1272B2" w:tentative="1">
      <w:start w:val="1"/>
      <w:numFmt w:val="lowerRoman"/>
      <w:lvlText w:val="%6."/>
      <w:lvlJc w:val="right"/>
      <w:pPr>
        <w:ind w:left="4320" w:hanging="180"/>
      </w:pPr>
    </w:lvl>
    <w:lvl w:ilvl="6" w:tplc="8C24DD18" w:tentative="1">
      <w:start w:val="1"/>
      <w:numFmt w:val="decimal"/>
      <w:lvlText w:val="%7."/>
      <w:lvlJc w:val="left"/>
      <w:pPr>
        <w:ind w:left="5040" w:hanging="360"/>
      </w:pPr>
    </w:lvl>
    <w:lvl w:ilvl="7" w:tplc="7B42FA54" w:tentative="1">
      <w:start w:val="1"/>
      <w:numFmt w:val="lowerLetter"/>
      <w:lvlText w:val="%8."/>
      <w:lvlJc w:val="left"/>
      <w:pPr>
        <w:ind w:left="5760" w:hanging="360"/>
      </w:pPr>
    </w:lvl>
    <w:lvl w:ilvl="8" w:tplc="EE26DC6C" w:tentative="1">
      <w:start w:val="1"/>
      <w:numFmt w:val="lowerRoman"/>
      <w:lvlText w:val="%9."/>
      <w:lvlJc w:val="right"/>
      <w:pPr>
        <w:ind w:left="6480" w:hanging="180"/>
      </w:pPr>
    </w:lvl>
  </w:abstractNum>
  <w:abstractNum w:abstractNumId="12" w15:restartNumberingAfterBreak="0">
    <w:nsid w:val="50E36A06"/>
    <w:multiLevelType w:val="hybridMultilevel"/>
    <w:tmpl w:val="7F82422E"/>
    <w:lvl w:ilvl="0" w:tplc="DBCCB9F2">
      <w:start w:val="1"/>
      <w:numFmt w:val="upperRoman"/>
      <w:lvlText w:val="%1."/>
      <w:lvlJc w:val="right"/>
      <w:pPr>
        <w:ind w:left="720" w:hanging="360"/>
      </w:pPr>
    </w:lvl>
    <w:lvl w:ilvl="1" w:tplc="F490EE82" w:tentative="1">
      <w:start w:val="1"/>
      <w:numFmt w:val="lowerLetter"/>
      <w:lvlText w:val="%2."/>
      <w:lvlJc w:val="left"/>
      <w:pPr>
        <w:ind w:left="1440" w:hanging="360"/>
      </w:pPr>
    </w:lvl>
    <w:lvl w:ilvl="2" w:tplc="81286204" w:tentative="1">
      <w:start w:val="1"/>
      <w:numFmt w:val="lowerRoman"/>
      <w:lvlText w:val="%3."/>
      <w:lvlJc w:val="right"/>
      <w:pPr>
        <w:ind w:left="2160" w:hanging="180"/>
      </w:pPr>
    </w:lvl>
    <w:lvl w:ilvl="3" w:tplc="CE1A44CC" w:tentative="1">
      <w:start w:val="1"/>
      <w:numFmt w:val="decimal"/>
      <w:lvlText w:val="%4."/>
      <w:lvlJc w:val="left"/>
      <w:pPr>
        <w:ind w:left="2880" w:hanging="360"/>
      </w:pPr>
    </w:lvl>
    <w:lvl w:ilvl="4" w:tplc="93A23AA0" w:tentative="1">
      <w:start w:val="1"/>
      <w:numFmt w:val="lowerLetter"/>
      <w:lvlText w:val="%5."/>
      <w:lvlJc w:val="left"/>
      <w:pPr>
        <w:ind w:left="3600" w:hanging="360"/>
      </w:pPr>
    </w:lvl>
    <w:lvl w:ilvl="5" w:tplc="8F4241DA" w:tentative="1">
      <w:start w:val="1"/>
      <w:numFmt w:val="lowerRoman"/>
      <w:lvlText w:val="%6."/>
      <w:lvlJc w:val="right"/>
      <w:pPr>
        <w:ind w:left="4320" w:hanging="180"/>
      </w:pPr>
    </w:lvl>
    <w:lvl w:ilvl="6" w:tplc="B6D21890" w:tentative="1">
      <w:start w:val="1"/>
      <w:numFmt w:val="decimal"/>
      <w:lvlText w:val="%7."/>
      <w:lvlJc w:val="left"/>
      <w:pPr>
        <w:ind w:left="5040" w:hanging="360"/>
      </w:pPr>
    </w:lvl>
    <w:lvl w:ilvl="7" w:tplc="B7F84AB8" w:tentative="1">
      <w:start w:val="1"/>
      <w:numFmt w:val="lowerLetter"/>
      <w:lvlText w:val="%8."/>
      <w:lvlJc w:val="left"/>
      <w:pPr>
        <w:ind w:left="5760" w:hanging="360"/>
      </w:pPr>
    </w:lvl>
    <w:lvl w:ilvl="8" w:tplc="D3B0A59C" w:tentative="1">
      <w:start w:val="1"/>
      <w:numFmt w:val="lowerRoman"/>
      <w:lvlText w:val="%9."/>
      <w:lvlJc w:val="right"/>
      <w:pPr>
        <w:ind w:left="6480" w:hanging="180"/>
      </w:pPr>
    </w:lvl>
  </w:abstractNum>
  <w:abstractNum w:abstractNumId="13" w15:restartNumberingAfterBreak="0">
    <w:nsid w:val="526958D9"/>
    <w:multiLevelType w:val="hybridMultilevel"/>
    <w:tmpl w:val="AD94A31C"/>
    <w:lvl w:ilvl="0" w:tplc="21EEFF20">
      <w:start w:val="1"/>
      <w:numFmt w:val="bullet"/>
      <w:lvlText w:val=""/>
      <w:lvlJc w:val="left"/>
      <w:pPr>
        <w:ind w:left="720" w:hanging="360"/>
      </w:pPr>
      <w:rPr>
        <w:rFonts w:ascii="Symbol" w:hAnsi="Symbol" w:hint="default"/>
      </w:rPr>
    </w:lvl>
    <w:lvl w:ilvl="1" w:tplc="03F401C8" w:tentative="1">
      <w:start w:val="1"/>
      <w:numFmt w:val="bullet"/>
      <w:lvlText w:val="o"/>
      <w:lvlJc w:val="left"/>
      <w:pPr>
        <w:ind w:left="1440" w:hanging="360"/>
      </w:pPr>
      <w:rPr>
        <w:rFonts w:ascii="Courier New" w:hAnsi="Courier New" w:cs="Courier New" w:hint="default"/>
      </w:rPr>
    </w:lvl>
    <w:lvl w:ilvl="2" w:tplc="BD46A7E8" w:tentative="1">
      <w:start w:val="1"/>
      <w:numFmt w:val="bullet"/>
      <w:lvlText w:val=""/>
      <w:lvlJc w:val="left"/>
      <w:pPr>
        <w:ind w:left="2160" w:hanging="360"/>
      </w:pPr>
      <w:rPr>
        <w:rFonts w:ascii="Wingdings" w:hAnsi="Wingdings" w:hint="default"/>
      </w:rPr>
    </w:lvl>
    <w:lvl w:ilvl="3" w:tplc="E0BC376A" w:tentative="1">
      <w:start w:val="1"/>
      <w:numFmt w:val="bullet"/>
      <w:lvlText w:val=""/>
      <w:lvlJc w:val="left"/>
      <w:pPr>
        <w:ind w:left="2880" w:hanging="360"/>
      </w:pPr>
      <w:rPr>
        <w:rFonts w:ascii="Symbol" w:hAnsi="Symbol" w:hint="default"/>
      </w:rPr>
    </w:lvl>
    <w:lvl w:ilvl="4" w:tplc="37983934" w:tentative="1">
      <w:start w:val="1"/>
      <w:numFmt w:val="bullet"/>
      <w:lvlText w:val="o"/>
      <w:lvlJc w:val="left"/>
      <w:pPr>
        <w:ind w:left="3600" w:hanging="360"/>
      </w:pPr>
      <w:rPr>
        <w:rFonts w:ascii="Courier New" w:hAnsi="Courier New" w:cs="Courier New" w:hint="default"/>
      </w:rPr>
    </w:lvl>
    <w:lvl w:ilvl="5" w:tplc="ED22BC52" w:tentative="1">
      <w:start w:val="1"/>
      <w:numFmt w:val="bullet"/>
      <w:lvlText w:val=""/>
      <w:lvlJc w:val="left"/>
      <w:pPr>
        <w:ind w:left="4320" w:hanging="360"/>
      </w:pPr>
      <w:rPr>
        <w:rFonts w:ascii="Wingdings" w:hAnsi="Wingdings" w:hint="default"/>
      </w:rPr>
    </w:lvl>
    <w:lvl w:ilvl="6" w:tplc="0F4E7E94" w:tentative="1">
      <w:start w:val="1"/>
      <w:numFmt w:val="bullet"/>
      <w:lvlText w:val=""/>
      <w:lvlJc w:val="left"/>
      <w:pPr>
        <w:ind w:left="5040" w:hanging="360"/>
      </w:pPr>
      <w:rPr>
        <w:rFonts w:ascii="Symbol" w:hAnsi="Symbol" w:hint="default"/>
      </w:rPr>
    </w:lvl>
    <w:lvl w:ilvl="7" w:tplc="83247338" w:tentative="1">
      <w:start w:val="1"/>
      <w:numFmt w:val="bullet"/>
      <w:lvlText w:val="o"/>
      <w:lvlJc w:val="left"/>
      <w:pPr>
        <w:ind w:left="5760" w:hanging="360"/>
      </w:pPr>
      <w:rPr>
        <w:rFonts w:ascii="Courier New" w:hAnsi="Courier New" w:cs="Courier New" w:hint="default"/>
      </w:rPr>
    </w:lvl>
    <w:lvl w:ilvl="8" w:tplc="AA6A48B8" w:tentative="1">
      <w:start w:val="1"/>
      <w:numFmt w:val="bullet"/>
      <w:lvlText w:val=""/>
      <w:lvlJc w:val="left"/>
      <w:pPr>
        <w:ind w:left="6480" w:hanging="360"/>
      </w:pPr>
      <w:rPr>
        <w:rFonts w:ascii="Wingdings" w:hAnsi="Wingdings" w:hint="default"/>
      </w:rPr>
    </w:lvl>
  </w:abstractNum>
  <w:abstractNum w:abstractNumId="14" w15:restartNumberingAfterBreak="0">
    <w:nsid w:val="54074854"/>
    <w:multiLevelType w:val="hybridMultilevel"/>
    <w:tmpl w:val="1AB61D1C"/>
    <w:lvl w:ilvl="0" w:tplc="BDBC6400">
      <w:start w:val="1"/>
      <w:numFmt w:val="upperRoman"/>
      <w:lvlText w:val="%1."/>
      <w:lvlJc w:val="right"/>
      <w:pPr>
        <w:ind w:left="720" w:hanging="360"/>
      </w:pPr>
    </w:lvl>
    <w:lvl w:ilvl="1" w:tplc="E2F4652A" w:tentative="1">
      <w:start w:val="1"/>
      <w:numFmt w:val="lowerLetter"/>
      <w:lvlText w:val="%2."/>
      <w:lvlJc w:val="left"/>
      <w:pPr>
        <w:ind w:left="1440" w:hanging="360"/>
      </w:pPr>
    </w:lvl>
    <w:lvl w:ilvl="2" w:tplc="63648A6A" w:tentative="1">
      <w:start w:val="1"/>
      <w:numFmt w:val="lowerRoman"/>
      <w:lvlText w:val="%3."/>
      <w:lvlJc w:val="right"/>
      <w:pPr>
        <w:ind w:left="2160" w:hanging="180"/>
      </w:pPr>
    </w:lvl>
    <w:lvl w:ilvl="3" w:tplc="6772145E" w:tentative="1">
      <w:start w:val="1"/>
      <w:numFmt w:val="decimal"/>
      <w:lvlText w:val="%4."/>
      <w:lvlJc w:val="left"/>
      <w:pPr>
        <w:ind w:left="2880" w:hanging="360"/>
      </w:pPr>
    </w:lvl>
    <w:lvl w:ilvl="4" w:tplc="A48AAA12" w:tentative="1">
      <w:start w:val="1"/>
      <w:numFmt w:val="lowerLetter"/>
      <w:lvlText w:val="%5."/>
      <w:lvlJc w:val="left"/>
      <w:pPr>
        <w:ind w:left="3600" w:hanging="360"/>
      </w:pPr>
    </w:lvl>
    <w:lvl w:ilvl="5" w:tplc="FDA2C598" w:tentative="1">
      <w:start w:val="1"/>
      <w:numFmt w:val="lowerRoman"/>
      <w:lvlText w:val="%6."/>
      <w:lvlJc w:val="right"/>
      <w:pPr>
        <w:ind w:left="4320" w:hanging="180"/>
      </w:pPr>
    </w:lvl>
    <w:lvl w:ilvl="6" w:tplc="D832AE02" w:tentative="1">
      <w:start w:val="1"/>
      <w:numFmt w:val="decimal"/>
      <w:lvlText w:val="%7."/>
      <w:lvlJc w:val="left"/>
      <w:pPr>
        <w:ind w:left="5040" w:hanging="360"/>
      </w:pPr>
    </w:lvl>
    <w:lvl w:ilvl="7" w:tplc="138C1F22" w:tentative="1">
      <w:start w:val="1"/>
      <w:numFmt w:val="lowerLetter"/>
      <w:lvlText w:val="%8."/>
      <w:lvlJc w:val="left"/>
      <w:pPr>
        <w:ind w:left="5760" w:hanging="360"/>
      </w:pPr>
    </w:lvl>
    <w:lvl w:ilvl="8" w:tplc="A0520E56" w:tentative="1">
      <w:start w:val="1"/>
      <w:numFmt w:val="lowerRoman"/>
      <w:lvlText w:val="%9."/>
      <w:lvlJc w:val="right"/>
      <w:pPr>
        <w:ind w:left="6480" w:hanging="180"/>
      </w:pPr>
    </w:lvl>
  </w:abstractNum>
  <w:abstractNum w:abstractNumId="15" w15:restartNumberingAfterBreak="0">
    <w:nsid w:val="598E6065"/>
    <w:multiLevelType w:val="hybridMultilevel"/>
    <w:tmpl w:val="7E1A0DFA"/>
    <w:lvl w:ilvl="0" w:tplc="999A4EFA">
      <w:start w:val="1"/>
      <w:numFmt w:val="bullet"/>
      <w:lvlText w:val=""/>
      <w:lvlJc w:val="left"/>
      <w:pPr>
        <w:ind w:left="720" w:hanging="360"/>
      </w:pPr>
      <w:rPr>
        <w:rFonts w:ascii="Symbol" w:hAnsi="Symbol" w:hint="default"/>
      </w:rPr>
    </w:lvl>
    <w:lvl w:ilvl="1" w:tplc="1B0C0046" w:tentative="1">
      <w:start w:val="1"/>
      <w:numFmt w:val="bullet"/>
      <w:lvlText w:val="o"/>
      <w:lvlJc w:val="left"/>
      <w:pPr>
        <w:ind w:left="1440" w:hanging="360"/>
      </w:pPr>
      <w:rPr>
        <w:rFonts w:ascii="Courier New" w:hAnsi="Courier New" w:cs="Courier New" w:hint="default"/>
      </w:rPr>
    </w:lvl>
    <w:lvl w:ilvl="2" w:tplc="E82A5A56" w:tentative="1">
      <w:start w:val="1"/>
      <w:numFmt w:val="bullet"/>
      <w:lvlText w:val=""/>
      <w:lvlJc w:val="left"/>
      <w:pPr>
        <w:ind w:left="2160" w:hanging="360"/>
      </w:pPr>
      <w:rPr>
        <w:rFonts w:ascii="Wingdings" w:hAnsi="Wingdings" w:hint="default"/>
      </w:rPr>
    </w:lvl>
    <w:lvl w:ilvl="3" w:tplc="1D827F6A" w:tentative="1">
      <w:start w:val="1"/>
      <w:numFmt w:val="bullet"/>
      <w:lvlText w:val=""/>
      <w:lvlJc w:val="left"/>
      <w:pPr>
        <w:ind w:left="2880" w:hanging="360"/>
      </w:pPr>
      <w:rPr>
        <w:rFonts w:ascii="Symbol" w:hAnsi="Symbol" w:hint="default"/>
      </w:rPr>
    </w:lvl>
    <w:lvl w:ilvl="4" w:tplc="9CB8EDE6" w:tentative="1">
      <w:start w:val="1"/>
      <w:numFmt w:val="bullet"/>
      <w:lvlText w:val="o"/>
      <w:lvlJc w:val="left"/>
      <w:pPr>
        <w:ind w:left="3600" w:hanging="360"/>
      </w:pPr>
      <w:rPr>
        <w:rFonts w:ascii="Courier New" w:hAnsi="Courier New" w:cs="Courier New" w:hint="default"/>
      </w:rPr>
    </w:lvl>
    <w:lvl w:ilvl="5" w:tplc="14EACDB0" w:tentative="1">
      <w:start w:val="1"/>
      <w:numFmt w:val="bullet"/>
      <w:lvlText w:val=""/>
      <w:lvlJc w:val="left"/>
      <w:pPr>
        <w:ind w:left="4320" w:hanging="360"/>
      </w:pPr>
      <w:rPr>
        <w:rFonts w:ascii="Wingdings" w:hAnsi="Wingdings" w:hint="default"/>
      </w:rPr>
    </w:lvl>
    <w:lvl w:ilvl="6" w:tplc="4DF893E2" w:tentative="1">
      <w:start w:val="1"/>
      <w:numFmt w:val="bullet"/>
      <w:lvlText w:val=""/>
      <w:lvlJc w:val="left"/>
      <w:pPr>
        <w:ind w:left="5040" w:hanging="360"/>
      </w:pPr>
      <w:rPr>
        <w:rFonts w:ascii="Symbol" w:hAnsi="Symbol" w:hint="default"/>
      </w:rPr>
    </w:lvl>
    <w:lvl w:ilvl="7" w:tplc="F036F4EA" w:tentative="1">
      <w:start w:val="1"/>
      <w:numFmt w:val="bullet"/>
      <w:lvlText w:val="o"/>
      <w:lvlJc w:val="left"/>
      <w:pPr>
        <w:ind w:left="5760" w:hanging="360"/>
      </w:pPr>
      <w:rPr>
        <w:rFonts w:ascii="Courier New" w:hAnsi="Courier New" w:cs="Courier New" w:hint="default"/>
      </w:rPr>
    </w:lvl>
    <w:lvl w:ilvl="8" w:tplc="63E60EF0" w:tentative="1">
      <w:start w:val="1"/>
      <w:numFmt w:val="bullet"/>
      <w:lvlText w:val=""/>
      <w:lvlJc w:val="left"/>
      <w:pPr>
        <w:ind w:left="6480" w:hanging="360"/>
      </w:pPr>
      <w:rPr>
        <w:rFonts w:ascii="Wingdings" w:hAnsi="Wingdings" w:hint="default"/>
      </w:rPr>
    </w:lvl>
  </w:abstractNum>
  <w:abstractNum w:abstractNumId="16" w15:restartNumberingAfterBreak="0">
    <w:nsid w:val="5D6B0AEF"/>
    <w:multiLevelType w:val="hybridMultilevel"/>
    <w:tmpl w:val="4D042346"/>
    <w:lvl w:ilvl="0" w:tplc="529A5F54">
      <w:start w:val="1"/>
      <w:numFmt w:val="bullet"/>
      <w:lvlText w:val=""/>
      <w:lvlJc w:val="left"/>
      <w:pPr>
        <w:ind w:left="720" w:hanging="360"/>
      </w:pPr>
      <w:rPr>
        <w:rFonts w:ascii="Symbol" w:hAnsi="Symbol" w:hint="default"/>
      </w:rPr>
    </w:lvl>
    <w:lvl w:ilvl="1" w:tplc="6F5C88D4" w:tentative="1">
      <w:start w:val="1"/>
      <w:numFmt w:val="bullet"/>
      <w:lvlText w:val="o"/>
      <w:lvlJc w:val="left"/>
      <w:pPr>
        <w:ind w:left="1440" w:hanging="360"/>
      </w:pPr>
      <w:rPr>
        <w:rFonts w:ascii="Courier New" w:hAnsi="Courier New" w:cs="Courier New" w:hint="default"/>
      </w:rPr>
    </w:lvl>
    <w:lvl w:ilvl="2" w:tplc="A046276E" w:tentative="1">
      <w:start w:val="1"/>
      <w:numFmt w:val="bullet"/>
      <w:lvlText w:val=""/>
      <w:lvlJc w:val="left"/>
      <w:pPr>
        <w:ind w:left="2160" w:hanging="360"/>
      </w:pPr>
      <w:rPr>
        <w:rFonts w:ascii="Wingdings" w:hAnsi="Wingdings" w:hint="default"/>
      </w:rPr>
    </w:lvl>
    <w:lvl w:ilvl="3" w:tplc="04208A78" w:tentative="1">
      <w:start w:val="1"/>
      <w:numFmt w:val="bullet"/>
      <w:lvlText w:val=""/>
      <w:lvlJc w:val="left"/>
      <w:pPr>
        <w:ind w:left="2880" w:hanging="360"/>
      </w:pPr>
      <w:rPr>
        <w:rFonts w:ascii="Symbol" w:hAnsi="Symbol" w:hint="default"/>
      </w:rPr>
    </w:lvl>
    <w:lvl w:ilvl="4" w:tplc="90A6D77C" w:tentative="1">
      <w:start w:val="1"/>
      <w:numFmt w:val="bullet"/>
      <w:lvlText w:val="o"/>
      <w:lvlJc w:val="left"/>
      <w:pPr>
        <w:ind w:left="3600" w:hanging="360"/>
      </w:pPr>
      <w:rPr>
        <w:rFonts w:ascii="Courier New" w:hAnsi="Courier New" w:cs="Courier New" w:hint="default"/>
      </w:rPr>
    </w:lvl>
    <w:lvl w:ilvl="5" w:tplc="4B4CF7DE" w:tentative="1">
      <w:start w:val="1"/>
      <w:numFmt w:val="bullet"/>
      <w:lvlText w:val=""/>
      <w:lvlJc w:val="left"/>
      <w:pPr>
        <w:ind w:left="4320" w:hanging="360"/>
      </w:pPr>
      <w:rPr>
        <w:rFonts w:ascii="Wingdings" w:hAnsi="Wingdings" w:hint="default"/>
      </w:rPr>
    </w:lvl>
    <w:lvl w:ilvl="6" w:tplc="B83A180A" w:tentative="1">
      <w:start w:val="1"/>
      <w:numFmt w:val="bullet"/>
      <w:lvlText w:val=""/>
      <w:lvlJc w:val="left"/>
      <w:pPr>
        <w:ind w:left="5040" w:hanging="360"/>
      </w:pPr>
      <w:rPr>
        <w:rFonts w:ascii="Symbol" w:hAnsi="Symbol" w:hint="default"/>
      </w:rPr>
    </w:lvl>
    <w:lvl w:ilvl="7" w:tplc="788CFC92" w:tentative="1">
      <w:start w:val="1"/>
      <w:numFmt w:val="bullet"/>
      <w:lvlText w:val="o"/>
      <w:lvlJc w:val="left"/>
      <w:pPr>
        <w:ind w:left="5760" w:hanging="360"/>
      </w:pPr>
      <w:rPr>
        <w:rFonts w:ascii="Courier New" w:hAnsi="Courier New" w:cs="Courier New" w:hint="default"/>
      </w:rPr>
    </w:lvl>
    <w:lvl w:ilvl="8" w:tplc="2D2C66F6" w:tentative="1">
      <w:start w:val="1"/>
      <w:numFmt w:val="bullet"/>
      <w:lvlText w:val=""/>
      <w:lvlJc w:val="left"/>
      <w:pPr>
        <w:ind w:left="6480" w:hanging="360"/>
      </w:pPr>
      <w:rPr>
        <w:rFonts w:ascii="Wingdings" w:hAnsi="Wingdings" w:hint="default"/>
      </w:rPr>
    </w:lvl>
  </w:abstractNum>
  <w:abstractNum w:abstractNumId="17" w15:restartNumberingAfterBreak="0">
    <w:nsid w:val="67B67297"/>
    <w:multiLevelType w:val="hybridMultilevel"/>
    <w:tmpl w:val="AE28CB56"/>
    <w:lvl w:ilvl="0" w:tplc="1C347316">
      <w:start w:val="1"/>
      <w:numFmt w:val="bullet"/>
      <w:lvlText w:val=""/>
      <w:lvlJc w:val="left"/>
      <w:pPr>
        <w:ind w:left="720" w:hanging="360"/>
      </w:pPr>
      <w:rPr>
        <w:rFonts w:ascii="Symbol" w:hAnsi="Symbol" w:hint="default"/>
      </w:rPr>
    </w:lvl>
    <w:lvl w:ilvl="1" w:tplc="9E56F76A" w:tentative="1">
      <w:start w:val="1"/>
      <w:numFmt w:val="bullet"/>
      <w:lvlText w:val="o"/>
      <w:lvlJc w:val="left"/>
      <w:pPr>
        <w:ind w:left="1440" w:hanging="360"/>
      </w:pPr>
      <w:rPr>
        <w:rFonts w:ascii="Courier New" w:hAnsi="Courier New" w:cs="Courier New" w:hint="default"/>
      </w:rPr>
    </w:lvl>
    <w:lvl w:ilvl="2" w:tplc="562A140C" w:tentative="1">
      <w:start w:val="1"/>
      <w:numFmt w:val="bullet"/>
      <w:lvlText w:val=""/>
      <w:lvlJc w:val="left"/>
      <w:pPr>
        <w:ind w:left="2160" w:hanging="360"/>
      </w:pPr>
      <w:rPr>
        <w:rFonts w:ascii="Wingdings" w:hAnsi="Wingdings" w:hint="default"/>
      </w:rPr>
    </w:lvl>
    <w:lvl w:ilvl="3" w:tplc="6AE67CAA" w:tentative="1">
      <w:start w:val="1"/>
      <w:numFmt w:val="bullet"/>
      <w:lvlText w:val=""/>
      <w:lvlJc w:val="left"/>
      <w:pPr>
        <w:ind w:left="2880" w:hanging="360"/>
      </w:pPr>
      <w:rPr>
        <w:rFonts w:ascii="Symbol" w:hAnsi="Symbol" w:hint="default"/>
      </w:rPr>
    </w:lvl>
    <w:lvl w:ilvl="4" w:tplc="2C1EE6D4" w:tentative="1">
      <w:start w:val="1"/>
      <w:numFmt w:val="bullet"/>
      <w:lvlText w:val="o"/>
      <w:lvlJc w:val="left"/>
      <w:pPr>
        <w:ind w:left="3600" w:hanging="360"/>
      </w:pPr>
      <w:rPr>
        <w:rFonts w:ascii="Courier New" w:hAnsi="Courier New" w:cs="Courier New" w:hint="default"/>
      </w:rPr>
    </w:lvl>
    <w:lvl w:ilvl="5" w:tplc="D2023592" w:tentative="1">
      <w:start w:val="1"/>
      <w:numFmt w:val="bullet"/>
      <w:lvlText w:val=""/>
      <w:lvlJc w:val="left"/>
      <w:pPr>
        <w:ind w:left="4320" w:hanging="360"/>
      </w:pPr>
      <w:rPr>
        <w:rFonts w:ascii="Wingdings" w:hAnsi="Wingdings" w:hint="default"/>
      </w:rPr>
    </w:lvl>
    <w:lvl w:ilvl="6" w:tplc="9908364E" w:tentative="1">
      <w:start w:val="1"/>
      <w:numFmt w:val="bullet"/>
      <w:lvlText w:val=""/>
      <w:lvlJc w:val="left"/>
      <w:pPr>
        <w:ind w:left="5040" w:hanging="360"/>
      </w:pPr>
      <w:rPr>
        <w:rFonts w:ascii="Symbol" w:hAnsi="Symbol" w:hint="default"/>
      </w:rPr>
    </w:lvl>
    <w:lvl w:ilvl="7" w:tplc="C5F85A04" w:tentative="1">
      <w:start w:val="1"/>
      <w:numFmt w:val="bullet"/>
      <w:lvlText w:val="o"/>
      <w:lvlJc w:val="left"/>
      <w:pPr>
        <w:ind w:left="5760" w:hanging="360"/>
      </w:pPr>
      <w:rPr>
        <w:rFonts w:ascii="Courier New" w:hAnsi="Courier New" w:cs="Courier New" w:hint="default"/>
      </w:rPr>
    </w:lvl>
    <w:lvl w:ilvl="8" w:tplc="CCD00334" w:tentative="1">
      <w:start w:val="1"/>
      <w:numFmt w:val="bullet"/>
      <w:lvlText w:val=""/>
      <w:lvlJc w:val="left"/>
      <w:pPr>
        <w:ind w:left="6480" w:hanging="360"/>
      </w:pPr>
      <w:rPr>
        <w:rFonts w:ascii="Wingdings" w:hAnsi="Wingdings" w:hint="default"/>
      </w:rPr>
    </w:lvl>
  </w:abstractNum>
  <w:abstractNum w:abstractNumId="18" w15:restartNumberingAfterBreak="0">
    <w:nsid w:val="6B6133FD"/>
    <w:multiLevelType w:val="hybridMultilevel"/>
    <w:tmpl w:val="752817FE"/>
    <w:lvl w:ilvl="0" w:tplc="D0BC3984">
      <w:start w:val="1"/>
      <w:numFmt w:val="bullet"/>
      <w:lvlText w:val=""/>
      <w:lvlJc w:val="left"/>
      <w:pPr>
        <w:ind w:left="720" w:hanging="360"/>
      </w:pPr>
      <w:rPr>
        <w:rFonts w:ascii="Symbol" w:hAnsi="Symbol" w:hint="default"/>
      </w:rPr>
    </w:lvl>
    <w:lvl w:ilvl="1" w:tplc="CDCC9B96" w:tentative="1">
      <w:start w:val="1"/>
      <w:numFmt w:val="bullet"/>
      <w:lvlText w:val="o"/>
      <w:lvlJc w:val="left"/>
      <w:pPr>
        <w:ind w:left="1440" w:hanging="360"/>
      </w:pPr>
      <w:rPr>
        <w:rFonts w:ascii="Courier New" w:hAnsi="Courier New" w:cs="Courier New" w:hint="default"/>
      </w:rPr>
    </w:lvl>
    <w:lvl w:ilvl="2" w:tplc="428E8E24" w:tentative="1">
      <w:start w:val="1"/>
      <w:numFmt w:val="bullet"/>
      <w:lvlText w:val=""/>
      <w:lvlJc w:val="left"/>
      <w:pPr>
        <w:ind w:left="2160" w:hanging="360"/>
      </w:pPr>
      <w:rPr>
        <w:rFonts w:ascii="Wingdings" w:hAnsi="Wingdings" w:hint="default"/>
      </w:rPr>
    </w:lvl>
    <w:lvl w:ilvl="3" w:tplc="68F04984" w:tentative="1">
      <w:start w:val="1"/>
      <w:numFmt w:val="bullet"/>
      <w:lvlText w:val=""/>
      <w:lvlJc w:val="left"/>
      <w:pPr>
        <w:ind w:left="2880" w:hanging="360"/>
      </w:pPr>
      <w:rPr>
        <w:rFonts w:ascii="Symbol" w:hAnsi="Symbol" w:hint="default"/>
      </w:rPr>
    </w:lvl>
    <w:lvl w:ilvl="4" w:tplc="DC62501E" w:tentative="1">
      <w:start w:val="1"/>
      <w:numFmt w:val="bullet"/>
      <w:lvlText w:val="o"/>
      <w:lvlJc w:val="left"/>
      <w:pPr>
        <w:ind w:left="3600" w:hanging="360"/>
      </w:pPr>
      <w:rPr>
        <w:rFonts w:ascii="Courier New" w:hAnsi="Courier New" w:cs="Courier New" w:hint="default"/>
      </w:rPr>
    </w:lvl>
    <w:lvl w:ilvl="5" w:tplc="E0E42CC0" w:tentative="1">
      <w:start w:val="1"/>
      <w:numFmt w:val="bullet"/>
      <w:lvlText w:val=""/>
      <w:lvlJc w:val="left"/>
      <w:pPr>
        <w:ind w:left="4320" w:hanging="360"/>
      </w:pPr>
      <w:rPr>
        <w:rFonts w:ascii="Wingdings" w:hAnsi="Wingdings" w:hint="default"/>
      </w:rPr>
    </w:lvl>
    <w:lvl w:ilvl="6" w:tplc="287EE764" w:tentative="1">
      <w:start w:val="1"/>
      <w:numFmt w:val="bullet"/>
      <w:lvlText w:val=""/>
      <w:lvlJc w:val="left"/>
      <w:pPr>
        <w:ind w:left="5040" w:hanging="360"/>
      </w:pPr>
      <w:rPr>
        <w:rFonts w:ascii="Symbol" w:hAnsi="Symbol" w:hint="default"/>
      </w:rPr>
    </w:lvl>
    <w:lvl w:ilvl="7" w:tplc="66DC7B4C" w:tentative="1">
      <w:start w:val="1"/>
      <w:numFmt w:val="bullet"/>
      <w:lvlText w:val="o"/>
      <w:lvlJc w:val="left"/>
      <w:pPr>
        <w:ind w:left="5760" w:hanging="360"/>
      </w:pPr>
      <w:rPr>
        <w:rFonts w:ascii="Courier New" w:hAnsi="Courier New" w:cs="Courier New" w:hint="default"/>
      </w:rPr>
    </w:lvl>
    <w:lvl w:ilvl="8" w:tplc="AD307B56" w:tentative="1">
      <w:start w:val="1"/>
      <w:numFmt w:val="bullet"/>
      <w:lvlText w:val=""/>
      <w:lvlJc w:val="left"/>
      <w:pPr>
        <w:ind w:left="6480" w:hanging="360"/>
      </w:pPr>
      <w:rPr>
        <w:rFonts w:ascii="Wingdings" w:hAnsi="Wingdings" w:hint="default"/>
      </w:rPr>
    </w:lvl>
  </w:abstractNum>
  <w:abstractNum w:abstractNumId="19" w15:restartNumberingAfterBreak="0">
    <w:nsid w:val="704A1D1D"/>
    <w:multiLevelType w:val="multilevel"/>
    <w:tmpl w:val="E24C000A"/>
    <w:lvl w:ilvl="0">
      <w:start w:val="1"/>
      <w:numFmt w:val="upperRoman"/>
      <w:pStyle w:val="Heading1"/>
      <w:lvlText w:val="Article %1."/>
      <w:lvlJc w:val="left"/>
      <w:pPr>
        <w:ind w:left="0" w:firstLine="0"/>
      </w:pPr>
    </w:lvl>
    <w:lvl w:ilvl="1">
      <w:start w:val="1"/>
      <w:numFmt w:val="decimalZero"/>
      <w:pStyle w:val="Heading2"/>
      <w:isLgl/>
      <w:lvlText w:val="Section %1.%2"/>
      <w:lvlJc w:val="left"/>
      <w:pPr>
        <w:ind w:left="0" w:firstLine="0"/>
      </w:pPr>
      <w:rPr>
        <w:rFonts w:ascii="Arial" w:hAnsi="Arial" w:cs="Arial"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abstractNum w:abstractNumId="20" w15:restartNumberingAfterBreak="0">
    <w:nsid w:val="70844F3A"/>
    <w:multiLevelType w:val="hybridMultilevel"/>
    <w:tmpl w:val="5D24ABD0"/>
    <w:lvl w:ilvl="0" w:tplc="84566FD0">
      <w:start w:val="1"/>
      <w:numFmt w:val="upperRoman"/>
      <w:lvlText w:val="%1."/>
      <w:lvlJc w:val="right"/>
      <w:pPr>
        <w:ind w:left="720" w:hanging="360"/>
      </w:pPr>
    </w:lvl>
    <w:lvl w:ilvl="1" w:tplc="ED5476D8" w:tentative="1">
      <w:start w:val="1"/>
      <w:numFmt w:val="lowerLetter"/>
      <w:lvlText w:val="%2."/>
      <w:lvlJc w:val="left"/>
      <w:pPr>
        <w:ind w:left="1440" w:hanging="360"/>
      </w:pPr>
    </w:lvl>
    <w:lvl w:ilvl="2" w:tplc="D85AA170" w:tentative="1">
      <w:start w:val="1"/>
      <w:numFmt w:val="lowerRoman"/>
      <w:lvlText w:val="%3."/>
      <w:lvlJc w:val="right"/>
      <w:pPr>
        <w:ind w:left="2160" w:hanging="180"/>
      </w:pPr>
    </w:lvl>
    <w:lvl w:ilvl="3" w:tplc="C2E66E7C" w:tentative="1">
      <w:start w:val="1"/>
      <w:numFmt w:val="decimal"/>
      <w:lvlText w:val="%4."/>
      <w:lvlJc w:val="left"/>
      <w:pPr>
        <w:ind w:left="2880" w:hanging="360"/>
      </w:pPr>
    </w:lvl>
    <w:lvl w:ilvl="4" w:tplc="0EA40F54" w:tentative="1">
      <w:start w:val="1"/>
      <w:numFmt w:val="lowerLetter"/>
      <w:lvlText w:val="%5."/>
      <w:lvlJc w:val="left"/>
      <w:pPr>
        <w:ind w:left="3600" w:hanging="360"/>
      </w:pPr>
    </w:lvl>
    <w:lvl w:ilvl="5" w:tplc="4A9E0A28" w:tentative="1">
      <w:start w:val="1"/>
      <w:numFmt w:val="lowerRoman"/>
      <w:lvlText w:val="%6."/>
      <w:lvlJc w:val="right"/>
      <w:pPr>
        <w:ind w:left="4320" w:hanging="180"/>
      </w:pPr>
    </w:lvl>
    <w:lvl w:ilvl="6" w:tplc="F2C869E6" w:tentative="1">
      <w:start w:val="1"/>
      <w:numFmt w:val="decimal"/>
      <w:lvlText w:val="%7."/>
      <w:lvlJc w:val="left"/>
      <w:pPr>
        <w:ind w:left="5040" w:hanging="360"/>
      </w:pPr>
    </w:lvl>
    <w:lvl w:ilvl="7" w:tplc="34924F5C" w:tentative="1">
      <w:start w:val="1"/>
      <w:numFmt w:val="lowerLetter"/>
      <w:lvlText w:val="%8."/>
      <w:lvlJc w:val="left"/>
      <w:pPr>
        <w:ind w:left="5760" w:hanging="360"/>
      </w:pPr>
    </w:lvl>
    <w:lvl w:ilvl="8" w:tplc="F1586D70" w:tentative="1">
      <w:start w:val="1"/>
      <w:numFmt w:val="lowerRoman"/>
      <w:lvlText w:val="%9."/>
      <w:lvlJc w:val="right"/>
      <w:pPr>
        <w:ind w:left="6480" w:hanging="180"/>
      </w:pPr>
    </w:lvl>
  </w:abstractNum>
  <w:abstractNum w:abstractNumId="21" w15:restartNumberingAfterBreak="0">
    <w:nsid w:val="723249F8"/>
    <w:multiLevelType w:val="hybridMultilevel"/>
    <w:tmpl w:val="E870B198"/>
    <w:lvl w:ilvl="0" w:tplc="A6243BE4">
      <w:start w:val="1"/>
      <w:numFmt w:val="upperRoman"/>
      <w:lvlText w:val="%1."/>
      <w:lvlJc w:val="right"/>
      <w:pPr>
        <w:ind w:left="720" w:hanging="360"/>
      </w:pPr>
    </w:lvl>
    <w:lvl w:ilvl="1" w:tplc="129E9D76" w:tentative="1">
      <w:start w:val="1"/>
      <w:numFmt w:val="lowerLetter"/>
      <w:lvlText w:val="%2."/>
      <w:lvlJc w:val="left"/>
      <w:pPr>
        <w:ind w:left="1440" w:hanging="360"/>
      </w:pPr>
    </w:lvl>
    <w:lvl w:ilvl="2" w:tplc="4918A492" w:tentative="1">
      <w:start w:val="1"/>
      <w:numFmt w:val="lowerRoman"/>
      <w:lvlText w:val="%3."/>
      <w:lvlJc w:val="right"/>
      <w:pPr>
        <w:ind w:left="2160" w:hanging="180"/>
      </w:pPr>
    </w:lvl>
    <w:lvl w:ilvl="3" w:tplc="0DDE6406" w:tentative="1">
      <w:start w:val="1"/>
      <w:numFmt w:val="decimal"/>
      <w:lvlText w:val="%4."/>
      <w:lvlJc w:val="left"/>
      <w:pPr>
        <w:ind w:left="2880" w:hanging="360"/>
      </w:pPr>
    </w:lvl>
    <w:lvl w:ilvl="4" w:tplc="D9B0C672" w:tentative="1">
      <w:start w:val="1"/>
      <w:numFmt w:val="lowerLetter"/>
      <w:lvlText w:val="%5."/>
      <w:lvlJc w:val="left"/>
      <w:pPr>
        <w:ind w:left="3600" w:hanging="360"/>
      </w:pPr>
    </w:lvl>
    <w:lvl w:ilvl="5" w:tplc="A70ADDBA" w:tentative="1">
      <w:start w:val="1"/>
      <w:numFmt w:val="lowerRoman"/>
      <w:lvlText w:val="%6."/>
      <w:lvlJc w:val="right"/>
      <w:pPr>
        <w:ind w:left="4320" w:hanging="180"/>
      </w:pPr>
    </w:lvl>
    <w:lvl w:ilvl="6" w:tplc="D750DA28" w:tentative="1">
      <w:start w:val="1"/>
      <w:numFmt w:val="decimal"/>
      <w:lvlText w:val="%7."/>
      <w:lvlJc w:val="left"/>
      <w:pPr>
        <w:ind w:left="5040" w:hanging="360"/>
      </w:pPr>
    </w:lvl>
    <w:lvl w:ilvl="7" w:tplc="AB3C895A" w:tentative="1">
      <w:start w:val="1"/>
      <w:numFmt w:val="lowerLetter"/>
      <w:lvlText w:val="%8."/>
      <w:lvlJc w:val="left"/>
      <w:pPr>
        <w:ind w:left="5760" w:hanging="360"/>
      </w:pPr>
    </w:lvl>
    <w:lvl w:ilvl="8" w:tplc="AB72B844" w:tentative="1">
      <w:start w:val="1"/>
      <w:numFmt w:val="lowerRoman"/>
      <w:lvlText w:val="%9."/>
      <w:lvlJc w:val="right"/>
      <w:pPr>
        <w:ind w:left="6480" w:hanging="180"/>
      </w:pPr>
    </w:lvl>
  </w:abstractNum>
  <w:abstractNum w:abstractNumId="22" w15:restartNumberingAfterBreak="0">
    <w:nsid w:val="74856CAC"/>
    <w:multiLevelType w:val="hybridMultilevel"/>
    <w:tmpl w:val="1CA8C1BA"/>
    <w:lvl w:ilvl="0" w:tplc="6D467FEC">
      <w:start w:val="1"/>
      <w:numFmt w:val="decimal"/>
      <w:lvlText w:val="%1."/>
      <w:lvlJc w:val="left"/>
      <w:pPr>
        <w:ind w:left="720" w:hanging="360"/>
      </w:pPr>
    </w:lvl>
    <w:lvl w:ilvl="1" w:tplc="0E44CD44" w:tentative="1">
      <w:start w:val="1"/>
      <w:numFmt w:val="lowerLetter"/>
      <w:lvlText w:val="%2."/>
      <w:lvlJc w:val="left"/>
      <w:pPr>
        <w:ind w:left="1440" w:hanging="360"/>
      </w:pPr>
    </w:lvl>
    <w:lvl w:ilvl="2" w:tplc="1E44944C" w:tentative="1">
      <w:start w:val="1"/>
      <w:numFmt w:val="lowerRoman"/>
      <w:lvlText w:val="%3."/>
      <w:lvlJc w:val="right"/>
      <w:pPr>
        <w:ind w:left="2160" w:hanging="180"/>
      </w:pPr>
    </w:lvl>
    <w:lvl w:ilvl="3" w:tplc="AE08D674" w:tentative="1">
      <w:start w:val="1"/>
      <w:numFmt w:val="decimal"/>
      <w:lvlText w:val="%4."/>
      <w:lvlJc w:val="left"/>
      <w:pPr>
        <w:ind w:left="2880" w:hanging="360"/>
      </w:pPr>
    </w:lvl>
    <w:lvl w:ilvl="4" w:tplc="CBD2ACFE" w:tentative="1">
      <w:start w:val="1"/>
      <w:numFmt w:val="lowerLetter"/>
      <w:lvlText w:val="%5."/>
      <w:lvlJc w:val="left"/>
      <w:pPr>
        <w:ind w:left="3600" w:hanging="360"/>
      </w:pPr>
    </w:lvl>
    <w:lvl w:ilvl="5" w:tplc="01DCCCC0" w:tentative="1">
      <w:start w:val="1"/>
      <w:numFmt w:val="lowerRoman"/>
      <w:lvlText w:val="%6."/>
      <w:lvlJc w:val="right"/>
      <w:pPr>
        <w:ind w:left="4320" w:hanging="180"/>
      </w:pPr>
    </w:lvl>
    <w:lvl w:ilvl="6" w:tplc="7D36193A" w:tentative="1">
      <w:start w:val="1"/>
      <w:numFmt w:val="decimal"/>
      <w:lvlText w:val="%7."/>
      <w:lvlJc w:val="left"/>
      <w:pPr>
        <w:ind w:left="5040" w:hanging="360"/>
      </w:pPr>
    </w:lvl>
    <w:lvl w:ilvl="7" w:tplc="35F8D032" w:tentative="1">
      <w:start w:val="1"/>
      <w:numFmt w:val="lowerLetter"/>
      <w:lvlText w:val="%8."/>
      <w:lvlJc w:val="left"/>
      <w:pPr>
        <w:ind w:left="5760" w:hanging="360"/>
      </w:pPr>
    </w:lvl>
    <w:lvl w:ilvl="8" w:tplc="9BE2BDA6" w:tentative="1">
      <w:start w:val="1"/>
      <w:numFmt w:val="lowerRoman"/>
      <w:lvlText w:val="%9."/>
      <w:lvlJc w:val="right"/>
      <w:pPr>
        <w:ind w:left="6480" w:hanging="180"/>
      </w:pPr>
    </w:lvl>
  </w:abstractNum>
  <w:abstractNum w:abstractNumId="23" w15:restartNumberingAfterBreak="0">
    <w:nsid w:val="77F26353"/>
    <w:multiLevelType w:val="hybridMultilevel"/>
    <w:tmpl w:val="5AE21AAC"/>
    <w:lvl w:ilvl="0" w:tplc="96720672">
      <w:start w:val="1"/>
      <w:numFmt w:val="upperRoman"/>
      <w:lvlText w:val="%1."/>
      <w:lvlJc w:val="right"/>
      <w:pPr>
        <w:ind w:left="720" w:hanging="360"/>
      </w:pPr>
    </w:lvl>
    <w:lvl w:ilvl="1" w:tplc="7BD62890" w:tentative="1">
      <w:start w:val="1"/>
      <w:numFmt w:val="lowerLetter"/>
      <w:lvlText w:val="%2."/>
      <w:lvlJc w:val="left"/>
      <w:pPr>
        <w:ind w:left="1440" w:hanging="360"/>
      </w:pPr>
    </w:lvl>
    <w:lvl w:ilvl="2" w:tplc="A89E573A" w:tentative="1">
      <w:start w:val="1"/>
      <w:numFmt w:val="lowerRoman"/>
      <w:lvlText w:val="%3."/>
      <w:lvlJc w:val="right"/>
      <w:pPr>
        <w:ind w:left="2160" w:hanging="180"/>
      </w:pPr>
    </w:lvl>
    <w:lvl w:ilvl="3" w:tplc="DCDA4602" w:tentative="1">
      <w:start w:val="1"/>
      <w:numFmt w:val="decimal"/>
      <w:lvlText w:val="%4."/>
      <w:lvlJc w:val="left"/>
      <w:pPr>
        <w:ind w:left="2880" w:hanging="360"/>
      </w:pPr>
    </w:lvl>
    <w:lvl w:ilvl="4" w:tplc="224AD89A" w:tentative="1">
      <w:start w:val="1"/>
      <w:numFmt w:val="lowerLetter"/>
      <w:lvlText w:val="%5."/>
      <w:lvlJc w:val="left"/>
      <w:pPr>
        <w:ind w:left="3600" w:hanging="360"/>
      </w:pPr>
    </w:lvl>
    <w:lvl w:ilvl="5" w:tplc="1FAA0C9C" w:tentative="1">
      <w:start w:val="1"/>
      <w:numFmt w:val="lowerRoman"/>
      <w:lvlText w:val="%6."/>
      <w:lvlJc w:val="right"/>
      <w:pPr>
        <w:ind w:left="4320" w:hanging="180"/>
      </w:pPr>
    </w:lvl>
    <w:lvl w:ilvl="6" w:tplc="00BC95A8" w:tentative="1">
      <w:start w:val="1"/>
      <w:numFmt w:val="decimal"/>
      <w:lvlText w:val="%7."/>
      <w:lvlJc w:val="left"/>
      <w:pPr>
        <w:ind w:left="5040" w:hanging="360"/>
      </w:pPr>
    </w:lvl>
    <w:lvl w:ilvl="7" w:tplc="CF64E520" w:tentative="1">
      <w:start w:val="1"/>
      <w:numFmt w:val="lowerLetter"/>
      <w:lvlText w:val="%8."/>
      <w:lvlJc w:val="left"/>
      <w:pPr>
        <w:ind w:left="5760" w:hanging="360"/>
      </w:pPr>
    </w:lvl>
    <w:lvl w:ilvl="8" w:tplc="786C68DA" w:tentative="1">
      <w:start w:val="1"/>
      <w:numFmt w:val="lowerRoman"/>
      <w:lvlText w:val="%9."/>
      <w:lvlJc w:val="right"/>
      <w:pPr>
        <w:ind w:left="6480" w:hanging="180"/>
      </w:pPr>
    </w:lvl>
  </w:abstractNum>
  <w:abstractNum w:abstractNumId="24" w15:restartNumberingAfterBreak="0">
    <w:nsid w:val="7ACE0187"/>
    <w:multiLevelType w:val="hybridMultilevel"/>
    <w:tmpl w:val="AD8A1E54"/>
    <w:lvl w:ilvl="0" w:tplc="A70C29A2">
      <w:start w:val="1"/>
      <w:numFmt w:val="upperRoman"/>
      <w:lvlText w:val="%1."/>
      <w:lvlJc w:val="right"/>
      <w:pPr>
        <w:ind w:left="720" w:hanging="360"/>
      </w:pPr>
    </w:lvl>
    <w:lvl w:ilvl="1" w:tplc="B7803384" w:tentative="1">
      <w:start w:val="1"/>
      <w:numFmt w:val="lowerLetter"/>
      <w:lvlText w:val="%2."/>
      <w:lvlJc w:val="left"/>
      <w:pPr>
        <w:ind w:left="1440" w:hanging="360"/>
      </w:pPr>
    </w:lvl>
    <w:lvl w:ilvl="2" w:tplc="B1464002" w:tentative="1">
      <w:start w:val="1"/>
      <w:numFmt w:val="lowerRoman"/>
      <w:lvlText w:val="%3."/>
      <w:lvlJc w:val="right"/>
      <w:pPr>
        <w:ind w:left="2160" w:hanging="180"/>
      </w:pPr>
    </w:lvl>
    <w:lvl w:ilvl="3" w:tplc="D9F2AF5A" w:tentative="1">
      <w:start w:val="1"/>
      <w:numFmt w:val="decimal"/>
      <w:lvlText w:val="%4."/>
      <w:lvlJc w:val="left"/>
      <w:pPr>
        <w:ind w:left="2880" w:hanging="360"/>
      </w:pPr>
    </w:lvl>
    <w:lvl w:ilvl="4" w:tplc="A3D0DBCE" w:tentative="1">
      <w:start w:val="1"/>
      <w:numFmt w:val="lowerLetter"/>
      <w:lvlText w:val="%5."/>
      <w:lvlJc w:val="left"/>
      <w:pPr>
        <w:ind w:left="3600" w:hanging="360"/>
      </w:pPr>
    </w:lvl>
    <w:lvl w:ilvl="5" w:tplc="EEB6804A" w:tentative="1">
      <w:start w:val="1"/>
      <w:numFmt w:val="lowerRoman"/>
      <w:lvlText w:val="%6."/>
      <w:lvlJc w:val="right"/>
      <w:pPr>
        <w:ind w:left="4320" w:hanging="180"/>
      </w:pPr>
    </w:lvl>
    <w:lvl w:ilvl="6" w:tplc="266ED674" w:tentative="1">
      <w:start w:val="1"/>
      <w:numFmt w:val="decimal"/>
      <w:lvlText w:val="%7."/>
      <w:lvlJc w:val="left"/>
      <w:pPr>
        <w:ind w:left="5040" w:hanging="360"/>
      </w:pPr>
    </w:lvl>
    <w:lvl w:ilvl="7" w:tplc="A2E2247C" w:tentative="1">
      <w:start w:val="1"/>
      <w:numFmt w:val="lowerLetter"/>
      <w:lvlText w:val="%8."/>
      <w:lvlJc w:val="left"/>
      <w:pPr>
        <w:ind w:left="5760" w:hanging="360"/>
      </w:pPr>
    </w:lvl>
    <w:lvl w:ilvl="8" w:tplc="FC2486B2" w:tentative="1">
      <w:start w:val="1"/>
      <w:numFmt w:val="lowerRoman"/>
      <w:lvlText w:val="%9."/>
      <w:lvlJc w:val="right"/>
      <w:pPr>
        <w:ind w:left="6480" w:hanging="180"/>
      </w:pPr>
    </w:lvl>
  </w:abstractNum>
  <w:abstractNum w:abstractNumId="25" w15:restartNumberingAfterBreak="0">
    <w:nsid w:val="7C047B49"/>
    <w:multiLevelType w:val="hybridMultilevel"/>
    <w:tmpl w:val="CEA8B1B8"/>
    <w:lvl w:ilvl="0" w:tplc="C0586042">
      <w:start w:val="1"/>
      <w:numFmt w:val="upperRoman"/>
      <w:lvlText w:val="%1."/>
      <w:lvlJc w:val="right"/>
      <w:pPr>
        <w:ind w:left="795" w:hanging="360"/>
      </w:pPr>
    </w:lvl>
    <w:lvl w:ilvl="1" w:tplc="464C45DC" w:tentative="1">
      <w:start w:val="1"/>
      <w:numFmt w:val="lowerLetter"/>
      <w:lvlText w:val="%2."/>
      <w:lvlJc w:val="left"/>
      <w:pPr>
        <w:ind w:left="1515" w:hanging="360"/>
      </w:pPr>
    </w:lvl>
    <w:lvl w:ilvl="2" w:tplc="713A45EE" w:tentative="1">
      <w:start w:val="1"/>
      <w:numFmt w:val="lowerRoman"/>
      <w:lvlText w:val="%3."/>
      <w:lvlJc w:val="right"/>
      <w:pPr>
        <w:ind w:left="2235" w:hanging="180"/>
      </w:pPr>
    </w:lvl>
    <w:lvl w:ilvl="3" w:tplc="1A0CB0C4" w:tentative="1">
      <w:start w:val="1"/>
      <w:numFmt w:val="decimal"/>
      <w:lvlText w:val="%4."/>
      <w:lvlJc w:val="left"/>
      <w:pPr>
        <w:ind w:left="2955" w:hanging="360"/>
      </w:pPr>
    </w:lvl>
    <w:lvl w:ilvl="4" w:tplc="CA3ABAAC" w:tentative="1">
      <w:start w:val="1"/>
      <w:numFmt w:val="lowerLetter"/>
      <w:lvlText w:val="%5."/>
      <w:lvlJc w:val="left"/>
      <w:pPr>
        <w:ind w:left="3675" w:hanging="360"/>
      </w:pPr>
    </w:lvl>
    <w:lvl w:ilvl="5" w:tplc="CE2CF470" w:tentative="1">
      <w:start w:val="1"/>
      <w:numFmt w:val="lowerRoman"/>
      <w:lvlText w:val="%6."/>
      <w:lvlJc w:val="right"/>
      <w:pPr>
        <w:ind w:left="4395" w:hanging="180"/>
      </w:pPr>
    </w:lvl>
    <w:lvl w:ilvl="6" w:tplc="FD427D1E" w:tentative="1">
      <w:start w:val="1"/>
      <w:numFmt w:val="decimal"/>
      <w:lvlText w:val="%7."/>
      <w:lvlJc w:val="left"/>
      <w:pPr>
        <w:ind w:left="5115" w:hanging="360"/>
      </w:pPr>
    </w:lvl>
    <w:lvl w:ilvl="7" w:tplc="5E986762" w:tentative="1">
      <w:start w:val="1"/>
      <w:numFmt w:val="lowerLetter"/>
      <w:lvlText w:val="%8."/>
      <w:lvlJc w:val="left"/>
      <w:pPr>
        <w:ind w:left="5835" w:hanging="360"/>
      </w:pPr>
    </w:lvl>
    <w:lvl w:ilvl="8" w:tplc="7B1450CA" w:tentative="1">
      <w:start w:val="1"/>
      <w:numFmt w:val="lowerRoman"/>
      <w:lvlText w:val="%9."/>
      <w:lvlJc w:val="right"/>
      <w:pPr>
        <w:ind w:left="6555" w:hanging="180"/>
      </w:pPr>
    </w:lvl>
  </w:abstractNum>
  <w:abstractNum w:abstractNumId="26" w15:restartNumberingAfterBreak="0">
    <w:nsid w:val="7DDC3BFF"/>
    <w:multiLevelType w:val="hybridMultilevel"/>
    <w:tmpl w:val="D3B0C8EC"/>
    <w:lvl w:ilvl="0" w:tplc="66F076E6">
      <w:start w:val="1"/>
      <w:numFmt w:val="decimal"/>
      <w:lvlText w:val="%1."/>
      <w:lvlJc w:val="left"/>
      <w:pPr>
        <w:ind w:left="720" w:hanging="360"/>
      </w:pPr>
    </w:lvl>
    <w:lvl w:ilvl="1" w:tplc="F2F8C97C" w:tentative="1">
      <w:start w:val="1"/>
      <w:numFmt w:val="lowerLetter"/>
      <w:lvlText w:val="%2."/>
      <w:lvlJc w:val="left"/>
      <w:pPr>
        <w:ind w:left="1440" w:hanging="360"/>
      </w:pPr>
    </w:lvl>
    <w:lvl w:ilvl="2" w:tplc="48009994" w:tentative="1">
      <w:start w:val="1"/>
      <w:numFmt w:val="lowerRoman"/>
      <w:lvlText w:val="%3."/>
      <w:lvlJc w:val="right"/>
      <w:pPr>
        <w:ind w:left="2160" w:hanging="180"/>
      </w:pPr>
    </w:lvl>
    <w:lvl w:ilvl="3" w:tplc="34C270B6" w:tentative="1">
      <w:start w:val="1"/>
      <w:numFmt w:val="decimal"/>
      <w:lvlText w:val="%4."/>
      <w:lvlJc w:val="left"/>
      <w:pPr>
        <w:ind w:left="2880" w:hanging="360"/>
      </w:pPr>
    </w:lvl>
    <w:lvl w:ilvl="4" w:tplc="93C8F5E0" w:tentative="1">
      <w:start w:val="1"/>
      <w:numFmt w:val="lowerLetter"/>
      <w:lvlText w:val="%5."/>
      <w:lvlJc w:val="left"/>
      <w:pPr>
        <w:ind w:left="3600" w:hanging="360"/>
      </w:pPr>
    </w:lvl>
    <w:lvl w:ilvl="5" w:tplc="213689BA" w:tentative="1">
      <w:start w:val="1"/>
      <w:numFmt w:val="lowerRoman"/>
      <w:lvlText w:val="%6."/>
      <w:lvlJc w:val="right"/>
      <w:pPr>
        <w:ind w:left="4320" w:hanging="180"/>
      </w:pPr>
    </w:lvl>
    <w:lvl w:ilvl="6" w:tplc="08027976" w:tentative="1">
      <w:start w:val="1"/>
      <w:numFmt w:val="decimal"/>
      <w:lvlText w:val="%7."/>
      <w:lvlJc w:val="left"/>
      <w:pPr>
        <w:ind w:left="5040" w:hanging="360"/>
      </w:pPr>
    </w:lvl>
    <w:lvl w:ilvl="7" w:tplc="10468B5A" w:tentative="1">
      <w:start w:val="1"/>
      <w:numFmt w:val="lowerLetter"/>
      <w:lvlText w:val="%8."/>
      <w:lvlJc w:val="left"/>
      <w:pPr>
        <w:ind w:left="5760" w:hanging="360"/>
      </w:pPr>
    </w:lvl>
    <w:lvl w:ilvl="8" w:tplc="8B6E8760" w:tentative="1">
      <w:start w:val="1"/>
      <w:numFmt w:val="lowerRoman"/>
      <w:lvlText w:val="%9."/>
      <w:lvlJc w:val="right"/>
      <w:pPr>
        <w:ind w:left="6480" w:hanging="180"/>
      </w:pPr>
    </w:lvl>
  </w:abstractNum>
  <w:abstractNum w:abstractNumId="27" w15:restartNumberingAfterBreak="0">
    <w:nsid w:val="7EC519E5"/>
    <w:multiLevelType w:val="hybridMultilevel"/>
    <w:tmpl w:val="4CCA3832"/>
    <w:lvl w:ilvl="0" w:tplc="F698D1E4">
      <w:start w:val="1"/>
      <w:numFmt w:val="bullet"/>
      <w:lvlText w:val=""/>
      <w:lvlJc w:val="left"/>
      <w:pPr>
        <w:ind w:left="720" w:hanging="360"/>
      </w:pPr>
      <w:rPr>
        <w:rFonts w:ascii="Symbol" w:hAnsi="Symbol" w:hint="default"/>
      </w:rPr>
    </w:lvl>
    <w:lvl w:ilvl="1" w:tplc="D21615B0" w:tentative="1">
      <w:start w:val="1"/>
      <w:numFmt w:val="bullet"/>
      <w:lvlText w:val="o"/>
      <w:lvlJc w:val="left"/>
      <w:pPr>
        <w:ind w:left="1440" w:hanging="360"/>
      </w:pPr>
      <w:rPr>
        <w:rFonts w:ascii="Courier New" w:hAnsi="Courier New" w:cs="Courier New" w:hint="default"/>
      </w:rPr>
    </w:lvl>
    <w:lvl w:ilvl="2" w:tplc="4BCA1256" w:tentative="1">
      <w:start w:val="1"/>
      <w:numFmt w:val="bullet"/>
      <w:lvlText w:val=""/>
      <w:lvlJc w:val="left"/>
      <w:pPr>
        <w:ind w:left="2160" w:hanging="360"/>
      </w:pPr>
      <w:rPr>
        <w:rFonts w:ascii="Wingdings" w:hAnsi="Wingdings" w:hint="default"/>
      </w:rPr>
    </w:lvl>
    <w:lvl w:ilvl="3" w:tplc="C17C6DD2" w:tentative="1">
      <w:start w:val="1"/>
      <w:numFmt w:val="bullet"/>
      <w:lvlText w:val=""/>
      <w:lvlJc w:val="left"/>
      <w:pPr>
        <w:ind w:left="2880" w:hanging="360"/>
      </w:pPr>
      <w:rPr>
        <w:rFonts w:ascii="Symbol" w:hAnsi="Symbol" w:hint="default"/>
      </w:rPr>
    </w:lvl>
    <w:lvl w:ilvl="4" w:tplc="6B204C70" w:tentative="1">
      <w:start w:val="1"/>
      <w:numFmt w:val="bullet"/>
      <w:lvlText w:val="o"/>
      <w:lvlJc w:val="left"/>
      <w:pPr>
        <w:ind w:left="3600" w:hanging="360"/>
      </w:pPr>
      <w:rPr>
        <w:rFonts w:ascii="Courier New" w:hAnsi="Courier New" w:cs="Courier New" w:hint="default"/>
      </w:rPr>
    </w:lvl>
    <w:lvl w:ilvl="5" w:tplc="E684114C" w:tentative="1">
      <w:start w:val="1"/>
      <w:numFmt w:val="bullet"/>
      <w:lvlText w:val=""/>
      <w:lvlJc w:val="left"/>
      <w:pPr>
        <w:ind w:left="4320" w:hanging="360"/>
      </w:pPr>
      <w:rPr>
        <w:rFonts w:ascii="Wingdings" w:hAnsi="Wingdings" w:hint="default"/>
      </w:rPr>
    </w:lvl>
    <w:lvl w:ilvl="6" w:tplc="038A0FE6" w:tentative="1">
      <w:start w:val="1"/>
      <w:numFmt w:val="bullet"/>
      <w:lvlText w:val=""/>
      <w:lvlJc w:val="left"/>
      <w:pPr>
        <w:ind w:left="5040" w:hanging="360"/>
      </w:pPr>
      <w:rPr>
        <w:rFonts w:ascii="Symbol" w:hAnsi="Symbol" w:hint="default"/>
      </w:rPr>
    </w:lvl>
    <w:lvl w:ilvl="7" w:tplc="4ABA46FA" w:tentative="1">
      <w:start w:val="1"/>
      <w:numFmt w:val="bullet"/>
      <w:lvlText w:val="o"/>
      <w:lvlJc w:val="left"/>
      <w:pPr>
        <w:ind w:left="5760" w:hanging="360"/>
      </w:pPr>
      <w:rPr>
        <w:rFonts w:ascii="Courier New" w:hAnsi="Courier New" w:cs="Courier New" w:hint="default"/>
      </w:rPr>
    </w:lvl>
    <w:lvl w:ilvl="8" w:tplc="75BE609C"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22"/>
  </w:num>
  <w:num w:numId="4">
    <w:abstractNumId w:val="10"/>
  </w:num>
  <w:num w:numId="5">
    <w:abstractNumId w:val="26"/>
  </w:num>
  <w:num w:numId="6">
    <w:abstractNumId w:val="6"/>
  </w:num>
  <w:num w:numId="7">
    <w:abstractNumId w:val="7"/>
  </w:num>
  <w:num w:numId="8">
    <w:abstractNumId w:val="11"/>
  </w:num>
  <w:num w:numId="9">
    <w:abstractNumId w:val="8"/>
  </w:num>
  <w:num w:numId="10">
    <w:abstractNumId w:val="17"/>
  </w:num>
  <w:num w:numId="11">
    <w:abstractNumId w:val="13"/>
  </w:num>
  <w:num w:numId="12">
    <w:abstractNumId w:val="16"/>
  </w:num>
  <w:num w:numId="13">
    <w:abstractNumId w:val="19"/>
  </w:num>
  <w:num w:numId="14">
    <w:abstractNumId w:val="3"/>
  </w:num>
  <w:num w:numId="15">
    <w:abstractNumId w:val="4"/>
  </w:num>
  <w:num w:numId="16">
    <w:abstractNumId w:val="27"/>
  </w:num>
  <w:num w:numId="17">
    <w:abstractNumId w:val="5"/>
  </w:num>
  <w:num w:numId="18">
    <w:abstractNumId w:val="14"/>
  </w:num>
  <w:num w:numId="19">
    <w:abstractNumId w:val="25"/>
  </w:num>
  <w:num w:numId="20">
    <w:abstractNumId w:val="9"/>
  </w:num>
  <w:num w:numId="21">
    <w:abstractNumId w:val="20"/>
  </w:num>
  <w:num w:numId="22">
    <w:abstractNumId w:val="21"/>
  </w:num>
  <w:num w:numId="23">
    <w:abstractNumId w:val="12"/>
  </w:num>
  <w:num w:numId="24">
    <w:abstractNumId w:val="24"/>
  </w:num>
  <w:num w:numId="25">
    <w:abstractNumId w:val="0"/>
  </w:num>
  <w:num w:numId="26">
    <w:abstractNumId w:val="18"/>
  </w:num>
  <w:num w:numId="27">
    <w:abstractNumId w:val="2"/>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DA8"/>
    <w:rsid w:val="00015862"/>
    <w:rsid w:val="0005519D"/>
    <w:rsid w:val="00076B7F"/>
    <w:rsid w:val="000804B3"/>
    <w:rsid w:val="00101DF0"/>
    <w:rsid w:val="001053C2"/>
    <w:rsid w:val="00106B40"/>
    <w:rsid w:val="001111D5"/>
    <w:rsid w:val="00142D50"/>
    <w:rsid w:val="00147986"/>
    <w:rsid w:val="0016419A"/>
    <w:rsid w:val="001653BC"/>
    <w:rsid w:val="00215038"/>
    <w:rsid w:val="002154D5"/>
    <w:rsid w:val="002247C4"/>
    <w:rsid w:val="00240319"/>
    <w:rsid w:val="002418AA"/>
    <w:rsid w:val="00252468"/>
    <w:rsid w:val="002722B8"/>
    <w:rsid w:val="00294824"/>
    <w:rsid w:val="002E0911"/>
    <w:rsid w:val="002F20BC"/>
    <w:rsid w:val="002F7025"/>
    <w:rsid w:val="003506EF"/>
    <w:rsid w:val="003B11CA"/>
    <w:rsid w:val="003C198A"/>
    <w:rsid w:val="003D65DC"/>
    <w:rsid w:val="00415246"/>
    <w:rsid w:val="00424CD7"/>
    <w:rsid w:val="00442745"/>
    <w:rsid w:val="00483C05"/>
    <w:rsid w:val="004A0ACC"/>
    <w:rsid w:val="004A22F0"/>
    <w:rsid w:val="004A6B5C"/>
    <w:rsid w:val="004C0CFA"/>
    <w:rsid w:val="004D13DF"/>
    <w:rsid w:val="004E05E6"/>
    <w:rsid w:val="005267B1"/>
    <w:rsid w:val="00534ABE"/>
    <w:rsid w:val="00542C34"/>
    <w:rsid w:val="00553A67"/>
    <w:rsid w:val="00563D8A"/>
    <w:rsid w:val="00626836"/>
    <w:rsid w:val="00697671"/>
    <w:rsid w:val="006A51EE"/>
    <w:rsid w:val="006A736A"/>
    <w:rsid w:val="006B044E"/>
    <w:rsid w:val="006C5D11"/>
    <w:rsid w:val="00722C92"/>
    <w:rsid w:val="007266FB"/>
    <w:rsid w:val="007312BF"/>
    <w:rsid w:val="007838C8"/>
    <w:rsid w:val="007845A7"/>
    <w:rsid w:val="0079712C"/>
    <w:rsid w:val="007A02C6"/>
    <w:rsid w:val="00825B48"/>
    <w:rsid w:val="00853A68"/>
    <w:rsid w:val="008D7B22"/>
    <w:rsid w:val="0090264D"/>
    <w:rsid w:val="00905211"/>
    <w:rsid w:val="00936187"/>
    <w:rsid w:val="00970A96"/>
    <w:rsid w:val="0099329F"/>
    <w:rsid w:val="009B217E"/>
    <w:rsid w:val="009D0444"/>
    <w:rsid w:val="009F1F6F"/>
    <w:rsid w:val="00A05DA8"/>
    <w:rsid w:val="00A36F4F"/>
    <w:rsid w:val="00A53812"/>
    <w:rsid w:val="00A768CE"/>
    <w:rsid w:val="00AB4CFB"/>
    <w:rsid w:val="00AD5F62"/>
    <w:rsid w:val="00AE200C"/>
    <w:rsid w:val="00AE753E"/>
    <w:rsid w:val="00AF3D4A"/>
    <w:rsid w:val="00AF6D0A"/>
    <w:rsid w:val="00B475ED"/>
    <w:rsid w:val="00B71EE0"/>
    <w:rsid w:val="00B92D84"/>
    <w:rsid w:val="00BD5609"/>
    <w:rsid w:val="00C05343"/>
    <w:rsid w:val="00C119E1"/>
    <w:rsid w:val="00C86910"/>
    <w:rsid w:val="00CE35F7"/>
    <w:rsid w:val="00CF10E4"/>
    <w:rsid w:val="00CF5AEC"/>
    <w:rsid w:val="00D000A3"/>
    <w:rsid w:val="00D4637A"/>
    <w:rsid w:val="00D761AD"/>
    <w:rsid w:val="00D820C5"/>
    <w:rsid w:val="00D960A4"/>
    <w:rsid w:val="00DA5A02"/>
    <w:rsid w:val="00DD18A3"/>
    <w:rsid w:val="00E85071"/>
    <w:rsid w:val="00EB1D0D"/>
    <w:rsid w:val="00EB2ECA"/>
    <w:rsid w:val="00EC5F4E"/>
    <w:rsid w:val="00EF20E4"/>
    <w:rsid w:val="00F36CAD"/>
    <w:rsid w:val="00FB0407"/>
    <w:rsid w:val="00FE6F5A"/>
    <w:rsid w:val="00FF1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E6A90"/>
  <w15:chartTrackingRefBased/>
  <w15:docId w15:val="{B0A2A756-45B4-4994-92D5-417B4A90C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5246"/>
    <w:pPr>
      <w:keepNext/>
      <w:keepLines/>
      <w:numPr>
        <w:numId w:val="1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1665"/>
    <w:pPr>
      <w:keepNext/>
      <w:keepLines/>
      <w:numPr>
        <w:ilvl w:val="1"/>
        <w:numId w:val="1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7B22"/>
    <w:pPr>
      <w:keepNext/>
      <w:keepLines/>
      <w:numPr>
        <w:ilvl w:val="2"/>
        <w:numId w:val="1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D7B22"/>
    <w:pPr>
      <w:keepNext/>
      <w:keepLines/>
      <w:numPr>
        <w:ilvl w:val="3"/>
        <w:numId w:val="1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D7B22"/>
    <w:pPr>
      <w:keepNext/>
      <w:keepLines/>
      <w:numPr>
        <w:ilvl w:val="4"/>
        <w:numId w:val="1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D7B22"/>
    <w:pPr>
      <w:keepNext/>
      <w:keepLines/>
      <w:numPr>
        <w:ilvl w:val="5"/>
        <w:numId w:val="1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D7B22"/>
    <w:pPr>
      <w:keepNext/>
      <w:keepLines/>
      <w:numPr>
        <w:ilvl w:val="6"/>
        <w:numId w:val="1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D7B22"/>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D7B22"/>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3D4A"/>
    <w:rPr>
      <w:color w:val="0563C1" w:themeColor="hyperlink"/>
      <w:u w:val="single"/>
    </w:rPr>
  </w:style>
  <w:style w:type="character" w:customStyle="1" w:styleId="UnresolvedMention1">
    <w:name w:val="Unresolved Mention1"/>
    <w:basedOn w:val="DefaultParagraphFont"/>
    <w:uiPriority w:val="99"/>
    <w:semiHidden/>
    <w:unhideWhenUsed/>
    <w:rsid w:val="00AF3D4A"/>
    <w:rPr>
      <w:color w:val="808080"/>
      <w:shd w:val="clear" w:color="auto" w:fill="E6E6E6"/>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AE20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200C"/>
    <w:rPr>
      <w:rFonts w:ascii="Segoe UI" w:hAnsi="Segoe UI" w:cs="Segoe UI"/>
      <w:sz w:val="18"/>
      <w:szCs w:val="18"/>
    </w:rPr>
  </w:style>
  <w:style w:type="paragraph" w:styleId="ListParagraph">
    <w:name w:val="List Paragraph"/>
    <w:basedOn w:val="Normal"/>
    <w:uiPriority w:val="34"/>
    <w:qFormat/>
    <w:rsid w:val="00626836"/>
    <w:pPr>
      <w:ind w:left="720"/>
      <w:contextualSpacing/>
    </w:pPr>
  </w:style>
  <w:style w:type="character" w:customStyle="1" w:styleId="Heading1Char">
    <w:name w:val="Heading 1 Char"/>
    <w:basedOn w:val="DefaultParagraphFont"/>
    <w:link w:val="Heading1"/>
    <w:uiPriority w:val="9"/>
    <w:rsid w:val="004152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F16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7B2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D7B2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D7B2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D7B2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D7B2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D7B2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D7B2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36F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F4F"/>
  </w:style>
  <w:style w:type="paragraph" w:styleId="Footer">
    <w:name w:val="footer"/>
    <w:basedOn w:val="Normal"/>
    <w:link w:val="FooterChar"/>
    <w:uiPriority w:val="99"/>
    <w:unhideWhenUsed/>
    <w:rsid w:val="00A36F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F4F"/>
  </w:style>
  <w:style w:type="paragraph" w:styleId="TOCHeading">
    <w:name w:val="TOC Heading"/>
    <w:basedOn w:val="Heading1"/>
    <w:next w:val="Normal"/>
    <w:uiPriority w:val="39"/>
    <w:unhideWhenUsed/>
    <w:qFormat/>
    <w:rsid w:val="00A36F4F"/>
    <w:pPr>
      <w:numPr>
        <w:numId w:val="0"/>
      </w:numPr>
      <w:outlineLvl w:val="9"/>
    </w:pPr>
    <w:rPr>
      <w:lang w:val="en-US"/>
    </w:rPr>
  </w:style>
  <w:style w:type="paragraph" w:styleId="TOC1">
    <w:name w:val="toc 1"/>
    <w:basedOn w:val="Normal"/>
    <w:next w:val="Normal"/>
    <w:autoRedefine/>
    <w:uiPriority w:val="39"/>
    <w:unhideWhenUsed/>
    <w:rsid w:val="00A36F4F"/>
    <w:pPr>
      <w:spacing w:after="100"/>
    </w:pPr>
  </w:style>
  <w:style w:type="paragraph" w:styleId="TOC2">
    <w:name w:val="toc 2"/>
    <w:basedOn w:val="Normal"/>
    <w:next w:val="Normal"/>
    <w:autoRedefine/>
    <w:uiPriority w:val="39"/>
    <w:unhideWhenUsed/>
    <w:rsid w:val="00A36F4F"/>
    <w:pPr>
      <w:spacing w:after="100"/>
      <w:ind w:left="220"/>
    </w:pPr>
  </w:style>
  <w:style w:type="paragraph" w:styleId="TOC3">
    <w:name w:val="toc 3"/>
    <w:basedOn w:val="Normal"/>
    <w:next w:val="Normal"/>
    <w:autoRedefine/>
    <w:uiPriority w:val="39"/>
    <w:unhideWhenUsed/>
    <w:rsid w:val="00A36F4F"/>
    <w:pPr>
      <w:spacing w:after="100"/>
      <w:ind w:left="440"/>
    </w:pPr>
  </w:style>
  <w:style w:type="paragraph" w:styleId="Bibliography">
    <w:name w:val="Bibliography"/>
    <w:basedOn w:val="Normal"/>
    <w:next w:val="Normal"/>
    <w:uiPriority w:val="37"/>
    <w:unhideWhenUsed/>
    <w:rsid w:val="00970A96"/>
  </w:style>
  <w:style w:type="paragraph" w:styleId="NoSpacing">
    <w:name w:val="No Spacing"/>
    <w:link w:val="NoSpacingChar"/>
    <w:uiPriority w:val="1"/>
    <w:qFormat/>
    <w:rsid w:val="003C19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98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4395B1A9BFD4BDC970746C9DFED4197"/>
        <w:category>
          <w:name w:val="General"/>
          <w:gallery w:val="placeholder"/>
        </w:category>
        <w:types>
          <w:type w:val="bbPlcHdr"/>
        </w:types>
        <w:behaviors>
          <w:behavior w:val="content"/>
        </w:behaviors>
        <w:guid w:val="{C87654B4-2809-4DFE-AC45-6DE2D026748B}"/>
      </w:docPartPr>
      <w:docPartBody>
        <w:p w:rsidR="003D65DC" w:rsidRDefault="00194628" w:rsidP="004A0ACC">
          <w:pPr>
            <w:pStyle w:val="04395B1A9BFD4BDC970746C9DFED4197"/>
          </w:pPr>
          <w:r>
            <w:rPr>
              <w:rFonts w:asciiTheme="majorHAnsi" w:eastAsiaTheme="majorEastAsia" w:hAnsiTheme="majorHAnsi" w:cstheme="majorBidi"/>
              <w:caps/>
              <w:color w:val="4472C4" w:themeColor="accent1"/>
              <w:sz w:val="80"/>
              <w:szCs w:val="80"/>
            </w:rPr>
            <w:t>[Document title]</w:t>
          </w:r>
        </w:p>
      </w:docPartBody>
    </w:docPart>
    <w:docPart>
      <w:docPartPr>
        <w:name w:val="8154046709A7491C9FACD0DCED9D9651"/>
        <w:category>
          <w:name w:val="General"/>
          <w:gallery w:val="placeholder"/>
        </w:category>
        <w:types>
          <w:type w:val="bbPlcHdr"/>
        </w:types>
        <w:behaviors>
          <w:behavior w:val="content"/>
        </w:behaviors>
        <w:guid w:val="{010DF12F-C3B0-4984-BEAC-5F4B4DB14663}"/>
      </w:docPartPr>
      <w:docPartBody>
        <w:p w:rsidR="003D65DC" w:rsidRDefault="00194628" w:rsidP="004A0ACC">
          <w:pPr>
            <w:pStyle w:val="8154046709A7491C9FACD0DCED9D965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CC"/>
    <w:rsid w:val="00157718"/>
    <w:rsid w:val="00194628"/>
    <w:rsid w:val="00307D80"/>
    <w:rsid w:val="003D65DC"/>
    <w:rsid w:val="004A0ACC"/>
    <w:rsid w:val="00D50A1D"/>
    <w:rsid w:val="00F97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395B1A9BFD4BDC970746C9DFED4197">
    <w:name w:val="04395B1A9BFD4BDC970746C9DFED4197"/>
    <w:rsid w:val="004A0ACC"/>
  </w:style>
  <w:style w:type="paragraph" w:customStyle="1" w:styleId="8154046709A7491C9FACD0DCED9D9651">
    <w:name w:val="8154046709A7491C9FACD0DCED9D9651"/>
    <w:rsid w:val="004A0A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Issaia OinoStudent: Ionela-Madalina SaizAugust 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Bur18</b:Tag>
    <b:SourceType>InternetSite</b:SourceType>
    <b:Guid>{76F066C6-B0D6-459E-B7C5-0CB02445CF65}</b:Guid>
    <b:Title>www.burberryplc.com</b:Title>
    <b:Year>2018</b:Year>
    <b:Author>
      <b:Author>
        <b:NameList>
          <b:Person>
            <b:Last>Burberry</b:Last>
          </b:Person>
        </b:NameList>
      </b:Author>
    </b:Author>
    <b:YearAccessed>2018</b:YearAccessed>
    <b:MonthAccessed>August</b:MonthAccessed>
    <b:DayAccessed>5th</b:DayAccessed>
    <b:URL>https://www.burberryplc.com/en/news-and-media/press-releases/financial/2018/first-quarter-trading-update.html</b:URL>
    <b:RefOrder>2</b:RefOrder>
  </b:Source>
  <b:Source>
    <b:Tag>Sus06</b:Tag>
    <b:SourceType>InternetSite</b:SourceType>
    <b:Guid>{D41EE355-490A-4896-9BB4-76A544F8AAF9}</b:Guid>
    <b:Title>https://www.brunswickgroup.com</b:Title>
    <b:Year>2006</b:Year>
    <b:Author>
      <b:Author>
        <b:NameList>
          <b:Person>
            <b:Last>Gilchrist</b:Last>
            <b:First>Susan</b:First>
          </b:Person>
        </b:NameList>
      </b:Author>
    </b:Author>
    <b:YearAccessed>2018</b:YearAccessed>
    <b:MonthAccessed>July</b:MonthAccessed>
    <b:DayAccessed>9</b:DayAccessed>
    <b:URL>https://www.brunswickgroup.com</b:URL>
    <b:RefOrder>3</b:RefOrder>
  </b:Source>
  <b:Source>
    <b:Tag>www186</b:Tag>
    <b:SourceType>InternetSite</b:SourceType>
    <b:Guid>{F1849973-DAA4-4437-A398-F24FDA51BCFC}</b:Guid>
    <b:Author>
      <b:Author>
        <b:NameList>
          <b:Person>
            <b:Last>www.tjprc.org</b:Last>
          </b:Person>
        </b:NameList>
      </b:Author>
    </b:Author>
    <b:Title>www.tjprc.org</b:Title>
    <b:Year>2018</b:Year>
    <b:YearAccessed>2018</b:YearAccessed>
    <b:MonthAccessed>August</b:MonthAccessed>
    <b:DayAccessed>15</b:DayAccessed>
    <b:URL>www.tjprc.org</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734998-3E6B-4500-836D-C46FFD464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1</Pages>
  <Words>4880</Words>
  <Characters>27822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burberry decades of brand values</vt:lpstr>
    </vt:vector>
  </TitlesOfParts>
  <Company/>
  <LinksUpToDate>false</LinksUpToDate>
  <CharactersWithSpaces>32637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burberry decades of brand values</dc:title>
  <dc:subject>WORKPLACE CULTURE AND ITS IMPACT ON ORGANISATIONAL EFFICIENCY (BMSK5005_LON)</dc:subject>
  <dc:creator>Marius-Ionut Saiz</dc:creator>
  <cp:lastModifiedBy>MARIUS IONUT SAIZ</cp:lastModifiedBy>
  <cp:revision>6</cp:revision>
  <dcterms:created xsi:type="dcterms:W3CDTF">2018-07-09T13:12:00Z</dcterms:created>
  <dcterms:modified xsi:type="dcterms:W3CDTF">2018-09-04T06:18:00Z</dcterms:modified>
</cp:coreProperties>
</file>