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40F82" w14:textId="77777777" w:rsidR="00B05E28" w:rsidRDefault="00B05E28">
      <w:pPr>
        <w:spacing w:line="480" w:lineRule="auto"/>
      </w:pPr>
      <w:bookmarkStart w:id="0" w:name="bkPaperTitl"/>
      <w:bookmarkEnd w:id="0"/>
    </w:p>
    <w:p w14:paraId="6EC3CA29" w14:textId="77777777" w:rsidR="00B05E28" w:rsidRDefault="00B05E28">
      <w:pPr>
        <w:spacing w:line="480" w:lineRule="auto"/>
      </w:pPr>
    </w:p>
    <w:p w14:paraId="682F8239" w14:textId="77777777" w:rsidR="00B05E28" w:rsidRDefault="00B05E28">
      <w:pPr>
        <w:spacing w:line="480" w:lineRule="auto"/>
      </w:pPr>
    </w:p>
    <w:p w14:paraId="01A3C450" w14:textId="77777777" w:rsidR="00B05E28" w:rsidRDefault="00B05E28">
      <w:pPr>
        <w:spacing w:line="480" w:lineRule="auto"/>
      </w:pPr>
    </w:p>
    <w:p w14:paraId="02AEF15B" w14:textId="77777777" w:rsidR="00B05E28" w:rsidRDefault="00B05E28">
      <w:pPr>
        <w:spacing w:line="480" w:lineRule="auto"/>
        <w:rPr>
          <w:bCs/>
        </w:rPr>
      </w:pPr>
    </w:p>
    <w:p w14:paraId="0C6DDDB2" w14:textId="77777777" w:rsidR="00B05E28" w:rsidRDefault="00000000">
      <w:pPr>
        <w:spacing w:line="480" w:lineRule="auto"/>
        <w:jc w:val="center"/>
        <w:rPr>
          <w:rFonts w:ascii="Times New Roman" w:hAnsi="Times New Roman"/>
          <w:bCs/>
          <w:szCs w:val="24"/>
        </w:rPr>
      </w:pPr>
      <w:bookmarkStart w:id="1" w:name="bkAuthor"/>
      <w:bookmarkEnd w:id="1"/>
      <w:r>
        <w:rPr>
          <w:rFonts w:ascii="Times New Roman" w:hAnsi="Times New Roman"/>
          <w:bCs/>
          <w:szCs w:val="24"/>
        </w:rPr>
        <w:t>Impact of Current Challenges on the Human Resource Department Relating to Recruitment and Retention</w:t>
      </w:r>
    </w:p>
    <w:p w14:paraId="6DDEA607" w14:textId="6F85D5C0" w:rsidR="00B05E28" w:rsidRDefault="00000000">
      <w:pPr>
        <w:spacing w:line="480" w:lineRule="auto"/>
        <w:contextualSpacing/>
        <w:jc w:val="center"/>
        <w:rPr>
          <w:rFonts w:ascii="Times New Roman" w:hAnsi="Times New Roman"/>
          <w:szCs w:val="24"/>
        </w:rPr>
      </w:pPr>
      <w:r>
        <w:rPr>
          <w:rFonts w:ascii="Times New Roman" w:hAnsi="Times New Roman"/>
          <w:szCs w:val="24"/>
        </w:rPr>
        <w:t>Student's Name</w:t>
      </w:r>
      <w:r w:rsidR="00881F5B">
        <w:rPr>
          <w:rFonts w:ascii="Times New Roman" w:hAnsi="Times New Roman"/>
          <w:szCs w:val="24"/>
        </w:rPr>
        <w:t>: Robert Lavric - 2121182</w:t>
      </w:r>
    </w:p>
    <w:p w14:paraId="11943A20" w14:textId="2E5FB894" w:rsidR="00B05E28" w:rsidRDefault="00881F5B">
      <w:pPr>
        <w:spacing w:line="480" w:lineRule="auto"/>
        <w:contextualSpacing/>
        <w:jc w:val="center"/>
        <w:rPr>
          <w:rFonts w:ascii="Times New Roman" w:hAnsi="Times New Roman"/>
          <w:szCs w:val="24"/>
        </w:rPr>
      </w:pPr>
      <w:r>
        <w:rPr>
          <w:rFonts w:ascii="Times New Roman" w:hAnsi="Times New Roman"/>
          <w:szCs w:val="24"/>
        </w:rPr>
        <w:t xml:space="preserve">Module: Personnel Resourcing and Development </w:t>
      </w:r>
    </w:p>
    <w:p w14:paraId="01A87FDF" w14:textId="17EE2D3E" w:rsidR="00881F5B" w:rsidRDefault="00881F5B">
      <w:pPr>
        <w:spacing w:line="480" w:lineRule="auto"/>
        <w:contextualSpacing/>
        <w:jc w:val="center"/>
        <w:rPr>
          <w:rFonts w:ascii="Times New Roman" w:hAnsi="Times New Roman"/>
          <w:szCs w:val="24"/>
        </w:rPr>
      </w:pPr>
      <w:r>
        <w:rPr>
          <w:rFonts w:ascii="Times New Roman" w:hAnsi="Times New Roman"/>
          <w:szCs w:val="24"/>
        </w:rPr>
        <w:t xml:space="preserve">Lecturer: Helen Evans </w:t>
      </w:r>
    </w:p>
    <w:p w14:paraId="7E86A76D" w14:textId="6F5B181B" w:rsidR="00B05E28" w:rsidRDefault="00000000">
      <w:pPr>
        <w:spacing w:line="480" w:lineRule="auto"/>
        <w:contextualSpacing/>
        <w:jc w:val="center"/>
        <w:rPr>
          <w:rFonts w:ascii="Times New Roman" w:hAnsi="Times New Roman"/>
          <w:szCs w:val="24"/>
        </w:rPr>
      </w:pPr>
      <w:r>
        <w:rPr>
          <w:rFonts w:ascii="Times New Roman" w:hAnsi="Times New Roman"/>
          <w:szCs w:val="24"/>
        </w:rPr>
        <w:t>Date</w:t>
      </w:r>
      <w:r w:rsidR="00881F5B">
        <w:rPr>
          <w:rFonts w:ascii="Times New Roman" w:hAnsi="Times New Roman"/>
          <w:szCs w:val="24"/>
        </w:rPr>
        <w:t>: 08.06.2023</w:t>
      </w:r>
    </w:p>
    <w:p w14:paraId="0ED1FD95" w14:textId="77777777" w:rsidR="00B05E28" w:rsidRDefault="00000000">
      <w:pPr>
        <w:spacing w:line="480" w:lineRule="auto"/>
        <w:jc w:val="center"/>
        <w:rPr>
          <w:rFonts w:ascii="Times New Roman" w:hAnsi="Times New Roman"/>
          <w:bCs/>
          <w:szCs w:val="24"/>
        </w:rPr>
      </w:pPr>
      <w:r>
        <w:rPr>
          <w:b/>
          <w:bCs/>
        </w:rPr>
        <w:br w:type="page"/>
      </w:r>
      <w:r>
        <w:rPr>
          <w:rFonts w:ascii="Times New Roman" w:hAnsi="Times New Roman"/>
          <w:bCs/>
          <w:szCs w:val="24"/>
        </w:rPr>
        <w:lastRenderedPageBreak/>
        <w:t>Impact of Current Challenges on the Human Resource Department Relating to Recruitment and Retention</w:t>
      </w:r>
    </w:p>
    <w:p w14:paraId="28F9EFB5" w14:textId="77777777" w:rsidR="00B05E28" w:rsidRDefault="00000000">
      <w:pPr>
        <w:spacing w:line="480" w:lineRule="auto"/>
        <w:jc w:val="center"/>
        <w:rPr>
          <w:rFonts w:ascii="Times New Roman" w:hAnsi="Times New Roman"/>
          <w:b/>
          <w:szCs w:val="24"/>
        </w:rPr>
      </w:pPr>
      <w:r>
        <w:rPr>
          <w:rFonts w:ascii="Times New Roman" w:hAnsi="Times New Roman"/>
          <w:b/>
          <w:szCs w:val="24"/>
        </w:rPr>
        <w:t>Introduction and Background</w:t>
      </w:r>
    </w:p>
    <w:p w14:paraId="176DBD89" w14:textId="77777777" w:rsidR="00B05E28" w:rsidRDefault="00000000">
      <w:pPr>
        <w:spacing w:line="480" w:lineRule="auto"/>
        <w:ind w:firstLine="720"/>
        <w:rPr>
          <w:rFonts w:ascii="Times New Roman" w:hAnsi="Times New Roman"/>
          <w:szCs w:val="24"/>
        </w:rPr>
      </w:pPr>
      <w:r>
        <w:rPr>
          <w:rFonts w:ascii="Times New Roman" w:hAnsi="Times New Roman"/>
          <w:szCs w:val="24"/>
        </w:rPr>
        <w:t>This study project proposal focuses on the external issues Premier Inn, a well-known hotel company in the United Kingdom (UK), faces and how they affect hiring and retaining staff members. The general manager, who oversees Human Resources, has asked for a study proposal to pinpoint these issues and suggest workable remedies. Whitbread PLC runs the leading hotel chain Premier Inn in the UK. Premier Inn offers accommodations for leisure and business visitors nationwide at over 800 hotels and over 75,000 rooms. The company is renowned for offering luxurious, inexpensive, high-quality lodging focusing on first-rate customer service.</w:t>
      </w:r>
    </w:p>
    <w:p w14:paraId="680CEEE2" w14:textId="77777777" w:rsidR="00B05E28" w:rsidRDefault="00000000">
      <w:pPr>
        <w:spacing w:line="480" w:lineRule="auto"/>
        <w:ind w:firstLine="720"/>
        <w:rPr>
          <w:rFonts w:ascii="Times New Roman" w:hAnsi="Times New Roman"/>
          <w:szCs w:val="24"/>
        </w:rPr>
      </w:pPr>
      <w:r>
        <w:rPr>
          <w:rFonts w:ascii="Times New Roman" w:hAnsi="Times New Roman"/>
          <w:szCs w:val="24"/>
        </w:rPr>
        <w:t>Like many other hotels, Premier Inn needs help finding needs to help to find enough employees. The hotel industry has struggled to find and keep talented workers, which has increased workloads and raised the possibility of employee burnout. Due to this scarcity, the quality of the service offered to customers may need to improve, making employees less happy. Lack of training can directly affect how long workers stay on the job. Due to several circumstances, including resource shortages and budget restrictions, Premier Inn may need help to offer thorough training programs for its personnel. Employee job satisfaction and retention motivation might be hampered by feeling ill-prepared for their duties due to inadequate training.</w:t>
      </w:r>
    </w:p>
    <w:p w14:paraId="53354432" w14:textId="77777777" w:rsidR="00B05E28" w:rsidRDefault="00000000">
      <w:pPr>
        <w:spacing w:line="480" w:lineRule="auto"/>
        <w:ind w:firstLine="720"/>
        <w:rPr>
          <w:rFonts w:ascii="Times New Roman" w:hAnsi="Times New Roman"/>
          <w:szCs w:val="24"/>
        </w:rPr>
      </w:pPr>
      <w:r>
        <w:rPr>
          <w:rFonts w:ascii="Times New Roman" w:hAnsi="Times New Roman"/>
          <w:szCs w:val="24"/>
        </w:rPr>
        <w:t xml:space="preserve">For staff retention, effective management is essential. Staff morale and work satisfaction may suffer significantly if Premier Inn has problems with lousy management techniques, such as poor communication, inefficient leadership, or inadequate staff </w:t>
      </w:r>
      <w:proofErr w:type="gramStart"/>
      <w:r>
        <w:rPr>
          <w:rFonts w:ascii="Times New Roman" w:hAnsi="Times New Roman"/>
          <w:szCs w:val="24"/>
        </w:rPr>
        <w:lastRenderedPageBreak/>
        <w:t>assistance</w:t>
      </w:r>
      <w:r>
        <w:rPr>
          <w:rFonts w:ascii="Times New Roman" w:hAnsi="Times New Roman"/>
          <w:color w:val="222222"/>
          <w:szCs w:val="24"/>
          <w:shd w:val="clear" w:color="auto" w:fill="FFFFFF"/>
        </w:rPr>
        <w:t>(</w:t>
      </w:r>
      <w:proofErr w:type="spellStart"/>
      <w:proofErr w:type="gramEnd"/>
      <w:r>
        <w:rPr>
          <w:rFonts w:ascii="Times New Roman" w:hAnsi="Times New Roman"/>
          <w:color w:val="222222"/>
          <w:szCs w:val="24"/>
          <w:shd w:val="clear" w:color="auto" w:fill="FFFFFF"/>
        </w:rPr>
        <w:t>Czinkota</w:t>
      </w:r>
      <w:proofErr w:type="spellEnd"/>
      <w:r>
        <w:rPr>
          <w:rFonts w:ascii="Times New Roman" w:hAnsi="Times New Roman"/>
          <w:color w:val="222222"/>
          <w:szCs w:val="24"/>
          <w:shd w:val="clear" w:color="auto" w:fill="FFFFFF"/>
        </w:rPr>
        <w:t xml:space="preserve"> et al.,2021)</w:t>
      </w:r>
      <w:r>
        <w:rPr>
          <w:rFonts w:ascii="Times New Roman" w:hAnsi="Times New Roman"/>
          <w:szCs w:val="24"/>
        </w:rPr>
        <w:t>. This could therefore result in higher turnover rates and trouble finding and keeping talented people.</w:t>
      </w:r>
    </w:p>
    <w:p w14:paraId="3D8601D0" w14:textId="77777777" w:rsidR="00B05E28" w:rsidRDefault="00000000">
      <w:pPr>
        <w:spacing w:line="480" w:lineRule="auto"/>
        <w:jc w:val="center"/>
        <w:rPr>
          <w:rFonts w:ascii="Times New Roman" w:hAnsi="Times New Roman"/>
          <w:b/>
          <w:szCs w:val="24"/>
        </w:rPr>
      </w:pPr>
      <w:r>
        <w:rPr>
          <w:rFonts w:ascii="Times New Roman" w:hAnsi="Times New Roman"/>
          <w:b/>
          <w:szCs w:val="24"/>
        </w:rPr>
        <w:t>Discussion/Literature</w:t>
      </w:r>
    </w:p>
    <w:p w14:paraId="5900659F" w14:textId="77777777" w:rsidR="00B05E28" w:rsidRDefault="00000000">
      <w:pPr>
        <w:spacing w:line="480" w:lineRule="auto"/>
        <w:ind w:firstLine="720"/>
        <w:rPr>
          <w:rFonts w:ascii="Times New Roman" w:hAnsi="Times New Roman"/>
          <w:szCs w:val="24"/>
        </w:rPr>
      </w:pPr>
      <w:r>
        <w:rPr>
          <w:rFonts w:ascii="Times New Roman" w:hAnsi="Times New Roman"/>
          <w:szCs w:val="24"/>
        </w:rPr>
        <w:t>The papers chosen for this study offer light on the difficulties and solutions faced by the hospitality sector, particularly in hiring and retaining staff. The review offers perceptions that can guide the study proposal on addressing outside factors affecting hiring and keeping staff in the selected hotel. Agrawal (2016) uses a SWOT analysis (Strengths, Weaknesses, Opportunities, and Threats) to examine the Indian tourism sector in this article. Although the focus is on the tourist business, it provides insightful information about the difficulties and possibilities unique to the hotel industry. The hotel industry's recruiting and retention concerns may be identified using the SWOT analysis to discover internal and external elements influencing these issues.</w:t>
      </w:r>
    </w:p>
    <w:p w14:paraId="7F477586" w14:textId="77777777" w:rsidR="00B05E28" w:rsidRDefault="00000000">
      <w:pPr>
        <w:spacing w:line="480" w:lineRule="auto"/>
        <w:ind w:firstLine="720"/>
        <w:rPr>
          <w:rFonts w:ascii="Times New Roman" w:hAnsi="Times New Roman"/>
          <w:szCs w:val="24"/>
        </w:rPr>
      </w:pPr>
      <w:r>
        <w:rPr>
          <w:rFonts w:ascii="Times New Roman" w:hAnsi="Times New Roman"/>
          <w:szCs w:val="24"/>
        </w:rPr>
        <w:t>Starting with the positives: Premier Inn has built a solid brand name for providing comfortable lodgings at reasonable prices. The business has built a devoted client base due to its dedication to offering exceptional customer service and a relaxing stay. As a result of its massive network of hotels and large room inventory, Premier Inn can meet the needs of business and leisure visitors across the nation. Regarding weaknesses, Premier Inn can run into issues with hiring and keeping employees. Finding and keeping talented workers has been difficult for the hotel sector, which has increased workloads and increased the possibility of employee burnout. More training resources and programs might also need to improve employee job satisfaction and retention rates. These deficiencies must be addressed for the staff to remain competent and motivated.</w:t>
      </w:r>
    </w:p>
    <w:p w14:paraId="7374A40A" w14:textId="77777777" w:rsidR="00B05E28" w:rsidRDefault="00000000">
      <w:pPr>
        <w:spacing w:line="480" w:lineRule="auto"/>
        <w:ind w:firstLine="720"/>
        <w:rPr>
          <w:rFonts w:ascii="Times New Roman" w:hAnsi="Times New Roman"/>
          <w:szCs w:val="24"/>
        </w:rPr>
      </w:pPr>
      <w:r>
        <w:rPr>
          <w:rFonts w:ascii="Times New Roman" w:hAnsi="Times New Roman"/>
          <w:szCs w:val="24"/>
        </w:rPr>
        <w:lastRenderedPageBreak/>
        <w:t xml:space="preserve">The opportunity for Premier Inn to increase its market share and clientele is next on the list of opportunities. Due to the rising need for economical yet pleasant lodging, </w:t>
      </w:r>
      <w:proofErr w:type="gramStart"/>
      <w:r>
        <w:rPr>
          <w:rFonts w:ascii="Times New Roman" w:hAnsi="Times New Roman"/>
          <w:szCs w:val="24"/>
        </w:rPr>
        <w:t>The</w:t>
      </w:r>
      <w:proofErr w:type="gramEnd"/>
      <w:r>
        <w:rPr>
          <w:rFonts w:ascii="Times New Roman" w:hAnsi="Times New Roman"/>
          <w:szCs w:val="24"/>
        </w:rPr>
        <w:t xml:space="preserve"> firm can draw in a more extensive clientele, including families and budget-conscious tourists. To increase client satisfaction, Premier Inn may use technology to improve operational efficiency by introducing keyless entry systems and mobile check-in alternatives.</w:t>
      </w:r>
    </w:p>
    <w:p w14:paraId="5CC61854" w14:textId="77777777" w:rsidR="00B05E28" w:rsidRDefault="00000000">
      <w:pPr>
        <w:spacing w:line="480" w:lineRule="auto"/>
        <w:ind w:firstLine="720"/>
        <w:rPr>
          <w:rFonts w:ascii="Times New Roman" w:hAnsi="Times New Roman"/>
          <w:szCs w:val="24"/>
        </w:rPr>
      </w:pPr>
      <w:r>
        <w:rPr>
          <w:rFonts w:ascii="Times New Roman" w:hAnsi="Times New Roman"/>
          <w:szCs w:val="24"/>
        </w:rPr>
        <w:t>Finally, it is critical to take consider any potential external dangers to Premier Inn. The hotel industry's fierce competition, with many firms seeking market share, is one serious concern. In this context, keeping a competitive advantage in terms of cost, service quality, and client happiness is critical. The operations and expansion of Premier Inn may also need to be improved by external variables, including political unpredictability, customer preference changes, and economic swings.</w:t>
      </w:r>
    </w:p>
    <w:p w14:paraId="36A042BB" w14:textId="77777777" w:rsidR="00B05E28" w:rsidRDefault="00000000">
      <w:pPr>
        <w:spacing w:line="480" w:lineRule="auto"/>
        <w:ind w:firstLine="720"/>
        <w:rPr>
          <w:rFonts w:ascii="Times New Roman" w:hAnsi="Times New Roman"/>
          <w:szCs w:val="24"/>
        </w:rPr>
      </w:pPr>
      <w:r>
        <w:rPr>
          <w:rFonts w:ascii="Times New Roman" w:hAnsi="Times New Roman"/>
          <w:szCs w:val="24"/>
        </w:rPr>
        <w:t>Nishat (2021</w:t>
      </w:r>
      <w:proofErr w:type="gramStart"/>
      <w:r>
        <w:rPr>
          <w:rFonts w:ascii="Times New Roman" w:hAnsi="Times New Roman"/>
          <w:szCs w:val="24"/>
        </w:rPr>
        <w:t>)  investigate</w:t>
      </w:r>
      <w:proofErr w:type="gramEnd"/>
      <w:r>
        <w:rPr>
          <w:rFonts w:ascii="Times New Roman" w:hAnsi="Times New Roman"/>
          <w:szCs w:val="24"/>
        </w:rPr>
        <w:t xml:space="preserve"> the efficiency of marketing plans for the Renaissance Dhaka Gulshan Hotel. Even though the article's primary focus is marketing, it briefly discusses how marketing initiatives affect hiring and retention. A broader consumer base may be attracted by employing effective marketing techniques, which can enhance sales and </w:t>
      </w:r>
      <w:proofErr w:type="gramStart"/>
      <w:r>
        <w:rPr>
          <w:rFonts w:ascii="Times New Roman" w:hAnsi="Times New Roman"/>
          <w:szCs w:val="24"/>
        </w:rPr>
        <w:t>open up</w:t>
      </w:r>
      <w:proofErr w:type="gramEnd"/>
      <w:r>
        <w:rPr>
          <w:rFonts w:ascii="Times New Roman" w:hAnsi="Times New Roman"/>
          <w:szCs w:val="24"/>
        </w:rPr>
        <w:t xml:space="preserve"> new company options. Fostering a more secure and affluent atmosphere may positively impact recruitment and retention.</w:t>
      </w:r>
    </w:p>
    <w:p w14:paraId="3D2CCF35" w14:textId="77777777" w:rsidR="00B05E28" w:rsidRDefault="00000000">
      <w:pPr>
        <w:spacing w:line="480" w:lineRule="auto"/>
        <w:ind w:firstLine="720"/>
        <w:rPr>
          <w:rFonts w:ascii="Times New Roman" w:hAnsi="Times New Roman"/>
          <w:szCs w:val="24"/>
        </w:rPr>
      </w:pPr>
      <w:r>
        <w:rPr>
          <w:rFonts w:ascii="Times New Roman" w:hAnsi="Times New Roman"/>
          <w:color w:val="222222"/>
          <w:szCs w:val="24"/>
          <w:shd w:val="clear" w:color="auto" w:fill="FFFFFF"/>
        </w:rPr>
        <w:t>Nishat (2021</w:t>
      </w:r>
      <w:proofErr w:type="gramStart"/>
      <w:r>
        <w:rPr>
          <w:rFonts w:ascii="Times New Roman" w:hAnsi="Times New Roman"/>
          <w:color w:val="222222"/>
          <w:szCs w:val="24"/>
          <w:shd w:val="clear" w:color="auto" w:fill="FFFFFF"/>
        </w:rPr>
        <w:t>)</w:t>
      </w:r>
      <w:r>
        <w:rPr>
          <w:rFonts w:ascii="Times New Roman" w:hAnsi="Times New Roman"/>
          <w:szCs w:val="24"/>
        </w:rPr>
        <w:t xml:space="preserve">  examines</w:t>
      </w:r>
      <w:proofErr w:type="gramEnd"/>
      <w:r>
        <w:rPr>
          <w:rFonts w:ascii="Times New Roman" w:hAnsi="Times New Roman"/>
          <w:szCs w:val="24"/>
        </w:rPr>
        <w:t xml:space="preserve"> the efficiency of marketing tactics used by the Renaissance Dhaka Gulshan Hotel in this research. Online marketing, social media interaction, client loyalty programs, and promotional activities are just a few of the techniques mentioned (</w:t>
      </w:r>
      <w:r>
        <w:rPr>
          <w:rFonts w:ascii="Times New Roman" w:hAnsi="Times New Roman"/>
          <w:color w:val="222222"/>
          <w:szCs w:val="24"/>
          <w:shd w:val="clear" w:color="auto" w:fill="FFFFFF"/>
        </w:rPr>
        <w:t>Nishat,2021)</w:t>
      </w:r>
      <w:r>
        <w:rPr>
          <w:rFonts w:ascii="Times New Roman" w:hAnsi="Times New Roman"/>
          <w:szCs w:val="24"/>
        </w:rPr>
        <w:t xml:space="preserve">. The study used a mixed-method approach, </w:t>
      </w:r>
      <w:r>
        <w:rPr>
          <w:rFonts w:ascii="Times New Roman" w:hAnsi="Times New Roman"/>
          <w:szCs w:val="24"/>
        </w:rPr>
        <w:lastRenderedPageBreak/>
        <w:t>integrating qualitative hotel management insights with quantitative data from consumer surveys.</w:t>
      </w:r>
    </w:p>
    <w:p w14:paraId="7B1604D5" w14:textId="77777777" w:rsidR="00B05E28" w:rsidRDefault="00000000">
      <w:pPr>
        <w:spacing w:line="480" w:lineRule="auto"/>
        <w:ind w:firstLine="720"/>
        <w:rPr>
          <w:rFonts w:ascii="Times New Roman" w:hAnsi="Times New Roman"/>
          <w:szCs w:val="24"/>
        </w:rPr>
      </w:pPr>
      <w:r>
        <w:rPr>
          <w:rFonts w:ascii="Times New Roman" w:hAnsi="Times New Roman"/>
          <w:szCs w:val="24"/>
        </w:rPr>
        <w:t>The results imply that social media interaction and internet marketing substantially influence the hotel's brand recognition and clientele growth. Bookings are produced, and customer impression is improved by the hotel's active social media presence in conjunction with targeted internet advertising. The survey also shows that promotional activities and customer loyalty programs are essential for cultivating client retention and promoting repeat business.</w:t>
      </w:r>
    </w:p>
    <w:p w14:paraId="16C464C1" w14:textId="77777777" w:rsidR="00B05E28" w:rsidRDefault="00000000">
      <w:pPr>
        <w:spacing w:line="480" w:lineRule="auto"/>
        <w:ind w:firstLine="720"/>
        <w:rPr>
          <w:rFonts w:ascii="Times New Roman" w:hAnsi="Times New Roman"/>
          <w:szCs w:val="24"/>
        </w:rPr>
      </w:pPr>
      <w:r>
        <w:rPr>
          <w:rFonts w:ascii="Times New Roman" w:hAnsi="Times New Roman"/>
          <w:szCs w:val="24"/>
        </w:rPr>
        <w:t>Like many other companies, Premier Inn is not exempt from the effects of current events like Brexit, COVID-19, and inflation on hiring and retention. Maintaining an adequate staff has offered significant obstacles and concerns for Premier Inn. Uncertainty over immigration laws and the capacity to draw and retain talent from the European Union (EU) has been brought on by Brexit. This unpredictability may make it more difficult for Premier Inn to plan and carry out its recruitment strategy successfully. If limits on EU employees accessing the UK labor market are put in place, skill shortages may result. As a result, Premier Inn could need help filling some positions, especially those that call for specialized knowledge or expertise that may be easier to come by in EU nations.</w:t>
      </w:r>
    </w:p>
    <w:p w14:paraId="0759FFE2" w14:textId="77777777" w:rsidR="00B05E28" w:rsidRDefault="00000000">
      <w:pPr>
        <w:spacing w:line="480" w:lineRule="auto"/>
        <w:ind w:firstLine="720"/>
        <w:rPr>
          <w:rFonts w:ascii="Times New Roman" w:hAnsi="Times New Roman"/>
          <w:szCs w:val="24"/>
        </w:rPr>
      </w:pPr>
      <w:r>
        <w:rPr>
          <w:rFonts w:ascii="Times New Roman" w:hAnsi="Times New Roman"/>
          <w:szCs w:val="24"/>
        </w:rPr>
        <w:t xml:space="preserve">The hospitality sector, especially Premier Inn, has seen significant effects as a result of the COVID-19 epidemic. Reduced operations, temporary closures, and financial difficulties have resulted in fewer open positions and recruitment efforts. Additionally, the epidemic has altered the interests and objectives of job searchers. Due to health issues or a desire for jobs with more security and remote work alternatives, some people may be </w:t>
      </w:r>
      <w:r>
        <w:rPr>
          <w:rFonts w:ascii="Times New Roman" w:hAnsi="Times New Roman"/>
          <w:szCs w:val="24"/>
        </w:rPr>
        <w:lastRenderedPageBreak/>
        <w:t xml:space="preserve">less willing to work in customer-facing positions. This may impact the quantity and caliber of candidates for </w:t>
      </w:r>
      <w:proofErr w:type="gramStart"/>
      <w:r>
        <w:rPr>
          <w:rFonts w:ascii="Times New Roman" w:hAnsi="Times New Roman"/>
          <w:szCs w:val="24"/>
        </w:rPr>
        <w:t>particular roles</w:t>
      </w:r>
      <w:proofErr w:type="gramEnd"/>
      <w:r>
        <w:rPr>
          <w:rFonts w:ascii="Times New Roman" w:hAnsi="Times New Roman"/>
          <w:szCs w:val="24"/>
        </w:rPr>
        <w:t>, making recruiting more difficult. Another major problem, inflation, has a significant effect on staff retention. Budgets for employees may be strained by rising living expenses, which include those for housing, transportation, and necessities. Employees may feel financial hardship and have lower work satisfaction if Premier Inn needs to make sufficient wage modifications to reflect the rising costs. Higher turnover rates may result when people look elsewhere for more excellent pay.</w:t>
      </w:r>
    </w:p>
    <w:p w14:paraId="22BA2452" w14:textId="77777777" w:rsidR="00B05E28" w:rsidRDefault="00000000">
      <w:pPr>
        <w:spacing w:line="480" w:lineRule="auto"/>
        <w:ind w:firstLine="720"/>
        <w:rPr>
          <w:rFonts w:ascii="Times New Roman" w:hAnsi="Times New Roman"/>
          <w:szCs w:val="24"/>
        </w:rPr>
      </w:pPr>
      <w:r>
        <w:rPr>
          <w:rFonts w:ascii="Times New Roman" w:hAnsi="Times New Roman"/>
          <w:szCs w:val="24"/>
        </w:rPr>
        <w:t xml:space="preserve">To overcome these obstacles, Premier Inn must aggressively modify its retention and recruitment efforts. To do this, it may be necessary to monitor immigration laws after Brexit closely, </w:t>
      </w:r>
      <w:proofErr w:type="gramStart"/>
      <w:r>
        <w:rPr>
          <w:rFonts w:ascii="Times New Roman" w:hAnsi="Times New Roman"/>
          <w:szCs w:val="24"/>
        </w:rPr>
        <w:t>look into</w:t>
      </w:r>
      <w:proofErr w:type="gramEnd"/>
      <w:r>
        <w:rPr>
          <w:rFonts w:ascii="Times New Roman" w:hAnsi="Times New Roman"/>
          <w:szCs w:val="24"/>
        </w:rPr>
        <w:t xml:space="preserve"> other talent pools, or put upskilling initiatives in place to meet skill shortages. In addition, in the aftermath of the COVID-19 epidemic, Premier Inn should prioritize employee safety and well-being by considering flexible work schedules and implementing effective health and safety procedures. Premier Inn should periodically examine pay packages in reaction to inflation to make sure they stay competitive and meet the evolving financial demands of workers.</w:t>
      </w:r>
    </w:p>
    <w:p w14:paraId="5A101F80" w14:textId="77777777" w:rsidR="00B05E28" w:rsidRDefault="00000000">
      <w:pPr>
        <w:spacing w:line="480" w:lineRule="auto"/>
        <w:jc w:val="center"/>
        <w:rPr>
          <w:rFonts w:ascii="Times New Roman" w:hAnsi="Times New Roman"/>
          <w:b/>
          <w:szCs w:val="24"/>
        </w:rPr>
      </w:pPr>
      <w:r>
        <w:rPr>
          <w:rFonts w:ascii="Times New Roman" w:hAnsi="Times New Roman"/>
          <w:b/>
          <w:szCs w:val="24"/>
        </w:rPr>
        <w:t>Potential Solutions</w:t>
      </w:r>
    </w:p>
    <w:p w14:paraId="379556CE" w14:textId="77777777" w:rsidR="00B05E28" w:rsidRDefault="00000000">
      <w:pPr>
        <w:spacing w:line="480" w:lineRule="auto"/>
        <w:ind w:firstLine="720"/>
        <w:rPr>
          <w:rFonts w:ascii="Times New Roman" w:hAnsi="Times New Roman"/>
          <w:szCs w:val="24"/>
        </w:rPr>
      </w:pPr>
      <w:r>
        <w:rPr>
          <w:rFonts w:ascii="Times New Roman" w:hAnsi="Times New Roman"/>
          <w:szCs w:val="24"/>
        </w:rPr>
        <w:t>When considering potential solutions for Premier Inn, a popular hotel chain, there are several areas where improvements and innovations can be made to enhance customer experience and operational efficiency. Here are some potential solutions:</w:t>
      </w:r>
    </w:p>
    <w:p w14:paraId="772FE67D" w14:textId="77777777" w:rsidR="00B05E28" w:rsidRDefault="00000000">
      <w:pPr>
        <w:pStyle w:val="ListParagraph"/>
        <w:numPr>
          <w:ilvl w:val="0"/>
          <w:numId w:val="2"/>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Integration of technology: Premier Inn can invest in current technology to improve operations and guest services. For instance, installing keyless entry and mobile check-in systems would enable visitors to skip the front desk and enter their rooms immediately using their cell phones. This would allow visitors to save </w:t>
      </w:r>
      <w:r>
        <w:rPr>
          <w:rFonts w:ascii="Times New Roman" w:eastAsia="Times New Roman" w:hAnsi="Times New Roman" w:cs="Times New Roman"/>
          <w:sz w:val="24"/>
          <w:szCs w:val="24"/>
        </w:rPr>
        <w:lastRenderedPageBreak/>
        <w:t>time and shorten wait times during busy times. Additionally, Premier Inn could incorporate innovative home technology into its guest rooms, giving visitors voice commands or smartphone apps to manage the temperature, lighting, and entertainment in their rooms.</w:t>
      </w:r>
    </w:p>
    <w:p w14:paraId="03AA3875" w14:textId="77777777" w:rsidR="00B05E28" w:rsidRDefault="00000000">
      <w:pPr>
        <w:pStyle w:val="ListParagraph"/>
        <w:numPr>
          <w:ilvl w:val="0"/>
          <w:numId w:val="2"/>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Initiatives: Premier Inn can develop sustainable practices and initiatives in response to growing environmental concerns. This can entail implementing energy-saving practices, such as setting up intelligent thermostats and LED lighting across their residences. Premier Inn could </w:t>
      </w:r>
      <w:proofErr w:type="gramStart"/>
      <w:r>
        <w:rPr>
          <w:rFonts w:ascii="Times New Roman" w:eastAsia="Times New Roman" w:hAnsi="Times New Roman" w:cs="Times New Roman"/>
          <w:sz w:val="24"/>
          <w:szCs w:val="24"/>
        </w:rPr>
        <w:t>look into</w:t>
      </w:r>
      <w:proofErr w:type="gramEnd"/>
      <w:r>
        <w:rPr>
          <w:rFonts w:ascii="Times New Roman" w:eastAsia="Times New Roman" w:hAnsi="Times New Roman" w:cs="Times New Roman"/>
          <w:sz w:val="24"/>
          <w:szCs w:val="24"/>
        </w:rPr>
        <w:t xml:space="preserve"> renewable energy solutions like solar panels to lessen its ecological footprint. They might improve their environmental efforts by promoting recycling initiatives, minimizing single-use plastics, and incentivizing visitors to engage in sustainable behaviors.</w:t>
      </w:r>
    </w:p>
    <w:p w14:paraId="34449B79" w14:textId="77777777" w:rsidR="00B05E28" w:rsidRDefault="00000000">
      <w:pPr>
        <w:pStyle w:val="ListParagraph"/>
        <w:numPr>
          <w:ilvl w:val="0"/>
          <w:numId w:val="2"/>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Individualized Guest Experiences: Premier Inn may provide its customers with individualized experiences using data analytics and consumer profiling. Premier Inn may customize offers and suggestions based on individual interests by observing and analyzing the preferences and behaviors of its guests. For instance, the hotel might foresee visitor demands and provide customized amenities or room improvements to enhance their stay by leveraging information from prior visits and client comments. This customization might include tailored eating alternatives, suggested local attractions, and focused marketing initiatives.</w:t>
      </w:r>
    </w:p>
    <w:p w14:paraId="470D48EC" w14:textId="77777777" w:rsidR="00B05E28" w:rsidRDefault="00000000">
      <w:pPr>
        <w:pStyle w:val="ListParagraph"/>
        <w:numPr>
          <w:ilvl w:val="0"/>
          <w:numId w:val="2"/>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Enhanced Digital Presence: To draw in and interact with consumers, Premier Inn might spend on enhancing its digital presence. This includes streamlining the booking process on their website, offering virtual tours of the rooms and facilities, </w:t>
      </w:r>
      <w:r>
        <w:rPr>
          <w:rFonts w:ascii="Times New Roman" w:eastAsia="Times New Roman" w:hAnsi="Times New Roman" w:cs="Times New Roman"/>
          <w:sz w:val="24"/>
          <w:szCs w:val="24"/>
        </w:rPr>
        <w:lastRenderedPageBreak/>
        <w:t>and incorporating customer evaluations and ratings to foster confidence. In addition, Premier Inn may use social media channels to communicate with clients, respond to inquiries, and provide information about deals and specials. Direct bookings and brand impressions may increase with a strong web presence.</w:t>
      </w:r>
    </w:p>
    <w:p w14:paraId="63B36903" w14:textId="77777777" w:rsidR="00B05E28" w:rsidRDefault="00000000">
      <w:pPr>
        <w:pStyle w:val="ListParagraph"/>
        <w:numPr>
          <w:ilvl w:val="0"/>
          <w:numId w:val="2"/>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Training and Development: To improve customer service and operational effectiveness, Premier Inn can concentrate on programs for ongoing employee training and development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Czinkota</w:t>
      </w:r>
      <w:proofErr w:type="spellEnd"/>
      <w:r>
        <w:rPr>
          <w:rFonts w:ascii="Times New Roman" w:hAnsi="Times New Roman" w:cs="Times New Roman"/>
          <w:color w:val="222222"/>
          <w:sz w:val="24"/>
          <w:szCs w:val="24"/>
          <w:shd w:val="clear" w:color="auto" w:fill="FFFFFF"/>
        </w:rPr>
        <w:t xml:space="preserve"> et al.,2021)</w:t>
      </w:r>
      <w:r>
        <w:rPr>
          <w:rFonts w:ascii="Times New Roman" w:eastAsia="Times New Roman" w:hAnsi="Times New Roman" w:cs="Times New Roman"/>
          <w:sz w:val="24"/>
          <w:szCs w:val="24"/>
        </w:rPr>
        <w:t>. Premier Inn may provide a consistent and outstanding visitor experience by investing in training programs that stress problem-solving, communication, and client service. Promoting employee success and offering professional development opportunities can also increase worker morale and retention.</w:t>
      </w:r>
    </w:p>
    <w:p w14:paraId="74D08BC7" w14:textId="77777777" w:rsidR="00B05E28" w:rsidRDefault="00000000">
      <w:pPr>
        <w:spacing w:line="480" w:lineRule="auto"/>
        <w:ind w:firstLine="720"/>
        <w:rPr>
          <w:rFonts w:ascii="Times New Roman" w:hAnsi="Times New Roman"/>
          <w:szCs w:val="24"/>
        </w:rPr>
      </w:pPr>
      <w:r>
        <w:rPr>
          <w:rFonts w:ascii="Times New Roman" w:hAnsi="Times New Roman"/>
          <w:szCs w:val="24"/>
        </w:rPr>
        <w:t>These potential answers show how Premier Inn may use technology, sustainability, customization, digital presence, and staff development to improve its services and maintain its position as a leader in the hospitality sector (</w:t>
      </w:r>
      <w:proofErr w:type="spellStart"/>
      <w:r>
        <w:rPr>
          <w:rFonts w:ascii="Times New Roman" w:hAnsi="Times New Roman"/>
          <w:szCs w:val="24"/>
        </w:rPr>
        <w:t>Mohezar</w:t>
      </w:r>
      <w:proofErr w:type="spellEnd"/>
      <w:r>
        <w:rPr>
          <w:rFonts w:ascii="Times New Roman" w:hAnsi="Times New Roman"/>
          <w:szCs w:val="24"/>
        </w:rPr>
        <w:t xml:space="preserve">, </w:t>
      </w:r>
      <w:proofErr w:type="spellStart"/>
      <w:r>
        <w:rPr>
          <w:rFonts w:ascii="Times New Roman" w:hAnsi="Times New Roman"/>
          <w:szCs w:val="24"/>
        </w:rPr>
        <w:t>Moghavvemi</w:t>
      </w:r>
      <w:proofErr w:type="spellEnd"/>
      <w:r>
        <w:rPr>
          <w:rFonts w:ascii="Times New Roman" w:hAnsi="Times New Roman"/>
          <w:szCs w:val="24"/>
        </w:rPr>
        <w:t xml:space="preserve">, &amp; </w:t>
      </w:r>
      <w:proofErr w:type="spellStart"/>
      <w:r>
        <w:rPr>
          <w:rFonts w:ascii="Times New Roman" w:hAnsi="Times New Roman"/>
          <w:szCs w:val="24"/>
        </w:rPr>
        <w:t>Zailani</w:t>
      </w:r>
      <w:proofErr w:type="spellEnd"/>
      <w:r>
        <w:rPr>
          <w:rFonts w:ascii="Times New Roman" w:hAnsi="Times New Roman"/>
          <w:szCs w:val="24"/>
        </w:rPr>
        <w:t>, 2017). Premier Inn can continue to offer unforgettable experiences for its visitors while streamlining its business processes for increased efficiency by embracing these technologies.</w:t>
      </w:r>
    </w:p>
    <w:p w14:paraId="7F8F3C83" w14:textId="77777777" w:rsidR="00B05E28" w:rsidRDefault="00000000">
      <w:pPr>
        <w:spacing w:line="480" w:lineRule="auto"/>
        <w:jc w:val="center"/>
        <w:rPr>
          <w:rFonts w:ascii="Times New Roman" w:hAnsi="Times New Roman"/>
          <w:b/>
          <w:szCs w:val="24"/>
        </w:rPr>
      </w:pPr>
      <w:r>
        <w:rPr>
          <w:rFonts w:ascii="Times New Roman" w:hAnsi="Times New Roman"/>
          <w:b/>
          <w:szCs w:val="24"/>
        </w:rPr>
        <w:t>Evaluation and Conclusion</w:t>
      </w:r>
    </w:p>
    <w:p w14:paraId="35116B19" w14:textId="77777777" w:rsidR="00B05E28" w:rsidRDefault="00000000">
      <w:pPr>
        <w:spacing w:line="480" w:lineRule="auto"/>
        <w:ind w:firstLine="720"/>
        <w:rPr>
          <w:rFonts w:ascii="Times New Roman" w:hAnsi="Times New Roman"/>
          <w:szCs w:val="24"/>
        </w:rPr>
      </w:pPr>
      <w:r>
        <w:rPr>
          <w:rFonts w:ascii="Times New Roman" w:hAnsi="Times New Roman"/>
          <w:szCs w:val="24"/>
        </w:rPr>
        <w:t>The study's main objective was to identify potential solutions and recommendations for Premier Inn, a prominent hotel chain. The research findings highlighted several areas where enhancements and innovations could be implemented to improve the organization's customer experience and operational efficiency. The recommendations encompass various aspects:</w:t>
      </w:r>
    </w:p>
    <w:p w14:paraId="78465B25" w14:textId="77777777" w:rsidR="00B05E28" w:rsidRDefault="00000000">
      <w:pPr>
        <w:pStyle w:val="ListParagraph"/>
        <w:numPr>
          <w:ilvl w:val="0"/>
          <w:numId w:val="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Premier Inn can improve guest services and streamline operations by utilizing current technology, such as mobile check-in, keyless access systems, and smart home gadgets. </w:t>
      </w:r>
    </w:p>
    <w:p w14:paraId="3E239C11" w14:textId="77777777" w:rsidR="00B05E28" w:rsidRDefault="00000000">
      <w:pPr>
        <w:pStyle w:val="ListParagraph"/>
        <w:numPr>
          <w:ilvl w:val="0"/>
          <w:numId w:val="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Initiatives: Premier Inn can support environmental concerns, draw eco-aware visitors, and contribute to environmental responsibility by implementing sustainable practices like energy-efficient measures, renewable energy options, recycling programs, and reducing single-use plastics.</w:t>
      </w:r>
    </w:p>
    <w:p w14:paraId="77271B4E" w14:textId="77777777" w:rsidR="00B05E28" w:rsidRDefault="00000000">
      <w:pPr>
        <w:pStyle w:val="ListParagraph"/>
        <w:numPr>
          <w:ilvl w:val="0"/>
          <w:numId w:val="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Personalized Guest Experiences: Using data analytics and consumer profiling, Premier Inn may offer customized amenities, room upgrades, and suggestions based on guests' interests. This strategy can considerably increase patron loyalty and satisfaction. </w:t>
      </w:r>
    </w:p>
    <w:p w14:paraId="324F6517" w14:textId="77777777" w:rsidR="00B05E28" w:rsidRDefault="00000000">
      <w:pPr>
        <w:pStyle w:val="ListParagraph"/>
        <w:numPr>
          <w:ilvl w:val="0"/>
          <w:numId w:val="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Digital Presence: Premier Inn can draw in and hold the attention of a broader consumer base by developing a user-friendly website, providing virtual tours, including customer reviews, and actively connecting with customers on social media. Increased direct bookings and improved brand reputation may result from this.</w:t>
      </w:r>
    </w:p>
    <w:p w14:paraId="2AE5F09C" w14:textId="77777777" w:rsidR="00B05E28" w:rsidRDefault="00000000">
      <w:pPr>
        <w:pStyle w:val="ListParagraph"/>
        <w:numPr>
          <w:ilvl w:val="0"/>
          <w:numId w:val="3"/>
        </w:num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Training and Development: Premier Inn should fund ongoing training initiatives for its workers to improve their ability to communicate, solve problems, and meet guests' needs. Doing so guarantees that your visitors have consistently excellent experiences, boosting employee morale and retention.</w:t>
      </w:r>
    </w:p>
    <w:p w14:paraId="524C4E90" w14:textId="77777777" w:rsidR="00B05E28" w:rsidRDefault="00000000">
      <w:pPr>
        <w:spacing w:line="480" w:lineRule="auto"/>
        <w:ind w:firstLine="720"/>
        <w:rPr>
          <w:rFonts w:ascii="Times New Roman" w:hAnsi="Times New Roman"/>
          <w:szCs w:val="24"/>
        </w:rPr>
      </w:pPr>
      <w:r>
        <w:rPr>
          <w:rFonts w:ascii="Times New Roman" w:hAnsi="Times New Roman"/>
          <w:szCs w:val="24"/>
        </w:rPr>
        <w:t xml:space="preserve">These proposals' adoption would have a variety of effects. Premier Inn may significantly improve </w:t>
      </w:r>
      <w:proofErr w:type="gramStart"/>
      <w:r>
        <w:rPr>
          <w:rFonts w:ascii="Times New Roman" w:hAnsi="Times New Roman"/>
          <w:szCs w:val="24"/>
        </w:rPr>
        <w:t>The</w:t>
      </w:r>
      <w:proofErr w:type="gramEnd"/>
      <w:r>
        <w:rPr>
          <w:rFonts w:ascii="Times New Roman" w:hAnsi="Times New Roman"/>
          <w:szCs w:val="24"/>
        </w:rPr>
        <w:t xml:space="preserve"> total customer experience, which will boost customer happiness and loyalty. Positive word-of-mouth referrals and repeat business may result </w:t>
      </w:r>
      <w:r>
        <w:rPr>
          <w:rFonts w:ascii="Times New Roman" w:hAnsi="Times New Roman"/>
          <w:szCs w:val="24"/>
        </w:rPr>
        <w:lastRenderedPageBreak/>
        <w:t>from this, in turn. Second, combining sustainable practices with technology may increase operational effectiveness while cutting costs and encouraging environmental responsibility (Agrawal, 2016). Finally, Premier Inn can stand out from its rivals and draw in a more extensive consumer base by offering individualized guest experiences and enhancing its online presence.</w:t>
      </w:r>
    </w:p>
    <w:p w14:paraId="546EC580" w14:textId="77777777" w:rsidR="00B05E28" w:rsidRDefault="00000000">
      <w:pPr>
        <w:spacing w:line="480" w:lineRule="auto"/>
        <w:ind w:firstLine="720"/>
        <w:rPr>
          <w:rFonts w:ascii="Times New Roman" w:hAnsi="Times New Roman"/>
          <w:szCs w:val="24"/>
        </w:rPr>
      </w:pPr>
      <w:r>
        <w:rPr>
          <w:rFonts w:ascii="Times New Roman" w:hAnsi="Times New Roman"/>
          <w:szCs w:val="24"/>
        </w:rPr>
        <w:t>By implementing these strategies, Premier Inn will be able to portray itself as a current, guest-focused hotel chain that places a high value on sustainability and technological integration. These actions can help Premier Inn maintain its position as a leader in the competitive hospitality sector, accommodate shifting consumer tastes, and guarantee long-term success.</w:t>
      </w:r>
    </w:p>
    <w:p w14:paraId="389B9B83" w14:textId="77777777" w:rsidR="00B05E28" w:rsidRDefault="00000000">
      <w:pPr>
        <w:spacing w:line="480" w:lineRule="auto"/>
        <w:ind w:firstLine="720"/>
        <w:rPr>
          <w:rFonts w:ascii="Times New Roman" w:hAnsi="Times New Roman"/>
          <w:szCs w:val="24"/>
        </w:rPr>
      </w:pPr>
      <w:r>
        <w:rPr>
          <w:rFonts w:ascii="Times New Roman" w:hAnsi="Times New Roman"/>
          <w:szCs w:val="24"/>
        </w:rPr>
        <w:t>In conclusion, this research project proposal has looked at the difficulties the HR department of Premier Inn is now having with retention and recruiting. The results have highlighted the challenges brought on by concerns like personnel shortages, poor training, management problems, and outside occurrences like Brexit, COVID-19, and inflation. These issues significantly impact the hotel's capacity to keep trained personnel, provide top-notch service, and guarantee employee happiness.</w:t>
      </w:r>
    </w:p>
    <w:p w14:paraId="44A9CC87" w14:textId="77777777" w:rsidR="00B05E28" w:rsidRDefault="00000000">
      <w:pPr>
        <w:spacing w:line="480" w:lineRule="auto"/>
        <w:rPr>
          <w:rFonts w:ascii="Times New Roman" w:hAnsi="Times New Roman"/>
          <w:szCs w:val="24"/>
        </w:rPr>
      </w:pPr>
      <w:r>
        <w:rPr>
          <w:rFonts w:ascii="Times New Roman" w:hAnsi="Times New Roman"/>
          <w:szCs w:val="24"/>
        </w:rPr>
        <w:br w:type="page"/>
      </w:r>
    </w:p>
    <w:p w14:paraId="41182C03" w14:textId="77777777" w:rsidR="00B05E28" w:rsidRDefault="00000000">
      <w:pPr>
        <w:spacing w:line="480" w:lineRule="auto"/>
        <w:jc w:val="center"/>
        <w:rPr>
          <w:rFonts w:ascii="Times New Roman" w:hAnsi="Times New Roman"/>
          <w:szCs w:val="24"/>
        </w:rPr>
      </w:pPr>
      <w:r>
        <w:rPr>
          <w:rFonts w:ascii="Times New Roman" w:hAnsi="Times New Roman"/>
          <w:szCs w:val="24"/>
        </w:rPr>
        <w:lastRenderedPageBreak/>
        <w:t>References</w:t>
      </w:r>
    </w:p>
    <w:p w14:paraId="575D482E" w14:textId="77777777" w:rsidR="00B05E28" w:rsidRDefault="00000000">
      <w:pPr>
        <w:spacing w:line="480" w:lineRule="auto"/>
        <w:ind w:left="720" w:hangingChars="300" w:hanging="720"/>
        <w:contextualSpacing/>
        <w:rPr>
          <w:rFonts w:ascii="Times New Roman" w:hAnsi="Times New Roman"/>
          <w:szCs w:val="24"/>
        </w:rPr>
      </w:pPr>
      <w:r>
        <w:rPr>
          <w:rFonts w:ascii="Times New Roman" w:hAnsi="Times New Roman"/>
          <w:szCs w:val="24"/>
        </w:rPr>
        <w:t xml:space="preserve">Agrawal, V. (2016). A review of the Indian tourism industry with SWOT analysis. </w:t>
      </w:r>
      <w:r>
        <w:rPr>
          <w:rFonts w:ascii="Times New Roman" w:hAnsi="Times New Roman"/>
          <w:i/>
          <w:iCs/>
          <w:szCs w:val="24"/>
        </w:rPr>
        <w:t>Journal of Tourism and Hospitality</w:t>
      </w:r>
      <w:r>
        <w:rPr>
          <w:rFonts w:ascii="Times New Roman" w:hAnsi="Times New Roman"/>
          <w:szCs w:val="24"/>
        </w:rPr>
        <w:t xml:space="preserve">, </w:t>
      </w:r>
      <w:r>
        <w:rPr>
          <w:rFonts w:ascii="Times New Roman" w:hAnsi="Times New Roman"/>
          <w:i/>
          <w:iCs/>
          <w:szCs w:val="24"/>
        </w:rPr>
        <w:t>5</w:t>
      </w:r>
      <w:r>
        <w:rPr>
          <w:rFonts w:ascii="Times New Roman" w:hAnsi="Times New Roman"/>
          <w:szCs w:val="24"/>
        </w:rPr>
        <w:t>(1), 196-200. Doi: 10.4172/2167-0269.1000196</w:t>
      </w:r>
    </w:p>
    <w:p w14:paraId="30A6E56D" w14:textId="77777777" w:rsidR="00B05E28" w:rsidRDefault="00000000">
      <w:pPr>
        <w:spacing w:line="480" w:lineRule="auto"/>
        <w:ind w:left="720" w:hangingChars="300" w:hanging="720"/>
        <w:contextualSpacing/>
        <w:rPr>
          <w:rFonts w:ascii="Times New Roman" w:eastAsiaTheme="minorHAnsi" w:hAnsi="Times New Roman"/>
          <w:color w:val="222222"/>
          <w:szCs w:val="24"/>
          <w:shd w:val="clear" w:color="auto" w:fill="FFFFFF"/>
        </w:rPr>
      </w:pPr>
      <w:proofErr w:type="spellStart"/>
      <w:r>
        <w:rPr>
          <w:rFonts w:ascii="Times New Roman" w:hAnsi="Times New Roman"/>
          <w:color w:val="222222"/>
          <w:szCs w:val="24"/>
          <w:shd w:val="clear" w:color="auto" w:fill="FFFFFF"/>
        </w:rPr>
        <w:t>Czinkota</w:t>
      </w:r>
      <w:proofErr w:type="spellEnd"/>
      <w:r>
        <w:rPr>
          <w:rFonts w:ascii="Times New Roman" w:hAnsi="Times New Roman"/>
          <w:color w:val="222222"/>
          <w:szCs w:val="24"/>
          <w:shd w:val="clear" w:color="auto" w:fill="FFFFFF"/>
        </w:rPr>
        <w:t xml:space="preserve">, M. R., </w:t>
      </w:r>
      <w:proofErr w:type="spellStart"/>
      <w:r>
        <w:rPr>
          <w:rFonts w:ascii="Times New Roman" w:hAnsi="Times New Roman"/>
          <w:color w:val="222222"/>
          <w:szCs w:val="24"/>
          <w:shd w:val="clear" w:color="auto" w:fill="FFFFFF"/>
        </w:rPr>
        <w:t>Kotabe</w:t>
      </w:r>
      <w:proofErr w:type="spellEnd"/>
      <w:r>
        <w:rPr>
          <w:rFonts w:ascii="Times New Roman" w:hAnsi="Times New Roman"/>
          <w:color w:val="222222"/>
          <w:szCs w:val="24"/>
          <w:shd w:val="clear" w:color="auto" w:fill="FFFFFF"/>
        </w:rPr>
        <w:t xml:space="preserve">, M., </w:t>
      </w:r>
      <w:proofErr w:type="spellStart"/>
      <w:r>
        <w:rPr>
          <w:rFonts w:ascii="Times New Roman" w:hAnsi="Times New Roman"/>
          <w:color w:val="222222"/>
          <w:szCs w:val="24"/>
          <w:shd w:val="clear" w:color="auto" w:fill="FFFFFF"/>
        </w:rPr>
        <w:t>Vrontis</w:t>
      </w:r>
      <w:proofErr w:type="spellEnd"/>
      <w:r>
        <w:rPr>
          <w:rFonts w:ascii="Times New Roman" w:hAnsi="Times New Roman"/>
          <w:color w:val="222222"/>
          <w:szCs w:val="24"/>
          <w:shd w:val="clear" w:color="auto" w:fill="FFFFFF"/>
        </w:rPr>
        <w:t xml:space="preserve">, D., Shams, S. R., </w:t>
      </w:r>
      <w:proofErr w:type="spellStart"/>
      <w:r>
        <w:rPr>
          <w:rFonts w:ascii="Times New Roman" w:hAnsi="Times New Roman"/>
          <w:color w:val="222222"/>
          <w:szCs w:val="24"/>
          <w:shd w:val="clear" w:color="auto" w:fill="FFFFFF"/>
        </w:rPr>
        <w:t>Czinkota</w:t>
      </w:r>
      <w:proofErr w:type="spellEnd"/>
      <w:r>
        <w:rPr>
          <w:rFonts w:ascii="Times New Roman" w:hAnsi="Times New Roman"/>
          <w:color w:val="222222"/>
          <w:szCs w:val="24"/>
          <w:shd w:val="clear" w:color="auto" w:fill="FFFFFF"/>
        </w:rPr>
        <w:t xml:space="preserve">, M. R., </w:t>
      </w:r>
      <w:proofErr w:type="spellStart"/>
      <w:r>
        <w:rPr>
          <w:rFonts w:ascii="Times New Roman" w:hAnsi="Times New Roman"/>
          <w:color w:val="222222"/>
          <w:szCs w:val="24"/>
          <w:shd w:val="clear" w:color="auto" w:fill="FFFFFF"/>
        </w:rPr>
        <w:t>Kotabe</w:t>
      </w:r>
      <w:proofErr w:type="spellEnd"/>
      <w:r>
        <w:rPr>
          <w:rFonts w:ascii="Times New Roman" w:hAnsi="Times New Roman"/>
          <w:color w:val="222222"/>
          <w:szCs w:val="24"/>
          <w:shd w:val="clear" w:color="auto" w:fill="FFFFFF"/>
        </w:rPr>
        <w:t>, M., ... &amp; Shams, S. R. (2021). Marketing Planning. </w:t>
      </w:r>
      <w:r>
        <w:rPr>
          <w:rFonts w:ascii="Times New Roman" w:hAnsi="Times New Roman"/>
          <w:i/>
          <w:iCs/>
          <w:color w:val="222222"/>
          <w:szCs w:val="24"/>
          <w:shd w:val="clear" w:color="auto" w:fill="FFFFFF"/>
        </w:rPr>
        <w:t>Marketing Management: Past, Present and Future</w:t>
      </w:r>
      <w:r>
        <w:rPr>
          <w:rFonts w:ascii="Times New Roman" w:hAnsi="Times New Roman"/>
          <w:color w:val="222222"/>
          <w:szCs w:val="24"/>
          <w:shd w:val="clear" w:color="auto" w:fill="FFFFFF"/>
        </w:rPr>
        <w:t>, 43-</w:t>
      </w:r>
      <w:proofErr w:type="gramStart"/>
      <w:r>
        <w:rPr>
          <w:rFonts w:ascii="Times New Roman" w:hAnsi="Times New Roman"/>
          <w:color w:val="222222"/>
          <w:szCs w:val="24"/>
          <w:shd w:val="clear" w:color="auto" w:fill="FFFFFF"/>
        </w:rPr>
        <w:t>90.Doi</w:t>
      </w:r>
      <w:proofErr w:type="gramEnd"/>
      <w:r>
        <w:rPr>
          <w:rFonts w:ascii="Times New Roman" w:hAnsi="Times New Roman"/>
          <w:color w:val="222222"/>
          <w:szCs w:val="24"/>
          <w:shd w:val="clear" w:color="auto" w:fill="FFFFFF"/>
        </w:rPr>
        <w:t>: 10.1007/978-3-030-66916-4_2</w:t>
      </w:r>
    </w:p>
    <w:p w14:paraId="0DBC62D6" w14:textId="77777777" w:rsidR="00B05E28" w:rsidRDefault="00000000">
      <w:pPr>
        <w:spacing w:line="480" w:lineRule="auto"/>
        <w:ind w:left="720" w:hangingChars="300" w:hanging="720"/>
        <w:contextualSpacing/>
        <w:rPr>
          <w:rFonts w:ascii="Times New Roman" w:hAnsi="Times New Roman"/>
          <w:szCs w:val="24"/>
        </w:rPr>
      </w:pPr>
      <w:proofErr w:type="spellStart"/>
      <w:r>
        <w:rPr>
          <w:rFonts w:ascii="Times New Roman" w:hAnsi="Times New Roman"/>
          <w:szCs w:val="24"/>
        </w:rPr>
        <w:t>Mohezar</w:t>
      </w:r>
      <w:proofErr w:type="spellEnd"/>
      <w:r>
        <w:rPr>
          <w:rFonts w:ascii="Times New Roman" w:hAnsi="Times New Roman"/>
          <w:szCs w:val="24"/>
        </w:rPr>
        <w:t xml:space="preserve">, S., </w:t>
      </w:r>
      <w:proofErr w:type="spellStart"/>
      <w:r>
        <w:rPr>
          <w:rFonts w:ascii="Times New Roman" w:hAnsi="Times New Roman"/>
          <w:szCs w:val="24"/>
        </w:rPr>
        <w:t>Moghavvemi</w:t>
      </w:r>
      <w:proofErr w:type="spellEnd"/>
      <w:r>
        <w:rPr>
          <w:rFonts w:ascii="Times New Roman" w:hAnsi="Times New Roman"/>
          <w:szCs w:val="24"/>
        </w:rPr>
        <w:t xml:space="preserve">, S., &amp; </w:t>
      </w:r>
      <w:proofErr w:type="spellStart"/>
      <w:r>
        <w:rPr>
          <w:rFonts w:ascii="Times New Roman" w:hAnsi="Times New Roman"/>
          <w:szCs w:val="24"/>
        </w:rPr>
        <w:t>Zailani</w:t>
      </w:r>
      <w:proofErr w:type="spellEnd"/>
      <w:r>
        <w:rPr>
          <w:rFonts w:ascii="Times New Roman" w:hAnsi="Times New Roman"/>
          <w:szCs w:val="24"/>
        </w:rPr>
        <w:t xml:space="preserve">, S. (2017). Malaysian Islamic medical tourism market: a SWOT analysis. </w:t>
      </w:r>
      <w:r>
        <w:rPr>
          <w:rFonts w:ascii="Times New Roman" w:hAnsi="Times New Roman"/>
          <w:i/>
          <w:iCs/>
          <w:szCs w:val="24"/>
        </w:rPr>
        <w:t>Journal of Islamic Marketing</w:t>
      </w:r>
      <w:r>
        <w:rPr>
          <w:rFonts w:ascii="Times New Roman" w:hAnsi="Times New Roman"/>
          <w:szCs w:val="24"/>
        </w:rPr>
        <w:t>. Doi: https://doi.org/10.1108/JIMA-04-2015-0027</w:t>
      </w:r>
    </w:p>
    <w:p w14:paraId="0F287639" w14:textId="77777777" w:rsidR="00B05E28" w:rsidRDefault="00000000">
      <w:pPr>
        <w:spacing w:line="480" w:lineRule="auto"/>
        <w:ind w:left="720" w:hangingChars="300" w:hanging="720"/>
        <w:contextualSpacing/>
        <w:rPr>
          <w:rFonts w:ascii="Times New Roman" w:hAnsi="Times New Roman"/>
          <w:color w:val="222222"/>
          <w:szCs w:val="24"/>
          <w:shd w:val="clear" w:color="auto" w:fill="FFFFFF"/>
        </w:rPr>
      </w:pPr>
      <w:r>
        <w:rPr>
          <w:rFonts w:ascii="Times New Roman" w:hAnsi="Times New Roman"/>
          <w:color w:val="222222"/>
          <w:szCs w:val="24"/>
          <w:shd w:val="clear" w:color="auto" w:fill="FFFFFF"/>
        </w:rPr>
        <w:t>Nishat, R. I. (2021). Effectiveness of marketing strategies for renaissance Dhaka Gulshan Hotel.</w:t>
      </w:r>
    </w:p>
    <w:p w14:paraId="1E4C3151" w14:textId="77777777" w:rsidR="00B05E28" w:rsidRDefault="00B05E28">
      <w:pPr>
        <w:spacing w:line="480" w:lineRule="auto"/>
        <w:ind w:left="720" w:hangingChars="300" w:hanging="720"/>
        <w:contextualSpacing/>
        <w:rPr>
          <w:rFonts w:ascii="Times New Roman" w:hAnsi="Times New Roman"/>
          <w:szCs w:val="24"/>
        </w:rPr>
      </w:pPr>
    </w:p>
    <w:p w14:paraId="6C0CA446" w14:textId="77777777" w:rsidR="00B05E28" w:rsidRDefault="00B05E28">
      <w:pPr>
        <w:spacing w:line="480" w:lineRule="auto"/>
        <w:ind w:left="720" w:hangingChars="300" w:hanging="720"/>
        <w:rPr>
          <w:rFonts w:ascii="Times New Roman" w:hAnsi="Times New Roman"/>
          <w:szCs w:val="24"/>
        </w:rPr>
      </w:pPr>
    </w:p>
    <w:p w14:paraId="3C0705F2" w14:textId="77777777" w:rsidR="00B05E28" w:rsidRDefault="00B05E28">
      <w:pPr>
        <w:spacing w:line="480" w:lineRule="auto"/>
        <w:rPr>
          <w:rFonts w:ascii="Times New Roman" w:hAnsi="Times New Roman"/>
          <w:szCs w:val="24"/>
        </w:rPr>
      </w:pPr>
    </w:p>
    <w:p w14:paraId="747BD9C5" w14:textId="77777777" w:rsidR="00B05E28" w:rsidRDefault="00B05E28">
      <w:pPr>
        <w:spacing w:line="480" w:lineRule="auto"/>
        <w:rPr>
          <w:rFonts w:ascii="Times New Roman" w:hAnsi="Times New Roman"/>
          <w:szCs w:val="24"/>
        </w:rPr>
      </w:pPr>
    </w:p>
    <w:p w14:paraId="4E5E57FF" w14:textId="77777777" w:rsidR="00B05E28" w:rsidRDefault="00B05E28">
      <w:pPr>
        <w:spacing w:line="480" w:lineRule="auto"/>
        <w:rPr>
          <w:rFonts w:ascii="Times New Roman" w:hAnsi="Times New Roman"/>
          <w:szCs w:val="24"/>
        </w:rPr>
      </w:pPr>
    </w:p>
    <w:p w14:paraId="1462AE2D" w14:textId="77777777" w:rsidR="00B05E28" w:rsidRDefault="00B05E28">
      <w:pPr>
        <w:spacing w:line="480" w:lineRule="auto"/>
        <w:ind w:hanging="720"/>
        <w:contextualSpacing/>
        <w:rPr>
          <w:rFonts w:ascii="Times New Roman" w:hAnsi="Times New Roman"/>
          <w:szCs w:val="24"/>
        </w:rPr>
      </w:pPr>
    </w:p>
    <w:sectPr w:rsidR="00B05E28">
      <w:headerReference w:type="even" r:id="rId11"/>
      <w:headerReference w:type="default" r:id="rId12"/>
      <w:footerReference w:type="even" r:id="rId13"/>
      <w:headerReference w:type="first" r:id="rId14"/>
      <w:type w:val="continuous"/>
      <w:pgSz w:w="12240" w:h="15840"/>
      <w:pgMar w:top="1440" w:right="1800" w:bottom="1440" w:left="180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A2699" w14:textId="77777777" w:rsidR="00BA4C18" w:rsidRDefault="00BA4C18">
      <w:r>
        <w:separator/>
      </w:r>
    </w:p>
  </w:endnote>
  <w:endnote w:type="continuationSeparator" w:id="0">
    <w:p w14:paraId="13F453DF" w14:textId="77777777" w:rsidR="00BA4C18" w:rsidRDefault="00BA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mes">
    <w:altName w:val="Times New Roman"/>
    <w:panose1 w:val="00000500000000020000"/>
    <w:charset w:val="00"/>
    <w:family w:val="auto"/>
    <w:pitch w:val="variable"/>
    <w:sig w:usb0="E00002FF" w:usb1="5000205A" w:usb2="00000000" w:usb3="00000000" w:csb0="0000019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05FE0" w14:textId="77777777" w:rsidR="00B05E28" w:rsidRDefault="00B05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C0D89" w14:textId="77777777" w:rsidR="00BA4C18" w:rsidRDefault="00BA4C18">
      <w:r>
        <w:separator/>
      </w:r>
    </w:p>
  </w:footnote>
  <w:footnote w:type="continuationSeparator" w:id="0">
    <w:p w14:paraId="05B78313" w14:textId="77777777" w:rsidR="00BA4C18" w:rsidRDefault="00BA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71CAB" w14:textId="77777777" w:rsidR="00B05E28" w:rsidRDefault="00B05E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B0FE3" w14:textId="77777777" w:rsidR="00B05E28" w:rsidRDefault="00000000">
    <w:pPr>
      <w:pStyle w:val="Header"/>
      <w:tabs>
        <w:tab w:val="clear" w:pos="4320"/>
        <w:tab w:val="clear" w:pos="8640"/>
        <w:tab w:val="left" w:pos="8910"/>
      </w:tabs>
    </w:pPr>
    <w:r>
      <w:t xml:space="preserve">IMPACT OF CURRENT CHALLENGES                                                                       </w:t>
    </w:r>
    <w:r>
      <w:rPr>
        <w:rStyle w:val="PageNumber"/>
      </w:rPr>
      <w:fldChar w:fldCharType="begin"/>
    </w:r>
    <w:r>
      <w:rPr>
        <w:rStyle w:val="PageNumber"/>
      </w:rPr>
      <w:instrText xml:space="preserve"> PAGE </w:instrText>
    </w:r>
    <w:r>
      <w:rPr>
        <w:rStyle w:val="PageNumber"/>
      </w:rPr>
      <w:fldChar w:fldCharType="separate"/>
    </w:r>
    <w:r>
      <w:rPr>
        <w:rStyle w:val="PageNumber"/>
      </w:rPr>
      <w:t>2</w:t>
    </w:r>
    <w:r>
      <w:rPr>
        <w:rStyle w:val="PageNumber"/>
      </w:rPr>
      <w:fldChar w:fldCharType="end"/>
    </w:r>
  </w:p>
  <w:p w14:paraId="55CD6D7A" w14:textId="77777777" w:rsidR="00B05E28" w:rsidRDefault="00B05E28">
    <w:pPr>
      <w:pStyle w:val="Header"/>
      <w:tabs>
        <w:tab w:val="clear" w:pos="4320"/>
        <w:tab w:val="clear" w:pos="8640"/>
        <w:tab w:val="left" w:pos="7590"/>
      </w:tabs>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2B466" w14:textId="77777777" w:rsidR="00B05E28" w:rsidRDefault="00000000">
    <w:pPr>
      <w:pStyle w:val="Header"/>
    </w:pPr>
    <w:r>
      <w:rPr>
        <w:szCs w:val="24"/>
      </w:rPr>
      <w:t xml:space="preserve">Running head: </w:t>
    </w:r>
    <w:r>
      <w:t xml:space="preserve">IMPACT OF CURRENT CHALLENGES                                                 </w:t>
    </w:r>
    <w:r>
      <w:fldChar w:fldCharType="begin"/>
    </w:r>
    <w:r>
      <w:instrText xml:space="preserve"> PAGE   \* MERGEFORMAT </w:instrText>
    </w:r>
    <w:r>
      <w:fldChar w:fldCharType="separate"/>
    </w:r>
    <w: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18FD6"/>
    <w:multiLevelType w:val="multilevel"/>
    <w:tmpl w:val="13B18FD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6820DB3"/>
    <w:multiLevelType w:val="multilevel"/>
    <w:tmpl w:val="56820DB3"/>
    <w:lvl w:ilvl="0">
      <w:start w:val="1"/>
      <w:numFmt w:val="decimal"/>
      <w:pStyle w:val="Numberedlist"/>
      <w:lvlText w:val="%1."/>
      <w:lvlJc w:val="left"/>
      <w:pPr>
        <w:tabs>
          <w:tab w:val="left" w:pos="900"/>
        </w:tabs>
        <w:ind w:left="900" w:hanging="360"/>
      </w:pPr>
      <w:rPr>
        <w:rFonts w:hint="default"/>
      </w:rPr>
    </w:lvl>
    <w:lvl w:ilvl="1">
      <w:start w:val="1"/>
      <w:numFmt w:val="lowerLetter"/>
      <w:lvlText w:val="%2."/>
      <w:lvlJc w:val="left"/>
      <w:pPr>
        <w:tabs>
          <w:tab w:val="left" w:pos="1620"/>
        </w:tabs>
        <w:ind w:left="1620" w:hanging="360"/>
      </w:pPr>
    </w:lvl>
    <w:lvl w:ilvl="2">
      <w:start w:val="1"/>
      <w:numFmt w:val="lowerRoman"/>
      <w:lvlText w:val="%3."/>
      <w:lvlJc w:val="right"/>
      <w:pPr>
        <w:tabs>
          <w:tab w:val="left" w:pos="2340"/>
        </w:tabs>
        <w:ind w:left="2340" w:hanging="180"/>
      </w:pPr>
    </w:lvl>
    <w:lvl w:ilvl="3">
      <w:start w:val="1"/>
      <w:numFmt w:val="decimal"/>
      <w:lvlText w:val="%4."/>
      <w:lvlJc w:val="left"/>
      <w:pPr>
        <w:tabs>
          <w:tab w:val="left" w:pos="3060"/>
        </w:tabs>
        <w:ind w:left="3060" w:hanging="360"/>
      </w:pPr>
    </w:lvl>
    <w:lvl w:ilvl="4">
      <w:start w:val="1"/>
      <w:numFmt w:val="lowerLetter"/>
      <w:lvlText w:val="%5."/>
      <w:lvlJc w:val="left"/>
      <w:pPr>
        <w:tabs>
          <w:tab w:val="left" w:pos="3780"/>
        </w:tabs>
        <w:ind w:left="3780" w:hanging="360"/>
      </w:pPr>
    </w:lvl>
    <w:lvl w:ilvl="5">
      <w:start w:val="1"/>
      <w:numFmt w:val="lowerRoman"/>
      <w:lvlText w:val="%6."/>
      <w:lvlJc w:val="right"/>
      <w:pPr>
        <w:tabs>
          <w:tab w:val="left" w:pos="4500"/>
        </w:tabs>
        <w:ind w:left="4500" w:hanging="180"/>
      </w:pPr>
    </w:lvl>
    <w:lvl w:ilvl="6">
      <w:start w:val="1"/>
      <w:numFmt w:val="decimal"/>
      <w:lvlText w:val="%7."/>
      <w:lvlJc w:val="left"/>
      <w:pPr>
        <w:tabs>
          <w:tab w:val="left" w:pos="5220"/>
        </w:tabs>
        <w:ind w:left="5220" w:hanging="360"/>
      </w:pPr>
    </w:lvl>
    <w:lvl w:ilvl="7">
      <w:start w:val="1"/>
      <w:numFmt w:val="lowerLetter"/>
      <w:lvlText w:val="%8."/>
      <w:lvlJc w:val="left"/>
      <w:pPr>
        <w:tabs>
          <w:tab w:val="left" w:pos="5940"/>
        </w:tabs>
        <w:ind w:left="5940" w:hanging="360"/>
      </w:pPr>
    </w:lvl>
    <w:lvl w:ilvl="8">
      <w:start w:val="1"/>
      <w:numFmt w:val="lowerRoman"/>
      <w:lvlText w:val="%9."/>
      <w:lvlJc w:val="right"/>
      <w:pPr>
        <w:tabs>
          <w:tab w:val="left" w:pos="6660"/>
        </w:tabs>
        <w:ind w:left="6660" w:hanging="180"/>
      </w:pPr>
    </w:lvl>
  </w:abstractNum>
  <w:abstractNum w:abstractNumId="2" w15:restartNumberingAfterBreak="0">
    <w:nsid w:val="5BEEF7B1"/>
    <w:multiLevelType w:val="multilevel"/>
    <w:tmpl w:val="5BEEF7B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01671271">
    <w:abstractNumId w:val="1"/>
  </w:num>
  <w:num w:numId="2" w16cid:durableId="559706585">
    <w:abstractNumId w:val="0"/>
  </w:num>
  <w:num w:numId="3" w16cid:durableId="2052535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isplayHorizontalDrawingGridEvery w:val="0"/>
  <w:displayVerticalDrawingGridEvery w:val="0"/>
  <w:doNotUseMarginsForDrawingGridOrigin/>
  <w:drawingGridHorizontalOrigin w:val="1800"/>
  <w:drawingGridVerticalOrigin w:val="144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UwMTOxsDQ0MjU1NTdT0lEKTi0uzszPAykwqwUAu402cCwAAAA="/>
  </w:docVars>
  <w:rsids>
    <w:rsidRoot w:val="00693A03"/>
    <w:rsid w:val="00017E32"/>
    <w:rsid w:val="00040B2A"/>
    <w:rsid w:val="0005557E"/>
    <w:rsid w:val="00083425"/>
    <w:rsid w:val="000A5C24"/>
    <w:rsid w:val="000B51A7"/>
    <w:rsid w:val="000E5C5C"/>
    <w:rsid w:val="000F00FC"/>
    <w:rsid w:val="00102B08"/>
    <w:rsid w:val="001079AC"/>
    <w:rsid w:val="0012155C"/>
    <w:rsid w:val="00121CC4"/>
    <w:rsid w:val="00142282"/>
    <w:rsid w:val="00171AEA"/>
    <w:rsid w:val="00184B7B"/>
    <w:rsid w:val="001A25FD"/>
    <w:rsid w:val="001B2579"/>
    <w:rsid w:val="001B4725"/>
    <w:rsid w:val="001B7801"/>
    <w:rsid w:val="001D5854"/>
    <w:rsid w:val="00200FC9"/>
    <w:rsid w:val="002632BE"/>
    <w:rsid w:val="00276E8C"/>
    <w:rsid w:val="00283EC5"/>
    <w:rsid w:val="0029002C"/>
    <w:rsid w:val="002A184A"/>
    <w:rsid w:val="002B57B5"/>
    <w:rsid w:val="002C2560"/>
    <w:rsid w:val="002C41E3"/>
    <w:rsid w:val="00315669"/>
    <w:rsid w:val="00336C7C"/>
    <w:rsid w:val="003548F1"/>
    <w:rsid w:val="003719EA"/>
    <w:rsid w:val="00377E73"/>
    <w:rsid w:val="00400A5A"/>
    <w:rsid w:val="004225E2"/>
    <w:rsid w:val="00431A12"/>
    <w:rsid w:val="00470962"/>
    <w:rsid w:val="004950FB"/>
    <w:rsid w:val="004A2FA9"/>
    <w:rsid w:val="004A4779"/>
    <w:rsid w:val="004B0961"/>
    <w:rsid w:val="004B3D1B"/>
    <w:rsid w:val="004D3014"/>
    <w:rsid w:val="004D3471"/>
    <w:rsid w:val="00501C39"/>
    <w:rsid w:val="00522471"/>
    <w:rsid w:val="005352D4"/>
    <w:rsid w:val="0054791D"/>
    <w:rsid w:val="00554119"/>
    <w:rsid w:val="00567D9D"/>
    <w:rsid w:val="00572052"/>
    <w:rsid w:val="00572C79"/>
    <w:rsid w:val="005859A8"/>
    <w:rsid w:val="005935CF"/>
    <w:rsid w:val="005965AC"/>
    <w:rsid w:val="005C3971"/>
    <w:rsid w:val="005E0002"/>
    <w:rsid w:val="005E55FD"/>
    <w:rsid w:val="005F6164"/>
    <w:rsid w:val="00603E15"/>
    <w:rsid w:val="00606782"/>
    <w:rsid w:val="00626DC9"/>
    <w:rsid w:val="00627ADC"/>
    <w:rsid w:val="00635424"/>
    <w:rsid w:val="0068253F"/>
    <w:rsid w:val="00693A03"/>
    <w:rsid w:val="006945BC"/>
    <w:rsid w:val="006E3ECD"/>
    <w:rsid w:val="006F5309"/>
    <w:rsid w:val="00705AF1"/>
    <w:rsid w:val="00713E20"/>
    <w:rsid w:val="0071616B"/>
    <w:rsid w:val="00724C44"/>
    <w:rsid w:val="007279FC"/>
    <w:rsid w:val="00756DC0"/>
    <w:rsid w:val="007619D1"/>
    <w:rsid w:val="007776D7"/>
    <w:rsid w:val="007A55FD"/>
    <w:rsid w:val="007B79BD"/>
    <w:rsid w:val="007C4A76"/>
    <w:rsid w:val="007E726C"/>
    <w:rsid w:val="007F67EB"/>
    <w:rsid w:val="00845092"/>
    <w:rsid w:val="00867E55"/>
    <w:rsid w:val="00871B85"/>
    <w:rsid w:val="00881F5B"/>
    <w:rsid w:val="008826EB"/>
    <w:rsid w:val="008A7057"/>
    <w:rsid w:val="008B1390"/>
    <w:rsid w:val="008C453F"/>
    <w:rsid w:val="008D07A0"/>
    <w:rsid w:val="008E0031"/>
    <w:rsid w:val="008E7BF5"/>
    <w:rsid w:val="00902D88"/>
    <w:rsid w:val="009072BB"/>
    <w:rsid w:val="0094016F"/>
    <w:rsid w:val="00993550"/>
    <w:rsid w:val="009A62FE"/>
    <w:rsid w:val="009B7FC9"/>
    <w:rsid w:val="009D01D4"/>
    <w:rsid w:val="009D78F1"/>
    <w:rsid w:val="00A36A0D"/>
    <w:rsid w:val="00A37DFD"/>
    <w:rsid w:val="00A5378C"/>
    <w:rsid w:val="00A661AE"/>
    <w:rsid w:val="00AA7456"/>
    <w:rsid w:val="00AC7EA2"/>
    <w:rsid w:val="00AE1EF6"/>
    <w:rsid w:val="00AE26EA"/>
    <w:rsid w:val="00AF6795"/>
    <w:rsid w:val="00AF69CF"/>
    <w:rsid w:val="00B05E28"/>
    <w:rsid w:val="00B13707"/>
    <w:rsid w:val="00B2778D"/>
    <w:rsid w:val="00B35464"/>
    <w:rsid w:val="00B42393"/>
    <w:rsid w:val="00B42FE2"/>
    <w:rsid w:val="00B454B7"/>
    <w:rsid w:val="00B63F6E"/>
    <w:rsid w:val="00B73C3F"/>
    <w:rsid w:val="00B94611"/>
    <w:rsid w:val="00BA4C18"/>
    <w:rsid w:val="00BA6771"/>
    <w:rsid w:val="00C143E8"/>
    <w:rsid w:val="00C2791A"/>
    <w:rsid w:val="00C3142D"/>
    <w:rsid w:val="00C46D4A"/>
    <w:rsid w:val="00C566D9"/>
    <w:rsid w:val="00C82610"/>
    <w:rsid w:val="00CE2D80"/>
    <w:rsid w:val="00CF092E"/>
    <w:rsid w:val="00CF7CE4"/>
    <w:rsid w:val="00D02CFA"/>
    <w:rsid w:val="00D06901"/>
    <w:rsid w:val="00D07863"/>
    <w:rsid w:val="00D13A77"/>
    <w:rsid w:val="00D13F5C"/>
    <w:rsid w:val="00D35BEF"/>
    <w:rsid w:val="00D72D77"/>
    <w:rsid w:val="00D737B3"/>
    <w:rsid w:val="00D75310"/>
    <w:rsid w:val="00D8161E"/>
    <w:rsid w:val="00DA00AE"/>
    <w:rsid w:val="00DA061F"/>
    <w:rsid w:val="00DA54F0"/>
    <w:rsid w:val="00DB0E6B"/>
    <w:rsid w:val="00DB3D7C"/>
    <w:rsid w:val="00DC2609"/>
    <w:rsid w:val="00DD7395"/>
    <w:rsid w:val="00DD7989"/>
    <w:rsid w:val="00DE6AD0"/>
    <w:rsid w:val="00E011A7"/>
    <w:rsid w:val="00E162E2"/>
    <w:rsid w:val="00E2702E"/>
    <w:rsid w:val="00E361D1"/>
    <w:rsid w:val="00E554E8"/>
    <w:rsid w:val="00E735F4"/>
    <w:rsid w:val="00E76201"/>
    <w:rsid w:val="00E92D40"/>
    <w:rsid w:val="00E955C9"/>
    <w:rsid w:val="00ED4A1B"/>
    <w:rsid w:val="00EF3F41"/>
    <w:rsid w:val="00EF7D65"/>
    <w:rsid w:val="00F00B2E"/>
    <w:rsid w:val="00F21034"/>
    <w:rsid w:val="00F27F05"/>
    <w:rsid w:val="00F571CA"/>
    <w:rsid w:val="00F63D93"/>
    <w:rsid w:val="00F7374A"/>
    <w:rsid w:val="00F774A1"/>
    <w:rsid w:val="00F8490E"/>
    <w:rsid w:val="00F94A1D"/>
    <w:rsid w:val="00FA7F58"/>
    <w:rsid w:val="00FB567A"/>
    <w:rsid w:val="00FB74DC"/>
    <w:rsid w:val="00FE2527"/>
    <w:rsid w:val="00FE458F"/>
    <w:rsid w:val="00FF29AD"/>
    <w:rsid w:val="04365D91"/>
    <w:rsid w:val="067642A4"/>
    <w:rsid w:val="07783D1B"/>
    <w:rsid w:val="08571D21"/>
    <w:rsid w:val="185873EF"/>
    <w:rsid w:val="2C4723B5"/>
    <w:rsid w:val="44DEBD8D"/>
    <w:rsid w:val="51A263D9"/>
    <w:rsid w:val="5CC901CB"/>
    <w:rsid w:val="658B78F0"/>
    <w:rsid w:val="7358DA2B"/>
    <w:rsid w:val="771527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104D5C1"/>
  <w15:docId w15:val="{ADCE17C0-119B-3447-8305-9C8E0BB7B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New Roman" w:hAnsi="Times"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head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lin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val="en-US" w:eastAsia="en-US"/>
    </w:rPr>
  </w:style>
  <w:style w:type="paragraph" w:styleId="Heading1">
    <w:name w:val="heading 1"/>
    <w:basedOn w:val="Normal"/>
    <w:next w:val="BodyText"/>
    <w:link w:val="Heading1Char"/>
    <w:qFormat/>
    <w:pPr>
      <w:spacing w:line="480" w:lineRule="auto"/>
      <w:jc w:val="center"/>
      <w:outlineLvl w:val="0"/>
    </w:pPr>
    <w:rPr>
      <w:rFonts w:ascii="Times New Roman" w:hAnsi="Times New Roman"/>
    </w:rPr>
  </w:style>
  <w:style w:type="paragraph" w:styleId="Heading2">
    <w:name w:val="heading 2"/>
    <w:basedOn w:val="Normal"/>
    <w:next w:val="Normal"/>
    <w:qFormat/>
    <w:pPr>
      <w:spacing w:line="480" w:lineRule="auto"/>
      <w:outlineLvl w:val="1"/>
    </w:pPr>
    <w:rPr>
      <w:rFonts w:ascii="Times New Roman" w:hAnsi="Times New Roman"/>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line="480" w:lineRule="auto"/>
      <w:ind w:firstLine="540"/>
    </w:pPr>
    <w:rPr>
      <w:rFonts w:ascii="Times New Roman" w:hAnsi="Times New Roman"/>
    </w:rPr>
  </w:style>
  <w:style w:type="paragraph" w:styleId="BalloonText">
    <w:name w:val="Balloon Text"/>
    <w:basedOn w:val="Normal"/>
    <w:link w:val="BalloonTextChar"/>
    <w:rPr>
      <w:rFonts w:ascii="Tahoma" w:hAnsi="Tahoma" w:cs="Tahoma"/>
      <w:sz w:val="16"/>
      <w:szCs w:val="16"/>
    </w:rPr>
  </w:style>
  <w:style w:type="paragraph" w:styleId="BlockText">
    <w:name w:val="Block Text"/>
    <w:basedOn w:val="BodyText"/>
    <w:link w:val="BlockTextChar"/>
    <w:pPr>
      <w:ind w:firstLine="0"/>
    </w:pPr>
  </w:style>
  <w:style w:type="character" w:styleId="CommentReference">
    <w:name w:val="annotation reference"/>
    <w:rPr>
      <w:sz w:val="16"/>
      <w:szCs w:val="16"/>
    </w:rPr>
  </w:style>
  <w:style w:type="paragraph" w:styleId="CommentText">
    <w:name w:val="annotation text"/>
    <w:basedOn w:val="Normal"/>
    <w:link w:val="CommentTextChar"/>
    <w:rPr>
      <w:sz w:val="20"/>
    </w:rPr>
  </w:style>
  <w:style w:type="paragraph" w:styleId="CommentSubject">
    <w:name w:val="annotation subject"/>
    <w:basedOn w:val="CommentText"/>
    <w:next w:val="CommentText"/>
    <w:link w:val="CommentSubjectChar"/>
    <w:rPr>
      <w:b/>
      <w:bCs/>
    </w:rPr>
  </w:style>
  <w:style w:type="character" w:styleId="FollowedHyperlink">
    <w:name w:val="FollowedHyperlink"/>
    <w:rPr>
      <w:color w:val="954F72"/>
      <w:u w:val="single"/>
    </w:rPr>
  </w:style>
  <w:style w:type="paragraph" w:styleId="Footer">
    <w:name w:val="footer"/>
    <w:basedOn w:val="Normal"/>
    <w:pPr>
      <w:tabs>
        <w:tab w:val="center" w:pos="4320"/>
        <w:tab w:val="right" w:pos="8640"/>
      </w:tabs>
    </w:pPr>
  </w:style>
  <w:style w:type="paragraph" w:styleId="Header">
    <w:name w:val="header"/>
    <w:basedOn w:val="Normal"/>
    <w:link w:val="HeaderChar"/>
    <w:uiPriority w:val="99"/>
    <w:pPr>
      <w:tabs>
        <w:tab w:val="center" w:pos="4320"/>
        <w:tab w:val="right" w:pos="8640"/>
      </w:tabs>
    </w:pPr>
    <w:rPr>
      <w:rFonts w:ascii="Times New Roman" w:hAnsi="Times New Roman"/>
    </w:rPr>
  </w:style>
  <w:style w:type="character" w:styleId="Hyperlink">
    <w:name w:val="Hyperlink"/>
    <w:rPr>
      <w:color w:val="0000FF"/>
      <w:u w:val="single"/>
    </w:rPr>
  </w:style>
  <w:style w:type="paragraph" w:styleId="NormalWeb">
    <w:name w:val="Normal (Web)"/>
    <w:basedOn w:val="Normal"/>
    <w:rPr>
      <w:rFonts w:ascii="Times New Roman" w:hAnsi="Times New Roman"/>
      <w:szCs w:val="24"/>
    </w:rPr>
  </w:style>
  <w:style w:type="character" w:styleId="PageNumber">
    <w:name w:val="page number"/>
    <w:basedOn w:val="DefaultParagraphFont"/>
  </w:style>
  <w:style w:type="character" w:customStyle="1" w:styleId="Heading1Char">
    <w:name w:val="Heading 1 Char"/>
    <w:link w:val="Heading1"/>
    <w:rPr>
      <w:sz w:val="24"/>
      <w:lang w:val="en-US" w:eastAsia="en-US" w:bidi="ar-SA"/>
    </w:rPr>
  </w:style>
  <w:style w:type="paragraph" w:customStyle="1" w:styleId="Numberedlist">
    <w:name w:val="Numbered list"/>
    <w:basedOn w:val="Normal"/>
    <w:pPr>
      <w:numPr>
        <w:numId w:val="1"/>
      </w:numPr>
      <w:spacing w:line="480" w:lineRule="auto"/>
    </w:pPr>
    <w:rPr>
      <w:rFonts w:ascii="Times New Roman" w:hAnsi="Times New Roman"/>
    </w:rPr>
  </w:style>
  <w:style w:type="character" w:customStyle="1" w:styleId="BodyTextChar">
    <w:name w:val="Body Text Char"/>
    <w:link w:val="BodyText"/>
    <w:rPr>
      <w:sz w:val="24"/>
      <w:lang w:val="en-US" w:eastAsia="en-US" w:bidi="ar-SA"/>
    </w:rPr>
  </w:style>
  <w:style w:type="paragraph" w:customStyle="1" w:styleId="Quotation">
    <w:name w:val="Quotation"/>
    <w:basedOn w:val="BodyText"/>
    <w:pPr>
      <w:ind w:left="547" w:firstLine="0"/>
    </w:pPr>
  </w:style>
  <w:style w:type="character" w:customStyle="1" w:styleId="BlockTextChar">
    <w:name w:val="Block Text Char"/>
    <w:link w:val="BlockText"/>
    <w:rPr>
      <w:sz w:val="24"/>
      <w:lang w:val="en-US" w:eastAsia="en-US" w:bidi="ar-SA"/>
    </w:rPr>
  </w:style>
  <w:style w:type="paragraph" w:customStyle="1" w:styleId="Reference">
    <w:name w:val="Reference"/>
    <w:basedOn w:val="BodyText"/>
    <w:pPr>
      <w:ind w:left="547" w:hanging="547"/>
    </w:pPr>
  </w:style>
  <w:style w:type="character" w:customStyle="1" w:styleId="HeaderChar">
    <w:name w:val="Header Char"/>
    <w:link w:val="Header"/>
    <w:uiPriority w:val="99"/>
    <w:rPr>
      <w:rFonts w:ascii="Times New Roman" w:hAnsi="Times New Roman"/>
      <w:sz w:val="24"/>
    </w:rPr>
  </w:style>
  <w:style w:type="character" w:customStyle="1" w:styleId="CommentTextChar">
    <w:name w:val="Comment Text Char"/>
    <w:basedOn w:val="DefaultParagraphFont"/>
    <w:link w:val="CommentText"/>
  </w:style>
  <w:style w:type="character" w:customStyle="1" w:styleId="CommentSubjectChar">
    <w:name w:val="Comment Subject Char"/>
    <w:link w:val="CommentSubject"/>
    <w:rPr>
      <w:b/>
      <w:bCs/>
    </w:rPr>
  </w:style>
  <w:style w:type="character" w:customStyle="1" w:styleId="BalloonTextChar">
    <w:name w:val="Balloon Text Char"/>
    <w:link w:val="BalloonText"/>
    <w:rPr>
      <w:rFonts w:ascii="Tahoma" w:hAnsi="Tahoma" w:cs="Tahoma"/>
      <w:sz w:val="16"/>
      <w:szCs w:val="16"/>
    </w:rPr>
  </w:style>
  <w:style w:type="paragraph" w:styleId="ListParagraph">
    <w:name w:val="List Paragraph"/>
    <w:basedOn w:val="Normal"/>
    <w:uiPriority w:val="34"/>
    <w:qFormat/>
    <w:pPr>
      <w:spacing w:after="160" w:line="259" w:lineRule="auto"/>
      <w:ind w:left="720"/>
      <w:contextualSpacing/>
    </w:pPr>
    <w:rPr>
      <w:rFonts w:ascii="Calibri" w:eastAsia="Calibri" w:hAnsi="Calibri" w:cs="SimSu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lamoksvo\Application%20Data\Microsoft\Templates\APA%20paper%20forma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LongProperties xmlns="http://schemas.microsoft.com/office/2006/metadata/long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398F2D86927094FB725CCED44C41431" ma:contentTypeVersion="14" ma:contentTypeDescription="Create a new document." ma:contentTypeScope="" ma:versionID="69cdc208ee8928fe41f2d4a2514d1229">
  <xsd:schema xmlns:xsd="http://www.w3.org/2001/XMLSchema" xmlns:xs="http://www.w3.org/2001/XMLSchema" xmlns:p="http://schemas.microsoft.com/office/2006/metadata/properties" xmlns:ns2="c3da832f-3ecf-443d-91e7-99457f1877f8" xmlns:ns3="b06b1bca-4aad-41ab-bd2f-6e8d6f0c1215" targetNamespace="http://schemas.microsoft.com/office/2006/metadata/properties" ma:root="true" ma:fieldsID="4790d309b2c54c46b4b4882716edafdc" ns2:_="" ns3:_="">
    <xsd:import namespace="c3da832f-3ecf-443d-91e7-99457f1877f8"/>
    <xsd:import namespace="b06b1bca-4aad-41ab-bd2f-6e8d6f0c1215"/>
    <xsd:element name="properties">
      <xsd:complexType>
        <xsd:sequence>
          <xsd:element name="documentManagement">
            <xsd:complexType>
              <xsd:all>
                <xsd:element ref="ns2:MediaServiceMetadata" minOccurs="0"/>
                <xsd:element ref="ns2:MediaServiceFastMetadata" minOccurs="0"/>
                <xsd:element ref="ns2:MediaServiceDateTaken" minOccurs="0"/>
                <xsd:element ref="ns3:SharedWithUsers" minOccurs="0"/>
                <xsd:element ref="ns3:SharedWithDetails" minOccurs="0"/>
                <xsd:element ref="ns2:Comments" minOccurs="0"/>
                <xsd:element ref="ns2:MediaServiceAutoTags" minOccurs="0"/>
                <xsd:element ref="ns2:MediaServiceOCR" minOccurs="0"/>
                <xsd:element ref="ns2:MediaServiceEventHashCode" minOccurs="0"/>
                <xsd:element ref="ns2:MediaServiceGenerationTime" minOccurs="0"/>
                <xsd:element ref="ns2:_Flow_SignoffStatus" minOccurs="0"/>
                <xsd:element ref="ns2:MediaServiceLocatio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da832f-3ecf-443d-91e7-99457f1877f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Comments" ma:index="13" nillable="true" ma:displayName="Comments" ma:description="5/3 Please map objectives, add notes, and provide suggested times" ma:internalName="Comments">
      <xsd:simpleType>
        <xsd:restriction base="dms:Note">
          <xsd:maxLength value="255"/>
        </xsd:restriction>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_Flow_SignoffStatus" ma:index="18" nillable="true" ma:displayName="Sign-off status" ma:internalName="_x0024_Resources_x003a_core_x002c_Signoff_Status_x003b_">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6b1bca-4aad-41ab-bd2f-6e8d6f0c121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Flow_SignoffStatus xmlns="c3da832f-3ecf-443d-91e7-99457f1877f8" xsi:nil="true"/>
    <Comments xmlns="c3da832f-3ecf-443d-91e7-99457f1877f8" xsi:nil="true"/>
  </documentManagement>
</p:properties>
</file>

<file path=customXml/itemProps1.xml><?xml version="1.0" encoding="utf-8"?>
<ds:datastoreItem xmlns:ds="http://schemas.openxmlformats.org/officeDocument/2006/customXml" ds:itemID="{C4DB93BA-BE63-4F33-A3A7-F17090A433EF}">
  <ds:schemaRefs>
    <ds:schemaRef ds:uri="http://schemas.microsoft.com/office/2006/metadata/longProperties"/>
  </ds:schemaRefs>
</ds:datastoreItem>
</file>

<file path=customXml/itemProps2.xml><?xml version="1.0" encoding="utf-8"?>
<ds:datastoreItem xmlns:ds="http://schemas.openxmlformats.org/officeDocument/2006/customXml" ds:itemID="{0F86199D-1F00-4D3F-863A-55D3573CFE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da832f-3ecf-443d-91e7-99457f1877f8"/>
    <ds:schemaRef ds:uri="b06b1bca-4aad-41ab-bd2f-6e8d6f0c12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C1E021-CAB1-4959-855A-872B186C2701}">
  <ds:schemaRefs>
    <ds:schemaRef ds:uri="http://schemas.microsoft.com/sharepoint/v3/contenttype/forms"/>
  </ds:schemaRefs>
</ds:datastoreItem>
</file>

<file path=customXml/itemProps4.xml><?xml version="1.0" encoding="utf-8"?>
<ds:datastoreItem xmlns:ds="http://schemas.openxmlformats.org/officeDocument/2006/customXml" ds:itemID="{35C3624B-908A-4EEF-BBBF-AB90D45CED1F}">
  <ds:schemaRefs>
    <ds:schemaRef ds:uri="http://schemas.microsoft.com/office/2006/metadata/properties"/>
    <ds:schemaRef ds:uri="http://schemas.microsoft.com/office/infopath/2007/PartnerControls"/>
    <ds:schemaRef ds:uri="c3da832f-3ecf-443d-91e7-99457f1877f8"/>
  </ds:schemaRefs>
</ds:datastoreItem>
</file>

<file path=docProps/app.xml><?xml version="1.0" encoding="utf-8"?>
<Properties xmlns="http://schemas.openxmlformats.org/officeDocument/2006/extended-properties" xmlns:vt="http://schemas.openxmlformats.org/officeDocument/2006/docPropsVTypes">
  <Template>C:\Documents and Settings\lamoksvo\Application Data\Microsoft\Templates\APA paper format.dot</Template>
  <TotalTime>3</TotalTime>
  <Pages>11</Pages>
  <Words>2380</Words>
  <Characters>13571</Characters>
  <Application>Microsoft Office Word</Application>
  <DocSecurity>0</DocSecurity>
  <Lines>113</Lines>
  <Paragraphs>31</Paragraphs>
  <ScaleCrop>false</ScaleCrop>
  <Company>Apollo Group, Inc.</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Lavric</cp:lastModifiedBy>
  <cp:revision>3</cp:revision>
  <cp:lastPrinted>2002-05-11T22:16:00Z</cp:lastPrinted>
  <dcterms:created xsi:type="dcterms:W3CDTF">2023-06-07T08:02:00Z</dcterms:created>
  <dcterms:modified xsi:type="dcterms:W3CDTF">2023-06-07T08:08:00Z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TC100763231033</vt:lpwstr>
  </property>
  <property fmtid="{D5CDD505-2E9C-101B-9397-08002B2CF9AE}" pid="3" name="Relevance">
    <vt:lpwstr>Archive - Irregular Use</vt:lpwstr>
  </property>
  <property fmtid="{D5CDD505-2E9C-101B-9397-08002B2CF9AE}" pid="4" name="Functional Area">
    <vt:lpwstr>CWE (On eCampus)</vt:lpwstr>
  </property>
  <property fmtid="{D5CDD505-2E9C-101B-9397-08002B2CF9AE}" pid="5" name="External Use?">
    <vt:lpwstr>1</vt:lpwstr>
  </property>
  <property fmtid="{D5CDD505-2E9C-101B-9397-08002B2CF9AE}" pid="6" name="SLA">
    <vt:lpwstr>0</vt:lpwstr>
  </property>
  <property fmtid="{D5CDD505-2E9C-101B-9397-08002B2CF9AE}" pid="7" name="Related Product">
    <vt:lpwstr>Tutorials and Guides</vt:lpwstr>
  </property>
  <property fmtid="{D5CDD505-2E9C-101B-9397-08002B2CF9AE}" pid="8" name="Primary Data Type">
    <vt:lpwstr>Student Resource</vt:lpwstr>
  </property>
  <property fmtid="{D5CDD505-2E9C-101B-9397-08002B2CF9AE}" pid="9" name="ContentTypeId">
    <vt:lpwstr>0x0101007398F2D86927094FB725CCED44C41431</vt:lpwstr>
  </property>
  <property fmtid="{D5CDD505-2E9C-101B-9397-08002B2CF9AE}" pid="10" name="KSOProductBuildVer">
    <vt:lpwstr>1033-11.2.0.11537</vt:lpwstr>
  </property>
  <property fmtid="{D5CDD505-2E9C-101B-9397-08002B2CF9AE}" pid="11" name="ICV">
    <vt:lpwstr>031552D5C0D149D19DB2E9B29A92DEA9</vt:lpwstr>
  </property>
</Properties>
</file>