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C128F19" w14:textId="7A26ED76" w:rsidR="0063580A" w:rsidRDefault="00D22014" w:rsidP="0063580A">
      <w:pPr>
        <w:jc w:val="center"/>
        <w:rPr>
          <w:b/>
          <w:bCs/>
          <w:sz w:val="44"/>
          <w:szCs w:val="48"/>
        </w:rPr>
      </w:pPr>
      <w:r>
        <w:fldChar w:fldCharType="begin"/>
      </w:r>
      <w:r>
        <w:instrText xml:space="preserve"> INCLUDEPICTURE "https://tukuz.com/wp-content/uploads/2021/06/university-of-wales-trinity-saint-david-logo-vector.png" \* MERGEFORMATINET </w:instrText>
      </w:r>
      <w:r>
        <w:fldChar w:fldCharType="separate"/>
      </w:r>
      <w:r>
        <w:rPr>
          <w:noProof/>
        </w:rPr>
        <w:drawing>
          <wp:inline distT="0" distB="0" distL="0" distR="0" wp14:anchorId="4270CB71" wp14:editId="7C398663">
            <wp:extent cx="5901267" cy="2168620"/>
            <wp:effectExtent l="0" t="0" r="4445" b="3175"/>
            <wp:docPr id="929072509" name="Picture 1" descr="A black and yellow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9072509" name="Picture 1" descr="A black and yellow logo&#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067913" cy="2229860"/>
                    </a:xfrm>
                    <a:prstGeom prst="rect">
                      <a:avLst/>
                    </a:prstGeom>
                    <a:noFill/>
                    <a:ln>
                      <a:noFill/>
                    </a:ln>
                  </pic:spPr>
                </pic:pic>
              </a:graphicData>
            </a:graphic>
          </wp:inline>
        </w:drawing>
      </w:r>
      <w:r>
        <w:fldChar w:fldCharType="end"/>
      </w:r>
    </w:p>
    <w:p w14:paraId="04F58ACE" w14:textId="090FBEAC" w:rsidR="0063580A" w:rsidRPr="0063580A" w:rsidRDefault="0063580A" w:rsidP="0063580A">
      <w:pPr>
        <w:jc w:val="center"/>
        <w:rPr>
          <w:b/>
          <w:bCs/>
          <w:sz w:val="44"/>
          <w:szCs w:val="48"/>
        </w:rPr>
      </w:pPr>
      <w:r w:rsidRPr="0063580A">
        <w:rPr>
          <w:b/>
          <w:bCs/>
          <w:sz w:val="44"/>
          <w:szCs w:val="48"/>
        </w:rPr>
        <w:t>BA Business Management</w:t>
      </w:r>
    </w:p>
    <w:p w14:paraId="5B80531C" w14:textId="25461E46" w:rsidR="0063580A" w:rsidRPr="0063580A" w:rsidRDefault="0063580A" w:rsidP="0063580A">
      <w:pPr>
        <w:jc w:val="center"/>
        <w:rPr>
          <w:b/>
          <w:bCs/>
          <w:sz w:val="44"/>
          <w:szCs w:val="48"/>
        </w:rPr>
      </w:pPr>
      <w:r w:rsidRPr="0063580A">
        <w:rPr>
          <w:b/>
          <w:bCs/>
          <w:sz w:val="44"/>
          <w:szCs w:val="48"/>
        </w:rPr>
        <w:t>Leadership and management</w:t>
      </w:r>
      <w:r w:rsidR="00D22014">
        <w:rPr>
          <w:b/>
          <w:bCs/>
          <w:sz w:val="44"/>
          <w:szCs w:val="48"/>
        </w:rPr>
        <w:t xml:space="preserve"> T</w:t>
      </w:r>
      <w:r w:rsidRPr="0063580A">
        <w:rPr>
          <w:b/>
          <w:bCs/>
          <w:sz w:val="44"/>
          <w:szCs w:val="48"/>
        </w:rPr>
        <w:t xml:space="preserve">heory and </w:t>
      </w:r>
      <w:r w:rsidR="00D22014">
        <w:rPr>
          <w:b/>
          <w:bCs/>
          <w:sz w:val="44"/>
          <w:szCs w:val="48"/>
        </w:rPr>
        <w:t>P</w:t>
      </w:r>
      <w:r w:rsidRPr="0063580A">
        <w:rPr>
          <w:b/>
          <w:bCs/>
          <w:sz w:val="44"/>
          <w:szCs w:val="48"/>
        </w:rPr>
        <w:t>ractice</w:t>
      </w:r>
    </w:p>
    <w:p w14:paraId="796C40E5" w14:textId="5ADAC0AC" w:rsidR="00BD398B" w:rsidRDefault="0063580A" w:rsidP="0063580A">
      <w:pPr>
        <w:jc w:val="center"/>
        <w:rPr>
          <w:b/>
          <w:bCs/>
          <w:sz w:val="44"/>
          <w:szCs w:val="48"/>
        </w:rPr>
      </w:pPr>
      <w:r w:rsidRPr="0063580A">
        <w:rPr>
          <w:b/>
          <w:bCs/>
          <w:sz w:val="44"/>
          <w:szCs w:val="48"/>
        </w:rPr>
        <w:t>LCBB6003</w:t>
      </w:r>
    </w:p>
    <w:p w14:paraId="0F53DA41" w14:textId="44AAD917" w:rsidR="0063580A" w:rsidRDefault="00D22014" w:rsidP="00D22014">
      <w:pPr>
        <w:jc w:val="center"/>
        <w:rPr>
          <w:b/>
          <w:bCs/>
          <w:sz w:val="44"/>
          <w:szCs w:val="48"/>
        </w:rPr>
      </w:pPr>
      <w:r>
        <w:rPr>
          <w:b/>
          <w:bCs/>
          <w:sz w:val="44"/>
          <w:szCs w:val="48"/>
        </w:rPr>
        <w:t xml:space="preserve">Assessment 2 – A </w:t>
      </w:r>
      <w:r w:rsidR="00E12A2B" w:rsidRPr="00E12A2B">
        <w:rPr>
          <w:b/>
          <w:bCs/>
          <w:sz w:val="44"/>
          <w:szCs w:val="48"/>
        </w:rPr>
        <w:t>Lessons Learned Report</w:t>
      </w:r>
    </w:p>
    <w:p w14:paraId="5EB9D008" w14:textId="3195FDA3" w:rsidR="0063580A" w:rsidRDefault="00D22014" w:rsidP="00D22014">
      <w:pPr>
        <w:jc w:val="center"/>
        <w:rPr>
          <w:b/>
          <w:bCs/>
          <w:sz w:val="44"/>
          <w:szCs w:val="48"/>
        </w:rPr>
      </w:pPr>
      <w:r>
        <w:rPr>
          <w:b/>
          <w:bCs/>
          <w:sz w:val="44"/>
          <w:szCs w:val="48"/>
        </w:rPr>
        <w:t>Term 2 June 2024</w:t>
      </w:r>
    </w:p>
    <w:p w14:paraId="410DBEED" w14:textId="77777777" w:rsidR="0063580A" w:rsidRDefault="0063580A" w:rsidP="0063580A">
      <w:pPr>
        <w:jc w:val="left"/>
        <w:rPr>
          <w:b/>
          <w:bCs/>
          <w:sz w:val="44"/>
          <w:szCs w:val="48"/>
        </w:rPr>
      </w:pPr>
    </w:p>
    <w:p w14:paraId="151E7D66" w14:textId="4CCB866E" w:rsidR="0063580A" w:rsidRPr="0063580A" w:rsidRDefault="0063580A" w:rsidP="0063580A">
      <w:pPr>
        <w:jc w:val="left"/>
        <w:rPr>
          <w:b/>
          <w:bCs/>
          <w:sz w:val="44"/>
          <w:szCs w:val="48"/>
        </w:rPr>
      </w:pPr>
      <w:r w:rsidRPr="0063580A">
        <w:rPr>
          <w:b/>
          <w:bCs/>
          <w:sz w:val="44"/>
          <w:szCs w:val="48"/>
        </w:rPr>
        <w:t>Student Name:</w:t>
      </w:r>
      <w:r w:rsidR="00D22014">
        <w:rPr>
          <w:b/>
          <w:bCs/>
          <w:sz w:val="44"/>
          <w:szCs w:val="48"/>
        </w:rPr>
        <w:t xml:space="preserve"> Rumyana </w:t>
      </w:r>
      <w:proofErr w:type="spellStart"/>
      <w:r w:rsidR="00D22014">
        <w:rPr>
          <w:b/>
          <w:bCs/>
          <w:sz w:val="44"/>
          <w:szCs w:val="48"/>
        </w:rPr>
        <w:t>Lyubomirova</w:t>
      </w:r>
      <w:proofErr w:type="spellEnd"/>
      <w:r w:rsidR="00D22014">
        <w:rPr>
          <w:b/>
          <w:bCs/>
          <w:sz w:val="44"/>
          <w:szCs w:val="48"/>
        </w:rPr>
        <w:t xml:space="preserve"> Popova</w:t>
      </w:r>
    </w:p>
    <w:p w14:paraId="1C6146B7" w14:textId="7224A8D6" w:rsidR="0063580A" w:rsidRDefault="0063580A" w:rsidP="0063580A">
      <w:pPr>
        <w:jc w:val="left"/>
        <w:rPr>
          <w:b/>
          <w:bCs/>
          <w:sz w:val="44"/>
          <w:szCs w:val="48"/>
        </w:rPr>
      </w:pPr>
      <w:r w:rsidRPr="0063580A">
        <w:rPr>
          <w:b/>
          <w:bCs/>
          <w:sz w:val="44"/>
          <w:szCs w:val="48"/>
        </w:rPr>
        <w:t>Student ID:</w:t>
      </w:r>
      <w:r w:rsidR="00D22014">
        <w:rPr>
          <w:b/>
          <w:bCs/>
          <w:sz w:val="44"/>
          <w:szCs w:val="48"/>
        </w:rPr>
        <w:t xml:space="preserve"> 1909673</w:t>
      </w:r>
    </w:p>
    <w:p w14:paraId="1DCD4BA3" w14:textId="32B058D1" w:rsidR="00D22014" w:rsidRDefault="00D22014" w:rsidP="0063580A">
      <w:pPr>
        <w:jc w:val="left"/>
        <w:rPr>
          <w:b/>
          <w:bCs/>
          <w:sz w:val="44"/>
          <w:szCs w:val="48"/>
        </w:rPr>
      </w:pPr>
      <w:r>
        <w:rPr>
          <w:b/>
          <w:bCs/>
          <w:sz w:val="44"/>
          <w:szCs w:val="48"/>
        </w:rPr>
        <w:t xml:space="preserve">Lecturer Name: Dr Laila </w:t>
      </w:r>
      <w:proofErr w:type="spellStart"/>
      <w:r>
        <w:rPr>
          <w:b/>
          <w:bCs/>
          <w:sz w:val="44"/>
          <w:szCs w:val="48"/>
        </w:rPr>
        <w:t>Maazouz</w:t>
      </w:r>
      <w:proofErr w:type="spellEnd"/>
    </w:p>
    <w:p w14:paraId="23C65C72" w14:textId="77777777" w:rsidR="00D22014" w:rsidRDefault="00D22014">
      <w:pPr>
        <w:spacing w:line="259" w:lineRule="auto"/>
        <w:jc w:val="left"/>
      </w:pPr>
    </w:p>
    <w:p w14:paraId="0E29D731" w14:textId="77777777" w:rsidR="00D22014" w:rsidRDefault="00D22014">
      <w:pPr>
        <w:spacing w:line="259" w:lineRule="auto"/>
        <w:jc w:val="left"/>
      </w:pPr>
    </w:p>
    <w:p w14:paraId="26B767CE" w14:textId="5D68CB68" w:rsidR="0063580A" w:rsidRDefault="0063580A">
      <w:pPr>
        <w:spacing w:line="259" w:lineRule="auto"/>
        <w:jc w:val="left"/>
      </w:pPr>
    </w:p>
    <w:p w14:paraId="6F95F565" w14:textId="77777777" w:rsidR="00D22014" w:rsidRDefault="00D22014">
      <w:pPr>
        <w:spacing w:line="259" w:lineRule="auto"/>
        <w:jc w:val="left"/>
      </w:pPr>
    </w:p>
    <w:p w14:paraId="3E9BFF2B" w14:textId="77777777" w:rsidR="00D22014" w:rsidRDefault="00D22014">
      <w:pPr>
        <w:spacing w:line="259" w:lineRule="auto"/>
        <w:jc w:val="left"/>
      </w:pPr>
    </w:p>
    <w:sdt>
      <w:sdtPr>
        <w:rPr>
          <w:rFonts w:ascii="Times New Roman" w:eastAsiaTheme="minorHAnsi" w:hAnsi="Times New Roman" w:cstheme="minorBidi"/>
          <w:color w:val="auto"/>
          <w:sz w:val="24"/>
          <w:szCs w:val="28"/>
          <w:lang w:bidi="bn-BD"/>
        </w:rPr>
        <w:id w:val="1254933290"/>
        <w:docPartObj>
          <w:docPartGallery w:val="Table of Contents"/>
          <w:docPartUnique/>
        </w:docPartObj>
      </w:sdtPr>
      <w:sdtEndPr>
        <w:rPr>
          <w:b/>
          <w:bCs/>
          <w:noProof/>
        </w:rPr>
      </w:sdtEndPr>
      <w:sdtContent>
        <w:p w14:paraId="46294820" w14:textId="6555BDFC" w:rsidR="007F75F3" w:rsidRPr="00D22014" w:rsidRDefault="007F75F3" w:rsidP="007F75F3">
          <w:pPr>
            <w:pStyle w:val="TOCHeading"/>
            <w:jc w:val="center"/>
            <w:rPr>
              <w:rFonts w:ascii="Arial" w:hAnsi="Arial" w:cs="Arial"/>
              <w:b/>
              <w:bCs/>
            </w:rPr>
          </w:pPr>
          <w:r w:rsidRPr="00D22014">
            <w:rPr>
              <w:rFonts w:ascii="Arial" w:hAnsi="Arial" w:cs="Arial"/>
              <w:b/>
              <w:bCs/>
            </w:rPr>
            <w:t>Table of Contents</w:t>
          </w:r>
        </w:p>
        <w:p w14:paraId="5F82FEC2" w14:textId="77777777" w:rsidR="00D22014" w:rsidRDefault="00D22014" w:rsidP="00D22014">
          <w:pPr>
            <w:rPr>
              <w:lang w:bidi="ar-SA"/>
            </w:rPr>
          </w:pPr>
        </w:p>
        <w:p w14:paraId="0EE69239" w14:textId="77777777" w:rsidR="00D22014" w:rsidRPr="00D22014" w:rsidRDefault="00D22014" w:rsidP="00D22014">
          <w:pPr>
            <w:rPr>
              <w:lang w:bidi="ar-SA"/>
            </w:rPr>
          </w:pPr>
        </w:p>
        <w:p w14:paraId="106A6245" w14:textId="34C72914" w:rsidR="009A7FD1" w:rsidRPr="00D22014" w:rsidRDefault="007F75F3">
          <w:pPr>
            <w:pStyle w:val="TOC1"/>
            <w:tabs>
              <w:tab w:val="right" w:leader="dot" w:pos="9016"/>
            </w:tabs>
            <w:rPr>
              <w:rFonts w:ascii="Arial" w:eastAsiaTheme="minorEastAsia" w:hAnsi="Arial" w:cs="Arial"/>
              <w:noProof/>
              <w:kern w:val="2"/>
              <w:szCs w:val="24"/>
              <w:lang w:bidi="ar-SA"/>
              <w14:ligatures w14:val="standardContextual"/>
            </w:rPr>
          </w:pPr>
          <w:r w:rsidRPr="00D22014">
            <w:rPr>
              <w:rFonts w:ascii="Arial" w:hAnsi="Arial" w:cs="Arial"/>
              <w:szCs w:val="24"/>
            </w:rPr>
            <w:fldChar w:fldCharType="begin"/>
          </w:r>
          <w:r w:rsidRPr="00D22014">
            <w:rPr>
              <w:rFonts w:ascii="Arial" w:hAnsi="Arial" w:cs="Arial"/>
              <w:szCs w:val="24"/>
            </w:rPr>
            <w:instrText xml:space="preserve"> TOC \o "1-3" \h \z \u </w:instrText>
          </w:r>
          <w:r w:rsidRPr="00D22014">
            <w:rPr>
              <w:rFonts w:ascii="Arial" w:hAnsi="Arial" w:cs="Arial"/>
              <w:szCs w:val="24"/>
            </w:rPr>
            <w:fldChar w:fldCharType="separate"/>
          </w:r>
          <w:hyperlink w:anchor="_Toc171982244" w:history="1">
            <w:r w:rsidR="009A7FD1" w:rsidRPr="00D22014">
              <w:rPr>
                <w:rStyle w:val="Hyperlink"/>
                <w:rFonts w:ascii="Arial" w:hAnsi="Arial" w:cs="Arial"/>
                <w:noProof/>
                <w:szCs w:val="24"/>
              </w:rPr>
              <w:t>Introduction</w:t>
            </w:r>
            <w:r w:rsidR="009A7FD1" w:rsidRPr="00D22014">
              <w:rPr>
                <w:rFonts w:ascii="Arial" w:hAnsi="Arial" w:cs="Arial"/>
                <w:noProof/>
                <w:webHidden/>
                <w:szCs w:val="24"/>
              </w:rPr>
              <w:tab/>
            </w:r>
            <w:r w:rsidR="009A7FD1" w:rsidRPr="00D22014">
              <w:rPr>
                <w:rFonts w:ascii="Arial" w:hAnsi="Arial" w:cs="Arial"/>
                <w:noProof/>
                <w:webHidden/>
                <w:szCs w:val="24"/>
              </w:rPr>
              <w:fldChar w:fldCharType="begin"/>
            </w:r>
            <w:r w:rsidR="009A7FD1" w:rsidRPr="00D22014">
              <w:rPr>
                <w:rFonts w:ascii="Arial" w:hAnsi="Arial" w:cs="Arial"/>
                <w:noProof/>
                <w:webHidden/>
                <w:szCs w:val="24"/>
              </w:rPr>
              <w:instrText xml:space="preserve"> PAGEREF _Toc171982244 \h </w:instrText>
            </w:r>
            <w:r w:rsidR="009A7FD1" w:rsidRPr="00D22014">
              <w:rPr>
                <w:rFonts w:ascii="Arial" w:hAnsi="Arial" w:cs="Arial"/>
                <w:noProof/>
                <w:webHidden/>
                <w:szCs w:val="24"/>
              </w:rPr>
            </w:r>
            <w:r w:rsidR="009A7FD1" w:rsidRPr="00D22014">
              <w:rPr>
                <w:rFonts w:ascii="Arial" w:hAnsi="Arial" w:cs="Arial"/>
                <w:noProof/>
                <w:webHidden/>
                <w:szCs w:val="24"/>
              </w:rPr>
              <w:fldChar w:fldCharType="separate"/>
            </w:r>
            <w:r w:rsidR="009A7FD1" w:rsidRPr="00D22014">
              <w:rPr>
                <w:rFonts w:ascii="Arial" w:hAnsi="Arial" w:cs="Arial"/>
                <w:noProof/>
                <w:webHidden/>
                <w:szCs w:val="24"/>
              </w:rPr>
              <w:t>3</w:t>
            </w:r>
            <w:r w:rsidR="009A7FD1" w:rsidRPr="00D22014">
              <w:rPr>
                <w:rFonts w:ascii="Arial" w:hAnsi="Arial" w:cs="Arial"/>
                <w:noProof/>
                <w:webHidden/>
                <w:szCs w:val="24"/>
              </w:rPr>
              <w:fldChar w:fldCharType="end"/>
            </w:r>
          </w:hyperlink>
        </w:p>
        <w:p w14:paraId="5C4898B4" w14:textId="3D5A6C70" w:rsidR="009A7FD1" w:rsidRPr="00D22014" w:rsidRDefault="00000000">
          <w:pPr>
            <w:pStyle w:val="TOC1"/>
            <w:tabs>
              <w:tab w:val="right" w:leader="dot" w:pos="9016"/>
            </w:tabs>
            <w:rPr>
              <w:rFonts w:ascii="Arial" w:eastAsiaTheme="minorEastAsia" w:hAnsi="Arial" w:cs="Arial"/>
              <w:noProof/>
              <w:kern w:val="2"/>
              <w:szCs w:val="24"/>
              <w:lang w:bidi="ar-SA"/>
              <w14:ligatures w14:val="standardContextual"/>
            </w:rPr>
          </w:pPr>
          <w:hyperlink w:anchor="_Toc171982245" w:history="1">
            <w:r w:rsidR="009A7FD1" w:rsidRPr="00D22014">
              <w:rPr>
                <w:rStyle w:val="Hyperlink"/>
                <w:rFonts w:ascii="Arial" w:hAnsi="Arial" w:cs="Arial"/>
                <w:noProof/>
                <w:szCs w:val="24"/>
              </w:rPr>
              <w:t>Analysis of 20th Century Leaders</w:t>
            </w:r>
            <w:r w:rsidR="009A7FD1" w:rsidRPr="00D22014">
              <w:rPr>
                <w:rFonts w:ascii="Arial" w:hAnsi="Arial" w:cs="Arial"/>
                <w:noProof/>
                <w:webHidden/>
                <w:szCs w:val="24"/>
              </w:rPr>
              <w:tab/>
            </w:r>
            <w:r w:rsidR="009A7FD1" w:rsidRPr="00D22014">
              <w:rPr>
                <w:rFonts w:ascii="Arial" w:hAnsi="Arial" w:cs="Arial"/>
                <w:noProof/>
                <w:webHidden/>
                <w:szCs w:val="24"/>
              </w:rPr>
              <w:fldChar w:fldCharType="begin"/>
            </w:r>
            <w:r w:rsidR="009A7FD1" w:rsidRPr="00D22014">
              <w:rPr>
                <w:rFonts w:ascii="Arial" w:hAnsi="Arial" w:cs="Arial"/>
                <w:noProof/>
                <w:webHidden/>
                <w:szCs w:val="24"/>
              </w:rPr>
              <w:instrText xml:space="preserve"> PAGEREF _Toc171982245 \h </w:instrText>
            </w:r>
            <w:r w:rsidR="009A7FD1" w:rsidRPr="00D22014">
              <w:rPr>
                <w:rFonts w:ascii="Arial" w:hAnsi="Arial" w:cs="Arial"/>
                <w:noProof/>
                <w:webHidden/>
                <w:szCs w:val="24"/>
              </w:rPr>
            </w:r>
            <w:r w:rsidR="009A7FD1" w:rsidRPr="00D22014">
              <w:rPr>
                <w:rFonts w:ascii="Arial" w:hAnsi="Arial" w:cs="Arial"/>
                <w:noProof/>
                <w:webHidden/>
                <w:szCs w:val="24"/>
              </w:rPr>
              <w:fldChar w:fldCharType="separate"/>
            </w:r>
            <w:r w:rsidR="009A7FD1" w:rsidRPr="00D22014">
              <w:rPr>
                <w:rFonts w:ascii="Arial" w:hAnsi="Arial" w:cs="Arial"/>
                <w:noProof/>
                <w:webHidden/>
                <w:szCs w:val="24"/>
              </w:rPr>
              <w:t>3</w:t>
            </w:r>
            <w:r w:rsidR="009A7FD1" w:rsidRPr="00D22014">
              <w:rPr>
                <w:rFonts w:ascii="Arial" w:hAnsi="Arial" w:cs="Arial"/>
                <w:noProof/>
                <w:webHidden/>
                <w:szCs w:val="24"/>
              </w:rPr>
              <w:fldChar w:fldCharType="end"/>
            </w:r>
          </w:hyperlink>
        </w:p>
        <w:p w14:paraId="68170E99" w14:textId="17236D9D" w:rsidR="009A7FD1" w:rsidRPr="00D22014" w:rsidRDefault="00000000">
          <w:pPr>
            <w:pStyle w:val="TOC1"/>
            <w:tabs>
              <w:tab w:val="right" w:leader="dot" w:pos="9016"/>
            </w:tabs>
            <w:rPr>
              <w:rFonts w:ascii="Arial" w:eastAsiaTheme="minorEastAsia" w:hAnsi="Arial" w:cs="Arial"/>
              <w:noProof/>
              <w:kern w:val="2"/>
              <w:szCs w:val="24"/>
              <w:lang w:bidi="ar-SA"/>
              <w14:ligatures w14:val="standardContextual"/>
            </w:rPr>
          </w:pPr>
          <w:hyperlink w:anchor="_Toc171982246" w:history="1">
            <w:r w:rsidR="009A7FD1" w:rsidRPr="00D22014">
              <w:rPr>
                <w:rStyle w:val="Hyperlink"/>
                <w:rFonts w:ascii="Arial" w:hAnsi="Arial" w:cs="Arial"/>
                <w:noProof/>
                <w:szCs w:val="24"/>
              </w:rPr>
              <w:t>Analysis of 21st Century Leaders</w:t>
            </w:r>
            <w:r w:rsidR="009A7FD1" w:rsidRPr="00D22014">
              <w:rPr>
                <w:rFonts w:ascii="Arial" w:hAnsi="Arial" w:cs="Arial"/>
                <w:noProof/>
                <w:webHidden/>
                <w:szCs w:val="24"/>
              </w:rPr>
              <w:tab/>
            </w:r>
            <w:r w:rsidR="009A7FD1" w:rsidRPr="00D22014">
              <w:rPr>
                <w:rFonts w:ascii="Arial" w:hAnsi="Arial" w:cs="Arial"/>
                <w:noProof/>
                <w:webHidden/>
                <w:szCs w:val="24"/>
              </w:rPr>
              <w:fldChar w:fldCharType="begin"/>
            </w:r>
            <w:r w:rsidR="009A7FD1" w:rsidRPr="00D22014">
              <w:rPr>
                <w:rFonts w:ascii="Arial" w:hAnsi="Arial" w:cs="Arial"/>
                <w:noProof/>
                <w:webHidden/>
                <w:szCs w:val="24"/>
              </w:rPr>
              <w:instrText xml:space="preserve"> PAGEREF _Toc171982246 \h </w:instrText>
            </w:r>
            <w:r w:rsidR="009A7FD1" w:rsidRPr="00D22014">
              <w:rPr>
                <w:rFonts w:ascii="Arial" w:hAnsi="Arial" w:cs="Arial"/>
                <w:noProof/>
                <w:webHidden/>
                <w:szCs w:val="24"/>
              </w:rPr>
            </w:r>
            <w:r w:rsidR="009A7FD1" w:rsidRPr="00D22014">
              <w:rPr>
                <w:rFonts w:ascii="Arial" w:hAnsi="Arial" w:cs="Arial"/>
                <w:noProof/>
                <w:webHidden/>
                <w:szCs w:val="24"/>
              </w:rPr>
              <w:fldChar w:fldCharType="separate"/>
            </w:r>
            <w:r w:rsidR="009A7FD1" w:rsidRPr="00D22014">
              <w:rPr>
                <w:rFonts w:ascii="Arial" w:hAnsi="Arial" w:cs="Arial"/>
                <w:noProof/>
                <w:webHidden/>
                <w:szCs w:val="24"/>
              </w:rPr>
              <w:t>3</w:t>
            </w:r>
            <w:r w:rsidR="009A7FD1" w:rsidRPr="00D22014">
              <w:rPr>
                <w:rFonts w:ascii="Arial" w:hAnsi="Arial" w:cs="Arial"/>
                <w:noProof/>
                <w:webHidden/>
                <w:szCs w:val="24"/>
              </w:rPr>
              <w:fldChar w:fldCharType="end"/>
            </w:r>
          </w:hyperlink>
        </w:p>
        <w:p w14:paraId="57980249" w14:textId="1ED60570" w:rsidR="009A7FD1" w:rsidRPr="00D22014" w:rsidRDefault="00000000">
          <w:pPr>
            <w:pStyle w:val="TOC1"/>
            <w:tabs>
              <w:tab w:val="right" w:leader="dot" w:pos="9016"/>
            </w:tabs>
            <w:rPr>
              <w:rFonts w:ascii="Arial" w:eastAsiaTheme="minorEastAsia" w:hAnsi="Arial" w:cs="Arial"/>
              <w:noProof/>
              <w:kern w:val="2"/>
              <w:szCs w:val="24"/>
              <w:lang w:bidi="ar-SA"/>
              <w14:ligatures w14:val="standardContextual"/>
            </w:rPr>
          </w:pPr>
          <w:hyperlink w:anchor="_Toc171982247" w:history="1">
            <w:r w:rsidR="009A7FD1" w:rsidRPr="00D22014">
              <w:rPr>
                <w:rStyle w:val="Hyperlink"/>
                <w:rFonts w:ascii="Arial" w:hAnsi="Arial" w:cs="Arial"/>
                <w:noProof/>
                <w:szCs w:val="24"/>
              </w:rPr>
              <w:t>Comparative Analysis: Similarities and Differences</w:t>
            </w:r>
            <w:r w:rsidR="009A7FD1" w:rsidRPr="00D22014">
              <w:rPr>
                <w:rFonts w:ascii="Arial" w:hAnsi="Arial" w:cs="Arial"/>
                <w:noProof/>
                <w:webHidden/>
                <w:szCs w:val="24"/>
              </w:rPr>
              <w:tab/>
            </w:r>
            <w:r w:rsidR="009A7FD1" w:rsidRPr="00D22014">
              <w:rPr>
                <w:rFonts w:ascii="Arial" w:hAnsi="Arial" w:cs="Arial"/>
                <w:noProof/>
                <w:webHidden/>
                <w:szCs w:val="24"/>
              </w:rPr>
              <w:fldChar w:fldCharType="begin"/>
            </w:r>
            <w:r w:rsidR="009A7FD1" w:rsidRPr="00D22014">
              <w:rPr>
                <w:rFonts w:ascii="Arial" w:hAnsi="Arial" w:cs="Arial"/>
                <w:noProof/>
                <w:webHidden/>
                <w:szCs w:val="24"/>
              </w:rPr>
              <w:instrText xml:space="preserve"> PAGEREF _Toc171982247 \h </w:instrText>
            </w:r>
            <w:r w:rsidR="009A7FD1" w:rsidRPr="00D22014">
              <w:rPr>
                <w:rFonts w:ascii="Arial" w:hAnsi="Arial" w:cs="Arial"/>
                <w:noProof/>
                <w:webHidden/>
                <w:szCs w:val="24"/>
              </w:rPr>
            </w:r>
            <w:r w:rsidR="009A7FD1" w:rsidRPr="00D22014">
              <w:rPr>
                <w:rFonts w:ascii="Arial" w:hAnsi="Arial" w:cs="Arial"/>
                <w:noProof/>
                <w:webHidden/>
                <w:szCs w:val="24"/>
              </w:rPr>
              <w:fldChar w:fldCharType="separate"/>
            </w:r>
            <w:r w:rsidR="009A7FD1" w:rsidRPr="00D22014">
              <w:rPr>
                <w:rFonts w:ascii="Arial" w:hAnsi="Arial" w:cs="Arial"/>
                <w:noProof/>
                <w:webHidden/>
                <w:szCs w:val="24"/>
              </w:rPr>
              <w:t>3</w:t>
            </w:r>
            <w:r w:rsidR="009A7FD1" w:rsidRPr="00D22014">
              <w:rPr>
                <w:rFonts w:ascii="Arial" w:hAnsi="Arial" w:cs="Arial"/>
                <w:noProof/>
                <w:webHidden/>
                <w:szCs w:val="24"/>
              </w:rPr>
              <w:fldChar w:fldCharType="end"/>
            </w:r>
          </w:hyperlink>
        </w:p>
        <w:p w14:paraId="7D9C8A46" w14:textId="19DE4A1A" w:rsidR="009A7FD1" w:rsidRPr="00D22014" w:rsidRDefault="00000000">
          <w:pPr>
            <w:pStyle w:val="TOC1"/>
            <w:tabs>
              <w:tab w:val="right" w:leader="dot" w:pos="9016"/>
            </w:tabs>
            <w:rPr>
              <w:rFonts w:ascii="Arial" w:eastAsiaTheme="minorEastAsia" w:hAnsi="Arial" w:cs="Arial"/>
              <w:noProof/>
              <w:kern w:val="2"/>
              <w:szCs w:val="24"/>
              <w:lang w:bidi="ar-SA"/>
              <w14:ligatures w14:val="standardContextual"/>
            </w:rPr>
          </w:pPr>
          <w:hyperlink w:anchor="_Toc171982248" w:history="1">
            <w:r w:rsidR="009A7FD1" w:rsidRPr="00D22014">
              <w:rPr>
                <w:rStyle w:val="Hyperlink"/>
                <w:rFonts w:ascii="Arial" w:hAnsi="Arial" w:cs="Arial"/>
                <w:noProof/>
                <w:szCs w:val="24"/>
              </w:rPr>
              <w:t>Lessons Learned</w:t>
            </w:r>
            <w:r w:rsidR="009A7FD1" w:rsidRPr="00D22014">
              <w:rPr>
                <w:rFonts w:ascii="Arial" w:hAnsi="Arial" w:cs="Arial"/>
                <w:noProof/>
                <w:webHidden/>
                <w:szCs w:val="24"/>
              </w:rPr>
              <w:tab/>
            </w:r>
            <w:r w:rsidR="009A7FD1" w:rsidRPr="00D22014">
              <w:rPr>
                <w:rFonts w:ascii="Arial" w:hAnsi="Arial" w:cs="Arial"/>
                <w:noProof/>
                <w:webHidden/>
                <w:szCs w:val="24"/>
              </w:rPr>
              <w:fldChar w:fldCharType="begin"/>
            </w:r>
            <w:r w:rsidR="009A7FD1" w:rsidRPr="00D22014">
              <w:rPr>
                <w:rFonts w:ascii="Arial" w:hAnsi="Arial" w:cs="Arial"/>
                <w:noProof/>
                <w:webHidden/>
                <w:szCs w:val="24"/>
              </w:rPr>
              <w:instrText xml:space="preserve"> PAGEREF _Toc171982248 \h </w:instrText>
            </w:r>
            <w:r w:rsidR="009A7FD1" w:rsidRPr="00D22014">
              <w:rPr>
                <w:rFonts w:ascii="Arial" w:hAnsi="Arial" w:cs="Arial"/>
                <w:noProof/>
                <w:webHidden/>
                <w:szCs w:val="24"/>
              </w:rPr>
            </w:r>
            <w:r w:rsidR="009A7FD1" w:rsidRPr="00D22014">
              <w:rPr>
                <w:rFonts w:ascii="Arial" w:hAnsi="Arial" w:cs="Arial"/>
                <w:noProof/>
                <w:webHidden/>
                <w:szCs w:val="24"/>
              </w:rPr>
              <w:fldChar w:fldCharType="separate"/>
            </w:r>
            <w:r w:rsidR="009A7FD1" w:rsidRPr="00D22014">
              <w:rPr>
                <w:rFonts w:ascii="Arial" w:hAnsi="Arial" w:cs="Arial"/>
                <w:noProof/>
                <w:webHidden/>
                <w:szCs w:val="24"/>
              </w:rPr>
              <w:t>4</w:t>
            </w:r>
            <w:r w:rsidR="009A7FD1" w:rsidRPr="00D22014">
              <w:rPr>
                <w:rFonts w:ascii="Arial" w:hAnsi="Arial" w:cs="Arial"/>
                <w:noProof/>
                <w:webHidden/>
                <w:szCs w:val="24"/>
              </w:rPr>
              <w:fldChar w:fldCharType="end"/>
            </w:r>
          </w:hyperlink>
        </w:p>
        <w:p w14:paraId="7971A4E0" w14:textId="1A2CB175" w:rsidR="009A7FD1" w:rsidRPr="00D22014" w:rsidRDefault="00000000">
          <w:pPr>
            <w:pStyle w:val="TOC1"/>
            <w:tabs>
              <w:tab w:val="right" w:leader="dot" w:pos="9016"/>
            </w:tabs>
            <w:rPr>
              <w:rFonts w:ascii="Arial" w:eastAsiaTheme="minorEastAsia" w:hAnsi="Arial" w:cs="Arial"/>
              <w:noProof/>
              <w:kern w:val="2"/>
              <w:szCs w:val="24"/>
              <w:lang w:bidi="ar-SA"/>
              <w14:ligatures w14:val="standardContextual"/>
            </w:rPr>
          </w:pPr>
          <w:hyperlink w:anchor="_Toc171982249" w:history="1">
            <w:r w:rsidR="009A7FD1" w:rsidRPr="00D22014">
              <w:rPr>
                <w:rStyle w:val="Hyperlink"/>
                <w:rFonts w:ascii="Arial" w:hAnsi="Arial" w:cs="Arial"/>
                <w:noProof/>
                <w:szCs w:val="24"/>
              </w:rPr>
              <w:t>Conclusion</w:t>
            </w:r>
            <w:r w:rsidR="009A7FD1" w:rsidRPr="00D22014">
              <w:rPr>
                <w:rFonts w:ascii="Arial" w:hAnsi="Arial" w:cs="Arial"/>
                <w:noProof/>
                <w:webHidden/>
                <w:szCs w:val="24"/>
              </w:rPr>
              <w:tab/>
            </w:r>
            <w:r w:rsidR="009A7FD1" w:rsidRPr="00D22014">
              <w:rPr>
                <w:rFonts w:ascii="Arial" w:hAnsi="Arial" w:cs="Arial"/>
                <w:noProof/>
                <w:webHidden/>
                <w:szCs w:val="24"/>
              </w:rPr>
              <w:fldChar w:fldCharType="begin"/>
            </w:r>
            <w:r w:rsidR="009A7FD1" w:rsidRPr="00D22014">
              <w:rPr>
                <w:rFonts w:ascii="Arial" w:hAnsi="Arial" w:cs="Arial"/>
                <w:noProof/>
                <w:webHidden/>
                <w:szCs w:val="24"/>
              </w:rPr>
              <w:instrText xml:space="preserve"> PAGEREF _Toc171982249 \h </w:instrText>
            </w:r>
            <w:r w:rsidR="009A7FD1" w:rsidRPr="00D22014">
              <w:rPr>
                <w:rFonts w:ascii="Arial" w:hAnsi="Arial" w:cs="Arial"/>
                <w:noProof/>
                <w:webHidden/>
                <w:szCs w:val="24"/>
              </w:rPr>
            </w:r>
            <w:r w:rsidR="009A7FD1" w:rsidRPr="00D22014">
              <w:rPr>
                <w:rFonts w:ascii="Arial" w:hAnsi="Arial" w:cs="Arial"/>
                <w:noProof/>
                <w:webHidden/>
                <w:szCs w:val="24"/>
              </w:rPr>
              <w:fldChar w:fldCharType="separate"/>
            </w:r>
            <w:r w:rsidR="009A7FD1" w:rsidRPr="00D22014">
              <w:rPr>
                <w:rFonts w:ascii="Arial" w:hAnsi="Arial" w:cs="Arial"/>
                <w:noProof/>
                <w:webHidden/>
                <w:szCs w:val="24"/>
              </w:rPr>
              <w:t>4</w:t>
            </w:r>
            <w:r w:rsidR="009A7FD1" w:rsidRPr="00D22014">
              <w:rPr>
                <w:rFonts w:ascii="Arial" w:hAnsi="Arial" w:cs="Arial"/>
                <w:noProof/>
                <w:webHidden/>
                <w:szCs w:val="24"/>
              </w:rPr>
              <w:fldChar w:fldCharType="end"/>
            </w:r>
          </w:hyperlink>
        </w:p>
        <w:p w14:paraId="17CF128C" w14:textId="274CF5BF" w:rsidR="009A7FD1" w:rsidRPr="00D22014" w:rsidRDefault="00000000">
          <w:pPr>
            <w:pStyle w:val="TOC1"/>
            <w:tabs>
              <w:tab w:val="right" w:leader="dot" w:pos="9016"/>
            </w:tabs>
            <w:rPr>
              <w:rFonts w:ascii="Arial" w:eastAsiaTheme="minorEastAsia" w:hAnsi="Arial" w:cs="Arial"/>
              <w:noProof/>
              <w:kern w:val="2"/>
              <w:szCs w:val="24"/>
              <w:lang w:bidi="ar-SA"/>
              <w14:ligatures w14:val="standardContextual"/>
            </w:rPr>
          </w:pPr>
          <w:hyperlink w:anchor="_Toc171982250" w:history="1">
            <w:r w:rsidR="009A7FD1" w:rsidRPr="00D22014">
              <w:rPr>
                <w:rStyle w:val="Hyperlink"/>
                <w:rFonts w:ascii="Arial" w:hAnsi="Arial" w:cs="Arial"/>
                <w:noProof/>
                <w:szCs w:val="24"/>
              </w:rPr>
              <w:t>References</w:t>
            </w:r>
            <w:r w:rsidR="009A7FD1" w:rsidRPr="00D22014">
              <w:rPr>
                <w:rFonts w:ascii="Arial" w:hAnsi="Arial" w:cs="Arial"/>
                <w:noProof/>
                <w:webHidden/>
                <w:szCs w:val="24"/>
              </w:rPr>
              <w:tab/>
            </w:r>
            <w:r w:rsidR="009A7FD1" w:rsidRPr="00D22014">
              <w:rPr>
                <w:rFonts w:ascii="Arial" w:hAnsi="Arial" w:cs="Arial"/>
                <w:noProof/>
                <w:webHidden/>
                <w:szCs w:val="24"/>
              </w:rPr>
              <w:fldChar w:fldCharType="begin"/>
            </w:r>
            <w:r w:rsidR="009A7FD1" w:rsidRPr="00D22014">
              <w:rPr>
                <w:rFonts w:ascii="Arial" w:hAnsi="Arial" w:cs="Arial"/>
                <w:noProof/>
                <w:webHidden/>
                <w:szCs w:val="24"/>
              </w:rPr>
              <w:instrText xml:space="preserve"> PAGEREF _Toc171982250 \h </w:instrText>
            </w:r>
            <w:r w:rsidR="009A7FD1" w:rsidRPr="00D22014">
              <w:rPr>
                <w:rFonts w:ascii="Arial" w:hAnsi="Arial" w:cs="Arial"/>
                <w:noProof/>
                <w:webHidden/>
                <w:szCs w:val="24"/>
              </w:rPr>
            </w:r>
            <w:r w:rsidR="009A7FD1" w:rsidRPr="00D22014">
              <w:rPr>
                <w:rFonts w:ascii="Arial" w:hAnsi="Arial" w:cs="Arial"/>
                <w:noProof/>
                <w:webHidden/>
                <w:szCs w:val="24"/>
              </w:rPr>
              <w:fldChar w:fldCharType="separate"/>
            </w:r>
            <w:r w:rsidR="009A7FD1" w:rsidRPr="00D22014">
              <w:rPr>
                <w:rFonts w:ascii="Arial" w:hAnsi="Arial" w:cs="Arial"/>
                <w:noProof/>
                <w:webHidden/>
                <w:szCs w:val="24"/>
              </w:rPr>
              <w:t>5</w:t>
            </w:r>
            <w:r w:rsidR="009A7FD1" w:rsidRPr="00D22014">
              <w:rPr>
                <w:rFonts w:ascii="Arial" w:hAnsi="Arial" w:cs="Arial"/>
                <w:noProof/>
                <w:webHidden/>
                <w:szCs w:val="24"/>
              </w:rPr>
              <w:fldChar w:fldCharType="end"/>
            </w:r>
          </w:hyperlink>
        </w:p>
        <w:p w14:paraId="38C0CBBE" w14:textId="7E07515C" w:rsidR="007F75F3" w:rsidRDefault="007F75F3">
          <w:r w:rsidRPr="00D22014">
            <w:rPr>
              <w:rFonts w:ascii="Arial" w:hAnsi="Arial" w:cs="Arial"/>
              <w:b/>
              <w:bCs/>
              <w:noProof/>
              <w:szCs w:val="24"/>
            </w:rPr>
            <w:fldChar w:fldCharType="end"/>
          </w:r>
        </w:p>
      </w:sdtContent>
    </w:sdt>
    <w:p w14:paraId="17DCE722" w14:textId="32C86D25" w:rsidR="001464E0" w:rsidRDefault="001464E0">
      <w:pPr>
        <w:spacing w:line="259" w:lineRule="auto"/>
        <w:jc w:val="left"/>
      </w:pPr>
      <w:r>
        <w:br w:type="page"/>
      </w:r>
    </w:p>
    <w:p w14:paraId="4E0FF24B" w14:textId="7CF4F1E5" w:rsidR="0063580A" w:rsidRDefault="008F52F6" w:rsidP="008F52F6">
      <w:pPr>
        <w:pStyle w:val="Heading1"/>
        <w:rPr>
          <w:rFonts w:ascii="Arial" w:hAnsi="Arial" w:cs="Arial"/>
        </w:rPr>
      </w:pPr>
      <w:bookmarkStart w:id="0" w:name="_Toc171982244"/>
      <w:r w:rsidRPr="00D22014">
        <w:rPr>
          <w:rFonts w:ascii="Arial" w:hAnsi="Arial" w:cs="Arial"/>
        </w:rPr>
        <w:lastRenderedPageBreak/>
        <w:t>Introduction</w:t>
      </w:r>
      <w:bookmarkEnd w:id="0"/>
    </w:p>
    <w:p w14:paraId="262FCFC8" w14:textId="77777777" w:rsidR="0035365F" w:rsidRPr="0035365F" w:rsidRDefault="0035365F" w:rsidP="0035365F"/>
    <w:p w14:paraId="663CFD3D" w14:textId="19CDFF48" w:rsidR="00DD31E6" w:rsidRDefault="00672AC4" w:rsidP="00DD31E6">
      <w:pPr>
        <w:rPr>
          <w:rFonts w:ascii="Arial" w:hAnsi="Arial" w:cs="Arial"/>
        </w:rPr>
      </w:pPr>
      <w:r w:rsidRPr="00D22014">
        <w:rPr>
          <w:rFonts w:ascii="Arial" w:hAnsi="Arial" w:cs="Arial"/>
        </w:rPr>
        <w:t>This report delves into the leadership characteristics of four influential business leaders: First, second, third, and fourth-generation billionaires Henry Ford and Sam Walton from the 20th century; Jeff Bezos and Elon Musk from the 21st century. From dissecting the leadership characteristics and strategies of George Washington and Barack Obama and the charisma, charisma and motives they had for their followers, this report seeks to draw useful lessons in leadership.</w:t>
      </w:r>
    </w:p>
    <w:p w14:paraId="1CDBFCAC" w14:textId="77777777" w:rsidR="00FF0F3E" w:rsidRPr="00D22014" w:rsidRDefault="00FF0F3E" w:rsidP="00DD31E6">
      <w:pPr>
        <w:rPr>
          <w:rFonts w:ascii="Arial" w:hAnsi="Arial" w:cs="Arial"/>
        </w:rPr>
      </w:pPr>
    </w:p>
    <w:p w14:paraId="270068FD" w14:textId="77777777" w:rsidR="00672AC4" w:rsidRDefault="00672AC4" w:rsidP="00672AC4">
      <w:pPr>
        <w:pStyle w:val="Heading1"/>
        <w:rPr>
          <w:rFonts w:ascii="Arial" w:hAnsi="Arial" w:cs="Arial"/>
        </w:rPr>
      </w:pPr>
      <w:bookmarkStart w:id="1" w:name="_Toc171982245"/>
      <w:r w:rsidRPr="00D22014">
        <w:rPr>
          <w:rFonts w:ascii="Arial" w:hAnsi="Arial" w:cs="Arial"/>
        </w:rPr>
        <w:t>Analysis of 20th Century Leaders</w:t>
      </w:r>
      <w:bookmarkEnd w:id="1"/>
    </w:p>
    <w:p w14:paraId="0B3FA172" w14:textId="77777777" w:rsidR="0035365F" w:rsidRPr="0035365F" w:rsidRDefault="0035365F" w:rsidP="0035365F"/>
    <w:p w14:paraId="43986E32" w14:textId="77777777" w:rsidR="0035365F" w:rsidRDefault="00672AC4" w:rsidP="00DD31E6">
      <w:pPr>
        <w:rPr>
          <w:rFonts w:ascii="Arial" w:hAnsi="Arial" w:cs="Arial"/>
        </w:rPr>
      </w:pPr>
      <w:r w:rsidRPr="00D22014">
        <w:rPr>
          <w:rFonts w:ascii="Arial" w:hAnsi="Arial" w:cs="Arial"/>
        </w:rPr>
        <w:t xml:space="preserve">A unique type of leadership exhibited at Walmart was the transformational leadership in which Sam Walton acted as the leader of the change. Thus, Walton is mentioned to have been instrumental in several administrative changes, as well as increasing focus on practical cost reduction approaches, and team-oriented work culture, with emphasis placed on meeting customer needs and employees’ satisfaction (Slater, 2023). </w:t>
      </w:r>
    </w:p>
    <w:p w14:paraId="1B65AF3D" w14:textId="3A0A98E5" w:rsidR="00672AC4" w:rsidRDefault="00672AC4" w:rsidP="00DD31E6">
      <w:pPr>
        <w:rPr>
          <w:rFonts w:ascii="Arial" w:hAnsi="Arial" w:cs="Arial"/>
        </w:rPr>
      </w:pPr>
      <w:r w:rsidRPr="00D22014">
        <w:rPr>
          <w:rFonts w:ascii="Arial" w:hAnsi="Arial" w:cs="Arial"/>
        </w:rPr>
        <w:t>The principal leadership traits of Henry Ford can be described as autocratic while the overall mental outlook was of a visionary. His continuance of the assembly line changed production and made automobiles affordable (Brinkley, 2020).</w:t>
      </w:r>
    </w:p>
    <w:p w14:paraId="48502D37" w14:textId="77777777" w:rsidR="00FF0F3E" w:rsidRPr="00D22014" w:rsidRDefault="00FF0F3E" w:rsidP="00DD31E6">
      <w:pPr>
        <w:rPr>
          <w:rFonts w:ascii="Arial" w:hAnsi="Arial" w:cs="Arial"/>
        </w:rPr>
      </w:pPr>
    </w:p>
    <w:p w14:paraId="6B325C97" w14:textId="77777777" w:rsidR="00DD31E6" w:rsidRDefault="00DD31E6" w:rsidP="00DD31E6">
      <w:pPr>
        <w:pStyle w:val="Heading1"/>
        <w:rPr>
          <w:rFonts w:ascii="Arial" w:hAnsi="Arial" w:cs="Arial"/>
        </w:rPr>
      </w:pPr>
      <w:bookmarkStart w:id="2" w:name="_Toc171982246"/>
      <w:r w:rsidRPr="00D22014">
        <w:rPr>
          <w:rFonts w:ascii="Arial" w:hAnsi="Arial" w:cs="Arial"/>
        </w:rPr>
        <w:t>Analysis of 21st Century Leaders</w:t>
      </w:r>
      <w:bookmarkEnd w:id="2"/>
    </w:p>
    <w:p w14:paraId="4D49BB99" w14:textId="77777777" w:rsidR="0035365F" w:rsidRPr="0035365F" w:rsidRDefault="0035365F" w:rsidP="0035365F"/>
    <w:p w14:paraId="1C59BF3F" w14:textId="77777777" w:rsidR="0035365F" w:rsidRDefault="00672AC4" w:rsidP="00DD31E6">
      <w:pPr>
        <w:rPr>
          <w:rFonts w:ascii="Arial" w:hAnsi="Arial" w:cs="Arial"/>
        </w:rPr>
      </w:pPr>
      <w:r w:rsidRPr="00D22014">
        <w:rPr>
          <w:rFonts w:ascii="Arial" w:hAnsi="Arial" w:cs="Arial"/>
        </w:rPr>
        <w:t xml:space="preserve">One of the present-day managers, who can be considered an outstanding leader, is Elon Musk from Tesla and SpaceX. His leadership </w:t>
      </w:r>
      <w:proofErr w:type="spellStart"/>
      <w:r w:rsidRPr="00D22014">
        <w:rPr>
          <w:rFonts w:ascii="Arial" w:hAnsi="Arial" w:cs="Arial"/>
        </w:rPr>
        <w:t>behaviour</w:t>
      </w:r>
      <w:proofErr w:type="spellEnd"/>
      <w:r w:rsidRPr="00D22014">
        <w:rPr>
          <w:rFonts w:ascii="Arial" w:hAnsi="Arial" w:cs="Arial"/>
        </w:rPr>
        <w:t xml:space="preserve"> i</w:t>
      </w:r>
      <w:r w:rsidR="009A7FD1" w:rsidRPr="00D22014">
        <w:rPr>
          <w:rFonts w:ascii="Arial" w:hAnsi="Arial" w:cs="Arial"/>
        </w:rPr>
        <w:t>nclude</w:t>
      </w:r>
      <w:r w:rsidRPr="00D22014">
        <w:rPr>
          <w:rFonts w:ascii="Arial" w:hAnsi="Arial" w:cs="Arial"/>
        </w:rPr>
        <w:t xml:space="preserve">s initiating strategies, physical participation in the development of products, and </w:t>
      </w:r>
      <w:r w:rsidR="009A7FD1" w:rsidRPr="00D22014">
        <w:rPr>
          <w:rFonts w:ascii="Arial" w:hAnsi="Arial" w:cs="Arial"/>
        </w:rPr>
        <w:t xml:space="preserve">an </w:t>
      </w:r>
      <w:r w:rsidRPr="00D22014">
        <w:rPr>
          <w:rFonts w:ascii="Arial" w:hAnsi="Arial" w:cs="Arial"/>
        </w:rPr>
        <w:t>unrelenting drive to achieve purpose</w:t>
      </w:r>
      <w:r w:rsidR="009A7FD1" w:rsidRPr="00D22014">
        <w:rPr>
          <w:rFonts w:ascii="Arial" w:hAnsi="Arial" w:cs="Arial"/>
        </w:rPr>
        <w:t>s</w:t>
      </w:r>
      <w:r w:rsidRPr="00D22014">
        <w:rPr>
          <w:rFonts w:ascii="Arial" w:hAnsi="Arial" w:cs="Arial"/>
        </w:rPr>
        <w:t xml:space="preserve"> such as energy for </w:t>
      </w:r>
      <w:r w:rsidR="00513390" w:rsidRPr="00D22014">
        <w:rPr>
          <w:rFonts w:ascii="Arial" w:hAnsi="Arial" w:cs="Arial"/>
        </w:rPr>
        <w:t xml:space="preserve">the </w:t>
      </w:r>
      <w:r w:rsidRPr="00D22014">
        <w:rPr>
          <w:rFonts w:ascii="Arial" w:hAnsi="Arial" w:cs="Arial"/>
        </w:rPr>
        <w:t xml:space="preserve">future and Mars </w:t>
      </w:r>
      <w:proofErr w:type="spellStart"/>
      <w:r w:rsidRPr="00D22014">
        <w:rPr>
          <w:rFonts w:ascii="Arial" w:hAnsi="Arial" w:cs="Arial"/>
        </w:rPr>
        <w:t>coloni</w:t>
      </w:r>
      <w:r w:rsidR="00513390" w:rsidRPr="00D22014">
        <w:rPr>
          <w:rFonts w:ascii="Arial" w:hAnsi="Arial" w:cs="Arial"/>
        </w:rPr>
        <w:t>s</w:t>
      </w:r>
      <w:r w:rsidRPr="00D22014">
        <w:rPr>
          <w:rFonts w:ascii="Arial" w:hAnsi="Arial" w:cs="Arial"/>
        </w:rPr>
        <w:t>ation</w:t>
      </w:r>
      <w:proofErr w:type="spellEnd"/>
      <w:r w:rsidR="009A7FD1" w:rsidRPr="00D22014">
        <w:rPr>
          <w:rFonts w:ascii="Arial" w:hAnsi="Arial" w:cs="Arial"/>
        </w:rPr>
        <w:t xml:space="preserve"> (</w:t>
      </w:r>
      <w:proofErr w:type="spellStart"/>
      <w:r w:rsidR="009A7FD1" w:rsidRPr="00D22014">
        <w:rPr>
          <w:rFonts w:ascii="Arial" w:hAnsi="Arial" w:cs="Arial"/>
        </w:rPr>
        <w:t>Chorafas</w:t>
      </w:r>
      <w:proofErr w:type="spellEnd"/>
      <w:r w:rsidR="009A7FD1" w:rsidRPr="00D22014">
        <w:rPr>
          <w:rFonts w:ascii="Arial" w:hAnsi="Arial" w:cs="Arial"/>
        </w:rPr>
        <w:t>, 2021)</w:t>
      </w:r>
      <w:r w:rsidRPr="00D22014">
        <w:rPr>
          <w:rFonts w:ascii="Arial" w:hAnsi="Arial" w:cs="Arial"/>
        </w:rPr>
        <w:t xml:space="preserve">. </w:t>
      </w:r>
    </w:p>
    <w:p w14:paraId="3954D88D" w14:textId="5899726B" w:rsidR="00DD31E6" w:rsidRPr="00D22014" w:rsidRDefault="00672AC4" w:rsidP="00DD31E6">
      <w:pPr>
        <w:rPr>
          <w:rFonts w:ascii="Arial" w:hAnsi="Arial" w:cs="Arial"/>
        </w:rPr>
      </w:pPr>
      <w:r w:rsidRPr="00D22014">
        <w:rPr>
          <w:rFonts w:ascii="Arial" w:hAnsi="Arial" w:cs="Arial"/>
        </w:rPr>
        <w:lastRenderedPageBreak/>
        <w:t xml:space="preserve">The leadership </w:t>
      </w:r>
      <w:proofErr w:type="spellStart"/>
      <w:r w:rsidRPr="00D22014">
        <w:rPr>
          <w:rFonts w:ascii="Arial" w:hAnsi="Arial" w:cs="Arial"/>
        </w:rPr>
        <w:t>behaviour</w:t>
      </w:r>
      <w:proofErr w:type="spellEnd"/>
      <w:r w:rsidRPr="00D22014">
        <w:rPr>
          <w:rFonts w:ascii="Arial" w:hAnsi="Arial" w:cs="Arial"/>
        </w:rPr>
        <w:t xml:space="preserve"> and style of the founder of Amazon Jeff Bezos can be described as visionary and transformational (Giuliani, 2022). The passion for strategy and risk-taking has placed Amazon today under Bezos’s aegis of a company that has gone from an internet bookstore to an e-commerce and technology </w:t>
      </w:r>
      <w:r w:rsidR="0035365F">
        <w:rPr>
          <w:rFonts w:ascii="Arial" w:hAnsi="Arial" w:cs="Arial"/>
        </w:rPr>
        <w:t>giant</w:t>
      </w:r>
      <w:r w:rsidRPr="00D22014">
        <w:rPr>
          <w:rFonts w:ascii="Arial" w:hAnsi="Arial" w:cs="Arial"/>
        </w:rPr>
        <w:t xml:space="preserve"> (Stone, 2022).</w:t>
      </w:r>
    </w:p>
    <w:p w14:paraId="070461E8" w14:textId="77777777" w:rsidR="00DD31E6" w:rsidRDefault="00DD31E6" w:rsidP="00DD31E6">
      <w:pPr>
        <w:pStyle w:val="Heading1"/>
        <w:rPr>
          <w:rFonts w:ascii="Arial" w:hAnsi="Arial" w:cs="Arial"/>
        </w:rPr>
      </w:pPr>
      <w:bookmarkStart w:id="3" w:name="_Toc171982247"/>
      <w:r w:rsidRPr="00D22014">
        <w:rPr>
          <w:rFonts w:ascii="Arial" w:hAnsi="Arial" w:cs="Arial"/>
        </w:rPr>
        <w:t>Comparative Analysis: Similarities and Differences</w:t>
      </w:r>
      <w:bookmarkEnd w:id="3"/>
    </w:p>
    <w:p w14:paraId="67DB92F3" w14:textId="77777777" w:rsidR="0035365F" w:rsidRPr="0035365F" w:rsidRDefault="0035365F" w:rsidP="0035365F"/>
    <w:p w14:paraId="4E2CBC19" w14:textId="42B1D43D" w:rsidR="00DD31E6" w:rsidRDefault="00672AC4" w:rsidP="00DD31E6">
      <w:pPr>
        <w:rPr>
          <w:rFonts w:ascii="Arial" w:hAnsi="Arial" w:cs="Arial"/>
        </w:rPr>
      </w:pPr>
      <w:r w:rsidRPr="00D22014">
        <w:rPr>
          <w:rFonts w:ascii="Arial" w:hAnsi="Arial" w:cs="Arial"/>
        </w:rPr>
        <w:t xml:space="preserve">Although they are all visionary with an emphasis on innovation, the authors have established that the leaders are different in </w:t>
      </w:r>
      <w:proofErr w:type="spellStart"/>
      <w:r w:rsidRPr="00D22014">
        <w:rPr>
          <w:rFonts w:ascii="Arial" w:hAnsi="Arial" w:cs="Arial"/>
        </w:rPr>
        <w:t>behaviour</w:t>
      </w:r>
      <w:proofErr w:type="spellEnd"/>
      <w:r w:rsidRPr="00D22014">
        <w:rPr>
          <w:rFonts w:ascii="Arial" w:hAnsi="Arial" w:cs="Arial"/>
        </w:rPr>
        <w:t xml:space="preserve">. The godfather of this model is Ford and Walton where they aimed at cost leadership within operational efficiencies with well-established industries of manufacturing and retail (Stone, 2022). The challengers </w:t>
      </w:r>
      <w:r w:rsidR="00513390" w:rsidRPr="00D22014">
        <w:rPr>
          <w:rFonts w:ascii="Arial" w:hAnsi="Arial" w:cs="Arial"/>
        </w:rPr>
        <w:t>are</w:t>
      </w:r>
      <w:r w:rsidRPr="00D22014">
        <w:rPr>
          <w:rFonts w:ascii="Arial" w:hAnsi="Arial" w:cs="Arial"/>
        </w:rPr>
        <w:t xml:space="preserve"> Bezos and Musk who aimed at disruptive strategies with customer masteries </w:t>
      </w:r>
      <w:r w:rsidR="00513390" w:rsidRPr="00D22014">
        <w:rPr>
          <w:rFonts w:ascii="Arial" w:hAnsi="Arial" w:cs="Arial"/>
        </w:rPr>
        <w:t>in</w:t>
      </w:r>
      <w:r w:rsidRPr="00D22014">
        <w:rPr>
          <w:rFonts w:ascii="Arial" w:hAnsi="Arial" w:cs="Arial"/>
        </w:rPr>
        <w:t xml:space="preserve"> industries of technology and green energy. These are some of the discrepancies that indicate the need to consider industry settings and fluctuating market trends when developing suitable leadership strategies (Brinkley, 2020).</w:t>
      </w:r>
    </w:p>
    <w:p w14:paraId="2E2579F9" w14:textId="77777777" w:rsidR="00FF0F3E" w:rsidRPr="00D22014" w:rsidRDefault="00FF0F3E" w:rsidP="00DD31E6">
      <w:pPr>
        <w:rPr>
          <w:rFonts w:ascii="Arial" w:hAnsi="Arial" w:cs="Arial"/>
        </w:rPr>
      </w:pPr>
    </w:p>
    <w:p w14:paraId="2538FB7A" w14:textId="77777777" w:rsidR="00DD31E6" w:rsidRDefault="00DD31E6" w:rsidP="00DD31E6">
      <w:pPr>
        <w:pStyle w:val="Heading1"/>
        <w:rPr>
          <w:rFonts w:ascii="Arial" w:hAnsi="Arial" w:cs="Arial"/>
        </w:rPr>
      </w:pPr>
      <w:bookmarkStart w:id="4" w:name="_Toc171982248"/>
      <w:r w:rsidRPr="00D22014">
        <w:rPr>
          <w:rFonts w:ascii="Arial" w:hAnsi="Arial" w:cs="Arial"/>
        </w:rPr>
        <w:t>Lessons Learned</w:t>
      </w:r>
      <w:bookmarkEnd w:id="4"/>
    </w:p>
    <w:p w14:paraId="63EA9C47" w14:textId="77777777" w:rsidR="0035365F" w:rsidRPr="0035365F" w:rsidRDefault="0035365F" w:rsidP="0035365F"/>
    <w:p w14:paraId="21610743" w14:textId="583CF9AC" w:rsidR="00DD31E6" w:rsidRDefault="00672AC4" w:rsidP="00DD31E6">
      <w:pPr>
        <w:rPr>
          <w:rFonts w:ascii="Arial" w:hAnsi="Arial" w:cs="Arial"/>
        </w:rPr>
      </w:pPr>
      <w:r w:rsidRPr="00D22014">
        <w:rPr>
          <w:rFonts w:ascii="Arial" w:hAnsi="Arial" w:cs="Arial"/>
        </w:rPr>
        <w:t xml:space="preserve">The element of creating and nurturing the audience for any cause in general and a political one primarily relates to the aspects of visionary communication and motivation. These leaders’ skills particularly influencing the followers into agreeing to the cause of the </w:t>
      </w:r>
      <w:proofErr w:type="spellStart"/>
      <w:r w:rsidRPr="00D22014">
        <w:rPr>
          <w:rFonts w:ascii="Arial" w:hAnsi="Arial" w:cs="Arial"/>
        </w:rPr>
        <w:t>organi</w:t>
      </w:r>
      <w:r w:rsidR="00513390" w:rsidRPr="00D22014">
        <w:rPr>
          <w:rFonts w:ascii="Arial" w:hAnsi="Arial" w:cs="Arial"/>
        </w:rPr>
        <w:t>s</w:t>
      </w:r>
      <w:r w:rsidRPr="00D22014">
        <w:rPr>
          <w:rFonts w:ascii="Arial" w:hAnsi="Arial" w:cs="Arial"/>
        </w:rPr>
        <w:t>ations</w:t>
      </w:r>
      <w:proofErr w:type="spellEnd"/>
      <w:r w:rsidRPr="00D22014">
        <w:rPr>
          <w:rFonts w:ascii="Arial" w:hAnsi="Arial" w:cs="Arial"/>
        </w:rPr>
        <w:t xml:space="preserve"> have been critical in the achievements of these leaders (Slater, 2023). Leadership is based on clear goals and objectives with the possibility to apply different </w:t>
      </w:r>
      <w:proofErr w:type="spellStart"/>
      <w:r w:rsidR="00513390" w:rsidRPr="00D22014">
        <w:rPr>
          <w:rFonts w:ascii="Arial" w:hAnsi="Arial" w:cs="Arial"/>
        </w:rPr>
        <w:t>behavioural</w:t>
      </w:r>
      <w:proofErr w:type="spellEnd"/>
      <w:r w:rsidRPr="00D22014">
        <w:rPr>
          <w:rFonts w:ascii="Arial" w:hAnsi="Arial" w:cs="Arial"/>
        </w:rPr>
        <w:t xml:space="preserve"> varieties. This comparison and contrast of Bezos and Musk to Ford and Walton is clear that not all leaders have to be innovative in </w:t>
      </w:r>
      <w:r w:rsidR="00513390" w:rsidRPr="00D22014">
        <w:rPr>
          <w:rFonts w:ascii="Arial" w:hAnsi="Arial" w:cs="Arial"/>
        </w:rPr>
        <w:t xml:space="preserve">the </w:t>
      </w:r>
      <w:r w:rsidRPr="00D22014">
        <w:rPr>
          <w:rFonts w:ascii="Arial" w:hAnsi="Arial" w:cs="Arial"/>
        </w:rPr>
        <w:t>same sense, some leaders’ success is found in operational efficiency (Giuliani, 2022).</w:t>
      </w:r>
    </w:p>
    <w:p w14:paraId="2B3AA798" w14:textId="77777777" w:rsidR="00FF0F3E" w:rsidRDefault="00FF0F3E" w:rsidP="00DD31E6">
      <w:pPr>
        <w:rPr>
          <w:rFonts w:ascii="Arial" w:hAnsi="Arial" w:cs="Arial"/>
        </w:rPr>
      </w:pPr>
    </w:p>
    <w:p w14:paraId="055F1564" w14:textId="77777777" w:rsidR="0035365F" w:rsidRPr="00D22014" w:rsidRDefault="0035365F" w:rsidP="00DD31E6">
      <w:pPr>
        <w:rPr>
          <w:rFonts w:ascii="Arial" w:hAnsi="Arial" w:cs="Arial"/>
        </w:rPr>
      </w:pPr>
    </w:p>
    <w:p w14:paraId="3FC9DE54" w14:textId="77777777" w:rsidR="00DD31E6" w:rsidRDefault="00DD31E6" w:rsidP="00DD31E6">
      <w:pPr>
        <w:pStyle w:val="Heading1"/>
        <w:rPr>
          <w:rFonts w:ascii="Arial" w:hAnsi="Arial" w:cs="Arial"/>
        </w:rPr>
      </w:pPr>
      <w:bookmarkStart w:id="5" w:name="_Toc171982249"/>
      <w:r w:rsidRPr="00D22014">
        <w:rPr>
          <w:rFonts w:ascii="Arial" w:hAnsi="Arial" w:cs="Arial"/>
        </w:rPr>
        <w:lastRenderedPageBreak/>
        <w:t>Conclusion</w:t>
      </w:r>
      <w:bookmarkEnd w:id="5"/>
    </w:p>
    <w:p w14:paraId="0092845E" w14:textId="77777777" w:rsidR="0035365F" w:rsidRPr="0035365F" w:rsidRDefault="0035365F" w:rsidP="0035365F"/>
    <w:p w14:paraId="3286EB12" w14:textId="4A179A75" w:rsidR="008F52F6" w:rsidRPr="00672AC4" w:rsidRDefault="00672AC4" w:rsidP="008F52F6">
      <w:r w:rsidRPr="00D22014">
        <w:rPr>
          <w:rFonts w:ascii="Arial" w:hAnsi="Arial" w:cs="Arial"/>
        </w:rPr>
        <w:t xml:space="preserve">A study of leadership styles illustrated by Henry Ford, Sam Walton, Jeff Bezos, and Elon Musk is highly informative concerning the factors that contribute to efficiency in the present and contemporary fields. They have all been visionary with extraordinary approaches, </w:t>
      </w:r>
      <w:r w:rsidR="00513390" w:rsidRPr="00D22014">
        <w:rPr>
          <w:rFonts w:ascii="Arial" w:hAnsi="Arial" w:cs="Arial"/>
        </w:rPr>
        <w:t xml:space="preserve">and </w:t>
      </w:r>
      <w:proofErr w:type="spellStart"/>
      <w:r w:rsidR="00513390" w:rsidRPr="00D22014">
        <w:rPr>
          <w:rFonts w:ascii="Arial" w:hAnsi="Arial" w:cs="Arial"/>
        </w:rPr>
        <w:t>behaviours</w:t>
      </w:r>
      <w:proofErr w:type="spellEnd"/>
      <w:r w:rsidRPr="00D22014">
        <w:rPr>
          <w:rFonts w:ascii="Arial" w:hAnsi="Arial" w:cs="Arial"/>
        </w:rPr>
        <w:t xml:space="preserve"> and have </w:t>
      </w:r>
      <w:r w:rsidR="00513390" w:rsidRPr="00D22014">
        <w:rPr>
          <w:rFonts w:ascii="Arial" w:hAnsi="Arial" w:cs="Arial"/>
        </w:rPr>
        <w:t>influenced</w:t>
      </w:r>
      <w:r w:rsidRPr="00D22014">
        <w:rPr>
          <w:rFonts w:ascii="Arial" w:hAnsi="Arial" w:cs="Arial"/>
        </w:rPr>
        <w:t xml:space="preserve"> their </w:t>
      </w:r>
      <w:proofErr w:type="spellStart"/>
      <w:r w:rsidRPr="00D22014">
        <w:rPr>
          <w:rFonts w:ascii="Arial" w:hAnsi="Arial" w:cs="Arial"/>
        </w:rPr>
        <w:t>organi</w:t>
      </w:r>
      <w:r w:rsidR="009A7FD1" w:rsidRPr="00D22014">
        <w:rPr>
          <w:rFonts w:ascii="Arial" w:hAnsi="Arial" w:cs="Arial"/>
        </w:rPr>
        <w:t>s</w:t>
      </w:r>
      <w:r w:rsidRPr="00D22014">
        <w:rPr>
          <w:rFonts w:ascii="Arial" w:hAnsi="Arial" w:cs="Arial"/>
        </w:rPr>
        <w:t>ations</w:t>
      </w:r>
      <w:proofErr w:type="spellEnd"/>
      <w:r w:rsidRPr="00D22014">
        <w:rPr>
          <w:rFonts w:ascii="Arial" w:hAnsi="Arial" w:cs="Arial"/>
        </w:rPr>
        <w:t xml:space="preserve"> and the relevant industries. These lessons are especially important to anyone who wants to be a leader aspiring to transform the uncertainty of </w:t>
      </w:r>
      <w:r w:rsidR="00513390" w:rsidRPr="00D22014">
        <w:rPr>
          <w:rFonts w:ascii="Arial" w:hAnsi="Arial" w:cs="Arial"/>
        </w:rPr>
        <w:t>a</w:t>
      </w:r>
      <w:r w:rsidRPr="00D22014">
        <w:rPr>
          <w:rFonts w:ascii="Arial" w:hAnsi="Arial" w:cs="Arial"/>
        </w:rPr>
        <w:t xml:space="preserve"> complex business scenario.</w:t>
      </w:r>
      <w:r w:rsidR="008F52F6">
        <w:br w:type="page"/>
      </w:r>
    </w:p>
    <w:p w14:paraId="3DAE132D" w14:textId="77777777" w:rsidR="005D7E7F" w:rsidRDefault="005D7E7F" w:rsidP="00D22014">
      <w:pPr>
        <w:pStyle w:val="Heading1"/>
        <w:jc w:val="center"/>
        <w:rPr>
          <w:rFonts w:ascii="Arial" w:hAnsi="Arial" w:cs="Arial"/>
        </w:rPr>
      </w:pPr>
      <w:bookmarkStart w:id="6" w:name="_Toc171982250"/>
    </w:p>
    <w:p w14:paraId="1D4D23BC" w14:textId="2BD24BAE" w:rsidR="008F52F6" w:rsidRDefault="008F52F6" w:rsidP="00D22014">
      <w:pPr>
        <w:pStyle w:val="Heading1"/>
        <w:jc w:val="center"/>
        <w:rPr>
          <w:rFonts w:ascii="Arial" w:hAnsi="Arial" w:cs="Arial"/>
        </w:rPr>
      </w:pPr>
      <w:r w:rsidRPr="00D22014">
        <w:rPr>
          <w:rFonts w:ascii="Arial" w:hAnsi="Arial" w:cs="Arial"/>
        </w:rPr>
        <w:t>References</w:t>
      </w:r>
      <w:bookmarkEnd w:id="6"/>
    </w:p>
    <w:p w14:paraId="50E38F2D" w14:textId="77777777" w:rsidR="00D22014" w:rsidRDefault="00D22014" w:rsidP="00D22014"/>
    <w:p w14:paraId="0CFAEDE2" w14:textId="77777777" w:rsidR="00D22014" w:rsidRPr="00D22014" w:rsidRDefault="00D22014" w:rsidP="00D22014">
      <w:pPr>
        <w:rPr>
          <w:rFonts w:ascii="Arial" w:hAnsi="Arial" w:cs="Arial"/>
        </w:rPr>
      </w:pPr>
    </w:p>
    <w:p w14:paraId="64F9FD97" w14:textId="77777777" w:rsidR="009A7FD1" w:rsidRPr="00D22014" w:rsidRDefault="009A7FD1" w:rsidP="009A7FD1">
      <w:pPr>
        <w:spacing w:before="240"/>
        <w:rPr>
          <w:rFonts w:ascii="Arial" w:hAnsi="Arial" w:cs="Arial"/>
        </w:rPr>
      </w:pPr>
      <w:r w:rsidRPr="00D22014">
        <w:rPr>
          <w:rFonts w:ascii="Arial" w:hAnsi="Arial" w:cs="Arial"/>
        </w:rPr>
        <w:t>Brinkley, D. (2020). Wheels for the World. Penguin Books.</w:t>
      </w:r>
    </w:p>
    <w:p w14:paraId="65826A5C" w14:textId="77777777" w:rsidR="009A7FD1" w:rsidRPr="00D22014" w:rsidRDefault="009A7FD1" w:rsidP="009A7FD1">
      <w:pPr>
        <w:spacing w:before="240"/>
        <w:rPr>
          <w:rFonts w:ascii="Arial" w:hAnsi="Arial" w:cs="Arial"/>
        </w:rPr>
      </w:pPr>
      <w:bookmarkStart w:id="7" w:name="_Hlk171982393"/>
      <w:proofErr w:type="spellStart"/>
      <w:r w:rsidRPr="00D22014">
        <w:rPr>
          <w:rFonts w:ascii="Arial" w:hAnsi="Arial" w:cs="Arial"/>
        </w:rPr>
        <w:t>Chorafas</w:t>
      </w:r>
      <w:bookmarkEnd w:id="7"/>
      <w:proofErr w:type="spellEnd"/>
      <w:r w:rsidRPr="00D22014">
        <w:rPr>
          <w:rFonts w:ascii="Arial" w:hAnsi="Arial" w:cs="Arial"/>
        </w:rPr>
        <w:t>, D.N. (2021). Business, marketing, and Management Principles for IT and Engineering. Boca Raton, FL: CRC Press.</w:t>
      </w:r>
    </w:p>
    <w:p w14:paraId="573749D3" w14:textId="77777777" w:rsidR="009A7FD1" w:rsidRPr="00D22014" w:rsidRDefault="009A7FD1" w:rsidP="009A7FD1">
      <w:pPr>
        <w:spacing w:before="240"/>
        <w:rPr>
          <w:rFonts w:ascii="Arial" w:hAnsi="Arial" w:cs="Arial"/>
        </w:rPr>
      </w:pPr>
      <w:r w:rsidRPr="00D22014">
        <w:rPr>
          <w:rFonts w:ascii="Arial" w:hAnsi="Arial" w:cs="Arial"/>
        </w:rPr>
        <w:t>Giuliani, R. (2022). Leadership. New York: Hyperion.</w:t>
      </w:r>
    </w:p>
    <w:p w14:paraId="7F180DE6" w14:textId="77777777" w:rsidR="009A7FD1" w:rsidRPr="00D22014" w:rsidRDefault="009A7FD1" w:rsidP="009A7FD1">
      <w:pPr>
        <w:spacing w:before="240"/>
        <w:rPr>
          <w:rFonts w:ascii="Arial" w:hAnsi="Arial" w:cs="Arial"/>
        </w:rPr>
      </w:pPr>
      <w:r w:rsidRPr="00D22014">
        <w:rPr>
          <w:rFonts w:ascii="Arial" w:hAnsi="Arial" w:cs="Arial"/>
        </w:rPr>
        <w:t>Slater, R. (2023). The Wal-Mart Decade: How a New Generation of Leaders Turned Sam Walton’s Legacy into the world’s #1 Company. New York: Portfolio.</w:t>
      </w:r>
    </w:p>
    <w:p w14:paraId="58DA201F" w14:textId="77777777" w:rsidR="009A7FD1" w:rsidRPr="00D22014" w:rsidRDefault="009A7FD1" w:rsidP="009A7FD1">
      <w:pPr>
        <w:spacing w:before="240"/>
        <w:rPr>
          <w:rFonts w:ascii="Arial" w:hAnsi="Arial" w:cs="Arial"/>
        </w:rPr>
      </w:pPr>
      <w:r w:rsidRPr="00D22014">
        <w:rPr>
          <w:rFonts w:ascii="Arial" w:hAnsi="Arial" w:cs="Arial"/>
        </w:rPr>
        <w:t>Stone, B. (2022). The Everything Store: Jeff Bezos and the Age of Amazon. New York: Little Brown &amp; Company.</w:t>
      </w:r>
    </w:p>
    <w:sectPr w:rsidR="009A7FD1" w:rsidRPr="00D22014" w:rsidSect="0063580A">
      <w:footerReference w:type="default" r:id="rId8"/>
      <w:pgSz w:w="11906" w:h="16838"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2058F79" w14:textId="77777777" w:rsidR="006A1477" w:rsidRDefault="006A1477" w:rsidP="0063580A">
      <w:pPr>
        <w:spacing w:after="0" w:line="240" w:lineRule="auto"/>
      </w:pPr>
      <w:r>
        <w:separator/>
      </w:r>
    </w:p>
  </w:endnote>
  <w:endnote w:type="continuationSeparator" w:id="0">
    <w:p w14:paraId="0BFE8F11" w14:textId="77777777" w:rsidR="006A1477" w:rsidRDefault="006A1477" w:rsidP="006358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93514428"/>
      <w:docPartObj>
        <w:docPartGallery w:val="Page Numbers (Bottom of Page)"/>
        <w:docPartUnique/>
      </w:docPartObj>
    </w:sdtPr>
    <w:sdtEndPr>
      <w:rPr>
        <w:noProof/>
      </w:rPr>
    </w:sdtEndPr>
    <w:sdtContent>
      <w:p w14:paraId="685B4033" w14:textId="0C425583" w:rsidR="0063580A" w:rsidRDefault="0063580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3E58947" w14:textId="77777777" w:rsidR="0063580A" w:rsidRDefault="006358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ACB1367" w14:textId="77777777" w:rsidR="006A1477" w:rsidRDefault="006A1477" w:rsidP="0063580A">
      <w:pPr>
        <w:spacing w:after="0" w:line="240" w:lineRule="auto"/>
      </w:pPr>
      <w:r>
        <w:separator/>
      </w:r>
    </w:p>
  </w:footnote>
  <w:footnote w:type="continuationSeparator" w:id="0">
    <w:p w14:paraId="6828429E" w14:textId="77777777" w:rsidR="006A1477" w:rsidRDefault="006A1477" w:rsidP="0063580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removePersonalInformation/>
  <w:removeDateAndTime/>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zU1sjQysTA3sTQzMzNQ0lEKTi0uzszPAykwqQUAdM8YjCwAAAA="/>
  </w:docVars>
  <w:rsids>
    <w:rsidRoot w:val="00017F93"/>
    <w:rsid w:val="00017F93"/>
    <w:rsid w:val="000962A1"/>
    <w:rsid w:val="001464E0"/>
    <w:rsid w:val="00254D8B"/>
    <w:rsid w:val="002B7D4A"/>
    <w:rsid w:val="0035365F"/>
    <w:rsid w:val="00367E90"/>
    <w:rsid w:val="004A0ED5"/>
    <w:rsid w:val="004B1E91"/>
    <w:rsid w:val="004B4BFD"/>
    <w:rsid w:val="00513390"/>
    <w:rsid w:val="005D7E7F"/>
    <w:rsid w:val="005E254A"/>
    <w:rsid w:val="0063580A"/>
    <w:rsid w:val="00657230"/>
    <w:rsid w:val="00672AC4"/>
    <w:rsid w:val="006A1477"/>
    <w:rsid w:val="006A15EC"/>
    <w:rsid w:val="007268A9"/>
    <w:rsid w:val="0074572F"/>
    <w:rsid w:val="00751D76"/>
    <w:rsid w:val="00754C0B"/>
    <w:rsid w:val="00757BDA"/>
    <w:rsid w:val="007F75F3"/>
    <w:rsid w:val="008F52F6"/>
    <w:rsid w:val="009A62B3"/>
    <w:rsid w:val="009A7FD1"/>
    <w:rsid w:val="00AC40AF"/>
    <w:rsid w:val="00B3616C"/>
    <w:rsid w:val="00BA1DDE"/>
    <w:rsid w:val="00BD398B"/>
    <w:rsid w:val="00BE488B"/>
    <w:rsid w:val="00C43A50"/>
    <w:rsid w:val="00C52D22"/>
    <w:rsid w:val="00CD58F1"/>
    <w:rsid w:val="00D22014"/>
    <w:rsid w:val="00D8773E"/>
    <w:rsid w:val="00DD31E6"/>
    <w:rsid w:val="00E1143F"/>
    <w:rsid w:val="00E12A2B"/>
    <w:rsid w:val="00FF0F3E"/>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14DB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8"/>
        <w:lang w:val="en-US" w:eastAsia="en-US" w:bidi="bn-BD"/>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572F"/>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74572F"/>
    <w:pPr>
      <w:keepNext/>
      <w:keepLines/>
      <w:spacing w:before="240" w:after="0"/>
      <w:outlineLvl w:val="0"/>
    </w:pPr>
    <w:rPr>
      <w:rFonts w:eastAsiaTheme="majorEastAsia" w:cstheme="majorBidi"/>
      <w:b/>
      <w:color w:val="2F5496" w:themeColor="accent1" w:themeShade="BF"/>
      <w:sz w:val="32"/>
      <w:szCs w:val="40"/>
    </w:rPr>
  </w:style>
  <w:style w:type="paragraph" w:styleId="Heading2">
    <w:name w:val="heading 2"/>
    <w:basedOn w:val="Normal"/>
    <w:next w:val="Normal"/>
    <w:link w:val="Heading2Char"/>
    <w:uiPriority w:val="9"/>
    <w:semiHidden/>
    <w:unhideWhenUsed/>
    <w:qFormat/>
    <w:rsid w:val="0074572F"/>
    <w:pPr>
      <w:keepNext/>
      <w:keepLines/>
      <w:spacing w:before="40" w:after="0"/>
      <w:outlineLvl w:val="1"/>
    </w:pPr>
    <w:rPr>
      <w:rFonts w:eastAsiaTheme="majorEastAsia" w:cstheme="majorBidi"/>
      <w:b/>
      <w:color w:val="000000" w:themeColor="text1"/>
      <w:sz w:val="28"/>
      <w:szCs w:val="33"/>
    </w:rPr>
  </w:style>
  <w:style w:type="paragraph" w:styleId="Heading3">
    <w:name w:val="heading 3"/>
    <w:basedOn w:val="Normal"/>
    <w:next w:val="Normal"/>
    <w:link w:val="Heading3Char"/>
    <w:uiPriority w:val="9"/>
    <w:semiHidden/>
    <w:unhideWhenUsed/>
    <w:qFormat/>
    <w:rsid w:val="00D8773E"/>
    <w:pPr>
      <w:keepNext/>
      <w:keepLines/>
      <w:spacing w:before="40" w:after="0"/>
      <w:outlineLvl w:val="2"/>
    </w:pPr>
    <w:rPr>
      <w:rFonts w:eastAsiaTheme="majorEastAsia" w:cstheme="majorBidi"/>
      <w:b/>
      <w:szCs w:val="30"/>
    </w:rPr>
  </w:style>
  <w:style w:type="paragraph" w:styleId="Heading4">
    <w:name w:val="heading 4"/>
    <w:basedOn w:val="Normal"/>
    <w:next w:val="Normal"/>
    <w:link w:val="Heading4Char"/>
    <w:uiPriority w:val="9"/>
    <w:semiHidden/>
    <w:unhideWhenUsed/>
    <w:qFormat/>
    <w:rsid w:val="00DD31E6"/>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572F"/>
    <w:rPr>
      <w:rFonts w:ascii="Times New Roman" w:eastAsiaTheme="majorEastAsia" w:hAnsi="Times New Roman" w:cstheme="majorBidi"/>
      <w:b/>
      <w:color w:val="2F5496" w:themeColor="accent1" w:themeShade="BF"/>
      <w:sz w:val="32"/>
      <w:szCs w:val="40"/>
    </w:rPr>
  </w:style>
  <w:style w:type="character" w:customStyle="1" w:styleId="Heading2Char">
    <w:name w:val="Heading 2 Char"/>
    <w:basedOn w:val="DefaultParagraphFont"/>
    <w:link w:val="Heading2"/>
    <w:uiPriority w:val="9"/>
    <w:semiHidden/>
    <w:rsid w:val="0074572F"/>
    <w:rPr>
      <w:rFonts w:ascii="Times New Roman" w:eastAsiaTheme="majorEastAsia" w:hAnsi="Times New Roman" w:cstheme="majorBidi"/>
      <w:b/>
      <w:color w:val="000000" w:themeColor="text1"/>
      <w:sz w:val="28"/>
      <w:szCs w:val="33"/>
    </w:rPr>
  </w:style>
  <w:style w:type="character" w:customStyle="1" w:styleId="Heading3Char">
    <w:name w:val="Heading 3 Char"/>
    <w:basedOn w:val="DefaultParagraphFont"/>
    <w:link w:val="Heading3"/>
    <w:uiPriority w:val="9"/>
    <w:semiHidden/>
    <w:rsid w:val="00D8773E"/>
    <w:rPr>
      <w:rFonts w:ascii="Times New Roman" w:eastAsiaTheme="majorEastAsia" w:hAnsi="Times New Roman" w:cstheme="majorBidi"/>
      <w:b/>
      <w:sz w:val="24"/>
      <w:szCs w:val="30"/>
    </w:rPr>
  </w:style>
  <w:style w:type="paragraph" w:styleId="Header">
    <w:name w:val="header"/>
    <w:basedOn w:val="Normal"/>
    <w:link w:val="HeaderChar"/>
    <w:uiPriority w:val="99"/>
    <w:unhideWhenUsed/>
    <w:rsid w:val="0063580A"/>
    <w:pPr>
      <w:tabs>
        <w:tab w:val="center" w:pos="4680"/>
        <w:tab w:val="right" w:pos="9360"/>
      </w:tabs>
      <w:spacing w:after="0" w:line="240" w:lineRule="auto"/>
    </w:pPr>
  </w:style>
  <w:style w:type="character" w:customStyle="1" w:styleId="HeaderChar">
    <w:name w:val="Header Char"/>
    <w:basedOn w:val="DefaultParagraphFont"/>
    <w:link w:val="Header"/>
    <w:uiPriority w:val="99"/>
    <w:rsid w:val="0063580A"/>
    <w:rPr>
      <w:rFonts w:ascii="Times New Roman" w:hAnsi="Times New Roman"/>
      <w:sz w:val="24"/>
    </w:rPr>
  </w:style>
  <w:style w:type="paragraph" w:styleId="Footer">
    <w:name w:val="footer"/>
    <w:basedOn w:val="Normal"/>
    <w:link w:val="FooterChar"/>
    <w:uiPriority w:val="99"/>
    <w:unhideWhenUsed/>
    <w:rsid w:val="0063580A"/>
    <w:pPr>
      <w:tabs>
        <w:tab w:val="center" w:pos="4680"/>
        <w:tab w:val="right" w:pos="9360"/>
      </w:tabs>
      <w:spacing w:after="0" w:line="240" w:lineRule="auto"/>
    </w:pPr>
  </w:style>
  <w:style w:type="character" w:customStyle="1" w:styleId="FooterChar">
    <w:name w:val="Footer Char"/>
    <w:basedOn w:val="DefaultParagraphFont"/>
    <w:link w:val="Footer"/>
    <w:uiPriority w:val="99"/>
    <w:rsid w:val="0063580A"/>
    <w:rPr>
      <w:rFonts w:ascii="Times New Roman" w:hAnsi="Times New Roman"/>
      <w:sz w:val="24"/>
    </w:rPr>
  </w:style>
  <w:style w:type="paragraph" w:styleId="TOCHeading">
    <w:name w:val="TOC Heading"/>
    <w:basedOn w:val="Heading1"/>
    <w:next w:val="Normal"/>
    <w:uiPriority w:val="39"/>
    <w:unhideWhenUsed/>
    <w:qFormat/>
    <w:rsid w:val="0063580A"/>
    <w:pPr>
      <w:spacing w:line="259" w:lineRule="auto"/>
      <w:jc w:val="left"/>
      <w:outlineLvl w:val="9"/>
    </w:pPr>
    <w:rPr>
      <w:rFonts w:asciiTheme="majorHAnsi" w:hAnsiTheme="majorHAnsi"/>
      <w:b w:val="0"/>
      <w:szCs w:val="32"/>
      <w:lang w:bidi="ar-SA"/>
    </w:rPr>
  </w:style>
  <w:style w:type="paragraph" w:styleId="TOC1">
    <w:name w:val="toc 1"/>
    <w:basedOn w:val="Normal"/>
    <w:next w:val="Normal"/>
    <w:autoRedefine/>
    <w:uiPriority w:val="39"/>
    <w:unhideWhenUsed/>
    <w:rsid w:val="007F75F3"/>
    <w:pPr>
      <w:spacing w:after="100"/>
    </w:pPr>
  </w:style>
  <w:style w:type="character" w:styleId="Hyperlink">
    <w:name w:val="Hyperlink"/>
    <w:basedOn w:val="DefaultParagraphFont"/>
    <w:uiPriority w:val="99"/>
    <w:unhideWhenUsed/>
    <w:rsid w:val="007F75F3"/>
    <w:rPr>
      <w:color w:val="0563C1" w:themeColor="hyperlink"/>
      <w:u w:val="single"/>
    </w:rPr>
  </w:style>
  <w:style w:type="character" w:customStyle="1" w:styleId="Heading4Char">
    <w:name w:val="Heading 4 Char"/>
    <w:basedOn w:val="DefaultParagraphFont"/>
    <w:link w:val="Heading4"/>
    <w:uiPriority w:val="9"/>
    <w:semiHidden/>
    <w:rsid w:val="00DD31E6"/>
    <w:rPr>
      <w:rFonts w:asciiTheme="majorHAnsi" w:eastAsiaTheme="majorEastAsia" w:hAnsiTheme="majorHAnsi" w:cstheme="majorBidi"/>
      <w:i/>
      <w:iCs/>
      <w:color w:val="2F5496" w:themeColor="accent1" w:themeShade="BF"/>
      <w:sz w:val="24"/>
    </w:rPr>
  </w:style>
  <w:style w:type="paragraph" w:styleId="NormalWeb">
    <w:name w:val="Normal (Web)"/>
    <w:basedOn w:val="Normal"/>
    <w:uiPriority w:val="99"/>
    <w:unhideWhenUsed/>
    <w:rsid w:val="00672AC4"/>
    <w:pPr>
      <w:spacing w:before="100" w:beforeAutospacing="1" w:after="100" w:afterAutospacing="1" w:line="240" w:lineRule="auto"/>
      <w:jc w:val="left"/>
    </w:pPr>
    <w:rPr>
      <w:rFonts w:eastAsia="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1473447">
      <w:bodyDiv w:val="1"/>
      <w:marLeft w:val="0"/>
      <w:marRight w:val="0"/>
      <w:marTop w:val="0"/>
      <w:marBottom w:val="0"/>
      <w:divBdr>
        <w:top w:val="none" w:sz="0" w:space="0" w:color="auto"/>
        <w:left w:val="none" w:sz="0" w:space="0" w:color="auto"/>
        <w:bottom w:val="none" w:sz="0" w:space="0" w:color="auto"/>
        <w:right w:val="none" w:sz="0" w:space="0" w:color="auto"/>
      </w:divBdr>
    </w:div>
    <w:div w:id="551111262">
      <w:bodyDiv w:val="1"/>
      <w:marLeft w:val="0"/>
      <w:marRight w:val="0"/>
      <w:marTop w:val="0"/>
      <w:marBottom w:val="0"/>
      <w:divBdr>
        <w:top w:val="none" w:sz="0" w:space="0" w:color="auto"/>
        <w:left w:val="none" w:sz="0" w:space="0" w:color="auto"/>
        <w:bottom w:val="none" w:sz="0" w:space="0" w:color="auto"/>
        <w:right w:val="none" w:sz="0" w:space="0" w:color="auto"/>
      </w:divBdr>
    </w:div>
    <w:div w:id="711660788">
      <w:bodyDiv w:val="1"/>
      <w:marLeft w:val="0"/>
      <w:marRight w:val="0"/>
      <w:marTop w:val="0"/>
      <w:marBottom w:val="0"/>
      <w:divBdr>
        <w:top w:val="none" w:sz="0" w:space="0" w:color="auto"/>
        <w:left w:val="none" w:sz="0" w:space="0" w:color="auto"/>
        <w:bottom w:val="none" w:sz="0" w:space="0" w:color="auto"/>
        <w:right w:val="none" w:sz="0" w:space="0" w:color="auto"/>
      </w:divBdr>
    </w:div>
    <w:div w:id="1355880394">
      <w:bodyDiv w:val="1"/>
      <w:marLeft w:val="0"/>
      <w:marRight w:val="0"/>
      <w:marTop w:val="0"/>
      <w:marBottom w:val="0"/>
      <w:divBdr>
        <w:top w:val="none" w:sz="0" w:space="0" w:color="auto"/>
        <w:left w:val="none" w:sz="0" w:space="0" w:color="auto"/>
        <w:bottom w:val="none" w:sz="0" w:space="0" w:color="auto"/>
        <w:right w:val="none" w:sz="0" w:space="0" w:color="auto"/>
      </w:divBdr>
    </w:div>
    <w:div w:id="1412582846">
      <w:bodyDiv w:val="1"/>
      <w:marLeft w:val="0"/>
      <w:marRight w:val="0"/>
      <w:marTop w:val="0"/>
      <w:marBottom w:val="0"/>
      <w:divBdr>
        <w:top w:val="none" w:sz="0" w:space="0" w:color="auto"/>
        <w:left w:val="none" w:sz="0" w:space="0" w:color="auto"/>
        <w:bottom w:val="none" w:sz="0" w:space="0" w:color="auto"/>
        <w:right w:val="none" w:sz="0" w:space="0" w:color="auto"/>
      </w:divBdr>
    </w:div>
    <w:div w:id="1424451091">
      <w:bodyDiv w:val="1"/>
      <w:marLeft w:val="0"/>
      <w:marRight w:val="0"/>
      <w:marTop w:val="0"/>
      <w:marBottom w:val="0"/>
      <w:divBdr>
        <w:top w:val="none" w:sz="0" w:space="0" w:color="auto"/>
        <w:left w:val="none" w:sz="0" w:space="0" w:color="auto"/>
        <w:bottom w:val="none" w:sz="0" w:space="0" w:color="auto"/>
        <w:right w:val="none" w:sz="0" w:space="0" w:color="auto"/>
      </w:divBdr>
    </w:div>
    <w:div w:id="1583678906">
      <w:bodyDiv w:val="1"/>
      <w:marLeft w:val="0"/>
      <w:marRight w:val="0"/>
      <w:marTop w:val="0"/>
      <w:marBottom w:val="0"/>
      <w:divBdr>
        <w:top w:val="none" w:sz="0" w:space="0" w:color="auto"/>
        <w:left w:val="none" w:sz="0" w:space="0" w:color="auto"/>
        <w:bottom w:val="none" w:sz="0" w:space="0" w:color="auto"/>
        <w:right w:val="none" w:sz="0" w:space="0" w:color="auto"/>
      </w:divBdr>
    </w:div>
    <w:div w:id="1651251707">
      <w:bodyDiv w:val="1"/>
      <w:marLeft w:val="0"/>
      <w:marRight w:val="0"/>
      <w:marTop w:val="0"/>
      <w:marBottom w:val="0"/>
      <w:divBdr>
        <w:top w:val="none" w:sz="0" w:space="0" w:color="auto"/>
        <w:left w:val="none" w:sz="0" w:space="0" w:color="auto"/>
        <w:bottom w:val="none" w:sz="0" w:space="0" w:color="auto"/>
        <w:right w:val="none" w:sz="0" w:space="0" w:color="auto"/>
      </w:divBdr>
    </w:div>
    <w:div w:id="1712536053">
      <w:bodyDiv w:val="1"/>
      <w:marLeft w:val="0"/>
      <w:marRight w:val="0"/>
      <w:marTop w:val="0"/>
      <w:marBottom w:val="0"/>
      <w:divBdr>
        <w:top w:val="none" w:sz="0" w:space="0" w:color="auto"/>
        <w:left w:val="none" w:sz="0" w:space="0" w:color="auto"/>
        <w:bottom w:val="none" w:sz="0" w:space="0" w:color="auto"/>
        <w:right w:val="none" w:sz="0" w:space="0" w:color="auto"/>
      </w:divBdr>
    </w:div>
    <w:div w:id="1885436481">
      <w:bodyDiv w:val="1"/>
      <w:marLeft w:val="0"/>
      <w:marRight w:val="0"/>
      <w:marTop w:val="0"/>
      <w:marBottom w:val="0"/>
      <w:divBdr>
        <w:top w:val="none" w:sz="0" w:space="0" w:color="auto"/>
        <w:left w:val="none" w:sz="0" w:space="0" w:color="auto"/>
        <w:bottom w:val="none" w:sz="0" w:space="0" w:color="auto"/>
        <w:right w:val="none" w:sz="0" w:space="0" w:color="auto"/>
      </w:divBdr>
    </w:div>
    <w:div w:id="2050689166">
      <w:bodyDiv w:val="1"/>
      <w:marLeft w:val="0"/>
      <w:marRight w:val="0"/>
      <w:marTop w:val="0"/>
      <w:marBottom w:val="0"/>
      <w:divBdr>
        <w:top w:val="none" w:sz="0" w:space="0" w:color="auto"/>
        <w:left w:val="none" w:sz="0" w:space="0" w:color="auto"/>
        <w:bottom w:val="none" w:sz="0" w:space="0" w:color="auto"/>
        <w:right w:val="none" w:sz="0" w:space="0" w:color="auto"/>
      </w:divBdr>
      <w:divsChild>
        <w:div w:id="16317856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F70826-F77F-4D88-BB17-F09BC101D5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797</Words>
  <Characters>4548</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2024-07-15T15:13:00Z</dcterms:created>
  <dcterms:modified xsi:type="dcterms:W3CDTF">2024-07-24T19:06:00Z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52c4d6cd81f3d6e24c9b7253c4cfc542b8f09cbf0806754ea9edf4c038ce272d</vt:lpwstr>
  </property>
</Properties>
</file>