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E937A7" w14:textId="77777777" w:rsidR="004514A8" w:rsidRPr="004B38ED" w:rsidRDefault="004514A8" w:rsidP="004B38ED">
      <w:pPr>
        <w:spacing w:after="0"/>
        <w:jc w:val="center"/>
        <w:rPr>
          <w:rFonts w:cs="Arial"/>
          <w:b/>
          <w:sz w:val="40"/>
          <w:szCs w:val="40"/>
        </w:rPr>
      </w:pPr>
    </w:p>
    <w:p w14:paraId="2308C4A8" w14:textId="77777777" w:rsidR="004514A8" w:rsidRPr="004B38ED" w:rsidRDefault="004514A8" w:rsidP="004B38ED">
      <w:pPr>
        <w:spacing w:after="0"/>
        <w:jc w:val="center"/>
        <w:rPr>
          <w:rFonts w:cs="Arial"/>
          <w:b/>
          <w:sz w:val="40"/>
          <w:szCs w:val="40"/>
        </w:rPr>
      </w:pPr>
      <w:r w:rsidRPr="004B38ED">
        <w:rPr>
          <w:rFonts w:cs="Arial"/>
          <w:b/>
          <w:sz w:val="40"/>
          <w:szCs w:val="40"/>
        </w:rPr>
        <w:t xml:space="preserve">Module Title: Problem Solving and Decision </w:t>
      </w:r>
      <w:bookmarkStart w:id="0" w:name="_GoBack"/>
      <w:bookmarkEnd w:id="0"/>
      <w:r w:rsidRPr="004B38ED">
        <w:rPr>
          <w:rFonts w:cs="Arial"/>
          <w:b/>
          <w:sz w:val="40"/>
          <w:szCs w:val="40"/>
        </w:rPr>
        <w:t>Making</w:t>
      </w:r>
    </w:p>
    <w:p w14:paraId="226D2358" w14:textId="77777777" w:rsidR="004514A8" w:rsidRPr="004B38ED" w:rsidRDefault="004514A8" w:rsidP="004B38ED">
      <w:pPr>
        <w:spacing w:line="276" w:lineRule="auto"/>
        <w:jc w:val="center"/>
        <w:rPr>
          <w:rFonts w:cs="Arial"/>
          <w:b/>
          <w:sz w:val="48"/>
          <w:szCs w:val="48"/>
        </w:rPr>
      </w:pPr>
    </w:p>
    <w:p w14:paraId="4FF1B74B" w14:textId="43FE2A7A" w:rsidR="004514A8" w:rsidRPr="004B38ED" w:rsidRDefault="004514A8" w:rsidP="004B38ED">
      <w:pPr>
        <w:spacing w:after="0" w:line="276" w:lineRule="auto"/>
        <w:jc w:val="center"/>
        <w:rPr>
          <w:rFonts w:cs="Arial"/>
          <w:b/>
          <w:sz w:val="40"/>
          <w:szCs w:val="40"/>
        </w:rPr>
      </w:pPr>
      <w:r w:rsidRPr="004B38ED">
        <w:rPr>
          <w:rFonts w:cs="Arial"/>
          <w:b/>
          <w:sz w:val="40"/>
          <w:szCs w:val="40"/>
        </w:rPr>
        <w:t>Module Code: LCLM 4004</w:t>
      </w:r>
    </w:p>
    <w:p w14:paraId="0711874D" w14:textId="77777777" w:rsidR="004514A8" w:rsidRPr="004B38ED" w:rsidRDefault="004514A8" w:rsidP="004B38ED">
      <w:pPr>
        <w:spacing w:after="0" w:line="276" w:lineRule="auto"/>
        <w:jc w:val="center"/>
        <w:rPr>
          <w:rFonts w:cs="Arial"/>
          <w:b/>
          <w:sz w:val="48"/>
          <w:szCs w:val="48"/>
        </w:rPr>
      </w:pPr>
    </w:p>
    <w:p w14:paraId="46803A49" w14:textId="77777777" w:rsidR="004514A8" w:rsidRPr="004B38ED" w:rsidRDefault="004514A8" w:rsidP="004B38ED">
      <w:pPr>
        <w:spacing w:after="0" w:line="276" w:lineRule="auto"/>
        <w:jc w:val="center"/>
        <w:rPr>
          <w:rFonts w:cs="Arial"/>
          <w:b/>
          <w:sz w:val="40"/>
          <w:szCs w:val="40"/>
        </w:rPr>
      </w:pPr>
      <w:r w:rsidRPr="004B38ED">
        <w:rPr>
          <w:rFonts w:cs="Arial"/>
          <w:b/>
          <w:sz w:val="40"/>
          <w:szCs w:val="40"/>
        </w:rPr>
        <w:t>Assessment: Component 2 Report – Basil’s Bakery</w:t>
      </w:r>
    </w:p>
    <w:p w14:paraId="4048EDE4" w14:textId="77777777" w:rsidR="004514A8" w:rsidRPr="004B38ED" w:rsidRDefault="004514A8" w:rsidP="004B38ED">
      <w:pPr>
        <w:spacing w:line="276" w:lineRule="auto"/>
        <w:jc w:val="center"/>
        <w:rPr>
          <w:rFonts w:cs="Arial"/>
          <w:b/>
          <w:sz w:val="48"/>
          <w:szCs w:val="48"/>
        </w:rPr>
      </w:pPr>
    </w:p>
    <w:p w14:paraId="48DB28D5" w14:textId="03E7E108" w:rsidR="004514A8" w:rsidRPr="004B38ED" w:rsidRDefault="004514A8" w:rsidP="004B38ED">
      <w:pPr>
        <w:spacing w:line="276" w:lineRule="auto"/>
        <w:jc w:val="center"/>
        <w:rPr>
          <w:rFonts w:cs="Arial"/>
          <w:b/>
          <w:sz w:val="40"/>
          <w:szCs w:val="40"/>
        </w:rPr>
      </w:pPr>
      <w:r w:rsidRPr="004B38ED">
        <w:rPr>
          <w:rFonts w:cs="Arial"/>
          <w:b/>
          <w:sz w:val="40"/>
          <w:szCs w:val="40"/>
        </w:rPr>
        <w:t>Student Name: Sara Tinca Mihai</w:t>
      </w:r>
    </w:p>
    <w:p w14:paraId="1ABA4787" w14:textId="77777777" w:rsidR="004514A8" w:rsidRPr="004B38ED" w:rsidRDefault="004514A8" w:rsidP="004B38ED">
      <w:pPr>
        <w:spacing w:line="276" w:lineRule="auto"/>
        <w:jc w:val="center"/>
        <w:rPr>
          <w:rFonts w:cs="Arial"/>
          <w:b/>
          <w:sz w:val="48"/>
          <w:szCs w:val="48"/>
        </w:rPr>
      </w:pPr>
    </w:p>
    <w:p w14:paraId="7756B8D7" w14:textId="4097FB8F" w:rsidR="004514A8" w:rsidRPr="004B38ED" w:rsidRDefault="004514A8" w:rsidP="004B38ED">
      <w:pPr>
        <w:spacing w:line="276" w:lineRule="auto"/>
        <w:jc w:val="center"/>
        <w:rPr>
          <w:rFonts w:cs="Arial"/>
          <w:b/>
          <w:sz w:val="40"/>
          <w:szCs w:val="40"/>
        </w:rPr>
      </w:pPr>
      <w:r w:rsidRPr="004B38ED">
        <w:rPr>
          <w:rFonts w:cs="Arial"/>
          <w:b/>
          <w:sz w:val="40"/>
          <w:szCs w:val="40"/>
        </w:rPr>
        <w:t>Student Number: 2519468</w:t>
      </w:r>
    </w:p>
    <w:p w14:paraId="54FE1627" w14:textId="77777777" w:rsidR="004514A8" w:rsidRPr="004B38ED" w:rsidRDefault="004514A8" w:rsidP="004B38ED">
      <w:pPr>
        <w:spacing w:line="276" w:lineRule="auto"/>
        <w:jc w:val="center"/>
        <w:rPr>
          <w:rFonts w:cs="Arial"/>
          <w:b/>
          <w:sz w:val="48"/>
          <w:szCs w:val="48"/>
        </w:rPr>
      </w:pPr>
    </w:p>
    <w:p w14:paraId="1916573E" w14:textId="3E408BBD" w:rsidR="003A65A0" w:rsidRPr="004514A8" w:rsidRDefault="004B38ED" w:rsidP="004B38ED">
      <w:pPr>
        <w:spacing w:before="0" w:after="160" w:line="259" w:lineRule="auto"/>
        <w:jc w:val="center"/>
        <w:rPr>
          <w:rFonts w:eastAsia="Times New Roman" w:cs="Times New Roman"/>
          <w:b/>
          <w:bCs/>
          <w:kern w:val="36"/>
          <w:sz w:val="32"/>
          <w:szCs w:val="48"/>
        </w:rPr>
      </w:pPr>
      <w:r w:rsidRPr="004B38ED">
        <w:rPr>
          <w:rFonts w:cs="Arial"/>
          <w:b/>
          <w:sz w:val="40"/>
          <w:szCs w:val="40"/>
        </w:rPr>
        <w:t>Module Leader: Annamarie Dufficy</w:t>
      </w:r>
      <w:r w:rsidRPr="004B38ED">
        <w:rPr>
          <w:rFonts w:cs="Arial"/>
          <w:sz w:val="40"/>
          <w:szCs w:val="40"/>
        </w:rPr>
        <w:t xml:space="preserve"> </w:t>
      </w:r>
      <w:r w:rsidR="003A65A0" w:rsidRPr="004514A8">
        <w:br w:type="page"/>
      </w:r>
    </w:p>
    <w:sdt>
      <w:sdtPr>
        <w:rPr>
          <w:rFonts w:ascii="Arial" w:eastAsiaTheme="minorHAnsi" w:hAnsi="Arial" w:cstheme="minorBidi"/>
          <w:color w:val="auto"/>
          <w:sz w:val="24"/>
          <w:szCs w:val="22"/>
        </w:rPr>
        <w:id w:val="1670447200"/>
        <w:docPartObj>
          <w:docPartGallery w:val="Table of Contents"/>
          <w:docPartUnique/>
        </w:docPartObj>
      </w:sdtPr>
      <w:sdtEndPr>
        <w:rPr>
          <w:b/>
          <w:bCs/>
          <w:noProof/>
        </w:rPr>
      </w:sdtEndPr>
      <w:sdtContent>
        <w:p w14:paraId="091D9388" w14:textId="77777777" w:rsidR="00D424B3" w:rsidRPr="004514A8" w:rsidRDefault="00D424B3">
          <w:pPr>
            <w:pStyle w:val="TOCHeading"/>
            <w:rPr>
              <w:rFonts w:ascii="Arial" w:hAnsi="Arial" w:cs="Arial"/>
              <w:b/>
              <w:color w:val="auto"/>
            </w:rPr>
          </w:pPr>
          <w:r w:rsidRPr="004514A8">
            <w:rPr>
              <w:rFonts w:ascii="Arial" w:hAnsi="Arial" w:cs="Arial"/>
              <w:b/>
              <w:color w:val="auto"/>
            </w:rPr>
            <w:t>Contents</w:t>
          </w:r>
        </w:p>
        <w:p w14:paraId="0B1C0A37" w14:textId="1E9F15D6" w:rsidR="004514A8" w:rsidRPr="004514A8" w:rsidRDefault="00D424B3">
          <w:pPr>
            <w:pStyle w:val="TOC1"/>
            <w:tabs>
              <w:tab w:val="right" w:leader="dot" w:pos="9350"/>
            </w:tabs>
            <w:rPr>
              <w:rFonts w:eastAsiaTheme="minorEastAsia"/>
              <w:noProof/>
              <w:sz w:val="22"/>
              <w:lang w:val="en-GB" w:eastAsia="en-GB"/>
            </w:rPr>
          </w:pPr>
          <w:r w:rsidRPr="004514A8">
            <w:fldChar w:fldCharType="begin"/>
          </w:r>
          <w:r w:rsidRPr="004514A8">
            <w:instrText xml:space="preserve"> TOC \o "1-3" \h \z \u </w:instrText>
          </w:r>
          <w:r w:rsidRPr="004514A8">
            <w:fldChar w:fldCharType="separate"/>
          </w:r>
          <w:hyperlink w:anchor="_Toc235276322" w:history="1">
            <w:r w:rsidR="004514A8" w:rsidRPr="004514A8">
              <w:rPr>
                <w:rStyle w:val="Hyperlink"/>
                <w:noProof/>
              </w:rPr>
              <w:t>Task 1: Overview of the Case Study</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_Toc235276322 \h </w:instrText>
            </w:r>
            <w:r w:rsidR="004514A8" w:rsidRPr="004514A8">
              <w:rPr>
                <w:noProof/>
                <w:webHidden/>
              </w:rPr>
            </w:r>
            <w:r w:rsidR="004514A8" w:rsidRPr="004514A8">
              <w:rPr>
                <w:noProof/>
                <w:webHidden/>
              </w:rPr>
              <w:fldChar w:fldCharType="separate"/>
            </w:r>
            <w:r w:rsidR="004514A8" w:rsidRPr="004514A8">
              <w:rPr>
                <w:noProof/>
                <w:webHidden/>
              </w:rPr>
              <w:t>3</w:t>
            </w:r>
            <w:r w:rsidR="004514A8" w:rsidRPr="004514A8">
              <w:rPr>
                <w:noProof/>
                <w:webHidden/>
              </w:rPr>
              <w:fldChar w:fldCharType="end"/>
            </w:r>
          </w:hyperlink>
        </w:p>
        <w:p w14:paraId="4DC0A750" w14:textId="7C78C1CC" w:rsidR="004514A8" w:rsidRPr="004514A8" w:rsidRDefault="00BB05DA">
          <w:pPr>
            <w:pStyle w:val="TOC1"/>
            <w:tabs>
              <w:tab w:val="right" w:leader="dot" w:pos="9350"/>
            </w:tabs>
            <w:rPr>
              <w:rFonts w:eastAsiaTheme="minorEastAsia"/>
              <w:noProof/>
              <w:sz w:val="22"/>
              <w:lang w:val="en-GB" w:eastAsia="en-GB"/>
            </w:rPr>
          </w:pPr>
          <w:hyperlink w:anchor="_Toc235276323" w:history="1">
            <w:r w:rsidR="004514A8" w:rsidRPr="004514A8">
              <w:rPr>
                <w:rStyle w:val="Hyperlink"/>
                <w:noProof/>
              </w:rPr>
              <w:t>Task 2: Two Proposed Solutions</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_Toc235276323 \h </w:instrText>
            </w:r>
            <w:r w:rsidR="004514A8" w:rsidRPr="004514A8">
              <w:rPr>
                <w:noProof/>
                <w:webHidden/>
              </w:rPr>
            </w:r>
            <w:r w:rsidR="004514A8" w:rsidRPr="004514A8">
              <w:rPr>
                <w:noProof/>
                <w:webHidden/>
              </w:rPr>
              <w:fldChar w:fldCharType="separate"/>
            </w:r>
            <w:r w:rsidR="004514A8" w:rsidRPr="004514A8">
              <w:rPr>
                <w:noProof/>
                <w:webHidden/>
              </w:rPr>
              <w:t>3</w:t>
            </w:r>
            <w:r w:rsidR="004514A8" w:rsidRPr="004514A8">
              <w:rPr>
                <w:noProof/>
                <w:webHidden/>
              </w:rPr>
              <w:fldChar w:fldCharType="end"/>
            </w:r>
          </w:hyperlink>
        </w:p>
        <w:p w14:paraId="72DF7EE7" w14:textId="1BF33155" w:rsidR="004514A8" w:rsidRPr="004514A8" w:rsidRDefault="00BB05DA">
          <w:pPr>
            <w:pStyle w:val="TOC1"/>
            <w:tabs>
              <w:tab w:val="right" w:leader="dot" w:pos="9350"/>
            </w:tabs>
            <w:rPr>
              <w:rFonts w:eastAsiaTheme="minorEastAsia"/>
              <w:noProof/>
              <w:sz w:val="22"/>
              <w:lang w:val="en-GB" w:eastAsia="en-GB"/>
            </w:rPr>
          </w:pPr>
          <w:hyperlink w:anchor="_Toc235276324" w:history="1">
            <w:r w:rsidR="004514A8" w:rsidRPr="004514A8">
              <w:rPr>
                <w:rStyle w:val="Hyperlink"/>
                <w:noProof/>
              </w:rPr>
              <w:t>Task 3b: Evaluation Results and Justification</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_Toc235276324 \h </w:instrText>
            </w:r>
            <w:r w:rsidR="004514A8" w:rsidRPr="004514A8">
              <w:rPr>
                <w:noProof/>
                <w:webHidden/>
              </w:rPr>
            </w:r>
            <w:r w:rsidR="004514A8" w:rsidRPr="004514A8">
              <w:rPr>
                <w:noProof/>
                <w:webHidden/>
              </w:rPr>
              <w:fldChar w:fldCharType="separate"/>
            </w:r>
            <w:r w:rsidR="004514A8" w:rsidRPr="004514A8">
              <w:rPr>
                <w:noProof/>
                <w:webHidden/>
              </w:rPr>
              <w:t>4</w:t>
            </w:r>
            <w:r w:rsidR="004514A8" w:rsidRPr="004514A8">
              <w:rPr>
                <w:noProof/>
                <w:webHidden/>
              </w:rPr>
              <w:fldChar w:fldCharType="end"/>
            </w:r>
          </w:hyperlink>
        </w:p>
        <w:p w14:paraId="031451C4" w14:textId="2E289F05" w:rsidR="004514A8" w:rsidRPr="004514A8" w:rsidRDefault="00BB05DA">
          <w:pPr>
            <w:pStyle w:val="TOC1"/>
            <w:tabs>
              <w:tab w:val="right" w:leader="dot" w:pos="9350"/>
            </w:tabs>
            <w:rPr>
              <w:rFonts w:eastAsiaTheme="minorEastAsia"/>
              <w:noProof/>
              <w:sz w:val="22"/>
              <w:lang w:val="en-GB" w:eastAsia="en-GB"/>
            </w:rPr>
          </w:pPr>
          <w:hyperlink w:anchor="_Toc235276325" w:history="1">
            <w:r w:rsidR="004514A8" w:rsidRPr="004514A8">
              <w:rPr>
                <w:rStyle w:val="Hyperlink"/>
                <w:noProof/>
              </w:rPr>
              <w:t>Task 4b: Justification for the Implementation Plan</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_Toc235276325 \h </w:instrText>
            </w:r>
            <w:r w:rsidR="004514A8" w:rsidRPr="004514A8">
              <w:rPr>
                <w:noProof/>
                <w:webHidden/>
              </w:rPr>
            </w:r>
            <w:r w:rsidR="004514A8" w:rsidRPr="004514A8">
              <w:rPr>
                <w:noProof/>
                <w:webHidden/>
              </w:rPr>
              <w:fldChar w:fldCharType="separate"/>
            </w:r>
            <w:r w:rsidR="004514A8" w:rsidRPr="004514A8">
              <w:rPr>
                <w:noProof/>
                <w:webHidden/>
              </w:rPr>
              <w:t>5</w:t>
            </w:r>
            <w:r w:rsidR="004514A8" w:rsidRPr="004514A8">
              <w:rPr>
                <w:noProof/>
                <w:webHidden/>
              </w:rPr>
              <w:fldChar w:fldCharType="end"/>
            </w:r>
          </w:hyperlink>
        </w:p>
        <w:p w14:paraId="3D918AC5" w14:textId="7B6865FA" w:rsidR="004514A8" w:rsidRPr="004514A8" w:rsidRDefault="00BB05DA">
          <w:pPr>
            <w:pStyle w:val="TOC1"/>
            <w:tabs>
              <w:tab w:val="right" w:leader="dot" w:pos="9350"/>
            </w:tabs>
            <w:rPr>
              <w:rFonts w:eastAsiaTheme="minorEastAsia"/>
              <w:noProof/>
              <w:sz w:val="22"/>
              <w:lang w:val="en-GB" w:eastAsia="en-GB"/>
            </w:rPr>
          </w:pPr>
          <w:hyperlink w:anchor="_Toc235276326" w:history="1">
            <w:r w:rsidR="004514A8" w:rsidRPr="004514A8">
              <w:rPr>
                <w:rStyle w:val="Hyperlink"/>
                <w:noProof/>
              </w:rPr>
              <w:t>Task 5b: Justification for the KPI and SMART Objectives</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_Toc235276326 \h </w:instrText>
            </w:r>
            <w:r w:rsidR="004514A8" w:rsidRPr="004514A8">
              <w:rPr>
                <w:noProof/>
                <w:webHidden/>
              </w:rPr>
            </w:r>
            <w:r w:rsidR="004514A8" w:rsidRPr="004514A8">
              <w:rPr>
                <w:noProof/>
                <w:webHidden/>
              </w:rPr>
              <w:fldChar w:fldCharType="separate"/>
            </w:r>
            <w:r w:rsidR="004514A8" w:rsidRPr="004514A8">
              <w:rPr>
                <w:noProof/>
                <w:webHidden/>
              </w:rPr>
              <w:t>5</w:t>
            </w:r>
            <w:r w:rsidR="004514A8" w:rsidRPr="004514A8">
              <w:rPr>
                <w:noProof/>
                <w:webHidden/>
              </w:rPr>
              <w:fldChar w:fldCharType="end"/>
            </w:r>
          </w:hyperlink>
        </w:p>
        <w:p w14:paraId="138574BF" w14:textId="6976127D" w:rsidR="004514A8" w:rsidRPr="004514A8" w:rsidRDefault="00BB05DA">
          <w:pPr>
            <w:pStyle w:val="TOC1"/>
            <w:tabs>
              <w:tab w:val="right" w:leader="dot" w:pos="9350"/>
            </w:tabs>
            <w:rPr>
              <w:rFonts w:eastAsiaTheme="minorEastAsia"/>
              <w:noProof/>
              <w:sz w:val="22"/>
              <w:lang w:val="en-GB" w:eastAsia="en-GB"/>
            </w:rPr>
          </w:pPr>
          <w:hyperlink w:anchor="_Toc235276327" w:history="1">
            <w:r w:rsidR="004514A8" w:rsidRPr="004514A8">
              <w:rPr>
                <w:rStyle w:val="Hyperlink"/>
                <w:noProof/>
              </w:rPr>
              <w:t>Task 6: Key Findings</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_Toc235276327 \h </w:instrText>
            </w:r>
            <w:r w:rsidR="004514A8" w:rsidRPr="004514A8">
              <w:rPr>
                <w:noProof/>
                <w:webHidden/>
              </w:rPr>
            </w:r>
            <w:r w:rsidR="004514A8" w:rsidRPr="004514A8">
              <w:rPr>
                <w:noProof/>
                <w:webHidden/>
              </w:rPr>
              <w:fldChar w:fldCharType="separate"/>
            </w:r>
            <w:r w:rsidR="004514A8" w:rsidRPr="004514A8">
              <w:rPr>
                <w:noProof/>
                <w:webHidden/>
              </w:rPr>
              <w:t>6</w:t>
            </w:r>
            <w:r w:rsidR="004514A8" w:rsidRPr="004514A8">
              <w:rPr>
                <w:noProof/>
                <w:webHidden/>
              </w:rPr>
              <w:fldChar w:fldCharType="end"/>
            </w:r>
          </w:hyperlink>
        </w:p>
        <w:p w14:paraId="01DC9151" w14:textId="000F5991" w:rsidR="004514A8" w:rsidRPr="004514A8" w:rsidRDefault="00BB05DA">
          <w:pPr>
            <w:pStyle w:val="TOC1"/>
            <w:tabs>
              <w:tab w:val="right" w:leader="dot" w:pos="9350"/>
            </w:tabs>
            <w:rPr>
              <w:rFonts w:eastAsiaTheme="minorEastAsia"/>
              <w:noProof/>
              <w:sz w:val="22"/>
              <w:lang w:val="en-GB" w:eastAsia="en-GB"/>
            </w:rPr>
          </w:pPr>
          <w:hyperlink w:anchor="_Toc235276328" w:history="1">
            <w:r w:rsidR="004514A8" w:rsidRPr="004514A8">
              <w:rPr>
                <w:rStyle w:val="Hyperlink"/>
                <w:noProof/>
              </w:rPr>
              <w:t>References</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_Toc235276328 \h </w:instrText>
            </w:r>
            <w:r w:rsidR="004514A8" w:rsidRPr="004514A8">
              <w:rPr>
                <w:noProof/>
                <w:webHidden/>
              </w:rPr>
            </w:r>
            <w:r w:rsidR="004514A8" w:rsidRPr="004514A8">
              <w:rPr>
                <w:noProof/>
                <w:webHidden/>
              </w:rPr>
              <w:fldChar w:fldCharType="separate"/>
            </w:r>
            <w:r w:rsidR="004514A8" w:rsidRPr="004514A8">
              <w:rPr>
                <w:noProof/>
                <w:webHidden/>
              </w:rPr>
              <w:t>7</w:t>
            </w:r>
            <w:r w:rsidR="004514A8" w:rsidRPr="004514A8">
              <w:rPr>
                <w:noProof/>
                <w:webHidden/>
              </w:rPr>
              <w:fldChar w:fldCharType="end"/>
            </w:r>
          </w:hyperlink>
        </w:p>
        <w:p w14:paraId="05BF804F" w14:textId="5F110FCD" w:rsidR="004514A8" w:rsidRPr="004514A8" w:rsidRDefault="00BB05DA">
          <w:pPr>
            <w:pStyle w:val="TOC1"/>
            <w:tabs>
              <w:tab w:val="right" w:leader="dot" w:pos="9350"/>
            </w:tabs>
            <w:rPr>
              <w:rFonts w:eastAsiaTheme="minorEastAsia"/>
              <w:noProof/>
              <w:sz w:val="22"/>
              <w:lang w:val="en-GB" w:eastAsia="en-GB"/>
            </w:rPr>
          </w:pPr>
          <w:hyperlink w:anchor="_Toc235276329" w:history="1">
            <w:r w:rsidR="004514A8" w:rsidRPr="004514A8">
              <w:rPr>
                <w:rStyle w:val="Hyperlink"/>
                <w:noProof/>
              </w:rPr>
              <w:t>Appendix 1 – Task 3a</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_Toc235276329 \h </w:instrText>
            </w:r>
            <w:r w:rsidR="004514A8" w:rsidRPr="004514A8">
              <w:rPr>
                <w:noProof/>
                <w:webHidden/>
              </w:rPr>
            </w:r>
            <w:r w:rsidR="004514A8" w:rsidRPr="004514A8">
              <w:rPr>
                <w:noProof/>
                <w:webHidden/>
              </w:rPr>
              <w:fldChar w:fldCharType="separate"/>
            </w:r>
            <w:r w:rsidR="004514A8" w:rsidRPr="004514A8">
              <w:rPr>
                <w:noProof/>
                <w:webHidden/>
              </w:rPr>
              <w:t>9</w:t>
            </w:r>
            <w:r w:rsidR="004514A8" w:rsidRPr="004514A8">
              <w:rPr>
                <w:noProof/>
                <w:webHidden/>
              </w:rPr>
              <w:fldChar w:fldCharType="end"/>
            </w:r>
          </w:hyperlink>
        </w:p>
        <w:p w14:paraId="1EAA0CCD" w14:textId="6D28B6B9" w:rsidR="004514A8" w:rsidRPr="004514A8" w:rsidRDefault="00BB05DA">
          <w:pPr>
            <w:pStyle w:val="TOC2"/>
            <w:tabs>
              <w:tab w:val="right" w:leader="dot" w:pos="9350"/>
            </w:tabs>
            <w:rPr>
              <w:rFonts w:eastAsiaTheme="minorEastAsia"/>
              <w:noProof/>
              <w:sz w:val="22"/>
              <w:lang w:val="en-GB" w:eastAsia="en-GB"/>
            </w:rPr>
          </w:pPr>
          <w:hyperlink w:anchor="_Toc235276330" w:history="1">
            <w:r w:rsidR="004514A8" w:rsidRPr="004514A8">
              <w:rPr>
                <w:rStyle w:val="Hyperlink"/>
                <w:noProof/>
              </w:rPr>
              <w:t>PMI Evaluation Table</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_Toc235276330 \h </w:instrText>
            </w:r>
            <w:r w:rsidR="004514A8" w:rsidRPr="004514A8">
              <w:rPr>
                <w:noProof/>
                <w:webHidden/>
              </w:rPr>
            </w:r>
            <w:r w:rsidR="004514A8" w:rsidRPr="004514A8">
              <w:rPr>
                <w:noProof/>
                <w:webHidden/>
              </w:rPr>
              <w:fldChar w:fldCharType="separate"/>
            </w:r>
            <w:r w:rsidR="004514A8" w:rsidRPr="004514A8">
              <w:rPr>
                <w:noProof/>
                <w:webHidden/>
              </w:rPr>
              <w:t>9</w:t>
            </w:r>
            <w:r w:rsidR="004514A8" w:rsidRPr="004514A8">
              <w:rPr>
                <w:noProof/>
                <w:webHidden/>
              </w:rPr>
              <w:fldChar w:fldCharType="end"/>
            </w:r>
          </w:hyperlink>
        </w:p>
        <w:p w14:paraId="7CB9E47C" w14:textId="1051B2B9" w:rsidR="004514A8" w:rsidRPr="004514A8" w:rsidRDefault="00BB05DA">
          <w:pPr>
            <w:pStyle w:val="TOC2"/>
            <w:tabs>
              <w:tab w:val="right" w:leader="dot" w:pos="9350"/>
            </w:tabs>
            <w:rPr>
              <w:rFonts w:eastAsiaTheme="minorEastAsia"/>
              <w:noProof/>
              <w:sz w:val="22"/>
              <w:lang w:val="en-GB" w:eastAsia="en-GB"/>
            </w:rPr>
          </w:pPr>
          <w:hyperlink w:anchor="_Toc235276331" w:history="1">
            <w:r w:rsidR="004514A8" w:rsidRPr="004514A8">
              <w:rPr>
                <w:rStyle w:val="Hyperlink"/>
                <w:noProof/>
              </w:rPr>
              <w:t>Solution A: Online Pre-order and Click &amp; Collect System</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_Toc235276331 \h </w:instrText>
            </w:r>
            <w:r w:rsidR="004514A8" w:rsidRPr="004514A8">
              <w:rPr>
                <w:noProof/>
                <w:webHidden/>
              </w:rPr>
            </w:r>
            <w:r w:rsidR="004514A8" w:rsidRPr="004514A8">
              <w:rPr>
                <w:noProof/>
                <w:webHidden/>
              </w:rPr>
              <w:fldChar w:fldCharType="separate"/>
            </w:r>
            <w:r w:rsidR="004514A8" w:rsidRPr="004514A8">
              <w:rPr>
                <w:noProof/>
                <w:webHidden/>
              </w:rPr>
              <w:t>9</w:t>
            </w:r>
            <w:r w:rsidR="004514A8" w:rsidRPr="004514A8">
              <w:rPr>
                <w:noProof/>
                <w:webHidden/>
              </w:rPr>
              <w:fldChar w:fldCharType="end"/>
            </w:r>
          </w:hyperlink>
        </w:p>
        <w:p w14:paraId="027F59B5" w14:textId="34325DB7" w:rsidR="004514A8" w:rsidRPr="004514A8" w:rsidRDefault="00BB05DA">
          <w:pPr>
            <w:pStyle w:val="TOC2"/>
            <w:tabs>
              <w:tab w:val="right" w:leader="dot" w:pos="9350"/>
            </w:tabs>
            <w:rPr>
              <w:rFonts w:eastAsiaTheme="minorEastAsia"/>
              <w:noProof/>
              <w:sz w:val="22"/>
              <w:lang w:val="en-GB" w:eastAsia="en-GB"/>
            </w:rPr>
          </w:pPr>
          <w:hyperlink w:anchor="_Toc235276332" w:history="1">
            <w:r w:rsidR="004514A8" w:rsidRPr="004514A8">
              <w:rPr>
                <w:rStyle w:val="Hyperlink"/>
                <w:noProof/>
              </w:rPr>
              <w:t>Solution B: Local Delivery and Subscription Service</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_Toc235276332 \h </w:instrText>
            </w:r>
            <w:r w:rsidR="004514A8" w:rsidRPr="004514A8">
              <w:rPr>
                <w:noProof/>
                <w:webHidden/>
              </w:rPr>
            </w:r>
            <w:r w:rsidR="004514A8" w:rsidRPr="004514A8">
              <w:rPr>
                <w:noProof/>
                <w:webHidden/>
              </w:rPr>
              <w:fldChar w:fldCharType="separate"/>
            </w:r>
            <w:r w:rsidR="004514A8" w:rsidRPr="004514A8">
              <w:rPr>
                <w:noProof/>
                <w:webHidden/>
              </w:rPr>
              <w:t>9</w:t>
            </w:r>
            <w:r w:rsidR="004514A8" w:rsidRPr="004514A8">
              <w:rPr>
                <w:noProof/>
                <w:webHidden/>
              </w:rPr>
              <w:fldChar w:fldCharType="end"/>
            </w:r>
          </w:hyperlink>
        </w:p>
        <w:p w14:paraId="6AA118CB" w14:textId="59938D14" w:rsidR="004514A8" w:rsidRPr="004514A8" w:rsidRDefault="00BB05DA">
          <w:pPr>
            <w:pStyle w:val="TOC1"/>
            <w:tabs>
              <w:tab w:val="right" w:leader="dot" w:pos="9350"/>
            </w:tabs>
            <w:rPr>
              <w:rFonts w:eastAsiaTheme="minorEastAsia"/>
              <w:noProof/>
              <w:sz w:val="22"/>
              <w:lang w:val="en-GB" w:eastAsia="en-GB"/>
            </w:rPr>
          </w:pPr>
          <w:hyperlink w:anchor="_Toc235276333" w:history="1">
            <w:r w:rsidR="004514A8" w:rsidRPr="004514A8">
              <w:rPr>
                <w:rStyle w:val="Hyperlink"/>
                <w:noProof/>
              </w:rPr>
              <w:t>Appendix 2 – Task 4a</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_Toc235276333 \h </w:instrText>
            </w:r>
            <w:r w:rsidR="004514A8" w:rsidRPr="004514A8">
              <w:rPr>
                <w:noProof/>
                <w:webHidden/>
              </w:rPr>
            </w:r>
            <w:r w:rsidR="004514A8" w:rsidRPr="004514A8">
              <w:rPr>
                <w:noProof/>
                <w:webHidden/>
              </w:rPr>
              <w:fldChar w:fldCharType="separate"/>
            </w:r>
            <w:r w:rsidR="004514A8" w:rsidRPr="004514A8">
              <w:rPr>
                <w:noProof/>
                <w:webHidden/>
              </w:rPr>
              <w:t>10</w:t>
            </w:r>
            <w:r w:rsidR="004514A8" w:rsidRPr="004514A8">
              <w:rPr>
                <w:noProof/>
                <w:webHidden/>
              </w:rPr>
              <w:fldChar w:fldCharType="end"/>
            </w:r>
          </w:hyperlink>
        </w:p>
        <w:p w14:paraId="41410BC0" w14:textId="051B3A46" w:rsidR="004514A8" w:rsidRPr="004514A8" w:rsidRDefault="00BB05DA">
          <w:pPr>
            <w:pStyle w:val="TOC2"/>
            <w:tabs>
              <w:tab w:val="right" w:leader="dot" w:pos="9350"/>
            </w:tabs>
            <w:rPr>
              <w:rFonts w:eastAsiaTheme="minorEastAsia"/>
              <w:noProof/>
              <w:sz w:val="22"/>
              <w:lang w:val="en-GB" w:eastAsia="en-GB"/>
            </w:rPr>
          </w:pPr>
          <w:hyperlink w:anchor="_Toc235276334" w:history="1">
            <w:r w:rsidR="004514A8" w:rsidRPr="004514A8">
              <w:rPr>
                <w:rStyle w:val="Hyperlink"/>
                <w:noProof/>
              </w:rPr>
              <w:t>Implementation Plan</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_Toc235276334 \h </w:instrText>
            </w:r>
            <w:r w:rsidR="004514A8" w:rsidRPr="004514A8">
              <w:rPr>
                <w:noProof/>
                <w:webHidden/>
              </w:rPr>
            </w:r>
            <w:r w:rsidR="004514A8" w:rsidRPr="004514A8">
              <w:rPr>
                <w:noProof/>
                <w:webHidden/>
              </w:rPr>
              <w:fldChar w:fldCharType="separate"/>
            </w:r>
            <w:r w:rsidR="004514A8" w:rsidRPr="004514A8">
              <w:rPr>
                <w:noProof/>
                <w:webHidden/>
              </w:rPr>
              <w:t>10</w:t>
            </w:r>
            <w:r w:rsidR="004514A8" w:rsidRPr="004514A8">
              <w:rPr>
                <w:noProof/>
                <w:webHidden/>
              </w:rPr>
              <w:fldChar w:fldCharType="end"/>
            </w:r>
          </w:hyperlink>
        </w:p>
        <w:p w14:paraId="776C93B9" w14:textId="52ED87F9" w:rsidR="004514A8" w:rsidRPr="004514A8" w:rsidRDefault="00BB05DA">
          <w:pPr>
            <w:pStyle w:val="TOC1"/>
            <w:tabs>
              <w:tab w:val="right" w:leader="dot" w:pos="9350"/>
            </w:tabs>
            <w:rPr>
              <w:rFonts w:eastAsiaTheme="minorEastAsia"/>
              <w:noProof/>
              <w:sz w:val="22"/>
              <w:lang w:val="en-GB" w:eastAsia="en-GB"/>
            </w:rPr>
          </w:pPr>
          <w:hyperlink w:anchor="_Toc235276335" w:history="1">
            <w:r w:rsidR="004514A8" w:rsidRPr="004514A8">
              <w:rPr>
                <w:rStyle w:val="Hyperlink"/>
                <w:noProof/>
              </w:rPr>
              <w:t>Appendix 3 – Task 5a</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_Toc235276335 \h </w:instrText>
            </w:r>
            <w:r w:rsidR="004514A8" w:rsidRPr="004514A8">
              <w:rPr>
                <w:noProof/>
                <w:webHidden/>
              </w:rPr>
            </w:r>
            <w:r w:rsidR="004514A8" w:rsidRPr="004514A8">
              <w:rPr>
                <w:noProof/>
                <w:webHidden/>
              </w:rPr>
              <w:fldChar w:fldCharType="separate"/>
            </w:r>
            <w:r w:rsidR="004514A8" w:rsidRPr="004514A8">
              <w:rPr>
                <w:noProof/>
                <w:webHidden/>
              </w:rPr>
              <w:t>11</w:t>
            </w:r>
            <w:r w:rsidR="004514A8" w:rsidRPr="004514A8">
              <w:rPr>
                <w:noProof/>
                <w:webHidden/>
              </w:rPr>
              <w:fldChar w:fldCharType="end"/>
            </w:r>
          </w:hyperlink>
        </w:p>
        <w:p w14:paraId="1B6C0B48" w14:textId="7E58E49C" w:rsidR="004514A8" w:rsidRPr="004514A8" w:rsidRDefault="00BB05DA">
          <w:pPr>
            <w:pStyle w:val="TOC2"/>
            <w:tabs>
              <w:tab w:val="right" w:leader="dot" w:pos="9350"/>
            </w:tabs>
            <w:rPr>
              <w:rFonts w:eastAsiaTheme="minorEastAsia"/>
              <w:noProof/>
              <w:sz w:val="22"/>
              <w:lang w:val="en-GB" w:eastAsia="en-GB"/>
            </w:rPr>
          </w:pPr>
          <w:hyperlink w:anchor="_Toc235276336" w:history="1">
            <w:r w:rsidR="004514A8" w:rsidRPr="004514A8">
              <w:rPr>
                <w:rStyle w:val="Hyperlink"/>
                <w:noProof/>
              </w:rPr>
              <w:t>KPI and SMART Objectives Table</w:t>
            </w:r>
            <w:r w:rsidR="004514A8" w:rsidRPr="004514A8">
              <w:rPr>
                <w:noProof/>
                <w:webHidden/>
              </w:rPr>
              <w:tab/>
            </w:r>
            <w:r w:rsidR="004514A8" w:rsidRPr="004514A8">
              <w:rPr>
                <w:noProof/>
                <w:webHidden/>
              </w:rPr>
              <w:fldChar w:fldCharType="begin"/>
            </w:r>
            <w:r w:rsidR="004514A8" w:rsidRPr="004514A8">
              <w:rPr>
                <w:noProof/>
                <w:webHidden/>
              </w:rPr>
              <w:instrText xml:space="preserve"> PAGEREF _Toc235276336 \h </w:instrText>
            </w:r>
            <w:r w:rsidR="004514A8" w:rsidRPr="004514A8">
              <w:rPr>
                <w:noProof/>
                <w:webHidden/>
              </w:rPr>
            </w:r>
            <w:r w:rsidR="004514A8" w:rsidRPr="004514A8">
              <w:rPr>
                <w:noProof/>
                <w:webHidden/>
              </w:rPr>
              <w:fldChar w:fldCharType="separate"/>
            </w:r>
            <w:r w:rsidR="004514A8" w:rsidRPr="004514A8">
              <w:rPr>
                <w:noProof/>
                <w:webHidden/>
              </w:rPr>
              <w:t>11</w:t>
            </w:r>
            <w:r w:rsidR="004514A8" w:rsidRPr="004514A8">
              <w:rPr>
                <w:noProof/>
                <w:webHidden/>
              </w:rPr>
              <w:fldChar w:fldCharType="end"/>
            </w:r>
          </w:hyperlink>
        </w:p>
        <w:p w14:paraId="6C6921D1" w14:textId="0B104B0E" w:rsidR="00D424B3" w:rsidRPr="004514A8" w:rsidRDefault="00D424B3">
          <w:r w:rsidRPr="004514A8">
            <w:rPr>
              <w:b/>
              <w:bCs/>
              <w:noProof/>
            </w:rPr>
            <w:fldChar w:fldCharType="end"/>
          </w:r>
        </w:p>
      </w:sdtContent>
    </w:sdt>
    <w:p w14:paraId="6B3A0ECC" w14:textId="34D0E521" w:rsidR="00DF513A" w:rsidRPr="004514A8" w:rsidRDefault="00D424B3" w:rsidP="00DF513A">
      <w:pPr>
        <w:pStyle w:val="Heading1"/>
      </w:pPr>
      <w:r w:rsidRPr="004514A8">
        <w:br w:type="page"/>
      </w:r>
      <w:bookmarkStart w:id="1" w:name="_Toc235276322"/>
      <w:r w:rsidR="00DF513A" w:rsidRPr="004514A8">
        <w:t>Task 1: Overview of the Case Study</w:t>
      </w:r>
      <w:bookmarkEnd w:id="1"/>
      <w:r w:rsidR="00DF513A" w:rsidRPr="004514A8">
        <w:t xml:space="preserve"> </w:t>
      </w:r>
    </w:p>
    <w:p w14:paraId="55FF17AE" w14:textId="776690AC" w:rsidR="00DF513A" w:rsidRPr="004514A8" w:rsidRDefault="00DF513A" w:rsidP="00DF513A">
      <w:r w:rsidRPr="004514A8">
        <w:t>Basil's Bakery is an independent bakery based in Coventry, UK</w:t>
      </w:r>
      <w:r w:rsidR="00E12611" w:rsidRPr="004514A8">
        <w:t>,</w:t>
      </w:r>
      <w:r w:rsidRPr="004514A8">
        <w:t xml:space="preserve"> that </w:t>
      </w:r>
      <w:r w:rsidR="00E12611" w:rsidRPr="004514A8">
        <w:t>specializes</w:t>
      </w:r>
      <w:r w:rsidRPr="004514A8">
        <w:t xml:space="preserve"> in organic cakes, pastries and breads. Sales have since rebounded from the COVID-19 pandemic, but are still about 25% below 2019 totals. Diminishing customer retention is the root cause – a lot of their loyal customers no longer come to the bakery because of the reduction in retail park footfall, hybrid working models and limited buying choices. Due to the absence of an easy ordering system, customers are less loyal and repeat buyers which makes it hard for Basil to retain long-term relationships with customers. To boost customer retention and bring business back to the level it was, a systematic solution must be found to solve the problem (Adair, 2019; Proctor, 2018).</w:t>
      </w:r>
    </w:p>
    <w:p w14:paraId="4567E112" w14:textId="19720477" w:rsidR="00DF513A" w:rsidRPr="004514A8" w:rsidRDefault="00DF513A" w:rsidP="00DF513A">
      <w:pPr>
        <w:pStyle w:val="Heading1"/>
      </w:pPr>
      <w:bookmarkStart w:id="2" w:name="_Toc235276323"/>
      <w:r w:rsidRPr="004514A8">
        <w:t>Task 2: Two Proposed Solutions</w:t>
      </w:r>
      <w:bookmarkEnd w:id="2"/>
    </w:p>
    <w:p w14:paraId="7A528151" w14:textId="66284436" w:rsidR="00DF513A" w:rsidRPr="004514A8" w:rsidRDefault="00DF513A" w:rsidP="00EA476C">
      <w:pPr>
        <w:rPr>
          <w:b/>
          <w:bCs/>
        </w:rPr>
      </w:pPr>
      <w:r w:rsidRPr="004514A8">
        <w:rPr>
          <w:b/>
          <w:bCs/>
        </w:rPr>
        <w:t xml:space="preserve">Solution A: Online Pre-order and Click &amp; Collect System </w:t>
      </w:r>
    </w:p>
    <w:p w14:paraId="152230ED" w14:textId="2211CD25" w:rsidR="00DF513A" w:rsidRPr="004514A8" w:rsidRDefault="00DF513A" w:rsidP="00DF513A">
      <w:r w:rsidRPr="004514A8">
        <w:t xml:space="preserve">An Online Pre-order and Click &amp; Collect system would enable customers to place and pay for the order online and then pick it up at a convenient time. This would make it more accessible, </w:t>
      </w:r>
      <w:r w:rsidR="00E12611" w:rsidRPr="004514A8">
        <w:t>reduce the</w:t>
      </w:r>
      <w:r w:rsidRPr="004514A8">
        <w:t xml:space="preserve"> time spent waiting and no longer </w:t>
      </w:r>
      <w:r w:rsidR="00E12611" w:rsidRPr="004514A8">
        <w:t>require</w:t>
      </w:r>
      <w:r w:rsidRPr="004514A8">
        <w:t xml:space="preserve"> a phone order. The system would facilitate repeat sales by offering the customers </w:t>
      </w:r>
      <w:r w:rsidR="00E12611" w:rsidRPr="004514A8">
        <w:t xml:space="preserve">a </w:t>
      </w:r>
      <w:r w:rsidR="00DA3A08" w:rsidRPr="004514A8">
        <w:t>better</w:t>
      </w:r>
      <w:r w:rsidRPr="004514A8">
        <w:t xml:space="preserve"> user experience and enable Basil to predict sales and make better business decisions. Digital ordering also provides an opportunity to build better relationships with customers, using personalised promotions and better service, making it an effective and cost-efficient way to increase customer retention (Proctor, 2018).</w:t>
      </w:r>
    </w:p>
    <w:p w14:paraId="3C2162B6" w14:textId="2AA318B7" w:rsidR="00DF513A" w:rsidRPr="004514A8" w:rsidRDefault="00DF513A" w:rsidP="00EA476C">
      <w:pPr>
        <w:rPr>
          <w:b/>
          <w:bCs/>
        </w:rPr>
      </w:pPr>
      <w:r w:rsidRPr="004514A8">
        <w:rPr>
          <w:b/>
          <w:bCs/>
        </w:rPr>
        <w:t xml:space="preserve">Solution B: Local Delivery and Subscription Service </w:t>
      </w:r>
    </w:p>
    <w:p w14:paraId="67D4C2DF" w14:textId="78A7EFEE" w:rsidR="00DF513A" w:rsidRPr="004514A8" w:rsidRDefault="00DF513A" w:rsidP="00DF513A">
      <w:r w:rsidRPr="004514A8">
        <w:t xml:space="preserve">A local bakery delivery and subscription service would allow customers to pick up bakery goods from the bakery or have them delivered to them once or regularly. Implementing weekly subscriptions may help to increase repeat sales, customer loyalty and diminish reliance on retail park customers. This would help to keep customers who aren't coming to the bakery very often. It does, however, involve additional investment in delivery logistics, staffing and transport, which adds to the complexity and cost of the business. It has a </w:t>
      </w:r>
      <w:r w:rsidR="00E12611" w:rsidRPr="004514A8">
        <w:t>longer-term</w:t>
      </w:r>
      <w:r w:rsidRPr="004514A8">
        <w:t xml:space="preserve"> growth potential, but it is a more resource-intensive solution than Click &amp; Collect (Chevallier, 2016).</w:t>
      </w:r>
    </w:p>
    <w:p w14:paraId="514035AC" w14:textId="77777777" w:rsidR="004006E2" w:rsidRPr="004514A8" w:rsidRDefault="004006E2" w:rsidP="004006E2">
      <w:pPr>
        <w:jc w:val="center"/>
        <w:rPr>
          <w:i/>
          <w:iCs/>
        </w:rPr>
      </w:pPr>
      <w:r w:rsidRPr="004514A8">
        <w:rPr>
          <w:i/>
          <w:iCs/>
        </w:rPr>
        <w:t>Figure 1: Comparison of the Two Proposed Customer Retention Solutions for Basil's Bakery (Author's own illustration)</w:t>
      </w:r>
    </w:p>
    <w:tbl>
      <w:tblPr>
        <w:tblStyle w:val="TableGrid"/>
        <w:tblW w:w="9493" w:type="dxa"/>
        <w:tblLook w:val="04A0" w:firstRow="1" w:lastRow="0" w:firstColumn="1" w:lastColumn="0" w:noHBand="0" w:noVBand="1"/>
      </w:tblPr>
      <w:tblGrid>
        <w:gridCol w:w="4673"/>
        <w:gridCol w:w="4820"/>
      </w:tblGrid>
      <w:tr w:rsidR="004006E2" w:rsidRPr="004514A8" w14:paraId="609E325C" w14:textId="77777777" w:rsidTr="000211CD">
        <w:tc>
          <w:tcPr>
            <w:tcW w:w="4673" w:type="dxa"/>
            <w:vAlign w:val="center"/>
            <w:hideMark/>
          </w:tcPr>
          <w:p w14:paraId="2757EED0" w14:textId="77777777" w:rsidR="004006E2" w:rsidRPr="004514A8" w:rsidRDefault="004006E2" w:rsidP="000211CD">
            <w:pPr>
              <w:jc w:val="center"/>
              <w:rPr>
                <w:b/>
                <w:bCs/>
              </w:rPr>
            </w:pPr>
            <w:r w:rsidRPr="004514A8">
              <w:rPr>
                <w:b/>
                <w:bCs/>
              </w:rPr>
              <w:t>Solution A</w:t>
            </w:r>
          </w:p>
        </w:tc>
        <w:tc>
          <w:tcPr>
            <w:tcW w:w="4820" w:type="dxa"/>
            <w:vAlign w:val="center"/>
            <w:hideMark/>
          </w:tcPr>
          <w:p w14:paraId="7371678B" w14:textId="77777777" w:rsidR="004006E2" w:rsidRPr="004514A8" w:rsidRDefault="004006E2" w:rsidP="000211CD">
            <w:pPr>
              <w:jc w:val="center"/>
              <w:rPr>
                <w:b/>
                <w:bCs/>
              </w:rPr>
            </w:pPr>
            <w:r w:rsidRPr="004514A8">
              <w:rPr>
                <w:b/>
                <w:bCs/>
              </w:rPr>
              <w:t>Solution B</w:t>
            </w:r>
          </w:p>
        </w:tc>
      </w:tr>
      <w:tr w:rsidR="004006E2" w:rsidRPr="004514A8" w14:paraId="62C7F7E5" w14:textId="77777777" w:rsidTr="000211CD">
        <w:tc>
          <w:tcPr>
            <w:tcW w:w="4673" w:type="dxa"/>
            <w:vAlign w:val="center"/>
            <w:hideMark/>
          </w:tcPr>
          <w:p w14:paraId="2FFEDECC" w14:textId="77777777" w:rsidR="004006E2" w:rsidRPr="004514A8" w:rsidRDefault="004006E2" w:rsidP="000211CD">
            <w:pPr>
              <w:jc w:val="center"/>
            </w:pPr>
            <w:r w:rsidRPr="004514A8">
              <w:t>Online Pre-order &amp; Click &amp; Collect</w:t>
            </w:r>
          </w:p>
        </w:tc>
        <w:tc>
          <w:tcPr>
            <w:tcW w:w="4820" w:type="dxa"/>
            <w:vAlign w:val="center"/>
            <w:hideMark/>
          </w:tcPr>
          <w:p w14:paraId="5FB5F6BF" w14:textId="77777777" w:rsidR="004006E2" w:rsidRPr="004514A8" w:rsidRDefault="004006E2" w:rsidP="000211CD">
            <w:pPr>
              <w:jc w:val="center"/>
            </w:pPr>
            <w:r w:rsidRPr="004514A8">
              <w:t>Customer Loyalty &amp; Rewards Programme</w:t>
            </w:r>
          </w:p>
        </w:tc>
      </w:tr>
      <w:tr w:rsidR="004006E2" w:rsidRPr="004514A8" w14:paraId="1F005824" w14:textId="77777777" w:rsidTr="000211CD">
        <w:tc>
          <w:tcPr>
            <w:tcW w:w="4673" w:type="dxa"/>
            <w:vAlign w:val="center"/>
            <w:hideMark/>
          </w:tcPr>
          <w:p w14:paraId="2C7DE55C" w14:textId="77777777" w:rsidR="004006E2" w:rsidRPr="004514A8" w:rsidRDefault="004006E2" w:rsidP="000211CD">
            <w:pPr>
              <w:jc w:val="center"/>
            </w:pPr>
            <w:r w:rsidRPr="004514A8">
              <w:t>Convenient digital ordering</w:t>
            </w:r>
          </w:p>
        </w:tc>
        <w:tc>
          <w:tcPr>
            <w:tcW w:w="4820" w:type="dxa"/>
            <w:vAlign w:val="center"/>
            <w:hideMark/>
          </w:tcPr>
          <w:p w14:paraId="74D4B3BD" w14:textId="77777777" w:rsidR="004006E2" w:rsidRPr="004514A8" w:rsidRDefault="004006E2" w:rsidP="000211CD">
            <w:pPr>
              <w:jc w:val="center"/>
            </w:pPr>
            <w:r w:rsidRPr="004514A8">
              <w:t>Points-based loyalty scheme</w:t>
            </w:r>
          </w:p>
        </w:tc>
      </w:tr>
      <w:tr w:rsidR="004006E2" w:rsidRPr="004514A8" w14:paraId="58AF7067" w14:textId="77777777" w:rsidTr="000211CD">
        <w:tc>
          <w:tcPr>
            <w:tcW w:w="4673" w:type="dxa"/>
            <w:vAlign w:val="center"/>
            <w:hideMark/>
          </w:tcPr>
          <w:p w14:paraId="6B4227EE" w14:textId="77777777" w:rsidR="004006E2" w:rsidRPr="004514A8" w:rsidRDefault="004006E2" w:rsidP="000211CD">
            <w:pPr>
              <w:jc w:val="center"/>
            </w:pPr>
            <w:r w:rsidRPr="004514A8">
              <w:t>Encourages repeat purchases</w:t>
            </w:r>
          </w:p>
        </w:tc>
        <w:tc>
          <w:tcPr>
            <w:tcW w:w="4820" w:type="dxa"/>
            <w:vAlign w:val="center"/>
            <w:hideMark/>
          </w:tcPr>
          <w:p w14:paraId="6402C0E8" w14:textId="77777777" w:rsidR="004006E2" w:rsidRPr="004514A8" w:rsidRDefault="004006E2" w:rsidP="000211CD">
            <w:pPr>
              <w:jc w:val="center"/>
            </w:pPr>
            <w:r w:rsidRPr="004514A8">
              <w:t>Rewards repeat customers</w:t>
            </w:r>
          </w:p>
        </w:tc>
      </w:tr>
      <w:tr w:rsidR="004006E2" w:rsidRPr="004514A8" w14:paraId="3F6BBBAE" w14:textId="77777777" w:rsidTr="000211CD">
        <w:tc>
          <w:tcPr>
            <w:tcW w:w="4673" w:type="dxa"/>
            <w:vAlign w:val="center"/>
            <w:hideMark/>
          </w:tcPr>
          <w:p w14:paraId="5D77FD60" w14:textId="77777777" w:rsidR="004006E2" w:rsidRPr="004514A8" w:rsidRDefault="004006E2" w:rsidP="000211CD">
            <w:pPr>
              <w:jc w:val="center"/>
            </w:pPr>
            <w:r w:rsidRPr="004514A8">
              <w:t>Low implementation cost</w:t>
            </w:r>
          </w:p>
        </w:tc>
        <w:tc>
          <w:tcPr>
            <w:tcW w:w="4820" w:type="dxa"/>
            <w:vAlign w:val="center"/>
            <w:hideMark/>
          </w:tcPr>
          <w:p w14:paraId="5F404389" w14:textId="77777777" w:rsidR="004006E2" w:rsidRPr="004514A8" w:rsidRDefault="004006E2" w:rsidP="000211CD">
            <w:pPr>
              <w:jc w:val="center"/>
            </w:pPr>
            <w:r w:rsidRPr="004514A8">
              <w:t>Moderate implementation cost</w:t>
            </w:r>
          </w:p>
        </w:tc>
      </w:tr>
      <w:tr w:rsidR="004006E2" w:rsidRPr="004514A8" w14:paraId="3B4E8EF6" w14:textId="77777777" w:rsidTr="000211CD">
        <w:tc>
          <w:tcPr>
            <w:tcW w:w="4673" w:type="dxa"/>
            <w:vAlign w:val="center"/>
            <w:hideMark/>
          </w:tcPr>
          <w:p w14:paraId="230BE50B" w14:textId="77777777" w:rsidR="004006E2" w:rsidRPr="004514A8" w:rsidRDefault="004006E2" w:rsidP="000211CD">
            <w:pPr>
              <w:jc w:val="center"/>
            </w:pPr>
            <w:r w:rsidRPr="004514A8">
              <w:t>Easy to implement</w:t>
            </w:r>
          </w:p>
        </w:tc>
        <w:tc>
          <w:tcPr>
            <w:tcW w:w="4820" w:type="dxa"/>
            <w:vAlign w:val="center"/>
            <w:hideMark/>
          </w:tcPr>
          <w:p w14:paraId="1A5EA0E1" w14:textId="77777777" w:rsidR="004006E2" w:rsidRPr="004514A8" w:rsidRDefault="004006E2" w:rsidP="000211CD">
            <w:pPr>
              <w:jc w:val="center"/>
            </w:pPr>
            <w:r w:rsidRPr="004514A8">
              <w:t>Requires ongoing management</w:t>
            </w:r>
          </w:p>
        </w:tc>
      </w:tr>
      <w:tr w:rsidR="004006E2" w:rsidRPr="004514A8" w14:paraId="52B595D0" w14:textId="77777777" w:rsidTr="000211CD">
        <w:tc>
          <w:tcPr>
            <w:tcW w:w="4673" w:type="dxa"/>
            <w:vAlign w:val="center"/>
            <w:hideMark/>
          </w:tcPr>
          <w:p w14:paraId="4FCF482F" w14:textId="77777777" w:rsidR="004006E2" w:rsidRPr="004514A8" w:rsidRDefault="004006E2" w:rsidP="000211CD">
            <w:pPr>
              <w:jc w:val="center"/>
            </w:pPr>
            <w:r w:rsidRPr="004514A8">
              <w:t>Improves customer convenience</w:t>
            </w:r>
          </w:p>
        </w:tc>
        <w:tc>
          <w:tcPr>
            <w:tcW w:w="4820" w:type="dxa"/>
            <w:vAlign w:val="center"/>
            <w:hideMark/>
          </w:tcPr>
          <w:p w14:paraId="5E112497" w14:textId="77777777" w:rsidR="004006E2" w:rsidRPr="004514A8" w:rsidRDefault="004006E2" w:rsidP="000211CD">
            <w:pPr>
              <w:jc w:val="center"/>
            </w:pPr>
            <w:r w:rsidRPr="004514A8">
              <w:t>Strengthens customer loyalty</w:t>
            </w:r>
          </w:p>
        </w:tc>
      </w:tr>
      <w:tr w:rsidR="004006E2" w:rsidRPr="004514A8" w14:paraId="793BD856" w14:textId="77777777" w:rsidTr="000211CD">
        <w:tc>
          <w:tcPr>
            <w:tcW w:w="4673" w:type="dxa"/>
            <w:vAlign w:val="center"/>
            <w:hideMark/>
          </w:tcPr>
          <w:p w14:paraId="1B41280D" w14:textId="77777777" w:rsidR="004006E2" w:rsidRPr="004514A8" w:rsidRDefault="004006E2" w:rsidP="000211CD">
            <w:pPr>
              <w:jc w:val="center"/>
            </w:pPr>
            <w:r w:rsidRPr="004514A8">
              <w:t>Provides customer purchase data</w:t>
            </w:r>
          </w:p>
        </w:tc>
        <w:tc>
          <w:tcPr>
            <w:tcW w:w="4820" w:type="dxa"/>
            <w:vAlign w:val="center"/>
            <w:hideMark/>
          </w:tcPr>
          <w:p w14:paraId="2DAA4C3F" w14:textId="77777777" w:rsidR="004006E2" w:rsidRPr="004514A8" w:rsidRDefault="004006E2" w:rsidP="000211CD">
            <w:pPr>
              <w:jc w:val="center"/>
            </w:pPr>
            <w:r w:rsidRPr="004514A8">
              <w:t>Encourages long-term engagement</w:t>
            </w:r>
          </w:p>
        </w:tc>
      </w:tr>
      <w:tr w:rsidR="004006E2" w:rsidRPr="004514A8" w14:paraId="6AB1A60A" w14:textId="77777777" w:rsidTr="000211CD">
        <w:tc>
          <w:tcPr>
            <w:tcW w:w="4673" w:type="dxa"/>
            <w:vAlign w:val="center"/>
            <w:hideMark/>
          </w:tcPr>
          <w:p w14:paraId="07E75814" w14:textId="77777777" w:rsidR="004006E2" w:rsidRPr="004514A8" w:rsidRDefault="004006E2" w:rsidP="000211CD">
            <w:pPr>
              <w:jc w:val="center"/>
            </w:pPr>
            <w:r w:rsidRPr="004514A8">
              <w:t>Recommended Solution</w:t>
            </w:r>
          </w:p>
        </w:tc>
        <w:tc>
          <w:tcPr>
            <w:tcW w:w="4820" w:type="dxa"/>
            <w:vAlign w:val="center"/>
            <w:hideMark/>
          </w:tcPr>
          <w:p w14:paraId="512A9C0E" w14:textId="77777777" w:rsidR="004006E2" w:rsidRPr="004514A8" w:rsidRDefault="004006E2" w:rsidP="000211CD">
            <w:pPr>
              <w:jc w:val="center"/>
            </w:pPr>
            <w:r w:rsidRPr="004514A8">
              <w:t>Alternative Solution</w:t>
            </w:r>
          </w:p>
        </w:tc>
      </w:tr>
    </w:tbl>
    <w:p w14:paraId="76EB22AF" w14:textId="7FB6A7E8" w:rsidR="00DF513A" w:rsidRPr="004514A8" w:rsidRDefault="00DF513A" w:rsidP="00DF513A">
      <w:pPr>
        <w:pStyle w:val="Heading1"/>
      </w:pPr>
      <w:bookmarkStart w:id="3" w:name="_Toc235276324"/>
      <w:r w:rsidRPr="004514A8">
        <w:t>Task 3b: Evaluation Results and Justification</w:t>
      </w:r>
      <w:bookmarkEnd w:id="3"/>
      <w:r w:rsidRPr="004514A8">
        <w:t xml:space="preserve"> </w:t>
      </w:r>
    </w:p>
    <w:p w14:paraId="713FF5A3" w14:textId="40AD0174" w:rsidR="00DF513A" w:rsidRPr="004514A8" w:rsidRDefault="00DF513A" w:rsidP="00DF513A">
      <w:r w:rsidRPr="004514A8">
        <w:t xml:space="preserve">The two solutions were compared with the advantages, limitations and opportunities using the PMI (Plus, Minus, Interesting) </w:t>
      </w:r>
      <w:r w:rsidR="00857479" w:rsidRPr="004514A8">
        <w:t>decision-making</w:t>
      </w:r>
      <w:r w:rsidRPr="004514A8">
        <w:t xml:space="preserve"> technique (Proctor, 2018). Evaluation criteria were customer retention, feasibility, cost, customer convenience and implementation risk. The feasibility and cost were given more </w:t>
      </w:r>
      <w:r w:rsidR="00857479" w:rsidRPr="004514A8">
        <w:t>weight</w:t>
      </w:r>
      <w:r w:rsidRPr="004514A8">
        <w:t xml:space="preserve"> due to Basil's limited financial resources. The analysis of the PMI (Appendix 1) revealed that the Online Pre-order and Click &amp; Collect System had the highest overall score (+25), followed by the Local Delivery and Subscription Service (+16). Hence, </w:t>
      </w:r>
      <w:r w:rsidR="00E12611" w:rsidRPr="004514A8">
        <w:t>solution</w:t>
      </w:r>
      <w:r w:rsidRPr="004514A8">
        <w:t xml:space="preserve"> A is recommended as it offers the most feasible, cost effective and less risky solution to improve customer retention and repeat purchase (Adair, 2019).</w:t>
      </w:r>
    </w:p>
    <w:p w14:paraId="5D8E35BB" w14:textId="635598BB" w:rsidR="00DF513A" w:rsidRPr="004514A8" w:rsidRDefault="00DF513A" w:rsidP="00DF513A">
      <w:pPr>
        <w:pStyle w:val="Heading1"/>
      </w:pPr>
      <w:bookmarkStart w:id="4" w:name="_Toc235276325"/>
      <w:r w:rsidRPr="004514A8">
        <w:t>Task 4b: Justification for the Implementation Plan</w:t>
      </w:r>
      <w:bookmarkEnd w:id="4"/>
      <w:r w:rsidRPr="004514A8">
        <w:t xml:space="preserve"> </w:t>
      </w:r>
    </w:p>
    <w:p w14:paraId="2985E638" w14:textId="2FB670FF" w:rsidR="00DF513A" w:rsidRPr="004514A8" w:rsidRDefault="00DF513A" w:rsidP="00DF513A">
      <w:r w:rsidRPr="004514A8">
        <w:t xml:space="preserve">The implementation plan is logical and follows a sequence that will enable the successful introduction of the Online Pre-order and Click &amp; Collect System. Planning is finished first to determine the needs of the customer and the specifications of the system, </w:t>
      </w:r>
      <w:r w:rsidR="00DA3A08" w:rsidRPr="004514A8">
        <w:t>before</w:t>
      </w:r>
      <w:r w:rsidRPr="004514A8">
        <w:t xml:space="preserve"> the development. The ordering platform is then developed and tested before the staff training, which will eliminate the operating errors and enhance the operating quality. The system is launched only after successful testing to provide customers with </w:t>
      </w:r>
      <w:r w:rsidR="00DA3A08" w:rsidRPr="004514A8">
        <w:t>reliable</w:t>
      </w:r>
      <w:r w:rsidRPr="004514A8">
        <w:t xml:space="preserve"> ordering experience. Basil is responsible for the project, while the technology provider builds the platform and the staff runs the day-to-day operations. The following points outline the benefits of a structured implementation process for effective coordination, minimising implementation risks and enhancing the chances of successful implementation (Kerzner, 2025; Project Management Institute, 2021; Kelay et a</w:t>
      </w:r>
      <w:r w:rsidR="00DA3A08" w:rsidRPr="004514A8">
        <w:t>l</w:t>
      </w:r>
      <w:r w:rsidRPr="004514A8">
        <w:t>., 2013).</w:t>
      </w:r>
    </w:p>
    <w:p w14:paraId="3521506F" w14:textId="3A69A1AF" w:rsidR="00DF513A" w:rsidRPr="004514A8" w:rsidRDefault="00DF513A" w:rsidP="00DF513A">
      <w:pPr>
        <w:pStyle w:val="Heading1"/>
      </w:pPr>
      <w:bookmarkStart w:id="5" w:name="_Toc235276326"/>
      <w:r w:rsidRPr="004514A8">
        <w:t>Task 5b: Justification for the KPI and SMART Objectives</w:t>
      </w:r>
      <w:bookmarkEnd w:id="5"/>
    </w:p>
    <w:p w14:paraId="47CC9301" w14:textId="561CA1EA" w:rsidR="00DF513A" w:rsidRPr="004514A8" w:rsidRDefault="00DF513A" w:rsidP="00DF513A">
      <w:r w:rsidRPr="004514A8">
        <w:t xml:space="preserve">The suggested Key Performance Indicator (KPI) is the </w:t>
      </w:r>
      <w:r w:rsidR="00E12611" w:rsidRPr="004514A8">
        <w:t>month-to-month</w:t>
      </w:r>
      <w:r w:rsidRPr="004514A8">
        <w:t xml:space="preserve"> Customer Retention rate defined as the percentage of customers that re-engage with the Online Pre-order and Click &amp; Collect service. This KPI directly reflects if the solution is delivering on the desired outcome of increasing customer retention and repeat sales – Basil's main business problem (Parmenter, 2015). </w:t>
      </w:r>
      <w:r w:rsidR="00E12611" w:rsidRPr="004514A8">
        <w:t>SMART</w:t>
      </w:r>
      <w:r w:rsidRPr="004514A8">
        <w:t xml:space="preserve"> objectives will back this KPI up by setting measurable goals such as launching </w:t>
      </w:r>
      <w:r w:rsidR="00DA3A08" w:rsidRPr="004514A8">
        <w:t xml:space="preserve">an </w:t>
      </w:r>
      <w:r w:rsidRPr="004514A8">
        <w:t xml:space="preserve">online ordering system within six weeks, achieving at least </w:t>
      </w:r>
      <w:r w:rsidR="00DA3A08" w:rsidRPr="004514A8">
        <w:t>50 online</w:t>
      </w:r>
      <w:r w:rsidRPr="004514A8">
        <w:t xml:space="preserve"> orders per week within 3 months, </w:t>
      </w:r>
      <w:r w:rsidR="00DA3A08" w:rsidRPr="004514A8">
        <w:t xml:space="preserve">a </w:t>
      </w:r>
      <w:r w:rsidRPr="004514A8">
        <w:t xml:space="preserve">repeat purchase rate of 20% within 6 months and </w:t>
      </w:r>
      <w:r w:rsidR="00DA3A08" w:rsidRPr="004514A8">
        <w:t xml:space="preserve">a </w:t>
      </w:r>
      <w:r w:rsidRPr="004514A8">
        <w:t>customer retention rate of 15% within 12 months. Basil needs to monitor online orders, repeat customer information</w:t>
      </w:r>
      <w:r w:rsidR="00DA3A08" w:rsidRPr="004514A8">
        <w:t>,</w:t>
      </w:r>
      <w:r w:rsidRPr="004514A8">
        <w:t xml:space="preserve"> as well as customer feedback monthly to assess progress and opportunities for ongoing improvement (Parmenter, 2015).</w:t>
      </w:r>
    </w:p>
    <w:p w14:paraId="5B126E4A" w14:textId="3D18610A" w:rsidR="00DF513A" w:rsidRPr="004514A8" w:rsidRDefault="00DF513A" w:rsidP="00DF513A">
      <w:pPr>
        <w:pStyle w:val="Heading1"/>
      </w:pPr>
      <w:bookmarkStart w:id="6" w:name="_Toc235276327"/>
      <w:r w:rsidRPr="004514A8">
        <w:t>Task 6: Key Findings</w:t>
      </w:r>
      <w:bookmarkEnd w:id="6"/>
    </w:p>
    <w:p w14:paraId="3056EB4D" w14:textId="481D904A" w:rsidR="00DF513A" w:rsidRPr="004514A8" w:rsidRDefault="00DF513A" w:rsidP="00DF513A">
      <w:pPr>
        <w:pStyle w:val="ListParagraph"/>
        <w:numPr>
          <w:ilvl w:val="0"/>
          <w:numId w:val="11"/>
        </w:numPr>
      </w:pPr>
      <w:r w:rsidRPr="004514A8">
        <w:t>Declining customer retention due to changing customer behaviour, a drop in retail footfall</w:t>
      </w:r>
      <w:r w:rsidR="00E12611" w:rsidRPr="004514A8">
        <w:t>,</w:t>
      </w:r>
      <w:r w:rsidRPr="004514A8">
        <w:t xml:space="preserve"> and limited purchasing options is causing Basil's Bakery to experience a drop in sales.</w:t>
      </w:r>
    </w:p>
    <w:p w14:paraId="118DB7BA" w14:textId="77777777" w:rsidR="00DF513A" w:rsidRPr="004514A8" w:rsidRDefault="00DF513A" w:rsidP="00DF513A">
      <w:pPr>
        <w:pStyle w:val="ListParagraph"/>
        <w:numPr>
          <w:ilvl w:val="0"/>
          <w:numId w:val="11"/>
        </w:numPr>
      </w:pPr>
      <w:r w:rsidRPr="004514A8">
        <w:t>The Online Pre-order and Click &amp; Collect System is the best solution, as it makes it more convenient and promotes repeat orders.</w:t>
      </w:r>
    </w:p>
    <w:p w14:paraId="04CE0A61" w14:textId="3BAD47D7" w:rsidR="00DF513A" w:rsidRPr="004514A8" w:rsidRDefault="00DF513A" w:rsidP="00DF513A">
      <w:pPr>
        <w:pStyle w:val="ListParagraph"/>
        <w:numPr>
          <w:ilvl w:val="0"/>
          <w:numId w:val="11"/>
        </w:numPr>
      </w:pPr>
      <w:r w:rsidRPr="004514A8">
        <w:t xml:space="preserve">Successful implementation </w:t>
      </w:r>
      <w:r w:rsidR="00DA3A08" w:rsidRPr="004514A8">
        <w:t>is supported</w:t>
      </w:r>
      <w:r w:rsidRPr="004514A8">
        <w:t xml:space="preserve"> by </w:t>
      </w:r>
      <w:r w:rsidR="00DA3A08" w:rsidRPr="004514A8">
        <w:t xml:space="preserve">a </w:t>
      </w:r>
      <w:r w:rsidRPr="004514A8">
        <w:t>structured implementation plan and implementation risks minimised.</w:t>
      </w:r>
    </w:p>
    <w:p w14:paraId="6F70DA5E" w14:textId="5AB51D7A" w:rsidR="00DF513A" w:rsidRPr="004514A8" w:rsidRDefault="00DF513A" w:rsidP="00DF513A">
      <w:pPr>
        <w:pStyle w:val="ListParagraph"/>
        <w:numPr>
          <w:ilvl w:val="0"/>
          <w:numId w:val="11"/>
        </w:numPr>
      </w:pPr>
      <w:r w:rsidRPr="004514A8">
        <w:t xml:space="preserve">By tracking customer retention using </w:t>
      </w:r>
      <w:r w:rsidR="00DA3A08" w:rsidRPr="004514A8">
        <w:t>KPI</w:t>
      </w:r>
      <w:r w:rsidRPr="004514A8">
        <w:t xml:space="preserve"> and SMART goals, Basil can assess performance and work towards fostering customer loyalty over time.</w:t>
      </w:r>
    </w:p>
    <w:p w14:paraId="57762BA7" w14:textId="77777777" w:rsidR="00DF513A" w:rsidRPr="004514A8" w:rsidRDefault="00DF513A" w:rsidP="00DF513A">
      <w:pPr>
        <w:rPr>
          <w:rFonts w:eastAsia="Times New Roman" w:cs="Times New Roman"/>
          <w:b/>
          <w:bCs/>
          <w:kern w:val="36"/>
          <w:sz w:val="32"/>
          <w:szCs w:val="48"/>
        </w:rPr>
      </w:pPr>
    </w:p>
    <w:p w14:paraId="2C2950AA" w14:textId="5C42C853" w:rsidR="00D64470" w:rsidRPr="004514A8" w:rsidRDefault="00AD673A" w:rsidP="00A95A1E">
      <w:pPr>
        <w:pStyle w:val="Heading1"/>
      </w:pPr>
      <w:r w:rsidRPr="004514A8">
        <w:br w:type="page"/>
      </w:r>
      <w:bookmarkStart w:id="7" w:name="_Toc235276328"/>
      <w:r w:rsidR="00D64470" w:rsidRPr="004514A8">
        <w:t>References</w:t>
      </w:r>
      <w:bookmarkEnd w:id="7"/>
    </w:p>
    <w:p w14:paraId="480858A8" w14:textId="77777777" w:rsidR="005B470F" w:rsidRPr="004514A8" w:rsidRDefault="005B470F" w:rsidP="005B470F">
      <w:pPr>
        <w:ind w:left="720" w:hanging="720"/>
        <w:rPr>
          <w:rFonts w:cs="Arial"/>
          <w:szCs w:val="24"/>
        </w:rPr>
      </w:pPr>
      <w:r w:rsidRPr="004514A8">
        <w:rPr>
          <w:rFonts w:cs="Arial"/>
          <w:szCs w:val="24"/>
        </w:rPr>
        <w:t xml:space="preserve">Adair, J.E. (2019) </w:t>
      </w:r>
      <w:r w:rsidRPr="004514A8">
        <w:rPr>
          <w:rStyle w:val="Emphasis"/>
          <w:rFonts w:cs="Arial"/>
          <w:szCs w:val="24"/>
        </w:rPr>
        <w:t>Decision Making and Problem Solving: Break Through Barriers and Banish Uncertainty at Work</w:t>
      </w:r>
      <w:r w:rsidRPr="004514A8">
        <w:rPr>
          <w:rFonts w:cs="Arial"/>
          <w:szCs w:val="24"/>
        </w:rPr>
        <w:t xml:space="preserve">. 4th edn. London: Kogan Page. Available at: </w:t>
      </w:r>
      <w:hyperlink r:id="rId8" w:tgtFrame="_new" w:history="1">
        <w:r w:rsidRPr="004514A8">
          <w:rPr>
            <w:rStyle w:val="Hyperlink"/>
            <w:rFonts w:cs="Arial"/>
            <w:szCs w:val="24"/>
          </w:rPr>
          <w:t>https://librarysearch.uwtsd.ac.uk/discovery/fulldisplay?docid=alma99100359356302421&amp;context=L&amp;vid=44WHELF_UWTSD:44WHELF_UWTSD_VU1&amp;lang=en&amp;search_scope=MyInst_and_CI&amp;adaptor=Local%20Search%20Engine&amp;tab=Everything&amp;query=any,contains,decision%20making%20and%20problem%20solving&amp;facet=tlevel,include,online_resources&amp;offset=0</w:t>
        </w:r>
      </w:hyperlink>
    </w:p>
    <w:p w14:paraId="033E0924" w14:textId="77777777" w:rsidR="005B470F" w:rsidRPr="004514A8" w:rsidRDefault="005B470F" w:rsidP="005B470F">
      <w:pPr>
        <w:ind w:left="720" w:hanging="720"/>
        <w:rPr>
          <w:rFonts w:cs="Arial"/>
          <w:szCs w:val="24"/>
        </w:rPr>
      </w:pPr>
      <w:r w:rsidRPr="004514A8">
        <w:rPr>
          <w:rFonts w:cs="Arial"/>
          <w:szCs w:val="24"/>
        </w:rPr>
        <w:t xml:space="preserve">Chevallier, A. (2016) </w:t>
      </w:r>
      <w:r w:rsidRPr="004514A8">
        <w:rPr>
          <w:rStyle w:val="Emphasis"/>
          <w:rFonts w:cs="Arial"/>
          <w:szCs w:val="24"/>
        </w:rPr>
        <w:t>Strategic Thinking in Complex Problem Solving</w:t>
      </w:r>
      <w:r w:rsidRPr="004514A8">
        <w:rPr>
          <w:rFonts w:cs="Arial"/>
          <w:szCs w:val="24"/>
        </w:rPr>
        <w:t xml:space="preserve">. Oxford: Oxford University Press. Available at: </w:t>
      </w:r>
      <w:hyperlink r:id="rId9" w:tgtFrame="_new" w:history="1">
        <w:r w:rsidRPr="004514A8">
          <w:rPr>
            <w:rStyle w:val="Hyperlink"/>
            <w:rFonts w:cs="Arial"/>
            <w:szCs w:val="24"/>
          </w:rPr>
          <w:t>https://librarysearch.uwtsd.ac.uk/discovery/fulldisplay?docid=alma99100143794002421&amp;context=L&amp;vid=44WHELF_UWTSD:44WHELF_UWTSD_VU1&amp;lang=en&amp;search_scope=MyInst_and_CI&amp;adaptor=Local%20Search%20Engine&amp;tab=Everything&amp;query=any,contains,problem%20solving&amp;offset=0</w:t>
        </w:r>
      </w:hyperlink>
    </w:p>
    <w:p w14:paraId="7DF150F6" w14:textId="77777777" w:rsidR="005B470F" w:rsidRPr="004514A8" w:rsidRDefault="005B470F" w:rsidP="005B470F">
      <w:pPr>
        <w:ind w:left="720" w:hanging="720"/>
        <w:rPr>
          <w:rFonts w:cs="Arial"/>
          <w:szCs w:val="24"/>
        </w:rPr>
      </w:pPr>
      <w:r w:rsidRPr="004514A8">
        <w:rPr>
          <w:rFonts w:cs="Arial"/>
          <w:szCs w:val="24"/>
        </w:rPr>
        <w:t xml:space="preserve">Institute of Leadership &amp; Management (2013) </w:t>
      </w:r>
      <w:r w:rsidRPr="004514A8">
        <w:rPr>
          <w:rStyle w:val="Emphasis"/>
          <w:rFonts w:cs="Arial"/>
          <w:szCs w:val="24"/>
        </w:rPr>
        <w:t>Super Series: Solving Problems and Making Decisions</w:t>
      </w:r>
      <w:r w:rsidRPr="004514A8">
        <w:rPr>
          <w:rFonts w:cs="Arial"/>
          <w:szCs w:val="24"/>
        </w:rPr>
        <w:t>. 5th edn. London: Routledge.</w:t>
      </w:r>
    </w:p>
    <w:p w14:paraId="2DBBF7FD" w14:textId="77777777" w:rsidR="005B470F" w:rsidRPr="004514A8" w:rsidRDefault="005B470F" w:rsidP="005B470F">
      <w:pPr>
        <w:ind w:left="720" w:hanging="720"/>
        <w:rPr>
          <w:rFonts w:cs="Arial"/>
          <w:szCs w:val="24"/>
        </w:rPr>
      </w:pPr>
      <w:r w:rsidRPr="004514A8">
        <w:rPr>
          <w:rFonts w:cs="Arial"/>
          <w:color w:val="222222"/>
          <w:szCs w:val="24"/>
          <w:shd w:val="clear" w:color="auto" w:fill="FFFFFF"/>
        </w:rPr>
        <w:t>Kelay, T., Kesavan, S., Collins, R.E., Kyaw-Tun, J., Cox, B., Bello, F., Kneebone, R.L., Sevdalis, N. and iHealth Project Team, 2013. Techniques to aid the implementation of novel clinical information systems: A systematic review. </w:t>
      </w:r>
      <w:r w:rsidRPr="004514A8">
        <w:rPr>
          <w:rFonts w:cs="Arial"/>
          <w:i/>
          <w:iCs/>
          <w:color w:val="222222"/>
          <w:szCs w:val="24"/>
          <w:shd w:val="clear" w:color="auto" w:fill="FFFFFF"/>
        </w:rPr>
        <w:t>International Journal of Surgery</w:t>
      </w:r>
      <w:r w:rsidRPr="004514A8">
        <w:rPr>
          <w:rFonts w:cs="Arial"/>
          <w:color w:val="222222"/>
          <w:szCs w:val="24"/>
          <w:shd w:val="clear" w:color="auto" w:fill="FFFFFF"/>
        </w:rPr>
        <w:t>, </w:t>
      </w:r>
      <w:r w:rsidRPr="004514A8">
        <w:rPr>
          <w:rFonts w:cs="Arial"/>
          <w:i/>
          <w:iCs/>
          <w:color w:val="222222"/>
          <w:szCs w:val="24"/>
          <w:shd w:val="clear" w:color="auto" w:fill="FFFFFF"/>
        </w:rPr>
        <w:t>11</w:t>
      </w:r>
      <w:r w:rsidRPr="004514A8">
        <w:rPr>
          <w:rFonts w:cs="Arial"/>
          <w:color w:val="222222"/>
          <w:szCs w:val="24"/>
          <w:shd w:val="clear" w:color="auto" w:fill="FFFFFF"/>
        </w:rPr>
        <w:t xml:space="preserve">(9), pp.783-791. </w:t>
      </w:r>
      <w:r w:rsidRPr="004514A8">
        <w:rPr>
          <w:rFonts w:eastAsia="Times New Roman" w:cs="Arial"/>
          <w:szCs w:val="24"/>
        </w:rPr>
        <w:t xml:space="preserve">Available at: </w:t>
      </w:r>
      <w:hyperlink r:id="rId10" w:history="1">
        <w:r w:rsidRPr="004514A8">
          <w:rPr>
            <w:rStyle w:val="Hyperlink"/>
            <w:rFonts w:eastAsia="Times New Roman" w:cs="Arial"/>
            <w:szCs w:val="24"/>
          </w:rPr>
          <w:t>https://www.sciencedirect.com/science/article/pii/S1743919113001787</w:t>
        </w:r>
      </w:hyperlink>
      <w:r w:rsidRPr="004514A8">
        <w:rPr>
          <w:rFonts w:eastAsia="Times New Roman" w:cs="Arial"/>
          <w:szCs w:val="24"/>
        </w:rPr>
        <w:t xml:space="preserve"> </w:t>
      </w:r>
    </w:p>
    <w:p w14:paraId="1F2570D1" w14:textId="77777777" w:rsidR="005B470F" w:rsidRPr="004514A8" w:rsidRDefault="005B470F" w:rsidP="005B470F">
      <w:pPr>
        <w:ind w:left="720" w:hanging="720"/>
        <w:rPr>
          <w:rFonts w:cs="Arial"/>
          <w:color w:val="222222"/>
          <w:szCs w:val="24"/>
          <w:shd w:val="clear" w:color="auto" w:fill="FFFFFF"/>
        </w:rPr>
      </w:pPr>
      <w:r w:rsidRPr="004514A8">
        <w:rPr>
          <w:rFonts w:cs="Arial"/>
          <w:szCs w:val="24"/>
        </w:rPr>
        <w:t xml:space="preserve">Kerzner, H. (2025) </w:t>
      </w:r>
      <w:r w:rsidRPr="004514A8">
        <w:rPr>
          <w:rStyle w:val="Emphasis"/>
          <w:rFonts w:cs="Arial"/>
          <w:szCs w:val="24"/>
        </w:rPr>
        <w:t>Project Management: A Systems Approach to Planning, Scheduling, and Controlling</w:t>
      </w:r>
      <w:r w:rsidRPr="004514A8">
        <w:rPr>
          <w:rFonts w:cs="Arial"/>
          <w:szCs w:val="24"/>
        </w:rPr>
        <w:t xml:space="preserve">. Hoboken, NJ: John Wiley &amp; Sons. Available at: </w:t>
      </w:r>
      <w:hyperlink r:id="rId11" w:tgtFrame="_new" w:history="1">
        <w:r w:rsidRPr="004514A8">
          <w:rPr>
            <w:rStyle w:val="Hyperlink"/>
            <w:rFonts w:cs="Arial"/>
            <w:szCs w:val="24"/>
          </w:rPr>
          <w:t>https://books.google.com/books?hl=en&amp;lr=&amp;id=JRlHEQAAQBAJ&amp;oi=fnd&amp;pg=PR1</w:t>
        </w:r>
      </w:hyperlink>
    </w:p>
    <w:p w14:paraId="4FBC6FB6" w14:textId="6FE60173" w:rsidR="005B470F" w:rsidRPr="004514A8" w:rsidRDefault="005B470F" w:rsidP="000211CD">
      <w:pPr>
        <w:ind w:left="720" w:hanging="720"/>
        <w:rPr>
          <w:rFonts w:cs="Arial"/>
          <w:szCs w:val="24"/>
        </w:rPr>
      </w:pPr>
      <w:r w:rsidRPr="004514A8">
        <w:rPr>
          <w:rFonts w:cs="Arial"/>
          <w:szCs w:val="24"/>
        </w:rPr>
        <w:t xml:space="preserve">Parmenter, D. (2015) </w:t>
      </w:r>
      <w:r w:rsidRPr="004514A8">
        <w:rPr>
          <w:rStyle w:val="Emphasis"/>
          <w:rFonts w:cs="Arial"/>
          <w:szCs w:val="24"/>
        </w:rPr>
        <w:t>Key Performance Indicators: Developing, Implementing, and Using Winning KPIs</w:t>
      </w:r>
      <w:r w:rsidRPr="004514A8">
        <w:rPr>
          <w:rFonts w:cs="Arial"/>
          <w:szCs w:val="24"/>
        </w:rPr>
        <w:t xml:space="preserve">. 3rd edn. Hoboken, NJ: John Wiley &amp; Sons. Available at: </w:t>
      </w:r>
      <w:hyperlink r:id="rId12" w:tgtFrame="_new" w:history="1">
        <w:r w:rsidRPr="004514A8">
          <w:rPr>
            <w:rStyle w:val="Hyperlink"/>
            <w:rFonts w:cs="Arial"/>
            <w:szCs w:val="24"/>
          </w:rPr>
          <w:t>https://books.google.com/books?hl=en&amp;lr=&amp;id=bKkxBwAAQBAJ&amp;oi=fnd&amp;pg=PA99</w:t>
        </w:r>
      </w:hyperlink>
    </w:p>
    <w:p w14:paraId="0B166EB0" w14:textId="77777777" w:rsidR="005B470F" w:rsidRPr="004514A8" w:rsidRDefault="005B470F" w:rsidP="005B470F">
      <w:pPr>
        <w:ind w:left="720" w:hanging="720"/>
        <w:rPr>
          <w:rStyle w:val="Hyperlink"/>
          <w:rFonts w:cs="Arial"/>
          <w:szCs w:val="24"/>
        </w:rPr>
      </w:pPr>
      <w:r w:rsidRPr="004514A8">
        <w:rPr>
          <w:rFonts w:cs="Arial"/>
          <w:szCs w:val="24"/>
        </w:rPr>
        <w:t xml:space="preserve">Proctor, T. (2018) </w:t>
      </w:r>
      <w:r w:rsidRPr="004514A8">
        <w:rPr>
          <w:rStyle w:val="Emphasis"/>
          <w:rFonts w:cs="Arial"/>
          <w:szCs w:val="24"/>
        </w:rPr>
        <w:t>Creative Problem Solving for Managers: Developing Skills for Decision Making and Innovation</w:t>
      </w:r>
      <w:r w:rsidRPr="004514A8">
        <w:rPr>
          <w:rFonts w:cs="Arial"/>
          <w:szCs w:val="24"/>
        </w:rPr>
        <w:t xml:space="preserve">. 5th edn. Boca Raton, FL: Routledge. Available at: </w:t>
      </w:r>
      <w:hyperlink r:id="rId13" w:tgtFrame="_new" w:history="1">
        <w:r w:rsidRPr="004514A8">
          <w:rPr>
            <w:rStyle w:val="Hyperlink"/>
            <w:rFonts w:cs="Arial"/>
            <w:szCs w:val="24"/>
          </w:rPr>
          <w:t>https://librarysearch.uwtsd.ac.uk/discovery/fulldisplay?docid=alma99100359356302421&amp;context=L&amp;vid=44WHELF_UWTSD:44WHELF_UWTSD_VU1&amp;lang=en&amp;search_scope=MyInst_and_CI&amp;adaptor=Local%20Search%20Engine&amp;tab=Everything&amp;query=any,contains,decision%20making%20and%20problem%20solving&amp;facet=tlevel,include,online_resources&amp;offset=0</w:t>
        </w:r>
      </w:hyperlink>
    </w:p>
    <w:p w14:paraId="76A11A0B" w14:textId="77777777" w:rsidR="005B470F" w:rsidRPr="004514A8" w:rsidRDefault="005B470F" w:rsidP="005B470F">
      <w:pPr>
        <w:ind w:left="720" w:hanging="720"/>
        <w:rPr>
          <w:rFonts w:cs="Arial"/>
          <w:szCs w:val="24"/>
        </w:rPr>
      </w:pPr>
      <w:r w:rsidRPr="004514A8">
        <w:rPr>
          <w:rFonts w:cs="Arial"/>
          <w:szCs w:val="24"/>
        </w:rPr>
        <w:t xml:space="preserve">Project Management Institute (2021) </w:t>
      </w:r>
      <w:r w:rsidRPr="004514A8">
        <w:rPr>
          <w:rStyle w:val="Emphasis"/>
          <w:rFonts w:cs="Arial"/>
          <w:szCs w:val="24"/>
        </w:rPr>
        <w:t>A Guide to the Project Management Body of Knowledge (PMBOK® Guide)</w:t>
      </w:r>
      <w:r w:rsidRPr="004514A8">
        <w:rPr>
          <w:rFonts w:cs="Arial"/>
          <w:szCs w:val="24"/>
        </w:rPr>
        <w:t xml:space="preserve">. 7th edn. Newtown Square, PA: Project Management Institute. Available at: </w:t>
      </w:r>
      <w:hyperlink r:id="rId14" w:tgtFrame="_new" w:history="1">
        <w:r w:rsidRPr="004514A8">
          <w:rPr>
            <w:rStyle w:val="Hyperlink"/>
            <w:rFonts w:cs="Arial"/>
            <w:szCs w:val="24"/>
          </w:rPr>
          <w:t>https://www.pmi.org/standards/pmbok</w:t>
        </w:r>
      </w:hyperlink>
    </w:p>
    <w:p w14:paraId="1D711C79" w14:textId="77777777" w:rsidR="005B470F" w:rsidRPr="004514A8" w:rsidRDefault="005B470F">
      <w:pPr>
        <w:spacing w:before="0" w:after="160" w:line="259" w:lineRule="auto"/>
        <w:jc w:val="left"/>
        <w:rPr>
          <w:rFonts w:eastAsia="Times New Roman" w:cs="Times New Roman"/>
          <w:b/>
          <w:bCs/>
          <w:kern w:val="36"/>
          <w:sz w:val="32"/>
          <w:szCs w:val="48"/>
        </w:rPr>
      </w:pPr>
      <w:r w:rsidRPr="004514A8">
        <w:br w:type="page"/>
      </w:r>
    </w:p>
    <w:p w14:paraId="175E06D5" w14:textId="77777777" w:rsidR="009B43F7" w:rsidRPr="004514A8" w:rsidRDefault="009B43F7" w:rsidP="004514A8">
      <w:pPr>
        <w:pStyle w:val="Heading1"/>
      </w:pPr>
      <w:bookmarkStart w:id="8" w:name="_Toc235276329"/>
      <w:r w:rsidRPr="004514A8">
        <w:t>Appendix 1 – Task 3a</w:t>
      </w:r>
      <w:bookmarkEnd w:id="8"/>
    </w:p>
    <w:p w14:paraId="0D38C7B0" w14:textId="77777777" w:rsidR="009B43F7" w:rsidRPr="004514A8" w:rsidRDefault="009B43F7" w:rsidP="004514A8">
      <w:pPr>
        <w:pStyle w:val="Heading2"/>
      </w:pPr>
      <w:bookmarkStart w:id="9" w:name="_Toc235276330"/>
      <w:r w:rsidRPr="004514A8">
        <w:t>PMI Evaluation Table</w:t>
      </w:r>
      <w:bookmarkEnd w:id="9"/>
    </w:p>
    <w:p w14:paraId="65F83D5F" w14:textId="77777777" w:rsidR="00DA3A08" w:rsidRPr="004514A8" w:rsidRDefault="00DA3A08" w:rsidP="004514A8">
      <w:pPr>
        <w:pStyle w:val="Heading2"/>
      </w:pPr>
      <w:bookmarkStart w:id="10" w:name="_Toc235276331"/>
      <w:r w:rsidRPr="004514A8">
        <w:t>Solution A: Online Pre-order and Click &amp; Collect System</w:t>
      </w:r>
      <w:bookmarkEnd w:id="10"/>
    </w:p>
    <w:tbl>
      <w:tblPr>
        <w:tblStyle w:val="TableGrid"/>
        <w:tblW w:w="0" w:type="auto"/>
        <w:tblLook w:val="04A0" w:firstRow="1" w:lastRow="0" w:firstColumn="1" w:lastColumn="0" w:noHBand="0" w:noVBand="1"/>
      </w:tblPr>
      <w:tblGrid>
        <w:gridCol w:w="2258"/>
        <w:gridCol w:w="843"/>
        <w:gridCol w:w="2312"/>
        <w:gridCol w:w="843"/>
        <w:gridCol w:w="2251"/>
        <w:gridCol w:w="843"/>
      </w:tblGrid>
      <w:tr w:rsidR="00DA3A08" w:rsidRPr="004514A8" w14:paraId="52A2D67D" w14:textId="77777777" w:rsidTr="00F2266E">
        <w:tc>
          <w:tcPr>
            <w:tcW w:w="0" w:type="auto"/>
            <w:vAlign w:val="center"/>
            <w:hideMark/>
          </w:tcPr>
          <w:p w14:paraId="7F574E2F" w14:textId="77777777" w:rsidR="00DA3A08" w:rsidRPr="004514A8" w:rsidRDefault="00DA3A08" w:rsidP="00F2266E">
            <w:pPr>
              <w:spacing w:line="240" w:lineRule="auto"/>
              <w:jc w:val="left"/>
            </w:pPr>
            <w:r w:rsidRPr="004514A8">
              <w:t>Plus</w:t>
            </w:r>
          </w:p>
        </w:tc>
        <w:tc>
          <w:tcPr>
            <w:tcW w:w="0" w:type="auto"/>
            <w:vAlign w:val="center"/>
            <w:hideMark/>
          </w:tcPr>
          <w:p w14:paraId="535F57C3" w14:textId="77777777" w:rsidR="00DA3A08" w:rsidRPr="004514A8" w:rsidRDefault="00DA3A08" w:rsidP="00F2266E">
            <w:pPr>
              <w:spacing w:line="240" w:lineRule="auto"/>
              <w:jc w:val="left"/>
            </w:pPr>
            <w:r w:rsidRPr="004514A8">
              <w:t>Score</w:t>
            </w:r>
          </w:p>
        </w:tc>
        <w:tc>
          <w:tcPr>
            <w:tcW w:w="0" w:type="auto"/>
            <w:vAlign w:val="center"/>
            <w:hideMark/>
          </w:tcPr>
          <w:p w14:paraId="0BB6A2E5" w14:textId="77777777" w:rsidR="00DA3A08" w:rsidRPr="004514A8" w:rsidRDefault="00DA3A08" w:rsidP="00F2266E">
            <w:pPr>
              <w:spacing w:line="240" w:lineRule="auto"/>
              <w:jc w:val="left"/>
            </w:pPr>
            <w:r w:rsidRPr="004514A8">
              <w:t>Minus</w:t>
            </w:r>
          </w:p>
        </w:tc>
        <w:tc>
          <w:tcPr>
            <w:tcW w:w="0" w:type="auto"/>
            <w:vAlign w:val="center"/>
            <w:hideMark/>
          </w:tcPr>
          <w:p w14:paraId="7893D081" w14:textId="77777777" w:rsidR="00DA3A08" w:rsidRPr="004514A8" w:rsidRDefault="00DA3A08" w:rsidP="00F2266E">
            <w:pPr>
              <w:spacing w:line="240" w:lineRule="auto"/>
              <w:jc w:val="left"/>
            </w:pPr>
            <w:r w:rsidRPr="004514A8">
              <w:t>Score</w:t>
            </w:r>
          </w:p>
        </w:tc>
        <w:tc>
          <w:tcPr>
            <w:tcW w:w="0" w:type="auto"/>
            <w:vAlign w:val="center"/>
            <w:hideMark/>
          </w:tcPr>
          <w:p w14:paraId="59B2D03C" w14:textId="77777777" w:rsidR="00DA3A08" w:rsidRPr="004514A8" w:rsidRDefault="00DA3A08" w:rsidP="00F2266E">
            <w:pPr>
              <w:spacing w:line="240" w:lineRule="auto"/>
              <w:jc w:val="left"/>
            </w:pPr>
            <w:r w:rsidRPr="004514A8">
              <w:t>Interesting</w:t>
            </w:r>
          </w:p>
        </w:tc>
        <w:tc>
          <w:tcPr>
            <w:tcW w:w="0" w:type="auto"/>
            <w:vAlign w:val="center"/>
            <w:hideMark/>
          </w:tcPr>
          <w:p w14:paraId="3BEB72E0" w14:textId="77777777" w:rsidR="00DA3A08" w:rsidRPr="004514A8" w:rsidRDefault="00DA3A08" w:rsidP="00F2266E">
            <w:pPr>
              <w:spacing w:line="240" w:lineRule="auto"/>
              <w:jc w:val="left"/>
            </w:pPr>
            <w:r w:rsidRPr="004514A8">
              <w:t>Score</w:t>
            </w:r>
          </w:p>
        </w:tc>
      </w:tr>
      <w:tr w:rsidR="00DA3A08" w:rsidRPr="004514A8" w14:paraId="47A4FF7B" w14:textId="77777777" w:rsidTr="00F2266E">
        <w:tc>
          <w:tcPr>
            <w:tcW w:w="0" w:type="auto"/>
            <w:vAlign w:val="center"/>
            <w:hideMark/>
          </w:tcPr>
          <w:p w14:paraId="4C0B4E74" w14:textId="77777777" w:rsidR="00DA3A08" w:rsidRPr="004514A8" w:rsidRDefault="00DA3A08" w:rsidP="00F2266E">
            <w:pPr>
              <w:spacing w:line="240" w:lineRule="auto"/>
              <w:jc w:val="left"/>
            </w:pPr>
            <w:r w:rsidRPr="004514A8">
              <w:t>Improves customer convenience.</w:t>
            </w:r>
          </w:p>
        </w:tc>
        <w:tc>
          <w:tcPr>
            <w:tcW w:w="0" w:type="auto"/>
            <w:vAlign w:val="center"/>
            <w:hideMark/>
          </w:tcPr>
          <w:p w14:paraId="68CD9832" w14:textId="77777777" w:rsidR="00DA3A08" w:rsidRPr="004514A8" w:rsidRDefault="00DA3A08" w:rsidP="00F2266E">
            <w:pPr>
              <w:spacing w:line="240" w:lineRule="auto"/>
              <w:jc w:val="left"/>
            </w:pPr>
            <w:r w:rsidRPr="004514A8">
              <w:t>+5</w:t>
            </w:r>
          </w:p>
        </w:tc>
        <w:tc>
          <w:tcPr>
            <w:tcW w:w="0" w:type="auto"/>
            <w:vAlign w:val="center"/>
            <w:hideMark/>
          </w:tcPr>
          <w:p w14:paraId="3254B11F" w14:textId="77777777" w:rsidR="00DA3A08" w:rsidRPr="004514A8" w:rsidRDefault="00DA3A08" w:rsidP="00F2266E">
            <w:pPr>
              <w:spacing w:line="240" w:lineRule="auto"/>
              <w:jc w:val="left"/>
            </w:pPr>
            <w:r w:rsidRPr="004514A8">
              <w:t>Requires initial system investment.</w:t>
            </w:r>
          </w:p>
        </w:tc>
        <w:tc>
          <w:tcPr>
            <w:tcW w:w="0" w:type="auto"/>
            <w:vAlign w:val="center"/>
            <w:hideMark/>
          </w:tcPr>
          <w:p w14:paraId="761BCEDF" w14:textId="77777777" w:rsidR="00DA3A08" w:rsidRPr="004514A8" w:rsidRDefault="00DA3A08" w:rsidP="00F2266E">
            <w:pPr>
              <w:spacing w:line="240" w:lineRule="auto"/>
              <w:jc w:val="left"/>
            </w:pPr>
            <w:r w:rsidRPr="004514A8">
              <w:t>-3</w:t>
            </w:r>
          </w:p>
        </w:tc>
        <w:tc>
          <w:tcPr>
            <w:tcW w:w="0" w:type="auto"/>
            <w:vAlign w:val="center"/>
            <w:hideMark/>
          </w:tcPr>
          <w:p w14:paraId="23DC2E56" w14:textId="77777777" w:rsidR="00DA3A08" w:rsidRPr="004514A8" w:rsidRDefault="00DA3A08" w:rsidP="00F2266E">
            <w:pPr>
              <w:spacing w:line="240" w:lineRule="auto"/>
              <w:jc w:val="left"/>
            </w:pPr>
            <w:r w:rsidRPr="004514A8">
              <w:t>Provides customer insights.</w:t>
            </w:r>
          </w:p>
        </w:tc>
        <w:tc>
          <w:tcPr>
            <w:tcW w:w="0" w:type="auto"/>
            <w:vAlign w:val="center"/>
            <w:hideMark/>
          </w:tcPr>
          <w:p w14:paraId="50EA4D51" w14:textId="77777777" w:rsidR="00DA3A08" w:rsidRPr="004514A8" w:rsidRDefault="00DA3A08" w:rsidP="00F2266E">
            <w:pPr>
              <w:spacing w:line="240" w:lineRule="auto"/>
              <w:jc w:val="left"/>
            </w:pPr>
            <w:r w:rsidRPr="004514A8">
              <w:t>+4</w:t>
            </w:r>
          </w:p>
        </w:tc>
      </w:tr>
      <w:tr w:rsidR="00DA3A08" w:rsidRPr="004514A8" w14:paraId="3C518278" w14:textId="77777777" w:rsidTr="00F2266E">
        <w:tc>
          <w:tcPr>
            <w:tcW w:w="0" w:type="auto"/>
            <w:vAlign w:val="center"/>
            <w:hideMark/>
          </w:tcPr>
          <w:p w14:paraId="1FE9F078" w14:textId="77777777" w:rsidR="00DA3A08" w:rsidRPr="004514A8" w:rsidRDefault="00DA3A08" w:rsidP="00F2266E">
            <w:pPr>
              <w:spacing w:line="240" w:lineRule="auto"/>
              <w:jc w:val="left"/>
            </w:pPr>
            <w:r w:rsidRPr="004514A8">
              <w:t>Encourages repeat purchases.</w:t>
            </w:r>
          </w:p>
        </w:tc>
        <w:tc>
          <w:tcPr>
            <w:tcW w:w="0" w:type="auto"/>
            <w:vAlign w:val="center"/>
            <w:hideMark/>
          </w:tcPr>
          <w:p w14:paraId="6CBAFCD0" w14:textId="77777777" w:rsidR="00DA3A08" w:rsidRPr="004514A8" w:rsidRDefault="00DA3A08" w:rsidP="00F2266E">
            <w:pPr>
              <w:spacing w:line="240" w:lineRule="auto"/>
              <w:jc w:val="left"/>
            </w:pPr>
            <w:r w:rsidRPr="004514A8">
              <w:t>+5</w:t>
            </w:r>
          </w:p>
        </w:tc>
        <w:tc>
          <w:tcPr>
            <w:tcW w:w="0" w:type="auto"/>
            <w:vAlign w:val="center"/>
            <w:hideMark/>
          </w:tcPr>
          <w:p w14:paraId="5C81B3DE" w14:textId="77777777" w:rsidR="00DA3A08" w:rsidRPr="004514A8" w:rsidRDefault="00DA3A08" w:rsidP="00F2266E">
            <w:pPr>
              <w:spacing w:line="240" w:lineRule="auto"/>
              <w:jc w:val="left"/>
            </w:pPr>
            <w:r w:rsidRPr="004514A8">
              <w:t>Requires staff training.</w:t>
            </w:r>
          </w:p>
        </w:tc>
        <w:tc>
          <w:tcPr>
            <w:tcW w:w="0" w:type="auto"/>
            <w:vAlign w:val="center"/>
            <w:hideMark/>
          </w:tcPr>
          <w:p w14:paraId="76DE32AC" w14:textId="77777777" w:rsidR="00DA3A08" w:rsidRPr="004514A8" w:rsidRDefault="00DA3A08" w:rsidP="00F2266E">
            <w:pPr>
              <w:spacing w:line="240" w:lineRule="auto"/>
              <w:jc w:val="left"/>
            </w:pPr>
            <w:r w:rsidRPr="004514A8">
              <w:t>-2</w:t>
            </w:r>
          </w:p>
        </w:tc>
        <w:tc>
          <w:tcPr>
            <w:tcW w:w="0" w:type="auto"/>
            <w:vAlign w:val="center"/>
            <w:hideMark/>
          </w:tcPr>
          <w:p w14:paraId="454AE752" w14:textId="77777777" w:rsidR="00DA3A08" w:rsidRPr="004514A8" w:rsidRDefault="00DA3A08" w:rsidP="00F2266E">
            <w:pPr>
              <w:spacing w:line="240" w:lineRule="auto"/>
              <w:jc w:val="left"/>
            </w:pPr>
            <w:r w:rsidRPr="004514A8">
              <w:t>Supports loyalty programmes.</w:t>
            </w:r>
          </w:p>
        </w:tc>
        <w:tc>
          <w:tcPr>
            <w:tcW w:w="0" w:type="auto"/>
            <w:vAlign w:val="center"/>
            <w:hideMark/>
          </w:tcPr>
          <w:p w14:paraId="659911EC" w14:textId="77777777" w:rsidR="00DA3A08" w:rsidRPr="004514A8" w:rsidRDefault="00DA3A08" w:rsidP="00F2266E">
            <w:pPr>
              <w:spacing w:line="240" w:lineRule="auto"/>
              <w:jc w:val="left"/>
            </w:pPr>
            <w:r w:rsidRPr="004514A8">
              <w:t>+4</w:t>
            </w:r>
          </w:p>
        </w:tc>
      </w:tr>
      <w:tr w:rsidR="00DA3A08" w:rsidRPr="004514A8" w14:paraId="3C954EC9" w14:textId="77777777" w:rsidTr="00F2266E">
        <w:tc>
          <w:tcPr>
            <w:tcW w:w="0" w:type="auto"/>
            <w:vAlign w:val="center"/>
            <w:hideMark/>
          </w:tcPr>
          <w:p w14:paraId="1E07197A" w14:textId="77777777" w:rsidR="00DA3A08" w:rsidRPr="004514A8" w:rsidRDefault="00DA3A08" w:rsidP="00F2266E">
            <w:pPr>
              <w:spacing w:line="240" w:lineRule="auto"/>
              <w:jc w:val="left"/>
            </w:pPr>
            <w:r w:rsidRPr="004514A8">
              <w:t>Reduces missed customer orders.</w:t>
            </w:r>
          </w:p>
        </w:tc>
        <w:tc>
          <w:tcPr>
            <w:tcW w:w="0" w:type="auto"/>
            <w:vAlign w:val="center"/>
            <w:hideMark/>
          </w:tcPr>
          <w:p w14:paraId="116915AB" w14:textId="77777777" w:rsidR="00DA3A08" w:rsidRPr="004514A8" w:rsidRDefault="00DA3A08" w:rsidP="00F2266E">
            <w:pPr>
              <w:spacing w:line="240" w:lineRule="auto"/>
              <w:jc w:val="left"/>
            </w:pPr>
            <w:r w:rsidRPr="004514A8">
              <w:t>+4</w:t>
            </w:r>
          </w:p>
        </w:tc>
        <w:tc>
          <w:tcPr>
            <w:tcW w:w="0" w:type="auto"/>
            <w:vAlign w:val="center"/>
            <w:hideMark/>
          </w:tcPr>
          <w:p w14:paraId="07710B61" w14:textId="77777777" w:rsidR="00DA3A08" w:rsidRPr="004514A8" w:rsidRDefault="00DA3A08" w:rsidP="00F2266E">
            <w:pPr>
              <w:spacing w:line="240" w:lineRule="auto"/>
              <w:jc w:val="left"/>
            </w:pPr>
            <w:r w:rsidRPr="004514A8">
              <w:t>Increases order management.</w:t>
            </w:r>
          </w:p>
        </w:tc>
        <w:tc>
          <w:tcPr>
            <w:tcW w:w="0" w:type="auto"/>
            <w:vAlign w:val="center"/>
            <w:hideMark/>
          </w:tcPr>
          <w:p w14:paraId="16CE3BF1" w14:textId="77777777" w:rsidR="00DA3A08" w:rsidRPr="004514A8" w:rsidRDefault="00DA3A08" w:rsidP="00F2266E">
            <w:pPr>
              <w:spacing w:line="240" w:lineRule="auto"/>
              <w:jc w:val="left"/>
            </w:pPr>
            <w:r w:rsidRPr="004514A8">
              <w:t>-2</w:t>
            </w:r>
          </w:p>
        </w:tc>
        <w:tc>
          <w:tcPr>
            <w:tcW w:w="0" w:type="auto"/>
            <w:vAlign w:val="center"/>
            <w:hideMark/>
          </w:tcPr>
          <w:p w14:paraId="00DE4CC5" w14:textId="77777777" w:rsidR="00DA3A08" w:rsidRPr="004514A8" w:rsidRDefault="00DA3A08" w:rsidP="00F2266E">
            <w:pPr>
              <w:spacing w:line="240" w:lineRule="auto"/>
              <w:jc w:val="left"/>
            </w:pPr>
            <w:r w:rsidRPr="004514A8">
              <w:t>Enables personalised promotions.</w:t>
            </w:r>
          </w:p>
        </w:tc>
        <w:tc>
          <w:tcPr>
            <w:tcW w:w="0" w:type="auto"/>
            <w:vAlign w:val="center"/>
            <w:hideMark/>
          </w:tcPr>
          <w:p w14:paraId="6B33C83A" w14:textId="77777777" w:rsidR="00DA3A08" w:rsidRPr="004514A8" w:rsidRDefault="00DA3A08" w:rsidP="00F2266E">
            <w:pPr>
              <w:spacing w:line="240" w:lineRule="auto"/>
              <w:jc w:val="left"/>
            </w:pPr>
            <w:r w:rsidRPr="004514A8">
              <w:t>+5</w:t>
            </w:r>
          </w:p>
        </w:tc>
      </w:tr>
      <w:tr w:rsidR="00DA3A08" w:rsidRPr="004514A8" w14:paraId="3ABAE0DB" w14:textId="77777777" w:rsidTr="00F2266E">
        <w:tc>
          <w:tcPr>
            <w:tcW w:w="0" w:type="auto"/>
            <w:vAlign w:val="center"/>
            <w:hideMark/>
          </w:tcPr>
          <w:p w14:paraId="46FC41D2" w14:textId="77777777" w:rsidR="00DA3A08" w:rsidRPr="004514A8" w:rsidRDefault="00DA3A08" w:rsidP="00F2266E">
            <w:pPr>
              <w:spacing w:line="240" w:lineRule="auto"/>
              <w:jc w:val="left"/>
            </w:pPr>
            <w:r w:rsidRPr="004514A8">
              <w:t>Improves customer accessibility.</w:t>
            </w:r>
          </w:p>
        </w:tc>
        <w:tc>
          <w:tcPr>
            <w:tcW w:w="0" w:type="auto"/>
            <w:vAlign w:val="center"/>
            <w:hideMark/>
          </w:tcPr>
          <w:p w14:paraId="5675F618" w14:textId="77777777" w:rsidR="00DA3A08" w:rsidRPr="004514A8" w:rsidRDefault="00DA3A08" w:rsidP="00F2266E">
            <w:pPr>
              <w:spacing w:line="240" w:lineRule="auto"/>
              <w:jc w:val="left"/>
            </w:pPr>
            <w:r w:rsidRPr="004514A8">
              <w:t>+4</w:t>
            </w:r>
          </w:p>
        </w:tc>
        <w:tc>
          <w:tcPr>
            <w:tcW w:w="0" w:type="auto"/>
            <w:vAlign w:val="center"/>
            <w:hideMark/>
          </w:tcPr>
          <w:p w14:paraId="066EEAA3" w14:textId="77777777" w:rsidR="00DA3A08" w:rsidRPr="004514A8" w:rsidRDefault="00DA3A08" w:rsidP="00F2266E">
            <w:pPr>
              <w:spacing w:line="240" w:lineRule="auto"/>
              <w:jc w:val="left"/>
            </w:pPr>
            <w:r w:rsidRPr="004514A8">
              <w:t>Risk of technical issues.</w:t>
            </w:r>
          </w:p>
        </w:tc>
        <w:tc>
          <w:tcPr>
            <w:tcW w:w="0" w:type="auto"/>
            <w:vAlign w:val="center"/>
            <w:hideMark/>
          </w:tcPr>
          <w:p w14:paraId="682C229D" w14:textId="77777777" w:rsidR="00DA3A08" w:rsidRPr="004514A8" w:rsidRDefault="00DA3A08" w:rsidP="00F2266E">
            <w:pPr>
              <w:spacing w:line="240" w:lineRule="auto"/>
              <w:jc w:val="left"/>
            </w:pPr>
            <w:r w:rsidRPr="004514A8">
              <w:t>-2</w:t>
            </w:r>
          </w:p>
        </w:tc>
        <w:tc>
          <w:tcPr>
            <w:tcW w:w="0" w:type="auto"/>
            <w:vAlign w:val="center"/>
            <w:hideMark/>
          </w:tcPr>
          <w:p w14:paraId="0038D21B" w14:textId="77777777" w:rsidR="00DA3A08" w:rsidRPr="004514A8" w:rsidRDefault="00DA3A08" w:rsidP="00F2266E">
            <w:pPr>
              <w:spacing w:line="240" w:lineRule="auto"/>
              <w:jc w:val="left"/>
            </w:pPr>
            <w:r w:rsidRPr="004514A8">
              <w:t>Supports future digital expansion.</w:t>
            </w:r>
          </w:p>
        </w:tc>
        <w:tc>
          <w:tcPr>
            <w:tcW w:w="0" w:type="auto"/>
            <w:vAlign w:val="center"/>
            <w:hideMark/>
          </w:tcPr>
          <w:p w14:paraId="1EE10CF5" w14:textId="77777777" w:rsidR="00DA3A08" w:rsidRPr="004514A8" w:rsidRDefault="00DA3A08" w:rsidP="00F2266E">
            <w:pPr>
              <w:spacing w:line="240" w:lineRule="auto"/>
              <w:jc w:val="left"/>
            </w:pPr>
            <w:r w:rsidRPr="004514A8">
              <w:t>+3</w:t>
            </w:r>
          </w:p>
        </w:tc>
      </w:tr>
      <w:tr w:rsidR="00DA3A08" w:rsidRPr="004514A8" w14:paraId="46341529" w14:textId="77777777" w:rsidTr="00F2266E">
        <w:tc>
          <w:tcPr>
            <w:tcW w:w="0" w:type="auto"/>
            <w:vAlign w:val="center"/>
            <w:hideMark/>
          </w:tcPr>
          <w:p w14:paraId="2E510F38" w14:textId="77777777" w:rsidR="00DA3A08" w:rsidRPr="004514A8" w:rsidRDefault="00DA3A08" w:rsidP="00F2266E">
            <w:pPr>
              <w:spacing w:line="240" w:lineRule="auto"/>
              <w:jc w:val="left"/>
            </w:pPr>
            <w:r w:rsidRPr="004514A8">
              <w:t>TOTAL</w:t>
            </w:r>
          </w:p>
        </w:tc>
        <w:tc>
          <w:tcPr>
            <w:tcW w:w="0" w:type="auto"/>
            <w:vAlign w:val="center"/>
            <w:hideMark/>
          </w:tcPr>
          <w:p w14:paraId="76C1B321" w14:textId="77777777" w:rsidR="00DA3A08" w:rsidRPr="004514A8" w:rsidRDefault="00DA3A08" w:rsidP="00F2266E">
            <w:pPr>
              <w:spacing w:line="240" w:lineRule="auto"/>
              <w:jc w:val="left"/>
            </w:pPr>
            <w:r w:rsidRPr="004514A8">
              <w:t>+18</w:t>
            </w:r>
          </w:p>
        </w:tc>
        <w:tc>
          <w:tcPr>
            <w:tcW w:w="0" w:type="auto"/>
            <w:vAlign w:val="center"/>
            <w:hideMark/>
          </w:tcPr>
          <w:p w14:paraId="0001E663" w14:textId="77777777" w:rsidR="00DA3A08" w:rsidRPr="004514A8" w:rsidRDefault="00DA3A08" w:rsidP="00F2266E">
            <w:pPr>
              <w:spacing w:line="240" w:lineRule="auto"/>
              <w:jc w:val="left"/>
            </w:pPr>
            <w:r w:rsidRPr="004514A8">
              <w:t>TOTAL</w:t>
            </w:r>
          </w:p>
        </w:tc>
        <w:tc>
          <w:tcPr>
            <w:tcW w:w="0" w:type="auto"/>
            <w:vAlign w:val="center"/>
            <w:hideMark/>
          </w:tcPr>
          <w:p w14:paraId="63F01EEE" w14:textId="77777777" w:rsidR="00DA3A08" w:rsidRPr="004514A8" w:rsidRDefault="00DA3A08" w:rsidP="00F2266E">
            <w:pPr>
              <w:spacing w:line="240" w:lineRule="auto"/>
              <w:jc w:val="left"/>
            </w:pPr>
            <w:r w:rsidRPr="004514A8">
              <w:t>−9</w:t>
            </w:r>
          </w:p>
        </w:tc>
        <w:tc>
          <w:tcPr>
            <w:tcW w:w="0" w:type="auto"/>
            <w:vAlign w:val="center"/>
            <w:hideMark/>
          </w:tcPr>
          <w:p w14:paraId="0DDF8ECB" w14:textId="77777777" w:rsidR="00DA3A08" w:rsidRPr="004514A8" w:rsidRDefault="00DA3A08" w:rsidP="00F2266E">
            <w:pPr>
              <w:spacing w:line="240" w:lineRule="auto"/>
              <w:jc w:val="left"/>
            </w:pPr>
            <w:r w:rsidRPr="004514A8">
              <w:t>TOTAL</w:t>
            </w:r>
          </w:p>
        </w:tc>
        <w:tc>
          <w:tcPr>
            <w:tcW w:w="0" w:type="auto"/>
            <w:vAlign w:val="center"/>
            <w:hideMark/>
          </w:tcPr>
          <w:p w14:paraId="5475CC86" w14:textId="77777777" w:rsidR="00DA3A08" w:rsidRPr="004514A8" w:rsidRDefault="00DA3A08" w:rsidP="00F2266E">
            <w:pPr>
              <w:spacing w:line="240" w:lineRule="auto"/>
              <w:jc w:val="left"/>
            </w:pPr>
            <w:r w:rsidRPr="004514A8">
              <w:t>+16</w:t>
            </w:r>
          </w:p>
        </w:tc>
      </w:tr>
    </w:tbl>
    <w:p w14:paraId="7DBEBCC5" w14:textId="412AC0D0" w:rsidR="00DA3A08" w:rsidRPr="004514A8" w:rsidRDefault="00DA3A08" w:rsidP="00EA476C">
      <w:r w:rsidRPr="004514A8">
        <w:t>Overall Total = +25</w:t>
      </w:r>
    </w:p>
    <w:p w14:paraId="195CD4FE" w14:textId="77777777" w:rsidR="00DA3A08" w:rsidRPr="004514A8" w:rsidRDefault="00DA3A08" w:rsidP="004514A8">
      <w:pPr>
        <w:pStyle w:val="Heading2"/>
      </w:pPr>
      <w:bookmarkStart w:id="11" w:name="_Toc235276332"/>
      <w:r w:rsidRPr="004514A8">
        <w:t>Solution B: Local Delivery and Subscription Service</w:t>
      </w:r>
      <w:bookmarkEnd w:id="11"/>
    </w:p>
    <w:tbl>
      <w:tblPr>
        <w:tblStyle w:val="TableGrid"/>
        <w:tblW w:w="0" w:type="auto"/>
        <w:tblLook w:val="04A0" w:firstRow="1" w:lastRow="0" w:firstColumn="1" w:lastColumn="0" w:noHBand="0" w:noVBand="1"/>
      </w:tblPr>
      <w:tblGrid>
        <w:gridCol w:w="2269"/>
        <w:gridCol w:w="843"/>
        <w:gridCol w:w="2224"/>
        <w:gridCol w:w="843"/>
        <w:gridCol w:w="2328"/>
        <w:gridCol w:w="843"/>
      </w:tblGrid>
      <w:tr w:rsidR="00DA3A08" w:rsidRPr="004514A8" w14:paraId="1494B992" w14:textId="77777777" w:rsidTr="00F2266E">
        <w:tc>
          <w:tcPr>
            <w:tcW w:w="0" w:type="auto"/>
            <w:vAlign w:val="center"/>
            <w:hideMark/>
          </w:tcPr>
          <w:p w14:paraId="1963DED4" w14:textId="77777777" w:rsidR="00DA3A08" w:rsidRPr="004514A8" w:rsidRDefault="00DA3A08" w:rsidP="00F2266E">
            <w:pPr>
              <w:spacing w:line="240" w:lineRule="auto"/>
              <w:jc w:val="left"/>
            </w:pPr>
            <w:r w:rsidRPr="004514A8">
              <w:t>Plus</w:t>
            </w:r>
          </w:p>
        </w:tc>
        <w:tc>
          <w:tcPr>
            <w:tcW w:w="0" w:type="auto"/>
            <w:vAlign w:val="center"/>
            <w:hideMark/>
          </w:tcPr>
          <w:p w14:paraId="27683A97" w14:textId="77777777" w:rsidR="00DA3A08" w:rsidRPr="004514A8" w:rsidRDefault="00DA3A08" w:rsidP="00F2266E">
            <w:pPr>
              <w:spacing w:line="240" w:lineRule="auto"/>
              <w:jc w:val="left"/>
            </w:pPr>
            <w:r w:rsidRPr="004514A8">
              <w:t>Score</w:t>
            </w:r>
          </w:p>
        </w:tc>
        <w:tc>
          <w:tcPr>
            <w:tcW w:w="0" w:type="auto"/>
            <w:vAlign w:val="center"/>
            <w:hideMark/>
          </w:tcPr>
          <w:p w14:paraId="649C88F2" w14:textId="77777777" w:rsidR="00DA3A08" w:rsidRPr="004514A8" w:rsidRDefault="00DA3A08" w:rsidP="00F2266E">
            <w:pPr>
              <w:spacing w:line="240" w:lineRule="auto"/>
              <w:jc w:val="left"/>
            </w:pPr>
            <w:r w:rsidRPr="004514A8">
              <w:t>Minus</w:t>
            </w:r>
          </w:p>
        </w:tc>
        <w:tc>
          <w:tcPr>
            <w:tcW w:w="0" w:type="auto"/>
            <w:vAlign w:val="center"/>
            <w:hideMark/>
          </w:tcPr>
          <w:p w14:paraId="643EA0CD" w14:textId="77777777" w:rsidR="00DA3A08" w:rsidRPr="004514A8" w:rsidRDefault="00DA3A08" w:rsidP="00F2266E">
            <w:pPr>
              <w:spacing w:line="240" w:lineRule="auto"/>
              <w:jc w:val="left"/>
            </w:pPr>
            <w:r w:rsidRPr="004514A8">
              <w:t>Score</w:t>
            </w:r>
          </w:p>
        </w:tc>
        <w:tc>
          <w:tcPr>
            <w:tcW w:w="0" w:type="auto"/>
            <w:vAlign w:val="center"/>
            <w:hideMark/>
          </w:tcPr>
          <w:p w14:paraId="51ABC019" w14:textId="77777777" w:rsidR="00DA3A08" w:rsidRPr="004514A8" w:rsidRDefault="00DA3A08" w:rsidP="00F2266E">
            <w:pPr>
              <w:spacing w:line="240" w:lineRule="auto"/>
              <w:jc w:val="left"/>
            </w:pPr>
            <w:r w:rsidRPr="004514A8">
              <w:t>Interesting</w:t>
            </w:r>
          </w:p>
        </w:tc>
        <w:tc>
          <w:tcPr>
            <w:tcW w:w="0" w:type="auto"/>
            <w:vAlign w:val="center"/>
            <w:hideMark/>
          </w:tcPr>
          <w:p w14:paraId="44F560F0" w14:textId="77777777" w:rsidR="00DA3A08" w:rsidRPr="004514A8" w:rsidRDefault="00DA3A08" w:rsidP="00F2266E">
            <w:pPr>
              <w:spacing w:line="240" w:lineRule="auto"/>
              <w:jc w:val="left"/>
            </w:pPr>
            <w:r w:rsidRPr="004514A8">
              <w:t>Score</w:t>
            </w:r>
          </w:p>
        </w:tc>
      </w:tr>
      <w:tr w:rsidR="00DA3A08" w:rsidRPr="004514A8" w14:paraId="7C3EE8D3" w14:textId="77777777" w:rsidTr="00F2266E">
        <w:tc>
          <w:tcPr>
            <w:tcW w:w="0" w:type="auto"/>
            <w:vAlign w:val="center"/>
            <w:hideMark/>
          </w:tcPr>
          <w:p w14:paraId="289FDC79" w14:textId="77777777" w:rsidR="00DA3A08" w:rsidRPr="004514A8" w:rsidRDefault="00DA3A08" w:rsidP="00F2266E">
            <w:pPr>
              <w:spacing w:line="240" w:lineRule="auto"/>
              <w:jc w:val="left"/>
            </w:pPr>
            <w:r w:rsidRPr="004514A8">
              <w:t>Improves customer accessibility.</w:t>
            </w:r>
          </w:p>
        </w:tc>
        <w:tc>
          <w:tcPr>
            <w:tcW w:w="0" w:type="auto"/>
            <w:vAlign w:val="center"/>
            <w:hideMark/>
          </w:tcPr>
          <w:p w14:paraId="17D9DDE9" w14:textId="77777777" w:rsidR="00DA3A08" w:rsidRPr="004514A8" w:rsidRDefault="00DA3A08" w:rsidP="00F2266E">
            <w:pPr>
              <w:spacing w:line="240" w:lineRule="auto"/>
              <w:jc w:val="left"/>
            </w:pPr>
            <w:r w:rsidRPr="004514A8">
              <w:t>+5</w:t>
            </w:r>
          </w:p>
        </w:tc>
        <w:tc>
          <w:tcPr>
            <w:tcW w:w="0" w:type="auto"/>
            <w:vAlign w:val="center"/>
            <w:hideMark/>
          </w:tcPr>
          <w:p w14:paraId="1C22DFDB" w14:textId="77777777" w:rsidR="00DA3A08" w:rsidRPr="004514A8" w:rsidRDefault="00DA3A08" w:rsidP="00F2266E">
            <w:pPr>
              <w:spacing w:line="240" w:lineRule="auto"/>
              <w:jc w:val="left"/>
            </w:pPr>
            <w:r w:rsidRPr="004514A8">
              <w:t>Requires delivery infrastructure.</w:t>
            </w:r>
          </w:p>
        </w:tc>
        <w:tc>
          <w:tcPr>
            <w:tcW w:w="0" w:type="auto"/>
            <w:vAlign w:val="center"/>
            <w:hideMark/>
          </w:tcPr>
          <w:p w14:paraId="00F28E7B" w14:textId="77777777" w:rsidR="00DA3A08" w:rsidRPr="004514A8" w:rsidRDefault="00DA3A08" w:rsidP="00F2266E">
            <w:pPr>
              <w:spacing w:line="240" w:lineRule="auto"/>
              <w:jc w:val="left"/>
            </w:pPr>
            <w:r w:rsidRPr="004514A8">
              <w:t>-5</w:t>
            </w:r>
          </w:p>
        </w:tc>
        <w:tc>
          <w:tcPr>
            <w:tcW w:w="0" w:type="auto"/>
            <w:vAlign w:val="center"/>
            <w:hideMark/>
          </w:tcPr>
          <w:p w14:paraId="7450C7D1" w14:textId="77777777" w:rsidR="00DA3A08" w:rsidRPr="004514A8" w:rsidRDefault="00DA3A08" w:rsidP="00F2266E">
            <w:pPr>
              <w:spacing w:line="240" w:lineRule="auto"/>
              <w:jc w:val="left"/>
            </w:pPr>
            <w:r w:rsidRPr="004514A8">
              <w:t>Appeals to remote-working customers.</w:t>
            </w:r>
          </w:p>
        </w:tc>
        <w:tc>
          <w:tcPr>
            <w:tcW w:w="0" w:type="auto"/>
            <w:vAlign w:val="center"/>
            <w:hideMark/>
          </w:tcPr>
          <w:p w14:paraId="5A0E938A" w14:textId="77777777" w:rsidR="00DA3A08" w:rsidRPr="004514A8" w:rsidRDefault="00DA3A08" w:rsidP="00F2266E">
            <w:pPr>
              <w:spacing w:line="240" w:lineRule="auto"/>
              <w:jc w:val="left"/>
            </w:pPr>
            <w:r w:rsidRPr="004514A8">
              <w:t>+5</w:t>
            </w:r>
          </w:p>
        </w:tc>
      </w:tr>
      <w:tr w:rsidR="00DA3A08" w:rsidRPr="004514A8" w14:paraId="4CC8934E" w14:textId="77777777" w:rsidTr="00F2266E">
        <w:tc>
          <w:tcPr>
            <w:tcW w:w="0" w:type="auto"/>
            <w:vAlign w:val="center"/>
            <w:hideMark/>
          </w:tcPr>
          <w:p w14:paraId="1476E2BD" w14:textId="77777777" w:rsidR="00DA3A08" w:rsidRPr="004514A8" w:rsidRDefault="00DA3A08" w:rsidP="00F2266E">
            <w:pPr>
              <w:spacing w:line="240" w:lineRule="auto"/>
              <w:jc w:val="left"/>
            </w:pPr>
            <w:r w:rsidRPr="004514A8">
              <w:t>Encourages repeat purchases.</w:t>
            </w:r>
          </w:p>
        </w:tc>
        <w:tc>
          <w:tcPr>
            <w:tcW w:w="0" w:type="auto"/>
            <w:vAlign w:val="center"/>
            <w:hideMark/>
          </w:tcPr>
          <w:p w14:paraId="2FE51858" w14:textId="77777777" w:rsidR="00DA3A08" w:rsidRPr="004514A8" w:rsidRDefault="00DA3A08" w:rsidP="00F2266E">
            <w:pPr>
              <w:spacing w:line="240" w:lineRule="auto"/>
              <w:jc w:val="left"/>
            </w:pPr>
            <w:r w:rsidRPr="004514A8">
              <w:t>+5</w:t>
            </w:r>
          </w:p>
        </w:tc>
        <w:tc>
          <w:tcPr>
            <w:tcW w:w="0" w:type="auto"/>
            <w:vAlign w:val="center"/>
            <w:hideMark/>
          </w:tcPr>
          <w:p w14:paraId="02E3BDD7" w14:textId="77777777" w:rsidR="00DA3A08" w:rsidRPr="004514A8" w:rsidRDefault="00DA3A08" w:rsidP="00F2266E">
            <w:pPr>
              <w:spacing w:line="240" w:lineRule="auto"/>
              <w:jc w:val="left"/>
            </w:pPr>
            <w:r w:rsidRPr="004514A8">
              <w:t>Increases operating costs.</w:t>
            </w:r>
          </w:p>
        </w:tc>
        <w:tc>
          <w:tcPr>
            <w:tcW w:w="0" w:type="auto"/>
            <w:vAlign w:val="center"/>
            <w:hideMark/>
          </w:tcPr>
          <w:p w14:paraId="75F69AB9" w14:textId="77777777" w:rsidR="00DA3A08" w:rsidRPr="004514A8" w:rsidRDefault="00DA3A08" w:rsidP="00F2266E">
            <w:pPr>
              <w:spacing w:line="240" w:lineRule="auto"/>
              <w:jc w:val="left"/>
            </w:pPr>
            <w:r w:rsidRPr="004514A8">
              <w:t>-4</w:t>
            </w:r>
          </w:p>
        </w:tc>
        <w:tc>
          <w:tcPr>
            <w:tcW w:w="0" w:type="auto"/>
            <w:vAlign w:val="center"/>
            <w:hideMark/>
          </w:tcPr>
          <w:p w14:paraId="109A9F34" w14:textId="77777777" w:rsidR="00DA3A08" w:rsidRPr="004514A8" w:rsidRDefault="00DA3A08" w:rsidP="00F2266E">
            <w:pPr>
              <w:spacing w:line="240" w:lineRule="auto"/>
              <w:jc w:val="left"/>
            </w:pPr>
            <w:r w:rsidRPr="004514A8">
              <w:t>Supports subscription loyalty.</w:t>
            </w:r>
          </w:p>
        </w:tc>
        <w:tc>
          <w:tcPr>
            <w:tcW w:w="0" w:type="auto"/>
            <w:vAlign w:val="center"/>
            <w:hideMark/>
          </w:tcPr>
          <w:p w14:paraId="16DA38FA" w14:textId="77777777" w:rsidR="00DA3A08" w:rsidRPr="004514A8" w:rsidRDefault="00DA3A08" w:rsidP="00F2266E">
            <w:pPr>
              <w:spacing w:line="240" w:lineRule="auto"/>
              <w:jc w:val="left"/>
            </w:pPr>
            <w:r w:rsidRPr="004514A8">
              <w:t>+4</w:t>
            </w:r>
          </w:p>
        </w:tc>
      </w:tr>
      <w:tr w:rsidR="00DA3A08" w:rsidRPr="004514A8" w14:paraId="6781870E" w14:textId="77777777" w:rsidTr="00F2266E">
        <w:tc>
          <w:tcPr>
            <w:tcW w:w="0" w:type="auto"/>
            <w:vAlign w:val="center"/>
            <w:hideMark/>
          </w:tcPr>
          <w:p w14:paraId="45C7F1ED" w14:textId="77777777" w:rsidR="00DA3A08" w:rsidRPr="004514A8" w:rsidRDefault="00DA3A08" w:rsidP="00F2266E">
            <w:pPr>
              <w:spacing w:line="240" w:lineRule="auto"/>
              <w:jc w:val="left"/>
            </w:pPr>
            <w:r w:rsidRPr="004514A8">
              <w:t>Increases customer convenience.</w:t>
            </w:r>
          </w:p>
        </w:tc>
        <w:tc>
          <w:tcPr>
            <w:tcW w:w="0" w:type="auto"/>
            <w:vAlign w:val="center"/>
            <w:hideMark/>
          </w:tcPr>
          <w:p w14:paraId="2298DBBA" w14:textId="77777777" w:rsidR="00DA3A08" w:rsidRPr="004514A8" w:rsidRDefault="00DA3A08" w:rsidP="00F2266E">
            <w:pPr>
              <w:spacing w:line="240" w:lineRule="auto"/>
              <w:jc w:val="left"/>
            </w:pPr>
            <w:r w:rsidRPr="004514A8">
              <w:t>+4</w:t>
            </w:r>
          </w:p>
        </w:tc>
        <w:tc>
          <w:tcPr>
            <w:tcW w:w="0" w:type="auto"/>
            <w:vAlign w:val="center"/>
            <w:hideMark/>
          </w:tcPr>
          <w:p w14:paraId="5D32451C" w14:textId="77777777" w:rsidR="00DA3A08" w:rsidRPr="004514A8" w:rsidRDefault="00DA3A08" w:rsidP="00F2266E">
            <w:pPr>
              <w:spacing w:line="240" w:lineRule="auto"/>
              <w:jc w:val="left"/>
            </w:pPr>
            <w:r w:rsidRPr="004514A8">
              <w:t>Increases management workload.</w:t>
            </w:r>
          </w:p>
        </w:tc>
        <w:tc>
          <w:tcPr>
            <w:tcW w:w="0" w:type="auto"/>
            <w:vAlign w:val="center"/>
            <w:hideMark/>
          </w:tcPr>
          <w:p w14:paraId="6C923B81" w14:textId="77777777" w:rsidR="00DA3A08" w:rsidRPr="004514A8" w:rsidRDefault="00DA3A08" w:rsidP="00F2266E">
            <w:pPr>
              <w:spacing w:line="240" w:lineRule="auto"/>
              <w:jc w:val="left"/>
            </w:pPr>
            <w:r w:rsidRPr="004514A8">
              <w:t>-5</w:t>
            </w:r>
          </w:p>
        </w:tc>
        <w:tc>
          <w:tcPr>
            <w:tcW w:w="0" w:type="auto"/>
            <w:vAlign w:val="center"/>
            <w:hideMark/>
          </w:tcPr>
          <w:p w14:paraId="4101B920" w14:textId="77777777" w:rsidR="00DA3A08" w:rsidRPr="004514A8" w:rsidRDefault="00DA3A08" w:rsidP="00F2266E">
            <w:pPr>
              <w:spacing w:line="240" w:lineRule="auto"/>
              <w:jc w:val="left"/>
            </w:pPr>
            <w:r w:rsidRPr="004514A8">
              <w:t>Creates future growth opportunities.</w:t>
            </w:r>
          </w:p>
        </w:tc>
        <w:tc>
          <w:tcPr>
            <w:tcW w:w="0" w:type="auto"/>
            <w:vAlign w:val="center"/>
            <w:hideMark/>
          </w:tcPr>
          <w:p w14:paraId="7A27E4CD" w14:textId="77777777" w:rsidR="00DA3A08" w:rsidRPr="004514A8" w:rsidRDefault="00DA3A08" w:rsidP="00F2266E">
            <w:pPr>
              <w:spacing w:line="240" w:lineRule="auto"/>
              <w:jc w:val="left"/>
            </w:pPr>
            <w:r w:rsidRPr="004514A8">
              <w:t>+3</w:t>
            </w:r>
          </w:p>
        </w:tc>
      </w:tr>
      <w:tr w:rsidR="00DA3A08" w:rsidRPr="004514A8" w14:paraId="6D26FFF9" w14:textId="77777777" w:rsidTr="00F2266E">
        <w:tc>
          <w:tcPr>
            <w:tcW w:w="0" w:type="auto"/>
            <w:vAlign w:val="center"/>
            <w:hideMark/>
          </w:tcPr>
          <w:p w14:paraId="6F270437" w14:textId="77777777" w:rsidR="00DA3A08" w:rsidRPr="004514A8" w:rsidRDefault="00DA3A08" w:rsidP="00F2266E">
            <w:pPr>
              <w:spacing w:line="240" w:lineRule="auto"/>
              <w:jc w:val="left"/>
            </w:pPr>
            <w:r w:rsidRPr="004514A8">
              <w:t>Reduces dependence on store visits.</w:t>
            </w:r>
          </w:p>
        </w:tc>
        <w:tc>
          <w:tcPr>
            <w:tcW w:w="0" w:type="auto"/>
            <w:vAlign w:val="center"/>
            <w:hideMark/>
          </w:tcPr>
          <w:p w14:paraId="46D9B3E8" w14:textId="77777777" w:rsidR="00DA3A08" w:rsidRPr="004514A8" w:rsidRDefault="00DA3A08" w:rsidP="00F2266E">
            <w:pPr>
              <w:spacing w:line="240" w:lineRule="auto"/>
              <w:jc w:val="left"/>
            </w:pPr>
            <w:r w:rsidRPr="004514A8">
              <w:t>+4</w:t>
            </w:r>
          </w:p>
        </w:tc>
        <w:tc>
          <w:tcPr>
            <w:tcW w:w="0" w:type="auto"/>
            <w:vAlign w:val="center"/>
            <w:hideMark/>
          </w:tcPr>
          <w:p w14:paraId="28D7A3EC" w14:textId="77777777" w:rsidR="00DA3A08" w:rsidRPr="004514A8" w:rsidRDefault="00DA3A08" w:rsidP="00F2266E">
            <w:pPr>
              <w:spacing w:line="240" w:lineRule="auto"/>
              <w:jc w:val="left"/>
            </w:pPr>
            <w:r w:rsidRPr="004514A8">
              <w:t>Risk of delivery delays.</w:t>
            </w:r>
          </w:p>
        </w:tc>
        <w:tc>
          <w:tcPr>
            <w:tcW w:w="0" w:type="auto"/>
            <w:vAlign w:val="center"/>
            <w:hideMark/>
          </w:tcPr>
          <w:p w14:paraId="73B86A00" w14:textId="77777777" w:rsidR="00DA3A08" w:rsidRPr="004514A8" w:rsidRDefault="00DA3A08" w:rsidP="00F2266E">
            <w:pPr>
              <w:spacing w:line="240" w:lineRule="auto"/>
              <w:jc w:val="left"/>
            </w:pPr>
            <w:r w:rsidRPr="004514A8">
              <w:t>-3</w:t>
            </w:r>
          </w:p>
        </w:tc>
        <w:tc>
          <w:tcPr>
            <w:tcW w:w="0" w:type="auto"/>
            <w:vAlign w:val="center"/>
            <w:hideMark/>
          </w:tcPr>
          <w:p w14:paraId="04C776F8" w14:textId="77777777" w:rsidR="00DA3A08" w:rsidRPr="004514A8" w:rsidRDefault="00DA3A08" w:rsidP="00F2266E">
            <w:pPr>
              <w:spacing w:line="240" w:lineRule="auto"/>
              <w:jc w:val="left"/>
            </w:pPr>
            <w:r w:rsidRPr="004514A8">
              <w:t>Customer demand is uncertain.</w:t>
            </w:r>
          </w:p>
        </w:tc>
        <w:tc>
          <w:tcPr>
            <w:tcW w:w="0" w:type="auto"/>
            <w:vAlign w:val="center"/>
            <w:hideMark/>
          </w:tcPr>
          <w:p w14:paraId="732BAA09" w14:textId="77777777" w:rsidR="00DA3A08" w:rsidRPr="004514A8" w:rsidRDefault="00DA3A08" w:rsidP="00F2266E">
            <w:pPr>
              <w:spacing w:line="240" w:lineRule="auto"/>
              <w:jc w:val="left"/>
            </w:pPr>
            <w:r w:rsidRPr="004514A8">
              <w:t>+3</w:t>
            </w:r>
          </w:p>
        </w:tc>
      </w:tr>
      <w:tr w:rsidR="00DA3A08" w:rsidRPr="004514A8" w14:paraId="2A0D2176" w14:textId="77777777" w:rsidTr="00F2266E">
        <w:tc>
          <w:tcPr>
            <w:tcW w:w="0" w:type="auto"/>
            <w:vAlign w:val="center"/>
            <w:hideMark/>
          </w:tcPr>
          <w:p w14:paraId="0C36D218" w14:textId="77777777" w:rsidR="00DA3A08" w:rsidRPr="004514A8" w:rsidRDefault="00DA3A08" w:rsidP="00F2266E">
            <w:pPr>
              <w:spacing w:line="240" w:lineRule="auto"/>
              <w:jc w:val="left"/>
            </w:pPr>
            <w:r w:rsidRPr="004514A8">
              <w:t>TOTAL</w:t>
            </w:r>
          </w:p>
        </w:tc>
        <w:tc>
          <w:tcPr>
            <w:tcW w:w="0" w:type="auto"/>
            <w:vAlign w:val="center"/>
            <w:hideMark/>
          </w:tcPr>
          <w:p w14:paraId="2E26A615" w14:textId="77777777" w:rsidR="00DA3A08" w:rsidRPr="004514A8" w:rsidRDefault="00DA3A08" w:rsidP="00F2266E">
            <w:pPr>
              <w:spacing w:line="240" w:lineRule="auto"/>
              <w:jc w:val="left"/>
            </w:pPr>
            <w:r w:rsidRPr="004514A8">
              <w:t>+18</w:t>
            </w:r>
          </w:p>
        </w:tc>
        <w:tc>
          <w:tcPr>
            <w:tcW w:w="0" w:type="auto"/>
            <w:vAlign w:val="center"/>
            <w:hideMark/>
          </w:tcPr>
          <w:p w14:paraId="1BBE326C" w14:textId="77777777" w:rsidR="00DA3A08" w:rsidRPr="004514A8" w:rsidRDefault="00DA3A08" w:rsidP="00F2266E">
            <w:pPr>
              <w:spacing w:line="240" w:lineRule="auto"/>
              <w:jc w:val="left"/>
            </w:pPr>
            <w:r w:rsidRPr="004514A8">
              <w:t>TOTAL</w:t>
            </w:r>
          </w:p>
        </w:tc>
        <w:tc>
          <w:tcPr>
            <w:tcW w:w="0" w:type="auto"/>
            <w:vAlign w:val="center"/>
            <w:hideMark/>
          </w:tcPr>
          <w:p w14:paraId="6AA114F3" w14:textId="77777777" w:rsidR="00DA3A08" w:rsidRPr="004514A8" w:rsidRDefault="00DA3A08" w:rsidP="00F2266E">
            <w:pPr>
              <w:spacing w:line="240" w:lineRule="auto"/>
              <w:jc w:val="left"/>
            </w:pPr>
            <w:r w:rsidRPr="004514A8">
              <w:t>−17</w:t>
            </w:r>
          </w:p>
        </w:tc>
        <w:tc>
          <w:tcPr>
            <w:tcW w:w="0" w:type="auto"/>
            <w:vAlign w:val="center"/>
            <w:hideMark/>
          </w:tcPr>
          <w:p w14:paraId="40ADA590" w14:textId="77777777" w:rsidR="00DA3A08" w:rsidRPr="004514A8" w:rsidRDefault="00DA3A08" w:rsidP="00F2266E">
            <w:pPr>
              <w:spacing w:line="240" w:lineRule="auto"/>
              <w:jc w:val="left"/>
            </w:pPr>
            <w:r w:rsidRPr="004514A8">
              <w:t>TOTAL</w:t>
            </w:r>
          </w:p>
        </w:tc>
        <w:tc>
          <w:tcPr>
            <w:tcW w:w="0" w:type="auto"/>
            <w:vAlign w:val="center"/>
            <w:hideMark/>
          </w:tcPr>
          <w:p w14:paraId="60B565BE" w14:textId="77777777" w:rsidR="00DA3A08" w:rsidRPr="004514A8" w:rsidRDefault="00DA3A08" w:rsidP="00F2266E">
            <w:pPr>
              <w:spacing w:line="240" w:lineRule="auto"/>
              <w:jc w:val="left"/>
            </w:pPr>
            <w:r w:rsidRPr="004514A8">
              <w:t>+15</w:t>
            </w:r>
          </w:p>
        </w:tc>
      </w:tr>
    </w:tbl>
    <w:p w14:paraId="6753620C" w14:textId="6126DF79" w:rsidR="002C4A53" w:rsidRPr="004514A8" w:rsidRDefault="00DA3A08" w:rsidP="00EA476C">
      <w:r w:rsidRPr="004514A8">
        <w:t>Overall Total = +16</w:t>
      </w:r>
    </w:p>
    <w:p w14:paraId="04E553D5" w14:textId="77777777" w:rsidR="002C4A53" w:rsidRPr="004514A8" w:rsidRDefault="002C4A53" w:rsidP="004514A8">
      <w:pPr>
        <w:pStyle w:val="Heading1"/>
      </w:pPr>
      <w:bookmarkStart w:id="12" w:name="_Toc235276333"/>
      <w:r w:rsidRPr="004514A8">
        <w:t>Appendix 2 – Task 4a</w:t>
      </w:r>
      <w:bookmarkEnd w:id="12"/>
    </w:p>
    <w:p w14:paraId="6CCDD450" w14:textId="77777777" w:rsidR="002C4A53" w:rsidRPr="004514A8" w:rsidRDefault="002C4A53" w:rsidP="004514A8">
      <w:pPr>
        <w:pStyle w:val="Heading2"/>
      </w:pPr>
      <w:bookmarkStart w:id="13" w:name="_Toc235276334"/>
      <w:r w:rsidRPr="004514A8">
        <w:t>Implementation Plan</w:t>
      </w:r>
      <w:bookmarkEnd w:id="13"/>
    </w:p>
    <w:p w14:paraId="418A7C8A" w14:textId="429162BE" w:rsidR="002C4A53" w:rsidRPr="004514A8" w:rsidRDefault="002C4A53" w:rsidP="00EA476C">
      <w:pPr>
        <w:rPr>
          <w:b/>
          <w:bCs/>
        </w:rPr>
      </w:pPr>
      <w:r w:rsidRPr="004514A8">
        <w:rPr>
          <w:b/>
          <w:bCs/>
        </w:rPr>
        <w:t>Name the problem you are solving:</w:t>
      </w:r>
      <w:r w:rsidR="00A95A1E" w:rsidRPr="004514A8">
        <w:rPr>
          <w:b/>
          <w:bCs/>
        </w:rPr>
        <w:t xml:space="preserve"> </w:t>
      </w:r>
      <w:r w:rsidRPr="004514A8">
        <w:t>As a bakery, Basil's Bakery are struggling to hold onto its customers, as footfall in the retail store is falling, the bakery has a hybrid working model and there has been a change in customer buying habits, as well as an inefficient ordering system. All of these have led to decline in repeat visits and customer loyalty, which ultimately means sales have dropped around 25% from 2019.</w:t>
      </w:r>
    </w:p>
    <w:p w14:paraId="6367B5E5" w14:textId="30C28D44" w:rsidR="002C4A53" w:rsidRPr="004514A8" w:rsidRDefault="002C4A53" w:rsidP="00EA476C">
      <w:pPr>
        <w:rPr>
          <w:b/>
          <w:bCs/>
        </w:rPr>
      </w:pPr>
      <w:r w:rsidRPr="004514A8">
        <w:rPr>
          <w:b/>
          <w:bCs/>
        </w:rPr>
        <w:t xml:space="preserve">Name the solution you are implementing: </w:t>
      </w:r>
      <w:r w:rsidR="000D62F3" w:rsidRPr="004514A8">
        <w:t>The implementation plan provides a detailed breakdown of activities needed to roll out an online pre-order and Click &amp; Collect offering, which will enhance customer convenience, increase repeat sales, build customer loyalty and help the business sustain itself.</w:t>
      </w:r>
    </w:p>
    <w:tbl>
      <w:tblPr>
        <w:tblStyle w:val="TableGrid"/>
        <w:tblW w:w="0" w:type="auto"/>
        <w:tblLook w:val="04A0" w:firstRow="1" w:lastRow="0" w:firstColumn="1" w:lastColumn="0" w:noHBand="0" w:noVBand="1"/>
      </w:tblPr>
      <w:tblGrid>
        <w:gridCol w:w="737"/>
        <w:gridCol w:w="3069"/>
        <w:gridCol w:w="1018"/>
        <w:gridCol w:w="2252"/>
        <w:gridCol w:w="2274"/>
      </w:tblGrid>
      <w:tr w:rsidR="002C4A53" w:rsidRPr="004514A8" w14:paraId="1DB657CA" w14:textId="77777777" w:rsidTr="00F2266E">
        <w:tc>
          <w:tcPr>
            <w:tcW w:w="0" w:type="auto"/>
            <w:vAlign w:val="center"/>
            <w:hideMark/>
          </w:tcPr>
          <w:p w14:paraId="1CB9FFD0" w14:textId="77777777" w:rsidR="002C4A53" w:rsidRPr="004514A8" w:rsidRDefault="002C4A53" w:rsidP="00F2266E">
            <w:pPr>
              <w:spacing w:line="240" w:lineRule="auto"/>
              <w:jc w:val="left"/>
            </w:pPr>
            <w:r w:rsidRPr="004514A8">
              <w:t>Task</w:t>
            </w:r>
          </w:p>
        </w:tc>
        <w:tc>
          <w:tcPr>
            <w:tcW w:w="0" w:type="auto"/>
            <w:vAlign w:val="center"/>
            <w:hideMark/>
          </w:tcPr>
          <w:p w14:paraId="26979E70" w14:textId="77777777" w:rsidR="002C4A53" w:rsidRPr="004514A8" w:rsidRDefault="002C4A53" w:rsidP="00F2266E">
            <w:pPr>
              <w:spacing w:line="240" w:lineRule="auto"/>
              <w:jc w:val="left"/>
            </w:pPr>
            <w:r w:rsidRPr="004514A8">
              <w:t>What (does this involve)</w:t>
            </w:r>
          </w:p>
        </w:tc>
        <w:tc>
          <w:tcPr>
            <w:tcW w:w="0" w:type="auto"/>
            <w:vAlign w:val="center"/>
            <w:hideMark/>
          </w:tcPr>
          <w:p w14:paraId="21A5FA4B" w14:textId="77777777" w:rsidR="002C4A53" w:rsidRPr="004514A8" w:rsidRDefault="002C4A53" w:rsidP="00F2266E">
            <w:pPr>
              <w:spacing w:line="240" w:lineRule="auto"/>
              <w:jc w:val="left"/>
            </w:pPr>
            <w:r w:rsidRPr="004514A8">
              <w:t>When</w:t>
            </w:r>
          </w:p>
        </w:tc>
        <w:tc>
          <w:tcPr>
            <w:tcW w:w="0" w:type="auto"/>
            <w:vAlign w:val="center"/>
            <w:hideMark/>
          </w:tcPr>
          <w:p w14:paraId="777FCD49" w14:textId="77777777" w:rsidR="002C4A53" w:rsidRPr="004514A8" w:rsidRDefault="002C4A53" w:rsidP="00F2266E">
            <w:pPr>
              <w:spacing w:line="240" w:lineRule="auto"/>
              <w:jc w:val="left"/>
            </w:pPr>
            <w:r w:rsidRPr="004514A8">
              <w:t>Who</w:t>
            </w:r>
          </w:p>
        </w:tc>
        <w:tc>
          <w:tcPr>
            <w:tcW w:w="0" w:type="auto"/>
            <w:vAlign w:val="center"/>
            <w:hideMark/>
          </w:tcPr>
          <w:p w14:paraId="7CF352A4" w14:textId="77777777" w:rsidR="002C4A53" w:rsidRPr="004514A8" w:rsidRDefault="002C4A53" w:rsidP="00F2266E">
            <w:pPr>
              <w:spacing w:line="240" w:lineRule="auto"/>
              <w:jc w:val="left"/>
            </w:pPr>
            <w:r w:rsidRPr="004514A8">
              <w:t>Done</w:t>
            </w:r>
          </w:p>
        </w:tc>
      </w:tr>
      <w:tr w:rsidR="002C4A53" w:rsidRPr="004514A8" w14:paraId="3045477A" w14:textId="77777777" w:rsidTr="00F2266E">
        <w:tc>
          <w:tcPr>
            <w:tcW w:w="0" w:type="auto"/>
            <w:vAlign w:val="center"/>
            <w:hideMark/>
          </w:tcPr>
          <w:p w14:paraId="77529DBF" w14:textId="77777777" w:rsidR="002C4A53" w:rsidRPr="004514A8" w:rsidRDefault="002C4A53" w:rsidP="00F2266E">
            <w:pPr>
              <w:spacing w:line="240" w:lineRule="auto"/>
              <w:jc w:val="left"/>
            </w:pPr>
            <w:r w:rsidRPr="004514A8">
              <w:t>1</w:t>
            </w:r>
          </w:p>
        </w:tc>
        <w:tc>
          <w:tcPr>
            <w:tcW w:w="0" w:type="auto"/>
            <w:vAlign w:val="center"/>
            <w:hideMark/>
          </w:tcPr>
          <w:p w14:paraId="377A9F86" w14:textId="77777777" w:rsidR="002C4A53" w:rsidRPr="004514A8" w:rsidRDefault="002C4A53" w:rsidP="00F2266E">
            <w:pPr>
              <w:spacing w:line="240" w:lineRule="auto"/>
              <w:jc w:val="left"/>
            </w:pPr>
            <w:r w:rsidRPr="004514A8">
              <w:t>Identify customer needs, ordering preferences and features that encourage repeat purchases.</w:t>
            </w:r>
          </w:p>
        </w:tc>
        <w:tc>
          <w:tcPr>
            <w:tcW w:w="0" w:type="auto"/>
            <w:vAlign w:val="center"/>
            <w:hideMark/>
          </w:tcPr>
          <w:p w14:paraId="7646AA53" w14:textId="77777777" w:rsidR="002C4A53" w:rsidRPr="004514A8" w:rsidRDefault="002C4A53" w:rsidP="00F2266E">
            <w:pPr>
              <w:spacing w:line="240" w:lineRule="auto"/>
              <w:jc w:val="left"/>
            </w:pPr>
            <w:r w:rsidRPr="004514A8">
              <w:t>Week 1</w:t>
            </w:r>
          </w:p>
        </w:tc>
        <w:tc>
          <w:tcPr>
            <w:tcW w:w="0" w:type="auto"/>
            <w:vAlign w:val="center"/>
            <w:hideMark/>
          </w:tcPr>
          <w:p w14:paraId="10011968" w14:textId="77777777" w:rsidR="002C4A53" w:rsidRPr="004514A8" w:rsidRDefault="002C4A53" w:rsidP="00F2266E">
            <w:pPr>
              <w:spacing w:line="240" w:lineRule="auto"/>
              <w:jc w:val="left"/>
            </w:pPr>
            <w:r w:rsidRPr="004514A8">
              <w:t>Basil (Owner/Manager)</w:t>
            </w:r>
          </w:p>
        </w:tc>
        <w:tc>
          <w:tcPr>
            <w:tcW w:w="0" w:type="auto"/>
            <w:vAlign w:val="center"/>
            <w:hideMark/>
          </w:tcPr>
          <w:p w14:paraId="153869F3" w14:textId="77777777" w:rsidR="002C4A53" w:rsidRPr="004514A8" w:rsidRDefault="002C4A53" w:rsidP="00F2266E">
            <w:pPr>
              <w:spacing w:line="240" w:lineRule="auto"/>
              <w:jc w:val="left"/>
            </w:pPr>
            <w:r w:rsidRPr="004514A8">
              <w:t>Customer requirements identified and project scope agreed.</w:t>
            </w:r>
          </w:p>
        </w:tc>
      </w:tr>
      <w:tr w:rsidR="002C4A53" w:rsidRPr="004514A8" w14:paraId="6D33A6D2" w14:textId="77777777" w:rsidTr="00F2266E">
        <w:tc>
          <w:tcPr>
            <w:tcW w:w="0" w:type="auto"/>
            <w:vAlign w:val="center"/>
            <w:hideMark/>
          </w:tcPr>
          <w:p w14:paraId="6CD3CFA3" w14:textId="77777777" w:rsidR="002C4A53" w:rsidRPr="004514A8" w:rsidRDefault="002C4A53" w:rsidP="00F2266E">
            <w:pPr>
              <w:spacing w:line="240" w:lineRule="auto"/>
              <w:jc w:val="left"/>
            </w:pPr>
            <w:r w:rsidRPr="004514A8">
              <w:t>2</w:t>
            </w:r>
          </w:p>
        </w:tc>
        <w:tc>
          <w:tcPr>
            <w:tcW w:w="0" w:type="auto"/>
            <w:vAlign w:val="center"/>
            <w:hideMark/>
          </w:tcPr>
          <w:p w14:paraId="14D18286" w14:textId="77777777" w:rsidR="002C4A53" w:rsidRPr="004514A8" w:rsidRDefault="002C4A53" w:rsidP="00F2266E">
            <w:pPr>
              <w:spacing w:line="240" w:lineRule="auto"/>
              <w:jc w:val="left"/>
            </w:pPr>
            <w:r w:rsidRPr="004514A8">
              <w:t>Develop the online ordering platform with customer accounts, online payment and Click &amp; Collect options.</w:t>
            </w:r>
          </w:p>
        </w:tc>
        <w:tc>
          <w:tcPr>
            <w:tcW w:w="0" w:type="auto"/>
            <w:vAlign w:val="center"/>
            <w:hideMark/>
          </w:tcPr>
          <w:p w14:paraId="44890E25" w14:textId="77777777" w:rsidR="002C4A53" w:rsidRPr="004514A8" w:rsidRDefault="002C4A53" w:rsidP="00F2266E">
            <w:pPr>
              <w:spacing w:line="240" w:lineRule="auto"/>
              <w:jc w:val="left"/>
            </w:pPr>
            <w:r w:rsidRPr="004514A8">
              <w:t>Weeks 2–4</w:t>
            </w:r>
          </w:p>
        </w:tc>
        <w:tc>
          <w:tcPr>
            <w:tcW w:w="0" w:type="auto"/>
            <w:vAlign w:val="center"/>
            <w:hideMark/>
          </w:tcPr>
          <w:p w14:paraId="58F07582" w14:textId="77777777" w:rsidR="002C4A53" w:rsidRPr="004514A8" w:rsidRDefault="002C4A53" w:rsidP="00F2266E">
            <w:pPr>
              <w:spacing w:line="240" w:lineRule="auto"/>
              <w:jc w:val="left"/>
            </w:pPr>
            <w:r w:rsidRPr="004514A8">
              <w:t>Basil and Technology Provider</w:t>
            </w:r>
          </w:p>
        </w:tc>
        <w:tc>
          <w:tcPr>
            <w:tcW w:w="0" w:type="auto"/>
            <w:vAlign w:val="center"/>
            <w:hideMark/>
          </w:tcPr>
          <w:p w14:paraId="1BD8F4CA" w14:textId="77777777" w:rsidR="002C4A53" w:rsidRPr="004514A8" w:rsidRDefault="002C4A53" w:rsidP="00F2266E">
            <w:pPr>
              <w:spacing w:line="240" w:lineRule="auto"/>
              <w:jc w:val="left"/>
            </w:pPr>
            <w:r w:rsidRPr="004514A8">
              <w:t>System completed, tested and ready for use.</w:t>
            </w:r>
          </w:p>
        </w:tc>
      </w:tr>
      <w:tr w:rsidR="002C4A53" w:rsidRPr="004514A8" w14:paraId="0F5115D9" w14:textId="77777777" w:rsidTr="00F2266E">
        <w:tc>
          <w:tcPr>
            <w:tcW w:w="0" w:type="auto"/>
            <w:vAlign w:val="center"/>
            <w:hideMark/>
          </w:tcPr>
          <w:p w14:paraId="7193C464" w14:textId="77777777" w:rsidR="002C4A53" w:rsidRPr="004514A8" w:rsidRDefault="002C4A53" w:rsidP="00F2266E">
            <w:pPr>
              <w:spacing w:line="240" w:lineRule="auto"/>
              <w:jc w:val="left"/>
            </w:pPr>
            <w:r w:rsidRPr="004514A8">
              <w:t>3</w:t>
            </w:r>
          </w:p>
        </w:tc>
        <w:tc>
          <w:tcPr>
            <w:tcW w:w="0" w:type="auto"/>
            <w:vAlign w:val="center"/>
            <w:hideMark/>
          </w:tcPr>
          <w:p w14:paraId="4CE22524" w14:textId="77777777" w:rsidR="002C4A53" w:rsidRPr="004514A8" w:rsidRDefault="002C4A53" w:rsidP="00F2266E">
            <w:pPr>
              <w:spacing w:line="240" w:lineRule="auto"/>
              <w:jc w:val="left"/>
            </w:pPr>
            <w:r w:rsidRPr="004514A8">
              <w:t>Train staff to manage online orders, customer accounts, collections and customer service.</w:t>
            </w:r>
          </w:p>
        </w:tc>
        <w:tc>
          <w:tcPr>
            <w:tcW w:w="0" w:type="auto"/>
            <w:vAlign w:val="center"/>
            <w:hideMark/>
          </w:tcPr>
          <w:p w14:paraId="1AB7B6D0" w14:textId="77777777" w:rsidR="002C4A53" w:rsidRPr="004514A8" w:rsidRDefault="002C4A53" w:rsidP="00F2266E">
            <w:pPr>
              <w:spacing w:line="240" w:lineRule="auto"/>
              <w:jc w:val="left"/>
            </w:pPr>
            <w:r w:rsidRPr="004514A8">
              <w:t>Week 5</w:t>
            </w:r>
          </w:p>
        </w:tc>
        <w:tc>
          <w:tcPr>
            <w:tcW w:w="0" w:type="auto"/>
            <w:vAlign w:val="center"/>
            <w:hideMark/>
          </w:tcPr>
          <w:p w14:paraId="14ED1026" w14:textId="77777777" w:rsidR="002C4A53" w:rsidRPr="004514A8" w:rsidRDefault="002C4A53" w:rsidP="00F2266E">
            <w:pPr>
              <w:spacing w:line="240" w:lineRule="auto"/>
              <w:jc w:val="left"/>
            </w:pPr>
            <w:r w:rsidRPr="004514A8">
              <w:t>Basil and Bakery Staff</w:t>
            </w:r>
          </w:p>
        </w:tc>
        <w:tc>
          <w:tcPr>
            <w:tcW w:w="0" w:type="auto"/>
            <w:vAlign w:val="center"/>
            <w:hideMark/>
          </w:tcPr>
          <w:p w14:paraId="65913953" w14:textId="77777777" w:rsidR="002C4A53" w:rsidRPr="004514A8" w:rsidRDefault="002C4A53" w:rsidP="00F2266E">
            <w:pPr>
              <w:spacing w:line="240" w:lineRule="auto"/>
              <w:jc w:val="left"/>
            </w:pPr>
            <w:r w:rsidRPr="004514A8">
              <w:t>Staff trained and prepared to operate the system.</w:t>
            </w:r>
          </w:p>
        </w:tc>
      </w:tr>
      <w:tr w:rsidR="002C4A53" w:rsidRPr="004514A8" w14:paraId="7F993E28" w14:textId="77777777" w:rsidTr="00F2266E">
        <w:tc>
          <w:tcPr>
            <w:tcW w:w="0" w:type="auto"/>
            <w:vAlign w:val="center"/>
            <w:hideMark/>
          </w:tcPr>
          <w:p w14:paraId="34BFE080" w14:textId="77777777" w:rsidR="002C4A53" w:rsidRPr="004514A8" w:rsidRDefault="002C4A53" w:rsidP="00F2266E">
            <w:pPr>
              <w:spacing w:line="240" w:lineRule="auto"/>
              <w:jc w:val="left"/>
            </w:pPr>
            <w:r w:rsidRPr="004514A8">
              <w:t>4</w:t>
            </w:r>
          </w:p>
        </w:tc>
        <w:tc>
          <w:tcPr>
            <w:tcW w:w="0" w:type="auto"/>
            <w:vAlign w:val="center"/>
            <w:hideMark/>
          </w:tcPr>
          <w:p w14:paraId="401470F5" w14:textId="77777777" w:rsidR="002C4A53" w:rsidRPr="004514A8" w:rsidRDefault="002C4A53" w:rsidP="00F2266E">
            <w:pPr>
              <w:spacing w:line="240" w:lineRule="auto"/>
              <w:jc w:val="left"/>
            </w:pPr>
            <w:r w:rsidRPr="004514A8">
              <w:t>Launch the service using social media, in-store promotion and loyalty offers to encourage repeat customers.</w:t>
            </w:r>
          </w:p>
        </w:tc>
        <w:tc>
          <w:tcPr>
            <w:tcW w:w="0" w:type="auto"/>
            <w:vAlign w:val="center"/>
            <w:hideMark/>
          </w:tcPr>
          <w:p w14:paraId="6B3E3467" w14:textId="77777777" w:rsidR="002C4A53" w:rsidRPr="004514A8" w:rsidRDefault="002C4A53" w:rsidP="00F2266E">
            <w:pPr>
              <w:spacing w:line="240" w:lineRule="auto"/>
              <w:jc w:val="left"/>
            </w:pPr>
            <w:r w:rsidRPr="004514A8">
              <w:t>Week 6</w:t>
            </w:r>
          </w:p>
        </w:tc>
        <w:tc>
          <w:tcPr>
            <w:tcW w:w="0" w:type="auto"/>
            <w:vAlign w:val="center"/>
            <w:hideMark/>
          </w:tcPr>
          <w:p w14:paraId="4C6D459C" w14:textId="77777777" w:rsidR="002C4A53" w:rsidRPr="004514A8" w:rsidRDefault="002C4A53" w:rsidP="00F2266E">
            <w:pPr>
              <w:spacing w:line="240" w:lineRule="auto"/>
              <w:jc w:val="left"/>
            </w:pPr>
            <w:r w:rsidRPr="004514A8">
              <w:t>Basil and Marketing Support</w:t>
            </w:r>
          </w:p>
        </w:tc>
        <w:tc>
          <w:tcPr>
            <w:tcW w:w="0" w:type="auto"/>
            <w:vAlign w:val="center"/>
            <w:hideMark/>
          </w:tcPr>
          <w:p w14:paraId="1714449F" w14:textId="77777777" w:rsidR="002C4A53" w:rsidRPr="004514A8" w:rsidRDefault="002C4A53" w:rsidP="00F2266E">
            <w:pPr>
              <w:spacing w:line="240" w:lineRule="auto"/>
              <w:jc w:val="left"/>
            </w:pPr>
            <w:r w:rsidRPr="004514A8">
              <w:t>Service successfully launched.</w:t>
            </w:r>
          </w:p>
        </w:tc>
      </w:tr>
      <w:tr w:rsidR="002C4A53" w:rsidRPr="004514A8" w14:paraId="4B667E98" w14:textId="77777777" w:rsidTr="00F2266E">
        <w:tc>
          <w:tcPr>
            <w:tcW w:w="0" w:type="auto"/>
            <w:vAlign w:val="center"/>
            <w:hideMark/>
          </w:tcPr>
          <w:p w14:paraId="34F27FCA" w14:textId="77777777" w:rsidR="002C4A53" w:rsidRPr="004514A8" w:rsidRDefault="002C4A53" w:rsidP="00F2266E">
            <w:pPr>
              <w:spacing w:line="240" w:lineRule="auto"/>
              <w:jc w:val="left"/>
            </w:pPr>
            <w:r w:rsidRPr="004514A8">
              <w:t>5</w:t>
            </w:r>
          </w:p>
        </w:tc>
        <w:tc>
          <w:tcPr>
            <w:tcW w:w="0" w:type="auto"/>
            <w:vAlign w:val="center"/>
            <w:hideMark/>
          </w:tcPr>
          <w:p w14:paraId="561D3A94" w14:textId="77777777" w:rsidR="002C4A53" w:rsidRPr="004514A8" w:rsidRDefault="002C4A53" w:rsidP="00F2266E">
            <w:pPr>
              <w:spacing w:line="240" w:lineRule="auto"/>
              <w:jc w:val="left"/>
            </w:pPr>
            <w:r w:rsidRPr="004514A8">
              <w:t>Monitor repeat customer orders, customer feedback and sales performance to identify improvements and strengthen retention.</w:t>
            </w:r>
          </w:p>
        </w:tc>
        <w:tc>
          <w:tcPr>
            <w:tcW w:w="0" w:type="auto"/>
            <w:vAlign w:val="center"/>
            <w:hideMark/>
          </w:tcPr>
          <w:p w14:paraId="3A5D2392" w14:textId="77777777" w:rsidR="002C4A53" w:rsidRPr="004514A8" w:rsidRDefault="002C4A53" w:rsidP="00F2266E">
            <w:pPr>
              <w:spacing w:line="240" w:lineRule="auto"/>
              <w:jc w:val="left"/>
            </w:pPr>
            <w:r w:rsidRPr="004514A8">
              <w:t>Weeks 7–12</w:t>
            </w:r>
          </w:p>
        </w:tc>
        <w:tc>
          <w:tcPr>
            <w:tcW w:w="0" w:type="auto"/>
            <w:vAlign w:val="center"/>
            <w:hideMark/>
          </w:tcPr>
          <w:p w14:paraId="222A6FC8" w14:textId="77777777" w:rsidR="002C4A53" w:rsidRPr="004514A8" w:rsidRDefault="002C4A53" w:rsidP="00F2266E">
            <w:pPr>
              <w:spacing w:line="240" w:lineRule="auto"/>
              <w:jc w:val="left"/>
            </w:pPr>
            <w:r w:rsidRPr="004514A8">
              <w:t>Basil (Owner/Manager)</w:t>
            </w:r>
          </w:p>
        </w:tc>
        <w:tc>
          <w:tcPr>
            <w:tcW w:w="0" w:type="auto"/>
            <w:vAlign w:val="center"/>
            <w:hideMark/>
          </w:tcPr>
          <w:p w14:paraId="510F1A08" w14:textId="77777777" w:rsidR="002C4A53" w:rsidRPr="004514A8" w:rsidRDefault="002C4A53" w:rsidP="00F2266E">
            <w:pPr>
              <w:spacing w:line="240" w:lineRule="auto"/>
              <w:jc w:val="left"/>
            </w:pPr>
            <w:r w:rsidRPr="004514A8">
              <w:t>Performance reviewed and improvements implemented.</w:t>
            </w:r>
          </w:p>
        </w:tc>
      </w:tr>
    </w:tbl>
    <w:p w14:paraId="280093AB" w14:textId="61D19BA2" w:rsidR="00DA3A08" w:rsidRPr="004514A8" w:rsidRDefault="002C4A53" w:rsidP="00EA476C">
      <w:r w:rsidRPr="004514A8">
        <w:t xml:space="preserve">Source: Adapted from </w:t>
      </w:r>
      <w:r w:rsidRPr="004514A8">
        <w:rPr>
          <w:i/>
          <w:iCs/>
        </w:rPr>
        <w:t>Institute of Leadership &amp; Management</w:t>
      </w:r>
      <w:r w:rsidRPr="004514A8">
        <w:t xml:space="preserve"> (2013); informed by </w:t>
      </w:r>
      <w:r w:rsidRPr="004514A8">
        <w:rPr>
          <w:i/>
          <w:iCs/>
        </w:rPr>
        <w:t>Kerzner</w:t>
      </w:r>
      <w:r w:rsidRPr="004514A8">
        <w:t xml:space="preserve"> (2025), </w:t>
      </w:r>
      <w:r w:rsidRPr="004514A8">
        <w:rPr>
          <w:i/>
          <w:iCs/>
        </w:rPr>
        <w:t>Project Management Institute</w:t>
      </w:r>
      <w:r w:rsidRPr="004514A8">
        <w:t xml:space="preserve"> (2021) and </w:t>
      </w:r>
      <w:r w:rsidRPr="004514A8">
        <w:rPr>
          <w:i/>
          <w:iCs/>
        </w:rPr>
        <w:t>Kelay et al.</w:t>
      </w:r>
      <w:r w:rsidRPr="004514A8">
        <w:t xml:space="preserve"> (2013).</w:t>
      </w:r>
    </w:p>
    <w:p w14:paraId="0795CC78" w14:textId="77777777" w:rsidR="000D62F3" w:rsidRPr="004514A8" w:rsidRDefault="000D62F3" w:rsidP="004514A8">
      <w:pPr>
        <w:pStyle w:val="Heading1"/>
      </w:pPr>
      <w:bookmarkStart w:id="14" w:name="_Toc235276335"/>
      <w:r w:rsidRPr="004514A8">
        <w:t>Appendix 3 – Task 5a</w:t>
      </w:r>
      <w:bookmarkEnd w:id="14"/>
    </w:p>
    <w:p w14:paraId="18D1C77A" w14:textId="77777777" w:rsidR="000D62F3" w:rsidRPr="004514A8" w:rsidRDefault="000D62F3" w:rsidP="004514A8">
      <w:pPr>
        <w:pStyle w:val="Heading2"/>
      </w:pPr>
      <w:bookmarkStart w:id="15" w:name="_Toc235276336"/>
      <w:r w:rsidRPr="004514A8">
        <w:t>KPI and SMART Objectives Table</w:t>
      </w:r>
      <w:bookmarkEnd w:id="15"/>
    </w:p>
    <w:p w14:paraId="64B36D41" w14:textId="1521C42C" w:rsidR="000D62F3" w:rsidRPr="004514A8" w:rsidRDefault="000D62F3" w:rsidP="00EA476C">
      <w:pPr>
        <w:rPr>
          <w:b/>
          <w:bCs/>
        </w:rPr>
      </w:pPr>
      <w:r w:rsidRPr="004514A8">
        <w:rPr>
          <w:b/>
          <w:bCs/>
        </w:rPr>
        <w:t>Key Performance Indicator (KPI): Monthly repeat customer rate (percentage of customers who make more than one purchase within a month).</w:t>
      </w:r>
    </w:p>
    <w:p w14:paraId="52733938" w14:textId="72283C22" w:rsidR="000D62F3" w:rsidRPr="004514A8" w:rsidRDefault="000D62F3" w:rsidP="00EA476C">
      <w:r w:rsidRPr="004514A8">
        <w:t>This KPI is used to determine if the online pre-order and Click &amp; Collect system is helping to retain customers and drive repeat sales. One of the root causes of Basil's problem is losing customers, so repeat customer orders give an indication of customer satisfaction and how successful the solution was. By monitoring these regularly, Basil will be able to assess if customers continue to come to the bakery and find ways to improve long term relationships (Parmenter, 2015).</w:t>
      </w:r>
    </w:p>
    <w:tbl>
      <w:tblPr>
        <w:tblStyle w:val="TableGrid"/>
        <w:tblW w:w="0" w:type="auto"/>
        <w:tblLook w:val="04A0" w:firstRow="1" w:lastRow="0" w:firstColumn="1" w:lastColumn="0" w:noHBand="0" w:noVBand="1"/>
      </w:tblPr>
      <w:tblGrid>
        <w:gridCol w:w="2311"/>
        <w:gridCol w:w="1939"/>
        <w:gridCol w:w="1982"/>
        <w:gridCol w:w="1908"/>
        <w:gridCol w:w="1210"/>
      </w:tblGrid>
      <w:tr w:rsidR="000D62F3" w:rsidRPr="004514A8" w14:paraId="1B773F8A" w14:textId="77777777" w:rsidTr="00F2266E">
        <w:tc>
          <w:tcPr>
            <w:tcW w:w="0" w:type="auto"/>
            <w:vAlign w:val="center"/>
            <w:hideMark/>
          </w:tcPr>
          <w:p w14:paraId="2966F4AF" w14:textId="77777777" w:rsidR="000D62F3" w:rsidRPr="004514A8" w:rsidRDefault="000D62F3" w:rsidP="00F2266E">
            <w:pPr>
              <w:spacing w:line="240" w:lineRule="auto"/>
              <w:jc w:val="left"/>
              <w:rPr>
                <w:b/>
                <w:bCs/>
              </w:rPr>
            </w:pPr>
            <w:r w:rsidRPr="004514A8">
              <w:rPr>
                <w:b/>
                <w:bCs/>
              </w:rPr>
              <w:t>Specific</w:t>
            </w:r>
          </w:p>
        </w:tc>
        <w:tc>
          <w:tcPr>
            <w:tcW w:w="0" w:type="auto"/>
            <w:vAlign w:val="center"/>
            <w:hideMark/>
          </w:tcPr>
          <w:p w14:paraId="6DC5A128" w14:textId="77777777" w:rsidR="000D62F3" w:rsidRPr="004514A8" w:rsidRDefault="000D62F3" w:rsidP="00F2266E">
            <w:pPr>
              <w:spacing w:line="240" w:lineRule="auto"/>
              <w:jc w:val="left"/>
              <w:rPr>
                <w:b/>
                <w:bCs/>
              </w:rPr>
            </w:pPr>
            <w:r w:rsidRPr="004514A8">
              <w:rPr>
                <w:b/>
                <w:bCs/>
              </w:rPr>
              <w:t>Measurable</w:t>
            </w:r>
          </w:p>
        </w:tc>
        <w:tc>
          <w:tcPr>
            <w:tcW w:w="0" w:type="auto"/>
            <w:vAlign w:val="center"/>
            <w:hideMark/>
          </w:tcPr>
          <w:p w14:paraId="51C47597" w14:textId="77777777" w:rsidR="000D62F3" w:rsidRPr="004514A8" w:rsidRDefault="000D62F3" w:rsidP="00F2266E">
            <w:pPr>
              <w:spacing w:line="240" w:lineRule="auto"/>
              <w:jc w:val="left"/>
              <w:rPr>
                <w:b/>
                <w:bCs/>
              </w:rPr>
            </w:pPr>
            <w:r w:rsidRPr="004514A8">
              <w:rPr>
                <w:b/>
                <w:bCs/>
              </w:rPr>
              <w:t>Attainable</w:t>
            </w:r>
          </w:p>
        </w:tc>
        <w:tc>
          <w:tcPr>
            <w:tcW w:w="0" w:type="auto"/>
            <w:vAlign w:val="center"/>
            <w:hideMark/>
          </w:tcPr>
          <w:p w14:paraId="78DFF7A5" w14:textId="77777777" w:rsidR="000D62F3" w:rsidRPr="004514A8" w:rsidRDefault="000D62F3" w:rsidP="00F2266E">
            <w:pPr>
              <w:spacing w:line="240" w:lineRule="auto"/>
              <w:jc w:val="left"/>
              <w:rPr>
                <w:b/>
                <w:bCs/>
              </w:rPr>
            </w:pPr>
            <w:r w:rsidRPr="004514A8">
              <w:rPr>
                <w:b/>
                <w:bCs/>
              </w:rPr>
              <w:t>Relevant</w:t>
            </w:r>
          </w:p>
        </w:tc>
        <w:tc>
          <w:tcPr>
            <w:tcW w:w="0" w:type="auto"/>
            <w:vAlign w:val="center"/>
            <w:hideMark/>
          </w:tcPr>
          <w:p w14:paraId="432C7452" w14:textId="77777777" w:rsidR="000D62F3" w:rsidRPr="004514A8" w:rsidRDefault="000D62F3" w:rsidP="00F2266E">
            <w:pPr>
              <w:spacing w:line="240" w:lineRule="auto"/>
              <w:jc w:val="left"/>
              <w:rPr>
                <w:b/>
                <w:bCs/>
              </w:rPr>
            </w:pPr>
            <w:r w:rsidRPr="004514A8">
              <w:rPr>
                <w:b/>
                <w:bCs/>
              </w:rPr>
              <w:t>Time-Bound</w:t>
            </w:r>
          </w:p>
        </w:tc>
      </w:tr>
      <w:tr w:rsidR="000D62F3" w:rsidRPr="004514A8" w14:paraId="5A8FC649" w14:textId="77777777" w:rsidTr="00F2266E">
        <w:tc>
          <w:tcPr>
            <w:tcW w:w="0" w:type="auto"/>
            <w:vAlign w:val="center"/>
            <w:hideMark/>
          </w:tcPr>
          <w:p w14:paraId="48CD4B21" w14:textId="77777777" w:rsidR="000D62F3" w:rsidRPr="004514A8" w:rsidRDefault="000D62F3" w:rsidP="00F2266E">
            <w:pPr>
              <w:spacing w:line="240" w:lineRule="auto"/>
              <w:jc w:val="left"/>
            </w:pPr>
            <w:r w:rsidRPr="004514A8">
              <w:t>Launch an online pre-order and Click &amp; Collect system with customer accounts to improve convenience and encourage repeat purchases.</w:t>
            </w:r>
          </w:p>
        </w:tc>
        <w:tc>
          <w:tcPr>
            <w:tcW w:w="0" w:type="auto"/>
            <w:vAlign w:val="center"/>
            <w:hideMark/>
          </w:tcPr>
          <w:p w14:paraId="06C7FB19" w14:textId="77777777" w:rsidR="000D62F3" w:rsidRPr="004514A8" w:rsidRDefault="000D62F3" w:rsidP="00F2266E">
            <w:pPr>
              <w:spacing w:line="240" w:lineRule="auto"/>
              <w:jc w:val="left"/>
            </w:pPr>
            <w:r w:rsidRPr="004514A8">
              <w:t>System is fully operational and customers can successfully place online orders.</w:t>
            </w:r>
          </w:p>
        </w:tc>
        <w:tc>
          <w:tcPr>
            <w:tcW w:w="0" w:type="auto"/>
            <w:vAlign w:val="center"/>
            <w:hideMark/>
          </w:tcPr>
          <w:p w14:paraId="40F893D9" w14:textId="77777777" w:rsidR="000D62F3" w:rsidRPr="004514A8" w:rsidRDefault="000D62F3" w:rsidP="00F2266E">
            <w:pPr>
              <w:spacing w:line="240" w:lineRule="auto"/>
              <w:jc w:val="left"/>
            </w:pPr>
            <w:r w:rsidRPr="004514A8">
              <w:t>Existing online ordering platforms can be implemented with limited investment.</w:t>
            </w:r>
          </w:p>
        </w:tc>
        <w:tc>
          <w:tcPr>
            <w:tcW w:w="0" w:type="auto"/>
            <w:vAlign w:val="center"/>
            <w:hideMark/>
          </w:tcPr>
          <w:p w14:paraId="1B4CB44A" w14:textId="77777777" w:rsidR="000D62F3" w:rsidRPr="004514A8" w:rsidRDefault="000D62F3" w:rsidP="00F2266E">
            <w:pPr>
              <w:spacing w:line="240" w:lineRule="auto"/>
              <w:jc w:val="left"/>
            </w:pPr>
            <w:r w:rsidRPr="004514A8">
              <w:t>Improves customer convenience and supports customer retention.</w:t>
            </w:r>
          </w:p>
        </w:tc>
        <w:tc>
          <w:tcPr>
            <w:tcW w:w="0" w:type="auto"/>
            <w:vAlign w:val="center"/>
            <w:hideMark/>
          </w:tcPr>
          <w:p w14:paraId="68AD4728" w14:textId="77777777" w:rsidR="000D62F3" w:rsidRPr="004514A8" w:rsidRDefault="000D62F3" w:rsidP="00F2266E">
            <w:pPr>
              <w:spacing w:line="240" w:lineRule="auto"/>
              <w:jc w:val="left"/>
            </w:pPr>
            <w:r w:rsidRPr="004514A8">
              <w:t xml:space="preserve">Within </w:t>
            </w:r>
            <w:r w:rsidRPr="004514A8">
              <w:rPr>
                <w:b/>
                <w:bCs/>
              </w:rPr>
              <w:t>6 weeks</w:t>
            </w:r>
            <w:r w:rsidRPr="004514A8">
              <w:t>.</w:t>
            </w:r>
          </w:p>
        </w:tc>
      </w:tr>
      <w:tr w:rsidR="000D62F3" w:rsidRPr="004514A8" w14:paraId="3547A83A" w14:textId="77777777" w:rsidTr="00F2266E">
        <w:tc>
          <w:tcPr>
            <w:tcW w:w="0" w:type="auto"/>
            <w:vAlign w:val="center"/>
            <w:hideMark/>
          </w:tcPr>
          <w:p w14:paraId="58B6C8EB" w14:textId="77777777" w:rsidR="000D62F3" w:rsidRPr="004514A8" w:rsidRDefault="000D62F3" w:rsidP="00F2266E">
            <w:pPr>
              <w:spacing w:line="240" w:lineRule="auto"/>
              <w:jc w:val="left"/>
            </w:pPr>
            <w:r w:rsidRPr="004514A8">
              <w:t>Increase repeat customer purchases.</w:t>
            </w:r>
          </w:p>
        </w:tc>
        <w:tc>
          <w:tcPr>
            <w:tcW w:w="0" w:type="auto"/>
            <w:vAlign w:val="center"/>
            <w:hideMark/>
          </w:tcPr>
          <w:p w14:paraId="7746B682" w14:textId="77777777" w:rsidR="000D62F3" w:rsidRPr="004514A8" w:rsidRDefault="000D62F3" w:rsidP="00F2266E">
            <w:pPr>
              <w:spacing w:line="240" w:lineRule="auto"/>
              <w:jc w:val="left"/>
            </w:pPr>
            <w:r w:rsidRPr="004514A8">
              <w:t xml:space="preserve">Achieve a </w:t>
            </w:r>
            <w:r w:rsidRPr="004514A8">
              <w:rPr>
                <w:b/>
                <w:bCs/>
              </w:rPr>
              <w:t>20% increase</w:t>
            </w:r>
            <w:r w:rsidRPr="004514A8">
              <w:t xml:space="preserve"> in repeat customer orders.</w:t>
            </w:r>
          </w:p>
        </w:tc>
        <w:tc>
          <w:tcPr>
            <w:tcW w:w="0" w:type="auto"/>
            <w:vAlign w:val="center"/>
            <w:hideMark/>
          </w:tcPr>
          <w:p w14:paraId="6ED4A2F1" w14:textId="77777777" w:rsidR="000D62F3" w:rsidRPr="004514A8" w:rsidRDefault="000D62F3" w:rsidP="00F2266E">
            <w:pPr>
              <w:spacing w:line="240" w:lineRule="auto"/>
              <w:jc w:val="left"/>
            </w:pPr>
            <w:r w:rsidRPr="004514A8">
              <w:t>Loyalty incentives and easier ordering encourage customers to return.</w:t>
            </w:r>
          </w:p>
        </w:tc>
        <w:tc>
          <w:tcPr>
            <w:tcW w:w="0" w:type="auto"/>
            <w:vAlign w:val="center"/>
            <w:hideMark/>
          </w:tcPr>
          <w:p w14:paraId="6E7BF25B" w14:textId="77777777" w:rsidR="000D62F3" w:rsidRPr="004514A8" w:rsidRDefault="000D62F3" w:rsidP="00F2266E">
            <w:pPr>
              <w:spacing w:line="240" w:lineRule="auto"/>
              <w:jc w:val="left"/>
            </w:pPr>
            <w:r w:rsidRPr="004514A8">
              <w:t>Directly addresses declining customer retention.</w:t>
            </w:r>
          </w:p>
        </w:tc>
        <w:tc>
          <w:tcPr>
            <w:tcW w:w="0" w:type="auto"/>
            <w:vAlign w:val="center"/>
            <w:hideMark/>
          </w:tcPr>
          <w:p w14:paraId="240D822C" w14:textId="77777777" w:rsidR="000D62F3" w:rsidRPr="004514A8" w:rsidRDefault="000D62F3" w:rsidP="00F2266E">
            <w:pPr>
              <w:spacing w:line="240" w:lineRule="auto"/>
              <w:jc w:val="left"/>
            </w:pPr>
            <w:r w:rsidRPr="004514A8">
              <w:t xml:space="preserve">Within </w:t>
            </w:r>
            <w:r w:rsidRPr="004514A8">
              <w:rPr>
                <w:b/>
                <w:bCs/>
              </w:rPr>
              <w:t>3 months</w:t>
            </w:r>
            <w:r w:rsidRPr="004514A8">
              <w:t>.</w:t>
            </w:r>
          </w:p>
        </w:tc>
      </w:tr>
      <w:tr w:rsidR="000D62F3" w:rsidRPr="004514A8" w14:paraId="7029386F" w14:textId="77777777" w:rsidTr="00F2266E">
        <w:tc>
          <w:tcPr>
            <w:tcW w:w="0" w:type="auto"/>
            <w:vAlign w:val="center"/>
            <w:hideMark/>
          </w:tcPr>
          <w:p w14:paraId="190D9589" w14:textId="77777777" w:rsidR="000D62F3" w:rsidRPr="004514A8" w:rsidRDefault="000D62F3" w:rsidP="00F2266E">
            <w:pPr>
              <w:spacing w:line="240" w:lineRule="auto"/>
              <w:jc w:val="left"/>
            </w:pPr>
            <w:r w:rsidRPr="004514A8">
              <w:t>Improve customer satisfaction.</w:t>
            </w:r>
          </w:p>
        </w:tc>
        <w:tc>
          <w:tcPr>
            <w:tcW w:w="0" w:type="auto"/>
            <w:vAlign w:val="center"/>
            <w:hideMark/>
          </w:tcPr>
          <w:p w14:paraId="392E61CA" w14:textId="77777777" w:rsidR="000D62F3" w:rsidRPr="004514A8" w:rsidRDefault="000D62F3" w:rsidP="00F2266E">
            <w:pPr>
              <w:spacing w:line="240" w:lineRule="auto"/>
              <w:jc w:val="left"/>
            </w:pPr>
            <w:r w:rsidRPr="004514A8">
              <w:t xml:space="preserve">Achieve at least </w:t>
            </w:r>
            <w:r w:rsidRPr="004514A8">
              <w:rPr>
                <w:b/>
                <w:bCs/>
              </w:rPr>
              <w:t>90% positive customer feedback</w:t>
            </w:r>
            <w:r w:rsidRPr="004514A8">
              <w:t xml:space="preserve"> on the ordering experience.</w:t>
            </w:r>
          </w:p>
        </w:tc>
        <w:tc>
          <w:tcPr>
            <w:tcW w:w="0" w:type="auto"/>
            <w:vAlign w:val="center"/>
            <w:hideMark/>
          </w:tcPr>
          <w:p w14:paraId="436A64FD" w14:textId="77777777" w:rsidR="000D62F3" w:rsidRPr="004514A8" w:rsidRDefault="000D62F3" w:rsidP="00F2266E">
            <w:pPr>
              <w:spacing w:line="240" w:lineRule="auto"/>
              <w:jc w:val="left"/>
            </w:pPr>
            <w:r w:rsidRPr="004514A8">
              <w:t>Staff training and improved ordering processes support better service.</w:t>
            </w:r>
          </w:p>
        </w:tc>
        <w:tc>
          <w:tcPr>
            <w:tcW w:w="0" w:type="auto"/>
            <w:vAlign w:val="center"/>
            <w:hideMark/>
          </w:tcPr>
          <w:p w14:paraId="63B1193F" w14:textId="77777777" w:rsidR="000D62F3" w:rsidRPr="004514A8" w:rsidRDefault="000D62F3" w:rsidP="00F2266E">
            <w:pPr>
              <w:spacing w:line="240" w:lineRule="auto"/>
              <w:jc w:val="left"/>
            </w:pPr>
            <w:r w:rsidRPr="004514A8">
              <w:t>Higher satisfaction increases customer loyalty.</w:t>
            </w:r>
          </w:p>
        </w:tc>
        <w:tc>
          <w:tcPr>
            <w:tcW w:w="0" w:type="auto"/>
            <w:vAlign w:val="center"/>
            <w:hideMark/>
          </w:tcPr>
          <w:p w14:paraId="1C226FD6" w14:textId="77777777" w:rsidR="000D62F3" w:rsidRPr="004514A8" w:rsidRDefault="000D62F3" w:rsidP="00F2266E">
            <w:pPr>
              <w:spacing w:line="240" w:lineRule="auto"/>
              <w:jc w:val="left"/>
            </w:pPr>
            <w:r w:rsidRPr="004514A8">
              <w:t xml:space="preserve">Within </w:t>
            </w:r>
            <w:r w:rsidRPr="004514A8">
              <w:rPr>
                <w:b/>
                <w:bCs/>
              </w:rPr>
              <w:t>6 months</w:t>
            </w:r>
            <w:r w:rsidRPr="004514A8">
              <w:t>.</w:t>
            </w:r>
          </w:p>
        </w:tc>
      </w:tr>
      <w:tr w:rsidR="000D62F3" w:rsidRPr="004514A8" w14:paraId="78C2F855" w14:textId="77777777" w:rsidTr="00F2266E">
        <w:tc>
          <w:tcPr>
            <w:tcW w:w="0" w:type="auto"/>
            <w:vAlign w:val="center"/>
            <w:hideMark/>
          </w:tcPr>
          <w:p w14:paraId="7866F667" w14:textId="77777777" w:rsidR="000D62F3" w:rsidRPr="004514A8" w:rsidRDefault="000D62F3" w:rsidP="00F2266E">
            <w:pPr>
              <w:spacing w:line="240" w:lineRule="auto"/>
              <w:jc w:val="left"/>
            </w:pPr>
            <w:r w:rsidRPr="004514A8">
              <w:t>Strengthen customer retention.</w:t>
            </w:r>
          </w:p>
        </w:tc>
        <w:tc>
          <w:tcPr>
            <w:tcW w:w="0" w:type="auto"/>
            <w:vAlign w:val="center"/>
            <w:hideMark/>
          </w:tcPr>
          <w:p w14:paraId="2107C5D4" w14:textId="77777777" w:rsidR="000D62F3" w:rsidRPr="004514A8" w:rsidRDefault="000D62F3" w:rsidP="00F2266E">
            <w:pPr>
              <w:spacing w:line="240" w:lineRule="auto"/>
              <w:jc w:val="left"/>
            </w:pPr>
            <w:r w:rsidRPr="004514A8">
              <w:t xml:space="preserve">Increase the monthly repeat customer rate by </w:t>
            </w:r>
            <w:r w:rsidRPr="004514A8">
              <w:rPr>
                <w:b/>
                <w:bCs/>
              </w:rPr>
              <w:t>15%</w:t>
            </w:r>
            <w:r w:rsidRPr="004514A8">
              <w:t>.</w:t>
            </w:r>
          </w:p>
        </w:tc>
        <w:tc>
          <w:tcPr>
            <w:tcW w:w="0" w:type="auto"/>
            <w:vAlign w:val="center"/>
            <w:hideMark/>
          </w:tcPr>
          <w:p w14:paraId="423D2BF5" w14:textId="77777777" w:rsidR="000D62F3" w:rsidRPr="004514A8" w:rsidRDefault="000D62F3" w:rsidP="00F2266E">
            <w:pPr>
              <w:spacing w:line="240" w:lineRule="auto"/>
              <w:jc w:val="left"/>
            </w:pPr>
            <w:r w:rsidRPr="004514A8">
              <w:t>Improved convenience and customer experience encourage repeat visits.</w:t>
            </w:r>
          </w:p>
        </w:tc>
        <w:tc>
          <w:tcPr>
            <w:tcW w:w="0" w:type="auto"/>
            <w:vAlign w:val="center"/>
            <w:hideMark/>
          </w:tcPr>
          <w:p w14:paraId="3FCC3CF5" w14:textId="77777777" w:rsidR="000D62F3" w:rsidRPr="004514A8" w:rsidRDefault="000D62F3" w:rsidP="00F2266E">
            <w:pPr>
              <w:spacing w:line="240" w:lineRule="auto"/>
              <w:jc w:val="left"/>
            </w:pPr>
            <w:r w:rsidRPr="004514A8">
              <w:t>Supports sustainable business growth and long-term customer loyalty.</w:t>
            </w:r>
          </w:p>
        </w:tc>
        <w:tc>
          <w:tcPr>
            <w:tcW w:w="0" w:type="auto"/>
            <w:vAlign w:val="center"/>
            <w:hideMark/>
          </w:tcPr>
          <w:p w14:paraId="194B4C83" w14:textId="77777777" w:rsidR="000D62F3" w:rsidRPr="004514A8" w:rsidRDefault="000D62F3" w:rsidP="00F2266E">
            <w:pPr>
              <w:spacing w:line="240" w:lineRule="auto"/>
              <w:jc w:val="left"/>
            </w:pPr>
            <w:r w:rsidRPr="004514A8">
              <w:t xml:space="preserve">Within </w:t>
            </w:r>
            <w:r w:rsidRPr="004514A8">
              <w:rPr>
                <w:b/>
                <w:bCs/>
              </w:rPr>
              <w:t>12 months</w:t>
            </w:r>
            <w:r w:rsidRPr="004514A8">
              <w:t>.</w:t>
            </w:r>
          </w:p>
        </w:tc>
      </w:tr>
    </w:tbl>
    <w:p w14:paraId="4A550167" w14:textId="32B2359B" w:rsidR="00677D30" w:rsidRPr="004514A8" w:rsidRDefault="000D62F3" w:rsidP="00EA476C">
      <w:r w:rsidRPr="004514A8">
        <w:t>Source: Adapted from Parmenter (2015).</w:t>
      </w:r>
    </w:p>
    <w:sectPr w:rsidR="00677D30" w:rsidRPr="004514A8">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A5B53" w14:textId="77777777" w:rsidR="00BB05DA" w:rsidRDefault="00BB05DA" w:rsidP="00F2266E">
      <w:pPr>
        <w:spacing w:before="0" w:after="0" w:line="240" w:lineRule="auto"/>
      </w:pPr>
      <w:r>
        <w:separator/>
      </w:r>
    </w:p>
  </w:endnote>
  <w:endnote w:type="continuationSeparator" w:id="0">
    <w:p w14:paraId="5CB3AD49" w14:textId="77777777" w:rsidR="00BB05DA" w:rsidRDefault="00BB05DA" w:rsidP="00F2266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2489626"/>
      <w:docPartObj>
        <w:docPartGallery w:val="Page Numbers (Bottom of Page)"/>
        <w:docPartUnique/>
      </w:docPartObj>
    </w:sdtPr>
    <w:sdtEndPr>
      <w:rPr>
        <w:color w:val="7F7F7F" w:themeColor="background1" w:themeShade="7F"/>
        <w:spacing w:val="60"/>
      </w:rPr>
    </w:sdtEndPr>
    <w:sdtContent>
      <w:p w14:paraId="6AF640CB" w14:textId="5D662263" w:rsidR="004514A8" w:rsidRDefault="004514A8">
        <w:pPr>
          <w:pStyle w:val="Footer"/>
          <w:pBdr>
            <w:top w:val="single" w:sz="4" w:space="1" w:color="D9D9D9" w:themeColor="background1" w:themeShade="D9"/>
          </w:pBdr>
          <w:jc w:val="right"/>
        </w:pPr>
        <w:r>
          <w:fldChar w:fldCharType="begin"/>
        </w:r>
        <w:r>
          <w:instrText xml:space="preserve"> PAGE   \* MERGEFORMAT </w:instrText>
        </w:r>
        <w:r>
          <w:fldChar w:fldCharType="separate"/>
        </w:r>
        <w:r w:rsidR="00BB05DA">
          <w:rPr>
            <w:noProof/>
          </w:rPr>
          <w:t>1</w:t>
        </w:r>
        <w:r>
          <w:rPr>
            <w:noProof/>
          </w:rPr>
          <w:fldChar w:fldCharType="end"/>
        </w:r>
        <w:r>
          <w:t xml:space="preserve"> | </w:t>
        </w:r>
        <w:r>
          <w:rPr>
            <w:color w:val="7F7F7F" w:themeColor="background1" w:themeShade="7F"/>
            <w:spacing w:val="60"/>
          </w:rPr>
          <w:t>Page</w:t>
        </w:r>
      </w:p>
    </w:sdtContent>
  </w:sdt>
  <w:p w14:paraId="473B5BED" w14:textId="77777777" w:rsidR="004514A8" w:rsidRDefault="004514A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BA9FC9" w14:textId="77777777" w:rsidR="00BB05DA" w:rsidRDefault="00BB05DA" w:rsidP="00F2266E">
      <w:pPr>
        <w:spacing w:before="0" w:after="0" w:line="240" w:lineRule="auto"/>
      </w:pPr>
      <w:r>
        <w:separator/>
      </w:r>
    </w:p>
  </w:footnote>
  <w:footnote w:type="continuationSeparator" w:id="0">
    <w:p w14:paraId="017352ED" w14:textId="77777777" w:rsidR="00BB05DA" w:rsidRDefault="00BB05DA" w:rsidP="00F2266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23F4"/>
    <w:multiLevelType w:val="hybridMultilevel"/>
    <w:tmpl w:val="49FE1DEC"/>
    <w:lvl w:ilvl="0" w:tplc="20000001">
      <w:start w:val="1"/>
      <w:numFmt w:val="bullet"/>
      <w:lvlText w:val=""/>
      <w:lvlJc w:val="left"/>
      <w:pPr>
        <w:ind w:left="720" w:hanging="360"/>
      </w:pPr>
      <w:rPr>
        <w:rFonts w:ascii="Symbol" w:hAnsi="Symbol" w:hint="default"/>
      </w:rPr>
    </w:lvl>
    <w:lvl w:ilvl="1" w:tplc="37287E96">
      <w:numFmt w:val="bullet"/>
      <w:lvlText w:val="•"/>
      <w:lvlJc w:val="left"/>
      <w:pPr>
        <w:ind w:left="1800" w:hanging="720"/>
      </w:pPr>
      <w:rPr>
        <w:rFonts w:ascii="Arial" w:eastAsiaTheme="minorHAnsi" w:hAnsi="Arial" w:cs="Arial"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CA66C05"/>
    <w:multiLevelType w:val="multilevel"/>
    <w:tmpl w:val="A61C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32C04"/>
    <w:multiLevelType w:val="hybridMultilevel"/>
    <w:tmpl w:val="926A6FA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 w15:restartNumberingAfterBreak="0">
    <w:nsid w:val="1DE63D92"/>
    <w:multiLevelType w:val="hybridMultilevel"/>
    <w:tmpl w:val="AED00680"/>
    <w:lvl w:ilvl="0" w:tplc="20000001">
      <w:start w:val="1"/>
      <w:numFmt w:val="bullet"/>
      <w:lvlText w:val=""/>
      <w:lvlJc w:val="left"/>
      <w:pPr>
        <w:ind w:left="360" w:hanging="360"/>
      </w:pPr>
      <w:rPr>
        <w:rFonts w:ascii="Symbol" w:hAnsi="Symbol" w:hint="default"/>
      </w:rPr>
    </w:lvl>
    <w:lvl w:ilvl="1" w:tplc="20000003">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 w15:restartNumberingAfterBreak="0">
    <w:nsid w:val="21963C3E"/>
    <w:multiLevelType w:val="hybridMultilevel"/>
    <w:tmpl w:val="D20808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6234AEE"/>
    <w:multiLevelType w:val="hybridMultilevel"/>
    <w:tmpl w:val="AA82F18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 w15:restartNumberingAfterBreak="0">
    <w:nsid w:val="38A55887"/>
    <w:multiLevelType w:val="multilevel"/>
    <w:tmpl w:val="FBF4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167CEB"/>
    <w:multiLevelType w:val="multilevel"/>
    <w:tmpl w:val="4D30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BC721F"/>
    <w:multiLevelType w:val="multilevel"/>
    <w:tmpl w:val="E3527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4739AB"/>
    <w:multiLevelType w:val="hybridMultilevel"/>
    <w:tmpl w:val="11009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E27876"/>
    <w:multiLevelType w:val="hybridMultilevel"/>
    <w:tmpl w:val="28CA409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7A303D2"/>
    <w:multiLevelType w:val="multilevel"/>
    <w:tmpl w:val="6F4A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AF1C33"/>
    <w:multiLevelType w:val="hybridMultilevel"/>
    <w:tmpl w:val="276259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F3B448A"/>
    <w:multiLevelType w:val="multilevel"/>
    <w:tmpl w:val="3C70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1"/>
  </w:num>
  <w:num w:numId="3">
    <w:abstractNumId w:val="13"/>
  </w:num>
  <w:num w:numId="4">
    <w:abstractNumId w:val="9"/>
  </w:num>
  <w:num w:numId="5">
    <w:abstractNumId w:val="12"/>
  </w:num>
  <w:num w:numId="6">
    <w:abstractNumId w:val="4"/>
  </w:num>
  <w:num w:numId="7">
    <w:abstractNumId w:val="5"/>
  </w:num>
  <w:num w:numId="8">
    <w:abstractNumId w:val="0"/>
  </w:num>
  <w:num w:numId="9">
    <w:abstractNumId w:val="10"/>
  </w:num>
  <w:num w:numId="10">
    <w:abstractNumId w:val="3"/>
  </w:num>
  <w:num w:numId="11">
    <w:abstractNumId w:val="2"/>
  </w:num>
  <w:num w:numId="12">
    <w:abstractNumId w:val="7"/>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B91"/>
    <w:rsid w:val="0001225B"/>
    <w:rsid w:val="000211CD"/>
    <w:rsid w:val="000562E0"/>
    <w:rsid w:val="000941BC"/>
    <w:rsid w:val="000C768A"/>
    <w:rsid w:val="000D2D93"/>
    <w:rsid w:val="000D62F3"/>
    <w:rsid w:val="00165AC0"/>
    <w:rsid w:val="00236062"/>
    <w:rsid w:val="00246F24"/>
    <w:rsid w:val="00262574"/>
    <w:rsid w:val="002C4A53"/>
    <w:rsid w:val="002F6308"/>
    <w:rsid w:val="00303E0B"/>
    <w:rsid w:val="003A65A0"/>
    <w:rsid w:val="003F6587"/>
    <w:rsid w:val="004006E2"/>
    <w:rsid w:val="00403514"/>
    <w:rsid w:val="00437EC1"/>
    <w:rsid w:val="004514A8"/>
    <w:rsid w:val="00472F1C"/>
    <w:rsid w:val="004953B4"/>
    <w:rsid w:val="004B38ED"/>
    <w:rsid w:val="0052611A"/>
    <w:rsid w:val="00535D44"/>
    <w:rsid w:val="00590A0E"/>
    <w:rsid w:val="005B2291"/>
    <w:rsid w:val="005B470F"/>
    <w:rsid w:val="00624960"/>
    <w:rsid w:val="00677D30"/>
    <w:rsid w:val="006D139F"/>
    <w:rsid w:val="00763E1E"/>
    <w:rsid w:val="007B1E6B"/>
    <w:rsid w:val="00857479"/>
    <w:rsid w:val="00866C07"/>
    <w:rsid w:val="008712D5"/>
    <w:rsid w:val="008D392C"/>
    <w:rsid w:val="00942358"/>
    <w:rsid w:val="00956E2D"/>
    <w:rsid w:val="00963684"/>
    <w:rsid w:val="009A76F5"/>
    <w:rsid w:val="009B43F7"/>
    <w:rsid w:val="00A234E3"/>
    <w:rsid w:val="00A62471"/>
    <w:rsid w:val="00A95A1E"/>
    <w:rsid w:val="00A95CF6"/>
    <w:rsid w:val="00AA21F1"/>
    <w:rsid w:val="00AC3B95"/>
    <w:rsid w:val="00AD0621"/>
    <w:rsid w:val="00AD2C96"/>
    <w:rsid w:val="00AD673A"/>
    <w:rsid w:val="00AD6A3E"/>
    <w:rsid w:val="00B03B3F"/>
    <w:rsid w:val="00B50E02"/>
    <w:rsid w:val="00BB05DA"/>
    <w:rsid w:val="00BE731E"/>
    <w:rsid w:val="00C34E1B"/>
    <w:rsid w:val="00C75B7F"/>
    <w:rsid w:val="00CD79E8"/>
    <w:rsid w:val="00D036BD"/>
    <w:rsid w:val="00D424B3"/>
    <w:rsid w:val="00D64470"/>
    <w:rsid w:val="00DA3A08"/>
    <w:rsid w:val="00DB11E6"/>
    <w:rsid w:val="00DE574F"/>
    <w:rsid w:val="00DF513A"/>
    <w:rsid w:val="00E12611"/>
    <w:rsid w:val="00E86B91"/>
    <w:rsid w:val="00EA476C"/>
    <w:rsid w:val="00EE14B8"/>
    <w:rsid w:val="00F062D2"/>
    <w:rsid w:val="00F2266E"/>
    <w:rsid w:val="00F6467B"/>
    <w:rsid w:val="00FB0C71"/>
    <w:rsid w:val="00FC4EFA"/>
    <w:rsid w:val="00FF15D5"/>
    <w:rsid w:val="00FF6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DE4DD"/>
  <w15:chartTrackingRefBased/>
  <w15:docId w15:val="{F38CB1F1-8E7F-49D6-8FA4-94F3727D2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673A"/>
    <w:pPr>
      <w:spacing w:before="120" w:after="280" w:line="360" w:lineRule="auto"/>
      <w:jc w:val="both"/>
    </w:pPr>
    <w:rPr>
      <w:rFonts w:ascii="Arial" w:hAnsi="Arial"/>
      <w:sz w:val="24"/>
    </w:rPr>
  </w:style>
  <w:style w:type="paragraph" w:styleId="Heading1">
    <w:name w:val="heading 1"/>
    <w:basedOn w:val="Normal"/>
    <w:link w:val="Heading1Char"/>
    <w:uiPriority w:val="9"/>
    <w:qFormat/>
    <w:rsid w:val="00AD673A"/>
    <w:pPr>
      <w:spacing w:before="100" w:beforeAutospacing="1" w:after="100" w:afterAutospacing="1"/>
      <w:outlineLvl w:val="0"/>
    </w:pPr>
    <w:rPr>
      <w:rFonts w:eastAsia="Times New Roman" w:cs="Times New Roman"/>
      <w:b/>
      <w:bCs/>
      <w:kern w:val="36"/>
      <w:sz w:val="32"/>
      <w:szCs w:val="48"/>
    </w:rPr>
  </w:style>
  <w:style w:type="paragraph" w:styleId="Heading2">
    <w:name w:val="heading 2"/>
    <w:basedOn w:val="Normal"/>
    <w:link w:val="Heading2Char"/>
    <w:uiPriority w:val="9"/>
    <w:qFormat/>
    <w:rsid w:val="00AD673A"/>
    <w:pPr>
      <w:spacing w:before="100" w:beforeAutospacing="1" w:after="100" w:afterAutospacing="1"/>
      <w:outlineLvl w:val="1"/>
    </w:pPr>
    <w:rPr>
      <w:rFonts w:eastAsia="Times New Roman" w:cs="Times New Roman"/>
      <w:b/>
      <w:bCs/>
      <w:sz w:val="28"/>
      <w:szCs w:val="36"/>
    </w:rPr>
  </w:style>
  <w:style w:type="paragraph" w:styleId="Heading3">
    <w:name w:val="heading 3"/>
    <w:basedOn w:val="Normal"/>
    <w:link w:val="Heading3Char"/>
    <w:uiPriority w:val="9"/>
    <w:qFormat/>
    <w:rsid w:val="00E86B9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73A"/>
    <w:rPr>
      <w:rFonts w:ascii="Arial" w:eastAsia="Times New Roman" w:hAnsi="Arial" w:cs="Times New Roman"/>
      <w:b/>
      <w:bCs/>
      <w:kern w:val="36"/>
      <w:sz w:val="32"/>
      <w:szCs w:val="48"/>
    </w:rPr>
  </w:style>
  <w:style w:type="character" w:customStyle="1" w:styleId="Heading2Char">
    <w:name w:val="Heading 2 Char"/>
    <w:basedOn w:val="DefaultParagraphFont"/>
    <w:link w:val="Heading2"/>
    <w:uiPriority w:val="9"/>
    <w:rsid w:val="00AD673A"/>
    <w:rPr>
      <w:rFonts w:ascii="Arial" w:eastAsia="Times New Roman" w:hAnsi="Arial" w:cs="Times New Roman"/>
      <w:b/>
      <w:bCs/>
      <w:sz w:val="28"/>
      <w:szCs w:val="36"/>
    </w:rPr>
  </w:style>
  <w:style w:type="character" w:customStyle="1" w:styleId="Heading3Char">
    <w:name w:val="Heading 3 Char"/>
    <w:basedOn w:val="DefaultParagraphFont"/>
    <w:link w:val="Heading3"/>
    <w:uiPriority w:val="9"/>
    <w:rsid w:val="00E86B91"/>
    <w:rPr>
      <w:rFonts w:ascii="Times New Roman" w:eastAsia="Times New Roman" w:hAnsi="Times New Roman" w:cs="Times New Roman"/>
      <w:b/>
      <w:bCs/>
      <w:sz w:val="27"/>
      <w:szCs w:val="27"/>
    </w:rPr>
  </w:style>
  <w:style w:type="paragraph" w:styleId="NormalWeb">
    <w:name w:val="Normal (Web)"/>
    <w:basedOn w:val="Normal"/>
    <w:uiPriority w:val="99"/>
    <w:unhideWhenUsed/>
    <w:rsid w:val="00E86B91"/>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E86B91"/>
    <w:rPr>
      <w:b/>
      <w:bCs/>
    </w:rPr>
  </w:style>
  <w:style w:type="paragraph" w:customStyle="1" w:styleId="pdq2pgselectionanchorcontainer">
    <w:name w:val="pdq2pg_selectionanchorcontainer"/>
    <w:basedOn w:val="Normal"/>
    <w:rsid w:val="00956E2D"/>
    <w:pPr>
      <w:spacing w:before="100" w:beforeAutospacing="1" w:after="100" w:afterAutospacing="1" w:line="240" w:lineRule="auto"/>
    </w:pPr>
    <w:rPr>
      <w:rFonts w:ascii="Times New Roman" w:eastAsia="Times New Roman" w:hAnsi="Times New Roman" w:cs="Times New Roman"/>
      <w:szCs w:val="24"/>
    </w:rPr>
  </w:style>
  <w:style w:type="table" w:styleId="GridTable1Light-Accent1">
    <w:name w:val="Grid Table 1 Light Accent 1"/>
    <w:basedOn w:val="TableNormal"/>
    <w:uiPriority w:val="46"/>
    <w:rsid w:val="006D139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9B43F7"/>
    <w:rPr>
      <w:i/>
      <w:iCs/>
    </w:rPr>
  </w:style>
  <w:style w:type="paragraph" w:styleId="ListParagraph">
    <w:name w:val="List Paragraph"/>
    <w:basedOn w:val="Normal"/>
    <w:uiPriority w:val="34"/>
    <w:qFormat/>
    <w:rsid w:val="00C75B7F"/>
    <w:pPr>
      <w:ind w:left="720"/>
      <w:contextualSpacing/>
    </w:pPr>
  </w:style>
  <w:style w:type="table" w:styleId="PlainTable1">
    <w:name w:val="Plain Table 1"/>
    <w:basedOn w:val="TableNormal"/>
    <w:uiPriority w:val="41"/>
    <w:rsid w:val="007B1E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B1E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3A65A0"/>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Cs w:val="32"/>
    </w:rPr>
  </w:style>
  <w:style w:type="paragraph" w:styleId="TOC1">
    <w:name w:val="toc 1"/>
    <w:basedOn w:val="Normal"/>
    <w:next w:val="Normal"/>
    <w:autoRedefine/>
    <w:uiPriority w:val="39"/>
    <w:unhideWhenUsed/>
    <w:rsid w:val="003A65A0"/>
    <w:pPr>
      <w:spacing w:after="100"/>
    </w:pPr>
  </w:style>
  <w:style w:type="paragraph" w:styleId="TOC2">
    <w:name w:val="toc 2"/>
    <w:basedOn w:val="Normal"/>
    <w:next w:val="Normal"/>
    <w:autoRedefine/>
    <w:uiPriority w:val="39"/>
    <w:unhideWhenUsed/>
    <w:rsid w:val="003A65A0"/>
    <w:pPr>
      <w:spacing w:after="100"/>
      <w:ind w:left="240"/>
    </w:pPr>
  </w:style>
  <w:style w:type="character" w:styleId="Hyperlink">
    <w:name w:val="Hyperlink"/>
    <w:basedOn w:val="DefaultParagraphFont"/>
    <w:uiPriority w:val="99"/>
    <w:unhideWhenUsed/>
    <w:rsid w:val="003A65A0"/>
    <w:rPr>
      <w:color w:val="0563C1" w:themeColor="hyperlink"/>
      <w:u w:val="single"/>
    </w:rPr>
  </w:style>
  <w:style w:type="table" w:styleId="GridTable1Light">
    <w:name w:val="Grid Table 1 Light"/>
    <w:basedOn w:val="TableNormal"/>
    <w:uiPriority w:val="46"/>
    <w:rsid w:val="00BE731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DB11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266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2266E"/>
    <w:rPr>
      <w:rFonts w:ascii="Arial" w:hAnsi="Arial"/>
      <w:sz w:val="24"/>
    </w:rPr>
  </w:style>
  <w:style w:type="paragraph" w:styleId="Footer">
    <w:name w:val="footer"/>
    <w:basedOn w:val="Normal"/>
    <w:link w:val="FooterChar"/>
    <w:uiPriority w:val="99"/>
    <w:unhideWhenUsed/>
    <w:rsid w:val="00F2266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2266E"/>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113">
      <w:bodyDiv w:val="1"/>
      <w:marLeft w:val="0"/>
      <w:marRight w:val="0"/>
      <w:marTop w:val="0"/>
      <w:marBottom w:val="0"/>
      <w:divBdr>
        <w:top w:val="none" w:sz="0" w:space="0" w:color="auto"/>
        <w:left w:val="none" w:sz="0" w:space="0" w:color="auto"/>
        <w:bottom w:val="none" w:sz="0" w:space="0" w:color="auto"/>
        <w:right w:val="none" w:sz="0" w:space="0" w:color="auto"/>
      </w:divBdr>
    </w:div>
    <w:div w:id="1668378">
      <w:bodyDiv w:val="1"/>
      <w:marLeft w:val="0"/>
      <w:marRight w:val="0"/>
      <w:marTop w:val="0"/>
      <w:marBottom w:val="0"/>
      <w:divBdr>
        <w:top w:val="none" w:sz="0" w:space="0" w:color="auto"/>
        <w:left w:val="none" w:sz="0" w:space="0" w:color="auto"/>
        <w:bottom w:val="none" w:sz="0" w:space="0" w:color="auto"/>
        <w:right w:val="none" w:sz="0" w:space="0" w:color="auto"/>
      </w:divBdr>
      <w:divsChild>
        <w:div w:id="893194284">
          <w:marLeft w:val="0"/>
          <w:marRight w:val="0"/>
          <w:marTop w:val="0"/>
          <w:marBottom w:val="0"/>
          <w:divBdr>
            <w:top w:val="none" w:sz="0" w:space="0" w:color="auto"/>
            <w:left w:val="none" w:sz="0" w:space="0" w:color="auto"/>
            <w:bottom w:val="none" w:sz="0" w:space="0" w:color="auto"/>
            <w:right w:val="none" w:sz="0" w:space="0" w:color="auto"/>
          </w:divBdr>
          <w:divsChild>
            <w:div w:id="210175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44917">
      <w:bodyDiv w:val="1"/>
      <w:marLeft w:val="0"/>
      <w:marRight w:val="0"/>
      <w:marTop w:val="0"/>
      <w:marBottom w:val="0"/>
      <w:divBdr>
        <w:top w:val="none" w:sz="0" w:space="0" w:color="auto"/>
        <w:left w:val="none" w:sz="0" w:space="0" w:color="auto"/>
        <w:bottom w:val="none" w:sz="0" w:space="0" w:color="auto"/>
        <w:right w:val="none" w:sz="0" w:space="0" w:color="auto"/>
      </w:divBdr>
    </w:div>
    <w:div w:id="47579362">
      <w:bodyDiv w:val="1"/>
      <w:marLeft w:val="0"/>
      <w:marRight w:val="0"/>
      <w:marTop w:val="0"/>
      <w:marBottom w:val="0"/>
      <w:divBdr>
        <w:top w:val="none" w:sz="0" w:space="0" w:color="auto"/>
        <w:left w:val="none" w:sz="0" w:space="0" w:color="auto"/>
        <w:bottom w:val="none" w:sz="0" w:space="0" w:color="auto"/>
        <w:right w:val="none" w:sz="0" w:space="0" w:color="auto"/>
      </w:divBdr>
    </w:div>
    <w:div w:id="125896022">
      <w:bodyDiv w:val="1"/>
      <w:marLeft w:val="0"/>
      <w:marRight w:val="0"/>
      <w:marTop w:val="0"/>
      <w:marBottom w:val="0"/>
      <w:divBdr>
        <w:top w:val="none" w:sz="0" w:space="0" w:color="auto"/>
        <w:left w:val="none" w:sz="0" w:space="0" w:color="auto"/>
        <w:bottom w:val="none" w:sz="0" w:space="0" w:color="auto"/>
        <w:right w:val="none" w:sz="0" w:space="0" w:color="auto"/>
      </w:divBdr>
    </w:div>
    <w:div w:id="179785228">
      <w:bodyDiv w:val="1"/>
      <w:marLeft w:val="0"/>
      <w:marRight w:val="0"/>
      <w:marTop w:val="0"/>
      <w:marBottom w:val="0"/>
      <w:divBdr>
        <w:top w:val="none" w:sz="0" w:space="0" w:color="auto"/>
        <w:left w:val="none" w:sz="0" w:space="0" w:color="auto"/>
        <w:bottom w:val="none" w:sz="0" w:space="0" w:color="auto"/>
        <w:right w:val="none" w:sz="0" w:space="0" w:color="auto"/>
      </w:divBdr>
    </w:div>
    <w:div w:id="182935165">
      <w:bodyDiv w:val="1"/>
      <w:marLeft w:val="0"/>
      <w:marRight w:val="0"/>
      <w:marTop w:val="0"/>
      <w:marBottom w:val="0"/>
      <w:divBdr>
        <w:top w:val="none" w:sz="0" w:space="0" w:color="auto"/>
        <w:left w:val="none" w:sz="0" w:space="0" w:color="auto"/>
        <w:bottom w:val="none" w:sz="0" w:space="0" w:color="auto"/>
        <w:right w:val="none" w:sz="0" w:space="0" w:color="auto"/>
      </w:divBdr>
      <w:divsChild>
        <w:div w:id="73127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6402203">
      <w:bodyDiv w:val="1"/>
      <w:marLeft w:val="0"/>
      <w:marRight w:val="0"/>
      <w:marTop w:val="0"/>
      <w:marBottom w:val="0"/>
      <w:divBdr>
        <w:top w:val="none" w:sz="0" w:space="0" w:color="auto"/>
        <w:left w:val="none" w:sz="0" w:space="0" w:color="auto"/>
        <w:bottom w:val="none" w:sz="0" w:space="0" w:color="auto"/>
        <w:right w:val="none" w:sz="0" w:space="0" w:color="auto"/>
      </w:divBdr>
    </w:div>
    <w:div w:id="312179107">
      <w:bodyDiv w:val="1"/>
      <w:marLeft w:val="0"/>
      <w:marRight w:val="0"/>
      <w:marTop w:val="0"/>
      <w:marBottom w:val="0"/>
      <w:divBdr>
        <w:top w:val="none" w:sz="0" w:space="0" w:color="auto"/>
        <w:left w:val="none" w:sz="0" w:space="0" w:color="auto"/>
        <w:bottom w:val="none" w:sz="0" w:space="0" w:color="auto"/>
        <w:right w:val="none" w:sz="0" w:space="0" w:color="auto"/>
      </w:divBdr>
    </w:div>
    <w:div w:id="414935029">
      <w:bodyDiv w:val="1"/>
      <w:marLeft w:val="0"/>
      <w:marRight w:val="0"/>
      <w:marTop w:val="0"/>
      <w:marBottom w:val="0"/>
      <w:divBdr>
        <w:top w:val="none" w:sz="0" w:space="0" w:color="auto"/>
        <w:left w:val="none" w:sz="0" w:space="0" w:color="auto"/>
        <w:bottom w:val="none" w:sz="0" w:space="0" w:color="auto"/>
        <w:right w:val="none" w:sz="0" w:space="0" w:color="auto"/>
      </w:divBdr>
    </w:div>
    <w:div w:id="442655542">
      <w:bodyDiv w:val="1"/>
      <w:marLeft w:val="0"/>
      <w:marRight w:val="0"/>
      <w:marTop w:val="0"/>
      <w:marBottom w:val="0"/>
      <w:divBdr>
        <w:top w:val="none" w:sz="0" w:space="0" w:color="auto"/>
        <w:left w:val="none" w:sz="0" w:space="0" w:color="auto"/>
        <w:bottom w:val="none" w:sz="0" w:space="0" w:color="auto"/>
        <w:right w:val="none" w:sz="0" w:space="0" w:color="auto"/>
      </w:divBdr>
    </w:div>
    <w:div w:id="746340089">
      <w:bodyDiv w:val="1"/>
      <w:marLeft w:val="0"/>
      <w:marRight w:val="0"/>
      <w:marTop w:val="0"/>
      <w:marBottom w:val="0"/>
      <w:divBdr>
        <w:top w:val="none" w:sz="0" w:space="0" w:color="auto"/>
        <w:left w:val="none" w:sz="0" w:space="0" w:color="auto"/>
        <w:bottom w:val="none" w:sz="0" w:space="0" w:color="auto"/>
        <w:right w:val="none" w:sz="0" w:space="0" w:color="auto"/>
      </w:divBdr>
    </w:div>
    <w:div w:id="898051620">
      <w:bodyDiv w:val="1"/>
      <w:marLeft w:val="0"/>
      <w:marRight w:val="0"/>
      <w:marTop w:val="0"/>
      <w:marBottom w:val="0"/>
      <w:divBdr>
        <w:top w:val="none" w:sz="0" w:space="0" w:color="auto"/>
        <w:left w:val="none" w:sz="0" w:space="0" w:color="auto"/>
        <w:bottom w:val="none" w:sz="0" w:space="0" w:color="auto"/>
        <w:right w:val="none" w:sz="0" w:space="0" w:color="auto"/>
      </w:divBdr>
      <w:divsChild>
        <w:div w:id="199828894">
          <w:marLeft w:val="0"/>
          <w:marRight w:val="0"/>
          <w:marTop w:val="0"/>
          <w:marBottom w:val="0"/>
          <w:divBdr>
            <w:top w:val="none" w:sz="0" w:space="0" w:color="auto"/>
            <w:left w:val="none" w:sz="0" w:space="0" w:color="auto"/>
            <w:bottom w:val="none" w:sz="0" w:space="0" w:color="auto"/>
            <w:right w:val="none" w:sz="0" w:space="0" w:color="auto"/>
          </w:divBdr>
          <w:divsChild>
            <w:div w:id="55378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05692">
      <w:bodyDiv w:val="1"/>
      <w:marLeft w:val="0"/>
      <w:marRight w:val="0"/>
      <w:marTop w:val="0"/>
      <w:marBottom w:val="0"/>
      <w:divBdr>
        <w:top w:val="none" w:sz="0" w:space="0" w:color="auto"/>
        <w:left w:val="none" w:sz="0" w:space="0" w:color="auto"/>
        <w:bottom w:val="none" w:sz="0" w:space="0" w:color="auto"/>
        <w:right w:val="none" w:sz="0" w:space="0" w:color="auto"/>
      </w:divBdr>
    </w:div>
    <w:div w:id="975336784">
      <w:bodyDiv w:val="1"/>
      <w:marLeft w:val="0"/>
      <w:marRight w:val="0"/>
      <w:marTop w:val="0"/>
      <w:marBottom w:val="0"/>
      <w:divBdr>
        <w:top w:val="none" w:sz="0" w:space="0" w:color="auto"/>
        <w:left w:val="none" w:sz="0" w:space="0" w:color="auto"/>
        <w:bottom w:val="none" w:sz="0" w:space="0" w:color="auto"/>
        <w:right w:val="none" w:sz="0" w:space="0" w:color="auto"/>
      </w:divBdr>
    </w:div>
    <w:div w:id="1091008100">
      <w:bodyDiv w:val="1"/>
      <w:marLeft w:val="0"/>
      <w:marRight w:val="0"/>
      <w:marTop w:val="0"/>
      <w:marBottom w:val="0"/>
      <w:divBdr>
        <w:top w:val="none" w:sz="0" w:space="0" w:color="auto"/>
        <w:left w:val="none" w:sz="0" w:space="0" w:color="auto"/>
        <w:bottom w:val="none" w:sz="0" w:space="0" w:color="auto"/>
        <w:right w:val="none" w:sz="0" w:space="0" w:color="auto"/>
      </w:divBdr>
    </w:div>
    <w:div w:id="1295720829">
      <w:bodyDiv w:val="1"/>
      <w:marLeft w:val="0"/>
      <w:marRight w:val="0"/>
      <w:marTop w:val="0"/>
      <w:marBottom w:val="0"/>
      <w:divBdr>
        <w:top w:val="none" w:sz="0" w:space="0" w:color="auto"/>
        <w:left w:val="none" w:sz="0" w:space="0" w:color="auto"/>
        <w:bottom w:val="none" w:sz="0" w:space="0" w:color="auto"/>
        <w:right w:val="none" w:sz="0" w:space="0" w:color="auto"/>
      </w:divBdr>
    </w:div>
    <w:div w:id="1360012168">
      <w:bodyDiv w:val="1"/>
      <w:marLeft w:val="0"/>
      <w:marRight w:val="0"/>
      <w:marTop w:val="0"/>
      <w:marBottom w:val="0"/>
      <w:divBdr>
        <w:top w:val="none" w:sz="0" w:space="0" w:color="auto"/>
        <w:left w:val="none" w:sz="0" w:space="0" w:color="auto"/>
        <w:bottom w:val="none" w:sz="0" w:space="0" w:color="auto"/>
        <w:right w:val="none" w:sz="0" w:space="0" w:color="auto"/>
      </w:divBdr>
    </w:div>
    <w:div w:id="1449928448">
      <w:bodyDiv w:val="1"/>
      <w:marLeft w:val="0"/>
      <w:marRight w:val="0"/>
      <w:marTop w:val="0"/>
      <w:marBottom w:val="0"/>
      <w:divBdr>
        <w:top w:val="none" w:sz="0" w:space="0" w:color="auto"/>
        <w:left w:val="none" w:sz="0" w:space="0" w:color="auto"/>
        <w:bottom w:val="none" w:sz="0" w:space="0" w:color="auto"/>
        <w:right w:val="none" w:sz="0" w:space="0" w:color="auto"/>
      </w:divBdr>
    </w:div>
    <w:div w:id="1463110519">
      <w:bodyDiv w:val="1"/>
      <w:marLeft w:val="0"/>
      <w:marRight w:val="0"/>
      <w:marTop w:val="0"/>
      <w:marBottom w:val="0"/>
      <w:divBdr>
        <w:top w:val="none" w:sz="0" w:space="0" w:color="auto"/>
        <w:left w:val="none" w:sz="0" w:space="0" w:color="auto"/>
        <w:bottom w:val="none" w:sz="0" w:space="0" w:color="auto"/>
        <w:right w:val="none" w:sz="0" w:space="0" w:color="auto"/>
      </w:divBdr>
    </w:div>
    <w:div w:id="1519657947">
      <w:bodyDiv w:val="1"/>
      <w:marLeft w:val="0"/>
      <w:marRight w:val="0"/>
      <w:marTop w:val="0"/>
      <w:marBottom w:val="0"/>
      <w:divBdr>
        <w:top w:val="none" w:sz="0" w:space="0" w:color="auto"/>
        <w:left w:val="none" w:sz="0" w:space="0" w:color="auto"/>
        <w:bottom w:val="none" w:sz="0" w:space="0" w:color="auto"/>
        <w:right w:val="none" w:sz="0" w:space="0" w:color="auto"/>
      </w:divBdr>
    </w:div>
    <w:div w:id="1551721969">
      <w:bodyDiv w:val="1"/>
      <w:marLeft w:val="0"/>
      <w:marRight w:val="0"/>
      <w:marTop w:val="0"/>
      <w:marBottom w:val="0"/>
      <w:divBdr>
        <w:top w:val="none" w:sz="0" w:space="0" w:color="auto"/>
        <w:left w:val="none" w:sz="0" w:space="0" w:color="auto"/>
        <w:bottom w:val="none" w:sz="0" w:space="0" w:color="auto"/>
        <w:right w:val="none" w:sz="0" w:space="0" w:color="auto"/>
      </w:divBdr>
    </w:div>
    <w:div w:id="1559897790">
      <w:bodyDiv w:val="1"/>
      <w:marLeft w:val="0"/>
      <w:marRight w:val="0"/>
      <w:marTop w:val="0"/>
      <w:marBottom w:val="0"/>
      <w:divBdr>
        <w:top w:val="none" w:sz="0" w:space="0" w:color="auto"/>
        <w:left w:val="none" w:sz="0" w:space="0" w:color="auto"/>
        <w:bottom w:val="none" w:sz="0" w:space="0" w:color="auto"/>
        <w:right w:val="none" w:sz="0" w:space="0" w:color="auto"/>
      </w:divBdr>
      <w:divsChild>
        <w:div w:id="2132169112">
          <w:marLeft w:val="0"/>
          <w:marRight w:val="0"/>
          <w:marTop w:val="0"/>
          <w:marBottom w:val="0"/>
          <w:divBdr>
            <w:top w:val="none" w:sz="0" w:space="0" w:color="auto"/>
            <w:left w:val="none" w:sz="0" w:space="0" w:color="auto"/>
            <w:bottom w:val="none" w:sz="0" w:space="0" w:color="auto"/>
            <w:right w:val="none" w:sz="0" w:space="0" w:color="auto"/>
          </w:divBdr>
          <w:divsChild>
            <w:div w:id="1338118031">
              <w:marLeft w:val="0"/>
              <w:marRight w:val="0"/>
              <w:marTop w:val="0"/>
              <w:marBottom w:val="0"/>
              <w:divBdr>
                <w:top w:val="none" w:sz="0" w:space="0" w:color="auto"/>
                <w:left w:val="none" w:sz="0" w:space="0" w:color="auto"/>
                <w:bottom w:val="none" w:sz="0" w:space="0" w:color="auto"/>
                <w:right w:val="none" w:sz="0" w:space="0" w:color="auto"/>
              </w:divBdr>
              <w:divsChild>
                <w:div w:id="3820982">
                  <w:marLeft w:val="0"/>
                  <w:marRight w:val="0"/>
                  <w:marTop w:val="0"/>
                  <w:marBottom w:val="0"/>
                  <w:divBdr>
                    <w:top w:val="none" w:sz="0" w:space="0" w:color="auto"/>
                    <w:left w:val="none" w:sz="0" w:space="0" w:color="auto"/>
                    <w:bottom w:val="none" w:sz="0" w:space="0" w:color="auto"/>
                    <w:right w:val="none" w:sz="0" w:space="0" w:color="auto"/>
                  </w:divBdr>
                  <w:divsChild>
                    <w:div w:id="521556771">
                      <w:marLeft w:val="0"/>
                      <w:marRight w:val="0"/>
                      <w:marTop w:val="0"/>
                      <w:marBottom w:val="0"/>
                      <w:divBdr>
                        <w:top w:val="none" w:sz="0" w:space="0" w:color="auto"/>
                        <w:left w:val="none" w:sz="0" w:space="0" w:color="auto"/>
                        <w:bottom w:val="none" w:sz="0" w:space="0" w:color="auto"/>
                        <w:right w:val="none" w:sz="0" w:space="0" w:color="auto"/>
                      </w:divBdr>
                      <w:divsChild>
                        <w:div w:id="295724737">
                          <w:marLeft w:val="0"/>
                          <w:marRight w:val="0"/>
                          <w:marTop w:val="0"/>
                          <w:marBottom w:val="0"/>
                          <w:divBdr>
                            <w:top w:val="none" w:sz="0" w:space="0" w:color="auto"/>
                            <w:left w:val="none" w:sz="0" w:space="0" w:color="auto"/>
                            <w:bottom w:val="none" w:sz="0" w:space="0" w:color="auto"/>
                            <w:right w:val="none" w:sz="0" w:space="0" w:color="auto"/>
                          </w:divBdr>
                          <w:divsChild>
                            <w:div w:id="91359720">
                              <w:marLeft w:val="0"/>
                              <w:marRight w:val="0"/>
                              <w:marTop w:val="0"/>
                              <w:marBottom w:val="0"/>
                              <w:divBdr>
                                <w:top w:val="none" w:sz="0" w:space="0" w:color="auto"/>
                                <w:left w:val="none" w:sz="0" w:space="0" w:color="auto"/>
                                <w:bottom w:val="none" w:sz="0" w:space="0" w:color="auto"/>
                                <w:right w:val="none" w:sz="0" w:space="0" w:color="auto"/>
                              </w:divBdr>
                              <w:divsChild>
                                <w:div w:id="1186208023">
                                  <w:marLeft w:val="0"/>
                                  <w:marRight w:val="0"/>
                                  <w:marTop w:val="0"/>
                                  <w:marBottom w:val="0"/>
                                  <w:divBdr>
                                    <w:top w:val="none" w:sz="0" w:space="0" w:color="auto"/>
                                    <w:left w:val="none" w:sz="0" w:space="0" w:color="auto"/>
                                    <w:bottom w:val="none" w:sz="0" w:space="0" w:color="auto"/>
                                    <w:right w:val="none" w:sz="0" w:space="0" w:color="auto"/>
                                  </w:divBdr>
                                  <w:divsChild>
                                    <w:div w:id="169568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591336">
      <w:bodyDiv w:val="1"/>
      <w:marLeft w:val="0"/>
      <w:marRight w:val="0"/>
      <w:marTop w:val="0"/>
      <w:marBottom w:val="0"/>
      <w:divBdr>
        <w:top w:val="none" w:sz="0" w:space="0" w:color="auto"/>
        <w:left w:val="none" w:sz="0" w:space="0" w:color="auto"/>
        <w:bottom w:val="none" w:sz="0" w:space="0" w:color="auto"/>
        <w:right w:val="none" w:sz="0" w:space="0" w:color="auto"/>
      </w:divBdr>
    </w:div>
    <w:div w:id="1790540400">
      <w:bodyDiv w:val="1"/>
      <w:marLeft w:val="0"/>
      <w:marRight w:val="0"/>
      <w:marTop w:val="0"/>
      <w:marBottom w:val="0"/>
      <w:divBdr>
        <w:top w:val="none" w:sz="0" w:space="0" w:color="auto"/>
        <w:left w:val="none" w:sz="0" w:space="0" w:color="auto"/>
        <w:bottom w:val="none" w:sz="0" w:space="0" w:color="auto"/>
        <w:right w:val="none" w:sz="0" w:space="0" w:color="auto"/>
      </w:divBdr>
    </w:div>
    <w:div w:id="1877694994">
      <w:bodyDiv w:val="1"/>
      <w:marLeft w:val="0"/>
      <w:marRight w:val="0"/>
      <w:marTop w:val="0"/>
      <w:marBottom w:val="0"/>
      <w:divBdr>
        <w:top w:val="none" w:sz="0" w:space="0" w:color="auto"/>
        <w:left w:val="none" w:sz="0" w:space="0" w:color="auto"/>
        <w:bottom w:val="none" w:sz="0" w:space="0" w:color="auto"/>
        <w:right w:val="none" w:sz="0" w:space="0" w:color="auto"/>
      </w:divBdr>
    </w:div>
    <w:div w:id="1959993447">
      <w:bodyDiv w:val="1"/>
      <w:marLeft w:val="0"/>
      <w:marRight w:val="0"/>
      <w:marTop w:val="0"/>
      <w:marBottom w:val="0"/>
      <w:divBdr>
        <w:top w:val="none" w:sz="0" w:space="0" w:color="auto"/>
        <w:left w:val="none" w:sz="0" w:space="0" w:color="auto"/>
        <w:bottom w:val="none" w:sz="0" w:space="0" w:color="auto"/>
        <w:right w:val="none" w:sz="0" w:space="0" w:color="auto"/>
      </w:divBdr>
    </w:div>
    <w:div w:id="1995140248">
      <w:bodyDiv w:val="1"/>
      <w:marLeft w:val="0"/>
      <w:marRight w:val="0"/>
      <w:marTop w:val="0"/>
      <w:marBottom w:val="0"/>
      <w:divBdr>
        <w:top w:val="none" w:sz="0" w:space="0" w:color="auto"/>
        <w:left w:val="none" w:sz="0" w:space="0" w:color="auto"/>
        <w:bottom w:val="none" w:sz="0" w:space="0" w:color="auto"/>
        <w:right w:val="none" w:sz="0" w:space="0" w:color="auto"/>
      </w:divBdr>
    </w:div>
    <w:div w:id="1999336573">
      <w:bodyDiv w:val="1"/>
      <w:marLeft w:val="0"/>
      <w:marRight w:val="0"/>
      <w:marTop w:val="0"/>
      <w:marBottom w:val="0"/>
      <w:divBdr>
        <w:top w:val="none" w:sz="0" w:space="0" w:color="auto"/>
        <w:left w:val="none" w:sz="0" w:space="0" w:color="auto"/>
        <w:bottom w:val="none" w:sz="0" w:space="0" w:color="auto"/>
        <w:right w:val="none" w:sz="0" w:space="0" w:color="auto"/>
      </w:divBdr>
      <w:divsChild>
        <w:div w:id="389958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5738752">
      <w:bodyDiv w:val="1"/>
      <w:marLeft w:val="0"/>
      <w:marRight w:val="0"/>
      <w:marTop w:val="0"/>
      <w:marBottom w:val="0"/>
      <w:divBdr>
        <w:top w:val="none" w:sz="0" w:space="0" w:color="auto"/>
        <w:left w:val="none" w:sz="0" w:space="0" w:color="auto"/>
        <w:bottom w:val="none" w:sz="0" w:space="0" w:color="auto"/>
        <w:right w:val="none" w:sz="0" w:space="0" w:color="auto"/>
      </w:divBdr>
    </w:div>
    <w:div w:id="2141608505">
      <w:bodyDiv w:val="1"/>
      <w:marLeft w:val="0"/>
      <w:marRight w:val="0"/>
      <w:marTop w:val="0"/>
      <w:marBottom w:val="0"/>
      <w:divBdr>
        <w:top w:val="none" w:sz="0" w:space="0" w:color="auto"/>
        <w:left w:val="none" w:sz="0" w:space="0" w:color="auto"/>
        <w:bottom w:val="none" w:sz="0" w:space="0" w:color="auto"/>
        <w:right w:val="none" w:sz="0" w:space="0" w:color="auto"/>
      </w:divBdr>
      <w:divsChild>
        <w:div w:id="170948489">
          <w:marLeft w:val="0"/>
          <w:marRight w:val="0"/>
          <w:marTop w:val="0"/>
          <w:marBottom w:val="0"/>
          <w:divBdr>
            <w:top w:val="none" w:sz="0" w:space="0" w:color="auto"/>
            <w:left w:val="none" w:sz="0" w:space="0" w:color="auto"/>
            <w:bottom w:val="none" w:sz="0" w:space="0" w:color="auto"/>
            <w:right w:val="none" w:sz="0" w:space="0" w:color="auto"/>
          </w:divBdr>
          <w:divsChild>
            <w:div w:id="1526289617">
              <w:marLeft w:val="0"/>
              <w:marRight w:val="0"/>
              <w:marTop w:val="0"/>
              <w:marBottom w:val="0"/>
              <w:divBdr>
                <w:top w:val="none" w:sz="0" w:space="0" w:color="auto"/>
                <w:left w:val="none" w:sz="0" w:space="0" w:color="auto"/>
                <w:bottom w:val="none" w:sz="0" w:space="0" w:color="auto"/>
                <w:right w:val="none" w:sz="0" w:space="0" w:color="auto"/>
              </w:divBdr>
              <w:divsChild>
                <w:div w:id="309091303">
                  <w:marLeft w:val="0"/>
                  <w:marRight w:val="0"/>
                  <w:marTop w:val="0"/>
                  <w:marBottom w:val="0"/>
                  <w:divBdr>
                    <w:top w:val="none" w:sz="0" w:space="0" w:color="auto"/>
                    <w:left w:val="none" w:sz="0" w:space="0" w:color="auto"/>
                    <w:bottom w:val="none" w:sz="0" w:space="0" w:color="auto"/>
                    <w:right w:val="none" w:sz="0" w:space="0" w:color="auto"/>
                  </w:divBdr>
                  <w:divsChild>
                    <w:div w:id="609052990">
                      <w:marLeft w:val="0"/>
                      <w:marRight w:val="0"/>
                      <w:marTop w:val="0"/>
                      <w:marBottom w:val="0"/>
                      <w:divBdr>
                        <w:top w:val="none" w:sz="0" w:space="0" w:color="auto"/>
                        <w:left w:val="none" w:sz="0" w:space="0" w:color="auto"/>
                        <w:bottom w:val="none" w:sz="0" w:space="0" w:color="auto"/>
                        <w:right w:val="none" w:sz="0" w:space="0" w:color="auto"/>
                      </w:divBdr>
                      <w:divsChild>
                        <w:div w:id="458188988">
                          <w:marLeft w:val="0"/>
                          <w:marRight w:val="0"/>
                          <w:marTop w:val="0"/>
                          <w:marBottom w:val="0"/>
                          <w:divBdr>
                            <w:top w:val="none" w:sz="0" w:space="0" w:color="auto"/>
                            <w:left w:val="none" w:sz="0" w:space="0" w:color="auto"/>
                            <w:bottom w:val="none" w:sz="0" w:space="0" w:color="auto"/>
                            <w:right w:val="none" w:sz="0" w:space="0" w:color="auto"/>
                          </w:divBdr>
                          <w:divsChild>
                            <w:div w:id="1204637392">
                              <w:marLeft w:val="0"/>
                              <w:marRight w:val="0"/>
                              <w:marTop w:val="0"/>
                              <w:marBottom w:val="0"/>
                              <w:divBdr>
                                <w:top w:val="none" w:sz="0" w:space="0" w:color="auto"/>
                                <w:left w:val="none" w:sz="0" w:space="0" w:color="auto"/>
                                <w:bottom w:val="none" w:sz="0" w:space="0" w:color="auto"/>
                                <w:right w:val="none" w:sz="0" w:space="0" w:color="auto"/>
                              </w:divBdr>
                              <w:divsChild>
                                <w:div w:id="82944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alma99100359356302421&amp;context=L&amp;vid=44WHELF_UWTSD:44WHELF_UWTSD_VU1&amp;lang=en&amp;search_scope=MyInst_and_CI&amp;adaptor=Local%20Search%20Engine&amp;tab=Everything&amp;query=any,contains,decision%20making%20and%20problem%20solving&amp;facet=tlevel,include,online_resources&amp;offset=0" TargetMode="External"/><Relationship Id="rId13" Type="http://schemas.openxmlformats.org/officeDocument/2006/relationships/hyperlink" Target="https://librarysearch.uwtsd.ac.uk/discovery/fulldisplay?docid=alma99100359356302421&amp;context=L&amp;vid=44WHELF_UWTSD:44WHELF_UWTSD_VU1&amp;lang=en&amp;search_scope=MyInst_and_CI&amp;adaptor=Local%20Search%20Engine&amp;tab=Everything&amp;query=any,contains,decision%20making%20and%20problem%20solving&amp;facet=tlevel,include,online_resources&amp;offset=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s.google.com/books?hl=en&amp;lr=&amp;id=bKkxBwAAQBAJ&amp;oi=fnd&amp;pg=PA9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m/books?hl=en&amp;lr=&amp;id=JRlHEQAAQBAJ&amp;oi=fnd&amp;pg=PR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ciencedirect.com/science/article/pii/S1743919113001787" TargetMode="External"/><Relationship Id="rId4" Type="http://schemas.openxmlformats.org/officeDocument/2006/relationships/settings" Target="settings.xml"/><Relationship Id="rId9" Type="http://schemas.openxmlformats.org/officeDocument/2006/relationships/hyperlink" Target="https://librarysearch.uwtsd.ac.uk/discovery/fulldisplay?docid=alma99100143794002421&amp;context=L&amp;vid=44WHELF_UWTSD:44WHELF_UWTSD_VU1&amp;lang=en&amp;search_scope=MyInst_and_CI&amp;adaptor=Local%20Search%20Engine&amp;tab=Everything&amp;query=any,contains,problem%20solving&amp;offset=0" TargetMode="External"/><Relationship Id="rId14" Type="http://schemas.openxmlformats.org/officeDocument/2006/relationships/hyperlink" Target="https://www.pmi.org/standards/pmb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FE6BC-5B8F-454A-8F05-E074A938E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12</Pages>
  <Words>2470</Words>
  <Characters>14082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2026-07-16T07:01:00Z</dcterms:created>
  <dcterms:modified xsi:type="dcterms:W3CDTF">2026-07-20T11:22:00Z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a7bbb358-6bec-4c06-9800-656ccb7986ec</vt:lpwstr>
  </property>
</Properties>
</file>