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54960" w14:textId="3E2F3318" w:rsidR="00FC7EF2" w:rsidRPr="00E96033" w:rsidRDefault="00FC7EF2" w:rsidP="00FC7EF2">
      <w:pPr>
        <w:pStyle w:val="NoSpacing"/>
        <w:spacing w:before="1540" w:after="240"/>
        <w:jc w:val="center"/>
        <w:rPr>
          <w:color w:val="5B9BD5" w:themeColor="accent1"/>
          <w:sz w:val="40"/>
          <w:szCs w:val="40"/>
        </w:rPr>
      </w:pPr>
    </w:p>
    <w:p w14:paraId="27DE6DFF" w14:textId="77777777" w:rsidR="00E96033" w:rsidRPr="00E96033" w:rsidRDefault="00FC7EF2" w:rsidP="00FC7EF2">
      <w:pPr>
        <w:pStyle w:val="NoSpacing"/>
        <w:pBdr>
          <w:top w:val="single" w:sz="6" w:space="6" w:color="5B9BD5" w:themeColor="accent1"/>
          <w:bottom w:val="single" w:sz="6" w:space="6" w:color="5B9BD5" w:themeColor="accent1"/>
        </w:pBdr>
        <w:spacing w:after="240"/>
        <w:jc w:val="center"/>
        <w:rPr>
          <w:rFonts w:ascii="Times New Roman" w:hAnsi="Times New Roman" w:cs="Times New Roman"/>
          <w:b/>
          <w:color w:val="2E74B5" w:themeColor="accent1" w:themeShade="BF"/>
          <w:sz w:val="40"/>
          <w:szCs w:val="40"/>
          <w:shd w:val="clear" w:color="auto" w:fill="FFFFFF"/>
          <w:lang w:val="en-GB"/>
        </w:rPr>
      </w:pPr>
      <w:r w:rsidRPr="00E96033">
        <w:rPr>
          <w:rFonts w:ascii="Times New Roman" w:hAnsi="Times New Roman" w:cs="Times New Roman"/>
          <w:b/>
          <w:color w:val="2E74B5" w:themeColor="accent1" w:themeShade="BF"/>
          <w:sz w:val="40"/>
          <w:szCs w:val="40"/>
          <w:shd w:val="clear" w:color="auto" w:fill="FFFFFF"/>
          <w:lang w:val="en-GB"/>
        </w:rPr>
        <w:t xml:space="preserve">CONTINENTAL HOTEL </w:t>
      </w:r>
    </w:p>
    <w:p w14:paraId="266125D2" w14:textId="03E29E45" w:rsidR="00FC7EF2" w:rsidRPr="00E96033" w:rsidRDefault="00FC7EF2" w:rsidP="00FC7EF2">
      <w:pPr>
        <w:pStyle w:val="NoSpacing"/>
        <w:pBdr>
          <w:top w:val="single" w:sz="6" w:space="6" w:color="5B9BD5" w:themeColor="accent1"/>
          <w:bottom w:val="single" w:sz="6" w:space="6" w:color="5B9BD5" w:themeColor="accent1"/>
        </w:pBdr>
        <w:spacing w:after="240"/>
        <w:jc w:val="center"/>
        <w:rPr>
          <w:color w:val="5B9BD5" w:themeColor="accent1"/>
          <w:sz w:val="40"/>
          <w:szCs w:val="40"/>
        </w:rPr>
      </w:pPr>
      <w:r w:rsidRPr="00E96033">
        <w:rPr>
          <w:rFonts w:ascii="Times New Roman" w:hAnsi="Times New Roman" w:cs="Times New Roman"/>
          <w:b/>
          <w:color w:val="2E74B5" w:themeColor="accent1" w:themeShade="BF"/>
          <w:sz w:val="40"/>
          <w:szCs w:val="40"/>
          <w:shd w:val="clear" w:color="auto" w:fill="FFFFFF"/>
          <w:lang w:val="en-GB"/>
        </w:rPr>
        <w:t>BUDGET PLANNER</w:t>
      </w:r>
    </w:p>
    <w:p w14:paraId="27869F8B" w14:textId="77777777" w:rsidR="00FC7EF2" w:rsidRPr="00E96033" w:rsidRDefault="00FC7EF2" w:rsidP="00FC7EF2">
      <w:pPr>
        <w:spacing w:after="0" w:line="480" w:lineRule="auto"/>
        <w:jc w:val="center"/>
        <w:rPr>
          <w:rFonts w:ascii="Times New Roman" w:hAnsi="Times New Roman" w:cs="Times New Roman"/>
          <w:b/>
          <w:sz w:val="40"/>
          <w:szCs w:val="40"/>
          <w:shd w:val="clear" w:color="auto" w:fill="FFFFFF"/>
          <w:lang w:val="en-GB"/>
        </w:rPr>
      </w:pPr>
    </w:p>
    <w:p w14:paraId="72A350AA" w14:textId="77777777" w:rsidR="00FC7EF2" w:rsidRPr="00E96033" w:rsidRDefault="00FC7EF2" w:rsidP="00FC7EF2">
      <w:pPr>
        <w:spacing w:after="0" w:line="480" w:lineRule="auto"/>
        <w:jc w:val="center"/>
        <w:rPr>
          <w:rFonts w:ascii="Times New Roman" w:hAnsi="Times New Roman" w:cs="Times New Roman"/>
          <w:b/>
          <w:sz w:val="38"/>
          <w:szCs w:val="38"/>
          <w:shd w:val="clear" w:color="auto" w:fill="FFFFFF"/>
          <w:lang w:val="en-GB"/>
        </w:rPr>
      </w:pPr>
    </w:p>
    <w:p w14:paraId="7E5A7A4C" w14:textId="77777777" w:rsidR="00FC7EF2" w:rsidRPr="00E96033" w:rsidRDefault="00FC7EF2" w:rsidP="00FC7EF2">
      <w:pPr>
        <w:spacing w:after="0" w:line="480" w:lineRule="auto"/>
        <w:rPr>
          <w:rFonts w:ascii="Times New Roman" w:hAnsi="Times New Roman" w:cs="Times New Roman"/>
          <w:b/>
          <w:sz w:val="38"/>
          <w:szCs w:val="38"/>
          <w:shd w:val="clear" w:color="auto" w:fill="FFFFFF"/>
          <w:lang w:val="en-GB"/>
        </w:rPr>
      </w:pPr>
      <w:r w:rsidRPr="00E96033">
        <w:rPr>
          <w:rFonts w:ascii="Times New Roman" w:hAnsi="Times New Roman" w:cs="Times New Roman"/>
          <w:b/>
          <w:sz w:val="38"/>
          <w:szCs w:val="38"/>
          <w:shd w:val="clear" w:color="auto" w:fill="FFFFFF"/>
          <w:lang w:val="en-GB"/>
        </w:rPr>
        <w:t xml:space="preserve">Name: Ana Maria </w:t>
      </w:r>
      <w:proofErr w:type="spellStart"/>
      <w:r w:rsidRPr="00E96033">
        <w:rPr>
          <w:rFonts w:ascii="Times New Roman" w:hAnsi="Times New Roman" w:cs="Times New Roman"/>
          <w:b/>
          <w:sz w:val="38"/>
          <w:szCs w:val="38"/>
          <w:shd w:val="clear" w:color="auto" w:fill="FFFFFF"/>
          <w:lang w:val="en-GB"/>
        </w:rPr>
        <w:t>Dobrinoiu</w:t>
      </w:r>
      <w:proofErr w:type="spellEnd"/>
    </w:p>
    <w:p w14:paraId="7012AF37" w14:textId="77777777" w:rsidR="00FC7EF2" w:rsidRPr="00E96033" w:rsidRDefault="00FC7EF2" w:rsidP="00FC7EF2">
      <w:pPr>
        <w:spacing w:after="0" w:line="480" w:lineRule="auto"/>
        <w:rPr>
          <w:rFonts w:ascii="Times New Roman" w:hAnsi="Times New Roman" w:cs="Times New Roman"/>
          <w:b/>
          <w:sz w:val="38"/>
          <w:szCs w:val="38"/>
          <w:shd w:val="clear" w:color="auto" w:fill="FFFFFF"/>
          <w:lang w:val="en-GB"/>
        </w:rPr>
      </w:pPr>
      <w:r w:rsidRPr="00E96033">
        <w:rPr>
          <w:rFonts w:ascii="Times New Roman" w:hAnsi="Times New Roman" w:cs="Times New Roman"/>
          <w:b/>
          <w:sz w:val="38"/>
          <w:szCs w:val="38"/>
          <w:shd w:val="clear" w:color="auto" w:fill="FFFFFF"/>
          <w:lang w:val="en-GB"/>
        </w:rPr>
        <w:t>Student number: 2017713</w:t>
      </w:r>
    </w:p>
    <w:p w14:paraId="246AF1F2" w14:textId="77777777" w:rsidR="00E96033" w:rsidRDefault="00E96033" w:rsidP="00FC7EF2">
      <w:pPr>
        <w:spacing w:after="0" w:line="480" w:lineRule="auto"/>
        <w:rPr>
          <w:rFonts w:ascii="Times New Roman" w:hAnsi="Times New Roman" w:cs="Times New Roman"/>
          <w:b/>
          <w:sz w:val="38"/>
          <w:szCs w:val="38"/>
          <w:shd w:val="clear" w:color="auto" w:fill="FFFFFF"/>
          <w:lang w:val="en-GB"/>
        </w:rPr>
      </w:pPr>
    </w:p>
    <w:p w14:paraId="1FFFEDA0" w14:textId="77777777" w:rsidR="00E96033" w:rsidRDefault="00E96033" w:rsidP="00FC7EF2">
      <w:pPr>
        <w:spacing w:after="0" w:line="480" w:lineRule="auto"/>
        <w:rPr>
          <w:rFonts w:ascii="Times New Roman" w:hAnsi="Times New Roman" w:cs="Times New Roman"/>
          <w:b/>
          <w:sz w:val="38"/>
          <w:szCs w:val="38"/>
          <w:shd w:val="clear" w:color="auto" w:fill="FFFFFF"/>
          <w:lang w:val="en-GB"/>
        </w:rPr>
      </w:pPr>
    </w:p>
    <w:p w14:paraId="78441B1D" w14:textId="35D0A2BD" w:rsidR="00FC7EF2" w:rsidRPr="00E96033" w:rsidRDefault="00FC7EF2" w:rsidP="00FC7EF2">
      <w:pPr>
        <w:spacing w:after="0" w:line="480" w:lineRule="auto"/>
        <w:rPr>
          <w:rFonts w:ascii="Times New Roman" w:hAnsi="Times New Roman" w:cs="Times New Roman"/>
          <w:b/>
          <w:sz w:val="38"/>
          <w:szCs w:val="38"/>
          <w:shd w:val="clear" w:color="auto" w:fill="FFFFFF"/>
          <w:lang w:val="en-GB"/>
        </w:rPr>
      </w:pPr>
      <w:r w:rsidRPr="00E96033">
        <w:rPr>
          <w:rFonts w:ascii="Times New Roman" w:hAnsi="Times New Roman" w:cs="Times New Roman"/>
          <w:b/>
          <w:sz w:val="38"/>
          <w:szCs w:val="38"/>
          <w:shd w:val="clear" w:color="auto" w:fill="FFFFFF"/>
          <w:lang w:val="en-GB"/>
        </w:rPr>
        <w:t xml:space="preserve">Module: Financial Management for the Hotel Industry </w:t>
      </w:r>
    </w:p>
    <w:p w14:paraId="17D8C9B1" w14:textId="384BD91C" w:rsidR="00FC7EF2" w:rsidRDefault="00FC7EF2" w:rsidP="00FC7EF2">
      <w:pPr>
        <w:spacing w:after="0" w:line="480" w:lineRule="auto"/>
        <w:rPr>
          <w:rFonts w:ascii="Times New Roman" w:hAnsi="Times New Roman" w:cs="Times New Roman"/>
          <w:b/>
          <w:sz w:val="38"/>
          <w:szCs w:val="38"/>
          <w:shd w:val="clear" w:color="auto" w:fill="FFFFFF"/>
          <w:lang w:val="en-GB"/>
        </w:rPr>
      </w:pPr>
      <w:r w:rsidRPr="00E96033">
        <w:rPr>
          <w:rFonts w:ascii="Times New Roman" w:hAnsi="Times New Roman" w:cs="Times New Roman"/>
          <w:b/>
          <w:sz w:val="38"/>
          <w:szCs w:val="38"/>
          <w:shd w:val="clear" w:color="auto" w:fill="FFFFFF"/>
          <w:lang w:val="en-GB"/>
        </w:rPr>
        <w:t>Module Code: BMIH5007</w:t>
      </w:r>
    </w:p>
    <w:p w14:paraId="50D4D3AC" w14:textId="3FFE0C03" w:rsidR="00E96033" w:rsidRPr="00E96033" w:rsidRDefault="00E96033" w:rsidP="00FC7EF2">
      <w:pPr>
        <w:spacing w:after="0" w:line="480" w:lineRule="auto"/>
        <w:rPr>
          <w:rFonts w:ascii="Times New Roman" w:hAnsi="Times New Roman" w:cs="Times New Roman"/>
          <w:b/>
          <w:bCs/>
          <w:sz w:val="38"/>
          <w:szCs w:val="38"/>
          <w:shd w:val="clear" w:color="auto" w:fill="FFFFFF"/>
          <w:lang w:val="en-GB"/>
        </w:rPr>
      </w:pPr>
      <w:r w:rsidRPr="00E96033">
        <w:rPr>
          <w:rFonts w:ascii="Times New Roman" w:hAnsi="Times New Roman" w:cs="Times New Roman"/>
          <w:b/>
          <w:bCs/>
          <w:sz w:val="38"/>
          <w:szCs w:val="38"/>
        </w:rPr>
        <w:t>Lecturers Name</w:t>
      </w:r>
      <w:r w:rsidRPr="00E96033">
        <w:rPr>
          <w:rFonts w:ascii="Times New Roman" w:hAnsi="Times New Roman" w:cs="Times New Roman"/>
          <w:sz w:val="38"/>
          <w:szCs w:val="38"/>
        </w:rPr>
        <w:t>:</w:t>
      </w:r>
      <w:r>
        <w:rPr>
          <w:rFonts w:ascii="Times New Roman" w:hAnsi="Times New Roman" w:cs="Times New Roman"/>
          <w:sz w:val="38"/>
          <w:szCs w:val="38"/>
        </w:rPr>
        <w:t xml:space="preserve"> </w:t>
      </w:r>
      <w:r>
        <w:rPr>
          <w:rFonts w:ascii="Times New Roman" w:hAnsi="Times New Roman" w:cs="Times New Roman"/>
          <w:b/>
          <w:bCs/>
          <w:sz w:val="38"/>
          <w:szCs w:val="38"/>
        </w:rPr>
        <w:t>Dale Clarke</w:t>
      </w:r>
    </w:p>
    <w:p w14:paraId="72BE56C0" w14:textId="77777777" w:rsidR="00FC7EF2" w:rsidRPr="00E96033" w:rsidRDefault="00FC7EF2" w:rsidP="00FC7EF2">
      <w:pPr>
        <w:spacing w:after="0" w:line="480" w:lineRule="auto"/>
        <w:rPr>
          <w:rFonts w:ascii="Times New Roman" w:hAnsi="Times New Roman" w:cs="Times New Roman"/>
          <w:b/>
          <w:sz w:val="38"/>
          <w:szCs w:val="38"/>
          <w:lang w:val="en-GB"/>
        </w:rPr>
      </w:pPr>
      <w:r w:rsidRPr="00E96033">
        <w:rPr>
          <w:rFonts w:ascii="Times New Roman" w:hAnsi="Times New Roman" w:cs="Times New Roman"/>
          <w:b/>
          <w:sz w:val="38"/>
          <w:szCs w:val="38"/>
          <w:shd w:val="clear" w:color="auto" w:fill="FFFFFF"/>
          <w:lang w:val="en-GB"/>
        </w:rPr>
        <w:t>Date: 6</w:t>
      </w:r>
      <w:r w:rsidRPr="00E96033">
        <w:rPr>
          <w:rFonts w:ascii="Times New Roman" w:hAnsi="Times New Roman" w:cs="Times New Roman"/>
          <w:b/>
          <w:sz w:val="38"/>
          <w:szCs w:val="38"/>
          <w:shd w:val="clear" w:color="auto" w:fill="FFFFFF"/>
          <w:vertAlign w:val="superscript"/>
          <w:lang w:val="en-GB"/>
        </w:rPr>
        <w:t xml:space="preserve">th </w:t>
      </w:r>
      <w:r w:rsidRPr="00E96033">
        <w:rPr>
          <w:rFonts w:ascii="Times New Roman" w:hAnsi="Times New Roman" w:cs="Times New Roman"/>
          <w:b/>
          <w:sz w:val="38"/>
          <w:szCs w:val="38"/>
          <w:lang w:val="en-GB"/>
        </w:rPr>
        <w:t>July 2022</w:t>
      </w:r>
    </w:p>
    <w:p w14:paraId="674665EA" w14:textId="542F0A95" w:rsidR="000068BD" w:rsidRPr="00E96033" w:rsidRDefault="00FC7EF2" w:rsidP="00FC7EF2">
      <w:pPr>
        <w:spacing w:after="0" w:line="480" w:lineRule="auto"/>
        <w:rPr>
          <w:rFonts w:ascii="Times New Roman" w:hAnsi="Times New Roman" w:cs="Times New Roman"/>
          <w:b/>
          <w:sz w:val="38"/>
          <w:szCs w:val="38"/>
          <w:lang w:val="en-GB"/>
        </w:rPr>
      </w:pPr>
      <w:r w:rsidRPr="00E96033">
        <w:rPr>
          <w:sz w:val="38"/>
          <w:szCs w:val="38"/>
        </w:rPr>
        <w:br w:type="page"/>
      </w:r>
    </w:p>
    <w:sdt>
      <w:sdtPr>
        <w:rPr>
          <w:rFonts w:ascii="Times New Roman" w:eastAsiaTheme="minorHAnsi" w:hAnsi="Times New Roman" w:cs="Times New Roman"/>
          <w:b/>
          <w:color w:val="auto"/>
          <w:sz w:val="24"/>
          <w:szCs w:val="24"/>
        </w:rPr>
        <w:id w:val="-2091849460"/>
        <w:docPartObj>
          <w:docPartGallery w:val="Table of Contents"/>
          <w:docPartUnique/>
        </w:docPartObj>
      </w:sdtPr>
      <w:sdtEndPr>
        <w:rPr>
          <w:bCs/>
          <w:noProof/>
        </w:rPr>
      </w:sdtEndPr>
      <w:sdtContent>
        <w:p w14:paraId="71D50045" w14:textId="65106966" w:rsidR="005046B6" w:rsidRPr="00E96033" w:rsidRDefault="005046B6" w:rsidP="005046B6">
          <w:pPr>
            <w:pStyle w:val="TOCHeading"/>
            <w:spacing w:before="0" w:line="480" w:lineRule="auto"/>
            <w:jc w:val="center"/>
            <w:rPr>
              <w:rFonts w:ascii="Times New Roman" w:hAnsi="Times New Roman" w:cs="Times New Roman"/>
              <w:b/>
              <w:color w:val="auto"/>
              <w:sz w:val="24"/>
              <w:szCs w:val="24"/>
            </w:rPr>
          </w:pPr>
          <w:r w:rsidRPr="00E96033">
            <w:rPr>
              <w:rFonts w:ascii="Times New Roman" w:hAnsi="Times New Roman" w:cs="Times New Roman"/>
              <w:b/>
              <w:color w:val="auto"/>
              <w:sz w:val="24"/>
              <w:szCs w:val="24"/>
            </w:rPr>
            <w:t>Table of Contents</w:t>
          </w:r>
        </w:p>
        <w:p w14:paraId="003ADB4D" w14:textId="7FB7738A" w:rsidR="00E96033" w:rsidRDefault="005046B6">
          <w:pPr>
            <w:pStyle w:val="TOC1"/>
            <w:tabs>
              <w:tab w:val="right" w:leader="dot" w:pos="9017"/>
            </w:tabs>
            <w:rPr>
              <w:rFonts w:eastAsiaTheme="minorEastAsia"/>
              <w:noProof/>
              <w:sz w:val="24"/>
              <w:szCs w:val="24"/>
              <w:lang w:val="en-GB" w:eastAsia="en-GB"/>
            </w:rPr>
          </w:pPr>
          <w:r w:rsidRPr="00E96033">
            <w:rPr>
              <w:rFonts w:ascii="Times New Roman" w:hAnsi="Times New Roman" w:cs="Times New Roman"/>
              <w:sz w:val="24"/>
              <w:szCs w:val="24"/>
            </w:rPr>
            <w:fldChar w:fldCharType="begin"/>
          </w:r>
          <w:r w:rsidRPr="00E96033">
            <w:rPr>
              <w:rFonts w:ascii="Times New Roman" w:hAnsi="Times New Roman" w:cs="Times New Roman"/>
              <w:sz w:val="24"/>
              <w:szCs w:val="24"/>
            </w:rPr>
            <w:instrText xml:space="preserve"> TOC \o "1-3" \h \z \u </w:instrText>
          </w:r>
          <w:r w:rsidRPr="00E96033">
            <w:rPr>
              <w:rFonts w:ascii="Times New Roman" w:hAnsi="Times New Roman" w:cs="Times New Roman"/>
              <w:sz w:val="24"/>
              <w:szCs w:val="24"/>
            </w:rPr>
            <w:fldChar w:fldCharType="separate"/>
          </w:r>
          <w:hyperlink w:anchor="_Toc107957604" w:history="1">
            <w:r w:rsidR="00E96033" w:rsidRPr="00884C3E">
              <w:rPr>
                <w:rStyle w:val="Hyperlink"/>
                <w:rFonts w:ascii="Times New Roman" w:hAnsi="Times New Roman" w:cs="Times New Roman"/>
                <w:b/>
                <w:noProof/>
                <w:lang w:val="en-GB"/>
              </w:rPr>
              <w:t>Introduction</w:t>
            </w:r>
            <w:r w:rsidR="00E96033">
              <w:rPr>
                <w:noProof/>
                <w:webHidden/>
              </w:rPr>
              <w:tab/>
            </w:r>
            <w:r w:rsidR="00E96033">
              <w:rPr>
                <w:noProof/>
                <w:webHidden/>
              </w:rPr>
              <w:fldChar w:fldCharType="begin"/>
            </w:r>
            <w:r w:rsidR="00E96033">
              <w:rPr>
                <w:noProof/>
                <w:webHidden/>
              </w:rPr>
              <w:instrText xml:space="preserve"> PAGEREF _Toc107957604 \h </w:instrText>
            </w:r>
            <w:r w:rsidR="00E96033">
              <w:rPr>
                <w:noProof/>
                <w:webHidden/>
              </w:rPr>
            </w:r>
            <w:r w:rsidR="00E96033">
              <w:rPr>
                <w:noProof/>
                <w:webHidden/>
              </w:rPr>
              <w:fldChar w:fldCharType="separate"/>
            </w:r>
            <w:r w:rsidR="00E96033">
              <w:rPr>
                <w:noProof/>
                <w:webHidden/>
              </w:rPr>
              <w:t>3</w:t>
            </w:r>
            <w:r w:rsidR="00E96033">
              <w:rPr>
                <w:noProof/>
                <w:webHidden/>
              </w:rPr>
              <w:fldChar w:fldCharType="end"/>
            </w:r>
          </w:hyperlink>
        </w:p>
        <w:p w14:paraId="6CFBCE9E" w14:textId="6F282B1B" w:rsidR="00E96033" w:rsidRDefault="00E96033">
          <w:pPr>
            <w:pStyle w:val="TOC1"/>
            <w:tabs>
              <w:tab w:val="right" w:leader="dot" w:pos="9017"/>
            </w:tabs>
            <w:rPr>
              <w:rFonts w:eastAsiaTheme="minorEastAsia"/>
              <w:noProof/>
              <w:sz w:val="24"/>
              <w:szCs w:val="24"/>
              <w:lang w:val="en-GB" w:eastAsia="en-GB"/>
            </w:rPr>
          </w:pPr>
          <w:hyperlink w:anchor="_Toc107957605" w:history="1">
            <w:r w:rsidRPr="00884C3E">
              <w:rPr>
                <w:rStyle w:val="Hyperlink"/>
                <w:rFonts w:ascii="Times New Roman" w:hAnsi="Times New Roman" w:cs="Times New Roman"/>
                <w:b/>
                <w:noProof/>
                <w:lang w:val="en-GB"/>
              </w:rPr>
              <w:t>Financial Analysis</w:t>
            </w:r>
            <w:r>
              <w:rPr>
                <w:noProof/>
                <w:webHidden/>
              </w:rPr>
              <w:tab/>
            </w:r>
            <w:r>
              <w:rPr>
                <w:noProof/>
                <w:webHidden/>
              </w:rPr>
              <w:fldChar w:fldCharType="begin"/>
            </w:r>
            <w:r>
              <w:rPr>
                <w:noProof/>
                <w:webHidden/>
              </w:rPr>
              <w:instrText xml:space="preserve"> PAGEREF _Toc107957605 \h </w:instrText>
            </w:r>
            <w:r>
              <w:rPr>
                <w:noProof/>
                <w:webHidden/>
              </w:rPr>
            </w:r>
            <w:r>
              <w:rPr>
                <w:noProof/>
                <w:webHidden/>
              </w:rPr>
              <w:fldChar w:fldCharType="separate"/>
            </w:r>
            <w:r>
              <w:rPr>
                <w:noProof/>
                <w:webHidden/>
              </w:rPr>
              <w:t>3</w:t>
            </w:r>
            <w:r>
              <w:rPr>
                <w:noProof/>
                <w:webHidden/>
              </w:rPr>
              <w:fldChar w:fldCharType="end"/>
            </w:r>
          </w:hyperlink>
        </w:p>
        <w:p w14:paraId="133285B4" w14:textId="73C8FEAD" w:rsidR="00E96033" w:rsidRDefault="00E96033">
          <w:pPr>
            <w:pStyle w:val="TOC1"/>
            <w:tabs>
              <w:tab w:val="right" w:leader="dot" w:pos="9017"/>
            </w:tabs>
            <w:rPr>
              <w:rFonts w:eastAsiaTheme="minorEastAsia"/>
              <w:noProof/>
              <w:sz w:val="24"/>
              <w:szCs w:val="24"/>
              <w:lang w:val="en-GB" w:eastAsia="en-GB"/>
            </w:rPr>
          </w:pPr>
          <w:hyperlink w:anchor="_Toc107957606" w:history="1">
            <w:r w:rsidRPr="00884C3E">
              <w:rPr>
                <w:rStyle w:val="Hyperlink"/>
                <w:rFonts w:ascii="Times New Roman" w:hAnsi="Times New Roman" w:cs="Times New Roman"/>
                <w:b/>
                <w:noProof/>
                <w:lang w:val="en-GB"/>
              </w:rPr>
              <w:t>Zero-Based Budgeting</w:t>
            </w:r>
            <w:r>
              <w:rPr>
                <w:noProof/>
                <w:webHidden/>
              </w:rPr>
              <w:tab/>
            </w:r>
            <w:r>
              <w:rPr>
                <w:noProof/>
                <w:webHidden/>
              </w:rPr>
              <w:fldChar w:fldCharType="begin"/>
            </w:r>
            <w:r>
              <w:rPr>
                <w:noProof/>
                <w:webHidden/>
              </w:rPr>
              <w:instrText xml:space="preserve"> PAGEREF _Toc107957606 \h </w:instrText>
            </w:r>
            <w:r>
              <w:rPr>
                <w:noProof/>
                <w:webHidden/>
              </w:rPr>
            </w:r>
            <w:r>
              <w:rPr>
                <w:noProof/>
                <w:webHidden/>
              </w:rPr>
              <w:fldChar w:fldCharType="separate"/>
            </w:r>
            <w:r>
              <w:rPr>
                <w:noProof/>
                <w:webHidden/>
              </w:rPr>
              <w:t>3</w:t>
            </w:r>
            <w:r>
              <w:rPr>
                <w:noProof/>
                <w:webHidden/>
              </w:rPr>
              <w:fldChar w:fldCharType="end"/>
            </w:r>
          </w:hyperlink>
        </w:p>
        <w:p w14:paraId="14400776" w14:textId="485B2CDC" w:rsidR="00E96033" w:rsidRDefault="00E96033">
          <w:pPr>
            <w:pStyle w:val="TOC2"/>
            <w:tabs>
              <w:tab w:val="right" w:leader="dot" w:pos="9017"/>
            </w:tabs>
            <w:rPr>
              <w:rFonts w:eastAsiaTheme="minorEastAsia"/>
              <w:noProof/>
              <w:sz w:val="24"/>
              <w:szCs w:val="24"/>
              <w:lang w:val="en-GB" w:eastAsia="en-GB"/>
            </w:rPr>
          </w:pPr>
          <w:hyperlink w:anchor="_Toc107957607" w:history="1">
            <w:r w:rsidRPr="00884C3E">
              <w:rPr>
                <w:rStyle w:val="Hyperlink"/>
                <w:rFonts w:ascii="Times New Roman" w:hAnsi="Times New Roman" w:cs="Times New Roman"/>
                <w:b/>
                <w:iCs/>
                <w:noProof/>
                <w:lang w:val="en-GB"/>
              </w:rPr>
              <w:t>Overview</w:t>
            </w:r>
            <w:r>
              <w:rPr>
                <w:noProof/>
                <w:webHidden/>
              </w:rPr>
              <w:tab/>
            </w:r>
            <w:r>
              <w:rPr>
                <w:noProof/>
                <w:webHidden/>
              </w:rPr>
              <w:fldChar w:fldCharType="begin"/>
            </w:r>
            <w:r>
              <w:rPr>
                <w:noProof/>
                <w:webHidden/>
              </w:rPr>
              <w:instrText xml:space="preserve"> PAGEREF _Toc107957607 \h </w:instrText>
            </w:r>
            <w:r>
              <w:rPr>
                <w:noProof/>
                <w:webHidden/>
              </w:rPr>
            </w:r>
            <w:r>
              <w:rPr>
                <w:noProof/>
                <w:webHidden/>
              </w:rPr>
              <w:fldChar w:fldCharType="separate"/>
            </w:r>
            <w:r>
              <w:rPr>
                <w:noProof/>
                <w:webHidden/>
              </w:rPr>
              <w:t>3</w:t>
            </w:r>
            <w:r>
              <w:rPr>
                <w:noProof/>
                <w:webHidden/>
              </w:rPr>
              <w:fldChar w:fldCharType="end"/>
            </w:r>
          </w:hyperlink>
        </w:p>
        <w:p w14:paraId="776AEEC3" w14:textId="12646E98" w:rsidR="00E96033" w:rsidRDefault="00E96033">
          <w:pPr>
            <w:pStyle w:val="TOC1"/>
            <w:tabs>
              <w:tab w:val="right" w:leader="dot" w:pos="9017"/>
            </w:tabs>
            <w:rPr>
              <w:rFonts w:eastAsiaTheme="minorEastAsia"/>
              <w:noProof/>
              <w:sz w:val="24"/>
              <w:szCs w:val="24"/>
              <w:lang w:val="en-GB" w:eastAsia="en-GB"/>
            </w:rPr>
          </w:pPr>
          <w:hyperlink w:anchor="_Toc107957608" w:history="1">
            <w:r w:rsidRPr="00884C3E">
              <w:rPr>
                <w:rStyle w:val="Hyperlink"/>
                <w:rFonts w:ascii="Times New Roman" w:hAnsi="Times New Roman" w:cs="Times New Roman"/>
                <w:b/>
                <w:noProof/>
                <w:lang w:val="en-GB"/>
              </w:rPr>
              <w:t>Zero-Based Budgeting Process</w:t>
            </w:r>
            <w:r>
              <w:rPr>
                <w:noProof/>
                <w:webHidden/>
              </w:rPr>
              <w:tab/>
            </w:r>
            <w:r>
              <w:rPr>
                <w:noProof/>
                <w:webHidden/>
              </w:rPr>
              <w:fldChar w:fldCharType="begin"/>
            </w:r>
            <w:r>
              <w:rPr>
                <w:noProof/>
                <w:webHidden/>
              </w:rPr>
              <w:instrText xml:space="preserve"> PAGEREF _Toc107957608 \h </w:instrText>
            </w:r>
            <w:r>
              <w:rPr>
                <w:noProof/>
                <w:webHidden/>
              </w:rPr>
            </w:r>
            <w:r>
              <w:rPr>
                <w:noProof/>
                <w:webHidden/>
              </w:rPr>
              <w:fldChar w:fldCharType="separate"/>
            </w:r>
            <w:r>
              <w:rPr>
                <w:noProof/>
                <w:webHidden/>
              </w:rPr>
              <w:t>4</w:t>
            </w:r>
            <w:r>
              <w:rPr>
                <w:noProof/>
                <w:webHidden/>
              </w:rPr>
              <w:fldChar w:fldCharType="end"/>
            </w:r>
          </w:hyperlink>
        </w:p>
        <w:p w14:paraId="5C56B82F" w14:textId="19ED8C10" w:rsidR="00E96033" w:rsidRDefault="00E96033">
          <w:pPr>
            <w:pStyle w:val="TOC2"/>
            <w:tabs>
              <w:tab w:val="right" w:leader="dot" w:pos="9017"/>
            </w:tabs>
            <w:rPr>
              <w:rFonts w:eastAsiaTheme="minorEastAsia"/>
              <w:noProof/>
              <w:sz w:val="24"/>
              <w:szCs w:val="24"/>
              <w:lang w:val="en-GB" w:eastAsia="en-GB"/>
            </w:rPr>
          </w:pPr>
          <w:hyperlink w:anchor="_Toc107957609" w:history="1">
            <w:r w:rsidRPr="00884C3E">
              <w:rPr>
                <w:rStyle w:val="Hyperlink"/>
                <w:rFonts w:ascii="Times New Roman" w:hAnsi="Times New Roman" w:cs="Times New Roman"/>
                <w:b/>
                <w:i/>
                <w:noProof/>
                <w:lang w:val="en-GB"/>
              </w:rPr>
              <w:t>Outlining Business Objectives</w:t>
            </w:r>
            <w:r>
              <w:rPr>
                <w:noProof/>
                <w:webHidden/>
              </w:rPr>
              <w:tab/>
            </w:r>
            <w:r>
              <w:rPr>
                <w:noProof/>
                <w:webHidden/>
              </w:rPr>
              <w:fldChar w:fldCharType="begin"/>
            </w:r>
            <w:r>
              <w:rPr>
                <w:noProof/>
                <w:webHidden/>
              </w:rPr>
              <w:instrText xml:space="preserve"> PAGEREF _Toc107957609 \h </w:instrText>
            </w:r>
            <w:r>
              <w:rPr>
                <w:noProof/>
                <w:webHidden/>
              </w:rPr>
            </w:r>
            <w:r>
              <w:rPr>
                <w:noProof/>
                <w:webHidden/>
              </w:rPr>
              <w:fldChar w:fldCharType="separate"/>
            </w:r>
            <w:r>
              <w:rPr>
                <w:noProof/>
                <w:webHidden/>
              </w:rPr>
              <w:t>4</w:t>
            </w:r>
            <w:r>
              <w:rPr>
                <w:noProof/>
                <w:webHidden/>
              </w:rPr>
              <w:fldChar w:fldCharType="end"/>
            </w:r>
          </w:hyperlink>
        </w:p>
        <w:p w14:paraId="05E4BAF8" w14:textId="0FBE62D3" w:rsidR="00E96033" w:rsidRDefault="00E96033">
          <w:pPr>
            <w:pStyle w:val="TOC2"/>
            <w:tabs>
              <w:tab w:val="right" w:leader="dot" w:pos="9017"/>
            </w:tabs>
            <w:rPr>
              <w:rFonts w:eastAsiaTheme="minorEastAsia"/>
              <w:noProof/>
              <w:sz w:val="24"/>
              <w:szCs w:val="24"/>
              <w:lang w:val="en-GB" w:eastAsia="en-GB"/>
            </w:rPr>
          </w:pPr>
          <w:hyperlink w:anchor="_Toc107957610" w:history="1">
            <w:r w:rsidRPr="00884C3E">
              <w:rPr>
                <w:rStyle w:val="Hyperlink"/>
                <w:rFonts w:ascii="Times New Roman" w:hAnsi="Times New Roman" w:cs="Times New Roman"/>
                <w:b/>
                <w:i/>
                <w:noProof/>
                <w:lang w:val="en-GB"/>
              </w:rPr>
              <w:t>Achieving Goals based on the Predefined Actions</w:t>
            </w:r>
            <w:r>
              <w:rPr>
                <w:noProof/>
                <w:webHidden/>
              </w:rPr>
              <w:tab/>
            </w:r>
            <w:r>
              <w:rPr>
                <w:noProof/>
                <w:webHidden/>
              </w:rPr>
              <w:fldChar w:fldCharType="begin"/>
            </w:r>
            <w:r>
              <w:rPr>
                <w:noProof/>
                <w:webHidden/>
              </w:rPr>
              <w:instrText xml:space="preserve"> PAGEREF _Toc107957610 \h </w:instrText>
            </w:r>
            <w:r>
              <w:rPr>
                <w:noProof/>
                <w:webHidden/>
              </w:rPr>
            </w:r>
            <w:r>
              <w:rPr>
                <w:noProof/>
                <w:webHidden/>
              </w:rPr>
              <w:fldChar w:fldCharType="separate"/>
            </w:r>
            <w:r>
              <w:rPr>
                <w:noProof/>
                <w:webHidden/>
              </w:rPr>
              <w:t>4</w:t>
            </w:r>
            <w:r>
              <w:rPr>
                <w:noProof/>
                <w:webHidden/>
              </w:rPr>
              <w:fldChar w:fldCharType="end"/>
            </w:r>
          </w:hyperlink>
        </w:p>
        <w:p w14:paraId="32E5720B" w14:textId="25784FEF" w:rsidR="00E96033" w:rsidRDefault="00E96033">
          <w:pPr>
            <w:pStyle w:val="TOC2"/>
            <w:tabs>
              <w:tab w:val="right" w:leader="dot" w:pos="9017"/>
            </w:tabs>
            <w:rPr>
              <w:rFonts w:eastAsiaTheme="minorEastAsia"/>
              <w:noProof/>
              <w:sz w:val="24"/>
              <w:szCs w:val="24"/>
              <w:lang w:val="en-GB" w:eastAsia="en-GB"/>
            </w:rPr>
          </w:pPr>
          <w:hyperlink w:anchor="_Toc107957611" w:history="1">
            <w:r w:rsidRPr="00884C3E">
              <w:rPr>
                <w:rStyle w:val="Hyperlink"/>
                <w:rFonts w:ascii="Times New Roman" w:hAnsi="Times New Roman" w:cs="Times New Roman"/>
                <w:b/>
                <w:i/>
                <w:noProof/>
                <w:lang w:val="en-GB"/>
              </w:rPr>
              <w:t>Preferred Cost Drivers</w:t>
            </w:r>
            <w:r>
              <w:rPr>
                <w:noProof/>
                <w:webHidden/>
              </w:rPr>
              <w:tab/>
            </w:r>
            <w:r>
              <w:rPr>
                <w:noProof/>
                <w:webHidden/>
              </w:rPr>
              <w:fldChar w:fldCharType="begin"/>
            </w:r>
            <w:r>
              <w:rPr>
                <w:noProof/>
                <w:webHidden/>
              </w:rPr>
              <w:instrText xml:space="preserve"> PAGEREF _Toc107957611 \h </w:instrText>
            </w:r>
            <w:r>
              <w:rPr>
                <w:noProof/>
                <w:webHidden/>
              </w:rPr>
            </w:r>
            <w:r>
              <w:rPr>
                <w:noProof/>
                <w:webHidden/>
              </w:rPr>
              <w:fldChar w:fldCharType="separate"/>
            </w:r>
            <w:r>
              <w:rPr>
                <w:noProof/>
                <w:webHidden/>
              </w:rPr>
              <w:t>5</w:t>
            </w:r>
            <w:r>
              <w:rPr>
                <w:noProof/>
                <w:webHidden/>
              </w:rPr>
              <w:fldChar w:fldCharType="end"/>
            </w:r>
          </w:hyperlink>
        </w:p>
        <w:p w14:paraId="2754E172" w14:textId="1B77CA0A" w:rsidR="00E96033" w:rsidRDefault="00E96033">
          <w:pPr>
            <w:pStyle w:val="TOC2"/>
            <w:tabs>
              <w:tab w:val="right" w:leader="dot" w:pos="9017"/>
            </w:tabs>
            <w:rPr>
              <w:rFonts w:eastAsiaTheme="minorEastAsia"/>
              <w:noProof/>
              <w:sz w:val="24"/>
              <w:szCs w:val="24"/>
              <w:lang w:val="en-GB" w:eastAsia="en-GB"/>
            </w:rPr>
          </w:pPr>
          <w:hyperlink w:anchor="_Toc107957612" w:history="1">
            <w:r w:rsidRPr="00884C3E">
              <w:rPr>
                <w:rStyle w:val="Hyperlink"/>
                <w:rFonts w:ascii="Times New Roman" w:hAnsi="Times New Roman" w:cs="Times New Roman"/>
                <w:b/>
                <w:i/>
                <w:noProof/>
                <w:lang w:val="en-GB"/>
              </w:rPr>
              <w:t>Practical Application</w:t>
            </w:r>
            <w:r>
              <w:rPr>
                <w:noProof/>
                <w:webHidden/>
              </w:rPr>
              <w:tab/>
            </w:r>
            <w:r>
              <w:rPr>
                <w:noProof/>
                <w:webHidden/>
              </w:rPr>
              <w:fldChar w:fldCharType="begin"/>
            </w:r>
            <w:r>
              <w:rPr>
                <w:noProof/>
                <w:webHidden/>
              </w:rPr>
              <w:instrText xml:space="preserve"> PAGEREF _Toc107957612 \h </w:instrText>
            </w:r>
            <w:r>
              <w:rPr>
                <w:noProof/>
                <w:webHidden/>
              </w:rPr>
            </w:r>
            <w:r>
              <w:rPr>
                <w:noProof/>
                <w:webHidden/>
              </w:rPr>
              <w:fldChar w:fldCharType="separate"/>
            </w:r>
            <w:r>
              <w:rPr>
                <w:noProof/>
                <w:webHidden/>
              </w:rPr>
              <w:t>5</w:t>
            </w:r>
            <w:r>
              <w:rPr>
                <w:noProof/>
                <w:webHidden/>
              </w:rPr>
              <w:fldChar w:fldCharType="end"/>
            </w:r>
          </w:hyperlink>
        </w:p>
        <w:p w14:paraId="7E5996E5" w14:textId="42BFFA5E" w:rsidR="00E96033" w:rsidRDefault="00E96033">
          <w:pPr>
            <w:pStyle w:val="TOC1"/>
            <w:tabs>
              <w:tab w:val="right" w:leader="dot" w:pos="9017"/>
            </w:tabs>
            <w:rPr>
              <w:rFonts w:eastAsiaTheme="minorEastAsia"/>
              <w:noProof/>
              <w:sz w:val="24"/>
              <w:szCs w:val="24"/>
              <w:lang w:val="en-GB" w:eastAsia="en-GB"/>
            </w:rPr>
          </w:pPr>
          <w:hyperlink w:anchor="_Toc107957613" w:history="1">
            <w:r w:rsidRPr="00884C3E">
              <w:rPr>
                <w:rStyle w:val="Hyperlink"/>
                <w:rFonts w:ascii="Times New Roman" w:hAnsi="Times New Roman" w:cs="Times New Roman"/>
                <w:b/>
                <w:noProof/>
                <w:lang w:val="en-GB"/>
              </w:rPr>
              <w:t>Zero-Based Budgeting Prioritized Users</w:t>
            </w:r>
            <w:r>
              <w:rPr>
                <w:noProof/>
                <w:webHidden/>
              </w:rPr>
              <w:tab/>
            </w:r>
            <w:r>
              <w:rPr>
                <w:noProof/>
                <w:webHidden/>
              </w:rPr>
              <w:fldChar w:fldCharType="begin"/>
            </w:r>
            <w:r>
              <w:rPr>
                <w:noProof/>
                <w:webHidden/>
              </w:rPr>
              <w:instrText xml:space="preserve"> PAGEREF _Toc107957613 \h </w:instrText>
            </w:r>
            <w:r>
              <w:rPr>
                <w:noProof/>
                <w:webHidden/>
              </w:rPr>
            </w:r>
            <w:r>
              <w:rPr>
                <w:noProof/>
                <w:webHidden/>
              </w:rPr>
              <w:fldChar w:fldCharType="separate"/>
            </w:r>
            <w:r>
              <w:rPr>
                <w:noProof/>
                <w:webHidden/>
              </w:rPr>
              <w:t>6</w:t>
            </w:r>
            <w:r>
              <w:rPr>
                <w:noProof/>
                <w:webHidden/>
              </w:rPr>
              <w:fldChar w:fldCharType="end"/>
            </w:r>
          </w:hyperlink>
        </w:p>
        <w:p w14:paraId="4DFED024" w14:textId="0445140C" w:rsidR="00E96033" w:rsidRDefault="00E96033">
          <w:pPr>
            <w:pStyle w:val="TOC2"/>
            <w:tabs>
              <w:tab w:val="right" w:leader="dot" w:pos="9017"/>
            </w:tabs>
            <w:rPr>
              <w:rFonts w:eastAsiaTheme="minorEastAsia"/>
              <w:noProof/>
              <w:sz w:val="24"/>
              <w:szCs w:val="24"/>
              <w:lang w:val="en-GB" w:eastAsia="en-GB"/>
            </w:rPr>
          </w:pPr>
          <w:hyperlink w:anchor="_Toc107957614" w:history="1">
            <w:r w:rsidRPr="00884C3E">
              <w:rPr>
                <w:rStyle w:val="Hyperlink"/>
                <w:rFonts w:ascii="Times New Roman" w:hAnsi="Times New Roman" w:cs="Times New Roman"/>
                <w:b/>
                <w:i/>
                <w:noProof/>
                <w:lang w:val="en-GB"/>
              </w:rPr>
              <w:t>Benefits of Zero-base budgeting</w:t>
            </w:r>
            <w:r>
              <w:rPr>
                <w:noProof/>
                <w:webHidden/>
              </w:rPr>
              <w:tab/>
            </w:r>
            <w:r>
              <w:rPr>
                <w:noProof/>
                <w:webHidden/>
              </w:rPr>
              <w:fldChar w:fldCharType="begin"/>
            </w:r>
            <w:r>
              <w:rPr>
                <w:noProof/>
                <w:webHidden/>
              </w:rPr>
              <w:instrText xml:space="preserve"> PAGEREF _Toc107957614 \h </w:instrText>
            </w:r>
            <w:r>
              <w:rPr>
                <w:noProof/>
                <w:webHidden/>
              </w:rPr>
            </w:r>
            <w:r>
              <w:rPr>
                <w:noProof/>
                <w:webHidden/>
              </w:rPr>
              <w:fldChar w:fldCharType="separate"/>
            </w:r>
            <w:r>
              <w:rPr>
                <w:noProof/>
                <w:webHidden/>
              </w:rPr>
              <w:t>6</w:t>
            </w:r>
            <w:r>
              <w:rPr>
                <w:noProof/>
                <w:webHidden/>
              </w:rPr>
              <w:fldChar w:fldCharType="end"/>
            </w:r>
          </w:hyperlink>
        </w:p>
        <w:p w14:paraId="4383E625" w14:textId="2CB6BF54" w:rsidR="00E96033" w:rsidRDefault="00E96033">
          <w:pPr>
            <w:pStyle w:val="TOC2"/>
            <w:tabs>
              <w:tab w:val="right" w:leader="dot" w:pos="9017"/>
            </w:tabs>
            <w:rPr>
              <w:rFonts w:eastAsiaTheme="minorEastAsia"/>
              <w:noProof/>
              <w:sz w:val="24"/>
              <w:szCs w:val="24"/>
              <w:lang w:val="en-GB" w:eastAsia="en-GB"/>
            </w:rPr>
          </w:pPr>
          <w:hyperlink w:anchor="_Toc107957615" w:history="1">
            <w:r w:rsidRPr="00884C3E">
              <w:rPr>
                <w:rStyle w:val="Hyperlink"/>
                <w:rFonts w:ascii="Times New Roman" w:hAnsi="Times New Roman" w:cs="Times New Roman"/>
                <w:b/>
                <w:i/>
                <w:noProof/>
                <w:lang w:val="en-GB"/>
              </w:rPr>
              <w:t>Practical Application of Zero-Based Budgeting</w:t>
            </w:r>
            <w:r>
              <w:rPr>
                <w:noProof/>
                <w:webHidden/>
              </w:rPr>
              <w:tab/>
            </w:r>
            <w:r>
              <w:rPr>
                <w:noProof/>
                <w:webHidden/>
              </w:rPr>
              <w:fldChar w:fldCharType="begin"/>
            </w:r>
            <w:r>
              <w:rPr>
                <w:noProof/>
                <w:webHidden/>
              </w:rPr>
              <w:instrText xml:space="preserve"> PAGEREF _Toc107957615 \h </w:instrText>
            </w:r>
            <w:r>
              <w:rPr>
                <w:noProof/>
                <w:webHidden/>
              </w:rPr>
            </w:r>
            <w:r>
              <w:rPr>
                <w:noProof/>
                <w:webHidden/>
              </w:rPr>
              <w:fldChar w:fldCharType="separate"/>
            </w:r>
            <w:r>
              <w:rPr>
                <w:noProof/>
                <w:webHidden/>
              </w:rPr>
              <w:t>7</w:t>
            </w:r>
            <w:r>
              <w:rPr>
                <w:noProof/>
                <w:webHidden/>
              </w:rPr>
              <w:fldChar w:fldCharType="end"/>
            </w:r>
          </w:hyperlink>
        </w:p>
        <w:p w14:paraId="3620F6F4" w14:textId="16C2EDDD" w:rsidR="00E96033" w:rsidRDefault="00E96033">
          <w:pPr>
            <w:pStyle w:val="TOC1"/>
            <w:tabs>
              <w:tab w:val="right" w:leader="dot" w:pos="9017"/>
            </w:tabs>
            <w:rPr>
              <w:rFonts w:eastAsiaTheme="minorEastAsia"/>
              <w:noProof/>
              <w:sz w:val="24"/>
              <w:szCs w:val="24"/>
              <w:lang w:val="en-GB" w:eastAsia="en-GB"/>
            </w:rPr>
          </w:pPr>
          <w:hyperlink w:anchor="_Toc107957616" w:history="1">
            <w:r w:rsidRPr="00884C3E">
              <w:rPr>
                <w:rStyle w:val="Hyperlink"/>
                <w:rFonts w:ascii="Times New Roman" w:hAnsi="Times New Roman" w:cs="Times New Roman"/>
                <w:b/>
                <w:noProof/>
                <w:lang w:val="en-GB"/>
              </w:rPr>
              <w:t>Conclusion</w:t>
            </w:r>
            <w:r>
              <w:rPr>
                <w:noProof/>
                <w:webHidden/>
              </w:rPr>
              <w:tab/>
            </w:r>
            <w:r>
              <w:rPr>
                <w:noProof/>
                <w:webHidden/>
              </w:rPr>
              <w:fldChar w:fldCharType="begin"/>
            </w:r>
            <w:r>
              <w:rPr>
                <w:noProof/>
                <w:webHidden/>
              </w:rPr>
              <w:instrText xml:space="preserve"> PAGEREF _Toc107957616 \h </w:instrText>
            </w:r>
            <w:r>
              <w:rPr>
                <w:noProof/>
                <w:webHidden/>
              </w:rPr>
            </w:r>
            <w:r>
              <w:rPr>
                <w:noProof/>
                <w:webHidden/>
              </w:rPr>
              <w:fldChar w:fldCharType="separate"/>
            </w:r>
            <w:r>
              <w:rPr>
                <w:noProof/>
                <w:webHidden/>
              </w:rPr>
              <w:t>8</w:t>
            </w:r>
            <w:r>
              <w:rPr>
                <w:noProof/>
                <w:webHidden/>
              </w:rPr>
              <w:fldChar w:fldCharType="end"/>
            </w:r>
          </w:hyperlink>
        </w:p>
        <w:p w14:paraId="29AEBC7E" w14:textId="186C6E22" w:rsidR="00E96033" w:rsidRDefault="00E96033">
          <w:pPr>
            <w:pStyle w:val="TOC1"/>
            <w:tabs>
              <w:tab w:val="right" w:leader="dot" w:pos="9017"/>
            </w:tabs>
            <w:rPr>
              <w:rFonts w:eastAsiaTheme="minorEastAsia"/>
              <w:noProof/>
              <w:sz w:val="24"/>
              <w:szCs w:val="24"/>
              <w:lang w:val="en-GB" w:eastAsia="en-GB"/>
            </w:rPr>
          </w:pPr>
          <w:hyperlink w:anchor="_Toc107957617" w:history="1">
            <w:r w:rsidRPr="00884C3E">
              <w:rPr>
                <w:rStyle w:val="Hyperlink"/>
                <w:rFonts w:ascii="Times New Roman" w:hAnsi="Times New Roman" w:cs="Times New Roman"/>
                <w:b/>
                <w:noProof/>
                <w:lang w:val="en-GB"/>
              </w:rPr>
              <w:t>References</w:t>
            </w:r>
            <w:r>
              <w:rPr>
                <w:noProof/>
                <w:webHidden/>
              </w:rPr>
              <w:tab/>
            </w:r>
            <w:r>
              <w:rPr>
                <w:noProof/>
                <w:webHidden/>
              </w:rPr>
              <w:fldChar w:fldCharType="begin"/>
            </w:r>
            <w:r>
              <w:rPr>
                <w:noProof/>
                <w:webHidden/>
              </w:rPr>
              <w:instrText xml:space="preserve"> PAGEREF _Toc107957617 \h </w:instrText>
            </w:r>
            <w:r>
              <w:rPr>
                <w:noProof/>
                <w:webHidden/>
              </w:rPr>
            </w:r>
            <w:r>
              <w:rPr>
                <w:noProof/>
                <w:webHidden/>
              </w:rPr>
              <w:fldChar w:fldCharType="separate"/>
            </w:r>
            <w:r>
              <w:rPr>
                <w:noProof/>
                <w:webHidden/>
              </w:rPr>
              <w:t>9</w:t>
            </w:r>
            <w:r>
              <w:rPr>
                <w:noProof/>
                <w:webHidden/>
              </w:rPr>
              <w:fldChar w:fldCharType="end"/>
            </w:r>
          </w:hyperlink>
        </w:p>
        <w:p w14:paraId="137855EC" w14:textId="2F81FD0D" w:rsidR="005046B6" w:rsidRPr="005046B6" w:rsidRDefault="005046B6" w:rsidP="005046B6">
          <w:pPr>
            <w:spacing w:after="0" w:line="480" w:lineRule="auto"/>
            <w:rPr>
              <w:rFonts w:ascii="Times New Roman" w:hAnsi="Times New Roman" w:cs="Times New Roman"/>
              <w:sz w:val="24"/>
              <w:szCs w:val="24"/>
            </w:rPr>
          </w:pPr>
          <w:r w:rsidRPr="00E96033">
            <w:rPr>
              <w:rFonts w:ascii="Times New Roman" w:hAnsi="Times New Roman" w:cs="Times New Roman"/>
              <w:b/>
              <w:bCs/>
              <w:noProof/>
              <w:sz w:val="24"/>
              <w:szCs w:val="24"/>
            </w:rPr>
            <w:fldChar w:fldCharType="end"/>
          </w:r>
        </w:p>
      </w:sdtContent>
    </w:sdt>
    <w:p w14:paraId="02ED4C37" w14:textId="77777777" w:rsidR="005046B6" w:rsidRPr="005046B6" w:rsidRDefault="005046B6" w:rsidP="005046B6">
      <w:pPr>
        <w:spacing w:after="0" w:line="480" w:lineRule="auto"/>
        <w:jc w:val="both"/>
        <w:rPr>
          <w:rFonts w:ascii="Times New Roman" w:hAnsi="Times New Roman" w:cs="Times New Roman"/>
          <w:sz w:val="24"/>
          <w:szCs w:val="24"/>
          <w:lang w:val="en-GB"/>
        </w:rPr>
      </w:pPr>
    </w:p>
    <w:p w14:paraId="4771AA39" w14:textId="77777777" w:rsidR="00965E08" w:rsidRPr="005046B6" w:rsidRDefault="00965E08" w:rsidP="005046B6">
      <w:pPr>
        <w:spacing w:after="0" w:line="480" w:lineRule="auto"/>
        <w:rPr>
          <w:rFonts w:ascii="Times New Roman" w:hAnsi="Times New Roman" w:cs="Times New Roman"/>
          <w:b/>
          <w:sz w:val="24"/>
          <w:szCs w:val="24"/>
          <w:lang w:val="en-GB"/>
        </w:rPr>
      </w:pPr>
      <w:r w:rsidRPr="005046B6">
        <w:rPr>
          <w:rFonts w:ascii="Times New Roman" w:hAnsi="Times New Roman" w:cs="Times New Roman"/>
          <w:b/>
          <w:sz w:val="24"/>
          <w:szCs w:val="24"/>
          <w:lang w:val="en-GB"/>
        </w:rPr>
        <w:br w:type="page"/>
      </w:r>
    </w:p>
    <w:p w14:paraId="6B0E6F8A" w14:textId="0F54E8BF" w:rsidR="00010C8F" w:rsidRPr="005046B6" w:rsidRDefault="00010C8F" w:rsidP="00E96033">
      <w:pPr>
        <w:pStyle w:val="Heading1"/>
        <w:spacing w:before="0" w:line="360" w:lineRule="auto"/>
        <w:jc w:val="both"/>
        <w:rPr>
          <w:rFonts w:ascii="Times New Roman" w:hAnsi="Times New Roman" w:cs="Times New Roman"/>
          <w:b/>
          <w:color w:val="auto"/>
          <w:sz w:val="24"/>
          <w:szCs w:val="24"/>
          <w:lang w:val="en-GB"/>
        </w:rPr>
      </w:pPr>
      <w:bookmarkStart w:id="0" w:name="_Toc107957604"/>
      <w:r w:rsidRPr="005046B6">
        <w:rPr>
          <w:rFonts w:ascii="Times New Roman" w:hAnsi="Times New Roman" w:cs="Times New Roman"/>
          <w:b/>
          <w:color w:val="auto"/>
          <w:sz w:val="24"/>
          <w:szCs w:val="24"/>
          <w:lang w:val="en-GB"/>
        </w:rPr>
        <w:lastRenderedPageBreak/>
        <w:t>Introduction</w:t>
      </w:r>
      <w:bookmarkEnd w:id="0"/>
    </w:p>
    <w:p w14:paraId="23D9FD71" w14:textId="0426B7FB" w:rsidR="00010C8F" w:rsidRPr="005046B6" w:rsidRDefault="00010C8F"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The purpose of this report is to present understanding of traditional based budget and zero-base budget along with the process of zero-base and integration. Moreover, this report presents the </w:t>
      </w:r>
      <w:r w:rsidR="00EC31C3" w:rsidRPr="005046B6">
        <w:rPr>
          <w:rFonts w:ascii="Times New Roman" w:hAnsi="Times New Roman" w:cs="Times New Roman"/>
          <w:sz w:val="24"/>
          <w:szCs w:val="24"/>
          <w:lang w:val="en-GB"/>
        </w:rPr>
        <w:t>logic</w:t>
      </w:r>
      <w:r w:rsidRPr="005046B6">
        <w:rPr>
          <w:rFonts w:ascii="Times New Roman" w:hAnsi="Times New Roman" w:cs="Times New Roman"/>
          <w:sz w:val="24"/>
          <w:szCs w:val="24"/>
          <w:lang w:val="en-GB"/>
        </w:rPr>
        <w:t xml:space="preserve"> behind the use of budgeting control. </w:t>
      </w:r>
    </w:p>
    <w:p w14:paraId="334B4E7A" w14:textId="4CF7372B" w:rsidR="00010C8F" w:rsidRPr="005046B6" w:rsidRDefault="00010C8F" w:rsidP="00E96033">
      <w:pPr>
        <w:spacing w:after="0" w:line="360" w:lineRule="auto"/>
        <w:jc w:val="both"/>
        <w:rPr>
          <w:rFonts w:ascii="Times New Roman" w:hAnsi="Times New Roman" w:cs="Times New Roman"/>
          <w:b/>
          <w:sz w:val="24"/>
          <w:szCs w:val="24"/>
          <w:lang w:val="en-GB"/>
        </w:rPr>
      </w:pPr>
      <w:r w:rsidRPr="005046B6">
        <w:rPr>
          <w:rFonts w:ascii="Times New Roman" w:hAnsi="Times New Roman" w:cs="Times New Roman"/>
          <w:b/>
          <w:sz w:val="24"/>
          <w:szCs w:val="24"/>
          <w:lang w:val="en-GB"/>
        </w:rPr>
        <w:t xml:space="preserve"> </w:t>
      </w:r>
    </w:p>
    <w:p w14:paraId="2BE290F8" w14:textId="7D826C33" w:rsidR="0025632A" w:rsidRPr="005046B6" w:rsidRDefault="009866B2" w:rsidP="00E96033">
      <w:pPr>
        <w:pStyle w:val="Heading1"/>
        <w:spacing w:before="0" w:line="360" w:lineRule="auto"/>
        <w:jc w:val="both"/>
        <w:rPr>
          <w:rFonts w:ascii="Times New Roman" w:hAnsi="Times New Roman" w:cs="Times New Roman"/>
          <w:b/>
          <w:color w:val="auto"/>
          <w:sz w:val="24"/>
          <w:szCs w:val="24"/>
          <w:lang w:val="en-GB"/>
        </w:rPr>
      </w:pPr>
      <w:bookmarkStart w:id="1" w:name="_Toc107957605"/>
      <w:r w:rsidRPr="005046B6">
        <w:rPr>
          <w:rFonts w:ascii="Times New Roman" w:hAnsi="Times New Roman" w:cs="Times New Roman"/>
          <w:b/>
          <w:noProof/>
          <w:color w:val="auto"/>
          <w:sz w:val="24"/>
          <w:szCs w:val="24"/>
          <w:lang w:val="en-GB" w:eastAsia="en-GB"/>
        </w:rPr>
        <w:drawing>
          <wp:anchor distT="0" distB="0" distL="114300" distR="114300" simplePos="0" relativeHeight="251659264" behindDoc="0" locked="0" layoutInCell="1" allowOverlap="1" wp14:anchorId="6252D26E" wp14:editId="76855806">
            <wp:simplePos x="0" y="0"/>
            <wp:positionH relativeFrom="margin">
              <wp:posOffset>-92974</wp:posOffset>
            </wp:positionH>
            <wp:positionV relativeFrom="margin">
              <wp:posOffset>1849170</wp:posOffset>
            </wp:positionV>
            <wp:extent cx="6174740" cy="5008245"/>
            <wp:effectExtent l="0" t="0" r="0" b="0"/>
            <wp:wrapSquare wrapText="bothSides"/>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74740" cy="5008245"/>
                    </a:xfrm>
                    <a:prstGeom prst="rect">
                      <a:avLst/>
                    </a:prstGeom>
                  </pic:spPr>
                </pic:pic>
              </a:graphicData>
            </a:graphic>
            <wp14:sizeRelH relativeFrom="margin">
              <wp14:pctWidth>0</wp14:pctWidth>
            </wp14:sizeRelH>
            <wp14:sizeRelV relativeFrom="margin">
              <wp14:pctHeight>0</wp14:pctHeight>
            </wp14:sizeRelV>
          </wp:anchor>
        </w:drawing>
      </w:r>
      <w:r w:rsidR="0025632A" w:rsidRPr="005046B6">
        <w:rPr>
          <w:rFonts w:ascii="Times New Roman" w:hAnsi="Times New Roman" w:cs="Times New Roman"/>
          <w:b/>
          <w:color w:val="auto"/>
          <w:sz w:val="24"/>
          <w:szCs w:val="24"/>
          <w:lang w:val="en-GB"/>
        </w:rPr>
        <w:t>Financial Analysis</w:t>
      </w:r>
      <w:bookmarkEnd w:id="1"/>
      <w:r w:rsidR="00010C8F" w:rsidRPr="005046B6">
        <w:rPr>
          <w:rFonts w:ascii="Times New Roman" w:hAnsi="Times New Roman" w:cs="Times New Roman"/>
          <w:b/>
          <w:color w:val="auto"/>
          <w:sz w:val="24"/>
          <w:szCs w:val="24"/>
          <w:lang w:val="en-GB"/>
        </w:rPr>
        <w:t xml:space="preserve"> </w:t>
      </w:r>
    </w:p>
    <w:p w14:paraId="6089E705" w14:textId="70A177EB" w:rsidR="009866B2" w:rsidRDefault="009866B2" w:rsidP="005046B6">
      <w:pPr>
        <w:pStyle w:val="Heading1"/>
        <w:spacing w:before="0" w:line="480" w:lineRule="auto"/>
        <w:jc w:val="both"/>
        <w:rPr>
          <w:rFonts w:ascii="Times New Roman" w:hAnsi="Times New Roman" w:cs="Times New Roman"/>
          <w:b/>
          <w:color w:val="auto"/>
          <w:sz w:val="24"/>
          <w:szCs w:val="24"/>
          <w:lang w:val="en-GB"/>
        </w:rPr>
      </w:pPr>
    </w:p>
    <w:p w14:paraId="02731450" w14:textId="1CE38C4B" w:rsidR="007E49F5" w:rsidRPr="005046B6" w:rsidRDefault="0068251D" w:rsidP="00E96033">
      <w:pPr>
        <w:pStyle w:val="Heading1"/>
        <w:spacing w:before="0" w:line="360" w:lineRule="auto"/>
        <w:jc w:val="both"/>
        <w:rPr>
          <w:rFonts w:ascii="Times New Roman" w:hAnsi="Times New Roman" w:cs="Times New Roman"/>
          <w:b/>
          <w:color w:val="auto"/>
          <w:sz w:val="24"/>
          <w:szCs w:val="24"/>
          <w:lang w:val="en-GB"/>
        </w:rPr>
      </w:pPr>
      <w:bookmarkStart w:id="2" w:name="_Toc107957606"/>
      <w:r w:rsidRPr="005046B6">
        <w:rPr>
          <w:rFonts w:ascii="Times New Roman" w:hAnsi="Times New Roman" w:cs="Times New Roman"/>
          <w:b/>
          <w:color w:val="auto"/>
          <w:sz w:val="24"/>
          <w:szCs w:val="24"/>
          <w:lang w:val="en-GB"/>
        </w:rPr>
        <w:t>Zero-Based Budgeting</w:t>
      </w:r>
      <w:bookmarkEnd w:id="2"/>
    </w:p>
    <w:p w14:paraId="13DEE10F" w14:textId="77777777" w:rsidR="007E49F5" w:rsidRPr="00FC7EF2" w:rsidRDefault="0068251D" w:rsidP="00E96033">
      <w:pPr>
        <w:pStyle w:val="Heading2"/>
        <w:spacing w:before="0" w:line="360" w:lineRule="auto"/>
        <w:jc w:val="both"/>
        <w:rPr>
          <w:rFonts w:ascii="Times New Roman" w:hAnsi="Times New Roman" w:cs="Times New Roman"/>
          <w:b/>
          <w:iCs/>
          <w:color w:val="auto"/>
          <w:sz w:val="24"/>
          <w:szCs w:val="24"/>
          <w:lang w:val="en-GB"/>
        </w:rPr>
      </w:pPr>
      <w:bookmarkStart w:id="3" w:name="_Toc107957607"/>
      <w:r w:rsidRPr="00FC7EF2">
        <w:rPr>
          <w:rFonts w:ascii="Times New Roman" w:hAnsi="Times New Roman" w:cs="Times New Roman"/>
          <w:b/>
          <w:iCs/>
          <w:color w:val="auto"/>
          <w:sz w:val="24"/>
          <w:szCs w:val="24"/>
          <w:lang w:val="en-GB"/>
        </w:rPr>
        <w:t>Overview</w:t>
      </w:r>
      <w:bookmarkEnd w:id="3"/>
    </w:p>
    <w:p w14:paraId="686CC56E"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As the name implies, budgeting from scratch is the most common budgeting technique today, and it prepares the budget from scratch with the reset button. This technology meant that every new budget had to start from scratch, and budgeting had to be completely independent of what the agency had previously set itself</w:t>
      </w:r>
      <w:r w:rsidR="00024CC2" w:rsidRPr="005046B6">
        <w:rPr>
          <w:rFonts w:ascii="Times New Roman" w:hAnsi="Times New Roman" w:cs="Times New Roman"/>
          <w:sz w:val="24"/>
          <w:szCs w:val="24"/>
          <w:lang w:val="en-GB"/>
        </w:rPr>
        <w:t xml:space="preserve"> (Callaghan, Hawke and </w:t>
      </w:r>
      <w:proofErr w:type="spellStart"/>
      <w:r w:rsidR="00024CC2" w:rsidRPr="005046B6">
        <w:rPr>
          <w:rFonts w:ascii="Times New Roman" w:hAnsi="Times New Roman" w:cs="Times New Roman"/>
          <w:sz w:val="24"/>
          <w:szCs w:val="24"/>
          <w:lang w:val="en-GB"/>
        </w:rPr>
        <w:t>Mignerey</w:t>
      </w:r>
      <w:proofErr w:type="spellEnd"/>
      <w:r w:rsidR="00024CC2" w:rsidRPr="005046B6">
        <w:rPr>
          <w:rFonts w:ascii="Times New Roman" w:hAnsi="Times New Roman" w:cs="Times New Roman"/>
          <w:sz w:val="24"/>
          <w:szCs w:val="24"/>
          <w:lang w:val="en-GB"/>
        </w:rPr>
        <w:t>, 2014)</w:t>
      </w:r>
      <w:r w:rsidRPr="005046B6">
        <w:rPr>
          <w:rFonts w:ascii="Times New Roman" w:hAnsi="Times New Roman" w:cs="Times New Roman"/>
          <w:sz w:val="24"/>
          <w:szCs w:val="24"/>
          <w:lang w:val="en-GB"/>
        </w:rPr>
        <w:t xml:space="preserve">. </w:t>
      </w:r>
      <w:r w:rsidRPr="005046B6">
        <w:rPr>
          <w:rFonts w:ascii="Times New Roman" w:hAnsi="Times New Roman" w:cs="Times New Roman"/>
          <w:sz w:val="24"/>
          <w:szCs w:val="24"/>
          <w:lang w:val="en-GB"/>
        </w:rPr>
        <w:lastRenderedPageBreak/>
        <w:t xml:space="preserve">However, one long-term saving solution is available today (Ibrahim, 2019). Organisations that have succeeded in implementing zero-budgeting have realised that before embarking on this technology, the cost factors and their long-term productivity have been thoroughly researched and </w:t>
      </w:r>
      <w:r w:rsidR="00024CC2" w:rsidRPr="005046B6">
        <w:rPr>
          <w:rFonts w:ascii="Times New Roman" w:hAnsi="Times New Roman" w:cs="Times New Roman"/>
          <w:sz w:val="24"/>
          <w:szCs w:val="24"/>
          <w:lang w:val="en-GB"/>
        </w:rPr>
        <w:t>recognized (Ibrahim, 2019)</w:t>
      </w:r>
      <w:r w:rsidRPr="005046B6">
        <w:rPr>
          <w:rFonts w:ascii="Times New Roman" w:hAnsi="Times New Roman" w:cs="Times New Roman"/>
          <w:sz w:val="24"/>
          <w:szCs w:val="24"/>
          <w:lang w:val="en-GB"/>
        </w:rPr>
        <w:t>.</w:t>
      </w:r>
    </w:p>
    <w:p w14:paraId="2FDEFAA8"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This budgeting technique does not require cost-cutting up to level n, as cuts are set by the above objectives, which vary from company to company, so it is unnecessary. A common misconception is that a zero-budget budget requires </w:t>
      </w:r>
      <w:r w:rsidR="003A3A4C" w:rsidRPr="005046B6">
        <w:rPr>
          <w:rFonts w:ascii="Times New Roman" w:hAnsi="Times New Roman" w:cs="Times New Roman"/>
          <w:sz w:val="24"/>
          <w:szCs w:val="24"/>
          <w:lang w:val="en-GB"/>
        </w:rPr>
        <w:t>irrational</w:t>
      </w:r>
      <w:r w:rsidRPr="005046B6">
        <w:rPr>
          <w:rFonts w:ascii="Times New Roman" w:hAnsi="Times New Roman" w:cs="Times New Roman"/>
          <w:sz w:val="24"/>
          <w:szCs w:val="24"/>
          <w:lang w:val="en-GB"/>
        </w:rPr>
        <w:t xml:space="preserve"> </w:t>
      </w:r>
      <w:r w:rsidR="003A3A4C" w:rsidRPr="005046B6">
        <w:rPr>
          <w:rFonts w:ascii="Times New Roman" w:hAnsi="Times New Roman" w:cs="Times New Roman"/>
          <w:sz w:val="24"/>
          <w:szCs w:val="24"/>
          <w:lang w:val="en-GB"/>
        </w:rPr>
        <w:t>initiative</w:t>
      </w:r>
      <w:r w:rsidRPr="005046B6">
        <w:rPr>
          <w:rFonts w:ascii="Times New Roman" w:hAnsi="Times New Roman" w:cs="Times New Roman"/>
          <w:sz w:val="24"/>
          <w:szCs w:val="24"/>
          <w:lang w:val="en-GB"/>
        </w:rPr>
        <w:t xml:space="preserve"> and is too difficult to implement</w:t>
      </w:r>
      <w:r w:rsidR="00024CC2" w:rsidRPr="005046B6">
        <w:rPr>
          <w:rFonts w:ascii="Times New Roman" w:hAnsi="Times New Roman" w:cs="Times New Roman"/>
          <w:sz w:val="24"/>
          <w:szCs w:val="24"/>
          <w:lang w:val="en-GB"/>
        </w:rPr>
        <w:t xml:space="preserve"> (</w:t>
      </w:r>
      <w:proofErr w:type="spellStart"/>
      <w:r w:rsidR="00024CC2" w:rsidRPr="005046B6">
        <w:rPr>
          <w:rFonts w:ascii="Times New Roman" w:hAnsi="Times New Roman" w:cs="Times New Roman"/>
          <w:sz w:val="24"/>
          <w:szCs w:val="24"/>
          <w:lang w:val="en-GB"/>
        </w:rPr>
        <w:t>Ekanem</w:t>
      </w:r>
      <w:proofErr w:type="spellEnd"/>
      <w:r w:rsidR="00024CC2" w:rsidRPr="005046B6">
        <w:rPr>
          <w:rFonts w:ascii="Times New Roman" w:hAnsi="Times New Roman" w:cs="Times New Roman"/>
          <w:sz w:val="24"/>
          <w:szCs w:val="24"/>
          <w:lang w:val="en-GB"/>
        </w:rPr>
        <w:t>, 2014)</w:t>
      </w:r>
      <w:r w:rsidRPr="005046B6">
        <w:rPr>
          <w:rFonts w:ascii="Times New Roman" w:hAnsi="Times New Roman" w:cs="Times New Roman"/>
          <w:sz w:val="24"/>
          <w:szCs w:val="24"/>
          <w:lang w:val="en-GB"/>
        </w:rPr>
        <w:t xml:space="preserve">. Although the technology is time-consuming, a zero budget could be </w:t>
      </w:r>
      <w:r w:rsidR="003A3A4C" w:rsidRPr="005046B6">
        <w:rPr>
          <w:rFonts w:ascii="Times New Roman" w:hAnsi="Times New Roman" w:cs="Times New Roman"/>
          <w:sz w:val="24"/>
          <w:szCs w:val="24"/>
          <w:lang w:val="en-GB"/>
        </w:rPr>
        <w:t>integrated</w:t>
      </w:r>
      <w:r w:rsidRPr="005046B6">
        <w:rPr>
          <w:rFonts w:ascii="Times New Roman" w:hAnsi="Times New Roman" w:cs="Times New Roman"/>
          <w:sz w:val="24"/>
          <w:szCs w:val="24"/>
          <w:lang w:val="en-GB"/>
        </w:rPr>
        <w:t xml:space="preserve"> within a year. In order to </w:t>
      </w:r>
      <w:r w:rsidR="003A3A4C" w:rsidRPr="005046B6">
        <w:rPr>
          <w:rFonts w:ascii="Times New Roman" w:hAnsi="Times New Roman" w:cs="Times New Roman"/>
          <w:sz w:val="24"/>
          <w:szCs w:val="24"/>
          <w:lang w:val="en-GB"/>
        </w:rPr>
        <w:t>implement</w:t>
      </w:r>
      <w:r w:rsidRPr="005046B6">
        <w:rPr>
          <w:rFonts w:ascii="Times New Roman" w:hAnsi="Times New Roman" w:cs="Times New Roman"/>
          <w:sz w:val="24"/>
          <w:szCs w:val="24"/>
          <w:lang w:val="en-GB"/>
        </w:rPr>
        <w:t xml:space="preserve"> zero-budgeting, a company must </w:t>
      </w:r>
      <w:r w:rsidR="003A3A4C" w:rsidRPr="005046B6">
        <w:rPr>
          <w:rFonts w:ascii="Times New Roman" w:hAnsi="Times New Roman" w:cs="Times New Roman"/>
          <w:sz w:val="24"/>
          <w:szCs w:val="24"/>
          <w:lang w:val="en-GB"/>
        </w:rPr>
        <w:t>initially ascertain</w:t>
      </w:r>
      <w:r w:rsidRPr="005046B6">
        <w:rPr>
          <w:rFonts w:ascii="Times New Roman" w:hAnsi="Times New Roman" w:cs="Times New Roman"/>
          <w:sz w:val="24"/>
          <w:szCs w:val="24"/>
          <w:lang w:val="en-GB"/>
        </w:rPr>
        <w:t xml:space="preserve"> a cost management policy that is not </w:t>
      </w:r>
      <w:r w:rsidR="003A3A4C" w:rsidRPr="005046B6">
        <w:rPr>
          <w:rFonts w:ascii="Times New Roman" w:hAnsi="Times New Roman" w:cs="Times New Roman"/>
          <w:sz w:val="24"/>
          <w:szCs w:val="24"/>
          <w:lang w:val="en-GB"/>
        </w:rPr>
        <w:t>fundamentally</w:t>
      </w:r>
      <w:r w:rsidRPr="005046B6">
        <w:rPr>
          <w:rFonts w:ascii="Times New Roman" w:hAnsi="Times New Roman" w:cs="Times New Roman"/>
          <w:sz w:val="24"/>
          <w:szCs w:val="24"/>
          <w:lang w:val="en-GB"/>
        </w:rPr>
        <w:t xml:space="preserve"> the responsibility of individuals. It ensures that all employees </w:t>
      </w:r>
      <w:r w:rsidR="003A3A4C" w:rsidRPr="005046B6">
        <w:rPr>
          <w:rFonts w:ascii="Times New Roman" w:hAnsi="Times New Roman" w:cs="Times New Roman"/>
          <w:sz w:val="24"/>
          <w:szCs w:val="24"/>
          <w:lang w:val="en-GB"/>
        </w:rPr>
        <w:t>adhere to</w:t>
      </w:r>
      <w:r w:rsidRPr="005046B6">
        <w:rPr>
          <w:rFonts w:ascii="Times New Roman" w:hAnsi="Times New Roman" w:cs="Times New Roman"/>
          <w:sz w:val="24"/>
          <w:szCs w:val="24"/>
          <w:lang w:val="en-GB"/>
        </w:rPr>
        <w:t xml:space="preserve"> cost reduction rules, which allows everyone to </w:t>
      </w:r>
      <w:r w:rsidR="003A3A4C" w:rsidRPr="005046B6">
        <w:rPr>
          <w:rFonts w:ascii="Times New Roman" w:hAnsi="Times New Roman" w:cs="Times New Roman"/>
          <w:sz w:val="24"/>
          <w:szCs w:val="24"/>
          <w:lang w:val="en-GB"/>
        </w:rPr>
        <w:t>engage</w:t>
      </w:r>
      <w:r w:rsidRPr="005046B6">
        <w:rPr>
          <w:rFonts w:ascii="Times New Roman" w:hAnsi="Times New Roman" w:cs="Times New Roman"/>
          <w:sz w:val="24"/>
          <w:szCs w:val="24"/>
          <w:lang w:val="en-GB"/>
        </w:rPr>
        <w:t xml:space="preserve"> in the goal of reducing company spending</w:t>
      </w:r>
      <w:r w:rsidR="00024CC2" w:rsidRPr="005046B6">
        <w:rPr>
          <w:rFonts w:ascii="Times New Roman" w:hAnsi="Times New Roman" w:cs="Times New Roman"/>
          <w:sz w:val="24"/>
          <w:szCs w:val="24"/>
          <w:lang w:val="en-GB"/>
        </w:rPr>
        <w:t xml:space="preserve"> (</w:t>
      </w:r>
      <w:proofErr w:type="spellStart"/>
      <w:r w:rsidR="00024CC2" w:rsidRPr="005046B6">
        <w:rPr>
          <w:rFonts w:ascii="Times New Roman" w:hAnsi="Times New Roman" w:cs="Times New Roman"/>
          <w:sz w:val="24"/>
          <w:szCs w:val="24"/>
          <w:lang w:val="en-GB"/>
        </w:rPr>
        <w:t>Beredugo</w:t>
      </w:r>
      <w:proofErr w:type="spellEnd"/>
      <w:r w:rsidR="00024CC2" w:rsidRPr="005046B6">
        <w:rPr>
          <w:rFonts w:ascii="Times New Roman" w:hAnsi="Times New Roman" w:cs="Times New Roman"/>
          <w:sz w:val="24"/>
          <w:szCs w:val="24"/>
          <w:lang w:val="en-GB"/>
        </w:rPr>
        <w:t xml:space="preserve">, </w:t>
      </w:r>
      <w:proofErr w:type="spellStart"/>
      <w:r w:rsidR="00024CC2" w:rsidRPr="005046B6">
        <w:rPr>
          <w:rFonts w:ascii="Times New Roman" w:hAnsi="Times New Roman" w:cs="Times New Roman"/>
          <w:sz w:val="24"/>
          <w:szCs w:val="24"/>
          <w:lang w:val="en-GB"/>
        </w:rPr>
        <w:t>Azubike</w:t>
      </w:r>
      <w:proofErr w:type="spellEnd"/>
      <w:r w:rsidR="00024CC2" w:rsidRPr="005046B6">
        <w:rPr>
          <w:rFonts w:ascii="Times New Roman" w:hAnsi="Times New Roman" w:cs="Times New Roman"/>
          <w:sz w:val="24"/>
          <w:szCs w:val="24"/>
          <w:lang w:val="en-GB"/>
        </w:rPr>
        <w:t xml:space="preserve"> and </w:t>
      </w:r>
      <w:proofErr w:type="spellStart"/>
      <w:r w:rsidR="00024CC2" w:rsidRPr="005046B6">
        <w:rPr>
          <w:rFonts w:ascii="Times New Roman" w:hAnsi="Times New Roman" w:cs="Times New Roman"/>
          <w:sz w:val="24"/>
          <w:szCs w:val="24"/>
          <w:lang w:val="en-GB"/>
        </w:rPr>
        <w:t>Okon</w:t>
      </w:r>
      <w:proofErr w:type="spellEnd"/>
      <w:r w:rsidR="00024CC2" w:rsidRPr="005046B6">
        <w:rPr>
          <w:rFonts w:ascii="Times New Roman" w:hAnsi="Times New Roman" w:cs="Times New Roman"/>
          <w:sz w:val="24"/>
          <w:szCs w:val="24"/>
          <w:lang w:val="en-GB"/>
        </w:rPr>
        <w:t>, 2019)</w:t>
      </w:r>
      <w:r w:rsidRPr="005046B6">
        <w:rPr>
          <w:rFonts w:ascii="Times New Roman" w:hAnsi="Times New Roman" w:cs="Times New Roman"/>
          <w:sz w:val="24"/>
          <w:szCs w:val="24"/>
          <w:lang w:val="en-GB"/>
        </w:rPr>
        <w:t>.</w:t>
      </w:r>
    </w:p>
    <w:p w14:paraId="1842D5E0" w14:textId="101FA2DD" w:rsidR="007E49F5" w:rsidRDefault="007E49F5" w:rsidP="00E96033">
      <w:pPr>
        <w:spacing w:after="0" w:line="360" w:lineRule="auto"/>
        <w:jc w:val="both"/>
        <w:rPr>
          <w:rFonts w:ascii="Times New Roman" w:hAnsi="Times New Roman" w:cs="Times New Roman"/>
          <w:sz w:val="24"/>
          <w:szCs w:val="24"/>
          <w:lang w:val="en-GB"/>
        </w:rPr>
      </w:pPr>
    </w:p>
    <w:p w14:paraId="28B7AE9C" w14:textId="77777777" w:rsidR="00E96033" w:rsidRPr="005046B6" w:rsidRDefault="00E96033" w:rsidP="00E96033">
      <w:pPr>
        <w:spacing w:after="0" w:line="360" w:lineRule="auto"/>
        <w:jc w:val="both"/>
        <w:rPr>
          <w:rFonts w:ascii="Times New Roman" w:hAnsi="Times New Roman" w:cs="Times New Roman"/>
          <w:sz w:val="24"/>
          <w:szCs w:val="24"/>
          <w:lang w:val="en-GB"/>
        </w:rPr>
      </w:pPr>
    </w:p>
    <w:p w14:paraId="5713B9DB" w14:textId="77777777" w:rsidR="007E49F5" w:rsidRPr="005046B6" w:rsidRDefault="0068251D" w:rsidP="00E96033">
      <w:pPr>
        <w:pStyle w:val="Heading1"/>
        <w:spacing w:before="0" w:line="360" w:lineRule="auto"/>
        <w:jc w:val="both"/>
        <w:rPr>
          <w:rFonts w:ascii="Times New Roman" w:hAnsi="Times New Roman" w:cs="Times New Roman"/>
          <w:b/>
          <w:color w:val="auto"/>
          <w:sz w:val="24"/>
          <w:szCs w:val="24"/>
          <w:lang w:val="en-GB"/>
        </w:rPr>
      </w:pPr>
      <w:bookmarkStart w:id="4" w:name="_Toc107957608"/>
      <w:r w:rsidRPr="005046B6">
        <w:rPr>
          <w:rFonts w:ascii="Times New Roman" w:hAnsi="Times New Roman" w:cs="Times New Roman"/>
          <w:b/>
          <w:color w:val="auto"/>
          <w:sz w:val="24"/>
          <w:szCs w:val="24"/>
          <w:lang w:val="en-GB"/>
        </w:rPr>
        <w:t>Zero-Based Budgeting Process</w:t>
      </w:r>
      <w:bookmarkEnd w:id="4"/>
    </w:p>
    <w:p w14:paraId="2ACDEB57" w14:textId="77777777" w:rsidR="007E49F5" w:rsidRPr="005046B6" w:rsidRDefault="0068251D" w:rsidP="00E96033">
      <w:pPr>
        <w:pStyle w:val="Heading2"/>
        <w:spacing w:before="0" w:line="360" w:lineRule="auto"/>
        <w:jc w:val="both"/>
        <w:rPr>
          <w:rFonts w:ascii="Times New Roman" w:hAnsi="Times New Roman" w:cs="Times New Roman"/>
          <w:b/>
          <w:i/>
          <w:color w:val="auto"/>
          <w:sz w:val="24"/>
          <w:szCs w:val="24"/>
          <w:lang w:val="en-GB"/>
        </w:rPr>
      </w:pPr>
      <w:bookmarkStart w:id="5" w:name="_Toc107957609"/>
      <w:r w:rsidRPr="005046B6">
        <w:rPr>
          <w:rFonts w:ascii="Times New Roman" w:hAnsi="Times New Roman" w:cs="Times New Roman"/>
          <w:b/>
          <w:i/>
          <w:color w:val="auto"/>
          <w:sz w:val="24"/>
          <w:szCs w:val="24"/>
          <w:lang w:val="en-GB"/>
        </w:rPr>
        <w:t>Outlining Business Objectives</w:t>
      </w:r>
      <w:bookmarkEnd w:id="5"/>
    </w:p>
    <w:p w14:paraId="38CA27D9"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It has been observed that the first step in zero-budgeting is to demonstrate and list out the company's goals and objectives for previous years after commencing each financial period. In this regard, Continental Hotel can determine whether the main objective is to mitigate spending, increase revenue, or accomplish higher and lower spending</w:t>
      </w:r>
      <w:r w:rsidR="00024CC2" w:rsidRPr="005046B6">
        <w:rPr>
          <w:rFonts w:ascii="Times New Roman" w:hAnsi="Times New Roman" w:cs="Times New Roman"/>
          <w:sz w:val="24"/>
          <w:szCs w:val="24"/>
          <w:lang w:val="en-GB"/>
        </w:rPr>
        <w:t xml:space="preserve"> (Hughes, 2020)</w:t>
      </w:r>
      <w:r w:rsidRPr="005046B6">
        <w:rPr>
          <w:rFonts w:ascii="Times New Roman" w:hAnsi="Times New Roman" w:cs="Times New Roman"/>
          <w:sz w:val="24"/>
          <w:szCs w:val="24"/>
          <w:lang w:val="en-GB"/>
        </w:rPr>
        <w:t>. So companies develop one business goal and ensure it is measurable before proceeding to the next step.</w:t>
      </w:r>
    </w:p>
    <w:p w14:paraId="3E676EFF" w14:textId="77777777" w:rsidR="007E49F5" w:rsidRPr="005046B6" w:rsidRDefault="007E49F5" w:rsidP="00E96033">
      <w:pPr>
        <w:spacing w:after="0" w:line="360" w:lineRule="auto"/>
        <w:jc w:val="both"/>
        <w:rPr>
          <w:rFonts w:ascii="Times New Roman" w:hAnsi="Times New Roman" w:cs="Times New Roman"/>
          <w:sz w:val="24"/>
          <w:szCs w:val="24"/>
          <w:lang w:val="en-GB"/>
        </w:rPr>
      </w:pPr>
    </w:p>
    <w:p w14:paraId="211A0B33" w14:textId="77777777" w:rsidR="007E49F5" w:rsidRPr="005046B6" w:rsidRDefault="0068251D" w:rsidP="00E96033">
      <w:pPr>
        <w:pStyle w:val="Heading2"/>
        <w:spacing w:before="0" w:line="360" w:lineRule="auto"/>
        <w:jc w:val="both"/>
        <w:rPr>
          <w:rFonts w:ascii="Times New Roman" w:hAnsi="Times New Roman" w:cs="Times New Roman"/>
          <w:b/>
          <w:i/>
          <w:color w:val="auto"/>
          <w:sz w:val="24"/>
          <w:szCs w:val="24"/>
          <w:lang w:val="en-GB"/>
        </w:rPr>
      </w:pPr>
      <w:bookmarkStart w:id="6" w:name="_Toc107957610"/>
      <w:r w:rsidRPr="005046B6">
        <w:rPr>
          <w:rFonts w:ascii="Times New Roman" w:hAnsi="Times New Roman" w:cs="Times New Roman"/>
          <w:b/>
          <w:i/>
          <w:color w:val="auto"/>
          <w:sz w:val="24"/>
          <w:szCs w:val="24"/>
          <w:lang w:val="en-GB"/>
        </w:rPr>
        <w:t>Achieving Goals based on the Predefined Actions</w:t>
      </w:r>
      <w:bookmarkEnd w:id="6"/>
    </w:p>
    <w:p w14:paraId="7F2C5FD7"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A zero-budget for this level includes the tasks that need to be performed to achieve the company's goals described in the previous level. Companies must carefully identify the most cost-effective ways to allocate capital to accomplish the goals outlined.</w:t>
      </w:r>
    </w:p>
    <w:p w14:paraId="6465C3C6" w14:textId="1DB65D55" w:rsidR="007E49F5" w:rsidRDefault="00711B1F" w:rsidP="00711B1F">
      <w:pPr>
        <w:spacing w:after="0" w:line="48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eastAsia="en-GB"/>
        </w:rPr>
        <w:lastRenderedPageBreak/>
        <w:drawing>
          <wp:inline distT="0" distB="0" distL="0" distR="0" wp14:anchorId="4DCB50E5" wp14:editId="49967314">
            <wp:extent cx="3998664" cy="23622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621" cy="2363356"/>
                    </a:xfrm>
                    <a:prstGeom prst="rect">
                      <a:avLst/>
                    </a:prstGeom>
                    <a:noFill/>
                    <a:ln>
                      <a:noFill/>
                    </a:ln>
                  </pic:spPr>
                </pic:pic>
              </a:graphicData>
            </a:graphic>
          </wp:inline>
        </w:drawing>
      </w:r>
    </w:p>
    <w:p w14:paraId="782738E7" w14:textId="77777777" w:rsidR="00E96033" w:rsidRPr="005046B6" w:rsidRDefault="00E96033" w:rsidP="00711B1F">
      <w:pPr>
        <w:spacing w:after="0" w:line="480" w:lineRule="auto"/>
        <w:jc w:val="center"/>
        <w:rPr>
          <w:rFonts w:ascii="Times New Roman" w:hAnsi="Times New Roman" w:cs="Times New Roman"/>
          <w:sz w:val="24"/>
          <w:szCs w:val="24"/>
          <w:lang w:val="en-GB"/>
        </w:rPr>
      </w:pPr>
    </w:p>
    <w:p w14:paraId="2F1468C2" w14:textId="77777777" w:rsidR="007E49F5" w:rsidRPr="005046B6" w:rsidRDefault="0068251D" w:rsidP="00E96033">
      <w:pPr>
        <w:pStyle w:val="Heading2"/>
        <w:spacing w:before="0" w:line="360" w:lineRule="auto"/>
        <w:jc w:val="both"/>
        <w:rPr>
          <w:rFonts w:ascii="Times New Roman" w:hAnsi="Times New Roman" w:cs="Times New Roman"/>
          <w:b/>
          <w:i/>
          <w:color w:val="auto"/>
          <w:sz w:val="24"/>
          <w:szCs w:val="24"/>
          <w:lang w:val="en-GB"/>
        </w:rPr>
      </w:pPr>
      <w:bookmarkStart w:id="7" w:name="_Toc107957611"/>
      <w:r w:rsidRPr="005046B6">
        <w:rPr>
          <w:rFonts w:ascii="Times New Roman" w:hAnsi="Times New Roman" w:cs="Times New Roman"/>
          <w:b/>
          <w:i/>
          <w:color w:val="auto"/>
          <w:sz w:val="24"/>
          <w:szCs w:val="24"/>
          <w:lang w:val="en-GB"/>
        </w:rPr>
        <w:t>Preferred Cost Drivers</w:t>
      </w:r>
      <w:bookmarkEnd w:id="7"/>
    </w:p>
    <w:p w14:paraId="3D03AE8C"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Continental Hotel should compute the costs associated with the events to achieve the goals. For instance, if costs related to the operation and maintenance of a business are required, technology includes it in the total cost of operation and maintenance</w:t>
      </w:r>
      <w:r w:rsidR="00024CC2" w:rsidRPr="005046B6">
        <w:rPr>
          <w:rFonts w:ascii="Times New Roman" w:hAnsi="Times New Roman" w:cs="Times New Roman"/>
          <w:sz w:val="24"/>
          <w:szCs w:val="24"/>
          <w:lang w:val="en-GB"/>
        </w:rPr>
        <w:t xml:space="preserve"> (Al-</w:t>
      </w:r>
      <w:proofErr w:type="spellStart"/>
      <w:r w:rsidR="00024CC2" w:rsidRPr="005046B6">
        <w:rPr>
          <w:rFonts w:ascii="Times New Roman" w:hAnsi="Times New Roman" w:cs="Times New Roman"/>
          <w:sz w:val="24"/>
          <w:szCs w:val="24"/>
          <w:lang w:val="en-GB"/>
        </w:rPr>
        <w:t>Attara</w:t>
      </w:r>
      <w:proofErr w:type="spellEnd"/>
      <w:r w:rsidR="00024CC2" w:rsidRPr="005046B6">
        <w:rPr>
          <w:rFonts w:ascii="Times New Roman" w:hAnsi="Times New Roman" w:cs="Times New Roman"/>
          <w:sz w:val="24"/>
          <w:szCs w:val="24"/>
          <w:lang w:val="en-GB"/>
        </w:rPr>
        <w:t xml:space="preserve">, </w:t>
      </w:r>
      <w:proofErr w:type="spellStart"/>
      <w:r w:rsidR="00024CC2" w:rsidRPr="005046B6">
        <w:rPr>
          <w:rFonts w:ascii="Times New Roman" w:hAnsi="Times New Roman" w:cs="Times New Roman"/>
          <w:sz w:val="24"/>
          <w:szCs w:val="24"/>
          <w:lang w:val="en-GB"/>
        </w:rPr>
        <w:t>Mashkourb</w:t>
      </w:r>
      <w:proofErr w:type="spellEnd"/>
      <w:r w:rsidR="00024CC2" w:rsidRPr="005046B6">
        <w:rPr>
          <w:rFonts w:ascii="Times New Roman" w:hAnsi="Times New Roman" w:cs="Times New Roman"/>
          <w:sz w:val="24"/>
          <w:szCs w:val="24"/>
          <w:lang w:val="en-GB"/>
        </w:rPr>
        <w:t xml:space="preserve"> and </w:t>
      </w:r>
      <w:proofErr w:type="spellStart"/>
      <w:r w:rsidR="00024CC2" w:rsidRPr="005046B6">
        <w:rPr>
          <w:rFonts w:ascii="Times New Roman" w:hAnsi="Times New Roman" w:cs="Times New Roman"/>
          <w:sz w:val="24"/>
          <w:szCs w:val="24"/>
          <w:lang w:val="en-GB"/>
        </w:rPr>
        <w:t>Hassanc</w:t>
      </w:r>
      <w:proofErr w:type="spellEnd"/>
      <w:r w:rsidR="00024CC2" w:rsidRPr="005046B6">
        <w:rPr>
          <w:rFonts w:ascii="Times New Roman" w:hAnsi="Times New Roman" w:cs="Times New Roman"/>
          <w:sz w:val="24"/>
          <w:szCs w:val="24"/>
          <w:lang w:val="en-GB"/>
        </w:rPr>
        <w:t>, 2020)</w:t>
      </w:r>
      <w:r w:rsidRPr="005046B6">
        <w:rPr>
          <w:rFonts w:ascii="Times New Roman" w:hAnsi="Times New Roman" w:cs="Times New Roman"/>
          <w:sz w:val="24"/>
          <w:szCs w:val="24"/>
          <w:lang w:val="en-GB"/>
        </w:rPr>
        <w:t>. By implementing guidelines for zero-budgeting, companies must execute the activities they undertake most important, whereas maintaining the budgets they have prepared. At the end of the accounting period, Continental Hotel needs to compare actual performance with expected performance to determine if the goals have been achieved. Therefore, the next financial year commences with a zero position, and the cycle endures while the company exists</w:t>
      </w:r>
      <w:r w:rsidR="00024CC2" w:rsidRPr="005046B6">
        <w:rPr>
          <w:rFonts w:ascii="Times New Roman" w:hAnsi="Times New Roman" w:cs="Times New Roman"/>
          <w:sz w:val="24"/>
          <w:szCs w:val="24"/>
          <w:lang w:val="en-GB"/>
        </w:rPr>
        <w:t xml:space="preserve"> (</w:t>
      </w:r>
      <w:proofErr w:type="spellStart"/>
      <w:r w:rsidR="00024CC2" w:rsidRPr="005046B6">
        <w:rPr>
          <w:rFonts w:ascii="Times New Roman" w:hAnsi="Times New Roman" w:cs="Times New Roman"/>
          <w:sz w:val="24"/>
          <w:szCs w:val="24"/>
          <w:lang w:val="en-GB"/>
        </w:rPr>
        <w:t>Hijal</w:t>
      </w:r>
      <w:proofErr w:type="spellEnd"/>
      <w:r w:rsidR="00024CC2" w:rsidRPr="005046B6">
        <w:rPr>
          <w:rFonts w:ascii="Times New Roman" w:hAnsi="Times New Roman" w:cs="Times New Roman"/>
          <w:sz w:val="24"/>
          <w:szCs w:val="24"/>
          <w:lang w:val="en-GB"/>
        </w:rPr>
        <w:t>-Moghrabi, 2019)</w:t>
      </w:r>
      <w:r w:rsidRPr="005046B6">
        <w:rPr>
          <w:rFonts w:ascii="Times New Roman" w:hAnsi="Times New Roman" w:cs="Times New Roman"/>
          <w:sz w:val="24"/>
          <w:szCs w:val="24"/>
          <w:lang w:val="en-GB"/>
        </w:rPr>
        <w:t>.</w:t>
      </w:r>
    </w:p>
    <w:p w14:paraId="514C030E" w14:textId="77777777" w:rsidR="007E49F5" w:rsidRPr="005046B6" w:rsidRDefault="007E49F5" w:rsidP="00E96033">
      <w:pPr>
        <w:spacing w:after="0" w:line="360" w:lineRule="auto"/>
        <w:jc w:val="both"/>
        <w:rPr>
          <w:rFonts w:ascii="Times New Roman" w:hAnsi="Times New Roman" w:cs="Times New Roman"/>
          <w:sz w:val="24"/>
          <w:szCs w:val="24"/>
          <w:lang w:val="en-GB"/>
        </w:rPr>
      </w:pPr>
    </w:p>
    <w:p w14:paraId="6C1E13E3" w14:textId="77777777" w:rsidR="007E49F5" w:rsidRPr="005046B6" w:rsidRDefault="0068251D" w:rsidP="00E96033">
      <w:pPr>
        <w:pStyle w:val="Heading2"/>
        <w:spacing w:before="0" w:line="360" w:lineRule="auto"/>
        <w:jc w:val="both"/>
        <w:rPr>
          <w:rFonts w:ascii="Times New Roman" w:hAnsi="Times New Roman" w:cs="Times New Roman"/>
          <w:b/>
          <w:i/>
          <w:color w:val="auto"/>
          <w:sz w:val="24"/>
          <w:szCs w:val="24"/>
          <w:lang w:val="en-GB"/>
        </w:rPr>
      </w:pPr>
      <w:bookmarkStart w:id="8" w:name="_Toc107957612"/>
      <w:r w:rsidRPr="005046B6">
        <w:rPr>
          <w:rFonts w:ascii="Times New Roman" w:hAnsi="Times New Roman" w:cs="Times New Roman"/>
          <w:b/>
          <w:i/>
          <w:color w:val="auto"/>
          <w:sz w:val="24"/>
          <w:szCs w:val="24"/>
          <w:lang w:val="en-GB"/>
        </w:rPr>
        <w:t>Practical Application</w:t>
      </w:r>
      <w:bookmarkEnd w:id="8"/>
    </w:p>
    <w:p w14:paraId="6C99C539" w14:textId="13BEEA82" w:rsidR="00FC7EF2" w:rsidRPr="00E96033"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Suppose the Continental hotel spends </w:t>
      </w:r>
      <w:r w:rsidR="00BB178C" w:rsidRPr="005046B6">
        <w:rPr>
          <w:rFonts w:ascii="Times New Roman" w:hAnsi="Times New Roman" w:cs="Times New Roman"/>
          <w:sz w:val="24"/>
          <w:szCs w:val="24"/>
          <w:lang w:val="en-GB"/>
        </w:rPr>
        <w:t>£</w:t>
      </w:r>
      <w:r w:rsidRPr="005046B6">
        <w:rPr>
          <w:rFonts w:ascii="Times New Roman" w:hAnsi="Times New Roman" w:cs="Times New Roman"/>
          <w:sz w:val="24"/>
          <w:szCs w:val="24"/>
          <w:lang w:val="en-GB"/>
        </w:rPr>
        <w:t xml:space="preserve">20,000 monthly on salaries, utilities, building insurance and hotel purchases. When making a budget, the company realised it could buy expensive hotel parts from the retailer and reduce the estimated amount spent on the product to just </w:t>
      </w:r>
      <w:r w:rsidR="004B26E3" w:rsidRPr="005046B6">
        <w:rPr>
          <w:rFonts w:ascii="Times New Roman" w:hAnsi="Times New Roman" w:cs="Times New Roman"/>
          <w:sz w:val="24"/>
          <w:szCs w:val="24"/>
          <w:lang w:val="en-GB"/>
        </w:rPr>
        <w:t>£</w:t>
      </w:r>
      <w:r w:rsidRPr="005046B6">
        <w:rPr>
          <w:rFonts w:ascii="Times New Roman" w:hAnsi="Times New Roman" w:cs="Times New Roman"/>
          <w:sz w:val="24"/>
          <w:szCs w:val="24"/>
          <w:lang w:val="en-GB"/>
        </w:rPr>
        <w:t>15,000. This is a new expenditure estimate for this fiscal year</w:t>
      </w:r>
      <w:r w:rsidR="00024CC2" w:rsidRPr="005046B6">
        <w:rPr>
          <w:rFonts w:ascii="Times New Roman" w:hAnsi="Times New Roman" w:cs="Times New Roman"/>
          <w:sz w:val="24"/>
          <w:szCs w:val="24"/>
          <w:lang w:val="en-GB"/>
        </w:rPr>
        <w:t xml:space="preserve"> (</w:t>
      </w:r>
      <w:proofErr w:type="spellStart"/>
      <w:r w:rsidR="00024CC2" w:rsidRPr="005046B6">
        <w:rPr>
          <w:rFonts w:ascii="Times New Roman" w:hAnsi="Times New Roman" w:cs="Times New Roman"/>
          <w:sz w:val="24"/>
          <w:szCs w:val="24"/>
          <w:lang w:val="en-GB"/>
        </w:rPr>
        <w:t>Serol</w:t>
      </w:r>
      <w:proofErr w:type="spellEnd"/>
      <w:r w:rsidR="00024CC2" w:rsidRPr="005046B6">
        <w:rPr>
          <w:rFonts w:ascii="Times New Roman" w:hAnsi="Times New Roman" w:cs="Times New Roman"/>
          <w:sz w:val="24"/>
          <w:szCs w:val="24"/>
          <w:lang w:val="en-GB"/>
        </w:rPr>
        <w:t>, 2022)</w:t>
      </w:r>
      <w:r w:rsidRPr="005046B6">
        <w:rPr>
          <w:rFonts w:ascii="Times New Roman" w:hAnsi="Times New Roman" w:cs="Times New Roman"/>
          <w:sz w:val="24"/>
          <w:szCs w:val="24"/>
          <w:lang w:val="en-GB"/>
        </w:rPr>
        <w:t xml:space="preserve">. The hotel also found that it turned on security lights for much longer than it needed </w:t>
      </w:r>
      <w:r w:rsidR="003A3A4C" w:rsidRPr="005046B6">
        <w:rPr>
          <w:rFonts w:ascii="Times New Roman" w:hAnsi="Times New Roman" w:cs="Times New Roman"/>
          <w:sz w:val="24"/>
          <w:szCs w:val="24"/>
          <w:lang w:val="en-GB"/>
        </w:rPr>
        <w:t>throughout</w:t>
      </w:r>
      <w:r w:rsidRPr="005046B6">
        <w:rPr>
          <w:rFonts w:ascii="Times New Roman" w:hAnsi="Times New Roman" w:cs="Times New Roman"/>
          <w:sz w:val="24"/>
          <w:szCs w:val="24"/>
          <w:lang w:val="en-GB"/>
        </w:rPr>
        <w:t xml:space="preserve"> the day. Turning off the lights when not in use could help hotels save an additional </w:t>
      </w:r>
      <w:r w:rsidR="004B26E3" w:rsidRPr="005046B6">
        <w:rPr>
          <w:rFonts w:ascii="Times New Roman" w:hAnsi="Times New Roman" w:cs="Times New Roman"/>
          <w:sz w:val="24"/>
          <w:szCs w:val="24"/>
          <w:lang w:val="en-GB"/>
        </w:rPr>
        <w:t>£</w:t>
      </w:r>
      <w:r w:rsidRPr="005046B6">
        <w:rPr>
          <w:rFonts w:ascii="Times New Roman" w:hAnsi="Times New Roman" w:cs="Times New Roman"/>
          <w:sz w:val="24"/>
          <w:szCs w:val="24"/>
          <w:lang w:val="en-GB"/>
        </w:rPr>
        <w:t xml:space="preserve">500 on electricity bills. As a result, hotel managers understand that </w:t>
      </w:r>
      <w:proofErr w:type="spellStart"/>
      <w:r w:rsidR="003A3A4C" w:rsidRPr="005046B6">
        <w:rPr>
          <w:rFonts w:ascii="Times New Roman" w:hAnsi="Times New Roman" w:cs="Times New Roman"/>
          <w:sz w:val="24"/>
          <w:szCs w:val="24"/>
          <w:lang w:val="en-GB"/>
        </w:rPr>
        <w:t>nonrefundable</w:t>
      </w:r>
      <w:proofErr w:type="spellEnd"/>
      <w:r w:rsidRPr="005046B6">
        <w:rPr>
          <w:rFonts w:ascii="Times New Roman" w:hAnsi="Times New Roman" w:cs="Times New Roman"/>
          <w:sz w:val="24"/>
          <w:szCs w:val="24"/>
          <w:lang w:val="en-GB"/>
        </w:rPr>
        <w:t xml:space="preserve"> materials are more cost-effective and </w:t>
      </w:r>
      <w:r w:rsidR="003A3A4C" w:rsidRPr="005046B6">
        <w:rPr>
          <w:rFonts w:ascii="Times New Roman" w:hAnsi="Times New Roman" w:cs="Times New Roman"/>
          <w:sz w:val="24"/>
          <w:szCs w:val="24"/>
          <w:lang w:val="en-GB"/>
        </w:rPr>
        <w:t>sustainable</w:t>
      </w:r>
      <w:r w:rsidRPr="005046B6">
        <w:rPr>
          <w:rFonts w:ascii="Times New Roman" w:hAnsi="Times New Roman" w:cs="Times New Roman"/>
          <w:sz w:val="24"/>
          <w:szCs w:val="24"/>
          <w:lang w:val="en-GB"/>
        </w:rPr>
        <w:t xml:space="preserve">; they could save thousands of </w:t>
      </w:r>
      <w:r w:rsidR="004B26E3" w:rsidRPr="005046B6">
        <w:rPr>
          <w:rFonts w:ascii="Times New Roman" w:hAnsi="Times New Roman" w:cs="Times New Roman"/>
          <w:sz w:val="24"/>
          <w:szCs w:val="24"/>
          <w:lang w:val="en-GB"/>
        </w:rPr>
        <w:t>£</w:t>
      </w:r>
      <w:r w:rsidRPr="005046B6">
        <w:rPr>
          <w:rFonts w:ascii="Times New Roman" w:hAnsi="Times New Roman" w:cs="Times New Roman"/>
          <w:sz w:val="24"/>
          <w:szCs w:val="24"/>
          <w:lang w:val="en-GB"/>
        </w:rPr>
        <w:t xml:space="preserve"> in the buying process</w:t>
      </w:r>
      <w:r w:rsidR="00024CC2" w:rsidRPr="005046B6">
        <w:rPr>
          <w:rFonts w:ascii="Times New Roman" w:hAnsi="Times New Roman" w:cs="Times New Roman"/>
          <w:sz w:val="24"/>
          <w:szCs w:val="24"/>
          <w:lang w:val="en-GB"/>
        </w:rPr>
        <w:t xml:space="preserve"> (Hamdan, Chen and </w:t>
      </w:r>
      <w:proofErr w:type="spellStart"/>
      <w:r w:rsidR="00024CC2" w:rsidRPr="005046B6">
        <w:rPr>
          <w:rFonts w:ascii="Times New Roman" w:hAnsi="Times New Roman" w:cs="Times New Roman"/>
          <w:sz w:val="24"/>
          <w:szCs w:val="24"/>
          <w:lang w:val="en-GB"/>
        </w:rPr>
        <w:t>Anshari</w:t>
      </w:r>
      <w:proofErr w:type="spellEnd"/>
      <w:r w:rsidR="00024CC2" w:rsidRPr="005046B6">
        <w:rPr>
          <w:rFonts w:ascii="Times New Roman" w:hAnsi="Times New Roman" w:cs="Times New Roman"/>
          <w:sz w:val="24"/>
          <w:szCs w:val="24"/>
          <w:lang w:val="en-GB"/>
        </w:rPr>
        <w:t>, 2020)</w:t>
      </w:r>
      <w:r w:rsidRPr="005046B6">
        <w:rPr>
          <w:rFonts w:ascii="Times New Roman" w:hAnsi="Times New Roman" w:cs="Times New Roman"/>
          <w:sz w:val="24"/>
          <w:szCs w:val="24"/>
          <w:lang w:val="en-GB"/>
        </w:rPr>
        <w:t>.</w:t>
      </w:r>
    </w:p>
    <w:p w14:paraId="6B842011" w14:textId="64DC258F" w:rsidR="007E49F5" w:rsidRPr="005046B6" w:rsidRDefault="0068251D" w:rsidP="00E96033">
      <w:pPr>
        <w:pStyle w:val="Heading1"/>
        <w:spacing w:before="0" w:line="360" w:lineRule="auto"/>
        <w:jc w:val="both"/>
        <w:rPr>
          <w:rFonts w:ascii="Times New Roman" w:hAnsi="Times New Roman" w:cs="Times New Roman"/>
          <w:b/>
          <w:color w:val="auto"/>
          <w:sz w:val="24"/>
          <w:szCs w:val="24"/>
          <w:lang w:val="en-GB"/>
        </w:rPr>
      </w:pPr>
      <w:bookmarkStart w:id="9" w:name="_Toc107957613"/>
      <w:r w:rsidRPr="005046B6">
        <w:rPr>
          <w:rFonts w:ascii="Times New Roman" w:hAnsi="Times New Roman" w:cs="Times New Roman"/>
          <w:b/>
          <w:color w:val="auto"/>
          <w:sz w:val="24"/>
          <w:szCs w:val="24"/>
          <w:lang w:val="en-GB"/>
        </w:rPr>
        <w:lastRenderedPageBreak/>
        <w:t>Zero-Based Budgeting</w:t>
      </w:r>
      <w:r w:rsidR="003A3A4C" w:rsidRPr="005046B6">
        <w:rPr>
          <w:rFonts w:ascii="Times New Roman" w:hAnsi="Times New Roman" w:cs="Times New Roman"/>
          <w:b/>
          <w:color w:val="auto"/>
          <w:sz w:val="24"/>
          <w:szCs w:val="24"/>
          <w:lang w:val="en-GB"/>
        </w:rPr>
        <w:t xml:space="preserve"> Prioritized Users</w:t>
      </w:r>
      <w:bookmarkEnd w:id="9"/>
    </w:p>
    <w:p w14:paraId="46CF1227"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Companies with difficulty managing expenses </w:t>
      </w:r>
      <w:r w:rsidR="003A3A4C" w:rsidRPr="005046B6">
        <w:rPr>
          <w:rFonts w:ascii="Times New Roman" w:hAnsi="Times New Roman" w:cs="Times New Roman"/>
          <w:sz w:val="24"/>
          <w:szCs w:val="24"/>
          <w:lang w:val="en-GB"/>
        </w:rPr>
        <w:t>efficiently</w:t>
      </w:r>
      <w:r w:rsidRPr="005046B6">
        <w:rPr>
          <w:rFonts w:ascii="Times New Roman" w:hAnsi="Times New Roman" w:cs="Times New Roman"/>
          <w:sz w:val="24"/>
          <w:szCs w:val="24"/>
          <w:lang w:val="en-GB"/>
        </w:rPr>
        <w:t xml:space="preserve"> </w:t>
      </w:r>
      <w:r w:rsidR="003A3A4C" w:rsidRPr="005046B6">
        <w:rPr>
          <w:rFonts w:ascii="Times New Roman" w:hAnsi="Times New Roman" w:cs="Times New Roman"/>
          <w:sz w:val="24"/>
          <w:szCs w:val="24"/>
          <w:lang w:val="en-GB"/>
        </w:rPr>
        <w:t>benefit</w:t>
      </w:r>
      <w:r w:rsidRPr="005046B6">
        <w:rPr>
          <w:rFonts w:ascii="Times New Roman" w:hAnsi="Times New Roman" w:cs="Times New Roman"/>
          <w:sz w:val="24"/>
          <w:szCs w:val="24"/>
          <w:lang w:val="en-GB"/>
        </w:rPr>
        <w:t xml:space="preserve"> the most from a tight budget. This </w:t>
      </w:r>
      <w:r w:rsidR="003A3A4C" w:rsidRPr="005046B6">
        <w:rPr>
          <w:rFonts w:ascii="Times New Roman" w:hAnsi="Times New Roman" w:cs="Times New Roman"/>
          <w:sz w:val="24"/>
          <w:szCs w:val="24"/>
          <w:lang w:val="en-GB"/>
        </w:rPr>
        <w:t>kind</w:t>
      </w:r>
      <w:r w:rsidRPr="005046B6">
        <w:rPr>
          <w:rFonts w:ascii="Times New Roman" w:hAnsi="Times New Roman" w:cs="Times New Roman"/>
          <w:sz w:val="24"/>
          <w:szCs w:val="24"/>
          <w:lang w:val="en-GB"/>
        </w:rPr>
        <w:t xml:space="preserve"> of budget is </w:t>
      </w:r>
      <w:r w:rsidR="003A3A4C" w:rsidRPr="005046B6">
        <w:rPr>
          <w:rFonts w:ascii="Times New Roman" w:hAnsi="Times New Roman" w:cs="Times New Roman"/>
          <w:sz w:val="24"/>
          <w:szCs w:val="24"/>
          <w:lang w:val="en-GB"/>
        </w:rPr>
        <w:t>comprehensive</w:t>
      </w:r>
      <w:r w:rsidRPr="005046B6">
        <w:rPr>
          <w:rFonts w:ascii="Times New Roman" w:hAnsi="Times New Roman" w:cs="Times New Roman"/>
          <w:sz w:val="24"/>
          <w:szCs w:val="24"/>
          <w:lang w:val="en-GB"/>
        </w:rPr>
        <w:t xml:space="preserve"> and stricter, and it takes time to execute correctly. Businesses with cost reduction targets of 10% or less can also </w:t>
      </w:r>
      <w:r w:rsidR="003A3A4C" w:rsidRPr="005046B6">
        <w:rPr>
          <w:rFonts w:ascii="Times New Roman" w:hAnsi="Times New Roman" w:cs="Times New Roman"/>
          <w:sz w:val="24"/>
          <w:szCs w:val="24"/>
          <w:lang w:val="en-GB"/>
        </w:rPr>
        <w:t>gain</w:t>
      </w:r>
      <w:r w:rsidRPr="005046B6">
        <w:rPr>
          <w:rFonts w:ascii="Times New Roman" w:hAnsi="Times New Roman" w:cs="Times New Roman"/>
          <w:sz w:val="24"/>
          <w:szCs w:val="24"/>
          <w:lang w:val="en-GB"/>
        </w:rPr>
        <w:t xml:space="preserve"> from this type of budgeting</w:t>
      </w:r>
      <w:r w:rsidR="00024CC2" w:rsidRPr="005046B6">
        <w:rPr>
          <w:rFonts w:ascii="Times New Roman" w:hAnsi="Times New Roman" w:cs="Times New Roman"/>
          <w:sz w:val="24"/>
          <w:szCs w:val="24"/>
          <w:lang w:val="en-GB"/>
        </w:rPr>
        <w:t xml:space="preserve"> (Gowda, 2021)</w:t>
      </w:r>
      <w:r w:rsidRPr="005046B6">
        <w:rPr>
          <w:rFonts w:ascii="Times New Roman" w:hAnsi="Times New Roman" w:cs="Times New Roman"/>
          <w:sz w:val="24"/>
          <w:szCs w:val="24"/>
          <w:lang w:val="en-GB"/>
        </w:rPr>
        <w:t xml:space="preserve">. As mentioned before, it is </w:t>
      </w:r>
      <w:r w:rsidR="003A3A4C" w:rsidRPr="005046B6">
        <w:rPr>
          <w:rFonts w:ascii="Times New Roman" w:hAnsi="Times New Roman" w:cs="Times New Roman"/>
          <w:sz w:val="24"/>
          <w:szCs w:val="24"/>
          <w:lang w:val="en-GB"/>
        </w:rPr>
        <w:t>further</w:t>
      </w:r>
      <w:r w:rsidRPr="005046B6">
        <w:rPr>
          <w:rFonts w:ascii="Times New Roman" w:hAnsi="Times New Roman" w:cs="Times New Roman"/>
          <w:sz w:val="24"/>
          <w:szCs w:val="24"/>
          <w:lang w:val="en-GB"/>
        </w:rPr>
        <w:t xml:space="preserve"> suitable for institutions ready to tackle the </w:t>
      </w:r>
      <w:r w:rsidR="003A3A4C" w:rsidRPr="005046B6">
        <w:rPr>
          <w:rFonts w:ascii="Times New Roman" w:hAnsi="Times New Roman" w:cs="Times New Roman"/>
          <w:sz w:val="24"/>
          <w:szCs w:val="24"/>
          <w:lang w:val="en-GB"/>
        </w:rPr>
        <w:t>issues</w:t>
      </w:r>
      <w:r w:rsidRPr="005046B6">
        <w:rPr>
          <w:rFonts w:ascii="Times New Roman" w:hAnsi="Times New Roman" w:cs="Times New Roman"/>
          <w:sz w:val="24"/>
          <w:szCs w:val="24"/>
          <w:lang w:val="en-GB"/>
        </w:rPr>
        <w:t xml:space="preserve"> posed by a zero-budget budget. Like all other cost estimates, zero-based budgeting </w:t>
      </w:r>
      <w:r w:rsidR="003A3A4C" w:rsidRPr="005046B6">
        <w:rPr>
          <w:rFonts w:ascii="Times New Roman" w:hAnsi="Times New Roman" w:cs="Times New Roman"/>
          <w:sz w:val="24"/>
          <w:szCs w:val="24"/>
          <w:lang w:val="en-GB"/>
        </w:rPr>
        <w:t>needs</w:t>
      </w:r>
      <w:r w:rsidRPr="005046B6">
        <w:rPr>
          <w:rFonts w:ascii="Times New Roman" w:hAnsi="Times New Roman" w:cs="Times New Roman"/>
          <w:sz w:val="24"/>
          <w:szCs w:val="24"/>
          <w:lang w:val="en-GB"/>
        </w:rPr>
        <w:t xml:space="preserve"> training and building a cost culture among employees. Institutions that are </w:t>
      </w:r>
      <w:r w:rsidR="003A3A4C" w:rsidRPr="005046B6">
        <w:rPr>
          <w:rFonts w:ascii="Times New Roman" w:hAnsi="Times New Roman" w:cs="Times New Roman"/>
          <w:sz w:val="24"/>
          <w:szCs w:val="24"/>
          <w:lang w:val="en-GB"/>
        </w:rPr>
        <w:t>preferred</w:t>
      </w:r>
      <w:r w:rsidRPr="005046B6">
        <w:rPr>
          <w:rFonts w:ascii="Times New Roman" w:hAnsi="Times New Roman" w:cs="Times New Roman"/>
          <w:sz w:val="24"/>
          <w:szCs w:val="24"/>
          <w:lang w:val="en-GB"/>
        </w:rPr>
        <w:t xml:space="preserve"> to put in the time and </w:t>
      </w:r>
      <w:r w:rsidR="003A3A4C" w:rsidRPr="005046B6">
        <w:rPr>
          <w:rFonts w:ascii="Times New Roman" w:hAnsi="Times New Roman" w:cs="Times New Roman"/>
          <w:sz w:val="24"/>
          <w:szCs w:val="24"/>
          <w:lang w:val="en-GB"/>
        </w:rPr>
        <w:t>initiative</w:t>
      </w:r>
      <w:r w:rsidRPr="005046B6">
        <w:rPr>
          <w:rFonts w:ascii="Times New Roman" w:hAnsi="Times New Roman" w:cs="Times New Roman"/>
          <w:sz w:val="24"/>
          <w:szCs w:val="24"/>
          <w:lang w:val="en-GB"/>
        </w:rPr>
        <w:t xml:space="preserve"> </w:t>
      </w:r>
      <w:r w:rsidR="003A3A4C" w:rsidRPr="005046B6">
        <w:rPr>
          <w:rFonts w:ascii="Times New Roman" w:hAnsi="Times New Roman" w:cs="Times New Roman"/>
          <w:sz w:val="24"/>
          <w:szCs w:val="24"/>
          <w:lang w:val="en-GB"/>
        </w:rPr>
        <w:t>must undertake</w:t>
      </w:r>
      <w:r w:rsidRPr="005046B6">
        <w:rPr>
          <w:rFonts w:ascii="Times New Roman" w:hAnsi="Times New Roman" w:cs="Times New Roman"/>
          <w:sz w:val="24"/>
          <w:szCs w:val="24"/>
          <w:lang w:val="en-GB"/>
        </w:rPr>
        <w:t xml:space="preserve"> </w:t>
      </w:r>
      <w:r w:rsidR="003A3A4C" w:rsidRPr="005046B6">
        <w:rPr>
          <w:rFonts w:ascii="Times New Roman" w:hAnsi="Times New Roman" w:cs="Times New Roman"/>
          <w:sz w:val="24"/>
          <w:szCs w:val="24"/>
          <w:lang w:val="en-GB"/>
        </w:rPr>
        <w:t>to integrat</w:t>
      </w:r>
      <w:r w:rsidRPr="005046B6">
        <w:rPr>
          <w:rFonts w:ascii="Times New Roman" w:hAnsi="Times New Roman" w:cs="Times New Roman"/>
          <w:sz w:val="24"/>
          <w:szCs w:val="24"/>
          <w:lang w:val="en-GB"/>
        </w:rPr>
        <w:t>e a zero-budget, as it has the best potential for long-term success</w:t>
      </w:r>
      <w:r w:rsidR="00024CC2" w:rsidRPr="005046B6">
        <w:rPr>
          <w:rFonts w:ascii="Times New Roman" w:hAnsi="Times New Roman" w:cs="Times New Roman"/>
          <w:sz w:val="24"/>
          <w:szCs w:val="24"/>
          <w:lang w:val="en-GB"/>
        </w:rPr>
        <w:t xml:space="preserve"> (</w:t>
      </w:r>
      <w:proofErr w:type="spellStart"/>
      <w:r w:rsidR="00024CC2" w:rsidRPr="005046B6">
        <w:rPr>
          <w:rFonts w:ascii="Times New Roman" w:hAnsi="Times New Roman" w:cs="Times New Roman"/>
          <w:sz w:val="24"/>
          <w:szCs w:val="24"/>
          <w:lang w:val="en-GB"/>
        </w:rPr>
        <w:t>Kunnathuvalappil</w:t>
      </w:r>
      <w:proofErr w:type="spellEnd"/>
      <w:r w:rsidR="00024CC2" w:rsidRPr="005046B6">
        <w:rPr>
          <w:rFonts w:ascii="Times New Roman" w:hAnsi="Times New Roman" w:cs="Times New Roman"/>
          <w:sz w:val="24"/>
          <w:szCs w:val="24"/>
          <w:lang w:val="en-GB"/>
        </w:rPr>
        <w:t xml:space="preserve"> Hariharan, 2020)</w:t>
      </w:r>
      <w:r w:rsidRPr="005046B6">
        <w:rPr>
          <w:rFonts w:ascii="Times New Roman" w:hAnsi="Times New Roman" w:cs="Times New Roman"/>
          <w:sz w:val="24"/>
          <w:szCs w:val="24"/>
          <w:lang w:val="en-GB"/>
        </w:rPr>
        <w:t>.</w:t>
      </w:r>
    </w:p>
    <w:p w14:paraId="10F84441"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Businesses of all shapes and sizes can benefit from a zero-budget budget because it can lead to significant long-term savings. However, business owners sometimes mistakenly believe that a zero-budget is only suitable for companies that cannot or do not want to proliferate (</w:t>
      </w:r>
      <w:proofErr w:type="spellStart"/>
      <w:r w:rsidRPr="005046B6">
        <w:rPr>
          <w:rFonts w:ascii="Times New Roman" w:hAnsi="Times New Roman" w:cs="Times New Roman"/>
          <w:sz w:val="24"/>
          <w:szCs w:val="24"/>
          <w:lang w:val="en-GB"/>
        </w:rPr>
        <w:t>Dirsmith</w:t>
      </w:r>
      <w:proofErr w:type="spellEnd"/>
      <w:r w:rsidRPr="005046B6">
        <w:rPr>
          <w:rFonts w:ascii="Times New Roman" w:hAnsi="Times New Roman" w:cs="Times New Roman"/>
          <w:sz w:val="24"/>
          <w:szCs w:val="24"/>
          <w:lang w:val="en-GB"/>
        </w:rPr>
        <w:t xml:space="preserve"> </w:t>
      </w:r>
      <w:r w:rsidR="00507EB1" w:rsidRPr="005046B6">
        <w:rPr>
          <w:rFonts w:ascii="Times New Roman" w:hAnsi="Times New Roman" w:cs="Times New Roman"/>
          <w:sz w:val="24"/>
          <w:szCs w:val="24"/>
          <w:lang w:val="en-GB"/>
        </w:rPr>
        <w:t>and</w:t>
      </w:r>
      <w:r w:rsidRPr="005046B6">
        <w:rPr>
          <w:rFonts w:ascii="Times New Roman" w:hAnsi="Times New Roman" w:cs="Times New Roman"/>
          <w:sz w:val="24"/>
          <w:szCs w:val="24"/>
          <w:lang w:val="en-GB"/>
        </w:rPr>
        <w:t xml:space="preserve"> </w:t>
      </w:r>
      <w:proofErr w:type="spellStart"/>
      <w:r w:rsidRPr="005046B6">
        <w:rPr>
          <w:rFonts w:ascii="Times New Roman" w:hAnsi="Times New Roman" w:cs="Times New Roman"/>
          <w:sz w:val="24"/>
          <w:szCs w:val="24"/>
          <w:lang w:val="en-GB"/>
        </w:rPr>
        <w:t>Jablonsky</w:t>
      </w:r>
      <w:proofErr w:type="spellEnd"/>
      <w:r w:rsidRPr="005046B6">
        <w:rPr>
          <w:rFonts w:ascii="Times New Roman" w:hAnsi="Times New Roman" w:cs="Times New Roman"/>
          <w:sz w:val="24"/>
          <w:szCs w:val="24"/>
          <w:lang w:val="en-GB"/>
        </w:rPr>
        <w:t xml:space="preserve">, 1979). On the other hand, companies can use zero-budgeting for development because, as mentioned above, it can contribute to the organisation's growth by directing unnecessary resources to constructive work. In the short term, small and new companies can </w:t>
      </w:r>
      <w:r w:rsidR="003A3A4C" w:rsidRPr="005046B6">
        <w:rPr>
          <w:rFonts w:ascii="Times New Roman" w:hAnsi="Times New Roman" w:cs="Times New Roman"/>
          <w:sz w:val="24"/>
          <w:szCs w:val="24"/>
          <w:lang w:val="en-GB"/>
        </w:rPr>
        <w:t>gain</w:t>
      </w:r>
      <w:r w:rsidRPr="005046B6">
        <w:rPr>
          <w:rFonts w:ascii="Times New Roman" w:hAnsi="Times New Roman" w:cs="Times New Roman"/>
          <w:sz w:val="24"/>
          <w:szCs w:val="24"/>
          <w:lang w:val="en-GB"/>
        </w:rPr>
        <w:t xml:space="preserve"> from </w:t>
      </w:r>
      <w:r w:rsidR="003A3A4C" w:rsidRPr="005046B6">
        <w:rPr>
          <w:rFonts w:ascii="Times New Roman" w:hAnsi="Times New Roman" w:cs="Times New Roman"/>
          <w:sz w:val="24"/>
          <w:szCs w:val="24"/>
          <w:lang w:val="en-GB"/>
        </w:rPr>
        <w:t>utilising</w:t>
      </w:r>
      <w:r w:rsidRPr="005046B6">
        <w:rPr>
          <w:rFonts w:ascii="Times New Roman" w:hAnsi="Times New Roman" w:cs="Times New Roman"/>
          <w:sz w:val="24"/>
          <w:szCs w:val="24"/>
          <w:lang w:val="en-GB"/>
        </w:rPr>
        <w:t xml:space="preserve"> a zero-budget to improve profitability and growth. </w:t>
      </w:r>
      <w:r w:rsidR="003A3A4C" w:rsidRPr="005046B6">
        <w:rPr>
          <w:rFonts w:ascii="Times New Roman" w:hAnsi="Times New Roman" w:cs="Times New Roman"/>
          <w:sz w:val="24"/>
          <w:szCs w:val="24"/>
          <w:lang w:val="en-GB"/>
        </w:rPr>
        <w:t>It has been observed that</w:t>
      </w:r>
      <w:r w:rsidRPr="005046B6">
        <w:rPr>
          <w:rFonts w:ascii="Times New Roman" w:hAnsi="Times New Roman" w:cs="Times New Roman"/>
          <w:sz w:val="24"/>
          <w:szCs w:val="24"/>
          <w:lang w:val="en-GB"/>
        </w:rPr>
        <w:t xml:space="preserve"> companies are already </w:t>
      </w:r>
      <w:r w:rsidR="003A3A4C" w:rsidRPr="005046B6">
        <w:rPr>
          <w:rFonts w:ascii="Times New Roman" w:hAnsi="Times New Roman" w:cs="Times New Roman"/>
          <w:sz w:val="24"/>
          <w:szCs w:val="24"/>
          <w:lang w:val="en-GB"/>
        </w:rPr>
        <w:t>integrating</w:t>
      </w:r>
      <w:r w:rsidRPr="005046B6">
        <w:rPr>
          <w:rFonts w:ascii="Times New Roman" w:hAnsi="Times New Roman" w:cs="Times New Roman"/>
          <w:sz w:val="24"/>
          <w:szCs w:val="24"/>
          <w:lang w:val="en-GB"/>
        </w:rPr>
        <w:t xml:space="preserve"> standard cost-cutting </w:t>
      </w:r>
      <w:r w:rsidR="003A3A4C" w:rsidRPr="005046B6">
        <w:rPr>
          <w:rFonts w:ascii="Times New Roman" w:hAnsi="Times New Roman" w:cs="Times New Roman"/>
          <w:sz w:val="24"/>
          <w:szCs w:val="24"/>
          <w:lang w:val="en-GB"/>
        </w:rPr>
        <w:t>estimates</w:t>
      </w:r>
      <w:r w:rsidRPr="005046B6">
        <w:rPr>
          <w:rFonts w:ascii="Times New Roman" w:hAnsi="Times New Roman" w:cs="Times New Roman"/>
          <w:sz w:val="24"/>
          <w:szCs w:val="24"/>
          <w:lang w:val="en-GB"/>
        </w:rPr>
        <w:t xml:space="preserve"> but </w:t>
      </w:r>
      <w:r w:rsidR="003A3A4C" w:rsidRPr="005046B6">
        <w:rPr>
          <w:rFonts w:ascii="Times New Roman" w:hAnsi="Times New Roman" w:cs="Times New Roman"/>
          <w:sz w:val="24"/>
          <w:szCs w:val="24"/>
          <w:lang w:val="en-GB"/>
        </w:rPr>
        <w:t>prefer</w:t>
      </w:r>
      <w:r w:rsidRPr="005046B6">
        <w:rPr>
          <w:rFonts w:ascii="Times New Roman" w:hAnsi="Times New Roman" w:cs="Times New Roman"/>
          <w:sz w:val="24"/>
          <w:szCs w:val="24"/>
          <w:lang w:val="en-GB"/>
        </w:rPr>
        <w:t xml:space="preserve"> to </w:t>
      </w:r>
      <w:r w:rsidR="003A3A4C" w:rsidRPr="005046B6">
        <w:rPr>
          <w:rFonts w:ascii="Times New Roman" w:hAnsi="Times New Roman" w:cs="Times New Roman"/>
          <w:sz w:val="24"/>
          <w:szCs w:val="24"/>
          <w:lang w:val="en-GB"/>
        </w:rPr>
        <w:t>accomplish</w:t>
      </w:r>
      <w:r w:rsidRPr="005046B6">
        <w:rPr>
          <w:rFonts w:ascii="Times New Roman" w:hAnsi="Times New Roman" w:cs="Times New Roman"/>
          <w:sz w:val="24"/>
          <w:szCs w:val="24"/>
          <w:lang w:val="en-GB"/>
        </w:rPr>
        <w:t xml:space="preserve"> more significant savings can </w:t>
      </w:r>
      <w:r w:rsidR="003A3A4C" w:rsidRPr="005046B6">
        <w:rPr>
          <w:rFonts w:ascii="Times New Roman" w:hAnsi="Times New Roman" w:cs="Times New Roman"/>
          <w:sz w:val="24"/>
          <w:szCs w:val="24"/>
          <w:lang w:val="en-GB"/>
        </w:rPr>
        <w:t>gain</w:t>
      </w:r>
      <w:r w:rsidRPr="005046B6">
        <w:rPr>
          <w:rFonts w:ascii="Times New Roman" w:hAnsi="Times New Roman" w:cs="Times New Roman"/>
          <w:sz w:val="24"/>
          <w:szCs w:val="24"/>
          <w:lang w:val="en-GB"/>
        </w:rPr>
        <w:t>.</w:t>
      </w:r>
    </w:p>
    <w:p w14:paraId="1F5F1C2D" w14:textId="3F9773FC" w:rsidR="000068BD" w:rsidRPr="005046B6" w:rsidRDefault="00D041B7" w:rsidP="00711B1F">
      <w:pPr>
        <w:spacing w:after="0" w:line="480" w:lineRule="auto"/>
        <w:jc w:val="center"/>
        <w:rPr>
          <w:rFonts w:ascii="Times New Roman" w:hAnsi="Times New Roman" w:cs="Times New Roman"/>
          <w:b/>
          <w:sz w:val="24"/>
          <w:szCs w:val="24"/>
          <w:lang w:val="en-GB"/>
        </w:rPr>
      </w:pPr>
      <w:r>
        <w:rPr>
          <w:rFonts w:ascii="Times New Roman" w:hAnsi="Times New Roman" w:cs="Times New Roman"/>
          <w:b/>
          <w:noProof/>
          <w:sz w:val="24"/>
          <w:szCs w:val="24"/>
          <w:lang w:val="en-GB" w:eastAsia="en-GB"/>
        </w:rPr>
        <w:drawing>
          <wp:inline distT="0" distB="0" distL="0" distR="0" wp14:anchorId="671611EE" wp14:editId="3245ECBA">
            <wp:extent cx="5715000" cy="2486025"/>
            <wp:effectExtent l="0" t="0" r="0" b="0"/>
            <wp:docPr id="4" name="Picture 4" descr="C:\Users\zee\Desktop\understanding-zbb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ee\Desktop\understanding-zbb_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2486025"/>
                    </a:xfrm>
                    <a:prstGeom prst="rect">
                      <a:avLst/>
                    </a:prstGeom>
                    <a:noFill/>
                    <a:ln>
                      <a:noFill/>
                    </a:ln>
                  </pic:spPr>
                </pic:pic>
              </a:graphicData>
            </a:graphic>
          </wp:inline>
        </w:drawing>
      </w:r>
    </w:p>
    <w:p w14:paraId="6A526F53" w14:textId="77777777" w:rsidR="00FC7EF2" w:rsidRDefault="00FC7EF2" w:rsidP="005046B6">
      <w:pPr>
        <w:pStyle w:val="Heading2"/>
        <w:spacing w:before="0" w:line="480" w:lineRule="auto"/>
        <w:jc w:val="both"/>
        <w:rPr>
          <w:rFonts w:ascii="Times New Roman" w:hAnsi="Times New Roman" w:cs="Times New Roman"/>
          <w:b/>
          <w:i/>
          <w:color w:val="auto"/>
          <w:sz w:val="24"/>
          <w:szCs w:val="24"/>
          <w:lang w:val="en-GB"/>
        </w:rPr>
      </w:pPr>
    </w:p>
    <w:p w14:paraId="1EC8A46B" w14:textId="62301996" w:rsidR="007E49F5" w:rsidRPr="005046B6" w:rsidRDefault="0068251D" w:rsidP="00E96033">
      <w:pPr>
        <w:pStyle w:val="Heading2"/>
        <w:spacing w:before="0" w:line="360" w:lineRule="auto"/>
        <w:jc w:val="both"/>
        <w:rPr>
          <w:rFonts w:ascii="Times New Roman" w:hAnsi="Times New Roman" w:cs="Times New Roman"/>
          <w:b/>
          <w:i/>
          <w:color w:val="auto"/>
          <w:sz w:val="24"/>
          <w:szCs w:val="24"/>
          <w:lang w:val="en-GB"/>
        </w:rPr>
      </w:pPr>
      <w:bookmarkStart w:id="10" w:name="_Toc107957614"/>
      <w:r w:rsidRPr="005046B6">
        <w:rPr>
          <w:rFonts w:ascii="Times New Roman" w:hAnsi="Times New Roman" w:cs="Times New Roman"/>
          <w:b/>
          <w:i/>
          <w:color w:val="auto"/>
          <w:sz w:val="24"/>
          <w:szCs w:val="24"/>
          <w:lang w:val="en-GB"/>
        </w:rPr>
        <w:t>Benefits of Zero-base budgeting</w:t>
      </w:r>
      <w:bookmarkEnd w:id="10"/>
    </w:p>
    <w:p w14:paraId="12586DF2"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Compared to traditional budgeting, the previous year's budget is not considered for zero-budgeting. Instead, the system always starts from scratch, with default settings. According to </w:t>
      </w:r>
      <w:r w:rsidRPr="005046B6">
        <w:rPr>
          <w:rFonts w:ascii="Times New Roman" w:hAnsi="Times New Roman" w:cs="Times New Roman"/>
          <w:sz w:val="24"/>
          <w:szCs w:val="24"/>
          <w:lang w:val="en-GB"/>
        </w:rPr>
        <w:lastRenderedPageBreak/>
        <w:t>Messner et al. (2021), this means that budgets should be constantly advanced from new perspectives and that the expectations and potentials of past years must not be utilised.</w:t>
      </w:r>
    </w:p>
    <w:p w14:paraId="657EA4EB"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2. According to Lin </w:t>
      </w:r>
      <w:r w:rsidR="00507EB1" w:rsidRPr="005046B6">
        <w:rPr>
          <w:rFonts w:ascii="Times New Roman" w:hAnsi="Times New Roman" w:cs="Times New Roman"/>
          <w:sz w:val="24"/>
          <w:szCs w:val="24"/>
          <w:lang w:val="en-GB"/>
        </w:rPr>
        <w:t>and</w:t>
      </w:r>
      <w:r w:rsidRPr="005046B6">
        <w:rPr>
          <w:rFonts w:ascii="Times New Roman" w:hAnsi="Times New Roman" w:cs="Times New Roman"/>
          <w:sz w:val="24"/>
          <w:szCs w:val="24"/>
          <w:lang w:val="en-GB"/>
        </w:rPr>
        <w:t xml:space="preserve"> Miklos (1979), traditional budgeting takes a looser </w:t>
      </w:r>
      <w:r w:rsidR="003A3A4C" w:rsidRPr="005046B6">
        <w:rPr>
          <w:rFonts w:ascii="Times New Roman" w:hAnsi="Times New Roman" w:cs="Times New Roman"/>
          <w:sz w:val="24"/>
          <w:szCs w:val="24"/>
          <w:lang w:val="en-GB"/>
        </w:rPr>
        <w:t>pattern</w:t>
      </w:r>
      <w:r w:rsidRPr="005046B6">
        <w:rPr>
          <w:rFonts w:ascii="Times New Roman" w:hAnsi="Times New Roman" w:cs="Times New Roman"/>
          <w:sz w:val="24"/>
          <w:szCs w:val="24"/>
          <w:lang w:val="en-GB"/>
        </w:rPr>
        <w:t xml:space="preserve">. It is primarily used to increase revenue rather than looking for cost reduction options within a particular business segment. On the other hand, expenditures need to be justified in zero-budgeting. Zero-based budgeting is </w:t>
      </w:r>
      <w:r w:rsidR="003A3A4C" w:rsidRPr="005046B6">
        <w:rPr>
          <w:rFonts w:ascii="Times New Roman" w:hAnsi="Times New Roman" w:cs="Times New Roman"/>
          <w:sz w:val="24"/>
          <w:szCs w:val="24"/>
          <w:lang w:val="en-GB"/>
        </w:rPr>
        <w:t>explicit</w:t>
      </w:r>
      <w:r w:rsidRPr="005046B6">
        <w:rPr>
          <w:rFonts w:ascii="Times New Roman" w:hAnsi="Times New Roman" w:cs="Times New Roman"/>
          <w:sz w:val="24"/>
          <w:szCs w:val="24"/>
          <w:lang w:val="en-GB"/>
        </w:rPr>
        <w:t xml:space="preserve"> and practical because every </w:t>
      </w:r>
      <w:r w:rsidR="006E5997" w:rsidRPr="005046B6">
        <w:rPr>
          <w:rFonts w:ascii="Times New Roman" w:hAnsi="Times New Roman" w:cs="Times New Roman"/>
          <w:sz w:val="24"/>
          <w:szCs w:val="24"/>
          <w:lang w:val="en-GB"/>
        </w:rPr>
        <w:t>pound</w:t>
      </w:r>
      <w:r w:rsidRPr="005046B6">
        <w:rPr>
          <w:rFonts w:ascii="Times New Roman" w:hAnsi="Times New Roman" w:cs="Times New Roman"/>
          <w:sz w:val="24"/>
          <w:szCs w:val="24"/>
          <w:lang w:val="en-GB"/>
        </w:rPr>
        <w:t xml:space="preserve"> is addressed and </w:t>
      </w:r>
      <w:r w:rsidR="003A3A4C" w:rsidRPr="005046B6">
        <w:rPr>
          <w:rFonts w:ascii="Times New Roman" w:hAnsi="Times New Roman" w:cs="Times New Roman"/>
          <w:sz w:val="24"/>
          <w:szCs w:val="24"/>
          <w:lang w:val="en-GB"/>
        </w:rPr>
        <w:t>considered</w:t>
      </w:r>
      <w:r w:rsidRPr="005046B6">
        <w:rPr>
          <w:rFonts w:ascii="Times New Roman" w:hAnsi="Times New Roman" w:cs="Times New Roman"/>
          <w:sz w:val="24"/>
          <w:szCs w:val="24"/>
          <w:lang w:val="en-GB"/>
        </w:rPr>
        <w:t xml:space="preserve">. In addition, it </w:t>
      </w:r>
      <w:r w:rsidR="003A3A4C" w:rsidRPr="005046B6">
        <w:rPr>
          <w:rFonts w:ascii="Times New Roman" w:hAnsi="Times New Roman" w:cs="Times New Roman"/>
          <w:sz w:val="24"/>
          <w:szCs w:val="24"/>
          <w:lang w:val="en-GB"/>
        </w:rPr>
        <w:t>offers</w:t>
      </w:r>
      <w:r w:rsidRPr="005046B6">
        <w:rPr>
          <w:rFonts w:ascii="Times New Roman" w:hAnsi="Times New Roman" w:cs="Times New Roman"/>
          <w:sz w:val="24"/>
          <w:szCs w:val="24"/>
          <w:lang w:val="en-GB"/>
        </w:rPr>
        <w:t xml:space="preserve"> a significant </w:t>
      </w:r>
      <w:r w:rsidR="003A3A4C" w:rsidRPr="005046B6">
        <w:rPr>
          <w:rFonts w:ascii="Times New Roman" w:hAnsi="Times New Roman" w:cs="Times New Roman"/>
          <w:sz w:val="24"/>
          <w:szCs w:val="24"/>
          <w:lang w:val="en-GB"/>
        </w:rPr>
        <w:t>preference</w:t>
      </w:r>
      <w:r w:rsidRPr="005046B6">
        <w:rPr>
          <w:rFonts w:ascii="Times New Roman" w:hAnsi="Times New Roman" w:cs="Times New Roman"/>
          <w:sz w:val="24"/>
          <w:szCs w:val="24"/>
          <w:lang w:val="en-GB"/>
        </w:rPr>
        <w:t xml:space="preserve"> for </w:t>
      </w:r>
      <w:r w:rsidR="003A3A4C" w:rsidRPr="005046B6">
        <w:rPr>
          <w:rFonts w:ascii="Times New Roman" w:hAnsi="Times New Roman" w:cs="Times New Roman"/>
          <w:sz w:val="24"/>
          <w:szCs w:val="24"/>
          <w:lang w:val="en-GB"/>
        </w:rPr>
        <w:t>numerous</w:t>
      </w:r>
      <w:r w:rsidRPr="005046B6">
        <w:rPr>
          <w:rFonts w:ascii="Times New Roman" w:hAnsi="Times New Roman" w:cs="Times New Roman"/>
          <w:sz w:val="24"/>
          <w:szCs w:val="24"/>
          <w:lang w:val="en-GB"/>
        </w:rPr>
        <w:t xml:space="preserve"> cost factors, making this budgeting a more </w:t>
      </w:r>
      <w:r w:rsidR="003A3A4C" w:rsidRPr="005046B6">
        <w:rPr>
          <w:rFonts w:ascii="Times New Roman" w:hAnsi="Times New Roman" w:cs="Times New Roman"/>
          <w:sz w:val="24"/>
          <w:szCs w:val="24"/>
          <w:lang w:val="en-GB"/>
        </w:rPr>
        <w:t>efficient</w:t>
      </w:r>
      <w:r w:rsidRPr="005046B6">
        <w:rPr>
          <w:rFonts w:ascii="Times New Roman" w:hAnsi="Times New Roman" w:cs="Times New Roman"/>
          <w:sz w:val="24"/>
          <w:szCs w:val="24"/>
          <w:lang w:val="en-GB"/>
        </w:rPr>
        <w:t xml:space="preserve"> method of cost reduction.</w:t>
      </w:r>
    </w:p>
    <w:p w14:paraId="4689BA91"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3. Maheshwari et al. (2021) found that </w:t>
      </w:r>
      <w:r w:rsidR="003A3A4C" w:rsidRPr="005046B6">
        <w:rPr>
          <w:rFonts w:ascii="Times New Roman" w:hAnsi="Times New Roman" w:cs="Times New Roman"/>
          <w:sz w:val="24"/>
          <w:szCs w:val="24"/>
          <w:lang w:val="en-GB"/>
        </w:rPr>
        <w:t>organisations</w:t>
      </w:r>
      <w:r w:rsidRPr="005046B6">
        <w:rPr>
          <w:rFonts w:ascii="Times New Roman" w:hAnsi="Times New Roman" w:cs="Times New Roman"/>
          <w:sz w:val="24"/>
          <w:szCs w:val="24"/>
          <w:lang w:val="en-GB"/>
        </w:rPr>
        <w:t xml:space="preserve"> are responsible for selecting budget expenditures on a zero basis. The amount spent depends on the activities being </w:t>
      </w:r>
      <w:r w:rsidR="003A3A4C" w:rsidRPr="005046B6">
        <w:rPr>
          <w:rFonts w:ascii="Times New Roman" w:hAnsi="Times New Roman" w:cs="Times New Roman"/>
          <w:sz w:val="24"/>
          <w:szCs w:val="24"/>
          <w:lang w:val="en-GB"/>
        </w:rPr>
        <w:t>conducted</w:t>
      </w:r>
      <w:r w:rsidRPr="005046B6">
        <w:rPr>
          <w:rFonts w:ascii="Times New Roman" w:hAnsi="Times New Roman" w:cs="Times New Roman"/>
          <w:sz w:val="24"/>
          <w:szCs w:val="24"/>
          <w:lang w:val="en-GB"/>
        </w:rPr>
        <w:t xml:space="preserve"> and how they </w:t>
      </w:r>
      <w:r w:rsidR="003A3A4C" w:rsidRPr="005046B6">
        <w:rPr>
          <w:rFonts w:ascii="Times New Roman" w:hAnsi="Times New Roman" w:cs="Times New Roman"/>
          <w:sz w:val="24"/>
          <w:szCs w:val="24"/>
          <w:lang w:val="en-GB"/>
        </w:rPr>
        <w:t>must</w:t>
      </w:r>
      <w:r w:rsidRPr="005046B6">
        <w:rPr>
          <w:rFonts w:ascii="Times New Roman" w:hAnsi="Times New Roman" w:cs="Times New Roman"/>
          <w:sz w:val="24"/>
          <w:szCs w:val="24"/>
          <w:lang w:val="en-GB"/>
        </w:rPr>
        <w:t xml:space="preserve"> be </w:t>
      </w:r>
      <w:r w:rsidR="003A3A4C" w:rsidRPr="005046B6">
        <w:rPr>
          <w:rFonts w:ascii="Times New Roman" w:hAnsi="Times New Roman" w:cs="Times New Roman"/>
          <w:sz w:val="24"/>
          <w:szCs w:val="24"/>
          <w:lang w:val="en-GB"/>
        </w:rPr>
        <w:t>executed</w:t>
      </w:r>
      <w:r w:rsidRPr="005046B6">
        <w:rPr>
          <w:rFonts w:ascii="Times New Roman" w:hAnsi="Times New Roman" w:cs="Times New Roman"/>
          <w:sz w:val="24"/>
          <w:szCs w:val="24"/>
          <w:lang w:val="en-GB"/>
        </w:rPr>
        <w:t xml:space="preserve"> to be as efficient as possible. The </w:t>
      </w:r>
      <w:r w:rsidR="003A3A4C" w:rsidRPr="005046B6">
        <w:rPr>
          <w:rFonts w:ascii="Times New Roman" w:hAnsi="Times New Roman" w:cs="Times New Roman"/>
          <w:sz w:val="24"/>
          <w:szCs w:val="24"/>
          <w:lang w:val="en-GB"/>
        </w:rPr>
        <w:t xml:space="preserve">focus </w:t>
      </w:r>
      <w:r w:rsidRPr="005046B6">
        <w:rPr>
          <w:rFonts w:ascii="Times New Roman" w:hAnsi="Times New Roman" w:cs="Times New Roman"/>
          <w:sz w:val="24"/>
          <w:szCs w:val="24"/>
          <w:lang w:val="en-GB"/>
        </w:rPr>
        <w:t xml:space="preserve">is on cost optimisation </w:t>
      </w:r>
      <w:r w:rsidR="003A3A4C" w:rsidRPr="005046B6">
        <w:rPr>
          <w:rFonts w:ascii="Times New Roman" w:hAnsi="Times New Roman" w:cs="Times New Roman"/>
          <w:sz w:val="24"/>
          <w:szCs w:val="24"/>
          <w:lang w:val="en-GB"/>
        </w:rPr>
        <w:t>as compared to</w:t>
      </w:r>
      <w:r w:rsidRPr="005046B6">
        <w:rPr>
          <w:rFonts w:ascii="Times New Roman" w:hAnsi="Times New Roman" w:cs="Times New Roman"/>
          <w:sz w:val="24"/>
          <w:szCs w:val="24"/>
          <w:lang w:val="en-GB"/>
        </w:rPr>
        <w:t xml:space="preserve"> revenue growth. </w:t>
      </w:r>
      <w:r w:rsidR="003A3A4C" w:rsidRPr="005046B6">
        <w:rPr>
          <w:rFonts w:ascii="Times New Roman" w:hAnsi="Times New Roman" w:cs="Times New Roman"/>
          <w:sz w:val="24"/>
          <w:szCs w:val="24"/>
          <w:lang w:val="en-GB"/>
        </w:rPr>
        <w:t>However</w:t>
      </w:r>
      <w:r w:rsidRPr="005046B6">
        <w:rPr>
          <w:rFonts w:ascii="Times New Roman" w:hAnsi="Times New Roman" w:cs="Times New Roman"/>
          <w:sz w:val="24"/>
          <w:szCs w:val="24"/>
          <w:lang w:val="en-GB"/>
        </w:rPr>
        <w:t>, t</w:t>
      </w:r>
      <w:r w:rsidR="003A3A4C" w:rsidRPr="005046B6">
        <w:rPr>
          <w:rFonts w:ascii="Times New Roman" w:hAnsi="Times New Roman" w:cs="Times New Roman"/>
          <w:sz w:val="24"/>
          <w:szCs w:val="24"/>
          <w:lang w:val="en-GB"/>
        </w:rPr>
        <w:t>he company's senior executives</w:t>
      </w:r>
      <w:r w:rsidRPr="005046B6">
        <w:rPr>
          <w:rFonts w:ascii="Times New Roman" w:hAnsi="Times New Roman" w:cs="Times New Roman"/>
          <w:sz w:val="24"/>
          <w:szCs w:val="24"/>
          <w:lang w:val="en-GB"/>
        </w:rPr>
        <w:t xml:space="preserve"> usually </w:t>
      </w:r>
      <w:r w:rsidR="003A3A4C" w:rsidRPr="005046B6">
        <w:rPr>
          <w:rFonts w:ascii="Times New Roman" w:hAnsi="Times New Roman" w:cs="Times New Roman"/>
          <w:sz w:val="24"/>
          <w:szCs w:val="24"/>
          <w:lang w:val="en-GB"/>
        </w:rPr>
        <w:t>prepare</w:t>
      </w:r>
      <w:r w:rsidRPr="005046B6">
        <w:rPr>
          <w:rFonts w:ascii="Times New Roman" w:hAnsi="Times New Roman" w:cs="Times New Roman"/>
          <w:sz w:val="24"/>
          <w:szCs w:val="24"/>
          <w:lang w:val="en-GB"/>
        </w:rPr>
        <w:t xml:space="preserve"> traditional budget preferences. It is more about how the company should operate. It was not further elaborated, </w:t>
      </w:r>
      <w:r w:rsidR="003A3A4C" w:rsidRPr="005046B6">
        <w:rPr>
          <w:rFonts w:ascii="Times New Roman" w:hAnsi="Times New Roman" w:cs="Times New Roman"/>
          <w:sz w:val="24"/>
          <w:szCs w:val="24"/>
          <w:lang w:val="en-GB"/>
        </w:rPr>
        <w:t>including preferred and essential tasks</w:t>
      </w:r>
      <w:r w:rsidRPr="005046B6">
        <w:rPr>
          <w:rFonts w:ascii="Times New Roman" w:hAnsi="Times New Roman" w:cs="Times New Roman"/>
          <w:sz w:val="24"/>
          <w:szCs w:val="24"/>
          <w:lang w:val="en-GB"/>
        </w:rPr>
        <w:t>.</w:t>
      </w:r>
    </w:p>
    <w:p w14:paraId="2CC7156F"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4. </w:t>
      </w:r>
      <w:r w:rsidR="00F9661F" w:rsidRPr="005046B6">
        <w:rPr>
          <w:rFonts w:ascii="Times New Roman" w:hAnsi="Times New Roman" w:cs="Times New Roman"/>
          <w:sz w:val="24"/>
          <w:szCs w:val="24"/>
          <w:lang w:val="en-GB"/>
        </w:rPr>
        <w:t xml:space="preserve">It has been observed that </w:t>
      </w:r>
      <w:r w:rsidRPr="005046B6">
        <w:rPr>
          <w:rFonts w:ascii="Times New Roman" w:hAnsi="Times New Roman" w:cs="Times New Roman"/>
          <w:sz w:val="24"/>
          <w:szCs w:val="24"/>
          <w:lang w:val="en-GB"/>
        </w:rPr>
        <w:t xml:space="preserve">zero-budgeting is </w:t>
      </w:r>
      <w:r w:rsidR="00F9661F" w:rsidRPr="005046B6">
        <w:rPr>
          <w:rFonts w:ascii="Times New Roman" w:hAnsi="Times New Roman" w:cs="Times New Roman"/>
          <w:sz w:val="24"/>
          <w:szCs w:val="24"/>
          <w:lang w:val="en-GB"/>
        </w:rPr>
        <w:t>effective</w:t>
      </w:r>
      <w:r w:rsidRPr="005046B6">
        <w:rPr>
          <w:rFonts w:ascii="Times New Roman" w:hAnsi="Times New Roman" w:cs="Times New Roman"/>
          <w:sz w:val="24"/>
          <w:szCs w:val="24"/>
          <w:lang w:val="en-GB"/>
        </w:rPr>
        <w:t xml:space="preserve"> for </w:t>
      </w:r>
      <w:r w:rsidR="00F9661F" w:rsidRPr="005046B6">
        <w:rPr>
          <w:rFonts w:ascii="Times New Roman" w:hAnsi="Times New Roman" w:cs="Times New Roman"/>
          <w:sz w:val="24"/>
          <w:szCs w:val="24"/>
          <w:lang w:val="en-GB"/>
        </w:rPr>
        <w:t>relating</w:t>
      </w:r>
      <w:r w:rsidRPr="005046B6">
        <w:rPr>
          <w:rFonts w:ascii="Times New Roman" w:hAnsi="Times New Roman" w:cs="Times New Roman"/>
          <w:sz w:val="24"/>
          <w:szCs w:val="24"/>
          <w:lang w:val="en-GB"/>
        </w:rPr>
        <w:t xml:space="preserve"> cost savings to </w:t>
      </w:r>
      <w:r w:rsidR="00F9661F" w:rsidRPr="005046B6">
        <w:rPr>
          <w:rFonts w:ascii="Times New Roman" w:hAnsi="Times New Roman" w:cs="Times New Roman"/>
          <w:sz w:val="24"/>
          <w:szCs w:val="24"/>
          <w:lang w:val="en-GB"/>
        </w:rPr>
        <w:t>particular</w:t>
      </w:r>
      <w:r w:rsidRPr="005046B6">
        <w:rPr>
          <w:rFonts w:ascii="Times New Roman" w:hAnsi="Times New Roman" w:cs="Times New Roman"/>
          <w:sz w:val="24"/>
          <w:szCs w:val="24"/>
          <w:lang w:val="en-GB"/>
        </w:rPr>
        <w:t xml:space="preserve"> operations and is easier to </w:t>
      </w:r>
      <w:r w:rsidR="00F9661F" w:rsidRPr="005046B6">
        <w:rPr>
          <w:rFonts w:ascii="Times New Roman" w:hAnsi="Times New Roman" w:cs="Times New Roman"/>
          <w:sz w:val="24"/>
          <w:szCs w:val="24"/>
          <w:lang w:val="en-GB"/>
        </w:rPr>
        <w:t>comprehend</w:t>
      </w:r>
      <w:r w:rsidRPr="005046B6">
        <w:rPr>
          <w:rFonts w:ascii="Times New Roman" w:hAnsi="Times New Roman" w:cs="Times New Roman"/>
          <w:sz w:val="24"/>
          <w:szCs w:val="24"/>
          <w:lang w:val="en-GB"/>
        </w:rPr>
        <w:t xml:space="preserve"> and implement. Technology classifies activities by department that need to be </w:t>
      </w:r>
      <w:r w:rsidR="00F9661F" w:rsidRPr="005046B6">
        <w:rPr>
          <w:rFonts w:ascii="Times New Roman" w:hAnsi="Times New Roman" w:cs="Times New Roman"/>
          <w:sz w:val="24"/>
          <w:szCs w:val="24"/>
          <w:lang w:val="en-GB"/>
        </w:rPr>
        <w:t>fulfilled</w:t>
      </w:r>
      <w:r w:rsidRPr="005046B6">
        <w:rPr>
          <w:rFonts w:ascii="Times New Roman" w:hAnsi="Times New Roman" w:cs="Times New Roman"/>
          <w:sz w:val="24"/>
          <w:szCs w:val="24"/>
          <w:lang w:val="en-GB"/>
        </w:rPr>
        <w:t xml:space="preserve">. </w:t>
      </w:r>
      <w:r w:rsidR="00F9661F" w:rsidRPr="005046B6">
        <w:rPr>
          <w:rFonts w:ascii="Times New Roman" w:hAnsi="Times New Roman" w:cs="Times New Roman"/>
          <w:sz w:val="24"/>
          <w:szCs w:val="24"/>
          <w:lang w:val="en-GB"/>
        </w:rPr>
        <w:t>On the other hand</w:t>
      </w:r>
      <w:r w:rsidRPr="005046B6">
        <w:rPr>
          <w:rFonts w:ascii="Times New Roman" w:hAnsi="Times New Roman" w:cs="Times New Roman"/>
          <w:sz w:val="24"/>
          <w:szCs w:val="24"/>
          <w:lang w:val="en-GB"/>
        </w:rPr>
        <w:t xml:space="preserve">, it is </w:t>
      </w:r>
      <w:r w:rsidR="00F9661F" w:rsidRPr="005046B6">
        <w:rPr>
          <w:rFonts w:ascii="Times New Roman" w:hAnsi="Times New Roman" w:cs="Times New Roman"/>
          <w:sz w:val="24"/>
          <w:szCs w:val="24"/>
          <w:lang w:val="en-GB"/>
        </w:rPr>
        <w:t>complicated</w:t>
      </w:r>
      <w:r w:rsidRPr="005046B6">
        <w:rPr>
          <w:rFonts w:ascii="Times New Roman" w:hAnsi="Times New Roman" w:cs="Times New Roman"/>
          <w:sz w:val="24"/>
          <w:szCs w:val="24"/>
          <w:lang w:val="en-GB"/>
        </w:rPr>
        <w:t xml:space="preserve"> to implement compared to traditional technology, which does not </w:t>
      </w:r>
      <w:r w:rsidR="00F9661F" w:rsidRPr="005046B6">
        <w:rPr>
          <w:rFonts w:ascii="Times New Roman" w:hAnsi="Times New Roman" w:cs="Times New Roman"/>
          <w:sz w:val="24"/>
          <w:szCs w:val="24"/>
          <w:lang w:val="en-GB"/>
        </w:rPr>
        <w:t>demonstrate</w:t>
      </w:r>
      <w:r w:rsidRPr="005046B6">
        <w:rPr>
          <w:rFonts w:ascii="Times New Roman" w:hAnsi="Times New Roman" w:cs="Times New Roman"/>
          <w:sz w:val="24"/>
          <w:szCs w:val="24"/>
          <w:lang w:val="en-GB"/>
        </w:rPr>
        <w:t xml:space="preserve"> how </w:t>
      </w:r>
      <w:r w:rsidR="00F9661F" w:rsidRPr="005046B6">
        <w:rPr>
          <w:rFonts w:ascii="Times New Roman" w:hAnsi="Times New Roman" w:cs="Times New Roman"/>
          <w:sz w:val="24"/>
          <w:szCs w:val="24"/>
          <w:lang w:val="en-GB"/>
        </w:rPr>
        <w:t>initiatives</w:t>
      </w:r>
      <w:r w:rsidRPr="005046B6">
        <w:rPr>
          <w:rFonts w:ascii="Times New Roman" w:hAnsi="Times New Roman" w:cs="Times New Roman"/>
          <w:sz w:val="24"/>
          <w:szCs w:val="24"/>
          <w:lang w:val="en-GB"/>
        </w:rPr>
        <w:t xml:space="preserve"> are tied to </w:t>
      </w:r>
      <w:r w:rsidR="00F9661F" w:rsidRPr="005046B6">
        <w:rPr>
          <w:rFonts w:ascii="Times New Roman" w:hAnsi="Times New Roman" w:cs="Times New Roman"/>
          <w:sz w:val="24"/>
          <w:szCs w:val="24"/>
          <w:lang w:val="en-GB"/>
        </w:rPr>
        <w:t>expenditures</w:t>
      </w:r>
      <w:r w:rsidRPr="005046B6">
        <w:rPr>
          <w:rFonts w:ascii="Times New Roman" w:hAnsi="Times New Roman" w:cs="Times New Roman"/>
          <w:sz w:val="24"/>
          <w:szCs w:val="24"/>
          <w:lang w:val="en-GB"/>
        </w:rPr>
        <w:t xml:space="preserve">. A zero-targeting approach </w:t>
      </w:r>
      <w:r w:rsidR="00F9661F" w:rsidRPr="005046B6">
        <w:rPr>
          <w:rFonts w:ascii="Times New Roman" w:hAnsi="Times New Roman" w:cs="Times New Roman"/>
          <w:sz w:val="24"/>
          <w:szCs w:val="24"/>
          <w:lang w:val="en-GB"/>
        </w:rPr>
        <w:t>demonstrat</w:t>
      </w:r>
      <w:r w:rsidRPr="005046B6">
        <w:rPr>
          <w:rFonts w:ascii="Times New Roman" w:hAnsi="Times New Roman" w:cs="Times New Roman"/>
          <w:sz w:val="24"/>
          <w:szCs w:val="24"/>
          <w:lang w:val="en-GB"/>
        </w:rPr>
        <w:t xml:space="preserve">es changes that everyone can </w:t>
      </w:r>
      <w:r w:rsidR="00F9661F" w:rsidRPr="005046B6">
        <w:rPr>
          <w:rFonts w:ascii="Times New Roman" w:hAnsi="Times New Roman" w:cs="Times New Roman"/>
          <w:sz w:val="24"/>
          <w:szCs w:val="24"/>
          <w:lang w:val="en-GB"/>
        </w:rPr>
        <w:t>integrate</w:t>
      </w:r>
      <w:r w:rsidRPr="005046B6">
        <w:rPr>
          <w:rFonts w:ascii="Times New Roman" w:hAnsi="Times New Roman" w:cs="Times New Roman"/>
          <w:sz w:val="24"/>
          <w:szCs w:val="24"/>
          <w:lang w:val="en-GB"/>
        </w:rPr>
        <w:t xml:space="preserve">, such as a 1% </w:t>
      </w:r>
      <w:r w:rsidR="00F9661F" w:rsidRPr="005046B6">
        <w:rPr>
          <w:rFonts w:ascii="Times New Roman" w:hAnsi="Times New Roman" w:cs="Times New Roman"/>
          <w:sz w:val="24"/>
          <w:szCs w:val="24"/>
          <w:lang w:val="en-GB"/>
        </w:rPr>
        <w:t>rise</w:t>
      </w:r>
      <w:r w:rsidRPr="005046B6">
        <w:rPr>
          <w:rFonts w:ascii="Times New Roman" w:hAnsi="Times New Roman" w:cs="Times New Roman"/>
          <w:sz w:val="24"/>
          <w:szCs w:val="24"/>
          <w:lang w:val="en-GB"/>
        </w:rPr>
        <w:t xml:space="preserve"> in spending.</w:t>
      </w:r>
    </w:p>
    <w:p w14:paraId="5DB918DD" w14:textId="77777777" w:rsidR="00FC7EF2" w:rsidRDefault="00FC7EF2" w:rsidP="005046B6">
      <w:pPr>
        <w:pStyle w:val="Heading2"/>
        <w:spacing w:before="0" w:line="480" w:lineRule="auto"/>
        <w:jc w:val="both"/>
        <w:rPr>
          <w:rFonts w:ascii="Times New Roman" w:hAnsi="Times New Roman" w:cs="Times New Roman"/>
          <w:b/>
          <w:i/>
          <w:color w:val="auto"/>
          <w:sz w:val="24"/>
          <w:szCs w:val="24"/>
          <w:lang w:val="en-GB"/>
        </w:rPr>
      </w:pPr>
    </w:p>
    <w:p w14:paraId="4AFCAE06" w14:textId="7785A934" w:rsidR="007E49F5" w:rsidRPr="005046B6" w:rsidRDefault="0068251D" w:rsidP="00E96033">
      <w:pPr>
        <w:pStyle w:val="Heading2"/>
        <w:spacing w:before="0" w:line="360" w:lineRule="auto"/>
        <w:jc w:val="both"/>
        <w:rPr>
          <w:rFonts w:ascii="Times New Roman" w:hAnsi="Times New Roman" w:cs="Times New Roman"/>
          <w:b/>
          <w:i/>
          <w:color w:val="auto"/>
          <w:sz w:val="24"/>
          <w:szCs w:val="24"/>
          <w:lang w:val="en-GB"/>
        </w:rPr>
      </w:pPr>
      <w:bookmarkStart w:id="11" w:name="_Toc107957615"/>
      <w:r w:rsidRPr="005046B6">
        <w:rPr>
          <w:rFonts w:ascii="Times New Roman" w:hAnsi="Times New Roman" w:cs="Times New Roman"/>
          <w:b/>
          <w:i/>
          <w:color w:val="auto"/>
          <w:sz w:val="24"/>
          <w:szCs w:val="24"/>
          <w:lang w:val="en-GB"/>
        </w:rPr>
        <w:t>Practical Application of Zero-Based Budgeting</w:t>
      </w:r>
      <w:bookmarkEnd w:id="11"/>
    </w:p>
    <w:p w14:paraId="5AACEC34"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Ibrahim (2019) formulated an </w:t>
      </w:r>
      <w:r w:rsidR="00F9661F" w:rsidRPr="005046B6">
        <w:rPr>
          <w:rFonts w:ascii="Times New Roman" w:hAnsi="Times New Roman" w:cs="Times New Roman"/>
          <w:sz w:val="24"/>
          <w:szCs w:val="24"/>
          <w:lang w:val="en-GB"/>
        </w:rPr>
        <w:t>efficient tactic</w:t>
      </w:r>
      <w:r w:rsidRPr="005046B6">
        <w:rPr>
          <w:rFonts w:ascii="Times New Roman" w:hAnsi="Times New Roman" w:cs="Times New Roman"/>
          <w:sz w:val="24"/>
          <w:szCs w:val="24"/>
          <w:lang w:val="en-GB"/>
        </w:rPr>
        <w:t xml:space="preserve"> for implementing zero-budgeting in public companies. In his </w:t>
      </w:r>
      <w:r w:rsidR="00F9661F" w:rsidRPr="005046B6">
        <w:rPr>
          <w:rFonts w:ascii="Times New Roman" w:hAnsi="Times New Roman" w:cs="Times New Roman"/>
          <w:sz w:val="24"/>
          <w:szCs w:val="24"/>
          <w:lang w:val="en-GB"/>
        </w:rPr>
        <w:t>framework</w:t>
      </w:r>
      <w:r w:rsidRPr="005046B6">
        <w:rPr>
          <w:rFonts w:ascii="Times New Roman" w:hAnsi="Times New Roman" w:cs="Times New Roman"/>
          <w:sz w:val="24"/>
          <w:szCs w:val="24"/>
          <w:lang w:val="en-GB"/>
        </w:rPr>
        <w:t>, five steps are expected.</w:t>
      </w:r>
    </w:p>
    <w:p w14:paraId="36EE606E"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1. The Agency first uses the budgeting and analytical basis to combine approaches. However, zero-budgeting should not be used instead of existing budgeting and planning but rather as an additional two-year process to focus </w:t>
      </w:r>
      <w:r w:rsidR="00F9661F" w:rsidRPr="005046B6">
        <w:rPr>
          <w:rFonts w:ascii="Times New Roman" w:hAnsi="Times New Roman" w:cs="Times New Roman"/>
          <w:sz w:val="24"/>
          <w:szCs w:val="24"/>
          <w:lang w:val="en-GB"/>
        </w:rPr>
        <w:t>spending</w:t>
      </w:r>
      <w:r w:rsidRPr="005046B6">
        <w:rPr>
          <w:rFonts w:ascii="Times New Roman" w:hAnsi="Times New Roman" w:cs="Times New Roman"/>
          <w:sz w:val="24"/>
          <w:szCs w:val="24"/>
          <w:lang w:val="en-GB"/>
        </w:rPr>
        <w:t xml:space="preserve"> on strategic activities and </w:t>
      </w:r>
      <w:r w:rsidR="00F9661F" w:rsidRPr="005046B6">
        <w:rPr>
          <w:rFonts w:ascii="Times New Roman" w:hAnsi="Times New Roman" w:cs="Times New Roman"/>
          <w:sz w:val="24"/>
          <w:szCs w:val="24"/>
          <w:lang w:val="en-GB"/>
        </w:rPr>
        <w:t>schemes</w:t>
      </w:r>
      <w:r w:rsidRPr="005046B6">
        <w:rPr>
          <w:rFonts w:ascii="Times New Roman" w:hAnsi="Times New Roman" w:cs="Times New Roman"/>
          <w:sz w:val="24"/>
          <w:szCs w:val="24"/>
          <w:lang w:val="en-GB"/>
        </w:rPr>
        <w:t xml:space="preserve"> for the agency.</w:t>
      </w:r>
    </w:p>
    <w:p w14:paraId="71F6381F"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2. The Agency then focused on a zero-target approach to potential benefits. In terms of cost overruns, many agencies limit their zero-based budgeting activities to sales, general and administrative </w:t>
      </w:r>
      <w:r w:rsidR="00F9661F" w:rsidRPr="005046B6">
        <w:rPr>
          <w:rFonts w:ascii="Times New Roman" w:hAnsi="Times New Roman" w:cs="Times New Roman"/>
          <w:sz w:val="24"/>
          <w:szCs w:val="24"/>
          <w:lang w:val="en-GB"/>
        </w:rPr>
        <w:t>expenditures</w:t>
      </w:r>
      <w:r w:rsidRPr="005046B6">
        <w:rPr>
          <w:rFonts w:ascii="Times New Roman" w:hAnsi="Times New Roman" w:cs="Times New Roman"/>
          <w:sz w:val="24"/>
          <w:szCs w:val="24"/>
          <w:lang w:val="en-GB"/>
        </w:rPr>
        <w:t xml:space="preserve">, and other </w:t>
      </w:r>
      <w:r w:rsidR="00F9661F" w:rsidRPr="005046B6">
        <w:rPr>
          <w:rFonts w:ascii="Times New Roman" w:hAnsi="Times New Roman" w:cs="Times New Roman"/>
          <w:sz w:val="24"/>
          <w:szCs w:val="24"/>
          <w:lang w:val="en-GB"/>
        </w:rPr>
        <w:t>units</w:t>
      </w:r>
      <w:r w:rsidRPr="005046B6">
        <w:rPr>
          <w:rFonts w:ascii="Times New Roman" w:hAnsi="Times New Roman" w:cs="Times New Roman"/>
          <w:sz w:val="24"/>
          <w:szCs w:val="24"/>
          <w:lang w:val="en-GB"/>
        </w:rPr>
        <w:t xml:space="preserve"> where many indirect costs are less </w:t>
      </w:r>
      <w:r w:rsidR="00F9661F" w:rsidRPr="005046B6">
        <w:rPr>
          <w:rFonts w:ascii="Times New Roman" w:hAnsi="Times New Roman" w:cs="Times New Roman"/>
          <w:sz w:val="24"/>
          <w:szCs w:val="24"/>
          <w:lang w:val="en-GB"/>
        </w:rPr>
        <w:t>directed</w:t>
      </w:r>
      <w:r w:rsidRPr="005046B6">
        <w:rPr>
          <w:rFonts w:ascii="Times New Roman" w:hAnsi="Times New Roman" w:cs="Times New Roman"/>
          <w:sz w:val="24"/>
          <w:szCs w:val="24"/>
          <w:lang w:val="en-GB"/>
        </w:rPr>
        <w:t xml:space="preserve">. This allows </w:t>
      </w:r>
      <w:r w:rsidR="00F9661F" w:rsidRPr="005046B6">
        <w:rPr>
          <w:rFonts w:ascii="Times New Roman" w:hAnsi="Times New Roman" w:cs="Times New Roman"/>
          <w:sz w:val="24"/>
          <w:szCs w:val="24"/>
          <w:lang w:val="en-GB"/>
        </w:rPr>
        <w:t>institutions to target particular</w:t>
      </w:r>
      <w:r w:rsidRPr="005046B6">
        <w:rPr>
          <w:rFonts w:ascii="Times New Roman" w:hAnsi="Times New Roman" w:cs="Times New Roman"/>
          <w:sz w:val="24"/>
          <w:szCs w:val="24"/>
          <w:lang w:val="en-GB"/>
        </w:rPr>
        <w:t xml:space="preserve"> </w:t>
      </w:r>
      <w:r w:rsidR="00F9661F" w:rsidRPr="005046B6">
        <w:rPr>
          <w:rFonts w:ascii="Times New Roman" w:hAnsi="Times New Roman" w:cs="Times New Roman"/>
          <w:sz w:val="24"/>
          <w:szCs w:val="24"/>
          <w:lang w:val="en-GB"/>
        </w:rPr>
        <w:t>aspects</w:t>
      </w:r>
      <w:r w:rsidRPr="005046B6">
        <w:rPr>
          <w:rFonts w:ascii="Times New Roman" w:hAnsi="Times New Roman" w:cs="Times New Roman"/>
          <w:sz w:val="24"/>
          <w:szCs w:val="24"/>
          <w:lang w:val="en-GB"/>
        </w:rPr>
        <w:t xml:space="preserve"> of their organisation and gain </w:t>
      </w:r>
      <w:r w:rsidR="00F9661F" w:rsidRPr="005046B6">
        <w:rPr>
          <w:rFonts w:ascii="Times New Roman" w:hAnsi="Times New Roman" w:cs="Times New Roman"/>
          <w:sz w:val="24"/>
          <w:szCs w:val="24"/>
          <w:lang w:val="en-GB"/>
        </w:rPr>
        <w:t>substantial</w:t>
      </w:r>
      <w:r w:rsidRPr="005046B6">
        <w:rPr>
          <w:rFonts w:ascii="Times New Roman" w:hAnsi="Times New Roman" w:cs="Times New Roman"/>
          <w:sz w:val="24"/>
          <w:szCs w:val="24"/>
          <w:lang w:val="en-GB"/>
        </w:rPr>
        <w:t xml:space="preserve"> advantage with low investment, </w:t>
      </w:r>
      <w:r w:rsidR="00F9661F" w:rsidRPr="005046B6">
        <w:rPr>
          <w:rFonts w:ascii="Times New Roman" w:hAnsi="Times New Roman" w:cs="Times New Roman"/>
          <w:sz w:val="24"/>
          <w:szCs w:val="24"/>
          <w:lang w:val="en-GB"/>
        </w:rPr>
        <w:t>reducing</w:t>
      </w:r>
      <w:r w:rsidRPr="005046B6">
        <w:rPr>
          <w:rFonts w:ascii="Times New Roman" w:hAnsi="Times New Roman" w:cs="Times New Roman"/>
          <w:sz w:val="24"/>
          <w:szCs w:val="24"/>
          <w:lang w:val="en-GB"/>
        </w:rPr>
        <w:t xml:space="preserve"> disruption to </w:t>
      </w:r>
      <w:r w:rsidR="00F9661F" w:rsidRPr="005046B6">
        <w:rPr>
          <w:rFonts w:ascii="Times New Roman" w:hAnsi="Times New Roman" w:cs="Times New Roman"/>
          <w:sz w:val="24"/>
          <w:szCs w:val="24"/>
          <w:lang w:val="en-GB"/>
        </w:rPr>
        <w:t>consumer</w:t>
      </w:r>
      <w:r w:rsidRPr="005046B6">
        <w:rPr>
          <w:rFonts w:ascii="Times New Roman" w:hAnsi="Times New Roman" w:cs="Times New Roman"/>
          <w:sz w:val="24"/>
          <w:szCs w:val="24"/>
          <w:lang w:val="en-GB"/>
        </w:rPr>
        <w:t xml:space="preserve">-facing business </w:t>
      </w:r>
      <w:r w:rsidR="00F9661F" w:rsidRPr="005046B6">
        <w:rPr>
          <w:rFonts w:ascii="Times New Roman" w:hAnsi="Times New Roman" w:cs="Times New Roman"/>
          <w:sz w:val="24"/>
          <w:szCs w:val="24"/>
          <w:lang w:val="en-GB"/>
        </w:rPr>
        <w:t>procedures</w:t>
      </w:r>
      <w:r w:rsidRPr="005046B6">
        <w:rPr>
          <w:rFonts w:ascii="Times New Roman" w:hAnsi="Times New Roman" w:cs="Times New Roman"/>
          <w:sz w:val="24"/>
          <w:szCs w:val="24"/>
          <w:lang w:val="en-GB"/>
        </w:rPr>
        <w:t xml:space="preserve">. </w:t>
      </w:r>
      <w:r w:rsidRPr="005046B6">
        <w:rPr>
          <w:rFonts w:ascii="Times New Roman" w:hAnsi="Times New Roman" w:cs="Times New Roman"/>
          <w:sz w:val="24"/>
          <w:szCs w:val="24"/>
          <w:lang w:val="en-GB"/>
        </w:rPr>
        <w:lastRenderedPageBreak/>
        <w:t xml:space="preserve">Others </w:t>
      </w:r>
      <w:r w:rsidR="00F9661F" w:rsidRPr="005046B6">
        <w:rPr>
          <w:rFonts w:ascii="Times New Roman" w:hAnsi="Times New Roman" w:cs="Times New Roman"/>
          <w:sz w:val="24"/>
          <w:szCs w:val="24"/>
          <w:lang w:val="en-GB"/>
        </w:rPr>
        <w:t>recommend</w:t>
      </w:r>
      <w:r w:rsidRPr="005046B6">
        <w:rPr>
          <w:rFonts w:ascii="Times New Roman" w:hAnsi="Times New Roman" w:cs="Times New Roman"/>
          <w:sz w:val="24"/>
          <w:szCs w:val="24"/>
          <w:lang w:val="en-GB"/>
        </w:rPr>
        <w:t xml:space="preserve"> using zero-based budgeting solely for </w:t>
      </w:r>
      <w:r w:rsidR="00F9661F" w:rsidRPr="005046B6">
        <w:rPr>
          <w:rFonts w:ascii="Times New Roman" w:hAnsi="Times New Roman" w:cs="Times New Roman"/>
          <w:sz w:val="24"/>
          <w:szCs w:val="24"/>
          <w:lang w:val="en-GB"/>
        </w:rPr>
        <w:t>novel</w:t>
      </w:r>
      <w:r w:rsidRPr="005046B6">
        <w:rPr>
          <w:rFonts w:ascii="Times New Roman" w:hAnsi="Times New Roman" w:cs="Times New Roman"/>
          <w:sz w:val="24"/>
          <w:szCs w:val="24"/>
          <w:lang w:val="en-GB"/>
        </w:rPr>
        <w:t xml:space="preserve"> business ventures and asking for </w:t>
      </w:r>
      <w:r w:rsidR="00F9661F" w:rsidRPr="005046B6">
        <w:rPr>
          <w:rFonts w:ascii="Times New Roman" w:hAnsi="Times New Roman" w:cs="Times New Roman"/>
          <w:sz w:val="24"/>
          <w:szCs w:val="24"/>
          <w:lang w:val="en-GB"/>
        </w:rPr>
        <w:t>additional</w:t>
      </w:r>
      <w:r w:rsidRPr="005046B6">
        <w:rPr>
          <w:rFonts w:ascii="Times New Roman" w:hAnsi="Times New Roman" w:cs="Times New Roman"/>
          <w:sz w:val="24"/>
          <w:szCs w:val="24"/>
          <w:lang w:val="en-GB"/>
        </w:rPr>
        <w:t xml:space="preserve"> money and other budgeting </w:t>
      </w:r>
      <w:r w:rsidR="00F9661F" w:rsidRPr="005046B6">
        <w:rPr>
          <w:rFonts w:ascii="Times New Roman" w:hAnsi="Times New Roman" w:cs="Times New Roman"/>
          <w:sz w:val="24"/>
          <w:szCs w:val="24"/>
          <w:lang w:val="en-GB"/>
        </w:rPr>
        <w:t>tools</w:t>
      </w:r>
      <w:r w:rsidRPr="005046B6">
        <w:rPr>
          <w:rFonts w:ascii="Times New Roman" w:hAnsi="Times New Roman" w:cs="Times New Roman"/>
          <w:sz w:val="24"/>
          <w:szCs w:val="24"/>
          <w:lang w:val="en-GB"/>
        </w:rPr>
        <w:t xml:space="preserve"> for </w:t>
      </w:r>
      <w:r w:rsidR="00F9661F" w:rsidRPr="005046B6">
        <w:rPr>
          <w:rFonts w:ascii="Times New Roman" w:hAnsi="Times New Roman" w:cs="Times New Roman"/>
          <w:sz w:val="24"/>
          <w:szCs w:val="24"/>
          <w:lang w:val="en-GB"/>
        </w:rPr>
        <w:t>current</w:t>
      </w:r>
      <w:r w:rsidRPr="005046B6">
        <w:rPr>
          <w:rFonts w:ascii="Times New Roman" w:hAnsi="Times New Roman" w:cs="Times New Roman"/>
          <w:sz w:val="24"/>
          <w:szCs w:val="24"/>
          <w:lang w:val="en-GB"/>
        </w:rPr>
        <w:t xml:space="preserve"> operations, </w:t>
      </w:r>
      <w:r w:rsidR="00F9661F" w:rsidRPr="005046B6">
        <w:rPr>
          <w:rFonts w:ascii="Times New Roman" w:hAnsi="Times New Roman" w:cs="Times New Roman"/>
          <w:sz w:val="24"/>
          <w:szCs w:val="24"/>
          <w:lang w:val="en-GB"/>
        </w:rPr>
        <w:t>including</w:t>
      </w:r>
      <w:r w:rsidRPr="005046B6">
        <w:rPr>
          <w:rFonts w:ascii="Times New Roman" w:hAnsi="Times New Roman" w:cs="Times New Roman"/>
          <w:sz w:val="24"/>
          <w:szCs w:val="24"/>
          <w:lang w:val="en-GB"/>
        </w:rPr>
        <w:t xml:space="preserve"> cash flow forecasting.</w:t>
      </w:r>
    </w:p>
    <w:p w14:paraId="0DD3E724"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3. Accordingly, the agency has combined usable and operational data into a </w:t>
      </w:r>
      <w:r w:rsidR="009C2EBC" w:rsidRPr="005046B6">
        <w:rPr>
          <w:rFonts w:ascii="Times New Roman" w:hAnsi="Times New Roman" w:cs="Times New Roman"/>
          <w:sz w:val="24"/>
          <w:szCs w:val="24"/>
          <w:lang w:val="en-GB"/>
        </w:rPr>
        <w:t>cohesive database</w:t>
      </w:r>
      <w:r w:rsidRPr="005046B6">
        <w:rPr>
          <w:rFonts w:ascii="Times New Roman" w:hAnsi="Times New Roman" w:cs="Times New Roman"/>
          <w:sz w:val="24"/>
          <w:szCs w:val="24"/>
          <w:lang w:val="en-GB"/>
        </w:rPr>
        <w:t xml:space="preserve">. A zero-budget </w:t>
      </w:r>
      <w:r w:rsidR="009C2EBC" w:rsidRPr="005046B6">
        <w:rPr>
          <w:rFonts w:ascii="Times New Roman" w:hAnsi="Times New Roman" w:cs="Times New Roman"/>
          <w:sz w:val="24"/>
          <w:szCs w:val="24"/>
          <w:lang w:val="en-GB"/>
        </w:rPr>
        <w:t>reli</w:t>
      </w:r>
      <w:r w:rsidRPr="005046B6">
        <w:rPr>
          <w:rFonts w:ascii="Times New Roman" w:hAnsi="Times New Roman" w:cs="Times New Roman"/>
          <w:sz w:val="24"/>
          <w:szCs w:val="24"/>
          <w:lang w:val="en-GB"/>
        </w:rPr>
        <w:t xml:space="preserve">es on management's ability to gain complete visibility and </w:t>
      </w:r>
      <w:r w:rsidR="009C2EBC" w:rsidRPr="005046B6">
        <w:rPr>
          <w:rFonts w:ascii="Times New Roman" w:hAnsi="Times New Roman" w:cs="Times New Roman"/>
          <w:sz w:val="24"/>
          <w:szCs w:val="24"/>
          <w:lang w:val="en-GB"/>
        </w:rPr>
        <w:t>preference</w:t>
      </w:r>
      <w:r w:rsidRPr="005046B6">
        <w:rPr>
          <w:rFonts w:ascii="Times New Roman" w:hAnsi="Times New Roman" w:cs="Times New Roman"/>
          <w:sz w:val="24"/>
          <w:szCs w:val="24"/>
          <w:lang w:val="en-GB"/>
        </w:rPr>
        <w:t xml:space="preserve"> into the driving forces of asset </w:t>
      </w:r>
      <w:r w:rsidR="009C2EBC" w:rsidRPr="005046B6">
        <w:rPr>
          <w:rFonts w:ascii="Times New Roman" w:hAnsi="Times New Roman" w:cs="Times New Roman"/>
          <w:sz w:val="24"/>
          <w:szCs w:val="24"/>
          <w:lang w:val="en-GB"/>
        </w:rPr>
        <w:t>use</w:t>
      </w:r>
      <w:r w:rsidRPr="005046B6">
        <w:rPr>
          <w:rFonts w:ascii="Times New Roman" w:hAnsi="Times New Roman" w:cs="Times New Roman"/>
          <w:sz w:val="24"/>
          <w:szCs w:val="24"/>
          <w:lang w:val="en-GB"/>
        </w:rPr>
        <w:t xml:space="preserve">. To provide this insight, access to </w:t>
      </w:r>
      <w:r w:rsidR="009C2EBC" w:rsidRPr="005046B6">
        <w:rPr>
          <w:rFonts w:ascii="Times New Roman" w:hAnsi="Times New Roman" w:cs="Times New Roman"/>
          <w:sz w:val="24"/>
          <w:szCs w:val="24"/>
          <w:lang w:val="en-GB"/>
        </w:rPr>
        <w:t>comprehensive</w:t>
      </w:r>
      <w:r w:rsidRPr="005046B6">
        <w:rPr>
          <w:rFonts w:ascii="Times New Roman" w:hAnsi="Times New Roman" w:cs="Times New Roman"/>
          <w:sz w:val="24"/>
          <w:szCs w:val="24"/>
          <w:lang w:val="en-GB"/>
        </w:rPr>
        <w:t xml:space="preserve"> cost information down to the level of individual employees, business trips or marketing campaigns is required, </w:t>
      </w:r>
      <w:r w:rsidR="009C2EBC" w:rsidRPr="005046B6">
        <w:rPr>
          <w:rFonts w:ascii="Times New Roman" w:hAnsi="Times New Roman" w:cs="Times New Roman"/>
          <w:sz w:val="24"/>
          <w:szCs w:val="24"/>
          <w:lang w:val="en-GB"/>
        </w:rPr>
        <w:t>and prompt</w:t>
      </w:r>
      <w:r w:rsidRPr="005046B6">
        <w:rPr>
          <w:rFonts w:ascii="Times New Roman" w:hAnsi="Times New Roman" w:cs="Times New Roman"/>
          <w:sz w:val="24"/>
          <w:szCs w:val="24"/>
          <w:lang w:val="en-GB"/>
        </w:rPr>
        <w:t xml:space="preserve"> and direct access to </w:t>
      </w:r>
      <w:r w:rsidR="009C2EBC" w:rsidRPr="005046B6">
        <w:rPr>
          <w:rFonts w:ascii="Times New Roman" w:hAnsi="Times New Roman" w:cs="Times New Roman"/>
          <w:sz w:val="24"/>
          <w:szCs w:val="24"/>
          <w:lang w:val="en-GB"/>
        </w:rPr>
        <w:t>data</w:t>
      </w:r>
      <w:r w:rsidRPr="005046B6">
        <w:rPr>
          <w:rFonts w:ascii="Times New Roman" w:hAnsi="Times New Roman" w:cs="Times New Roman"/>
          <w:sz w:val="24"/>
          <w:szCs w:val="24"/>
          <w:lang w:val="en-GB"/>
        </w:rPr>
        <w:t xml:space="preserve"> on activity levels, </w:t>
      </w:r>
      <w:r w:rsidR="009C2EBC" w:rsidRPr="005046B6">
        <w:rPr>
          <w:rFonts w:ascii="Times New Roman" w:hAnsi="Times New Roman" w:cs="Times New Roman"/>
          <w:sz w:val="24"/>
          <w:szCs w:val="24"/>
          <w:lang w:val="en-GB"/>
        </w:rPr>
        <w:t>effectiveness</w:t>
      </w:r>
      <w:r w:rsidRPr="005046B6">
        <w:rPr>
          <w:rFonts w:ascii="Times New Roman" w:hAnsi="Times New Roman" w:cs="Times New Roman"/>
          <w:sz w:val="24"/>
          <w:szCs w:val="24"/>
          <w:lang w:val="en-GB"/>
        </w:rPr>
        <w:t xml:space="preserve"> and resource use.</w:t>
      </w:r>
    </w:p>
    <w:p w14:paraId="1556F685" w14:textId="77777777" w:rsidR="007E49F5"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At a later stage, the company should make the feature simple. Irrefutable evidence for a causal relationship between activity level, related resources, and staffing needs can be found in causal models (</w:t>
      </w:r>
      <w:proofErr w:type="spellStart"/>
      <w:r w:rsidRPr="005046B6">
        <w:rPr>
          <w:rFonts w:ascii="Times New Roman" w:hAnsi="Times New Roman" w:cs="Times New Roman"/>
          <w:sz w:val="24"/>
          <w:szCs w:val="24"/>
          <w:lang w:val="en-GB"/>
        </w:rPr>
        <w:t>Alddin</w:t>
      </w:r>
      <w:proofErr w:type="spellEnd"/>
      <w:r w:rsidRPr="005046B6">
        <w:rPr>
          <w:rFonts w:ascii="Times New Roman" w:hAnsi="Times New Roman" w:cs="Times New Roman"/>
          <w:sz w:val="24"/>
          <w:szCs w:val="24"/>
          <w:lang w:val="en-GB"/>
        </w:rPr>
        <w:t xml:space="preserve"> and Dali, 2021). Changes in the volume of operations and different service levels can affect </w:t>
      </w:r>
      <w:r w:rsidR="007D00E6" w:rsidRPr="005046B6">
        <w:rPr>
          <w:rFonts w:ascii="Times New Roman" w:hAnsi="Times New Roman" w:cs="Times New Roman"/>
          <w:sz w:val="24"/>
          <w:szCs w:val="24"/>
          <w:lang w:val="en-GB"/>
        </w:rPr>
        <w:t>expenditures</w:t>
      </w:r>
      <w:r w:rsidRPr="005046B6">
        <w:rPr>
          <w:rFonts w:ascii="Times New Roman" w:hAnsi="Times New Roman" w:cs="Times New Roman"/>
          <w:sz w:val="24"/>
          <w:szCs w:val="24"/>
          <w:lang w:val="en-GB"/>
        </w:rPr>
        <w:t xml:space="preserve">, and managers must be </w:t>
      </w:r>
      <w:r w:rsidR="007D00E6" w:rsidRPr="005046B6">
        <w:rPr>
          <w:rFonts w:ascii="Times New Roman" w:hAnsi="Times New Roman" w:cs="Times New Roman"/>
          <w:sz w:val="24"/>
          <w:szCs w:val="24"/>
          <w:lang w:val="en-GB"/>
        </w:rPr>
        <w:t>competent enough to mak</w:t>
      </w:r>
      <w:r w:rsidRPr="005046B6">
        <w:rPr>
          <w:rFonts w:ascii="Times New Roman" w:hAnsi="Times New Roman" w:cs="Times New Roman"/>
          <w:sz w:val="24"/>
          <w:szCs w:val="24"/>
          <w:lang w:val="en-GB"/>
        </w:rPr>
        <w:t xml:space="preserve">e informed </w:t>
      </w:r>
      <w:r w:rsidR="007D00E6" w:rsidRPr="005046B6">
        <w:rPr>
          <w:rFonts w:ascii="Times New Roman" w:hAnsi="Times New Roman" w:cs="Times New Roman"/>
          <w:sz w:val="24"/>
          <w:szCs w:val="24"/>
          <w:lang w:val="en-GB"/>
        </w:rPr>
        <w:t>opinions regarding</w:t>
      </w:r>
      <w:r w:rsidRPr="005046B6">
        <w:rPr>
          <w:rFonts w:ascii="Times New Roman" w:hAnsi="Times New Roman" w:cs="Times New Roman"/>
          <w:sz w:val="24"/>
          <w:szCs w:val="24"/>
          <w:lang w:val="en-GB"/>
        </w:rPr>
        <w:t xml:space="preserve"> changes in operations.</w:t>
      </w:r>
    </w:p>
    <w:p w14:paraId="443C06C3" w14:textId="77777777" w:rsidR="00A34A80" w:rsidRPr="005046B6" w:rsidRDefault="0068251D"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Finally, the agency re-utilised the zero-based budgeting model for everyday budgeting and analysis </w:t>
      </w:r>
      <w:r w:rsidR="007D00E6" w:rsidRPr="005046B6">
        <w:rPr>
          <w:rFonts w:ascii="Times New Roman" w:hAnsi="Times New Roman" w:cs="Times New Roman"/>
          <w:sz w:val="24"/>
          <w:szCs w:val="24"/>
          <w:lang w:val="en-GB"/>
        </w:rPr>
        <w:t>procedures</w:t>
      </w:r>
      <w:r w:rsidRPr="005046B6">
        <w:rPr>
          <w:rFonts w:ascii="Times New Roman" w:hAnsi="Times New Roman" w:cs="Times New Roman"/>
          <w:sz w:val="24"/>
          <w:szCs w:val="24"/>
          <w:lang w:val="en-GB"/>
        </w:rPr>
        <w:t xml:space="preserve">. </w:t>
      </w:r>
      <w:r w:rsidR="007D00E6" w:rsidRPr="005046B6">
        <w:rPr>
          <w:rFonts w:ascii="Times New Roman" w:hAnsi="Times New Roman" w:cs="Times New Roman"/>
          <w:sz w:val="24"/>
          <w:szCs w:val="24"/>
          <w:lang w:val="en-GB"/>
        </w:rPr>
        <w:t>Utilising</w:t>
      </w:r>
      <w:r w:rsidRPr="005046B6">
        <w:rPr>
          <w:rFonts w:ascii="Times New Roman" w:hAnsi="Times New Roman" w:cs="Times New Roman"/>
          <w:sz w:val="24"/>
          <w:szCs w:val="24"/>
          <w:lang w:val="en-GB"/>
        </w:rPr>
        <w:t xml:space="preserve"> incremental budgeting and planning based on the previous year's fundamental </w:t>
      </w:r>
      <w:r w:rsidR="007D00E6" w:rsidRPr="005046B6">
        <w:rPr>
          <w:rFonts w:ascii="Times New Roman" w:hAnsi="Times New Roman" w:cs="Times New Roman"/>
          <w:sz w:val="24"/>
          <w:szCs w:val="24"/>
          <w:lang w:val="en-GB"/>
        </w:rPr>
        <w:t>values, the zero-</w:t>
      </w:r>
      <w:r w:rsidRPr="005046B6">
        <w:rPr>
          <w:rFonts w:ascii="Times New Roman" w:hAnsi="Times New Roman" w:cs="Times New Roman"/>
          <w:sz w:val="24"/>
          <w:szCs w:val="24"/>
          <w:lang w:val="en-GB"/>
        </w:rPr>
        <w:t xml:space="preserve">budgeting model will </w:t>
      </w:r>
      <w:r w:rsidR="007D00E6" w:rsidRPr="005046B6">
        <w:rPr>
          <w:rFonts w:ascii="Times New Roman" w:hAnsi="Times New Roman" w:cs="Times New Roman"/>
          <w:sz w:val="24"/>
          <w:szCs w:val="24"/>
          <w:lang w:val="en-GB"/>
        </w:rPr>
        <w:t>help</w:t>
      </w:r>
      <w:r w:rsidRPr="005046B6">
        <w:rPr>
          <w:rFonts w:ascii="Times New Roman" w:hAnsi="Times New Roman" w:cs="Times New Roman"/>
          <w:sz w:val="24"/>
          <w:szCs w:val="24"/>
          <w:lang w:val="en-GB"/>
        </w:rPr>
        <w:t xml:space="preserve"> as the first causal </w:t>
      </w:r>
      <w:r w:rsidR="007D00E6" w:rsidRPr="005046B6">
        <w:rPr>
          <w:rFonts w:ascii="Times New Roman" w:hAnsi="Times New Roman" w:cs="Times New Roman"/>
          <w:sz w:val="24"/>
          <w:szCs w:val="24"/>
          <w:lang w:val="en-GB"/>
        </w:rPr>
        <w:t>tool</w:t>
      </w:r>
      <w:r w:rsidRPr="005046B6">
        <w:rPr>
          <w:rFonts w:ascii="Times New Roman" w:hAnsi="Times New Roman" w:cs="Times New Roman"/>
          <w:sz w:val="24"/>
          <w:szCs w:val="24"/>
          <w:lang w:val="en-GB"/>
        </w:rPr>
        <w:t xml:space="preserve"> as a whole to link operations across multiple business </w:t>
      </w:r>
      <w:r w:rsidR="007D00E6" w:rsidRPr="005046B6">
        <w:rPr>
          <w:rFonts w:ascii="Times New Roman" w:hAnsi="Times New Roman" w:cs="Times New Roman"/>
          <w:sz w:val="24"/>
          <w:szCs w:val="24"/>
          <w:lang w:val="en-GB"/>
        </w:rPr>
        <w:t>regions</w:t>
      </w:r>
      <w:r w:rsidRPr="005046B6">
        <w:rPr>
          <w:rFonts w:ascii="Times New Roman" w:hAnsi="Times New Roman" w:cs="Times New Roman"/>
          <w:sz w:val="24"/>
          <w:szCs w:val="24"/>
          <w:lang w:val="en-GB"/>
        </w:rPr>
        <w:t xml:space="preserve">. Financial and accounting teams </w:t>
      </w:r>
      <w:r w:rsidR="007D00E6" w:rsidRPr="005046B6">
        <w:rPr>
          <w:rFonts w:ascii="Times New Roman" w:hAnsi="Times New Roman" w:cs="Times New Roman"/>
          <w:sz w:val="24"/>
          <w:szCs w:val="24"/>
          <w:lang w:val="en-GB"/>
        </w:rPr>
        <w:t>must</w:t>
      </w:r>
      <w:r w:rsidRPr="005046B6">
        <w:rPr>
          <w:rFonts w:ascii="Times New Roman" w:hAnsi="Times New Roman" w:cs="Times New Roman"/>
          <w:sz w:val="24"/>
          <w:szCs w:val="24"/>
          <w:lang w:val="en-GB"/>
        </w:rPr>
        <w:t xml:space="preserve"> adapt models </w:t>
      </w:r>
      <w:r w:rsidR="007D00E6" w:rsidRPr="005046B6">
        <w:rPr>
          <w:rFonts w:ascii="Times New Roman" w:hAnsi="Times New Roman" w:cs="Times New Roman"/>
          <w:sz w:val="24"/>
          <w:szCs w:val="24"/>
          <w:lang w:val="en-GB"/>
        </w:rPr>
        <w:t>for supporting</w:t>
      </w:r>
      <w:r w:rsidRPr="005046B6">
        <w:rPr>
          <w:rFonts w:ascii="Times New Roman" w:hAnsi="Times New Roman" w:cs="Times New Roman"/>
          <w:sz w:val="24"/>
          <w:szCs w:val="24"/>
          <w:lang w:val="en-GB"/>
        </w:rPr>
        <w:t xml:space="preserve"> annual budgeting and forecasting, which will be </w:t>
      </w:r>
      <w:r w:rsidR="007D00E6" w:rsidRPr="005046B6">
        <w:rPr>
          <w:rFonts w:ascii="Times New Roman" w:hAnsi="Times New Roman" w:cs="Times New Roman"/>
          <w:sz w:val="24"/>
          <w:szCs w:val="24"/>
          <w:lang w:val="en-GB"/>
        </w:rPr>
        <w:t>effective</w:t>
      </w:r>
      <w:r w:rsidRPr="005046B6">
        <w:rPr>
          <w:rFonts w:ascii="Times New Roman" w:hAnsi="Times New Roman" w:cs="Times New Roman"/>
          <w:sz w:val="24"/>
          <w:szCs w:val="24"/>
          <w:lang w:val="en-GB"/>
        </w:rPr>
        <w:t xml:space="preserve"> but </w:t>
      </w:r>
      <w:r w:rsidR="007D00E6" w:rsidRPr="005046B6">
        <w:rPr>
          <w:rFonts w:ascii="Times New Roman" w:hAnsi="Times New Roman" w:cs="Times New Roman"/>
          <w:sz w:val="24"/>
          <w:szCs w:val="24"/>
          <w:lang w:val="en-GB"/>
        </w:rPr>
        <w:t>further</w:t>
      </w:r>
      <w:r w:rsidRPr="005046B6">
        <w:rPr>
          <w:rFonts w:ascii="Times New Roman" w:hAnsi="Times New Roman" w:cs="Times New Roman"/>
          <w:sz w:val="24"/>
          <w:szCs w:val="24"/>
          <w:lang w:val="en-GB"/>
        </w:rPr>
        <w:t>more transparent. By reusing the model, zero-budgeting is no longer seen as an independent activity, but as the first step in business planning and budget transformation, which can ultimately lead to a fully integrated business plan.</w:t>
      </w:r>
    </w:p>
    <w:p w14:paraId="7563AD7B" w14:textId="77777777" w:rsidR="00FC7EF2" w:rsidRDefault="00FC7EF2" w:rsidP="005046B6">
      <w:pPr>
        <w:pStyle w:val="Heading1"/>
        <w:spacing w:before="0" w:line="480" w:lineRule="auto"/>
        <w:jc w:val="both"/>
        <w:rPr>
          <w:rFonts w:ascii="Times New Roman" w:hAnsi="Times New Roman" w:cs="Times New Roman"/>
          <w:b/>
          <w:color w:val="auto"/>
          <w:sz w:val="24"/>
          <w:szCs w:val="24"/>
          <w:lang w:val="en-GB"/>
        </w:rPr>
      </w:pPr>
    </w:p>
    <w:p w14:paraId="13D2BA18" w14:textId="20FBC28F" w:rsidR="00064F42" w:rsidRPr="005046B6" w:rsidRDefault="00064F42" w:rsidP="00E96033">
      <w:pPr>
        <w:pStyle w:val="Heading1"/>
        <w:spacing w:before="0" w:line="360" w:lineRule="auto"/>
        <w:jc w:val="both"/>
        <w:rPr>
          <w:rFonts w:ascii="Times New Roman" w:hAnsi="Times New Roman" w:cs="Times New Roman"/>
          <w:b/>
          <w:color w:val="auto"/>
          <w:sz w:val="24"/>
          <w:szCs w:val="24"/>
          <w:lang w:val="en-GB"/>
        </w:rPr>
      </w:pPr>
      <w:bookmarkStart w:id="12" w:name="_Toc107957616"/>
      <w:r w:rsidRPr="005046B6">
        <w:rPr>
          <w:rFonts w:ascii="Times New Roman" w:hAnsi="Times New Roman" w:cs="Times New Roman"/>
          <w:b/>
          <w:color w:val="auto"/>
          <w:sz w:val="24"/>
          <w:szCs w:val="24"/>
          <w:lang w:val="en-GB"/>
        </w:rPr>
        <w:t>Conclusion</w:t>
      </w:r>
      <w:bookmarkEnd w:id="12"/>
    </w:p>
    <w:p w14:paraId="1639F56D" w14:textId="08E81C71" w:rsidR="00064F42" w:rsidRPr="005046B6" w:rsidRDefault="00064F42" w:rsidP="00E96033">
      <w:pPr>
        <w:spacing w:after="0" w:line="360" w:lineRule="auto"/>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The company is mainly unprofitable in 2021 because the expenses outweigh the cash inflows. This is primarily based on the corporation tax, which comprised the highest cost to the business as seen from excel. The corporation tax influenced all aspects of the business, from liquidity to gearing. The company had to overdraw significant amounts in March to cover the payment of corporation tax. This attracted additional interest expenses. Given the costs and the revenues, both cash and on account, the company will be unprofitable for the year 2021 as the total outflows exceed the total inflows.</w:t>
      </w:r>
    </w:p>
    <w:p w14:paraId="48890DBF" w14:textId="77777777" w:rsidR="00024CC2" w:rsidRPr="005046B6" w:rsidRDefault="00024CC2" w:rsidP="005046B6">
      <w:pPr>
        <w:spacing w:after="0" w:line="480" w:lineRule="auto"/>
        <w:rPr>
          <w:rFonts w:ascii="Times New Roman" w:hAnsi="Times New Roman" w:cs="Times New Roman"/>
          <w:sz w:val="24"/>
          <w:szCs w:val="24"/>
          <w:lang w:val="en-GB"/>
        </w:rPr>
      </w:pPr>
      <w:r w:rsidRPr="005046B6">
        <w:rPr>
          <w:rFonts w:ascii="Times New Roman" w:hAnsi="Times New Roman" w:cs="Times New Roman"/>
          <w:sz w:val="24"/>
          <w:szCs w:val="24"/>
          <w:lang w:val="en-GB"/>
        </w:rPr>
        <w:br w:type="page"/>
      </w:r>
    </w:p>
    <w:p w14:paraId="4CE1263D" w14:textId="77777777" w:rsidR="00024CC2" w:rsidRPr="005046B6" w:rsidRDefault="00024CC2" w:rsidP="005046B6">
      <w:pPr>
        <w:pStyle w:val="Heading1"/>
        <w:spacing w:before="0" w:line="480" w:lineRule="auto"/>
        <w:jc w:val="both"/>
        <w:rPr>
          <w:rFonts w:ascii="Times New Roman" w:hAnsi="Times New Roman" w:cs="Times New Roman"/>
          <w:b/>
          <w:color w:val="auto"/>
          <w:sz w:val="24"/>
          <w:szCs w:val="24"/>
          <w:lang w:val="en-GB"/>
        </w:rPr>
      </w:pPr>
      <w:bookmarkStart w:id="13" w:name="_Toc107957617"/>
      <w:r w:rsidRPr="005046B6">
        <w:rPr>
          <w:rFonts w:ascii="Times New Roman" w:hAnsi="Times New Roman" w:cs="Times New Roman"/>
          <w:b/>
          <w:color w:val="auto"/>
          <w:sz w:val="24"/>
          <w:szCs w:val="24"/>
          <w:lang w:val="en-GB"/>
        </w:rPr>
        <w:lastRenderedPageBreak/>
        <w:t>References</w:t>
      </w:r>
      <w:bookmarkEnd w:id="13"/>
    </w:p>
    <w:p w14:paraId="7484C16E"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Al-</w:t>
      </w:r>
      <w:proofErr w:type="spellStart"/>
      <w:r w:rsidRPr="005046B6">
        <w:rPr>
          <w:rFonts w:ascii="Times New Roman" w:hAnsi="Times New Roman" w:cs="Times New Roman"/>
          <w:sz w:val="24"/>
          <w:szCs w:val="24"/>
          <w:lang w:val="en-GB"/>
        </w:rPr>
        <w:t>attara</w:t>
      </w:r>
      <w:proofErr w:type="spellEnd"/>
      <w:r w:rsidRPr="005046B6">
        <w:rPr>
          <w:rFonts w:ascii="Times New Roman" w:hAnsi="Times New Roman" w:cs="Times New Roman"/>
          <w:sz w:val="24"/>
          <w:szCs w:val="24"/>
          <w:lang w:val="en-GB"/>
        </w:rPr>
        <w:t xml:space="preserve">, H.A., </w:t>
      </w:r>
      <w:proofErr w:type="spellStart"/>
      <w:r w:rsidRPr="005046B6">
        <w:rPr>
          <w:rFonts w:ascii="Times New Roman" w:hAnsi="Times New Roman" w:cs="Times New Roman"/>
          <w:sz w:val="24"/>
          <w:szCs w:val="24"/>
          <w:lang w:val="en-GB"/>
        </w:rPr>
        <w:t>Mashkourb</w:t>
      </w:r>
      <w:proofErr w:type="spellEnd"/>
      <w:r w:rsidRPr="005046B6">
        <w:rPr>
          <w:rFonts w:ascii="Times New Roman" w:hAnsi="Times New Roman" w:cs="Times New Roman"/>
          <w:sz w:val="24"/>
          <w:szCs w:val="24"/>
          <w:lang w:val="en-GB"/>
        </w:rPr>
        <w:t xml:space="preserve">, S.C. and </w:t>
      </w:r>
      <w:proofErr w:type="spellStart"/>
      <w:r w:rsidRPr="005046B6">
        <w:rPr>
          <w:rFonts w:ascii="Times New Roman" w:hAnsi="Times New Roman" w:cs="Times New Roman"/>
          <w:sz w:val="24"/>
          <w:szCs w:val="24"/>
          <w:lang w:val="en-GB"/>
        </w:rPr>
        <w:t>Hassanc</w:t>
      </w:r>
      <w:proofErr w:type="spellEnd"/>
      <w:r w:rsidRPr="005046B6">
        <w:rPr>
          <w:rFonts w:ascii="Times New Roman" w:hAnsi="Times New Roman" w:cs="Times New Roman"/>
          <w:sz w:val="24"/>
          <w:szCs w:val="24"/>
          <w:lang w:val="en-GB"/>
        </w:rPr>
        <w:t>, M.G., 2020. Zero-based budget system and its active role in choosing the best alternative to rationalise government spending. </w:t>
      </w:r>
      <w:r w:rsidRPr="005046B6">
        <w:rPr>
          <w:rFonts w:ascii="Times New Roman" w:hAnsi="Times New Roman" w:cs="Times New Roman"/>
          <w:i/>
          <w:iCs/>
          <w:sz w:val="24"/>
          <w:szCs w:val="24"/>
          <w:lang w:val="en-GB"/>
        </w:rPr>
        <w:t>International Journal of Innovation, Creativity and Change</w:t>
      </w:r>
      <w:r w:rsidRPr="005046B6">
        <w:rPr>
          <w:rFonts w:ascii="Times New Roman" w:hAnsi="Times New Roman" w:cs="Times New Roman"/>
          <w:sz w:val="24"/>
          <w:szCs w:val="24"/>
          <w:lang w:val="en-GB"/>
        </w:rPr>
        <w:t>, </w:t>
      </w:r>
      <w:r w:rsidRPr="005046B6">
        <w:rPr>
          <w:rFonts w:ascii="Times New Roman" w:hAnsi="Times New Roman" w:cs="Times New Roman"/>
          <w:i/>
          <w:iCs/>
          <w:sz w:val="24"/>
          <w:szCs w:val="24"/>
          <w:lang w:val="en-GB"/>
        </w:rPr>
        <w:t>13</w:t>
      </w:r>
      <w:r w:rsidRPr="005046B6">
        <w:rPr>
          <w:rFonts w:ascii="Times New Roman" w:hAnsi="Times New Roman" w:cs="Times New Roman"/>
          <w:sz w:val="24"/>
          <w:szCs w:val="24"/>
          <w:lang w:val="en-GB"/>
        </w:rPr>
        <w:t>(9), pp.244-265.</w:t>
      </w:r>
    </w:p>
    <w:p w14:paraId="23FD9FE9"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Alddin</w:t>
      </w:r>
      <w:proofErr w:type="spellEnd"/>
      <w:r w:rsidRPr="005046B6">
        <w:rPr>
          <w:rFonts w:ascii="Times New Roman" w:hAnsi="Times New Roman" w:cs="Times New Roman"/>
          <w:sz w:val="24"/>
          <w:szCs w:val="24"/>
          <w:lang w:val="en-GB"/>
        </w:rPr>
        <w:t>, A. E. M. S., and Dali, N. R. S. M. 2021. The Strengths And Weaknesses Of The Zero- Based Budgeting System: Future Agenda.</w:t>
      </w:r>
    </w:p>
    <w:p w14:paraId="53EC665D"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Beredugo</w:t>
      </w:r>
      <w:proofErr w:type="spellEnd"/>
      <w:r w:rsidRPr="005046B6">
        <w:rPr>
          <w:rFonts w:ascii="Times New Roman" w:hAnsi="Times New Roman" w:cs="Times New Roman"/>
          <w:sz w:val="24"/>
          <w:szCs w:val="24"/>
          <w:lang w:val="en-GB"/>
        </w:rPr>
        <w:t xml:space="preserve">, S.B., </w:t>
      </w:r>
      <w:proofErr w:type="spellStart"/>
      <w:r w:rsidRPr="005046B6">
        <w:rPr>
          <w:rFonts w:ascii="Times New Roman" w:hAnsi="Times New Roman" w:cs="Times New Roman"/>
          <w:sz w:val="24"/>
          <w:szCs w:val="24"/>
          <w:lang w:val="en-GB"/>
        </w:rPr>
        <w:t>Azubike</w:t>
      </w:r>
      <w:proofErr w:type="spellEnd"/>
      <w:r w:rsidRPr="005046B6">
        <w:rPr>
          <w:rFonts w:ascii="Times New Roman" w:hAnsi="Times New Roman" w:cs="Times New Roman"/>
          <w:sz w:val="24"/>
          <w:szCs w:val="24"/>
          <w:lang w:val="en-GB"/>
        </w:rPr>
        <w:t xml:space="preserve">, J.U. and </w:t>
      </w:r>
      <w:proofErr w:type="spellStart"/>
      <w:r w:rsidRPr="005046B6">
        <w:rPr>
          <w:rFonts w:ascii="Times New Roman" w:hAnsi="Times New Roman" w:cs="Times New Roman"/>
          <w:sz w:val="24"/>
          <w:szCs w:val="24"/>
          <w:lang w:val="en-GB"/>
        </w:rPr>
        <w:t>Okon</w:t>
      </w:r>
      <w:proofErr w:type="spellEnd"/>
      <w:r w:rsidRPr="005046B6">
        <w:rPr>
          <w:rFonts w:ascii="Times New Roman" w:hAnsi="Times New Roman" w:cs="Times New Roman"/>
          <w:sz w:val="24"/>
          <w:szCs w:val="24"/>
          <w:lang w:val="en-GB"/>
        </w:rPr>
        <w:t>, E.E., 2019. Comparative analysis of zero-based budgeting and incremental budgeting techniques of government performance in Nigeria. </w:t>
      </w:r>
      <w:r w:rsidRPr="005046B6">
        <w:rPr>
          <w:rFonts w:ascii="Times New Roman" w:hAnsi="Times New Roman" w:cs="Times New Roman"/>
          <w:i/>
          <w:iCs/>
          <w:sz w:val="24"/>
          <w:szCs w:val="24"/>
          <w:lang w:val="en-GB"/>
        </w:rPr>
        <w:t>International Journal of Research and Innovation in Social Science</w:t>
      </w:r>
      <w:r w:rsidRPr="005046B6">
        <w:rPr>
          <w:rFonts w:ascii="Times New Roman" w:hAnsi="Times New Roman" w:cs="Times New Roman"/>
          <w:sz w:val="24"/>
          <w:szCs w:val="24"/>
          <w:lang w:val="en-GB"/>
        </w:rPr>
        <w:t>, </w:t>
      </w:r>
      <w:r w:rsidRPr="005046B6">
        <w:rPr>
          <w:rFonts w:ascii="Times New Roman" w:hAnsi="Times New Roman" w:cs="Times New Roman"/>
          <w:i/>
          <w:iCs/>
          <w:sz w:val="24"/>
          <w:szCs w:val="24"/>
          <w:lang w:val="en-GB"/>
        </w:rPr>
        <w:t>3</w:t>
      </w:r>
      <w:r w:rsidRPr="005046B6">
        <w:rPr>
          <w:rFonts w:ascii="Times New Roman" w:hAnsi="Times New Roman" w:cs="Times New Roman"/>
          <w:sz w:val="24"/>
          <w:szCs w:val="24"/>
          <w:lang w:val="en-GB"/>
        </w:rPr>
        <w:t>(6), pp.238-243.</w:t>
      </w:r>
    </w:p>
    <w:p w14:paraId="2F1FEAE2"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Callaghan, S., Hawke, K. and </w:t>
      </w:r>
      <w:proofErr w:type="spellStart"/>
      <w:r w:rsidRPr="005046B6">
        <w:rPr>
          <w:rFonts w:ascii="Times New Roman" w:hAnsi="Times New Roman" w:cs="Times New Roman"/>
          <w:sz w:val="24"/>
          <w:szCs w:val="24"/>
          <w:lang w:val="en-GB"/>
        </w:rPr>
        <w:t>Mignerey</w:t>
      </w:r>
      <w:proofErr w:type="spellEnd"/>
      <w:r w:rsidRPr="005046B6">
        <w:rPr>
          <w:rFonts w:ascii="Times New Roman" w:hAnsi="Times New Roman" w:cs="Times New Roman"/>
          <w:sz w:val="24"/>
          <w:szCs w:val="24"/>
          <w:lang w:val="en-GB"/>
        </w:rPr>
        <w:t>, C., 2014. Five Myths (And Realities) About Zero Based Budgeting. </w:t>
      </w:r>
      <w:proofErr w:type="spellStart"/>
      <w:r w:rsidRPr="005046B6">
        <w:rPr>
          <w:rFonts w:ascii="Times New Roman" w:hAnsi="Times New Roman" w:cs="Times New Roman"/>
          <w:i/>
          <w:iCs/>
          <w:sz w:val="24"/>
          <w:szCs w:val="24"/>
          <w:lang w:val="en-GB"/>
        </w:rPr>
        <w:t>Mckinsey</w:t>
      </w:r>
      <w:proofErr w:type="spellEnd"/>
      <w:r w:rsidRPr="005046B6">
        <w:rPr>
          <w:rFonts w:ascii="Times New Roman" w:hAnsi="Times New Roman" w:cs="Times New Roman"/>
          <w:i/>
          <w:iCs/>
          <w:sz w:val="24"/>
          <w:szCs w:val="24"/>
          <w:lang w:val="en-GB"/>
        </w:rPr>
        <w:t xml:space="preserve"> and Company</w:t>
      </w:r>
      <w:r w:rsidRPr="005046B6">
        <w:rPr>
          <w:rFonts w:ascii="Times New Roman" w:hAnsi="Times New Roman" w:cs="Times New Roman"/>
          <w:sz w:val="24"/>
          <w:szCs w:val="24"/>
          <w:lang w:val="en-GB"/>
        </w:rPr>
        <w:t>, pp.1-4.</w:t>
      </w:r>
    </w:p>
    <w:p w14:paraId="7682A58F"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Coyte</w:t>
      </w:r>
      <w:proofErr w:type="spellEnd"/>
      <w:r w:rsidRPr="005046B6">
        <w:rPr>
          <w:rFonts w:ascii="Times New Roman" w:hAnsi="Times New Roman" w:cs="Times New Roman"/>
          <w:sz w:val="24"/>
          <w:szCs w:val="24"/>
          <w:lang w:val="en-GB"/>
        </w:rPr>
        <w:t xml:space="preserve">, R., Messner, M., and Zhou, S. 2020. The revival of zero‐based budgeting: drivers and consequences of firm‐level adoptions. </w:t>
      </w:r>
      <w:r w:rsidRPr="005046B6">
        <w:rPr>
          <w:rFonts w:ascii="Times New Roman" w:hAnsi="Times New Roman" w:cs="Times New Roman"/>
          <w:i/>
          <w:sz w:val="24"/>
          <w:szCs w:val="24"/>
          <w:lang w:val="en-GB"/>
        </w:rPr>
        <w:t>Accounting and Finance</w:t>
      </w:r>
      <w:r w:rsidRPr="005046B6">
        <w:rPr>
          <w:rFonts w:ascii="Times New Roman" w:hAnsi="Times New Roman" w:cs="Times New Roman"/>
          <w:sz w:val="24"/>
          <w:szCs w:val="24"/>
          <w:lang w:val="en-GB"/>
        </w:rPr>
        <w:t>.</w:t>
      </w:r>
    </w:p>
    <w:p w14:paraId="0D164767"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Dirsmith</w:t>
      </w:r>
      <w:proofErr w:type="spellEnd"/>
      <w:r w:rsidRPr="005046B6">
        <w:rPr>
          <w:rFonts w:ascii="Times New Roman" w:hAnsi="Times New Roman" w:cs="Times New Roman"/>
          <w:sz w:val="24"/>
          <w:szCs w:val="24"/>
          <w:lang w:val="en-GB"/>
        </w:rPr>
        <w:t xml:space="preserve">, M. W., and </w:t>
      </w:r>
      <w:proofErr w:type="spellStart"/>
      <w:r w:rsidRPr="005046B6">
        <w:rPr>
          <w:rFonts w:ascii="Times New Roman" w:hAnsi="Times New Roman" w:cs="Times New Roman"/>
          <w:sz w:val="24"/>
          <w:szCs w:val="24"/>
          <w:lang w:val="en-GB"/>
        </w:rPr>
        <w:t>Jablonsky</w:t>
      </w:r>
      <w:proofErr w:type="spellEnd"/>
      <w:r w:rsidRPr="005046B6">
        <w:rPr>
          <w:rFonts w:ascii="Times New Roman" w:hAnsi="Times New Roman" w:cs="Times New Roman"/>
          <w:sz w:val="24"/>
          <w:szCs w:val="24"/>
          <w:lang w:val="en-GB"/>
        </w:rPr>
        <w:t xml:space="preserve">, S. F. 1979. Zero-based budgeting as a management technique and political strategy. </w:t>
      </w:r>
      <w:r w:rsidRPr="005046B6">
        <w:rPr>
          <w:rFonts w:ascii="Times New Roman" w:hAnsi="Times New Roman" w:cs="Times New Roman"/>
          <w:i/>
          <w:sz w:val="24"/>
          <w:szCs w:val="24"/>
          <w:lang w:val="en-GB"/>
        </w:rPr>
        <w:t>Academy of Management. The Academy of Management Review (pre-1986)</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4</w:t>
      </w:r>
      <w:r w:rsidRPr="005046B6">
        <w:rPr>
          <w:rFonts w:ascii="Times New Roman" w:hAnsi="Times New Roman" w:cs="Times New Roman"/>
          <w:sz w:val="24"/>
          <w:szCs w:val="24"/>
          <w:lang w:val="en-GB"/>
        </w:rPr>
        <w:t>(000004), 75.</w:t>
      </w:r>
    </w:p>
    <w:p w14:paraId="2ABDF5FD"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Ekanem</w:t>
      </w:r>
      <w:proofErr w:type="spellEnd"/>
      <w:r w:rsidRPr="005046B6">
        <w:rPr>
          <w:rFonts w:ascii="Times New Roman" w:hAnsi="Times New Roman" w:cs="Times New Roman"/>
          <w:sz w:val="24"/>
          <w:szCs w:val="24"/>
          <w:lang w:val="en-GB"/>
        </w:rPr>
        <w:t>, E.E., 2014. Zero-based budgeting as a management tool for effective university budget implementation in University of Calabar, Nigeria. </w:t>
      </w:r>
      <w:r w:rsidRPr="005046B6">
        <w:rPr>
          <w:rFonts w:ascii="Times New Roman" w:hAnsi="Times New Roman" w:cs="Times New Roman"/>
          <w:i/>
          <w:iCs/>
          <w:sz w:val="24"/>
          <w:szCs w:val="24"/>
          <w:lang w:val="en-GB"/>
        </w:rPr>
        <w:t>European Journal of Business and Social Sciences</w:t>
      </w:r>
      <w:r w:rsidRPr="005046B6">
        <w:rPr>
          <w:rFonts w:ascii="Times New Roman" w:hAnsi="Times New Roman" w:cs="Times New Roman"/>
          <w:sz w:val="24"/>
          <w:szCs w:val="24"/>
          <w:lang w:val="en-GB"/>
        </w:rPr>
        <w:t>, </w:t>
      </w:r>
      <w:r w:rsidRPr="005046B6">
        <w:rPr>
          <w:rFonts w:ascii="Times New Roman" w:hAnsi="Times New Roman" w:cs="Times New Roman"/>
          <w:i/>
          <w:iCs/>
          <w:sz w:val="24"/>
          <w:szCs w:val="24"/>
          <w:lang w:val="en-GB"/>
        </w:rPr>
        <w:t>2</w:t>
      </w:r>
      <w:r w:rsidRPr="005046B6">
        <w:rPr>
          <w:rFonts w:ascii="Times New Roman" w:hAnsi="Times New Roman" w:cs="Times New Roman"/>
          <w:sz w:val="24"/>
          <w:szCs w:val="24"/>
          <w:lang w:val="en-GB"/>
        </w:rPr>
        <w:t>(11), pp.11-19.</w:t>
      </w:r>
    </w:p>
    <w:p w14:paraId="5492ADE5"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Gowda, V., 2021. Annual budgeting and monthly forecasting, Implementation techniques.</w:t>
      </w:r>
    </w:p>
    <w:p w14:paraId="1A2612DE"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Hamdan, M., Chen, C.K. and </w:t>
      </w:r>
      <w:proofErr w:type="spellStart"/>
      <w:r w:rsidRPr="005046B6">
        <w:rPr>
          <w:rFonts w:ascii="Times New Roman" w:hAnsi="Times New Roman" w:cs="Times New Roman"/>
          <w:sz w:val="24"/>
          <w:szCs w:val="24"/>
          <w:lang w:val="en-GB"/>
        </w:rPr>
        <w:t>Anshari</w:t>
      </w:r>
      <w:proofErr w:type="spellEnd"/>
      <w:r w:rsidRPr="005046B6">
        <w:rPr>
          <w:rFonts w:ascii="Times New Roman" w:hAnsi="Times New Roman" w:cs="Times New Roman"/>
          <w:sz w:val="24"/>
          <w:szCs w:val="24"/>
          <w:lang w:val="en-GB"/>
        </w:rPr>
        <w:t>, M., 2020, November. Decision aid in budgeting systems for small and medium enterprises. In </w:t>
      </w:r>
      <w:r w:rsidRPr="005046B6">
        <w:rPr>
          <w:rFonts w:ascii="Times New Roman" w:hAnsi="Times New Roman" w:cs="Times New Roman"/>
          <w:i/>
          <w:iCs/>
          <w:sz w:val="24"/>
          <w:szCs w:val="24"/>
          <w:lang w:val="en-GB"/>
        </w:rPr>
        <w:t>2020 International Conference on Decision Aid Sciences and Application (DASA)</w:t>
      </w:r>
      <w:r w:rsidRPr="005046B6">
        <w:rPr>
          <w:rFonts w:ascii="Times New Roman" w:hAnsi="Times New Roman" w:cs="Times New Roman"/>
          <w:sz w:val="24"/>
          <w:szCs w:val="24"/>
          <w:lang w:val="en-GB"/>
        </w:rPr>
        <w:t> (pp. 253-257). IEEE.</w:t>
      </w:r>
    </w:p>
    <w:p w14:paraId="41AE9EF9"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lastRenderedPageBreak/>
        <w:t>Hijal</w:t>
      </w:r>
      <w:proofErr w:type="spellEnd"/>
      <w:r w:rsidRPr="005046B6">
        <w:rPr>
          <w:rFonts w:ascii="Times New Roman" w:hAnsi="Times New Roman" w:cs="Times New Roman"/>
          <w:sz w:val="24"/>
          <w:szCs w:val="24"/>
          <w:lang w:val="en-GB"/>
        </w:rPr>
        <w:t xml:space="preserve">-Moghrabi, I., 2019. Why Is it So Hard to Rationalize the Budgetary Process? A </w:t>
      </w:r>
      <w:proofErr w:type="spellStart"/>
      <w:r w:rsidRPr="005046B6">
        <w:rPr>
          <w:rFonts w:ascii="Times New Roman" w:hAnsi="Times New Roman" w:cs="Times New Roman"/>
          <w:sz w:val="24"/>
          <w:szCs w:val="24"/>
          <w:lang w:val="en-GB"/>
        </w:rPr>
        <w:t>Behavioral</w:t>
      </w:r>
      <w:proofErr w:type="spellEnd"/>
      <w:r w:rsidRPr="005046B6">
        <w:rPr>
          <w:rFonts w:ascii="Times New Roman" w:hAnsi="Times New Roman" w:cs="Times New Roman"/>
          <w:sz w:val="24"/>
          <w:szCs w:val="24"/>
          <w:lang w:val="en-GB"/>
        </w:rPr>
        <w:t xml:space="preserve"> Analysis of Performance-Based Budgeting. </w:t>
      </w:r>
      <w:r w:rsidRPr="005046B6">
        <w:rPr>
          <w:rFonts w:ascii="Times New Roman" w:hAnsi="Times New Roman" w:cs="Times New Roman"/>
          <w:i/>
          <w:iCs/>
          <w:sz w:val="24"/>
          <w:szCs w:val="24"/>
          <w:lang w:val="en-GB"/>
        </w:rPr>
        <w:t>Public Organization Review</w:t>
      </w:r>
      <w:r w:rsidRPr="005046B6">
        <w:rPr>
          <w:rFonts w:ascii="Times New Roman" w:hAnsi="Times New Roman" w:cs="Times New Roman"/>
          <w:sz w:val="24"/>
          <w:szCs w:val="24"/>
          <w:lang w:val="en-GB"/>
        </w:rPr>
        <w:t>, </w:t>
      </w:r>
      <w:r w:rsidRPr="005046B6">
        <w:rPr>
          <w:rFonts w:ascii="Times New Roman" w:hAnsi="Times New Roman" w:cs="Times New Roman"/>
          <w:i/>
          <w:iCs/>
          <w:sz w:val="24"/>
          <w:szCs w:val="24"/>
          <w:lang w:val="en-GB"/>
        </w:rPr>
        <w:t>19</w:t>
      </w:r>
      <w:r w:rsidRPr="005046B6">
        <w:rPr>
          <w:rFonts w:ascii="Times New Roman" w:hAnsi="Times New Roman" w:cs="Times New Roman"/>
          <w:sz w:val="24"/>
          <w:szCs w:val="24"/>
          <w:lang w:val="en-GB"/>
        </w:rPr>
        <w:t>(3), pp.387-406.</w:t>
      </w:r>
    </w:p>
    <w:p w14:paraId="63158581"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Hughes, P., 2020. Discover the power of zero-based budgeting. </w:t>
      </w:r>
      <w:r w:rsidRPr="005046B6">
        <w:rPr>
          <w:rFonts w:ascii="Times New Roman" w:hAnsi="Times New Roman" w:cs="Times New Roman"/>
          <w:i/>
          <w:iCs/>
          <w:sz w:val="24"/>
          <w:szCs w:val="24"/>
          <w:lang w:val="en-GB"/>
        </w:rPr>
        <w:t>Farmer’s Weekly</w:t>
      </w:r>
      <w:r w:rsidRPr="005046B6">
        <w:rPr>
          <w:rFonts w:ascii="Times New Roman" w:hAnsi="Times New Roman" w:cs="Times New Roman"/>
          <w:sz w:val="24"/>
          <w:szCs w:val="24"/>
          <w:lang w:val="en-GB"/>
        </w:rPr>
        <w:t>, </w:t>
      </w:r>
      <w:r w:rsidRPr="005046B6">
        <w:rPr>
          <w:rFonts w:ascii="Times New Roman" w:hAnsi="Times New Roman" w:cs="Times New Roman"/>
          <w:i/>
          <w:iCs/>
          <w:sz w:val="24"/>
          <w:szCs w:val="24"/>
          <w:lang w:val="en-GB"/>
        </w:rPr>
        <w:t>2020</w:t>
      </w:r>
      <w:r w:rsidRPr="005046B6">
        <w:rPr>
          <w:rFonts w:ascii="Times New Roman" w:hAnsi="Times New Roman" w:cs="Times New Roman"/>
          <w:sz w:val="24"/>
          <w:szCs w:val="24"/>
          <w:lang w:val="en-GB"/>
        </w:rPr>
        <w:t>(20032), pp.30-30.</w:t>
      </w:r>
    </w:p>
    <w:p w14:paraId="4BAF97E7"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Ibrahim, M. M. 2019. Designing zero-based budgeting for public organizations. </w:t>
      </w:r>
      <w:r w:rsidRPr="005046B6">
        <w:rPr>
          <w:rFonts w:ascii="Times New Roman" w:hAnsi="Times New Roman" w:cs="Times New Roman"/>
          <w:i/>
          <w:sz w:val="24"/>
          <w:szCs w:val="24"/>
          <w:lang w:val="en-GB"/>
        </w:rPr>
        <w:t>Problems and</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Perspectives in Management</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17</w:t>
      </w:r>
      <w:r w:rsidRPr="005046B6">
        <w:rPr>
          <w:rFonts w:ascii="Times New Roman" w:hAnsi="Times New Roman" w:cs="Times New Roman"/>
          <w:sz w:val="24"/>
          <w:szCs w:val="24"/>
          <w:lang w:val="en-GB"/>
        </w:rPr>
        <w:t>(2).</w:t>
      </w:r>
    </w:p>
    <w:p w14:paraId="2A63644B"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Kunnathuvalappil</w:t>
      </w:r>
      <w:proofErr w:type="spellEnd"/>
      <w:r w:rsidRPr="005046B6">
        <w:rPr>
          <w:rFonts w:ascii="Times New Roman" w:hAnsi="Times New Roman" w:cs="Times New Roman"/>
          <w:sz w:val="24"/>
          <w:szCs w:val="24"/>
          <w:lang w:val="en-GB"/>
        </w:rPr>
        <w:t xml:space="preserve"> Hariharan, N., 2020. Rethinking budgeting process in times of uncertainty.</w:t>
      </w:r>
    </w:p>
    <w:p w14:paraId="420B4FE3"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Lin, T. W., and Miklos, V. A. 1979. Zero-based budgeting analysis. In </w:t>
      </w:r>
      <w:r w:rsidRPr="005046B6">
        <w:rPr>
          <w:rFonts w:ascii="Times New Roman" w:hAnsi="Times New Roman" w:cs="Times New Roman"/>
          <w:i/>
          <w:sz w:val="24"/>
          <w:szCs w:val="24"/>
          <w:lang w:val="en-GB"/>
        </w:rPr>
        <w:t>Published in the</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Proceedings of Western AIDS Conference</w:t>
      </w:r>
      <w:r w:rsidRPr="005046B6">
        <w:rPr>
          <w:rFonts w:ascii="Times New Roman" w:hAnsi="Times New Roman" w:cs="Times New Roman"/>
          <w:sz w:val="24"/>
          <w:szCs w:val="24"/>
          <w:lang w:val="en-GB"/>
        </w:rPr>
        <w:t>.</w:t>
      </w:r>
    </w:p>
    <w:p w14:paraId="47048B9C"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Maheshwari, S. N., Maheshwari, S. K., and Maheshwari, M. S. K. 2021. </w:t>
      </w:r>
      <w:r w:rsidRPr="005046B6">
        <w:rPr>
          <w:rFonts w:ascii="Times New Roman" w:hAnsi="Times New Roman" w:cs="Times New Roman"/>
          <w:i/>
          <w:sz w:val="24"/>
          <w:szCs w:val="24"/>
          <w:lang w:val="en-GB"/>
        </w:rPr>
        <w:t>Principles of</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Management Accounting</w:t>
      </w:r>
      <w:r w:rsidRPr="005046B6">
        <w:rPr>
          <w:rFonts w:ascii="Times New Roman" w:hAnsi="Times New Roman" w:cs="Times New Roman"/>
          <w:sz w:val="24"/>
          <w:szCs w:val="24"/>
          <w:lang w:val="en-GB"/>
        </w:rPr>
        <w:t>. Sultan Chand and Sons.</w:t>
      </w:r>
    </w:p>
    <w:p w14:paraId="146CB8D7"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Messner, M., </w:t>
      </w:r>
      <w:proofErr w:type="spellStart"/>
      <w:r w:rsidRPr="005046B6">
        <w:rPr>
          <w:rFonts w:ascii="Times New Roman" w:hAnsi="Times New Roman" w:cs="Times New Roman"/>
          <w:sz w:val="24"/>
          <w:szCs w:val="24"/>
          <w:lang w:val="en-GB"/>
        </w:rPr>
        <w:t>Coyte</w:t>
      </w:r>
      <w:proofErr w:type="spellEnd"/>
      <w:r w:rsidRPr="005046B6">
        <w:rPr>
          <w:rFonts w:ascii="Times New Roman" w:hAnsi="Times New Roman" w:cs="Times New Roman"/>
          <w:sz w:val="24"/>
          <w:szCs w:val="24"/>
          <w:lang w:val="en-GB"/>
        </w:rPr>
        <w:t xml:space="preserve">, R., and Zhou, S. 2021. The revival of zero-based budgeting: Drivers and consequences of firm-level adoptions. </w:t>
      </w:r>
      <w:r w:rsidRPr="005046B6">
        <w:rPr>
          <w:rFonts w:ascii="Times New Roman" w:hAnsi="Times New Roman" w:cs="Times New Roman"/>
          <w:i/>
          <w:sz w:val="24"/>
          <w:szCs w:val="24"/>
          <w:lang w:val="en-GB"/>
        </w:rPr>
        <w:t>Accounting and Finance, forthcoming</w:t>
      </w:r>
      <w:r w:rsidRPr="005046B6">
        <w:rPr>
          <w:rFonts w:ascii="Times New Roman" w:hAnsi="Times New Roman" w:cs="Times New Roman"/>
          <w:sz w:val="24"/>
          <w:szCs w:val="24"/>
          <w:lang w:val="en-GB"/>
        </w:rPr>
        <w:t>.</w:t>
      </w:r>
    </w:p>
    <w:p w14:paraId="29FBC96D"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Moses, M. 2022. Conventional Budgeting Solutions. In </w:t>
      </w:r>
      <w:r w:rsidRPr="005046B6">
        <w:rPr>
          <w:rFonts w:ascii="Times New Roman" w:hAnsi="Times New Roman" w:cs="Times New Roman"/>
          <w:i/>
          <w:sz w:val="24"/>
          <w:szCs w:val="24"/>
          <w:lang w:val="en-GB"/>
        </w:rPr>
        <w:t xml:space="preserve">The Municipal Financial Crisis </w:t>
      </w:r>
      <w:r w:rsidRPr="005046B6">
        <w:rPr>
          <w:rFonts w:ascii="Times New Roman" w:hAnsi="Times New Roman" w:cs="Times New Roman"/>
          <w:sz w:val="24"/>
          <w:szCs w:val="24"/>
          <w:lang w:val="en-GB"/>
        </w:rPr>
        <w:t>(pp. 53-62). Palgrave Macmillan, Cham.</w:t>
      </w:r>
    </w:p>
    <w:p w14:paraId="3B6B32B7"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Pyhrr</w:t>
      </w:r>
      <w:proofErr w:type="spellEnd"/>
      <w:r w:rsidRPr="005046B6">
        <w:rPr>
          <w:rFonts w:ascii="Times New Roman" w:hAnsi="Times New Roman" w:cs="Times New Roman"/>
          <w:sz w:val="24"/>
          <w:szCs w:val="24"/>
          <w:lang w:val="en-GB"/>
        </w:rPr>
        <w:t xml:space="preserve">, P. A. 2012. Zero‐Based Budgeting. </w:t>
      </w:r>
      <w:r w:rsidRPr="005046B6">
        <w:rPr>
          <w:rFonts w:ascii="Times New Roman" w:hAnsi="Times New Roman" w:cs="Times New Roman"/>
          <w:i/>
          <w:sz w:val="24"/>
          <w:szCs w:val="24"/>
          <w:lang w:val="en-GB"/>
        </w:rPr>
        <w:t>Handbook of budgeting</w:t>
      </w:r>
      <w:r w:rsidRPr="005046B6">
        <w:rPr>
          <w:rFonts w:ascii="Times New Roman" w:hAnsi="Times New Roman" w:cs="Times New Roman"/>
          <w:sz w:val="24"/>
          <w:szCs w:val="24"/>
          <w:lang w:val="en-GB"/>
        </w:rPr>
        <w:t>, 677-696.</w:t>
      </w:r>
    </w:p>
    <w:p w14:paraId="1A856156"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Schulze, W. C. 1988. Zero-Based Budgeting </w:t>
      </w:r>
      <w:proofErr w:type="gramStart"/>
      <w:r w:rsidRPr="005046B6">
        <w:rPr>
          <w:rFonts w:ascii="Times New Roman" w:hAnsi="Times New Roman" w:cs="Times New Roman"/>
          <w:sz w:val="24"/>
          <w:szCs w:val="24"/>
          <w:lang w:val="en-GB"/>
        </w:rPr>
        <w:t>As</w:t>
      </w:r>
      <w:proofErr w:type="gramEnd"/>
      <w:r w:rsidRPr="005046B6">
        <w:rPr>
          <w:rFonts w:ascii="Times New Roman" w:hAnsi="Times New Roman" w:cs="Times New Roman"/>
          <w:sz w:val="24"/>
          <w:szCs w:val="24"/>
          <w:lang w:val="en-GB"/>
        </w:rPr>
        <w:t xml:space="preserve"> A Planning And Budgeting Tool For me. </w:t>
      </w:r>
      <w:r w:rsidRPr="005046B6">
        <w:rPr>
          <w:rFonts w:ascii="Times New Roman" w:hAnsi="Times New Roman" w:cs="Times New Roman"/>
          <w:i/>
          <w:sz w:val="24"/>
          <w:szCs w:val="24"/>
          <w:lang w:val="en-GB"/>
        </w:rPr>
        <w:t>Journal of Information Management</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9</w:t>
      </w:r>
      <w:r w:rsidRPr="005046B6">
        <w:rPr>
          <w:rFonts w:ascii="Times New Roman" w:hAnsi="Times New Roman" w:cs="Times New Roman"/>
          <w:sz w:val="24"/>
          <w:szCs w:val="24"/>
          <w:lang w:val="en-GB"/>
        </w:rPr>
        <w:t>(1), 1.</w:t>
      </w:r>
    </w:p>
    <w:p w14:paraId="09F3E554"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proofErr w:type="spellStart"/>
      <w:r w:rsidRPr="005046B6">
        <w:rPr>
          <w:rFonts w:ascii="Times New Roman" w:hAnsi="Times New Roman" w:cs="Times New Roman"/>
          <w:sz w:val="24"/>
          <w:szCs w:val="24"/>
          <w:lang w:val="en-GB"/>
        </w:rPr>
        <w:t>Serol</w:t>
      </w:r>
      <w:proofErr w:type="spellEnd"/>
      <w:r w:rsidRPr="005046B6">
        <w:rPr>
          <w:rFonts w:ascii="Times New Roman" w:hAnsi="Times New Roman" w:cs="Times New Roman"/>
          <w:sz w:val="24"/>
          <w:szCs w:val="24"/>
          <w:lang w:val="en-GB"/>
        </w:rPr>
        <w:t>, P.A.G., 2022. </w:t>
      </w:r>
      <w:r w:rsidRPr="005046B6">
        <w:rPr>
          <w:rFonts w:ascii="Times New Roman" w:hAnsi="Times New Roman" w:cs="Times New Roman"/>
          <w:i/>
          <w:iCs/>
          <w:sz w:val="24"/>
          <w:szCs w:val="24"/>
          <w:lang w:val="en-GB"/>
        </w:rPr>
        <w:t>Methodology proposal for budgeting process on manufacturing and logistics organisation</w:t>
      </w:r>
      <w:r w:rsidRPr="005046B6">
        <w:rPr>
          <w:rFonts w:ascii="Times New Roman" w:hAnsi="Times New Roman" w:cs="Times New Roman"/>
          <w:sz w:val="24"/>
          <w:szCs w:val="24"/>
          <w:lang w:val="en-GB"/>
        </w:rPr>
        <w:t> (Doctoral dissertation).</w:t>
      </w:r>
    </w:p>
    <w:p w14:paraId="6CB18D1F" w14:textId="77777777" w:rsidR="00507EB1" w:rsidRPr="005046B6" w:rsidRDefault="00507EB1" w:rsidP="005046B6">
      <w:pPr>
        <w:spacing w:after="0" w:line="480" w:lineRule="auto"/>
        <w:ind w:left="720" w:hanging="720"/>
        <w:jc w:val="both"/>
        <w:rPr>
          <w:rFonts w:ascii="Times New Roman" w:hAnsi="Times New Roman" w:cs="Times New Roman"/>
          <w:sz w:val="24"/>
          <w:szCs w:val="24"/>
          <w:lang w:val="en-GB"/>
        </w:rPr>
      </w:pPr>
      <w:r w:rsidRPr="005046B6">
        <w:rPr>
          <w:rFonts w:ascii="Times New Roman" w:hAnsi="Times New Roman" w:cs="Times New Roman"/>
          <w:sz w:val="24"/>
          <w:szCs w:val="24"/>
          <w:lang w:val="en-GB"/>
        </w:rPr>
        <w:t xml:space="preserve">Singh, A. 2016. Zero Based Budgeting: An Important Tool. </w:t>
      </w:r>
      <w:r w:rsidRPr="005046B6">
        <w:rPr>
          <w:rFonts w:ascii="Times New Roman" w:hAnsi="Times New Roman" w:cs="Times New Roman"/>
          <w:i/>
          <w:sz w:val="24"/>
          <w:szCs w:val="24"/>
          <w:lang w:val="en-GB"/>
        </w:rPr>
        <w:t>Trinity Journal of Management, IT</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and Media</w:t>
      </w:r>
      <w:r w:rsidRPr="005046B6">
        <w:rPr>
          <w:rFonts w:ascii="Times New Roman" w:hAnsi="Times New Roman" w:cs="Times New Roman"/>
          <w:sz w:val="24"/>
          <w:szCs w:val="24"/>
          <w:lang w:val="en-GB"/>
        </w:rPr>
        <w:t xml:space="preserve">, </w:t>
      </w:r>
      <w:r w:rsidRPr="005046B6">
        <w:rPr>
          <w:rFonts w:ascii="Times New Roman" w:hAnsi="Times New Roman" w:cs="Times New Roman"/>
          <w:i/>
          <w:sz w:val="24"/>
          <w:szCs w:val="24"/>
          <w:lang w:val="en-GB"/>
        </w:rPr>
        <w:t>7</w:t>
      </w:r>
      <w:r w:rsidRPr="005046B6">
        <w:rPr>
          <w:rFonts w:ascii="Times New Roman" w:hAnsi="Times New Roman" w:cs="Times New Roman"/>
          <w:sz w:val="24"/>
          <w:szCs w:val="24"/>
          <w:lang w:val="en-GB"/>
        </w:rPr>
        <w:t>(1), 21-24.</w:t>
      </w:r>
    </w:p>
    <w:sectPr w:rsidR="00507EB1" w:rsidRPr="005046B6" w:rsidSect="007E49F5">
      <w:head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302B2" w14:textId="77777777" w:rsidR="00C81FFF" w:rsidRDefault="00C81FFF" w:rsidP="000A32CD">
      <w:pPr>
        <w:spacing w:after="0" w:line="240" w:lineRule="auto"/>
      </w:pPr>
      <w:r>
        <w:separator/>
      </w:r>
    </w:p>
  </w:endnote>
  <w:endnote w:type="continuationSeparator" w:id="0">
    <w:p w14:paraId="1B292733" w14:textId="77777777" w:rsidR="00C81FFF" w:rsidRDefault="00C81FFF" w:rsidP="000A3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E0AE5" w14:textId="77777777" w:rsidR="00C81FFF" w:rsidRDefault="00C81FFF" w:rsidP="000A32CD">
      <w:pPr>
        <w:spacing w:after="0" w:line="240" w:lineRule="auto"/>
      </w:pPr>
      <w:r>
        <w:separator/>
      </w:r>
    </w:p>
  </w:footnote>
  <w:footnote w:type="continuationSeparator" w:id="0">
    <w:p w14:paraId="084DA3EB" w14:textId="77777777" w:rsidR="00C81FFF" w:rsidRDefault="00C81FFF" w:rsidP="000A32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18971846"/>
      <w:docPartObj>
        <w:docPartGallery w:val="Page Numbers (Top of Page)"/>
        <w:docPartUnique/>
      </w:docPartObj>
    </w:sdtPr>
    <w:sdtEndPr>
      <w:rPr>
        <w:noProof/>
      </w:rPr>
    </w:sdtEndPr>
    <w:sdtContent>
      <w:p w14:paraId="0C986C28" w14:textId="77777777" w:rsidR="000A32CD" w:rsidRPr="000A32CD" w:rsidRDefault="000A32CD" w:rsidP="000A32CD">
        <w:pPr>
          <w:pStyle w:val="Header"/>
          <w:jc w:val="right"/>
          <w:rPr>
            <w:rFonts w:ascii="Times New Roman" w:hAnsi="Times New Roman" w:cs="Times New Roman"/>
            <w:sz w:val="24"/>
            <w:szCs w:val="24"/>
          </w:rPr>
        </w:pPr>
        <w:r w:rsidRPr="000A32CD">
          <w:rPr>
            <w:rFonts w:ascii="Times New Roman" w:hAnsi="Times New Roman" w:cs="Times New Roman"/>
            <w:sz w:val="24"/>
            <w:szCs w:val="24"/>
          </w:rPr>
          <w:fldChar w:fldCharType="begin"/>
        </w:r>
        <w:r w:rsidRPr="000A32CD">
          <w:rPr>
            <w:rFonts w:ascii="Times New Roman" w:hAnsi="Times New Roman" w:cs="Times New Roman"/>
            <w:sz w:val="24"/>
            <w:szCs w:val="24"/>
          </w:rPr>
          <w:instrText xml:space="preserve"> PAGE   \* MERGEFORMAT </w:instrText>
        </w:r>
        <w:r w:rsidRPr="000A32CD">
          <w:rPr>
            <w:rFonts w:ascii="Times New Roman" w:hAnsi="Times New Roman" w:cs="Times New Roman"/>
            <w:sz w:val="24"/>
            <w:szCs w:val="24"/>
          </w:rPr>
          <w:fldChar w:fldCharType="separate"/>
        </w:r>
        <w:r w:rsidR="00D041B7">
          <w:rPr>
            <w:rFonts w:ascii="Times New Roman" w:hAnsi="Times New Roman" w:cs="Times New Roman"/>
            <w:noProof/>
            <w:sz w:val="24"/>
            <w:szCs w:val="24"/>
          </w:rPr>
          <w:t>4</w:t>
        </w:r>
        <w:r w:rsidRPr="000A32CD">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7C17"/>
    <w:rsid w:val="000068BD"/>
    <w:rsid w:val="00010C8F"/>
    <w:rsid w:val="00017C34"/>
    <w:rsid w:val="00024CC2"/>
    <w:rsid w:val="00064F42"/>
    <w:rsid w:val="0008355E"/>
    <w:rsid w:val="000A32CD"/>
    <w:rsid w:val="00111503"/>
    <w:rsid w:val="00120CC1"/>
    <w:rsid w:val="0025632A"/>
    <w:rsid w:val="002E24E3"/>
    <w:rsid w:val="00357C17"/>
    <w:rsid w:val="00374C3C"/>
    <w:rsid w:val="00383EFF"/>
    <w:rsid w:val="003A3A4C"/>
    <w:rsid w:val="00473330"/>
    <w:rsid w:val="004B26E3"/>
    <w:rsid w:val="004D2156"/>
    <w:rsid w:val="005046B6"/>
    <w:rsid w:val="00507EB1"/>
    <w:rsid w:val="0060246A"/>
    <w:rsid w:val="00655953"/>
    <w:rsid w:val="0068251D"/>
    <w:rsid w:val="006D4E93"/>
    <w:rsid w:val="006E5997"/>
    <w:rsid w:val="00711B1F"/>
    <w:rsid w:val="00737689"/>
    <w:rsid w:val="0075765A"/>
    <w:rsid w:val="007D00E6"/>
    <w:rsid w:val="007E38A0"/>
    <w:rsid w:val="007E49F5"/>
    <w:rsid w:val="00937A04"/>
    <w:rsid w:val="00965E08"/>
    <w:rsid w:val="009866B2"/>
    <w:rsid w:val="009C2EBC"/>
    <w:rsid w:val="00A34A80"/>
    <w:rsid w:val="00A35941"/>
    <w:rsid w:val="00A6189F"/>
    <w:rsid w:val="00A73296"/>
    <w:rsid w:val="00B51975"/>
    <w:rsid w:val="00B909FD"/>
    <w:rsid w:val="00BB178C"/>
    <w:rsid w:val="00C167C0"/>
    <w:rsid w:val="00C723B4"/>
    <w:rsid w:val="00C81FFF"/>
    <w:rsid w:val="00D041B7"/>
    <w:rsid w:val="00D7364A"/>
    <w:rsid w:val="00DC59FC"/>
    <w:rsid w:val="00E008DD"/>
    <w:rsid w:val="00E30098"/>
    <w:rsid w:val="00E96033"/>
    <w:rsid w:val="00EC2BAD"/>
    <w:rsid w:val="00EC31C3"/>
    <w:rsid w:val="00F33396"/>
    <w:rsid w:val="00F9661F"/>
    <w:rsid w:val="00FC7EF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530D4"/>
  <w15:docId w15:val="{D1509760-63B8-B244-8684-A982DCB5B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E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5E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2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2CD"/>
  </w:style>
  <w:style w:type="paragraph" w:styleId="Footer">
    <w:name w:val="footer"/>
    <w:basedOn w:val="Normal"/>
    <w:link w:val="FooterChar"/>
    <w:uiPriority w:val="99"/>
    <w:unhideWhenUsed/>
    <w:rsid w:val="000A32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2CD"/>
  </w:style>
  <w:style w:type="paragraph" w:styleId="ListParagraph">
    <w:name w:val="List Paragraph"/>
    <w:basedOn w:val="Normal"/>
    <w:uiPriority w:val="34"/>
    <w:qFormat/>
    <w:rsid w:val="000068BD"/>
    <w:pPr>
      <w:ind w:left="720"/>
      <w:contextualSpacing/>
    </w:pPr>
  </w:style>
  <w:style w:type="character" w:customStyle="1" w:styleId="Heading1Char">
    <w:name w:val="Heading 1 Char"/>
    <w:basedOn w:val="DefaultParagraphFont"/>
    <w:link w:val="Heading1"/>
    <w:uiPriority w:val="9"/>
    <w:rsid w:val="00965E0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65E0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046B6"/>
    <w:pPr>
      <w:outlineLvl w:val="9"/>
    </w:pPr>
  </w:style>
  <w:style w:type="paragraph" w:styleId="TOC1">
    <w:name w:val="toc 1"/>
    <w:basedOn w:val="Normal"/>
    <w:next w:val="Normal"/>
    <w:autoRedefine/>
    <w:uiPriority w:val="39"/>
    <w:unhideWhenUsed/>
    <w:rsid w:val="005046B6"/>
    <w:pPr>
      <w:spacing w:after="100"/>
    </w:pPr>
  </w:style>
  <w:style w:type="paragraph" w:styleId="TOC2">
    <w:name w:val="toc 2"/>
    <w:basedOn w:val="Normal"/>
    <w:next w:val="Normal"/>
    <w:autoRedefine/>
    <w:uiPriority w:val="39"/>
    <w:unhideWhenUsed/>
    <w:rsid w:val="005046B6"/>
    <w:pPr>
      <w:spacing w:after="100"/>
      <w:ind w:left="220"/>
    </w:pPr>
  </w:style>
  <w:style w:type="character" w:styleId="Hyperlink">
    <w:name w:val="Hyperlink"/>
    <w:basedOn w:val="DefaultParagraphFont"/>
    <w:uiPriority w:val="99"/>
    <w:unhideWhenUsed/>
    <w:rsid w:val="005046B6"/>
    <w:rPr>
      <w:color w:val="0563C1" w:themeColor="hyperlink"/>
      <w:u w:val="single"/>
    </w:rPr>
  </w:style>
  <w:style w:type="paragraph" w:styleId="BalloonText">
    <w:name w:val="Balloon Text"/>
    <w:basedOn w:val="Normal"/>
    <w:link w:val="BalloonTextChar"/>
    <w:uiPriority w:val="99"/>
    <w:semiHidden/>
    <w:unhideWhenUsed/>
    <w:rsid w:val="00D041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1B7"/>
    <w:rPr>
      <w:rFonts w:ascii="Tahoma" w:hAnsi="Tahoma" w:cs="Tahoma"/>
      <w:sz w:val="16"/>
      <w:szCs w:val="16"/>
    </w:rPr>
  </w:style>
  <w:style w:type="paragraph" w:styleId="NoSpacing">
    <w:name w:val="No Spacing"/>
    <w:link w:val="NoSpacingChar"/>
    <w:uiPriority w:val="1"/>
    <w:qFormat/>
    <w:rsid w:val="00FC7EF2"/>
    <w:pPr>
      <w:spacing w:after="0" w:line="240" w:lineRule="auto"/>
    </w:pPr>
    <w:rPr>
      <w:rFonts w:eastAsiaTheme="minorEastAsia"/>
    </w:rPr>
  </w:style>
  <w:style w:type="character" w:customStyle="1" w:styleId="NoSpacingChar">
    <w:name w:val="No Spacing Char"/>
    <w:basedOn w:val="DefaultParagraphFont"/>
    <w:link w:val="NoSpacing"/>
    <w:uiPriority w:val="1"/>
    <w:rsid w:val="00FC7EF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F52BE-55B8-4253-98CB-23E2C48E1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10</Pages>
  <Words>2322</Words>
  <Characters>13238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Ana-Maria Dobrinoiu (2017713)</cp:lastModifiedBy>
  <cp:revision>18</cp:revision>
  <dcterms:created xsi:type="dcterms:W3CDTF">2022-06-24T21:10:00Z</dcterms:created>
  <dcterms:modified xsi:type="dcterms:W3CDTF">2022-07-05T22:59:00Z</dcterms:modified>
</cp:coreProperties>
</file>