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E5DAB" w14:textId="29C54885" w:rsidR="00AF3D77" w:rsidRPr="005F605B" w:rsidRDefault="00000000" w:rsidP="005F605B">
      <w:pPr>
        <w:pStyle w:val="Heading1"/>
        <w:rPr>
          <w:rFonts w:ascii="Arial" w:hAnsi="Arial" w:cs="Arial"/>
          <w:sz w:val="22"/>
          <w:szCs w:val="22"/>
          <w:lang w:val="en-GB"/>
        </w:rPr>
      </w:pPr>
      <w:r w:rsidRPr="005F605B">
        <w:rPr>
          <w:rFonts w:ascii="Arial" w:hAnsi="Arial" w:cs="Arial"/>
          <w:sz w:val="22"/>
          <w:szCs w:val="22"/>
          <w:lang w:val="en-GB"/>
        </w:rPr>
        <w:t>Marking Rubric for Usability Engineering Assignment</w:t>
      </w:r>
      <w:r w:rsidR="005F605B" w:rsidRPr="005F605B">
        <w:rPr>
          <w:rFonts w:ascii="Arial" w:hAnsi="Arial" w:cs="Arial"/>
          <w:sz w:val="22"/>
          <w:szCs w:val="22"/>
          <w:lang w:val="en-GB"/>
        </w:rPr>
        <w:t xml:space="preserve"> 1</w:t>
      </w:r>
    </w:p>
    <w:tbl>
      <w:tblPr>
        <w:tblStyle w:val="TableGrid"/>
        <w:tblW w:w="14029" w:type="dxa"/>
        <w:tblLayout w:type="fixed"/>
        <w:tblLook w:val="04A0" w:firstRow="1" w:lastRow="0" w:firstColumn="1" w:lastColumn="0" w:noHBand="0" w:noVBand="1"/>
      </w:tblPr>
      <w:tblGrid>
        <w:gridCol w:w="988"/>
        <w:gridCol w:w="1863"/>
        <w:gridCol w:w="1863"/>
        <w:gridCol w:w="1863"/>
        <w:gridCol w:w="1863"/>
        <w:gridCol w:w="1863"/>
        <w:gridCol w:w="1863"/>
        <w:gridCol w:w="1863"/>
      </w:tblGrid>
      <w:tr w:rsidR="00584A33" w:rsidRPr="005F605B" w14:paraId="41374E79" w14:textId="77777777" w:rsidTr="00584A33">
        <w:trPr>
          <w:trHeight w:val="639"/>
        </w:trPr>
        <w:tc>
          <w:tcPr>
            <w:tcW w:w="2851" w:type="dxa"/>
            <w:gridSpan w:val="2"/>
            <w:vAlign w:val="center"/>
          </w:tcPr>
          <w:p w14:paraId="76A41D15" w14:textId="51B4206B" w:rsidR="00584A33" w:rsidRPr="00584A33" w:rsidRDefault="00584A33" w:rsidP="00584A33">
            <w:pPr>
              <w:rPr>
                <w:rFonts w:ascii="Arial" w:hAnsi="Arial" w:cs="Arial"/>
                <w:b/>
                <w:bCs/>
                <w:sz w:val="28"/>
                <w:szCs w:val="28"/>
                <w:lang w:val="en-GB"/>
              </w:rPr>
            </w:pPr>
            <w:r w:rsidRPr="00584A33">
              <w:rPr>
                <w:rFonts w:ascii="Arial" w:hAnsi="Arial" w:cs="Arial"/>
                <w:b/>
                <w:bCs/>
                <w:sz w:val="28"/>
                <w:szCs w:val="28"/>
                <w:lang w:val="en-GB"/>
              </w:rPr>
              <w:t>Student</w:t>
            </w:r>
          </w:p>
        </w:tc>
        <w:tc>
          <w:tcPr>
            <w:tcW w:w="7452" w:type="dxa"/>
            <w:gridSpan w:val="4"/>
            <w:vAlign w:val="center"/>
          </w:tcPr>
          <w:p w14:paraId="471C1840" w14:textId="14F231ED" w:rsidR="00584A33" w:rsidRPr="00584A33" w:rsidRDefault="007121AC" w:rsidP="00584A33">
            <w:pPr>
              <w:rPr>
                <w:rFonts w:ascii="Arial" w:hAnsi="Arial" w:cs="Arial"/>
                <w:b/>
                <w:bCs/>
                <w:sz w:val="28"/>
                <w:szCs w:val="28"/>
                <w:lang w:val="en-GB"/>
              </w:rPr>
            </w:pPr>
            <w:r>
              <w:rPr>
                <w:rFonts w:ascii="Arial" w:hAnsi="Arial" w:cs="Arial"/>
                <w:b/>
                <w:bCs/>
                <w:sz w:val="28"/>
                <w:szCs w:val="28"/>
                <w:lang w:val="en-GB"/>
              </w:rPr>
              <w:t>Nicholas Gelstharp</w:t>
            </w:r>
          </w:p>
        </w:tc>
        <w:tc>
          <w:tcPr>
            <w:tcW w:w="1863" w:type="dxa"/>
            <w:vAlign w:val="center"/>
          </w:tcPr>
          <w:p w14:paraId="1BDB1A55" w14:textId="53D0D713" w:rsidR="00584A33" w:rsidRPr="00584A33" w:rsidRDefault="00584A33" w:rsidP="00584A33">
            <w:pPr>
              <w:rPr>
                <w:rFonts w:ascii="Arial" w:hAnsi="Arial" w:cs="Arial"/>
                <w:b/>
                <w:bCs/>
                <w:sz w:val="28"/>
                <w:szCs w:val="28"/>
                <w:lang w:val="en-GB"/>
              </w:rPr>
            </w:pPr>
            <w:r w:rsidRPr="00584A33">
              <w:rPr>
                <w:rFonts w:ascii="Arial" w:hAnsi="Arial" w:cs="Arial"/>
                <w:b/>
                <w:bCs/>
                <w:sz w:val="28"/>
                <w:szCs w:val="28"/>
                <w:lang w:val="en-GB"/>
              </w:rPr>
              <w:t>Grade</w:t>
            </w:r>
          </w:p>
        </w:tc>
        <w:tc>
          <w:tcPr>
            <w:tcW w:w="1863" w:type="dxa"/>
            <w:vAlign w:val="center"/>
          </w:tcPr>
          <w:p w14:paraId="3F8DE281" w14:textId="29F8DF7E" w:rsidR="00584A33" w:rsidRPr="00584A33" w:rsidRDefault="00A567B1" w:rsidP="00584A33">
            <w:pPr>
              <w:jc w:val="center"/>
              <w:rPr>
                <w:rFonts w:ascii="Arial" w:hAnsi="Arial" w:cs="Arial"/>
                <w:b/>
                <w:bCs/>
                <w:color w:val="FF0000"/>
                <w:lang w:val="en-GB"/>
              </w:rPr>
            </w:pPr>
            <w:r w:rsidRPr="00A567B1">
              <w:rPr>
                <w:rFonts w:ascii="Arial" w:hAnsi="Arial" w:cs="Arial"/>
                <w:b/>
                <w:bCs/>
                <w:color w:val="FF0000"/>
                <w:sz w:val="28"/>
                <w:szCs w:val="28"/>
                <w:lang w:val="en-GB"/>
              </w:rPr>
              <w:t>77</w:t>
            </w:r>
          </w:p>
        </w:tc>
      </w:tr>
      <w:tr w:rsidR="00584A33" w:rsidRPr="005F605B" w14:paraId="60EED498" w14:textId="77777777" w:rsidTr="00E0698F">
        <w:tc>
          <w:tcPr>
            <w:tcW w:w="988" w:type="dxa"/>
            <w:shd w:val="clear" w:color="auto" w:fill="D6E3BC" w:themeFill="accent3" w:themeFillTint="66"/>
          </w:tcPr>
          <w:p w14:paraId="173984DA" w14:textId="206468A4" w:rsidR="00584A33" w:rsidRPr="005F605B" w:rsidRDefault="00584A33" w:rsidP="00584A33">
            <w:pPr>
              <w:rPr>
                <w:rFonts w:ascii="Arial" w:hAnsi="Arial" w:cs="Arial"/>
                <w:b/>
                <w:bCs/>
                <w:lang w:val="en-GB"/>
              </w:rPr>
            </w:pPr>
            <w:r w:rsidRPr="005F605B">
              <w:rPr>
                <w:rFonts w:ascii="Arial" w:hAnsi="Arial" w:cs="Arial"/>
                <w:b/>
                <w:bCs/>
                <w:lang w:val="en-GB"/>
              </w:rPr>
              <w:t>Criteria</w:t>
            </w:r>
          </w:p>
        </w:tc>
        <w:tc>
          <w:tcPr>
            <w:tcW w:w="1863" w:type="dxa"/>
            <w:shd w:val="clear" w:color="auto" w:fill="D6E3BC" w:themeFill="accent3" w:themeFillTint="66"/>
          </w:tcPr>
          <w:p w14:paraId="470F27A1" w14:textId="380AE603" w:rsidR="00584A33" w:rsidRPr="005F605B" w:rsidRDefault="00584A33" w:rsidP="00584A33">
            <w:pPr>
              <w:jc w:val="center"/>
              <w:rPr>
                <w:rFonts w:ascii="Arial" w:hAnsi="Arial" w:cs="Arial"/>
                <w:b/>
                <w:bCs/>
                <w:lang w:val="en-GB"/>
              </w:rPr>
            </w:pPr>
            <w:r w:rsidRPr="005F605B">
              <w:rPr>
                <w:rFonts w:ascii="Arial" w:hAnsi="Arial" w:cs="Arial"/>
                <w:b/>
                <w:bCs/>
                <w:lang w:val="en-GB"/>
              </w:rPr>
              <w:t>Fail</w:t>
            </w:r>
          </w:p>
          <w:p w14:paraId="14AA596B" w14:textId="2B703357" w:rsidR="00584A33" w:rsidRPr="005F605B" w:rsidRDefault="00584A33" w:rsidP="00584A33">
            <w:pPr>
              <w:jc w:val="center"/>
              <w:rPr>
                <w:rFonts w:ascii="Arial" w:hAnsi="Arial" w:cs="Arial"/>
                <w:b/>
                <w:bCs/>
                <w:lang w:val="en-GB"/>
              </w:rPr>
            </w:pPr>
            <w:r w:rsidRPr="005F605B">
              <w:rPr>
                <w:rFonts w:ascii="Arial" w:hAnsi="Arial" w:cs="Arial"/>
                <w:b/>
                <w:bCs/>
                <w:lang w:val="en-GB"/>
              </w:rPr>
              <w:t>(0-29%)</w:t>
            </w:r>
          </w:p>
        </w:tc>
        <w:tc>
          <w:tcPr>
            <w:tcW w:w="1863" w:type="dxa"/>
            <w:tcBorders>
              <w:right w:val="thinThickThinSmallGap" w:sz="24" w:space="0" w:color="auto"/>
            </w:tcBorders>
            <w:shd w:val="clear" w:color="auto" w:fill="D6E3BC" w:themeFill="accent3" w:themeFillTint="66"/>
          </w:tcPr>
          <w:p w14:paraId="0A6E6102"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Marginal Fail</w:t>
            </w:r>
          </w:p>
          <w:p w14:paraId="66351684" w14:textId="478C3961" w:rsidR="00584A33" w:rsidRPr="005F605B" w:rsidRDefault="00584A33" w:rsidP="00584A33">
            <w:pPr>
              <w:jc w:val="center"/>
              <w:rPr>
                <w:rFonts w:ascii="Arial" w:hAnsi="Arial" w:cs="Arial"/>
                <w:b/>
                <w:bCs/>
                <w:lang w:val="en-GB"/>
              </w:rPr>
            </w:pPr>
            <w:r w:rsidRPr="005F605B">
              <w:rPr>
                <w:rFonts w:ascii="Arial" w:hAnsi="Arial" w:cs="Arial"/>
                <w:b/>
                <w:bCs/>
                <w:lang w:val="en-GB"/>
              </w:rPr>
              <w:t>(30-39%)</w:t>
            </w:r>
          </w:p>
        </w:tc>
        <w:tc>
          <w:tcPr>
            <w:tcW w:w="1863" w:type="dxa"/>
            <w:tcBorders>
              <w:left w:val="thinThickThinSmallGap" w:sz="24" w:space="0" w:color="auto"/>
            </w:tcBorders>
            <w:shd w:val="clear" w:color="auto" w:fill="D6E3BC" w:themeFill="accent3" w:themeFillTint="66"/>
          </w:tcPr>
          <w:p w14:paraId="69822C28"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Satisfactory</w:t>
            </w:r>
          </w:p>
          <w:p w14:paraId="1DADAC15" w14:textId="41E4E647" w:rsidR="00584A33" w:rsidRPr="005F605B" w:rsidRDefault="00584A33" w:rsidP="00584A33">
            <w:pPr>
              <w:jc w:val="center"/>
              <w:rPr>
                <w:rFonts w:ascii="Arial" w:hAnsi="Arial" w:cs="Arial"/>
                <w:b/>
                <w:bCs/>
                <w:lang w:val="en-GB"/>
              </w:rPr>
            </w:pPr>
            <w:r w:rsidRPr="005F605B">
              <w:rPr>
                <w:rFonts w:ascii="Arial" w:hAnsi="Arial" w:cs="Arial"/>
                <w:b/>
                <w:bCs/>
                <w:lang w:val="en-GB"/>
              </w:rPr>
              <w:t>(40-49%)</w:t>
            </w:r>
          </w:p>
        </w:tc>
        <w:tc>
          <w:tcPr>
            <w:tcW w:w="1863" w:type="dxa"/>
            <w:shd w:val="clear" w:color="auto" w:fill="D6E3BC" w:themeFill="accent3" w:themeFillTint="66"/>
          </w:tcPr>
          <w:p w14:paraId="05631347"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Good</w:t>
            </w:r>
          </w:p>
          <w:p w14:paraId="2AAF6B36" w14:textId="44E74A55" w:rsidR="00584A33" w:rsidRPr="005F605B" w:rsidRDefault="00584A33" w:rsidP="00584A33">
            <w:pPr>
              <w:jc w:val="center"/>
              <w:rPr>
                <w:rFonts w:ascii="Arial" w:hAnsi="Arial" w:cs="Arial"/>
                <w:b/>
                <w:bCs/>
                <w:lang w:val="en-GB"/>
              </w:rPr>
            </w:pPr>
            <w:r w:rsidRPr="005F605B">
              <w:rPr>
                <w:rFonts w:ascii="Arial" w:hAnsi="Arial" w:cs="Arial"/>
                <w:b/>
                <w:bCs/>
                <w:lang w:val="en-GB"/>
              </w:rPr>
              <w:t>(50-59%)</w:t>
            </w:r>
          </w:p>
        </w:tc>
        <w:tc>
          <w:tcPr>
            <w:tcW w:w="1863" w:type="dxa"/>
            <w:shd w:val="clear" w:color="auto" w:fill="D6E3BC" w:themeFill="accent3" w:themeFillTint="66"/>
          </w:tcPr>
          <w:p w14:paraId="781B79EA"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Very Good</w:t>
            </w:r>
          </w:p>
          <w:p w14:paraId="26B0B855" w14:textId="5120FA72" w:rsidR="00584A33" w:rsidRPr="005F605B" w:rsidRDefault="00584A33" w:rsidP="00584A33">
            <w:pPr>
              <w:jc w:val="center"/>
              <w:rPr>
                <w:rFonts w:ascii="Arial" w:hAnsi="Arial" w:cs="Arial"/>
                <w:b/>
                <w:bCs/>
                <w:lang w:val="en-GB"/>
              </w:rPr>
            </w:pPr>
            <w:r w:rsidRPr="005F605B">
              <w:rPr>
                <w:rFonts w:ascii="Arial" w:hAnsi="Arial" w:cs="Arial"/>
                <w:b/>
                <w:bCs/>
                <w:lang w:val="en-GB"/>
              </w:rPr>
              <w:t>(60-69%)</w:t>
            </w:r>
          </w:p>
        </w:tc>
        <w:tc>
          <w:tcPr>
            <w:tcW w:w="1863" w:type="dxa"/>
            <w:shd w:val="clear" w:color="auto" w:fill="D6E3BC" w:themeFill="accent3" w:themeFillTint="66"/>
          </w:tcPr>
          <w:p w14:paraId="7934CB97"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Excellent</w:t>
            </w:r>
          </w:p>
          <w:p w14:paraId="649C53D1" w14:textId="79735A6F" w:rsidR="00584A33" w:rsidRPr="005F605B" w:rsidRDefault="00584A33" w:rsidP="00584A33">
            <w:pPr>
              <w:jc w:val="center"/>
              <w:rPr>
                <w:rFonts w:ascii="Arial" w:hAnsi="Arial" w:cs="Arial"/>
                <w:b/>
                <w:bCs/>
                <w:lang w:val="en-GB"/>
              </w:rPr>
            </w:pPr>
            <w:r w:rsidRPr="005F605B">
              <w:rPr>
                <w:rFonts w:ascii="Arial" w:hAnsi="Arial" w:cs="Arial"/>
                <w:b/>
                <w:bCs/>
                <w:lang w:val="en-GB"/>
              </w:rPr>
              <w:t>(70-84%)</w:t>
            </w:r>
          </w:p>
        </w:tc>
        <w:tc>
          <w:tcPr>
            <w:tcW w:w="1863" w:type="dxa"/>
            <w:shd w:val="clear" w:color="auto" w:fill="D6E3BC" w:themeFill="accent3" w:themeFillTint="66"/>
          </w:tcPr>
          <w:p w14:paraId="59615AD2" w14:textId="77777777" w:rsidR="00584A33" w:rsidRPr="005F605B" w:rsidRDefault="00584A33" w:rsidP="00584A33">
            <w:pPr>
              <w:jc w:val="center"/>
              <w:rPr>
                <w:rFonts w:ascii="Arial" w:hAnsi="Arial" w:cs="Arial"/>
                <w:b/>
                <w:bCs/>
                <w:lang w:val="en-GB"/>
              </w:rPr>
            </w:pPr>
            <w:r w:rsidRPr="005F605B">
              <w:rPr>
                <w:rFonts w:ascii="Arial" w:hAnsi="Arial" w:cs="Arial"/>
                <w:b/>
                <w:bCs/>
                <w:lang w:val="en-GB"/>
              </w:rPr>
              <w:t>Exceptional</w:t>
            </w:r>
          </w:p>
          <w:p w14:paraId="5C4868F1" w14:textId="06E605EE" w:rsidR="00584A33" w:rsidRPr="005F605B" w:rsidRDefault="00584A33" w:rsidP="00584A33">
            <w:pPr>
              <w:jc w:val="center"/>
              <w:rPr>
                <w:rFonts w:ascii="Arial" w:hAnsi="Arial" w:cs="Arial"/>
                <w:b/>
                <w:bCs/>
                <w:lang w:val="en-GB"/>
              </w:rPr>
            </w:pPr>
            <w:r w:rsidRPr="005F605B">
              <w:rPr>
                <w:rFonts w:ascii="Arial" w:hAnsi="Arial" w:cs="Arial"/>
                <w:b/>
                <w:bCs/>
                <w:lang w:val="en-GB"/>
              </w:rPr>
              <w:t>(85-100%)</w:t>
            </w:r>
          </w:p>
        </w:tc>
      </w:tr>
      <w:tr w:rsidR="00584A33" w:rsidRPr="005F605B" w14:paraId="2FC27187" w14:textId="77777777" w:rsidTr="00E0698F">
        <w:trPr>
          <w:cantSplit/>
          <w:trHeight w:val="1134"/>
        </w:trPr>
        <w:tc>
          <w:tcPr>
            <w:tcW w:w="988" w:type="dxa"/>
            <w:shd w:val="clear" w:color="auto" w:fill="D6E3BC" w:themeFill="accent3" w:themeFillTint="66"/>
            <w:textDirection w:val="btLr"/>
            <w:vAlign w:val="center"/>
          </w:tcPr>
          <w:p w14:paraId="01CA491C" w14:textId="77777777" w:rsidR="00584A33" w:rsidRPr="005F605B" w:rsidRDefault="00584A33" w:rsidP="00584A33">
            <w:pPr>
              <w:ind w:left="113" w:right="113"/>
              <w:jc w:val="right"/>
              <w:rPr>
                <w:rFonts w:ascii="Arial" w:hAnsi="Arial" w:cs="Arial"/>
                <w:lang w:val="en-GB"/>
              </w:rPr>
            </w:pPr>
            <w:r w:rsidRPr="005F605B">
              <w:rPr>
                <w:rFonts w:ascii="Arial" w:hAnsi="Arial" w:cs="Arial"/>
                <w:lang w:val="en-GB"/>
              </w:rPr>
              <w:t>Test Personas (10%)</w:t>
            </w:r>
          </w:p>
        </w:tc>
        <w:tc>
          <w:tcPr>
            <w:tcW w:w="1863" w:type="dxa"/>
          </w:tcPr>
          <w:p w14:paraId="48635FC8" w14:textId="7739CA03"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lack clarity, realism, or detail. No meaningful connection to UX requirements.</w:t>
            </w:r>
          </w:p>
        </w:tc>
        <w:tc>
          <w:tcPr>
            <w:tcW w:w="1863" w:type="dxa"/>
            <w:tcBorders>
              <w:right w:val="thinThickThinSmallGap" w:sz="24" w:space="0" w:color="auto"/>
            </w:tcBorders>
          </w:tcPr>
          <w:p w14:paraId="275E66BC" w14:textId="77777777"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superficial or generic. UX requirements are unclear or inconsistent.</w:t>
            </w:r>
          </w:p>
        </w:tc>
        <w:tc>
          <w:tcPr>
            <w:tcW w:w="1863" w:type="dxa"/>
            <w:tcBorders>
              <w:left w:val="thinThickThinSmallGap" w:sz="24" w:space="0" w:color="auto"/>
            </w:tcBorders>
          </w:tcPr>
          <w:p w14:paraId="6B97F410" w14:textId="465304F3"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personas with some detail but limited connection to UX requirements.</w:t>
            </w:r>
          </w:p>
        </w:tc>
        <w:tc>
          <w:tcPr>
            <w:tcW w:w="1863" w:type="dxa"/>
          </w:tcPr>
          <w:p w14:paraId="3F7B0BBD" w14:textId="77777777"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clear, moderately detailed, and connected to some UX requirements.</w:t>
            </w:r>
          </w:p>
        </w:tc>
        <w:tc>
          <w:tcPr>
            <w:tcW w:w="1863" w:type="dxa"/>
          </w:tcPr>
          <w:p w14:paraId="6E7E2A26" w14:textId="5FFA684B"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detailed, realistic, and clearly linked to key UX requirements.</w:t>
            </w:r>
          </w:p>
        </w:tc>
        <w:tc>
          <w:tcPr>
            <w:tcW w:w="1863" w:type="dxa"/>
          </w:tcPr>
          <w:p w14:paraId="7923E17F" w14:textId="308DE0AC"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Personas are highly detailed and realistic, with well-defined UX requirements informed by research.</w:t>
            </w:r>
          </w:p>
        </w:tc>
        <w:tc>
          <w:tcPr>
            <w:tcW w:w="1863" w:type="dxa"/>
          </w:tcPr>
          <w:p w14:paraId="708EC257" w14:textId="4DF0E114" w:rsidR="00584A33" w:rsidRPr="005F605B" w:rsidRDefault="000F08E8" w:rsidP="00584A33">
            <w:pPr>
              <w:rPr>
                <w:rFonts w:ascii="Arial" w:hAnsi="Arial" w:cs="Arial"/>
                <w:sz w:val="21"/>
                <w:szCs w:val="21"/>
                <w:lang w:val="en-GB"/>
              </w:rPr>
            </w:pPr>
            <w:r>
              <w:rPr>
                <w:noProof/>
              </w:rPr>
              <mc:AlternateContent>
                <mc:Choice Requires="wps">
                  <w:drawing>
                    <wp:anchor distT="0" distB="0" distL="114300" distR="114300" simplePos="0" relativeHeight="251659264" behindDoc="0" locked="0" layoutInCell="1" allowOverlap="1" wp14:anchorId="5CD90760" wp14:editId="69320A26">
                      <wp:simplePos x="0" y="0"/>
                      <wp:positionH relativeFrom="column">
                        <wp:posOffset>-672465</wp:posOffset>
                      </wp:positionH>
                      <wp:positionV relativeFrom="paragraph">
                        <wp:posOffset>-6985</wp:posOffset>
                      </wp:positionV>
                      <wp:extent cx="1200785" cy="1390650"/>
                      <wp:effectExtent l="19050" t="19050" r="37465" b="38100"/>
                      <wp:wrapNone/>
                      <wp:docPr id="96652211" name="Oval 1"/>
                      <wp:cNvGraphicFramePr/>
                      <a:graphic xmlns:a="http://schemas.openxmlformats.org/drawingml/2006/main">
                        <a:graphicData uri="http://schemas.microsoft.com/office/word/2010/wordprocessingShape">
                          <wps:wsp>
                            <wps:cNvSpPr/>
                            <wps:spPr>
                              <a:xfrm>
                                <a:off x="0" y="0"/>
                                <a:ext cx="1200785" cy="1390650"/>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8724E49" id="Oval 1" o:spid="_x0000_s1026" style="position:absolute;margin-left:-52.95pt;margin-top:-.55pt;width:94.55pt;height:109.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" filled="f" strokecolor="#9bbb59 [3206]" strokeweight="4.5pt"/>
                  </w:pict>
                </mc:Fallback>
              </mc:AlternateContent>
            </w:r>
            <w:r w:rsidR="00584A33" w:rsidRPr="005F605B">
              <w:rPr>
                <w:rFonts w:ascii="Arial" w:hAnsi="Arial" w:cs="Arial"/>
                <w:sz w:val="21"/>
                <w:szCs w:val="21"/>
                <w:lang w:val="en-GB"/>
              </w:rPr>
              <w:t>Personas are exceptional in detail, diversity, and insight, demonstrating deep understanding of user needs and UX requirements.</w:t>
            </w:r>
          </w:p>
        </w:tc>
      </w:tr>
      <w:tr w:rsidR="00584A33" w:rsidRPr="005F605B" w14:paraId="6AF9444C" w14:textId="77777777" w:rsidTr="00E0698F">
        <w:trPr>
          <w:cantSplit/>
          <w:trHeight w:val="1134"/>
        </w:trPr>
        <w:tc>
          <w:tcPr>
            <w:tcW w:w="988" w:type="dxa"/>
            <w:shd w:val="clear" w:color="auto" w:fill="D6E3BC" w:themeFill="accent3" w:themeFillTint="66"/>
            <w:textDirection w:val="btLr"/>
            <w:vAlign w:val="center"/>
          </w:tcPr>
          <w:p w14:paraId="1A313B92" w14:textId="6FCCCD14" w:rsidR="00584A33" w:rsidRPr="005F605B" w:rsidRDefault="00584A33" w:rsidP="00584A33">
            <w:pPr>
              <w:ind w:left="113" w:right="113"/>
              <w:jc w:val="right"/>
              <w:rPr>
                <w:rFonts w:ascii="Arial" w:hAnsi="Arial" w:cs="Arial"/>
                <w:lang w:val="en-GB"/>
              </w:rPr>
            </w:pPr>
            <w:r w:rsidRPr="005F605B">
              <w:rPr>
                <w:rFonts w:ascii="Arial" w:hAnsi="Arial" w:cs="Arial"/>
                <w:lang w:val="en-GB"/>
              </w:rPr>
              <w:t>Research Methods (20%)</w:t>
            </w:r>
          </w:p>
        </w:tc>
        <w:tc>
          <w:tcPr>
            <w:tcW w:w="1863" w:type="dxa"/>
          </w:tcPr>
          <w:p w14:paraId="6DC71006" w14:textId="5104AFE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Little or no evidence of meaningful research.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requirements absent or irrelevant.</w:t>
            </w:r>
          </w:p>
        </w:tc>
        <w:tc>
          <w:tcPr>
            <w:tcW w:w="1863" w:type="dxa"/>
            <w:tcBorders>
              <w:right w:val="thinThickThinSmallGap" w:sz="24" w:space="0" w:color="auto"/>
            </w:tcBorders>
          </w:tcPr>
          <w:p w14:paraId="08BEBB08" w14:textId="38DE8CBE"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Minimal research, with vague or poorly executed methods. Weak or incomplete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categorisation.</w:t>
            </w:r>
          </w:p>
        </w:tc>
        <w:tc>
          <w:tcPr>
            <w:tcW w:w="1863" w:type="dxa"/>
            <w:tcBorders>
              <w:left w:val="thinThickThinSmallGap" w:sz="24" w:space="0" w:color="auto"/>
            </w:tcBorders>
          </w:tcPr>
          <w:p w14:paraId="1819D755" w14:textId="70D3720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Some evidence of research using basic methods.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requirements included but with errors or inconsistencies.</w:t>
            </w:r>
          </w:p>
        </w:tc>
        <w:tc>
          <w:tcPr>
            <w:tcW w:w="1863" w:type="dxa"/>
          </w:tcPr>
          <w:p w14:paraId="32669EE9" w14:textId="507676D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Clear evidence of research using appropriate methods.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categorisation mostly accurate and meaningful.</w:t>
            </w:r>
          </w:p>
        </w:tc>
        <w:tc>
          <w:tcPr>
            <w:tcW w:w="1863" w:type="dxa"/>
          </w:tcPr>
          <w:p w14:paraId="25EB31FA" w14:textId="4B4CB2D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Well-executed research with appropriate methods and insightful results.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requirements are relevant and well-categorised.</w:t>
            </w:r>
          </w:p>
        </w:tc>
        <w:tc>
          <w:tcPr>
            <w:tcW w:w="1863" w:type="dxa"/>
          </w:tcPr>
          <w:p w14:paraId="4AE91BC9" w14:textId="4AD71A4F"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 xml:space="preserve">Thorough and detailed research, using multiple methods effectively. </w:t>
            </w:r>
            <w:proofErr w:type="spellStart"/>
            <w:r w:rsidRPr="005F605B">
              <w:rPr>
                <w:rFonts w:ascii="Arial" w:hAnsi="Arial" w:cs="Arial"/>
                <w:sz w:val="21"/>
                <w:szCs w:val="21"/>
                <w:lang w:val="en-GB"/>
              </w:rPr>
              <w:t>MoSCoW</w:t>
            </w:r>
            <w:proofErr w:type="spellEnd"/>
            <w:r w:rsidRPr="005F605B">
              <w:rPr>
                <w:rFonts w:ascii="Arial" w:hAnsi="Arial" w:cs="Arial"/>
                <w:sz w:val="21"/>
                <w:szCs w:val="21"/>
                <w:lang w:val="en-GB"/>
              </w:rPr>
              <w:t xml:space="preserve"> categorisation is comprehensive and accurate.</w:t>
            </w:r>
          </w:p>
        </w:tc>
        <w:tc>
          <w:tcPr>
            <w:tcW w:w="1863" w:type="dxa"/>
          </w:tcPr>
          <w:p w14:paraId="6BDBD14C" w14:textId="3BDC951F" w:rsidR="00584A33" w:rsidRPr="005F605B" w:rsidRDefault="000F08E8" w:rsidP="00584A33">
            <w:pPr>
              <w:rPr>
                <w:rFonts w:ascii="Arial" w:hAnsi="Arial" w:cs="Arial"/>
                <w:sz w:val="21"/>
                <w:szCs w:val="21"/>
                <w:lang w:val="en-GB"/>
              </w:rPr>
            </w:pPr>
            <w:r>
              <w:rPr>
                <w:noProof/>
              </w:rPr>
              <mc:AlternateContent>
                <mc:Choice Requires="wps">
                  <w:drawing>
                    <wp:anchor distT="0" distB="0" distL="114300" distR="114300" simplePos="0" relativeHeight="251661312" behindDoc="0" locked="0" layoutInCell="1" allowOverlap="1" wp14:anchorId="6B29FA29" wp14:editId="47B2B322">
                      <wp:simplePos x="0" y="0"/>
                      <wp:positionH relativeFrom="column">
                        <wp:posOffset>-672465</wp:posOffset>
                      </wp:positionH>
                      <wp:positionV relativeFrom="paragraph">
                        <wp:posOffset>-2540</wp:posOffset>
                      </wp:positionV>
                      <wp:extent cx="1201258" cy="1533525"/>
                      <wp:effectExtent l="19050" t="19050" r="37465" b="47625"/>
                      <wp:wrapNone/>
                      <wp:docPr id="1726007163" name="Oval 1"/>
                      <wp:cNvGraphicFramePr/>
                      <a:graphic xmlns:a="http://schemas.openxmlformats.org/drawingml/2006/main">
                        <a:graphicData uri="http://schemas.microsoft.com/office/word/2010/wordprocessingShape">
                          <wps:wsp>
                            <wps:cNvSpPr/>
                            <wps:spPr>
                              <a:xfrm>
                                <a:off x="0" y="0"/>
                                <a:ext cx="1201258" cy="1533525"/>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6BD661" id="Oval 1" o:spid="_x0000_s1026" style="position:absolute;margin-left:-52.95pt;margin-top:-.2pt;width:94.6pt;height:12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" filled="f" strokecolor="#9bbb59 [3206]" strokeweight="4.5pt"/>
                  </w:pict>
                </mc:Fallback>
              </mc:AlternateContent>
            </w:r>
            <w:r w:rsidR="00584A33" w:rsidRPr="005F605B">
              <w:rPr>
                <w:rFonts w:ascii="Arial" w:hAnsi="Arial" w:cs="Arial"/>
                <w:sz w:val="21"/>
                <w:szCs w:val="21"/>
                <w:lang w:val="en-GB"/>
              </w:rPr>
              <w:t xml:space="preserve">Outstanding research, using diverse, well-justified methods. </w:t>
            </w:r>
            <w:proofErr w:type="spellStart"/>
            <w:r w:rsidR="00584A33" w:rsidRPr="005F605B">
              <w:rPr>
                <w:rFonts w:ascii="Arial" w:hAnsi="Arial" w:cs="Arial"/>
                <w:sz w:val="21"/>
                <w:szCs w:val="21"/>
                <w:lang w:val="en-GB"/>
              </w:rPr>
              <w:t>MoSCoW</w:t>
            </w:r>
            <w:proofErr w:type="spellEnd"/>
            <w:r w:rsidR="00584A33" w:rsidRPr="005F605B">
              <w:rPr>
                <w:rFonts w:ascii="Arial" w:hAnsi="Arial" w:cs="Arial"/>
                <w:sz w:val="21"/>
                <w:szCs w:val="21"/>
                <w:lang w:val="en-GB"/>
              </w:rPr>
              <w:t xml:space="preserve"> categorisation is precise, insightful, and professionally presented.</w:t>
            </w:r>
          </w:p>
        </w:tc>
      </w:tr>
      <w:tr w:rsidR="00584A33" w:rsidRPr="005F605B" w14:paraId="6CE96E1C" w14:textId="77777777" w:rsidTr="00E0698F">
        <w:trPr>
          <w:cantSplit/>
          <w:trHeight w:val="1134"/>
        </w:trPr>
        <w:tc>
          <w:tcPr>
            <w:tcW w:w="988" w:type="dxa"/>
            <w:shd w:val="clear" w:color="auto" w:fill="D6E3BC" w:themeFill="accent3" w:themeFillTint="66"/>
            <w:textDirection w:val="btLr"/>
            <w:vAlign w:val="center"/>
          </w:tcPr>
          <w:p w14:paraId="15C0251D" w14:textId="1D163825" w:rsidR="00584A33" w:rsidRPr="005F605B" w:rsidRDefault="00584A33" w:rsidP="00584A33">
            <w:pPr>
              <w:ind w:left="113" w:right="113"/>
              <w:jc w:val="right"/>
              <w:rPr>
                <w:rFonts w:ascii="Arial" w:hAnsi="Arial" w:cs="Arial"/>
                <w:lang w:val="en-GB"/>
              </w:rPr>
            </w:pPr>
            <w:r w:rsidRPr="005F605B">
              <w:rPr>
                <w:rFonts w:ascii="Arial" w:hAnsi="Arial" w:cs="Arial"/>
                <w:lang w:val="en-GB"/>
              </w:rPr>
              <w:t>Usability Design (20%)</w:t>
            </w:r>
          </w:p>
        </w:tc>
        <w:tc>
          <w:tcPr>
            <w:tcW w:w="1863" w:type="dxa"/>
          </w:tcPr>
          <w:p w14:paraId="075C91D8" w14:textId="6DBFA499"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Usability principles not considered or addressed. No evidence of design suggestions from the literature.</w:t>
            </w:r>
          </w:p>
        </w:tc>
        <w:tc>
          <w:tcPr>
            <w:tcW w:w="1863" w:type="dxa"/>
            <w:tcBorders>
              <w:right w:val="thinThickThinSmallGap" w:sz="24" w:space="0" w:color="auto"/>
            </w:tcBorders>
          </w:tcPr>
          <w:p w14:paraId="0553C9D0" w14:textId="3E18B8C9"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Limited consideration of usability principles. Minimal reference to the literature or design suggestions.</w:t>
            </w:r>
          </w:p>
        </w:tc>
        <w:tc>
          <w:tcPr>
            <w:tcW w:w="1863" w:type="dxa"/>
            <w:tcBorders>
              <w:left w:val="thinThickThinSmallGap" w:sz="24" w:space="0" w:color="auto"/>
            </w:tcBorders>
          </w:tcPr>
          <w:p w14:paraId="7A71E8D5" w14:textId="4644773E"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usability considerations with limited application. Some design suggestions from the literature are evident.</w:t>
            </w:r>
          </w:p>
        </w:tc>
        <w:tc>
          <w:tcPr>
            <w:tcW w:w="1863" w:type="dxa"/>
          </w:tcPr>
          <w:p w14:paraId="7EFE1D06" w14:textId="0225160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Usability principles are well applied, with relevant design suggestions from the literature.</w:t>
            </w:r>
          </w:p>
        </w:tc>
        <w:tc>
          <w:tcPr>
            <w:tcW w:w="1863" w:type="dxa"/>
          </w:tcPr>
          <w:p w14:paraId="75AC73BA" w14:textId="6C1A811C" w:rsidR="00584A33" w:rsidRPr="005F605B" w:rsidRDefault="00A567B1" w:rsidP="00584A33">
            <w:pPr>
              <w:rPr>
                <w:rFonts w:ascii="Arial" w:hAnsi="Arial" w:cs="Arial"/>
                <w:sz w:val="21"/>
                <w:szCs w:val="21"/>
                <w:lang w:val="en-GB"/>
              </w:rPr>
            </w:pPr>
            <w:r>
              <w:rPr>
                <w:noProof/>
              </w:rPr>
              <mc:AlternateContent>
                <mc:Choice Requires="wps">
                  <w:drawing>
                    <wp:anchor distT="0" distB="0" distL="114300" distR="114300" simplePos="0" relativeHeight="251663360" behindDoc="0" locked="0" layoutInCell="1" allowOverlap="1" wp14:anchorId="0D5B525B" wp14:editId="68564124">
                      <wp:simplePos x="0" y="0"/>
                      <wp:positionH relativeFrom="column">
                        <wp:posOffset>-79375</wp:posOffset>
                      </wp:positionH>
                      <wp:positionV relativeFrom="paragraph">
                        <wp:posOffset>-36195</wp:posOffset>
                      </wp:positionV>
                      <wp:extent cx="1201258" cy="1565201"/>
                      <wp:effectExtent l="19050" t="19050" r="37465" b="35560"/>
                      <wp:wrapNone/>
                      <wp:docPr id="1564954056" name="Oval 1"/>
                      <wp:cNvGraphicFramePr/>
                      <a:graphic xmlns:a="http://schemas.openxmlformats.org/drawingml/2006/main">
                        <a:graphicData uri="http://schemas.microsoft.com/office/word/2010/wordprocessingShape">
                          <wps:wsp>
                            <wps:cNvSpPr/>
                            <wps:spPr>
                              <a:xfrm>
                                <a:off x="0" y="0"/>
                                <a:ext cx="1201258" cy="1565201"/>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6BEE1F8" id="Oval 1" o:spid="_x0000_s1026" style="position:absolute;margin-left:-6.25pt;margin-top:-2.85pt;width:94.6pt;height:123.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" filled="f" strokecolor="#9bbb59 [3206]" strokeweight="4.5pt"/>
                  </w:pict>
                </mc:Fallback>
              </mc:AlternateContent>
            </w:r>
            <w:r w:rsidR="00584A33" w:rsidRPr="005F605B">
              <w:rPr>
                <w:rFonts w:ascii="Arial" w:hAnsi="Arial" w:cs="Arial"/>
                <w:sz w:val="21"/>
                <w:szCs w:val="21"/>
                <w:lang w:val="en-GB"/>
              </w:rPr>
              <w:t>Very good application of usability principles and well-chosen design suggestions informed by the literature.</w:t>
            </w:r>
          </w:p>
        </w:tc>
        <w:tc>
          <w:tcPr>
            <w:tcW w:w="1863" w:type="dxa"/>
          </w:tcPr>
          <w:p w14:paraId="73E08CD8" w14:textId="4079E0D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Excellent application of usability principles, with insightful suggestions grounded in authoritative literature.</w:t>
            </w:r>
          </w:p>
        </w:tc>
        <w:tc>
          <w:tcPr>
            <w:tcW w:w="1863" w:type="dxa"/>
          </w:tcPr>
          <w:p w14:paraId="0888386D" w14:textId="1D766EB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Exceptional application of usability principles, demonstrating innovation and advanced insights informed by cutting-edge literature.</w:t>
            </w:r>
          </w:p>
        </w:tc>
      </w:tr>
      <w:tr w:rsidR="00584A33" w:rsidRPr="005F605B" w14:paraId="7B7ABB0D" w14:textId="77777777" w:rsidTr="00E0698F">
        <w:trPr>
          <w:cantSplit/>
          <w:trHeight w:val="1134"/>
        </w:trPr>
        <w:tc>
          <w:tcPr>
            <w:tcW w:w="988" w:type="dxa"/>
            <w:shd w:val="clear" w:color="auto" w:fill="D6E3BC" w:themeFill="accent3" w:themeFillTint="66"/>
            <w:textDirection w:val="btLr"/>
            <w:vAlign w:val="center"/>
          </w:tcPr>
          <w:p w14:paraId="2B9A9360" w14:textId="080723AA" w:rsidR="00584A33" w:rsidRPr="005F605B" w:rsidRDefault="00584A33" w:rsidP="00584A33">
            <w:pPr>
              <w:ind w:left="113" w:right="113"/>
              <w:jc w:val="right"/>
              <w:rPr>
                <w:rFonts w:ascii="Arial" w:hAnsi="Arial" w:cs="Arial"/>
                <w:lang w:val="en-GB"/>
              </w:rPr>
            </w:pPr>
            <w:r w:rsidRPr="005F605B">
              <w:rPr>
                <w:rFonts w:ascii="Arial" w:hAnsi="Arial" w:cs="Arial"/>
                <w:lang w:val="en-GB"/>
              </w:rPr>
              <w:lastRenderedPageBreak/>
              <w:t>Storyboards (30%)</w:t>
            </w:r>
          </w:p>
        </w:tc>
        <w:tc>
          <w:tcPr>
            <w:tcW w:w="1863" w:type="dxa"/>
          </w:tcPr>
          <w:p w14:paraId="64149C25" w14:textId="3BBB4702"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Wireframes lack functionality, clarity, or usability focus. Major design flaws or omissions.</w:t>
            </w:r>
          </w:p>
        </w:tc>
        <w:tc>
          <w:tcPr>
            <w:tcW w:w="1863" w:type="dxa"/>
            <w:tcBorders>
              <w:right w:val="thinThickThinSmallGap" w:sz="24" w:space="0" w:color="auto"/>
            </w:tcBorders>
          </w:tcPr>
          <w:p w14:paraId="05B72238" w14:textId="5369B41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Wireframes show limited functionality or usability focus. Significant design gaps or inconsistencies.</w:t>
            </w:r>
          </w:p>
        </w:tc>
        <w:tc>
          <w:tcPr>
            <w:tcW w:w="1863" w:type="dxa"/>
            <w:tcBorders>
              <w:left w:val="thinThickThinSmallGap" w:sz="24" w:space="0" w:color="auto"/>
            </w:tcBorders>
          </w:tcPr>
          <w:p w14:paraId="5DA86B99" w14:textId="192E44FA"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wireframes with some major functionality included. Usability and interaction theory are not fully integrated.</w:t>
            </w:r>
          </w:p>
        </w:tc>
        <w:tc>
          <w:tcPr>
            <w:tcW w:w="1863" w:type="dxa"/>
          </w:tcPr>
          <w:p w14:paraId="2134C1B2" w14:textId="0400263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Clear wireframes showing all major functionality. Usability and interaction theory is considered but not always well-executed.</w:t>
            </w:r>
          </w:p>
        </w:tc>
        <w:tc>
          <w:tcPr>
            <w:tcW w:w="1863" w:type="dxa"/>
          </w:tcPr>
          <w:p w14:paraId="7FF79FD4" w14:textId="275B606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wireframes, with a user-cent</w:t>
            </w:r>
            <w:r>
              <w:rPr>
                <w:rFonts w:ascii="Arial" w:hAnsi="Arial" w:cs="Arial"/>
                <w:sz w:val="21"/>
                <w:szCs w:val="21"/>
                <w:lang w:val="en-GB"/>
              </w:rPr>
              <w:t>r</w:t>
            </w:r>
            <w:r w:rsidRPr="005F605B">
              <w:rPr>
                <w:rFonts w:ascii="Arial" w:hAnsi="Arial" w:cs="Arial"/>
                <w:sz w:val="21"/>
                <w:szCs w:val="21"/>
                <w:lang w:val="en-GB"/>
              </w:rPr>
              <w:t>ed approach and consistent application of usability principles.</w:t>
            </w:r>
          </w:p>
        </w:tc>
        <w:tc>
          <w:tcPr>
            <w:tcW w:w="1863" w:type="dxa"/>
          </w:tcPr>
          <w:p w14:paraId="59BB83DF" w14:textId="5E560843"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Excellent wireframes demonstrating a clear user-cent</w:t>
            </w:r>
            <w:r>
              <w:rPr>
                <w:rFonts w:ascii="Arial" w:hAnsi="Arial" w:cs="Arial"/>
                <w:sz w:val="21"/>
                <w:szCs w:val="21"/>
                <w:lang w:val="en-GB"/>
              </w:rPr>
              <w:t>re</w:t>
            </w:r>
            <w:r w:rsidRPr="005F605B">
              <w:rPr>
                <w:rFonts w:ascii="Arial" w:hAnsi="Arial" w:cs="Arial"/>
                <w:sz w:val="21"/>
                <w:szCs w:val="21"/>
                <w:lang w:val="en-GB"/>
              </w:rPr>
              <w:t>d design and strong understanding of usability and interaction theory.</w:t>
            </w:r>
          </w:p>
        </w:tc>
        <w:tc>
          <w:tcPr>
            <w:tcW w:w="1863" w:type="dxa"/>
          </w:tcPr>
          <w:p w14:paraId="09BEE598" w14:textId="1A9FFEAE" w:rsidR="00584A33" w:rsidRPr="005F605B" w:rsidRDefault="00584A4F" w:rsidP="00584A33">
            <w:pPr>
              <w:rPr>
                <w:rFonts w:ascii="Arial" w:hAnsi="Arial" w:cs="Arial"/>
                <w:sz w:val="21"/>
                <w:szCs w:val="21"/>
                <w:lang w:val="en-GB"/>
              </w:rPr>
            </w:pPr>
            <w:r>
              <w:rPr>
                <w:noProof/>
              </w:rPr>
              <mc:AlternateContent>
                <mc:Choice Requires="wps">
                  <w:drawing>
                    <wp:anchor distT="0" distB="0" distL="114300" distR="114300" simplePos="0" relativeHeight="251665408" behindDoc="0" locked="0" layoutInCell="1" allowOverlap="1" wp14:anchorId="392924BF" wp14:editId="0D4643DA">
                      <wp:simplePos x="0" y="0"/>
                      <wp:positionH relativeFrom="column">
                        <wp:posOffset>-681990</wp:posOffset>
                      </wp:positionH>
                      <wp:positionV relativeFrom="paragraph">
                        <wp:posOffset>22225</wp:posOffset>
                      </wp:positionV>
                      <wp:extent cx="1201258" cy="1514475"/>
                      <wp:effectExtent l="19050" t="19050" r="37465" b="47625"/>
                      <wp:wrapNone/>
                      <wp:docPr id="1130252414" name="Oval 1"/>
                      <wp:cNvGraphicFramePr/>
                      <a:graphic xmlns:a="http://schemas.openxmlformats.org/drawingml/2006/main">
                        <a:graphicData uri="http://schemas.microsoft.com/office/word/2010/wordprocessingShape">
                          <wps:wsp>
                            <wps:cNvSpPr/>
                            <wps:spPr>
                              <a:xfrm>
                                <a:off x="0" y="0"/>
                                <a:ext cx="1201258" cy="1514475"/>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A5C3D26" id="Oval 1" o:spid="_x0000_s1026" style="position:absolute;margin-left:-53.7pt;margin-top:1.75pt;width:94.6pt;height:119.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" filled="f" strokecolor="#9bbb59 [3206]" strokeweight="4.5pt"/>
                  </w:pict>
                </mc:Fallback>
              </mc:AlternateContent>
            </w:r>
            <w:r w:rsidR="00584A33" w:rsidRPr="005F605B">
              <w:rPr>
                <w:rFonts w:ascii="Arial" w:hAnsi="Arial" w:cs="Arial"/>
                <w:sz w:val="21"/>
                <w:szCs w:val="21"/>
                <w:lang w:val="en-GB"/>
              </w:rPr>
              <w:t>Exceptional wireframes, demonstrating a highly innovative, user-centred design. Exemplary integration of usability theory.</w:t>
            </w:r>
          </w:p>
        </w:tc>
      </w:tr>
      <w:tr w:rsidR="00584A33" w:rsidRPr="005F605B" w14:paraId="501E4CF1" w14:textId="77777777" w:rsidTr="00E0698F">
        <w:trPr>
          <w:cantSplit/>
          <w:trHeight w:val="1134"/>
        </w:trPr>
        <w:tc>
          <w:tcPr>
            <w:tcW w:w="988" w:type="dxa"/>
            <w:shd w:val="clear" w:color="auto" w:fill="D6E3BC" w:themeFill="accent3" w:themeFillTint="66"/>
            <w:textDirection w:val="btLr"/>
            <w:vAlign w:val="center"/>
          </w:tcPr>
          <w:p w14:paraId="192A06E8" w14:textId="3D4218A4" w:rsidR="00584A33" w:rsidRPr="005F605B" w:rsidRDefault="00584A33" w:rsidP="00584A33">
            <w:pPr>
              <w:ind w:left="113" w:right="113"/>
              <w:jc w:val="right"/>
              <w:rPr>
                <w:rFonts w:ascii="Arial" w:hAnsi="Arial" w:cs="Arial"/>
                <w:lang w:val="en-GB"/>
              </w:rPr>
            </w:pPr>
            <w:r w:rsidRPr="005F605B">
              <w:rPr>
                <w:rFonts w:ascii="Arial" w:hAnsi="Arial" w:cs="Arial"/>
                <w:lang w:val="en-GB"/>
              </w:rPr>
              <w:t>Prototype Feedback (10%)</w:t>
            </w:r>
          </w:p>
        </w:tc>
        <w:tc>
          <w:tcPr>
            <w:tcW w:w="1863" w:type="dxa"/>
          </w:tcPr>
          <w:p w14:paraId="7C57B6B0" w14:textId="02588EAA"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Feedback collection absent or poorly documented. Personas not considered in feedback collection.</w:t>
            </w:r>
          </w:p>
        </w:tc>
        <w:tc>
          <w:tcPr>
            <w:tcW w:w="1863" w:type="dxa"/>
            <w:tcBorders>
              <w:right w:val="thinThickThinSmallGap" w:sz="24" w:space="0" w:color="auto"/>
            </w:tcBorders>
          </w:tcPr>
          <w:p w14:paraId="4C0877EC" w14:textId="5321444D"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Limited or superficial feedback collection. Minimal alignment with personas.</w:t>
            </w:r>
          </w:p>
        </w:tc>
        <w:tc>
          <w:tcPr>
            <w:tcW w:w="1863" w:type="dxa"/>
            <w:tcBorders>
              <w:left w:val="thinThickThinSmallGap" w:sz="24" w:space="0" w:color="auto"/>
            </w:tcBorders>
          </w:tcPr>
          <w:p w14:paraId="7BED677B" w14:textId="336C987D"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feedback collection, with some alignment to personas. Usability/emotion</w:t>
            </w:r>
            <w:r>
              <w:rPr>
                <w:rFonts w:ascii="Arial" w:hAnsi="Arial" w:cs="Arial"/>
                <w:sz w:val="21"/>
                <w:szCs w:val="21"/>
                <w:lang w:val="en-GB"/>
              </w:rPr>
              <w:t xml:space="preserve"> f</w:t>
            </w:r>
            <w:r w:rsidRPr="005F605B">
              <w:rPr>
                <w:rFonts w:ascii="Arial" w:hAnsi="Arial" w:cs="Arial"/>
                <w:sz w:val="21"/>
                <w:szCs w:val="21"/>
                <w:lang w:val="en-GB"/>
              </w:rPr>
              <w:t>eedback analysis is weak.</w:t>
            </w:r>
          </w:p>
        </w:tc>
        <w:tc>
          <w:tcPr>
            <w:tcW w:w="1863" w:type="dxa"/>
          </w:tcPr>
          <w:p w14:paraId="5DA7D637" w14:textId="1A65BE71" w:rsidR="00584A33" w:rsidRPr="005F605B" w:rsidRDefault="00584A4F" w:rsidP="00584A33">
            <w:pPr>
              <w:rPr>
                <w:rFonts w:ascii="Arial" w:hAnsi="Arial" w:cs="Arial"/>
                <w:sz w:val="21"/>
                <w:szCs w:val="21"/>
                <w:lang w:val="en-GB"/>
              </w:rPr>
            </w:pPr>
            <w:r>
              <w:rPr>
                <w:noProof/>
              </w:rPr>
              <mc:AlternateContent>
                <mc:Choice Requires="wps">
                  <w:drawing>
                    <wp:anchor distT="0" distB="0" distL="114300" distR="114300" simplePos="0" relativeHeight="251667456" behindDoc="0" locked="0" layoutInCell="1" allowOverlap="1" wp14:anchorId="3F54A47C" wp14:editId="5CC90FF4">
                      <wp:simplePos x="0" y="0"/>
                      <wp:positionH relativeFrom="column">
                        <wp:posOffset>-57150</wp:posOffset>
                      </wp:positionH>
                      <wp:positionV relativeFrom="paragraph">
                        <wp:posOffset>6350</wp:posOffset>
                      </wp:positionV>
                      <wp:extent cx="1201258" cy="1524000"/>
                      <wp:effectExtent l="19050" t="19050" r="37465" b="38100"/>
                      <wp:wrapNone/>
                      <wp:docPr id="2118345990" name="Oval 1"/>
                      <wp:cNvGraphicFramePr/>
                      <a:graphic xmlns:a="http://schemas.openxmlformats.org/drawingml/2006/main">
                        <a:graphicData uri="http://schemas.microsoft.com/office/word/2010/wordprocessingShape">
                          <wps:wsp>
                            <wps:cNvSpPr/>
                            <wps:spPr>
                              <a:xfrm>
                                <a:off x="0" y="0"/>
                                <a:ext cx="1201258" cy="1524000"/>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AFD1D55" id="Oval 1" o:spid="_x0000_s1026" style="position:absolute;margin-left:-4.5pt;margin-top:.5pt;width:94.6pt;height:120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" filled="f" strokecolor="#9bbb59 [3206]" strokeweight="4.5pt"/>
                  </w:pict>
                </mc:Fallback>
              </mc:AlternateContent>
            </w:r>
            <w:r w:rsidR="00584A33" w:rsidRPr="005F605B">
              <w:rPr>
                <w:rFonts w:ascii="Arial" w:hAnsi="Arial" w:cs="Arial"/>
                <w:sz w:val="21"/>
                <w:szCs w:val="21"/>
                <w:lang w:val="en-GB"/>
              </w:rPr>
              <w:t>Clear feedback collection process covering most personas. Usability/emotion</w:t>
            </w:r>
            <w:r w:rsidR="00584A33">
              <w:rPr>
                <w:rFonts w:ascii="Arial" w:hAnsi="Arial" w:cs="Arial"/>
                <w:sz w:val="21"/>
                <w:szCs w:val="21"/>
                <w:lang w:val="en-GB"/>
              </w:rPr>
              <w:t xml:space="preserve"> </w:t>
            </w:r>
            <w:r w:rsidR="00584A33" w:rsidRPr="005F605B">
              <w:rPr>
                <w:rFonts w:ascii="Arial" w:hAnsi="Arial" w:cs="Arial"/>
                <w:sz w:val="21"/>
                <w:szCs w:val="21"/>
                <w:lang w:val="en-GB"/>
              </w:rPr>
              <w:t>feedback is well analysed but could go deeper.</w:t>
            </w:r>
          </w:p>
        </w:tc>
        <w:tc>
          <w:tcPr>
            <w:tcW w:w="1863" w:type="dxa"/>
          </w:tcPr>
          <w:p w14:paraId="0AD1D17A" w14:textId="6358F7E6"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feedback collection process, aligned with personas. Usability/emotion</w:t>
            </w:r>
            <w:r>
              <w:rPr>
                <w:rFonts w:ascii="Arial" w:hAnsi="Arial" w:cs="Arial"/>
                <w:sz w:val="21"/>
                <w:szCs w:val="21"/>
                <w:lang w:val="en-GB"/>
              </w:rPr>
              <w:t xml:space="preserve"> </w:t>
            </w:r>
            <w:r w:rsidRPr="005F605B">
              <w:rPr>
                <w:rFonts w:ascii="Arial" w:hAnsi="Arial" w:cs="Arial"/>
                <w:sz w:val="21"/>
                <w:szCs w:val="21"/>
                <w:lang w:val="en-GB"/>
              </w:rPr>
              <w:t>feedback is insightful and actionable.</w:t>
            </w:r>
          </w:p>
        </w:tc>
        <w:tc>
          <w:tcPr>
            <w:tcW w:w="1863" w:type="dxa"/>
          </w:tcPr>
          <w:p w14:paraId="2E5DF277" w14:textId="0269CFD4"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Excellent feedback collection, aligned with personas, providing actionable insights into usability and emotional design.</w:t>
            </w:r>
          </w:p>
        </w:tc>
        <w:tc>
          <w:tcPr>
            <w:tcW w:w="1863" w:type="dxa"/>
          </w:tcPr>
          <w:p w14:paraId="652B7B19" w14:textId="3056A85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Exceptional feedback process with advanced insights. Feedback directly informs design improvements, demonstrating critical analysis.</w:t>
            </w:r>
          </w:p>
        </w:tc>
      </w:tr>
      <w:tr w:rsidR="00584A33" w:rsidRPr="005F605B" w14:paraId="3DE7D1F8" w14:textId="77777777" w:rsidTr="00E0698F">
        <w:trPr>
          <w:cantSplit/>
          <w:trHeight w:val="1134"/>
        </w:trPr>
        <w:tc>
          <w:tcPr>
            <w:tcW w:w="988" w:type="dxa"/>
            <w:shd w:val="clear" w:color="auto" w:fill="D6E3BC" w:themeFill="accent3" w:themeFillTint="66"/>
            <w:textDirection w:val="btLr"/>
            <w:vAlign w:val="center"/>
          </w:tcPr>
          <w:p w14:paraId="22C33545" w14:textId="77C03A20" w:rsidR="00584A33" w:rsidRPr="005F605B" w:rsidRDefault="00584A33" w:rsidP="00584A33">
            <w:pPr>
              <w:ind w:left="113" w:right="113"/>
              <w:jc w:val="right"/>
              <w:rPr>
                <w:rFonts w:ascii="Arial" w:hAnsi="Arial" w:cs="Arial"/>
                <w:lang w:val="en-GB"/>
              </w:rPr>
            </w:pPr>
            <w:r w:rsidRPr="005F605B">
              <w:rPr>
                <w:rFonts w:ascii="Arial" w:hAnsi="Arial" w:cs="Arial"/>
                <w:lang w:val="en-GB"/>
              </w:rPr>
              <w:t>Presentation &amp; References (10%)</w:t>
            </w:r>
          </w:p>
        </w:tc>
        <w:tc>
          <w:tcPr>
            <w:tcW w:w="1863" w:type="dxa"/>
          </w:tcPr>
          <w:p w14:paraId="35DF5522" w14:textId="74F8DDF0"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Poorly presented report. Inconsistent referencing with limited academic sources.</w:t>
            </w:r>
            <w:r w:rsidR="000F08E8">
              <w:rPr>
                <w:noProof/>
              </w:rPr>
              <w:t xml:space="preserve"> </w:t>
            </w:r>
          </w:p>
        </w:tc>
        <w:tc>
          <w:tcPr>
            <w:tcW w:w="1863" w:type="dxa"/>
            <w:tcBorders>
              <w:right w:val="thinThickThinSmallGap" w:sz="24" w:space="0" w:color="auto"/>
            </w:tcBorders>
          </w:tcPr>
          <w:p w14:paraId="53D1D49D" w14:textId="4B1D0868"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Basic presentation with weak structure or inconsistent referencing. Academic sources are limited or poorly selected.</w:t>
            </w:r>
          </w:p>
        </w:tc>
        <w:tc>
          <w:tcPr>
            <w:tcW w:w="1863" w:type="dxa"/>
            <w:tcBorders>
              <w:left w:val="thinThickThinSmallGap" w:sz="24" w:space="0" w:color="auto"/>
            </w:tcBorders>
          </w:tcPr>
          <w:p w14:paraId="33D66E04" w14:textId="2097638C"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Adequate presentation with minor structural flaws. References are present but limited in quality or consistency.</w:t>
            </w:r>
          </w:p>
        </w:tc>
        <w:tc>
          <w:tcPr>
            <w:tcW w:w="1863" w:type="dxa"/>
          </w:tcPr>
          <w:p w14:paraId="44476745" w14:textId="0D8C619A"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Clear, well-structured report. References are appropriate, mostly accurate, and well-integrated.</w:t>
            </w:r>
          </w:p>
        </w:tc>
        <w:tc>
          <w:tcPr>
            <w:tcW w:w="1863" w:type="dxa"/>
          </w:tcPr>
          <w:p w14:paraId="0251976A" w14:textId="3ADCCD91"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Very good presentation with strong structure. References are high quality and accurately cited.</w:t>
            </w:r>
          </w:p>
        </w:tc>
        <w:tc>
          <w:tcPr>
            <w:tcW w:w="1863" w:type="dxa"/>
          </w:tcPr>
          <w:p w14:paraId="0F2A6CB7" w14:textId="0A674364" w:rsidR="00584A33" w:rsidRPr="005F605B" w:rsidRDefault="00584A4F" w:rsidP="00584A33">
            <w:pPr>
              <w:rPr>
                <w:rFonts w:ascii="Arial" w:hAnsi="Arial" w:cs="Arial"/>
                <w:sz w:val="21"/>
                <w:szCs w:val="21"/>
                <w:lang w:val="en-GB"/>
              </w:rPr>
            </w:pPr>
            <w:r>
              <w:rPr>
                <w:noProof/>
              </w:rPr>
              <mc:AlternateContent>
                <mc:Choice Requires="wps">
                  <w:drawing>
                    <wp:anchor distT="0" distB="0" distL="114300" distR="114300" simplePos="0" relativeHeight="251669504" behindDoc="0" locked="0" layoutInCell="1" allowOverlap="1" wp14:anchorId="04B23B82" wp14:editId="72148998">
                      <wp:simplePos x="0" y="0"/>
                      <wp:positionH relativeFrom="column">
                        <wp:posOffset>-670560</wp:posOffset>
                      </wp:positionH>
                      <wp:positionV relativeFrom="paragraph">
                        <wp:posOffset>9524</wp:posOffset>
                      </wp:positionV>
                      <wp:extent cx="1201258" cy="1666875"/>
                      <wp:effectExtent l="19050" t="19050" r="37465" b="47625"/>
                      <wp:wrapNone/>
                      <wp:docPr id="2079830045" name="Oval 1"/>
                      <wp:cNvGraphicFramePr/>
                      <a:graphic xmlns:a="http://schemas.openxmlformats.org/drawingml/2006/main">
                        <a:graphicData uri="http://schemas.microsoft.com/office/word/2010/wordprocessingShape">
                          <wps:wsp>
                            <wps:cNvSpPr/>
                            <wps:spPr>
                              <a:xfrm>
                                <a:off x="0" y="0"/>
                                <a:ext cx="1201258" cy="1666875"/>
                              </a:xfrm>
                              <a:prstGeom prst="ellipse">
                                <a:avLst/>
                              </a:prstGeom>
                              <a:noFill/>
                              <a:ln w="57150"/>
                            </wps:spPr>
                            <wps:style>
                              <a:lnRef idx="2">
                                <a:schemeClr val="accent3"/>
                              </a:lnRef>
                              <a:fillRef idx="1">
                                <a:schemeClr val="lt1"/>
                              </a:fillRef>
                              <a:effectRef idx="0">
                                <a:schemeClr val="accent3"/>
                              </a:effectRef>
                              <a:fontRef idx="minor">
                                <a:schemeClr val="dk1"/>
                              </a:fontRef>
                            </wps:style>
                            <wps:bodyPr rot="0" spcFirstLastPara="0" vertOverflow="clip" horzOverflow="clip"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D41207C" id="Oval 1" o:spid="_x0000_s1026" style="position:absolute;margin-left:-52.8pt;margin-top:.75pt;width:94.6pt;height:131.2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" filled="f" strokecolor="#9bbb59 [3206]" strokeweight="4.5pt"/>
                  </w:pict>
                </mc:Fallback>
              </mc:AlternateContent>
            </w:r>
            <w:r w:rsidR="00584A33" w:rsidRPr="005F605B">
              <w:rPr>
                <w:rFonts w:ascii="Arial" w:hAnsi="Arial" w:cs="Arial"/>
                <w:sz w:val="21"/>
                <w:szCs w:val="21"/>
                <w:lang w:val="en-GB"/>
              </w:rPr>
              <w:t>Excellent presentation with professional structure and style. References are authoritative and consistently well-cited.</w:t>
            </w:r>
          </w:p>
        </w:tc>
        <w:tc>
          <w:tcPr>
            <w:tcW w:w="1863" w:type="dxa"/>
          </w:tcPr>
          <w:p w14:paraId="69996C97" w14:textId="00E6AA71" w:rsidR="00584A33" w:rsidRPr="005F605B" w:rsidRDefault="00584A33" w:rsidP="00584A33">
            <w:pPr>
              <w:rPr>
                <w:rFonts w:ascii="Arial" w:hAnsi="Arial" w:cs="Arial"/>
                <w:sz w:val="21"/>
                <w:szCs w:val="21"/>
                <w:lang w:val="en-GB"/>
              </w:rPr>
            </w:pPr>
            <w:r w:rsidRPr="005F605B">
              <w:rPr>
                <w:rFonts w:ascii="Arial" w:hAnsi="Arial" w:cs="Arial"/>
                <w:sz w:val="21"/>
                <w:szCs w:val="21"/>
                <w:lang w:val="en-GB"/>
              </w:rPr>
              <w:t>Outstanding presentation, demonstrating a highly professional approach. Referencing is exemplary, with extensive authoritative sources.</w:t>
            </w:r>
          </w:p>
        </w:tc>
      </w:tr>
    </w:tbl>
    <w:p w14:paraId="738F89ED" w14:textId="435875A5" w:rsidR="00AF3D77" w:rsidRDefault="000F08E8">
      <w:pPr>
        <w:rPr>
          <w:rFonts w:ascii="Arial" w:hAnsi="Arial" w:cs="Arial"/>
          <w:noProof/>
        </w:rPr>
      </w:pPr>
      <w:r>
        <w:rPr>
          <w:rFonts w:ascii="Arial" w:hAnsi="Arial" w:cs="Arial"/>
          <w:lang w:val="en-GB"/>
        </w:rPr>
        <w:t xml:space="preserve">As a formal report this should include tables of contents/figures/tables.  </w:t>
      </w:r>
      <w:proofErr w:type="gramStart"/>
      <w:r>
        <w:rPr>
          <w:rFonts w:ascii="Arial" w:hAnsi="Arial" w:cs="Arial"/>
          <w:lang w:val="en-GB"/>
        </w:rPr>
        <w:t>Good focused</w:t>
      </w:r>
      <w:proofErr w:type="gramEnd"/>
      <w:r>
        <w:rPr>
          <w:rFonts w:ascii="Arial" w:hAnsi="Arial" w:cs="Arial"/>
          <w:lang w:val="en-GB"/>
        </w:rPr>
        <w:t xml:space="preserve"> questions on the questionnaire. </w:t>
      </w:r>
      <w:r w:rsidR="00584A4F">
        <w:rPr>
          <w:rFonts w:ascii="Arial" w:hAnsi="Arial" w:cs="Arial"/>
          <w:lang w:val="en-GB"/>
        </w:rPr>
        <w:t xml:space="preserve">The ‘About UWTSD’ button is an excellent idea! Feedback needs more detail. It generally helps to put the responses gathered from questionnaires into an appendix so they can be summarised in the main text. Be careful when using web references to only include the characters to the left of the first question mark. </w:t>
      </w:r>
      <w:hyperlink r:id="rId6" w:history="1">
        <w:r w:rsidR="00584A4F" w:rsidRPr="00584A4F">
          <w:rPr>
            <w:rStyle w:val="Hyperlink"/>
            <w:rFonts w:ascii="Arial" w:hAnsi="Arial" w:cs="Arial"/>
            <w:noProof/>
          </w:rPr>
          <w:t>https://www.interaction-design.org/literature/article/personas-why-and-how-you-should-use-them?srsltid=AfmBOoqMbFKo61tZybknVM4M-6cRCtIh7x4ZgsZYJnKxAwhUrUbVsmkV</w:t>
        </w:r>
      </w:hyperlink>
      <w:r w:rsidR="00584A4F" w:rsidRPr="00584A4F">
        <w:rPr>
          <w:rFonts w:ascii="Arial" w:hAnsi="Arial" w:cs="Arial"/>
          <w:noProof/>
        </w:rPr>
        <w:t>.</w:t>
      </w:r>
      <w:r w:rsidR="00584A4F" w:rsidRPr="00584A4F">
        <w:rPr>
          <w:rFonts w:ascii="Arial" w:hAnsi="Arial" w:cs="Arial"/>
          <w:noProof/>
        </w:rPr>
        <w:t xml:space="preserve"> Should be </w:t>
      </w:r>
      <w:hyperlink r:id="rId7" w:history="1">
        <w:r w:rsidR="00584A4F" w:rsidRPr="00584A4F">
          <w:rPr>
            <w:rStyle w:val="Hyperlink"/>
            <w:rFonts w:ascii="Arial" w:hAnsi="Arial" w:cs="Arial"/>
            <w:noProof/>
          </w:rPr>
          <w:t>https://www.interaction-design.org/literature/article/personas-why-and-how-you-should-use-them</w:t>
        </w:r>
      </w:hyperlink>
      <w:r w:rsidR="00584A4F" w:rsidRPr="00584A4F">
        <w:rPr>
          <w:rFonts w:ascii="Arial" w:hAnsi="Arial" w:cs="Arial"/>
          <w:noProof/>
        </w:rPr>
        <w:t xml:space="preserve"> Anything </w:t>
      </w:r>
      <w:r w:rsidR="00584A4F">
        <w:rPr>
          <w:rFonts w:ascii="Arial" w:hAnsi="Arial" w:cs="Arial"/>
          <w:noProof/>
        </w:rPr>
        <w:t xml:space="preserve">after the first question mark is simply </w:t>
      </w:r>
      <w:r w:rsidR="00A567B1">
        <w:rPr>
          <w:rFonts w:ascii="Arial" w:hAnsi="Arial" w:cs="Arial"/>
          <w:noProof/>
        </w:rPr>
        <w:t xml:space="preserve">encoded data about </w:t>
      </w:r>
      <w:r w:rsidR="00A567B1">
        <w:rPr>
          <w:rFonts w:ascii="Arial" w:hAnsi="Arial" w:cs="Arial"/>
          <w:noProof/>
        </w:rPr>
        <w:lastRenderedPageBreak/>
        <w:t>the site that directed you towards the page. Be careful when entering authors into Word’s reference manager; you must enter each author seperately or seperated by a semicolon or you’re get the author names truncated see [4] and [5].</w:t>
      </w:r>
    </w:p>
    <w:p w14:paraId="02C62D5F" w14:textId="6794618E" w:rsidR="00A567B1" w:rsidRPr="005F605B" w:rsidRDefault="00A567B1">
      <w:pPr>
        <w:rPr>
          <w:rFonts w:ascii="Arial" w:hAnsi="Arial" w:cs="Arial"/>
          <w:lang w:val="en-GB"/>
        </w:rPr>
      </w:pPr>
      <w:r>
        <w:rPr>
          <w:rFonts w:ascii="Arial" w:hAnsi="Arial" w:cs="Arial"/>
          <w:noProof/>
        </w:rPr>
        <w:t>Excellent work.</w:t>
      </w:r>
    </w:p>
    <w:sectPr w:rsidR="00A567B1" w:rsidRPr="005F605B" w:rsidSect="005F605B">
      <w:pgSz w:w="15840" w:h="12240" w:orient="landscape"/>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24830182">
    <w:abstractNumId w:val="8"/>
  </w:num>
  <w:num w:numId="2" w16cid:durableId="373043697">
    <w:abstractNumId w:val="6"/>
  </w:num>
  <w:num w:numId="3" w16cid:durableId="1974754841">
    <w:abstractNumId w:val="5"/>
  </w:num>
  <w:num w:numId="4" w16cid:durableId="2008241291">
    <w:abstractNumId w:val="4"/>
  </w:num>
  <w:num w:numId="5" w16cid:durableId="1601403224">
    <w:abstractNumId w:val="7"/>
  </w:num>
  <w:num w:numId="6" w16cid:durableId="1800339510">
    <w:abstractNumId w:val="3"/>
  </w:num>
  <w:num w:numId="7" w16cid:durableId="313726983">
    <w:abstractNumId w:val="2"/>
  </w:num>
  <w:num w:numId="8" w16cid:durableId="720595860">
    <w:abstractNumId w:val="1"/>
  </w:num>
  <w:num w:numId="9" w16cid:durableId="7328475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360D7"/>
    <w:rsid w:val="0006063C"/>
    <w:rsid w:val="000F08E8"/>
    <w:rsid w:val="0015074B"/>
    <w:rsid w:val="001F7806"/>
    <w:rsid w:val="0029639D"/>
    <w:rsid w:val="00326F90"/>
    <w:rsid w:val="00336D07"/>
    <w:rsid w:val="0036322C"/>
    <w:rsid w:val="003B16B5"/>
    <w:rsid w:val="00584A33"/>
    <w:rsid w:val="00584A4F"/>
    <w:rsid w:val="00595B46"/>
    <w:rsid w:val="005F605B"/>
    <w:rsid w:val="00613FF5"/>
    <w:rsid w:val="007121AC"/>
    <w:rsid w:val="007B3BA3"/>
    <w:rsid w:val="008A24E2"/>
    <w:rsid w:val="00A567B1"/>
    <w:rsid w:val="00AA1D8D"/>
    <w:rsid w:val="00AF3D77"/>
    <w:rsid w:val="00B04C9E"/>
    <w:rsid w:val="00B47730"/>
    <w:rsid w:val="00B56554"/>
    <w:rsid w:val="00C51DE2"/>
    <w:rsid w:val="00C60D08"/>
    <w:rsid w:val="00CB0664"/>
    <w:rsid w:val="00D64EDE"/>
    <w:rsid w:val="00E0698F"/>
    <w:rsid w:val="00F87C0B"/>
    <w:rsid w:val="00FA1F3E"/>
    <w:rsid w:val="00FC693F"/>
    <w:rsid w:val="00FE6B2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55FF6D8F"/>
  <w14:defaultImageDpi w14:val="300"/>
  <w15:docId w15:val="{E742AFAA-9F90-5047-A8AD-007C7845C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84A4F"/>
    <w:rPr>
      <w:color w:val="0000FF" w:themeColor="hyperlink"/>
      <w:u w:val="single"/>
    </w:rPr>
  </w:style>
  <w:style w:type="character" w:styleId="UnresolvedMention">
    <w:name w:val="Unresolved Mention"/>
    <w:basedOn w:val="DefaultParagraphFont"/>
    <w:uiPriority w:val="99"/>
    <w:semiHidden/>
    <w:unhideWhenUsed/>
    <w:rsid w:val="00584A4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interaction-design.org/literature/article/personas-why-and-how-you-should-use-them"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interaction-design.org/literature/article/personas-why-and-how-you-should-use-them?srsltid=AfmBOoqMbFKo61tZybknVM4M-6cRCtIh7x4ZgsZYJnKxAwhUrUbVsmkV"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3</Pages>
  <Words>926</Words>
  <Characters>5279</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6193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Nik Whitehead</cp:lastModifiedBy>
  <cp:revision>3</cp:revision>
  <dcterms:created xsi:type="dcterms:W3CDTF">2025-12-17T10:10:00Z</dcterms:created>
  <dcterms:modified xsi:type="dcterms:W3CDTF">2025-12-19T11:54:00Z</dcterms:modified>
  <cp:category/>
</cp:coreProperties>
</file>