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8715520"/>
        <w:docPartObj>
          <w:docPartGallery w:val="Cover Pages"/>
          <w:docPartUnique/>
        </w:docPartObj>
      </w:sdtPr>
      <w:sdtEndPr/>
      <w:sdtContent>
        <w:p w14:paraId="49770C38" w14:textId="47333AC1" w:rsidR="006F7118" w:rsidRDefault="00AE32B7">
          <w:pPr>
            <w:rPr>
              <w:rFonts w:ascii="Times New Roman" w:hAnsi="Times New Roman" w:cs="Times New Roman"/>
              <w:b/>
              <w:sz w:val="28"/>
            </w:rPr>
          </w:pPr>
          <w:r>
            <w:rPr>
              <w:rFonts w:ascii="Times New Roman" w:hAnsi="Times New Roman" w:cs="Times New Roman"/>
              <w:b/>
              <w:noProof/>
              <w:sz w:val="28"/>
              <w:lang w:eastAsia="en-GB"/>
            </w:rPr>
            <mc:AlternateContent>
              <mc:Choice Requires="wps">
                <w:drawing>
                  <wp:anchor distT="0" distB="0" distL="114300" distR="114300" simplePos="0" relativeHeight="251660288" behindDoc="0" locked="0" layoutInCell="1" allowOverlap="1" wp14:anchorId="6C48A552" wp14:editId="1A691BDC">
                    <wp:simplePos x="0" y="0"/>
                    <wp:positionH relativeFrom="column">
                      <wp:posOffset>2867025</wp:posOffset>
                    </wp:positionH>
                    <wp:positionV relativeFrom="paragraph">
                      <wp:posOffset>2305050</wp:posOffset>
                    </wp:positionV>
                    <wp:extent cx="3237865" cy="1714500"/>
                    <wp:effectExtent l="0" t="0" r="635" b="0"/>
                    <wp:wrapNone/>
                    <wp:docPr id="4" name="Text Box 4"/>
                    <wp:cNvGraphicFramePr/>
                    <a:graphic xmlns:a="http://schemas.openxmlformats.org/drawingml/2006/main">
                      <a:graphicData uri="http://schemas.microsoft.com/office/word/2010/wordprocessingShape">
                        <wps:wsp>
                          <wps:cNvSpPr txBox="1"/>
                          <wps:spPr>
                            <a:xfrm>
                              <a:off x="0" y="0"/>
                              <a:ext cx="3237865" cy="1714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5BBC6" w14:textId="77777777" w:rsidR="00AE32B7" w:rsidRDefault="00AE32B7" w:rsidP="00AE32B7">
                                <w:pPr>
                                  <w:ind w:right="83"/>
                                  <w:jc w:val="center"/>
                                  <w:rPr>
                                    <w:rFonts w:ascii="Times New Roman" w:hAnsi="Times New Roman" w:cs="Times New Roman"/>
                                    <w:b/>
                                    <w:sz w:val="44"/>
                                    <w:szCs w:val="52"/>
                                  </w:rPr>
                                </w:pPr>
                                <w:r w:rsidRPr="00016C79">
                                  <w:rPr>
                                    <w:rFonts w:ascii="Times New Roman" w:hAnsi="Times New Roman" w:cs="Times New Roman"/>
                                    <w:b/>
                                    <w:sz w:val="44"/>
                                    <w:szCs w:val="52"/>
                                  </w:rPr>
                                  <w:t>Approaches to Research and Academic Communication</w:t>
                                </w:r>
                              </w:p>
                              <w:p w14:paraId="5AA3A159" w14:textId="23A175BF" w:rsidR="00AE32B7" w:rsidRDefault="00AE32B7" w:rsidP="00AE32B7">
                                <w:pPr>
                                  <w:jc w:val="center"/>
                                </w:pPr>
                                <w:r w:rsidRPr="00016C79">
                                  <w:rPr>
                                    <w:rFonts w:ascii="Times New Roman" w:eastAsiaTheme="minorEastAsia" w:hAnsi="Times New Roman" w:cs="Times New Roman"/>
                                    <w:b/>
                                    <w:sz w:val="32"/>
                                    <w:szCs w:val="52"/>
                                  </w:rPr>
                                  <w:t>Module Code: SBPD7001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8A552" id="_x0000_t202" coordsize="21600,21600" o:spt="202" path="m,l,21600r21600,l21600,xe">
                    <v:stroke joinstyle="miter"/>
                    <v:path gradientshapeok="t" o:connecttype="rect"/>
                  </v:shapetype>
                  <v:shape id="Text Box 4" o:spid="_x0000_s1026" type="#_x0000_t202" style="position:absolute;margin-left:225.75pt;margin-top:181.5pt;width:254.9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" fillcolor="white [3201]" stroked="f" strokeweight=".5pt">
                    <v:textbox>
                      <w:txbxContent>
                        <w:p w14:paraId="5525BBC6" w14:textId="77777777" w:rsidR="00AE32B7" w:rsidRDefault="00AE32B7" w:rsidP="00AE32B7">
                          <w:pPr>
                            <w:ind w:right="83"/>
                            <w:jc w:val="center"/>
                            <w:rPr>
                              <w:rFonts w:ascii="Times New Roman" w:hAnsi="Times New Roman" w:cs="Times New Roman"/>
                              <w:b/>
                              <w:sz w:val="44"/>
                              <w:szCs w:val="52"/>
                            </w:rPr>
                          </w:pPr>
                          <w:r w:rsidRPr="00016C79">
                            <w:rPr>
                              <w:rFonts w:ascii="Times New Roman" w:hAnsi="Times New Roman" w:cs="Times New Roman"/>
                              <w:b/>
                              <w:sz w:val="44"/>
                              <w:szCs w:val="52"/>
                            </w:rPr>
                            <w:t>Approaches to Research and Academic Communication</w:t>
                          </w:r>
                        </w:p>
                        <w:p w14:paraId="5AA3A159" w14:textId="23A175BF" w:rsidR="00AE32B7" w:rsidRDefault="00AE32B7" w:rsidP="00AE32B7">
                          <w:pPr>
                            <w:jc w:val="center"/>
                          </w:pPr>
                          <w:r w:rsidRPr="00016C79">
                            <w:rPr>
                              <w:rFonts w:ascii="Times New Roman" w:eastAsiaTheme="minorEastAsia" w:hAnsi="Times New Roman" w:cs="Times New Roman"/>
                              <w:b/>
                              <w:sz w:val="32"/>
                              <w:szCs w:val="52"/>
                            </w:rPr>
                            <w:t>Module Code: SBPD7001</w:t>
                          </w:r>
                        </w:p>
                      </w:txbxContent>
                    </v:textbox>
                  </v:shape>
                </w:pict>
              </mc:Fallback>
            </mc:AlternateContent>
          </w:r>
          <w:r>
            <w:rPr>
              <w:rFonts w:ascii="Times New Roman" w:hAnsi="Times New Roman" w:cs="Times New Roman"/>
              <w:b/>
              <w:noProof/>
              <w:sz w:val="28"/>
              <w:lang w:eastAsia="en-GB"/>
            </w:rPr>
            <mc:AlternateContent>
              <mc:Choice Requires="wps">
                <w:drawing>
                  <wp:anchor distT="0" distB="0" distL="114300" distR="114300" simplePos="0" relativeHeight="251661312" behindDoc="0" locked="0" layoutInCell="1" allowOverlap="1" wp14:anchorId="5000E286" wp14:editId="1361CF90">
                    <wp:simplePos x="0" y="0"/>
                    <wp:positionH relativeFrom="column">
                      <wp:posOffset>2867025</wp:posOffset>
                    </wp:positionH>
                    <wp:positionV relativeFrom="paragraph">
                      <wp:posOffset>4772025</wp:posOffset>
                    </wp:positionV>
                    <wp:extent cx="3448050" cy="904875"/>
                    <wp:effectExtent l="0" t="0" r="0" b="0"/>
                    <wp:wrapNone/>
                    <wp:docPr id="5" name="Text Box 5"/>
                    <wp:cNvGraphicFramePr/>
                    <a:graphic xmlns:a="http://schemas.openxmlformats.org/drawingml/2006/main">
                      <a:graphicData uri="http://schemas.microsoft.com/office/word/2010/wordprocessingShape">
                        <wps:wsp>
                          <wps:cNvSpPr txBox="1"/>
                          <wps:spPr>
                            <a:xfrm>
                              <a:off x="0" y="0"/>
                              <a:ext cx="3448050" cy="904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68483" w14:textId="21B5219E" w:rsidR="00AE32B7" w:rsidRPr="00016C79" w:rsidRDefault="00AE32B7" w:rsidP="00AE32B7">
                                <w:pPr>
                                  <w:spacing w:line="240" w:lineRule="auto"/>
                                  <w:rPr>
                                    <w:rFonts w:ascii="Times New Roman" w:hAnsi="Times New Roman" w:cs="Times New Roman"/>
                                    <w:b/>
                                    <w:sz w:val="28"/>
                                    <w:szCs w:val="32"/>
                                  </w:rPr>
                                </w:pPr>
                                <w:r>
                                  <w:rPr>
                                    <w:rFonts w:ascii="Times New Roman" w:hAnsi="Times New Roman" w:cs="Times New Roman"/>
                                    <w:b/>
                                    <w:sz w:val="28"/>
                                    <w:szCs w:val="32"/>
                                  </w:rPr>
                                  <w:t xml:space="preserve">Module Leader: </w:t>
                                </w:r>
                                <w:r w:rsidR="00532A65">
                                  <w:rPr>
                                    <w:rFonts w:ascii="Times New Roman" w:hAnsi="Times New Roman" w:cs="Times New Roman"/>
                                    <w:b/>
                                    <w:sz w:val="28"/>
                                    <w:szCs w:val="32"/>
                                  </w:rPr>
                                  <w:t xml:space="preserve">Dr Isaiah </w:t>
                                </w:r>
                                <w:proofErr w:type="spellStart"/>
                                <w:r w:rsidR="00532A65">
                                  <w:rPr>
                                    <w:rFonts w:ascii="Times New Roman" w:hAnsi="Times New Roman" w:cs="Times New Roman"/>
                                    <w:b/>
                                    <w:sz w:val="28"/>
                                    <w:szCs w:val="32"/>
                                  </w:rPr>
                                  <w:t>Oino</w:t>
                                </w:r>
                                <w:proofErr w:type="spellEnd"/>
                              </w:p>
                              <w:p w14:paraId="770674BF" w14:textId="52F43290" w:rsidR="00AE32B7" w:rsidRPr="00016C79" w:rsidRDefault="00AE32B7" w:rsidP="00AE32B7">
                                <w:pPr>
                                  <w:pStyle w:val="NoSpacing"/>
                                  <w:rPr>
                                    <w:rFonts w:ascii="Times New Roman" w:hAnsi="Times New Roman" w:cs="Times New Roman"/>
                                    <w:bCs/>
                                    <w:color w:val="000000"/>
                                    <w:sz w:val="28"/>
                                    <w:szCs w:val="32"/>
                                    <w:lang w:val="en-GB" w:eastAsia="en-GB"/>
                                  </w:rPr>
                                </w:pPr>
                                <w:r w:rsidRPr="00016C79">
                                  <w:rPr>
                                    <w:rFonts w:ascii="Times New Roman" w:hAnsi="Times New Roman" w:cs="Times New Roman"/>
                                    <w:bCs/>
                                    <w:color w:val="000000"/>
                                    <w:sz w:val="28"/>
                                    <w:szCs w:val="32"/>
                                    <w:lang w:val="en-GB" w:eastAsia="en-GB"/>
                                  </w:rPr>
                                  <w:t xml:space="preserve">Submitted </w:t>
                                </w:r>
                                <w:r>
                                  <w:rPr>
                                    <w:rFonts w:ascii="Times New Roman" w:hAnsi="Times New Roman" w:cs="Times New Roman"/>
                                    <w:bCs/>
                                    <w:color w:val="000000"/>
                                    <w:sz w:val="28"/>
                                    <w:szCs w:val="32"/>
                                    <w:lang w:val="en-GB" w:eastAsia="en-GB"/>
                                  </w:rPr>
                                  <w:t xml:space="preserve">By: </w:t>
                                </w:r>
                                <w:proofErr w:type="spellStart"/>
                                <w:r>
                                  <w:rPr>
                                    <w:rFonts w:ascii="Times New Roman" w:hAnsi="Times New Roman" w:cs="Times New Roman"/>
                                    <w:bCs/>
                                    <w:color w:val="000000"/>
                                    <w:sz w:val="28"/>
                                    <w:szCs w:val="32"/>
                                    <w:lang w:val="en-GB" w:eastAsia="en-GB"/>
                                  </w:rPr>
                                  <w:t>Himanish</w:t>
                                </w:r>
                                <w:proofErr w:type="spellEnd"/>
                                <w:r>
                                  <w:rPr>
                                    <w:rFonts w:ascii="Times New Roman" w:hAnsi="Times New Roman" w:cs="Times New Roman"/>
                                    <w:bCs/>
                                    <w:color w:val="000000"/>
                                    <w:sz w:val="28"/>
                                    <w:szCs w:val="32"/>
                                    <w:lang w:val="en-GB" w:eastAsia="en-GB"/>
                                  </w:rPr>
                                  <w:t xml:space="preserve"> </w:t>
                                </w:r>
                                <w:proofErr w:type="spellStart"/>
                                <w:r>
                                  <w:rPr>
                                    <w:rFonts w:ascii="Times New Roman" w:hAnsi="Times New Roman" w:cs="Times New Roman"/>
                                    <w:bCs/>
                                    <w:color w:val="000000"/>
                                    <w:sz w:val="28"/>
                                    <w:szCs w:val="32"/>
                                    <w:lang w:val="en-GB" w:eastAsia="en-GB"/>
                                  </w:rPr>
                                  <w:t>Kar</w:t>
                                </w:r>
                                <w:proofErr w:type="spellEnd"/>
                                <w:r>
                                  <w:rPr>
                                    <w:rFonts w:ascii="Times New Roman" w:hAnsi="Times New Roman" w:cs="Times New Roman"/>
                                    <w:bCs/>
                                    <w:color w:val="000000"/>
                                    <w:sz w:val="28"/>
                                    <w:szCs w:val="32"/>
                                    <w:lang w:val="en-GB" w:eastAsia="en-GB"/>
                                  </w:rPr>
                                  <w:t xml:space="preserve"> </w:t>
                                </w:r>
                                <w:proofErr w:type="spellStart"/>
                                <w:r w:rsidRPr="00016C79">
                                  <w:rPr>
                                    <w:rFonts w:ascii="Times New Roman" w:hAnsi="Times New Roman" w:cs="Times New Roman"/>
                                    <w:bCs/>
                                    <w:color w:val="000000"/>
                                    <w:sz w:val="28"/>
                                    <w:szCs w:val="32"/>
                                    <w:lang w:val="en-GB" w:eastAsia="en-GB"/>
                                  </w:rPr>
                                  <w:t>Purkayastha</w:t>
                                </w:r>
                                <w:proofErr w:type="spellEnd"/>
                                <w:r w:rsidRPr="00016C79">
                                  <w:rPr>
                                    <w:rFonts w:ascii="Times New Roman" w:hAnsi="Times New Roman" w:cs="Times New Roman"/>
                                    <w:bCs/>
                                    <w:color w:val="000000"/>
                                    <w:sz w:val="28"/>
                                    <w:szCs w:val="32"/>
                                    <w:lang w:val="en-GB" w:eastAsia="en-GB"/>
                                  </w:rPr>
                                  <w:t xml:space="preserve"> </w:t>
                                </w:r>
                              </w:p>
                              <w:p w14:paraId="4DB9B773" w14:textId="77777777" w:rsidR="00AE32B7" w:rsidRPr="00016C79" w:rsidRDefault="00AE32B7" w:rsidP="00AE32B7">
                                <w:pPr>
                                  <w:pStyle w:val="NoSpacing"/>
                                  <w:rPr>
                                    <w:rFonts w:ascii="Times New Roman" w:hAnsi="Times New Roman" w:cs="Times New Roman"/>
                                    <w:color w:val="5B9BD5" w:themeColor="accent1"/>
                                    <w:sz w:val="28"/>
                                    <w:szCs w:val="32"/>
                                  </w:rPr>
                                </w:pPr>
                                <w:r w:rsidRPr="00016C79">
                                  <w:rPr>
                                    <w:rFonts w:ascii="Times New Roman" w:hAnsi="Times New Roman" w:cs="Times New Roman"/>
                                    <w:bCs/>
                                    <w:color w:val="000000"/>
                                    <w:sz w:val="28"/>
                                    <w:szCs w:val="32"/>
                                    <w:lang w:val="en-GB" w:eastAsia="en-GB"/>
                                  </w:rPr>
                                  <w:t>Student Number: 1204728</w:t>
                                </w:r>
                              </w:p>
                              <w:p w14:paraId="0BC28DC0" w14:textId="77777777" w:rsidR="00AE32B7" w:rsidRDefault="00AE32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0E286" id="_x0000_t202" coordsize="21600,21600" o:spt="202" path="m,l,21600r21600,l21600,xe">
                    <v:stroke joinstyle="miter"/>
                    <v:path gradientshapeok="t" o:connecttype="rect"/>
                  </v:shapetype>
                  <v:shape id="Text Box 5" o:spid="_x0000_s1027" type="#_x0000_t202" style="position:absolute;margin-left:225.75pt;margin-top:375.75pt;width:271.5pt;height:7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" filled="f" stroked="f" strokeweight=".5pt">
                    <v:textbox>
                      <w:txbxContent>
                        <w:p w14:paraId="6AB68483" w14:textId="21B5219E" w:rsidR="00AE32B7" w:rsidRPr="00016C79" w:rsidRDefault="00AE32B7" w:rsidP="00AE32B7">
                          <w:pPr>
                            <w:spacing w:line="240" w:lineRule="auto"/>
                            <w:rPr>
                              <w:rFonts w:ascii="Times New Roman" w:hAnsi="Times New Roman" w:cs="Times New Roman"/>
                              <w:b/>
                              <w:sz w:val="28"/>
                              <w:szCs w:val="32"/>
                            </w:rPr>
                          </w:pPr>
                          <w:r>
                            <w:rPr>
                              <w:rFonts w:ascii="Times New Roman" w:hAnsi="Times New Roman" w:cs="Times New Roman"/>
                              <w:b/>
                              <w:sz w:val="28"/>
                              <w:szCs w:val="32"/>
                            </w:rPr>
                            <w:t xml:space="preserve">Module Leader: </w:t>
                          </w:r>
                          <w:r w:rsidR="00532A65">
                            <w:rPr>
                              <w:rFonts w:ascii="Times New Roman" w:hAnsi="Times New Roman" w:cs="Times New Roman"/>
                              <w:b/>
                              <w:sz w:val="28"/>
                              <w:szCs w:val="32"/>
                            </w:rPr>
                            <w:t>Dr Isaiah Oino</w:t>
                          </w:r>
                          <w:bookmarkStart w:id="1" w:name="_GoBack"/>
                          <w:bookmarkEnd w:id="1"/>
                        </w:p>
                        <w:p w14:paraId="770674BF" w14:textId="52F43290" w:rsidR="00AE32B7" w:rsidRPr="00016C79" w:rsidRDefault="00AE32B7" w:rsidP="00AE32B7">
                          <w:pPr>
                            <w:pStyle w:val="NoSpacing"/>
                            <w:rPr>
                              <w:rFonts w:ascii="Times New Roman" w:hAnsi="Times New Roman" w:cs="Times New Roman"/>
                              <w:bCs/>
                              <w:color w:val="000000"/>
                              <w:sz w:val="28"/>
                              <w:szCs w:val="32"/>
                              <w:lang w:val="en-GB" w:eastAsia="en-GB"/>
                            </w:rPr>
                          </w:pPr>
                          <w:r w:rsidRPr="00016C79">
                            <w:rPr>
                              <w:rFonts w:ascii="Times New Roman" w:hAnsi="Times New Roman" w:cs="Times New Roman"/>
                              <w:bCs/>
                              <w:color w:val="000000"/>
                              <w:sz w:val="28"/>
                              <w:szCs w:val="32"/>
                              <w:lang w:val="en-GB" w:eastAsia="en-GB"/>
                            </w:rPr>
                            <w:t xml:space="preserve">Submitted </w:t>
                          </w:r>
                          <w:r>
                            <w:rPr>
                              <w:rFonts w:ascii="Times New Roman" w:hAnsi="Times New Roman" w:cs="Times New Roman"/>
                              <w:bCs/>
                              <w:color w:val="000000"/>
                              <w:sz w:val="28"/>
                              <w:szCs w:val="32"/>
                              <w:lang w:val="en-GB" w:eastAsia="en-GB"/>
                            </w:rPr>
                            <w:t xml:space="preserve">By: Himanish Kar </w:t>
                          </w:r>
                          <w:r w:rsidRPr="00016C79">
                            <w:rPr>
                              <w:rFonts w:ascii="Times New Roman" w:hAnsi="Times New Roman" w:cs="Times New Roman"/>
                              <w:bCs/>
                              <w:color w:val="000000"/>
                              <w:sz w:val="28"/>
                              <w:szCs w:val="32"/>
                              <w:lang w:val="en-GB" w:eastAsia="en-GB"/>
                            </w:rPr>
                            <w:t xml:space="preserve">Purkayastha </w:t>
                          </w:r>
                        </w:p>
                        <w:p w14:paraId="4DB9B773" w14:textId="77777777" w:rsidR="00AE32B7" w:rsidRPr="00016C79" w:rsidRDefault="00AE32B7" w:rsidP="00AE32B7">
                          <w:pPr>
                            <w:pStyle w:val="NoSpacing"/>
                            <w:rPr>
                              <w:rFonts w:ascii="Times New Roman" w:hAnsi="Times New Roman" w:cs="Times New Roman"/>
                              <w:color w:val="5B9BD5" w:themeColor="accent1"/>
                              <w:sz w:val="28"/>
                              <w:szCs w:val="32"/>
                            </w:rPr>
                          </w:pPr>
                          <w:r w:rsidRPr="00016C79">
                            <w:rPr>
                              <w:rFonts w:ascii="Times New Roman" w:hAnsi="Times New Roman" w:cs="Times New Roman"/>
                              <w:bCs/>
                              <w:color w:val="000000"/>
                              <w:sz w:val="28"/>
                              <w:szCs w:val="32"/>
                              <w:lang w:val="en-GB" w:eastAsia="en-GB"/>
                            </w:rPr>
                            <w:t>Student Number: 1204728</w:t>
                          </w:r>
                        </w:p>
                        <w:p w14:paraId="0BC28DC0" w14:textId="77777777" w:rsidR="00AE32B7" w:rsidRDefault="00AE32B7"/>
                      </w:txbxContent>
                    </v:textbox>
                  </v:shape>
                </w:pict>
              </mc:Fallback>
            </mc:AlternateContent>
          </w:r>
          <w:r w:rsidR="006F7118" w:rsidRPr="006F7118">
            <w:rPr>
              <w:rFonts w:ascii="Times New Roman" w:hAnsi="Times New Roman" w:cs="Times New Roman"/>
              <w:b/>
              <w:noProof/>
              <w:sz w:val="28"/>
              <w:lang w:eastAsia="en-GB"/>
            </w:rPr>
            <mc:AlternateContent>
              <mc:Choice Requires="wps">
                <w:drawing>
                  <wp:anchor distT="0" distB="0" distL="114300" distR="114300" simplePos="0" relativeHeight="251659264" behindDoc="0" locked="0" layoutInCell="1" allowOverlap="1" wp14:anchorId="7042B875" wp14:editId="5AAFD9EC">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181" w:type="pct"/>
                                  <w:jc w:val="center"/>
                                  <w:tblCellMar>
                                    <w:top w:w="1296" w:type="dxa"/>
                                    <w:left w:w="360" w:type="dxa"/>
                                    <w:bottom w:w="1296" w:type="dxa"/>
                                    <w:right w:w="360" w:type="dxa"/>
                                  </w:tblCellMar>
                                  <w:tblLook w:val="04A0" w:firstRow="1" w:lastRow="0" w:firstColumn="1" w:lastColumn="0" w:noHBand="0" w:noVBand="1"/>
                                </w:tblPr>
                                <w:tblGrid>
                                  <w:gridCol w:w="6175"/>
                                  <w:gridCol w:w="5424"/>
                                </w:tblGrid>
                                <w:tr w:rsidR="006F7118" w14:paraId="62030A5A" w14:textId="77777777" w:rsidTr="00016C79">
                                  <w:trPr>
                                    <w:trHeight w:val="9071"/>
                                    <w:jc w:val="center"/>
                                  </w:trPr>
                                  <w:tc>
                                    <w:tcPr>
                                      <w:tcW w:w="2662" w:type="pct"/>
                                      <w:vAlign w:val="center"/>
                                    </w:tcPr>
                                    <w:p w14:paraId="373359C5" w14:textId="77777777" w:rsidR="00016C79" w:rsidRDefault="006F7118" w:rsidP="00016C79">
                                      <w:pPr>
                                        <w:jc w:val="center"/>
                                      </w:pPr>
                                      <w:r>
                                        <w:rPr>
                                          <w:noProof/>
                                          <w:lang w:eastAsia="en-GB"/>
                                        </w:rPr>
                                        <w:drawing>
                                          <wp:inline distT="0" distB="0" distL="0" distR="0" wp14:anchorId="16D9B71C" wp14:editId="2174C2FF">
                                            <wp:extent cx="3299392" cy="4124325"/>
                                            <wp:effectExtent l="0" t="0" r="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3599" cy="4129584"/>
                                                    </a:xfrm>
                                                    <a:prstGeom prst="rect">
                                                      <a:avLst/>
                                                    </a:prstGeom>
                                                  </pic:spPr>
                                                </pic:pic>
                                              </a:graphicData>
                                            </a:graphic>
                                          </wp:inline>
                                        </w:drawing>
                                      </w:r>
                                    </w:p>
                                    <w:p w14:paraId="4CD17E1D" w14:textId="28F087A6" w:rsidR="00016C79" w:rsidRPr="00016C79" w:rsidRDefault="00016C79" w:rsidP="00016C79">
                                      <w:pPr>
                                        <w:ind w:right="83"/>
                                        <w:jc w:val="center"/>
                                      </w:pPr>
                                    </w:p>
                                  </w:tc>
                                  <w:tc>
                                    <w:tcPr>
                                      <w:tcW w:w="2338" w:type="pct"/>
                                      <w:vAlign w:val="center"/>
                                    </w:tcPr>
                                    <w:p w14:paraId="27ED9F3F" w14:textId="7A757C01" w:rsidR="006F7118" w:rsidRDefault="006F7118" w:rsidP="00AE32B7">
                                      <w:pPr>
                                        <w:pStyle w:val="NoSpacing"/>
                                      </w:pPr>
                                    </w:p>
                                  </w:tc>
                                </w:tr>
                              </w:tbl>
                              <w:p w14:paraId="70997CE7" w14:textId="77777777" w:rsidR="00016C79" w:rsidRDefault="00016C7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042B875" id="_x0000_t202" coordsize="21600,21600" o:spt="202" path="m,l,21600r21600,l21600,xe">
                    <v:stroke joinstyle="miter"/>
                    <v:path gradientshapeok="t" o:connecttype="rect"/>
                  </v:shapetype>
                  <v:shape id="Text Box 138"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xM0hXYgCAACIBQAADgAAAAAAAAAAAAAAAAAuAgAAZHJzL2Uyb0RvYy54bWxQSwECLQAUAAYACAAA&#10;ACEAxv3ro9wAAAAFAQAADwAAAAAAAAAAAAAAAADiBAAAZHJzL2Rvd25yZXYueG1sUEsFBgAAAAAE&#10;AAQA8wAAAOsFAAAAAA==&#10;" fillcolor="white [3201]" stroked="f" strokeweight=".5pt">
                    <v:textbox inset="0,0,0,0">
                      <w:txbxContent>
                        <w:tbl>
                          <w:tblPr>
                            <w:tblW w:w="5181" w:type="pct"/>
                            <w:jc w:val="center"/>
                            <w:tblCellMar>
                              <w:top w:w="1296" w:type="dxa"/>
                              <w:left w:w="360" w:type="dxa"/>
                              <w:bottom w:w="1296" w:type="dxa"/>
                              <w:right w:w="360" w:type="dxa"/>
                            </w:tblCellMar>
                            <w:tblLook w:val="04A0" w:firstRow="1" w:lastRow="0" w:firstColumn="1" w:lastColumn="0" w:noHBand="0" w:noVBand="1"/>
                          </w:tblPr>
                          <w:tblGrid>
                            <w:gridCol w:w="6175"/>
                            <w:gridCol w:w="5424"/>
                          </w:tblGrid>
                          <w:tr w:rsidR="006F7118" w14:paraId="62030A5A" w14:textId="77777777" w:rsidTr="00016C79">
                            <w:trPr>
                              <w:trHeight w:val="9071"/>
                              <w:jc w:val="center"/>
                            </w:trPr>
                            <w:tc>
                              <w:tcPr>
                                <w:tcW w:w="2662" w:type="pct"/>
                                <w:vAlign w:val="center"/>
                              </w:tcPr>
                              <w:p w14:paraId="373359C5" w14:textId="77777777" w:rsidR="00016C79" w:rsidRDefault="006F7118" w:rsidP="00016C79">
                                <w:pPr>
                                  <w:jc w:val="center"/>
                                </w:pPr>
                                <w:r>
                                  <w:rPr>
                                    <w:noProof/>
                                    <w:lang w:eastAsia="en-GB"/>
                                  </w:rPr>
                                  <w:drawing>
                                    <wp:inline distT="0" distB="0" distL="0" distR="0" wp14:anchorId="16D9B71C" wp14:editId="2174C2FF">
                                      <wp:extent cx="3299392" cy="4124325"/>
                                      <wp:effectExtent l="0" t="0" r="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3599" cy="4129584"/>
                                              </a:xfrm>
                                              <a:prstGeom prst="rect">
                                                <a:avLst/>
                                              </a:prstGeom>
                                            </pic:spPr>
                                          </pic:pic>
                                        </a:graphicData>
                                      </a:graphic>
                                    </wp:inline>
                                  </w:drawing>
                                </w:r>
                              </w:p>
                              <w:p w14:paraId="4CD17E1D" w14:textId="28F087A6" w:rsidR="00016C79" w:rsidRPr="00016C79" w:rsidRDefault="00016C79" w:rsidP="00016C79">
                                <w:pPr>
                                  <w:ind w:right="83"/>
                                  <w:jc w:val="center"/>
                                </w:pPr>
                              </w:p>
                            </w:tc>
                            <w:tc>
                              <w:tcPr>
                                <w:tcW w:w="2338" w:type="pct"/>
                                <w:vAlign w:val="center"/>
                              </w:tcPr>
                              <w:p w14:paraId="27ED9F3F" w14:textId="7A757C01" w:rsidR="006F7118" w:rsidRDefault="006F7118" w:rsidP="00AE32B7">
                                <w:pPr>
                                  <w:pStyle w:val="NoSpacing"/>
                                </w:pPr>
                              </w:p>
                            </w:tc>
                          </w:tr>
                        </w:tbl>
                        <w:p w14:paraId="70997CE7" w14:textId="77777777" w:rsidR="00016C79" w:rsidRDefault="00016C79"/>
                      </w:txbxContent>
                    </v:textbox>
                    <w10:wrap anchorx="page" anchory="page"/>
                  </v:shape>
                </w:pict>
              </mc:Fallback>
            </mc:AlternateContent>
          </w:r>
          <w:r w:rsidR="006F7118">
            <w:br w:type="page"/>
          </w:r>
        </w:p>
      </w:sdtContent>
    </w:sdt>
    <w:p w14:paraId="408D9BB2" w14:textId="77777777" w:rsidR="00841B00" w:rsidRDefault="00841B00" w:rsidP="00AE32B7">
      <w:pPr>
        <w:jc w:val="center"/>
        <w:rPr>
          <w:rFonts w:ascii="Times New Roman" w:hAnsi="Times New Roman" w:cs="Times New Roman"/>
          <w:b/>
          <w:sz w:val="32"/>
          <w:szCs w:val="32"/>
          <w:u w:val="single"/>
        </w:rPr>
      </w:pPr>
    </w:p>
    <w:p w14:paraId="139AE47E" w14:textId="77777777" w:rsidR="00841B00" w:rsidRDefault="00841B00" w:rsidP="00AE32B7">
      <w:pPr>
        <w:jc w:val="center"/>
        <w:rPr>
          <w:rFonts w:ascii="Times New Roman" w:hAnsi="Times New Roman" w:cs="Times New Roman"/>
          <w:b/>
          <w:sz w:val="32"/>
          <w:szCs w:val="32"/>
          <w:u w:val="single"/>
        </w:rPr>
      </w:pPr>
    </w:p>
    <w:p w14:paraId="383C6DAC" w14:textId="77777777" w:rsidR="00841B00" w:rsidRDefault="00841B00" w:rsidP="00AE32B7">
      <w:pPr>
        <w:jc w:val="center"/>
        <w:rPr>
          <w:rFonts w:ascii="Times New Roman" w:hAnsi="Times New Roman" w:cs="Times New Roman"/>
          <w:b/>
          <w:sz w:val="32"/>
          <w:szCs w:val="32"/>
          <w:u w:val="single"/>
        </w:rPr>
      </w:pPr>
    </w:p>
    <w:p w14:paraId="7A1F84CE" w14:textId="77777777" w:rsidR="00AE32B7" w:rsidRDefault="00AE32B7" w:rsidP="00AE32B7">
      <w:pPr>
        <w:jc w:val="center"/>
        <w:rPr>
          <w:rFonts w:ascii="Times New Roman" w:hAnsi="Times New Roman" w:cs="Times New Roman"/>
          <w:sz w:val="32"/>
          <w:szCs w:val="32"/>
        </w:rPr>
      </w:pPr>
      <w:r w:rsidRPr="001A2A02">
        <w:rPr>
          <w:rFonts w:ascii="Times New Roman" w:hAnsi="Times New Roman" w:cs="Times New Roman"/>
          <w:b/>
          <w:sz w:val="32"/>
          <w:szCs w:val="32"/>
          <w:u w:val="single"/>
        </w:rPr>
        <w:t>(Section one)</w:t>
      </w:r>
      <w:r>
        <w:rPr>
          <w:rFonts w:ascii="Times New Roman" w:hAnsi="Times New Roman" w:cs="Times New Roman"/>
          <w:sz w:val="32"/>
          <w:szCs w:val="32"/>
        </w:rPr>
        <w:t xml:space="preserve"> </w:t>
      </w:r>
    </w:p>
    <w:p w14:paraId="2636C57A" w14:textId="77777777" w:rsidR="00AE32B7" w:rsidRPr="00AE10DB" w:rsidRDefault="00AE32B7" w:rsidP="00AE32B7">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-1</w:t>
      </w:r>
    </w:p>
    <w:p w14:paraId="2402A2FC" w14:textId="77777777" w:rsidR="00C25AF3" w:rsidRPr="00AE10DB" w:rsidRDefault="00C25AF3" w:rsidP="00C25AF3">
      <w:pPr>
        <w:jc w:val="center"/>
        <w:rPr>
          <w:rFonts w:ascii="Times New Roman" w:hAnsi="Times New Roman" w:cs="Times New Roman"/>
          <w:b/>
          <w:sz w:val="32"/>
          <w:szCs w:val="32"/>
        </w:rPr>
      </w:pPr>
      <w:r w:rsidRPr="00AE10DB">
        <w:rPr>
          <w:rFonts w:ascii="Times New Roman" w:hAnsi="Times New Roman" w:cs="Times New Roman"/>
          <w:b/>
          <w:sz w:val="32"/>
          <w:szCs w:val="32"/>
        </w:rPr>
        <w:t>A Critical Literature review</w:t>
      </w:r>
    </w:p>
    <w:p w14:paraId="6416A76F" w14:textId="41BA7496" w:rsidR="00C25AF3" w:rsidRPr="00C25AF3" w:rsidRDefault="00C25AF3" w:rsidP="00C25AF3">
      <w:pPr>
        <w:jc w:val="center"/>
        <w:rPr>
          <w:rFonts w:ascii="Times New Roman" w:eastAsia="Times New Roman" w:hAnsi="Times New Roman" w:cs="Times New Roman"/>
          <w:sz w:val="28"/>
          <w:szCs w:val="24"/>
        </w:rPr>
      </w:pPr>
      <w:r w:rsidRPr="00AE10DB">
        <w:rPr>
          <w:rFonts w:ascii="Times New Roman" w:eastAsia="Times New Roman" w:hAnsi="Times New Roman" w:cs="Times New Roman"/>
          <w:sz w:val="28"/>
          <w:szCs w:val="24"/>
        </w:rPr>
        <w:t>Historical</w:t>
      </w:r>
      <w:r>
        <w:rPr>
          <w:rFonts w:ascii="Times New Roman" w:eastAsia="Times New Roman" w:hAnsi="Times New Roman" w:cs="Times New Roman"/>
          <w:sz w:val="28"/>
          <w:szCs w:val="24"/>
        </w:rPr>
        <w:t xml:space="preserve"> r</w:t>
      </w:r>
      <w:r w:rsidRPr="00AE10DB">
        <w:rPr>
          <w:rFonts w:ascii="Times New Roman" w:eastAsia="Times New Roman" w:hAnsi="Times New Roman" w:cs="Times New Roman"/>
          <w:sz w:val="28"/>
          <w:szCs w:val="24"/>
        </w:rPr>
        <w:t>eview of social media marketing and future prediction</w:t>
      </w:r>
    </w:p>
    <w:p w14:paraId="58DBEDCE" w14:textId="534DBFB9" w:rsidR="00AE32B7" w:rsidRDefault="00AE32B7" w:rsidP="00AE32B7">
      <w:pPr>
        <w:jc w:val="center"/>
        <w:rPr>
          <w:rFonts w:ascii="Times New Roman" w:hAnsi="Times New Roman" w:cs="Times New Roman"/>
          <w:sz w:val="32"/>
          <w:szCs w:val="32"/>
        </w:rPr>
      </w:pPr>
      <w:r w:rsidRPr="00C25AF3">
        <w:rPr>
          <w:rFonts w:ascii="Times New Roman" w:hAnsi="Times New Roman" w:cs="Times New Roman"/>
          <w:color w:val="595959" w:themeColor="text1" w:themeTint="A6"/>
          <w:sz w:val="32"/>
          <w:szCs w:val="32"/>
        </w:rPr>
        <w:t xml:space="preserve">Word count – </w:t>
      </w:r>
      <w:r w:rsidR="00E75FEA">
        <w:rPr>
          <w:rFonts w:ascii="Times New Roman" w:hAnsi="Times New Roman" w:cs="Times New Roman"/>
          <w:color w:val="595959" w:themeColor="text1" w:themeTint="A6"/>
          <w:sz w:val="32"/>
          <w:szCs w:val="32"/>
        </w:rPr>
        <w:t>4203</w:t>
      </w:r>
      <w:bookmarkStart w:id="0" w:name="_GoBack"/>
      <w:bookmarkEnd w:id="0"/>
    </w:p>
    <w:p w14:paraId="083ED7F9" w14:textId="77777777" w:rsidR="00AE32B7" w:rsidRDefault="00AE32B7" w:rsidP="00AE32B7"/>
    <w:p w14:paraId="6DF020A7" w14:textId="77777777" w:rsidR="00AE32B7" w:rsidRDefault="00AE32B7" w:rsidP="00AE32B7">
      <w:pPr>
        <w:jc w:val="center"/>
      </w:pPr>
    </w:p>
    <w:p w14:paraId="3021A586" w14:textId="77777777" w:rsidR="00AE32B7" w:rsidRDefault="00AE32B7" w:rsidP="00AE32B7">
      <w:pPr>
        <w:jc w:val="center"/>
      </w:pPr>
    </w:p>
    <w:p w14:paraId="15D7CD17" w14:textId="77777777" w:rsidR="00AE32B7" w:rsidRDefault="00AE32B7" w:rsidP="00AE32B7">
      <w:pPr>
        <w:jc w:val="center"/>
      </w:pPr>
    </w:p>
    <w:p w14:paraId="12E3A2CE" w14:textId="77777777" w:rsidR="00AE32B7" w:rsidRDefault="00AE32B7" w:rsidP="00AE32B7">
      <w:pPr>
        <w:jc w:val="center"/>
        <w:rPr>
          <w:rFonts w:ascii="Times New Roman" w:hAnsi="Times New Roman" w:cs="Times New Roman"/>
          <w:sz w:val="32"/>
          <w:szCs w:val="32"/>
        </w:rPr>
      </w:pPr>
      <w:r w:rsidRPr="001A2A02">
        <w:rPr>
          <w:rFonts w:ascii="Times New Roman" w:hAnsi="Times New Roman" w:cs="Times New Roman"/>
          <w:b/>
          <w:sz w:val="32"/>
          <w:szCs w:val="32"/>
          <w:u w:val="single"/>
        </w:rPr>
        <w:t xml:space="preserve">(Section </w:t>
      </w:r>
      <w:r>
        <w:rPr>
          <w:rFonts w:ascii="Times New Roman" w:hAnsi="Times New Roman" w:cs="Times New Roman"/>
          <w:b/>
          <w:noProof/>
          <w:sz w:val="32"/>
          <w:szCs w:val="32"/>
          <w:u w:val="single"/>
        </w:rPr>
        <w:t>T</w:t>
      </w:r>
      <w:r w:rsidRPr="006E484D">
        <w:rPr>
          <w:rFonts w:ascii="Times New Roman" w:hAnsi="Times New Roman" w:cs="Times New Roman"/>
          <w:b/>
          <w:noProof/>
          <w:sz w:val="32"/>
          <w:szCs w:val="32"/>
          <w:u w:val="single"/>
        </w:rPr>
        <w:t>wo</w:t>
      </w:r>
      <w:r w:rsidRPr="001A2A02">
        <w:rPr>
          <w:rFonts w:ascii="Times New Roman" w:hAnsi="Times New Roman" w:cs="Times New Roman"/>
          <w:b/>
          <w:sz w:val="32"/>
          <w:szCs w:val="32"/>
          <w:u w:val="single"/>
        </w:rPr>
        <w:t>)</w:t>
      </w:r>
      <w:r>
        <w:rPr>
          <w:rFonts w:ascii="Times New Roman" w:hAnsi="Times New Roman" w:cs="Times New Roman"/>
          <w:sz w:val="32"/>
          <w:szCs w:val="32"/>
        </w:rPr>
        <w:t xml:space="preserve"> </w:t>
      </w:r>
    </w:p>
    <w:p w14:paraId="41E97C32" w14:textId="77777777" w:rsidR="00AE32B7" w:rsidRPr="00AE10DB" w:rsidRDefault="00AE32B7" w:rsidP="00AE32B7">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-2</w:t>
      </w:r>
    </w:p>
    <w:p w14:paraId="1FE9688A" w14:textId="77777777" w:rsidR="00C25AF3" w:rsidRPr="00AE10DB" w:rsidRDefault="00AE32B7" w:rsidP="00C25AF3">
      <w:pPr>
        <w:jc w:val="center"/>
        <w:rPr>
          <w:rFonts w:ascii="Times New Roman" w:hAnsi="Times New Roman" w:cs="Times New Roman"/>
          <w:b/>
          <w:sz w:val="32"/>
          <w:szCs w:val="32"/>
        </w:rPr>
      </w:pPr>
      <w:r w:rsidRPr="00AE10DB">
        <w:rPr>
          <w:b/>
        </w:rPr>
        <w:t xml:space="preserve"> </w:t>
      </w:r>
      <w:r w:rsidR="00C25AF3" w:rsidRPr="00AE10DB">
        <w:rPr>
          <w:rFonts w:ascii="Times New Roman" w:hAnsi="Times New Roman" w:cs="Times New Roman"/>
          <w:b/>
          <w:sz w:val="32"/>
          <w:szCs w:val="32"/>
        </w:rPr>
        <w:t>Detailed Discussion of a Research Studies</w:t>
      </w:r>
    </w:p>
    <w:p w14:paraId="3D7D4426" w14:textId="542244E9" w:rsidR="00AE32B7" w:rsidRPr="003C254C" w:rsidRDefault="00C25AF3" w:rsidP="00C25AF3">
      <w:pPr>
        <w:spacing w:line="360" w:lineRule="auto"/>
        <w:jc w:val="center"/>
        <w:rPr>
          <w:rFonts w:ascii="Times New Roman" w:eastAsia="Times New Roman" w:hAnsi="Times New Roman" w:cs="Times New Roman"/>
          <w:sz w:val="28"/>
          <w:szCs w:val="24"/>
        </w:rPr>
      </w:pPr>
      <w:r w:rsidRPr="00AE10DB">
        <w:rPr>
          <w:rFonts w:ascii="Times New Roman" w:eastAsia="Times New Roman" w:hAnsi="Times New Roman" w:cs="Times New Roman"/>
          <w:sz w:val="28"/>
          <w:szCs w:val="24"/>
        </w:rPr>
        <w:t xml:space="preserve">Felix, R., </w:t>
      </w:r>
      <w:proofErr w:type="spellStart"/>
      <w:r w:rsidRPr="00AE10DB">
        <w:rPr>
          <w:rFonts w:ascii="Times New Roman" w:eastAsia="Times New Roman" w:hAnsi="Times New Roman" w:cs="Times New Roman"/>
          <w:sz w:val="28"/>
          <w:szCs w:val="24"/>
        </w:rPr>
        <w:t>Rauschnabel</w:t>
      </w:r>
      <w:proofErr w:type="spellEnd"/>
      <w:r w:rsidRPr="00AE10DB">
        <w:rPr>
          <w:rFonts w:ascii="Times New Roman" w:eastAsia="Times New Roman" w:hAnsi="Times New Roman" w:cs="Times New Roman"/>
          <w:sz w:val="28"/>
          <w:szCs w:val="24"/>
        </w:rPr>
        <w:t xml:space="preserve">, P.A. and </w:t>
      </w:r>
      <w:proofErr w:type="spellStart"/>
      <w:r w:rsidRPr="00AE10DB">
        <w:rPr>
          <w:rFonts w:ascii="Times New Roman" w:eastAsia="Times New Roman" w:hAnsi="Times New Roman" w:cs="Times New Roman"/>
          <w:sz w:val="28"/>
          <w:szCs w:val="24"/>
        </w:rPr>
        <w:t>Hinsch</w:t>
      </w:r>
      <w:proofErr w:type="spellEnd"/>
      <w:r w:rsidRPr="00AE10DB">
        <w:rPr>
          <w:rFonts w:ascii="Times New Roman" w:eastAsia="Times New Roman" w:hAnsi="Times New Roman" w:cs="Times New Roman"/>
          <w:sz w:val="28"/>
          <w:szCs w:val="24"/>
        </w:rPr>
        <w:t>, C., 2017. Elements of strategic social media marketing: A holistic framework. Journal of Business Research, 70, pp.118-126.</w:t>
      </w:r>
    </w:p>
    <w:p w14:paraId="09AC463E" w14:textId="27E854F0" w:rsidR="00C25AF3" w:rsidRDefault="00AE32B7" w:rsidP="00AE32B7">
      <w:pPr>
        <w:jc w:val="center"/>
        <w:rPr>
          <w:rFonts w:ascii="Times New Roman" w:hAnsi="Times New Roman" w:cs="Times New Roman"/>
          <w:color w:val="595959" w:themeColor="text1" w:themeTint="A6"/>
          <w:sz w:val="32"/>
          <w:szCs w:val="32"/>
        </w:rPr>
      </w:pPr>
      <w:r w:rsidRPr="00C25AF3">
        <w:rPr>
          <w:rFonts w:ascii="Times New Roman" w:hAnsi="Times New Roman" w:cs="Times New Roman"/>
          <w:color w:val="595959" w:themeColor="text1" w:themeTint="A6"/>
          <w:sz w:val="32"/>
          <w:szCs w:val="32"/>
        </w:rPr>
        <w:t xml:space="preserve">Word count – </w:t>
      </w:r>
      <w:r w:rsidR="00A4022E">
        <w:rPr>
          <w:rFonts w:ascii="Times New Roman" w:hAnsi="Times New Roman" w:cs="Times New Roman"/>
          <w:color w:val="595959" w:themeColor="text1" w:themeTint="A6"/>
          <w:sz w:val="32"/>
          <w:szCs w:val="32"/>
        </w:rPr>
        <w:t>1719</w:t>
      </w:r>
    </w:p>
    <w:p w14:paraId="751C1437" w14:textId="77777777" w:rsidR="00C25AF3" w:rsidRDefault="00C25AF3">
      <w:pPr>
        <w:rPr>
          <w:rFonts w:ascii="Times New Roman" w:hAnsi="Times New Roman" w:cs="Times New Roman"/>
          <w:color w:val="595959" w:themeColor="text1" w:themeTint="A6"/>
          <w:sz w:val="32"/>
          <w:szCs w:val="32"/>
        </w:rPr>
      </w:pPr>
      <w:r>
        <w:rPr>
          <w:rFonts w:ascii="Times New Roman" w:hAnsi="Times New Roman" w:cs="Times New Roman"/>
          <w:color w:val="595959" w:themeColor="text1" w:themeTint="A6"/>
          <w:sz w:val="32"/>
          <w:szCs w:val="32"/>
        </w:rPr>
        <w:br w:type="page"/>
      </w:r>
    </w:p>
    <w:p w14:paraId="0B679187" w14:textId="77777777" w:rsidR="00AE32B7" w:rsidRPr="00C25AF3" w:rsidRDefault="00AE32B7" w:rsidP="00AE32B7">
      <w:pPr>
        <w:jc w:val="center"/>
        <w:rPr>
          <w:color w:val="595959" w:themeColor="text1" w:themeTint="A6"/>
        </w:rPr>
      </w:pPr>
    </w:p>
    <w:p w14:paraId="5EBA2A0D" w14:textId="77777777" w:rsidR="00C25AF3" w:rsidRDefault="00C25AF3" w:rsidP="00C25AF3">
      <w:pPr>
        <w:jc w:val="center"/>
        <w:rPr>
          <w:rFonts w:ascii="Times New Roman" w:hAnsi="Times New Roman" w:cs="Times New Roman"/>
          <w:b/>
          <w:sz w:val="32"/>
          <w:szCs w:val="32"/>
          <w:u w:val="single"/>
        </w:rPr>
      </w:pPr>
    </w:p>
    <w:p w14:paraId="26EC0D4A" w14:textId="77777777" w:rsidR="00C25AF3" w:rsidRDefault="00C25AF3" w:rsidP="00C25AF3">
      <w:pPr>
        <w:jc w:val="center"/>
        <w:rPr>
          <w:rFonts w:ascii="Times New Roman" w:hAnsi="Times New Roman" w:cs="Times New Roman"/>
          <w:b/>
          <w:sz w:val="32"/>
          <w:szCs w:val="32"/>
          <w:u w:val="single"/>
        </w:rPr>
      </w:pPr>
    </w:p>
    <w:p w14:paraId="48C69E2F" w14:textId="77777777" w:rsidR="00C25AF3" w:rsidRDefault="00C25AF3" w:rsidP="00C25AF3">
      <w:pPr>
        <w:jc w:val="center"/>
        <w:rPr>
          <w:rFonts w:ascii="Times New Roman" w:hAnsi="Times New Roman" w:cs="Times New Roman"/>
          <w:b/>
          <w:sz w:val="32"/>
          <w:szCs w:val="32"/>
          <w:u w:val="single"/>
        </w:rPr>
      </w:pPr>
    </w:p>
    <w:p w14:paraId="06AF43CD" w14:textId="77777777" w:rsidR="00C25AF3" w:rsidRDefault="00C25AF3" w:rsidP="00C25AF3">
      <w:pPr>
        <w:jc w:val="center"/>
        <w:rPr>
          <w:rFonts w:ascii="Times New Roman" w:hAnsi="Times New Roman" w:cs="Times New Roman"/>
          <w:b/>
          <w:sz w:val="32"/>
          <w:szCs w:val="32"/>
          <w:u w:val="single"/>
        </w:rPr>
      </w:pPr>
    </w:p>
    <w:p w14:paraId="0CC8B0F8" w14:textId="77777777" w:rsidR="00C25AF3" w:rsidRDefault="00C25AF3" w:rsidP="00C25AF3">
      <w:pPr>
        <w:jc w:val="center"/>
        <w:rPr>
          <w:rFonts w:ascii="Times New Roman" w:hAnsi="Times New Roman" w:cs="Times New Roman"/>
          <w:b/>
          <w:sz w:val="32"/>
          <w:szCs w:val="32"/>
          <w:u w:val="single"/>
        </w:rPr>
      </w:pPr>
    </w:p>
    <w:p w14:paraId="455D9CF3" w14:textId="77777777" w:rsidR="00841B00" w:rsidRDefault="00841B00" w:rsidP="00C25AF3">
      <w:pPr>
        <w:jc w:val="center"/>
        <w:rPr>
          <w:rFonts w:ascii="Times New Roman" w:hAnsi="Times New Roman" w:cs="Times New Roman"/>
          <w:b/>
          <w:sz w:val="32"/>
          <w:szCs w:val="32"/>
          <w:u w:val="single"/>
        </w:rPr>
      </w:pPr>
    </w:p>
    <w:p w14:paraId="335AE1E2" w14:textId="77777777" w:rsidR="00841B00" w:rsidRDefault="00841B00" w:rsidP="00C25AF3">
      <w:pPr>
        <w:jc w:val="center"/>
        <w:rPr>
          <w:rFonts w:ascii="Times New Roman" w:hAnsi="Times New Roman" w:cs="Times New Roman"/>
          <w:b/>
          <w:sz w:val="32"/>
          <w:szCs w:val="32"/>
          <w:u w:val="single"/>
        </w:rPr>
      </w:pPr>
    </w:p>
    <w:p w14:paraId="115B99CD" w14:textId="7C5089B3" w:rsidR="00C25AF3" w:rsidRDefault="00C25AF3" w:rsidP="00C25AF3">
      <w:pPr>
        <w:jc w:val="center"/>
        <w:rPr>
          <w:rFonts w:ascii="Times New Roman" w:hAnsi="Times New Roman" w:cs="Times New Roman"/>
          <w:sz w:val="32"/>
          <w:szCs w:val="32"/>
        </w:rPr>
      </w:pPr>
      <w:r w:rsidRPr="001A2A02">
        <w:rPr>
          <w:rFonts w:ascii="Times New Roman" w:hAnsi="Times New Roman" w:cs="Times New Roman"/>
          <w:b/>
          <w:sz w:val="32"/>
          <w:szCs w:val="32"/>
          <w:u w:val="single"/>
        </w:rPr>
        <w:t>(</w:t>
      </w:r>
      <w:r w:rsidR="00841B00">
        <w:rPr>
          <w:rFonts w:ascii="Times New Roman" w:hAnsi="Times New Roman" w:cs="Times New Roman"/>
          <w:b/>
          <w:sz w:val="32"/>
          <w:szCs w:val="32"/>
          <w:u w:val="single"/>
        </w:rPr>
        <w:t>Chapter</w:t>
      </w:r>
      <w:r w:rsidRPr="001A2A02">
        <w:rPr>
          <w:rFonts w:ascii="Times New Roman" w:hAnsi="Times New Roman" w:cs="Times New Roman"/>
          <w:b/>
          <w:sz w:val="32"/>
          <w:szCs w:val="32"/>
          <w:u w:val="single"/>
        </w:rPr>
        <w:t xml:space="preserve"> one)</w:t>
      </w:r>
      <w:r>
        <w:rPr>
          <w:rFonts w:ascii="Times New Roman" w:hAnsi="Times New Roman" w:cs="Times New Roman"/>
          <w:sz w:val="32"/>
          <w:szCs w:val="32"/>
        </w:rPr>
        <w:t xml:space="preserve"> </w:t>
      </w:r>
    </w:p>
    <w:p w14:paraId="0227F676" w14:textId="77777777" w:rsidR="00C25AF3" w:rsidRPr="00AE10DB" w:rsidRDefault="00C25AF3" w:rsidP="00C25AF3">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-1</w:t>
      </w:r>
    </w:p>
    <w:p w14:paraId="5226CE0E" w14:textId="77777777" w:rsidR="00C25AF3" w:rsidRPr="00AE10DB" w:rsidRDefault="00C25AF3" w:rsidP="00C25AF3">
      <w:pPr>
        <w:jc w:val="center"/>
        <w:rPr>
          <w:rFonts w:ascii="Times New Roman" w:hAnsi="Times New Roman" w:cs="Times New Roman"/>
          <w:b/>
          <w:sz w:val="32"/>
          <w:szCs w:val="32"/>
        </w:rPr>
      </w:pPr>
      <w:r w:rsidRPr="00AE10DB">
        <w:rPr>
          <w:rFonts w:ascii="Times New Roman" w:hAnsi="Times New Roman" w:cs="Times New Roman"/>
          <w:b/>
          <w:sz w:val="32"/>
          <w:szCs w:val="32"/>
        </w:rPr>
        <w:t>A Critical Literature review</w:t>
      </w:r>
    </w:p>
    <w:p w14:paraId="48D2101F" w14:textId="3B916F4A" w:rsidR="00C25AF3" w:rsidRDefault="00C25AF3" w:rsidP="00C25AF3">
      <w:pPr>
        <w:jc w:val="center"/>
        <w:rPr>
          <w:rFonts w:ascii="Times New Roman" w:eastAsia="Times New Roman" w:hAnsi="Times New Roman" w:cs="Times New Roman"/>
          <w:sz w:val="28"/>
          <w:szCs w:val="24"/>
        </w:rPr>
      </w:pPr>
      <w:r w:rsidRPr="00AE10DB">
        <w:rPr>
          <w:rFonts w:ascii="Times New Roman" w:eastAsia="Times New Roman" w:hAnsi="Times New Roman" w:cs="Times New Roman"/>
          <w:sz w:val="28"/>
          <w:szCs w:val="24"/>
        </w:rPr>
        <w:t>Historical</w:t>
      </w:r>
      <w:r>
        <w:rPr>
          <w:rFonts w:ascii="Times New Roman" w:eastAsia="Times New Roman" w:hAnsi="Times New Roman" w:cs="Times New Roman"/>
          <w:sz w:val="28"/>
          <w:szCs w:val="24"/>
        </w:rPr>
        <w:t xml:space="preserve"> r</w:t>
      </w:r>
      <w:r w:rsidRPr="00AE10DB">
        <w:rPr>
          <w:rFonts w:ascii="Times New Roman" w:eastAsia="Times New Roman" w:hAnsi="Times New Roman" w:cs="Times New Roman"/>
          <w:sz w:val="28"/>
          <w:szCs w:val="24"/>
        </w:rPr>
        <w:t>eview of social media</w:t>
      </w:r>
      <w:r>
        <w:rPr>
          <w:rFonts w:ascii="Times New Roman" w:eastAsia="Times New Roman" w:hAnsi="Times New Roman" w:cs="Times New Roman"/>
          <w:sz w:val="28"/>
          <w:szCs w:val="24"/>
        </w:rPr>
        <w:t xml:space="preserve"> marketing and future prediction</w:t>
      </w:r>
    </w:p>
    <w:p w14:paraId="55674EA9" w14:textId="77777777" w:rsidR="00C25AF3" w:rsidRDefault="00C25AF3" w:rsidP="00C25AF3">
      <w:pPr>
        <w:jc w:val="center"/>
        <w:rPr>
          <w:rFonts w:ascii="Times New Roman" w:eastAsia="Times New Roman" w:hAnsi="Times New Roman" w:cs="Times New Roman"/>
          <w:sz w:val="28"/>
          <w:szCs w:val="24"/>
        </w:rPr>
      </w:pPr>
    </w:p>
    <w:p w14:paraId="77418EFF" w14:textId="77777777" w:rsidR="00C25AF3" w:rsidRDefault="00C25AF3" w:rsidP="00C25AF3">
      <w:pPr>
        <w:rPr>
          <w:rFonts w:ascii="Times New Roman" w:eastAsia="Times New Roman" w:hAnsi="Times New Roman" w:cs="Times New Roman"/>
          <w:sz w:val="28"/>
          <w:szCs w:val="24"/>
        </w:rPr>
        <w:sectPr w:rsidR="00C25AF3" w:rsidSect="006F7118">
          <w:headerReference w:type="default" r:id="rId9"/>
          <w:pgSz w:w="11906" w:h="16838"/>
          <w:pgMar w:top="1440" w:right="1440" w:bottom="1440" w:left="1440" w:header="708" w:footer="708" w:gutter="0"/>
          <w:pgNumType w:start="0"/>
          <w:cols w:space="708"/>
          <w:titlePg/>
          <w:docGrid w:linePitch="360"/>
        </w:sectPr>
      </w:pPr>
    </w:p>
    <w:p w14:paraId="38BFA0FF" w14:textId="77777777" w:rsidR="00841B00" w:rsidRDefault="00841B00" w:rsidP="00007B88">
      <w:pPr>
        <w:pStyle w:val="TOC1"/>
        <w:jc w:val="center"/>
        <w:rPr>
          <w:sz w:val="28"/>
        </w:rPr>
      </w:pPr>
    </w:p>
    <w:p w14:paraId="2A9031FA" w14:textId="77777777" w:rsidR="00841B00" w:rsidRDefault="00841B00" w:rsidP="00007B88">
      <w:pPr>
        <w:pStyle w:val="TOC1"/>
        <w:jc w:val="center"/>
        <w:rPr>
          <w:sz w:val="28"/>
        </w:rPr>
      </w:pPr>
    </w:p>
    <w:p w14:paraId="78DA0767" w14:textId="77777777" w:rsidR="00841B00" w:rsidRDefault="00841B00" w:rsidP="00007B88">
      <w:pPr>
        <w:pStyle w:val="TOC1"/>
        <w:jc w:val="center"/>
        <w:rPr>
          <w:sz w:val="28"/>
        </w:rPr>
      </w:pPr>
    </w:p>
    <w:p w14:paraId="5F5AF479" w14:textId="77777777" w:rsidR="00841B00" w:rsidRDefault="00841B00" w:rsidP="00007B88">
      <w:pPr>
        <w:pStyle w:val="TOC1"/>
        <w:jc w:val="center"/>
        <w:rPr>
          <w:sz w:val="28"/>
        </w:rPr>
      </w:pPr>
    </w:p>
    <w:p w14:paraId="6E09B1EF" w14:textId="0B714F98" w:rsidR="00C25AF3" w:rsidRPr="00841B00" w:rsidRDefault="00597216" w:rsidP="00007B88">
      <w:pPr>
        <w:pStyle w:val="TOC1"/>
        <w:jc w:val="center"/>
        <w:rPr>
          <w:rFonts w:ascii="Times New Roman" w:hAnsi="Times New Roman" w:cs="Times New Roman"/>
          <w:sz w:val="28"/>
        </w:rPr>
      </w:pPr>
      <w:r w:rsidRPr="00841B00">
        <w:rPr>
          <w:rFonts w:ascii="Times New Roman" w:hAnsi="Times New Roman" w:cs="Times New Roman"/>
          <w:sz w:val="28"/>
        </w:rPr>
        <w:t>Table of Contents</w:t>
      </w:r>
    </w:p>
    <w:p w14:paraId="52FCC93C" w14:textId="77777777" w:rsidR="00007B88" w:rsidRPr="00007B88" w:rsidRDefault="00007B88" w:rsidP="00007B88"/>
    <w:p w14:paraId="21AB56B4" w14:textId="77777777" w:rsidR="00597216" w:rsidRPr="00597216" w:rsidRDefault="00597216" w:rsidP="00597216"/>
    <w:p w14:paraId="3E7524C1" w14:textId="77777777" w:rsidR="00007B88" w:rsidRPr="00007B88" w:rsidRDefault="00007B88">
      <w:pPr>
        <w:pStyle w:val="TOC1"/>
        <w:tabs>
          <w:tab w:val="right" w:leader="dot" w:pos="9016"/>
        </w:tabs>
        <w:rPr>
          <w:rFonts w:ascii="Times New Roman" w:eastAsiaTheme="minorEastAsia" w:hAnsi="Times New Roman" w:cs="Times New Roman"/>
          <w:b w:val="0"/>
          <w:bCs w:val="0"/>
          <w:caps w:val="0"/>
          <w:noProof/>
          <w:sz w:val="28"/>
          <w:szCs w:val="22"/>
          <w:lang w:eastAsia="en-GB"/>
        </w:rPr>
      </w:pPr>
      <w:r>
        <w:rPr>
          <w:bCs w:val="0"/>
          <w:caps w:val="0"/>
        </w:rPr>
        <w:fldChar w:fldCharType="begin"/>
      </w:r>
      <w:r>
        <w:rPr>
          <w:bCs w:val="0"/>
          <w:caps w:val="0"/>
        </w:rPr>
        <w:instrText xml:space="preserve"> TOC \h \z \t "Introduction,1,sub heading,2,sub heading 1,3" </w:instrText>
      </w:r>
      <w:r>
        <w:rPr>
          <w:bCs w:val="0"/>
          <w:caps w:val="0"/>
        </w:rPr>
        <w:fldChar w:fldCharType="separate"/>
      </w:r>
      <w:hyperlink w:anchor="_Toc534509242" w:history="1">
        <w:r w:rsidRPr="00007B88">
          <w:rPr>
            <w:rStyle w:val="Hyperlink"/>
            <w:rFonts w:ascii="Times New Roman" w:hAnsi="Times New Roman" w:cs="Times New Roman"/>
            <w:b w:val="0"/>
            <w:noProof/>
            <w:sz w:val="24"/>
          </w:rPr>
          <w:t>Introduction:</w:t>
        </w:r>
        <w:r w:rsidRPr="00007B88">
          <w:rPr>
            <w:rFonts w:ascii="Times New Roman" w:hAnsi="Times New Roman" w:cs="Times New Roman"/>
            <w:b w:val="0"/>
            <w:noProof/>
            <w:webHidden/>
            <w:sz w:val="24"/>
          </w:rPr>
          <w:tab/>
        </w:r>
        <w:r w:rsidRPr="00007B88">
          <w:rPr>
            <w:rFonts w:ascii="Times New Roman" w:hAnsi="Times New Roman" w:cs="Times New Roman"/>
            <w:b w:val="0"/>
            <w:noProof/>
            <w:webHidden/>
            <w:sz w:val="24"/>
          </w:rPr>
          <w:fldChar w:fldCharType="begin"/>
        </w:r>
        <w:r w:rsidRPr="00007B88">
          <w:rPr>
            <w:rFonts w:ascii="Times New Roman" w:hAnsi="Times New Roman" w:cs="Times New Roman"/>
            <w:b w:val="0"/>
            <w:noProof/>
            <w:webHidden/>
            <w:sz w:val="24"/>
          </w:rPr>
          <w:instrText xml:space="preserve"> PAGEREF _Toc534509242 \h </w:instrText>
        </w:r>
        <w:r w:rsidRPr="00007B88">
          <w:rPr>
            <w:rFonts w:ascii="Times New Roman" w:hAnsi="Times New Roman" w:cs="Times New Roman"/>
            <w:b w:val="0"/>
            <w:noProof/>
            <w:webHidden/>
            <w:sz w:val="24"/>
          </w:rPr>
        </w:r>
        <w:r w:rsidRPr="00007B88">
          <w:rPr>
            <w:rFonts w:ascii="Times New Roman" w:hAnsi="Times New Roman" w:cs="Times New Roman"/>
            <w:b w:val="0"/>
            <w:noProof/>
            <w:webHidden/>
            <w:sz w:val="24"/>
          </w:rPr>
          <w:fldChar w:fldCharType="separate"/>
        </w:r>
        <w:r w:rsidR="00841B00">
          <w:rPr>
            <w:rFonts w:ascii="Times New Roman" w:hAnsi="Times New Roman" w:cs="Times New Roman"/>
            <w:b w:val="0"/>
            <w:noProof/>
            <w:webHidden/>
            <w:sz w:val="24"/>
          </w:rPr>
          <w:t>1</w:t>
        </w:r>
        <w:r w:rsidRPr="00007B88">
          <w:rPr>
            <w:rFonts w:ascii="Times New Roman" w:hAnsi="Times New Roman" w:cs="Times New Roman"/>
            <w:b w:val="0"/>
            <w:noProof/>
            <w:webHidden/>
            <w:sz w:val="24"/>
          </w:rPr>
          <w:fldChar w:fldCharType="end"/>
        </w:r>
      </w:hyperlink>
    </w:p>
    <w:p w14:paraId="2F0FC426" w14:textId="77777777" w:rsidR="00007B88" w:rsidRPr="00007B88" w:rsidRDefault="007F3849">
      <w:pPr>
        <w:pStyle w:val="TOC1"/>
        <w:tabs>
          <w:tab w:val="right" w:leader="dot" w:pos="9016"/>
        </w:tabs>
        <w:rPr>
          <w:rFonts w:ascii="Times New Roman" w:eastAsiaTheme="minorEastAsia" w:hAnsi="Times New Roman" w:cs="Times New Roman"/>
          <w:b w:val="0"/>
          <w:bCs w:val="0"/>
          <w:caps w:val="0"/>
          <w:noProof/>
          <w:sz w:val="28"/>
          <w:szCs w:val="22"/>
          <w:lang w:eastAsia="en-GB"/>
        </w:rPr>
      </w:pPr>
      <w:hyperlink w:anchor="_Toc534509243" w:history="1">
        <w:r w:rsidR="00007B88" w:rsidRPr="00007B88">
          <w:rPr>
            <w:rStyle w:val="Hyperlink"/>
            <w:rFonts w:ascii="Times New Roman" w:hAnsi="Times New Roman" w:cs="Times New Roman"/>
            <w:b w:val="0"/>
            <w:noProof/>
            <w:sz w:val="24"/>
          </w:rPr>
          <w:t>Literature Review:</w:t>
        </w:r>
        <w:r w:rsidR="00007B88" w:rsidRPr="00007B88">
          <w:rPr>
            <w:rFonts w:ascii="Times New Roman" w:hAnsi="Times New Roman" w:cs="Times New Roman"/>
            <w:b w:val="0"/>
            <w:noProof/>
            <w:webHidden/>
            <w:sz w:val="24"/>
          </w:rPr>
          <w:tab/>
        </w:r>
        <w:r w:rsidR="00007B88" w:rsidRPr="00007B88">
          <w:rPr>
            <w:rFonts w:ascii="Times New Roman" w:hAnsi="Times New Roman" w:cs="Times New Roman"/>
            <w:b w:val="0"/>
            <w:noProof/>
            <w:webHidden/>
            <w:sz w:val="24"/>
          </w:rPr>
          <w:fldChar w:fldCharType="begin"/>
        </w:r>
        <w:r w:rsidR="00007B88" w:rsidRPr="00007B88">
          <w:rPr>
            <w:rFonts w:ascii="Times New Roman" w:hAnsi="Times New Roman" w:cs="Times New Roman"/>
            <w:b w:val="0"/>
            <w:noProof/>
            <w:webHidden/>
            <w:sz w:val="24"/>
          </w:rPr>
          <w:instrText xml:space="preserve"> PAGEREF _Toc534509243 \h </w:instrText>
        </w:r>
        <w:r w:rsidR="00007B88" w:rsidRPr="00007B88">
          <w:rPr>
            <w:rFonts w:ascii="Times New Roman" w:hAnsi="Times New Roman" w:cs="Times New Roman"/>
            <w:b w:val="0"/>
            <w:noProof/>
            <w:webHidden/>
            <w:sz w:val="24"/>
          </w:rPr>
        </w:r>
        <w:r w:rsidR="00007B88" w:rsidRPr="00007B88">
          <w:rPr>
            <w:rFonts w:ascii="Times New Roman" w:hAnsi="Times New Roman" w:cs="Times New Roman"/>
            <w:b w:val="0"/>
            <w:noProof/>
            <w:webHidden/>
            <w:sz w:val="24"/>
          </w:rPr>
          <w:fldChar w:fldCharType="separate"/>
        </w:r>
        <w:r w:rsidR="00841B00">
          <w:rPr>
            <w:rFonts w:ascii="Times New Roman" w:hAnsi="Times New Roman" w:cs="Times New Roman"/>
            <w:b w:val="0"/>
            <w:noProof/>
            <w:webHidden/>
            <w:sz w:val="24"/>
          </w:rPr>
          <w:t>1</w:t>
        </w:r>
        <w:r w:rsidR="00007B88" w:rsidRPr="00007B88">
          <w:rPr>
            <w:rFonts w:ascii="Times New Roman" w:hAnsi="Times New Roman" w:cs="Times New Roman"/>
            <w:b w:val="0"/>
            <w:noProof/>
            <w:webHidden/>
            <w:sz w:val="24"/>
          </w:rPr>
          <w:fldChar w:fldCharType="end"/>
        </w:r>
      </w:hyperlink>
    </w:p>
    <w:p w14:paraId="0AE4BCF3" w14:textId="77777777" w:rsidR="00007B88" w:rsidRPr="00007B88" w:rsidRDefault="007F3849">
      <w:pPr>
        <w:pStyle w:val="TOC2"/>
        <w:tabs>
          <w:tab w:val="right" w:leader="dot" w:pos="9016"/>
        </w:tabs>
        <w:rPr>
          <w:rFonts w:ascii="Times New Roman" w:eastAsiaTheme="minorEastAsia" w:hAnsi="Times New Roman" w:cs="Times New Roman"/>
          <w:smallCaps w:val="0"/>
          <w:noProof/>
          <w:sz w:val="28"/>
          <w:szCs w:val="22"/>
          <w:lang w:eastAsia="en-GB"/>
        </w:rPr>
      </w:pPr>
      <w:hyperlink w:anchor="_Toc534509244" w:history="1">
        <w:r w:rsidR="00007B88" w:rsidRPr="00007B88">
          <w:rPr>
            <w:rStyle w:val="Hyperlink"/>
            <w:rFonts w:ascii="Times New Roman" w:hAnsi="Times New Roman" w:cs="Times New Roman"/>
            <w:noProof/>
            <w:sz w:val="24"/>
          </w:rPr>
          <w:t>History and Evolution of Social Media Marketing:</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_Toc534509244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04317346" w14:textId="77777777" w:rsidR="00007B88" w:rsidRPr="00007B88" w:rsidRDefault="007F3849">
      <w:pPr>
        <w:pStyle w:val="TOC2"/>
        <w:tabs>
          <w:tab w:val="right" w:leader="dot" w:pos="9016"/>
        </w:tabs>
        <w:rPr>
          <w:rFonts w:ascii="Times New Roman" w:eastAsiaTheme="minorEastAsia" w:hAnsi="Times New Roman" w:cs="Times New Roman"/>
          <w:smallCaps w:val="0"/>
          <w:noProof/>
          <w:sz w:val="28"/>
          <w:szCs w:val="22"/>
          <w:lang w:eastAsia="en-GB"/>
        </w:rPr>
      </w:pPr>
      <w:hyperlink w:anchor="_Toc534509245" w:history="1">
        <w:r w:rsidR="00007B88" w:rsidRPr="00007B88">
          <w:rPr>
            <w:rStyle w:val="Hyperlink"/>
            <w:rFonts w:ascii="Times New Roman" w:hAnsi="Times New Roman" w:cs="Times New Roman"/>
            <w:noProof/>
            <w:sz w:val="24"/>
          </w:rPr>
          <w:t>Review of existing research on SMM:</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_Toc534509245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781FF25C" w14:textId="77777777" w:rsidR="00007B88" w:rsidRPr="00007B88" w:rsidRDefault="007F3849">
      <w:pPr>
        <w:pStyle w:val="TOC2"/>
        <w:tabs>
          <w:tab w:val="right" w:leader="dot" w:pos="9016"/>
        </w:tabs>
        <w:rPr>
          <w:rFonts w:ascii="Times New Roman" w:eastAsiaTheme="minorEastAsia" w:hAnsi="Times New Roman" w:cs="Times New Roman"/>
          <w:smallCaps w:val="0"/>
          <w:noProof/>
          <w:sz w:val="28"/>
          <w:szCs w:val="22"/>
          <w:lang w:eastAsia="en-GB"/>
        </w:rPr>
      </w:pPr>
      <w:hyperlink w:anchor="_Toc534509246" w:history="1">
        <w:r w:rsidR="00007B88" w:rsidRPr="00007B88">
          <w:rPr>
            <w:rStyle w:val="Hyperlink"/>
            <w:rFonts w:ascii="Times New Roman" w:hAnsi="Times New Roman" w:cs="Times New Roman"/>
            <w:noProof/>
            <w:sz w:val="24"/>
          </w:rPr>
          <w:t>Critical Success Factors:</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_Toc534509246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7CA19A85" w14:textId="77777777" w:rsidR="00007B88" w:rsidRPr="00007B88" w:rsidRDefault="007F3849">
      <w:pPr>
        <w:pStyle w:val="TOC3"/>
        <w:tabs>
          <w:tab w:val="left" w:pos="880"/>
          <w:tab w:val="right" w:leader="dot" w:pos="9016"/>
        </w:tabs>
        <w:rPr>
          <w:rFonts w:ascii="Times New Roman" w:eastAsiaTheme="minorEastAsia" w:hAnsi="Times New Roman" w:cs="Times New Roman"/>
          <w:i w:val="0"/>
          <w:iCs w:val="0"/>
          <w:noProof/>
          <w:sz w:val="28"/>
          <w:szCs w:val="22"/>
          <w:lang w:eastAsia="en-GB"/>
        </w:rPr>
      </w:pPr>
      <w:hyperlink w:anchor="_Toc534509247" w:history="1">
        <w:r w:rsidR="00007B88" w:rsidRPr="00007B88">
          <w:rPr>
            <w:rStyle w:val="Hyperlink"/>
            <w:rFonts w:ascii="Times New Roman" w:hAnsi="Times New Roman" w:cs="Times New Roman"/>
            <w:noProof/>
            <w:sz w:val="24"/>
          </w:rPr>
          <w:t></w:t>
        </w:r>
        <w:r w:rsidR="00007B88" w:rsidRPr="00007B88">
          <w:rPr>
            <w:rFonts w:ascii="Times New Roman" w:eastAsiaTheme="minorEastAsia" w:hAnsi="Times New Roman" w:cs="Times New Roman"/>
            <w:i w:val="0"/>
            <w:iCs w:val="0"/>
            <w:noProof/>
            <w:sz w:val="28"/>
            <w:szCs w:val="22"/>
            <w:lang w:eastAsia="en-GB"/>
          </w:rPr>
          <w:tab/>
        </w:r>
        <w:r w:rsidR="00007B88" w:rsidRPr="00007B88">
          <w:rPr>
            <w:rStyle w:val="Hyperlink"/>
            <w:rFonts w:ascii="Times New Roman" w:hAnsi="Times New Roman" w:cs="Times New Roman"/>
            <w:noProof/>
            <w:sz w:val="24"/>
          </w:rPr>
          <w:t>Factor one:</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_Toc534509247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5EB1DE1F" w14:textId="77777777" w:rsidR="00007B88" w:rsidRPr="00007B88" w:rsidRDefault="007F3849">
      <w:pPr>
        <w:pStyle w:val="TOC3"/>
        <w:tabs>
          <w:tab w:val="left" w:pos="880"/>
          <w:tab w:val="right" w:leader="dot" w:pos="9016"/>
        </w:tabs>
        <w:rPr>
          <w:rFonts w:ascii="Times New Roman" w:eastAsiaTheme="minorEastAsia" w:hAnsi="Times New Roman" w:cs="Times New Roman"/>
          <w:i w:val="0"/>
          <w:iCs w:val="0"/>
          <w:noProof/>
          <w:sz w:val="28"/>
          <w:szCs w:val="22"/>
          <w:lang w:eastAsia="en-GB"/>
        </w:rPr>
      </w:pPr>
      <w:hyperlink w:anchor="_Toc534509248" w:history="1">
        <w:r w:rsidR="00007B88" w:rsidRPr="00007B88">
          <w:rPr>
            <w:rStyle w:val="Hyperlink"/>
            <w:rFonts w:ascii="Times New Roman" w:eastAsia="Times New Roman" w:hAnsi="Times New Roman" w:cs="Times New Roman"/>
            <w:noProof/>
            <w:sz w:val="24"/>
          </w:rPr>
          <w:t></w:t>
        </w:r>
        <w:r w:rsidR="00007B88" w:rsidRPr="00007B88">
          <w:rPr>
            <w:rFonts w:ascii="Times New Roman" w:eastAsiaTheme="minorEastAsia" w:hAnsi="Times New Roman" w:cs="Times New Roman"/>
            <w:i w:val="0"/>
            <w:iCs w:val="0"/>
            <w:noProof/>
            <w:sz w:val="28"/>
            <w:szCs w:val="22"/>
            <w:lang w:eastAsia="en-GB"/>
          </w:rPr>
          <w:tab/>
        </w:r>
        <w:r w:rsidR="00007B88" w:rsidRPr="00007B88">
          <w:rPr>
            <w:rStyle w:val="Hyperlink"/>
            <w:rFonts w:ascii="Times New Roman" w:hAnsi="Times New Roman" w:cs="Times New Roman"/>
            <w:noProof/>
            <w:sz w:val="24"/>
          </w:rPr>
          <w:t>Factor Two:</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_Toc534509248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68A32433" w14:textId="77777777" w:rsidR="00007B88" w:rsidRPr="00007B88" w:rsidRDefault="007F3849">
      <w:pPr>
        <w:pStyle w:val="TOC3"/>
        <w:tabs>
          <w:tab w:val="left" w:pos="880"/>
          <w:tab w:val="right" w:leader="dot" w:pos="9016"/>
        </w:tabs>
        <w:rPr>
          <w:rFonts w:ascii="Times New Roman" w:eastAsiaTheme="minorEastAsia" w:hAnsi="Times New Roman" w:cs="Times New Roman"/>
          <w:i w:val="0"/>
          <w:iCs w:val="0"/>
          <w:noProof/>
          <w:sz w:val="28"/>
          <w:szCs w:val="22"/>
          <w:lang w:eastAsia="en-GB"/>
        </w:rPr>
      </w:pPr>
      <w:hyperlink w:anchor="_Toc534509249" w:history="1">
        <w:r w:rsidR="00007B88" w:rsidRPr="00007B88">
          <w:rPr>
            <w:rStyle w:val="Hyperlink"/>
            <w:rFonts w:ascii="Times New Roman" w:eastAsia="Times New Roman" w:hAnsi="Times New Roman" w:cs="Times New Roman"/>
            <w:noProof/>
            <w:sz w:val="24"/>
          </w:rPr>
          <w:t></w:t>
        </w:r>
        <w:r w:rsidR="00007B88" w:rsidRPr="00007B88">
          <w:rPr>
            <w:rFonts w:ascii="Times New Roman" w:eastAsiaTheme="minorEastAsia" w:hAnsi="Times New Roman" w:cs="Times New Roman"/>
            <w:i w:val="0"/>
            <w:iCs w:val="0"/>
            <w:noProof/>
            <w:sz w:val="28"/>
            <w:szCs w:val="22"/>
            <w:lang w:eastAsia="en-GB"/>
          </w:rPr>
          <w:tab/>
        </w:r>
        <w:r w:rsidR="00007B88" w:rsidRPr="00007B88">
          <w:rPr>
            <w:rStyle w:val="Hyperlink"/>
            <w:rFonts w:ascii="Times New Roman" w:hAnsi="Times New Roman" w:cs="Times New Roman"/>
            <w:noProof/>
            <w:sz w:val="24"/>
          </w:rPr>
          <w:t>Factor three:</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_Toc534509249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55B0A9AB" w14:textId="77777777" w:rsidR="00007B88" w:rsidRPr="00007B88" w:rsidRDefault="007F3849">
      <w:pPr>
        <w:pStyle w:val="TOC2"/>
        <w:tabs>
          <w:tab w:val="right" w:leader="dot" w:pos="9016"/>
        </w:tabs>
        <w:rPr>
          <w:rFonts w:ascii="Times New Roman" w:eastAsiaTheme="minorEastAsia" w:hAnsi="Times New Roman" w:cs="Times New Roman"/>
          <w:smallCaps w:val="0"/>
          <w:noProof/>
          <w:sz w:val="28"/>
          <w:szCs w:val="22"/>
          <w:lang w:eastAsia="en-GB"/>
        </w:rPr>
      </w:pPr>
      <w:hyperlink w:anchor="_Toc534509250" w:history="1">
        <w:r w:rsidR="00007B88" w:rsidRPr="00007B88">
          <w:rPr>
            <w:rStyle w:val="Hyperlink"/>
            <w:rFonts w:ascii="Times New Roman" w:hAnsi="Times New Roman" w:cs="Times New Roman"/>
            <w:noProof/>
            <w:sz w:val="24"/>
          </w:rPr>
          <w:t>Future of Social Media Marketing:</w:t>
        </w:r>
        <w:r w:rsidR="00007B88" w:rsidRPr="00007B88">
          <w:rPr>
            <w:rFonts w:ascii="Times New Roman" w:hAnsi="Times New Roman" w:cs="Times New Roman"/>
            <w:noProof/>
            <w:webHidden/>
            <w:sz w:val="24"/>
          </w:rPr>
          <w:tab/>
        </w:r>
        <w:r w:rsidR="00007B88" w:rsidRPr="00007B88">
          <w:rPr>
            <w:rFonts w:ascii="Times New Roman" w:hAnsi="Times New Roman" w:cs="Times New Roman"/>
            <w:noProof/>
            <w:webHidden/>
            <w:sz w:val="24"/>
          </w:rPr>
          <w:fldChar w:fldCharType="begin"/>
        </w:r>
        <w:r w:rsidR="00007B88" w:rsidRPr="00007B88">
          <w:rPr>
            <w:rFonts w:ascii="Times New Roman" w:hAnsi="Times New Roman" w:cs="Times New Roman"/>
            <w:noProof/>
            <w:webHidden/>
            <w:sz w:val="24"/>
          </w:rPr>
          <w:instrText xml:space="preserve"> PAGEREF _Toc534509250 \h </w:instrText>
        </w:r>
        <w:r w:rsidR="00007B88" w:rsidRPr="00007B88">
          <w:rPr>
            <w:rFonts w:ascii="Times New Roman" w:hAnsi="Times New Roman" w:cs="Times New Roman"/>
            <w:noProof/>
            <w:webHidden/>
            <w:sz w:val="24"/>
          </w:rPr>
        </w:r>
        <w:r w:rsidR="00007B88" w:rsidRPr="00007B88">
          <w:rPr>
            <w:rFonts w:ascii="Times New Roman" w:hAnsi="Times New Roman" w:cs="Times New Roman"/>
            <w:noProof/>
            <w:webHidden/>
            <w:sz w:val="24"/>
          </w:rPr>
          <w:fldChar w:fldCharType="separate"/>
        </w:r>
        <w:r w:rsidR="00841B00">
          <w:rPr>
            <w:rFonts w:ascii="Times New Roman" w:hAnsi="Times New Roman" w:cs="Times New Roman"/>
            <w:noProof/>
            <w:webHidden/>
            <w:sz w:val="24"/>
          </w:rPr>
          <w:t>1</w:t>
        </w:r>
        <w:r w:rsidR="00007B88" w:rsidRPr="00007B88">
          <w:rPr>
            <w:rFonts w:ascii="Times New Roman" w:hAnsi="Times New Roman" w:cs="Times New Roman"/>
            <w:noProof/>
            <w:webHidden/>
            <w:sz w:val="24"/>
          </w:rPr>
          <w:fldChar w:fldCharType="end"/>
        </w:r>
      </w:hyperlink>
    </w:p>
    <w:p w14:paraId="7569E999" w14:textId="77777777" w:rsidR="00007B88" w:rsidRPr="00007B88" w:rsidRDefault="007F3849">
      <w:pPr>
        <w:pStyle w:val="TOC1"/>
        <w:tabs>
          <w:tab w:val="right" w:leader="dot" w:pos="9016"/>
        </w:tabs>
        <w:rPr>
          <w:rFonts w:ascii="Times New Roman" w:eastAsiaTheme="minorEastAsia" w:hAnsi="Times New Roman" w:cs="Times New Roman"/>
          <w:b w:val="0"/>
          <w:bCs w:val="0"/>
          <w:caps w:val="0"/>
          <w:noProof/>
          <w:sz w:val="28"/>
          <w:szCs w:val="22"/>
          <w:lang w:eastAsia="en-GB"/>
        </w:rPr>
      </w:pPr>
      <w:hyperlink w:anchor="_Toc534509251" w:history="1">
        <w:r w:rsidR="00007B88" w:rsidRPr="00007B88">
          <w:rPr>
            <w:rStyle w:val="Hyperlink"/>
            <w:rFonts w:ascii="Times New Roman" w:hAnsi="Times New Roman" w:cs="Times New Roman"/>
            <w:b w:val="0"/>
            <w:noProof/>
            <w:sz w:val="24"/>
          </w:rPr>
          <w:t>Conclusion:</w:t>
        </w:r>
        <w:r w:rsidR="00007B88" w:rsidRPr="00007B88">
          <w:rPr>
            <w:rFonts w:ascii="Times New Roman" w:hAnsi="Times New Roman" w:cs="Times New Roman"/>
            <w:b w:val="0"/>
            <w:noProof/>
            <w:webHidden/>
            <w:sz w:val="24"/>
          </w:rPr>
          <w:tab/>
        </w:r>
        <w:r w:rsidR="00007B88" w:rsidRPr="00007B88">
          <w:rPr>
            <w:rFonts w:ascii="Times New Roman" w:hAnsi="Times New Roman" w:cs="Times New Roman"/>
            <w:b w:val="0"/>
            <w:noProof/>
            <w:webHidden/>
            <w:sz w:val="24"/>
          </w:rPr>
          <w:fldChar w:fldCharType="begin"/>
        </w:r>
        <w:r w:rsidR="00007B88" w:rsidRPr="00007B88">
          <w:rPr>
            <w:rFonts w:ascii="Times New Roman" w:hAnsi="Times New Roman" w:cs="Times New Roman"/>
            <w:b w:val="0"/>
            <w:noProof/>
            <w:webHidden/>
            <w:sz w:val="24"/>
          </w:rPr>
          <w:instrText xml:space="preserve"> PAGEREF _Toc534509251 \h </w:instrText>
        </w:r>
        <w:r w:rsidR="00007B88" w:rsidRPr="00007B88">
          <w:rPr>
            <w:rFonts w:ascii="Times New Roman" w:hAnsi="Times New Roman" w:cs="Times New Roman"/>
            <w:b w:val="0"/>
            <w:noProof/>
            <w:webHidden/>
            <w:sz w:val="24"/>
          </w:rPr>
        </w:r>
        <w:r w:rsidR="00007B88" w:rsidRPr="00007B88">
          <w:rPr>
            <w:rFonts w:ascii="Times New Roman" w:hAnsi="Times New Roman" w:cs="Times New Roman"/>
            <w:b w:val="0"/>
            <w:noProof/>
            <w:webHidden/>
            <w:sz w:val="24"/>
          </w:rPr>
          <w:fldChar w:fldCharType="separate"/>
        </w:r>
        <w:r w:rsidR="00841B00">
          <w:rPr>
            <w:rFonts w:ascii="Times New Roman" w:hAnsi="Times New Roman" w:cs="Times New Roman"/>
            <w:b w:val="0"/>
            <w:noProof/>
            <w:webHidden/>
            <w:sz w:val="24"/>
          </w:rPr>
          <w:t>1</w:t>
        </w:r>
        <w:r w:rsidR="00007B88" w:rsidRPr="00007B88">
          <w:rPr>
            <w:rFonts w:ascii="Times New Roman" w:hAnsi="Times New Roman" w:cs="Times New Roman"/>
            <w:b w:val="0"/>
            <w:noProof/>
            <w:webHidden/>
            <w:sz w:val="24"/>
          </w:rPr>
          <w:fldChar w:fldCharType="end"/>
        </w:r>
      </w:hyperlink>
    </w:p>
    <w:p w14:paraId="7B3382AC" w14:textId="77777777" w:rsidR="00007B88" w:rsidRPr="00007B88" w:rsidRDefault="007F3849">
      <w:pPr>
        <w:pStyle w:val="TOC1"/>
        <w:tabs>
          <w:tab w:val="right" w:leader="dot" w:pos="9016"/>
        </w:tabs>
        <w:rPr>
          <w:rFonts w:ascii="Times New Roman" w:eastAsiaTheme="minorEastAsia" w:hAnsi="Times New Roman" w:cs="Times New Roman"/>
          <w:b w:val="0"/>
          <w:bCs w:val="0"/>
          <w:caps w:val="0"/>
          <w:noProof/>
          <w:sz w:val="28"/>
          <w:szCs w:val="22"/>
          <w:lang w:eastAsia="en-GB"/>
        </w:rPr>
      </w:pPr>
      <w:hyperlink w:anchor="_Toc534509252" w:history="1">
        <w:r w:rsidR="00007B88" w:rsidRPr="00007B88">
          <w:rPr>
            <w:rStyle w:val="Hyperlink"/>
            <w:rFonts w:ascii="Times New Roman" w:hAnsi="Times New Roman" w:cs="Times New Roman"/>
            <w:b w:val="0"/>
            <w:noProof/>
            <w:sz w:val="24"/>
          </w:rPr>
          <w:t>References:</w:t>
        </w:r>
        <w:r w:rsidR="00007B88" w:rsidRPr="00007B88">
          <w:rPr>
            <w:rFonts w:ascii="Times New Roman" w:hAnsi="Times New Roman" w:cs="Times New Roman"/>
            <w:b w:val="0"/>
            <w:noProof/>
            <w:webHidden/>
            <w:sz w:val="24"/>
          </w:rPr>
          <w:tab/>
        </w:r>
        <w:r w:rsidR="00007B88" w:rsidRPr="00007B88">
          <w:rPr>
            <w:rFonts w:ascii="Times New Roman" w:hAnsi="Times New Roman" w:cs="Times New Roman"/>
            <w:b w:val="0"/>
            <w:noProof/>
            <w:webHidden/>
            <w:sz w:val="24"/>
          </w:rPr>
          <w:fldChar w:fldCharType="begin"/>
        </w:r>
        <w:r w:rsidR="00007B88" w:rsidRPr="00007B88">
          <w:rPr>
            <w:rFonts w:ascii="Times New Roman" w:hAnsi="Times New Roman" w:cs="Times New Roman"/>
            <w:b w:val="0"/>
            <w:noProof/>
            <w:webHidden/>
            <w:sz w:val="24"/>
          </w:rPr>
          <w:instrText xml:space="preserve"> PAGEREF _Toc534509252 \h </w:instrText>
        </w:r>
        <w:r w:rsidR="00007B88" w:rsidRPr="00007B88">
          <w:rPr>
            <w:rFonts w:ascii="Times New Roman" w:hAnsi="Times New Roman" w:cs="Times New Roman"/>
            <w:b w:val="0"/>
            <w:noProof/>
            <w:webHidden/>
            <w:sz w:val="24"/>
          </w:rPr>
        </w:r>
        <w:r w:rsidR="00007B88" w:rsidRPr="00007B88">
          <w:rPr>
            <w:rFonts w:ascii="Times New Roman" w:hAnsi="Times New Roman" w:cs="Times New Roman"/>
            <w:b w:val="0"/>
            <w:noProof/>
            <w:webHidden/>
            <w:sz w:val="24"/>
          </w:rPr>
          <w:fldChar w:fldCharType="separate"/>
        </w:r>
        <w:r w:rsidR="00841B00">
          <w:rPr>
            <w:rFonts w:ascii="Times New Roman" w:hAnsi="Times New Roman" w:cs="Times New Roman"/>
            <w:b w:val="0"/>
            <w:noProof/>
            <w:webHidden/>
            <w:sz w:val="24"/>
          </w:rPr>
          <w:t>1</w:t>
        </w:r>
        <w:r w:rsidR="00007B88" w:rsidRPr="00007B88">
          <w:rPr>
            <w:rFonts w:ascii="Times New Roman" w:hAnsi="Times New Roman" w:cs="Times New Roman"/>
            <w:b w:val="0"/>
            <w:noProof/>
            <w:webHidden/>
            <w:sz w:val="24"/>
          </w:rPr>
          <w:fldChar w:fldCharType="end"/>
        </w:r>
      </w:hyperlink>
    </w:p>
    <w:p w14:paraId="3434EDDC" w14:textId="67F2ED2E" w:rsidR="00C25AF3" w:rsidRDefault="00007B88" w:rsidP="00DC5275">
      <w:pPr>
        <w:pStyle w:val="Introduction"/>
      </w:pPr>
      <w:r>
        <w:rPr>
          <w:rFonts w:asciiTheme="minorHAnsi" w:hAnsiTheme="minorHAnsi" w:cstheme="minorHAnsi"/>
          <w:bCs/>
          <w:caps/>
          <w:sz w:val="20"/>
          <w:szCs w:val="20"/>
        </w:rPr>
        <w:fldChar w:fldCharType="end"/>
      </w:r>
    </w:p>
    <w:p w14:paraId="296DA2C2" w14:textId="77777777" w:rsidR="00C25AF3" w:rsidRDefault="00C25AF3">
      <w:pPr>
        <w:rPr>
          <w:rFonts w:ascii="Times New Roman" w:hAnsi="Times New Roman" w:cs="Times New Roman"/>
          <w:b/>
          <w:sz w:val="28"/>
        </w:rPr>
      </w:pPr>
      <w:r>
        <w:br w:type="page"/>
      </w:r>
    </w:p>
    <w:p w14:paraId="6433B944" w14:textId="6D95DDDF" w:rsidR="001E68B0" w:rsidRPr="00DC5275" w:rsidRDefault="001E68B0" w:rsidP="00DC5275">
      <w:pPr>
        <w:pStyle w:val="Introduction"/>
      </w:pPr>
      <w:bookmarkStart w:id="1" w:name="_Toc534507880"/>
      <w:bookmarkStart w:id="2" w:name="_Toc534509242"/>
      <w:r w:rsidRPr="00DC5275">
        <w:lastRenderedPageBreak/>
        <w:t>Introduction:</w:t>
      </w:r>
      <w:bookmarkEnd w:id="1"/>
      <w:bookmarkEnd w:id="2"/>
    </w:p>
    <w:p w14:paraId="2F5744CA" w14:textId="30E7300A" w:rsidR="0026588C" w:rsidRDefault="0026588C" w:rsidP="00C30271">
      <w:pPr>
        <w:pStyle w:val="Body"/>
      </w:pPr>
      <w:r>
        <w:t xml:space="preserve">It is very difficult to define marketing in one sentence or from one perspective. Marketing is a very rich field that is itself an independent area of study and </w:t>
      </w:r>
      <w:r w:rsidRPr="0071022A">
        <w:rPr>
          <w:noProof/>
        </w:rPr>
        <w:t>work</w:t>
      </w:r>
      <w:r>
        <w:t xml:space="preserve"> and is also a combination of coordinated activities between other areas (Armstrong et al., 2015). Marketing is basically a </w:t>
      </w:r>
      <w:r w:rsidRPr="00F10944">
        <w:t xml:space="preserve">mechanism </w:t>
      </w:r>
      <w:r>
        <w:t>within the business organization which is mainly focused to recognise customers’ needs and deliver service or product</w:t>
      </w:r>
      <w:r w:rsidR="00B23567">
        <w:t>s</w:t>
      </w:r>
      <w:r>
        <w:t xml:space="preserve"> accordingly</w:t>
      </w:r>
      <w:r w:rsidR="002D1B2B">
        <w:t xml:space="preserve"> (</w:t>
      </w:r>
      <w:r w:rsidR="002D1B2B">
        <w:rPr>
          <w:rFonts w:eastAsia="Times New Roman"/>
          <w:szCs w:val="24"/>
        </w:rPr>
        <w:t>Yadav, 2017)</w:t>
      </w:r>
      <w:r>
        <w:t xml:space="preserve">. Mandal (2017) mentioned, marketing techniques are mainly of two types; Traditional marketing and modern marketing. Almost a decade back the main technique that </w:t>
      </w:r>
      <w:r w:rsidRPr="0071022A">
        <w:rPr>
          <w:noProof/>
        </w:rPr>
        <w:t>w</w:t>
      </w:r>
      <w:r w:rsidR="0071022A">
        <w:rPr>
          <w:noProof/>
        </w:rPr>
        <w:t>as</w:t>
      </w:r>
      <w:r>
        <w:t xml:space="preserve"> used by most companies</w:t>
      </w:r>
      <w:r w:rsidR="0016254C">
        <w:t xml:space="preserve"> for marketing their products was traditional marketing</w:t>
      </w:r>
      <w:r>
        <w:t>.</w:t>
      </w:r>
      <w:r w:rsidRPr="00330CAC">
        <w:t xml:space="preserve"> </w:t>
      </w:r>
      <w:r w:rsidRPr="00E679B0">
        <w:t>This included print</w:t>
      </w:r>
      <w:r>
        <w:t>ing</w:t>
      </w:r>
      <w:r w:rsidRPr="00E679B0">
        <w:t xml:space="preserve"> media </w:t>
      </w:r>
      <w:r>
        <w:t xml:space="preserve">marking </w:t>
      </w:r>
      <w:r w:rsidRPr="00E679B0">
        <w:t>and electronic media</w:t>
      </w:r>
      <w:r>
        <w:t xml:space="preserve"> marking. </w:t>
      </w:r>
      <w:r w:rsidRPr="0071022A">
        <w:rPr>
          <w:noProof/>
        </w:rPr>
        <w:t>However</w:t>
      </w:r>
      <w:r w:rsidR="0071022A">
        <w:rPr>
          <w:noProof/>
        </w:rPr>
        <w:t>,</w:t>
      </w:r>
      <w:r>
        <w:t xml:space="preserve"> over the period of time, there is another very powerful marking media evolved other than print and electronic media. This media is called social media marketing </w:t>
      </w:r>
      <w:r w:rsidR="0071433B">
        <w:t xml:space="preserve">(SMM) </w:t>
      </w:r>
      <w:r>
        <w:t>and it is one of the most powerful and influential platform these days (</w:t>
      </w:r>
      <w:proofErr w:type="spellStart"/>
      <w:r w:rsidRPr="00841B8E">
        <w:t>Alalwan</w:t>
      </w:r>
      <w:proofErr w:type="spellEnd"/>
      <w:r w:rsidRPr="00841B8E">
        <w:t xml:space="preserve"> et al., 2017</w:t>
      </w:r>
      <w:r w:rsidR="002D1B2B">
        <w:t>; Mandal, 2017</w:t>
      </w:r>
      <w:r w:rsidRPr="00841B8E">
        <w:t>)</w:t>
      </w:r>
      <w:r>
        <w:t>.</w:t>
      </w:r>
    </w:p>
    <w:p w14:paraId="41F6C01E" w14:textId="26E4C1AF" w:rsidR="0016254C" w:rsidRPr="00D9217C" w:rsidRDefault="006E0680" w:rsidP="00C30271">
      <w:pPr>
        <w:pStyle w:val="Body"/>
        <w:rPr>
          <w:rFonts w:eastAsia="Times New Roman"/>
          <w:szCs w:val="24"/>
        </w:rPr>
      </w:pPr>
      <w:r>
        <w:rPr>
          <w:rFonts w:eastAsia="Times New Roman"/>
          <w:szCs w:val="24"/>
        </w:rPr>
        <w:t xml:space="preserve">Marketing experts </w:t>
      </w:r>
      <w:r w:rsidRPr="0071022A">
        <w:rPr>
          <w:rFonts w:eastAsia="Times New Roman"/>
          <w:noProof/>
          <w:szCs w:val="24"/>
        </w:rPr>
        <w:t>suggest</w:t>
      </w:r>
      <w:r>
        <w:rPr>
          <w:rFonts w:eastAsia="Times New Roman"/>
          <w:szCs w:val="24"/>
        </w:rPr>
        <w:t xml:space="preserve">, due to the </w:t>
      </w:r>
      <w:r w:rsidRPr="006E0680">
        <w:rPr>
          <w:rFonts w:eastAsia="Times New Roman"/>
          <w:szCs w:val="24"/>
        </w:rPr>
        <w:t>innovation</w:t>
      </w:r>
      <w:r>
        <w:rPr>
          <w:rFonts w:eastAsia="Times New Roman"/>
          <w:szCs w:val="24"/>
        </w:rPr>
        <w:t xml:space="preserve"> of </w:t>
      </w:r>
      <w:r w:rsidR="0071433B">
        <w:t>social media marketing (SMM)</w:t>
      </w:r>
      <w:r>
        <w:rPr>
          <w:rFonts w:eastAsia="Times New Roman"/>
          <w:szCs w:val="24"/>
        </w:rPr>
        <w:t xml:space="preserve"> or modern marketing, organizations are now more capable to reach their target</w:t>
      </w:r>
      <w:r w:rsidR="00D40112">
        <w:rPr>
          <w:rFonts w:eastAsia="Times New Roman"/>
          <w:szCs w:val="24"/>
        </w:rPr>
        <w:t>ed</w:t>
      </w:r>
      <w:r>
        <w:rPr>
          <w:rFonts w:eastAsia="Times New Roman"/>
          <w:szCs w:val="24"/>
        </w:rPr>
        <w:t xml:space="preserve"> customers, products are more visib</w:t>
      </w:r>
      <w:r w:rsidR="00416D85">
        <w:rPr>
          <w:rFonts w:eastAsia="Times New Roman"/>
          <w:szCs w:val="24"/>
        </w:rPr>
        <w:t xml:space="preserve">le to its particular audiences and </w:t>
      </w:r>
      <w:r>
        <w:rPr>
          <w:rFonts w:eastAsia="Times New Roman"/>
          <w:szCs w:val="24"/>
        </w:rPr>
        <w:t>mar</w:t>
      </w:r>
      <w:r w:rsidR="00D40112">
        <w:rPr>
          <w:rFonts w:eastAsia="Times New Roman"/>
          <w:szCs w:val="24"/>
        </w:rPr>
        <w:t>ket is more competitive, faster and</w:t>
      </w:r>
      <w:r>
        <w:rPr>
          <w:rFonts w:eastAsia="Times New Roman"/>
          <w:szCs w:val="24"/>
        </w:rPr>
        <w:t xml:space="preserve"> remotely accessible (Stephen, 2016).</w:t>
      </w:r>
      <w:r w:rsidR="00D40112">
        <w:rPr>
          <w:rFonts w:eastAsia="Times New Roman"/>
          <w:szCs w:val="24"/>
        </w:rPr>
        <w:t xml:space="preserve"> </w:t>
      </w:r>
      <w:r w:rsidR="0016254C">
        <w:rPr>
          <w:rFonts w:eastAsia="Times New Roman"/>
          <w:szCs w:val="24"/>
        </w:rPr>
        <w:t xml:space="preserve">It is often argued </w:t>
      </w:r>
      <w:r w:rsidR="0016254C" w:rsidRPr="0071022A">
        <w:rPr>
          <w:rFonts w:eastAsia="Times New Roman"/>
          <w:noProof/>
          <w:szCs w:val="24"/>
        </w:rPr>
        <w:t>th</w:t>
      </w:r>
      <w:r w:rsidR="00D40112" w:rsidRPr="0071022A">
        <w:rPr>
          <w:rFonts w:eastAsia="Times New Roman"/>
          <w:noProof/>
          <w:szCs w:val="24"/>
        </w:rPr>
        <w:t>at</w:t>
      </w:r>
      <w:r w:rsidR="00D40112">
        <w:rPr>
          <w:rFonts w:eastAsia="Times New Roman"/>
          <w:szCs w:val="24"/>
        </w:rPr>
        <w:t xml:space="preserve"> </w:t>
      </w:r>
      <w:r w:rsidR="0071022A">
        <w:rPr>
          <w:rFonts w:eastAsia="Times New Roman"/>
          <w:szCs w:val="24"/>
        </w:rPr>
        <w:t xml:space="preserve">a </w:t>
      </w:r>
      <w:r w:rsidR="0016254C" w:rsidRPr="0071022A">
        <w:rPr>
          <w:rFonts w:eastAsia="Times New Roman"/>
          <w:noProof/>
          <w:szCs w:val="24"/>
        </w:rPr>
        <w:t>company</w:t>
      </w:r>
      <w:r w:rsidR="0016254C">
        <w:rPr>
          <w:rFonts w:eastAsia="Times New Roman"/>
          <w:szCs w:val="24"/>
        </w:rPr>
        <w:t xml:space="preserve"> </w:t>
      </w:r>
      <w:r w:rsidR="00D40112">
        <w:rPr>
          <w:rFonts w:eastAsia="Times New Roman"/>
          <w:szCs w:val="24"/>
        </w:rPr>
        <w:t>that not</w:t>
      </w:r>
      <w:r w:rsidR="0016254C">
        <w:rPr>
          <w:rFonts w:eastAsia="Times New Roman"/>
          <w:szCs w:val="24"/>
        </w:rPr>
        <w:t xml:space="preserve"> pay</w:t>
      </w:r>
      <w:r w:rsidR="00D40112">
        <w:rPr>
          <w:rFonts w:eastAsia="Times New Roman"/>
          <w:szCs w:val="24"/>
        </w:rPr>
        <w:t>ing</w:t>
      </w:r>
      <w:r w:rsidR="0016254C">
        <w:rPr>
          <w:rFonts w:eastAsia="Times New Roman"/>
          <w:szCs w:val="24"/>
        </w:rPr>
        <w:t xml:space="preserve"> attention to the changing trends</w:t>
      </w:r>
      <w:r w:rsidR="00D40112">
        <w:rPr>
          <w:rFonts w:eastAsia="Times New Roman"/>
          <w:szCs w:val="24"/>
        </w:rPr>
        <w:t xml:space="preserve"> of the society </w:t>
      </w:r>
      <w:r w:rsidR="00833E94" w:rsidRPr="00D9217C">
        <w:rPr>
          <w:rFonts w:eastAsia="Times New Roman"/>
          <w:szCs w:val="24"/>
        </w:rPr>
        <w:t>or into their</w:t>
      </w:r>
      <w:r w:rsidR="00D40112" w:rsidRPr="00D9217C">
        <w:rPr>
          <w:rFonts w:eastAsia="Times New Roman"/>
          <w:szCs w:val="24"/>
        </w:rPr>
        <w:t xml:space="preserve"> social media advertisement</w:t>
      </w:r>
      <w:r w:rsidR="0016254C" w:rsidRPr="00D9217C">
        <w:rPr>
          <w:rFonts w:eastAsia="Times New Roman"/>
          <w:szCs w:val="24"/>
        </w:rPr>
        <w:t xml:space="preserve">, </w:t>
      </w:r>
      <w:r w:rsidR="00D40112" w:rsidRPr="00D9217C">
        <w:rPr>
          <w:rFonts w:eastAsia="Times New Roman"/>
          <w:szCs w:val="24"/>
        </w:rPr>
        <w:t xml:space="preserve"> survival </w:t>
      </w:r>
      <w:r w:rsidR="00833E94" w:rsidRPr="00D9217C">
        <w:rPr>
          <w:rFonts w:eastAsia="Times New Roman"/>
          <w:szCs w:val="24"/>
        </w:rPr>
        <w:t xml:space="preserve">of this companies </w:t>
      </w:r>
      <w:r w:rsidR="00D40112" w:rsidRPr="00D9217C">
        <w:rPr>
          <w:rFonts w:eastAsia="Times New Roman"/>
          <w:szCs w:val="24"/>
        </w:rPr>
        <w:t>might become difficult</w:t>
      </w:r>
      <w:r w:rsidR="00833E94" w:rsidRPr="00D9217C">
        <w:rPr>
          <w:rFonts w:eastAsia="Times New Roman"/>
          <w:szCs w:val="24"/>
        </w:rPr>
        <w:t xml:space="preserve"> in some cases and</w:t>
      </w:r>
      <w:r w:rsidR="00D40112" w:rsidRPr="00D9217C">
        <w:rPr>
          <w:rFonts w:eastAsia="Times New Roman"/>
          <w:szCs w:val="24"/>
        </w:rPr>
        <w:t xml:space="preserve"> </w:t>
      </w:r>
      <w:r w:rsidR="00833E94" w:rsidRPr="00D9217C">
        <w:rPr>
          <w:rFonts w:eastAsia="Times New Roman"/>
          <w:szCs w:val="24"/>
        </w:rPr>
        <w:t xml:space="preserve">their </w:t>
      </w:r>
      <w:r w:rsidR="00D40112" w:rsidRPr="00D9217C">
        <w:rPr>
          <w:rFonts w:eastAsia="Times New Roman"/>
          <w:szCs w:val="24"/>
        </w:rPr>
        <w:t xml:space="preserve">chances of being competitive would be very low </w:t>
      </w:r>
      <w:r w:rsidR="0016254C" w:rsidRPr="00D9217C">
        <w:rPr>
          <w:rFonts w:eastAsia="Times New Roman"/>
          <w:szCs w:val="24"/>
        </w:rPr>
        <w:t>(</w:t>
      </w:r>
      <w:proofErr w:type="spellStart"/>
      <w:r w:rsidR="0016254C" w:rsidRPr="00D9217C">
        <w:rPr>
          <w:rFonts w:eastAsia="Times New Roman"/>
          <w:szCs w:val="24"/>
        </w:rPr>
        <w:t>Alalwan</w:t>
      </w:r>
      <w:proofErr w:type="spellEnd"/>
      <w:r w:rsidR="0016254C" w:rsidRPr="00D9217C">
        <w:rPr>
          <w:rFonts w:eastAsia="Times New Roman"/>
          <w:szCs w:val="24"/>
        </w:rPr>
        <w:t xml:space="preserve"> et al., 2017). Research suggests, </w:t>
      </w:r>
      <w:r w:rsidR="00E678DD" w:rsidRPr="00D9217C">
        <w:rPr>
          <w:rFonts w:eastAsia="Times New Roman"/>
          <w:szCs w:val="24"/>
        </w:rPr>
        <w:t xml:space="preserve">while </w:t>
      </w:r>
      <w:r w:rsidR="00E678DD" w:rsidRPr="00D9217C">
        <w:rPr>
          <w:rFonts w:eastAsia="Times New Roman"/>
          <w:noProof/>
          <w:szCs w:val="24"/>
        </w:rPr>
        <w:t>firms</w:t>
      </w:r>
      <w:r w:rsidR="00E678DD" w:rsidRPr="00D9217C">
        <w:rPr>
          <w:rFonts w:eastAsia="Times New Roman"/>
          <w:szCs w:val="24"/>
        </w:rPr>
        <w:t xml:space="preserve"> do not accept to complying with SMM, they might</w:t>
      </w:r>
      <w:r w:rsidR="0016254C" w:rsidRPr="00D9217C">
        <w:rPr>
          <w:rFonts w:eastAsia="Times New Roman"/>
          <w:szCs w:val="24"/>
        </w:rPr>
        <w:t xml:space="preserve"> not have an immediate impact but it will have a long run impact on </w:t>
      </w:r>
      <w:r w:rsidR="00833E94" w:rsidRPr="00D9217C">
        <w:rPr>
          <w:rFonts w:eastAsia="Times New Roman"/>
          <w:szCs w:val="24"/>
        </w:rPr>
        <w:t>their business and</w:t>
      </w:r>
      <w:r w:rsidR="0016254C" w:rsidRPr="00D9217C">
        <w:rPr>
          <w:rFonts w:eastAsia="Times New Roman"/>
          <w:szCs w:val="24"/>
        </w:rPr>
        <w:t xml:space="preserve"> products</w:t>
      </w:r>
      <w:r w:rsidR="00D9217C" w:rsidRPr="00D9217C">
        <w:rPr>
          <w:rFonts w:eastAsia="Times New Roman"/>
          <w:szCs w:val="24"/>
        </w:rPr>
        <w:t xml:space="preserve"> (</w:t>
      </w:r>
      <w:proofErr w:type="spellStart"/>
      <w:r w:rsidR="00D9217C" w:rsidRPr="00D9217C">
        <w:rPr>
          <w:szCs w:val="24"/>
          <w:shd w:val="clear" w:color="auto" w:fill="FFFFFF"/>
        </w:rPr>
        <w:t>Nath</w:t>
      </w:r>
      <w:proofErr w:type="spellEnd"/>
      <w:r w:rsidR="00D9217C" w:rsidRPr="00D9217C">
        <w:rPr>
          <w:szCs w:val="24"/>
          <w:shd w:val="clear" w:color="auto" w:fill="FFFFFF"/>
        </w:rPr>
        <w:t xml:space="preserve"> et al.</w:t>
      </w:r>
      <w:r w:rsidR="00D9217C" w:rsidRPr="00D9217C">
        <w:t xml:space="preserve">, 2014; </w:t>
      </w:r>
      <w:proofErr w:type="spellStart"/>
      <w:r w:rsidR="00D9217C" w:rsidRPr="00D9217C">
        <w:t>Paroutis</w:t>
      </w:r>
      <w:proofErr w:type="spellEnd"/>
      <w:r w:rsidR="00D9217C" w:rsidRPr="00D9217C">
        <w:t xml:space="preserve"> and Saleh, 2009; Cooke and Buckley, 2008)</w:t>
      </w:r>
      <w:r w:rsidR="00664EA7">
        <w:t>.</w:t>
      </w:r>
    </w:p>
    <w:p w14:paraId="3235045C" w14:textId="302AC4D4" w:rsidR="00721094" w:rsidRPr="00EA47F8" w:rsidRDefault="00A53B9E" w:rsidP="00C30271">
      <w:pPr>
        <w:pStyle w:val="Body"/>
      </w:pPr>
      <w:r w:rsidRPr="00D9217C">
        <w:t>Incessant growth of social media marketing</w:t>
      </w:r>
      <w:r w:rsidR="00E678DD" w:rsidRPr="00D9217C">
        <w:t>,</w:t>
      </w:r>
      <w:r w:rsidRPr="00D9217C">
        <w:t xml:space="preserve"> </w:t>
      </w:r>
      <w:r w:rsidR="00FC293A" w:rsidRPr="00D9217C">
        <w:rPr>
          <w:noProof/>
        </w:rPr>
        <w:t>as</w:t>
      </w:r>
      <w:r w:rsidR="0071022A" w:rsidRPr="00D9217C">
        <w:rPr>
          <w:noProof/>
        </w:rPr>
        <w:t xml:space="preserve"> for</w:t>
      </w:r>
      <w:r w:rsidR="00FC293A" w:rsidRPr="00D9217C">
        <w:t xml:space="preserve"> </w:t>
      </w:r>
      <w:r w:rsidRPr="00D9217C">
        <w:rPr>
          <w:noProof/>
        </w:rPr>
        <w:t>br</w:t>
      </w:r>
      <w:r w:rsidR="0071022A" w:rsidRPr="00D9217C">
        <w:rPr>
          <w:noProof/>
        </w:rPr>
        <w:t>ing</w:t>
      </w:r>
      <w:r w:rsidRPr="00D9217C">
        <w:rPr>
          <w:noProof/>
        </w:rPr>
        <w:t>ing</w:t>
      </w:r>
      <w:r w:rsidRPr="00D9217C">
        <w:t xml:space="preserve"> </w:t>
      </w:r>
      <w:r w:rsidR="0071022A" w:rsidRPr="00D9217C">
        <w:t xml:space="preserve">a </w:t>
      </w:r>
      <w:r w:rsidR="00FC293A" w:rsidRPr="00D9217C">
        <w:rPr>
          <w:noProof/>
        </w:rPr>
        <w:t>bundle</w:t>
      </w:r>
      <w:r w:rsidR="00FC293A" w:rsidRPr="00D9217C">
        <w:t xml:space="preserve"> of </w:t>
      </w:r>
      <w:r w:rsidRPr="00D9217C">
        <w:t xml:space="preserve">opportunities </w:t>
      </w:r>
      <w:r w:rsidR="00FC293A" w:rsidRPr="00D9217C">
        <w:t>for organization</w:t>
      </w:r>
      <w:r w:rsidR="00721094" w:rsidRPr="00D9217C">
        <w:t>s</w:t>
      </w:r>
      <w:r w:rsidR="00FC293A" w:rsidRPr="00D9217C">
        <w:t>, contrarily it also increasing challenges in business operations, especially for the marketing managers</w:t>
      </w:r>
      <w:r w:rsidR="00EA47F8" w:rsidRPr="00D9217C">
        <w:t xml:space="preserve"> (</w:t>
      </w:r>
      <w:proofErr w:type="spellStart"/>
      <w:r w:rsidR="00D9217C" w:rsidRPr="00D9217C">
        <w:t>Castronovo</w:t>
      </w:r>
      <w:proofErr w:type="spellEnd"/>
      <w:r w:rsidR="00D9217C" w:rsidRPr="00D9217C">
        <w:t xml:space="preserve"> and Huang, 2012; </w:t>
      </w:r>
      <w:proofErr w:type="spellStart"/>
      <w:r w:rsidR="00D9217C" w:rsidRPr="00D9217C">
        <w:t>Hardey</w:t>
      </w:r>
      <w:proofErr w:type="spellEnd"/>
      <w:r w:rsidR="00D9217C" w:rsidRPr="00D9217C">
        <w:t xml:space="preserve">, 2010; </w:t>
      </w:r>
      <w:proofErr w:type="spellStart"/>
      <w:r w:rsidR="00D9217C" w:rsidRPr="00D9217C">
        <w:t>Lipsman</w:t>
      </w:r>
      <w:proofErr w:type="spellEnd"/>
      <w:r w:rsidR="00D9217C" w:rsidRPr="00D9217C">
        <w:t xml:space="preserve"> et al., 2012)</w:t>
      </w:r>
      <w:r w:rsidR="00FC293A" w:rsidRPr="00D9217C">
        <w:t>.</w:t>
      </w:r>
      <w:r w:rsidR="00883453" w:rsidRPr="00D9217C">
        <w:t xml:space="preserve"> Research conducted by </w:t>
      </w:r>
      <w:proofErr w:type="spellStart"/>
      <w:r w:rsidR="00883453" w:rsidRPr="00D9217C">
        <w:t>Hofacker</w:t>
      </w:r>
      <w:proofErr w:type="spellEnd"/>
      <w:r w:rsidR="00883453" w:rsidRPr="00D9217C">
        <w:t xml:space="preserve"> and </w:t>
      </w:r>
      <w:r w:rsidR="00883453" w:rsidRPr="004B27F4">
        <w:rPr>
          <w:noProof/>
        </w:rPr>
        <w:t>Belancheb</w:t>
      </w:r>
      <w:r w:rsidR="00883453" w:rsidRPr="00D9217C">
        <w:t xml:space="preserve"> in 2016 articulated, each and every marketing manager must consider eight major </w:t>
      </w:r>
      <w:r w:rsidR="00883453" w:rsidRPr="00EA47F8">
        <w:t xml:space="preserve">challenges </w:t>
      </w:r>
      <w:r w:rsidR="00FD7FE3" w:rsidRPr="00EA47F8">
        <w:rPr>
          <w:noProof/>
        </w:rPr>
        <w:t>associated</w:t>
      </w:r>
      <w:r w:rsidR="00FD7FE3" w:rsidRPr="00EA47F8">
        <w:t xml:space="preserve"> with social media marketing </w:t>
      </w:r>
      <w:r w:rsidR="00883453" w:rsidRPr="00EA47F8">
        <w:t xml:space="preserve">before </w:t>
      </w:r>
      <w:r w:rsidR="00FD7FE3" w:rsidRPr="00EA47F8">
        <w:t xml:space="preserve">they </w:t>
      </w:r>
      <w:r w:rsidR="00883453" w:rsidRPr="00EA47F8">
        <w:t>implementing this new trendy marketing technique</w:t>
      </w:r>
      <w:r w:rsidR="00FD7FE3" w:rsidRPr="00EA47F8">
        <w:t xml:space="preserve"> for their business. </w:t>
      </w:r>
      <w:proofErr w:type="spellStart"/>
      <w:r w:rsidR="00FD7FE3" w:rsidRPr="00EA47F8">
        <w:t>Hofacker</w:t>
      </w:r>
      <w:proofErr w:type="spellEnd"/>
      <w:r w:rsidR="00FD7FE3" w:rsidRPr="00EA47F8">
        <w:t xml:space="preserve"> and </w:t>
      </w:r>
      <w:proofErr w:type="spellStart"/>
      <w:r w:rsidR="00FD7FE3" w:rsidRPr="00EA47F8">
        <w:t>Belancheb’s</w:t>
      </w:r>
      <w:proofErr w:type="spellEnd"/>
      <w:r w:rsidR="00FD7FE3" w:rsidRPr="00EA47F8">
        <w:t xml:space="preserve"> (2016) </w:t>
      </w:r>
      <w:r w:rsidR="000D3F1B" w:rsidRPr="00EA47F8">
        <w:t xml:space="preserve">research paper is </w:t>
      </w:r>
      <w:r w:rsidR="00FD7FE3" w:rsidRPr="00EA47F8">
        <w:t xml:space="preserve">widely </w:t>
      </w:r>
      <w:r w:rsidR="000D3F1B" w:rsidRPr="00EA47F8">
        <w:t>accepted by many other</w:t>
      </w:r>
      <w:r w:rsidR="0016254C" w:rsidRPr="00EA47F8">
        <w:t xml:space="preserve"> researchers</w:t>
      </w:r>
      <w:r w:rsidR="00EA47F8" w:rsidRPr="00EA47F8">
        <w:t xml:space="preserve"> (Kaplan &amp; </w:t>
      </w:r>
      <w:proofErr w:type="spellStart"/>
      <w:r w:rsidR="00EA47F8" w:rsidRPr="00EA47F8">
        <w:t>Haenlein</w:t>
      </w:r>
      <w:proofErr w:type="spellEnd"/>
      <w:r w:rsidR="00EA47F8" w:rsidRPr="00EA47F8">
        <w:t xml:space="preserve">, 2010; </w:t>
      </w:r>
      <w:proofErr w:type="spellStart"/>
      <w:r w:rsidR="00EA47F8" w:rsidRPr="00EA47F8">
        <w:t>Lenhart</w:t>
      </w:r>
      <w:proofErr w:type="spellEnd"/>
      <w:r w:rsidR="00EA47F8" w:rsidRPr="00EA47F8">
        <w:t xml:space="preserve">, 2010; </w:t>
      </w:r>
      <w:r w:rsidR="00EA47F8" w:rsidRPr="00EA47F8">
        <w:rPr>
          <w:szCs w:val="24"/>
          <w:shd w:val="clear" w:color="auto" w:fill="FFFFFF"/>
        </w:rPr>
        <w:t>Andersen</w:t>
      </w:r>
      <w:r w:rsidR="00EA47F8" w:rsidRPr="00EA47F8">
        <w:t xml:space="preserve"> 2009; Brown and Basil, 2010)</w:t>
      </w:r>
      <w:r w:rsidR="0016254C" w:rsidRPr="00EA47F8">
        <w:t xml:space="preserve">, as </w:t>
      </w:r>
      <w:r w:rsidR="0016254C" w:rsidRPr="00EA47F8">
        <w:rPr>
          <w:noProof/>
        </w:rPr>
        <w:t>a</w:t>
      </w:r>
      <w:r w:rsidR="0071022A" w:rsidRPr="00EA47F8">
        <w:rPr>
          <w:noProof/>
        </w:rPr>
        <w:t>l</w:t>
      </w:r>
      <w:r w:rsidR="0016254C" w:rsidRPr="00EA47F8">
        <w:rPr>
          <w:noProof/>
        </w:rPr>
        <w:t>ong</w:t>
      </w:r>
      <w:r w:rsidR="0016254C" w:rsidRPr="00EA47F8">
        <w:t xml:space="preserve"> with all </w:t>
      </w:r>
      <w:r w:rsidR="0016254C" w:rsidRPr="00EA47F8">
        <w:rPr>
          <w:noProof/>
        </w:rPr>
        <w:t>other</w:t>
      </w:r>
      <w:r w:rsidR="0016254C" w:rsidRPr="00EA47F8">
        <w:t xml:space="preserve"> </w:t>
      </w:r>
      <w:r w:rsidR="0016254C" w:rsidRPr="00EA47F8">
        <w:lastRenderedPageBreak/>
        <w:t>aspects</w:t>
      </w:r>
      <w:r w:rsidR="00E678DD" w:rsidRPr="00EA47F8">
        <w:t>,</w:t>
      </w:r>
      <w:r w:rsidR="000D3F1B" w:rsidRPr="00EA47F8">
        <w:t xml:space="preserve"> </w:t>
      </w:r>
      <w:proofErr w:type="spellStart"/>
      <w:r w:rsidR="000D3F1B" w:rsidRPr="00EA47F8">
        <w:t>Hofacker</w:t>
      </w:r>
      <w:proofErr w:type="spellEnd"/>
      <w:r w:rsidR="000D3F1B" w:rsidRPr="00EA47F8">
        <w:t xml:space="preserve"> and </w:t>
      </w:r>
      <w:proofErr w:type="spellStart"/>
      <w:r w:rsidR="000D3F1B" w:rsidRPr="00EA47F8">
        <w:t>Belancheb</w:t>
      </w:r>
      <w:proofErr w:type="spellEnd"/>
      <w:r w:rsidR="000D3F1B" w:rsidRPr="00EA47F8">
        <w:t xml:space="preserve"> also granted </w:t>
      </w:r>
      <w:r w:rsidR="000D3F1B" w:rsidRPr="00EA47F8">
        <w:rPr>
          <w:noProof/>
        </w:rPr>
        <w:t>significant</w:t>
      </w:r>
      <w:r w:rsidR="000D3F1B" w:rsidRPr="00EA47F8">
        <w:t xml:space="preserve"> attention towards the development of SMM.</w:t>
      </w:r>
    </w:p>
    <w:p w14:paraId="36F4FF82" w14:textId="37646CA8" w:rsidR="0026588C" w:rsidRDefault="00721094" w:rsidP="00C30271">
      <w:pPr>
        <w:pStyle w:val="Body"/>
        <w:rPr>
          <w:rFonts w:eastAsia="Times New Roman"/>
          <w:szCs w:val="24"/>
        </w:rPr>
      </w:pPr>
      <w:r>
        <w:t xml:space="preserve">In </w:t>
      </w:r>
      <w:r w:rsidR="0071022A">
        <w:t xml:space="preserve">the </w:t>
      </w:r>
      <w:r w:rsidRPr="0071022A">
        <w:rPr>
          <w:noProof/>
        </w:rPr>
        <w:t>21</w:t>
      </w:r>
      <w:r w:rsidRPr="0071022A">
        <w:rPr>
          <w:noProof/>
          <w:vertAlign w:val="superscript"/>
        </w:rPr>
        <w:t>st</w:t>
      </w:r>
      <w:r>
        <w:t xml:space="preserve"> century for business</w:t>
      </w:r>
      <w:r w:rsidR="00E678DD">
        <w:t>es,</w:t>
      </w:r>
      <w:r>
        <w:t xml:space="preserve"> s</w:t>
      </w:r>
      <w:r w:rsidR="00840E64">
        <w:t>ocial media marketing is a</w:t>
      </w:r>
      <w:r>
        <w:t xml:space="preserve">n integral section, </w:t>
      </w:r>
      <w:r w:rsidR="00527702">
        <w:t xml:space="preserve">but yet literature </w:t>
      </w:r>
      <w:r w:rsidR="00527702" w:rsidRPr="009143BD">
        <w:rPr>
          <w:rStyle w:val="Style1Char"/>
        </w:rPr>
        <w:t>review of SMM still remain fractured</w:t>
      </w:r>
      <w:r w:rsidR="0016254C">
        <w:rPr>
          <w:rStyle w:val="Style1Char"/>
        </w:rPr>
        <w:t>,</w:t>
      </w:r>
      <w:r w:rsidR="00840E64" w:rsidRPr="009143BD">
        <w:rPr>
          <w:rStyle w:val="Style1Char"/>
        </w:rPr>
        <w:t xml:space="preserve"> as</w:t>
      </w:r>
      <w:r w:rsidR="00527702" w:rsidRPr="009143BD">
        <w:rPr>
          <w:rStyle w:val="Style1Char"/>
        </w:rPr>
        <w:t xml:space="preserve"> studies that conducted on SMM </w:t>
      </w:r>
      <w:r w:rsidR="00840E64" w:rsidRPr="009143BD">
        <w:rPr>
          <w:rStyle w:val="Style1Char"/>
        </w:rPr>
        <w:t>was</w:t>
      </w:r>
      <w:r w:rsidR="00527702" w:rsidRPr="009143BD">
        <w:rPr>
          <w:rStyle w:val="Style1Char"/>
        </w:rPr>
        <w:t xml:space="preserve"> isolated </w:t>
      </w:r>
      <w:r w:rsidR="00840E64" w:rsidRPr="009143BD">
        <w:rPr>
          <w:rStyle w:val="Style1Char"/>
        </w:rPr>
        <w:t xml:space="preserve">and </w:t>
      </w:r>
      <w:r w:rsidR="00527702" w:rsidRPr="009143BD">
        <w:rPr>
          <w:rStyle w:val="Style1Char"/>
        </w:rPr>
        <w:t xml:space="preserve">only focused on tactics and techniques </w:t>
      </w:r>
      <w:r w:rsidR="00840E64" w:rsidRPr="009143BD">
        <w:rPr>
          <w:rStyle w:val="Style1Char"/>
        </w:rPr>
        <w:t xml:space="preserve">of SMM. Therefore, this </w:t>
      </w:r>
      <w:r w:rsidR="00AD3898" w:rsidRPr="009143BD">
        <w:rPr>
          <w:rStyle w:val="Style1Char"/>
        </w:rPr>
        <w:t>study</w:t>
      </w:r>
      <w:r w:rsidR="00840E64" w:rsidRPr="009143BD">
        <w:rPr>
          <w:rStyle w:val="Style1Char"/>
        </w:rPr>
        <w:t xml:space="preserve"> is aimed and design</w:t>
      </w:r>
      <w:r w:rsidR="00F66D48" w:rsidRPr="009143BD">
        <w:rPr>
          <w:rStyle w:val="Style1Char"/>
        </w:rPr>
        <w:t xml:space="preserve"> to analyse the history and evolution of SMM.</w:t>
      </w:r>
      <w:r w:rsidR="000440EC" w:rsidRPr="009143BD">
        <w:rPr>
          <w:rStyle w:val="Style1Char"/>
        </w:rPr>
        <w:t xml:space="preserve"> However as the context of social media</w:t>
      </w:r>
      <w:r w:rsidR="000440EC">
        <w:rPr>
          <w:rFonts w:eastAsia="Times New Roman"/>
          <w:szCs w:val="24"/>
        </w:rPr>
        <w:t xml:space="preserve"> marketing is too broad</w:t>
      </w:r>
      <w:r w:rsidR="0071433B">
        <w:rPr>
          <w:rFonts w:eastAsia="Times New Roman"/>
          <w:szCs w:val="24"/>
        </w:rPr>
        <w:t>,</w:t>
      </w:r>
      <w:r w:rsidR="000440EC">
        <w:rPr>
          <w:rFonts w:eastAsia="Times New Roman"/>
          <w:szCs w:val="24"/>
        </w:rPr>
        <w:t xml:space="preserve"> thus the main focus of this study will be to identifying the factors that formulated </w:t>
      </w:r>
      <w:r w:rsidR="000440EC" w:rsidRPr="00A60106">
        <w:rPr>
          <w:rFonts w:eastAsia="Times New Roman"/>
          <w:szCs w:val="24"/>
        </w:rPr>
        <w:t>tremendous growth of social media marketing</w:t>
      </w:r>
      <w:r w:rsidR="000440EC">
        <w:rPr>
          <w:rFonts w:eastAsia="Times New Roman"/>
          <w:szCs w:val="24"/>
        </w:rPr>
        <w:t xml:space="preserve">.  </w:t>
      </w:r>
      <w:r w:rsidR="009143BD">
        <w:t>This current study can be classified as</w:t>
      </w:r>
      <w:r w:rsidR="00E678DD">
        <w:t xml:space="preserve"> descriptive research in nature and the </w:t>
      </w:r>
      <w:r w:rsidR="009143BD">
        <w:t>philosophy that used for this study is Ontology (subjectivism) and Epistemology (</w:t>
      </w:r>
      <w:proofErr w:type="spellStart"/>
      <w:r w:rsidR="009143BD">
        <w:t>Interpretivism</w:t>
      </w:r>
      <w:proofErr w:type="spellEnd"/>
      <w:r w:rsidR="009143BD">
        <w:t xml:space="preserve">). </w:t>
      </w:r>
      <w:r w:rsidR="000440EC">
        <w:rPr>
          <w:rFonts w:eastAsia="Times New Roman"/>
          <w:szCs w:val="24"/>
        </w:rPr>
        <w:t>Furthermore,</w:t>
      </w:r>
      <w:r w:rsidR="00E678DD">
        <w:rPr>
          <w:rFonts w:eastAsia="Times New Roman"/>
          <w:szCs w:val="24"/>
        </w:rPr>
        <w:t xml:space="preserve"> </w:t>
      </w:r>
      <w:r w:rsidR="000440EC">
        <w:rPr>
          <w:rFonts w:eastAsia="Times New Roman"/>
          <w:szCs w:val="24"/>
        </w:rPr>
        <w:t>this study would be very u</w:t>
      </w:r>
      <w:r w:rsidR="00E678DD">
        <w:rPr>
          <w:rFonts w:eastAsia="Times New Roman"/>
          <w:szCs w:val="24"/>
        </w:rPr>
        <w:t>seful for any organization that is operating online</w:t>
      </w:r>
      <w:r w:rsidR="000440EC">
        <w:rPr>
          <w:rFonts w:eastAsia="Times New Roman"/>
          <w:szCs w:val="24"/>
        </w:rPr>
        <w:t xml:space="preserve"> or academic students with interest </w:t>
      </w:r>
      <w:r w:rsidR="0071022A">
        <w:rPr>
          <w:rFonts w:eastAsia="Times New Roman"/>
          <w:noProof/>
          <w:szCs w:val="24"/>
        </w:rPr>
        <w:t>i</w:t>
      </w:r>
      <w:r w:rsidR="00E678DD" w:rsidRPr="0071022A">
        <w:rPr>
          <w:rFonts w:eastAsia="Times New Roman"/>
          <w:noProof/>
          <w:szCs w:val="24"/>
        </w:rPr>
        <w:t>n</w:t>
      </w:r>
      <w:r w:rsidR="00E678DD">
        <w:rPr>
          <w:rFonts w:eastAsia="Times New Roman"/>
          <w:szCs w:val="24"/>
        </w:rPr>
        <w:t xml:space="preserve"> </w:t>
      </w:r>
      <w:r w:rsidR="000440EC">
        <w:rPr>
          <w:rFonts w:eastAsia="Times New Roman"/>
          <w:szCs w:val="24"/>
        </w:rPr>
        <w:t>SMM to understand the fundamental and critical success factor of SMM</w:t>
      </w:r>
      <w:r w:rsidR="00E678DD">
        <w:rPr>
          <w:rFonts w:eastAsia="Times New Roman"/>
          <w:szCs w:val="24"/>
        </w:rPr>
        <w:t>’s</w:t>
      </w:r>
      <w:r w:rsidR="009143BD">
        <w:rPr>
          <w:rFonts w:eastAsia="Times New Roman"/>
          <w:szCs w:val="24"/>
        </w:rPr>
        <w:t xml:space="preserve"> growth</w:t>
      </w:r>
      <w:r w:rsidR="00664EA7">
        <w:rPr>
          <w:rFonts w:eastAsia="Times New Roman"/>
          <w:szCs w:val="24"/>
        </w:rPr>
        <w:t>.</w:t>
      </w:r>
    </w:p>
    <w:p w14:paraId="6FFB0001" w14:textId="77777777" w:rsidR="00A1600B" w:rsidRDefault="00F66D48" w:rsidP="00C30271">
      <w:pPr>
        <w:pStyle w:val="Body"/>
        <w:rPr>
          <w:rFonts w:eastAsia="Times New Roman"/>
          <w:szCs w:val="24"/>
        </w:rPr>
      </w:pPr>
      <w:r>
        <w:rPr>
          <w:rFonts w:eastAsia="Times New Roman"/>
          <w:szCs w:val="24"/>
        </w:rPr>
        <w:t>It is also very important that the history of social media sites must be reviewed as it is the basis of social media marketing.</w:t>
      </w:r>
      <w:r w:rsidR="0026588C" w:rsidRPr="0026588C">
        <w:rPr>
          <w:rFonts w:eastAsia="Times New Roman"/>
          <w:szCs w:val="24"/>
        </w:rPr>
        <w:t xml:space="preserve"> </w:t>
      </w:r>
      <w:r w:rsidR="0026588C">
        <w:rPr>
          <w:rFonts w:eastAsia="Times New Roman"/>
          <w:szCs w:val="24"/>
        </w:rPr>
        <w:t>Social media is a collection of different websites that are mainly focused on connecting one-to-many and create business and information available worldwide (Yadav, 2017).</w:t>
      </w:r>
      <w:r w:rsidR="0016254C">
        <w:rPr>
          <w:rFonts w:eastAsia="Times New Roman"/>
          <w:szCs w:val="24"/>
        </w:rPr>
        <w:t xml:space="preserve">  Down below </w:t>
      </w:r>
      <w:r w:rsidR="00E678DD">
        <w:rPr>
          <w:rFonts w:eastAsia="Times New Roman"/>
          <w:szCs w:val="24"/>
        </w:rPr>
        <w:t>figure-1 evaluate</w:t>
      </w:r>
      <w:r w:rsidR="00A1600B">
        <w:rPr>
          <w:rFonts w:eastAsia="Times New Roman"/>
          <w:szCs w:val="24"/>
        </w:rPr>
        <w:t xml:space="preserve"> the </w:t>
      </w:r>
      <w:r w:rsidR="0016254C">
        <w:rPr>
          <w:rFonts w:eastAsia="Times New Roman"/>
          <w:szCs w:val="24"/>
        </w:rPr>
        <w:t>history of social media marking through the evaluation of social media;</w:t>
      </w:r>
    </w:p>
    <w:p w14:paraId="0B3C2825" w14:textId="77777777" w:rsidR="00FC6D54" w:rsidRPr="00FC6D54" w:rsidRDefault="00D94520" w:rsidP="00FC6D54">
      <w:pPr>
        <w:pStyle w:val="Body"/>
        <w:jc w:val="center"/>
        <w:rPr>
          <w:rFonts w:eastAsia="Times New Roman"/>
          <w:b/>
          <w:i/>
          <w:sz w:val="26"/>
          <w:szCs w:val="26"/>
        </w:rPr>
      </w:pPr>
      <w:r>
        <w:rPr>
          <w:rFonts w:eastAsia="Times New Roman"/>
          <w:b/>
          <w:i/>
          <w:sz w:val="26"/>
          <w:szCs w:val="26"/>
        </w:rPr>
        <w:t>Evaluation of Social M</w:t>
      </w:r>
      <w:r w:rsidR="00FC6D54" w:rsidRPr="00FC6D54">
        <w:rPr>
          <w:rFonts w:eastAsia="Times New Roman"/>
          <w:b/>
          <w:i/>
          <w:sz w:val="26"/>
          <w:szCs w:val="26"/>
        </w:rPr>
        <w:t>edia</w:t>
      </w:r>
    </w:p>
    <w:p w14:paraId="1DDCB7A2" w14:textId="77777777" w:rsidR="00D94520" w:rsidRDefault="00A1600B" w:rsidP="00D94520">
      <w:pPr>
        <w:pStyle w:val="Body"/>
        <w:keepNext/>
      </w:pPr>
      <w:r>
        <w:rPr>
          <w:rFonts w:eastAsia="Times New Roman"/>
          <w:noProof/>
          <w:szCs w:val="24"/>
          <w:lang w:eastAsia="en-GB"/>
        </w:rPr>
        <w:drawing>
          <wp:inline distT="0" distB="0" distL="0" distR="0" wp14:anchorId="186B0F35" wp14:editId="5E332A3C">
            <wp:extent cx="5731510" cy="2873375"/>
            <wp:effectExtent l="0" t="0" r="254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tory of social media.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2873375"/>
                    </a:xfrm>
                    <a:prstGeom prst="rect">
                      <a:avLst/>
                    </a:prstGeom>
                    <a:ln>
                      <a:noFill/>
                    </a:ln>
                    <a:effectLst>
                      <a:softEdge rad="112500"/>
                    </a:effectLst>
                  </pic:spPr>
                </pic:pic>
              </a:graphicData>
            </a:graphic>
          </wp:inline>
        </w:drawing>
      </w:r>
    </w:p>
    <w:p w14:paraId="377D916D" w14:textId="77777777" w:rsidR="00A1600B" w:rsidRPr="00D94520" w:rsidRDefault="00D94520" w:rsidP="00D94520">
      <w:pPr>
        <w:pStyle w:val="Caption"/>
        <w:jc w:val="center"/>
        <w:rPr>
          <w:rFonts w:ascii="Times New Roman" w:eastAsia="Times New Roman" w:hAnsi="Times New Roman" w:cs="Times New Roman"/>
          <w:sz w:val="20"/>
          <w:szCs w:val="24"/>
        </w:rPr>
      </w:pPr>
      <w:r w:rsidRPr="00D94520">
        <w:rPr>
          <w:rFonts w:ascii="Times New Roman" w:hAnsi="Times New Roman" w:cs="Times New Roman"/>
          <w:sz w:val="20"/>
        </w:rPr>
        <w:t xml:space="preserve">Figure </w:t>
      </w:r>
      <w:r w:rsidRPr="00D94520">
        <w:rPr>
          <w:rFonts w:ascii="Times New Roman" w:hAnsi="Times New Roman" w:cs="Times New Roman"/>
          <w:sz w:val="20"/>
        </w:rPr>
        <w:fldChar w:fldCharType="begin"/>
      </w:r>
      <w:r w:rsidRPr="00D94520">
        <w:rPr>
          <w:rFonts w:ascii="Times New Roman" w:hAnsi="Times New Roman" w:cs="Times New Roman"/>
          <w:sz w:val="20"/>
        </w:rPr>
        <w:instrText xml:space="preserve"> SEQ Figure \* ARABIC </w:instrText>
      </w:r>
      <w:r w:rsidRPr="00D94520">
        <w:rPr>
          <w:rFonts w:ascii="Times New Roman" w:hAnsi="Times New Roman" w:cs="Times New Roman"/>
          <w:sz w:val="20"/>
        </w:rPr>
        <w:fldChar w:fldCharType="separate"/>
      </w:r>
      <w:r w:rsidR="00841B00">
        <w:rPr>
          <w:rFonts w:ascii="Times New Roman" w:hAnsi="Times New Roman" w:cs="Times New Roman"/>
          <w:noProof/>
          <w:sz w:val="20"/>
        </w:rPr>
        <w:t>1</w:t>
      </w:r>
      <w:r w:rsidRPr="00D94520">
        <w:rPr>
          <w:rFonts w:ascii="Times New Roman" w:hAnsi="Times New Roman" w:cs="Times New Roman"/>
          <w:sz w:val="20"/>
        </w:rPr>
        <w:fldChar w:fldCharType="end"/>
      </w:r>
      <w:r w:rsidRPr="00D94520">
        <w:rPr>
          <w:rFonts w:ascii="Times New Roman" w:hAnsi="Times New Roman" w:cs="Times New Roman"/>
          <w:sz w:val="20"/>
        </w:rPr>
        <w:t>, Evaluation o</w:t>
      </w:r>
      <w:r>
        <w:rPr>
          <w:rFonts w:ascii="Times New Roman" w:hAnsi="Times New Roman" w:cs="Times New Roman"/>
          <w:sz w:val="20"/>
        </w:rPr>
        <w:t>f</w:t>
      </w:r>
      <w:r w:rsidRPr="00D94520">
        <w:rPr>
          <w:rFonts w:ascii="Times New Roman" w:hAnsi="Times New Roman" w:cs="Times New Roman"/>
          <w:sz w:val="20"/>
        </w:rPr>
        <w:t xml:space="preserve"> social media (</w:t>
      </w:r>
      <w:proofErr w:type="spellStart"/>
      <w:r w:rsidR="0071433B" w:rsidRPr="004A393A">
        <w:rPr>
          <w:rFonts w:eastAsia="Times New Roman"/>
          <w:szCs w:val="24"/>
        </w:rPr>
        <w:t>Sajithra</w:t>
      </w:r>
      <w:proofErr w:type="spellEnd"/>
      <w:r w:rsidR="0071433B" w:rsidRPr="004A393A">
        <w:rPr>
          <w:rFonts w:eastAsia="Times New Roman"/>
          <w:szCs w:val="24"/>
        </w:rPr>
        <w:t xml:space="preserve"> and </w:t>
      </w:r>
      <w:proofErr w:type="spellStart"/>
      <w:r w:rsidR="0071433B" w:rsidRPr="004A393A">
        <w:rPr>
          <w:rFonts w:eastAsia="Times New Roman"/>
          <w:szCs w:val="24"/>
        </w:rPr>
        <w:t>Patil</w:t>
      </w:r>
      <w:proofErr w:type="spellEnd"/>
      <w:r w:rsidR="0071433B" w:rsidRPr="004A393A">
        <w:rPr>
          <w:rFonts w:eastAsia="Times New Roman"/>
          <w:szCs w:val="24"/>
        </w:rPr>
        <w:t>, 2013</w:t>
      </w:r>
      <w:r w:rsidRPr="00D94520">
        <w:rPr>
          <w:rFonts w:ascii="Times New Roman" w:hAnsi="Times New Roman" w:cs="Times New Roman"/>
          <w:sz w:val="20"/>
        </w:rPr>
        <w:t>)</w:t>
      </w:r>
    </w:p>
    <w:p w14:paraId="6740D8B0" w14:textId="77777777" w:rsidR="00A1600B" w:rsidRDefault="00A1600B" w:rsidP="00C30271">
      <w:pPr>
        <w:pStyle w:val="Body"/>
        <w:rPr>
          <w:rFonts w:eastAsia="Times New Roman"/>
          <w:szCs w:val="24"/>
        </w:rPr>
      </w:pPr>
      <w:r>
        <w:rPr>
          <w:rFonts w:eastAsia="Times New Roman"/>
          <w:szCs w:val="24"/>
        </w:rPr>
        <w:lastRenderedPageBreak/>
        <w:t xml:space="preserve">Starting from email, to Facebook and </w:t>
      </w:r>
      <w:r w:rsidR="0071022A">
        <w:rPr>
          <w:rFonts w:eastAsia="Times New Roman"/>
          <w:noProof/>
          <w:szCs w:val="24"/>
        </w:rPr>
        <w:t>T</w:t>
      </w:r>
      <w:r w:rsidRPr="0071022A">
        <w:rPr>
          <w:rFonts w:eastAsia="Times New Roman"/>
          <w:noProof/>
          <w:szCs w:val="24"/>
        </w:rPr>
        <w:t>witter</w:t>
      </w:r>
      <w:r>
        <w:rPr>
          <w:rFonts w:eastAsia="Times New Roman"/>
          <w:szCs w:val="24"/>
        </w:rPr>
        <w:t xml:space="preserve">, LinkedIn and many other such social media sites are now considered as a separate </w:t>
      </w:r>
      <w:r w:rsidRPr="0071022A">
        <w:rPr>
          <w:rFonts w:eastAsia="Times New Roman"/>
          <w:noProof/>
          <w:szCs w:val="24"/>
        </w:rPr>
        <w:t>marketplace</w:t>
      </w:r>
      <w:r>
        <w:rPr>
          <w:rFonts w:eastAsia="Times New Roman"/>
          <w:szCs w:val="24"/>
        </w:rPr>
        <w:t xml:space="preserve"> as SMM for brands and companies (</w:t>
      </w:r>
      <w:proofErr w:type="spellStart"/>
      <w:r w:rsidRPr="004A393A">
        <w:rPr>
          <w:rFonts w:eastAsia="Times New Roman"/>
          <w:szCs w:val="24"/>
        </w:rPr>
        <w:t>Sajithra</w:t>
      </w:r>
      <w:proofErr w:type="spellEnd"/>
      <w:r w:rsidRPr="004A393A">
        <w:rPr>
          <w:rFonts w:eastAsia="Times New Roman"/>
          <w:szCs w:val="24"/>
        </w:rPr>
        <w:t xml:space="preserve"> and </w:t>
      </w:r>
      <w:proofErr w:type="spellStart"/>
      <w:r w:rsidRPr="004A393A">
        <w:rPr>
          <w:rFonts w:eastAsia="Times New Roman"/>
          <w:szCs w:val="24"/>
        </w:rPr>
        <w:t>Patil</w:t>
      </w:r>
      <w:proofErr w:type="spellEnd"/>
      <w:r w:rsidRPr="004A393A">
        <w:rPr>
          <w:rFonts w:eastAsia="Times New Roman"/>
          <w:szCs w:val="24"/>
        </w:rPr>
        <w:t>, 2013)</w:t>
      </w:r>
      <w:r w:rsidR="00C30271">
        <w:rPr>
          <w:rFonts w:eastAsia="Times New Roman"/>
          <w:szCs w:val="24"/>
        </w:rPr>
        <w:t>.</w:t>
      </w:r>
    </w:p>
    <w:p w14:paraId="3DC5CCD3" w14:textId="77777777" w:rsidR="001E68B0" w:rsidRPr="00C30271" w:rsidRDefault="00E526C8" w:rsidP="0071433B">
      <w:pPr>
        <w:pStyle w:val="Introduction"/>
        <w:keepNext/>
        <w:keepLines/>
        <w:widowControl w:val="0"/>
      </w:pPr>
      <w:bookmarkStart w:id="3" w:name="_Toc534507881"/>
      <w:bookmarkStart w:id="4" w:name="_Toc534509243"/>
      <w:r w:rsidRPr="00C30271">
        <w:t>Literature Review:</w:t>
      </w:r>
      <w:bookmarkEnd w:id="3"/>
      <w:bookmarkEnd w:id="4"/>
    </w:p>
    <w:p w14:paraId="684FA247" w14:textId="44497726" w:rsidR="00E526C8" w:rsidRDefault="00E526C8" w:rsidP="0071433B">
      <w:pPr>
        <w:pStyle w:val="Body"/>
        <w:keepNext/>
        <w:keepLines/>
        <w:widowControl w:val="0"/>
      </w:pPr>
      <w:r w:rsidRPr="00EA47F8">
        <w:t xml:space="preserve">Marketing via social media allows companies to share </w:t>
      </w:r>
      <w:r w:rsidR="00695BDC" w:rsidRPr="00EA47F8">
        <w:t>and discuss information</w:t>
      </w:r>
      <w:r w:rsidR="00A70187" w:rsidRPr="00EA47F8">
        <w:t xml:space="preserve"> with their targeted consumers</w:t>
      </w:r>
      <w:r w:rsidR="00695BDC" w:rsidRPr="00EA47F8">
        <w:t xml:space="preserve">, especially SMM assist companies to identify their actual </w:t>
      </w:r>
      <w:r w:rsidR="00695BDC" w:rsidRPr="00EA47F8">
        <w:rPr>
          <w:noProof/>
        </w:rPr>
        <w:t>customer</w:t>
      </w:r>
      <w:r w:rsidR="0071022A" w:rsidRPr="00EA47F8">
        <w:rPr>
          <w:noProof/>
        </w:rPr>
        <w:t>'</w:t>
      </w:r>
      <w:r w:rsidR="00695BDC" w:rsidRPr="00EA47F8">
        <w:rPr>
          <w:noProof/>
        </w:rPr>
        <w:t>s</w:t>
      </w:r>
      <w:r w:rsidR="00695BDC" w:rsidRPr="00EA47F8">
        <w:t xml:space="preserve"> groups, which allow </w:t>
      </w:r>
      <w:r w:rsidR="0071022A" w:rsidRPr="00EA47F8">
        <w:t xml:space="preserve">an </w:t>
      </w:r>
      <w:r w:rsidR="00695BDC" w:rsidRPr="00EA47F8">
        <w:rPr>
          <w:noProof/>
        </w:rPr>
        <w:t>organization</w:t>
      </w:r>
      <w:r w:rsidR="00695BDC" w:rsidRPr="00EA47F8">
        <w:t xml:space="preserve"> to keep a </w:t>
      </w:r>
      <w:r w:rsidR="00695BDC" w:rsidRPr="00EA47F8">
        <w:rPr>
          <w:noProof/>
        </w:rPr>
        <w:t>close</w:t>
      </w:r>
      <w:r w:rsidR="00695BDC" w:rsidRPr="00EA47F8">
        <w:t xml:space="preserve"> relationship with their existing </w:t>
      </w:r>
      <w:r w:rsidR="00A70187" w:rsidRPr="00EA47F8">
        <w:t xml:space="preserve">loyal </w:t>
      </w:r>
      <w:r w:rsidR="00695BDC" w:rsidRPr="00EA47F8">
        <w:t xml:space="preserve">customers and </w:t>
      </w:r>
      <w:r w:rsidR="00A70187" w:rsidRPr="00EA47F8">
        <w:t>also helps to attract new c</w:t>
      </w:r>
      <w:r w:rsidR="00416D85" w:rsidRPr="00EA47F8">
        <w:t>onsumers</w:t>
      </w:r>
      <w:r w:rsidR="00A70187" w:rsidRPr="00EA47F8">
        <w:t xml:space="preserve"> with similar interest. </w:t>
      </w:r>
      <w:r w:rsidR="0071022A" w:rsidRPr="00EA47F8">
        <w:rPr>
          <w:noProof/>
        </w:rPr>
        <w:t>The r</w:t>
      </w:r>
      <w:r w:rsidR="00A70187" w:rsidRPr="00EA47F8">
        <w:rPr>
          <w:noProof/>
        </w:rPr>
        <w:t>esearcher</w:t>
      </w:r>
      <w:r w:rsidR="00A70187" w:rsidRPr="00EA47F8">
        <w:t xml:space="preserve"> often insists small </w:t>
      </w:r>
      <w:r w:rsidR="00DB3CF6" w:rsidRPr="00EA47F8">
        <w:t xml:space="preserve">and medium business </w:t>
      </w:r>
      <w:r w:rsidR="0071022A" w:rsidRPr="00EA47F8">
        <w:rPr>
          <w:noProof/>
        </w:rPr>
        <w:t>should</w:t>
      </w:r>
      <w:r w:rsidR="00DB3CF6" w:rsidRPr="00EA47F8">
        <w:t xml:space="preserve"> consider SMM as </w:t>
      </w:r>
      <w:r w:rsidR="00DB3CF6" w:rsidRPr="00EA47F8">
        <w:rPr>
          <w:noProof/>
        </w:rPr>
        <w:t>indispensable instruments</w:t>
      </w:r>
      <w:r w:rsidR="00DB3CF6" w:rsidRPr="00EA47F8">
        <w:t xml:space="preserve"> against big chains and remain competitive, visible </w:t>
      </w:r>
      <w:r w:rsidR="00416D85" w:rsidRPr="00EA47F8">
        <w:t>and generate more revenue</w:t>
      </w:r>
      <w:r w:rsidR="00EA47F8">
        <w:t xml:space="preserve"> (Zhang, 2017; </w:t>
      </w:r>
      <w:proofErr w:type="spellStart"/>
      <w:r w:rsidR="00EA47F8">
        <w:t>Hajli</w:t>
      </w:r>
      <w:proofErr w:type="spellEnd"/>
      <w:r w:rsidR="00EA47F8">
        <w:t xml:space="preserve">, 2014; </w:t>
      </w:r>
      <w:r w:rsidR="00EA47F8" w:rsidRPr="00C82B4D">
        <w:t>Jackson, 2011</w:t>
      </w:r>
      <w:r w:rsidR="00EA47F8">
        <w:t>)</w:t>
      </w:r>
      <w:r w:rsidR="00416D85">
        <w:t>.</w:t>
      </w:r>
    </w:p>
    <w:p w14:paraId="52115FA6" w14:textId="77777777" w:rsidR="00381EDA" w:rsidRDefault="00CE76CC" w:rsidP="00C30271">
      <w:pPr>
        <w:pStyle w:val="Body"/>
        <w:rPr>
          <w:rFonts w:eastAsia="Times New Roman"/>
          <w:szCs w:val="24"/>
        </w:rPr>
      </w:pPr>
      <w:r>
        <w:rPr>
          <w:rFonts w:eastAsia="Times New Roman"/>
          <w:szCs w:val="24"/>
        </w:rPr>
        <w:t xml:space="preserve">Using </w:t>
      </w:r>
      <w:r w:rsidR="00A22259">
        <w:rPr>
          <w:rFonts w:eastAsia="Times New Roman"/>
          <w:szCs w:val="24"/>
        </w:rPr>
        <w:t xml:space="preserve">Facebook, </w:t>
      </w:r>
      <w:r w:rsidR="0071022A">
        <w:rPr>
          <w:rFonts w:eastAsia="Times New Roman"/>
          <w:noProof/>
          <w:szCs w:val="24"/>
        </w:rPr>
        <w:t>T</w:t>
      </w:r>
      <w:r w:rsidR="00A22259" w:rsidRPr="0071022A">
        <w:rPr>
          <w:rFonts w:eastAsia="Times New Roman"/>
          <w:noProof/>
          <w:szCs w:val="24"/>
        </w:rPr>
        <w:t>witter</w:t>
      </w:r>
      <w:r w:rsidR="00A22259">
        <w:rPr>
          <w:rFonts w:eastAsia="Times New Roman"/>
          <w:szCs w:val="24"/>
        </w:rPr>
        <w:t xml:space="preserve">, </w:t>
      </w:r>
      <w:r>
        <w:rPr>
          <w:rFonts w:eastAsia="Times New Roman"/>
          <w:szCs w:val="24"/>
        </w:rPr>
        <w:t>email,</w:t>
      </w:r>
      <w:r w:rsidR="00A22259">
        <w:rPr>
          <w:rFonts w:eastAsia="Times New Roman"/>
          <w:szCs w:val="24"/>
        </w:rPr>
        <w:t xml:space="preserve"> LinkedIn and such other </w:t>
      </w:r>
      <w:r>
        <w:rPr>
          <w:rFonts w:eastAsia="Times New Roman"/>
          <w:szCs w:val="24"/>
        </w:rPr>
        <w:t xml:space="preserve">websites </w:t>
      </w:r>
      <w:r w:rsidR="00A22259">
        <w:rPr>
          <w:rFonts w:eastAsia="Times New Roman"/>
          <w:szCs w:val="24"/>
        </w:rPr>
        <w:t xml:space="preserve">as a medium of marketing to reach out </w:t>
      </w:r>
      <w:r>
        <w:rPr>
          <w:rFonts w:eastAsia="Times New Roman"/>
          <w:szCs w:val="24"/>
        </w:rPr>
        <w:t xml:space="preserve">the </w:t>
      </w:r>
      <w:r w:rsidR="00A22259">
        <w:rPr>
          <w:rFonts w:eastAsia="Times New Roman"/>
          <w:szCs w:val="24"/>
        </w:rPr>
        <w:t xml:space="preserve">targeted </w:t>
      </w:r>
      <w:r>
        <w:rPr>
          <w:rFonts w:eastAsia="Times New Roman"/>
          <w:szCs w:val="24"/>
        </w:rPr>
        <w:t>customers is called social media marketing (</w:t>
      </w:r>
      <w:proofErr w:type="spellStart"/>
      <w:r>
        <w:rPr>
          <w:rFonts w:eastAsia="Times New Roman"/>
          <w:szCs w:val="24"/>
        </w:rPr>
        <w:t>Tuten</w:t>
      </w:r>
      <w:proofErr w:type="spellEnd"/>
      <w:r>
        <w:rPr>
          <w:rFonts w:eastAsia="Times New Roman"/>
          <w:szCs w:val="24"/>
        </w:rPr>
        <w:t xml:space="preserve"> and Solomon,</w:t>
      </w:r>
      <w:r w:rsidR="00381EDA">
        <w:rPr>
          <w:rFonts w:eastAsia="Times New Roman"/>
          <w:szCs w:val="24"/>
        </w:rPr>
        <w:t xml:space="preserve"> 2017). </w:t>
      </w:r>
      <w:r>
        <w:rPr>
          <w:rFonts w:eastAsia="Times New Roman"/>
          <w:szCs w:val="24"/>
        </w:rPr>
        <w:t>According to a study conducted by Tsuji et al. in 2009, small brands</w:t>
      </w:r>
      <w:r w:rsidR="00381EDA">
        <w:rPr>
          <w:rFonts w:eastAsia="Times New Roman"/>
          <w:szCs w:val="24"/>
        </w:rPr>
        <w:t xml:space="preserve"> to big brands, all </w:t>
      </w:r>
      <w:r w:rsidR="00381EDA" w:rsidRPr="0071022A">
        <w:rPr>
          <w:rFonts w:eastAsia="Times New Roman"/>
          <w:noProof/>
          <w:szCs w:val="24"/>
        </w:rPr>
        <w:t>retail</w:t>
      </w:r>
      <w:r w:rsidR="00381EDA">
        <w:rPr>
          <w:rFonts w:eastAsia="Times New Roman"/>
          <w:szCs w:val="24"/>
        </w:rPr>
        <w:t xml:space="preserve"> are</w:t>
      </w:r>
      <w:r>
        <w:rPr>
          <w:rFonts w:eastAsia="Times New Roman"/>
          <w:szCs w:val="24"/>
        </w:rPr>
        <w:t xml:space="preserve"> using the chances of social media marketing (SMM) to increase their sales, profit and brand awareness. It states that low to high brands retailers are embracing social media and utilizing it to boosting sales and brand awareness. This study also </w:t>
      </w:r>
      <w:r w:rsidRPr="0071022A">
        <w:rPr>
          <w:rFonts w:eastAsia="Times New Roman"/>
          <w:noProof/>
          <w:szCs w:val="24"/>
        </w:rPr>
        <w:t>outline</w:t>
      </w:r>
      <w:r w:rsidR="0071022A">
        <w:rPr>
          <w:rFonts w:eastAsia="Times New Roman"/>
          <w:noProof/>
          <w:szCs w:val="24"/>
        </w:rPr>
        <w:t>s</w:t>
      </w:r>
      <w:r>
        <w:rPr>
          <w:rFonts w:eastAsia="Times New Roman"/>
          <w:szCs w:val="24"/>
        </w:rPr>
        <w:t xml:space="preserve"> that, there is a </w:t>
      </w:r>
      <w:r w:rsidRPr="0071022A">
        <w:rPr>
          <w:rFonts w:eastAsia="Times New Roman"/>
          <w:noProof/>
          <w:szCs w:val="24"/>
        </w:rPr>
        <w:t>cost</w:t>
      </w:r>
      <w:r w:rsidR="0071022A">
        <w:rPr>
          <w:rFonts w:eastAsia="Times New Roman"/>
          <w:noProof/>
          <w:szCs w:val="24"/>
        </w:rPr>
        <w:t>-</w:t>
      </w:r>
      <w:r w:rsidRPr="0071022A">
        <w:rPr>
          <w:rFonts w:eastAsia="Times New Roman"/>
          <w:noProof/>
          <w:szCs w:val="24"/>
        </w:rPr>
        <w:t>benefit</w:t>
      </w:r>
      <w:r>
        <w:rPr>
          <w:rFonts w:eastAsia="Times New Roman"/>
          <w:szCs w:val="24"/>
        </w:rPr>
        <w:t xml:space="preserve"> factor in this marketing technique, </w:t>
      </w:r>
      <w:r w:rsidR="00381EDA">
        <w:rPr>
          <w:rFonts w:eastAsia="Times New Roman"/>
          <w:szCs w:val="24"/>
        </w:rPr>
        <w:t>SMM is</w:t>
      </w:r>
      <w:r>
        <w:rPr>
          <w:rFonts w:eastAsia="Times New Roman"/>
          <w:szCs w:val="24"/>
        </w:rPr>
        <w:t xml:space="preserve"> not as expensive as other traditional marketing strategies and tools. Fewer resources are used and more audience is captured</w:t>
      </w:r>
      <w:r w:rsidR="00381EDA">
        <w:rPr>
          <w:rFonts w:eastAsia="Times New Roman"/>
          <w:szCs w:val="24"/>
        </w:rPr>
        <w:t>.</w:t>
      </w:r>
    </w:p>
    <w:p w14:paraId="7F8F45AF" w14:textId="77777777" w:rsidR="00DC5275" w:rsidRPr="00C30271" w:rsidRDefault="00DC5275" w:rsidP="00C30271">
      <w:pPr>
        <w:pStyle w:val="subheading"/>
      </w:pPr>
      <w:bookmarkStart w:id="5" w:name="_Toc534507882"/>
      <w:bookmarkStart w:id="6" w:name="_Toc534509244"/>
      <w:r w:rsidRPr="00C30271">
        <w:t>History and Evolution of Social Media Marketing</w:t>
      </w:r>
      <w:r w:rsidR="00C30271">
        <w:t>:</w:t>
      </w:r>
      <w:bookmarkEnd w:id="5"/>
      <w:bookmarkEnd w:id="6"/>
    </w:p>
    <w:p w14:paraId="3671375F" w14:textId="5301307A" w:rsidR="00381EDA" w:rsidRDefault="00381EDA" w:rsidP="00C30271">
      <w:pPr>
        <w:pStyle w:val="Body"/>
      </w:pPr>
      <w:r>
        <w:t xml:space="preserve">Most of the available studies on social media marketing (SMM) are refers different factors and issues around the topic, but they also studied in isolation (Felix et al., 2017; </w:t>
      </w:r>
      <w:proofErr w:type="spellStart"/>
      <w:r>
        <w:t>Iankova</w:t>
      </w:r>
      <w:proofErr w:type="spellEnd"/>
      <w:r>
        <w:t xml:space="preserve"> et al., 2018; </w:t>
      </w:r>
      <w:proofErr w:type="spellStart"/>
      <w:r>
        <w:t>Alalwan</w:t>
      </w:r>
      <w:proofErr w:type="spellEnd"/>
      <w:r>
        <w:t xml:space="preserve"> et al., 2017; Alves et al., 2016). There is not much research present on how and when exactly all this started. </w:t>
      </w:r>
      <w:r w:rsidR="00AB31DF">
        <w:t xml:space="preserve">Although, </w:t>
      </w:r>
      <w:proofErr w:type="spellStart"/>
      <w:r w:rsidR="00AB31DF">
        <w:t>Sajithra</w:t>
      </w:r>
      <w:proofErr w:type="spellEnd"/>
      <w:r w:rsidR="00AB31DF">
        <w:t xml:space="preserve"> and </w:t>
      </w:r>
      <w:proofErr w:type="spellStart"/>
      <w:r w:rsidR="00AB31DF">
        <w:t>Patil</w:t>
      </w:r>
      <w:proofErr w:type="spellEnd"/>
      <w:r w:rsidR="00AB31DF">
        <w:t>, (2013) mentioned that,</w:t>
      </w:r>
      <w:r>
        <w:t xml:space="preserve"> SMM is not something that was developed overnight or something that’s starting point can be simply de</w:t>
      </w:r>
      <w:r w:rsidR="00AB31DF">
        <w:t>fined and clearly distinguished</w:t>
      </w:r>
      <w:r>
        <w:t xml:space="preserve">. It is a process and trend that came into existence over </w:t>
      </w:r>
      <w:r w:rsidR="00B3615D">
        <w:rPr>
          <w:noProof/>
        </w:rPr>
        <w:t>a</w:t>
      </w:r>
      <w:r w:rsidRPr="00B3615D">
        <w:rPr>
          <w:noProof/>
        </w:rPr>
        <w:t xml:space="preserve"> period</w:t>
      </w:r>
      <w:r>
        <w:t xml:space="preserve"> of time along with </w:t>
      </w:r>
      <w:r w:rsidR="00B3615D">
        <w:t xml:space="preserve">the </w:t>
      </w:r>
      <w:r w:rsidRPr="00B3615D">
        <w:rPr>
          <w:noProof/>
        </w:rPr>
        <w:t>development</w:t>
      </w:r>
      <w:r>
        <w:t xml:space="preserve"> of internet and social media websites (Strauss and Frost, 2016</w:t>
      </w:r>
      <w:r w:rsidR="0097107D">
        <w:t xml:space="preserve">; </w:t>
      </w:r>
      <w:proofErr w:type="spellStart"/>
      <w:r w:rsidR="0097107D">
        <w:t>Sajithra</w:t>
      </w:r>
      <w:proofErr w:type="spellEnd"/>
      <w:r w:rsidR="0097107D">
        <w:t xml:space="preserve"> and </w:t>
      </w:r>
      <w:proofErr w:type="spellStart"/>
      <w:r w:rsidR="0097107D">
        <w:t>Patil</w:t>
      </w:r>
      <w:proofErr w:type="spellEnd"/>
      <w:r w:rsidR="0097107D">
        <w:t>, 2013)</w:t>
      </w:r>
      <w:r>
        <w:t xml:space="preserve">. </w:t>
      </w:r>
      <w:r w:rsidR="00AB31DF">
        <w:t xml:space="preserve">Thus it can </w:t>
      </w:r>
      <w:r w:rsidR="00AB31DF" w:rsidRPr="00B3615D">
        <w:rPr>
          <w:noProof/>
        </w:rPr>
        <w:t>be assume</w:t>
      </w:r>
      <w:r w:rsidR="00B3615D">
        <w:rPr>
          <w:noProof/>
        </w:rPr>
        <w:t>d</w:t>
      </w:r>
      <w:r w:rsidR="00AB31DF">
        <w:t xml:space="preserve"> </w:t>
      </w:r>
      <w:r w:rsidR="00AB31DF" w:rsidRPr="00B3615D">
        <w:rPr>
          <w:noProof/>
        </w:rPr>
        <w:t>that</w:t>
      </w:r>
      <w:r w:rsidR="00AB31DF">
        <w:t xml:space="preserve"> </w:t>
      </w:r>
      <w:r w:rsidR="00630EE5">
        <w:t xml:space="preserve">the </w:t>
      </w:r>
      <w:r w:rsidR="00114F5E" w:rsidRPr="00630EE5">
        <w:rPr>
          <w:noProof/>
        </w:rPr>
        <w:t>h</w:t>
      </w:r>
      <w:r w:rsidRPr="00630EE5">
        <w:rPr>
          <w:noProof/>
        </w:rPr>
        <w:t>istorical</w:t>
      </w:r>
      <w:r>
        <w:t xml:space="preserve"> overview of social media marketing is only possible by studying it in </w:t>
      </w:r>
      <w:r w:rsidR="00B3615D">
        <w:t xml:space="preserve">a </w:t>
      </w:r>
      <w:r w:rsidRPr="00B3615D">
        <w:rPr>
          <w:noProof/>
        </w:rPr>
        <w:t>relationship</w:t>
      </w:r>
      <w:r>
        <w:t xml:space="preserve"> with </w:t>
      </w:r>
      <w:r w:rsidR="00630EE5">
        <w:t xml:space="preserve">the </w:t>
      </w:r>
      <w:r w:rsidRPr="00630EE5">
        <w:rPr>
          <w:noProof/>
        </w:rPr>
        <w:t>development</w:t>
      </w:r>
      <w:r>
        <w:t xml:space="preserve"> and evol</w:t>
      </w:r>
      <w:r w:rsidR="00664EA7">
        <w:t>ution of social media websites.</w:t>
      </w:r>
    </w:p>
    <w:p w14:paraId="30660776" w14:textId="3FA931BD" w:rsidR="00CE76CC" w:rsidRDefault="00114F5E" w:rsidP="00C30271">
      <w:pPr>
        <w:pStyle w:val="Body"/>
      </w:pPr>
      <w:r>
        <w:lastRenderedPageBreak/>
        <w:t xml:space="preserve">In 1960 CompuServe was developed, it was the first and very basic form of </w:t>
      </w:r>
      <w:r w:rsidR="00B3615D">
        <w:t xml:space="preserve">the </w:t>
      </w:r>
      <w:r w:rsidRPr="00B3615D">
        <w:rPr>
          <w:noProof/>
        </w:rPr>
        <w:t>internet</w:t>
      </w:r>
      <w:r>
        <w:t xml:space="preserve"> with Limited ability of connectivity and networking. But over the period of </w:t>
      </w:r>
      <w:r w:rsidRPr="00B3615D">
        <w:rPr>
          <w:noProof/>
        </w:rPr>
        <w:t>time</w:t>
      </w:r>
      <w:r w:rsidR="00B3615D">
        <w:rPr>
          <w:noProof/>
        </w:rPr>
        <w:t>,</w:t>
      </w:r>
      <w:r>
        <w:t xml:space="preserve"> the technology became better and more </w:t>
      </w:r>
      <w:r w:rsidRPr="00B3615D">
        <w:rPr>
          <w:noProof/>
        </w:rPr>
        <w:t>user</w:t>
      </w:r>
      <w:r w:rsidR="00B3615D">
        <w:rPr>
          <w:noProof/>
        </w:rPr>
        <w:t>-</w:t>
      </w:r>
      <w:r w:rsidRPr="00B3615D">
        <w:rPr>
          <w:noProof/>
        </w:rPr>
        <w:t>friendly</w:t>
      </w:r>
      <w:r>
        <w:t xml:space="preserve"> (</w:t>
      </w:r>
      <w:proofErr w:type="spellStart"/>
      <w:r>
        <w:t>Sajithra</w:t>
      </w:r>
      <w:proofErr w:type="spellEnd"/>
      <w:r>
        <w:t xml:space="preserve"> and </w:t>
      </w:r>
      <w:proofErr w:type="spellStart"/>
      <w:r>
        <w:t>Patil</w:t>
      </w:r>
      <w:proofErr w:type="spellEnd"/>
      <w:r>
        <w:t xml:space="preserve">, 2013). After this period a concept of connecting with friends over internet took place and social media site born. </w:t>
      </w:r>
      <w:r w:rsidR="00B3615D">
        <w:rPr>
          <w:noProof/>
        </w:rPr>
        <w:t>The f</w:t>
      </w:r>
      <w:r w:rsidRPr="00B3615D">
        <w:rPr>
          <w:noProof/>
        </w:rPr>
        <w:t>irst</w:t>
      </w:r>
      <w:r>
        <w:t xml:space="preserve"> website that was developed in 1997 named Six Degree. It was just like Facebook but like a very basic version. </w:t>
      </w:r>
      <w:r w:rsidRPr="00B3615D">
        <w:rPr>
          <w:noProof/>
        </w:rPr>
        <w:t>Similarly</w:t>
      </w:r>
      <w:r w:rsidR="00B3615D">
        <w:rPr>
          <w:noProof/>
        </w:rPr>
        <w:t>,</w:t>
      </w:r>
      <w:r>
        <w:t xml:space="preserve"> over the </w:t>
      </w:r>
      <w:r w:rsidRPr="00B3615D">
        <w:rPr>
          <w:noProof/>
        </w:rPr>
        <w:t>decades</w:t>
      </w:r>
      <w:r w:rsidR="00B3615D">
        <w:rPr>
          <w:noProof/>
        </w:rPr>
        <w:t>,</w:t>
      </w:r>
      <w:r>
        <w:t xml:space="preserve"> these websites became more advanced and social media websites took over (</w:t>
      </w:r>
      <w:proofErr w:type="spellStart"/>
      <w:r>
        <w:t>Sajithra</w:t>
      </w:r>
      <w:proofErr w:type="spellEnd"/>
      <w:r>
        <w:t xml:space="preserve"> and </w:t>
      </w:r>
      <w:proofErr w:type="spellStart"/>
      <w:r>
        <w:t>Patil</w:t>
      </w:r>
      <w:proofErr w:type="spellEnd"/>
      <w:r>
        <w:t xml:space="preserve">, 2013). It is believed </w:t>
      </w:r>
      <w:r w:rsidRPr="00B3615D">
        <w:rPr>
          <w:noProof/>
        </w:rPr>
        <w:t>that</w:t>
      </w:r>
      <w:r>
        <w:t xml:space="preserve"> Facebook was one of the initial and very popular </w:t>
      </w:r>
      <w:r w:rsidRPr="00B3615D">
        <w:rPr>
          <w:noProof/>
        </w:rPr>
        <w:t>site</w:t>
      </w:r>
      <w:r w:rsidR="00B3615D">
        <w:rPr>
          <w:noProof/>
        </w:rPr>
        <w:t>s</w:t>
      </w:r>
      <w:r>
        <w:t xml:space="preserve"> from which brands started social media marketing (Felix et al., 2017). It is one of the websites that actually gave birth to the idea of marketing through social media websites. A company can effectively use this as a tool of marketing</w:t>
      </w:r>
      <w:r w:rsidRPr="00EA47F8">
        <w:t xml:space="preserve">. Facebook was just a tool that was used by people in order to connect and comminute but because of the effeteness, </w:t>
      </w:r>
      <w:r w:rsidRPr="00B3615D">
        <w:rPr>
          <w:noProof/>
        </w:rPr>
        <w:t>now</w:t>
      </w:r>
      <w:r w:rsidR="00B3615D">
        <w:rPr>
          <w:noProof/>
        </w:rPr>
        <w:t>a</w:t>
      </w:r>
      <w:r w:rsidRPr="00B3615D">
        <w:rPr>
          <w:noProof/>
        </w:rPr>
        <w:t>days</w:t>
      </w:r>
      <w:r>
        <w:t xml:space="preserve"> from SME’s to highly ranked companies started to focus </w:t>
      </w:r>
      <w:r w:rsidR="00B3615D">
        <w:rPr>
          <w:noProof/>
        </w:rPr>
        <w:t>o</w:t>
      </w:r>
      <w:r w:rsidRPr="00B3615D">
        <w:rPr>
          <w:noProof/>
        </w:rPr>
        <w:t>n</w:t>
      </w:r>
      <w:r>
        <w:t xml:space="preserve"> that particular website</w:t>
      </w:r>
      <w:r w:rsidR="00B52BCA">
        <w:t xml:space="preserve"> (Peters et al., 2013; </w:t>
      </w:r>
      <w:proofErr w:type="spellStart"/>
      <w:r w:rsidR="00B52BCA">
        <w:rPr>
          <w:rFonts w:eastAsia="Times New Roman"/>
          <w:szCs w:val="24"/>
        </w:rPr>
        <w:t>Tuten</w:t>
      </w:r>
      <w:proofErr w:type="spellEnd"/>
      <w:r w:rsidR="00B52BCA">
        <w:rPr>
          <w:rFonts w:eastAsia="Times New Roman"/>
          <w:szCs w:val="24"/>
        </w:rPr>
        <w:t xml:space="preserve"> and Solomon, 2017; </w:t>
      </w:r>
      <w:r w:rsidR="00B52BCA">
        <w:t>Zeng et al., 2010)</w:t>
      </w:r>
      <w:r>
        <w:t xml:space="preserve">. Facebook is considered as very </w:t>
      </w:r>
      <w:r w:rsidRPr="00B3615D">
        <w:rPr>
          <w:noProof/>
        </w:rPr>
        <w:t>user</w:t>
      </w:r>
      <w:r w:rsidR="00B3615D">
        <w:rPr>
          <w:noProof/>
        </w:rPr>
        <w:t>-</w:t>
      </w:r>
      <w:r w:rsidRPr="00B3615D">
        <w:rPr>
          <w:noProof/>
        </w:rPr>
        <w:t>friendly</w:t>
      </w:r>
      <w:r>
        <w:t xml:space="preserve">, thus companies can easily reach out to </w:t>
      </w:r>
      <w:r w:rsidR="00B3615D">
        <w:t xml:space="preserve">the </w:t>
      </w:r>
      <w:r w:rsidRPr="00B3615D">
        <w:rPr>
          <w:noProof/>
        </w:rPr>
        <w:t>maximum</w:t>
      </w:r>
      <w:r>
        <w:t xml:space="preserve"> audience in limit</w:t>
      </w:r>
      <w:r w:rsidR="00C33A5E">
        <w:t>ed time (</w:t>
      </w:r>
      <w:proofErr w:type="spellStart"/>
      <w:r w:rsidR="00C33A5E">
        <w:t>Alalwan</w:t>
      </w:r>
      <w:proofErr w:type="spellEnd"/>
      <w:r w:rsidR="00C33A5E">
        <w:t xml:space="preserve"> et al., 2017). </w:t>
      </w:r>
      <w:r w:rsidR="004B27F4">
        <w:rPr>
          <w:noProof/>
        </w:rPr>
        <w:t>A s</w:t>
      </w:r>
      <w:r w:rsidR="00905739" w:rsidRPr="004B27F4">
        <w:rPr>
          <w:noProof/>
        </w:rPr>
        <w:t>tudy</w:t>
      </w:r>
      <w:r w:rsidR="00905739">
        <w:t xml:space="preserve"> </w:t>
      </w:r>
      <w:r w:rsidR="00C33A5E">
        <w:t xml:space="preserve">that was </w:t>
      </w:r>
      <w:r w:rsidR="00905739">
        <w:t xml:space="preserve">conducted by </w:t>
      </w:r>
      <w:proofErr w:type="spellStart"/>
      <w:r w:rsidR="00905739">
        <w:t>Sajithra</w:t>
      </w:r>
      <w:proofErr w:type="spellEnd"/>
      <w:r w:rsidR="00905739">
        <w:t xml:space="preserve"> and </w:t>
      </w:r>
      <w:proofErr w:type="spellStart"/>
      <w:r w:rsidR="00905739">
        <w:t>Patil</w:t>
      </w:r>
      <w:proofErr w:type="spellEnd"/>
      <w:r w:rsidR="00905739">
        <w:t xml:space="preserve"> (2013), compared two very popular social media marketing websites, Facebook and </w:t>
      </w:r>
      <w:r w:rsidR="00B3615D">
        <w:rPr>
          <w:noProof/>
        </w:rPr>
        <w:t>T</w:t>
      </w:r>
      <w:r w:rsidR="00905739" w:rsidRPr="00B3615D">
        <w:rPr>
          <w:noProof/>
        </w:rPr>
        <w:t>witter</w:t>
      </w:r>
      <w:r w:rsidR="00905739">
        <w:t xml:space="preserve"> for their effectiveness and its impact on their customers. </w:t>
      </w:r>
      <w:r w:rsidR="00905739" w:rsidRPr="00B3615D">
        <w:rPr>
          <w:noProof/>
        </w:rPr>
        <w:t>Also</w:t>
      </w:r>
      <w:r w:rsidR="00B3615D">
        <w:rPr>
          <w:noProof/>
        </w:rPr>
        <w:t>,</w:t>
      </w:r>
      <w:r w:rsidR="00905739">
        <w:t xml:space="preserve"> the study focused on the types of strategies used by the managers for these websites in ho</w:t>
      </w:r>
      <w:r w:rsidR="00C30271">
        <w:t xml:space="preserve">tel industry specifically. </w:t>
      </w:r>
      <w:proofErr w:type="spellStart"/>
      <w:r w:rsidR="00905739">
        <w:t>Sajithra</w:t>
      </w:r>
      <w:proofErr w:type="spellEnd"/>
      <w:r w:rsidR="00905739">
        <w:t xml:space="preserve"> and </w:t>
      </w:r>
      <w:proofErr w:type="spellStart"/>
      <w:r w:rsidR="00905739">
        <w:t>Patil’s</w:t>
      </w:r>
      <w:proofErr w:type="spellEnd"/>
      <w:r w:rsidR="00905739">
        <w:t xml:space="preserve"> (2013) research also shows </w:t>
      </w:r>
      <w:r w:rsidR="00905739" w:rsidRPr="00B3615D">
        <w:rPr>
          <w:noProof/>
        </w:rPr>
        <w:t>that</w:t>
      </w:r>
      <w:r w:rsidR="00905739">
        <w:t xml:space="preserve"> the strategies used by managers for different websites are different although all these SMM sites produce </w:t>
      </w:r>
      <w:r w:rsidR="00B3615D">
        <w:t xml:space="preserve">the </w:t>
      </w:r>
      <w:r w:rsidR="00905739" w:rsidRPr="00B3615D">
        <w:rPr>
          <w:noProof/>
        </w:rPr>
        <w:t>same</w:t>
      </w:r>
      <w:r w:rsidR="00905739">
        <w:t xml:space="preserve"> amount of effectiveness. Research conducted by several </w:t>
      </w:r>
      <w:r w:rsidR="00C30271">
        <w:t>authors’</w:t>
      </w:r>
      <w:r w:rsidR="00905739">
        <w:t xml:space="preserve"> shows that SMM is actually more influential than traditional marketing and SMM has </w:t>
      </w:r>
      <w:r w:rsidR="00B3615D">
        <w:t xml:space="preserve">a </w:t>
      </w:r>
      <w:r w:rsidR="00905739" w:rsidRPr="00B3615D">
        <w:rPr>
          <w:noProof/>
        </w:rPr>
        <w:t>more</w:t>
      </w:r>
      <w:r w:rsidR="00905739">
        <w:t xml:space="preserve"> effective tool in order to capture </w:t>
      </w:r>
      <w:r w:rsidR="00B3615D">
        <w:t xml:space="preserve">an </w:t>
      </w:r>
      <w:r w:rsidR="00905739" w:rsidRPr="00B3615D">
        <w:rPr>
          <w:noProof/>
        </w:rPr>
        <w:t>audience</w:t>
      </w:r>
      <w:r w:rsidR="00905739">
        <w:t xml:space="preserve"> (Felix et al., 2017; </w:t>
      </w:r>
      <w:proofErr w:type="spellStart"/>
      <w:r w:rsidR="00905739">
        <w:t>Iankova</w:t>
      </w:r>
      <w:proofErr w:type="spellEnd"/>
      <w:r w:rsidR="00905739">
        <w:t xml:space="preserve"> et al</w:t>
      </w:r>
      <w:r w:rsidR="00C30271">
        <w:t xml:space="preserve">., 2018; </w:t>
      </w:r>
      <w:proofErr w:type="spellStart"/>
      <w:r w:rsidR="00C30271">
        <w:t>Alalwan</w:t>
      </w:r>
      <w:proofErr w:type="spellEnd"/>
      <w:r w:rsidR="00C30271">
        <w:t xml:space="preserve"> et al., 2017).</w:t>
      </w:r>
    </w:p>
    <w:p w14:paraId="55390C70" w14:textId="77777777" w:rsidR="00DC5275" w:rsidRDefault="00DC5275" w:rsidP="00C30271">
      <w:pPr>
        <w:pStyle w:val="subheading"/>
      </w:pPr>
      <w:bookmarkStart w:id="7" w:name="_Toc534507883"/>
      <w:bookmarkStart w:id="8" w:name="_Toc534509245"/>
      <w:r>
        <w:t xml:space="preserve">Review of </w:t>
      </w:r>
      <w:r w:rsidRPr="00DC5275">
        <w:t>existing</w:t>
      </w:r>
      <w:r>
        <w:t xml:space="preserve"> research on SMM:</w:t>
      </w:r>
      <w:bookmarkEnd w:id="7"/>
      <w:bookmarkEnd w:id="8"/>
    </w:p>
    <w:p w14:paraId="089F04F9" w14:textId="77777777" w:rsidR="00DC5275" w:rsidRPr="00C30271" w:rsidRDefault="00494A0E" w:rsidP="00C30271">
      <w:pPr>
        <w:pStyle w:val="Body"/>
      </w:pPr>
      <w:r w:rsidRPr="00C30271">
        <w:t>Critical analysing of existing literature o</w:t>
      </w:r>
      <w:r w:rsidR="00B3615D" w:rsidRPr="00C30271">
        <w:t>n</w:t>
      </w:r>
      <w:r w:rsidRPr="00C30271">
        <w:t xml:space="preserve"> social media marking would help current study to identify and evaluate the factors that generate tremendous growth of social media marketing. </w:t>
      </w:r>
      <w:r w:rsidR="0005188D" w:rsidRPr="00C30271">
        <w:t xml:space="preserve">As mentioned already </w:t>
      </w:r>
      <w:r w:rsidR="0005188D" w:rsidRPr="00C30271">
        <w:rPr>
          <w:rStyle w:val="Style1Char"/>
        </w:rPr>
        <w:t>social media</w:t>
      </w:r>
      <w:r w:rsidR="0005188D" w:rsidRPr="00C30271">
        <w:t xml:space="preserve"> marketing is very comprehensive, hence this study used the keywords of ‘influencing factors of social media marketing’ to find relevant journals or articles.</w:t>
      </w:r>
      <w:r w:rsidR="00AD3506" w:rsidRPr="00C30271">
        <w:t xml:space="preserve"> </w:t>
      </w:r>
      <w:r w:rsidR="0084488C" w:rsidRPr="00C30271">
        <w:t>Searching methods w</w:t>
      </w:r>
      <w:r w:rsidR="00B3615D" w:rsidRPr="00C30271">
        <w:t>ere</w:t>
      </w:r>
      <w:r w:rsidR="0084488C" w:rsidRPr="00C30271">
        <w:t xml:space="preserve"> also defined by excluding the book chapters and not older than 10 years publication. Based on the </w:t>
      </w:r>
      <w:r w:rsidR="004E4A33" w:rsidRPr="00C30271">
        <w:t>search, some of the relevant artic</w:t>
      </w:r>
      <w:r w:rsidR="00C30271">
        <w:t>les are summarised down below:</w:t>
      </w:r>
    </w:p>
    <w:p w14:paraId="578E8797" w14:textId="0A7F2BA7" w:rsidR="00647516" w:rsidRPr="00B52BCA" w:rsidRDefault="004E4A33" w:rsidP="00C30271">
      <w:pPr>
        <w:pStyle w:val="Body"/>
      </w:pPr>
      <w:r w:rsidRPr="00C30271">
        <w:lastRenderedPageBreak/>
        <w:t xml:space="preserve">Research </w:t>
      </w:r>
      <w:r w:rsidR="004B27F4">
        <w:t xml:space="preserve">was </w:t>
      </w:r>
      <w:r w:rsidRPr="004B27F4">
        <w:rPr>
          <w:noProof/>
        </w:rPr>
        <w:t>done</w:t>
      </w:r>
      <w:r w:rsidRPr="00C30271">
        <w:t xml:space="preserve"> by </w:t>
      </w:r>
      <w:proofErr w:type="spellStart"/>
      <w:r w:rsidRPr="00C30271">
        <w:t>Ramanathan</w:t>
      </w:r>
      <w:proofErr w:type="spellEnd"/>
      <w:r w:rsidR="008F5D34">
        <w:t xml:space="preserve"> et al. (2017)</w:t>
      </w:r>
      <w:r w:rsidRPr="00C30271">
        <w:t xml:space="preserve"> on consumer behaviour explored the area of customer satisfaction and how it has an impact on spending patterns of customers with a perspective of social media marketing. This research also represents, through SMM how companies can gain </w:t>
      </w:r>
      <w:r w:rsidR="00B3615D" w:rsidRPr="00C30271">
        <w:t>a</w:t>
      </w:r>
      <w:r w:rsidRPr="00C30271">
        <w:t xml:space="preserve"> competitive advantage whilst it implemented correctly. </w:t>
      </w:r>
      <w:r w:rsidR="00B3615D" w:rsidRPr="00C30271">
        <w:t>The s</w:t>
      </w:r>
      <w:r w:rsidRPr="00C30271">
        <w:t xml:space="preserve">tudy continued to examine how the interaction of SMM can have an effect on customer satisfaction and </w:t>
      </w:r>
      <w:r w:rsidR="00B3615D" w:rsidRPr="00C30271">
        <w:t xml:space="preserve">the </w:t>
      </w:r>
      <w:r w:rsidRPr="00C30271">
        <w:t>relationship between brands and customers.</w:t>
      </w:r>
      <w:r w:rsidR="00BE3D19" w:rsidRPr="00C30271">
        <w:t xml:space="preserve"> </w:t>
      </w:r>
      <w:r w:rsidR="00804DA7" w:rsidRPr="00C30271">
        <w:t>Accordi</w:t>
      </w:r>
      <w:r w:rsidR="008F5D34">
        <w:t xml:space="preserve">ng to </w:t>
      </w:r>
      <w:proofErr w:type="spellStart"/>
      <w:r w:rsidR="008F5D34">
        <w:t>Ramanathan</w:t>
      </w:r>
      <w:proofErr w:type="spellEnd"/>
      <w:r w:rsidR="008F5D34">
        <w:t xml:space="preserve"> et al. (2017) </w:t>
      </w:r>
      <w:r w:rsidR="00804DA7" w:rsidRPr="00C30271">
        <w:t xml:space="preserve">analysis of </w:t>
      </w:r>
      <w:r w:rsidR="00804DA7" w:rsidRPr="004B27F4">
        <w:rPr>
          <w:noProof/>
        </w:rPr>
        <w:t>consumers</w:t>
      </w:r>
      <w:r w:rsidR="00804DA7" w:rsidRPr="00C30271">
        <w:t xml:space="preserve"> behaviours improved the growth </w:t>
      </w:r>
      <w:r w:rsidR="009C4F0B" w:rsidRPr="00C30271">
        <w:t xml:space="preserve">of </w:t>
      </w:r>
      <w:r w:rsidR="00804DA7" w:rsidRPr="00C30271">
        <w:t>SMM</w:t>
      </w:r>
      <w:r w:rsidR="009C4F0B" w:rsidRPr="00C30271">
        <w:t xml:space="preserve">’s performance. Similarly, a </w:t>
      </w:r>
      <w:r w:rsidRPr="00C30271">
        <w:t xml:space="preserve">study considered by Kim and Park (2013), analysed how SMM has an impact on customer’s behaviours, researchers tried to outline how customers responses towards </w:t>
      </w:r>
      <w:r w:rsidR="00B3615D" w:rsidRPr="00C30271">
        <w:t xml:space="preserve">the </w:t>
      </w:r>
      <w:r w:rsidRPr="00C30271">
        <w:t>brand and how this has an influence on brand equity. Brand equity or creation of brand equity has always been a very important topic for business and marketing managers, thus Kim and Park (2013) paper focus on how online websites and marketing done through these channels is effective in creation and retention of brand equity. In this study</w:t>
      </w:r>
      <w:r w:rsidR="00B3615D" w:rsidRPr="00C30271">
        <w:t>,</w:t>
      </w:r>
      <w:r w:rsidRPr="00C30271">
        <w:t xml:space="preserve"> a very important phenomenon word of </w:t>
      </w:r>
      <w:r w:rsidRPr="00B52BCA">
        <w:t xml:space="preserve">mouth </w:t>
      </w:r>
      <w:r w:rsidR="00647516" w:rsidRPr="00B52BCA">
        <w:t xml:space="preserve">(WOM) </w:t>
      </w:r>
      <w:r w:rsidRPr="00B52BCA">
        <w:t>also considered a factor for SMM. Outcomes of this research imply that word of mouth and commitment has a strong impact on brand equity, brand image and brand a</w:t>
      </w:r>
      <w:r w:rsidR="009C4F0B" w:rsidRPr="00B52BCA">
        <w:t xml:space="preserve">wareness in </w:t>
      </w:r>
      <w:r w:rsidR="00B3615D" w:rsidRPr="00B52BCA">
        <w:t xml:space="preserve">the </w:t>
      </w:r>
      <w:r w:rsidR="009C4F0B" w:rsidRPr="00B52BCA">
        <w:t>social media world.</w:t>
      </w:r>
      <w:r w:rsidR="00647516" w:rsidRPr="00B52BCA">
        <w:t xml:space="preserve"> M</w:t>
      </w:r>
      <w:r w:rsidR="008F5D34" w:rsidRPr="00B52BCA">
        <w:t>any</w:t>
      </w:r>
      <w:r w:rsidR="00647516" w:rsidRPr="00B52BCA">
        <w:t xml:space="preserve"> online marketing specialist</w:t>
      </w:r>
      <w:r w:rsidR="00B3615D" w:rsidRPr="00B52BCA">
        <w:t>s</w:t>
      </w:r>
      <w:r w:rsidR="00647516" w:rsidRPr="00B52BCA">
        <w:t xml:space="preserve"> believe, WOM or </w:t>
      </w:r>
      <w:proofErr w:type="spellStart"/>
      <w:r w:rsidR="00647516" w:rsidRPr="00B52BCA">
        <w:t>eWOM</w:t>
      </w:r>
      <w:proofErr w:type="spellEnd"/>
      <w:r w:rsidR="00647516" w:rsidRPr="00B52BCA">
        <w:t xml:space="preserve"> (electronic word of mouth) is one of the most influencing factors</w:t>
      </w:r>
      <w:r w:rsidR="00C30271" w:rsidRPr="00B52BCA">
        <w:t xml:space="preserve"> behind the development of SMM</w:t>
      </w:r>
      <w:r w:rsidR="00B52BCA" w:rsidRPr="00B52BCA">
        <w:t xml:space="preserve"> (Alfonso and Suzanne, 2008; </w:t>
      </w:r>
      <w:proofErr w:type="gramStart"/>
      <w:r w:rsidR="00B52BCA" w:rsidRPr="00B52BCA">
        <w:t>An</w:t>
      </w:r>
      <w:proofErr w:type="gramEnd"/>
      <w:r w:rsidR="00B52BCA" w:rsidRPr="00B52BCA">
        <w:t xml:space="preserve">, 2013; </w:t>
      </w:r>
      <w:proofErr w:type="spellStart"/>
      <w:r w:rsidR="00B52BCA" w:rsidRPr="00B52BCA">
        <w:t>Berthon</w:t>
      </w:r>
      <w:proofErr w:type="spellEnd"/>
      <w:r w:rsidR="00B52BCA" w:rsidRPr="00B52BCA">
        <w:t xml:space="preserve"> et al., 2012; Ferguson, 2009).</w:t>
      </w:r>
    </w:p>
    <w:p w14:paraId="11F4A278" w14:textId="2FD1D52D" w:rsidR="004E4A33" w:rsidRPr="00C30271" w:rsidRDefault="00AE318B" w:rsidP="00C30271">
      <w:pPr>
        <w:pStyle w:val="Body"/>
      </w:pPr>
      <w:r w:rsidRPr="00B52BCA">
        <w:t>Usefulness of SMM has been identified by many organization</w:t>
      </w:r>
      <w:r w:rsidR="008B6022" w:rsidRPr="00B52BCA">
        <w:t>s</w:t>
      </w:r>
      <w:r w:rsidRPr="00B52BCA">
        <w:t>,</w:t>
      </w:r>
      <w:r w:rsidR="004E4A33" w:rsidRPr="00B52BCA">
        <w:t xml:space="preserve"> as </w:t>
      </w:r>
      <w:r w:rsidR="001B11B8" w:rsidRPr="00B52BCA">
        <w:t xml:space="preserve">recently business transactions are often concluded </w:t>
      </w:r>
      <w:r w:rsidR="008B6022" w:rsidRPr="00B52BCA">
        <w:t>through computers or mobile devices</w:t>
      </w:r>
      <w:r w:rsidR="00AD6CCF" w:rsidRPr="00B52BCA">
        <w:t>, which is one of the major principals of modern shopping</w:t>
      </w:r>
      <w:r w:rsidR="00AD6CCF" w:rsidRPr="00C82B4D">
        <w:t>, and that characteristics w</w:t>
      </w:r>
      <w:r w:rsidR="00B3615D" w:rsidRPr="00C82B4D">
        <w:t>ere</w:t>
      </w:r>
      <w:r w:rsidR="00AD6CCF" w:rsidRPr="00C82B4D">
        <w:t xml:space="preserve"> only achievable</w:t>
      </w:r>
      <w:r w:rsidR="008B6022" w:rsidRPr="00C82B4D">
        <w:t xml:space="preserve"> because of the mobile technologies and </w:t>
      </w:r>
      <w:r w:rsidR="00AD6CCF" w:rsidRPr="00C82B4D">
        <w:t>faster internet service</w:t>
      </w:r>
      <w:r w:rsidR="00FC2CD9">
        <w:t xml:space="preserve"> (</w:t>
      </w:r>
      <w:proofErr w:type="spellStart"/>
      <w:r w:rsidR="00FC2CD9">
        <w:t>Akman</w:t>
      </w:r>
      <w:proofErr w:type="spellEnd"/>
      <w:r w:rsidR="00FC2CD9">
        <w:t xml:space="preserve"> and Mishra, 2017; Bandura, 2009; </w:t>
      </w:r>
      <w:proofErr w:type="spellStart"/>
      <w:r w:rsidR="00FC2CD9" w:rsidRPr="00C30271">
        <w:t>Chayko</w:t>
      </w:r>
      <w:proofErr w:type="spellEnd"/>
      <w:r w:rsidR="00FC2CD9" w:rsidRPr="00C30271">
        <w:t>, 2014</w:t>
      </w:r>
      <w:r w:rsidR="00FC2CD9">
        <w:t xml:space="preserve">; </w:t>
      </w:r>
      <w:proofErr w:type="spellStart"/>
      <w:r w:rsidR="00FC2CD9" w:rsidRPr="00C30271">
        <w:t>Gunelius</w:t>
      </w:r>
      <w:proofErr w:type="spellEnd"/>
      <w:r w:rsidR="00FC2CD9" w:rsidRPr="00C30271">
        <w:t>, 2011</w:t>
      </w:r>
      <w:r w:rsidR="00FC2CD9">
        <w:t>)</w:t>
      </w:r>
      <w:r w:rsidR="00AD6CCF" w:rsidRPr="00C82B4D">
        <w:t xml:space="preserve">. </w:t>
      </w:r>
      <w:r w:rsidR="001A1EDD" w:rsidRPr="00C82B4D">
        <w:t>According to Kim and Park (2013), social networking make</w:t>
      </w:r>
      <w:r w:rsidR="00B3615D" w:rsidRPr="00C82B4D">
        <w:t>s</w:t>
      </w:r>
      <w:r w:rsidR="001A1EDD" w:rsidRPr="00C82B4D">
        <w:t xml:space="preserve"> the business search easier and faster to answer the queries of customers regarding the business context. A perceptual communication generally lead</w:t>
      </w:r>
      <w:r w:rsidR="00B3615D" w:rsidRPr="00C82B4D">
        <w:t>s</w:t>
      </w:r>
      <w:r w:rsidR="001A1EDD" w:rsidRPr="00C82B4D">
        <w:t xml:space="preserve"> a positive impact towards the products and build a bond bet</w:t>
      </w:r>
      <w:r w:rsidR="00EC75E2" w:rsidRPr="00C82B4D">
        <w:t>ween organization and customers, create band loyalty which help</w:t>
      </w:r>
      <w:r w:rsidR="00B3615D" w:rsidRPr="00C82B4D">
        <w:t>s</w:t>
      </w:r>
      <w:r w:rsidR="00EC75E2" w:rsidRPr="00C82B4D">
        <w:t xml:space="preserve"> firms to promote their product and service as well as </w:t>
      </w:r>
      <w:r w:rsidR="00426CC7" w:rsidRPr="00C82B4D">
        <w:t>increase brand recognition, brand awareness and brand recall</w:t>
      </w:r>
      <w:r w:rsidR="004D5DB9" w:rsidRPr="00C82B4D">
        <w:t xml:space="preserve"> (</w:t>
      </w:r>
      <w:r w:rsidR="00C82B4D">
        <w:t xml:space="preserve">Kim and Park 2013; </w:t>
      </w:r>
      <w:r w:rsidR="004D5DB9" w:rsidRPr="00C82B4D">
        <w:t xml:space="preserve">Kaplan &amp; </w:t>
      </w:r>
      <w:proofErr w:type="spellStart"/>
      <w:r w:rsidR="004D5DB9" w:rsidRPr="00C82B4D">
        <w:t>Haenlein</w:t>
      </w:r>
      <w:proofErr w:type="spellEnd"/>
      <w:r w:rsidR="004D5DB9" w:rsidRPr="00C82B4D">
        <w:t>, 2010; Jackson, 2011)</w:t>
      </w:r>
      <w:r w:rsidR="00426CC7" w:rsidRPr="00C82B4D">
        <w:t>.</w:t>
      </w:r>
      <w:r w:rsidR="00EC75E2" w:rsidRPr="00C82B4D">
        <w:t xml:space="preserve">  </w:t>
      </w:r>
      <w:r w:rsidR="001A1EDD" w:rsidRPr="00C82B4D">
        <w:t xml:space="preserve"> </w:t>
      </w:r>
      <w:r w:rsidR="001A1EDD" w:rsidRPr="00C30271">
        <w:t>Many studies suggest faster communication and visible on search could be one of the crucial milestone</w:t>
      </w:r>
      <w:r w:rsidR="00B3615D" w:rsidRPr="00C30271">
        <w:t>s</w:t>
      </w:r>
      <w:r w:rsidR="001A1EDD" w:rsidRPr="00C30271">
        <w:t xml:space="preserve"> </w:t>
      </w:r>
      <w:r w:rsidR="00664077" w:rsidRPr="00C30271">
        <w:t>of SMM towards success</w:t>
      </w:r>
      <w:r w:rsidR="004D5DB9" w:rsidRPr="00C30271">
        <w:t xml:space="preserve"> (</w:t>
      </w:r>
      <w:proofErr w:type="spellStart"/>
      <w:r w:rsidR="004D5DB9" w:rsidRPr="00C30271">
        <w:t>Gunelius</w:t>
      </w:r>
      <w:proofErr w:type="spellEnd"/>
      <w:r w:rsidR="004D5DB9" w:rsidRPr="00C30271">
        <w:t>, 2011</w:t>
      </w:r>
      <w:r w:rsidR="00FC2CD9">
        <w:t xml:space="preserve">; </w:t>
      </w:r>
      <w:proofErr w:type="spellStart"/>
      <w:r w:rsidR="00FC2CD9">
        <w:t>Akar</w:t>
      </w:r>
      <w:proofErr w:type="spellEnd"/>
      <w:r w:rsidR="00FC2CD9">
        <w:t xml:space="preserve"> and </w:t>
      </w:r>
      <w:proofErr w:type="spellStart"/>
      <w:r w:rsidR="00FC2CD9">
        <w:t>Topçu</w:t>
      </w:r>
      <w:proofErr w:type="spellEnd"/>
      <w:r w:rsidR="00FC2CD9">
        <w:t xml:space="preserve">, 2011; Armstrong et al., 2015; </w:t>
      </w:r>
      <w:r w:rsidR="00FC2CD9">
        <w:rPr>
          <w:rFonts w:eastAsia="Times New Roman"/>
          <w:szCs w:val="24"/>
        </w:rPr>
        <w:t>Stephen, 2016</w:t>
      </w:r>
      <w:r w:rsidR="004D5DB9" w:rsidRPr="00C30271">
        <w:t>)</w:t>
      </w:r>
      <w:r w:rsidR="00664077" w:rsidRPr="00C30271">
        <w:t xml:space="preserve">. </w:t>
      </w:r>
      <w:r w:rsidR="00AD6CCF" w:rsidRPr="00C30271">
        <w:t>O</w:t>
      </w:r>
      <w:r w:rsidR="004E4A33" w:rsidRPr="00C30271">
        <w:t>rganizations also changed their traditional business strategies to e-c</w:t>
      </w:r>
      <w:r w:rsidR="004D5DB9" w:rsidRPr="00C30271">
        <w:t>ommerce strategies (</w:t>
      </w:r>
      <w:proofErr w:type="spellStart"/>
      <w:r w:rsidR="004D5DB9" w:rsidRPr="00C30271">
        <w:t>Chayko</w:t>
      </w:r>
      <w:proofErr w:type="spellEnd"/>
      <w:r w:rsidR="004D5DB9" w:rsidRPr="00C30271">
        <w:t xml:space="preserve">, </w:t>
      </w:r>
      <w:r w:rsidR="004E4A33" w:rsidRPr="00C30271">
        <w:t xml:space="preserve">2014). Through multiple social media platforms like WhatsApp, Facebook, </w:t>
      </w:r>
      <w:r w:rsidR="004E4A33" w:rsidRPr="00C30271">
        <w:lastRenderedPageBreak/>
        <w:t xml:space="preserve">twitter, </w:t>
      </w:r>
      <w:r w:rsidR="004E4A33" w:rsidRPr="004B27F4">
        <w:rPr>
          <w:noProof/>
        </w:rPr>
        <w:t>snapchat</w:t>
      </w:r>
      <w:r w:rsidR="004E4A33" w:rsidRPr="00C30271">
        <w:t>, YouTube, and Instagram’s organizations attract and maintain their potential targeted customers, which also enable organizations to experiment their customers and promote their business accordingly (</w:t>
      </w:r>
      <w:proofErr w:type="spellStart"/>
      <w:r w:rsidR="004E4A33" w:rsidRPr="00C30271">
        <w:t>Lipsman</w:t>
      </w:r>
      <w:proofErr w:type="spellEnd"/>
      <w:r w:rsidR="004E4A33" w:rsidRPr="00C30271">
        <w:t xml:space="preserve"> et al., 2012). Most of the organizations have their own websites, Facebook and Instagram pages where they share </w:t>
      </w:r>
      <w:r w:rsidR="00F20B3D">
        <w:t>and update</w:t>
      </w:r>
      <w:r w:rsidR="004E4A33" w:rsidRPr="00C30271">
        <w:t xml:space="preserve"> information about their products and receive direct feedback from the customers. Direct communication with the customers helps </w:t>
      </w:r>
      <w:r w:rsidR="00B3615D" w:rsidRPr="00C30271">
        <w:t xml:space="preserve">the </w:t>
      </w:r>
      <w:r w:rsidR="004E4A33" w:rsidRPr="00C30271">
        <w:t xml:space="preserve">organization to build </w:t>
      </w:r>
      <w:r w:rsidR="00B3615D" w:rsidRPr="00C30271">
        <w:t xml:space="preserve">a </w:t>
      </w:r>
      <w:r w:rsidR="004E4A33" w:rsidRPr="00C30271">
        <w:t xml:space="preserve">strong </w:t>
      </w:r>
      <w:r w:rsidR="00C67EC5" w:rsidRPr="00C30271">
        <w:t>relationship and brand equity.</w:t>
      </w:r>
    </w:p>
    <w:p w14:paraId="71099DAC" w14:textId="009D1409" w:rsidR="00E57354" w:rsidRPr="00C30271" w:rsidRDefault="000F50CF" w:rsidP="00C30271">
      <w:pPr>
        <w:pStyle w:val="Body"/>
      </w:pPr>
      <w:r w:rsidRPr="004B27F4">
        <w:rPr>
          <w:noProof/>
        </w:rPr>
        <w:t>Dahnil</w:t>
      </w:r>
      <w:r w:rsidRPr="00C30271">
        <w:t xml:space="preserve"> et al. in 2014 </w:t>
      </w:r>
      <w:r w:rsidR="00A765C9" w:rsidRPr="00C30271">
        <w:t xml:space="preserve">published their research on SMM, where researchers </w:t>
      </w:r>
      <w:r w:rsidR="00576945" w:rsidRPr="00C30271">
        <w:t>prioritize</w:t>
      </w:r>
      <w:r w:rsidR="00A765C9" w:rsidRPr="00C30271">
        <w:t xml:space="preserve"> ‘End</w:t>
      </w:r>
      <w:r w:rsidR="00576945" w:rsidRPr="00C30271">
        <w:t xml:space="preserve"> User</w:t>
      </w:r>
      <w:r w:rsidR="00A765C9" w:rsidRPr="00C30271">
        <w:t>’ targeting technique</w:t>
      </w:r>
      <w:r w:rsidR="00576945" w:rsidRPr="00C30271">
        <w:t xml:space="preserve"> as an important influencing </w:t>
      </w:r>
      <w:r w:rsidR="00C73941" w:rsidRPr="00C30271">
        <w:t xml:space="preserve">factor behind SMM growth. Statistics show 3.1 billion people worldwide out of 7.7 </w:t>
      </w:r>
      <w:r w:rsidR="003F4537" w:rsidRPr="00C30271">
        <w:t xml:space="preserve">billion </w:t>
      </w:r>
      <w:r w:rsidR="00190654" w:rsidRPr="00C30271">
        <w:t>(total population)</w:t>
      </w:r>
      <w:r w:rsidR="00C73941" w:rsidRPr="00C30271">
        <w:t xml:space="preserve"> use social media regularly, </w:t>
      </w:r>
      <w:r w:rsidR="00190654" w:rsidRPr="00C30271">
        <w:t xml:space="preserve">thus </w:t>
      </w:r>
      <w:r w:rsidR="000B7F62" w:rsidRPr="00C30271">
        <w:t>organization choosing</w:t>
      </w:r>
      <w:r w:rsidR="00190654" w:rsidRPr="00C30271">
        <w:t xml:space="preserve"> SMM as a route to reach nearly h</w:t>
      </w:r>
      <w:r w:rsidR="000B7F62" w:rsidRPr="00C30271">
        <w:t xml:space="preserve">alf of the world population at one time </w:t>
      </w:r>
      <w:r w:rsidR="001D0CA2" w:rsidRPr="00C30271">
        <w:t>and communicate</w:t>
      </w:r>
      <w:r w:rsidR="000B7F62" w:rsidRPr="00C30271">
        <w:t xml:space="preserve"> with them </w:t>
      </w:r>
      <w:r w:rsidR="001D0CA2" w:rsidRPr="00C30271">
        <w:t>directly beyond typical marketing methods.</w:t>
      </w:r>
      <w:r w:rsidR="000B7F62" w:rsidRPr="00C30271">
        <w:t xml:space="preserve"> </w:t>
      </w:r>
      <w:r w:rsidR="0092312A" w:rsidRPr="004B27F4">
        <w:rPr>
          <w:noProof/>
        </w:rPr>
        <w:t>Dahnil</w:t>
      </w:r>
      <w:r w:rsidR="0092312A" w:rsidRPr="00C30271">
        <w:t xml:space="preserve"> et al.’s research </w:t>
      </w:r>
      <w:r w:rsidR="009C6FFC" w:rsidRPr="00C30271">
        <w:t>in 2014 also flagged</w:t>
      </w:r>
      <w:r w:rsidR="00217B68" w:rsidRPr="00C30271">
        <w:t xml:space="preserve"> that,</w:t>
      </w:r>
      <w:r w:rsidR="0092312A" w:rsidRPr="00C30271">
        <w:t xml:space="preserve"> consumers intended to </w:t>
      </w:r>
      <w:r w:rsidR="009C6FFC" w:rsidRPr="00C30271">
        <w:t>believe</w:t>
      </w:r>
      <w:r w:rsidR="0092312A" w:rsidRPr="00C30271">
        <w:t xml:space="preserve"> product</w:t>
      </w:r>
      <w:r w:rsidR="009C6FFC" w:rsidRPr="00C30271">
        <w:t>s</w:t>
      </w:r>
      <w:r w:rsidR="0092312A" w:rsidRPr="00C30271">
        <w:t xml:space="preserve"> or service</w:t>
      </w:r>
      <w:r w:rsidR="009C6FFC" w:rsidRPr="00C30271">
        <w:t xml:space="preserve"> experiences</w:t>
      </w:r>
      <w:r w:rsidR="0092312A" w:rsidRPr="00C30271">
        <w:t xml:space="preserve"> that </w:t>
      </w:r>
      <w:r w:rsidR="009C6FFC" w:rsidRPr="00C30271">
        <w:t>posted on social media by other users are more likely to be realistic rather than i</w:t>
      </w:r>
      <w:r w:rsidR="00217B68" w:rsidRPr="00C30271">
        <w:t>nformation that was shared by an organization.</w:t>
      </w:r>
      <w:r w:rsidR="00F20B3D">
        <w:t xml:space="preserve"> </w:t>
      </w:r>
      <w:r w:rsidR="00F20B3D" w:rsidRPr="004B27F4">
        <w:rPr>
          <w:noProof/>
        </w:rPr>
        <w:t>Dahnil</w:t>
      </w:r>
      <w:r w:rsidR="00F20B3D">
        <w:t xml:space="preserve"> et al.’s research stated, from a consumers prospective product or services that advertised on SMM are more reliable than any other online marketing tools, </w:t>
      </w:r>
      <w:r w:rsidR="000606EB">
        <w:t xml:space="preserve">since examining a genuine reviewer is often impossible in </w:t>
      </w:r>
      <w:r w:rsidR="00DA65A2">
        <w:t xml:space="preserve">the </w:t>
      </w:r>
      <w:r w:rsidR="000606EB" w:rsidRPr="00DA65A2">
        <w:rPr>
          <w:noProof/>
        </w:rPr>
        <w:t>virtual</w:t>
      </w:r>
      <w:r w:rsidR="000606EB">
        <w:t xml:space="preserve"> world </w:t>
      </w:r>
      <w:r w:rsidR="00DA65A2">
        <w:t xml:space="preserve">to </w:t>
      </w:r>
      <w:r w:rsidR="000606EB" w:rsidRPr="00DA65A2">
        <w:rPr>
          <w:noProof/>
        </w:rPr>
        <w:t>expect</w:t>
      </w:r>
      <w:r w:rsidR="000606EB">
        <w:t xml:space="preserve"> social media. </w:t>
      </w:r>
      <w:r w:rsidR="00E15471" w:rsidRPr="00C30271">
        <w:t>Approximately 144 article</w:t>
      </w:r>
      <w:r w:rsidR="00B3615D" w:rsidRPr="00C30271">
        <w:t>s</w:t>
      </w:r>
      <w:r w:rsidR="00E15471" w:rsidRPr="00C30271">
        <w:t xml:space="preserve"> on social media marketing have reviewed by </w:t>
      </w:r>
      <w:proofErr w:type="spellStart"/>
      <w:r w:rsidR="00E15471" w:rsidRPr="00C30271">
        <w:t>Alalwan</w:t>
      </w:r>
      <w:proofErr w:type="spellEnd"/>
      <w:r w:rsidR="00E15471" w:rsidRPr="00C30271">
        <w:t xml:space="preserve"> et al. (2017)</w:t>
      </w:r>
      <w:r w:rsidR="00B240AE" w:rsidRPr="00C30271">
        <w:t xml:space="preserve">, the aim of </w:t>
      </w:r>
      <w:r w:rsidR="007B74AC" w:rsidRPr="00C30271">
        <w:t xml:space="preserve">that </w:t>
      </w:r>
      <w:r w:rsidR="000C109E" w:rsidRPr="00C30271">
        <w:t xml:space="preserve">research was to provide overall themes </w:t>
      </w:r>
      <w:r w:rsidR="007B74AC" w:rsidRPr="00C30271">
        <w:t>and trends of social media marketing through the existing literature</w:t>
      </w:r>
      <w:r w:rsidR="00CD7AE3" w:rsidRPr="00C30271">
        <w:t xml:space="preserve">. </w:t>
      </w:r>
      <w:r w:rsidR="00001055" w:rsidRPr="00C30271">
        <w:t xml:space="preserve">Finding of </w:t>
      </w:r>
      <w:proofErr w:type="spellStart"/>
      <w:r w:rsidR="00001055" w:rsidRPr="00C30271">
        <w:t>Alalwan</w:t>
      </w:r>
      <w:proofErr w:type="spellEnd"/>
      <w:r w:rsidR="00001055" w:rsidRPr="00C30271">
        <w:t xml:space="preserve"> et al.’s (2017) re</w:t>
      </w:r>
      <w:r w:rsidR="00E57354" w:rsidRPr="00C30271">
        <w:t xml:space="preserve">search was summarised with few keywords, such as; electronic word of mouth, </w:t>
      </w:r>
      <w:r w:rsidR="00B3615D" w:rsidRPr="00C30271">
        <w:t xml:space="preserve">the </w:t>
      </w:r>
      <w:r w:rsidR="00E57354" w:rsidRPr="00C30271">
        <w:t xml:space="preserve">role of social media marketing, brand and performance and customer management. However, according to </w:t>
      </w:r>
      <w:proofErr w:type="spellStart"/>
      <w:r w:rsidR="00E57354" w:rsidRPr="00C30271">
        <w:t>Castronovo</w:t>
      </w:r>
      <w:proofErr w:type="spellEnd"/>
      <w:r w:rsidR="00E57354" w:rsidRPr="00C30271">
        <w:t xml:space="preserve"> and Huang (2012)</w:t>
      </w:r>
      <w:r w:rsidR="00AD6504" w:rsidRPr="00C30271">
        <w:t>, public relation, marketing strategies, marketing communication and promotion should also be consider</w:t>
      </w:r>
      <w:r w:rsidR="00B3615D" w:rsidRPr="00C30271">
        <w:t>ed</w:t>
      </w:r>
      <w:r w:rsidR="00AD6504" w:rsidRPr="00C30271">
        <w:t xml:space="preserve"> as an essential eleme</w:t>
      </w:r>
      <w:r w:rsidR="00C30271">
        <w:t>nt while operation through SMM.</w:t>
      </w:r>
    </w:p>
    <w:p w14:paraId="18F2C5A6" w14:textId="77777777" w:rsidR="004E4A33" w:rsidRPr="00C30271" w:rsidRDefault="004E4A33" w:rsidP="00C30271">
      <w:pPr>
        <w:pStyle w:val="subheading"/>
      </w:pPr>
      <w:bookmarkStart w:id="9" w:name="_Toc513431802"/>
      <w:bookmarkStart w:id="10" w:name="_Toc534507884"/>
      <w:bookmarkStart w:id="11" w:name="_Toc534509246"/>
      <w:r w:rsidRPr="00C30271">
        <w:t xml:space="preserve">Critical </w:t>
      </w:r>
      <w:r w:rsidR="00B3615D" w:rsidRPr="00C30271">
        <w:t>S</w:t>
      </w:r>
      <w:r w:rsidRPr="00C30271">
        <w:t>uccess Factors:</w:t>
      </w:r>
      <w:bookmarkEnd w:id="9"/>
      <w:bookmarkEnd w:id="10"/>
      <w:bookmarkEnd w:id="11"/>
    </w:p>
    <w:p w14:paraId="34953604" w14:textId="77777777" w:rsidR="006A0E6D" w:rsidRPr="00C30271" w:rsidRDefault="004E4A33" w:rsidP="00C30271">
      <w:pPr>
        <w:pStyle w:val="Body"/>
      </w:pPr>
      <w:r>
        <w:t xml:space="preserve">As mentioned earlier, this study will pay particular attention </w:t>
      </w:r>
      <w:r w:rsidR="00B3615D">
        <w:rPr>
          <w:noProof/>
        </w:rPr>
        <w:t>to</w:t>
      </w:r>
      <w:r>
        <w:t xml:space="preserve"> the development of </w:t>
      </w:r>
      <w:r w:rsidRPr="00B3615D">
        <w:rPr>
          <w:noProof/>
        </w:rPr>
        <w:t>social</w:t>
      </w:r>
      <w:r>
        <w:t xml:space="preserve"> media marketing, therefore, researcher of this study attempted to evaluate the critical success factors of SMM through literature review. Throughout the inspection writer evaluated that, there are numerous factors that </w:t>
      </w:r>
      <w:r w:rsidRPr="00B3615D">
        <w:rPr>
          <w:noProof/>
        </w:rPr>
        <w:t>ha</w:t>
      </w:r>
      <w:r w:rsidR="00B3615D">
        <w:rPr>
          <w:noProof/>
        </w:rPr>
        <w:t>ve</w:t>
      </w:r>
      <w:r>
        <w:t xml:space="preserve"> enormous contribution on the development of SMM (Felix et al., 2017; </w:t>
      </w:r>
      <w:proofErr w:type="spellStart"/>
      <w:r>
        <w:t>Iankova</w:t>
      </w:r>
      <w:proofErr w:type="spellEnd"/>
      <w:r>
        <w:t xml:space="preserve"> et al., 2018; </w:t>
      </w:r>
      <w:proofErr w:type="spellStart"/>
      <w:r>
        <w:t>Alalwan</w:t>
      </w:r>
      <w:proofErr w:type="spellEnd"/>
      <w:r>
        <w:t xml:space="preserve"> et al., 2017; Alves et al., 2016), however </w:t>
      </w:r>
      <w:r w:rsidR="0028451D">
        <w:t xml:space="preserve">during </w:t>
      </w:r>
      <w:r w:rsidR="006A0E6D">
        <w:t xml:space="preserve">the analysis of existing literature on social media marketing, this research recorded three critical </w:t>
      </w:r>
      <w:r w:rsidR="006A0E6D">
        <w:lastRenderedPageBreak/>
        <w:t xml:space="preserve">success factors </w:t>
      </w:r>
      <w:r w:rsidR="0028451D">
        <w:t xml:space="preserve">that have comprehensive involvements on </w:t>
      </w:r>
      <w:r w:rsidR="006A0E6D">
        <w:t>the significant growth of S</w:t>
      </w:r>
      <w:r w:rsidR="00C30271">
        <w:t>MM, which is listed down below;</w:t>
      </w:r>
    </w:p>
    <w:p w14:paraId="5B460095" w14:textId="77777777" w:rsidR="004E4A33" w:rsidRPr="004E4A33" w:rsidRDefault="004E4A33" w:rsidP="004E4A33">
      <w:pPr>
        <w:pStyle w:val="subheading1"/>
      </w:pPr>
      <w:bookmarkStart w:id="12" w:name="_Toc513431803"/>
      <w:bookmarkStart w:id="13" w:name="_Toc534507885"/>
      <w:bookmarkStart w:id="14" w:name="_Toc534509247"/>
      <w:r w:rsidRPr="004E4A33">
        <w:t>Factor one:</w:t>
      </w:r>
      <w:bookmarkEnd w:id="12"/>
      <w:bookmarkEnd w:id="13"/>
      <w:bookmarkEnd w:id="14"/>
    </w:p>
    <w:p w14:paraId="279138C2" w14:textId="02223251" w:rsidR="004E4A33" w:rsidRDefault="004E4A33" w:rsidP="00C30271">
      <w:pPr>
        <w:pStyle w:val="Body"/>
      </w:pPr>
      <w:r>
        <w:t>The development of Web.2 and mobile technologies were identified as one of the main success factors of social media marketing development over the last few years (</w:t>
      </w:r>
      <w:proofErr w:type="spellStart"/>
      <w:r>
        <w:t>Paroutis</w:t>
      </w:r>
      <w:proofErr w:type="spellEnd"/>
      <w:r>
        <w:t xml:space="preserve"> and Saleh, 2009). In 2004 an American company called O’Reilly Media Inc. developed “Web.2”. They used it to identify the characteristics of innovative companies and their business traits. </w:t>
      </w:r>
      <w:r w:rsidR="00B83BEB">
        <w:rPr>
          <w:color w:val="222222"/>
          <w:szCs w:val="24"/>
          <w:shd w:val="clear" w:color="auto" w:fill="FFFFFF"/>
        </w:rPr>
        <w:t>Andersen</w:t>
      </w:r>
      <w:r w:rsidR="00B83BEB">
        <w:t xml:space="preserve"> (2009</w:t>
      </w:r>
      <w:r>
        <w:t xml:space="preserve">) described Web.2 as a “social software” which has some specific features and provide high importance to the user. Web.2 allows users to participate and </w:t>
      </w:r>
      <w:r w:rsidRPr="00B3615D">
        <w:rPr>
          <w:noProof/>
        </w:rPr>
        <w:t>contribut</w:t>
      </w:r>
      <w:r w:rsidR="00B3615D">
        <w:rPr>
          <w:noProof/>
        </w:rPr>
        <w:t>e</w:t>
      </w:r>
      <w:r>
        <w:t xml:space="preserve">, thus customers are able to interact with others in </w:t>
      </w:r>
      <w:r w:rsidR="00B3615D">
        <w:t xml:space="preserve">the </w:t>
      </w:r>
      <w:r w:rsidRPr="00B3615D">
        <w:rPr>
          <w:noProof/>
        </w:rPr>
        <w:t>more</w:t>
      </w:r>
      <w:r>
        <w:t xml:space="preserve"> easy way regardless of the distance. One of the main </w:t>
      </w:r>
      <w:r w:rsidRPr="00B3615D">
        <w:rPr>
          <w:noProof/>
        </w:rPr>
        <w:t>feature</w:t>
      </w:r>
      <w:r w:rsidR="00B3615D">
        <w:rPr>
          <w:noProof/>
        </w:rPr>
        <w:t>s</w:t>
      </w:r>
      <w:r>
        <w:t xml:space="preserve"> of Web.2 </w:t>
      </w:r>
      <w:r w:rsidRPr="00B3615D">
        <w:rPr>
          <w:noProof/>
        </w:rPr>
        <w:t>includes</w:t>
      </w:r>
      <w:r>
        <w:t xml:space="preserve"> allowing users to share and collaborate with other users online (Cooke </w:t>
      </w:r>
      <w:r w:rsidR="002F269B">
        <w:t xml:space="preserve">and Buckley, 2008). </w:t>
      </w:r>
      <w:proofErr w:type="spellStart"/>
      <w:r w:rsidR="002F269B">
        <w:t>Hardey</w:t>
      </w:r>
      <w:proofErr w:type="spellEnd"/>
      <w:r w:rsidR="002F269B">
        <w:t xml:space="preserve"> (2010</w:t>
      </w:r>
      <w:r>
        <w:t xml:space="preserve">) identified that the success of web.2 as “inherently social so that users are central to both the content and form of all material and resources”. Web.2 firstly facilitates the growth of online desktop as users found it to be easy to use and sharing information with people. Later on </w:t>
      </w:r>
      <w:r w:rsidR="00B3615D">
        <w:t xml:space="preserve">the </w:t>
      </w:r>
      <w:r w:rsidRPr="00B3615D">
        <w:rPr>
          <w:noProof/>
        </w:rPr>
        <w:t>Web</w:t>
      </w:r>
      <w:r>
        <w:t xml:space="preserve">. 3 was developed </w:t>
      </w:r>
      <w:r w:rsidRPr="00B3615D">
        <w:rPr>
          <w:noProof/>
        </w:rPr>
        <w:t>whi</w:t>
      </w:r>
      <w:r w:rsidR="00B3615D">
        <w:rPr>
          <w:noProof/>
        </w:rPr>
        <w:t>c</w:t>
      </w:r>
      <w:r w:rsidRPr="00B3615D">
        <w:rPr>
          <w:noProof/>
        </w:rPr>
        <w:t>h</w:t>
      </w:r>
      <w:r>
        <w:t xml:space="preserve"> was named as the “Third decade of the internet” by </w:t>
      </w:r>
      <w:proofErr w:type="spellStart"/>
      <w:r w:rsidR="00B83BEB" w:rsidRPr="00D43529">
        <w:rPr>
          <w:color w:val="222222"/>
          <w:szCs w:val="24"/>
          <w:shd w:val="clear" w:color="auto" w:fill="FFFFFF"/>
        </w:rPr>
        <w:t>Nath</w:t>
      </w:r>
      <w:proofErr w:type="spellEnd"/>
      <w:r w:rsidR="00B83BEB">
        <w:rPr>
          <w:color w:val="222222"/>
          <w:szCs w:val="24"/>
          <w:shd w:val="clear" w:color="auto" w:fill="FFFFFF"/>
        </w:rPr>
        <w:t xml:space="preserve"> et al.</w:t>
      </w:r>
      <w:r>
        <w:t xml:space="preserve"> (2014). When web.2 is concentrated on </w:t>
      </w:r>
      <w:r w:rsidRPr="00B3615D">
        <w:rPr>
          <w:noProof/>
        </w:rPr>
        <w:t>front</w:t>
      </w:r>
      <w:r w:rsidR="00630EE5">
        <w:rPr>
          <w:noProof/>
        </w:rPr>
        <w:t>-</w:t>
      </w:r>
      <w:r w:rsidRPr="00B3615D">
        <w:rPr>
          <w:noProof/>
        </w:rPr>
        <w:t>end</w:t>
      </w:r>
      <w:r>
        <w:t xml:space="preserve"> innovations Web.3 is focused on the development of internet semantic services through </w:t>
      </w:r>
      <w:r w:rsidR="00630EE5">
        <w:t xml:space="preserve">the </w:t>
      </w:r>
      <w:r w:rsidRPr="00630EE5">
        <w:rPr>
          <w:noProof/>
        </w:rPr>
        <w:t>back</w:t>
      </w:r>
      <w:r w:rsidR="00C30271">
        <w:t xml:space="preserve"> end.</w:t>
      </w:r>
    </w:p>
    <w:p w14:paraId="093B4225" w14:textId="0F80D7AC" w:rsidR="004E4A33" w:rsidRDefault="004E4A33" w:rsidP="00C30271">
      <w:pPr>
        <w:pStyle w:val="Body"/>
      </w:pPr>
      <w:r>
        <w:t xml:space="preserve">The relationship between customers, company and Web.2 must need to </w:t>
      </w:r>
      <w:r w:rsidRPr="00630EE5">
        <w:rPr>
          <w:noProof/>
        </w:rPr>
        <w:t>be consider</w:t>
      </w:r>
      <w:r w:rsidR="00630EE5">
        <w:rPr>
          <w:noProof/>
        </w:rPr>
        <w:t>ed</w:t>
      </w:r>
      <w:r>
        <w:t xml:space="preserve">. Web.2 open the door for the customers to interact with companies online easily, at the same time companies are able to gather more information about their customer and are able </w:t>
      </w:r>
      <w:r w:rsidR="00630EE5">
        <w:t xml:space="preserve">to </w:t>
      </w:r>
      <w:r w:rsidRPr="00630EE5">
        <w:rPr>
          <w:noProof/>
        </w:rPr>
        <w:t>build</w:t>
      </w:r>
      <w:r>
        <w:t xml:space="preserve"> </w:t>
      </w:r>
      <w:r w:rsidR="00630EE5">
        <w:t xml:space="preserve">a </w:t>
      </w:r>
      <w:r w:rsidRPr="00630EE5">
        <w:rPr>
          <w:noProof/>
        </w:rPr>
        <w:t>strong</w:t>
      </w:r>
      <w:r>
        <w:t xml:space="preserve"> bond of customer loyalty (An, 2013). Mobile apps were used by companies to rate their services and give comments based on their service to collect feedback from customers. Based on the consumer research </w:t>
      </w:r>
      <w:r w:rsidR="00C30271">
        <w:t>by Ferguson</w:t>
      </w:r>
      <w:r>
        <w:t xml:space="preserve"> (2009), Web.2 gave freedom of choice, switching products where ever they want and Web.2 removed the monopoly that </w:t>
      </w:r>
      <w:r w:rsidR="00630EE5">
        <w:rPr>
          <w:noProof/>
        </w:rPr>
        <w:t>existed</w:t>
      </w:r>
      <w:r>
        <w:t xml:space="preserve"> in </w:t>
      </w:r>
      <w:r w:rsidR="00630EE5">
        <w:t xml:space="preserve">the </w:t>
      </w:r>
      <w:r w:rsidRPr="00630EE5">
        <w:rPr>
          <w:noProof/>
        </w:rPr>
        <w:t>market</w:t>
      </w:r>
      <w:r>
        <w:t xml:space="preserve"> among small and big organizations. The “user democracy” made the Web.2 more </w:t>
      </w:r>
      <w:r w:rsidRPr="00630EE5">
        <w:rPr>
          <w:noProof/>
        </w:rPr>
        <w:t>user</w:t>
      </w:r>
      <w:r w:rsidR="00630EE5">
        <w:rPr>
          <w:noProof/>
        </w:rPr>
        <w:t>-</w:t>
      </w:r>
      <w:r w:rsidRPr="00630EE5">
        <w:rPr>
          <w:noProof/>
        </w:rPr>
        <w:t>friendly</w:t>
      </w:r>
      <w:r>
        <w:t xml:space="preserve"> and the effectiveness, which is than considered as one of the critical success factors for SMM and on the other hand, where traditional business tools were decreased (</w:t>
      </w:r>
      <w:proofErr w:type="spellStart"/>
      <w:r>
        <w:t>Akar</w:t>
      </w:r>
      <w:proofErr w:type="spellEnd"/>
      <w:r>
        <w:t xml:space="preserve"> and </w:t>
      </w:r>
      <w:proofErr w:type="spellStart"/>
      <w:r>
        <w:t>Topçu</w:t>
      </w:r>
      <w:proofErr w:type="spellEnd"/>
      <w:r>
        <w:t xml:space="preserve">, 2011). Reviews or comments from one customer, encourage </w:t>
      </w:r>
      <w:r w:rsidRPr="00630EE5">
        <w:rPr>
          <w:noProof/>
        </w:rPr>
        <w:t>other</w:t>
      </w:r>
      <w:r w:rsidR="00630EE5">
        <w:rPr>
          <w:noProof/>
        </w:rPr>
        <w:t>s</w:t>
      </w:r>
      <w:r>
        <w:t xml:space="preserve"> to take a purchasing decision regarding a particular product.</w:t>
      </w:r>
    </w:p>
    <w:p w14:paraId="41654CD9" w14:textId="6FD5CBB0" w:rsidR="004E4A33" w:rsidRDefault="004E4A33" w:rsidP="00C30271">
      <w:pPr>
        <w:pStyle w:val="Body"/>
      </w:pPr>
      <w:r>
        <w:t>Along with Web.2, another succeeding section behind the development of SMM is the introduction of new mobile technologies (</w:t>
      </w:r>
      <w:proofErr w:type="spellStart"/>
      <w:r>
        <w:t>Berthon</w:t>
      </w:r>
      <w:proofErr w:type="spellEnd"/>
      <w:r>
        <w:t xml:space="preserve"> et al., 2012). </w:t>
      </w:r>
      <w:r w:rsidR="00630EE5">
        <w:rPr>
          <w:noProof/>
        </w:rPr>
        <w:t>The r</w:t>
      </w:r>
      <w:r w:rsidRPr="00630EE5">
        <w:rPr>
          <w:noProof/>
        </w:rPr>
        <w:t>esearcher</w:t>
      </w:r>
      <w:r>
        <w:t xml:space="preserve"> often argued </w:t>
      </w:r>
      <w:r>
        <w:lastRenderedPageBreak/>
        <w:t xml:space="preserve">saying, the rapid growth in mobile phones are due to </w:t>
      </w:r>
      <w:r w:rsidR="00630EE5">
        <w:t xml:space="preserve">the </w:t>
      </w:r>
      <w:r w:rsidRPr="00630EE5">
        <w:rPr>
          <w:noProof/>
        </w:rPr>
        <w:t>development</w:t>
      </w:r>
      <w:r>
        <w:t xml:space="preserve"> of </w:t>
      </w:r>
      <w:r w:rsidR="00630EE5">
        <w:t xml:space="preserve">the </w:t>
      </w:r>
      <w:r w:rsidRPr="00630EE5">
        <w:rPr>
          <w:noProof/>
        </w:rPr>
        <w:t>internet</w:t>
      </w:r>
      <w:r>
        <w:t xml:space="preserve"> (Social media) (</w:t>
      </w:r>
      <w:proofErr w:type="spellStart"/>
      <w:r>
        <w:t>Lenhart</w:t>
      </w:r>
      <w:proofErr w:type="spellEnd"/>
      <w:r>
        <w:t xml:space="preserve">, 2010). </w:t>
      </w:r>
      <w:r w:rsidRPr="00630EE5">
        <w:rPr>
          <w:noProof/>
        </w:rPr>
        <w:t>Now</w:t>
      </w:r>
      <w:r w:rsidR="00630EE5">
        <w:rPr>
          <w:noProof/>
        </w:rPr>
        <w:t>a</w:t>
      </w:r>
      <w:r w:rsidRPr="00630EE5">
        <w:rPr>
          <w:noProof/>
        </w:rPr>
        <w:t>days</w:t>
      </w:r>
      <w:r>
        <w:t xml:space="preserve"> accessing </w:t>
      </w:r>
      <w:r w:rsidR="00630EE5">
        <w:t xml:space="preserve">the </w:t>
      </w:r>
      <w:r w:rsidRPr="00630EE5">
        <w:rPr>
          <w:noProof/>
        </w:rPr>
        <w:t>internet</w:t>
      </w:r>
      <w:r>
        <w:t xml:space="preserve"> is very easy through mobile devices with minimum access requirements. Due to mobile technology users can easily approach in so many Websites, </w:t>
      </w:r>
      <w:r w:rsidRPr="00630EE5">
        <w:rPr>
          <w:noProof/>
        </w:rPr>
        <w:t>advance</w:t>
      </w:r>
      <w:r w:rsidR="00630EE5">
        <w:rPr>
          <w:noProof/>
        </w:rPr>
        <w:t>d</w:t>
      </w:r>
      <w:r>
        <w:t xml:space="preserve"> technologies and cloud computing at the same time, which was totally impossible just a generation ago, even 1990 the mobile devices were very small and within twenty years, the growth rate </w:t>
      </w:r>
      <w:r w:rsidRPr="00630EE5">
        <w:rPr>
          <w:noProof/>
        </w:rPr>
        <w:t>w</w:t>
      </w:r>
      <w:r w:rsidR="00630EE5">
        <w:rPr>
          <w:noProof/>
        </w:rPr>
        <w:t>as</w:t>
      </w:r>
      <w:r>
        <w:t xml:space="preserve"> 36% per annum. Especially over </w:t>
      </w:r>
      <w:r w:rsidR="00630EE5">
        <w:t xml:space="preserve">the </w:t>
      </w:r>
      <w:r w:rsidRPr="00630EE5">
        <w:rPr>
          <w:noProof/>
        </w:rPr>
        <w:t>last</w:t>
      </w:r>
      <w:r>
        <w:t xml:space="preserve"> ten </w:t>
      </w:r>
      <w:r w:rsidRPr="00630EE5">
        <w:rPr>
          <w:noProof/>
        </w:rPr>
        <w:t>years</w:t>
      </w:r>
      <w:r w:rsidR="00630EE5">
        <w:rPr>
          <w:noProof/>
        </w:rPr>
        <w:t>,</w:t>
      </w:r>
      <w:r>
        <w:t xml:space="preserve"> the growth is 64% per annum (Desai, 2012). These increase in mobile phone usage build </w:t>
      </w:r>
      <w:r w:rsidR="00630EE5">
        <w:t xml:space="preserve">a </w:t>
      </w:r>
      <w:r w:rsidRPr="00630EE5">
        <w:rPr>
          <w:noProof/>
        </w:rPr>
        <w:t>new</w:t>
      </w:r>
      <w:r>
        <w:t xml:space="preserve"> branch of e-commerce, which is called m-commerce to companies. And they have their own app for companies which allow customers to </w:t>
      </w:r>
      <w:r w:rsidR="00664EA7">
        <w:t>purchase quickly (Desai, 2012).</w:t>
      </w:r>
    </w:p>
    <w:p w14:paraId="6641FEA4" w14:textId="77777777" w:rsidR="00D94520" w:rsidRDefault="004E4A33" w:rsidP="00C30271">
      <w:pPr>
        <w:pStyle w:val="Body"/>
      </w:pPr>
      <w:r>
        <w:t xml:space="preserve">A triad relational model of socioeconomic </w:t>
      </w:r>
      <w:r w:rsidRPr="00630EE5">
        <w:rPr>
          <w:noProof/>
        </w:rPr>
        <w:t>lifestyle</w:t>
      </w:r>
      <w:r>
        <w:t xml:space="preserve"> was proposed by Linda (2010) explaining the mutual connection between social media, e-commerce and Web.2 technologies. The triad relationship </w:t>
      </w:r>
      <w:r w:rsidRPr="00630EE5">
        <w:rPr>
          <w:noProof/>
        </w:rPr>
        <w:t>demonstrate</w:t>
      </w:r>
      <w:r w:rsidR="00630EE5" w:rsidRPr="00630EE5">
        <w:rPr>
          <w:noProof/>
        </w:rPr>
        <w:t>s</w:t>
      </w:r>
      <w:r>
        <w:t xml:space="preserve"> </w:t>
      </w:r>
      <w:r w:rsidR="00630EE5">
        <w:t xml:space="preserve">the </w:t>
      </w:r>
      <w:r w:rsidRPr="00630EE5">
        <w:rPr>
          <w:noProof/>
        </w:rPr>
        <w:t>actual</w:t>
      </w:r>
      <w:r>
        <w:t xml:space="preserve"> integration of all those three parties with respect, fulfilment and quality will give benefits to every </w:t>
      </w:r>
      <w:r w:rsidRPr="00630EE5">
        <w:rPr>
          <w:noProof/>
        </w:rPr>
        <w:t>user</w:t>
      </w:r>
      <w:r>
        <w:t>.</w:t>
      </w:r>
    </w:p>
    <w:p w14:paraId="0CD2C34E" w14:textId="29733983" w:rsidR="00D94520" w:rsidRPr="00D94520" w:rsidRDefault="00D94520" w:rsidP="00D94520">
      <w:pPr>
        <w:pStyle w:val="Body"/>
        <w:keepNext/>
        <w:keepLines/>
        <w:widowControl w:val="0"/>
        <w:jc w:val="center"/>
        <w:rPr>
          <w:rFonts w:eastAsia="Times New Roman"/>
          <w:b/>
          <w:i/>
          <w:sz w:val="26"/>
          <w:szCs w:val="26"/>
        </w:rPr>
      </w:pPr>
      <w:r w:rsidRPr="004B27F4">
        <w:rPr>
          <w:rFonts w:eastAsia="Times New Roman"/>
          <w:b/>
          <w:i/>
          <w:noProof/>
          <w:sz w:val="26"/>
          <w:szCs w:val="26"/>
        </w:rPr>
        <w:t>Socio</w:t>
      </w:r>
      <w:r w:rsidR="004B27F4">
        <w:rPr>
          <w:rFonts w:eastAsia="Times New Roman"/>
          <w:b/>
          <w:i/>
          <w:noProof/>
          <w:sz w:val="26"/>
          <w:szCs w:val="26"/>
        </w:rPr>
        <w:t>-</w:t>
      </w:r>
      <w:r w:rsidRPr="004B27F4">
        <w:rPr>
          <w:rFonts w:eastAsia="Times New Roman"/>
          <w:b/>
          <w:i/>
          <w:noProof/>
          <w:sz w:val="26"/>
          <w:szCs w:val="26"/>
        </w:rPr>
        <w:t>Economic</w:t>
      </w:r>
      <w:r w:rsidRPr="00D94520">
        <w:rPr>
          <w:rFonts w:eastAsia="Times New Roman"/>
          <w:b/>
          <w:i/>
          <w:sz w:val="26"/>
          <w:szCs w:val="26"/>
        </w:rPr>
        <w:t xml:space="preserve"> Lifestyle</w:t>
      </w:r>
    </w:p>
    <w:p w14:paraId="0C9B4621" w14:textId="77777777" w:rsidR="004E4A33" w:rsidRDefault="004E4A33" w:rsidP="00D94520">
      <w:pPr>
        <w:pStyle w:val="Body"/>
        <w:keepNext/>
        <w:keepLines/>
        <w:widowControl w:val="0"/>
        <w:jc w:val="center"/>
      </w:pPr>
      <w:r>
        <w:rPr>
          <w:noProof/>
          <w:lang w:eastAsia="en-GB"/>
        </w:rPr>
        <w:drawing>
          <wp:inline distT="0" distB="0" distL="0" distR="0" wp14:anchorId="10861C49" wp14:editId="03F7D1F3">
            <wp:extent cx="3771900" cy="2828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1900" cy="2828925"/>
                    </a:xfrm>
                    <a:prstGeom prst="rect">
                      <a:avLst/>
                    </a:prstGeom>
                    <a:noFill/>
                    <a:ln>
                      <a:noFill/>
                    </a:ln>
                  </pic:spPr>
                </pic:pic>
              </a:graphicData>
            </a:graphic>
          </wp:inline>
        </w:drawing>
      </w:r>
    </w:p>
    <w:p w14:paraId="3BDE1BB5" w14:textId="77777777" w:rsidR="004E4A33" w:rsidRDefault="004E4A33" w:rsidP="00D94520">
      <w:pPr>
        <w:pStyle w:val="Caption"/>
        <w:keepNext/>
        <w:keepLines/>
        <w:widowControl w:val="0"/>
        <w:jc w:val="center"/>
        <w:rPr>
          <w:rFonts w:ascii="Times New Roman" w:eastAsia="Times New Roman" w:hAnsi="Times New Roman" w:cs="Times New Roman"/>
          <w:sz w:val="28"/>
          <w:szCs w:val="24"/>
        </w:rPr>
      </w:pPr>
      <w:r>
        <w:rPr>
          <w:rFonts w:ascii="Times New Roman" w:hAnsi="Times New Roman" w:cs="Times New Roman"/>
          <w:sz w:val="20"/>
        </w:rPr>
        <w:t xml:space="preserve">Figure </w:t>
      </w:r>
      <w:r>
        <w:rPr>
          <w:rFonts w:ascii="Times New Roman" w:hAnsi="Times New Roman" w:cs="Times New Roman"/>
          <w:sz w:val="20"/>
        </w:rPr>
        <w:fldChar w:fldCharType="begin"/>
      </w:r>
      <w:r>
        <w:rPr>
          <w:rFonts w:ascii="Times New Roman" w:hAnsi="Times New Roman" w:cs="Times New Roman"/>
          <w:sz w:val="20"/>
        </w:rPr>
        <w:instrText xml:space="preserve"> SEQ Figure \* ARABIC </w:instrText>
      </w:r>
      <w:r>
        <w:rPr>
          <w:rFonts w:ascii="Times New Roman" w:hAnsi="Times New Roman" w:cs="Times New Roman"/>
          <w:sz w:val="20"/>
        </w:rPr>
        <w:fldChar w:fldCharType="separate"/>
      </w:r>
      <w:r w:rsidR="00841B00">
        <w:rPr>
          <w:rFonts w:ascii="Times New Roman" w:hAnsi="Times New Roman" w:cs="Times New Roman"/>
          <w:noProof/>
          <w:sz w:val="20"/>
        </w:rPr>
        <w:t>2</w:t>
      </w:r>
      <w:r>
        <w:rPr>
          <w:rFonts w:ascii="Times New Roman" w:hAnsi="Times New Roman" w:cs="Times New Roman"/>
          <w:sz w:val="20"/>
        </w:rPr>
        <w:fldChar w:fldCharType="end"/>
      </w:r>
      <w:r w:rsidR="00D94520">
        <w:rPr>
          <w:rFonts w:ascii="Times New Roman" w:hAnsi="Times New Roman" w:cs="Times New Roman"/>
          <w:sz w:val="20"/>
        </w:rPr>
        <w:t xml:space="preserve">, </w:t>
      </w:r>
      <w:r>
        <w:rPr>
          <w:rFonts w:ascii="Times New Roman" w:hAnsi="Times New Roman" w:cs="Times New Roman"/>
          <w:sz w:val="20"/>
        </w:rPr>
        <w:t xml:space="preserve">Triad relational model of socioeconomic </w:t>
      </w:r>
      <w:r w:rsidRPr="00630EE5">
        <w:rPr>
          <w:rFonts w:ascii="Times New Roman" w:hAnsi="Times New Roman" w:cs="Times New Roman"/>
          <w:noProof/>
          <w:sz w:val="20"/>
        </w:rPr>
        <w:t>lifestyle</w:t>
      </w:r>
      <w:r>
        <w:rPr>
          <w:rFonts w:ascii="Times New Roman" w:hAnsi="Times New Roman" w:cs="Times New Roman"/>
          <w:sz w:val="20"/>
        </w:rPr>
        <w:t xml:space="preserve"> (Linda, 2010</w:t>
      </w:r>
      <w:r w:rsidR="00D94520">
        <w:rPr>
          <w:rFonts w:ascii="Times New Roman" w:hAnsi="Times New Roman" w:cs="Times New Roman"/>
          <w:sz w:val="20"/>
        </w:rPr>
        <w:t>)</w:t>
      </w:r>
    </w:p>
    <w:p w14:paraId="52D9BFAD" w14:textId="77777777" w:rsidR="004E4A33" w:rsidRDefault="004E4A33" w:rsidP="004E4A33">
      <w:pPr>
        <w:pStyle w:val="subheading1"/>
        <w:rPr>
          <w:rFonts w:eastAsia="Times New Roman"/>
          <w:szCs w:val="24"/>
        </w:rPr>
      </w:pPr>
      <w:bookmarkStart w:id="15" w:name="_Toc513431804"/>
      <w:bookmarkStart w:id="16" w:name="_Toc534507886"/>
      <w:bookmarkStart w:id="17" w:name="_Toc534509248"/>
      <w:r>
        <w:t>Factor Two:</w:t>
      </w:r>
      <w:bookmarkEnd w:id="15"/>
      <w:bookmarkEnd w:id="16"/>
      <w:bookmarkEnd w:id="17"/>
    </w:p>
    <w:p w14:paraId="069B3049" w14:textId="77777777" w:rsidR="00D94520" w:rsidRDefault="004E4A33" w:rsidP="00C30271">
      <w:pPr>
        <w:pStyle w:val="Body"/>
      </w:pPr>
      <w:r>
        <w:t xml:space="preserve">The increasing use of internet </w:t>
      </w:r>
      <w:r w:rsidRPr="00630EE5">
        <w:rPr>
          <w:noProof/>
        </w:rPr>
        <w:t>lead</w:t>
      </w:r>
      <w:r w:rsidR="00630EE5">
        <w:rPr>
          <w:noProof/>
        </w:rPr>
        <w:t>s</w:t>
      </w:r>
      <w:r>
        <w:t xml:space="preserve"> to highlights facts like social interaction and connectivity of </w:t>
      </w:r>
      <w:r w:rsidR="00630EE5">
        <w:t xml:space="preserve">the </w:t>
      </w:r>
      <w:r w:rsidRPr="00630EE5">
        <w:rPr>
          <w:noProof/>
        </w:rPr>
        <w:t>world</w:t>
      </w:r>
      <w:r>
        <w:t xml:space="preserve">. Use of </w:t>
      </w:r>
      <w:r w:rsidR="00630EE5">
        <w:t xml:space="preserve">the </w:t>
      </w:r>
      <w:r w:rsidRPr="00630EE5">
        <w:rPr>
          <w:noProof/>
        </w:rPr>
        <w:t>internet</w:t>
      </w:r>
      <w:r>
        <w:t xml:space="preserve"> in so much abundance gave rise to the thought of reaching out to customers through </w:t>
      </w:r>
      <w:r w:rsidR="00630EE5">
        <w:t xml:space="preserve">the </w:t>
      </w:r>
      <w:r w:rsidRPr="00630EE5">
        <w:rPr>
          <w:noProof/>
        </w:rPr>
        <w:t>channel</w:t>
      </w:r>
      <w:r>
        <w:t xml:space="preserve">. As the brands found it easy to connect with their target customers through SMM, therefore they started searching for keywords (Alves et al., 2016). </w:t>
      </w:r>
      <w:r>
        <w:lastRenderedPageBreak/>
        <w:t xml:space="preserve">Along with other traditional social and behavioural trends of human life, </w:t>
      </w:r>
      <w:r w:rsidR="00630EE5">
        <w:t xml:space="preserve">the </w:t>
      </w:r>
      <w:r w:rsidRPr="00630EE5">
        <w:rPr>
          <w:noProof/>
        </w:rPr>
        <w:t>internet</w:t>
      </w:r>
      <w:r>
        <w:t xml:space="preserve"> also had an impact on businesses and mostly the area that was influenced by this trend was marketing as it is the field that is directly related to customers (Strauss and Frost, 2016). Social media is a platform where everyone is free to express their opinions and thoughts and if a brand is providing good quality products and services, satisfied customers will automatically generate positive word of mouth for that brand. This technique is called electronic word of mouth (</w:t>
      </w:r>
      <w:proofErr w:type="spellStart"/>
      <w:r>
        <w:t>eWoM</w:t>
      </w:r>
      <w:proofErr w:type="spellEnd"/>
      <w:r>
        <w:t xml:space="preserve">) and marketers thrive to achieve this because it is mostly not in control of </w:t>
      </w:r>
      <w:r w:rsidR="00630EE5">
        <w:t xml:space="preserve">the </w:t>
      </w:r>
      <w:r w:rsidRPr="00630EE5">
        <w:rPr>
          <w:noProof/>
        </w:rPr>
        <w:t>company</w:t>
      </w:r>
      <w:r>
        <w:t xml:space="preserve"> (</w:t>
      </w:r>
      <w:proofErr w:type="spellStart"/>
      <w:r>
        <w:t>Groeger</w:t>
      </w:r>
      <w:proofErr w:type="spellEnd"/>
      <w:r>
        <w:t xml:space="preserve"> and </w:t>
      </w:r>
      <w:proofErr w:type="spellStart"/>
      <w:r>
        <w:t>Buttle</w:t>
      </w:r>
      <w:proofErr w:type="spellEnd"/>
      <w:r>
        <w:t xml:space="preserve">, 2014). Below (figure-3) </w:t>
      </w:r>
      <w:proofErr w:type="spellStart"/>
      <w:r>
        <w:t>eWOM</w:t>
      </w:r>
      <w:proofErr w:type="spellEnd"/>
      <w:r>
        <w:t xml:space="preserve"> activities system explains how the </w:t>
      </w:r>
      <w:proofErr w:type="spellStart"/>
      <w:r>
        <w:t>eWOM</w:t>
      </w:r>
      <w:proofErr w:type="spellEnd"/>
      <w:r>
        <w:t xml:space="preserve"> works. Customer-Brand relationship must be very strong if some brand wants to produce its positive word of mouth on social media because if the brand is not delivering </w:t>
      </w:r>
      <w:r w:rsidR="00630EE5">
        <w:t xml:space="preserve">a </w:t>
      </w:r>
      <w:r w:rsidRPr="00630EE5">
        <w:rPr>
          <w:noProof/>
        </w:rPr>
        <w:t>value</w:t>
      </w:r>
      <w:r>
        <w:t xml:space="preserve"> proposition that it promised that will </w:t>
      </w:r>
      <w:r w:rsidRPr="00630EE5">
        <w:rPr>
          <w:noProof/>
        </w:rPr>
        <w:t>th</w:t>
      </w:r>
      <w:r w:rsidR="00630EE5">
        <w:rPr>
          <w:noProof/>
        </w:rPr>
        <w:t>e</w:t>
      </w:r>
      <w:r w:rsidRPr="00630EE5">
        <w:rPr>
          <w:noProof/>
        </w:rPr>
        <w:t>n</w:t>
      </w:r>
      <w:r>
        <w:t xml:space="preserve"> take only one click for creating a negative image for that brand. As customers hold all the power in this case</w:t>
      </w:r>
      <w:r w:rsidR="00630EE5">
        <w:t>, therefore,</w:t>
      </w:r>
      <w:r>
        <w:t xml:space="preserve"> this factor </w:t>
      </w:r>
      <w:r w:rsidRPr="00630EE5">
        <w:rPr>
          <w:noProof/>
        </w:rPr>
        <w:t>become</w:t>
      </w:r>
      <w:r w:rsidR="00630EE5">
        <w:rPr>
          <w:noProof/>
        </w:rPr>
        <w:t>s</w:t>
      </w:r>
      <w:r>
        <w:t xml:space="preserve"> very popular amo</w:t>
      </w:r>
      <w:r w:rsidR="00C30271">
        <w:t>ng the customers (Zhang, 2017).</w:t>
      </w:r>
    </w:p>
    <w:p w14:paraId="0A980B3B" w14:textId="77777777" w:rsidR="00D94520" w:rsidRPr="00B60CEC" w:rsidRDefault="00B60CEC" w:rsidP="00B60CEC">
      <w:pPr>
        <w:pStyle w:val="Body"/>
        <w:keepNext/>
        <w:keepLines/>
        <w:widowControl w:val="0"/>
        <w:jc w:val="center"/>
        <w:rPr>
          <w:b/>
          <w:i/>
          <w:sz w:val="26"/>
          <w:szCs w:val="26"/>
        </w:rPr>
      </w:pPr>
      <w:proofErr w:type="spellStart"/>
      <w:proofErr w:type="gramStart"/>
      <w:r w:rsidRPr="00B60CEC">
        <w:rPr>
          <w:b/>
          <w:i/>
          <w:sz w:val="26"/>
          <w:szCs w:val="26"/>
        </w:rPr>
        <w:t>eWOM</w:t>
      </w:r>
      <w:proofErr w:type="spellEnd"/>
      <w:proofErr w:type="gramEnd"/>
      <w:r w:rsidRPr="00B60CEC">
        <w:rPr>
          <w:b/>
          <w:i/>
          <w:sz w:val="26"/>
          <w:szCs w:val="26"/>
        </w:rPr>
        <w:t xml:space="preserve"> Activities System</w:t>
      </w:r>
    </w:p>
    <w:p w14:paraId="05F39E72" w14:textId="77777777" w:rsidR="004E4A33" w:rsidRDefault="004E4A33" w:rsidP="00B60CEC">
      <w:pPr>
        <w:keepNext/>
        <w:keepLines/>
        <w:widowControl w:val="0"/>
        <w:spacing w:line="360" w:lineRule="auto"/>
        <w:jc w:val="center"/>
      </w:pPr>
      <w:r>
        <w:rPr>
          <w:rFonts w:ascii="Times New Roman" w:eastAsia="Times New Roman" w:hAnsi="Times New Roman" w:cs="Times New Roman"/>
          <w:noProof/>
          <w:sz w:val="24"/>
          <w:szCs w:val="24"/>
          <w:lang w:eastAsia="en-GB"/>
        </w:rPr>
        <w:drawing>
          <wp:inline distT="0" distB="0" distL="0" distR="0" wp14:anchorId="553DF7F2" wp14:editId="455DE03F">
            <wp:extent cx="5819775" cy="2657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9775" cy="2657475"/>
                    </a:xfrm>
                    <a:prstGeom prst="rect">
                      <a:avLst/>
                    </a:prstGeom>
                    <a:noFill/>
                    <a:ln>
                      <a:noFill/>
                    </a:ln>
                  </pic:spPr>
                </pic:pic>
              </a:graphicData>
            </a:graphic>
          </wp:inline>
        </w:drawing>
      </w:r>
    </w:p>
    <w:p w14:paraId="6E121DE1" w14:textId="77777777" w:rsidR="004E4A33" w:rsidRDefault="004E4A33" w:rsidP="00B60CEC">
      <w:pPr>
        <w:pStyle w:val="Caption"/>
        <w:keepNext/>
        <w:keepLines/>
        <w:widowControl w:val="0"/>
        <w:jc w:val="center"/>
        <w:rPr>
          <w:rFonts w:ascii="Times New Roman" w:eastAsia="Times New Roman" w:hAnsi="Times New Roman" w:cs="Times New Roman"/>
          <w:sz w:val="28"/>
          <w:szCs w:val="24"/>
        </w:rPr>
      </w:pPr>
      <w:r>
        <w:rPr>
          <w:rFonts w:ascii="Times New Roman" w:hAnsi="Times New Roman" w:cs="Times New Roman"/>
          <w:sz w:val="20"/>
        </w:rPr>
        <w:t xml:space="preserve">Figure </w:t>
      </w:r>
      <w:r>
        <w:rPr>
          <w:rFonts w:ascii="Times New Roman" w:hAnsi="Times New Roman" w:cs="Times New Roman"/>
          <w:sz w:val="20"/>
        </w:rPr>
        <w:fldChar w:fldCharType="begin"/>
      </w:r>
      <w:r>
        <w:rPr>
          <w:rFonts w:ascii="Times New Roman" w:hAnsi="Times New Roman" w:cs="Times New Roman"/>
          <w:sz w:val="20"/>
        </w:rPr>
        <w:instrText xml:space="preserve"> SEQ Figure \* ARABIC </w:instrText>
      </w:r>
      <w:r>
        <w:rPr>
          <w:rFonts w:ascii="Times New Roman" w:hAnsi="Times New Roman" w:cs="Times New Roman"/>
          <w:sz w:val="20"/>
        </w:rPr>
        <w:fldChar w:fldCharType="separate"/>
      </w:r>
      <w:r w:rsidR="00841B00">
        <w:rPr>
          <w:rFonts w:ascii="Times New Roman" w:hAnsi="Times New Roman" w:cs="Times New Roman"/>
          <w:noProof/>
          <w:sz w:val="20"/>
        </w:rPr>
        <w:t>3</w:t>
      </w:r>
      <w:r>
        <w:rPr>
          <w:rFonts w:ascii="Times New Roman" w:hAnsi="Times New Roman" w:cs="Times New Roman"/>
          <w:sz w:val="20"/>
        </w:rPr>
        <w:fldChar w:fldCharType="end"/>
      </w:r>
      <w:r w:rsidR="00D94520">
        <w:rPr>
          <w:rFonts w:ascii="Times New Roman" w:hAnsi="Times New Roman" w:cs="Times New Roman"/>
          <w:sz w:val="20"/>
        </w:rPr>
        <w:t xml:space="preserve">, </w:t>
      </w:r>
      <w:proofErr w:type="spellStart"/>
      <w:r>
        <w:rPr>
          <w:rFonts w:ascii="Times New Roman" w:hAnsi="Times New Roman" w:cs="Times New Roman"/>
          <w:sz w:val="20"/>
        </w:rPr>
        <w:t>eWOM</w:t>
      </w:r>
      <w:proofErr w:type="spellEnd"/>
      <w:r>
        <w:rPr>
          <w:rFonts w:ascii="Times New Roman" w:hAnsi="Times New Roman" w:cs="Times New Roman"/>
          <w:sz w:val="20"/>
        </w:rPr>
        <w:t xml:space="preserve"> activities system (</w:t>
      </w:r>
      <w:proofErr w:type="spellStart"/>
      <w:r>
        <w:rPr>
          <w:rFonts w:ascii="Times New Roman" w:hAnsi="Times New Roman" w:cs="Times New Roman"/>
          <w:sz w:val="20"/>
        </w:rPr>
        <w:t>Groeger</w:t>
      </w:r>
      <w:proofErr w:type="spellEnd"/>
      <w:r>
        <w:rPr>
          <w:rFonts w:ascii="Times New Roman" w:hAnsi="Times New Roman" w:cs="Times New Roman"/>
          <w:sz w:val="20"/>
        </w:rPr>
        <w:t xml:space="preserve"> and </w:t>
      </w:r>
      <w:proofErr w:type="spellStart"/>
      <w:r>
        <w:rPr>
          <w:rFonts w:ascii="Times New Roman" w:hAnsi="Times New Roman" w:cs="Times New Roman"/>
          <w:sz w:val="20"/>
        </w:rPr>
        <w:t>Buttle</w:t>
      </w:r>
      <w:proofErr w:type="spellEnd"/>
      <w:r>
        <w:rPr>
          <w:rFonts w:ascii="Times New Roman" w:hAnsi="Times New Roman" w:cs="Times New Roman"/>
          <w:sz w:val="20"/>
        </w:rPr>
        <w:t>, 2014)</w:t>
      </w:r>
    </w:p>
    <w:p w14:paraId="48112FDB" w14:textId="7F3D5F52" w:rsidR="004E4A33" w:rsidRDefault="004E4A33" w:rsidP="00C30271">
      <w:pPr>
        <w:pStyle w:val="Body"/>
      </w:pPr>
      <w:r>
        <w:t>Along with many others, Keyword SME’s</w:t>
      </w:r>
      <w:r w:rsidR="00B8172E">
        <w:t xml:space="preserve"> (small and medium enterprise) </w:t>
      </w:r>
      <w:r>
        <w:t xml:space="preserve">has a big contribution </w:t>
      </w:r>
      <w:r w:rsidR="00630EE5">
        <w:rPr>
          <w:noProof/>
        </w:rPr>
        <w:t>to</w:t>
      </w:r>
      <w:r>
        <w:t xml:space="preserve"> the SMM growth, this keyword help SMM attracts all the small and medium companies around the globe. Many researchers (</w:t>
      </w:r>
      <w:proofErr w:type="spellStart"/>
      <w:r>
        <w:t>Dahnil</w:t>
      </w:r>
      <w:proofErr w:type="spellEnd"/>
      <w:r>
        <w:t xml:space="preserve"> et al., 2014; </w:t>
      </w:r>
      <w:proofErr w:type="spellStart"/>
      <w:r>
        <w:t>Akman</w:t>
      </w:r>
      <w:proofErr w:type="spellEnd"/>
      <w:r w:rsidR="00B8172E">
        <w:t xml:space="preserve"> </w:t>
      </w:r>
      <w:r>
        <w:t xml:space="preserve">and Mishra, 2017; </w:t>
      </w:r>
      <w:proofErr w:type="spellStart"/>
      <w:r>
        <w:t>Ungerman</w:t>
      </w:r>
      <w:proofErr w:type="spellEnd"/>
      <w:r>
        <w:t xml:space="preserve"> and </w:t>
      </w:r>
      <w:proofErr w:type="spellStart"/>
      <w:r>
        <w:t>Myslivcová</w:t>
      </w:r>
      <w:proofErr w:type="spellEnd"/>
      <w:r>
        <w:t xml:space="preserve">, 2014) have been studied the impact of social media marketing on SME’s (Small medium enterprises). </w:t>
      </w:r>
      <w:proofErr w:type="spellStart"/>
      <w:r>
        <w:t>Ungerman</w:t>
      </w:r>
      <w:proofErr w:type="spellEnd"/>
      <w:r>
        <w:t xml:space="preserve"> and </w:t>
      </w:r>
      <w:proofErr w:type="spellStart"/>
      <w:r>
        <w:t>Myslivcová</w:t>
      </w:r>
      <w:proofErr w:type="spellEnd"/>
      <w:r>
        <w:t xml:space="preserve"> (2014) studied the effective consumer communication strategies through social media marketing and developed a new </w:t>
      </w:r>
      <w:r>
        <w:lastRenderedPageBreak/>
        <w:t>communication model, which gave importance to the quality of content that SMEs published on social media.</w:t>
      </w:r>
    </w:p>
    <w:p w14:paraId="5665CCC8" w14:textId="77777777" w:rsidR="004E4A33" w:rsidRDefault="004E4A33" w:rsidP="004E4A33">
      <w:pPr>
        <w:pStyle w:val="subheading1"/>
        <w:rPr>
          <w:rFonts w:eastAsia="Times New Roman"/>
          <w:szCs w:val="24"/>
        </w:rPr>
      </w:pPr>
      <w:bookmarkStart w:id="18" w:name="_Toc513431805"/>
      <w:bookmarkStart w:id="19" w:name="_Toc534507887"/>
      <w:bookmarkStart w:id="20" w:name="_Toc534509249"/>
      <w:r>
        <w:t>Factor three:</w:t>
      </w:r>
      <w:bookmarkEnd w:id="18"/>
      <w:bookmarkEnd w:id="19"/>
      <w:bookmarkEnd w:id="20"/>
    </w:p>
    <w:p w14:paraId="1A6E07E6" w14:textId="18786DDA" w:rsidR="004E4A33" w:rsidRDefault="004E4A33" w:rsidP="00C30271">
      <w:pPr>
        <w:pStyle w:val="Body"/>
      </w:pPr>
      <w:r>
        <w:t xml:space="preserve">Theories that secure tremendous growth of SMM are </w:t>
      </w:r>
      <w:proofErr w:type="spellStart"/>
      <w:r>
        <w:t>parasocial</w:t>
      </w:r>
      <w:proofErr w:type="spellEnd"/>
      <w:r>
        <w:t xml:space="preserve"> theory and Diffusion of innovation (</w:t>
      </w:r>
      <w:proofErr w:type="spellStart"/>
      <w:r>
        <w:t>Labrecque</w:t>
      </w:r>
      <w:proofErr w:type="spellEnd"/>
      <w:r>
        <w:t xml:space="preserve">, 2014). </w:t>
      </w:r>
      <w:r w:rsidRPr="00630EE5">
        <w:rPr>
          <w:noProof/>
        </w:rPr>
        <w:t>Th</w:t>
      </w:r>
      <w:r w:rsidR="00630EE5">
        <w:rPr>
          <w:noProof/>
        </w:rPr>
        <w:t>ese</w:t>
      </w:r>
      <w:r w:rsidRPr="00630EE5">
        <w:rPr>
          <w:noProof/>
        </w:rPr>
        <w:t xml:space="preserve"> theories</w:t>
      </w:r>
      <w:r>
        <w:t xml:space="preserve"> are identified as third critical success factors on SMM growth.  </w:t>
      </w:r>
      <w:proofErr w:type="spellStart"/>
      <w:r>
        <w:t>Parasocial</w:t>
      </w:r>
      <w:proofErr w:type="spellEnd"/>
      <w:r>
        <w:t xml:space="preserve"> Theory </w:t>
      </w:r>
      <w:r w:rsidRPr="00630EE5">
        <w:rPr>
          <w:noProof/>
        </w:rPr>
        <w:t>suggest</w:t>
      </w:r>
      <w:r w:rsidR="00630EE5">
        <w:rPr>
          <w:noProof/>
        </w:rPr>
        <w:t>s</w:t>
      </w:r>
      <w:r>
        <w:t xml:space="preserve"> that consumer use social media as a source of connection and they perceive that connection to be real (Brown and Basil, 2010). Marketers are using this model to benefits their business, as when they use social media for advertisement they are creating a consumer-brand relationship. </w:t>
      </w:r>
      <w:proofErr w:type="spellStart"/>
      <w:r>
        <w:t>Parasocial</w:t>
      </w:r>
      <w:proofErr w:type="spellEnd"/>
      <w:r>
        <w:t xml:space="preserve"> relationship helps </w:t>
      </w:r>
      <w:r w:rsidR="00630EE5">
        <w:t xml:space="preserve">the </w:t>
      </w:r>
      <w:r w:rsidRPr="00630EE5">
        <w:rPr>
          <w:noProof/>
        </w:rPr>
        <w:t>brand</w:t>
      </w:r>
      <w:r>
        <w:t xml:space="preserve"> to </w:t>
      </w:r>
      <w:r w:rsidRPr="00630EE5">
        <w:rPr>
          <w:noProof/>
        </w:rPr>
        <w:t>fulfil</w:t>
      </w:r>
      <w:r>
        <w:t xml:space="preserve"> the geographical gap between the company and customers (</w:t>
      </w:r>
      <w:proofErr w:type="spellStart"/>
      <w:r>
        <w:t>Labrecque</w:t>
      </w:r>
      <w:proofErr w:type="spellEnd"/>
      <w:r>
        <w:t xml:space="preserve">, 2014). On the other hand, the behaviour of </w:t>
      </w:r>
      <w:r w:rsidR="00630EE5">
        <w:t xml:space="preserve">the </w:t>
      </w:r>
      <w:r w:rsidRPr="00630EE5">
        <w:rPr>
          <w:noProof/>
        </w:rPr>
        <w:t>customer</w:t>
      </w:r>
      <w:r>
        <w:t xml:space="preserve"> towards any new technology is very important; Diffusion of innovation theory explains this behaviour (Bandura, 2009). There are different categories of customers that are present in any market. Social media can play a very important role for marketers in reaching to these customers and to analyse the trends of customer behaviours. Diffusion of innovation theory helped and educates social media marketing managers, how easily target different categories of customers and make them aware about products or services they are offering with specialized strategies fo</w:t>
      </w:r>
      <w:r w:rsidR="00C30271">
        <w:t>r each segment (</w:t>
      </w:r>
      <w:r w:rsidR="00EA47F8">
        <w:t>Zeng et al., 2010</w:t>
      </w:r>
      <w:r w:rsidR="00C30271">
        <w:t>).</w:t>
      </w:r>
    </w:p>
    <w:p w14:paraId="0A31C3F8" w14:textId="77777777" w:rsidR="004E4A33" w:rsidRDefault="004E4A33" w:rsidP="0016244F">
      <w:pPr>
        <w:pStyle w:val="subheading"/>
      </w:pPr>
      <w:bookmarkStart w:id="21" w:name="_Toc513431806"/>
      <w:bookmarkStart w:id="22" w:name="_Toc534507888"/>
      <w:bookmarkStart w:id="23" w:name="_Toc534509250"/>
      <w:r>
        <w:t>Future of Social Media Marketing:</w:t>
      </w:r>
      <w:bookmarkEnd w:id="21"/>
      <w:bookmarkEnd w:id="22"/>
      <w:bookmarkEnd w:id="23"/>
    </w:p>
    <w:p w14:paraId="3237CA86" w14:textId="77777777" w:rsidR="004E4A33" w:rsidRDefault="004E4A33" w:rsidP="00C30271">
      <w:pPr>
        <w:pStyle w:val="Body"/>
      </w:pPr>
      <w:r>
        <w:t>Future predictions regarding SMM is given by different social media experts (</w:t>
      </w:r>
      <w:proofErr w:type="spellStart"/>
      <w:r>
        <w:t>Asur</w:t>
      </w:r>
      <w:proofErr w:type="spellEnd"/>
      <w:r>
        <w:t xml:space="preserve"> and Huberman, 2010; </w:t>
      </w:r>
      <w:proofErr w:type="spellStart"/>
      <w:r>
        <w:t>Mariani</w:t>
      </w:r>
      <w:proofErr w:type="spellEnd"/>
      <w:r>
        <w:t xml:space="preserve"> et al., 2014; Zeng et al., 2010). The future of social media marketing is very complex according to some experts, it is predicted that in future social media might get to a point where the </w:t>
      </w:r>
      <w:r w:rsidRPr="00630EE5">
        <w:rPr>
          <w:noProof/>
        </w:rPr>
        <w:t>lie</w:t>
      </w:r>
      <w:r>
        <w:t xml:space="preserve"> between </w:t>
      </w:r>
      <w:r w:rsidR="00630EE5">
        <w:t xml:space="preserve">the </w:t>
      </w:r>
      <w:r w:rsidRPr="00630EE5">
        <w:rPr>
          <w:noProof/>
        </w:rPr>
        <w:t>actual</w:t>
      </w:r>
      <w:r>
        <w:t xml:space="preserve"> world and the world of social media will be blurred and it will be a part of daily life. </w:t>
      </w:r>
      <w:r w:rsidRPr="00630EE5">
        <w:rPr>
          <w:noProof/>
        </w:rPr>
        <w:t>Also</w:t>
      </w:r>
      <w:r w:rsidR="00630EE5">
        <w:rPr>
          <w:noProof/>
        </w:rPr>
        <w:t>,</w:t>
      </w:r>
      <w:r>
        <w:t xml:space="preserve"> the competition is increasing day by day which means that only brands that are fittest will survive and will be able to protect their fans and audiences. (</w:t>
      </w:r>
      <w:proofErr w:type="spellStart"/>
      <w:r>
        <w:t>Mariani</w:t>
      </w:r>
      <w:proofErr w:type="spellEnd"/>
      <w:r>
        <w:t xml:space="preserve"> et al., 2014).</w:t>
      </w:r>
    </w:p>
    <w:p w14:paraId="216150D2" w14:textId="77777777" w:rsidR="004E4A33" w:rsidRDefault="004E4A33" w:rsidP="004E4A33">
      <w:pPr>
        <w:keepNext/>
        <w:jc w:val="center"/>
      </w:pPr>
      <w:r>
        <w:rPr>
          <w:noProof/>
          <w:lang w:eastAsia="en-GB"/>
        </w:rPr>
        <w:lastRenderedPageBreak/>
        <w:drawing>
          <wp:inline distT="0" distB="0" distL="0" distR="0" wp14:anchorId="0EDACF05" wp14:editId="7B44AFA8">
            <wp:extent cx="4695825" cy="3505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3505200"/>
                    </a:xfrm>
                    <a:prstGeom prst="rect">
                      <a:avLst/>
                    </a:prstGeom>
                    <a:noFill/>
                    <a:ln>
                      <a:noFill/>
                    </a:ln>
                  </pic:spPr>
                </pic:pic>
              </a:graphicData>
            </a:graphic>
          </wp:inline>
        </w:drawing>
      </w:r>
    </w:p>
    <w:p w14:paraId="2D664F79" w14:textId="2FB4AEEC" w:rsidR="004E4A33" w:rsidRDefault="004E4A33" w:rsidP="004E4A33">
      <w:pPr>
        <w:pStyle w:val="Caption"/>
        <w:jc w:val="center"/>
        <w:rPr>
          <w:rFonts w:ascii="Times New Roman" w:hAnsi="Times New Roman" w:cs="Times New Roman"/>
          <w:sz w:val="20"/>
        </w:rPr>
      </w:pPr>
      <w:r>
        <w:rPr>
          <w:rFonts w:ascii="Times New Roman" w:hAnsi="Times New Roman" w:cs="Times New Roman"/>
          <w:sz w:val="20"/>
        </w:rPr>
        <w:t xml:space="preserve">Figure </w:t>
      </w:r>
      <w:r>
        <w:rPr>
          <w:rFonts w:ascii="Times New Roman" w:hAnsi="Times New Roman" w:cs="Times New Roman"/>
          <w:sz w:val="20"/>
        </w:rPr>
        <w:fldChar w:fldCharType="begin"/>
      </w:r>
      <w:r>
        <w:rPr>
          <w:rFonts w:ascii="Times New Roman" w:hAnsi="Times New Roman" w:cs="Times New Roman"/>
          <w:sz w:val="20"/>
        </w:rPr>
        <w:instrText xml:space="preserve"> SEQ Figure \* ARABIC </w:instrText>
      </w:r>
      <w:r>
        <w:rPr>
          <w:rFonts w:ascii="Times New Roman" w:hAnsi="Times New Roman" w:cs="Times New Roman"/>
          <w:sz w:val="20"/>
        </w:rPr>
        <w:fldChar w:fldCharType="separate"/>
      </w:r>
      <w:r w:rsidR="00841B00">
        <w:rPr>
          <w:rFonts w:ascii="Times New Roman" w:hAnsi="Times New Roman" w:cs="Times New Roman"/>
          <w:noProof/>
          <w:sz w:val="20"/>
        </w:rPr>
        <w:t>4</w:t>
      </w:r>
      <w:r>
        <w:rPr>
          <w:rFonts w:ascii="Times New Roman" w:hAnsi="Times New Roman" w:cs="Times New Roman"/>
          <w:sz w:val="20"/>
        </w:rPr>
        <w:fldChar w:fldCharType="end"/>
      </w:r>
      <w:r w:rsidR="00B60CEC">
        <w:rPr>
          <w:rFonts w:ascii="Times New Roman" w:hAnsi="Times New Roman" w:cs="Times New Roman"/>
          <w:sz w:val="20"/>
        </w:rPr>
        <w:t>, social media marketing revenue worldwide</w:t>
      </w:r>
      <w:r>
        <w:rPr>
          <w:rFonts w:ascii="Times New Roman" w:hAnsi="Times New Roman" w:cs="Times New Roman"/>
          <w:sz w:val="20"/>
        </w:rPr>
        <w:t xml:space="preserve"> </w:t>
      </w:r>
      <w:r w:rsidR="00B60CEC">
        <w:rPr>
          <w:rFonts w:ascii="Times New Roman" w:hAnsi="Times New Roman" w:cs="Times New Roman"/>
          <w:sz w:val="20"/>
        </w:rPr>
        <w:t>(</w:t>
      </w:r>
      <w:r w:rsidR="0016244F">
        <w:rPr>
          <w:rFonts w:ascii="Times New Roman" w:hAnsi="Times New Roman" w:cs="Times New Roman"/>
          <w:sz w:val="20"/>
        </w:rPr>
        <w:t xml:space="preserve">Statista, </w:t>
      </w:r>
      <w:r w:rsidR="0016244F" w:rsidRPr="0016244F">
        <w:rPr>
          <w:rFonts w:ascii="Times New Roman" w:hAnsi="Times New Roman" w:cs="Times New Roman"/>
          <w:sz w:val="20"/>
        </w:rPr>
        <w:t>2018</w:t>
      </w:r>
      <w:r w:rsidR="00B60CEC">
        <w:rPr>
          <w:rFonts w:ascii="Times New Roman" w:hAnsi="Times New Roman" w:cs="Times New Roman"/>
          <w:sz w:val="20"/>
        </w:rPr>
        <w:t>)</w:t>
      </w:r>
    </w:p>
    <w:p w14:paraId="49039DDD" w14:textId="77777777" w:rsidR="004E4A33" w:rsidRDefault="004E4A33" w:rsidP="00C30271">
      <w:pPr>
        <w:pStyle w:val="Body"/>
      </w:pPr>
      <w:r>
        <w:t xml:space="preserve">An online based research company Statista (2018) forecasted </w:t>
      </w:r>
      <w:r w:rsidRPr="00630EE5">
        <w:rPr>
          <w:noProof/>
        </w:rPr>
        <w:t>that</w:t>
      </w:r>
      <w:r>
        <w:t xml:space="preserve"> revenue of social media marketing will grow continually and the analytic of this report articulated, mobile technology is the factors that placing social media marketing in this position. Main trends that are going to lead the future social media marketing are predicted by different researc</w:t>
      </w:r>
      <w:r w:rsidR="00C30271">
        <w:t>hers (</w:t>
      </w:r>
      <w:proofErr w:type="spellStart"/>
      <w:r w:rsidR="00C30271">
        <w:t>Asur</w:t>
      </w:r>
      <w:proofErr w:type="spellEnd"/>
      <w:r w:rsidR="00C30271">
        <w:t xml:space="preserve"> and Huberman, 2010).</w:t>
      </w:r>
    </w:p>
    <w:p w14:paraId="2ACBF703" w14:textId="77777777" w:rsidR="004E4A33" w:rsidRDefault="004E4A33" w:rsidP="00C30271">
      <w:pPr>
        <w:pStyle w:val="Body"/>
      </w:pPr>
      <w:bookmarkStart w:id="24" w:name="_4d34og8"/>
      <w:bookmarkEnd w:id="24"/>
      <w:r>
        <w:t xml:space="preserve">In order to be more efficient and to reach as </w:t>
      </w:r>
      <w:r w:rsidRPr="00630EE5">
        <w:rPr>
          <w:noProof/>
        </w:rPr>
        <w:t>m</w:t>
      </w:r>
      <w:r w:rsidR="00630EE5">
        <w:rPr>
          <w:noProof/>
        </w:rPr>
        <w:t>any</w:t>
      </w:r>
      <w:r>
        <w:t xml:space="preserve"> customers and audience as </w:t>
      </w:r>
      <w:r w:rsidRPr="00630EE5">
        <w:rPr>
          <w:noProof/>
        </w:rPr>
        <w:t>possible</w:t>
      </w:r>
      <w:r w:rsidR="00630EE5">
        <w:rPr>
          <w:noProof/>
        </w:rPr>
        <w:t>,</w:t>
      </w:r>
      <w:r>
        <w:t xml:space="preserve"> an integrated system must be developed through which the content of a company can be linked to each other (</w:t>
      </w:r>
      <w:proofErr w:type="spellStart"/>
      <w:r>
        <w:t>Iankova</w:t>
      </w:r>
      <w:proofErr w:type="spellEnd"/>
      <w:r>
        <w:t xml:space="preserve"> et al., 2018). This way it will be easier to target audience of all websites or at least most of them and to create an effective marketing strategy. A good example of this is to combine and link email marketing with social media marketing. This way the benefits of email marketing combined with social media marketing can target a wide range of potential customers. </w:t>
      </w:r>
      <w:r w:rsidRPr="00630EE5">
        <w:rPr>
          <w:noProof/>
        </w:rPr>
        <w:t>Also</w:t>
      </w:r>
      <w:r w:rsidR="00630EE5">
        <w:rPr>
          <w:noProof/>
        </w:rPr>
        <w:t>,</w:t>
      </w:r>
      <w:r>
        <w:t xml:space="preserve"> </w:t>
      </w:r>
      <w:r w:rsidR="00630EE5">
        <w:t xml:space="preserve">the </w:t>
      </w:r>
      <w:r w:rsidRPr="00630EE5">
        <w:rPr>
          <w:noProof/>
        </w:rPr>
        <w:t>company</w:t>
      </w:r>
      <w:r>
        <w:t xml:space="preserve"> doesn’t need to putt extra efforts and resources for designing separate and isolated strategies and advertisements for each site. Instead of doing that they can develop hybrid strategies that can fulfil the needs of all types of combined platforms (Alfonso and Suzanne, 2008).</w:t>
      </w:r>
    </w:p>
    <w:p w14:paraId="6DCFEBC1" w14:textId="77777777" w:rsidR="004E4A33" w:rsidRDefault="004E4A33" w:rsidP="00C30271">
      <w:pPr>
        <w:pStyle w:val="Body"/>
      </w:pPr>
      <w:bookmarkStart w:id="25" w:name="_2s8eyo1"/>
      <w:bookmarkEnd w:id="25"/>
      <w:r>
        <w:t>This is not a new concept at all as in traditional marketing endorsements by celebrities like TV stars and sportsmen are very common (</w:t>
      </w:r>
      <w:proofErr w:type="spellStart"/>
      <w:r>
        <w:t>Asur</w:t>
      </w:r>
      <w:proofErr w:type="spellEnd"/>
      <w:r>
        <w:t xml:space="preserve"> and Huberman, 2010). </w:t>
      </w:r>
      <w:r w:rsidR="00630EE5">
        <w:rPr>
          <w:noProof/>
        </w:rPr>
        <w:t>A s</w:t>
      </w:r>
      <w:r w:rsidRPr="00630EE5">
        <w:rPr>
          <w:noProof/>
        </w:rPr>
        <w:t>imilar</w:t>
      </w:r>
      <w:r>
        <w:t xml:space="preserve"> approach needs to adopt by marketers while using social media as a marketing </w:t>
      </w:r>
      <w:r w:rsidRPr="00630EE5">
        <w:rPr>
          <w:noProof/>
        </w:rPr>
        <w:t>tool</w:t>
      </w:r>
      <w:r>
        <w:t xml:space="preserve"> because it’s a natural way </w:t>
      </w:r>
      <w:r>
        <w:lastRenderedPageBreak/>
        <w:t>of attracting people to watch your videos or at least have a look at them because it is being endorsed by a cel</w:t>
      </w:r>
      <w:r w:rsidR="00C30271">
        <w:t>ebrity (</w:t>
      </w:r>
      <w:proofErr w:type="spellStart"/>
      <w:r w:rsidR="00C30271">
        <w:t>Iankova</w:t>
      </w:r>
      <w:proofErr w:type="spellEnd"/>
      <w:r w:rsidR="00C30271">
        <w:t xml:space="preserve"> et al., 2018).</w:t>
      </w:r>
    </w:p>
    <w:p w14:paraId="5C9437C2" w14:textId="77777777" w:rsidR="004E4A33" w:rsidRDefault="004E4A33" w:rsidP="00C30271">
      <w:pPr>
        <w:pStyle w:val="Body"/>
      </w:pPr>
      <w:bookmarkStart w:id="26" w:name="_17dp8vu"/>
      <w:bookmarkEnd w:id="26"/>
      <w:r>
        <w:t xml:space="preserve">No matter how much someone </w:t>
      </w:r>
      <w:r w:rsidRPr="00630EE5">
        <w:rPr>
          <w:noProof/>
        </w:rPr>
        <w:t>tr</w:t>
      </w:r>
      <w:r w:rsidR="00630EE5">
        <w:rPr>
          <w:noProof/>
        </w:rPr>
        <w:t>ies</w:t>
      </w:r>
      <w:r>
        <w:t xml:space="preserve"> to deny this, original content is always more attractive and </w:t>
      </w:r>
      <w:r w:rsidRPr="00630EE5">
        <w:rPr>
          <w:noProof/>
        </w:rPr>
        <w:t>eye</w:t>
      </w:r>
      <w:r w:rsidR="00630EE5">
        <w:rPr>
          <w:noProof/>
        </w:rPr>
        <w:t>-</w:t>
      </w:r>
      <w:r w:rsidRPr="00630EE5">
        <w:rPr>
          <w:noProof/>
        </w:rPr>
        <w:t>catching</w:t>
      </w:r>
      <w:r>
        <w:t xml:space="preserve"> rather than just a copied idea. This is very critical when it comes to social media marketing as the fans are very vigilant and they keep an eye on every move the brands makes. If a brand copied an idea even from a different region it is possible to trace within a few minutes as the networking on social media is so strong that it won’t take too long to realise it’s not an original idea (</w:t>
      </w:r>
      <w:proofErr w:type="spellStart"/>
      <w:r>
        <w:t>Hajli</w:t>
      </w:r>
      <w:proofErr w:type="spellEnd"/>
      <w:r>
        <w:t>, 2014).</w:t>
      </w:r>
    </w:p>
    <w:p w14:paraId="3D2BF601" w14:textId="77777777" w:rsidR="004E4A33" w:rsidRDefault="004E4A33" w:rsidP="00C30271">
      <w:pPr>
        <w:pStyle w:val="Body"/>
      </w:pPr>
      <w:bookmarkStart w:id="27" w:name="_3rdcrjn"/>
      <w:bookmarkEnd w:id="27"/>
      <w:r>
        <w:t xml:space="preserve">It is always said that quality is preferred over quantity but this is not </w:t>
      </w:r>
      <w:r w:rsidR="00630EE5">
        <w:t xml:space="preserve">the </w:t>
      </w:r>
      <w:r w:rsidRPr="00630EE5">
        <w:rPr>
          <w:noProof/>
        </w:rPr>
        <w:t>same</w:t>
      </w:r>
      <w:r>
        <w:t xml:space="preserve"> in social media marketing. In SMM, if a company only focus on quality and not the frequency and the amount of content they are publishing then organization might lose effectiveness. As the customers are constantly watching so many things willingly and unwillingly that they might forget about your very </w:t>
      </w:r>
      <w:r w:rsidRPr="00630EE5">
        <w:rPr>
          <w:noProof/>
        </w:rPr>
        <w:t>high</w:t>
      </w:r>
      <w:r w:rsidR="00630EE5">
        <w:rPr>
          <w:noProof/>
        </w:rPr>
        <w:t>-</w:t>
      </w:r>
      <w:r w:rsidRPr="00630EE5">
        <w:rPr>
          <w:noProof/>
        </w:rPr>
        <w:t>quality</w:t>
      </w:r>
      <w:r>
        <w:t xml:space="preserve"> content if it is not shown to them enough. Therefore, the companies need to create a balance between quality of content and the frequency with which it will be p</w:t>
      </w:r>
      <w:r w:rsidR="00C30271">
        <w:t>ublished (Peters et al., 2013).</w:t>
      </w:r>
    </w:p>
    <w:p w14:paraId="5A8946C0" w14:textId="77777777" w:rsidR="004E4A33" w:rsidRPr="00C30271" w:rsidRDefault="004E4A33" w:rsidP="00224220">
      <w:pPr>
        <w:pStyle w:val="Introduction"/>
        <w:keepNext/>
        <w:keepLines/>
        <w:widowControl w:val="0"/>
      </w:pPr>
      <w:bookmarkStart w:id="28" w:name="_26in1rg"/>
      <w:bookmarkStart w:id="29" w:name="_Toc513431807"/>
      <w:bookmarkStart w:id="30" w:name="_Toc534507889"/>
      <w:bookmarkStart w:id="31" w:name="_Toc534509251"/>
      <w:bookmarkEnd w:id="28"/>
      <w:r w:rsidRPr="00C30271">
        <w:t>Conclusion:</w:t>
      </w:r>
      <w:bookmarkEnd w:id="29"/>
      <w:bookmarkEnd w:id="30"/>
      <w:bookmarkEnd w:id="31"/>
    </w:p>
    <w:p w14:paraId="5F6C0B0A" w14:textId="77777777" w:rsidR="00EC75E2" w:rsidRDefault="004E4A33" w:rsidP="00224220">
      <w:pPr>
        <w:pStyle w:val="Body"/>
        <w:keepNext/>
        <w:keepLines/>
        <w:widowControl w:val="0"/>
      </w:pPr>
      <w:r>
        <w:t xml:space="preserve">The historical review and to analyse the evolution of social media in isolation is not possible because as mentioned in the analysis it is something that grew eventually with the passage of time. From the examination of </w:t>
      </w:r>
      <w:r w:rsidRPr="00630EE5">
        <w:rPr>
          <w:noProof/>
        </w:rPr>
        <w:t>facts</w:t>
      </w:r>
      <w:r w:rsidR="00630EE5">
        <w:rPr>
          <w:noProof/>
        </w:rPr>
        <w:t>,</w:t>
      </w:r>
      <w:r>
        <w:t xml:space="preserve"> it can be concluded that social media marketing is the type of marketing that flourished very quickly in a very short time. And unlike many other trends that come and go, SMM is somehow very consistent and flourishing. </w:t>
      </w:r>
      <w:r w:rsidRPr="00630EE5">
        <w:rPr>
          <w:noProof/>
        </w:rPr>
        <w:t>Also</w:t>
      </w:r>
      <w:r w:rsidR="00630EE5">
        <w:rPr>
          <w:noProof/>
        </w:rPr>
        <w:t>,</w:t>
      </w:r>
      <w:r>
        <w:t xml:space="preserve"> the future of social media marketing is very promising as it is going to be playing a very important role in history to be written regarding brands. The social media marketing strategies of a company can make its image and also it can break its image, thus company’s needs to be extra careful when it comes to choosing the type of content they are publishin</w:t>
      </w:r>
      <w:r w:rsidR="00C4212A">
        <w:t>g and the timing of their post.</w:t>
      </w:r>
      <w:r w:rsidR="00C30271">
        <w:br w:type="page"/>
      </w:r>
    </w:p>
    <w:p w14:paraId="4EF06FEC" w14:textId="77777777" w:rsidR="00FC3859" w:rsidRPr="00FC3859" w:rsidRDefault="00C30271" w:rsidP="00C30271">
      <w:pPr>
        <w:pStyle w:val="Introduction"/>
      </w:pPr>
      <w:bookmarkStart w:id="32" w:name="_Toc534507890"/>
      <w:bookmarkStart w:id="33" w:name="_Toc534509252"/>
      <w:r>
        <w:lastRenderedPageBreak/>
        <w:t>References:</w:t>
      </w:r>
      <w:bookmarkEnd w:id="32"/>
      <w:bookmarkEnd w:id="33"/>
    </w:p>
    <w:p w14:paraId="7902A326"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FC2CD9">
        <w:rPr>
          <w:rFonts w:ascii="Times New Roman" w:hAnsi="Times New Roman" w:cs="Times New Roman"/>
          <w:sz w:val="24"/>
          <w:szCs w:val="24"/>
          <w:shd w:val="clear" w:color="auto" w:fill="FFFFFF"/>
        </w:rPr>
        <w:t>Akar</w:t>
      </w:r>
      <w:proofErr w:type="spellEnd"/>
      <w:r w:rsidRPr="00FC2CD9">
        <w:rPr>
          <w:rFonts w:ascii="Times New Roman" w:hAnsi="Times New Roman" w:cs="Times New Roman"/>
          <w:sz w:val="24"/>
          <w:szCs w:val="24"/>
          <w:shd w:val="clear" w:color="auto" w:fill="FFFFFF"/>
        </w:rPr>
        <w:t xml:space="preserve">, E. and </w:t>
      </w:r>
      <w:proofErr w:type="spellStart"/>
      <w:r w:rsidRPr="00FC2CD9">
        <w:rPr>
          <w:rFonts w:ascii="Times New Roman" w:hAnsi="Times New Roman" w:cs="Times New Roman"/>
          <w:sz w:val="24"/>
          <w:szCs w:val="24"/>
          <w:shd w:val="clear" w:color="auto" w:fill="FFFFFF"/>
        </w:rPr>
        <w:t>Topçu</w:t>
      </w:r>
      <w:proofErr w:type="spellEnd"/>
      <w:r w:rsidRPr="00FC2CD9">
        <w:rPr>
          <w:rFonts w:ascii="Times New Roman" w:hAnsi="Times New Roman" w:cs="Times New Roman"/>
          <w:sz w:val="24"/>
          <w:szCs w:val="24"/>
          <w:shd w:val="clear" w:color="auto" w:fill="FFFFFF"/>
        </w:rPr>
        <w:t>, B., 2011. An examination of the factors influencing consumers' attitudes toward social media marketing. </w:t>
      </w:r>
      <w:r w:rsidRPr="00FC2CD9">
        <w:rPr>
          <w:rFonts w:ascii="Times New Roman" w:hAnsi="Times New Roman" w:cs="Times New Roman"/>
          <w:i/>
          <w:iCs/>
          <w:sz w:val="24"/>
          <w:szCs w:val="24"/>
          <w:shd w:val="clear" w:color="auto" w:fill="FFFFFF"/>
        </w:rPr>
        <w:t>Journal of Internet Commerce</w:t>
      </w:r>
      <w:r w:rsidRPr="00FC2CD9">
        <w:rPr>
          <w:rFonts w:ascii="Times New Roman" w:hAnsi="Times New Roman" w:cs="Times New Roman"/>
          <w:sz w:val="24"/>
          <w:szCs w:val="24"/>
          <w:shd w:val="clear" w:color="auto" w:fill="FFFFFF"/>
        </w:rPr>
        <w:t>, </w:t>
      </w:r>
      <w:r w:rsidRPr="00FC2CD9">
        <w:rPr>
          <w:rFonts w:ascii="Times New Roman" w:hAnsi="Times New Roman" w:cs="Times New Roman"/>
          <w:i/>
          <w:iCs/>
          <w:sz w:val="24"/>
          <w:szCs w:val="24"/>
          <w:shd w:val="clear" w:color="auto" w:fill="FFFFFF"/>
        </w:rPr>
        <w:t>10</w:t>
      </w:r>
      <w:r w:rsidRPr="00FC2CD9">
        <w:rPr>
          <w:rFonts w:ascii="Times New Roman" w:hAnsi="Times New Roman" w:cs="Times New Roman"/>
          <w:sz w:val="24"/>
          <w:szCs w:val="24"/>
          <w:shd w:val="clear" w:color="auto" w:fill="FFFFFF"/>
        </w:rPr>
        <w:t>(1), pp.35-67.</w:t>
      </w:r>
    </w:p>
    <w:p w14:paraId="7539D0A7"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FC2CD9">
        <w:rPr>
          <w:rFonts w:ascii="Times New Roman" w:hAnsi="Times New Roman" w:cs="Times New Roman"/>
          <w:sz w:val="24"/>
          <w:szCs w:val="24"/>
          <w:shd w:val="clear" w:color="auto" w:fill="FFFFFF"/>
        </w:rPr>
        <w:t>Akman</w:t>
      </w:r>
      <w:proofErr w:type="spellEnd"/>
      <w:r w:rsidRPr="00FC2CD9">
        <w:rPr>
          <w:rFonts w:ascii="Times New Roman" w:hAnsi="Times New Roman" w:cs="Times New Roman"/>
          <w:sz w:val="24"/>
          <w:szCs w:val="24"/>
          <w:shd w:val="clear" w:color="auto" w:fill="FFFFFF"/>
        </w:rPr>
        <w:t>, I. and Mishra, A., 2017. Factors influencing consumer intention in social commerce adoption. </w:t>
      </w:r>
      <w:r w:rsidRPr="00FC2CD9">
        <w:rPr>
          <w:rFonts w:ascii="Times New Roman" w:hAnsi="Times New Roman" w:cs="Times New Roman"/>
          <w:i/>
          <w:iCs/>
          <w:sz w:val="24"/>
          <w:szCs w:val="24"/>
          <w:shd w:val="clear" w:color="auto" w:fill="FFFFFF"/>
        </w:rPr>
        <w:t>Information Technology &amp; People</w:t>
      </w:r>
      <w:r w:rsidRPr="00FC2CD9">
        <w:rPr>
          <w:rFonts w:ascii="Times New Roman" w:hAnsi="Times New Roman" w:cs="Times New Roman"/>
          <w:sz w:val="24"/>
          <w:szCs w:val="24"/>
          <w:shd w:val="clear" w:color="auto" w:fill="FFFFFF"/>
        </w:rPr>
        <w:t>, </w:t>
      </w:r>
      <w:r w:rsidRPr="00FC2CD9">
        <w:rPr>
          <w:rFonts w:ascii="Times New Roman" w:hAnsi="Times New Roman" w:cs="Times New Roman"/>
          <w:i/>
          <w:iCs/>
          <w:sz w:val="24"/>
          <w:szCs w:val="24"/>
          <w:shd w:val="clear" w:color="auto" w:fill="FFFFFF"/>
        </w:rPr>
        <w:t>30</w:t>
      </w:r>
      <w:r w:rsidRPr="00FC2CD9">
        <w:rPr>
          <w:rFonts w:ascii="Times New Roman" w:hAnsi="Times New Roman" w:cs="Times New Roman"/>
          <w:sz w:val="24"/>
          <w:szCs w:val="24"/>
          <w:shd w:val="clear" w:color="auto" w:fill="FFFFFF"/>
        </w:rPr>
        <w:t>(2), pp.356-370.</w:t>
      </w:r>
    </w:p>
    <w:p w14:paraId="46068D94"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Alalwan</w:t>
      </w:r>
      <w:proofErr w:type="spellEnd"/>
      <w:r w:rsidRPr="00B83BEB">
        <w:rPr>
          <w:rFonts w:ascii="Times New Roman" w:hAnsi="Times New Roman" w:cs="Times New Roman"/>
          <w:sz w:val="24"/>
          <w:szCs w:val="24"/>
          <w:shd w:val="clear" w:color="auto" w:fill="FFFFFF"/>
        </w:rPr>
        <w:t xml:space="preserve">, A.A., Rana, N.P., </w:t>
      </w:r>
      <w:proofErr w:type="spellStart"/>
      <w:r w:rsidRPr="00B83BEB">
        <w:rPr>
          <w:rFonts w:ascii="Times New Roman" w:hAnsi="Times New Roman" w:cs="Times New Roman"/>
          <w:sz w:val="24"/>
          <w:szCs w:val="24"/>
          <w:shd w:val="clear" w:color="auto" w:fill="FFFFFF"/>
        </w:rPr>
        <w:t>Dwivedi</w:t>
      </w:r>
      <w:proofErr w:type="spellEnd"/>
      <w:r w:rsidRPr="00B83BEB">
        <w:rPr>
          <w:rFonts w:ascii="Times New Roman" w:hAnsi="Times New Roman" w:cs="Times New Roman"/>
          <w:sz w:val="24"/>
          <w:szCs w:val="24"/>
          <w:shd w:val="clear" w:color="auto" w:fill="FFFFFF"/>
        </w:rPr>
        <w:t xml:space="preserve">, Y.K. and </w:t>
      </w:r>
      <w:proofErr w:type="spellStart"/>
      <w:r w:rsidRPr="00B83BEB">
        <w:rPr>
          <w:rFonts w:ascii="Times New Roman" w:hAnsi="Times New Roman" w:cs="Times New Roman"/>
          <w:sz w:val="24"/>
          <w:szCs w:val="24"/>
          <w:shd w:val="clear" w:color="auto" w:fill="FFFFFF"/>
        </w:rPr>
        <w:t>Algharabat</w:t>
      </w:r>
      <w:proofErr w:type="spellEnd"/>
      <w:r w:rsidRPr="00B83BEB">
        <w:rPr>
          <w:rFonts w:ascii="Times New Roman" w:hAnsi="Times New Roman" w:cs="Times New Roman"/>
          <w:sz w:val="24"/>
          <w:szCs w:val="24"/>
          <w:shd w:val="clear" w:color="auto" w:fill="FFFFFF"/>
        </w:rPr>
        <w:t>, R., 2017. Social media in marketing: A review and analysis of the existing literature. </w:t>
      </w:r>
      <w:r w:rsidRPr="00B83BEB">
        <w:rPr>
          <w:rFonts w:ascii="Times New Roman" w:hAnsi="Times New Roman" w:cs="Times New Roman"/>
          <w:i/>
          <w:iCs/>
          <w:sz w:val="24"/>
          <w:szCs w:val="24"/>
          <w:shd w:val="clear" w:color="auto" w:fill="FFFFFF"/>
        </w:rPr>
        <w:t>Telematics and Informatics</w:t>
      </w:r>
      <w:r w:rsidRPr="00B83BEB">
        <w:rPr>
          <w:rFonts w:ascii="Times New Roman" w:hAnsi="Times New Roman" w:cs="Times New Roman"/>
          <w:sz w:val="24"/>
          <w:szCs w:val="24"/>
          <w:shd w:val="clear" w:color="auto" w:fill="FFFFFF"/>
        </w:rPr>
        <w:t>.</w:t>
      </w:r>
    </w:p>
    <w:p w14:paraId="04724ACD"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B52BCA">
        <w:rPr>
          <w:rFonts w:ascii="Times New Roman" w:hAnsi="Times New Roman" w:cs="Times New Roman"/>
          <w:sz w:val="24"/>
          <w:szCs w:val="24"/>
          <w:shd w:val="clear" w:color="auto" w:fill="FFFFFF"/>
        </w:rPr>
        <w:t xml:space="preserve">Alfonso, G.H. and Suzanne, S., 2008. Crisis communications management on the web: how </w:t>
      </w:r>
      <w:r w:rsidRPr="004B27F4">
        <w:rPr>
          <w:rFonts w:ascii="Times New Roman" w:hAnsi="Times New Roman" w:cs="Times New Roman"/>
          <w:noProof/>
          <w:sz w:val="24"/>
          <w:szCs w:val="24"/>
          <w:shd w:val="clear" w:color="auto" w:fill="FFFFFF"/>
        </w:rPr>
        <w:t>internet‐based</w:t>
      </w:r>
      <w:r w:rsidRPr="00B52BCA">
        <w:rPr>
          <w:rFonts w:ascii="Times New Roman" w:hAnsi="Times New Roman" w:cs="Times New Roman"/>
          <w:sz w:val="24"/>
          <w:szCs w:val="24"/>
          <w:shd w:val="clear" w:color="auto" w:fill="FFFFFF"/>
        </w:rPr>
        <w:t xml:space="preserve"> technologies are changing the way public relations professionals handle business crises. </w:t>
      </w:r>
      <w:r w:rsidRPr="00B52BCA">
        <w:rPr>
          <w:rFonts w:ascii="Times New Roman" w:hAnsi="Times New Roman" w:cs="Times New Roman"/>
          <w:i/>
          <w:iCs/>
          <w:sz w:val="24"/>
          <w:szCs w:val="24"/>
          <w:shd w:val="clear" w:color="auto" w:fill="FFFFFF"/>
        </w:rPr>
        <w:t>Journal of Contingencies and Crisis Management</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16</w:t>
      </w:r>
      <w:r w:rsidRPr="00B52BCA">
        <w:rPr>
          <w:rFonts w:ascii="Times New Roman" w:hAnsi="Times New Roman" w:cs="Times New Roman"/>
          <w:sz w:val="24"/>
          <w:szCs w:val="24"/>
          <w:shd w:val="clear" w:color="auto" w:fill="FFFFFF"/>
        </w:rPr>
        <w:t>(3), pp.143-153.</w:t>
      </w:r>
    </w:p>
    <w:p w14:paraId="2FAC3A65"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 xml:space="preserve">Alves, H., </w:t>
      </w:r>
      <w:proofErr w:type="spellStart"/>
      <w:r w:rsidRPr="00B83BEB">
        <w:rPr>
          <w:rFonts w:ascii="Times New Roman" w:hAnsi="Times New Roman" w:cs="Times New Roman"/>
          <w:sz w:val="24"/>
          <w:szCs w:val="24"/>
          <w:shd w:val="clear" w:color="auto" w:fill="FFFFFF"/>
        </w:rPr>
        <w:t>Fernandes</w:t>
      </w:r>
      <w:proofErr w:type="spellEnd"/>
      <w:r w:rsidRPr="00B83BEB">
        <w:rPr>
          <w:rFonts w:ascii="Times New Roman" w:hAnsi="Times New Roman" w:cs="Times New Roman"/>
          <w:sz w:val="24"/>
          <w:szCs w:val="24"/>
          <w:shd w:val="clear" w:color="auto" w:fill="FFFFFF"/>
        </w:rPr>
        <w:t xml:space="preserve">, C. and </w:t>
      </w:r>
      <w:proofErr w:type="spellStart"/>
      <w:r w:rsidRPr="00B83BEB">
        <w:rPr>
          <w:rFonts w:ascii="Times New Roman" w:hAnsi="Times New Roman" w:cs="Times New Roman"/>
          <w:sz w:val="24"/>
          <w:szCs w:val="24"/>
          <w:shd w:val="clear" w:color="auto" w:fill="FFFFFF"/>
        </w:rPr>
        <w:t>Raposo</w:t>
      </w:r>
      <w:proofErr w:type="spellEnd"/>
      <w:r w:rsidRPr="00B83BEB">
        <w:rPr>
          <w:rFonts w:ascii="Times New Roman" w:hAnsi="Times New Roman" w:cs="Times New Roman"/>
          <w:sz w:val="24"/>
          <w:szCs w:val="24"/>
          <w:shd w:val="clear" w:color="auto" w:fill="FFFFFF"/>
        </w:rPr>
        <w:t>, M., 2016. Social media marketing: A literature review and implications. </w:t>
      </w:r>
      <w:r w:rsidRPr="00B83BEB">
        <w:rPr>
          <w:rFonts w:ascii="Times New Roman" w:hAnsi="Times New Roman" w:cs="Times New Roman"/>
          <w:i/>
          <w:iCs/>
          <w:sz w:val="24"/>
          <w:szCs w:val="24"/>
          <w:shd w:val="clear" w:color="auto" w:fill="FFFFFF"/>
        </w:rPr>
        <w:t>Psychology &amp; Marketing</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33</w:t>
      </w:r>
      <w:r w:rsidRPr="00B83BEB">
        <w:rPr>
          <w:rFonts w:ascii="Times New Roman" w:hAnsi="Times New Roman" w:cs="Times New Roman"/>
          <w:sz w:val="24"/>
          <w:szCs w:val="24"/>
          <w:shd w:val="clear" w:color="auto" w:fill="FFFFFF"/>
        </w:rPr>
        <w:t>(12), pp.1029-1038.</w:t>
      </w:r>
    </w:p>
    <w:p w14:paraId="7D48F6B3"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4B27F4">
        <w:rPr>
          <w:rFonts w:ascii="Times New Roman" w:hAnsi="Times New Roman" w:cs="Times New Roman"/>
          <w:noProof/>
          <w:sz w:val="24"/>
          <w:szCs w:val="24"/>
          <w:shd w:val="clear" w:color="auto" w:fill="FFFFFF"/>
        </w:rPr>
        <w:t>An,</w:t>
      </w:r>
      <w:r w:rsidRPr="00B52BCA">
        <w:rPr>
          <w:rFonts w:ascii="Times New Roman" w:hAnsi="Times New Roman" w:cs="Times New Roman"/>
          <w:sz w:val="24"/>
          <w:szCs w:val="24"/>
          <w:shd w:val="clear" w:color="auto" w:fill="FFFFFF"/>
        </w:rPr>
        <w:t xml:space="preserve"> U.S., 2013. An effect of social commerce motivations on customer loyalty: Focused on social commerce provider trust and social commerce supplier trust. </w:t>
      </w:r>
      <w:r w:rsidRPr="00B52BCA">
        <w:rPr>
          <w:rFonts w:ascii="Times New Roman" w:hAnsi="Times New Roman" w:cs="Times New Roman"/>
          <w:i/>
          <w:iCs/>
          <w:sz w:val="24"/>
          <w:szCs w:val="24"/>
          <w:shd w:val="clear" w:color="auto" w:fill="FFFFFF"/>
        </w:rPr>
        <w:t>Journal of Korea Service Management Society</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14</w:t>
      </w:r>
      <w:r w:rsidRPr="00B52BCA">
        <w:rPr>
          <w:rFonts w:ascii="Times New Roman" w:hAnsi="Times New Roman" w:cs="Times New Roman"/>
          <w:sz w:val="24"/>
          <w:szCs w:val="24"/>
          <w:shd w:val="clear" w:color="auto" w:fill="FFFFFF"/>
        </w:rPr>
        <w:t>(5), pp.201-228.</w:t>
      </w:r>
    </w:p>
    <w:p w14:paraId="732D3233"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r w:rsidRPr="00EA47F8">
        <w:rPr>
          <w:rFonts w:ascii="Times New Roman" w:hAnsi="Times New Roman" w:cs="Times New Roman"/>
          <w:sz w:val="24"/>
          <w:szCs w:val="24"/>
          <w:shd w:val="clear" w:color="auto" w:fill="FFFFFF"/>
        </w:rPr>
        <w:t>Andersen, P., 2009. </w:t>
      </w:r>
      <w:r w:rsidRPr="00EA47F8">
        <w:rPr>
          <w:rFonts w:ascii="Times New Roman" w:hAnsi="Times New Roman" w:cs="Times New Roman"/>
          <w:i/>
          <w:iCs/>
          <w:sz w:val="24"/>
          <w:szCs w:val="24"/>
          <w:shd w:val="clear" w:color="auto" w:fill="FFFFFF"/>
        </w:rPr>
        <w:t>What is Web 2.0</w:t>
      </w:r>
      <w:proofErr w:type="gramStart"/>
      <w:r w:rsidRPr="00EA47F8">
        <w:rPr>
          <w:rFonts w:ascii="Times New Roman" w:hAnsi="Times New Roman" w:cs="Times New Roman"/>
          <w:i/>
          <w:iCs/>
          <w:sz w:val="24"/>
          <w:szCs w:val="24"/>
          <w:shd w:val="clear" w:color="auto" w:fill="FFFFFF"/>
        </w:rPr>
        <w:t>?:</w:t>
      </w:r>
      <w:proofErr w:type="gramEnd"/>
      <w:r w:rsidRPr="00EA47F8">
        <w:rPr>
          <w:rFonts w:ascii="Times New Roman" w:hAnsi="Times New Roman" w:cs="Times New Roman"/>
          <w:i/>
          <w:iCs/>
          <w:sz w:val="24"/>
          <w:szCs w:val="24"/>
          <w:shd w:val="clear" w:color="auto" w:fill="FFFFFF"/>
        </w:rPr>
        <w:t xml:space="preserve"> ideas, technologies and implications for education</w:t>
      </w:r>
      <w:r w:rsidRPr="00EA47F8">
        <w:rPr>
          <w:rFonts w:ascii="Times New Roman" w:hAnsi="Times New Roman" w:cs="Times New Roman"/>
          <w:sz w:val="24"/>
          <w:szCs w:val="24"/>
          <w:shd w:val="clear" w:color="auto" w:fill="FFFFFF"/>
        </w:rPr>
        <w:t> (Vol. 1, No. 1, pp. 1-64). Bristol: JISC.</w:t>
      </w:r>
    </w:p>
    <w:p w14:paraId="27EBD46D" w14:textId="77777777" w:rsidR="00FC3859" w:rsidRPr="00A340CC" w:rsidRDefault="00FC3859" w:rsidP="00FC3859">
      <w:pPr>
        <w:spacing w:line="360" w:lineRule="auto"/>
        <w:ind w:left="360"/>
        <w:jc w:val="both"/>
        <w:rPr>
          <w:rFonts w:ascii="Times New Roman" w:hAnsi="Times New Roman" w:cs="Times New Roman"/>
          <w:color w:val="ED7D31" w:themeColor="accent2"/>
          <w:sz w:val="24"/>
          <w:szCs w:val="24"/>
          <w:shd w:val="clear" w:color="auto" w:fill="FFFFFF"/>
        </w:rPr>
      </w:pPr>
      <w:r w:rsidRPr="00FC2CD9">
        <w:rPr>
          <w:rFonts w:ascii="Times New Roman" w:hAnsi="Times New Roman" w:cs="Times New Roman"/>
          <w:sz w:val="24"/>
          <w:szCs w:val="24"/>
          <w:shd w:val="clear" w:color="auto" w:fill="FFFFFF"/>
        </w:rPr>
        <w:t>Armstrong, G., Kotler, P., Harker, M. and Brennan, R., 2015. </w:t>
      </w:r>
      <w:r w:rsidRPr="00FC2CD9">
        <w:rPr>
          <w:rFonts w:ascii="Times New Roman" w:hAnsi="Times New Roman" w:cs="Times New Roman"/>
          <w:i/>
          <w:iCs/>
          <w:sz w:val="24"/>
          <w:szCs w:val="24"/>
          <w:shd w:val="clear" w:color="auto" w:fill="FFFFFF"/>
        </w:rPr>
        <w:t>Marketing: an introduction</w:t>
      </w:r>
      <w:r w:rsidRPr="00FC2CD9">
        <w:rPr>
          <w:rFonts w:ascii="Times New Roman" w:hAnsi="Times New Roman" w:cs="Times New Roman"/>
          <w:sz w:val="24"/>
          <w:szCs w:val="24"/>
          <w:shd w:val="clear" w:color="auto" w:fill="FFFFFF"/>
        </w:rPr>
        <w:t>. Pearson Education</w:t>
      </w:r>
      <w:r w:rsidRPr="00A340CC">
        <w:rPr>
          <w:rFonts w:ascii="Times New Roman" w:hAnsi="Times New Roman" w:cs="Times New Roman"/>
          <w:color w:val="ED7D31" w:themeColor="accent2"/>
          <w:sz w:val="24"/>
          <w:szCs w:val="24"/>
          <w:shd w:val="clear" w:color="auto" w:fill="FFFFFF"/>
        </w:rPr>
        <w:t>.</w:t>
      </w:r>
    </w:p>
    <w:p w14:paraId="1D4123DB"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Asur</w:t>
      </w:r>
      <w:proofErr w:type="spellEnd"/>
      <w:r w:rsidRPr="00B83BEB">
        <w:rPr>
          <w:rFonts w:ascii="Times New Roman" w:hAnsi="Times New Roman" w:cs="Times New Roman"/>
          <w:sz w:val="24"/>
          <w:szCs w:val="24"/>
          <w:shd w:val="clear" w:color="auto" w:fill="FFFFFF"/>
        </w:rPr>
        <w:t>, S. and Huberman, B.A., 2010, August. Predicting the future with social media. In </w:t>
      </w:r>
      <w:r w:rsidRPr="00B83BEB">
        <w:rPr>
          <w:rFonts w:ascii="Times New Roman" w:hAnsi="Times New Roman" w:cs="Times New Roman"/>
          <w:i/>
          <w:iCs/>
          <w:sz w:val="24"/>
          <w:szCs w:val="24"/>
          <w:shd w:val="clear" w:color="auto" w:fill="FFFFFF"/>
        </w:rPr>
        <w:t>Proceedings of the 2010 IEEE/WIC/ACM International Conference on Web Intelligence and Intelligent Agent Technology-Volume 01</w:t>
      </w:r>
      <w:r w:rsidRPr="00B83BEB">
        <w:rPr>
          <w:rFonts w:ascii="Times New Roman" w:hAnsi="Times New Roman" w:cs="Times New Roman"/>
          <w:sz w:val="24"/>
          <w:szCs w:val="24"/>
          <w:shd w:val="clear" w:color="auto" w:fill="FFFFFF"/>
        </w:rPr>
        <w:t> (pp. 492-499). IEEE Computer Society.</w:t>
      </w:r>
    </w:p>
    <w:p w14:paraId="6859968D"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r w:rsidRPr="00FC2CD9">
        <w:rPr>
          <w:rFonts w:ascii="Times New Roman" w:hAnsi="Times New Roman" w:cs="Times New Roman"/>
          <w:sz w:val="24"/>
          <w:szCs w:val="24"/>
          <w:shd w:val="clear" w:color="auto" w:fill="FFFFFF"/>
        </w:rPr>
        <w:t xml:space="preserve">Bandura, A., 2009. </w:t>
      </w:r>
      <w:r w:rsidRPr="004B27F4">
        <w:rPr>
          <w:rFonts w:ascii="Times New Roman" w:hAnsi="Times New Roman" w:cs="Times New Roman"/>
          <w:noProof/>
          <w:sz w:val="24"/>
          <w:szCs w:val="24"/>
          <w:shd w:val="clear" w:color="auto" w:fill="FFFFFF"/>
        </w:rPr>
        <w:t>Social</w:t>
      </w:r>
      <w:r w:rsidRPr="00FC2CD9">
        <w:rPr>
          <w:rFonts w:ascii="Times New Roman" w:hAnsi="Times New Roman" w:cs="Times New Roman"/>
          <w:sz w:val="24"/>
          <w:szCs w:val="24"/>
          <w:shd w:val="clear" w:color="auto" w:fill="FFFFFF"/>
        </w:rPr>
        <w:t xml:space="preserve"> cognitive theory of mass communication. In </w:t>
      </w:r>
      <w:r w:rsidRPr="00FC2CD9">
        <w:rPr>
          <w:rFonts w:ascii="Times New Roman" w:hAnsi="Times New Roman" w:cs="Times New Roman"/>
          <w:i/>
          <w:iCs/>
          <w:sz w:val="24"/>
          <w:szCs w:val="24"/>
          <w:shd w:val="clear" w:color="auto" w:fill="FFFFFF"/>
        </w:rPr>
        <w:t>Media effects</w:t>
      </w:r>
      <w:r w:rsidRPr="00FC2CD9">
        <w:rPr>
          <w:rFonts w:ascii="Times New Roman" w:hAnsi="Times New Roman" w:cs="Times New Roman"/>
          <w:sz w:val="24"/>
          <w:szCs w:val="24"/>
          <w:shd w:val="clear" w:color="auto" w:fill="FFFFFF"/>
        </w:rPr>
        <w:t> (pp. 110-140). Routledge.</w:t>
      </w:r>
    </w:p>
    <w:p w14:paraId="4FF1929D"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52BCA">
        <w:rPr>
          <w:rFonts w:ascii="Times New Roman" w:hAnsi="Times New Roman" w:cs="Times New Roman"/>
          <w:sz w:val="24"/>
          <w:szCs w:val="24"/>
          <w:shd w:val="clear" w:color="auto" w:fill="FFFFFF"/>
        </w:rPr>
        <w:t>Berthon</w:t>
      </w:r>
      <w:proofErr w:type="spellEnd"/>
      <w:r w:rsidRPr="00B52BCA">
        <w:rPr>
          <w:rFonts w:ascii="Times New Roman" w:hAnsi="Times New Roman" w:cs="Times New Roman"/>
          <w:sz w:val="24"/>
          <w:szCs w:val="24"/>
          <w:shd w:val="clear" w:color="auto" w:fill="FFFFFF"/>
        </w:rPr>
        <w:t xml:space="preserve">, P.R., Pitt, L.F., </w:t>
      </w:r>
      <w:proofErr w:type="spellStart"/>
      <w:r w:rsidRPr="00B52BCA">
        <w:rPr>
          <w:rFonts w:ascii="Times New Roman" w:hAnsi="Times New Roman" w:cs="Times New Roman"/>
          <w:sz w:val="24"/>
          <w:szCs w:val="24"/>
          <w:shd w:val="clear" w:color="auto" w:fill="FFFFFF"/>
        </w:rPr>
        <w:t>Plangger</w:t>
      </w:r>
      <w:proofErr w:type="spellEnd"/>
      <w:r w:rsidRPr="00B52BCA">
        <w:rPr>
          <w:rFonts w:ascii="Times New Roman" w:hAnsi="Times New Roman" w:cs="Times New Roman"/>
          <w:sz w:val="24"/>
          <w:szCs w:val="24"/>
          <w:shd w:val="clear" w:color="auto" w:fill="FFFFFF"/>
        </w:rPr>
        <w:t>, K. and Shapiro, D., 2012. Marketing meets Web 2.0, social media, and creative consumers: Implications for international marketing strategy. </w:t>
      </w:r>
      <w:r w:rsidRPr="00B52BCA">
        <w:rPr>
          <w:rFonts w:ascii="Times New Roman" w:hAnsi="Times New Roman" w:cs="Times New Roman"/>
          <w:i/>
          <w:iCs/>
          <w:sz w:val="24"/>
          <w:szCs w:val="24"/>
          <w:shd w:val="clear" w:color="auto" w:fill="FFFFFF"/>
        </w:rPr>
        <w:t xml:space="preserve">Business </w:t>
      </w:r>
      <w:r w:rsidRPr="004B27F4">
        <w:rPr>
          <w:rFonts w:ascii="Times New Roman" w:hAnsi="Times New Roman" w:cs="Times New Roman"/>
          <w:i/>
          <w:iCs/>
          <w:noProof/>
          <w:sz w:val="24"/>
          <w:szCs w:val="24"/>
          <w:shd w:val="clear" w:color="auto" w:fill="FFFFFF"/>
        </w:rPr>
        <w:t>horizons</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55</w:t>
      </w:r>
      <w:r w:rsidRPr="00B52BCA">
        <w:rPr>
          <w:rFonts w:ascii="Times New Roman" w:hAnsi="Times New Roman" w:cs="Times New Roman"/>
          <w:sz w:val="24"/>
          <w:szCs w:val="24"/>
          <w:shd w:val="clear" w:color="auto" w:fill="FFFFFF"/>
        </w:rPr>
        <w:t>(3), pp.261-271.</w:t>
      </w:r>
    </w:p>
    <w:p w14:paraId="01926063"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r w:rsidRPr="00EA47F8">
        <w:rPr>
          <w:rFonts w:ascii="Times New Roman" w:hAnsi="Times New Roman" w:cs="Times New Roman"/>
          <w:sz w:val="24"/>
          <w:szCs w:val="24"/>
          <w:shd w:val="clear" w:color="auto" w:fill="FFFFFF"/>
        </w:rPr>
        <w:t xml:space="preserve">Brown, W.J. and Basil, M.D., 2010. </w:t>
      </w:r>
      <w:proofErr w:type="spellStart"/>
      <w:r w:rsidRPr="00EA47F8">
        <w:rPr>
          <w:rFonts w:ascii="Times New Roman" w:hAnsi="Times New Roman" w:cs="Times New Roman"/>
          <w:sz w:val="24"/>
          <w:szCs w:val="24"/>
          <w:shd w:val="clear" w:color="auto" w:fill="FFFFFF"/>
        </w:rPr>
        <w:t>Parasocial</w:t>
      </w:r>
      <w:proofErr w:type="spellEnd"/>
      <w:r w:rsidRPr="00EA47F8">
        <w:rPr>
          <w:rFonts w:ascii="Times New Roman" w:hAnsi="Times New Roman" w:cs="Times New Roman"/>
          <w:sz w:val="24"/>
          <w:szCs w:val="24"/>
          <w:shd w:val="clear" w:color="auto" w:fill="FFFFFF"/>
        </w:rPr>
        <w:t xml:space="preserve"> interaction and identification: Social change processes for effective health interventions. </w:t>
      </w:r>
      <w:r w:rsidRPr="00EA47F8">
        <w:rPr>
          <w:rFonts w:ascii="Times New Roman" w:hAnsi="Times New Roman" w:cs="Times New Roman"/>
          <w:i/>
          <w:iCs/>
          <w:sz w:val="24"/>
          <w:szCs w:val="24"/>
          <w:shd w:val="clear" w:color="auto" w:fill="FFFFFF"/>
        </w:rPr>
        <w:t>Health Communication</w:t>
      </w:r>
      <w:r w:rsidRPr="00EA47F8">
        <w:rPr>
          <w:rFonts w:ascii="Times New Roman" w:hAnsi="Times New Roman" w:cs="Times New Roman"/>
          <w:sz w:val="24"/>
          <w:szCs w:val="24"/>
          <w:shd w:val="clear" w:color="auto" w:fill="FFFFFF"/>
        </w:rPr>
        <w:t>, </w:t>
      </w:r>
      <w:r w:rsidRPr="00EA47F8">
        <w:rPr>
          <w:rFonts w:ascii="Times New Roman" w:hAnsi="Times New Roman" w:cs="Times New Roman"/>
          <w:i/>
          <w:iCs/>
          <w:sz w:val="24"/>
          <w:szCs w:val="24"/>
          <w:shd w:val="clear" w:color="auto" w:fill="FFFFFF"/>
        </w:rPr>
        <w:t>25</w:t>
      </w:r>
      <w:r w:rsidRPr="00EA47F8">
        <w:rPr>
          <w:rFonts w:ascii="Times New Roman" w:hAnsi="Times New Roman" w:cs="Times New Roman"/>
          <w:sz w:val="24"/>
          <w:szCs w:val="24"/>
          <w:shd w:val="clear" w:color="auto" w:fill="FFFFFF"/>
        </w:rPr>
        <w:t>(6-7), pp.601-602.</w:t>
      </w:r>
    </w:p>
    <w:p w14:paraId="67887726" w14:textId="77777777" w:rsidR="00FC3859" w:rsidRPr="00D9217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D9217C">
        <w:rPr>
          <w:rFonts w:ascii="Times New Roman" w:hAnsi="Times New Roman" w:cs="Times New Roman"/>
          <w:sz w:val="24"/>
          <w:szCs w:val="24"/>
          <w:shd w:val="clear" w:color="auto" w:fill="FFFFFF"/>
        </w:rPr>
        <w:lastRenderedPageBreak/>
        <w:t>Castronovo</w:t>
      </w:r>
      <w:proofErr w:type="spellEnd"/>
      <w:r w:rsidRPr="00D9217C">
        <w:rPr>
          <w:rFonts w:ascii="Times New Roman" w:hAnsi="Times New Roman" w:cs="Times New Roman"/>
          <w:sz w:val="24"/>
          <w:szCs w:val="24"/>
          <w:shd w:val="clear" w:color="auto" w:fill="FFFFFF"/>
        </w:rPr>
        <w:t>, C. and Huang, L., 2012. Social media in an alternative marketing communication model. Journal of Marketing Development and Competitiveness, 6(1), pp.117-134.</w:t>
      </w:r>
    </w:p>
    <w:p w14:paraId="794FEE0E"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FC2CD9">
        <w:rPr>
          <w:rFonts w:ascii="Times New Roman" w:hAnsi="Times New Roman" w:cs="Times New Roman"/>
          <w:sz w:val="24"/>
          <w:szCs w:val="24"/>
          <w:shd w:val="clear" w:color="auto" w:fill="FFFFFF"/>
        </w:rPr>
        <w:t>Chayko</w:t>
      </w:r>
      <w:proofErr w:type="spellEnd"/>
      <w:r w:rsidRPr="00FC2CD9">
        <w:rPr>
          <w:rFonts w:ascii="Times New Roman" w:hAnsi="Times New Roman" w:cs="Times New Roman"/>
          <w:sz w:val="24"/>
          <w:szCs w:val="24"/>
          <w:shd w:val="clear" w:color="auto" w:fill="FFFFFF"/>
        </w:rPr>
        <w:t>, M., 2014. Techno‐social Life: The Internet, Digital Technology, and Social Connectedness. </w:t>
      </w:r>
      <w:r w:rsidRPr="00FC2CD9">
        <w:rPr>
          <w:rFonts w:ascii="Times New Roman" w:hAnsi="Times New Roman" w:cs="Times New Roman"/>
          <w:i/>
          <w:iCs/>
          <w:sz w:val="24"/>
          <w:szCs w:val="24"/>
          <w:shd w:val="clear" w:color="auto" w:fill="FFFFFF"/>
        </w:rPr>
        <w:t>Sociology Compass</w:t>
      </w:r>
      <w:r w:rsidRPr="00FC2CD9">
        <w:rPr>
          <w:rFonts w:ascii="Times New Roman" w:hAnsi="Times New Roman" w:cs="Times New Roman"/>
          <w:sz w:val="24"/>
          <w:szCs w:val="24"/>
          <w:shd w:val="clear" w:color="auto" w:fill="FFFFFF"/>
        </w:rPr>
        <w:t>, </w:t>
      </w:r>
      <w:r w:rsidRPr="00FC2CD9">
        <w:rPr>
          <w:rFonts w:ascii="Times New Roman" w:hAnsi="Times New Roman" w:cs="Times New Roman"/>
          <w:i/>
          <w:iCs/>
          <w:sz w:val="24"/>
          <w:szCs w:val="24"/>
          <w:shd w:val="clear" w:color="auto" w:fill="FFFFFF"/>
        </w:rPr>
        <w:t>8</w:t>
      </w:r>
      <w:r w:rsidRPr="00FC2CD9">
        <w:rPr>
          <w:rFonts w:ascii="Times New Roman" w:hAnsi="Times New Roman" w:cs="Times New Roman"/>
          <w:sz w:val="24"/>
          <w:szCs w:val="24"/>
          <w:shd w:val="clear" w:color="auto" w:fill="FFFFFF"/>
        </w:rPr>
        <w:t>(7), pp.976-991.</w:t>
      </w:r>
    </w:p>
    <w:p w14:paraId="0A6C810E" w14:textId="77777777" w:rsidR="00FC3859" w:rsidRPr="00D9217C" w:rsidRDefault="00FC3859" w:rsidP="00FC3859">
      <w:pPr>
        <w:spacing w:after="0" w:line="360" w:lineRule="auto"/>
        <w:ind w:left="360"/>
        <w:jc w:val="both"/>
        <w:rPr>
          <w:rFonts w:ascii="Times New Roman" w:eastAsia="Times New Roman" w:hAnsi="Times New Roman" w:cs="Times New Roman"/>
          <w:sz w:val="24"/>
          <w:szCs w:val="24"/>
        </w:rPr>
      </w:pPr>
      <w:r w:rsidRPr="00D9217C">
        <w:rPr>
          <w:rFonts w:ascii="Times New Roman" w:hAnsi="Times New Roman" w:cs="Times New Roman"/>
          <w:sz w:val="24"/>
          <w:szCs w:val="24"/>
          <w:shd w:val="clear" w:color="auto" w:fill="FFFFFF"/>
        </w:rPr>
        <w:t>Cooke, M. and Buckley, N., 2008. Web 2.0, social networks and the future of market research. </w:t>
      </w:r>
      <w:r w:rsidRPr="00D9217C">
        <w:rPr>
          <w:rFonts w:ascii="Times New Roman" w:hAnsi="Times New Roman" w:cs="Times New Roman"/>
          <w:i/>
          <w:iCs/>
          <w:sz w:val="24"/>
          <w:szCs w:val="24"/>
          <w:shd w:val="clear" w:color="auto" w:fill="FFFFFF"/>
        </w:rPr>
        <w:t>International Journal of Market Research</w:t>
      </w:r>
      <w:r w:rsidRPr="00D9217C">
        <w:rPr>
          <w:rFonts w:ascii="Times New Roman" w:hAnsi="Times New Roman" w:cs="Times New Roman"/>
          <w:sz w:val="24"/>
          <w:szCs w:val="24"/>
          <w:shd w:val="clear" w:color="auto" w:fill="FFFFFF"/>
        </w:rPr>
        <w:t>, </w:t>
      </w:r>
      <w:r w:rsidRPr="00D9217C">
        <w:rPr>
          <w:rFonts w:ascii="Times New Roman" w:hAnsi="Times New Roman" w:cs="Times New Roman"/>
          <w:i/>
          <w:iCs/>
          <w:sz w:val="24"/>
          <w:szCs w:val="24"/>
          <w:shd w:val="clear" w:color="auto" w:fill="FFFFFF"/>
        </w:rPr>
        <w:t>50</w:t>
      </w:r>
      <w:r w:rsidRPr="00D9217C">
        <w:rPr>
          <w:rFonts w:ascii="Times New Roman" w:hAnsi="Times New Roman" w:cs="Times New Roman"/>
          <w:sz w:val="24"/>
          <w:szCs w:val="24"/>
          <w:shd w:val="clear" w:color="auto" w:fill="FFFFFF"/>
        </w:rPr>
        <w:t>(2), p.267.</w:t>
      </w:r>
    </w:p>
    <w:p w14:paraId="7F9FB433"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4B27F4">
        <w:rPr>
          <w:rFonts w:ascii="Times New Roman" w:hAnsi="Times New Roman" w:cs="Times New Roman"/>
          <w:noProof/>
          <w:sz w:val="24"/>
          <w:szCs w:val="24"/>
          <w:shd w:val="clear" w:color="auto" w:fill="FFFFFF"/>
        </w:rPr>
        <w:t>Dahnil</w:t>
      </w:r>
      <w:r w:rsidRPr="00B83BEB">
        <w:rPr>
          <w:rFonts w:ascii="Times New Roman" w:hAnsi="Times New Roman" w:cs="Times New Roman"/>
          <w:sz w:val="24"/>
          <w:szCs w:val="24"/>
          <w:shd w:val="clear" w:color="auto" w:fill="FFFFFF"/>
        </w:rPr>
        <w:t xml:space="preserve">, M.I., </w:t>
      </w:r>
      <w:proofErr w:type="spellStart"/>
      <w:r w:rsidRPr="00B83BEB">
        <w:rPr>
          <w:rFonts w:ascii="Times New Roman" w:hAnsi="Times New Roman" w:cs="Times New Roman"/>
          <w:sz w:val="24"/>
          <w:szCs w:val="24"/>
          <w:shd w:val="clear" w:color="auto" w:fill="FFFFFF"/>
        </w:rPr>
        <w:t>Marzuki</w:t>
      </w:r>
      <w:proofErr w:type="spellEnd"/>
      <w:r w:rsidRPr="00B83BEB">
        <w:rPr>
          <w:rFonts w:ascii="Times New Roman" w:hAnsi="Times New Roman" w:cs="Times New Roman"/>
          <w:sz w:val="24"/>
          <w:szCs w:val="24"/>
          <w:shd w:val="clear" w:color="auto" w:fill="FFFFFF"/>
        </w:rPr>
        <w:t xml:space="preserve">, K.M., </w:t>
      </w:r>
      <w:r w:rsidRPr="004B27F4">
        <w:rPr>
          <w:rFonts w:ascii="Times New Roman" w:hAnsi="Times New Roman" w:cs="Times New Roman"/>
          <w:noProof/>
          <w:sz w:val="24"/>
          <w:szCs w:val="24"/>
          <w:shd w:val="clear" w:color="auto" w:fill="FFFFFF"/>
        </w:rPr>
        <w:t>Langgat</w:t>
      </w:r>
      <w:r w:rsidRPr="00B83BEB">
        <w:rPr>
          <w:rFonts w:ascii="Times New Roman" w:hAnsi="Times New Roman" w:cs="Times New Roman"/>
          <w:sz w:val="24"/>
          <w:szCs w:val="24"/>
          <w:shd w:val="clear" w:color="auto" w:fill="FFFFFF"/>
        </w:rPr>
        <w:t xml:space="preserve">, J. and </w:t>
      </w:r>
      <w:r w:rsidRPr="004B27F4">
        <w:rPr>
          <w:rFonts w:ascii="Times New Roman" w:hAnsi="Times New Roman" w:cs="Times New Roman"/>
          <w:noProof/>
          <w:sz w:val="24"/>
          <w:szCs w:val="24"/>
          <w:shd w:val="clear" w:color="auto" w:fill="FFFFFF"/>
        </w:rPr>
        <w:t>Fabeil</w:t>
      </w:r>
      <w:r w:rsidRPr="00B83BEB">
        <w:rPr>
          <w:rFonts w:ascii="Times New Roman" w:hAnsi="Times New Roman" w:cs="Times New Roman"/>
          <w:sz w:val="24"/>
          <w:szCs w:val="24"/>
          <w:shd w:val="clear" w:color="auto" w:fill="FFFFFF"/>
        </w:rPr>
        <w:t>, N.F., 2014. Factors influencing SMEs adoption of social media marketing. </w:t>
      </w:r>
      <w:r w:rsidRPr="00B83BEB">
        <w:rPr>
          <w:rFonts w:ascii="Times New Roman" w:hAnsi="Times New Roman" w:cs="Times New Roman"/>
          <w:i/>
          <w:iCs/>
          <w:sz w:val="24"/>
          <w:szCs w:val="24"/>
          <w:shd w:val="clear" w:color="auto" w:fill="FFFFFF"/>
        </w:rPr>
        <w:t xml:space="preserve">Procedia-social and </w:t>
      </w:r>
      <w:r w:rsidRPr="004B27F4">
        <w:rPr>
          <w:rFonts w:ascii="Times New Roman" w:hAnsi="Times New Roman" w:cs="Times New Roman"/>
          <w:i/>
          <w:iCs/>
          <w:noProof/>
          <w:sz w:val="24"/>
          <w:szCs w:val="24"/>
          <w:shd w:val="clear" w:color="auto" w:fill="FFFFFF"/>
        </w:rPr>
        <w:t>behavioral</w:t>
      </w:r>
      <w:r w:rsidRPr="00B83BEB">
        <w:rPr>
          <w:rFonts w:ascii="Times New Roman" w:hAnsi="Times New Roman" w:cs="Times New Roman"/>
          <w:i/>
          <w:iCs/>
          <w:sz w:val="24"/>
          <w:szCs w:val="24"/>
          <w:shd w:val="clear" w:color="auto" w:fill="FFFFFF"/>
        </w:rPr>
        <w:t xml:space="preserve"> sciences</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148</w:t>
      </w:r>
      <w:r w:rsidRPr="00B83BEB">
        <w:rPr>
          <w:rFonts w:ascii="Times New Roman" w:hAnsi="Times New Roman" w:cs="Times New Roman"/>
          <w:sz w:val="24"/>
          <w:szCs w:val="24"/>
          <w:shd w:val="clear" w:color="auto" w:fill="FFFFFF"/>
        </w:rPr>
        <w:t>, pp.119-126.</w:t>
      </w:r>
    </w:p>
    <w:p w14:paraId="2CD0F89F"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 xml:space="preserve">Desai, N., Liu, A. and </w:t>
      </w:r>
      <w:proofErr w:type="spellStart"/>
      <w:r w:rsidRPr="00B83BEB">
        <w:rPr>
          <w:rFonts w:ascii="Times New Roman" w:hAnsi="Times New Roman" w:cs="Times New Roman"/>
          <w:sz w:val="24"/>
          <w:szCs w:val="24"/>
          <w:shd w:val="clear" w:color="auto" w:fill="FFFFFF"/>
        </w:rPr>
        <w:t>Winikoff</w:t>
      </w:r>
      <w:proofErr w:type="spellEnd"/>
      <w:r w:rsidRPr="00B83BEB">
        <w:rPr>
          <w:rFonts w:ascii="Times New Roman" w:hAnsi="Times New Roman" w:cs="Times New Roman"/>
          <w:sz w:val="24"/>
          <w:szCs w:val="24"/>
          <w:shd w:val="clear" w:color="auto" w:fill="FFFFFF"/>
        </w:rPr>
        <w:t>, M. eds., 2012. </w:t>
      </w:r>
      <w:r w:rsidRPr="00B83BEB">
        <w:rPr>
          <w:rFonts w:ascii="Times New Roman" w:hAnsi="Times New Roman" w:cs="Times New Roman"/>
          <w:i/>
          <w:iCs/>
          <w:sz w:val="24"/>
          <w:szCs w:val="24"/>
          <w:shd w:val="clear" w:color="auto" w:fill="FFFFFF"/>
        </w:rPr>
        <w:t>Principles and Practice of Multi-Agent Systems: 13th International Conference, PRIMA 2010, Kolkata, India, November 12-15, 2010, Revised Selected Papers</w:t>
      </w:r>
      <w:r w:rsidRPr="00B83BEB">
        <w:rPr>
          <w:rFonts w:ascii="Times New Roman" w:hAnsi="Times New Roman" w:cs="Times New Roman"/>
          <w:sz w:val="24"/>
          <w:szCs w:val="24"/>
          <w:shd w:val="clear" w:color="auto" w:fill="FFFFFF"/>
        </w:rPr>
        <w:t> (Vol. 7057). Springer Science &amp; Business Media.</w:t>
      </w:r>
    </w:p>
    <w:p w14:paraId="67DEBB69"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 xml:space="preserve">Felix, R., </w:t>
      </w:r>
      <w:proofErr w:type="spellStart"/>
      <w:r w:rsidRPr="00B83BEB">
        <w:rPr>
          <w:rFonts w:ascii="Times New Roman" w:hAnsi="Times New Roman" w:cs="Times New Roman"/>
          <w:sz w:val="24"/>
          <w:szCs w:val="24"/>
          <w:shd w:val="clear" w:color="auto" w:fill="FFFFFF"/>
        </w:rPr>
        <w:t>Rauschnabel</w:t>
      </w:r>
      <w:proofErr w:type="spellEnd"/>
      <w:r w:rsidRPr="00B83BEB">
        <w:rPr>
          <w:rFonts w:ascii="Times New Roman" w:hAnsi="Times New Roman" w:cs="Times New Roman"/>
          <w:sz w:val="24"/>
          <w:szCs w:val="24"/>
          <w:shd w:val="clear" w:color="auto" w:fill="FFFFFF"/>
        </w:rPr>
        <w:t xml:space="preserve">, P.A. and </w:t>
      </w:r>
      <w:proofErr w:type="spellStart"/>
      <w:r w:rsidRPr="00B83BEB">
        <w:rPr>
          <w:rFonts w:ascii="Times New Roman" w:hAnsi="Times New Roman" w:cs="Times New Roman"/>
          <w:sz w:val="24"/>
          <w:szCs w:val="24"/>
          <w:shd w:val="clear" w:color="auto" w:fill="FFFFFF"/>
        </w:rPr>
        <w:t>Hinsch</w:t>
      </w:r>
      <w:proofErr w:type="spellEnd"/>
      <w:r w:rsidRPr="00B83BEB">
        <w:rPr>
          <w:rFonts w:ascii="Times New Roman" w:hAnsi="Times New Roman" w:cs="Times New Roman"/>
          <w:sz w:val="24"/>
          <w:szCs w:val="24"/>
          <w:shd w:val="clear" w:color="auto" w:fill="FFFFFF"/>
        </w:rPr>
        <w:t>, C., 2017. Elements of strategic social media marketing: A holistic framework. </w:t>
      </w:r>
      <w:r w:rsidRPr="00B83BEB">
        <w:rPr>
          <w:rFonts w:ascii="Times New Roman" w:hAnsi="Times New Roman" w:cs="Times New Roman"/>
          <w:i/>
          <w:iCs/>
          <w:sz w:val="24"/>
          <w:szCs w:val="24"/>
          <w:shd w:val="clear" w:color="auto" w:fill="FFFFFF"/>
        </w:rPr>
        <w:t>Journal of Business Research</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70</w:t>
      </w:r>
      <w:r w:rsidRPr="00B83BEB">
        <w:rPr>
          <w:rFonts w:ascii="Times New Roman" w:hAnsi="Times New Roman" w:cs="Times New Roman"/>
          <w:sz w:val="24"/>
          <w:szCs w:val="24"/>
          <w:shd w:val="clear" w:color="auto" w:fill="FFFFFF"/>
        </w:rPr>
        <w:t>, pp.118-126.</w:t>
      </w:r>
    </w:p>
    <w:p w14:paraId="66C88834"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B52BCA">
        <w:rPr>
          <w:rFonts w:ascii="Times New Roman" w:hAnsi="Times New Roman" w:cs="Times New Roman"/>
          <w:sz w:val="24"/>
          <w:szCs w:val="24"/>
          <w:shd w:val="clear" w:color="auto" w:fill="FFFFFF"/>
        </w:rPr>
        <w:t>Ferguson, R., 2009. The consumer inside: at its heart, all marketing speaks to human beings. </w:t>
      </w:r>
      <w:r w:rsidRPr="00B52BCA">
        <w:rPr>
          <w:rFonts w:ascii="Times New Roman" w:hAnsi="Times New Roman" w:cs="Times New Roman"/>
          <w:i/>
          <w:iCs/>
          <w:sz w:val="24"/>
          <w:szCs w:val="24"/>
          <w:shd w:val="clear" w:color="auto" w:fill="FFFFFF"/>
        </w:rPr>
        <w:t>Journal of Consumer Marketing</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26</w:t>
      </w:r>
      <w:r w:rsidRPr="00B52BCA">
        <w:rPr>
          <w:rFonts w:ascii="Times New Roman" w:hAnsi="Times New Roman" w:cs="Times New Roman"/>
          <w:sz w:val="24"/>
          <w:szCs w:val="24"/>
          <w:shd w:val="clear" w:color="auto" w:fill="FFFFFF"/>
        </w:rPr>
        <w:t>(3), pp.214-218.</w:t>
      </w:r>
    </w:p>
    <w:p w14:paraId="361E23A9"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Groeger</w:t>
      </w:r>
      <w:proofErr w:type="spellEnd"/>
      <w:r w:rsidRPr="00B83BEB">
        <w:rPr>
          <w:rFonts w:ascii="Times New Roman" w:hAnsi="Times New Roman" w:cs="Times New Roman"/>
          <w:sz w:val="24"/>
          <w:szCs w:val="24"/>
          <w:shd w:val="clear" w:color="auto" w:fill="FFFFFF"/>
        </w:rPr>
        <w:t xml:space="preserve">, L. and </w:t>
      </w:r>
      <w:proofErr w:type="spellStart"/>
      <w:r w:rsidRPr="00B83BEB">
        <w:rPr>
          <w:rFonts w:ascii="Times New Roman" w:hAnsi="Times New Roman" w:cs="Times New Roman"/>
          <w:sz w:val="24"/>
          <w:szCs w:val="24"/>
          <w:shd w:val="clear" w:color="auto" w:fill="FFFFFF"/>
        </w:rPr>
        <w:t>Buttle</w:t>
      </w:r>
      <w:proofErr w:type="spellEnd"/>
      <w:r w:rsidRPr="00B83BEB">
        <w:rPr>
          <w:rFonts w:ascii="Times New Roman" w:hAnsi="Times New Roman" w:cs="Times New Roman"/>
          <w:sz w:val="24"/>
          <w:szCs w:val="24"/>
          <w:shd w:val="clear" w:color="auto" w:fill="FFFFFF"/>
        </w:rPr>
        <w:t>, F., 2014. Word-of-mouth marketing: Towards an improved understanding of multi-generational campaign reach. </w:t>
      </w:r>
      <w:r w:rsidRPr="00B83BEB">
        <w:rPr>
          <w:rFonts w:ascii="Times New Roman" w:hAnsi="Times New Roman" w:cs="Times New Roman"/>
          <w:i/>
          <w:iCs/>
          <w:sz w:val="24"/>
          <w:szCs w:val="24"/>
          <w:shd w:val="clear" w:color="auto" w:fill="FFFFFF"/>
        </w:rPr>
        <w:t>European Journal of Marketing</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48</w:t>
      </w:r>
      <w:r w:rsidRPr="00B83BEB">
        <w:rPr>
          <w:rFonts w:ascii="Times New Roman" w:hAnsi="Times New Roman" w:cs="Times New Roman"/>
          <w:sz w:val="24"/>
          <w:szCs w:val="24"/>
          <w:shd w:val="clear" w:color="auto" w:fill="FFFFFF"/>
        </w:rPr>
        <w:t>(7/8), pp.1186-1208.</w:t>
      </w:r>
    </w:p>
    <w:p w14:paraId="3D4ACC08"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FC2CD9">
        <w:rPr>
          <w:rFonts w:ascii="Times New Roman" w:hAnsi="Times New Roman" w:cs="Times New Roman"/>
          <w:sz w:val="24"/>
          <w:szCs w:val="24"/>
          <w:shd w:val="clear" w:color="auto" w:fill="FFFFFF"/>
        </w:rPr>
        <w:t>Gunelius</w:t>
      </w:r>
      <w:proofErr w:type="spellEnd"/>
      <w:r w:rsidRPr="00FC2CD9">
        <w:rPr>
          <w:rFonts w:ascii="Times New Roman" w:hAnsi="Times New Roman" w:cs="Times New Roman"/>
          <w:sz w:val="24"/>
          <w:szCs w:val="24"/>
          <w:shd w:val="clear" w:color="auto" w:fill="FFFFFF"/>
        </w:rPr>
        <w:t>, S., 30. Minute social media marketing: Step by step techniques to spread the words about your business.</w:t>
      </w:r>
    </w:p>
    <w:p w14:paraId="79822D3D"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EA47F8">
        <w:rPr>
          <w:rFonts w:ascii="Times New Roman" w:hAnsi="Times New Roman" w:cs="Times New Roman"/>
          <w:sz w:val="24"/>
          <w:szCs w:val="24"/>
          <w:shd w:val="clear" w:color="auto" w:fill="FFFFFF"/>
        </w:rPr>
        <w:t>Hajli</w:t>
      </w:r>
      <w:proofErr w:type="spellEnd"/>
      <w:r w:rsidRPr="00EA47F8">
        <w:rPr>
          <w:rFonts w:ascii="Times New Roman" w:hAnsi="Times New Roman" w:cs="Times New Roman"/>
          <w:sz w:val="24"/>
          <w:szCs w:val="24"/>
          <w:shd w:val="clear" w:color="auto" w:fill="FFFFFF"/>
        </w:rPr>
        <w:t>, M.N., 2014. A study of the impact of social media on consumers. </w:t>
      </w:r>
      <w:r w:rsidRPr="00EA47F8">
        <w:rPr>
          <w:rFonts w:ascii="Times New Roman" w:hAnsi="Times New Roman" w:cs="Times New Roman"/>
          <w:i/>
          <w:iCs/>
          <w:sz w:val="24"/>
          <w:szCs w:val="24"/>
          <w:shd w:val="clear" w:color="auto" w:fill="FFFFFF"/>
        </w:rPr>
        <w:t>International Journal of Market Research</w:t>
      </w:r>
      <w:r w:rsidRPr="00EA47F8">
        <w:rPr>
          <w:rFonts w:ascii="Times New Roman" w:hAnsi="Times New Roman" w:cs="Times New Roman"/>
          <w:sz w:val="24"/>
          <w:szCs w:val="24"/>
          <w:shd w:val="clear" w:color="auto" w:fill="FFFFFF"/>
        </w:rPr>
        <w:t>, </w:t>
      </w:r>
      <w:r w:rsidRPr="00EA47F8">
        <w:rPr>
          <w:rFonts w:ascii="Times New Roman" w:hAnsi="Times New Roman" w:cs="Times New Roman"/>
          <w:i/>
          <w:iCs/>
          <w:sz w:val="24"/>
          <w:szCs w:val="24"/>
          <w:shd w:val="clear" w:color="auto" w:fill="FFFFFF"/>
        </w:rPr>
        <w:t>56</w:t>
      </w:r>
      <w:r w:rsidRPr="00EA47F8">
        <w:rPr>
          <w:rFonts w:ascii="Times New Roman" w:hAnsi="Times New Roman" w:cs="Times New Roman"/>
          <w:sz w:val="24"/>
          <w:szCs w:val="24"/>
          <w:shd w:val="clear" w:color="auto" w:fill="FFFFFF"/>
        </w:rPr>
        <w:t>(3), pp.387-404.</w:t>
      </w:r>
    </w:p>
    <w:p w14:paraId="120E714D" w14:textId="77777777" w:rsidR="00FC3859" w:rsidRPr="00D9217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D9217C">
        <w:rPr>
          <w:rFonts w:ascii="Times New Roman" w:hAnsi="Times New Roman" w:cs="Times New Roman"/>
          <w:sz w:val="24"/>
          <w:szCs w:val="24"/>
          <w:shd w:val="clear" w:color="auto" w:fill="FFFFFF"/>
        </w:rPr>
        <w:t>Hardey</w:t>
      </w:r>
      <w:proofErr w:type="spellEnd"/>
      <w:r w:rsidRPr="00D9217C">
        <w:rPr>
          <w:rFonts w:ascii="Times New Roman" w:hAnsi="Times New Roman" w:cs="Times New Roman"/>
          <w:sz w:val="24"/>
          <w:szCs w:val="24"/>
          <w:shd w:val="clear" w:color="auto" w:fill="FFFFFF"/>
        </w:rPr>
        <w:t xml:space="preserve">, M., 2010. The city in the age of web 2.0 a new synergistic relationship between </w:t>
      </w:r>
      <w:proofErr w:type="gramStart"/>
      <w:r w:rsidRPr="00D9217C">
        <w:rPr>
          <w:rFonts w:ascii="Times New Roman" w:hAnsi="Times New Roman" w:cs="Times New Roman"/>
          <w:sz w:val="24"/>
          <w:szCs w:val="24"/>
          <w:shd w:val="clear" w:color="auto" w:fill="FFFFFF"/>
        </w:rPr>
        <w:t>place</w:t>
      </w:r>
      <w:proofErr w:type="gramEnd"/>
      <w:r w:rsidRPr="00D9217C">
        <w:rPr>
          <w:rFonts w:ascii="Times New Roman" w:hAnsi="Times New Roman" w:cs="Times New Roman"/>
          <w:sz w:val="24"/>
          <w:szCs w:val="24"/>
          <w:shd w:val="clear" w:color="auto" w:fill="FFFFFF"/>
        </w:rPr>
        <w:t xml:space="preserve"> and people. </w:t>
      </w:r>
      <w:r w:rsidRPr="00D9217C">
        <w:rPr>
          <w:rFonts w:ascii="Times New Roman" w:hAnsi="Times New Roman" w:cs="Times New Roman"/>
          <w:i/>
          <w:iCs/>
          <w:sz w:val="24"/>
          <w:szCs w:val="24"/>
          <w:shd w:val="clear" w:color="auto" w:fill="FFFFFF"/>
        </w:rPr>
        <w:t>Information, Communication &amp; Society</w:t>
      </w:r>
      <w:r w:rsidRPr="00D9217C">
        <w:rPr>
          <w:rFonts w:ascii="Times New Roman" w:hAnsi="Times New Roman" w:cs="Times New Roman"/>
          <w:sz w:val="24"/>
          <w:szCs w:val="24"/>
          <w:shd w:val="clear" w:color="auto" w:fill="FFFFFF"/>
        </w:rPr>
        <w:t>, </w:t>
      </w:r>
      <w:r w:rsidRPr="00D9217C">
        <w:rPr>
          <w:rFonts w:ascii="Times New Roman" w:hAnsi="Times New Roman" w:cs="Times New Roman"/>
          <w:i/>
          <w:iCs/>
          <w:sz w:val="24"/>
          <w:szCs w:val="24"/>
          <w:shd w:val="clear" w:color="auto" w:fill="FFFFFF"/>
        </w:rPr>
        <w:t>10</w:t>
      </w:r>
      <w:r w:rsidRPr="00D9217C">
        <w:rPr>
          <w:rFonts w:ascii="Times New Roman" w:hAnsi="Times New Roman" w:cs="Times New Roman"/>
          <w:sz w:val="24"/>
          <w:szCs w:val="24"/>
          <w:shd w:val="clear" w:color="auto" w:fill="FFFFFF"/>
        </w:rPr>
        <w:t>(6), pp.867-884.</w:t>
      </w:r>
    </w:p>
    <w:p w14:paraId="4F1D5F6D"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Iankova</w:t>
      </w:r>
      <w:proofErr w:type="spellEnd"/>
      <w:r w:rsidRPr="00B83BEB">
        <w:rPr>
          <w:rFonts w:ascii="Times New Roman" w:hAnsi="Times New Roman" w:cs="Times New Roman"/>
          <w:sz w:val="24"/>
          <w:szCs w:val="24"/>
          <w:shd w:val="clear" w:color="auto" w:fill="FFFFFF"/>
        </w:rPr>
        <w:t xml:space="preserve">, S., Davies, I., Archer-Brown, C., </w:t>
      </w:r>
      <w:proofErr w:type="spellStart"/>
      <w:r w:rsidRPr="00B83BEB">
        <w:rPr>
          <w:rFonts w:ascii="Times New Roman" w:hAnsi="Times New Roman" w:cs="Times New Roman"/>
          <w:sz w:val="24"/>
          <w:szCs w:val="24"/>
          <w:shd w:val="clear" w:color="auto" w:fill="FFFFFF"/>
        </w:rPr>
        <w:t>Marder</w:t>
      </w:r>
      <w:proofErr w:type="spellEnd"/>
      <w:r w:rsidRPr="00B83BEB">
        <w:rPr>
          <w:rFonts w:ascii="Times New Roman" w:hAnsi="Times New Roman" w:cs="Times New Roman"/>
          <w:sz w:val="24"/>
          <w:szCs w:val="24"/>
          <w:shd w:val="clear" w:color="auto" w:fill="FFFFFF"/>
        </w:rPr>
        <w:t xml:space="preserve">, B. and </w:t>
      </w:r>
      <w:proofErr w:type="spellStart"/>
      <w:r w:rsidRPr="00B83BEB">
        <w:rPr>
          <w:rFonts w:ascii="Times New Roman" w:hAnsi="Times New Roman" w:cs="Times New Roman"/>
          <w:sz w:val="24"/>
          <w:szCs w:val="24"/>
          <w:shd w:val="clear" w:color="auto" w:fill="FFFFFF"/>
        </w:rPr>
        <w:t>Yau</w:t>
      </w:r>
      <w:proofErr w:type="spellEnd"/>
      <w:r w:rsidRPr="00B83BEB">
        <w:rPr>
          <w:rFonts w:ascii="Times New Roman" w:hAnsi="Times New Roman" w:cs="Times New Roman"/>
          <w:sz w:val="24"/>
          <w:szCs w:val="24"/>
          <w:shd w:val="clear" w:color="auto" w:fill="FFFFFF"/>
        </w:rPr>
        <w:t>, A., 2018. A comparison of social media marketing between B2B, B2C and mixed business models. </w:t>
      </w:r>
      <w:r w:rsidRPr="00B83BEB">
        <w:rPr>
          <w:rFonts w:ascii="Times New Roman" w:hAnsi="Times New Roman" w:cs="Times New Roman"/>
          <w:i/>
          <w:iCs/>
          <w:sz w:val="24"/>
          <w:szCs w:val="24"/>
          <w:shd w:val="clear" w:color="auto" w:fill="FFFFFF"/>
        </w:rPr>
        <w:t>Industrial Marketing Management</w:t>
      </w:r>
      <w:r w:rsidRPr="00B83BEB">
        <w:rPr>
          <w:rFonts w:ascii="Times New Roman" w:hAnsi="Times New Roman" w:cs="Times New Roman"/>
          <w:sz w:val="24"/>
          <w:szCs w:val="24"/>
          <w:shd w:val="clear" w:color="auto" w:fill="FFFFFF"/>
        </w:rPr>
        <w:t>.</w:t>
      </w:r>
    </w:p>
    <w:p w14:paraId="34E2CB3D"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r w:rsidRPr="00EA47F8">
        <w:rPr>
          <w:rFonts w:ascii="Times New Roman" w:hAnsi="Times New Roman" w:cs="Times New Roman"/>
          <w:sz w:val="24"/>
          <w:szCs w:val="24"/>
          <w:shd w:val="clear" w:color="auto" w:fill="FFFFFF"/>
        </w:rPr>
        <w:lastRenderedPageBreak/>
        <w:t>Jackson, N., 2011. Infographic: Using social media to build brand loyalty. Retrieved from.</w:t>
      </w:r>
    </w:p>
    <w:p w14:paraId="7B9BB98D"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r w:rsidRPr="00EA47F8">
        <w:rPr>
          <w:rFonts w:ascii="Times New Roman" w:hAnsi="Times New Roman" w:cs="Times New Roman"/>
          <w:sz w:val="24"/>
          <w:szCs w:val="24"/>
          <w:shd w:val="clear" w:color="auto" w:fill="FFFFFF"/>
        </w:rPr>
        <w:t xml:space="preserve">Kaplan, A.M. and </w:t>
      </w:r>
      <w:proofErr w:type="spellStart"/>
      <w:r w:rsidRPr="00EA47F8">
        <w:rPr>
          <w:rFonts w:ascii="Times New Roman" w:hAnsi="Times New Roman" w:cs="Times New Roman"/>
          <w:sz w:val="24"/>
          <w:szCs w:val="24"/>
          <w:shd w:val="clear" w:color="auto" w:fill="FFFFFF"/>
        </w:rPr>
        <w:t>Haenlein</w:t>
      </w:r>
      <w:proofErr w:type="spellEnd"/>
      <w:r w:rsidRPr="00EA47F8">
        <w:rPr>
          <w:rFonts w:ascii="Times New Roman" w:hAnsi="Times New Roman" w:cs="Times New Roman"/>
          <w:sz w:val="24"/>
          <w:szCs w:val="24"/>
          <w:shd w:val="clear" w:color="auto" w:fill="FFFFFF"/>
        </w:rPr>
        <w:t>, M., 2010. Users of the world, unite! The challenges and opportunities of Social Media. </w:t>
      </w:r>
      <w:r w:rsidRPr="00EA47F8">
        <w:rPr>
          <w:rFonts w:ascii="Times New Roman" w:hAnsi="Times New Roman" w:cs="Times New Roman"/>
          <w:i/>
          <w:iCs/>
          <w:sz w:val="24"/>
          <w:szCs w:val="24"/>
          <w:shd w:val="clear" w:color="auto" w:fill="FFFFFF"/>
        </w:rPr>
        <w:t xml:space="preserve">Business </w:t>
      </w:r>
      <w:r w:rsidRPr="004B27F4">
        <w:rPr>
          <w:rFonts w:ascii="Times New Roman" w:hAnsi="Times New Roman" w:cs="Times New Roman"/>
          <w:i/>
          <w:iCs/>
          <w:noProof/>
          <w:sz w:val="24"/>
          <w:szCs w:val="24"/>
          <w:shd w:val="clear" w:color="auto" w:fill="FFFFFF"/>
        </w:rPr>
        <w:t>horizons</w:t>
      </w:r>
      <w:r w:rsidRPr="00EA47F8">
        <w:rPr>
          <w:rFonts w:ascii="Times New Roman" w:hAnsi="Times New Roman" w:cs="Times New Roman"/>
          <w:sz w:val="24"/>
          <w:szCs w:val="24"/>
          <w:shd w:val="clear" w:color="auto" w:fill="FFFFFF"/>
        </w:rPr>
        <w:t>, </w:t>
      </w:r>
      <w:r w:rsidRPr="00EA47F8">
        <w:rPr>
          <w:rFonts w:ascii="Times New Roman" w:hAnsi="Times New Roman" w:cs="Times New Roman"/>
          <w:i/>
          <w:iCs/>
          <w:sz w:val="24"/>
          <w:szCs w:val="24"/>
          <w:shd w:val="clear" w:color="auto" w:fill="FFFFFF"/>
        </w:rPr>
        <w:t>53</w:t>
      </w:r>
      <w:r w:rsidRPr="00EA47F8">
        <w:rPr>
          <w:rFonts w:ascii="Times New Roman" w:hAnsi="Times New Roman" w:cs="Times New Roman"/>
          <w:sz w:val="24"/>
          <w:szCs w:val="24"/>
          <w:shd w:val="clear" w:color="auto" w:fill="FFFFFF"/>
        </w:rPr>
        <w:t>(1), pp.59-68.</w:t>
      </w:r>
    </w:p>
    <w:p w14:paraId="0FFDEAE8"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Kim, S. and Park, H., 2013. Effects of various characteristics of social commerce (s-commerce) on consumers’ trust and trust performance. </w:t>
      </w:r>
      <w:r w:rsidRPr="00B83BEB">
        <w:rPr>
          <w:rFonts w:ascii="Times New Roman" w:hAnsi="Times New Roman" w:cs="Times New Roman"/>
          <w:i/>
          <w:iCs/>
          <w:sz w:val="24"/>
          <w:szCs w:val="24"/>
          <w:shd w:val="clear" w:color="auto" w:fill="FFFFFF"/>
        </w:rPr>
        <w:t>International Journal of Information Management</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33</w:t>
      </w:r>
      <w:r w:rsidRPr="00B83BEB">
        <w:rPr>
          <w:rFonts w:ascii="Times New Roman" w:hAnsi="Times New Roman" w:cs="Times New Roman"/>
          <w:sz w:val="24"/>
          <w:szCs w:val="24"/>
          <w:shd w:val="clear" w:color="auto" w:fill="FFFFFF"/>
        </w:rPr>
        <w:t>(2), pp.318-332.</w:t>
      </w:r>
    </w:p>
    <w:p w14:paraId="1B298347"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Labrecque</w:t>
      </w:r>
      <w:proofErr w:type="spellEnd"/>
      <w:r w:rsidRPr="00B83BEB">
        <w:rPr>
          <w:rFonts w:ascii="Times New Roman" w:hAnsi="Times New Roman" w:cs="Times New Roman"/>
          <w:sz w:val="24"/>
          <w:szCs w:val="24"/>
          <w:shd w:val="clear" w:color="auto" w:fill="FFFFFF"/>
        </w:rPr>
        <w:t xml:space="preserve">, L.I., 2014. Fostering consumer–brand relationships in social media environments: The role of </w:t>
      </w:r>
      <w:proofErr w:type="spellStart"/>
      <w:r w:rsidRPr="00B83BEB">
        <w:rPr>
          <w:rFonts w:ascii="Times New Roman" w:hAnsi="Times New Roman" w:cs="Times New Roman"/>
          <w:sz w:val="24"/>
          <w:szCs w:val="24"/>
          <w:shd w:val="clear" w:color="auto" w:fill="FFFFFF"/>
        </w:rPr>
        <w:t>parasocial</w:t>
      </w:r>
      <w:proofErr w:type="spellEnd"/>
      <w:r w:rsidRPr="00B83BEB">
        <w:rPr>
          <w:rFonts w:ascii="Times New Roman" w:hAnsi="Times New Roman" w:cs="Times New Roman"/>
          <w:sz w:val="24"/>
          <w:szCs w:val="24"/>
          <w:shd w:val="clear" w:color="auto" w:fill="FFFFFF"/>
        </w:rPr>
        <w:t xml:space="preserve"> interaction. </w:t>
      </w:r>
      <w:r w:rsidRPr="00B83BEB">
        <w:rPr>
          <w:rFonts w:ascii="Times New Roman" w:hAnsi="Times New Roman" w:cs="Times New Roman"/>
          <w:i/>
          <w:iCs/>
          <w:sz w:val="24"/>
          <w:szCs w:val="24"/>
          <w:shd w:val="clear" w:color="auto" w:fill="FFFFFF"/>
        </w:rPr>
        <w:t>Journal of Interactive Marketing</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28</w:t>
      </w:r>
      <w:r w:rsidRPr="00B83BEB">
        <w:rPr>
          <w:rFonts w:ascii="Times New Roman" w:hAnsi="Times New Roman" w:cs="Times New Roman"/>
          <w:sz w:val="24"/>
          <w:szCs w:val="24"/>
          <w:shd w:val="clear" w:color="auto" w:fill="FFFFFF"/>
        </w:rPr>
        <w:t>(2), pp.134-148.</w:t>
      </w:r>
    </w:p>
    <w:p w14:paraId="229DE8BA"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EA47F8">
        <w:rPr>
          <w:rFonts w:ascii="Times New Roman" w:hAnsi="Times New Roman" w:cs="Times New Roman"/>
          <w:sz w:val="24"/>
          <w:szCs w:val="24"/>
          <w:shd w:val="clear" w:color="auto" w:fill="FFFFFF"/>
        </w:rPr>
        <w:t>Lenhart</w:t>
      </w:r>
      <w:proofErr w:type="spellEnd"/>
      <w:r w:rsidRPr="00EA47F8">
        <w:rPr>
          <w:rFonts w:ascii="Times New Roman" w:hAnsi="Times New Roman" w:cs="Times New Roman"/>
          <w:sz w:val="24"/>
          <w:szCs w:val="24"/>
          <w:shd w:val="clear" w:color="auto" w:fill="FFFFFF"/>
        </w:rPr>
        <w:t xml:space="preserve">, A., Purcell, K., Smith, A. and </w:t>
      </w:r>
      <w:proofErr w:type="spellStart"/>
      <w:r w:rsidRPr="00EA47F8">
        <w:rPr>
          <w:rFonts w:ascii="Times New Roman" w:hAnsi="Times New Roman" w:cs="Times New Roman"/>
          <w:sz w:val="24"/>
          <w:szCs w:val="24"/>
          <w:shd w:val="clear" w:color="auto" w:fill="FFFFFF"/>
        </w:rPr>
        <w:t>Zickuhr</w:t>
      </w:r>
      <w:proofErr w:type="spellEnd"/>
      <w:r w:rsidRPr="00EA47F8">
        <w:rPr>
          <w:rFonts w:ascii="Times New Roman" w:hAnsi="Times New Roman" w:cs="Times New Roman"/>
          <w:sz w:val="24"/>
          <w:szCs w:val="24"/>
          <w:shd w:val="clear" w:color="auto" w:fill="FFFFFF"/>
        </w:rPr>
        <w:t xml:space="preserve">, K., 2010. Social Media &amp; Mobile Internet Use </w:t>
      </w:r>
      <w:r w:rsidRPr="004B27F4">
        <w:rPr>
          <w:rFonts w:ascii="Times New Roman" w:hAnsi="Times New Roman" w:cs="Times New Roman"/>
          <w:noProof/>
          <w:sz w:val="24"/>
          <w:szCs w:val="24"/>
          <w:shd w:val="clear" w:color="auto" w:fill="FFFFFF"/>
        </w:rPr>
        <w:t>among</w:t>
      </w:r>
      <w:r w:rsidRPr="00EA47F8">
        <w:rPr>
          <w:rFonts w:ascii="Times New Roman" w:hAnsi="Times New Roman" w:cs="Times New Roman"/>
          <w:sz w:val="24"/>
          <w:szCs w:val="24"/>
          <w:shd w:val="clear" w:color="auto" w:fill="FFFFFF"/>
        </w:rPr>
        <w:t xml:space="preserve"> Teens and Young Adults. Millennials. </w:t>
      </w:r>
      <w:r w:rsidRPr="00EA47F8">
        <w:rPr>
          <w:rFonts w:ascii="Times New Roman" w:hAnsi="Times New Roman" w:cs="Times New Roman"/>
          <w:i/>
          <w:iCs/>
          <w:sz w:val="24"/>
          <w:szCs w:val="24"/>
          <w:shd w:val="clear" w:color="auto" w:fill="FFFFFF"/>
        </w:rPr>
        <w:t xml:space="preserve">Pew </w:t>
      </w:r>
      <w:r w:rsidRPr="004B27F4">
        <w:rPr>
          <w:rFonts w:ascii="Times New Roman" w:hAnsi="Times New Roman" w:cs="Times New Roman"/>
          <w:i/>
          <w:iCs/>
          <w:noProof/>
          <w:sz w:val="24"/>
          <w:szCs w:val="24"/>
          <w:shd w:val="clear" w:color="auto" w:fill="FFFFFF"/>
        </w:rPr>
        <w:t>internet</w:t>
      </w:r>
      <w:r w:rsidRPr="00EA47F8">
        <w:rPr>
          <w:rFonts w:ascii="Times New Roman" w:hAnsi="Times New Roman" w:cs="Times New Roman"/>
          <w:i/>
          <w:iCs/>
          <w:sz w:val="24"/>
          <w:szCs w:val="24"/>
          <w:shd w:val="clear" w:color="auto" w:fill="FFFFFF"/>
        </w:rPr>
        <w:t xml:space="preserve"> &amp; American life project</w:t>
      </w:r>
      <w:r w:rsidRPr="00EA47F8">
        <w:rPr>
          <w:rFonts w:ascii="Times New Roman" w:hAnsi="Times New Roman" w:cs="Times New Roman"/>
          <w:sz w:val="24"/>
          <w:szCs w:val="24"/>
          <w:shd w:val="clear" w:color="auto" w:fill="FFFFFF"/>
        </w:rPr>
        <w:t>.</w:t>
      </w:r>
    </w:p>
    <w:p w14:paraId="1EF5E850"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 xml:space="preserve">Linda, S.L.A.I., 2010. Social commerce–e-commerce in </w:t>
      </w:r>
      <w:r w:rsidRPr="004B27F4">
        <w:rPr>
          <w:rFonts w:ascii="Times New Roman" w:hAnsi="Times New Roman" w:cs="Times New Roman"/>
          <w:noProof/>
          <w:sz w:val="24"/>
          <w:szCs w:val="24"/>
          <w:shd w:val="clear" w:color="auto" w:fill="FFFFFF"/>
        </w:rPr>
        <w:t>social</w:t>
      </w:r>
      <w:r w:rsidRPr="00B83BEB">
        <w:rPr>
          <w:rFonts w:ascii="Times New Roman" w:hAnsi="Times New Roman" w:cs="Times New Roman"/>
          <w:sz w:val="24"/>
          <w:szCs w:val="24"/>
          <w:shd w:val="clear" w:color="auto" w:fill="FFFFFF"/>
        </w:rPr>
        <w:t xml:space="preserve"> media context. </w:t>
      </w:r>
      <w:r w:rsidRPr="00B83BEB">
        <w:rPr>
          <w:rFonts w:ascii="Times New Roman" w:hAnsi="Times New Roman" w:cs="Times New Roman"/>
          <w:i/>
          <w:iCs/>
          <w:sz w:val="24"/>
          <w:szCs w:val="24"/>
          <w:shd w:val="clear" w:color="auto" w:fill="FFFFFF"/>
        </w:rPr>
        <w:t>World Academy of Science. Engineering and Technology</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72</w:t>
      </w:r>
      <w:r w:rsidRPr="00B83BEB">
        <w:rPr>
          <w:rFonts w:ascii="Times New Roman" w:hAnsi="Times New Roman" w:cs="Times New Roman"/>
          <w:sz w:val="24"/>
          <w:szCs w:val="24"/>
          <w:shd w:val="clear" w:color="auto" w:fill="FFFFFF"/>
        </w:rPr>
        <w:t>, pp.39-44.</w:t>
      </w:r>
    </w:p>
    <w:p w14:paraId="5ADDF624" w14:textId="77777777" w:rsidR="00FC3859" w:rsidRPr="00D9217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D9217C">
        <w:rPr>
          <w:rFonts w:ascii="Times New Roman" w:hAnsi="Times New Roman" w:cs="Times New Roman"/>
          <w:sz w:val="24"/>
          <w:szCs w:val="24"/>
          <w:shd w:val="clear" w:color="auto" w:fill="FFFFFF"/>
        </w:rPr>
        <w:t>Lipsman</w:t>
      </w:r>
      <w:proofErr w:type="spellEnd"/>
      <w:r w:rsidRPr="00D9217C">
        <w:rPr>
          <w:rFonts w:ascii="Times New Roman" w:hAnsi="Times New Roman" w:cs="Times New Roman"/>
          <w:sz w:val="24"/>
          <w:szCs w:val="24"/>
          <w:shd w:val="clear" w:color="auto" w:fill="FFFFFF"/>
        </w:rPr>
        <w:t xml:space="preserve">, A., </w:t>
      </w:r>
      <w:proofErr w:type="spellStart"/>
      <w:r w:rsidRPr="00D9217C">
        <w:rPr>
          <w:rFonts w:ascii="Times New Roman" w:hAnsi="Times New Roman" w:cs="Times New Roman"/>
          <w:sz w:val="24"/>
          <w:szCs w:val="24"/>
          <w:shd w:val="clear" w:color="auto" w:fill="FFFFFF"/>
        </w:rPr>
        <w:t>Mudd</w:t>
      </w:r>
      <w:proofErr w:type="spellEnd"/>
      <w:r w:rsidRPr="00D9217C">
        <w:rPr>
          <w:rFonts w:ascii="Times New Roman" w:hAnsi="Times New Roman" w:cs="Times New Roman"/>
          <w:sz w:val="24"/>
          <w:szCs w:val="24"/>
          <w:shd w:val="clear" w:color="auto" w:fill="FFFFFF"/>
        </w:rPr>
        <w:t xml:space="preserve">, G., Rich, M. and </w:t>
      </w:r>
      <w:proofErr w:type="spellStart"/>
      <w:r w:rsidRPr="00D9217C">
        <w:rPr>
          <w:rFonts w:ascii="Times New Roman" w:hAnsi="Times New Roman" w:cs="Times New Roman"/>
          <w:sz w:val="24"/>
          <w:szCs w:val="24"/>
          <w:shd w:val="clear" w:color="auto" w:fill="FFFFFF"/>
        </w:rPr>
        <w:t>Bruich</w:t>
      </w:r>
      <w:proofErr w:type="spellEnd"/>
      <w:r w:rsidRPr="00D9217C">
        <w:rPr>
          <w:rFonts w:ascii="Times New Roman" w:hAnsi="Times New Roman" w:cs="Times New Roman"/>
          <w:sz w:val="24"/>
          <w:szCs w:val="24"/>
          <w:shd w:val="clear" w:color="auto" w:fill="FFFFFF"/>
        </w:rPr>
        <w:t xml:space="preserve">, S., 2012. The power of “like”: How brands reach (and influence) fans through </w:t>
      </w:r>
      <w:r w:rsidRPr="004B27F4">
        <w:rPr>
          <w:rFonts w:ascii="Times New Roman" w:hAnsi="Times New Roman" w:cs="Times New Roman"/>
          <w:noProof/>
          <w:sz w:val="24"/>
          <w:szCs w:val="24"/>
          <w:shd w:val="clear" w:color="auto" w:fill="FFFFFF"/>
        </w:rPr>
        <w:t>social-media</w:t>
      </w:r>
      <w:r w:rsidRPr="00D9217C">
        <w:rPr>
          <w:rFonts w:ascii="Times New Roman" w:hAnsi="Times New Roman" w:cs="Times New Roman"/>
          <w:sz w:val="24"/>
          <w:szCs w:val="24"/>
          <w:shd w:val="clear" w:color="auto" w:fill="FFFFFF"/>
        </w:rPr>
        <w:t xml:space="preserve"> marketing. </w:t>
      </w:r>
      <w:r w:rsidRPr="00D9217C">
        <w:rPr>
          <w:rFonts w:ascii="Times New Roman" w:hAnsi="Times New Roman" w:cs="Times New Roman"/>
          <w:i/>
          <w:iCs/>
          <w:sz w:val="24"/>
          <w:szCs w:val="24"/>
          <w:shd w:val="clear" w:color="auto" w:fill="FFFFFF"/>
        </w:rPr>
        <w:t xml:space="preserve">Journal of Advertising </w:t>
      </w:r>
      <w:r w:rsidRPr="004B27F4">
        <w:rPr>
          <w:rFonts w:ascii="Times New Roman" w:hAnsi="Times New Roman" w:cs="Times New Roman"/>
          <w:i/>
          <w:iCs/>
          <w:noProof/>
          <w:sz w:val="24"/>
          <w:szCs w:val="24"/>
          <w:shd w:val="clear" w:color="auto" w:fill="FFFFFF"/>
        </w:rPr>
        <w:t>research</w:t>
      </w:r>
      <w:r w:rsidRPr="00D9217C">
        <w:rPr>
          <w:rFonts w:ascii="Times New Roman" w:hAnsi="Times New Roman" w:cs="Times New Roman"/>
          <w:sz w:val="24"/>
          <w:szCs w:val="24"/>
          <w:shd w:val="clear" w:color="auto" w:fill="FFFFFF"/>
        </w:rPr>
        <w:t>, </w:t>
      </w:r>
      <w:r w:rsidRPr="00D9217C">
        <w:rPr>
          <w:rFonts w:ascii="Times New Roman" w:hAnsi="Times New Roman" w:cs="Times New Roman"/>
          <w:i/>
          <w:iCs/>
          <w:sz w:val="24"/>
          <w:szCs w:val="24"/>
          <w:shd w:val="clear" w:color="auto" w:fill="FFFFFF"/>
        </w:rPr>
        <w:t>52</w:t>
      </w:r>
      <w:r w:rsidRPr="00D9217C">
        <w:rPr>
          <w:rFonts w:ascii="Times New Roman" w:hAnsi="Times New Roman" w:cs="Times New Roman"/>
          <w:sz w:val="24"/>
          <w:szCs w:val="24"/>
          <w:shd w:val="clear" w:color="auto" w:fill="FFFFFF"/>
        </w:rPr>
        <w:t>(1), pp.40-52.</w:t>
      </w:r>
    </w:p>
    <w:p w14:paraId="10389BF2"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Mandal, P.C., 2017. Marketing intelligence: roles in business decision-making. </w:t>
      </w:r>
      <w:r w:rsidRPr="00B83BEB">
        <w:rPr>
          <w:rFonts w:ascii="Times New Roman" w:hAnsi="Times New Roman" w:cs="Times New Roman"/>
          <w:i/>
          <w:iCs/>
          <w:sz w:val="24"/>
          <w:szCs w:val="24"/>
          <w:shd w:val="clear" w:color="auto" w:fill="FFFFFF"/>
        </w:rPr>
        <w:t>International Journal of Business Forecasting and Marketing Intelligence</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3</w:t>
      </w:r>
      <w:r w:rsidRPr="00B83BEB">
        <w:rPr>
          <w:rFonts w:ascii="Times New Roman" w:hAnsi="Times New Roman" w:cs="Times New Roman"/>
          <w:sz w:val="24"/>
          <w:szCs w:val="24"/>
          <w:shd w:val="clear" w:color="auto" w:fill="FFFFFF"/>
        </w:rPr>
        <w:t>(4), pp.433-441.</w:t>
      </w:r>
    </w:p>
    <w:p w14:paraId="66C356B9"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Mariani</w:t>
      </w:r>
      <w:proofErr w:type="spellEnd"/>
      <w:r w:rsidRPr="00B83BEB">
        <w:rPr>
          <w:rFonts w:ascii="Times New Roman" w:hAnsi="Times New Roman" w:cs="Times New Roman"/>
          <w:sz w:val="24"/>
          <w:szCs w:val="24"/>
          <w:shd w:val="clear" w:color="auto" w:fill="FFFFFF"/>
        </w:rPr>
        <w:t xml:space="preserve">, M.M., </w:t>
      </w:r>
      <w:proofErr w:type="spellStart"/>
      <w:r w:rsidRPr="00B83BEB">
        <w:rPr>
          <w:rFonts w:ascii="Times New Roman" w:hAnsi="Times New Roman" w:cs="Times New Roman"/>
          <w:sz w:val="24"/>
          <w:szCs w:val="24"/>
          <w:shd w:val="clear" w:color="auto" w:fill="FFFFFF"/>
        </w:rPr>
        <w:t>Buhalis</w:t>
      </w:r>
      <w:proofErr w:type="spellEnd"/>
      <w:r w:rsidRPr="00B83BEB">
        <w:rPr>
          <w:rFonts w:ascii="Times New Roman" w:hAnsi="Times New Roman" w:cs="Times New Roman"/>
          <w:sz w:val="24"/>
          <w:szCs w:val="24"/>
          <w:shd w:val="clear" w:color="auto" w:fill="FFFFFF"/>
        </w:rPr>
        <w:t xml:space="preserve">, D., </w:t>
      </w:r>
      <w:proofErr w:type="spellStart"/>
      <w:r w:rsidRPr="00B83BEB">
        <w:rPr>
          <w:rFonts w:ascii="Times New Roman" w:hAnsi="Times New Roman" w:cs="Times New Roman"/>
          <w:sz w:val="24"/>
          <w:szCs w:val="24"/>
          <w:shd w:val="clear" w:color="auto" w:fill="FFFFFF"/>
        </w:rPr>
        <w:t>Longhi</w:t>
      </w:r>
      <w:proofErr w:type="spellEnd"/>
      <w:r w:rsidRPr="00B83BEB">
        <w:rPr>
          <w:rFonts w:ascii="Times New Roman" w:hAnsi="Times New Roman" w:cs="Times New Roman"/>
          <w:sz w:val="24"/>
          <w:szCs w:val="24"/>
          <w:shd w:val="clear" w:color="auto" w:fill="FFFFFF"/>
        </w:rPr>
        <w:t xml:space="preserve">, C. and </w:t>
      </w:r>
      <w:proofErr w:type="spellStart"/>
      <w:r w:rsidRPr="00B83BEB">
        <w:rPr>
          <w:rFonts w:ascii="Times New Roman" w:hAnsi="Times New Roman" w:cs="Times New Roman"/>
          <w:sz w:val="24"/>
          <w:szCs w:val="24"/>
          <w:shd w:val="clear" w:color="auto" w:fill="FFFFFF"/>
        </w:rPr>
        <w:t>Vitouladiti</w:t>
      </w:r>
      <w:proofErr w:type="spellEnd"/>
      <w:r w:rsidRPr="00B83BEB">
        <w:rPr>
          <w:rFonts w:ascii="Times New Roman" w:hAnsi="Times New Roman" w:cs="Times New Roman"/>
          <w:sz w:val="24"/>
          <w:szCs w:val="24"/>
          <w:shd w:val="clear" w:color="auto" w:fill="FFFFFF"/>
        </w:rPr>
        <w:t>, O., 2014. Managing change in tourism destinations: Key issues and current trends. </w:t>
      </w:r>
      <w:r w:rsidRPr="00B83BEB">
        <w:rPr>
          <w:rFonts w:ascii="Times New Roman" w:hAnsi="Times New Roman" w:cs="Times New Roman"/>
          <w:i/>
          <w:iCs/>
          <w:sz w:val="24"/>
          <w:szCs w:val="24"/>
          <w:shd w:val="clear" w:color="auto" w:fill="FFFFFF"/>
        </w:rPr>
        <w:t>Journal of Destination Marketing &amp; Management</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2</w:t>
      </w:r>
      <w:r w:rsidRPr="00B83BEB">
        <w:rPr>
          <w:rFonts w:ascii="Times New Roman" w:hAnsi="Times New Roman" w:cs="Times New Roman"/>
          <w:sz w:val="24"/>
          <w:szCs w:val="24"/>
          <w:shd w:val="clear" w:color="auto" w:fill="FFFFFF"/>
        </w:rPr>
        <w:t>(4), pp.269-272.</w:t>
      </w:r>
    </w:p>
    <w:p w14:paraId="6EE2DFCE" w14:textId="77777777" w:rsidR="00FC3859" w:rsidRPr="00D9217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D9217C">
        <w:rPr>
          <w:rFonts w:ascii="Times New Roman" w:hAnsi="Times New Roman" w:cs="Times New Roman"/>
          <w:sz w:val="24"/>
          <w:szCs w:val="24"/>
          <w:shd w:val="clear" w:color="auto" w:fill="FFFFFF"/>
        </w:rPr>
        <w:t>Nath</w:t>
      </w:r>
      <w:proofErr w:type="spellEnd"/>
      <w:r w:rsidRPr="00D9217C">
        <w:rPr>
          <w:rFonts w:ascii="Times New Roman" w:hAnsi="Times New Roman" w:cs="Times New Roman"/>
          <w:sz w:val="24"/>
          <w:szCs w:val="24"/>
          <w:shd w:val="clear" w:color="auto" w:fill="FFFFFF"/>
        </w:rPr>
        <w:t xml:space="preserve">, K., </w:t>
      </w:r>
      <w:proofErr w:type="spellStart"/>
      <w:r w:rsidRPr="00D9217C">
        <w:rPr>
          <w:rFonts w:ascii="Times New Roman" w:hAnsi="Times New Roman" w:cs="Times New Roman"/>
          <w:sz w:val="24"/>
          <w:szCs w:val="24"/>
          <w:shd w:val="clear" w:color="auto" w:fill="FFFFFF"/>
        </w:rPr>
        <w:t>Dhar</w:t>
      </w:r>
      <w:proofErr w:type="spellEnd"/>
      <w:r w:rsidRPr="00D9217C">
        <w:rPr>
          <w:rFonts w:ascii="Times New Roman" w:hAnsi="Times New Roman" w:cs="Times New Roman"/>
          <w:sz w:val="24"/>
          <w:szCs w:val="24"/>
          <w:shd w:val="clear" w:color="auto" w:fill="FFFFFF"/>
        </w:rPr>
        <w:t xml:space="preserve">, S. and </w:t>
      </w:r>
      <w:proofErr w:type="spellStart"/>
      <w:r w:rsidRPr="00D9217C">
        <w:rPr>
          <w:rFonts w:ascii="Times New Roman" w:hAnsi="Times New Roman" w:cs="Times New Roman"/>
          <w:sz w:val="24"/>
          <w:szCs w:val="24"/>
          <w:shd w:val="clear" w:color="auto" w:fill="FFFFFF"/>
        </w:rPr>
        <w:t>Basishtha</w:t>
      </w:r>
      <w:proofErr w:type="spellEnd"/>
      <w:r w:rsidRPr="00D9217C">
        <w:rPr>
          <w:rFonts w:ascii="Times New Roman" w:hAnsi="Times New Roman" w:cs="Times New Roman"/>
          <w:sz w:val="24"/>
          <w:szCs w:val="24"/>
          <w:shd w:val="clear" w:color="auto" w:fill="FFFFFF"/>
        </w:rPr>
        <w:t>, S., 2014, February. Web 1.0 to Web 3.0-Evolution of the Web and its various challenges. In </w:t>
      </w:r>
      <w:r w:rsidRPr="00D9217C">
        <w:rPr>
          <w:rFonts w:ascii="Times New Roman" w:hAnsi="Times New Roman" w:cs="Times New Roman"/>
          <w:i/>
          <w:iCs/>
          <w:sz w:val="24"/>
          <w:szCs w:val="24"/>
          <w:shd w:val="clear" w:color="auto" w:fill="FFFFFF"/>
        </w:rPr>
        <w:t xml:space="preserve">Optimization, </w:t>
      </w:r>
      <w:r w:rsidRPr="004B27F4">
        <w:rPr>
          <w:rFonts w:ascii="Times New Roman" w:hAnsi="Times New Roman" w:cs="Times New Roman"/>
          <w:i/>
          <w:iCs/>
          <w:noProof/>
          <w:sz w:val="24"/>
          <w:szCs w:val="24"/>
          <w:shd w:val="clear" w:color="auto" w:fill="FFFFFF"/>
        </w:rPr>
        <w:t>Reliabilty</w:t>
      </w:r>
      <w:r w:rsidRPr="00D9217C">
        <w:rPr>
          <w:rFonts w:ascii="Times New Roman" w:hAnsi="Times New Roman" w:cs="Times New Roman"/>
          <w:i/>
          <w:iCs/>
          <w:sz w:val="24"/>
          <w:szCs w:val="24"/>
          <w:shd w:val="clear" w:color="auto" w:fill="FFFFFF"/>
        </w:rPr>
        <w:t>, and Information Technology (</w:t>
      </w:r>
      <w:r w:rsidRPr="004B27F4">
        <w:rPr>
          <w:rFonts w:ascii="Times New Roman" w:hAnsi="Times New Roman" w:cs="Times New Roman"/>
          <w:i/>
          <w:iCs/>
          <w:noProof/>
          <w:sz w:val="24"/>
          <w:szCs w:val="24"/>
          <w:shd w:val="clear" w:color="auto" w:fill="FFFFFF"/>
        </w:rPr>
        <w:t>ICROIT</w:t>
      </w:r>
      <w:r w:rsidRPr="00D9217C">
        <w:rPr>
          <w:rFonts w:ascii="Times New Roman" w:hAnsi="Times New Roman" w:cs="Times New Roman"/>
          <w:i/>
          <w:iCs/>
          <w:sz w:val="24"/>
          <w:szCs w:val="24"/>
          <w:shd w:val="clear" w:color="auto" w:fill="FFFFFF"/>
        </w:rPr>
        <w:t>), 2014 International Conference on</w:t>
      </w:r>
      <w:r w:rsidRPr="00D9217C">
        <w:rPr>
          <w:rFonts w:ascii="Times New Roman" w:hAnsi="Times New Roman" w:cs="Times New Roman"/>
          <w:sz w:val="24"/>
          <w:szCs w:val="24"/>
          <w:shd w:val="clear" w:color="auto" w:fill="FFFFFF"/>
        </w:rPr>
        <w:t> (pp. 86-89). IEEE.</w:t>
      </w:r>
    </w:p>
    <w:p w14:paraId="10B0D18F" w14:textId="77777777" w:rsidR="00FC3859" w:rsidRPr="00D9217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D9217C">
        <w:rPr>
          <w:rFonts w:ascii="Times New Roman" w:hAnsi="Times New Roman" w:cs="Times New Roman"/>
          <w:sz w:val="24"/>
          <w:szCs w:val="24"/>
          <w:shd w:val="clear" w:color="auto" w:fill="FFFFFF"/>
        </w:rPr>
        <w:t>Paroutis</w:t>
      </w:r>
      <w:proofErr w:type="spellEnd"/>
      <w:r w:rsidRPr="00D9217C">
        <w:rPr>
          <w:rFonts w:ascii="Times New Roman" w:hAnsi="Times New Roman" w:cs="Times New Roman"/>
          <w:sz w:val="24"/>
          <w:szCs w:val="24"/>
          <w:shd w:val="clear" w:color="auto" w:fill="FFFFFF"/>
        </w:rPr>
        <w:t>, S. and Al Saleh, A., 2009. Determinants of knowledge sharing using Web 2.0 technologies. </w:t>
      </w:r>
      <w:r w:rsidRPr="00D9217C">
        <w:rPr>
          <w:rFonts w:ascii="Times New Roman" w:hAnsi="Times New Roman" w:cs="Times New Roman"/>
          <w:i/>
          <w:iCs/>
          <w:sz w:val="24"/>
          <w:szCs w:val="24"/>
          <w:shd w:val="clear" w:color="auto" w:fill="FFFFFF"/>
        </w:rPr>
        <w:t>Journal of knowledge management</w:t>
      </w:r>
      <w:r w:rsidRPr="00D9217C">
        <w:rPr>
          <w:rFonts w:ascii="Times New Roman" w:hAnsi="Times New Roman" w:cs="Times New Roman"/>
          <w:sz w:val="24"/>
          <w:szCs w:val="24"/>
          <w:shd w:val="clear" w:color="auto" w:fill="FFFFFF"/>
        </w:rPr>
        <w:t>, </w:t>
      </w:r>
      <w:r w:rsidRPr="00D9217C">
        <w:rPr>
          <w:rFonts w:ascii="Times New Roman" w:hAnsi="Times New Roman" w:cs="Times New Roman"/>
          <w:i/>
          <w:iCs/>
          <w:sz w:val="24"/>
          <w:szCs w:val="24"/>
          <w:shd w:val="clear" w:color="auto" w:fill="FFFFFF"/>
        </w:rPr>
        <w:t>13</w:t>
      </w:r>
      <w:r w:rsidRPr="00D9217C">
        <w:rPr>
          <w:rFonts w:ascii="Times New Roman" w:hAnsi="Times New Roman" w:cs="Times New Roman"/>
          <w:sz w:val="24"/>
          <w:szCs w:val="24"/>
          <w:shd w:val="clear" w:color="auto" w:fill="FFFFFF"/>
        </w:rPr>
        <w:t>(4), pp.52-63.</w:t>
      </w:r>
    </w:p>
    <w:p w14:paraId="6A6407D4"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B52BCA">
        <w:rPr>
          <w:rFonts w:ascii="Times New Roman" w:hAnsi="Times New Roman" w:cs="Times New Roman"/>
          <w:sz w:val="24"/>
          <w:szCs w:val="24"/>
          <w:shd w:val="clear" w:color="auto" w:fill="FFFFFF"/>
        </w:rPr>
        <w:lastRenderedPageBreak/>
        <w:t xml:space="preserve">Peters, K., Chen, Y., Kaplan, A.M., </w:t>
      </w:r>
      <w:proofErr w:type="spellStart"/>
      <w:r w:rsidRPr="00B52BCA">
        <w:rPr>
          <w:rFonts w:ascii="Times New Roman" w:hAnsi="Times New Roman" w:cs="Times New Roman"/>
          <w:sz w:val="24"/>
          <w:szCs w:val="24"/>
          <w:shd w:val="clear" w:color="auto" w:fill="FFFFFF"/>
        </w:rPr>
        <w:t>Ognibeni</w:t>
      </w:r>
      <w:proofErr w:type="spellEnd"/>
      <w:r w:rsidRPr="00B52BCA">
        <w:rPr>
          <w:rFonts w:ascii="Times New Roman" w:hAnsi="Times New Roman" w:cs="Times New Roman"/>
          <w:sz w:val="24"/>
          <w:szCs w:val="24"/>
          <w:shd w:val="clear" w:color="auto" w:fill="FFFFFF"/>
        </w:rPr>
        <w:t xml:space="preserve">, B. and </w:t>
      </w:r>
      <w:proofErr w:type="spellStart"/>
      <w:r w:rsidRPr="00B52BCA">
        <w:rPr>
          <w:rFonts w:ascii="Times New Roman" w:hAnsi="Times New Roman" w:cs="Times New Roman"/>
          <w:sz w:val="24"/>
          <w:szCs w:val="24"/>
          <w:shd w:val="clear" w:color="auto" w:fill="FFFFFF"/>
        </w:rPr>
        <w:t>Pauwels</w:t>
      </w:r>
      <w:proofErr w:type="spellEnd"/>
      <w:r w:rsidRPr="00B52BCA">
        <w:rPr>
          <w:rFonts w:ascii="Times New Roman" w:hAnsi="Times New Roman" w:cs="Times New Roman"/>
          <w:sz w:val="24"/>
          <w:szCs w:val="24"/>
          <w:shd w:val="clear" w:color="auto" w:fill="FFFFFF"/>
        </w:rPr>
        <w:t>, K., 2013. Social media metrics—A framework and guidelines for managing social media. </w:t>
      </w:r>
      <w:r w:rsidRPr="00B52BCA">
        <w:rPr>
          <w:rFonts w:ascii="Times New Roman" w:hAnsi="Times New Roman" w:cs="Times New Roman"/>
          <w:i/>
          <w:iCs/>
          <w:sz w:val="24"/>
          <w:szCs w:val="24"/>
          <w:shd w:val="clear" w:color="auto" w:fill="FFFFFF"/>
        </w:rPr>
        <w:t>Journal of interactive marketing</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27</w:t>
      </w:r>
      <w:r w:rsidRPr="00B52BCA">
        <w:rPr>
          <w:rFonts w:ascii="Times New Roman" w:hAnsi="Times New Roman" w:cs="Times New Roman"/>
          <w:sz w:val="24"/>
          <w:szCs w:val="24"/>
          <w:shd w:val="clear" w:color="auto" w:fill="FFFFFF"/>
        </w:rPr>
        <w:t>(4), pp.281-298.</w:t>
      </w:r>
    </w:p>
    <w:p w14:paraId="1A8D48A7"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Ramanathan</w:t>
      </w:r>
      <w:proofErr w:type="spellEnd"/>
      <w:r w:rsidRPr="00B83BEB">
        <w:rPr>
          <w:rFonts w:ascii="Times New Roman" w:hAnsi="Times New Roman" w:cs="Times New Roman"/>
          <w:sz w:val="24"/>
          <w:szCs w:val="24"/>
          <w:shd w:val="clear" w:color="auto" w:fill="FFFFFF"/>
        </w:rPr>
        <w:t xml:space="preserve">, U., </w:t>
      </w:r>
      <w:proofErr w:type="spellStart"/>
      <w:r w:rsidRPr="00B83BEB">
        <w:rPr>
          <w:rFonts w:ascii="Times New Roman" w:hAnsi="Times New Roman" w:cs="Times New Roman"/>
          <w:sz w:val="24"/>
          <w:szCs w:val="24"/>
          <w:shd w:val="clear" w:color="auto" w:fill="FFFFFF"/>
        </w:rPr>
        <w:t>Nachiappan</w:t>
      </w:r>
      <w:proofErr w:type="spellEnd"/>
      <w:r w:rsidRPr="00B83BEB">
        <w:rPr>
          <w:rFonts w:ascii="Times New Roman" w:hAnsi="Times New Roman" w:cs="Times New Roman"/>
          <w:sz w:val="24"/>
          <w:szCs w:val="24"/>
          <w:shd w:val="clear" w:color="auto" w:fill="FFFFFF"/>
        </w:rPr>
        <w:t xml:space="preserve">, S. and Parrott, G., 2017. Social media and successful retail operations in the </w:t>
      </w:r>
      <w:r w:rsidRPr="004B27F4">
        <w:rPr>
          <w:rFonts w:ascii="Times New Roman" w:hAnsi="Times New Roman" w:cs="Times New Roman"/>
          <w:noProof/>
          <w:sz w:val="24"/>
          <w:szCs w:val="24"/>
          <w:shd w:val="clear" w:color="auto" w:fill="FFFFFF"/>
        </w:rPr>
        <w:t>hyper-customisation</w:t>
      </w:r>
      <w:r w:rsidRPr="00B83BEB">
        <w:rPr>
          <w:rFonts w:ascii="Times New Roman" w:hAnsi="Times New Roman" w:cs="Times New Roman"/>
          <w:sz w:val="24"/>
          <w:szCs w:val="24"/>
          <w:shd w:val="clear" w:color="auto" w:fill="FFFFFF"/>
        </w:rPr>
        <w:t xml:space="preserve"> era. </w:t>
      </w:r>
      <w:r w:rsidRPr="00B83BEB">
        <w:rPr>
          <w:rFonts w:ascii="Times New Roman" w:hAnsi="Times New Roman" w:cs="Times New Roman"/>
          <w:i/>
          <w:iCs/>
          <w:sz w:val="24"/>
          <w:szCs w:val="24"/>
          <w:shd w:val="clear" w:color="auto" w:fill="FFFFFF"/>
        </w:rPr>
        <w:t>LSE Business Review</w:t>
      </w:r>
      <w:r w:rsidRPr="00B83BEB">
        <w:rPr>
          <w:rFonts w:ascii="Times New Roman" w:hAnsi="Times New Roman" w:cs="Times New Roman"/>
          <w:sz w:val="24"/>
          <w:szCs w:val="24"/>
          <w:shd w:val="clear" w:color="auto" w:fill="FFFFFF"/>
        </w:rPr>
        <w:t>.</w:t>
      </w:r>
    </w:p>
    <w:p w14:paraId="3928F314" w14:textId="77777777" w:rsidR="00FC3859" w:rsidRPr="00A340CC"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A340CC">
        <w:rPr>
          <w:rFonts w:ascii="Times New Roman" w:hAnsi="Times New Roman" w:cs="Times New Roman"/>
          <w:sz w:val="24"/>
          <w:szCs w:val="24"/>
          <w:shd w:val="clear" w:color="auto" w:fill="FFFFFF"/>
        </w:rPr>
        <w:t>Sajithra</w:t>
      </w:r>
      <w:proofErr w:type="spellEnd"/>
      <w:r w:rsidRPr="00A340CC">
        <w:rPr>
          <w:rFonts w:ascii="Times New Roman" w:hAnsi="Times New Roman" w:cs="Times New Roman"/>
          <w:sz w:val="24"/>
          <w:szCs w:val="24"/>
          <w:shd w:val="clear" w:color="auto" w:fill="FFFFFF"/>
        </w:rPr>
        <w:t xml:space="preserve">, K. and </w:t>
      </w:r>
      <w:proofErr w:type="spellStart"/>
      <w:r w:rsidRPr="00A340CC">
        <w:rPr>
          <w:rFonts w:ascii="Times New Roman" w:hAnsi="Times New Roman" w:cs="Times New Roman"/>
          <w:sz w:val="24"/>
          <w:szCs w:val="24"/>
          <w:shd w:val="clear" w:color="auto" w:fill="FFFFFF"/>
        </w:rPr>
        <w:t>Patil</w:t>
      </w:r>
      <w:proofErr w:type="spellEnd"/>
      <w:r w:rsidRPr="00A340CC">
        <w:rPr>
          <w:rFonts w:ascii="Times New Roman" w:hAnsi="Times New Roman" w:cs="Times New Roman"/>
          <w:sz w:val="24"/>
          <w:szCs w:val="24"/>
          <w:shd w:val="clear" w:color="auto" w:fill="FFFFFF"/>
        </w:rPr>
        <w:t>, R., 2013. Social media–history and components. </w:t>
      </w:r>
      <w:r w:rsidRPr="00A340CC">
        <w:rPr>
          <w:rFonts w:ascii="Times New Roman" w:hAnsi="Times New Roman" w:cs="Times New Roman"/>
          <w:i/>
          <w:iCs/>
          <w:sz w:val="24"/>
          <w:szCs w:val="24"/>
          <w:shd w:val="clear" w:color="auto" w:fill="FFFFFF"/>
        </w:rPr>
        <w:t>Journal of Business and Management</w:t>
      </w:r>
      <w:r w:rsidRPr="00A340CC">
        <w:rPr>
          <w:rFonts w:ascii="Times New Roman" w:hAnsi="Times New Roman" w:cs="Times New Roman"/>
          <w:sz w:val="24"/>
          <w:szCs w:val="24"/>
          <w:shd w:val="clear" w:color="auto" w:fill="FFFFFF"/>
        </w:rPr>
        <w:t>, </w:t>
      </w:r>
      <w:r w:rsidRPr="00A340CC">
        <w:rPr>
          <w:rFonts w:ascii="Times New Roman" w:hAnsi="Times New Roman" w:cs="Times New Roman"/>
          <w:i/>
          <w:iCs/>
          <w:sz w:val="24"/>
          <w:szCs w:val="24"/>
          <w:shd w:val="clear" w:color="auto" w:fill="FFFFFF"/>
        </w:rPr>
        <w:t>7</w:t>
      </w:r>
      <w:r w:rsidRPr="00A340CC">
        <w:rPr>
          <w:rFonts w:ascii="Times New Roman" w:hAnsi="Times New Roman" w:cs="Times New Roman"/>
          <w:sz w:val="24"/>
          <w:szCs w:val="24"/>
          <w:shd w:val="clear" w:color="auto" w:fill="FFFFFF"/>
        </w:rPr>
        <w:t>(1), pp.69-74.</w:t>
      </w:r>
    </w:p>
    <w:p w14:paraId="730219E2"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Statista. (2018). </w:t>
      </w:r>
      <w:r w:rsidRPr="00B83BEB">
        <w:rPr>
          <w:rFonts w:ascii="Times New Roman" w:hAnsi="Times New Roman" w:cs="Times New Roman"/>
          <w:i/>
          <w:iCs/>
          <w:sz w:val="24"/>
          <w:szCs w:val="24"/>
          <w:shd w:val="clear" w:color="auto" w:fill="FFFFFF"/>
        </w:rPr>
        <w:t>Social Media Advertising - worldwide | Statista Market Forecast</w:t>
      </w:r>
      <w:r w:rsidRPr="00B83BEB">
        <w:rPr>
          <w:rFonts w:ascii="Times New Roman" w:hAnsi="Times New Roman" w:cs="Times New Roman"/>
          <w:sz w:val="24"/>
          <w:szCs w:val="24"/>
          <w:shd w:val="clear" w:color="auto" w:fill="FFFFFF"/>
        </w:rPr>
        <w:t>. [</w:t>
      </w:r>
      <w:proofErr w:type="gramStart"/>
      <w:r w:rsidRPr="00B83BEB">
        <w:rPr>
          <w:rFonts w:ascii="Times New Roman" w:hAnsi="Times New Roman" w:cs="Times New Roman"/>
          <w:sz w:val="24"/>
          <w:szCs w:val="24"/>
          <w:shd w:val="clear" w:color="auto" w:fill="FFFFFF"/>
        </w:rPr>
        <w:t>online</w:t>
      </w:r>
      <w:proofErr w:type="gramEnd"/>
      <w:r w:rsidRPr="00B83BEB">
        <w:rPr>
          <w:rFonts w:ascii="Times New Roman" w:hAnsi="Times New Roman" w:cs="Times New Roman"/>
          <w:sz w:val="24"/>
          <w:szCs w:val="24"/>
          <w:shd w:val="clear" w:color="auto" w:fill="FFFFFF"/>
        </w:rPr>
        <w:t>] Available at: https://www.statista.com/outlook/220/100/social-media-advertising/worldwide# [Accessed 16 Apr. 2018].</w:t>
      </w:r>
    </w:p>
    <w:p w14:paraId="6E845C38" w14:textId="77777777" w:rsidR="00FC3859" w:rsidRPr="00FC2CD9" w:rsidRDefault="00FC3859" w:rsidP="00FC3859">
      <w:pPr>
        <w:spacing w:line="360" w:lineRule="auto"/>
        <w:ind w:left="360"/>
        <w:jc w:val="both"/>
        <w:rPr>
          <w:rFonts w:ascii="Times New Roman" w:hAnsi="Times New Roman" w:cs="Times New Roman"/>
          <w:sz w:val="24"/>
          <w:szCs w:val="24"/>
          <w:shd w:val="clear" w:color="auto" w:fill="FFFFFF"/>
        </w:rPr>
      </w:pPr>
      <w:r w:rsidRPr="00FC2CD9">
        <w:rPr>
          <w:rFonts w:ascii="Times New Roman" w:hAnsi="Times New Roman" w:cs="Times New Roman"/>
          <w:sz w:val="24"/>
          <w:szCs w:val="24"/>
          <w:shd w:val="clear" w:color="auto" w:fill="FFFFFF"/>
        </w:rPr>
        <w:t xml:space="preserve">Stephen, A.T., 2016. The role of digital and social media marketing in consumer </w:t>
      </w:r>
      <w:r w:rsidRPr="004B27F4">
        <w:rPr>
          <w:rFonts w:ascii="Times New Roman" w:hAnsi="Times New Roman" w:cs="Times New Roman"/>
          <w:noProof/>
          <w:sz w:val="24"/>
          <w:szCs w:val="24"/>
          <w:shd w:val="clear" w:color="auto" w:fill="FFFFFF"/>
        </w:rPr>
        <w:t>behavior</w:t>
      </w:r>
      <w:r w:rsidRPr="00FC2CD9">
        <w:rPr>
          <w:rFonts w:ascii="Times New Roman" w:hAnsi="Times New Roman" w:cs="Times New Roman"/>
          <w:sz w:val="24"/>
          <w:szCs w:val="24"/>
          <w:shd w:val="clear" w:color="auto" w:fill="FFFFFF"/>
        </w:rPr>
        <w:t>. </w:t>
      </w:r>
      <w:r w:rsidRPr="00FC2CD9">
        <w:rPr>
          <w:rFonts w:ascii="Times New Roman" w:hAnsi="Times New Roman" w:cs="Times New Roman"/>
          <w:i/>
          <w:iCs/>
          <w:sz w:val="24"/>
          <w:szCs w:val="24"/>
          <w:shd w:val="clear" w:color="auto" w:fill="FFFFFF"/>
        </w:rPr>
        <w:t>Current Opinion in Psychology</w:t>
      </w:r>
      <w:r w:rsidRPr="00FC2CD9">
        <w:rPr>
          <w:rFonts w:ascii="Times New Roman" w:hAnsi="Times New Roman" w:cs="Times New Roman"/>
          <w:sz w:val="24"/>
          <w:szCs w:val="24"/>
          <w:shd w:val="clear" w:color="auto" w:fill="FFFFFF"/>
        </w:rPr>
        <w:t>, </w:t>
      </w:r>
      <w:r w:rsidRPr="00FC2CD9">
        <w:rPr>
          <w:rFonts w:ascii="Times New Roman" w:hAnsi="Times New Roman" w:cs="Times New Roman"/>
          <w:i/>
          <w:iCs/>
          <w:sz w:val="24"/>
          <w:szCs w:val="24"/>
          <w:shd w:val="clear" w:color="auto" w:fill="FFFFFF"/>
        </w:rPr>
        <w:t>10</w:t>
      </w:r>
      <w:r w:rsidRPr="00FC2CD9">
        <w:rPr>
          <w:rFonts w:ascii="Times New Roman" w:hAnsi="Times New Roman" w:cs="Times New Roman"/>
          <w:sz w:val="24"/>
          <w:szCs w:val="24"/>
          <w:shd w:val="clear" w:color="auto" w:fill="FFFFFF"/>
        </w:rPr>
        <w:t>, pp.17-21.</w:t>
      </w:r>
    </w:p>
    <w:p w14:paraId="66D2D32B"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Strauss, J. and Frost, R.D., 2016. </w:t>
      </w:r>
      <w:r w:rsidRPr="00B83BEB">
        <w:rPr>
          <w:rFonts w:ascii="Times New Roman" w:hAnsi="Times New Roman" w:cs="Times New Roman"/>
          <w:i/>
          <w:iCs/>
          <w:sz w:val="24"/>
          <w:szCs w:val="24"/>
          <w:shd w:val="clear" w:color="auto" w:fill="FFFFFF"/>
        </w:rPr>
        <w:t>E-marketing: Instructor's Review Copy</w:t>
      </w:r>
      <w:r w:rsidRPr="00B83BEB">
        <w:rPr>
          <w:rFonts w:ascii="Times New Roman" w:hAnsi="Times New Roman" w:cs="Times New Roman"/>
          <w:sz w:val="24"/>
          <w:szCs w:val="24"/>
          <w:shd w:val="clear" w:color="auto" w:fill="FFFFFF"/>
        </w:rPr>
        <w:t>. Routledge.</w:t>
      </w:r>
    </w:p>
    <w:p w14:paraId="1D6BE0B6"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B52BCA">
        <w:rPr>
          <w:rFonts w:ascii="Times New Roman" w:hAnsi="Times New Roman" w:cs="Times New Roman"/>
          <w:sz w:val="24"/>
          <w:szCs w:val="24"/>
          <w:shd w:val="clear" w:color="auto" w:fill="FFFFFF"/>
        </w:rPr>
        <w:t>Tsuji, Y., Bennett, G. and Leigh, J.H., 2009. Investigating factors affecting brand awareness of virtual advertising. </w:t>
      </w:r>
      <w:r w:rsidRPr="00B52BCA">
        <w:rPr>
          <w:rFonts w:ascii="Times New Roman" w:hAnsi="Times New Roman" w:cs="Times New Roman"/>
          <w:i/>
          <w:iCs/>
          <w:sz w:val="24"/>
          <w:szCs w:val="24"/>
          <w:shd w:val="clear" w:color="auto" w:fill="FFFFFF"/>
        </w:rPr>
        <w:t xml:space="preserve">Journal of </w:t>
      </w:r>
      <w:r w:rsidRPr="004B27F4">
        <w:rPr>
          <w:rFonts w:ascii="Times New Roman" w:hAnsi="Times New Roman" w:cs="Times New Roman"/>
          <w:i/>
          <w:iCs/>
          <w:noProof/>
          <w:sz w:val="24"/>
          <w:szCs w:val="24"/>
          <w:shd w:val="clear" w:color="auto" w:fill="FFFFFF"/>
        </w:rPr>
        <w:t>Sport</w:t>
      </w:r>
      <w:r w:rsidRPr="00B52BCA">
        <w:rPr>
          <w:rFonts w:ascii="Times New Roman" w:hAnsi="Times New Roman" w:cs="Times New Roman"/>
          <w:i/>
          <w:iCs/>
          <w:sz w:val="24"/>
          <w:szCs w:val="24"/>
          <w:shd w:val="clear" w:color="auto" w:fill="FFFFFF"/>
        </w:rPr>
        <w:t xml:space="preserve"> Management</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23</w:t>
      </w:r>
      <w:r w:rsidRPr="00B52BCA">
        <w:rPr>
          <w:rFonts w:ascii="Times New Roman" w:hAnsi="Times New Roman" w:cs="Times New Roman"/>
          <w:sz w:val="24"/>
          <w:szCs w:val="24"/>
          <w:shd w:val="clear" w:color="auto" w:fill="FFFFFF"/>
        </w:rPr>
        <w:t>(4), pp.511-544.</w:t>
      </w:r>
    </w:p>
    <w:p w14:paraId="4E987936"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52BCA">
        <w:rPr>
          <w:rFonts w:ascii="Times New Roman" w:hAnsi="Times New Roman" w:cs="Times New Roman"/>
          <w:sz w:val="24"/>
          <w:szCs w:val="24"/>
          <w:shd w:val="clear" w:color="auto" w:fill="FFFFFF"/>
        </w:rPr>
        <w:t>Tuten</w:t>
      </w:r>
      <w:proofErr w:type="spellEnd"/>
      <w:r w:rsidRPr="00B52BCA">
        <w:rPr>
          <w:rFonts w:ascii="Times New Roman" w:hAnsi="Times New Roman" w:cs="Times New Roman"/>
          <w:sz w:val="24"/>
          <w:szCs w:val="24"/>
          <w:shd w:val="clear" w:color="auto" w:fill="FFFFFF"/>
        </w:rPr>
        <w:t>, T.L. and Solomon, M.R., 2017. </w:t>
      </w:r>
      <w:r w:rsidRPr="00B52BCA">
        <w:rPr>
          <w:rFonts w:ascii="Times New Roman" w:hAnsi="Times New Roman" w:cs="Times New Roman"/>
          <w:i/>
          <w:iCs/>
          <w:sz w:val="24"/>
          <w:szCs w:val="24"/>
          <w:shd w:val="clear" w:color="auto" w:fill="FFFFFF"/>
        </w:rPr>
        <w:t>Social media marketing</w:t>
      </w:r>
      <w:r w:rsidRPr="00B52BCA">
        <w:rPr>
          <w:rFonts w:ascii="Times New Roman" w:hAnsi="Times New Roman" w:cs="Times New Roman"/>
          <w:sz w:val="24"/>
          <w:szCs w:val="24"/>
          <w:shd w:val="clear" w:color="auto" w:fill="FFFFFF"/>
        </w:rPr>
        <w:t>. Sage.</w:t>
      </w:r>
    </w:p>
    <w:p w14:paraId="4A6EF751"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Ungerman</w:t>
      </w:r>
      <w:proofErr w:type="spellEnd"/>
      <w:r w:rsidRPr="00B83BEB">
        <w:rPr>
          <w:rFonts w:ascii="Times New Roman" w:hAnsi="Times New Roman" w:cs="Times New Roman"/>
          <w:sz w:val="24"/>
          <w:szCs w:val="24"/>
          <w:shd w:val="clear" w:color="auto" w:fill="FFFFFF"/>
        </w:rPr>
        <w:t xml:space="preserve">, O. and </w:t>
      </w:r>
      <w:proofErr w:type="spellStart"/>
      <w:r w:rsidRPr="00B83BEB">
        <w:rPr>
          <w:rFonts w:ascii="Times New Roman" w:hAnsi="Times New Roman" w:cs="Times New Roman"/>
          <w:sz w:val="24"/>
          <w:szCs w:val="24"/>
          <w:shd w:val="clear" w:color="auto" w:fill="FFFFFF"/>
        </w:rPr>
        <w:t>Myslivcova</w:t>
      </w:r>
      <w:proofErr w:type="spellEnd"/>
      <w:r w:rsidRPr="00B83BEB">
        <w:rPr>
          <w:rFonts w:ascii="Times New Roman" w:hAnsi="Times New Roman" w:cs="Times New Roman"/>
          <w:sz w:val="24"/>
          <w:szCs w:val="24"/>
          <w:shd w:val="clear" w:color="auto" w:fill="FFFFFF"/>
        </w:rPr>
        <w:t>, S., 2014. Model of communication usable for small and medium-sized companies for the consumer communication social media. </w:t>
      </w:r>
      <w:r w:rsidRPr="00B83BEB">
        <w:rPr>
          <w:rFonts w:ascii="Times New Roman" w:hAnsi="Times New Roman" w:cs="Times New Roman"/>
          <w:i/>
          <w:iCs/>
          <w:sz w:val="24"/>
          <w:szCs w:val="24"/>
          <w:shd w:val="clear" w:color="auto" w:fill="FFFFFF"/>
        </w:rPr>
        <w:t xml:space="preserve">E+ M </w:t>
      </w:r>
      <w:proofErr w:type="spellStart"/>
      <w:r w:rsidRPr="00B83BEB">
        <w:rPr>
          <w:rFonts w:ascii="Times New Roman" w:hAnsi="Times New Roman" w:cs="Times New Roman"/>
          <w:i/>
          <w:iCs/>
          <w:sz w:val="24"/>
          <w:szCs w:val="24"/>
          <w:shd w:val="clear" w:color="auto" w:fill="FFFFFF"/>
        </w:rPr>
        <w:t>Ekonomie</w:t>
      </w:r>
      <w:proofErr w:type="spellEnd"/>
      <w:r w:rsidRPr="00B83BEB">
        <w:rPr>
          <w:rFonts w:ascii="Times New Roman" w:hAnsi="Times New Roman" w:cs="Times New Roman"/>
          <w:i/>
          <w:iCs/>
          <w:sz w:val="24"/>
          <w:szCs w:val="24"/>
          <w:shd w:val="clear" w:color="auto" w:fill="FFFFFF"/>
        </w:rPr>
        <w:t xml:space="preserve"> a Management</w:t>
      </w:r>
      <w:r w:rsidRPr="00B83BEB">
        <w:rPr>
          <w:rFonts w:ascii="Times New Roman" w:hAnsi="Times New Roman" w:cs="Times New Roman"/>
          <w:sz w:val="24"/>
          <w:szCs w:val="24"/>
          <w:shd w:val="clear" w:color="auto" w:fill="FFFFFF"/>
        </w:rPr>
        <w:t>, (1), p.167.</w:t>
      </w:r>
    </w:p>
    <w:p w14:paraId="4D39F123" w14:textId="77777777" w:rsidR="00FC3859" w:rsidRPr="00B83BEB" w:rsidRDefault="00FC3859" w:rsidP="00FC3859">
      <w:pPr>
        <w:spacing w:line="360" w:lineRule="auto"/>
        <w:ind w:left="360"/>
        <w:jc w:val="both"/>
        <w:rPr>
          <w:rFonts w:ascii="Times New Roman" w:hAnsi="Times New Roman" w:cs="Times New Roman"/>
          <w:sz w:val="24"/>
          <w:szCs w:val="24"/>
          <w:shd w:val="clear" w:color="auto" w:fill="FFFFFF"/>
        </w:rPr>
      </w:pPr>
      <w:r w:rsidRPr="00B83BEB">
        <w:rPr>
          <w:rFonts w:ascii="Times New Roman" w:hAnsi="Times New Roman" w:cs="Times New Roman"/>
          <w:sz w:val="24"/>
          <w:szCs w:val="24"/>
          <w:shd w:val="clear" w:color="auto" w:fill="FFFFFF"/>
        </w:rPr>
        <w:t>Yadav, M., 2017. Social media as a marketing tool: Opportunities and challenges. </w:t>
      </w:r>
      <w:r w:rsidRPr="00B83BEB">
        <w:rPr>
          <w:rFonts w:ascii="Times New Roman" w:hAnsi="Times New Roman" w:cs="Times New Roman"/>
          <w:i/>
          <w:iCs/>
          <w:sz w:val="24"/>
          <w:szCs w:val="24"/>
          <w:shd w:val="clear" w:color="auto" w:fill="FFFFFF"/>
        </w:rPr>
        <w:t>Indian Journal of Marketing</w:t>
      </w:r>
      <w:r w:rsidRPr="00B83BEB">
        <w:rPr>
          <w:rFonts w:ascii="Times New Roman" w:hAnsi="Times New Roman" w:cs="Times New Roman"/>
          <w:sz w:val="24"/>
          <w:szCs w:val="24"/>
          <w:shd w:val="clear" w:color="auto" w:fill="FFFFFF"/>
        </w:rPr>
        <w:t>, </w:t>
      </w:r>
      <w:r w:rsidRPr="00B83BEB">
        <w:rPr>
          <w:rFonts w:ascii="Times New Roman" w:hAnsi="Times New Roman" w:cs="Times New Roman"/>
          <w:i/>
          <w:iCs/>
          <w:sz w:val="24"/>
          <w:szCs w:val="24"/>
          <w:shd w:val="clear" w:color="auto" w:fill="FFFFFF"/>
        </w:rPr>
        <w:t>47</w:t>
      </w:r>
      <w:r w:rsidRPr="00B83BEB">
        <w:rPr>
          <w:rFonts w:ascii="Times New Roman" w:hAnsi="Times New Roman" w:cs="Times New Roman"/>
          <w:sz w:val="24"/>
          <w:szCs w:val="24"/>
          <w:shd w:val="clear" w:color="auto" w:fill="FFFFFF"/>
        </w:rPr>
        <w:t>(3), pp.16-28.</w:t>
      </w:r>
    </w:p>
    <w:p w14:paraId="42E4A182" w14:textId="77777777" w:rsidR="00FC3859" w:rsidRPr="00B52BCA" w:rsidRDefault="00FC3859" w:rsidP="00FC3859">
      <w:pPr>
        <w:spacing w:line="360" w:lineRule="auto"/>
        <w:ind w:left="360"/>
        <w:jc w:val="both"/>
        <w:rPr>
          <w:rFonts w:ascii="Times New Roman" w:hAnsi="Times New Roman" w:cs="Times New Roman"/>
          <w:sz w:val="24"/>
          <w:szCs w:val="24"/>
          <w:shd w:val="clear" w:color="auto" w:fill="FFFFFF"/>
        </w:rPr>
      </w:pPr>
      <w:r w:rsidRPr="00B52BCA">
        <w:rPr>
          <w:rFonts w:ascii="Times New Roman" w:hAnsi="Times New Roman" w:cs="Times New Roman"/>
          <w:sz w:val="24"/>
          <w:szCs w:val="24"/>
          <w:shd w:val="clear" w:color="auto" w:fill="FFFFFF"/>
        </w:rPr>
        <w:t xml:space="preserve">Zeng, D., Chen, H., </w:t>
      </w:r>
      <w:proofErr w:type="spellStart"/>
      <w:r w:rsidRPr="00B52BCA">
        <w:rPr>
          <w:rFonts w:ascii="Times New Roman" w:hAnsi="Times New Roman" w:cs="Times New Roman"/>
          <w:sz w:val="24"/>
          <w:szCs w:val="24"/>
          <w:shd w:val="clear" w:color="auto" w:fill="FFFFFF"/>
        </w:rPr>
        <w:t>Lusch</w:t>
      </w:r>
      <w:proofErr w:type="spellEnd"/>
      <w:r w:rsidRPr="00B52BCA">
        <w:rPr>
          <w:rFonts w:ascii="Times New Roman" w:hAnsi="Times New Roman" w:cs="Times New Roman"/>
          <w:sz w:val="24"/>
          <w:szCs w:val="24"/>
          <w:shd w:val="clear" w:color="auto" w:fill="FFFFFF"/>
        </w:rPr>
        <w:t>, R. and Li, S.H., 2010. Social media analytics and intelligence. </w:t>
      </w:r>
      <w:r w:rsidRPr="00B52BCA">
        <w:rPr>
          <w:rFonts w:ascii="Times New Roman" w:hAnsi="Times New Roman" w:cs="Times New Roman"/>
          <w:i/>
          <w:iCs/>
          <w:sz w:val="24"/>
          <w:szCs w:val="24"/>
          <w:shd w:val="clear" w:color="auto" w:fill="FFFFFF"/>
        </w:rPr>
        <w:t>IEEE Intelligent Systems</w:t>
      </w:r>
      <w:r w:rsidRPr="00B52BCA">
        <w:rPr>
          <w:rFonts w:ascii="Times New Roman" w:hAnsi="Times New Roman" w:cs="Times New Roman"/>
          <w:sz w:val="24"/>
          <w:szCs w:val="24"/>
          <w:shd w:val="clear" w:color="auto" w:fill="FFFFFF"/>
        </w:rPr>
        <w:t>, </w:t>
      </w:r>
      <w:r w:rsidRPr="00B52BCA">
        <w:rPr>
          <w:rFonts w:ascii="Times New Roman" w:hAnsi="Times New Roman" w:cs="Times New Roman"/>
          <w:i/>
          <w:iCs/>
          <w:sz w:val="24"/>
          <w:szCs w:val="24"/>
          <w:shd w:val="clear" w:color="auto" w:fill="FFFFFF"/>
        </w:rPr>
        <w:t>25</w:t>
      </w:r>
      <w:r w:rsidRPr="00B52BCA">
        <w:rPr>
          <w:rFonts w:ascii="Times New Roman" w:hAnsi="Times New Roman" w:cs="Times New Roman"/>
          <w:sz w:val="24"/>
          <w:szCs w:val="24"/>
          <w:shd w:val="clear" w:color="auto" w:fill="FFFFFF"/>
        </w:rPr>
        <w:t>(6), pp.13-16.</w:t>
      </w:r>
    </w:p>
    <w:p w14:paraId="5814D13D" w14:textId="77777777" w:rsidR="00FC3859" w:rsidRPr="00EA47F8" w:rsidRDefault="00FC3859" w:rsidP="00FC3859">
      <w:pPr>
        <w:spacing w:line="360" w:lineRule="auto"/>
        <w:ind w:left="360"/>
        <w:jc w:val="both"/>
        <w:rPr>
          <w:rFonts w:ascii="Times New Roman" w:hAnsi="Times New Roman" w:cs="Times New Roman"/>
          <w:sz w:val="24"/>
          <w:szCs w:val="24"/>
          <w:shd w:val="clear" w:color="auto" w:fill="FFFFFF"/>
        </w:rPr>
      </w:pPr>
      <w:r w:rsidRPr="00EA47F8">
        <w:rPr>
          <w:rFonts w:ascii="Times New Roman" w:hAnsi="Times New Roman" w:cs="Times New Roman"/>
          <w:sz w:val="24"/>
          <w:szCs w:val="24"/>
          <w:shd w:val="clear" w:color="auto" w:fill="FFFFFF"/>
        </w:rPr>
        <w:t xml:space="preserve">Zhang, T., Abound </w:t>
      </w:r>
      <w:proofErr w:type="spellStart"/>
      <w:r w:rsidRPr="00EA47F8">
        <w:rPr>
          <w:rFonts w:ascii="Times New Roman" w:hAnsi="Times New Roman" w:cs="Times New Roman"/>
          <w:sz w:val="24"/>
          <w:szCs w:val="24"/>
          <w:shd w:val="clear" w:color="auto" w:fill="FFFFFF"/>
        </w:rPr>
        <w:t>Omran</w:t>
      </w:r>
      <w:proofErr w:type="spellEnd"/>
      <w:r w:rsidRPr="00EA47F8">
        <w:rPr>
          <w:rFonts w:ascii="Times New Roman" w:hAnsi="Times New Roman" w:cs="Times New Roman"/>
          <w:sz w:val="24"/>
          <w:szCs w:val="24"/>
          <w:shd w:val="clear" w:color="auto" w:fill="FFFFFF"/>
        </w:rPr>
        <w:t xml:space="preserve">, B. and </w:t>
      </w:r>
      <w:proofErr w:type="spellStart"/>
      <w:r w:rsidRPr="00EA47F8">
        <w:rPr>
          <w:rFonts w:ascii="Times New Roman" w:hAnsi="Times New Roman" w:cs="Times New Roman"/>
          <w:sz w:val="24"/>
          <w:szCs w:val="24"/>
          <w:shd w:val="clear" w:color="auto" w:fill="FFFFFF"/>
        </w:rPr>
        <w:t>Cobanoglu</w:t>
      </w:r>
      <w:proofErr w:type="spellEnd"/>
      <w:r w:rsidRPr="00EA47F8">
        <w:rPr>
          <w:rFonts w:ascii="Times New Roman" w:hAnsi="Times New Roman" w:cs="Times New Roman"/>
          <w:sz w:val="24"/>
          <w:szCs w:val="24"/>
          <w:shd w:val="clear" w:color="auto" w:fill="FFFFFF"/>
        </w:rPr>
        <w:t xml:space="preserve">, C., 2017. Generation Y’s positive and negative </w:t>
      </w:r>
      <w:proofErr w:type="spellStart"/>
      <w:r w:rsidRPr="00EA47F8">
        <w:rPr>
          <w:rFonts w:ascii="Times New Roman" w:hAnsi="Times New Roman" w:cs="Times New Roman"/>
          <w:sz w:val="24"/>
          <w:szCs w:val="24"/>
          <w:shd w:val="clear" w:color="auto" w:fill="FFFFFF"/>
        </w:rPr>
        <w:t>eWOM</w:t>
      </w:r>
      <w:proofErr w:type="spellEnd"/>
      <w:r w:rsidRPr="00EA47F8">
        <w:rPr>
          <w:rFonts w:ascii="Times New Roman" w:hAnsi="Times New Roman" w:cs="Times New Roman"/>
          <w:sz w:val="24"/>
          <w:szCs w:val="24"/>
          <w:shd w:val="clear" w:color="auto" w:fill="FFFFFF"/>
        </w:rPr>
        <w:t>: use of social media and mobile technology. </w:t>
      </w:r>
      <w:r w:rsidRPr="00EA47F8">
        <w:rPr>
          <w:rFonts w:ascii="Times New Roman" w:hAnsi="Times New Roman" w:cs="Times New Roman"/>
          <w:i/>
          <w:iCs/>
          <w:sz w:val="24"/>
          <w:szCs w:val="24"/>
          <w:shd w:val="clear" w:color="auto" w:fill="FFFFFF"/>
        </w:rPr>
        <w:t xml:space="preserve">International Journal of </w:t>
      </w:r>
      <w:r w:rsidRPr="00EA47F8">
        <w:rPr>
          <w:rFonts w:ascii="Times New Roman" w:hAnsi="Times New Roman" w:cs="Times New Roman"/>
          <w:sz w:val="24"/>
          <w:szCs w:val="24"/>
          <w:shd w:val="clear" w:color="auto" w:fill="FFFFFF"/>
        </w:rPr>
        <w:t>Contemporary Hospitality Management, 29(2), pp.732-761.</w:t>
      </w:r>
    </w:p>
    <w:p w14:paraId="2197A10A" w14:textId="0C2EFDD8" w:rsidR="00EC17B8" w:rsidRDefault="002D1B2B" w:rsidP="00FC3859">
      <w:pPr>
        <w:spacing w:line="360" w:lineRule="auto"/>
        <w:ind w:left="360"/>
        <w:jc w:val="both"/>
        <w:rPr>
          <w:rFonts w:ascii="Times New Roman" w:hAnsi="Times New Roman" w:cs="Times New Roman"/>
          <w:sz w:val="24"/>
          <w:szCs w:val="24"/>
          <w:shd w:val="clear" w:color="auto" w:fill="FFFFFF"/>
        </w:rPr>
      </w:pPr>
      <w:proofErr w:type="spellStart"/>
      <w:r w:rsidRPr="00B83BEB">
        <w:rPr>
          <w:rFonts w:ascii="Times New Roman" w:hAnsi="Times New Roman" w:cs="Times New Roman"/>
          <w:sz w:val="24"/>
          <w:szCs w:val="24"/>
          <w:shd w:val="clear" w:color="auto" w:fill="FFFFFF"/>
        </w:rPr>
        <w:t>Hofacker</w:t>
      </w:r>
      <w:proofErr w:type="spellEnd"/>
      <w:r w:rsidRPr="00B83BEB">
        <w:rPr>
          <w:rFonts w:ascii="Times New Roman" w:hAnsi="Times New Roman" w:cs="Times New Roman"/>
          <w:sz w:val="24"/>
          <w:szCs w:val="24"/>
          <w:shd w:val="clear" w:color="auto" w:fill="FFFFFF"/>
        </w:rPr>
        <w:t xml:space="preserve">, C.F. and </w:t>
      </w:r>
      <w:r w:rsidRPr="004B27F4">
        <w:rPr>
          <w:rFonts w:ascii="Times New Roman" w:hAnsi="Times New Roman" w:cs="Times New Roman"/>
          <w:noProof/>
          <w:sz w:val="24"/>
          <w:szCs w:val="24"/>
          <w:shd w:val="clear" w:color="auto" w:fill="FFFFFF"/>
        </w:rPr>
        <w:t>Belanche</w:t>
      </w:r>
      <w:r w:rsidRPr="00B83BEB">
        <w:rPr>
          <w:rFonts w:ascii="Times New Roman" w:hAnsi="Times New Roman" w:cs="Times New Roman"/>
          <w:sz w:val="24"/>
          <w:szCs w:val="24"/>
          <w:shd w:val="clear" w:color="auto" w:fill="FFFFFF"/>
        </w:rPr>
        <w:t>, D., 2016. Eight social media challenges for marketing managers. Spanish Journal of Marketing-ESIC, 20(2), pp.73-80</w:t>
      </w:r>
      <w:r w:rsidR="009675EB">
        <w:rPr>
          <w:rFonts w:ascii="Times New Roman" w:hAnsi="Times New Roman" w:cs="Times New Roman"/>
          <w:sz w:val="24"/>
          <w:szCs w:val="24"/>
          <w:shd w:val="clear" w:color="auto" w:fill="FFFFFF"/>
        </w:rPr>
        <w:t>.</w:t>
      </w:r>
    </w:p>
    <w:p w14:paraId="35689838" w14:textId="77777777" w:rsidR="009675EB" w:rsidRDefault="009675EB" w:rsidP="00FC3859">
      <w:pPr>
        <w:spacing w:line="360" w:lineRule="auto"/>
        <w:ind w:left="360"/>
        <w:jc w:val="both"/>
        <w:rPr>
          <w:rFonts w:ascii="Times New Roman" w:hAnsi="Times New Roman" w:cs="Times New Roman"/>
          <w:sz w:val="24"/>
          <w:szCs w:val="24"/>
          <w:shd w:val="clear" w:color="auto" w:fill="FFFFFF"/>
        </w:rPr>
      </w:pPr>
    </w:p>
    <w:p w14:paraId="4C5F0293" w14:textId="77777777" w:rsidR="009675EB" w:rsidRDefault="009675EB" w:rsidP="009675EB">
      <w:pPr>
        <w:spacing w:line="360" w:lineRule="auto"/>
        <w:jc w:val="both"/>
        <w:rPr>
          <w:rFonts w:ascii="Times New Roman" w:hAnsi="Times New Roman" w:cs="Times New Roman"/>
          <w:sz w:val="24"/>
          <w:szCs w:val="24"/>
          <w:shd w:val="clear" w:color="auto" w:fill="FFFFFF"/>
        </w:rPr>
        <w:sectPr w:rsidR="009675EB" w:rsidSect="006F7118">
          <w:pgSz w:w="11906" w:h="16838"/>
          <w:pgMar w:top="1440" w:right="1440" w:bottom="1440" w:left="1440" w:header="708" w:footer="708" w:gutter="0"/>
          <w:pgNumType w:start="0"/>
          <w:cols w:space="708"/>
          <w:titlePg/>
          <w:docGrid w:linePitch="360"/>
        </w:sectPr>
      </w:pPr>
    </w:p>
    <w:p w14:paraId="79A55927" w14:textId="324CEE4E" w:rsidR="009675EB" w:rsidRDefault="009675EB" w:rsidP="009675EB">
      <w:pPr>
        <w:spacing w:line="360" w:lineRule="auto"/>
        <w:jc w:val="both"/>
        <w:rPr>
          <w:rFonts w:ascii="Times New Roman" w:hAnsi="Times New Roman" w:cs="Times New Roman"/>
          <w:sz w:val="24"/>
          <w:szCs w:val="24"/>
          <w:shd w:val="clear" w:color="auto" w:fill="FFFFFF"/>
        </w:rPr>
        <w:sectPr w:rsidR="009675EB" w:rsidSect="006F7118">
          <w:pgSz w:w="11906" w:h="16838"/>
          <w:pgMar w:top="1440" w:right="1440" w:bottom="1440" w:left="1440" w:header="708" w:footer="708" w:gutter="0"/>
          <w:pgNumType w:start="0"/>
          <w:cols w:space="708"/>
          <w:titlePg/>
          <w:docGrid w:linePitch="360"/>
        </w:sectPr>
      </w:pPr>
    </w:p>
    <w:p w14:paraId="020B30C5" w14:textId="77777777" w:rsidR="009675EB" w:rsidRDefault="009675EB" w:rsidP="009675EB">
      <w:pPr>
        <w:jc w:val="center"/>
        <w:rPr>
          <w:rFonts w:ascii="Times New Roman" w:hAnsi="Times New Roman" w:cs="Times New Roman"/>
          <w:b/>
          <w:sz w:val="32"/>
          <w:szCs w:val="32"/>
          <w:u w:val="single"/>
        </w:rPr>
      </w:pPr>
      <w:bookmarkStart w:id="34" w:name="_Toc513430582"/>
    </w:p>
    <w:p w14:paraId="025AA30D" w14:textId="77777777" w:rsidR="009675EB" w:rsidRDefault="009675EB" w:rsidP="009675EB">
      <w:pPr>
        <w:jc w:val="center"/>
        <w:rPr>
          <w:rFonts w:ascii="Times New Roman" w:hAnsi="Times New Roman" w:cs="Times New Roman"/>
          <w:b/>
          <w:sz w:val="32"/>
          <w:szCs w:val="32"/>
          <w:u w:val="single"/>
        </w:rPr>
      </w:pPr>
    </w:p>
    <w:p w14:paraId="6A2DE704" w14:textId="77777777" w:rsidR="009675EB" w:rsidRDefault="009675EB" w:rsidP="009675EB">
      <w:pPr>
        <w:jc w:val="center"/>
        <w:rPr>
          <w:rFonts w:ascii="Times New Roman" w:hAnsi="Times New Roman" w:cs="Times New Roman"/>
          <w:b/>
          <w:sz w:val="32"/>
          <w:szCs w:val="32"/>
          <w:u w:val="single"/>
        </w:rPr>
      </w:pPr>
    </w:p>
    <w:p w14:paraId="7E046541" w14:textId="77777777" w:rsidR="009675EB" w:rsidRDefault="009675EB" w:rsidP="009675EB">
      <w:pPr>
        <w:jc w:val="center"/>
        <w:rPr>
          <w:rFonts w:ascii="Times New Roman" w:hAnsi="Times New Roman" w:cs="Times New Roman"/>
          <w:b/>
          <w:sz w:val="32"/>
          <w:szCs w:val="32"/>
          <w:u w:val="single"/>
        </w:rPr>
      </w:pPr>
    </w:p>
    <w:p w14:paraId="09AD5AE3" w14:textId="77777777" w:rsidR="009675EB" w:rsidRDefault="009675EB" w:rsidP="009675EB">
      <w:pPr>
        <w:jc w:val="center"/>
        <w:rPr>
          <w:rFonts w:ascii="Times New Roman" w:hAnsi="Times New Roman" w:cs="Times New Roman"/>
          <w:b/>
          <w:sz w:val="32"/>
          <w:szCs w:val="32"/>
          <w:u w:val="single"/>
        </w:rPr>
      </w:pPr>
    </w:p>
    <w:p w14:paraId="17CA1D31" w14:textId="77777777" w:rsidR="00841B00" w:rsidRDefault="00841B00" w:rsidP="009675EB">
      <w:pPr>
        <w:jc w:val="center"/>
        <w:rPr>
          <w:rFonts w:ascii="Times New Roman" w:hAnsi="Times New Roman" w:cs="Times New Roman"/>
          <w:b/>
          <w:sz w:val="32"/>
          <w:szCs w:val="32"/>
          <w:u w:val="single"/>
        </w:rPr>
      </w:pPr>
    </w:p>
    <w:p w14:paraId="3FCEAA4E" w14:textId="77777777" w:rsidR="00841B00" w:rsidRDefault="00841B00" w:rsidP="009675EB">
      <w:pPr>
        <w:jc w:val="center"/>
        <w:rPr>
          <w:rFonts w:ascii="Times New Roman" w:hAnsi="Times New Roman" w:cs="Times New Roman"/>
          <w:b/>
          <w:sz w:val="32"/>
          <w:szCs w:val="32"/>
          <w:u w:val="single"/>
        </w:rPr>
      </w:pPr>
    </w:p>
    <w:p w14:paraId="76685371" w14:textId="77777777" w:rsidR="00841B00" w:rsidRDefault="00841B00" w:rsidP="009675EB">
      <w:pPr>
        <w:jc w:val="center"/>
        <w:rPr>
          <w:rFonts w:ascii="Times New Roman" w:hAnsi="Times New Roman" w:cs="Times New Roman"/>
          <w:b/>
          <w:sz w:val="32"/>
          <w:szCs w:val="32"/>
          <w:u w:val="single"/>
        </w:rPr>
      </w:pPr>
    </w:p>
    <w:p w14:paraId="4970D467" w14:textId="4D36B4AD" w:rsidR="009675EB" w:rsidRDefault="00841B00" w:rsidP="009675EB">
      <w:pPr>
        <w:jc w:val="center"/>
        <w:rPr>
          <w:rFonts w:ascii="Times New Roman" w:hAnsi="Times New Roman" w:cs="Times New Roman"/>
          <w:sz w:val="32"/>
          <w:szCs w:val="32"/>
        </w:rPr>
      </w:pPr>
      <w:r>
        <w:rPr>
          <w:rFonts w:ascii="Times New Roman" w:hAnsi="Times New Roman" w:cs="Times New Roman"/>
          <w:b/>
          <w:sz w:val="32"/>
          <w:szCs w:val="32"/>
          <w:u w:val="single"/>
        </w:rPr>
        <w:t>(Chapter</w:t>
      </w:r>
      <w:r w:rsidR="009675EB" w:rsidRPr="001A2A02">
        <w:rPr>
          <w:rFonts w:ascii="Times New Roman" w:hAnsi="Times New Roman" w:cs="Times New Roman"/>
          <w:b/>
          <w:sz w:val="32"/>
          <w:szCs w:val="32"/>
          <w:u w:val="single"/>
        </w:rPr>
        <w:t xml:space="preserve"> </w:t>
      </w:r>
      <w:r w:rsidR="009675EB">
        <w:rPr>
          <w:rFonts w:ascii="Times New Roman" w:hAnsi="Times New Roman" w:cs="Times New Roman"/>
          <w:b/>
          <w:noProof/>
          <w:sz w:val="32"/>
          <w:szCs w:val="32"/>
          <w:u w:val="single"/>
        </w:rPr>
        <w:t>T</w:t>
      </w:r>
      <w:r w:rsidR="009675EB" w:rsidRPr="006E484D">
        <w:rPr>
          <w:rFonts w:ascii="Times New Roman" w:hAnsi="Times New Roman" w:cs="Times New Roman"/>
          <w:b/>
          <w:noProof/>
          <w:sz w:val="32"/>
          <w:szCs w:val="32"/>
          <w:u w:val="single"/>
        </w:rPr>
        <w:t>wo</w:t>
      </w:r>
      <w:r w:rsidR="009675EB" w:rsidRPr="001A2A02">
        <w:rPr>
          <w:rFonts w:ascii="Times New Roman" w:hAnsi="Times New Roman" w:cs="Times New Roman"/>
          <w:b/>
          <w:sz w:val="32"/>
          <w:szCs w:val="32"/>
          <w:u w:val="single"/>
        </w:rPr>
        <w:t>)</w:t>
      </w:r>
      <w:r w:rsidR="009675EB">
        <w:rPr>
          <w:rFonts w:ascii="Times New Roman" w:hAnsi="Times New Roman" w:cs="Times New Roman"/>
          <w:sz w:val="32"/>
          <w:szCs w:val="32"/>
        </w:rPr>
        <w:t xml:space="preserve"> </w:t>
      </w:r>
    </w:p>
    <w:p w14:paraId="08915A26" w14:textId="77777777" w:rsidR="009675EB" w:rsidRPr="00AE10DB" w:rsidRDefault="009675EB" w:rsidP="009675EB">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-2</w:t>
      </w:r>
    </w:p>
    <w:p w14:paraId="4B3C1867" w14:textId="77777777" w:rsidR="009675EB" w:rsidRPr="00AE10DB" w:rsidRDefault="009675EB" w:rsidP="009675EB">
      <w:pPr>
        <w:jc w:val="center"/>
        <w:rPr>
          <w:rFonts w:ascii="Times New Roman" w:hAnsi="Times New Roman" w:cs="Times New Roman"/>
          <w:b/>
          <w:sz w:val="32"/>
          <w:szCs w:val="32"/>
        </w:rPr>
      </w:pPr>
      <w:r w:rsidRPr="00AE10DB">
        <w:rPr>
          <w:b/>
        </w:rPr>
        <w:t xml:space="preserve"> </w:t>
      </w:r>
      <w:r w:rsidRPr="00AE10DB">
        <w:rPr>
          <w:rFonts w:ascii="Times New Roman" w:hAnsi="Times New Roman" w:cs="Times New Roman"/>
          <w:b/>
          <w:sz w:val="32"/>
          <w:szCs w:val="32"/>
        </w:rPr>
        <w:t>Detailed Discussion of a Research Studies</w:t>
      </w:r>
    </w:p>
    <w:p w14:paraId="5B8114E3" w14:textId="77777777" w:rsidR="009675EB" w:rsidRPr="003C254C" w:rsidRDefault="009675EB" w:rsidP="009675EB">
      <w:pPr>
        <w:spacing w:line="360" w:lineRule="auto"/>
        <w:jc w:val="center"/>
        <w:rPr>
          <w:rFonts w:ascii="Times New Roman" w:eastAsia="Times New Roman" w:hAnsi="Times New Roman" w:cs="Times New Roman"/>
          <w:sz w:val="28"/>
          <w:szCs w:val="24"/>
        </w:rPr>
      </w:pPr>
      <w:r w:rsidRPr="00AE10DB">
        <w:rPr>
          <w:rFonts w:ascii="Times New Roman" w:eastAsia="Times New Roman" w:hAnsi="Times New Roman" w:cs="Times New Roman"/>
          <w:sz w:val="28"/>
          <w:szCs w:val="24"/>
        </w:rPr>
        <w:t xml:space="preserve">Felix, R., </w:t>
      </w:r>
      <w:proofErr w:type="spellStart"/>
      <w:r w:rsidRPr="00AE10DB">
        <w:rPr>
          <w:rFonts w:ascii="Times New Roman" w:eastAsia="Times New Roman" w:hAnsi="Times New Roman" w:cs="Times New Roman"/>
          <w:sz w:val="28"/>
          <w:szCs w:val="24"/>
        </w:rPr>
        <w:t>Rauschnabel</w:t>
      </w:r>
      <w:proofErr w:type="spellEnd"/>
      <w:r w:rsidRPr="00AE10DB">
        <w:rPr>
          <w:rFonts w:ascii="Times New Roman" w:eastAsia="Times New Roman" w:hAnsi="Times New Roman" w:cs="Times New Roman"/>
          <w:sz w:val="28"/>
          <w:szCs w:val="24"/>
        </w:rPr>
        <w:t xml:space="preserve">, P.A. and </w:t>
      </w:r>
      <w:proofErr w:type="spellStart"/>
      <w:r w:rsidRPr="00AE10DB">
        <w:rPr>
          <w:rFonts w:ascii="Times New Roman" w:eastAsia="Times New Roman" w:hAnsi="Times New Roman" w:cs="Times New Roman"/>
          <w:sz w:val="28"/>
          <w:szCs w:val="24"/>
        </w:rPr>
        <w:t>Hinsch</w:t>
      </w:r>
      <w:proofErr w:type="spellEnd"/>
      <w:r w:rsidRPr="00AE10DB">
        <w:rPr>
          <w:rFonts w:ascii="Times New Roman" w:eastAsia="Times New Roman" w:hAnsi="Times New Roman" w:cs="Times New Roman"/>
          <w:sz w:val="28"/>
          <w:szCs w:val="24"/>
        </w:rPr>
        <w:t>, C., 2017. Elements of strategic social media marketing: A holistic framework. Journal of Business Research, 70, pp.118-126.</w:t>
      </w:r>
    </w:p>
    <w:p w14:paraId="3E5F9E01" w14:textId="77777777" w:rsidR="009675EB" w:rsidRDefault="009675EB" w:rsidP="005E6A0C">
      <w:pPr>
        <w:pStyle w:val="part2introduction"/>
      </w:pPr>
    </w:p>
    <w:p w14:paraId="4FB4A87E" w14:textId="77777777" w:rsidR="009675EB" w:rsidRDefault="009675EB">
      <w:pPr>
        <w:rPr>
          <w:rFonts w:ascii="Times New Roman" w:hAnsi="Times New Roman" w:cs="Times New Roman"/>
          <w:b/>
          <w:sz w:val="28"/>
        </w:rPr>
      </w:pPr>
      <w:r>
        <w:br w:type="page"/>
      </w:r>
    </w:p>
    <w:p w14:paraId="44D7188B" w14:textId="77777777" w:rsidR="00841B00" w:rsidRDefault="00841B00" w:rsidP="00007B88">
      <w:pPr>
        <w:pStyle w:val="part2introduction"/>
        <w:jc w:val="center"/>
      </w:pPr>
    </w:p>
    <w:p w14:paraId="0AD57746" w14:textId="77777777" w:rsidR="00841B00" w:rsidRDefault="00841B00" w:rsidP="00007B88">
      <w:pPr>
        <w:pStyle w:val="part2introduction"/>
        <w:jc w:val="center"/>
      </w:pPr>
    </w:p>
    <w:p w14:paraId="3A4D65B0" w14:textId="77777777" w:rsidR="00841B00" w:rsidRDefault="00841B00" w:rsidP="00007B88">
      <w:pPr>
        <w:pStyle w:val="part2introduction"/>
        <w:jc w:val="center"/>
      </w:pPr>
    </w:p>
    <w:p w14:paraId="4642DFB0" w14:textId="77777777" w:rsidR="00841B00" w:rsidRDefault="00841B00" w:rsidP="00007B88">
      <w:pPr>
        <w:pStyle w:val="part2introduction"/>
        <w:jc w:val="center"/>
      </w:pPr>
    </w:p>
    <w:p w14:paraId="2798B4ED" w14:textId="487D225A" w:rsidR="009675EB" w:rsidRDefault="00007B88" w:rsidP="00007B88">
      <w:pPr>
        <w:pStyle w:val="part2introduction"/>
        <w:jc w:val="center"/>
      </w:pPr>
      <w:r>
        <w:t>Table of Contents</w:t>
      </w:r>
    </w:p>
    <w:p w14:paraId="221E83FE" w14:textId="6678C6E9" w:rsidR="009675EB" w:rsidRDefault="009675EB">
      <w:pPr>
        <w:rPr>
          <w:noProof/>
        </w:rPr>
      </w:pPr>
      <w:r>
        <w:fldChar w:fldCharType="begin"/>
      </w:r>
      <w:r>
        <w:instrText xml:space="preserve"> TOC \p " " \h \z \t "part 2 introduction,1,part 2 sub intro,2" </w:instrText>
      </w:r>
      <w:r>
        <w:fldChar w:fldCharType="separate"/>
      </w:r>
    </w:p>
    <w:p w14:paraId="1E56D138" w14:textId="77777777" w:rsidR="009675EB" w:rsidRPr="00007B88" w:rsidRDefault="009675EB">
      <w:pPr>
        <w:rPr>
          <w:rFonts w:ascii="Times New Roman" w:hAnsi="Times New Roman" w:cs="Times New Roman"/>
          <w:noProof/>
          <w:sz w:val="24"/>
          <w:szCs w:val="24"/>
        </w:rPr>
      </w:pPr>
      <w:r>
        <w:fldChar w:fldCharType="end"/>
      </w:r>
      <w:r w:rsidRPr="009675EB">
        <w:rPr>
          <w:rFonts w:ascii="Times New Roman" w:hAnsi="Times New Roman" w:cs="Times New Roman"/>
          <w:sz w:val="24"/>
          <w:szCs w:val="24"/>
        </w:rPr>
        <w:fldChar w:fldCharType="begin"/>
      </w:r>
      <w:r w:rsidRPr="009675EB">
        <w:rPr>
          <w:rFonts w:ascii="Times New Roman" w:hAnsi="Times New Roman" w:cs="Times New Roman"/>
          <w:sz w:val="24"/>
          <w:szCs w:val="24"/>
        </w:rPr>
        <w:instrText xml:space="preserve"> TOC \f \h \z \t "part 2 introduction,1,part 2 sub intro,2" </w:instrText>
      </w:r>
      <w:r w:rsidRPr="009675EB">
        <w:rPr>
          <w:rFonts w:ascii="Times New Roman" w:hAnsi="Times New Roman" w:cs="Times New Roman"/>
          <w:sz w:val="24"/>
          <w:szCs w:val="24"/>
        </w:rPr>
        <w:fldChar w:fldCharType="separate"/>
      </w:r>
    </w:p>
    <w:p w14:paraId="03A50460"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897" w:history="1">
        <w:r w:rsidR="009675EB" w:rsidRPr="00007B88">
          <w:rPr>
            <w:rStyle w:val="Hyperlink"/>
            <w:rFonts w:ascii="Times New Roman" w:hAnsi="Times New Roman" w:cs="Times New Roman"/>
            <w:b w:val="0"/>
            <w:noProof/>
            <w:sz w:val="24"/>
            <w:szCs w:val="24"/>
            <w:u w:val="none"/>
          </w:rPr>
          <w:t>Introduction:</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_Toc534508897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6CA57EBC" w14:textId="77777777" w:rsidR="009675EB" w:rsidRPr="00007B88" w:rsidRDefault="007F3849">
      <w:pPr>
        <w:pStyle w:val="TOC2"/>
        <w:tabs>
          <w:tab w:val="right" w:leader="dot" w:pos="9016"/>
        </w:tabs>
        <w:rPr>
          <w:rFonts w:ascii="Times New Roman" w:eastAsiaTheme="minorEastAsia" w:hAnsi="Times New Roman" w:cs="Times New Roman"/>
          <w:smallCaps w:val="0"/>
          <w:noProof/>
          <w:sz w:val="24"/>
          <w:szCs w:val="24"/>
          <w:lang w:eastAsia="en-GB"/>
        </w:rPr>
      </w:pPr>
      <w:hyperlink w:anchor="_Toc534508898" w:history="1">
        <w:r w:rsidR="009675EB" w:rsidRPr="00007B88">
          <w:rPr>
            <w:rStyle w:val="Hyperlink"/>
            <w:rFonts w:ascii="Times New Roman" w:hAnsi="Times New Roman" w:cs="Times New Roman"/>
            <w:noProof/>
            <w:sz w:val="24"/>
            <w:szCs w:val="24"/>
            <w:u w:val="none"/>
          </w:rPr>
          <w:t>Brief overview:</w:t>
        </w:r>
        <w:r w:rsidR="009675EB" w:rsidRPr="00007B88">
          <w:rPr>
            <w:rFonts w:ascii="Times New Roman" w:hAnsi="Times New Roman" w:cs="Times New Roman"/>
            <w:noProof/>
            <w:webHidden/>
            <w:sz w:val="24"/>
            <w:szCs w:val="24"/>
          </w:rPr>
          <w:tab/>
        </w:r>
        <w:r w:rsidR="009675EB" w:rsidRPr="00007B88">
          <w:rPr>
            <w:rFonts w:ascii="Times New Roman" w:hAnsi="Times New Roman" w:cs="Times New Roman"/>
            <w:noProof/>
            <w:webHidden/>
            <w:sz w:val="24"/>
            <w:szCs w:val="24"/>
          </w:rPr>
          <w:fldChar w:fldCharType="begin"/>
        </w:r>
        <w:r w:rsidR="009675EB" w:rsidRPr="00007B88">
          <w:rPr>
            <w:rFonts w:ascii="Times New Roman" w:hAnsi="Times New Roman" w:cs="Times New Roman"/>
            <w:noProof/>
            <w:webHidden/>
            <w:sz w:val="24"/>
            <w:szCs w:val="24"/>
          </w:rPr>
          <w:instrText xml:space="preserve"> PAGEREF _Toc534508898 \h </w:instrText>
        </w:r>
        <w:r w:rsidR="009675EB" w:rsidRPr="00007B88">
          <w:rPr>
            <w:rFonts w:ascii="Times New Roman" w:hAnsi="Times New Roman" w:cs="Times New Roman"/>
            <w:noProof/>
            <w:webHidden/>
            <w:sz w:val="24"/>
            <w:szCs w:val="24"/>
          </w:rPr>
        </w:r>
        <w:r w:rsidR="009675EB" w:rsidRPr="00007B88">
          <w:rPr>
            <w:rFonts w:ascii="Times New Roman" w:hAnsi="Times New Roman" w:cs="Times New Roman"/>
            <w:noProof/>
            <w:webHidden/>
            <w:sz w:val="24"/>
            <w:szCs w:val="24"/>
          </w:rPr>
          <w:fldChar w:fldCharType="separate"/>
        </w:r>
        <w:r w:rsidR="00841B00">
          <w:rPr>
            <w:rFonts w:ascii="Times New Roman" w:hAnsi="Times New Roman" w:cs="Times New Roman"/>
            <w:noProof/>
            <w:webHidden/>
            <w:sz w:val="24"/>
            <w:szCs w:val="24"/>
          </w:rPr>
          <w:t>1</w:t>
        </w:r>
        <w:r w:rsidR="009675EB" w:rsidRPr="00007B88">
          <w:rPr>
            <w:rFonts w:ascii="Times New Roman" w:hAnsi="Times New Roman" w:cs="Times New Roman"/>
            <w:noProof/>
            <w:webHidden/>
            <w:sz w:val="24"/>
            <w:szCs w:val="24"/>
          </w:rPr>
          <w:fldChar w:fldCharType="end"/>
        </w:r>
      </w:hyperlink>
    </w:p>
    <w:p w14:paraId="23FBE46A"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899" w:history="1">
        <w:r w:rsidR="009675EB" w:rsidRPr="00007B88">
          <w:rPr>
            <w:rStyle w:val="Hyperlink"/>
            <w:rFonts w:ascii="Times New Roman" w:hAnsi="Times New Roman" w:cs="Times New Roman"/>
            <w:b w:val="0"/>
            <w:noProof/>
            <w:sz w:val="24"/>
            <w:szCs w:val="24"/>
            <w:u w:val="none"/>
          </w:rPr>
          <w:t>Research Philosophy:</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_Toc534508899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11768290"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0" w:history="1">
        <w:r w:rsidR="009675EB" w:rsidRPr="00007B88">
          <w:rPr>
            <w:rStyle w:val="Hyperlink"/>
            <w:rFonts w:ascii="Times New Roman" w:hAnsi="Times New Roman" w:cs="Times New Roman"/>
            <w:b w:val="0"/>
            <w:noProof/>
            <w:sz w:val="24"/>
            <w:szCs w:val="24"/>
            <w:u w:val="none"/>
          </w:rPr>
          <w:t>Methodology:</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_Toc534508900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0A7B8FCE"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1" w:history="1">
        <w:r w:rsidR="009675EB" w:rsidRPr="00007B88">
          <w:rPr>
            <w:rStyle w:val="Hyperlink"/>
            <w:rFonts w:ascii="Times New Roman" w:hAnsi="Times New Roman" w:cs="Times New Roman"/>
            <w:b w:val="0"/>
            <w:noProof/>
            <w:sz w:val="24"/>
            <w:szCs w:val="24"/>
            <w:u w:val="none"/>
          </w:rPr>
          <w:t>Reliability and Validity:</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_Toc534508901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41487BDF"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2" w:history="1">
        <w:r w:rsidR="009675EB" w:rsidRPr="00007B88">
          <w:rPr>
            <w:rStyle w:val="Hyperlink"/>
            <w:rFonts w:ascii="Times New Roman" w:hAnsi="Times New Roman" w:cs="Times New Roman"/>
            <w:b w:val="0"/>
            <w:noProof/>
            <w:sz w:val="24"/>
            <w:szCs w:val="24"/>
            <w:u w:val="none"/>
          </w:rPr>
          <w:t>Ethics:</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_Toc534508902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14C4F008"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3" w:history="1">
        <w:r w:rsidR="009675EB" w:rsidRPr="00007B88">
          <w:rPr>
            <w:rStyle w:val="Hyperlink"/>
            <w:rFonts w:ascii="Times New Roman" w:hAnsi="Times New Roman" w:cs="Times New Roman"/>
            <w:b w:val="0"/>
            <w:noProof/>
            <w:sz w:val="24"/>
            <w:szCs w:val="24"/>
            <w:u w:val="none"/>
          </w:rPr>
          <w:t>Limitations:</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_Toc534508903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62392A76" w14:textId="77777777" w:rsidR="009675EB" w:rsidRPr="00007B88"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4" w:history="1">
        <w:r w:rsidR="009675EB" w:rsidRPr="00007B88">
          <w:rPr>
            <w:rStyle w:val="Hyperlink"/>
            <w:rFonts w:ascii="Times New Roman" w:hAnsi="Times New Roman" w:cs="Times New Roman"/>
            <w:b w:val="0"/>
            <w:noProof/>
            <w:sz w:val="24"/>
            <w:szCs w:val="24"/>
            <w:u w:val="none"/>
          </w:rPr>
          <w:t>Conclusion:</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_Toc534508904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461EDC9D" w14:textId="77777777" w:rsidR="009675EB" w:rsidRPr="009675EB" w:rsidRDefault="007F3849">
      <w:pPr>
        <w:pStyle w:val="TOC1"/>
        <w:tabs>
          <w:tab w:val="right" w:leader="dot" w:pos="9016"/>
        </w:tabs>
        <w:rPr>
          <w:rFonts w:ascii="Times New Roman" w:eastAsiaTheme="minorEastAsia" w:hAnsi="Times New Roman" w:cs="Times New Roman"/>
          <w:b w:val="0"/>
          <w:bCs w:val="0"/>
          <w:caps w:val="0"/>
          <w:noProof/>
          <w:sz w:val="24"/>
          <w:szCs w:val="24"/>
          <w:lang w:eastAsia="en-GB"/>
        </w:rPr>
      </w:pPr>
      <w:hyperlink w:anchor="_Toc534508905" w:history="1">
        <w:r w:rsidR="009675EB" w:rsidRPr="00007B88">
          <w:rPr>
            <w:rStyle w:val="Hyperlink"/>
            <w:rFonts w:ascii="Times New Roman" w:hAnsi="Times New Roman" w:cs="Times New Roman"/>
            <w:b w:val="0"/>
            <w:noProof/>
            <w:sz w:val="24"/>
            <w:szCs w:val="24"/>
            <w:u w:val="none"/>
            <w:shd w:val="clear" w:color="auto" w:fill="FFFFFF"/>
          </w:rPr>
          <w:t>References:</w:t>
        </w:r>
        <w:r w:rsidR="009675EB" w:rsidRPr="00007B88">
          <w:rPr>
            <w:rFonts w:ascii="Times New Roman" w:hAnsi="Times New Roman" w:cs="Times New Roman"/>
            <w:b w:val="0"/>
            <w:noProof/>
            <w:webHidden/>
            <w:sz w:val="24"/>
            <w:szCs w:val="24"/>
          </w:rPr>
          <w:tab/>
        </w:r>
        <w:r w:rsidR="009675EB" w:rsidRPr="00007B88">
          <w:rPr>
            <w:rFonts w:ascii="Times New Roman" w:hAnsi="Times New Roman" w:cs="Times New Roman"/>
            <w:b w:val="0"/>
            <w:noProof/>
            <w:webHidden/>
            <w:sz w:val="24"/>
            <w:szCs w:val="24"/>
          </w:rPr>
          <w:fldChar w:fldCharType="begin"/>
        </w:r>
        <w:r w:rsidR="009675EB" w:rsidRPr="00007B88">
          <w:rPr>
            <w:rFonts w:ascii="Times New Roman" w:hAnsi="Times New Roman" w:cs="Times New Roman"/>
            <w:b w:val="0"/>
            <w:noProof/>
            <w:webHidden/>
            <w:sz w:val="24"/>
            <w:szCs w:val="24"/>
          </w:rPr>
          <w:instrText xml:space="preserve"> PAGEREF _Toc534508905 \h </w:instrText>
        </w:r>
        <w:r w:rsidR="009675EB" w:rsidRPr="00007B88">
          <w:rPr>
            <w:rFonts w:ascii="Times New Roman" w:hAnsi="Times New Roman" w:cs="Times New Roman"/>
            <w:b w:val="0"/>
            <w:noProof/>
            <w:webHidden/>
            <w:sz w:val="24"/>
            <w:szCs w:val="24"/>
          </w:rPr>
        </w:r>
        <w:r w:rsidR="009675EB" w:rsidRPr="00007B88">
          <w:rPr>
            <w:rFonts w:ascii="Times New Roman" w:hAnsi="Times New Roman" w:cs="Times New Roman"/>
            <w:b w:val="0"/>
            <w:noProof/>
            <w:webHidden/>
            <w:sz w:val="24"/>
            <w:szCs w:val="24"/>
          </w:rPr>
          <w:fldChar w:fldCharType="separate"/>
        </w:r>
        <w:r w:rsidR="00841B00">
          <w:rPr>
            <w:rFonts w:ascii="Times New Roman" w:hAnsi="Times New Roman" w:cs="Times New Roman"/>
            <w:b w:val="0"/>
            <w:noProof/>
            <w:webHidden/>
            <w:sz w:val="24"/>
            <w:szCs w:val="24"/>
          </w:rPr>
          <w:t>1</w:t>
        </w:r>
        <w:r w:rsidR="009675EB" w:rsidRPr="00007B88">
          <w:rPr>
            <w:rFonts w:ascii="Times New Roman" w:hAnsi="Times New Roman" w:cs="Times New Roman"/>
            <w:b w:val="0"/>
            <w:noProof/>
            <w:webHidden/>
            <w:sz w:val="24"/>
            <w:szCs w:val="24"/>
          </w:rPr>
          <w:fldChar w:fldCharType="end"/>
        </w:r>
      </w:hyperlink>
    </w:p>
    <w:p w14:paraId="494E6660" w14:textId="2813821B" w:rsidR="009675EB" w:rsidRPr="009675EB" w:rsidRDefault="009675EB">
      <w:pPr>
        <w:rPr>
          <w:rFonts w:ascii="Times New Roman" w:hAnsi="Times New Roman" w:cs="Times New Roman"/>
          <w:sz w:val="24"/>
          <w:szCs w:val="24"/>
        </w:rPr>
      </w:pPr>
      <w:r w:rsidRPr="009675EB">
        <w:rPr>
          <w:rFonts w:ascii="Times New Roman" w:hAnsi="Times New Roman" w:cs="Times New Roman"/>
          <w:sz w:val="24"/>
          <w:szCs w:val="24"/>
        </w:rPr>
        <w:fldChar w:fldCharType="end"/>
      </w:r>
    </w:p>
    <w:p w14:paraId="0F7314C9" w14:textId="77777777" w:rsidR="009675EB" w:rsidRDefault="009675EB">
      <w:r>
        <w:br w:type="page"/>
      </w:r>
    </w:p>
    <w:p w14:paraId="5109BFFE" w14:textId="4A968279" w:rsidR="00EC17B8" w:rsidRDefault="00EC17B8" w:rsidP="005E6A0C">
      <w:pPr>
        <w:pStyle w:val="part2introduction"/>
      </w:pPr>
      <w:bookmarkStart w:id="35" w:name="_Toc534508687"/>
      <w:bookmarkStart w:id="36" w:name="_Toc534508897"/>
      <w:r w:rsidRPr="003F591F">
        <w:lastRenderedPageBreak/>
        <w:t>Introduction</w:t>
      </w:r>
      <w:bookmarkEnd w:id="34"/>
      <w:r w:rsidR="00DA65A2">
        <w:t>:</w:t>
      </w:r>
      <w:bookmarkEnd w:id="35"/>
      <w:bookmarkEnd w:id="36"/>
      <w:r w:rsidRPr="003F591F">
        <w:t xml:space="preserve"> </w:t>
      </w:r>
    </w:p>
    <w:p w14:paraId="7E17586C" w14:textId="4323FA0C" w:rsidR="00EC17B8" w:rsidRPr="003F591F" w:rsidRDefault="00EC17B8" w:rsidP="00040FC4">
      <w:pPr>
        <w:pStyle w:val="Body"/>
      </w:pPr>
      <w:r>
        <w:t xml:space="preserve">This study </w:t>
      </w:r>
      <w:r w:rsidRPr="00DA65A2">
        <w:rPr>
          <w:noProof/>
        </w:rPr>
        <w:t>is design</w:t>
      </w:r>
      <w:r w:rsidR="00DA65A2">
        <w:rPr>
          <w:noProof/>
        </w:rPr>
        <w:t>ed</w:t>
      </w:r>
      <w:r>
        <w:t xml:space="preserve"> to critically </w:t>
      </w:r>
      <w:r w:rsidRPr="00DA65A2">
        <w:rPr>
          <w:noProof/>
        </w:rPr>
        <w:t>analy</w:t>
      </w:r>
      <w:r w:rsidR="00DA65A2">
        <w:rPr>
          <w:noProof/>
        </w:rPr>
        <w:t>ze</w:t>
      </w:r>
      <w:r>
        <w:t xml:space="preserve"> and evaluate a selected article, and the chosen article for this study is </w:t>
      </w:r>
      <w:r w:rsidRPr="003F591F">
        <w:t xml:space="preserve">titled as </w:t>
      </w:r>
      <w:r w:rsidRPr="003F591F">
        <w:rPr>
          <w:i/>
        </w:rPr>
        <w:t>“Elements of Strategic Social Media Marketing: A Holistic Framework”</w:t>
      </w:r>
      <w:r w:rsidRPr="003F591F">
        <w:t xml:space="preserve">, written by </w:t>
      </w:r>
      <w:r w:rsidRPr="003F591F">
        <w:rPr>
          <w:color w:val="222222"/>
          <w:highlight w:val="white"/>
        </w:rPr>
        <w:t xml:space="preserve">Felix, </w:t>
      </w:r>
      <w:proofErr w:type="spellStart"/>
      <w:r w:rsidRPr="003F591F">
        <w:rPr>
          <w:color w:val="222222"/>
          <w:highlight w:val="white"/>
        </w:rPr>
        <w:t>Rauschnabel</w:t>
      </w:r>
      <w:proofErr w:type="spellEnd"/>
      <w:r w:rsidRPr="003F591F">
        <w:rPr>
          <w:color w:val="222222"/>
          <w:highlight w:val="white"/>
        </w:rPr>
        <w:t xml:space="preserve"> and </w:t>
      </w:r>
      <w:proofErr w:type="spellStart"/>
      <w:r w:rsidRPr="003F591F">
        <w:rPr>
          <w:color w:val="222222"/>
          <w:highlight w:val="white"/>
        </w:rPr>
        <w:t>Hinsch</w:t>
      </w:r>
      <w:proofErr w:type="spellEnd"/>
      <w:r w:rsidRPr="003F591F">
        <w:rPr>
          <w:color w:val="222222"/>
          <w:highlight w:val="white"/>
        </w:rPr>
        <w:t xml:space="preserve"> (2017) </w:t>
      </w:r>
      <w:r w:rsidRPr="003F591F">
        <w:t xml:space="preserve">who are linked with the University of Texas, </w:t>
      </w:r>
      <w:r w:rsidR="00DA65A2">
        <w:t xml:space="preserve">the </w:t>
      </w:r>
      <w:r w:rsidRPr="00DA65A2">
        <w:rPr>
          <w:noProof/>
        </w:rPr>
        <w:t>University</w:t>
      </w:r>
      <w:r w:rsidRPr="003F591F">
        <w:t xml:space="preserve"> of Michigan-Dearborn and Grand Valley State University, USA, respectively.</w:t>
      </w:r>
      <w:r>
        <w:t xml:space="preserve"> The selected </w:t>
      </w:r>
      <w:r w:rsidRPr="003F591F">
        <w:t xml:space="preserve">study </w:t>
      </w:r>
      <w:r>
        <w:t xml:space="preserve">was conducted </w:t>
      </w:r>
      <w:r w:rsidRPr="003F591F">
        <w:t xml:space="preserve">in order to explore the strategic social media marketing and its elements by applying </w:t>
      </w:r>
      <w:r w:rsidR="00DA65A2">
        <w:t xml:space="preserve">a </w:t>
      </w:r>
      <w:r w:rsidRPr="00DA65A2">
        <w:rPr>
          <w:noProof/>
        </w:rPr>
        <w:t>theory-building</w:t>
      </w:r>
      <w:r w:rsidRPr="003F591F">
        <w:t xml:space="preserve"> approach along with qualitative research methods. The researchers have substantially conceptualized and described the strategic media marketing while presenting an integrative framework that is able to go beyond the limits of marketing theory. </w:t>
      </w:r>
      <w:r>
        <w:t>Throughout this study, critical analysis</w:t>
      </w:r>
      <w:r w:rsidRPr="003F591F">
        <w:t xml:space="preserve"> </w:t>
      </w:r>
      <w:r>
        <w:t xml:space="preserve">of </w:t>
      </w:r>
      <w:r w:rsidRPr="003F591F">
        <w:t>research philosophy and theories being used in the selected research article</w:t>
      </w:r>
      <w:r>
        <w:t xml:space="preserve"> will be evaluated</w:t>
      </w:r>
      <w:r w:rsidRPr="003F591F">
        <w:t xml:space="preserve">, side by side the literature review, research methodology, data collection and analysis techniques used in that study also will be analysed. Towards the end of this paper, </w:t>
      </w:r>
      <w:r w:rsidR="00DA65A2">
        <w:t xml:space="preserve">the </w:t>
      </w:r>
      <w:r w:rsidRPr="00DA65A2">
        <w:rPr>
          <w:noProof/>
        </w:rPr>
        <w:t>conclusion</w:t>
      </w:r>
      <w:r w:rsidRPr="003F591F">
        <w:t xml:space="preserve"> of the critical assessment and further recommendations will be suggested</w:t>
      </w:r>
      <w:r>
        <w:t>.</w:t>
      </w:r>
    </w:p>
    <w:p w14:paraId="60A82FAD" w14:textId="77F40177" w:rsidR="00EC17B8" w:rsidRPr="003F591F" w:rsidRDefault="00EC17B8" w:rsidP="005E6A0C">
      <w:pPr>
        <w:pStyle w:val="part2subintro"/>
      </w:pPr>
      <w:bookmarkStart w:id="37" w:name="_1t3h5sf" w:colFirst="0" w:colLast="0"/>
      <w:bookmarkStart w:id="38" w:name="_Toc513430583"/>
      <w:bookmarkStart w:id="39" w:name="_Toc534508688"/>
      <w:bookmarkStart w:id="40" w:name="_Toc534508898"/>
      <w:bookmarkEnd w:id="37"/>
      <w:r w:rsidRPr="003F591F">
        <w:t>Brief overview</w:t>
      </w:r>
      <w:bookmarkEnd w:id="38"/>
      <w:r w:rsidR="00DA65A2">
        <w:t>:</w:t>
      </w:r>
      <w:bookmarkEnd w:id="39"/>
      <w:bookmarkEnd w:id="40"/>
    </w:p>
    <w:p w14:paraId="2F39F736" w14:textId="66E92D09" w:rsidR="00EC17B8" w:rsidRPr="003F591F" w:rsidRDefault="00EC17B8" w:rsidP="00040FC4">
      <w:pPr>
        <w:pStyle w:val="Body"/>
      </w:pPr>
      <w:r w:rsidRPr="003F591F">
        <w:t>Social media marketing has become an integral part of the contemporary business processes, yet this user interaction paradigm remains least addressed in the existing literature despite its importance and usage</w:t>
      </w:r>
      <w:r w:rsidR="00404114">
        <w:t xml:space="preserve"> </w:t>
      </w:r>
      <w:r w:rsidR="00404114" w:rsidRPr="003F591F">
        <w:t>(Naylor et al., 2012)</w:t>
      </w:r>
      <w:r w:rsidRPr="003F591F">
        <w:t>. The researchers in the article under study attempted to fill this research gap with respect to both theoretical and managerial point of views while exploring research questions regarding definition and conceptualization of strategic social media marketing and what elements should be considered when social media marketing strategy o</w:t>
      </w:r>
      <w:r w:rsidR="00404114">
        <w:t>f an organization is formulated.</w:t>
      </w:r>
    </w:p>
    <w:p w14:paraId="5DCD93A7" w14:textId="7227D0AE" w:rsidR="00EC17B8" w:rsidRDefault="00EC17B8" w:rsidP="005E6A0C">
      <w:pPr>
        <w:pStyle w:val="part2introduction"/>
      </w:pPr>
      <w:bookmarkStart w:id="41" w:name="_Toc513430584"/>
      <w:bookmarkStart w:id="42" w:name="_Toc534508689"/>
      <w:bookmarkStart w:id="43" w:name="_Toc534508899"/>
      <w:r w:rsidRPr="003F591F">
        <w:t>Research Philosophy</w:t>
      </w:r>
      <w:bookmarkEnd w:id="41"/>
      <w:r w:rsidR="00DA65A2">
        <w:t>:</w:t>
      </w:r>
      <w:bookmarkEnd w:id="42"/>
      <w:bookmarkEnd w:id="43"/>
    </w:p>
    <w:p w14:paraId="33E36BEE" w14:textId="665C7341" w:rsidR="00EC17B8" w:rsidRPr="003F591F" w:rsidRDefault="0072543F" w:rsidP="00040FC4">
      <w:pPr>
        <w:pStyle w:val="Body"/>
      </w:pPr>
      <w:r w:rsidRPr="0072543F">
        <w:t xml:space="preserve">Silverman (2009) </w:t>
      </w:r>
      <w:r w:rsidR="00EC17B8" w:rsidRPr="003F591F">
        <w:t xml:space="preserve">states that experienced researcher </w:t>
      </w:r>
      <w:r w:rsidR="00EC17B8" w:rsidRPr="00DA65A2">
        <w:rPr>
          <w:noProof/>
        </w:rPr>
        <w:t>contribute</w:t>
      </w:r>
      <w:r w:rsidR="00DA65A2">
        <w:rPr>
          <w:noProof/>
        </w:rPr>
        <w:t>s</w:t>
      </w:r>
      <w:r w:rsidR="00EC17B8" w:rsidRPr="003F591F">
        <w:t xml:space="preserve"> to the literature by providing </w:t>
      </w:r>
      <w:r w:rsidR="00DA65A2">
        <w:t xml:space="preserve">the </w:t>
      </w:r>
      <w:r w:rsidR="00EC17B8" w:rsidRPr="00DA65A2">
        <w:rPr>
          <w:noProof/>
        </w:rPr>
        <w:t>best</w:t>
      </w:r>
      <w:r w:rsidR="00EC17B8" w:rsidRPr="003F591F">
        <w:t xml:space="preserve"> possible methodologies which further helps the upcoming scholars to identify the potential methodologies along with their possible limitations. Rogers (2012) suggest that the findings and outcomes of </w:t>
      </w:r>
      <w:r w:rsidR="00EC17B8" w:rsidRPr="00DA65A2">
        <w:rPr>
          <w:noProof/>
        </w:rPr>
        <w:t>research</w:t>
      </w:r>
      <w:r w:rsidR="00EC17B8" w:rsidRPr="003F591F">
        <w:t xml:space="preserve"> are shaped by the philosophical assumptions and the chosen methodological approach. Thus, it can be deduced that choosing a research philosophy is not only important for the researcher himself who intends to carry out that research but also to the future scholars.</w:t>
      </w:r>
      <w:r w:rsidR="00EC17B8">
        <w:t xml:space="preserve"> Analysis of the research methodology suggests that the selected research paper follow the </w:t>
      </w:r>
      <w:proofErr w:type="spellStart"/>
      <w:r w:rsidR="00EC17B8">
        <w:t>Interpretivism</w:t>
      </w:r>
      <w:proofErr w:type="spellEnd"/>
      <w:r w:rsidR="00EC17B8">
        <w:t xml:space="preserve"> philosophy as E</w:t>
      </w:r>
      <w:r w:rsidR="00EC17B8" w:rsidRPr="00C1308E">
        <w:t>pistemology</w:t>
      </w:r>
      <w:r w:rsidR="00EC17B8">
        <w:t xml:space="preserve"> and S</w:t>
      </w:r>
      <w:r w:rsidR="00EC17B8" w:rsidRPr="00830F25">
        <w:t>ubjectivism</w:t>
      </w:r>
      <w:r w:rsidR="00EC17B8">
        <w:t xml:space="preserve"> as O</w:t>
      </w:r>
      <w:r w:rsidR="00EC17B8" w:rsidRPr="00C1308E">
        <w:t>ntology</w:t>
      </w:r>
      <w:r w:rsidR="00EC17B8">
        <w:t xml:space="preserve"> </w:t>
      </w:r>
      <w:r w:rsidR="00EC17B8" w:rsidRPr="00C1308E">
        <w:lastRenderedPageBreak/>
        <w:t>(</w:t>
      </w:r>
      <w:r w:rsidR="00EC17B8">
        <w:t>Silverman, 2016</w:t>
      </w:r>
      <w:r w:rsidR="00EC17B8" w:rsidRPr="00C1308E">
        <w:t>).</w:t>
      </w:r>
      <w:r w:rsidR="00EC17B8">
        <w:t xml:space="preserve"> </w:t>
      </w:r>
      <w:r w:rsidR="00404114">
        <w:t>In this study i</w:t>
      </w:r>
      <w:r w:rsidR="00EC17B8">
        <w:t xml:space="preserve">ndividual social media marking experts though, views and opinion </w:t>
      </w:r>
      <w:r w:rsidR="00EC17B8" w:rsidRPr="00DA65A2">
        <w:rPr>
          <w:noProof/>
        </w:rPr>
        <w:t>w</w:t>
      </w:r>
      <w:r w:rsidR="00DA65A2" w:rsidRPr="00DA65A2">
        <w:rPr>
          <w:noProof/>
        </w:rPr>
        <w:t>ere</w:t>
      </w:r>
      <w:r w:rsidR="00EC17B8" w:rsidRPr="00DA65A2">
        <w:rPr>
          <w:noProof/>
        </w:rPr>
        <w:t xml:space="preserve"> prioritize</w:t>
      </w:r>
      <w:r w:rsidR="00DA65A2">
        <w:rPr>
          <w:noProof/>
        </w:rPr>
        <w:t>d</w:t>
      </w:r>
      <w:r w:rsidR="00404114">
        <w:t xml:space="preserve"> via interviews </w:t>
      </w:r>
      <w:r w:rsidR="00EC17B8">
        <w:t xml:space="preserve">and the level of experience of the various participants can </w:t>
      </w:r>
      <w:r w:rsidR="00EC17B8" w:rsidRPr="00DA65A2">
        <w:rPr>
          <w:noProof/>
        </w:rPr>
        <w:t>be consider</w:t>
      </w:r>
      <w:r w:rsidR="00DA65A2">
        <w:rPr>
          <w:noProof/>
        </w:rPr>
        <w:t>ed</w:t>
      </w:r>
      <w:r w:rsidR="00EC17B8">
        <w:t xml:space="preserve"> as </w:t>
      </w:r>
      <w:r w:rsidR="00DA65A2">
        <w:t xml:space="preserve">an </w:t>
      </w:r>
      <w:r w:rsidR="00EC17B8" w:rsidRPr="00DA65A2">
        <w:rPr>
          <w:noProof/>
        </w:rPr>
        <w:t>accurate</w:t>
      </w:r>
      <w:r w:rsidR="00EC17B8">
        <w:t xml:space="preserve"> source of knowledge. An I</w:t>
      </w:r>
      <w:r w:rsidR="00EC17B8" w:rsidRPr="00134E37">
        <w:t>nterpretive data analysis</w:t>
      </w:r>
      <w:r w:rsidR="00EC17B8">
        <w:t xml:space="preserve"> </w:t>
      </w:r>
      <w:r w:rsidR="00EC17B8" w:rsidRPr="00134E37">
        <w:t>technique</w:t>
      </w:r>
      <w:r w:rsidR="00EC17B8">
        <w:t xml:space="preserve"> was </w:t>
      </w:r>
      <w:r w:rsidR="00EC17B8" w:rsidRPr="00DA65A2">
        <w:rPr>
          <w:noProof/>
        </w:rPr>
        <w:t>ad</w:t>
      </w:r>
      <w:r w:rsidR="00DA65A2">
        <w:rPr>
          <w:noProof/>
        </w:rPr>
        <w:t>o</w:t>
      </w:r>
      <w:r w:rsidR="00EC17B8" w:rsidRPr="00DA65A2">
        <w:rPr>
          <w:noProof/>
        </w:rPr>
        <w:t>pted</w:t>
      </w:r>
      <w:r w:rsidR="00EF3AD9">
        <w:t xml:space="preserve"> by the researcher</w:t>
      </w:r>
      <w:r w:rsidR="00B13685">
        <w:t xml:space="preserve"> and t</w:t>
      </w:r>
      <w:r w:rsidR="00EC17B8">
        <w:t xml:space="preserve">hree steps coding process was used to translate the finding in a meaningful word. Although, the outcome of this study is not empirically </w:t>
      </w:r>
      <w:r w:rsidR="00EC17B8" w:rsidRPr="00B3555D">
        <w:t>demonstrate</w:t>
      </w:r>
      <w:r w:rsidR="00EC17B8">
        <w:t xml:space="preserve">d or generalised, which is one of the </w:t>
      </w:r>
      <w:r w:rsidR="00EC17B8" w:rsidRPr="00DA65A2">
        <w:rPr>
          <w:noProof/>
        </w:rPr>
        <w:t>most</w:t>
      </w:r>
      <w:r w:rsidR="00EC17B8">
        <w:t xml:space="preserve"> discussed </w:t>
      </w:r>
      <w:r w:rsidR="00EC17B8" w:rsidRPr="00DA65A2">
        <w:rPr>
          <w:noProof/>
        </w:rPr>
        <w:t>weaknes</w:t>
      </w:r>
      <w:r w:rsidR="00DA65A2">
        <w:rPr>
          <w:noProof/>
        </w:rPr>
        <w:t>se</w:t>
      </w:r>
      <w:r w:rsidR="00EC17B8" w:rsidRPr="00DA65A2">
        <w:rPr>
          <w:noProof/>
        </w:rPr>
        <w:t>s</w:t>
      </w:r>
      <w:r w:rsidR="00EC17B8">
        <w:t xml:space="preserve"> of </w:t>
      </w:r>
      <w:proofErr w:type="spellStart"/>
      <w:r w:rsidR="00EC17B8" w:rsidRPr="00C1308E">
        <w:t>Interpretivism</w:t>
      </w:r>
      <w:proofErr w:type="spellEnd"/>
      <w:r w:rsidR="00EC17B8" w:rsidRPr="00C1308E">
        <w:t xml:space="preserve"> philosophy</w:t>
      </w:r>
      <w:r>
        <w:t xml:space="preserve"> (Bryman and Bell,</w:t>
      </w:r>
      <w:r w:rsidRPr="00483416">
        <w:t xml:space="preserve"> 2015</w:t>
      </w:r>
      <w:r>
        <w:t>)</w:t>
      </w:r>
      <w:r w:rsidR="00EC17B8">
        <w:t>.</w:t>
      </w:r>
      <w:r w:rsidR="00EC17B8" w:rsidRPr="007B598F">
        <w:t xml:space="preserve"> </w:t>
      </w:r>
      <w:r w:rsidR="00EC17B8" w:rsidRPr="003F591F">
        <w:t xml:space="preserve">The researchers of the selected article attempted to conceptualize and define the strategic social media marketing while extracting out the factors that are worth considering when strategic social media marketing is developed and the researcher has utilized the </w:t>
      </w:r>
      <w:r w:rsidR="00EC17B8" w:rsidRPr="00DA65A2">
        <w:rPr>
          <w:noProof/>
        </w:rPr>
        <w:t>interpretivsism</w:t>
      </w:r>
      <w:r w:rsidR="00EC17B8" w:rsidRPr="003F591F">
        <w:t xml:space="preserve"> research philosophy</w:t>
      </w:r>
      <w:r>
        <w:t xml:space="preserve"> (Creswell et al., 2011)</w:t>
      </w:r>
      <w:r w:rsidR="00EC17B8" w:rsidRPr="003F591F">
        <w:t>. The main crux of this philosophy is that knowledge of reality is based on social construction by human actors and researchers of the article has also adopted this view that social media is a subjective phenomenon which cannot be studied without considering the human element. Therefore, the selected philosophy for this research is very effective and appropriate for the research</w:t>
      </w:r>
      <w:r>
        <w:t xml:space="preserve"> (Curry, </w:t>
      </w:r>
      <w:r w:rsidRPr="003F591F">
        <w:t>2009)</w:t>
      </w:r>
      <w:r w:rsidR="00EC17B8">
        <w:t>.</w:t>
      </w:r>
    </w:p>
    <w:p w14:paraId="36B04EC5" w14:textId="1A71A763" w:rsidR="00EC17B8" w:rsidRPr="003F591F" w:rsidRDefault="00EC17B8" w:rsidP="005E6A0C">
      <w:pPr>
        <w:pStyle w:val="part2introduction"/>
      </w:pPr>
      <w:bookmarkStart w:id="44" w:name="_Toc513430585"/>
      <w:bookmarkStart w:id="45" w:name="_Toc534508690"/>
      <w:bookmarkStart w:id="46" w:name="_Toc534508900"/>
      <w:r w:rsidRPr="003F591F">
        <w:t>Methodology</w:t>
      </w:r>
      <w:bookmarkEnd w:id="44"/>
      <w:r w:rsidR="00DA65A2">
        <w:t>:</w:t>
      </w:r>
      <w:bookmarkEnd w:id="45"/>
      <w:bookmarkEnd w:id="46"/>
    </w:p>
    <w:p w14:paraId="0FB8074B" w14:textId="6CBBFCDE" w:rsidR="00EC17B8" w:rsidRDefault="00EC17B8" w:rsidP="00040FC4">
      <w:pPr>
        <w:pStyle w:val="Body"/>
      </w:pPr>
      <w:r w:rsidRPr="003F591F">
        <w:t>In the</w:t>
      </w:r>
      <w:r w:rsidR="00CF7AF4">
        <w:t xml:space="preserve"> selected research paper</w:t>
      </w:r>
      <w:r w:rsidRPr="003F591F">
        <w:t xml:space="preserve">, the researchers have applied two-stage </w:t>
      </w:r>
      <w:r w:rsidR="00CF7AF4">
        <w:t>analysis methods</w:t>
      </w:r>
      <w:r w:rsidRPr="003F591F">
        <w:t>. In the first stage, they selected seven European social media marketing experts as a purposive sample based upon their direct exposure and job position in relevance to social media marketing both at national and international level. They have emphasized on depth rather than the breadth of the sample at stage 1</w:t>
      </w:r>
      <w:r w:rsidR="00CF7AF4">
        <w:t>,</w:t>
      </w:r>
      <w:r w:rsidRPr="003F591F">
        <w:t xml:space="preserve"> in order to generate a rich data by </w:t>
      </w:r>
      <w:r w:rsidRPr="00DA65A2">
        <w:rPr>
          <w:noProof/>
        </w:rPr>
        <w:t>audiotaping</w:t>
      </w:r>
      <w:r w:rsidRPr="003F591F">
        <w:t xml:space="preserve"> their responses and then transcribing them into written format. In </w:t>
      </w:r>
      <w:r w:rsidRPr="00DA65A2">
        <w:rPr>
          <w:noProof/>
        </w:rPr>
        <w:t>stage</w:t>
      </w:r>
      <w:r w:rsidRPr="003F591F">
        <w:t xml:space="preserve"> 2, they carried out a qualitative survey, by selecting 265 social media marketing experts from published sources such as, business magazines or managerially focused magazines that were acknowledged as experienced and knowledgeable experts in </w:t>
      </w:r>
      <w:r w:rsidR="00DA65A2">
        <w:t xml:space="preserve">the </w:t>
      </w:r>
      <w:r w:rsidRPr="00DA65A2">
        <w:rPr>
          <w:noProof/>
        </w:rPr>
        <w:t>field</w:t>
      </w:r>
      <w:r w:rsidRPr="003F591F">
        <w:t xml:space="preserve"> of social media marketing.</w:t>
      </w:r>
      <w:r w:rsidR="00D6229E">
        <w:t xml:space="preserve"> </w:t>
      </w:r>
      <w:r w:rsidRPr="003F591F">
        <w:t xml:space="preserve">Qualitative surveys were sent through email out of which only 43 successful responses were used by the researchers for analysis. The selection of interview methods is also aligned with the philosophy of this research. For fulfilling aim and objectives of </w:t>
      </w:r>
      <w:r w:rsidR="00DA65A2">
        <w:t xml:space="preserve">the </w:t>
      </w:r>
      <w:r w:rsidRPr="00DA65A2">
        <w:rPr>
          <w:noProof/>
        </w:rPr>
        <w:t>present</w:t>
      </w:r>
      <w:r w:rsidRPr="003F591F">
        <w:t xml:space="preserve"> research, rich data was needed and this has been provided through the selected approach. </w:t>
      </w:r>
      <w:r w:rsidR="00D6229E">
        <w:t xml:space="preserve">A critical analysis of the above discussion can </w:t>
      </w:r>
      <w:r w:rsidR="00D6229E" w:rsidRPr="00DA65A2">
        <w:rPr>
          <w:noProof/>
        </w:rPr>
        <w:t>classify</w:t>
      </w:r>
      <w:r w:rsidR="00D6229E">
        <w:t xml:space="preserve"> this study as </w:t>
      </w:r>
      <w:r w:rsidR="00D6229E" w:rsidRPr="00DA65A2">
        <w:rPr>
          <w:noProof/>
        </w:rPr>
        <w:t>exploratory</w:t>
      </w:r>
      <w:r w:rsidR="00D6229E">
        <w:t xml:space="preserve"> research in nature</w:t>
      </w:r>
      <w:r w:rsidR="00065C43">
        <w:t xml:space="preserve"> </w:t>
      </w:r>
      <w:r w:rsidR="00065C43" w:rsidRPr="00C1308E">
        <w:t>(</w:t>
      </w:r>
      <w:r w:rsidR="00EF3AD9">
        <w:t>Collis and Hussey, 2009; Bryman and Bell,</w:t>
      </w:r>
      <w:r w:rsidR="00EF3AD9" w:rsidRPr="00483416">
        <w:t xml:space="preserve"> 2015</w:t>
      </w:r>
      <w:r w:rsidR="00065C43">
        <w:t>)</w:t>
      </w:r>
      <w:r w:rsidR="00D6229E">
        <w:t>.</w:t>
      </w:r>
      <w:r w:rsidR="00065C43">
        <w:t xml:space="preserve"> Exploratory research </w:t>
      </w:r>
      <w:r w:rsidR="00DA65A2">
        <w:rPr>
          <w:noProof/>
        </w:rPr>
        <w:t>is</w:t>
      </w:r>
      <w:r w:rsidR="00065C43">
        <w:t xml:space="preserve"> often chosen by </w:t>
      </w:r>
      <w:r w:rsidR="00DA65A2">
        <w:t xml:space="preserve">a </w:t>
      </w:r>
      <w:r w:rsidR="00065C43" w:rsidRPr="00DA65A2">
        <w:rPr>
          <w:noProof/>
        </w:rPr>
        <w:t>researcher</w:t>
      </w:r>
      <w:r w:rsidR="00065C43">
        <w:t xml:space="preserve"> under a situation where </w:t>
      </w:r>
      <w:r w:rsidR="00DA65A2">
        <w:t xml:space="preserve">the </w:t>
      </w:r>
      <w:r w:rsidR="00065C43" w:rsidRPr="00DA65A2">
        <w:rPr>
          <w:noProof/>
        </w:rPr>
        <w:t>aim</w:t>
      </w:r>
      <w:r w:rsidR="00065C43">
        <w:t xml:space="preserve"> of the research is to provide </w:t>
      </w:r>
      <w:r w:rsidR="00DA65A2">
        <w:t xml:space="preserve">an </w:t>
      </w:r>
      <w:r w:rsidR="00065C43" w:rsidRPr="00DA65A2">
        <w:rPr>
          <w:noProof/>
        </w:rPr>
        <w:t>explanation</w:t>
      </w:r>
      <w:r w:rsidR="00065C43">
        <w:t xml:space="preserve"> of a particular </w:t>
      </w:r>
      <w:r w:rsidR="00065C43" w:rsidRPr="00C1308E">
        <w:t>phenomenon</w:t>
      </w:r>
      <w:r w:rsidR="004D605F">
        <w:t xml:space="preserve"> in details and explore new aspects (Creswell et al., 2011). As the finding of this research was conducted </w:t>
      </w:r>
      <w:r w:rsidR="004D605F">
        <w:lastRenderedPageBreak/>
        <w:t>through the thematic analysis and interview were organized for the primary data collection, thus the research is a</w:t>
      </w:r>
      <w:r w:rsidR="00432842">
        <w:t>n</w:t>
      </w:r>
      <w:r w:rsidR="004D605F">
        <w:t xml:space="preserve"> exploratory</w:t>
      </w:r>
      <w:r w:rsidR="00432842">
        <w:t xml:space="preserve"> in nature and type of the research is pure cross-sectional (</w:t>
      </w:r>
      <w:r w:rsidR="00EF3AD9">
        <w:t>Collis and Hussey, 2009</w:t>
      </w:r>
      <w:r w:rsidR="00432842">
        <w:t>).</w:t>
      </w:r>
    </w:p>
    <w:p w14:paraId="21FC7C8C" w14:textId="4E6ECB0F" w:rsidR="00EC17B8" w:rsidRPr="003F591F" w:rsidRDefault="00EC17B8" w:rsidP="00040FC4">
      <w:pPr>
        <w:pStyle w:val="Body"/>
      </w:pPr>
      <w:r w:rsidRPr="003F591F">
        <w:t xml:space="preserve">Throughout the discussion about analysis technique used in the selected article, it has been observed that the researchers have used thematic analysis to examine the response collected from the social media marketing experts. The prevailing patterns in data are recognized, examined and then reported in the technique of thematic analysis in rich details (Clarke and Braun, 2013). The tenets of the content are identified and </w:t>
      </w:r>
      <w:r w:rsidR="002830F8" w:rsidRPr="003F591F">
        <w:t>analysed</w:t>
      </w:r>
      <w:r w:rsidRPr="003F591F">
        <w:t xml:space="preserve"> using coding. The potential benefit of using this type of approach is that it helps in defining the pattern across the qualitative data details (Clarke and Braun, 2013). </w:t>
      </w:r>
      <w:proofErr w:type="spellStart"/>
      <w:r w:rsidRPr="003F591F">
        <w:rPr>
          <w:highlight w:val="white"/>
        </w:rPr>
        <w:t>Saldaña</w:t>
      </w:r>
      <w:proofErr w:type="spellEnd"/>
      <w:r w:rsidRPr="003F591F">
        <w:rPr>
          <w:highlight w:val="white"/>
        </w:rPr>
        <w:t xml:space="preserve"> (2015) stated three stages of thematic analysis</w:t>
      </w:r>
      <w:r w:rsidR="00432842">
        <w:rPr>
          <w:highlight w:val="white"/>
        </w:rPr>
        <w:t xml:space="preserve"> are</w:t>
      </w:r>
      <w:r w:rsidRPr="003F591F">
        <w:rPr>
          <w:highlight w:val="white"/>
        </w:rPr>
        <w:t xml:space="preserve">; </w:t>
      </w:r>
      <w:proofErr w:type="spellStart"/>
      <w:r w:rsidRPr="003F591F">
        <w:rPr>
          <w:highlight w:val="white"/>
        </w:rPr>
        <w:t>i</w:t>
      </w:r>
      <w:proofErr w:type="spellEnd"/>
      <w:r w:rsidRPr="003F591F">
        <w:rPr>
          <w:highlight w:val="white"/>
        </w:rPr>
        <w:t>) pre-analysis, ii) exploration, iii) interpretation and discussion,</w:t>
      </w:r>
      <w:r w:rsidR="00D26AA0">
        <w:rPr>
          <w:highlight w:val="white"/>
        </w:rPr>
        <w:t xml:space="preserve"> where the aims and objectives</w:t>
      </w:r>
      <w:r w:rsidRPr="003F591F">
        <w:rPr>
          <w:highlight w:val="white"/>
        </w:rPr>
        <w:t xml:space="preserve"> are defined in the pre-analysis stage by choosing, comprehending, and arranging the obtained data in accordance to the aim of the research, after which each and every part of the content is investigated to spot small elements present in the exploration stage. </w:t>
      </w:r>
      <w:r w:rsidR="00432842">
        <w:t>In between</w:t>
      </w:r>
      <w:r w:rsidRPr="003F591F">
        <w:t xml:space="preserve"> the task of identification of codes</w:t>
      </w:r>
      <w:r w:rsidR="00432842">
        <w:t xml:space="preserve"> approaches</w:t>
      </w:r>
      <w:r w:rsidRPr="003F591F">
        <w:t>, which a</w:t>
      </w:r>
      <w:r w:rsidRPr="003F591F">
        <w:rPr>
          <w:highlight w:val="white"/>
        </w:rPr>
        <w:t>ccording to Gibbs (2009), is a method of indexing or classifying the content, thus a structure of thematic ideas can be developed that are relevant to the ongoing research.</w:t>
      </w:r>
      <w:r w:rsidRPr="003F591F">
        <w:t xml:space="preserve"> The researcher categorized the data coding process </w:t>
      </w:r>
      <w:r w:rsidRPr="00DA65A2">
        <w:rPr>
          <w:noProof/>
        </w:rPr>
        <w:t>into</w:t>
      </w:r>
      <w:r w:rsidRPr="003F591F">
        <w:t xml:space="preserve"> three stages in order developing </w:t>
      </w:r>
      <w:r w:rsidR="00DA65A2">
        <w:t xml:space="preserve">a </w:t>
      </w:r>
      <w:r w:rsidRPr="00DA65A2">
        <w:rPr>
          <w:noProof/>
        </w:rPr>
        <w:t>theoretical</w:t>
      </w:r>
      <w:r w:rsidR="00D26AA0">
        <w:t xml:space="preserve"> framework (Saunders et al.,</w:t>
      </w:r>
      <w:r w:rsidRPr="003F591F">
        <w:t xml:space="preserve"> 2009). Firstly, they have uncovered the core concepts through open coding, secondly diagnosed second-order themes by means of axial coding. It helped in linking the concepts extracted from stage 1 by using </w:t>
      </w:r>
      <w:r w:rsidR="00DA65A2">
        <w:t xml:space="preserve">the </w:t>
      </w:r>
      <w:r w:rsidRPr="00DA65A2">
        <w:rPr>
          <w:noProof/>
        </w:rPr>
        <w:t>‘</w:t>
      </w:r>
      <w:r w:rsidRPr="003F591F">
        <w:t xml:space="preserve">compare and contrast’ method. </w:t>
      </w:r>
      <w:r w:rsidR="00DA65A2">
        <w:rPr>
          <w:noProof/>
        </w:rPr>
        <w:t>In</w:t>
      </w:r>
      <w:r w:rsidRPr="003F591F">
        <w:t xml:space="preserve"> the end, the more frequently occurring trends were materialized from the data at stage 3. This indicates that </w:t>
      </w:r>
      <w:r w:rsidR="00DA65A2">
        <w:t xml:space="preserve">the </w:t>
      </w:r>
      <w:r w:rsidRPr="00DA65A2">
        <w:rPr>
          <w:noProof/>
        </w:rPr>
        <w:t>rigorous</w:t>
      </w:r>
      <w:r w:rsidRPr="003F591F">
        <w:t xml:space="preserve"> method had been used by the researcher for analysis</w:t>
      </w:r>
      <w:r w:rsidR="0072543F">
        <w:t xml:space="preserve"> (</w:t>
      </w:r>
      <w:r w:rsidR="0072543F">
        <w:rPr>
          <w:highlight w:val="white"/>
        </w:rPr>
        <w:t xml:space="preserve">Gibbs, </w:t>
      </w:r>
      <w:r w:rsidR="0072543F" w:rsidRPr="003F591F">
        <w:rPr>
          <w:highlight w:val="white"/>
        </w:rPr>
        <w:t>2009</w:t>
      </w:r>
      <w:r w:rsidR="0072543F">
        <w:t>)</w:t>
      </w:r>
      <w:r w:rsidR="00664EA7">
        <w:t>.</w:t>
      </w:r>
    </w:p>
    <w:p w14:paraId="6E42D874" w14:textId="66F1A259" w:rsidR="00EC17B8" w:rsidRPr="003F591F" w:rsidRDefault="00EC17B8" w:rsidP="005E6A0C">
      <w:pPr>
        <w:pStyle w:val="part2introduction"/>
      </w:pPr>
      <w:bookmarkStart w:id="47" w:name="_Toc513430586"/>
      <w:bookmarkStart w:id="48" w:name="_Toc534508691"/>
      <w:bookmarkStart w:id="49" w:name="_Toc534508901"/>
      <w:r>
        <w:t xml:space="preserve">Reliability </w:t>
      </w:r>
      <w:r w:rsidRPr="003F591F">
        <w:t>and Validity</w:t>
      </w:r>
      <w:bookmarkEnd w:id="47"/>
      <w:r w:rsidR="00DA65A2">
        <w:t>:</w:t>
      </w:r>
      <w:bookmarkEnd w:id="48"/>
      <w:bookmarkEnd w:id="49"/>
    </w:p>
    <w:p w14:paraId="1576D2EE" w14:textId="04992FE0" w:rsidR="00EC17B8" w:rsidRDefault="00D26AA0" w:rsidP="00040FC4">
      <w:pPr>
        <w:pStyle w:val="Body"/>
      </w:pPr>
      <w:r>
        <w:t>T</w:t>
      </w:r>
      <w:r w:rsidR="00EC17B8" w:rsidRPr="003F591F">
        <w:t xml:space="preserve">here are several techniques to examine the reliability and validity of </w:t>
      </w:r>
      <w:r w:rsidR="00EC17B8" w:rsidRPr="00DA65A2">
        <w:rPr>
          <w:noProof/>
        </w:rPr>
        <w:t>quantitative</w:t>
      </w:r>
      <w:r w:rsidR="00EC17B8" w:rsidRPr="003F591F">
        <w:t xml:space="preserve"> research.</w:t>
      </w:r>
      <w:r>
        <w:t xml:space="preserve"> However,</w:t>
      </w:r>
      <w:r w:rsidR="00EC17B8" w:rsidRPr="003F591F">
        <w:t xml:space="preserve"> </w:t>
      </w:r>
      <w:r>
        <w:rPr>
          <w:noProof/>
        </w:rPr>
        <w:t>q</w:t>
      </w:r>
      <w:r w:rsidR="00EC17B8" w:rsidRPr="00DA65A2">
        <w:rPr>
          <w:noProof/>
        </w:rPr>
        <w:t>ualitative</w:t>
      </w:r>
      <w:r w:rsidR="00EC17B8" w:rsidRPr="003F591F">
        <w:t xml:space="preserve"> research is still criticized for lacking such measure that can be used to evaluate its effec</w:t>
      </w:r>
      <w:r>
        <w:t>tiveness and strength (Saunders et al.,</w:t>
      </w:r>
      <w:r w:rsidR="00EC17B8" w:rsidRPr="003F591F">
        <w:t xml:space="preserve"> 2009; Petty, 2012). The description of reliability is quite </w:t>
      </w:r>
      <w:r>
        <w:t>counter-intuitive and tricky</w:t>
      </w:r>
      <w:r w:rsidR="00EC17B8" w:rsidRPr="003F591F">
        <w:t xml:space="preserve"> in its epistemological context. To ease up the difficulty, </w:t>
      </w:r>
      <w:proofErr w:type="spellStart"/>
      <w:r w:rsidR="00EC17B8" w:rsidRPr="003F591F">
        <w:t>Carcary</w:t>
      </w:r>
      <w:proofErr w:type="spellEnd"/>
      <w:r w:rsidR="00EC17B8" w:rsidRPr="003F591F">
        <w:t xml:space="preserve"> (2009) linked the reliability of </w:t>
      </w:r>
      <w:r w:rsidR="00EC17B8" w:rsidRPr="00DA65A2">
        <w:rPr>
          <w:noProof/>
        </w:rPr>
        <w:t>qualitative</w:t>
      </w:r>
      <w:r w:rsidR="00EC17B8" w:rsidRPr="003F591F">
        <w:t xml:space="preserve"> re</w:t>
      </w:r>
      <w:r>
        <w:t>search with its consistency.</w:t>
      </w:r>
      <w:r w:rsidR="00EC17B8" w:rsidRPr="003F591F">
        <w:t xml:space="preserve"> </w:t>
      </w:r>
      <w:r>
        <w:rPr>
          <w:color w:val="000000"/>
          <w:highlight w:val="white"/>
        </w:rPr>
        <w:t>D</w:t>
      </w:r>
      <w:r w:rsidR="00EC17B8" w:rsidRPr="003F591F">
        <w:rPr>
          <w:color w:val="000000"/>
          <w:highlight w:val="white"/>
        </w:rPr>
        <w:t xml:space="preserve">ata needs to comprehensive and inclusive in its scope in regards to qualitative aspects as much as </w:t>
      </w:r>
      <w:r w:rsidR="00EC17B8" w:rsidRPr="003F591F">
        <w:t xml:space="preserve">possible. The present research has also adopted this approach and </w:t>
      </w:r>
      <w:r w:rsidR="00DA65A2">
        <w:t xml:space="preserve">the </w:t>
      </w:r>
      <w:r w:rsidR="00EC17B8" w:rsidRPr="00DA65A2">
        <w:rPr>
          <w:noProof/>
        </w:rPr>
        <w:t>researcher</w:t>
      </w:r>
      <w:r w:rsidR="00EC17B8" w:rsidRPr="003F591F">
        <w:t xml:space="preserve"> has outlined each step of data collection and analysis in a detailed manner to ensure the transferability of </w:t>
      </w:r>
      <w:r w:rsidR="00EC17B8" w:rsidRPr="003F591F">
        <w:lastRenderedPageBreak/>
        <w:t>the results. As Curry (2009) says that triangulation is a method which can be used for ensuring reliability and validity in qualitative studies and it can be observed that researcher used extensive secondary data to support the findings of</w:t>
      </w:r>
      <w:r w:rsidR="00B84CAE">
        <w:t xml:space="preserve"> this research with findings from </w:t>
      </w:r>
      <w:r w:rsidR="00EC17B8" w:rsidRPr="003F591F">
        <w:t>previous studies. This indicates that this research has produc</w:t>
      </w:r>
      <w:r w:rsidR="00664EA7">
        <w:t>ed reliable and valid findings.</w:t>
      </w:r>
    </w:p>
    <w:p w14:paraId="0A86A073" w14:textId="7AB7E40E" w:rsidR="00EC17B8" w:rsidRDefault="00EC17B8" w:rsidP="005E6A0C">
      <w:pPr>
        <w:pStyle w:val="part2introduction"/>
      </w:pPr>
      <w:bookmarkStart w:id="50" w:name="_Toc534508692"/>
      <w:bookmarkStart w:id="51" w:name="_Toc534508902"/>
      <w:r w:rsidRPr="003F591F">
        <w:t>Ethics</w:t>
      </w:r>
      <w:r w:rsidR="00DA65A2">
        <w:t>:</w:t>
      </w:r>
      <w:bookmarkEnd w:id="50"/>
      <w:bookmarkEnd w:id="51"/>
    </w:p>
    <w:p w14:paraId="69C600CA" w14:textId="1ECDAF34" w:rsidR="00EC17B8" w:rsidRPr="003F591F" w:rsidRDefault="00EC17B8" w:rsidP="00040FC4">
      <w:pPr>
        <w:pStyle w:val="Body"/>
      </w:pPr>
      <w:r>
        <w:t xml:space="preserve">Ethical considerations </w:t>
      </w:r>
      <w:r w:rsidR="00DA65A2">
        <w:rPr>
          <w:noProof/>
        </w:rPr>
        <w:t>are</w:t>
      </w:r>
      <w:r>
        <w:t xml:space="preserve"> </w:t>
      </w:r>
      <w:r w:rsidRPr="00551B8B">
        <w:t>compulsory</w:t>
      </w:r>
      <w:r>
        <w:t xml:space="preserve"> for every research, and it is a responsibility for every researcher to ensuring that all aspect of ethics </w:t>
      </w:r>
      <w:r w:rsidR="00DA65A2">
        <w:rPr>
          <w:noProof/>
        </w:rPr>
        <w:t>is</w:t>
      </w:r>
      <w:r>
        <w:t xml:space="preserve"> maintained </w:t>
      </w:r>
      <w:r w:rsidRPr="00551B8B">
        <w:t>accurately</w:t>
      </w:r>
      <w:r>
        <w:t xml:space="preserve"> in ordered to achieve the research goal. While </w:t>
      </w:r>
      <w:r w:rsidRPr="00DA65A2">
        <w:rPr>
          <w:noProof/>
        </w:rPr>
        <w:t>research</w:t>
      </w:r>
      <w:r>
        <w:t xml:space="preserve"> does not </w:t>
      </w:r>
      <w:r w:rsidRPr="00DA65A2">
        <w:rPr>
          <w:noProof/>
        </w:rPr>
        <w:t>compl</w:t>
      </w:r>
      <w:r w:rsidR="00DA65A2">
        <w:rPr>
          <w:noProof/>
        </w:rPr>
        <w:t>y</w:t>
      </w:r>
      <w:r>
        <w:t xml:space="preserve"> with the ethical standards than this research can </w:t>
      </w:r>
      <w:r w:rsidRPr="00DA65A2">
        <w:rPr>
          <w:noProof/>
        </w:rPr>
        <w:t>be classif</w:t>
      </w:r>
      <w:r w:rsidR="00DA65A2">
        <w:rPr>
          <w:noProof/>
        </w:rPr>
        <w:t>ied</w:t>
      </w:r>
      <w:r>
        <w:t xml:space="preserve"> as an invalid research or research bias (</w:t>
      </w:r>
      <w:r w:rsidR="005E6A0C" w:rsidRPr="003F591F">
        <w:t>Petty, 2012</w:t>
      </w:r>
      <w:r>
        <w:t>; Saunders et al., 2013). Thus the selected article also considered issues around the research ethical policies throughout the data collection, investigation and articulation.</w:t>
      </w:r>
      <w:r w:rsidRPr="00154B4B">
        <w:t xml:space="preserve"> </w:t>
      </w:r>
      <w:r w:rsidRPr="00DA65A2">
        <w:rPr>
          <w:noProof/>
        </w:rPr>
        <w:t>However</w:t>
      </w:r>
      <w:r w:rsidR="00DA65A2">
        <w:rPr>
          <w:noProof/>
        </w:rPr>
        <w:t>,</w:t>
      </w:r>
      <w:r>
        <w:t xml:space="preserve"> i</w:t>
      </w:r>
      <w:r w:rsidRPr="003F591F">
        <w:t xml:space="preserve">n this research, </w:t>
      </w:r>
      <w:r w:rsidR="00DA65A2">
        <w:t xml:space="preserve">the </w:t>
      </w:r>
      <w:r w:rsidRPr="00DA65A2">
        <w:rPr>
          <w:noProof/>
        </w:rPr>
        <w:t>researcher</w:t>
      </w:r>
      <w:r w:rsidRPr="003F591F">
        <w:t xml:space="preserve"> has not provided sufficient details about the ethical considerations which were followed hence this is a drawback of this research. </w:t>
      </w:r>
      <w:r>
        <w:t>On the other hand, t</w:t>
      </w:r>
      <w:r w:rsidRPr="003F591F">
        <w:t xml:space="preserve">he analysis shows that appendices of </w:t>
      </w:r>
      <w:r w:rsidR="00DA65A2">
        <w:t xml:space="preserve">the </w:t>
      </w:r>
      <w:r w:rsidRPr="00DA65A2">
        <w:rPr>
          <w:noProof/>
        </w:rPr>
        <w:t>article</w:t>
      </w:r>
      <w:r w:rsidRPr="003F591F">
        <w:t xml:space="preserve"> are mentioning </w:t>
      </w:r>
      <w:r w:rsidR="00DA65A2">
        <w:t xml:space="preserve">the </w:t>
      </w:r>
      <w:r w:rsidRPr="00DA65A2">
        <w:rPr>
          <w:noProof/>
        </w:rPr>
        <w:t>name</w:t>
      </w:r>
      <w:r w:rsidRPr="003F591F">
        <w:t xml:space="preserve"> of interviewees which is against the ethics hence this should have had been considered by the author.</w:t>
      </w:r>
      <w:r>
        <w:t xml:space="preserve"> Data protection policy of this research can </w:t>
      </w:r>
      <w:r w:rsidRPr="00DA65A2">
        <w:rPr>
          <w:noProof/>
        </w:rPr>
        <w:t>be criticize</w:t>
      </w:r>
      <w:r w:rsidR="00DA65A2">
        <w:rPr>
          <w:noProof/>
        </w:rPr>
        <w:t>d</w:t>
      </w:r>
      <w:r>
        <w:t xml:space="preserve"> because of the lack of the privacy of participants. Although every secondary data and information that is </w:t>
      </w:r>
      <w:r w:rsidR="00DA65A2">
        <w:t>analysed</w:t>
      </w:r>
      <w:r>
        <w:t xml:space="preserve"> in this publication is </w:t>
      </w:r>
      <w:r w:rsidRPr="000356D7">
        <w:t>referred</w:t>
      </w:r>
      <w:r>
        <w:t xml:space="preserve"> </w:t>
      </w:r>
      <w:r w:rsidRPr="000356D7">
        <w:t>precisely</w:t>
      </w:r>
      <w:r>
        <w:t xml:space="preserve">, this is essential to acknowledge and respect the authors for their </w:t>
      </w:r>
      <w:r w:rsidRPr="000457AF">
        <w:t>publication</w:t>
      </w:r>
      <w:r>
        <w:t xml:space="preserve">. It can be assumed </w:t>
      </w:r>
      <w:r w:rsidRPr="00DA65A2">
        <w:rPr>
          <w:noProof/>
        </w:rPr>
        <w:t>that</w:t>
      </w:r>
      <w:r>
        <w:t xml:space="preserve"> collected data and information of this research was only used for the particular purpose and none of the sensitive information of responders was</w:t>
      </w:r>
      <w:r w:rsidR="00664EA7">
        <w:t xml:space="preserve"> gathered during the interview.</w:t>
      </w:r>
    </w:p>
    <w:p w14:paraId="6C193B3E" w14:textId="01E79145" w:rsidR="00EC17B8" w:rsidRPr="003F591F" w:rsidRDefault="00EC17B8" w:rsidP="005E6A0C">
      <w:pPr>
        <w:pStyle w:val="part2introduction"/>
      </w:pPr>
      <w:bookmarkStart w:id="52" w:name="_Toc513430587"/>
      <w:bookmarkStart w:id="53" w:name="_Toc534508693"/>
      <w:bookmarkStart w:id="54" w:name="_Toc534508903"/>
      <w:r w:rsidRPr="003F591F">
        <w:t>Limitations</w:t>
      </w:r>
      <w:bookmarkEnd w:id="52"/>
      <w:r w:rsidR="00DA65A2">
        <w:t>:</w:t>
      </w:r>
      <w:bookmarkEnd w:id="53"/>
      <w:bookmarkEnd w:id="54"/>
    </w:p>
    <w:p w14:paraId="1F02AF03" w14:textId="1B7E4072" w:rsidR="00EC17B8" w:rsidRPr="003F591F" w:rsidRDefault="00EC17B8" w:rsidP="00040FC4">
      <w:pPr>
        <w:pStyle w:val="Body"/>
      </w:pPr>
      <w:r w:rsidRPr="003F591F">
        <w:t xml:space="preserve">The limitations faced by the researchers in this study suggest several avenues for future research. First of all, </w:t>
      </w:r>
      <w:r w:rsidR="00DA65A2">
        <w:t xml:space="preserve">the </w:t>
      </w:r>
      <w:r w:rsidRPr="00DA65A2">
        <w:rPr>
          <w:noProof/>
        </w:rPr>
        <w:t>only</w:t>
      </w:r>
      <w:r w:rsidRPr="003F591F">
        <w:t xml:space="preserve"> </w:t>
      </w:r>
      <w:r w:rsidR="00DA65A2">
        <w:t xml:space="preserve">a </w:t>
      </w:r>
      <w:r w:rsidRPr="00DA65A2">
        <w:rPr>
          <w:noProof/>
        </w:rPr>
        <w:t>qualitative</w:t>
      </w:r>
      <w:r w:rsidRPr="003F591F">
        <w:t xml:space="preserve"> technique has been employed to study social media marketing while quantitative technique can be incorporated in future in order to determine the possible effects on firm performance. This framework can also be extrapolated in cross-cultural contexts. Moreover, the role regulatory or self-regulatory bodies can also be incorporated in the framework to identify how they can help the firm in value creation an</w:t>
      </w:r>
      <w:r w:rsidR="00664EA7">
        <w:t>d developing core competencies.</w:t>
      </w:r>
    </w:p>
    <w:p w14:paraId="4500D8BC" w14:textId="557B1B65" w:rsidR="00EC17B8" w:rsidRPr="003F591F" w:rsidRDefault="00EC17B8" w:rsidP="005E6A0C">
      <w:pPr>
        <w:pStyle w:val="part2introduction"/>
      </w:pPr>
      <w:bookmarkStart w:id="55" w:name="_Toc513430588"/>
      <w:bookmarkStart w:id="56" w:name="_Toc534508694"/>
      <w:bookmarkStart w:id="57" w:name="_Toc534508904"/>
      <w:r w:rsidRPr="003F591F">
        <w:t>Conclusion</w:t>
      </w:r>
      <w:bookmarkEnd w:id="55"/>
      <w:r w:rsidR="00DA65A2">
        <w:t>:</w:t>
      </w:r>
      <w:bookmarkEnd w:id="56"/>
      <w:bookmarkEnd w:id="57"/>
    </w:p>
    <w:p w14:paraId="31AC0945" w14:textId="450B06E2" w:rsidR="00DA65A2" w:rsidRDefault="00EC17B8" w:rsidP="00040FC4">
      <w:pPr>
        <w:pStyle w:val="Body"/>
      </w:pPr>
      <w:r w:rsidRPr="003F591F">
        <w:t xml:space="preserve">The research article is well-developed and structures with neatly presented inclusive theoretical background and findings. Using </w:t>
      </w:r>
      <w:r w:rsidR="00DA65A2">
        <w:t xml:space="preserve">a </w:t>
      </w:r>
      <w:r w:rsidRPr="00DA65A2">
        <w:rPr>
          <w:noProof/>
        </w:rPr>
        <w:t>qualitative</w:t>
      </w:r>
      <w:r w:rsidRPr="003F591F">
        <w:t xml:space="preserve"> approach in collecting the opinions and responses </w:t>
      </w:r>
      <w:r w:rsidRPr="003F591F">
        <w:lastRenderedPageBreak/>
        <w:t xml:space="preserve">of European social media marketing experts was </w:t>
      </w:r>
      <w:r w:rsidRPr="00DA65A2">
        <w:rPr>
          <w:noProof/>
        </w:rPr>
        <w:t>difficult</w:t>
      </w:r>
      <w:r w:rsidR="00B84CAE">
        <w:rPr>
          <w:noProof/>
        </w:rPr>
        <w:t>,</w:t>
      </w:r>
      <w:r w:rsidRPr="003F591F">
        <w:t xml:space="preserve"> </w:t>
      </w:r>
      <w:r w:rsidR="00B84CAE">
        <w:t>but</w:t>
      </w:r>
      <w:r w:rsidRPr="003F591F">
        <w:t xml:space="preserve"> t</w:t>
      </w:r>
      <w:r w:rsidR="00B84CAE">
        <w:t>he research optimally justified.</w:t>
      </w:r>
      <w:r w:rsidRPr="003F591F">
        <w:t xml:space="preserve"> </w:t>
      </w:r>
      <w:r w:rsidR="00B84CAE">
        <w:t xml:space="preserve">Outcome of this research </w:t>
      </w:r>
      <w:r w:rsidRPr="003F591F">
        <w:t xml:space="preserve">effectively addressed to the research gap in regards to the social media marketing by appropriate philosophical positioning and methodology. </w:t>
      </w:r>
      <w:r w:rsidR="00B84CAE">
        <w:t>A</w:t>
      </w:r>
      <w:r w:rsidR="00DA65A2">
        <w:t xml:space="preserve"> </w:t>
      </w:r>
      <w:r w:rsidRPr="00DA65A2">
        <w:rPr>
          <w:noProof/>
        </w:rPr>
        <w:t>thematic</w:t>
      </w:r>
      <w:r w:rsidRPr="003F591F">
        <w:t xml:space="preserve"> approach was a wise choice for data analysis still the sample size was too small to be generalized in a large context. To conclude, it can be found, this research to be unbiased, valid, reliable and acceptable as a part of literature, only m</w:t>
      </w:r>
      <w:r w:rsidR="00664EA7">
        <w:t>ore focus on ethics was needed.</w:t>
      </w:r>
      <w:r w:rsidR="00DA65A2">
        <w:br w:type="page"/>
      </w:r>
    </w:p>
    <w:p w14:paraId="72CE2162" w14:textId="46D49560" w:rsidR="002D1B2B" w:rsidRDefault="00DA65A2" w:rsidP="005E6A0C">
      <w:pPr>
        <w:pStyle w:val="part2introduction"/>
        <w:rPr>
          <w:shd w:val="clear" w:color="auto" w:fill="FFFFFF"/>
        </w:rPr>
      </w:pPr>
      <w:bookmarkStart w:id="58" w:name="_Toc534508695"/>
      <w:bookmarkStart w:id="59" w:name="_Toc534508905"/>
      <w:r>
        <w:rPr>
          <w:shd w:val="clear" w:color="auto" w:fill="FFFFFF"/>
        </w:rPr>
        <w:lastRenderedPageBreak/>
        <w:t>References:</w:t>
      </w:r>
      <w:bookmarkEnd w:id="58"/>
      <w:bookmarkEnd w:id="59"/>
    </w:p>
    <w:p w14:paraId="36CF516F"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Bryman, A. and Bell, E., 2015. Business research methods. Oxford University Press, USA.</w:t>
      </w:r>
    </w:p>
    <w:p w14:paraId="4A73DA2D"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proofErr w:type="spellStart"/>
      <w:r w:rsidRPr="005E6A0C">
        <w:rPr>
          <w:rFonts w:ascii="Times New Roman" w:hAnsi="Times New Roman" w:cs="Times New Roman"/>
          <w:sz w:val="24"/>
          <w:szCs w:val="24"/>
          <w:shd w:val="clear" w:color="auto" w:fill="FFFFFF"/>
        </w:rPr>
        <w:t>Carcary</w:t>
      </w:r>
      <w:proofErr w:type="spellEnd"/>
      <w:r w:rsidRPr="005E6A0C">
        <w:rPr>
          <w:rFonts w:ascii="Times New Roman" w:hAnsi="Times New Roman" w:cs="Times New Roman"/>
          <w:sz w:val="24"/>
          <w:szCs w:val="24"/>
          <w:shd w:val="clear" w:color="auto" w:fill="FFFFFF"/>
        </w:rPr>
        <w:t>, M. 2009. The Research Audit Trial--Enhancing Trustworthiness in Qualitative Inquiry. Electronic Journal of Business Research Methods, 7(1).</w:t>
      </w:r>
    </w:p>
    <w:p w14:paraId="5985DBCB"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Clarke, V. and Braun, V., 2013. Teaching thematic analysis: Overcoming challenges and developing strategies for effective learning. The psychologist, 26(2), pp.120-123.</w:t>
      </w:r>
    </w:p>
    <w:p w14:paraId="7F4DE6B7"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Creswell, J.W., Klassen, A.C., Plano Clark, V.L. and Smith, K.C., 2011. Best practices for mixed methods research in the health sciences. Bethesda (Maryland): National Institutes of Health, 2013, pp.541-545.</w:t>
      </w:r>
    </w:p>
    <w:p w14:paraId="6A98F0DD"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 xml:space="preserve">Curry, L.A., </w:t>
      </w:r>
      <w:proofErr w:type="spellStart"/>
      <w:r w:rsidRPr="005E6A0C">
        <w:rPr>
          <w:rFonts w:ascii="Times New Roman" w:hAnsi="Times New Roman" w:cs="Times New Roman"/>
          <w:sz w:val="24"/>
          <w:szCs w:val="24"/>
          <w:shd w:val="clear" w:color="auto" w:fill="FFFFFF"/>
        </w:rPr>
        <w:t>Nembhard</w:t>
      </w:r>
      <w:proofErr w:type="spellEnd"/>
      <w:r w:rsidRPr="005E6A0C">
        <w:rPr>
          <w:rFonts w:ascii="Times New Roman" w:hAnsi="Times New Roman" w:cs="Times New Roman"/>
          <w:sz w:val="24"/>
          <w:szCs w:val="24"/>
          <w:shd w:val="clear" w:color="auto" w:fill="FFFFFF"/>
        </w:rPr>
        <w:t>, I.M. and Bradley, E.H., 2009. Qualitative and mixed methods provide unique contributions to outcomes research. Circulation, 119(10), pp.1442-1452.</w:t>
      </w:r>
    </w:p>
    <w:p w14:paraId="085D4E31"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 xml:space="preserve">Felix, R., </w:t>
      </w:r>
      <w:proofErr w:type="spellStart"/>
      <w:r w:rsidRPr="005E6A0C">
        <w:rPr>
          <w:rFonts w:ascii="Times New Roman" w:hAnsi="Times New Roman" w:cs="Times New Roman"/>
          <w:sz w:val="24"/>
          <w:szCs w:val="24"/>
          <w:shd w:val="clear" w:color="auto" w:fill="FFFFFF"/>
        </w:rPr>
        <w:t>Rauschnabel</w:t>
      </w:r>
      <w:proofErr w:type="spellEnd"/>
      <w:r w:rsidRPr="005E6A0C">
        <w:rPr>
          <w:rFonts w:ascii="Times New Roman" w:hAnsi="Times New Roman" w:cs="Times New Roman"/>
          <w:sz w:val="24"/>
          <w:szCs w:val="24"/>
          <w:shd w:val="clear" w:color="auto" w:fill="FFFFFF"/>
        </w:rPr>
        <w:t xml:space="preserve">, P.A. and </w:t>
      </w:r>
      <w:proofErr w:type="spellStart"/>
      <w:r w:rsidRPr="005E6A0C">
        <w:rPr>
          <w:rFonts w:ascii="Times New Roman" w:hAnsi="Times New Roman" w:cs="Times New Roman"/>
          <w:sz w:val="24"/>
          <w:szCs w:val="24"/>
          <w:shd w:val="clear" w:color="auto" w:fill="FFFFFF"/>
        </w:rPr>
        <w:t>Hinsch</w:t>
      </w:r>
      <w:proofErr w:type="spellEnd"/>
      <w:r w:rsidRPr="005E6A0C">
        <w:rPr>
          <w:rFonts w:ascii="Times New Roman" w:hAnsi="Times New Roman" w:cs="Times New Roman"/>
          <w:sz w:val="24"/>
          <w:szCs w:val="24"/>
          <w:shd w:val="clear" w:color="auto" w:fill="FFFFFF"/>
        </w:rPr>
        <w:t>, C., 2017. Elements of strategic social media marketing: A holistic framework. Journal of Business Research, 70, pp.118-126.</w:t>
      </w:r>
    </w:p>
    <w:p w14:paraId="7E8D6399"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Gibbs, G., 2009. Analysing Qualitative Data, Sage publications, London.</w:t>
      </w:r>
    </w:p>
    <w:p w14:paraId="1132CE75"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 xml:space="preserve">Naylor, R. W., </w:t>
      </w:r>
      <w:proofErr w:type="spellStart"/>
      <w:r w:rsidRPr="005E6A0C">
        <w:rPr>
          <w:rFonts w:ascii="Times New Roman" w:hAnsi="Times New Roman" w:cs="Times New Roman"/>
          <w:sz w:val="24"/>
          <w:szCs w:val="24"/>
          <w:shd w:val="clear" w:color="auto" w:fill="FFFFFF"/>
        </w:rPr>
        <w:t>Lamberton</w:t>
      </w:r>
      <w:proofErr w:type="spellEnd"/>
      <w:r w:rsidRPr="005E6A0C">
        <w:rPr>
          <w:rFonts w:ascii="Times New Roman" w:hAnsi="Times New Roman" w:cs="Times New Roman"/>
          <w:sz w:val="24"/>
          <w:szCs w:val="24"/>
          <w:shd w:val="clear" w:color="auto" w:fill="FFFFFF"/>
        </w:rPr>
        <w:t>, C. P., and West, P. M., 2012. Beyond the “like” button: The impact of mere virtual presence on brand evaluations and purchase intentions in social media settings. Journal of Marketing, 76(6), 105-120.</w:t>
      </w:r>
    </w:p>
    <w:p w14:paraId="65272B4E"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Petty, N.J., Thomson, O.P. and Stew, G., 2012. Ready for a paradigm shift? Part 2: Introducing qualitative research methodologies and methods. Manual therapy, 17(5), pp.378-384.</w:t>
      </w:r>
    </w:p>
    <w:p w14:paraId="2AB53025"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Rogers, M., 2012. Contextualizing theories and practices of bricolage research. The qualitative report, 17(48), pp.1-17. Long, T., and Johnson, M, 2000. Rigour, reliability and validity in qualitative research. Clinical effectiveness in nursing, 4(1), 30-37.</w:t>
      </w:r>
    </w:p>
    <w:p w14:paraId="0404C8FF"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proofErr w:type="spellStart"/>
      <w:r w:rsidRPr="005E6A0C">
        <w:rPr>
          <w:rFonts w:ascii="Times New Roman" w:hAnsi="Times New Roman" w:cs="Times New Roman"/>
          <w:sz w:val="24"/>
          <w:szCs w:val="24"/>
          <w:shd w:val="clear" w:color="auto" w:fill="FFFFFF"/>
        </w:rPr>
        <w:t>Saldaña</w:t>
      </w:r>
      <w:proofErr w:type="spellEnd"/>
      <w:r w:rsidRPr="005E6A0C">
        <w:rPr>
          <w:rFonts w:ascii="Times New Roman" w:hAnsi="Times New Roman" w:cs="Times New Roman"/>
          <w:sz w:val="24"/>
          <w:szCs w:val="24"/>
          <w:shd w:val="clear" w:color="auto" w:fill="FFFFFF"/>
        </w:rPr>
        <w:t xml:space="preserve">, J., 2015. The coding manual for qualitative researchers. Sage. </w:t>
      </w:r>
    </w:p>
    <w:p w14:paraId="469F920A" w14:textId="77777777" w:rsidR="004B27F4" w:rsidRPr="005E6A0C" w:rsidRDefault="004B27F4" w:rsidP="004B27F4">
      <w:pPr>
        <w:spacing w:line="360" w:lineRule="auto"/>
        <w:ind w:left="360"/>
        <w:jc w:val="both"/>
        <w:rPr>
          <w:rFonts w:ascii="Times New Roman" w:hAnsi="Times New Roman" w:cs="Times New Roman"/>
          <w:sz w:val="24"/>
          <w:szCs w:val="24"/>
          <w:shd w:val="clear" w:color="auto" w:fill="FFFFFF"/>
        </w:rPr>
      </w:pPr>
      <w:r w:rsidRPr="005E6A0C">
        <w:rPr>
          <w:rFonts w:ascii="Times New Roman" w:hAnsi="Times New Roman" w:cs="Times New Roman"/>
          <w:sz w:val="24"/>
          <w:szCs w:val="24"/>
          <w:shd w:val="clear" w:color="auto" w:fill="FFFFFF"/>
        </w:rPr>
        <w:t xml:space="preserve">Saunders, M., Lewis, P., Thornhill, A., and Wang, C, 2009. Analysing qualitative data. Research methods for business students. 5th </w:t>
      </w:r>
      <w:proofErr w:type="spellStart"/>
      <w:r w:rsidRPr="005E6A0C">
        <w:rPr>
          <w:rFonts w:ascii="Times New Roman" w:hAnsi="Times New Roman" w:cs="Times New Roman"/>
          <w:sz w:val="24"/>
          <w:szCs w:val="24"/>
          <w:shd w:val="clear" w:color="auto" w:fill="FFFFFF"/>
        </w:rPr>
        <w:t>edn</w:t>
      </w:r>
      <w:proofErr w:type="spellEnd"/>
      <w:r w:rsidRPr="005E6A0C">
        <w:rPr>
          <w:rFonts w:ascii="Times New Roman" w:hAnsi="Times New Roman" w:cs="Times New Roman"/>
          <w:sz w:val="24"/>
          <w:szCs w:val="24"/>
          <w:shd w:val="clear" w:color="auto" w:fill="FFFFFF"/>
        </w:rPr>
        <w:t>. Harlow, Essex, UK: Pearson Education Ltd, 480-525.</w:t>
      </w:r>
    </w:p>
    <w:p w14:paraId="715CD9CE" w14:textId="71B25B45" w:rsidR="00404114" w:rsidRPr="005E6A0C" w:rsidRDefault="00404114" w:rsidP="00404114">
      <w:pPr>
        <w:pStyle w:val="Task2body"/>
        <w:ind w:left="360"/>
      </w:pPr>
      <w:bookmarkStart w:id="60" w:name="_Hlk522533798"/>
      <w:r w:rsidRPr="005E6A0C">
        <w:t xml:space="preserve">Silverman, D. (2009) </w:t>
      </w:r>
      <w:r w:rsidRPr="005E6A0C">
        <w:rPr>
          <w:i/>
        </w:rPr>
        <w:t>Doing Qualitative Research,</w:t>
      </w:r>
      <w:r w:rsidRPr="005E6A0C">
        <w:t xml:space="preserve"> Sage, London.</w:t>
      </w:r>
      <w:bookmarkEnd w:id="60"/>
    </w:p>
    <w:p w14:paraId="64736488" w14:textId="5313EA23" w:rsidR="00DA65A2" w:rsidRPr="00664EA7" w:rsidRDefault="00EF3AD9" w:rsidP="00664EA7">
      <w:pPr>
        <w:pStyle w:val="Task2body"/>
        <w:ind w:left="360"/>
      </w:pPr>
      <w:r w:rsidRPr="005E6A0C">
        <w:lastRenderedPageBreak/>
        <w:t xml:space="preserve">Collis, J., Hussey, R. (2009) </w:t>
      </w:r>
      <w:r w:rsidRPr="005E6A0C">
        <w:rPr>
          <w:i/>
        </w:rPr>
        <w:t>Business Research,</w:t>
      </w:r>
      <w:r w:rsidRPr="005E6A0C">
        <w:t xml:space="preserve"> </w:t>
      </w:r>
      <w:r w:rsidRPr="005E6A0C">
        <w:rPr>
          <w:i/>
        </w:rPr>
        <w:t xml:space="preserve">A </w:t>
      </w:r>
      <w:r w:rsidRPr="005E6A0C">
        <w:rPr>
          <w:i/>
          <w:noProof/>
        </w:rPr>
        <w:t>practical</w:t>
      </w:r>
      <w:r w:rsidRPr="005E6A0C">
        <w:rPr>
          <w:i/>
        </w:rPr>
        <w:t xml:space="preserve"> Guide for Undergraduate &amp; Postgraduate students, </w:t>
      </w:r>
      <w:r w:rsidRPr="005E6A0C">
        <w:t>3rd Edition, Palgrave Macmillan Publishers Ltd., New York, US.</w:t>
      </w:r>
    </w:p>
    <w:sectPr w:rsidR="00DA65A2" w:rsidRPr="00664E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0CB75" w14:textId="77777777" w:rsidR="007F3849" w:rsidRDefault="007F3849" w:rsidP="00D94520">
      <w:pPr>
        <w:spacing w:after="0" w:line="240" w:lineRule="auto"/>
      </w:pPr>
      <w:r>
        <w:separator/>
      </w:r>
    </w:p>
  </w:endnote>
  <w:endnote w:type="continuationSeparator" w:id="0">
    <w:p w14:paraId="0DA9271B" w14:textId="77777777" w:rsidR="007F3849" w:rsidRDefault="007F3849" w:rsidP="00D94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608E9" w14:textId="77777777" w:rsidR="007F3849" w:rsidRDefault="007F3849" w:rsidP="00D94520">
      <w:pPr>
        <w:spacing w:after="0" w:line="240" w:lineRule="auto"/>
      </w:pPr>
      <w:r>
        <w:separator/>
      </w:r>
    </w:p>
  </w:footnote>
  <w:footnote w:type="continuationSeparator" w:id="0">
    <w:p w14:paraId="0F3A2913" w14:textId="77777777" w:rsidR="007F3849" w:rsidRDefault="007F3849" w:rsidP="00D945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72184" w14:textId="77777777" w:rsidR="00597216" w:rsidRDefault="00597216">
    <w:pPr>
      <w:pStyle w:val="Header"/>
      <w:jc w:val="right"/>
      <w:rPr>
        <w:color w:val="8496B0" w:themeColor="text2" w:themeTint="99"/>
        <w:sz w:val="24"/>
        <w:szCs w:val="24"/>
      </w:rPr>
    </w:pPr>
    <w:r>
      <w:rPr>
        <w:noProof/>
        <w:color w:val="8496B0" w:themeColor="text2" w:themeTint="99"/>
        <w:sz w:val="24"/>
        <w:szCs w:val="24"/>
        <w:lang w:eastAsia="en-GB"/>
      </w:rPr>
      <mc:AlternateContent>
        <mc:Choice Requires="wpg">
          <w:drawing>
            <wp:anchor distT="0" distB="0" distL="114300" distR="114300" simplePos="0" relativeHeight="251659264" behindDoc="0" locked="0" layoutInCell="1" allowOverlap="1" wp14:anchorId="1DAD84CB" wp14:editId="24CC304C">
              <wp:simplePos x="0" y="0"/>
              <wp:positionH relativeFrom="rightMargin">
                <wp:align>left</wp:align>
              </wp:positionH>
              <wp:positionV relativeFrom="topMargin">
                <wp:posOffset>284521</wp:posOffset>
              </wp:positionV>
              <wp:extent cx="731520" cy="740664"/>
              <wp:effectExtent l="0" t="0" r="0" b="2540"/>
              <wp:wrapNone/>
              <wp:docPr id="70" name="Group 7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5F364" w14:textId="77777777" w:rsidR="00597216" w:rsidRDefault="00597216">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sidR="00E75FEA">
                              <w:rPr>
                                <w:noProof/>
                                <w:color w:val="8496B0" w:themeColor="text2" w:themeTint="99"/>
                                <w:sz w:val="24"/>
                                <w:szCs w:val="24"/>
                              </w:rPr>
                              <w:t>8</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AD84CB" id="Group 70" o:spid="_x0000_s1029"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">
              <v:shape id="Freeform 71" o:spid="_x0000_s1030" style="position:absolute;left:2560;top:121;width:4756;height:4733;visibility:visible;mso-wrap-style:square;v-text-anchor:top" coordsize="42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BXUcMA&#10;AADbAAAADwAAAGRycy9kb3ducmV2LnhtbESPwW7CMBBE70j9B2srcSMOHCgEDGoRbekRiOC6ipck&#10;Il5Htpukf19XqsRxNDNvNOvtYBrRkfO1ZQXTJAVBXFhdc6kgP79PFiB8QNbYWCYFP+Rhu3karTHT&#10;tucjdadQighhn6GCKoQ2k9IXFRn0iW2Jo3ezzmCI0pVSO+wj3DRylqZzabDmuFBhS7uKivvp2yj4&#10;aLW2b8Xt01+/dvtZ7sz+sLwoNX4eXlcgAg3hEf5vH7SClyn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BXUcMAAADbAAAADwAAAAAAAAAAAAAAAACYAgAAZHJzL2Rv&#10;d25yZXYueG1sUEsFBgAAAAAEAAQA9QAAAIgDAAAAAA==&#10;" path="m,420r,l416,r4,l,420xe" fillcolor="#8496b0 [1951]" stroked="f">
                <v:path arrowok="t" o:connecttype="custom" o:connectlocs="0,473242;0,473242;471071,0;475601,0;0,473242" o:connectangles="0,0,0,0,0"/>
              </v:shape>
              <v:shape id="Freeform 72" o:spid="_x0000_s1031" style="position:absolute;left:1341;top:487;width:5956;height:5927;visibility:visible;mso-wrap-style:square;v-text-anchor:top" coordsize="526,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mEsMUA&#10;AADbAAAADwAAAGRycy9kb3ducmV2LnhtbESPQWvCQBSE70L/w/IKvemmFqpEV7FKUUShiV68PbKv&#10;Seju25DdmrS/visIPQ4z8w0zX/bWiCu1vnas4HmUgCAunK65VHA+vQ+nIHxA1mgck4If8rBcPAzm&#10;mGrXcUbXPJQiQtinqKAKoUml9EVFFv3INcTR+3StxRBlW0rdYhfh1shxkrxKizXHhQobWldUfOXf&#10;VsHl8CHf5O9xv+3yzYtZndBkZq/U02O/moEI1If/8L290womY7h9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YSwxQAAANsAAAAPAAAAAAAAAAAAAAAAAJgCAABkcnMv&#10;ZG93bnJldi54bWxQSwUGAAAAAAQABAD1AAAAigMAAAAA&#10;" path="m,526r,l522,r4,4l,526xe" fillcolor="#8496b0 [1951]" stroked="f">
                <v:path arrowok="t" o:connecttype="custom" o:connectlocs="0,592679;0,592679;591104,0;595634,4507;0,592679" o:connectangles="0,0,0,0,0"/>
              </v:shape>
              <v:shape id="Freeform 73" o:spid="_x0000_s1032" style="position:absolute;left:1463;top:365;width:5854;height:5826;visibility:visible;mso-wrap-style:square;v-text-anchor:top" coordsize="517,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s8RcUA&#10;AADbAAAADwAAAGRycy9kb3ducmV2LnhtbESPQWvCQBSE74L/YXmCt2ajJW2JrlKkRXspmlbw+Mw+&#10;k2D2bciuSfrvu4WCx2FmvmGW68HUoqPWVZYVzKIYBHFudcWFgu+v94cXEM4ja6wtk4IfcrBejUdL&#10;TLXt+UBd5gsRIOxSVFB636RSurwkgy6yDXHwLrY16INsC6lb7APc1HIex0/SYMVhocSGNiXl1+xm&#10;FGw+u6M+bedHeelOSX3+4ORtz0pNJ8PrAoSnwd/D/+2dVvD8CH9fw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WzxFxQAAANsAAAAPAAAAAAAAAAAAAAAAAJgCAABkcnMv&#10;ZG93bnJldi54bWxQSwUGAAAAAAQABAD1AAAAigMAAAAA&#10;" path="m,517r,-5l513,r4,l,517xe" fillcolor="#8496b0 [1951]" stroked="f">
                <v:path arrowok="t" o:connecttype="custom" o:connectlocs="0,582539;0,576905;580913,0;585443,0;0,582539" o:connectangles="0,0,0,0,0"/>
              </v:shape>
              <v:shape id="Freeform 74" o:spid="_x0000_s1033" style="position:absolute;left:2072;top:975;width:5220;height:5206;visibility:visible;mso-wrap-style:square;v-text-anchor:top" coordsize="461,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n3ssUA&#10;AADbAAAADwAAAGRycy9kb3ducmV2LnhtbESPQWvCQBSE7wX/w/KEXkrdKEVL6iqtUGhBRI0Xb4/s&#10;M5uafRuy2yT6612h0OMwM98w82VvK9FS40vHCsajBARx7nTJhYJD9vn8CsIHZI2VY1JwIQ/LxeBh&#10;jql2He+o3YdCRAj7FBWYEOpUSp8bsuhHriaO3sk1FkOUTSF1g12E20pOkmQqLZYcFwzWtDKUn/e/&#10;VkF7Om7oe5tdP57Wk3Vn+Kc++0ypx2H//gYiUB/+w3/tL61g9gL3L/EH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yfeyxQAAANsAAAAPAAAAAAAAAAAAAAAAAJgCAABkcnMv&#10;ZG93bnJldi54bWxQSwUGAAAAAAQABAD1AAAAigMAAAAA&#10;" path="m,462r,l457,r4,5l,462xe" fillcolor="#8496b0 [1951]" stroked="f">
                <v:path arrowok="t" o:connecttype="custom" o:connectlocs="0,520566;0,520566;517499,0;522029,5634;0,520566" o:connectangles="0,0,0,0,0"/>
              </v:shape>
              <v:shape id="Freeform 75" o:spid="_x0000_s1034" style="position:absolute;top:365;width:7315;height:7223;visibility:visible;mso-wrap-style:square;v-text-anchor:top" coordsize="64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NhG8UA&#10;AADbAAAADwAAAGRycy9kb3ducmV2LnhtbESPT2sCMRTE74V+h/AK3mpWrbZsN4oIQise1Cp4fGze&#10;/mk3L0uS6vrtjSB4HGbmN0w260wjTuR8bVnBoJ+AIM6trrlUsP9Zvn6A8AFZY2OZFFzIw2z6/JRh&#10;qu2Zt3TahVJECPsUFVQhtKmUPq/IoO/bljh6hXUGQ5SulNrhOcJNI4dJMpEGa44LFba0qCj/2/0b&#10;BZtV0rq1/N4OjsdV8buWm9HhrVSq99LNP0EE6sIjfG9/aQXvY7h9iT9AT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2EbxQAAANsAAAAPAAAAAAAAAAAAAAAAAJgCAABkcnMv&#10;ZG93bnJldi54bWxQSwUGAAAAAAQABAD1AAAAigM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5" type="#_x0000_t202" style="position:absolute;left:731;top:121;width:3563;height:3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qPBcYA&#10;AADbAAAADwAAAGRycy9kb3ducmV2LnhtbESPT2vCQBTE7wW/w/IEb3VjD7akriK2BQ/9p7ZQb8/s&#10;Mwlm34bdZ0y/fbdQ6HGYmd8ws0XvGtVRiLVnA5NxBoq48Lbm0sDH7un6DlQUZIuNZzLwTREW88HV&#10;DHPrL7yhbiulShCOORqoRNpc61hU5DCOfUucvKMPDiXJUGob8JLgrtE3WTbVDmtOCxW2tKqoOG3P&#10;zkDzFcPzIZN991C+yPubPn8+Tl6NGQ375T0ooV7+w3/ttTVwO4XfL+kH6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qPBcYAAADbAAAADwAAAAAAAAAAAAAAAACYAgAAZHJz&#10;L2Rvd25yZXYueG1sUEsFBgAAAAAEAAQA9QAAAIsDAAAAAA==&#10;" filled="f" stroked="f" strokeweight=".5pt">
                <v:textbox inset="0,0,0,0">
                  <w:txbxContent>
                    <w:p w14:paraId="4905F364" w14:textId="77777777" w:rsidR="00597216" w:rsidRDefault="00597216">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sidR="00E75FEA">
                        <w:rPr>
                          <w:noProof/>
                          <w:color w:val="8496B0" w:themeColor="text2" w:themeTint="99"/>
                          <w:sz w:val="24"/>
                          <w:szCs w:val="24"/>
                        </w:rPr>
                        <w:t>8</w:t>
                      </w:r>
                      <w:r>
                        <w:rPr>
                          <w:color w:val="8496B0" w:themeColor="text2" w:themeTint="99"/>
                          <w:sz w:val="24"/>
                          <w:szCs w:val="24"/>
                        </w:rPr>
                        <w:fldChar w:fldCharType="end"/>
                      </w:r>
                    </w:p>
                  </w:txbxContent>
                </v:textbox>
              </v:shape>
              <w10:wrap anchorx="margin" anchory="margin"/>
            </v:group>
          </w:pict>
        </mc:Fallback>
      </mc:AlternateContent>
    </w:r>
  </w:p>
  <w:p w14:paraId="3541EEF8" w14:textId="77777777" w:rsidR="00597216" w:rsidRDefault="005972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26FE6"/>
    <w:multiLevelType w:val="hybridMultilevel"/>
    <w:tmpl w:val="65CCCA7C"/>
    <w:lvl w:ilvl="0" w:tplc="95EE560E">
      <w:start w:val="1"/>
      <w:numFmt w:val="bullet"/>
      <w:pStyle w:val="subheading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16BFF"/>
    <w:multiLevelType w:val="hybridMultilevel"/>
    <w:tmpl w:val="5D68C90E"/>
    <w:lvl w:ilvl="0" w:tplc="C00C47EC">
      <w:start w:val="1"/>
      <w:numFmt w:val="decimal"/>
      <w:pStyle w:val="T1sub2"/>
      <w:lvlText w:val="%1."/>
      <w:lvlJc w:val="left"/>
      <w:pPr>
        <w:ind w:left="792" w:hanging="360"/>
      </w:pPr>
    </w:lvl>
    <w:lvl w:ilvl="1" w:tplc="08090019">
      <w:start w:val="1"/>
      <w:numFmt w:val="lowerLetter"/>
      <w:lvlText w:val="%2."/>
      <w:lvlJc w:val="left"/>
      <w:pPr>
        <w:ind w:left="1512" w:hanging="360"/>
      </w:pPr>
    </w:lvl>
    <w:lvl w:ilvl="2" w:tplc="0809001B">
      <w:start w:val="1"/>
      <w:numFmt w:val="lowerRoman"/>
      <w:lvlText w:val="%3."/>
      <w:lvlJc w:val="right"/>
      <w:pPr>
        <w:ind w:left="2232" w:hanging="180"/>
      </w:pPr>
    </w:lvl>
    <w:lvl w:ilvl="3" w:tplc="0809000F">
      <w:start w:val="1"/>
      <w:numFmt w:val="decimal"/>
      <w:lvlText w:val="%4."/>
      <w:lvlJc w:val="left"/>
      <w:pPr>
        <w:ind w:left="2952" w:hanging="360"/>
      </w:pPr>
    </w:lvl>
    <w:lvl w:ilvl="4" w:tplc="08090019">
      <w:start w:val="1"/>
      <w:numFmt w:val="lowerLetter"/>
      <w:lvlText w:val="%5."/>
      <w:lvlJc w:val="left"/>
      <w:pPr>
        <w:ind w:left="3672" w:hanging="360"/>
      </w:pPr>
    </w:lvl>
    <w:lvl w:ilvl="5" w:tplc="0809001B">
      <w:start w:val="1"/>
      <w:numFmt w:val="lowerRoman"/>
      <w:lvlText w:val="%6."/>
      <w:lvlJc w:val="right"/>
      <w:pPr>
        <w:ind w:left="4392" w:hanging="180"/>
      </w:pPr>
    </w:lvl>
    <w:lvl w:ilvl="6" w:tplc="0809000F">
      <w:start w:val="1"/>
      <w:numFmt w:val="decimal"/>
      <w:lvlText w:val="%7."/>
      <w:lvlJc w:val="left"/>
      <w:pPr>
        <w:ind w:left="5112" w:hanging="360"/>
      </w:pPr>
    </w:lvl>
    <w:lvl w:ilvl="7" w:tplc="08090019">
      <w:start w:val="1"/>
      <w:numFmt w:val="lowerLetter"/>
      <w:lvlText w:val="%8."/>
      <w:lvlJc w:val="left"/>
      <w:pPr>
        <w:ind w:left="5832" w:hanging="360"/>
      </w:pPr>
    </w:lvl>
    <w:lvl w:ilvl="8" w:tplc="0809001B">
      <w:start w:val="1"/>
      <w:numFmt w:val="lowerRoman"/>
      <w:lvlText w:val="%9."/>
      <w:lvlJc w:val="right"/>
      <w:pPr>
        <w:ind w:left="6552" w:hanging="180"/>
      </w:pPr>
    </w:lvl>
  </w:abstractNum>
  <w:abstractNum w:abstractNumId="2" w15:restartNumberingAfterBreak="0">
    <w:nsid w:val="3BBE2C77"/>
    <w:multiLevelType w:val="hybridMultilevel"/>
    <w:tmpl w:val="A030F278"/>
    <w:lvl w:ilvl="0" w:tplc="7C789CAA">
      <w:start w:val="1"/>
      <w:numFmt w:val="decimal"/>
      <w:pStyle w:val="T1heading"/>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AysLQ0MzE1MLUwMDNR0lEKTi0uzszPAykwNK8FANWKFQQtAAAA"/>
  </w:docVars>
  <w:rsids>
    <w:rsidRoot w:val="00A53B9E"/>
    <w:rsid w:val="00001055"/>
    <w:rsid w:val="00007B88"/>
    <w:rsid w:val="00016C79"/>
    <w:rsid w:val="00040FC4"/>
    <w:rsid w:val="000440EC"/>
    <w:rsid w:val="0005188D"/>
    <w:rsid w:val="000606EB"/>
    <w:rsid w:val="00065C43"/>
    <w:rsid w:val="00073374"/>
    <w:rsid w:val="000B7F62"/>
    <w:rsid w:val="000C109E"/>
    <w:rsid w:val="000D3F1B"/>
    <w:rsid w:val="000F50CF"/>
    <w:rsid w:val="00114F5E"/>
    <w:rsid w:val="0016244F"/>
    <w:rsid w:val="0016254C"/>
    <w:rsid w:val="00174980"/>
    <w:rsid w:val="00190654"/>
    <w:rsid w:val="001A1EDD"/>
    <w:rsid w:val="001B11B8"/>
    <w:rsid w:val="001D0CA2"/>
    <w:rsid w:val="001E68B0"/>
    <w:rsid w:val="00217B68"/>
    <w:rsid w:val="00224220"/>
    <w:rsid w:val="0026588C"/>
    <w:rsid w:val="002830F8"/>
    <w:rsid w:val="0028451D"/>
    <w:rsid w:val="002C46AD"/>
    <w:rsid w:val="002D1B2B"/>
    <w:rsid w:val="002F269B"/>
    <w:rsid w:val="00360921"/>
    <w:rsid w:val="00365611"/>
    <w:rsid w:val="00376CE6"/>
    <w:rsid w:val="00381EDA"/>
    <w:rsid w:val="003C326D"/>
    <w:rsid w:val="003D51F6"/>
    <w:rsid w:val="003F4537"/>
    <w:rsid w:val="00404114"/>
    <w:rsid w:val="00416D85"/>
    <w:rsid w:val="00426CC7"/>
    <w:rsid w:val="00432842"/>
    <w:rsid w:val="00457A17"/>
    <w:rsid w:val="00494A0E"/>
    <w:rsid w:val="004B27F4"/>
    <w:rsid w:val="004C3932"/>
    <w:rsid w:val="004D5DB9"/>
    <w:rsid w:val="004D605F"/>
    <w:rsid w:val="004E4A33"/>
    <w:rsid w:val="00527702"/>
    <w:rsid w:val="00532A65"/>
    <w:rsid w:val="00576945"/>
    <w:rsid w:val="00596232"/>
    <w:rsid w:val="00597216"/>
    <w:rsid w:val="005E6A0C"/>
    <w:rsid w:val="00630EE5"/>
    <w:rsid w:val="00647516"/>
    <w:rsid w:val="00664077"/>
    <w:rsid w:val="00664EA7"/>
    <w:rsid w:val="00695BDC"/>
    <w:rsid w:val="006A0E6D"/>
    <w:rsid w:val="006E0680"/>
    <w:rsid w:val="006F7118"/>
    <w:rsid w:val="007001CE"/>
    <w:rsid w:val="0071022A"/>
    <w:rsid w:val="0071433B"/>
    <w:rsid w:val="00721094"/>
    <w:rsid w:val="0072543F"/>
    <w:rsid w:val="007B74AC"/>
    <w:rsid w:val="007C5554"/>
    <w:rsid w:val="007F3849"/>
    <w:rsid w:val="00802EB7"/>
    <w:rsid w:val="00804DA7"/>
    <w:rsid w:val="00833E94"/>
    <w:rsid w:val="00840E64"/>
    <w:rsid w:val="00841B00"/>
    <w:rsid w:val="0084488C"/>
    <w:rsid w:val="00883453"/>
    <w:rsid w:val="008B6022"/>
    <w:rsid w:val="008D407E"/>
    <w:rsid w:val="008F5D34"/>
    <w:rsid w:val="00905739"/>
    <w:rsid w:val="009143BD"/>
    <w:rsid w:val="0092312A"/>
    <w:rsid w:val="009675EB"/>
    <w:rsid w:val="0097107D"/>
    <w:rsid w:val="009C4F0B"/>
    <w:rsid w:val="009C6FFC"/>
    <w:rsid w:val="00A1135A"/>
    <w:rsid w:val="00A1600B"/>
    <w:rsid w:val="00A22259"/>
    <w:rsid w:val="00A340CC"/>
    <w:rsid w:val="00A4022E"/>
    <w:rsid w:val="00A430CF"/>
    <w:rsid w:val="00A53B9E"/>
    <w:rsid w:val="00A70187"/>
    <w:rsid w:val="00A765C9"/>
    <w:rsid w:val="00AB31DF"/>
    <w:rsid w:val="00AD3506"/>
    <w:rsid w:val="00AD3898"/>
    <w:rsid w:val="00AD6504"/>
    <w:rsid w:val="00AD6CCF"/>
    <w:rsid w:val="00AE318B"/>
    <w:rsid w:val="00AE32B7"/>
    <w:rsid w:val="00B13685"/>
    <w:rsid w:val="00B22E64"/>
    <w:rsid w:val="00B23567"/>
    <w:rsid w:val="00B240AE"/>
    <w:rsid w:val="00B3615D"/>
    <w:rsid w:val="00B426A3"/>
    <w:rsid w:val="00B52BCA"/>
    <w:rsid w:val="00B60CEC"/>
    <w:rsid w:val="00B8172E"/>
    <w:rsid w:val="00B83BEB"/>
    <w:rsid w:val="00B84CAE"/>
    <w:rsid w:val="00BE3D19"/>
    <w:rsid w:val="00C25AF3"/>
    <w:rsid w:val="00C30271"/>
    <w:rsid w:val="00C33A5E"/>
    <w:rsid w:val="00C4212A"/>
    <w:rsid w:val="00C67EC5"/>
    <w:rsid w:val="00C73941"/>
    <w:rsid w:val="00C82B4D"/>
    <w:rsid w:val="00CD7AE3"/>
    <w:rsid w:val="00CE76CC"/>
    <w:rsid w:val="00CF7AF4"/>
    <w:rsid w:val="00D16256"/>
    <w:rsid w:val="00D26AA0"/>
    <w:rsid w:val="00D40112"/>
    <w:rsid w:val="00D53618"/>
    <w:rsid w:val="00D6229E"/>
    <w:rsid w:val="00D9217C"/>
    <w:rsid w:val="00D94520"/>
    <w:rsid w:val="00DA65A2"/>
    <w:rsid w:val="00DB3CF6"/>
    <w:rsid w:val="00DB74B6"/>
    <w:rsid w:val="00DC5275"/>
    <w:rsid w:val="00DC688D"/>
    <w:rsid w:val="00DD1ACB"/>
    <w:rsid w:val="00DE7F7D"/>
    <w:rsid w:val="00E15471"/>
    <w:rsid w:val="00E33271"/>
    <w:rsid w:val="00E356F4"/>
    <w:rsid w:val="00E526C8"/>
    <w:rsid w:val="00E57354"/>
    <w:rsid w:val="00E678DD"/>
    <w:rsid w:val="00E75FEA"/>
    <w:rsid w:val="00EA47F8"/>
    <w:rsid w:val="00EC17B8"/>
    <w:rsid w:val="00EC75E2"/>
    <w:rsid w:val="00EF3AD9"/>
    <w:rsid w:val="00F20B3D"/>
    <w:rsid w:val="00F52623"/>
    <w:rsid w:val="00F66D48"/>
    <w:rsid w:val="00FC293A"/>
    <w:rsid w:val="00FC2CD9"/>
    <w:rsid w:val="00FC3859"/>
    <w:rsid w:val="00FC6D54"/>
    <w:rsid w:val="00FD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0C5A6"/>
  <w15:chartTrackingRefBased/>
  <w15:docId w15:val="{2E11417A-9741-477D-8EFD-307B70E3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4A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25A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25A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9143BD"/>
    <w:pPr>
      <w:spacing w:line="360" w:lineRule="auto"/>
      <w:jc w:val="both"/>
    </w:pPr>
    <w:rPr>
      <w:rFonts w:ascii="Times New Roman" w:hAnsi="Times New Roman" w:cs="Times New Roman"/>
      <w:sz w:val="24"/>
    </w:rPr>
  </w:style>
  <w:style w:type="character" w:customStyle="1" w:styleId="Style1Char">
    <w:name w:val="Style1 Char"/>
    <w:basedOn w:val="DefaultParagraphFont"/>
    <w:link w:val="Style1"/>
    <w:rsid w:val="009143BD"/>
    <w:rPr>
      <w:rFonts w:ascii="Times New Roman" w:hAnsi="Times New Roman" w:cs="Times New Roman"/>
      <w:sz w:val="24"/>
    </w:rPr>
  </w:style>
  <w:style w:type="paragraph" w:customStyle="1" w:styleId="Introduction">
    <w:name w:val="Introduction"/>
    <w:basedOn w:val="Style1"/>
    <w:link w:val="IntroductionChar"/>
    <w:qFormat/>
    <w:rsid w:val="00DC5275"/>
    <w:rPr>
      <w:b/>
      <w:sz w:val="28"/>
    </w:rPr>
  </w:style>
  <w:style w:type="paragraph" w:customStyle="1" w:styleId="Body">
    <w:name w:val="Body"/>
    <w:basedOn w:val="Style1"/>
    <w:link w:val="BodyChar"/>
    <w:qFormat/>
    <w:rsid w:val="001E68B0"/>
  </w:style>
  <w:style w:type="character" w:customStyle="1" w:styleId="IntroductionChar">
    <w:name w:val="Introduction Char"/>
    <w:basedOn w:val="Style1Char"/>
    <w:link w:val="Introduction"/>
    <w:rsid w:val="00DC5275"/>
    <w:rPr>
      <w:rFonts w:ascii="Times New Roman" w:hAnsi="Times New Roman" w:cs="Times New Roman"/>
      <w:b/>
      <w:sz w:val="28"/>
    </w:rPr>
  </w:style>
  <w:style w:type="paragraph" w:customStyle="1" w:styleId="subheading">
    <w:name w:val="sub heading"/>
    <w:basedOn w:val="Introduction"/>
    <w:link w:val="subheadingChar"/>
    <w:qFormat/>
    <w:rsid w:val="00DC5275"/>
    <w:rPr>
      <w:sz w:val="24"/>
    </w:rPr>
  </w:style>
  <w:style w:type="character" w:customStyle="1" w:styleId="BodyChar">
    <w:name w:val="Body Char"/>
    <w:basedOn w:val="Style1Char"/>
    <w:link w:val="Body"/>
    <w:rsid w:val="001E68B0"/>
    <w:rPr>
      <w:rFonts w:ascii="Times New Roman" w:hAnsi="Times New Roman" w:cs="Times New Roman"/>
      <w:sz w:val="24"/>
    </w:rPr>
  </w:style>
  <w:style w:type="character" w:customStyle="1" w:styleId="T1subheadingChar">
    <w:name w:val="T1 sub heading Char"/>
    <w:basedOn w:val="DefaultParagraphFont"/>
    <w:link w:val="T1subheading"/>
    <w:locked/>
    <w:rsid w:val="004E4A33"/>
    <w:rPr>
      <w:rFonts w:ascii="Times New Roman" w:eastAsia="Times New Roman" w:hAnsi="Times New Roman" w:cs="Times New Roman"/>
      <w:b/>
      <w:bCs/>
      <w:color w:val="2E74B5" w:themeColor="accent1" w:themeShade="BF"/>
      <w:kern w:val="36"/>
      <w:sz w:val="24"/>
      <w:szCs w:val="24"/>
      <w:lang w:eastAsia="en-GB"/>
    </w:rPr>
  </w:style>
  <w:style w:type="character" w:customStyle="1" w:styleId="subheadingChar">
    <w:name w:val="sub heading Char"/>
    <w:basedOn w:val="IntroductionChar"/>
    <w:link w:val="subheading"/>
    <w:rsid w:val="00DC5275"/>
    <w:rPr>
      <w:rFonts w:ascii="Times New Roman" w:hAnsi="Times New Roman" w:cs="Times New Roman"/>
      <w:b/>
      <w:sz w:val="24"/>
    </w:rPr>
  </w:style>
  <w:style w:type="paragraph" w:customStyle="1" w:styleId="T1subheading">
    <w:name w:val="T1 sub heading"/>
    <w:basedOn w:val="Heading1"/>
    <w:link w:val="T1subheadingChar"/>
    <w:qFormat/>
    <w:rsid w:val="004E4A33"/>
    <w:pPr>
      <w:keepNext w:val="0"/>
      <w:keepLines w:val="0"/>
      <w:spacing w:before="100" w:beforeAutospacing="1" w:after="100" w:afterAutospacing="1" w:line="360" w:lineRule="auto"/>
      <w:jc w:val="both"/>
    </w:pPr>
    <w:rPr>
      <w:rFonts w:ascii="Times New Roman" w:eastAsia="Times New Roman" w:hAnsi="Times New Roman" w:cs="Times New Roman"/>
      <w:b/>
      <w:bCs/>
      <w:kern w:val="36"/>
      <w:sz w:val="24"/>
      <w:szCs w:val="24"/>
      <w:lang w:eastAsia="en-GB"/>
    </w:rPr>
  </w:style>
  <w:style w:type="character" w:customStyle="1" w:styleId="Heading1Char">
    <w:name w:val="Heading 1 Char"/>
    <w:basedOn w:val="DefaultParagraphFont"/>
    <w:link w:val="Heading1"/>
    <w:uiPriority w:val="9"/>
    <w:rsid w:val="004E4A33"/>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4E4A33"/>
    <w:pPr>
      <w:spacing w:after="200" w:line="240" w:lineRule="auto"/>
    </w:pPr>
    <w:rPr>
      <w:rFonts w:ascii="Calibri" w:eastAsia="Calibri" w:hAnsi="Calibri" w:cs="Calibri"/>
      <w:i/>
      <w:iCs/>
      <w:color w:val="44546A" w:themeColor="text2"/>
      <w:sz w:val="18"/>
      <w:szCs w:val="18"/>
      <w:lang w:eastAsia="en-GB"/>
    </w:rPr>
  </w:style>
  <w:style w:type="character" w:customStyle="1" w:styleId="T1headingChar">
    <w:name w:val="T1 heading Char"/>
    <w:basedOn w:val="DefaultParagraphFont"/>
    <w:link w:val="T1heading"/>
    <w:locked/>
    <w:rsid w:val="004E4A33"/>
    <w:rPr>
      <w:rFonts w:ascii="Times New Roman" w:eastAsia="Times New Roman" w:hAnsi="Times New Roman" w:cs="Times New Roman"/>
      <w:b/>
      <w:bCs/>
      <w:color w:val="2E74B5" w:themeColor="accent1" w:themeShade="BF"/>
      <w:kern w:val="36"/>
      <w:sz w:val="24"/>
      <w:szCs w:val="24"/>
      <w:lang w:eastAsia="en-GB"/>
    </w:rPr>
  </w:style>
  <w:style w:type="paragraph" w:customStyle="1" w:styleId="T1heading">
    <w:name w:val="T1 heading"/>
    <w:basedOn w:val="Heading1"/>
    <w:link w:val="T1headingChar"/>
    <w:qFormat/>
    <w:rsid w:val="004E4A33"/>
    <w:pPr>
      <w:numPr>
        <w:numId w:val="1"/>
      </w:numPr>
      <w:spacing w:before="600" w:after="120" w:line="360" w:lineRule="auto"/>
      <w:jc w:val="both"/>
    </w:pPr>
    <w:rPr>
      <w:rFonts w:ascii="Times New Roman" w:eastAsia="Times New Roman" w:hAnsi="Times New Roman" w:cs="Times New Roman"/>
      <w:b/>
      <w:bCs/>
      <w:kern w:val="36"/>
      <w:sz w:val="24"/>
      <w:szCs w:val="24"/>
      <w:lang w:eastAsia="en-GB"/>
    </w:rPr>
  </w:style>
  <w:style w:type="character" w:customStyle="1" w:styleId="T1sub2Char">
    <w:name w:val="T1 sub2 Char"/>
    <w:basedOn w:val="Heading1Char"/>
    <w:link w:val="T1sub2"/>
    <w:locked/>
    <w:rsid w:val="004E4A33"/>
    <w:rPr>
      <w:rFonts w:ascii="Times New Roman" w:eastAsia="Times New Roman" w:hAnsi="Times New Roman" w:cs="Times New Roman"/>
      <w:b/>
      <w:bCs/>
      <w:color w:val="2E74B5" w:themeColor="accent1" w:themeShade="BF"/>
      <w:kern w:val="36"/>
      <w:sz w:val="24"/>
      <w:szCs w:val="24"/>
      <w:lang w:eastAsia="en-GB"/>
    </w:rPr>
  </w:style>
  <w:style w:type="paragraph" w:customStyle="1" w:styleId="T1sub2">
    <w:name w:val="T1 sub2"/>
    <w:basedOn w:val="Heading1"/>
    <w:link w:val="T1sub2Char"/>
    <w:qFormat/>
    <w:rsid w:val="004E4A33"/>
    <w:pPr>
      <w:numPr>
        <w:numId w:val="2"/>
      </w:numPr>
      <w:spacing w:before="600" w:after="120" w:line="360" w:lineRule="auto"/>
      <w:jc w:val="both"/>
    </w:pPr>
    <w:rPr>
      <w:rFonts w:ascii="Times New Roman" w:eastAsia="Times New Roman" w:hAnsi="Times New Roman" w:cs="Times New Roman"/>
      <w:b/>
      <w:bCs/>
      <w:kern w:val="36"/>
      <w:sz w:val="24"/>
      <w:szCs w:val="24"/>
      <w:lang w:eastAsia="en-GB"/>
    </w:rPr>
  </w:style>
  <w:style w:type="paragraph" w:customStyle="1" w:styleId="subheading1">
    <w:name w:val="sub heading 1"/>
    <w:basedOn w:val="subheading"/>
    <w:link w:val="subheading1Char"/>
    <w:qFormat/>
    <w:rsid w:val="004E4A33"/>
    <w:pPr>
      <w:numPr>
        <w:numId w:val="4"/>
      </w:numPr>
    </w:pPr>
  </w:style>
  <w:style w:type="character" w:customStyle="1" w:styleId="subheading1Char">
    <w:name w:val="sub heading 1 Char"/>
    <w:basedOn w:val="subheadingChar"/>
    <w:link w:val="subheading1"/>
    <w:rsid w:val="004E4A33"/>
    <w:rPr>
      <w:rFonts w:ascii="Times New Roman" w:hAnsi="Times New Roman" w:cs="Times New Roman"/>
      <w:b/>
      <w:sz w:val="24"/>
    </w:rPr>
  </w:style>
  <w:style w:type="paragraph" w:styleId="Header">
    <w:name w:val="header"/>
    <w:basedOn w:val="Normal"/>
    <w:link w:val="HeaderChar"/>
    <w:uiPriority w:val="99"/>
    <w:unhideWhenUsed/>
    <w:rsid w:val="00D94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520"/>
  </w:style>
  <w:style w:type="paragraph" w:styleId="Footer">
    <w:name w:val="footer"/>
    <w:basedOn w:val="Normal"/>
    <w:link w:val="FooterChar"/>
    <w:uiPriority w:val="99"/>
    <w:unhideWhenUsed/>
    <w:rsid w:val="00D94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520"/>
  </w:style>
  <w:style w:type="character" w:styleId="CommentReference">
    <w:name w:val="annotation reference"/>
    <w:basedOn w:val="DefaultParagraphFont"/>
    <w:uiPriority w:val="99"/>
    <w:semiHidden/>
    <w:unhideWhenUsed/>
    <w:rsid w:val="002D1B2B"/>
    <w:rPr>
      <w:sz w:val="16"/>
      <w:szCs w:val="16"/>
    </w:rPr>
  </w:style>
  <w:style w:type="paragraph" w:styleId="CommentText">
    <w:name w:val="annotation text"/>
    <w:basedOn w:val="Normal"/>
    <w:link w:val="CommentTextChar"/>
    <w:uiPriority w:val="99"/>
    <w:semiHidden/>
    <w:unhideWhenUsed/>
    <w:rsid w:val="002D1B2B"/>
    <w:pPr>
      <w:spacing w:line="240" w:lineRule="auto"/>
    </w:pPr>
    <w:rPr>
      <w:sz w:val="20"/>
      <w:szCs w:val="20"/>
    </w:rPr>
  </w:style>
  <w:style w:type="character" w:customStyle="1" w:styleId="CommentTextChar">
    <w:name w:val="Comment Text Char"/>
    <w:basedOn w:val="DefaultParagraphFont"/>
    <w:link w:val="CommentText"/>
    <w:uiPriority w:val="99"/>
    <w:semiHidden/>
    <w:rsid w:val="002D1B2B"/>
    <w:rPr>
      <w:sz w:val="20"/>
      <w:szCs w:val="20"/>
    </w:rPr>
  </w:style>
  <w:style w:type="paragraph" w:styleId="CommentSubject">
    <w:name w:val="annotation subject"/>
    <w:basedOn w:val="CommentText"/>
    <w:next w:val="CommentText"/>
    <w:link w:val="CommentSubjectChar"/>
    <w:uiPriority w:val="99"/>
    <w:semiHidden/>
    <w:unhideWhenUsed/>
    <w:rsid w:val="002D1B2B"/>
    <w:rPr>
      <w:b/>
      <w:bCs/>
    </w:rPr>
  </w:style>
  <w:style w:type="character" w:customStyle="1" w:styleId="CommentSubjectChar">
    <w:name w:val="Comment Subject Char"/>
    <w:basedOn w:val="CommentTextChar"/>
    <w:link w:val="CommentSubject"/>
    <w:uiPriority w:val="99"/>
    <w:semiHidden/>
    <w:rsid w:val="002D1B2B"/>
    <w:rPr>
      <w:b/>
      <w:bCs/>
      <w:sz w:val="20"/>
      <w:szCs w:val="20"/>
    </w:rPr>
  </w:style>
  <w:style w:type="paragraph" w:styleId="BalloonText">
    <w:name w:val="Balloon Text"/>
    <w:basedOn w:val="Normal"/>
    <w:link w:val="BalloonTextChar"/>
    <w:uiPriority w:val="99"/>
    <w:semiHidden/>
    <w:unhideWhenUsed/>
    <w:rsid w:val="002D1B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B2B"/>
    <w:rPr>
      <w:rFonts w:ascii="Segoe UI" w:hAnsi="Segoe UI" w:cs="Segoe UI"/>
      <w:sz w:val="18"/>
      <w:szCs w:val="18"/>
    </w:rPr>
  </w:style>
  <w:style w:type="paragraph" w:customStyle="1" w:styleId="Task2">
    <w:name w:val="Task 2"/>
    <w:basedOn w:val="Heading1"/>
    <w:link w:val="Task2Char"/>
    <w:qFormat/>
    <w:rsid w:val="00EC17B8"/>
    <w:pPr>
      <w:keepNext w:val="0"/>
      <w:keepLines w:val="0"/>
      <w:spacing w:before="100" w:beforeAutospacing="1" w:after="100" w:afterAutospacing="1" w:line="240" w:lineRule="auto"/>
    </w:pPr>
    <w:rPr>
      <w:rFonts w:ascii="Times New Roman" w:eastAsia="Times New Roman" w:hAnsi="Times New Roman" w:cs="Times New Roman"/>
      <w:b/>
      <w:bCs/>
      <w:kern w:val="36"/>
      <w:sz w:val="24"/>
      <w:szCs w:val="24"/>
      <w:lang w:eastAsia="en-GB"/>
    </w:rPr>
  </w:style>
  <w:style w:type="character" w:customStyle="1" w:styleId="Task2Char">
    <w:name w:val="Task 2 Char"/>
    <w:basedOn w:val="Heading1Char"/>
    <w:link w:val="Task2"/>
    <w:rsid w:val="00EC17B8"/>
    <w:rPr>
      <w:rFonts w:ascii="Times New Roman" w:eastAsia="Times New Roman" w:hAnsi="Times New Roman" w:cs="Times New Roman"/>
      <w:b/>
      <w:bCs/>
      <w:color w:val="2E74B5" w:themeColor="accent1" w:themeShade="BF"/>
      <w:kern w:val="36"/>
      <w:sz w:val="24"/>
      <w:szCs w:val="24"/>
      <w:lang w:eastAsia="en-GB"/>
    </w:rPr>
  </w:style>
  <w:style w:type="paragraph" w:customStyle="1" w:styleId="Part1body">
    <w:name w:val="Part 1 body"/>
    <w:basedOn w:val="Normal"/>
    <w:link w:val="Part1bodyChar"/>
    <w:qFormat/>
    <w:rsid w:val="00EC17B8"/>
    <w:pPr>
      <w:spacing w:line="480" w:lineRule="auto"/>
      <w:jc w:val="both"/>
    </w:pPr>
    <w:rPr>
      <w:rFonts w:ascii="Times New Roman" w:hAnsi="Times New Roman" w:cs="Times New Roman"/>
      <w:sz w:val="24"/>
      <w:szCs w:val="24"/>
    </w:rPr>
  </w:style>
  <w:style w:type="character" w:customStyle="1" w:styleId="Part1bodyChar">
    <w:name w:val="Part 1 body Char"/>
    <w:basedOn w:val="DefaultParagraphFont"/>
    <w:link w:val="Part1body"/>
    <w:rsid w:val="00EC17B8"/>
    <w:rPr>
      <w:rFonts w:ascii="Times New Roman" w:hAnsi="Times New Roman" w:cs="Times New Roman"/>
      <w:sz w:val="24"/>
      <w:szCs w:val="24"/>
    </w:rPr>
  </w:style>
  <w:style w:type="paragraph" w:customStyle="1" w:styleId="Task2body">
    <w:name w:val="Task 2 body"/>
    <w:basedOn w:val="Normal"/>
    <w:link w:val="Task2bodyChar"/>
    <w:qFormat/>
    <w:rsid w:val="00404114"/>
    <w:pPr>
      <w:spacing w:line="480" w:lineRule="auto"/>
      <w:jc w:val="both"/>
    </w:pPr>
    <w:rPr>
      <w:rFonts w:ascii="Times New Roman" w:hAnsi="Times New Roman" w:cs="Times New Roman"/>
      <w:bCs/>
      <w:iCs/>
      <w:sz w:val="24"/>
      <w:szCs w:val="24"/>
    </w:rPr>
  </w:style>
  <w:style w:type="character" w:customStyle="1" w:styleId="Task2bodyChar">
    <w:name w:val="Task 2 body Char"/>
    <w:basedOn w:val="DefaultParagraphFont"/>
    <w:link w:val="Task2body"/>
    <w:rsid w:val="00404114"/>
    <w:rPr>
      <w:rFonts w:ascii="Times New Roman" w:hAnsi="Times New Roman" w:cs="Times New Roman"/>
      <w:bCs/>
      <w:iCs/>
      <w:sz w:val="24"/>
      <w:szCs w:val="24"/>
    </w:rPr>
  </w:style>
  <w:style w:type="paragraph" w:customStyle="1" w:styleId="part2introduction">
    <w:name w:val="part 2 introduction"/>
    <w:basedOn w:val="Introduction"/>
    <w:link w:val="part2introductionChar"/>
    <w:qFormat/>
    <w:rsid w:val="005E6A0C"/>
  </w:style>
  <w:style w:type="paragraph" w:customStyle="1" w:styleId="part2subintro">
    <w:name w:val="part 2 sub intro"/>
    <w:basedOn w:val="subheading"/>
    <w:link w:val="part2subintroChar"/>
    <w:qFormat/>
    <w:rsid w:val="005E6A0C"/>
  </w:style>
  <w:style w:type="character" w:customStyle="1" w:styleId="part2introductionChar">
    <w:name w:val="part 2 introduction Char"/>
    <w:basedOn w:val="IntroductionChar"/>
    <w:link w:val="part2introduction"/>
    <w:rsid w:val="005E6A0C"/>
    <w:rPr>
      <w:rFonts w:ascii="Times New Roman" w:hAnsi="Times New Roman" w:cs="Times New Roman"/>
      <w:b/>
      <w:sz w:val="28"/>
    </w:rPr>
  </w:style>
  <w:style w:type="paragraph" w:styleId="NoSpacing">
    <w:name w:val="No Spacing"/>
    <w:link w:val="NoSpacingChar"/>
    <w:uiPriority w:val="1"/>
    <w:qFormat/>
    <w:rsid w:val="006F7118"/>
    <w:pPr>
      <w:spacing w:after="0" w:line="240" w:lineRule="auto"/>
    </w:pPr>
    <w:rPr>
      <w:rFonts w:eastAsiaTheme="minorEastAsia"/>
      <w:lang w:val="en-US"/>
    </w:rPr>
  </w:style>
  <w:style w:type="character" w:customStyle="1" w:styleId="part2subintroChar">
    <w:name w:val="part 2 sub intro Char"/>
    <w:basedOn w:val="subheadingChar"/>
    <w:link w:val="part2subintro"/>
    <w:rsid w:val="005E6A0C"/>
    <w:rPr>
      <w:rFonts w:ascii="Times New Roman" w:hAnsi="Times New Roman" w:cs="Times New Roman"/>
      <w:b/>
      <w:sz w:val="24"/>
    </w:rPr>
  </w:style>
  <w:style w:type="character" w:customStyle="1" w:styleId="NoSpacingChar">
    <w:name w:val="No Spacing Char"/>
    <w:basedOn w:val="DefaultParagraphFont"/>
    <w:link w:val="NoSpacing"/>
    <w:uiPriority w:val="1"/>
    <w:rsid w:val="006F7118"/>
    <w:rPr>
      <w:rFonts w:eastAsiaTheme="minorEastAsia"/>
      <w:lang w:val="en-US"/>
    </w:rPr>
  </w:style>
  <w:style w:type="character" w:customStyle="1" w:styleId="Heading2Char">
    <w:name w:val="Heading 2 Char"/>
    <w:basedOn w:val="DefaultParagraphFont"/>
    <w:link w:val="Heading2"/>
    <w:uiPriority w:val="9"/>
    <w:semiHidden/>
    <w:rsid w:val="00C25AF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597216"/>
    <w:pPr>
      <w:spacing w:before="120" w:after="120"/>
    </w:pPr>
    <w:rPr>
      <w:rFonts w:cstheme="minorHAnsi"/>
      <w:b/>
      <w:bCs/>
      <w:caps/>
      <w:sz w:val="20"/>
      <w:szCs w:val="20"/>
    </w:rPr>
  </w:style>
  <w:style w:type="character" w:customStyle="1" w:styleId="Heading3Char">
    <w:name w:val="Heading 3 Char"/>
    <w:basedOn w:val="DefaultParagraphFont"/>
    <w:link w:val="Heading3"/>
    <w:uiPriority w:val="9"/>
    <w:semiHidden/>
    <w:rsid w:val="00C25AF3"/>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C25AF3"/>
    <w:pPr>
      <w:spacing w:after="0"/>
      <w:ind w:left="220"/>
    </w:pPr>
    <w:rPr>
      <w:rFonts w:cstheme="minorHAnsi"/>
      <w:smallCaps/>
      <w:sz w:val="20"/>
      <w:szCs w:val="20"/>
    </w:rPr>
  </w:style>
  <w:style w:type="paragraph" w:styleId="TOC3">
    <w:name w:val="toc 3"/>
    <w:basedOn w:val="Normal"/>
    <w:next w:val="Normal"/>
    <w:autoRedefine/>
    <w:uiPriority w:val="39"/>
    <w:unhideWhenUsed/>
    <w:rsid w:val="00C25AF3"/>
    <w:pPr>
      <w:spacing w:after="0"/>
      <w:ind w:left="440"/>
    </w:pPr>
    <w:rPr>
      <w:rFonts w:cstheme="minorHAnsi"/>
      <w:i/>
      <w:iCs/>
      <w:sz w:val="20"/>
      <w:szCs w:val="20"/>
    </w:rPr>
  </w:style>
  <w:style w:type="character" w:styleId="Hyperlink">
    <w:name w:val="Hyperlink"/>
    <w:basedOn w:val="DefaultParagraphFont"/>
    <w:uiPriority w:val="99"/>
    <w:unhideWhenUsed/>
    <w:rsid w:val="00C25AF3"/>
    <w:rPr>
      <w:color w:val="0563C1" w:themeColor="hyperlink"/>
      <w:u w:val="single"/>
    </w:rPr>
  </w:style>
  <w:style w:type="paragraph" w:styleId="TOC4">
    <w:name w:val="toc 4"/>
    <w:basedOn w:val="Normal"/>
    <w:next w:val="Normal"/>
    <w:autoRedefine/>
    <w:uiPriority w:val="39"/>
    <w:unhideWhenUsed/>
    <w:rsid w:val="009675EB"/>
    <w:pPr>
      <w:spacing w:after="0"/>
      <w:ind w:left="660"/>
    </w:pPr>
    <w:rPr>
      <w:rFonts w:cstheme="minorHAnsi"/>
      <w:sz w:val="18"/>
      <w:szCs w:val="18"/>
    </w:rPr>
  </w:style>
  <w:style w:type="paragraph" w:styleId="TOC5">
    <w:name w:val="toc 5"/>
    <w:basedOn w:val="Normal"/>
    <w:next w:val="Normal"/>
    <w:autoRedefine/>
    <w:uiPriority w:val="39"/>
    <w:unhideWhenUsed/>
    <w:rsid w:val="009675EB"/>
    <w:pPr>
      <w:spacing w:after="0"/>
      <w:ind w:left="880"/>
    </w:pPr>
    <w:rPr>
      <w:rFonts w:cstheme="minorHAnsi"/>
      <w:sz w:val="18"/>
      <w:szCs w:val="18"/>
    </w:rPr>
  </w:style>
  <w:style w:type="paragraph" w:styleId="TOC6">
    <w:name w:val="toc 6"/>
    <w:basedOn w:val="Normal"/>
    <w:next w:val="Normal"/>
    <w:autoRedefine/>
    <w:uiPriority w:val="39"/>
    <w:unhideWhenUsed/>
    <w:rsid w:val="009675EB"/>
    <w:pPr>
      <w:spacing w:after="0"/>
      <w:ind w:left="1100"/>
    </w:pPr>
    <w:rPr>
      <w:rFonts w:cstheme="minorHAnsi"/>
      <w:sz w:val="18"/>
      <w:szCs w:val="18"/>
    </w:rPr>
  </w:style>
  <w:style w:type="paragraph" w:styleId="TOC7">
    <w:name w:val="toc 7"/>
    <w:basedOn w:val="Normal"/>
    <w:next w:val="Normal"/>
    <w:autoRedefine/>
    <w:uiPriority w:val="39"/>
    <w:unhideWhenUsed/>
    <w:rsid w:val="009675EB"/>
    <w:pPr>
      <w:spacing w:after="0"/>
      <w:ind w:left="1320"/>
    </w:pPr>
    <w:rPr>
      <w:rFonts w:cstheme="minorHAnsi"/>
      <w:sz w:val="18"/>
      <w:szCs w:val="18"/>
    </w:rPr>
  </w:style>
  <w:style w:type="paragraph" w:styleId="TOC8">
    <w:name w:val="toc 8"/>
    <w:basedOn w:val="Normal"/>
    <w:next w:val="Normal"/>
    <w:autoRedefine/>
    <w:uiPriority w:val="39"/>
    <w:unhideWhenUsed/>
    <w:rsid w:val="009675EB"/>
    <w:pPr>
      <w:spacing w:after="0"/>
      <w:ind w:left="1540"/>
    </w:pPr>
    <w:rPr>
      <w:rFonts w:cstheme="minorHAnsi"/>
      <w:sz w:val="18"/>
      <w:szCs w:val="18"/>
    </w:rPr>
  </w:style>
  <w:style w:type="paragraph" w:styleId="TOC9">
    <w:name w:val="toc 9"/>
    <w:basedOn w:val="Normal"/>
    <w:next w:val="Normal"/>
    <w:autoRedefine/>
    <w:uiPriority w:val="39"/>
    <w:unhideWhenUsed/>
    <w:rsid w:val="009675EB"/>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082264">
      <w:bodyDiv w:val="1"/>
      <w:marLeft w:val="0"/>
      <w:marRight w:val="0"/>
      <w:marTop w:val="0"/>
      <w:marBottom w:val="0"/>
      <w:divBdr>
        <w:top w:val="none" w:sz="0" w:space="0" w:color="auto"/>
        <w:left w:val="none" w:sz="0" w:space="0" w:color="auto"/>
        <w:bottom w:val="none" w:sz="0" w:space="0" w:color="auto"/>
        <w:right w:val="none" w:sz="0" w:space="0" w:color="auto"/>
      </w:divBdr>
    </w:div>
    <w:div w:id="356279119">
      <w:bodyDiv w:val="1"/>
      <w:marLeft w:val="0"/>
      <w:marRight w:val="0"/>
      <w:marTop w:val="0"/>
      <w:marBottom w:val="0"/>
      <w:divBdr>
        <w:top w:val="none" w:sz="0" w:space="0" w:color="auto"/>
        <w:left w:val="none" w:sz="0" w:space="0" w:color="auto"/>
        <w:bottom w:val="none" w:sz="0" w:space="0" w:color="auto"/>
        <w:right w:val="none" w:sz="0" w:space="0" w:color="auto"/>
      </w:divBdr>
    </w:div>
    <w:div w:id="703748070">
      <w:bodyDiv w:val="1"/>
      <w:marLeft w:val="0"/>
      <w:marRight w:val="0"/>
      <w:marTop w:val="0"/>
      <w:marBottom w:val="0"/>
      <w:divBdr>
        <w:top w:val="none" w:sz="0" w:space="0" w:color="auto"/>
        <w:left w:val="none" w:sz="0" w:space="0" w:color="auto"/>
        <w:bottom w:val="none" w:sz="0" w:space="0" w:color="auto"/>
        <w:right w:val="none" w:sz="0" w:space="0" w:color="auto"/>
      </w:divBdr>
    </w:div>
    <w:div w:id="1428772555">
      <w:bodyDiv w:val="1"/>
      <w:marLeft w:val="0"/>
      <w:marRight w:val="0"/>
      <w:marTop w:val="0"/>
      <w:marBottom w:val="0"/>
      <w:divBdr>
        <w:top w:val="none" w:sz="0" w:space="0" w:color="auto"/>
        <w:left w:val="none" w:sz="0" w:space="0" w:color="auto"/>
        <w:bottom w:val="none" w:sz="0" w:space="0" w:color="auto"/>
        <w:right w:val="none" w:sz="0" w:space="0" w:color="auto"/>
      </w:divBdr>
    </w:div>
    <w:div w:id="1688017180">
      <w:bodyDiv w:val="1"/>
      <w:marLeft w:val="0"/>
      <w:marRight w:val="0"/>
      <w:marTop w:val="0"/>
      <w:marBottom w:val="0"/>
      <w:divBdr>
        <w:top w:val="none" w:sz="0" w:space="0" w:color="auto"/>
        <w:left w:val="none" w:sz="0" w:space="0" w:color="auto"/>
        <w:bottom w:val="none" w:sz="0" w:space="0" w:color="auto"/>
        <w:right w:val="none" w:sz="0" w:space="0" w:color="auto"/>
      </w:divBdr>
    </w:div>
    <w:div w:id="1722711991">
      <w:bodyDiv w:val="1"/>
      <w:marLeft w:val="0"/>
      <w:marRight w:val="0"/>
      <w:marTop w:val="0"/>
      <w:marBottom w:val="0"/>
      <w:divBdr>
        <w:top w:val="none" w:sz="0" w:space="0" w:color="auto"/>
        <w:left w:val="none" w:sz="0" w:space="0" w:color="auto"/>
        <w:bottom w:val="none" w:sz="0" w:space="0" w:color="auto"/>
        <w:right w:val="none" w:sz="0" w:space="0" w:color="auto"/>
      </w:divBdr>
    </w:div>
    <w:div w:id="209304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A7BD2-BC01-460B-9902-A7575D53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30</Pages>
  <Words>7603</Words>
  <Characters>43340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mishuthedon@gmail.com</dc:creator>
  <cp:keywords/>
  <dc:description/>
  <cp:lastModifiedBy>mishuthedon@gmail.com</cp:lastModifiedBy>
  <cp:revision>29</cp:revision>
  <dcterms:created xsi:type="dcterms:W3CDTF">2018-12-25T11:12:00Z</dcterms:created>
  <dcterms:modified xsi:type="dcterms:W3CDTF">2019-01-07T02:55:00Z</dcterms:modified>
</cp:coreProperties>
</file>