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displacedByCustomXml="next"/>
    <w:bookmarkEnd w:id="0" w:displacedByCustomXml="next"/>
    <w:sdt>
      <w:sdtPr>
        <w:rPr>
          <w:rFonts w:ascii="Arial" w:eastAsia="Calibri" w:hAnsi="Arial" w:cs="Calibri"/>
          <w:color w:val="4472C4" w:themeColor="accent1"/>
          <w:szCs w:val="24"/>
          <w:lang w:eastAsia="en-GB"/>
        </w:rPr>
        <w:id w:val="-599180526"/>
        <w:docPartObj>
          <w:docPartGallery w:val="Cover Pages"/>
          <w:docPartUnique/>
        </w:docPartObj>
      </w:sdtPr>
      <w:sdtEndPr>
        <w:rPr>
          <w:color w:val="auto"/>
          <w:lang w:val="en-GB"/>
        </w:rPr>
      </w:sdtEndPr>
      <w:sdtContent>
        <w:p w14:paraId="4BEF57F1" w14:textId="699AAE7E" w:rsidR="00FA2F68" w:rsidRPr="00FA2F68" w:rsidRDefault="00FA2F68" w:rsidP="00FA2F68">
          <w:pPr>
            <w:pStyle w:val="NoSpacing"/>
            <w:spacing w:before="1540" w:after="240" w:line="276" w:lineRule="auto"/>
            <w:jc w:val="center"/>
            <w:rPr>
              <w:color w:val="4472C4" w:themeColor="accent1"/>
              <w:lang w:val="en-GB"/>
            </w:rPr>
          </w:pPr>
          <w:r w:rsidRPr="00FA2F68">
            <w:rPr>
              <w:noProof/>
              <w:color w:val="4472C4" w:themeColor="accent1"/>
              <w:lang w:val="en-GB"/>
            </w:rPr>
            <w:drawing>
              <wp:inline distT="0" distB="0" distL="0" distR="0" wp14:anchorId="7399705D" wp14:editId="6078913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80D9B88" w14:textId="4E331B95" w:rsidR="00FA2F68" w:rsidRPr="00FA2F68" w:rsidRDefault="0009523B" w:rsidP="00FA2F68">
          <w:pPr>
            <w:pStyle w:val="NoSpacing"/>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80"/>
              <w:szCs w:val="80"/>
              <w:lang w:val="en-GB"/>
            </w:rPr>
          </w:pPr>
          <w:sdt>
            <w:sdtPr>
              <w:rPr>
                <w:rFonts w:asciiTheme="majorHAnsi" w:eastAsiaTheme="majorEastAsia" w:hAnsiTheme="majorHAnsi" w:cstheme="majorBidi"/>
                <w:caps/>
                <w:color w:val="4472C4" w:themeColor="accent1"/>
                <w:sz w:val="72"/>
                <w:szCs w:val="72"/>
                <w:lang w:val="en-GB"/>
              </w:rPr>
              <w:alias w:val="Title"/>
              <w:tag w:val=""/>
              <w:id w:val="1735040861"/>
              <w:placeholder>
                <w:docPart w:val="00A0819E5DF542D7B635E306FE1F34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F27159">
                <w:rPr>
                  <w:rFonts w:asciiTheme="majorHAnsi" w:eastAsiaTheme="majorEastAsia" w:hAnsiTheme="majorHAnsi" w:cstheme="majorBidi"/>
                  <w:caps/>
                  <w:color w:val="4472C4" w:themeColor="accent1"/>
                  <w:sz w:val="72"/>
                  <w:szCs w:val="72"/>
                  <w:lang w:val="en-GB"/>
                </w:rPr>
                <w:t>Community engagement</w:t>
              </w:r>
            </w:sdtContent>
          </w:sdt>
          <w:r w:rsidR="00FA2F68" w:rsidRPr="00FA2F68">
            <w:rPr>
              <w:rFonts w:asciiTheme="majorHAnsi" w:eastAsiaTheme="majorEastAsia" w:hAnsiTheme="majorHAnsi" w:cstheme="majorBidi"/>
              <w:caps/>
              <w:color w:val="4472C4" w:themeColor="accent1"/>
              <w:sz w:val="80"/>
              <w:szCs w:val="80"/>
              <w:lang w:val="en-GB"/>
            </w:rPr>
            <w:t>LCBB4002</w:t>
          </w:r>
        </w:p>
        <w:sdt>
          <w:sdtPr>
            <w:rPr>
              <w:color w:val="4472C4" w:themeColor="accent1"/>
              <w:sz w:val="28"/>
              <w:szCs w:val="28"/>
              <w:lang w:val="en-GB"/>
            </w:rPr>
            <w:alias w:val="Subtitle"/>
            <w:tag w:val=""/>
            <w:id w:val="328029620"/>
            <w:placeholder>
              <w:docPart w:val="2475396FCE2344B98A911007B0B19E42"/>
            </w:placeholder>
            <w:dataBinding w:prefixMappings="xmlns:ns0='http://purl.org/dc/elements/1.1/' xmlns:ns1='http://schemas.openxmlformats.org/package/2006/metadata/core-properties' " w:xpath="/ns1:coreProperties[1]/ns0:subject[1]" w:storeItemID="{6C3C8BC8-F283-45AE-878A-BAB7291924A1}"/>
            <w:text/>
          </w:sdtPr>
          <w:sdtEndPr/>
          <w:sdtContent>
            <w:p w14:paraId="7D148838" w14:textId="47650666" w:rsidR="00FA2F68" w:rsidRPr="00FA2F68" w:rsidRDefault="00FA2F68" w:rsidP="00FA2F68">
              <w:pPr>
                <w:pStyle w:val="NoSpacing"/>
                <w:spacing w:line="276" w:lineRule="auto"/>
                <w:jc w:val="center"/>
                <w:rPr>
                  <w:color w:val="4472C4" w:themeColor="accent1"/>
                  <w:sz w:val="28"/>
                  <w:szCs w:val="28"/>
                  <w:lang w:val="en-GB"/>
                </w:rPr>
              </w:pPr>
              <w:r w:rsidRPr="00FA2F68">
                <w:rPr>
                  <w:color w:val="4472C4" w:themeColor="accent1"/>
                  <w:sz w:val="28"/>
                  <w:szCs w:val="28"/>
                  <w:lang w:val="en-GB"/>
                </w:rPr>
                <w:t xml:space="preserve">Student </w:t>
              </w:r>
              <w:proofErr w:type="spellStart"/>
              <w:proofErr w:type="gramStart"/>
              <w:r w:rsidRPr="00FA2F68">
                <w:rPr>
                  <w:color w:val="4472C4" w:themeColor="accent1"/>
                  <w:sz w:val="28"/>
                  <w:szCs w:val="28"/>
                  <w:lang w:val="en-GB"/>
                </w:rPr>
                <w:t>ID:</w:t>
              </w:r>
              <w:r w:rsidR="00E264FC">
                <w:rPr>
                  <w:color w:val="4472C4" w:themeColor="accent1"/>
                  <w:sz w:val="28"/>
                  <w:szCs w:val="28"/>
                  <w:lang w:val="en-GB"/>
                </w:rPr>
                <w:t>Emiliya</w:t>
              </w:r>
              <w:proofErr w:type="spellEnd"/>
              <w:proofErr w:type="gramEnd"/>
              <w:r w:rsidR="00E264FC">
                <w:rPr>
                  <w:color w:val="4472C4" w:themeColor="accent1"/>
                  <w:sz w:val="28"/>
                  <w:szCs w:val="28"/>
                  <w:lang w:val="en-GB"/>
                </w:rPr>
                <w:t xml:space="preserve"> Georgieva</w:t>
              </w:r>
            </w:p>
          </w:sdtContent>
        </w:sdt>
        <w:p w14:paraId="17BAC80E" w14:textId="77777777" w:rsidR="00FA2F68" w:rsidRPr="00FA2F68" w:rsidRDefault="00FA2F68" w:rsidP="00FA2F68">
          <w:pPr>
            <w:pStyle w:val="NoSpacing"/>
            <w:spacing w:before="480" w:line="276" w:lineRule="auto"/>
            <w:jc w:val="center"/>
            <w:rPr>
              <w:color w:val="4472C4" w:themeColor="accent1"/>
              <w:lang w:val="en-GB"/>
            </w:rPr>
          </w:pPr>
          <w:r w:rsidRPr="00FA2F68">
            <w:rPr>
              <w:noProof/>
              <w:color w:val="4472C4" w:themeColor="accent1"/>
              <w:lang w:val="en-GB"/>
            </w:rPr>
            <mc:AlternateContent>
              <mc:Choice Requires="wps">
                <w:drawing>
                  <wp:anchor distT="0" distB="0" distL="114300" distR="114300" simplePos="0" relativeHeight="251659264" behindDoc="0" locked="0" layoutInCell="1" allowOverlap="1" wp14:anchorId="0C683836" wp14:editId="154136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EE00C" w14:textId="366F19F9" w:rsidR="00784104" w:rsidRDefault="00784104">
                                    <w:pPr>
                                      <w:pStyle w:val="NoSpacing"/>
                                      <w:spacing w:after="40"/>
                                      <w:jc w:val="center"/>
                                      <w:rPr>
                                        <w:caps/>
                                        <w:color w:val="4472C4" w:themeColor="accent1"/>
                                        <w:sz w:val="28"/>
                                        <w:szCs w:val="28"/>
                                      </w:rPr>
                                    </w:pPr>
                                    <w:r>
                                      <w:rPr>
                                        <w:caps/>
                                        <w:color w:val="4472C4" w:themeColor="accent1"/>
                                        <w:sz w:val="28"/>
                                        <w:szCs w:val="28"/>
                                      </w:rPr>
                                      <w:t>Student name:</w:t>
                                    </w:r>
                                    <w:r w:rsidR="00FD7E56">
                                      <w:rPr>
                                        <w:caps/>
                                        <w:color w:val="4472C4" w:themeColor="accent1"/>
                                        <w:sz w:val="28"/>
                                        <w:szCs w:val="28"/>
                                      </w:rPr>
                                      <w:t>1815854</w:t>
                                    </w:r>
                                  </w:p>
                                </w:sdtContent>
                              </w:sdt>
                              <w:p w14:paraId="5E961FD3" w14:textId="3D224AA9" w:rsidR="00784104" w:rsidRDefault="0009523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264FC">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6838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EE00C" w14:textId="366F19F9" w:rsidR="00784104" w:rsidRDefault="00784104">
                              <w:pPr>
                                <w:pStyle w:val="NoSpacing"/>
                                <w:spacing w:after="40"/>
                                <w:jc w:val="center"/>
                                <w:rPr>
                                  <w:caps/>
                                  <w:color w:val="4472C4" w:themeColor="accent1"/>
                                  <w:sz w:val="28"/>
                                  <w:szCs w:val="28"/>
                                </w:rPr>
                              </w:pPr>
                              <w:r>
                                <w:rPr>
                                  <w:caps/>
                                  <w:color w:val="4472C4" w:themeColor="accent1"/>
                                  <w:sz w:val="28"/>
                                  <w:szCs w:val="28"/>
                                </w:rPr>
                                <w:t>Student name:</w:t>
                              </w:r>
                              <w:r w:rsidR="00FD7E56">
                                <w:rPr>
                                  <w:caps/>
                                  <w:color w:val="4472C4" w:themeColor="accent1"/>
                                  <w:sz w:val="28"/>
                                  <w:szCs w:val="28"/>
                                </w:rPr>
                                <w:t>1815854</w:t>
                              </w:r>
                            </w:p>
                          </w:sdtContent>
                        </w:sdt>
                        <w:p w14:paraId="5E961FD3" w14:textId="3D224AA9" w:rsidR="00784104" w:rsidRDefault="0009523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264FC">
                                <w:rPr>
                                  <w:caps/>
                                  <w:color w:val="4472C4" w:themeColor="accent1"/>
                                </w:rPr>
                                <w:t xml:space="preserve">     </w:t>
                              </w:r>
                            </w:sdtContent>
                          </w:sdt>
                        </w:p>
                      </w:txbxContent>
                    </v:textbox>
                    <w10:wrap anchorx="margin" anchory="page"/>
                  </v:shape>
                </w:pict>
              </mc:Fallback>
            </mc:AlternateContent>
          </w:r>
          <w:r w:rsidRPr="00FA2F68">
            <w:rPr>
              <w:noProof/>
              <w:color w:val="4472C4" w:themeColor="accent1"/>
              <w:lang w:val="en-GB"/>
            </w:rPr>
            <w:drawing>
              <wp:inline distT="0" distB="0" distL="0" distR="0" wp14:anchorId="01E01F62" wp14:editId="0E209B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083DAB" w14:textId="0B71BA0C" w:rsidR="00FA2F68" w:rsidRPr="00FA2F68" w:rsidRDefault="00FA2F68" w:rsidP="00FA2F68">
          <w:pPr>
            <w:spacing w:after="160" w:line="276" w:lineRule="auto"/>
            <w:rPr>
              <w:lang w:val="en-GB"/>
            </w:rPr>
          </w:pPr>
          <w:r w:rsidRPr="00FA2F68">
            <w:rPr>
              <w:lang w:val="en-GB"/>
            </w:rPr>
            <w:br w:type="page"/>
          </w:r>
        </w:p>
      </w:sdtContent>
    </w:sdt>
    <w:sdt>
      <w:sdtPr>
        <w:rPr>
          <w:rFonts w:ascii="Arial" w:eastAsia="Calibri" w:hAnsi="Arial" w:cs="Calibri"/>
          <w:b/>
          <w:bCs/>
          <w:spacing w:val="0"/>
          <w:kern w:val="0"/>
          <w:sz w:val="22"/>
          <w:szCs w:val="24"/>
          <w:u w:val="single"/>
        </w:rPr>
        <w:id w:val="-483774449"/>
        <w:docPartObj>
          <w:docPartGallery w:val="Table of Contents"/>
          <w:docPartUnique/>
        </w:docPartObj>
      </w:sdtPr>
      <w:sdtEndPr>
        <w:rPr>
          <w:noProof/>
          <w:u w:val="none"/>
        </w:rPr>
      </w:sdtEndPr>
      <w:sdtContent>
        <w:p w14:paraId="6ACA087A" w14:textId="5E4F30EA" w:rsidR="00D4666B" w:rsidRPr="00D4666B" w:rsidRDefault="00D4666B" w:rsidP="00D4666B">
          <w:pPr>
            <w:pStyle w:val="Title"/>
            <w:spacing w:line="360" w:lineRule="auto"/>
            <w:rPr>
              <w:b/>
              <w:bCs/>
              <w:u w:val="single"/>
            </w:rPr>
          </w:pPr>
          <w:r w:rsidRPr="00D4666B">
            <w:rPr>
              <w:b/>
              <w:bCs/>
              <w:u w:val="single"/>
            </w:rPr>
            <w:t>Table of Contents</w:t>
          </w:r>
        </w:p>
        <w:p w14:paraId="486C059F" w14:textId="71538DBE" w:rsidR="00522068" w:rsidRDefault="00D4666B">
          <w:pPr>
            <w:pStyle w:val="TOC1"/>
            <w:tabs>
              <w:tab w:val="right" w:leader="dot" w:pos="9016"/>
            </w:tabs>
            <w:rPr>
              <w:rFonts w:asciiTheme="minorHAnsi" w:eastAsiaTheme="minorEastAsia" w:hAnsiTheme="minorHAnsi" w:cstheme="minorBidi"/>
              <w:noProof/>
              <w:szCs w:val="22"/>
              <w:lang w:val="en-GB"/>
            </w:rPr>
          </w:pPr>
          <w:r>
            <w:fldChar w:fldCharType="begin"/>
          </w:r>
          <w:r>
            <w:instrText xml:space="preserve"> TOC \o "1-3" \h \z \u </w:instrText>
          </w:r>
          <w:r>
            <w:fldChar w:fldCharType="separate"/>
          </w:r>
          <w:hyperlink w:anchor="_Toc40804623" w:history="1">
            <w:r w:rsidR="00522068" w:rsidRPr="001C2BB4">
              <w:rPr>
                <w:rStyle w:val="Hyperlink"/>
                <w:b/>
                <w:bCs/>
                <w:noProof/>
                <w:lang w:val="en-GB"/>
              </w:rPr>
              <w:t>Introduction</w:t>
            </w:r>
            <w:r w:rsidR="00522068">
              <w:rPr>
                <w:noProof/>
                <w:webHidden/>
              </w:rPr>
              <w:tab/>
            </w:r>
            <w:r w:rsidR="00522068">
              <w:rPr>
                <w:noProof/>
                <w:webHidden/>
              </w:rPr>
              <w:fldChar w:fldCharType="begin"/>
            </w:r>
            <w:r w:rsidR="00522068">
              <w:rPr>
                <w:noProof/>
                <w:webHidden/>
              </w:rPr>
              <w:instrText xml:space="preserve"> PAGEREF _Toc40804623 \h </w:instrText>
            </w:r>
            <w:r w:rsidR="00522068">
              <w:rPr>
                <w:noProof/>
                <w:webHidden/>
              </w:rPr>
            </w:r>
            <w:r w:rsidR="00522068">
              <w:rPr>
                <w:noProof/>
                <w:webHidden/>
              </w:rPr>
              <w:fldChar w:fldCharType="separate"/>
            </w:r>
            <w:r w:rsidR="00522068">
              <w:rPr>
                <w:noProof/>
                <w:webHidden/>
              </w:rPr>
              <w:t>1</w:t>
            </w:r>
            <w:r w:rsidR="00522068">
              <w:rPr>
                <w:noProof/>
                <w:webHidden/>
              </w:rPr>
              <w:fldChar w:fldCharType="end"/>
            </w:r>
          </w:hyperlink>
        </w:p>
        <w:p w14:paraId="73208198" w14:textId="3841F326"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24" w:history="1">
            <w:r w:rsidR="00522068" w:rsidRPr="001C2BB4">
              <w:rPr>
                <w:rStyle w:val="Hyperlink"/>
                <w:b/>
                <w:bCs/>
                <w:noProof/>
                <w:lang w:val="en-GB"/>
              </w:rPr>
              <w:t>Place of Operation</w:t>
            </w:r>
            <w:r w:rsidR="00522068">
              <w:rPr>
                <w:noProof/>
                <w:webHidden/>
              </w:rPr>
              <w:tab/>
            </w:r>
            <w:r w:rsidR="00522068">
              <w:rPr>
                <w:noProof/>
                <w:webHidden/>
              </w:rPr>
              <w:fldChar w:fldCharType="begin"/>
            </w:r>
            <w:r w:rsidR="00522068">
              <w:rPr>
                <w:noProof/>
                <w:webHidden/>
              </w:rPr>
              <w:instrText xml:space="preserve"> PAGEREF _Toc40804624 \h </w:instrText>
            </w:r>
            <w:r w:rsidR="00522068">
              <w:rPr>
                <w:noProof/>
                <w:webHidden/>
              </w:rPr>
            </w:r>
            <w:r w:rsidR="00522068">
              <w:rPr>
                <w:noProof/>
                <w:webHidden/>
              </w:rPr>
              <w:fldChar w:fldCharType="separate"/>
            </w:r>
            <w:r w:rsidR="00522068">
              <w:rPr>
                <w:noProof/>
                <w:webHidden/>
              </w:rPr>
              <w:t>2</w:t>
            </w:r>
            <w:r w:rsidR="00522068">
              <w:rPr>
                <w:noProof/>
                <w:webHidden/>
              </w:rPr>
              <w:fldChar w:fldCharType="end"/>
            </w:r>
          </w:hyperlink>
        </w:p>
        <w:p w14:paraId="4118A672" w14:textId="558ED688"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25" w:history="1">
            <w:r w:rsidR="00522068" w:rsidRPr="001C2BB4">
              <w:rPr>
                <w:rStyle w:val="Hyperlink"/>
                <w:b/>
                <w:bCs/>
                <w:noProof/>
                <w:lang w:val="en-GB"/>
              </w:rPr>
              <w:t>Sector</w:t>
            </w:r>
            <w:r w:rsidR="00522068">
              <w:rPr>
                <w:noProof/>
                <w:webHidden/>
              </w:rPr>
              <w:tab/>
            </w:r>
            <w:r w:rsidR="00522068">
              <w:rPr>
                <w:noProof/>
                <w:webHidden/>
              </w:rPr>
              <w:fldChar w:fldCharType="begin"/>
            </w:r>
            <w:r w:rsidR="00522068">
              <w:rPr>
                <w:noProof/>
                <w:webHidden/>
              </w:rPr>
              <w:instrText xml:space="preserve"> PAGEREF _Toc40804625 \h </w:instrText>
            </w:r>
            <w:r w:rsidR="00522068">
              <w:rPr>
                <w:noProof/>
                <w:webHidden/>
              </w:rPr>
            </w:r>
            <w:r w:rsidR="00522068">
              <w:rPr>
                <w:noProof/>
                <w:webHidden/>
              </w:rPr>
              <w:fldChar w:fldCharType="separate"/>
            </w:r>
            <w:r w:rsidR="00522068">
              <w:rPr>
                <w:noProof/>
                <w:webHidden/>
              </w:rPr>
              <w:t>2</w:t>
            </w:r>
            <w:r w:rsidR="00522068">
              <w:rPr>
                <w:noProof/>
                <w:webHidden/>
              </w:rPr>
              <w:fldChar w:fldCharType="end"/>
            </w:r>
          </w:hyperlink>
        </w:p>
        <w:p w14:paraId="69B63190" w14:textId="634889D5"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26" w:history="1">
            <w:r w:rsidR="00522068" w:rsidRPr="001C2BB4">
              <w:rPr>
                <w:rStyle w:val="Hyperlink"/>
                <w:b/>
                <w:bCs/>
                <w:noProof/>
                <w:lang w:val="en-GB"/>
              </w:rPr>
              <w:t>Size</w:t>
            </w:r>
            <w:r w:rsidR="00522068">
              <w:rPr>
                <w:noProof/>
                <w:webHidden/>
              </w:rPr>
              <w:tab/>
            </w:r>
            <w:r w:rsidR="00522068">
              <w:rPr>
                <w:noProof/>
                <w:webHidden/>
              </w:rPr>
              <w:fldChar w:fldCharType="begin"/>
            </w:r>
            <w:r w:rsidR="00522068">
              <w:rPr>
                <w:noProof/>
                <w:webHidden/>
              </w:rPr>
              <w:instrText xml:space="preserve"> PAGEREF _Toc40804626 \h </w:instrText>
            </w:r>
            <w:r w:rsidR="00522068">
              <w:rPr>
                <w:noProof/>
                <w:webHidden/>
              </w:rPr>
            </w:r>
            <w:r w:rsidR="00522068">
              <w:rPr>
                <w:noProof/>
                <w:webHidden/>
              </w:rPr>
              <w:fldChar w:fldCharType="separate"/>
            </w:r>
            <w:r w:rsidR="00522068">
              <w:rPr>
                <w:noProof/>
                <w:webHidden/>
              </w:rPr>
              <w:t>2</w:t>
            </w:r>
            <w:r w:rsidR="00522068">
              <w:rPr>
                <w:noProof/>
                <w:webHidden/>
              </w:rPr>
              <w:fldChar w:fldCharType="end"/>
            </w:r>
          </w:hyperlink>
        </w:p>
        <w:p w14:paraId="0D984C77" w14:textId="53A56E01"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27" w:history="1">
            <w:r w:rsidR="00522068" w:rsidRPr="001C2BB4">
              <w:rPr>
                <w:rStyle w:val="Hyperlink"/>
                <w:b/>
                <w:bCs/>
                <w:noProof/>
                <w:lang w:val="en-GB"/>
              </w:rPr>
              <w:t>Structure</w:t>
            </w:r>
            <w:r w:rsidR="00522068">
              <w:rPr>
                <w:noProof/>
                <w:webHidden/>
              </w:rPr>
              <w:tab/>
            </w:r>
            <w:r w:rsidR="00522068">
              <w:rPr>
                <w:noProof/>
                <w:webHidden/>
              </w:rPr>
              <w:fldChar w:fldCharType="begin"/>
            </w:r>
            <w:r w:rsidR="00522068">
              <w:rPr>
                <w:noProof/>
                <w:webHidden/>
              </w:rPr>
              <w:instrText xml:space="preserve"> PAGEREF _Toc40804627 \h </w:instrText>
            </w:r>
            <w:r w:rsidR="00522068">
              <w:rPr>
                <w:noProof/>
                <w:webHidden/>
              </w:rPr>
            </w:r>
            <w:r w:rsidR="00522068">
              <w:rPr>
                <w:noProof/>
                <w:webHidden/>
              </w:rPr>
              <w:fldChar w:fldCharType="separate"/>
            </w:r>
            <w:r w:rsidR="00522068">
              <w:rPr>
                <w:noProof/>
                <w:webHidden/>
              </w:rPr>
              <w:t>2</w:t>
            </w:r>
            <w:r w:rsidR="00522068">
              <w:rPr>
                <w:noProof/>
                <w:webHidden/>
              </w:rPr>
              <w:fldChar w:fldCharType="end"/>
            </w:r>
          </w:hyperlink>
        </w:p>
        <w:p w14:paraId="26BA1AF8" w14:textId="5FDFFB14"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28" w:history="1">
            <w:r w:rsidR="00522068" w:rsidRPr="001C2BB4">
              <w:rPr>
                <w:rStyle w:val="Hyperlink"/>
                <w:b/>
                <w:bCs/>
                <w:noProof/>
                <w:lang w:val="en-GB"/>
              </w:rPr>
              <w:t>Mission and Goals</w:t>
            </w:r>
            <w:r w:rsidR="00522068">
              <w:rPr>
                <w:noProof/>
                <w:webHidden/>
              </w:rPr>
              <w:tab/>
            </w:r>
            <w:r w:rsidR="00522068">
              <w:rPr>
                <w:noProof/>
                <w:webHidden/>
              </w:rPr>
              <w:fldChar w:fldCharType="begin"/>
            </w:r>
            <w:r w:rsidR="00522068">
              <w:rPr>
                <w:noProof/>
                <w:webHidden/>
              </w:rPr>
              <w:instrText xml:space="preserve"> PAGEREF _Toc40804628 \h </w:instrText>
            </w:r>
            <w:r w:rsidR="00522068">
              <w:rPr>
                <w:noProof/>
                <w:webHidden/>
              </w:rPr>
            </w:r>
            <w:r w:rsidR="00522068">
              <w:rPr>
                <w:noProof/>
                <w:webHidden/>
              </w:rPr>
              <w:fldChar w:fldCharType="separate"/>
            </w:r>
            <w:r w:rsidR="00522068">
              <w:rPr>
                <w:noProof/>
                <w:webHidden/>
              </w:rPr>
              <w:t>3</w:t>
            </w:r>
            <w:r w:rsidR="00522068">
              <w:rPr>
                <w:noProof/>
                <w:webHidden/>
              </w:rPr>
              <w:fldChar w:fldCharType="end"/>
            </w:r>
          </w:hyperlink>
        </w:p>
        <w:p w14:paraId="4CA9563D" w14:textId="4101EAA4"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29" w:history="1">
            <w:r w:rsidR="00522068" w:rsidRPr="001C2BB4">
              <w:rPr>
                <w:rStyle w:val="Hyperlink"/>
                <w:b/>
                <w:bCs/>
                <w:noProof/>
                <w:lang w:val="en-GB"/>
              </w:rPr>
              <w:t>Values</w:t>
            </w:r>
            <w:r w:rsidR="00522068">
              <w:rPr>
                <w:noProof/>
                <w:webHidden/>
              </w:rPr>
              <w:tab/>
            </w:r>
            <w:r w:rsidR="00522068">
              <w:rPr>
                <w:noProof/>
                <w:webHidden/>
              </w:rPr>
              <w:fldChar w:fldCharType="begin"/>
            </w:r>
            <w:r w:rsidR="00522068">
              <w:rPr>
                <w:noProof/>
                <w:webHidden/>
              </w:rPr>
              <w:instrText xml:space="preserve"> PAGEREF _Toc40804629 \h </w:instrText>
            </w:r>
            <w:r w:rsidR="00522068">
              <w:rPr>
                <w:noProof/>
                <w:webHidden/>
              </w:rPr>
            </w:r>
            <w:r w:rsidR="00522068">
              <w:rPr>
                <w:noProof/>
                <w:webHidden/>
              </w:rPr>
              <w:fldChar w:fldCharType="separate"/>
            </w:r>
            <w:r w:rsidR="00522068">
              <w:rPr>
                <w:noProof/>
                <w:webHidden/>
              </w:rPr>
              <w:t>3</w:t>
            </w:r>
            <w:r w:rsidR="00522068">
              <w:rPr>
                <w:noProof/>
                <w:webHidden/>
              </w:rPr>
              <w:fldChar w:fldCharType="end"/>
            </w:r>
          </w:hyperlink>
        </w:p>
        <w:p w14:paraId="175E3A34" w14:textId="67649BC2"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30" w:history="1">
            <w:r w:rsidR="00522068" w:rsidRPr="001C2BB4">
              <w:rPr>
                <w:rStyle w:val="Hyperlink"/>
                <w:b/>
                <w:bCs/>
                <w:noProof/>
                <w:lang w:val="en-GB"/>
              </w:rPr>
              <w:t>Customers</w:t>
            </w:r>
            <w:r w:rsidR="00522068">
              <w:rPr>
                <w:noProof/>
                <w:webHidden/>
              </w:rPr>
              <w:tab/>
            </w:r>
            <w:r w:rsidR="00522068">
              <w:rPr>
                <w:noProof/>
                <w:webHidden/>
              </w:rPr>
              <w:fldChar w:fldCharType="begin"/>
            </w:r>
            <w:r w:rsidR="00522068">
              <w:rPr>
                <w:noProof/>
                <w:webHidden/>
              </w:rPr>
              <w:instrText xml:space="preserve"> PAGEREF _Toc40804630 \h </w:instrText>
            </w:r>
            <w:r w:rsidR="00522068">
              <w:rPr>
                <w:noProof/>
                <w:webHidden/>
              </w:rPr>
            </w:r>
            <w:r w:rsidR="00522068">
              <w:rPr>
                <w:noProof/>
                <w:webHidden/>
              </w:rPr>
              <w:fldChar w:fldCharType="separate"/>
            </w:r>
            <w:r w:rsidR="00522068">
              <w:rPr>
                <w:noProof/>
                <w:webHidden/>
              </w:rPr>
              <w:t>3</w:t>
            </w:r>
            <w:r w:rsidR="00522068">
              <w:rPr>
                <w:noProof/>
                <w:webHidden/>
              </w:rPr>
              <w:fldChar w:fldCharType="end"/>
            </w:r>
          </w:hyperlink>
        </w:p>
        <w:p w14:paraId="14EBA0C7" w14:textId="5B7D6085"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1" w:history="1">
            <w:r w:rsidR="00522068" w:rsidRPr="001C2BB4">
              <w:rPr>
                <w:rStyle w:val="Hyperlink"/>
                <w:b/>
                <w:bCs/>
                <w:noProof/>
                <w:lang w:val="en-GB"/>
              </w:rPr>
              <w:t>Customers at Sports Direct</w:t>
            </w:r>
            <w:r w:rsidR="00522068">
              <w:rPr>
                <w:noProof/>
                <w:webHidden/>
              </w:rPr>
              <w:tab/>
            </w:r>
            <w:r w:rsidR="00522068">
              <w:rPr>
                <w:noProof/>
                <w:webHidden/>
              </w:rPr>
              <w:fldChar w:fldCharType="begin"/>
            </w:r>
            <w:r w:rsidR="00522068">
              <w:rPr>
                <w:noProof/>
                <w:webHidden/>
              </w:rPr>
              <w:instrText xml:space="preserve"> PAGEREF _Toc40804631 \h </w:instrText>
            </w:r>
            <w:r w:rsidR="00522068">
              <w:rPr>
                <w:noProof/>
                <w:webHidden/>
              </w:rPr>
            </w:r>
            <w:r w:rsidR="00522068">
              <w:rPr>
                <w:noProof/>
                <w:webHidden/>
              </w:rPr>
              <w:fldChar w:fldCharType="separate"/>
            </w:r>
            <w:r w:rsidR="00522068">
              <w:rPr>
                <w:noProof/>
                <w:webHidden/>
              </w:rPr>
              <w:t>3</w:t>
            </w:r>
            <w:r w:rsidR="00522068">
              <w:rPr>
                <w:noProof/>
                <w:webHidden/>
              </w:rPr>
              <w:fldChar w:fldCharType="end"/>
            </w:r>
          </w:hyperlink>
        </w:p>
        <w:p w14:paraId="2E83BB80" w14:textId="6A7F83AC"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2" w:history="1">
            <w:r w:rsidR="00522068" w:rsidRPr="001C2BB4">
              <w:rPr>
                <w:rStyle w:val="Hyperlink"/>
                <w:b/>
                <w:bCs/>
                <w:noProof/>
                <w:lang w:val="en-GB"/>
              </w:rPr>
              <w:t>Customer Expectations</w:t>
            </w:r>
            <w:r w:rsidR="00522068">
              <w:rPr>
                <w:noProof/>
                <w:webHidden/>
              </w:rPr>
              <w:tab/>
            </w:r>
            <w:r w:rsidR="00522068">
              <w:rPr>
                <w:noProof/>
                <w:webHidden/>
              </w:rPr>
              <w:fldChar w:fldCharType="begin"/>
            </w:r>
            <w:r w:rsidR="00522068">
              <w:rPr>
                <w:noProof/>
                <w:webHidden/>
              </w:rPr>
              <w:instrText xml:space="preserve"> PAGEREF _Toc40804632 \h </w:instrText>
            </w:r>
            <w:r w:rsidR="00522068">
              <w:rPr>
                <w:noProof/>
                <w:webHidden/>
              </w:rPr>
            </w:r>
            <w:r w:rsidR="00522068">
              <w:rPr>
                <w:noProof/>
                <w:webHidden/>
              </w:rPr>
              <w:fldChar w:fldCharType="separate"/>
            </w:r>
            <w:r w:rsidR="00522068">
              <w:rPr>
                <w:noProof/>
                <w:webHidden/>
              </w:rPr>
              <w:t>3</w:t>
            </w:r>
            <w:r w:rsidR="00522068">
              <w:rPr>
                <w:noProof/>
                <w:webHidden/>
              </w:rPr>
              <w:fldChar w:fldCharType="end"/>
            </w:r>
          </w:hyperlink>
        </w:p>
        <w:p w14:paraId="0EBCE2BD" w14:textId="3727CFBD"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33" w:history="1">
            <w:r w:rsidR="00522068" w:rsidRPr="001C2BB4">
              <w:rPr>
                <w:rStyle w:val="Hyperlink"/>
                <w:b/>
                <w:bCs/>
                <w:noProof/>
                <w:lang w:val="en-GB"/>
              </w:rPr>
              <w:t>SWOT Analysis</w:t>
            </w:r>
            <w:r w:rsidR="00522068">
              <w:rPr>
                <w:noProof/>
                <w:webHidden/>
              </w:rPr>
              <w:tab/>
            </w:r>
            <w:r w:rsidR="00522068">
              <w:rPr>
                <w:noProof/>
                <w:webHidden/>
              </w:rPr>
              <w:fldChar w:fldCharType="begin"/>
            </w:r>
            <w:r w:rsidR="00522068">
              <w:rPr>
                <w:noProof/>
                <w:webHidden/>
              </w:rPr>
              <w:instrText xml:space="preserve"> PAGEREF _Toc40804633 \h </w:instrText>
            </w:r>
            <w:r w:rsidR="00522068">
              <w:rPr>
                <w:noProof/>
                <w:webHidden/>
              </w:rPr>
            </w:r>
            <w:r w:rsidR="00522068">
              <w:rPr>
                <w:noProof/>
                <w:webHidden/>
              </w:rPr>
              <w:fldChar w:fldCharType="separate"/>
            </w:r>
            <w:r w:rsidR="00522068">
              <w:rPr>
                <w:noProof/>
                <w:webHidden/>
              </w:rPr>
              <w:t>4</w:t>
            </w:r>
            <w:r w:rsidR="00522068">
              <w:rPr>
                <w:noProof/>
                <w:webHidden/>
              </w:rPr>
              <w:fldChar w:fldCharType="end"/>
            </w:r>
          </w:hyperlink>
        </w:p>
        <w:p w14:paraId="7F5319D7" w14:textId="333A3472"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4" w:history="1">
            <w:r w:rsidR="00522068" w:rsidRPr="001C2BB4">
              <w:rPr>
                <w:rStyle w:val="Hyperlink"/>
                <w:b/>
                <w:bCs/>
                <w:noProof/>
                <w:lang w:val="en-GB"/>
              </w:rPr>
              <w:t>Overview</w:t>
            </w:r>
            <w:r w:rsidR="00522068">
              <w:rPr>
                <w:noProof/>
                <w:webHidden/>
              </w:rPr>
              <w:tab/>
            </w:r>
            <w:r w:rsidR="00522068">
              <w:rPr>
                <w:noProof/>
                <w:webHidden/>
              </w:rPr>
              <w:fldChar w:fldCharType="begin"/>
            </w:r>
            <w:r w:rsidR="00522068">
              <w:rPr>
                <w:noProof/>
                <w:webHidden/>
              </w:rPr>
              <w:instrText xml:space="preserve"> PAGEREF _Toc40804634 \h </w:instrText>
            </w:r>
            <w:r w:rsidR="00522068">
              <w:rPr>
                <w:noProof/>
                <w:webHidden/>
              </w:rPr>
            </w:r>
            <w:r w:rsidR="00522068">
              <w:rPr>
                <w:noProof/>
                <w:webHidden/>
              </w:rPr>
              <w:fldChar w:fldCharType="separate"/>
            </w:r>
            <w:r w:rsidR="00522068">
              <w:rPr>
                <w:noProof/>
                <w:webHidden/>
              </w:rPr>
              <w:t>4</w:t>
            </w:r>
            <w:r w:rsidR="00522068">
              <w:rPr>
                <w:noProof/>
                <w:webHidden/>
              </w:rPr>
              <w:fldChar w:fldCharType="end"/>
            </w:r>
          </w:hyperlink>
        </w:p>
        <w:p w14:paraId="32133B40" w14:textId="29D0ACB5"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5" w:history="1">
            <w:r w:rsidR="00522068" w:rsidRPr="001C2BB4">
              <w:rPr>
                <w:rStyle w:val="Hyperlink"/>
                <w:b/>
                <w:bCs/>
                <w:noProof/>
                <w:lang w:val="en-GB"/>
              </w:rPr>
              <w:t>Strengths</w:t>
            </w:r>
            <w:r w:rsidR="00522068">
              <w:rPr>
                <w:noProof/>
                <w:webHidden/>
              </w:rPr>
              <w:tab/>
            </w:r>
            <w:r w:rsidR="00522068">
              <w:rPr>
                <w:noProof/>
                <w:webHidden/>
              </w:rPr>
              <w:fldChar w:fldCharType="begin"/>
            </w:r>
            <w:r w:rsidR="00522068">
              <w:rPr>
                <w:noProof/>
                <w:webHidden/>
              </w:rPr>
              <w:instrText xml:space="preserve"> PAGEREF _Toc40804635 \h </w:instrText>
            </w:r>
            <w:r w:rsidR="00522068">
              <w:rPr>
                <w:noProof/>
                <w:webHidden/>
              </w:rPr>
            </w:r>
            <w:r w:rsidR="00522068">
              <w:rPr>
                <w:noProof/>
                <w:webHidden/>
              </w:rPr>
              <w:fldChar w:fldCharType="separate"/>
            </w:r>
            <w:r w:rsidR="00522068">
              <w:rPr>
                <w:noProof/>
                <w:webHidden/>
              </w:rPr>
              <w:t>4</w:t>
            </w:r>
            <w:r w:rsidR="00522068">
              <w:rPr>
                <w:noProof/>
                <w:webHidden/>
              </w:rPr>
              <w:fldChar w:fldCharType="end"/>
            </w:r>
          </w:hyperlink>
        </w:p>
        <w:p w14:paraId="26D4E0B1" w14:textId="7B1F4A2E"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6" w:history="1">
            <w:r w:rsidR="00522068" w:rsidRPr="001C2BB4">
              <w:rPr>
                <w:rStyle w:val="Hyperlink"/>
                <w:b/>
                <w:bCs/>
                <w:noProof/>
                <w:lang w:val="en-GB"/>
              </w:rPr>
              <w:t>Weaknesses</w:t>
            </w:r>
            <w:r w:rsidR="00522068">
              <w:rPr>
                <w:noProof/>
                <w:webHidden/>
              </w:rPr>
              <w:tab/>
            </w:r>
            <w:r w:rsidR="00522068">
              <w:rPr>
                <w:noProof/>
                <w:webHidden/>
              </w:rPr>
              <w:fldChar w:fldCharType="begin"/>
            </w:r>
            <w:r w:rsidR="00522068">
              <w:rPr>
                <w:noProof/>
                <w:webHidden/>
              </w:rPr>
              <w:instrText xml:space="preserve"> PAGEREF _Toc40804636 \h </w:instrText>
            </w:r>
            <w:r w:rsidR="00522068">
              <w:rPr>
                <w:noProof/>
                <w:webHidden/>
              </w:rPr>
            </w:r>
            <w:r w:rsidR="00522068">
              <w:rPr>
                <w:noProof/>
                <w:webHidden/>
              </w:rPr>
              <w:fldChar w:fldCharType="separate"/>
            </w:r>
            <w:r w:rsidR="00522068">
              <w:rPr>
                <w:noProof/>
                <w:webHidden/>
              </w:rPr>
              <w:t>4</w:t>
            </w:r>
            <w:r w:rsidR="00522068">
              <w:rPr>
                <w:noProof/>
                <w:webHidden/>
              </w:rPr>
              <w:fldChar w:fldCharType="end"/>
            </w:r>
          </w:hyperlink>
        </w:p>
        <w:p w14:paraId="4FBCA2FE" w14:textId="3FE5BBE5"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7" w:history="1">
            <w:r w:rsidR="00522068" w:rsidRPr="001C2BB4">
              <w:rPr>
                <w:rStyle w:val="Hyperlink"/>
                <w:b/>
                <w:bCs/>
                <w:noProof/>
                <w:lang w:val="en-GB"/>
              </w:rPr>
              <w:t>Opportunities</w:t>
            </w:r>
            <w:r w:rsidR="00522068">
              <w:rPr>
                <w:noProof/>
                <w:webHidden/>
              </w:rPr>
              <w:tab/>
            </w:r>
            <w:r w:rsidR="00522068">
              <w:rPr>
                <w:noProof/>
                <w:webHidden/>
              </w:rPr>
              <w:fldChar w:fldCharType="begin"/>
            </w:r>
            <w:r w:rsidR="00522068">
              <w:rPr>
                <w:noProof/>
                <w:webHidden/>
              </w:rPr>
              <w:instrText xml:space="preserve"> PAGEREF _Toc40804637 \h </w:instrText>
            </w:r>
            <w:r w:rsidR="00522068">
              <w:rPr>
                <w:noProof/>
                <w:webHidden/>
              </w:rPr>
            </w:r>
            <w:r w:rsidR="00522068">
              <w:rPr>
                <w:noProof/>
                <w:webHidden/>
              </w:rPr>
              <w:fldChar w:fldCharType="separate"/>
            </w:r>
            <w:r w:rsidR="00522068">
              <w:rPr>
                <w:noProof/>
                <w:webHidden/>
              </w:rPr>
              <w:t>4</w:t>
            </w:r>
            <w:r w:rsidR="00522068">
              <w:rPr>
                <w:noProof/>
                <w:webHidden/>
              </w:rPr>
              <w:fldChar w:fldCharType="end"/>
            </w:r>
          </w:hyperlink>
        </w:p>
        <w:p w14:paraId="12C5C910" w14:textId="2D7BB7B9"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38" w:history="1">
            <w:r w:rsidR="00522068" w:rsidRPr="001C2BB4">
              <w:rPr>
                <w:rStyle w:val="Hyperlink"/>
                <w:b/>
                <w:bCs/>
                <w:noProof/>
                <w:lang w:val="en-GB"/>
              </w:rPr>
              <w:t>Threats</w:t>
            </w:r>
            <w:r w:rsidR="00522068">
              <w:rPr>
                <w:noProof/>
                <w:webHidden/>
              </w:rPr>
              <w:tab/>
            </w:r>
            <w:r w:rsidR="00522068">
              <w:rPr>
                <w:noProof/>
                <w:webHidden/>
              </w:rPr>
              <w:fldChar w:fldCharType="begin"/>
            </w:r>
            <w:r w:rsidR="00522068">
              <w:rPr>
                <w:noProof/>
                <w:webHidden/>
              </w:rPr>
              <w:instrText xml:space="preserve"> PAGEREF _Toc40804638 \h </w:instrText>
            </w:r>
            <w:r w:rsidR="00522068">
              <w:rPr>
                <w:noProof/>
                <w:webHidden/>
              </w:rPr>
            </w:r>
            <w:r w:rsidR="00522068">
              <w:rPr>
                <w:noProof/>
                <w:webHidden/>
              </w:rPr>
              <w:fldChar w:fldCharType="separate"/>
            </w:r>
            <w:r w:rsidR="00522068">
              <w:rPr>
                <w:noProof/>
                <w:webHidden/>
              </w:rPr>
              <w:t>5</w:t>
            </w:r>
            <w:r w:rsidR="00522068">
              <w:rPr>
                <w:noProof/>
                <w:webHidden/>
              </w:rPr>
              <w:fldChar w:fldCharType="end"/>
            </w:r>
          </w:hyperlink>
        </w:p>
        <w:p w14:paraId="48BF15AC" w14:textId="75DDEAB9"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39" w:history="1">
            <w:r w:rsidR="00522068" w:rsidRPr="001C2BB4">
              <w:rPr>
                <w:rStyle w:val="Hyperlink"/>
                <w:b/>
                <w:bCs/>
                <w:noProof/>
                <w:lang w:val="en-GB"/>
              </w:rPr>
              <w:t>Employees</w:t>
            </w:r>
            <w:r w:rsidR="00522068">
              <w:rPr>
                <w:noProof/>
                <w:webHidden/>
              </w:rPr>
              <w:tab/>
            </w:r>
            <w:r w:rsidR="00522068">
              <w:rPr>
                <w:noProof/>
                <w:webHidden/>
              </w:rPr>
              <w:fldChar w:fldCharType="begin"/>
            </w:r>
            <w:r w:rsidR="00522068">
              <w:rPr>
                <w:noProof/>
                <w:webHidden/>
              </w:rPr>
              <w:instrText xml:space="preserve"> PAGEREF _Toc40804639 \h </w:instrText>
            </w:r>
            <w:r w:rsidR="00522068">
              <w:rPr>
                <w:noProof/>
                <w:webHidden/>
              </w:rPr>
            </w:r>
            <w:r w:rsidR="00522068">
              <w:rPr>
                <w:noProof/>
                <w:webHidden/>
              </w:rPr>
              <w:fldChar w:fldCharType="separate"/>
            </w:r>
            <w:r w:rsidR="00522068">
              <w:rPr>
                <w:noProof/>
                <w:webHidden/>
              </w:rPr>
              <w:t>5</w:t>
            </w:r>
            <w:r w:rsidR="00522068">
              <w:rPr>
                <w:noProof/>
                <w:webHidden/>
              </w:rPr>
              <w:fldChar w:fldCharType="end"/>
            </w:r>
          </w:hyperlink>
        </w:p>
        <w:p w14:paraId="65AF3D6D" w14:textId="0A878DBE"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40" w:history="1">
            <w:r w:rsidR="00522068" w:rsidRPr="001C2BB4">
              <w:rPr>
                <w:rStyle w:val="Hyperlink"/>
                <w:b/>
                <w:bCs/>
                <w:noProof/>
                <w:lang w:val="en-GB"/>
              </w:rPr>
              <w:t>Training and Development</w:t>
            </w:r>
            <w:r w:rsidR="00522068">
              <w:rPr>
                <w:noProof/>
                <w:webHidden/>
              </w:rPr>
              <w:tab/>
            </w:r>
            <w:r w:rsidR="00522068">
              <w:rPr>
                <w:noProof/>
                <w:webHidden/>
              </w:rPr>
              <w:fldChar w:fldCharType="begin"/>
            </w:r>
            <w:r w:rsidR="00522068">
              <w:rPr>
                <w:noProof/>
                <w:webHidden/>
              </w:rPr>
              <w:instrText xml:space="preserve"> PAGEREF _Toc40804640 \h </w:instrText>
            </w:r>
            <w:r w:rsidR="00522068">
              <w:rPr>
                <w:noProof/>
                <w:webHidden/>
              </w:rPr>
            </w:r>
            <w:r w:rsidR="00522068">
              <w:rPr>
                <w:noProof/>
                <w:webHidden/>
              </w:rPr>
              <w:fldChar w:fldCharType="separate"/>
            </w:r>
            <w:r w:rsidR="00522068">
              <w:rPr>
                <w:noProof/>
                <w:webHidden/>
              </w:rPr>
              <w:t>5</w:t>
            </w:r>
            <w:r w:rsidR="00522068">
              <w:rPr>
                <w:noProof/>
                <w:webHidden/>
              </w:rPr>
              <w:fldChar w:fldCharType="end"/>
            </w:r>
          </w:hyperlink>
        </w:p>
        <w:p w14:paraId="0ED4658D" w14:textId="0ECE3B85"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41" w:history="1">
            <w:r w:rsidR="00522068" w:rsidRPr="001C2BB4">
              <w:rPr>
                <w:rStyle w:val="Hyperlink"/>
                <w:b/>
                <w:bCs/>
                <w:noProof/>
                <w:lang w:val="en-GB"/>
              </w:rPr>
              <w:t>Concept</w:t>
            </w:r>
            <w:r w:rsidR="00522068">
              <w:rPr>
                <w:noProof/>
                <w:webHidden/>
              </w:rPr>
              <w:tab/>
            </w:r>
            <w:r w:rsidR="00522068">
              <w:rPr>
                <w:noProof/>
                <w:webHidden/>
              </w:rPr>
              <w:fldChar w:fldCharType="begin"/>
            </w:r>
            <w:r w:rsidR="00522068">
              <w:rPr>
                <w:noProof/>
                <w:webHidden/>
              </w:rPr>
              <w:instrText xml:space="preserve"> PAGEREF _Toc40804641 \h </w:instrText>
            </w:r>
            <w:r w:rsidR="00522068">
              <w:rPr>
                <w:noProof/>
                <w:webHidden/>
              </w:rPr>
            </w:r>
            <w:r w:rsidR="00522068">
              <w:rPr>
                <w:noProof/>
                <w:webHidden/>
              </w:rPr>
              <w:fldChar w:fldCharType="separate"/>
            </w:r>
            <w:r w:rsidR="00522068">
              <w:rPr>
                <w:noProof/>
                <w:webHidden/>
              </w:rPr>
              <w:t>5</w:t>
            </w:r>
            <w:r w:rsidR="00522068">
              <w:rPr>
                <w:noProof/>
                <w:webHidden/>
              </w:rPr>
              <w:fldChar w:fldCharType="end"/>
            </w:r>
          </w:hyperlink>
        </w:p>
        <w:p w14:paraId="05489BBB" w14:textId="19FC894B"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42" w:history="1">
            <w:r w:rsidR="00522068" w:rsidRPr="001C2BB4">
              <w:rPr>
                <w:rStyle w:val="Hyperlink"/>
                <w:b/>
                <w:bCs/>
                <w:noProof/>
                <w:lang w:val="en-GB"/>
              </w:rPr>
              <w:t>Organisational Importance</w:t>
            </w:r>
            <w:r w:rsidR="00522068">
              <w:rPr>
                <w:noProof/>
                <w:webHidden/>
              </w:rPr>
              <w:tab/>
            </w:r>
            <w:r w:rsidR="00522068">
              <w:rPr>
                <w:noProof/>
                <w:webHidden/>
              </w:rPr>
              <w:fldChar w:fldCharType="begin"/>
            </w:r>
            <w:r w:rsidR="00522068">
              <w:rPr>
                <w:noProof/>
                <w:webHidden/>
              </w:rPr>
              <w:instrText xml:space="preserve"> PAGEREF _Toc40804642 \h </w:instrText>
            </w:r>
            <w:r w:rsidR="00522068">
              <w:rPr>
                <w:noProof/>
                <w:webHidden/>
              </w:rPr>
            </w:r>
            <w:r w:rsidR="00522068">
              <w:rPr>
                <w:noProof/>
                <w:webHidden/>
              </w:rPr>
              <w:fldChar w:fldCharType="separate"/>
            </w:r>
            <w:r w:rsidR="00522068">
              <w:rPr>
                <w:noProof/>
                <w:webHidden/>
              </w:rPr>
              <w:t>5</w:t>
            </w:r>
            <w:r w:rsidR="00522068">
              <w:rPr>
                <w:noProof/>
                <w:webHidden/>
              </w:rPr>
              <w:fldChar w:fldCharType="end"/>
            </w:r>
          </w:hyperlink>
        </w:p>
        <w:p w14:paraId="4D8B0FAD" w14:textId="72B8802C"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43" w:history="1">
            <w:r w:rsidR="00522068" w:rsidRPr="001C2BB4">
              <w:rPr>
                <w:rStyle w:val="Hyperlink"/>
                <w:b/>
                <w:bCs/>
                <w:noProof/>
                <w:lang w:val="en-GB"/>
              </w:rPr>
              <w:t>Situational Context</w:t>
            </w:r>
            <w:r w:rsidR="00522068">
              <w:rPr>
                <w:noProof/>
                <w:webHidden/>
              </w:rPr>
              <w:tab/>
            </w:r>
            <w:r w:rsidR="00522068">
              <w:rPr>
                <w:noProof/>
                <w:webHidden/>
              </w:rPr>
              <w:fldChar w:fldCharType="begin"/>
            </w:r>
            <w:r w:rsidR="00522068">
              <w:rPr>
                <w:noProof/>
                <w:webHidden/>
              </w:rPr>
              <w:instrText xml:space="preserve"> PAGEREF _Toc40804643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6AE54945" w14:textId="733B07B8"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44" w:history="1">
            <w:r w:rsidR="00522068" w:rsidRPr="001C2BB4">
              <w:rPr>
                <w:rStyle w:val="Hyperlink"/>
                <w:b/>
                <w:bCs/>
                <w:noProof/>
                <w:lang w:val="en-GB"/>
              </w:rPr>
              <w:t>Role of a Sales Assistant</w:t>
            </w:r>
            <w:r w:rsidR="00522068">
              <w:rPr>
                <w:noProof/>
                <w:webHidden/>
              </w:rPr>
              <w:tab/>
            </w:r>
            <w:r w:rsidR="00522068">
              <w:rPr>
                <w:noProof/>
                <w:webHidden/>
              </w:rPr>
              <w:fldChar w:fldCharType="begin"/>
            </w:r>
            <w:r w:rsidR="00522068">
              <w:rPr>
                <w:noProof/>
                <w:webHidden/>
              </w:rPr>
              <w:instrText xml:space="preserve"> PAGEREF _Toc40804644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7938CBB5" w14:textId="03596535"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45" w:history="1">
            <w:r w:rsidR="00522068" w:rsidRPr="001C2BB4">
              <w:rPr>
                <w:rStyle w:val="Hyperlink"/>
                <w:b/>
                <w:bCs/>
                <w:noProof/>
                <w:lang w:val="en-GB"/>
              </w:rPr>
              <w:t>Significance of Role</w:t>
            </w:r>
            <w:r w:rsidR="00522068">
              <w:rPr>
                <w:noProof/>
                <w:webHidden/>
              </w:rPr>
              <w:tab/>
            </w:r>
            <w:r w:rsidR="00522068">
              <w:rPr>
                <w:noProof/>
                <w:webHidden/>
              </w:rPr>
              <w:fldChar w:fldCharType="begin"/>
            </w:r>
            <w:r w:rsidR="00522068">
              <w:rPr>
                <w:noProof/>
                <w:webHidden/>
              </w:rPr>
              <w:instrText xml:space="preserve"> PAGEREF _Toc40804645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12EBD179" w14:textId="0389A997"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46" w:history="1">
            <w:r w:rsidR="00522068" w:rsidRPr="001C2BB4">
              <w:rPr>
                <w:rStyle w:val="Hyperlink"/>
                <w:b/>
                <w:bCs/>
                <w:noProof/>
                <w:lang w:val="en-GB"/>
              </w:rPr>
              <w:t>Required Skill in Carrying Out Role</w:t>
            </w:r>
            <w:r w:rsidR="00522068">
              <w:rPr>
                <w:noProof/>
                <w:webHidden/>
              </w:rPr>
              <w:tab/>
            </w:r>
            <w:r w:rsidR="00522068">
              <w:rPr>
                <w:noProof/>
                <w:webHidden/>
              </w:rPr>
              <w:fldChar w:fldCharType="begin"/>
            </w:r>
            <w:r w:rsidR="00522068">
              <w:rPr>
                <w:noProof/>
                <w:webHidden/>
              </w:rPr>
              <w:instrText xml:space="preserve"> PAGEREF _Toc40804646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7BCFC607" w14:textId="3C012519" w:rsidR="00522068" w:rsidRDefault="0009523B">
          <w:pPr>
            <w:pStyle w:val="TOC2"/>
            <w:tabs>
              <w:tab w:val="right" w:leader="dot" w:pos="9016"/>
            </w:tabs>
            <w:rPr>
              <w:rFonts w:asciiTheme="minorHAnsi" w:eastAsiaTheme="minorEastAsia" w:hAnsiTheme="minorHAnsi" w:cstheme="minorBidi"/>
              <w:noProof/>
              <w:szCs w:val="22"/>
              <w:lang w:val="en-GB"/>
            </w:rPr>
          </w:pPr>
          <w:hyperlink w:anchor="_Toc40804647" w:history="1">
            <w:r w:rsidR="00522068" w:rsidRPr="001C2BB4">
              <w:rPr>
                <w:rStyle w:val="Hyperlink"/>
                <w:b/>
                <w:bCs/>
                <w:noProof/>
                <w:lang w:val="en-GB"/>
              </w:rPr>
              <w:t>Training and Development Requirements</w:t>
            </w:r>
            <w:r w:rsidR="00522068">
              <w:rPr>
                <w:noProof/>
                <w:webHidden/>
              </w:rPr>
              <w:tab/>
            </w:r>
            <w:r w:rsidR="00522068">
              <w:rPr>
                <w:noProof/>
                <w:webHidden/>
              </w:rPr>
              <w:fldChar w:fldCharType="begin"/>
            </w:r>
            <w:r w:rsidR="00522068">
              <w:rPr>
                <w:noProof/>
                <w:webHidden/>
              </w:rPr>
              <w:instrText xml:space="preserve"> PAGEREF _Toc40804647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6CECE7C9" w14:textId="679A333E"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48" w:history="1">
            <w:r w:rsidR="00522068" w:rsidRPr="001C2BB4">
              <w:rPr>
                <w:rStyle w:val="Hyperlink"/>
                <w:b/>
                <w:bCs/>
                <w:noProof/>
                <w:lang w:val="en-GB"/>
              </w:rPr>
              <w:t>Conclusion</w:t>
            </w:r>
            <w:r w:rsidR="00522068">
              <w:rPr>
                <w:noProof/>
                <w:webHidden/>
              </w:rPr>
              <w:tab/>
            </w:r>
            <w:r w:rsidR="00522068">
              <w:rPr>
                <w:noProof/>
                <w:webHidden/>
              </w:rPr>
              <w:fldChar w:fldCharType="begin"/>
            </w:r>
            <w:r w:rsidR="00522068">
              <w:rPr>
                <w:noProof/>
                <w:webHidden/>
              </w:rPr>
              <w:instrText xml:space="preserve"> PAGEREF _Toc40804648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578503ED" w14:textId="3770555B" w:rsidR="00522068" w:rsidRDefault="0009523B">
          <w:pPr>
            <w:pStyle w:val="TOC1"/>
            <w:tabs>
              <w:tab w:val="right" w:leader="dot" w:pos="9016"/>
            </w:tabs>
            <w:rPr>
              <w:rFonts w:asciiTheme="minorHAnsi" w:eastAsiaTheme="minorEastAsia" w:hAnsiTheme="minorHAnsi" w:cstheme="minorBidi"/>
              <w:noProof/>
              <w:szCs w:val="22"/>
              <w:lang w:val="en-GB"/>
            </w:rPr>
          </w:pPr>
          <w:hyperlink w:anchor="_Toc40804649" w:history="1">
            <w:r w:rsidR="00522068" w:rsidRPr="001C2BB4">
              <w:rPr>
                <w:rStyle w:val="Hyperlink"/>
                <w:b/>
                <w:bCs/>
                <w:noProof/>
                <w:lang w:val="en-GB"/>
              </w:rPr>
              <w:t>Reference List</w:t>
            </w:r>
            <w:r w:rsidR="00522068">
              <w:rPr>
                <w:noProof/>
                <w:webHidden/>
              </w:rPr>
              <w:tab/>
            </w:r>
            <w:r w:rsidR="00522068">
              <w:rPr>
                <w:noProof/>
                <w:webHidden/>
              </w:rPr>
              <w:fldChar w:fldCharType="begin"/>
            </w:r>
            <w:r w:rsidR="00522068">
              <w:rPr>
                <w:noProof/>
                <w:webHidden/>
              </w:rPr>
              <w:instrText xml:space="preserve"> PAGEREF _Toc40804649 \h </w:instrText>
            </w:r>
            <w:r w:rsidR="00522068">
              <w:rPr>
                <w:noProof/>
                <w:webHidden/>
              </w:rPr>
            </w:r>
            <w:r w:rsidR="00522068">
              <w:rPr>
                <w:noProof/>
                <w:webHidden/>
              </w:rPr>
              <w:fldChar w:fldCharType="separate"/>
            </w:r>
            <w:r w:rsidR="00522068">
              <w:rPr>
                <w:noProof/>
                <w:webHidden/>
              </w:rPr>
              <w:t>6</w:t>
            </w:r>
            <w:r w:rsidR="00522068">
              <w:rPr>
                <w:noProof/>
                <w:webHidden/>
              </w:rPr>
              <w:fldChar w:fldCharType="end"/>
            </w:r>
          </w:hyperlink>
        </w:p>
        <w:p w14:paraId="10220A4C" w14:textId="24F48952" w:rsidR="00FA2F68" w:rsidRPr="00D4666B" w:rsidRDefault="00D4666B" w:rsidP="00D4666B">
          <w:r>
            <w:rPr>
              <w:b/>
              <w:bCs/>
              <w:noProof/>
            </w:rPr>
            <w:fldChar w:fldCharType="end"/>
          </w:r>
        </w:p>
      </w:sdtContent>
    </w:sdt>
    <w:p w14:paraId="6864AABD" w14:textId="77777777" w:rsidR="00FA2F68" w:rsidRPr="00FA2F68" w:rsidRDefault="00FA2F68" w:rsidP="00FA2F68">
      <w:pPr>
        <w:spacing w:line="276" w:lineRule="auto"/>
        <w:rPr>
          <w:lang w:val="en-GB"/>
        </w:rPr>
      </w:pPr>
    </w:p>
    <w:p w14:paraId="4ADA35B2" w14:textId="304AC4A8" w:rsidR="00FA2F68" w:rsidRPr="00FA2F68" w:rsidRDefault="00FA2F68" w:rsidP="00FA2F68">
      <w:pPr>
        <w:spacing w:line="276" w:lineRule="auto"/>
        <w:rPr>
          <w:lang w:val="en-GB"/>
        </w:rPr>
      </w:pPr>
    </w:p>
    <w:p w14:paraId="3F673673" w14:textId="75A0B650" w:rsidR="00FA2F68" w:rsidRPr="00FA2F68" w:rsidRDefault="00FA2F68" w:rsidP="00FA2F68">
      <w:pPr>
        <w:spacing w:line="276" w:lineRule="auto"/>
        <w:rPr>
          <w:lang w:val="en-GB"/>
        </w:rPr>
      </w:pPr>
    </w:p>
    <w:p w14:paraId="317F016A" w14:textId="59664612" w:rsidR="00FA2F68" w:rsidRDefault="00FA2F68" w:rsidP="00FA2F68">
      <w:pPr>
        <w:spacing w:line="276" w:lineRule="auto"/>
        <w:rPr>
          <w:lang w:val="en-GB"/>
        </w:rPr>
      </w:pPr>
    </w:p>
    <w:p w14:paraId="439B12E2" w14:textId="77777777" w:rsidR="00522068" w:rsidRPr="00FA2F68" w:rsidRDefault="00522068" w:rsidP="00FA2F68">
      <w:pPr>
        <w:spacing w:line="276" w:lineRule="auto"/>
        <w:rPr>
          <w:lang w:val="en-GB"/>
        </w:rPr>
      </w:pPr>
    </w:p>
    <w:p w14:paraId="189F34BB" w14:textId="2EB6A1E8" w:rsidR="00FA2F68" w:rsidRPr="00FA2F68" w:rsidRDefault="00FA2F68" w:rsidP="00FA2F68">
      <w:pPr>
        <w:spacing w:line="276" w:lineRule="auto"/>
        <w:rPr>
          <w:lang w:val="en-GB"/>
        </w:rPr>
      </w:pPr>
    </w:p>
    <w:p w14:paraId="2F6E0F0F" w14:textId="6CA9D1A6" w:rsidR="00FA2F68" w:rsidRPr="00FA2F68" w:rsidRDefault="00FA2F68" w:rsidP="00FA2F68">
      <w:pPr>
        <w:pStyle w:val="Heading1"/>
        <w:spacing w:line="276" w:lineRule="auto"/>
        <w:rPr>
          <w:b/>
          <w:bCs/>
          <w:lang w:val="en-GB"/>
        </w:rPr>
      </w:pPr>
      <w:bookmarkStart w:id="1" w:name="_Toc40804623"/>
      <w:r w:rsidRPr="00FA2F68">
        <w:rPr>
          <w:b/>
          <w:bCs/>
          <w:lang w:val="en-GB"/>
        </w:rPr>
        <w:lastRenderedPageBreak/>
        <w:t>Introduction</w:t>
      </w:r>
      <w:bookmarkEnd w:id="1"/>
    </w:p>
    <w:p w14:paraId="5B864B61" w14:textId="2F052101" w:rsidR="00FA2F68" w:rsidRPr="00FA2F68" w:rsidRDefault="00784104" w:rsidP="00FA2F68">
      <w:pPr>
        <w:spacing w:line="276" w:lineRule="auto"/>
        <w:rPr>
          <w:lang w:val="en-GB"/>
        </w:rPr>
      </w:pPr>
      <w:r>
        <w:rPr>
          <w:lang w:val="en-GB"/>
        </w:rPr>
        <w:t>The purpose of this report is to provide a sufficient descriptive and as well as that analytical overview over a particular brand which is established in the sports sector in the UK – Sports Direct.</w:t>
      </w:r>
    </w:p>
    <w:p w14:paraId="7BAA0941" w14:textId="4531F328" w:rsidR="00FA2F68" w:rsidRPr="00FA2F68" w:rsidRDefault="00FA2F68" w:rsidP="00FA2F68">
      <w:pPr>
        <w:spacing w:line="276" w:lineRule="auto"/>
        <w:rPr>
          <w:lang w:val="en-GB"/>
        </w:rPr>
      </w:pPr>
    </w:p>
    <w:p w14:paraId="284A18C7" w14:textId="262094FC" w:rsidR="00FA2F68" w:rsidRPr="00FA2F68" w:rsidRDefault="00FA2F68" w:rsidP="00FA2F68">
      <w:pPr>
        <w:pStyle w:val="Heading1"/>
        <w:spacing w:line="276" w:lineRule="auto"/>
        <w:rPr>
          <w:b/>
          <w:bCs/>
          <w:lang w:val="en-GB"/>
        </w:rPr>
      </w:pPr>
      <w:bookmarkStart w:id="2" w:name="_Toc40804624"/>
      <w:r w:rsidRPr="00FA2F68">
        <w:rPr>
          <w:b/>
          <w:bCs/>
          <w:lang w:val="en-GB"/>
        </w:rPr>
        <w:t>Place of Operation</w:t>
      </w:r>
      <w:bookmarkEnd w:id="2"/>
      <w:r w:rsidR="00D734B6">
        <w:rPr>
          <w:b/>
          <w:bCs/>
          <w:lang w:val="en-GB"/>
        </w:rPr>
        <w:t xml:space="preserve"> </w:t>
      </w:r>
    </w:p>
    <w:p w14:paraId="455BF6DE" w14:textId="3998AB3F" w:rsidR="00FA2F68" w:rsidRPr="00FA2F68" w:rsidRDefault="00FA2F68" w:rsidP="00FA2F68">
      <w:pPr>
        <w:pStyle w:val="Heading2"/>
        <w:spacing w:line="276" w:lineRule="auto"/>
        <w:rPr>
          <w:b/>
          <w:bCs/>
          <w:lang w:val="en-GB"/>
        </w:rPr>
      </w:pPr>
      <w:bookmarkStart w:id="3" w:name="_Toc40804625"/>
      <w:r w:rsidRPr="00FA2F68">
        <w:rPr>
          <w:b/>
          <w:bCs/>
          <w:lang w:val="en-GB"/>
        </w:rPr>
        <w:t>Sector</w:t>
      </w:r>
      <w:bookmarkEnd w:id="3"/>
    </w:p>
    <w:p w14:paraId="2CCB3490" w14:textId="6336C319" w:rsidR="00D734B6" w:rsidRDefault="00D734B6" w:rsidP="00FA2F68">
      <w:pPr>
        <w:spacing w:line="276" w:lineRule="auto"/>
        <w:rPr>
          <w:lang w:val="en-GB"/>
        </w:rPr>
      </w:pPr>
      <w:r w:rsidRPr="00D734B6">
        <w:rPr>
          <w:lang w:val="en-GB"/>
        </w:rPr>
        <w:t xml:space="preserve">Sports Direct can be classified very well as a retail empire, and British sports retail is its region. In 2019, the portfolio of stores of British sports fashion retailers closed 540 seats within the United Kingdom. </w:t>
      </w:r>
      <w:r w:rsidR="00784104">
        <w:rPr>
          <w:lang w:val="en-GB"/>
        </w:rPr>
        <w:t>I</w:t>
      </w:r>
      <w:r w:rsidRPr="00D734B6">
        <w:rPr>
          <w:lang w:val="en-GB"/>
        </w:rPr>
        <w:t xml:space="preserve">n addition to its own brand stores, Sports </w:t>
      </w:r>
      <w:proofErr w:type="spellStart"/>
      <w:r w:rsidRPr="00D734B6">
        <w:rPr>
          <w:lang w:val="en-GB"/>
        </w:rPr>
        <w:t>Direct's</w:t>
      </w:r>
      <w:proofErr w:type="spellEnd"/>
      <w:r w:rsidRPr="00D734B6">
        <w:rPr>
          <w:lang w:val="en-GB"/>
        </w:rPr>
        <w:t xml:space="preserve"> sports business collectively includes stores operated by the USC brand company. What makes the organization productive is that the indisputable fact that the tight management of suppliers and is similar to this terribly tight in terms of the structure of the workplace of the head - at least no fat</w:t>
      </w:r>
      <w:r w:rsidR="00784104">
        <w:rPr>
          <w:lang w:val="en-GB"/>
        </w:rPr>
        <w:t xml:space="preserve"> (Sports Direct, 2020)</w:t>
      </w:r>
      <w:r w:rsidRPr="00D734B6">
        <w:rPr>
          <w:lang w:val="en-GB"/>
        </w:rPr>
        <w:t xml:space="preserve">. </w:t>
      </w:r>
    </w:p>
    <w:p w14:paraId="0CD61681" w14:textId="77777777" w:rsidR="00D734B6" w:rsidRDefault="00D734B6" w:rsidP="00FA2F68">
      <w:pPr>
        <w:spacing w:line="276" w:lineRule="auto"/>
        <w:rPr>
          <w:lang w:val="en-GB"/>
        </w:rPr>
      </w:pPr>
    </w:p>
    <w:p w14:paraId="30EE6515" w14:textId="7C7FE871" w:rsidR="00FA2F68" w:rsidRPr="00FA2F68" w:rsidRDefault="00D734B6" w:rsidP="00FA2F68">
      <w:pPr>
        <w:spacing w:line="276" w:lineRule="auto"/>
        <w:rPr>
          <w:lang w:val="en-GB"/>
        </w:rPr>
      </w:pPr>
      <w:r w:rsidRPr="00D734B6">
        <w:rPr>
          <w:lang w:val="en-GB"/>
        </w:rPr>
        <w:t>This approach allows Sports Direct to make a nice profit, despite the low costs and low margins, which is an aspect that many of its competitors are trying to achieve in a similar way. More in summary, Sports Direct uses competitive evaluation to sell its products in its stores and through its online portal</w:t>
      </w:r>
      <w:r w:rsidR="00784104" w:rsidRPr="00784104">
        <w:t xml:space="preserve"> </w:t>
      </w:r>
      <w:r w:rsidR="00784104" w:rsidRPr="00784104">
        <w:rPr>
          <w:lang w:val="en-GB"/>
        </w:rPr>
        <w:t xml:space="preserve">(Wolfe and </w:t>
      </w:r>
      <w:proofErr w:type="spellStart"/>
      <w:r w:rsidR="00784104" w:rsidRPr="00784104">
        <w:rPr>
          <w:lang w:val="en-GB"/>
        </w:rPr>
        <w:t>Werhane</w:t>
      </w:r>
      <w:proofErr w:type="spellEnd"/>
      <w:r w:rsidR="00784104" w:rsidRPr="00784104">
        <w:rPr>
          <w:lang w:val="en-GB"/>
        </w:rPr>
        <w:t>, 2017)</w:t>
      </w:r>
      <w:r w:rsidRPr="00D734B6">
        <w:rPr>
          <w:lang w:val="en-GB"/>
        </w:rPr>
        <w:t xml:space="preserve">. It is in line with the goal, which seeks to focus on customers looking for value for money while receiving the goods . In terms of who are the competitors of the whole, especially the top ten competitors in the Sports Direct Racing Set are JD Sports, Hibbett, Dick's, Decathlon, Rangers Retail, Kitbag, Sir Alfred Charles Bernard Lovell, Rugby Football, Ruggers, Fenton Sports online and similar to this also </w:t>
      </w:r>
      <w:proofErr w:type="spellStart"/>
      <w:r w:rsidRPr="00D734B6">
        <w:rPr>
          <w:lang w:val="en-GB"/>
        </w:rPr>
        <w:t>FRESHeTECH</w:t>
      </w:r>
      <w:proofErr w:type="spellEnd"/>
      <w:r w:rsidR="00784104" w:rsidRPr="00784104">
        <w:t xml:space="preserve"> </w:t>
      </w:r>
      <w:r w:rsidR="00784104" w:rsidRPr="00784104">
        <w:rPr>
          <w:lang w:val="en-GB"/>
        </w:rPr>
        <w:t xml:space="preserve">(Wolfe and </w:t>
      </w:r>
      <w:proofErr w:type="spellStart"/>
      <w:r w:rsidR="00784104" w:rsidRPr="00784104">
        <w:rPr>
          <w:lang w:val="en-GB"/>
        </w:rPr>
        <w:t>Werhane</w:t>
      </w:r>
      <w:proofErr w:type="spellEnd"/>
      <w:r w:rsidR="00784104" w:rsidRPr="00784104">
        <w:rPr>
          <w:lang w:val="en-GB"/>
        </w:rPr>
        <w:t>, 2017)</w:t>
      </w:r>
      <w:r w:rsidRPr="00D734B6">
        <w:rPr>
          <w:lang w:val="en-GB"/>
        </w:rPr>
        <w:t>.</w:t>
      </w:r>
    </w:p>
    <w:p w14:paraId="13CC3CB2" w14:textId="1D412FAA" w:rsidR="00FA2F68" w:rsidRPr="00FA2F68" w:rsidRDefault="00FA2F68" w:rsidP="00FA2F68">
      <w:pPr>
        <w:spacing w:line="276" w:lineRule="auto"/>
        <w:rPr>
          <w:lang w:val="en-GB"/>
        </w:rPr>
      </w:pPr>
    </w:p>
    <w:p w14:paraId="68CE4CAB" w14:textId="2B3C853E" w:rsidR="00FA2F68" w:rsidRPr="00FA2F68" w:rsidRDefault="00FA2F68" w:rsidP="00FA2F68">
      <w:pPr>
        <w:pStyle w:val="Heading2"/>
        <w:spacing w:line="276" w:lineRule="auto"/>
        <w:rPr>
          <w:b/>
          <w:bCs/>
          <w:lang w:val="en-GB"/>
        </w:rPr>
      </w:pPr>
      <w:bookmarkStart w:id="4" w:name="_Toc40804626"/>
      <w:r w:rsidRPr="00FA2F68">
        <w:rPr>
          <w:b/>
          <w:bCs/>
          <w:lang w:val="en-GB"/>
        </w:rPr>
        <w:t>Size</w:t>
      </w:r>
      <w:bookmarkEnd w:id="4"/>
    </w:p>
    <w:p w14:paraId="4BD075BD" w14:textId="2108D639" w:rsidR="00FA2F68" w:rsidRPr="00FA2F68" w:rsidRDefault="00D734B6" w:rsidP="00FA2F68">
      <w:pPr>
        <w:spacing w:line="276" w:lineRule="auto"/>
        <w:rPr>
          <w:lang w:val="en-GB"/>
        </w:rPr>
      </w:pPr>
      <w:r w:rsidRPr="00D734B6">
        <w:rPr>
          <w:lang w:val="en-GB"/>
        </w:rPr>
        <w:t>The amount at the time of this report is determined not only by revenue but together with the number of current employees for Sports Direct. The policy of the cluster is to treat all our people with dignity and respect and that is why Sports Direct Group consists of about twenty-nine, 400 staff members who work in all areas of business. the corporation claims to be proud that its premises were set up jointly by the primary public corporations in United Kingdom to form an electoral representative of the worker's member. Sports Direct aims to welcome all new employees to the cluster after the acquisitions within the year</w:t>
      </w:r>
      <w:r w:rsidR="00784104" w:rsidRPr="00784104">
        <w:t xml:space="preserve"> </w:t>
      </w:r>
      <w:r w:rsidR="00784104" w:rsidRPr="00784104">
        <w:rPr>
          <w:lang w:val="en-GB"/>
        </w:rPr>
        <w:t>(O’Sullivan, 2020)</w:t>
      </w:r>
      <w:r w:rsidRPr="00D734B6">
        <w:rPr>
          <w:lang w:val="en-GB"/>
        </w:rPr>
        <w:t>.</w:t>
      </w:r>
    </w:p>
    <w:p w14:paraId="4BE96D59" w14:textId="5514BF6E" w:rsidR="00FA2F68" w:rsidRPr="00FA2F68" w:rsidRDefault="00FA2F68" w:rsidP="00FA2F68">
      <w:pPr>
        <w:spacing w:line="276" w:lineRule="auto"/>
        <w:rPr>
          <w:lang w:val="en-GB"/>
        </w:rPr>
      </w:pPr>
    </w:p>
    <w:p w14:paraId="1800BF79" w14:textId="1007F696" w:rsidR="00FA2F68" w:rsidRPr="00FA2F68" w:rsidRDefault="00FA2F68" w:rsidP="00FA2F68">
      <w:pPr>
        <w:pStyle w:val="Heading2"/>
        <w:spacing w:line="276" w:lineRule="auto"/>
        <w:rPr>
          <w:b/>
          <w:bCs/>
          <w:lang w:val="en-GB"/>
        </w:rPr>
      </w:pPr>
      <w:bookmarkStart w:id="5" w:name="_Toc40804627"/>
      <w:r w:rsidRPr="00FA2F68">
        <w:rPr>
          <w:b/>
          <w:bCs/>
          <w:lang w:val="en-GB"/>
        </w:rPr>
        <w:t>Structure</w:t>
      </w:r>
      <w:bookmarkEnd w:id="5"/>
    </w:p>
    <w:p w14:paraId="5317CD3A" w14:textId="31197934" w:rsidR="00FA2F68" w:rsidRPr="00FA2F68" w:rsidRDefault="00D734B6" w:rsidP="00FA2F68">
      <w:pPr>
        <w:spacing w:line="276" w:lineRule="auto"/>
        <w:rPr>
          <w:lang w:val="en-GB"/>
        </w:rPr>
      </w:pPr>
      <w:r w:rsidRPr="00D734B6">
        <w:rPr>
          <w:lang w:val="en-GB"/>
        </w:rPr>
        <w:t xml:space="preserve">The structure of the Sports Direct retailer chain is presented as a business model in which variation and innovation are at the forefront. This suggests that it is an indisputable fact that Sports </w:t>
      </w:r>
      <w:proofErr w:type="spellStart"/>
      <w:r w:rsidRPr="00D734B6">
        <w:rPr>
          <w:lang w:val="en-GB"/>
        </w:rPr>
        <w:t>Direct's</w:t>
      </w:r>
      <w:proofErr w:type="spellEnd"/>
      <w:r w:rsidRPr="00D734B6">
        <w:rPr>
          <w:lang w:val="en-GB"/>
        </w:rPr>
        <w:t xml:space="preserve"> business model is focused on providing an associated degree of incommensurable differences, convenience, and quality of goods - any third party as a whole and clustered branded product. This includes completely different customer offerings in value in the established Sports Retail and Premium facades. to the present site of the stigmatization and structure of Sports Direct as a whole, the corporation is rising through all channels to stimulate customer travel at every step of the way. in recent years of managing the corporation has been successfully inapplicable to the House of Fraser and Evans Cycles </w:t>
      </w:r>
      <w:r w:rsidRPr="00D734B6">
        <w:rPr>
          <w:lang w:val="en-GB"/>
        </w:rPr>
        <w:lastRenderedPageBreak/>
        <w:t>stores. They stimulate or complement the current 4.6-square-foot House of Fraser retail business, giving the cluster a serious chance to participate in the reworked retail atmosphere that takes place on the street. In particular, this has contributed to further profit gains due to the fact that the corporation's revenue streams are still expanding significantly</w:t>
      </w:r>
      <w:r w:rsidR="00784104" w:rsidRPr="00784104">
        <w:t xml:space="preserve"> </w:t>
      </w:r>
      <w:r w:rsidR="00784104" w:rsidRPr="00784104">
        <w:rPr>
          <w:lang w:val="en-GB"/>
        </w:rPr>
        <w:t>(O’Sullivan, 2020)</w:t>
      </w:r>
      <w:r w:rsidRPr="00D734B6">
        <w:rPr>
          <w:lang w:val="en-GB"/>
        </w:rPr>
        <w:t>.</w:t>
      </w:r>
    </w:p>
    <w:p w14:paraId="69A9FABE" w14:textId="39053B0B" w:rsidR="00FA2F68" w:rsidRPr="00FA2F68" w:rsidRDefault="00FA2F68" w:rsidP="00FA2F68">
      <w:pPr>
        <w:spacing w:line="276" w:lineRule="auto"/>
        <w:rPr>
          <w:lang w:val="en-GB"/>
        </w:rPr>
      </w:pPr>
    </w:p>
    <w:p w14:paraId="18B6DDAE" w14:textId="4DEB59C3" w:rsidR="00FA2F68" w:rsidRPr="00FA2F68" w:rsidRDefault="00FA2F68" w:rsidP="00FA2F68">
      <w:pPr>
        <w:pStyle w:val="Heading2"/>
        <w:spacing w:line="276" w:lineRule="auto"/>
        <w:rPr>
          <w:b/>
          <w:bCs/>
          <w:lang w:val="en-GB"/>
        </w:rPr>
      </w:pPr>
      <w:bookmarkStart w:id="6" w:name="_Toc40804628"/>
      <w:r w:rsidRPr="00FA2F68">
        <w:rPr>
          <w:b/>
          <w:bCs/>
          <w:lang w:val="en-GB"/>
        </w:rPr>
        <w:t>Mission</w:t>
      </w:r>
      <w:r w:rsidR="00D734B6">
        <w:rPr>
          <w:b/>
          <w:bCs/>
          <w:lang w:val="en-GB"/>
        </w:rPr>
        <w:t xml:space="preserve"> and Goals</w:t>
      </w:r>
      <w:bookmarkEnd w:id="6"/>
    </w:p>
    <w:p w14:paraId="53541A4C" w14:textId="7D16A78F" w:rsidR="00FA2F68" w:rsidRPr="00FA2F68" w:rsidRDefault="00D734B6" w:rsidP="00FA2F68">
      <w:pPr>
        <w:spacing w:line="276" w:lineRule="auto"/>
        <w:rPr>
          <w:lang w:val="en-GB"/>
        </w:rPr>
      </w:pPr>
      <w:r w:rsidRPr="00D734B6">
        <w:rPr>
          <w:lang w:val="en-GB"/>
        </w:rPr>
        <w:t>The mission of Sports Direct, with the exception of material incentive support efforts, is that the following: The company claims to be committed to treating all persons with dignity and respect, whether the neutral in question is internal or not. Moreover, Sports Direct strives to provide its customers with associative innovative and disproportionate retail expertise and seeks to deliver investor value in the medium future, while adopting accounting principles that are conservative, consistent, and easy</w:t>
      </w:r>
      <w:r w:rsidR="00784104">
        <w:rPr>
          <w:lang w:val="en-GB"/>
        </w:rPr>
        <w:t xml:space="preserve"> (Sports Direct, 2020)</w:t>
      </w:r>
      <w:r w:rsidRPr="00D734B6">
        <w:rPr>
          <w:lang w:val="en-GB"/>
        </w:rPr>
        <w:t>.</w:t>
      </w:r>
    </w:p>
    <w:p w14:paraId="7953BC7E" w14:textId="1C7332C6" w:rsidR="00FA2F68" w:rsidRPr="00FA2F68" w:rsidRDefault="00FA2F68" w:rsidP="00FA2F68">
      <w:pPr>
        <w:spacing w:line="276" w:lineRule="auto"/>
        <w:rPr>
          <w:lang w:val="en-GB"/>
        </w:rPr>
      </w:pPr>
    </w:p>
    <w:p w14:paraId="0A6F994B" w14:textId="2C199601" w:rsidR="00FA2F68" w:rsidRPr="00FA2F68" w:rsidRDefault="00FA2F68" w:rsidP="00FA2F68">
      <w:pPr>
        <w:pStyle w:val="Heading2"/>
        <w:spacing w:line="276" w:lineRule="auto"/>
        <w:rPr>
          <w:b/>
          <w:bCs/>
          <w:lang w:val="en-GB"/>
        </w:rPr>
      </w:pPr>
      <w:bookmarkStart w:id="7" w:name="_Toc40804629"/>
      <w:r w:rsidRPr="00FA2F68">
        <w:rPr>
          <w:b/>
          <w:bCs/>
          <w:lang w:val="en-GB"/>
        </w:rPr>
        <w:t>Values</w:t>
      </w:r>
      <w:bookmarkEnd w:id="7"/>
    </w:p>
    <w:p w14:paraId="6C9C7EE0" w14:textId="5B30672F" w:rsidR="00FA2F68" w:rsidRPr="00FA2F68" w:rsidRDefault="00D734B6" w:rsidP="00FA2F68">
      <w:pPr>
        <w:spacing w:line="276" w:lineRule="auto"/>
        <w:rPr>
          <w:lang w:val="en-GB"/>
        </w:rPr>
      </w:pPr>
      <w:r w:rsidRPr="00D734B6">
        <w:rPr>
          <w:lang w:val="en-GB"/>
        </w:rPr>
        <w:t xml:space="preserve">The company claims to strive to be a world leader in sports, </w:t>
      </w:r>
      <w:r w:rsidR="00784104" w:rsidRPr="00D734B6">
        <w:rPr>
          <w:lang w:val="en-GB"/>
        </w:rPr>
        <w:t>lifestyle,</w:t>
      </w:r>
      <w:r w:rsidRPr="00D734B6">
        <w:rPr>
          <w:lang w:val="en-GB"/>
        </w:rPr>
        <w:t xml:space="preserve"> and luxury clothing by providing their respective customers with a dynamic variety of paint brands. Sports Direct seems to be worth it to its individuals, buyers who serve onboard internal neutrals, love shareholders and team third parties who are sponsors and suppliers (the last 2 teams are part of the class of external shareholders for Sports Direct)</w:t>
      </w:r>
      <w:r w:rsidR="00522068">
        <w:rPr>
          <w:lang w:val="en-GB"/>
        </w:rPr>
        <w:t xml:space="preserve"> (Sports Direct, 2020)</w:t>
      </w:r>
      <w:r w:rsidRPr="00D734B6">
        <w:rPr>
          <w:lang w:val="en-GB"/>
        </w:rPr>
        <w:t>. in addition to the rest of the mentioned aspects, Sports Direct aims and strives to adopt intelligent practices, all told about their various corporate deals.</w:t>
      </w:r>
    </w:p>
    <w:p w14:paraId="3325C0CB" w14:textId="4A620450" w:rsidR="00FA2F68" w:rsidRPr="00FA2F68" w:rsidRDefault="00FA2F68" w:rsidP="00FA2F68">
      <w:pPr>
        <w:spacing w:line="276" w:lineRule="auto"/>
        <w:rPr>
          <w:lang w:val="en-GB"/>
        </w:rPr>
      </w:pPr>
    </w:p>
    <w:p w14:paraId="2D4C3F5D" w14:textId="1CD0DD87" w:rsidR="00FA2F68" w:rsidRPr="00FA2F68" w:rsidRDefault="00FA2F68" w:rsidP="00FA2F68">
      <w:pPr>
        <w:pStyle w:val="Heading1"/>
        <w:spacing w:line="276" w:lineRule="auto"/>
        <w:rPr>
          <w:b/>
          <w:bCs/>
          <w:lang w:val="en-GB"/>
        </w:rPr>
      </w:pPr>
      <w:bookmarkStart w:id="8" w:name="_Toc40804630"/>
      <w:r w:rsidRPr="00FA2F68">
        <w:rPr>
          <w:b/>
          <w:bCs/>
          <w:lang w:val="en-GB"/>
        </w:rPr>
        <w:t>Customers</w:t>
      </w:r>
      <w:bookmarkEnd w:id="8"/>
    </w:p>
    <w:p w14:paraId="3BE69548" w14:textId="4AB818F9" w:rsidR="00FA2F68" w:rsidRPr="00FA2F68" w:rsidRDefault="00A20748" w:rsidP="00FA2F68">
      <w:pPr>
        <w:pStyle w:val="Heading2"/>
        <w:spacing w:line="276" w:lineRule="auto"/>
        <w:rPr>
          <w:b/>
          <w:bCs/>
          <w:lang w:val="en-GB"/>
        </w:rPr>
      </w:pPr>
      <w:bookmarkStart w:id="9" w:name="_Toc40804631"/>
      <w:r>
        <w:rPr>
          <w:b/>
          <w:bCs/>
          <w:lang w:val="en-GB"/>
        </w:rPr>
        <w:t>Customers</w:t>
      </w:r>
      <w:r w:rsidR="00D734B6">
        <w:rPr>
          <w:b/>
          <w:bCs/>
          <w:lang w:val="en-GB"/>
        </w:rPr>
        <w:t xml:space="preserve"> </w:t>
      </w:r>
      <w:r>
        <w:rPr>
          <w:b/>
          <w:bCs/>
          <w:lang w:val="en-GB"/>
        </w:rPr>
        <w:t>at</w:t>
      </w:r>
      <w:r w:rsidR="00D734B6">
        <w:rPr>
          <w:b/>
          <w:bCs/>
          <w:lang w:val="en-GB"/>
        </w:rPr>
        <w:t xml:space="preserve"> Sp</w:t>
      </w:r>
      <w:r>
        <w:rPr>
          <w:b/>
          <w:bCs/>
          <w:lang w:val="en-GB"/>
        </w:rPr>
        <w:t>ort</w:t>
      </w:r>
      <w:r w:rsidR="00D734B6">
        <w:rPr>
          <w:b/>
          <w:bCs/>
          <w:lang w:val="en-GB"/>
        </w:rPr>
        <w:t>s Direct</w:t>
      </w:r>
      <w:bookmarkEnd w:id="9"/>
    </w:p>
    <w:p w14:paraId="6836F749" w14:textId="2522E486" w:rsidR="00A20748" w:rsidRPr="00A20748" w:rsidRDefault="00A20748" w:rsidP="00A20748">
      <w:pPr>
        <w:spacing w:line="276" w:lineRule="auto"/>
        <w:rPr>
          <w:lang w:val="en-GB"/>
        </w:rPr>
      </w:pPr>
      <w:r w:rsidRPr="00A20748">
        <w:rPr>
          <w:lang w:val="en-GB"/>
        </w:rPr>
        <w:t>As the Sports Direct business grows, the corporation is responsible for financing longer and specializes in performing certain areas at intervals, cluster acts are aligned and committed to providing the simplest potential service. From the time spent in each of the individual stores talking to product specialists, to serving customers with online order inquiries or high school membership, the recruited groups are committed to serving the target customers on a regular basis</w:t>
      </w:r>
      <w:r w:rsidR="00784104" w:rsidRPr="00784104">
        <w:rPr>
          <w:lang w:val="en-GB"/>
        </w:rPr>
        <w:t xml:space="preserve"> (Medway et al., 2018)</w:t>
      </w:r>
      <w:r w:rsidRPr="00A20748">
        <w:rPr>
          <w:lang w:val="en-GB"/>
        </w:rPr>
        <w:t>.</w:t>
      </w:r>
    </w:p>
    <w:p w14:paraId="1ED939B6" w14:textId="77777777" w:rsidR="00A20748" w:rsidRPr="00A20748" w:rsidRDefault="00A20748" w:rsidP="00A20748">
      <w:pPr>
        <w:spacing w:line="276" w:lineRule="auto"/>
        <w:rPr>
          <w:lang w:val="en-GB"/>
        </w:rPr>
      </w:pPr>
    </w:p>
    <w:p w14:paraId="65DF05BA" w14:textId="4A397BAF" w:rsidR="00FA2F68" w:rsidRPr="00FA2F68" w:rsidRDefault="00A20748" w:rsidP="00A20748">
      <w:pPr>
        <w:spacing w:line="276" w:lineRule="auto"/>
        <w:rPr>
          <w:lang w:val="en-GB"/>
        </w:rPr>
      </w:pPr>
      <w:r>
        <w:rPr>
          <w:lang w:val="en-GB"/>
        </w:rPr>
        <w:t xml:space="preserve">In addition to this, </w:t>
      </w:r>
      <w:r w:rsidRPr="00A20748">
        <w:rPr>
          <w:lang w:val="en-GB"/>
        </w:rPr>
        <w:t>Sports Direct further emphasized its commitment to Customer Service, which is supported by a series of initiatives and can be a continuous method, hospitable information in all areas at intervals of established retail stores, repositioning, managerial workplace, and also created platforms for websites that customers will reach bending terribly fast</w:t>
      </w:r>
      <w:r w:rsidR="00522068">
        <w:rPr>
          <w:lang w:val="en-GB"/>
        </w:rPr>
        <w:t xml:space="preserve"> (Sports Direct, 2020)</w:t>
      </w:r>
      <w:r w:rsidRPr="00A20748">
        <w:rPr>
          <w:lang w:val="en-GB"/>
        </w:rPr>
        <w:t>.</w:t>
      </w:r>
    </w:p>
    <w:p w14:paraId="66963CDC" w14:textId="2CA9B73D" w:rsidR="00FA2F68" w:rsidRPr="00FA2F68" w:rsidRDefault="00FA2F68" w:rsidP="00FA2F68">
      <w:pPr>
        <w:spacing w:line="276" w:lineRule="auto"/>
        <w:rPr>
          <w:lang w:val="en-GB"/>
        </w:rPr>
      </w:pPr>
    </w:p>
    <w:p w14:paraId="05E7678B" w14:textId="10229F44" w:rsidR="00FA2F68" w:rsidRPr="00FA2F68" w:rsidRDefault="00FA2F68" w:rsidP="00FA2F68">
      <w:pPr>
        <w:pStyle w:val="Heading2"/>
        <w:spacing w:line="276" w:lineRule="auto"/>
        <w:rPr>
          <w:b/>
          <w:bCs/>
          <w:lang w:val="en-GB"/>
        </w:rPr>
      </w:pPr>
      <w:bookmarkStart w:id="10" w:name="_Toc40804632"/>
      <w:r w:rsidRPr="00FA2F68">
        <w:rPr>
          <w:b/>
          <w:bCs/>
          <w:lang w:val="en-GB"/>
        </w:rPr>
        <w:t>Customer Expectations</w:t>
      </w:r>
      <w:bookmarkEnd w:id="10"/>
    </w:p>
    <w:p w14:paraId="292D43AE" w14:textId="1A4AC09E" w:rsidR="00FA2F68" w:rsidRDefault="00A20748" w:rsidP="00FA2F68">
      <w:pPr>
        <w:spacing w:line="276" w:lineRule="auto"/>
        <w:rPr>
          <w:lang w:val="en-GB"/>
        </w:rPr>
      </w:pPr>
      <w:r w:rsidRPr="00A20748">
        <w:rPr>
          <w:lang w:val="en-GB"/>
        </w:rPr>
        <w:t xml:space="preserve">The company in question claims that they have continued to pay attention to ongoing customer feedback, developing each of our online sites and mobile applications, and also providing much of that} to connect with organizational groups through technology investment and service. search within the most efficient way possible - creating easier and faster induction of the right facility once buyers want it. Sports Direct takes the initiative to work, support and develop our teams to make sure we have the right people and processes in situ </w:t>
      </w:r>
      <w:r w:rsidRPr="00A20748">
        <w:rPr>
          <w:lang w:val="en-GB"/>
        </w:rPr>
        <w:lastRenderedPageBreak/>
        <w:t xml:space="preserve">to help - recognize when things go wrong, so the organization can make every effort to </w:t>
      </w:r>
      <w:proofErr w:type="spellStart"/>
      <w:r w:rsidRPr="00A20748">
        <w:rPr>
          <w:lang w:val="en-GB"/>
        </w:rPr>
        <w:t>to</w:t>
      </w:r>
      <w:proofErr w:type="spellEnd"/>
      <w:r w:rsidRPr="00A20748">
        <w:rPr>
          <w:lang w:val="en-GB"/>
        </w:rPr>
        <w:t xml:space="preserve"> put things right.</w:t>
      </w:r>
    </w:p>
    <w:p w14:paraId="40CC3149" w14:textId="77777777" w:rsidR="00522068" w:rsidRPr="00FA2F68" w:rsidRDefault="00522068" w:rsidP="00FA2F68">
      <w:pPr>
        <w:spacing w:line="276" w:lineRule="auto"/>
        <w:rPr>
          <w:lang w:val="en-GB"/>
        </w:rPr>
      </w:pPr>
    </w:p>
    <w:p w14:paraId="76B88E10" w14:textId="3D691BBD" w:rsidR="00FA2F68" w:rsidRPr="00FA2F68" w:rsidRDefault="00FA2F68" w:rsidP="00FA2F68">
      <w:pPr>
        <w:pStyle w:val="Heading1"/>
        <w:spacing w:line="276" w:lineRule="auto"/>
        <w:rPr>
          <w:b/>
          <w:bCs/>
          <w:lang w:val="en-GB"/>
        </w:rPr>
      </w:pPr>
      <w:bookmarkStart w:id="11" w:name="_Toc40804633"/>
      <w:r w:rsidRPr="00FA2F68">
        <w:rPr>
          <w:b/>
          <w:bCs/>
          <w:lang w:val="en-GB"/>
        </w:rPr>
        <w:t>SWOT Analysis</w:t>
      </w:r>
      <w:bookmarkEnd w:id="11"/>
    </w:p>
    <w:p w14:paraId="5BFDE7F6" w14:textId="322D440F" w:rsidR="00FA2F68" w:rsidRPr="00FA2F68" w:rsidRDefault="00FA2F68" w:rsidP="00FA2F68">
      <w:pPr>
        <w:pStyle w:val="Heading2"/>
        <w:spacing w:line="276" w:lineRule="auto"/>
        <w:rPr>
          <w:b/>
          <w:bCs/>
          <w:lang w:val="en-GB"/>
        </w:rPr>
      </w:pPr>
      <w:bookmarkStart w:id="12" w:name="_Toc40804634"/>
      <w:r w:rsidRPr="00FA2F68">
        <w:rPr>
          <w:b/>
          <w:bCs/>
          <w:lang w:val="en-GB"/>
        </w:rPr>
        <w:t>Overview</w:t>
      </w:r>
      <w:bookmarkEnd w:id="12"/>
    </w:p>
    <w:p w14:paraId="0D98D1B6" w14:textId="29DCC5F9" w:rsidR="00FA2F68" w:rsidRPr="00FA2F68" w:rsidRDefault="0080751A" w:rsidP="00FA2F68">
      <w:pPr>
        <w:spacing w:line="276" w:lineRule="auto"/>
        <w:rPr>
          <w:lang w:val="en-GB"/>
        </w:rPr>
      </w:pPr>
      <w:r w:rsidRPr="0080751A">
        <w:rPr>
          <w:lang w:val="en-GB"/>
        </w:rPr>
        <w:t xml:space="preserve">The next part of the report will focus on the internal and external forces that influence Sports Direct, mainly in its higher cognitive process, falling within the management audit. The analysis tool used here is SWOT. Initially, SWOT analysis can be an easy but useful framework for analysing your organization's strengths, weaknesses, opportunities, and threats. It helps you create what you do well, deal with what you lack, reduce risks, and claim the best potential advantage of performance opportunities. the purpose of the framework of strengths, weaknesses, </w:t>
      </w:r>
      <w:r w:rsidR="00343FEB" w:rsidRPr="0080751A">
        <w:rPr>
          <w:lang w:val="en-GB"/>
        </w:rPr>
        <w:t>opportunities,</w:t>
      </w:r>
      <w:r w:rsidRPr="0080751A">
        <w:rPr>
          <w:lang w:val="en-GB"/>
        </w:rPr>
        <w:t xml:space="preserve"> and threats is to urge managers to think about everything that would undoubtedly affect the success of the replacement project. Omitting a thought of a key strength, weakness, </w:t>
      </w:r>
      <w:r w:rsidR="00343FEB" w:rsidRPr="0080751A">
        <w:rPr>
          <w:lang w:val="en-GB"/>
        </w:rPr>
        <w:t>threat,</w:t>
      </w:r>
      <w:r w:rsidRPr="0080751A">
        <w:rPr>
          <w:lang w:val="en-GB"/>
        </w:rPr>
        <w:t xml:space="preserve"> or chance can lead to a bad business choice</w:t>
      </w:r>
      <w:r w:rsidR="00522068">
        <w:rPr>
          <w:lang w:val="en-GB"/>
        </w:rPr>
        <w:t>, according to Rahman (2019)</w:t>
      </w:r>
      <w:r w:rsidRPr="0080751A">
        <w:rPr>
          <w:lang w:val="en-GB"/>
        </w:rPr>
        <w:t>.</w:t>
      </w:r>
    </w:p>
    <w:p w14:paraId="58CDC586" w14:textId="691F8A02" w:rsidR="00FA2F68" w:rsidRPr="00FA2F68" w:rsidRDefault="00FA2F68" w:rsidP="00FA2F68">
      <w:pPr>
        <w:spacing w:line="276" w:lineRule="auto"/>
        <w:rPr>
          <w:lang w:val="en-GB"/>
        </w:rPr>
      </w:pPr>
    </w:p>
    <w:p w14:paraId="79FE50E1" w14:textId="19892ECB" w:rsidR="00FA2F68" w:rsidRPr="00FA2F68" w:rsidRDefault="00FA2F68" w:rsidP="00FA2F68">
      <w:pPr>
        <w:pStyle w:val="Heading2"/>
        <w:spacing w:line="276" w:lineRule="auto"/>
        <w:rPr>
          <w:b/>
          <w:bCs/>
          <w:lang w:val="en-GB"/>
        </w:rPr>
      </w:pPr>
      <w:bookmarkStart w:id="13" w:name="_Toc40804635"/>
      <w:r w:rsidRPr="00FA2F68">
        <w:rPr>
          <w:b/>
          <w:bCs/>
          <w:lang w:val="en-GB"/>
        </w:rPr>
        <w:t>Strengths</w:t>
      </w:r>
      <w:bookmarkEnd w:id="13"/>
    </w:p>
    <w:p w14:paraId="3ED4D200" w14:textId="7A2FBE24" w:rsidR="00FA2F68" w:rsidRPr="00FA2F68" w:rsidRDefault="0080751A" w:rsidP="00FA2F68">
      <w:pPr>
        <w:spacing w:line="276" w:lineRule="auto"/>
        <w:rPr>
          <w:lang w:val="en-GB"/>
        </w:rPr>
      </w:pPr>
      <w:r w:rsidRPr="0080751A">
        <w:rPr>
          <w:lang w:val="en-GB"/>
        </w:rPr>
        <w:t xml:space="preserve">Sports Direct operates in over twenty countries and as of March 2019 has 757 stores in the UK and abroad. It operates throughout the United Kingdom and in places in Europe, the United States and Asia. about twenty-six, 500 people work for the corporation. Sports Direct includes a distributed portfolio of sports, fitness, fashion and fashion fascia and types. moreover, as this analysis shows that Sports Direct can be a multi-channel retailer. It reaches the bend of buyers through a gentle voice on multiple platforms, as well as online, mobile and on the main street. Sports </w:t>
      </w:r>
      <w:proofErr w:type="spellStart"/>
      <w:r w:rsidRPr="0080751A">
        <w:rPr>
          <w:lang w:val="en-GB"/>
        </w:rPr>
        <w:t>Direct's</w:t>
      </w:r>
      <w:proofErr w:type="spellEnd"/>
      <w:r w:rsidRPr="0080751A">
        <w:rPr>
          <w:lang w:val="en-GB"/>
        </w:rPr>
        <w:t xml:space="preserve"> strategic valuation strategy was additionally extremely useful for sending an even message to customers with reading to persuade them to think about it in their purchase choice.</w:t>
      </w:r>
    </w:p>
    <w:p w14:paraId="790E4253" w14:textId="331374FF" w:rsidR="00FA2F68" w:rsidRPr="00FA2F68" w:rsidRDefault="00FA2F68" w:rsidP="00FA2F68">
      <w:pPr>
        <w:spacing w:line="276" w:lineRule="auto"/>
        <w:rPr>
          <w:lang w:val="en-GB"/>
        </w:rPr>
      </w:pPr>
    </w:p>
    <w:p w14:paraId="0C7C2472" w14:textId="39A85D17" w:rsidR="00FA2F68" w:rsidRPr="00FA2F68" w:rsidRDefault="00FA2F68" w:rsidP="00FA2F68">
      <w:pPr>
        <w:pStyle w:val="Heading2"/>
        <w:spacing w:line="276" w:lineRule="auto"/>
        <w:rPr>
          <w:b/>
          <w:bCs/>
          <w:lang w:val="en-GB"/>
        </w:rPr>
      </w:pPr>
      <w:bookmarkStart w:id="14" w:name="_Toc40804636"/>
      <w:r w:rsidRPr="00FA2F68">
        <w:rPr>
          <w:b/>
          <w:bCs/>
          <w:lang w:val="en-GB"/>
        </w:rPr>
        <w:t>Weaknesses</w:t>
      </w:r>
      <w:bookmarkEnd w:id="14"/>
    </w:p>
    <w:p w14:paraId="6A5DF4D7" w14:textId="77777777" w:rsidR="0080751A" w:rsidRDefault="0080751A" w:rsidP="00FA2F68">
      <w:pPr>
        <w:spacing w:line="276" w:lineRule="auto"/>
        <w:rPr>
          <w:lang w:val="en-GB"/>
        </w:rPr>
      </w:pPr>
      <w:r w:rsidRPr="0080751A">
        <w:rPr>
          <w:lang w:val="en-GB"/>
        </w:rPr>
        <w:t xml:space="preserve">Sports Direct has been involved in many different disputes over the years. perhaps, this is absolutely one of all 260 employers known by the UK government for not paying employees' income. It was found that Sports Direct did not pay £ 167,036.12 to 383 employees, and in addition, the corporation is currently being criticized for its poor operating conditions and poor working practices. perhaps the corporation was accused of modelling employees as well as workers who were sanctioned for short breaks for drinking water and for taking a day off work after they fell ill. </w:t>
      </w:r>
    </w:p>
    <w:p w14:paraId="1B9C6CF2" w14:textId="77777777" w:rsidR="0080751A" w:rsidRDefault="0080751A" w:rsidP="00FA2F68">
      <w:pPr>
        <w:spacing w:line="276" w:lineRule="auto"/>
        <w:rPr>
          <w:lang w:val="en-GB"/>
        </w:rPr>
      </w:pPr>
    </w:p>
    <w:p w14:paraId="0B0803D1" w14:textId="3186CE13" w:rsidR="00FA2F68" w:rsidRPr="00FA2F68" w:rsidRDefault="0080751A" w:rsidP="00FA2F68">
      <w:pPr>
        <w:spacing w:line="276" w:lineRule="auto"/>
        <w:rPr>
          <w:lang w:val="en-GB"/>
        </w:rPr>
      </w:pPr>
      <w:r w:rsidRPr="0080751A">
        <w:rPr>
          <w:lang w:val="en-GB"/>
        </w:rPr>
        <w:t>Between January 2013 and April 19, 2016, as many as one hundred and ten ambulances or paraprofessional vehicles were sent to Shirebrook's Sports Direct warehouse to treat people with conditions that value convulsions, adjustments and strokes, respiratory problems, and pregnancy difficulties. etc. In fact, a lady gave birth in the bathroom in the warehouse. Not surprisingly, the corporation has been compared to a "Victorian workhouse" by many people.</w:t>
      </w:r>
    </w:p>
    <w:p w14:paraId="5151247F" w14:textId="30F20689" w:rsidR="00FA2F68" w:rsidRPr="00FA2F68" w:rsidRDefault="00FA2F68" w:rsidP="00FA2F68">
      <w:pPr>
        <w:spacing w:line="276" w:lineRule="auto"/>
        <w:rPr>
          <w:lang w:val="en-GB"/>
        </w:rPr>
      </w:pPr>
    </w:p>
    <w:p w14:paraId="4FF18CE9" w14:textId="7262AADA" w:rsidR="00FA2F68" w:rsidRPr="00FA2F68" w:rsidRDefault="00FA2F68" w:rsidP="00FA2F68">
      <w:pPr>
        <w:pStyle w:val="Heading2"/>
        <w:spacing w:line="276" w:lineRule="auto"/>
        <w:rPr>
          <w:b/>
          <w:bCs/>
          <w:lang w:val="en-GB"/>
        </w:rPr>
      </w:pPr>
      <w:bookmarkStart w:id="15" w:name="_Toc40804637"/>
      <w:r w:rsidRPr="00FA2F68">
        <w:rPr>
          <w:b/>
          <w:bCs/>
          <w:lang w:val="en-GB"/>
        </w:rPr>
        <w:t>Opportunities</w:t>
      </w:r>
      <w:bookmarkEnd w:id="15"/>
    </w:p>
    <w:p w14:paraId="4E41502D" w14:textId="40B0CFA2" w:rsidR="00FA2F68" w:rsidRPr="00FA2F68" w:rsidRDefault="0080751A" w:rsidP="0080751A">
      <w:pPr>
        <w:spacing w:line="276" w:lineRule="auto"/>
        <w:rPr>
          <w:lang w:val="en-GB"/>
        </w:rPr>
      </w:pPr>
      <w:r w:rsidRPr="0080751A">
        <w:rPr>
          <w:lang w:val="en-GB"/>
        </w:rPr>
        <w:t xml:space="preserve">Sports Direct announced in 2017 its plans to expand to u. with the acquisition of the companies of Bob's Store and Japanese mountain sports. The deal gave fifty Sports Direct </w:t>
      </w:r>
      <w:r w:rsidRPr="0080751A">
        <w:rPr>
          <w:lang w:val="en-GB"/>
        </w:rPr>
        <w:lastRenderedPageBreak/>
        <w:t xml:space="preserve">stores in the United States, with costs estimated at $ 101 million. The U.S. market for sports, casual wear, and camping instrumentation is </w:t>
      </w:r>
      <w:r w:rsidR="00784104" w:rsidRPr="0080751A">
        <w:rPr>
          <w:lang w:val="en-GB"/>
        </w:rPr>
        <w:t>large,</w:t>
      </w:r>
      <w:r w:rsidRPr="0080751A">
        <w:rPr>
          <w:lang w:val="en-GB"/>
        </w:rPr>
        <w:t xml:space="preserve"> hence a colossal chance for the corporation.</w:t>
      </w:r>
      <w:r w:rsidR="00784104">
        <w:rPr>
          <w:lang w:val="en-GB"/>
        </w:rPr>
        <w:t xml:space="preserve"> </w:t>
      </w:r>
      <w:r w:rsidRPr="0080751A">
        <w:rPr>
          <w:lang w:val="en-GB"/>
        </w:rPr>
        <w:t>Needless to say, Sports Direct includes an excellent variety of stores in the UK. Yet every growth in the UK is a valuable study. Similarly, the growth of growing markets and border economies can be terribly beneficial for corporate ones. Efforts brands or joint ventures with corporations in these markets need to offer Sports Direct with opportunities to reach better customers for completely different segments.</w:t>
      </w:r>
    </w:p>
    <w:p w14:paraId="32CF4E79" w14:textId="56024967" w:rsidR="00FA2F68" w:rsidRPr="00FA2F68" w:rsidRDefault="00FA2F68" w:rsidP="00FA2F68">
      <w:pPr>
        <w:spacing w:line="276" w:lineRule="auto"/>
        <w:rPr>
          <w:lang w:val="en-GB"/>
        </w:rPr>
      </w:pPr>
    </w:p>
    <w:p w14:paraId="30C6DF44" w14:textId="266BF00B" w:rsidR="00FA2F68" w:rsidRPr="00FA2F68" w:rsidRDefault="00FA2F68" w:rsidP="00FA2F68">
      <w:pPr>
        <w:pStyle w:val="Heading2"/>
        <w:spacing w:line="276" w:lineRule="auto"/>
        <w:rPr>
          <w:b/>
          <w:bCs/>
          <w:lang w:val="en-GB"/>
        </w:rPr>
      </w:pPr>
      <w:bookmarkStart w:id="16" w:name="_Toc40804638"/>
      <w:r w:rsidRPr="00FA2F68">
        <w:rPr>
          <w:b/>
          <w:bCs/>
          <w:lang w:val="en-GB"/>
        </w:rPr>
        <w:t>Threats</w:t>
      </w:r>
      <w:bookmarkEnd w:id="16"/>
    </w:p>
    <w:p w14:paraId="15E48AF9" w14:textId="3DC6AF80" w:rsidR="00FA2F68" w:rsidRPr="00FA2F68" w:rsidRDefault="0080751A" w:rsidP="00FA2F68">
      <w:pPr>
        <w:spacing w:line="276" w:lineRule="auto"/>
        <w:rPr>
          <w:lang w:val="en-GB"/>
        </w:rPr>
      </w:pPr>
      <w:r w:rsidRPr="0080751A">
        <w:rPr>
          <w:lang w:val="en-GB"/>
        </w:rPr>
        <w:t xml:space="preserve">The threat is that the last component that deals with the SWOT analysis of Sports Direct. Sports Direct faces threats from various fierce competitors. Footboard, Snow &amp; Rock Sports Ltd, ASOS, huge five outfits, Hibbett Sports, Genesco, and Amazon are among Sports </w:t>
      </w:r>
      <w:proofErr w:type="spellStart"/>
      <w:r w:rsidRPr="0080751A">
        <w:rPr>
          <w:lang w:val="en-GB"/>
        </w:rPr>
        <w:t>Direct's</w:t>
      </w:r>
      <w:proofErr w:type="spellEnd"/>
      <w:r w:rsidRPr="0080751A">
        <w:rPr>
          <w:lang w:val="en-GB"/>
        </w:rPr>
        <w:t xml:space="preserve"> top competitors in dress and shoes. Similarly, a number of </w:t>
      </w:r>
      <w:r>
        <w:rPr>
          <w:lang w:val="en-GB"/>
        </w:rPr>
        <w:t xml:space="preserve">the provided business organisation where the </w:t>
      </w:r>
      <w:r w:rsidRPr="0080751A">
        <w:rPr>
          <w:lang w:val="en-GB"/>
        </w:rPr>
        <w:t xml:space="preserve">main competitors in women's clothing are H&amp;M, ASOS, Amazon, OMG Fashion, and other sceptical brands appreciate </w:t>
      </w:r>
      <w:r>
        <w:rPr>
          <w:lang w:val="en-GB"/>
        </w:rPr>
        <w:t xml:space="preserve">Misguided </w:t>
      </w:r>
      <w:r w:rsidRPr="0080751A">
        <w:rPr>
          <w:lang w:val="en-GB"/>
        </w:rPr>
        <w:t>and</w:t>
      </w:r>
      <w:r>
        <w:rPr>
          <w:lang w:val="en-GB"/>
        </w:rPr>
        <w:t xml:space="preserve"> as well as that</w:t>
      </w:r>
      <w:r w:rsidRPr="0080751A">
        <w:rPr>
          <w:lang w:val="en-GB"/>
        </w:rPr>
        <w:t xml:space="preserve"> Boohoo</w:t>
      </w:r>
      <w:r w:rsidR="00784104" w:rsidRPr="00784104">
        <w:rPr>
          <w:lang w:val="en-GB"/>
        </w:rPr>
        <w:t xml:space="preserve"> (Medway et al., 2018)</w:t>
      </w:r>
      <w:r w:rsidRPr="0080751A">
        <w:rPr>
          <w:lang w:val="en-GB"/>
        </w:rPr>
        <w:t>.</w:t>
      </w:r>
    </w:p>
    <w:p w14:paraId="4B8A17B1" w14:textId="0BBBB719" w:rsidR="00FA2F68" w:rsidRPr="00FA2F68" w:rsidRDefault="00FA2F68" w:rsidP="00FA2F68">
      <w:pPr>
        <w:spacing w:line="276" w:lineRule="auto"/>
        <w:rPr>
          <w:lang w:val="en-GB"/>
        </w:rPr>
      </w:pPr>
    </w:p>
    <w:p w14:paraId="3B6BECBC" w14:textId="766844EC" w:rsidR="00FA2F68" w:rsidRPr="00FA2F68" w:rsidRDefault="00FA2F68" w:rsidP="00FA2F68">
      <w:pPr>
        <w:pStyle w:val="Heading1"/>
        <w:spacing w:line="276" w:lineRule="auto"/>
        <w:rPr>
          <w:b/>
          <w:bCs/>
          <w:lang w:val="en-GB"/>
        </w:rPr>
      </w:pPr>
      <w:bookmarkStart w:id="17" w:name="_Toc40804639"/>
      <w:r w:rsidRPr="00FA2F68">
        <w:rPr>
          <w:b/>
          <w:bCs/>
          <w:lang w:val="en-GB"/>
        </w:rPr>
        <w:t>Employees</w:t>
      </w:r>
      <w:bookmarkEnd w:id="17"/>
    </w:p>
    <w:p w14:paraId="14E99243" w14:textId="7F2258F8" w:rsidR="0080751A" w:rsidRPr="0080751A" w:rsidRDefault="0080751A" w:rsidP="0080751A">
      <w:pPr>
        <w:spacing w:line="276" w:lineRule="auto"/>
        <w:rPr>
          <w:lang w:val="en-GB"/>
        </w:rPr>
      </w:pPr>
      <w:r w:rsidRPr="0080751A">
        <w:rPr>
          <w:lang w:val="en-GB"/>
        </w:rPr>
        <w:t>When it comes to treating workers, Sports Direct has taken a unitarist perspective. Unitarian views consider commitment and loyalty among their employees if someone falls below the usual definition of management engagement, he is considered disloyal and is not a team player</w:t>
      </w:r>
      <w:r w:rsidR="00784104">
        <w:rPr>
          <w:lang w:val="en-GB"/>
        </w:rPr>
        <w:t xml:space="preserve">. </w:t>
      </w:r>
      <w:r w:rsidRPr="0080751A">
        <w:rPr>
          <w:lang w:val="en-GB"/>
        </w:rPr>
        <w:t>However, this illustrates that management will use the feeling of blackmail once they feel that the worker is not playing obviously.</w:t>
      </w:r>
    </w:p>
    <w:p w14:paraId="5F9CE423" w14:textId="77777777" w:rsidR="0080751A" w:rsidRPr="0080751A" w:rsidRDefault="0080751A" w:rsidP="0080751A">
      <w:pPr>
        <w:spacing w:line="276" w:lineRule="auto"/>
        <w:rPr>
          <w:lang w:val="en-GB"/>
        </w:rPr>
      </w:pPr>
    </w:p>
    <w:p w14:paraId="4D1A1C1B" w14:textId="20E8FDB7" w:rsidR="00FA2F68" w:rsidRPr="00FA2F68" w:rsidRDefault="0080751A" w:rsidP="0080751A">
      <w:pPr>
        <w:spacing w:line="276" w:lineRule="auto"/>
        <w:rPr>
          <w:lang w:val="en-GB"/>
        </w:rPr>
      </w:pPr>
      <w:r w:rsidRPr="0080751A">
        <w:rPr>
          <w:lang w:val="en-GB"/>
        </w:rPr>
        <w:t xml:space="preserve">This perspective believes in stratified power. the stratified body can be illustrated as once the baron of a huge organization still cannot manage the organization as he is hired to delegate his duties to the managers. In doing so, managers have the right to manage, </w:t>
      </w:r>
      <w:proofErr w:type="spellStart"/>
      <w:r w:rsidRPr="0080751A">
        <w:rPr>
          <w:lang w:val="en-GB"/>
        </w:rPr>
        <w:t>ie</w:t>
      </w:r>
      <w:proofErr w:type="spellEnd"/>
      <w:r w:rsidRPr="0080751A">
        <w:rPr>
          <w:lang w:val="en-GB"/>
        </w:rPr>
        <w:t>. properly manage their employees from the highest hierarchy in a company. Additional trust management is entrusted to the centre's managers, who represent the management of its body, to carry out their responsibilities in accordance with its advice and directives, and the additional trustee will be given a chance to delegate responsibilities to them.</w:t>
      </w:r>
    </w:p>
    <w:p w14:paraId="27E2CE6D" w14:textId="4315E85D" w:rsidR="00FA2F68" w:rsidRPr="00FA2F68" w:rsidRDefault="00FA2F68" w:rsidP="00FA2F68">
      <w:pPr>
        <w:spacing w:line="276" w:lineRule="auto"/>
        <w:rPr>
          <w:lang w:val="en-GB"/>
        </w:rPr>
      </w:pPr>
    </w:p>
    <w:p w14:paraId="3A801D8A" w14:textId="4FF6AEA9" w:rsidR="00FA2F68" w:rsidRPr="00FA2F68" w:rsidRDefault="00FA2F68" w:rsidP="00FA2F68">
      <w:pPr>
        <w:pStyle w:val="Heading1"/>
        <w:spacing w:line="276" w:lineRule="auto"/>
        <w:rPr>
          <w:b/>
          <w:bCs/>
          <w:lang w:val="en-GB"/>
        </w:rPr>
      </w:pPr>
      <w:bookmarkStart w:id="18" w:name="_Toc40804640"/>
      <w:r w:rsidRPr="00FA2F68">
        <w:rPr>
          <w:b/>
          <w:bCs/>
          <w:lang w:val="en-GB"/>
        </w:rPr>
        <w:t>Training and Development</w:t>
      </w:r>
      <w:bookmarkEnd w:id="18"/>
    </w:p>
    <w:p w14:paraId="54747C74" w14:textId="377CC833" w:rsidR="00FA2F68" w:rsidRPr="00FA2F68" w:rsidRDefault="00FA2F68" w:rsidP="00FA2F68">
      <w:pPr>
        <w:pStyle w:val="Heading2"/>
        <w:spacing w:line="276" w:lineRule="auto"/>
        <w:rPr>
          <w:b/>
          <w:bCs/>
          <w:lang w:val="en-GB"/>
        </w:rPr>
      </w:pPr>
      <w:bookmarkStart w:id="19" w:name="_Toc40804641"/>
      <w:r w:rsidRPr="00FA2F68">
        <w:rPr>
          <w:b/>
          <w:bCs/>
          <w:lang w:val="en-GB"/>
        </w:rPr>
        <w:t>Concept</w:t>
      </w:r>
      <w:bookmarkEnd w:id="19"/>
    </w:p>
    <w:p w14:paraId="49191E80" w14:textId="3448838B" w:rsidR="00FA2F68" w:rsidRPr="00FA2F68" w:rsidRDefault="00B834A1" w:rsidP="00FA2F68">
      <w:pPr>
        <w:spacing w:line="276" w:lineRule="auto"/>
        <w:rPr>
          <w:lang w:val="en-GB"/>
        </w:rPr>
      </w:pPr>
      <w:r>
        <w:rPr>
          <w:lang w:val="en-GB"/>
        </w:rPr>
        <w:t>The concept of training and development revolves around the process of establishing new or improved principles for employees who have to learn a skill or an ability in order to perform a desired act or complete an organisational objective</w:t>
      </w:r>
      <w:r w:rsidR="00522068" w:rsidRPr="00522068">
        <w:t xml:space="preserve"> </w:t>
      </w:r>
      <w:r w:rsidR="00522068" w:rsidRPr="00522068">
        <w:rPr>
          <w:lang w:val="en-GB"/>
        </w:rPr>
        <w:t>(Noe, 2020)</w:t>
      </w:r>
      <w:r>
        <w:rPr>
          <w:lang w:val="en-GB"/>
        </w:rPr>
        <w:t xml:space="preserve">. Due to the changing dynamics of the work environment, the concept of training and development is also evolving constantly. </w:t>
      </w:r>
    </w:p>
    <w:p w14:paraId="0727A42A" w14:textId="16D18626" w:rsidR="00FA2F68" w:rsidRPr="00FA2F68" w:rsidRDefault="00FA2F68" w:rsidP="00FA2F68">
      <w:pPr>
        <w:spacing w:line="276" w:lineRule="auto"/>
        <w:rPr>
          <w:lang w:val="en-GB"/>
        </w:rPr>
      </w:pPr>
    </w:p>
    <w:p w14:paraId="7F141DB1" w14:textId="14E6B3BB" w:rsidR="00FA2F68" w:rsidRPr="00FA2F68" w:rsidRDefault="00FA2F68" w:rsidP="00FA2F68">
      <w:pPr>
        <w:pStyle w:val="Heading2"/>
        <w:spacing w:line="276" w:lineRule="auto"/>
        <w:rPr>
          <w:b/>
          <w:bCs/>
          <w:lang w:val="en-GB"/>
        </w:rPr>
      </w:pPr>
      <w:bookmarkStart w:id="20" w:name="_Toc40804642"/>
      <w:r w:rsidRPr="00FA2F68">
        <w:rPr>
          <w:b/>
          <w:bCs/>
          <w:lang w:val="en-GB"/>
        </w:rPr>
        <w:t>Organisational Importance</w:t>
      </w:r>
      <w:bookmarkEnd w:id="20"/>
    </w:p>
    <w:p w14:paraId="0E225E7A" w14:textId="3BF826D3" w:rsidR="00FA2F68" w:rsidRDefault="00343FEB" w:rsidP="00FA2F68">
      <w:pPr>
        <w:spacing w:line="276" w:lineRule="auto"/>
        <w:rPr>
          <w:lang w:val="en-GB"/>
        </w:rPr>
      </w:pPr>
      <w:r>
        <w:rPr>
          <w:lang w:val="en-GB"/>
        </w:rPr>
        <w:t xml:space="preserve">Due to the dynamic nature of the business world, job prospects, demands of customers, and overall trends are always in change and never in a stationary positioning. This requires </w:t>
      </w:r>
      <w:r>
        <w:rPr>
          <w:lang w:val="en-GB"/>
        </w:rPr>
        <w:lastRenderedPageBreak/>
        <w:t xml:space="preserve">mobilisation from the side of employees and their employers that thus links to the necessity to train and develop for new challenges </w:t>
      </w:r>
      <w:r w:rsidR="00784104">
        <w:rPr>
          <w:lang w:val="en-GB"/>
        </w:rPr>
        <w:t>for</w:t>
      </w:r>
      <w:r>
        <w:rPr>
          <w:lang w:val="en-GB"/>
        </w:rPr>
        <w:t xml:space="preserve"> the organisatio</w:t>
      </w:r>
      <w:r w:rsidR="00784104">
        <w:rPr>
          <w:lang w:val="en-GB"/>
        </w:rPr>
        <w:t>n.</w:t>
      </w:r>
    </w:p>
    <w:p w14:paraId="39F62EAA" w14:textId="77777777" w:rsidR="00522068" w:rsidRPr="00FA2F68" w:rsidRDefault="00522068" w:rsidP="00FA2F68">
      <w:pPr>
        <w:spacing w:line="276" w:lineRule="auto"/>
        <w:rPr>
          <w:lang w:val="en-GB"/>
        </w:rPr>
      </w:pPr>
    </w:p>
    <w:p w14:paraId="2C605AA2" w14:textId="7C28D818" w:rsidR="00FA2F68" w:rsidRPr="00FA2F68" w:rsidRDefault="00FA2F68" w:rsidP="00FA2F68">
      <w:pPr>
        <w:pStyle w:val="Heading1"/>
        <w:spacing w:line="276" w:lineRule="auto"/>
        <w:rPr>
          <w:b/>
          <w:bCs/>
          <w:lang w:val="en-GB"/>
        </w:rPr>
      </w:pPr>
      <w:bookmarkStart w:id="21" w:name="_Toc40804643"/>
      <w:r w:rsidRPr="00FA2F68">
        <w:rPr>
          <w:b/>
          <w:bCs/>
          <w:lang w:val="en-GB"/>
        </w:rPr>
        <w:t>Situational Context</w:t>
      </w:r>
      <w:bookmarkEnd w:id="21"/>
    </w:p>
    <w:p w14:paraId="17A4F184" w14:textId="0CBF32BE" w:rsidR="00FA2F68" w:rsidRPr="00FA2F68" w:rsidRDefault="00FA2F68" w:rsidP="00FA2F68">
      <w:pPr>
        <w:pStyle w:val="Heading2"/>
        <w:spacing w:line="276" w:lineRule="auto"/>
        <w:rPr>
          <w:b/>
          <w:bCs/>
          <w:lang w:val="en-GB"/>
        </w:rPr>
      </w:pPr>
      <w:bookmarkStart w:id="22" w:name="_Toc40804644"/>
      <w:r w:rsidRPr="00FA2F68">
        <w:rPr>
          <w:b/>
          <w:bCs/>
          <w:lang w:val="en-GB"/>
        </w:rPr>
        <w:t>Role of a Sales Assistant</w:t>
      </w:r>
      <w:bookmarkEnd w:id="22"/>
    </w:p>
    <w:p w14:paraId="1E0A56A7" w14:textId="27441B1F" w:rsidR="00FA2F68" w:rsidRPr="00FA2F68" w:rsidRDefault="00343FEB" w:rsidP="00FA2F68">
      <w:pPr>
        <w:spacing w:line="276" w:lineRule="auto"/>
        <w:rPr>
          <w:lang w:val="en-GB"/>
        </w:rPr>
      </w:pPr>
      <w:r>
        <w:rPr>
          <w:lang w:val="en-GB"/>
        </w:rPr>
        <w:t>Liaising with customers is what the role of a sale assistant is all about. Those individuals are employed as a functional guider for customers that may be looking for a particular item or are unsure of their purchase</w:t>
      </w:r>
      <w:r w:rsidR="00522068">
        <w:rPr>
          <w:lang w:val="en-GB"/>
        </w:rPr>
        <w:t xml:space="preserve"> (Workable, 2019)</w:t>
      </w:r>
      <w:r>
        <w:rPr>
          <w:lang w:val="en-GB"/>
        </w:rPr>
        <w:t xml:space="preserve">. </w:t>
      </w:r>
    </w:p>
    <w:p w14:paraId="73DBCB27" w14:textId="520D8C81" w:rsidR="00FA2F68" w:rsidRPr="00FA2F68" w:rsidRDefault="00FA2F68" w:rsidP="00FA2F68">
      <w:pPr>
        <w:spacing w:line="276" w:lineRule="auto"/>
        <w:rPr>
          <w:lang w:val="en-GB"/>
        </w:rPr>
      </w:pPr>
    </w:p>
    <w:p w14:paraId="6CD41C15" w14:textId="2DC20CE9" w:rsidR="00FA2F68" w:rsidRPr="00FA2F68" w:rsidRDefault="00FA2F68" w:rsidP="00FA2F68">
      <w:pPr>
        <w:pStyle w:val="Heading2"/>
        <w:spacing w:line="276" w:lineRule="auto"/>
        <w:rPr>
          <w:b/>
          <w:bCs/>
          <w:lang w:val="en-GB"/>
        </w:rPr>
      </w:pPr>
      <w:bookmarkStart w:id="23" w:name="_Toc40804645"/>
      <w:r w:rsidRPr="00FA2F68">
        <w:rPr>
          <w:b/>
          <w:bCs/>
          <w:lang w:val="en-GB"/>
        </w:rPr>
        <w:t>Significance of Role</w:t>
      </w:r>
      <w:bookmarkEnd w:id="23"/>
    </w:p>
    <w:p w14:paraId="08760DD5" w14:textId="4ABCEC7C" w:rsidR="00FA2F68" w:rsidRPr="00FA2F68" w:rsidRDefault="00343FEB" w:rsidP="00FA2F68">
      <w:pPr>
        <w:spacing w:line="276" w:lineRule="auto"/>
        <w:rPr>
          <w:lang w:val="en-GB"/>
        </w:rPr>
      </w:pPr>
      <w:r>
        <w:rPr>
          <w:lang w:val="en-GB"/>
        </w:rPr>
        <w:t>Sales assistant, if effective, will successfully persuade a customer to make a purchase which contributes to the profitability of the organisation.</w:t>
      </w:r>
    </w:p>
    <w:p w14:paraId="0AE53D0E" w14:textId="70A2CEB7" w:rsidR="00FA2F68" w:rsidRPr="00FA2F68" w:rsidRDefault="00FA2F68" w:rsidP="00FA2F68">
      <w:pPr>
        <w:spacing w:line="276" w:lineRule="auto"/>
        <w:rPr>
          <w:lang w:val="en-GB"/>
        </w:rPr>
      </w:pPr>
    </w:p>
    <w:p w14:paraId="30E1290F" w14:textId="04178E59" w:rsidR="00FA2F68" w:rsidRPr="00FA2F68" w:rsidRDefault="00FA2F68" w:rsidP="00FA2F68">
      <w:pPr>
        <w:pStyle w:val="Heading2"/>
        <w:spacing w:line="276" w:lineRule="auto"/>
        <w:rPr>
          <w:b/>
          <w:bCs/>
          <w:lang w:val="en-GB"/>
        </w:rPr>
      </w:pPr>
      <w:bookmarkStart w:id="24" w:name="_Toc40804646"/>
      <w:r w:rsidRPr="00FA2F68">
        <w:rPr>
          <w:b/>
          <w:bCs/>
          <w:lang w:val="en-GB"/>
        </w:rPr>
        <w:t>Required Skill in Carrying Out Role</w:t>
      </w:r>
      <w:bookmarkEnd w:id="24"/>
    </w:p>
    <w:p w14:paraId="16BCB0F8" w14:textId="2350BF21" w:rsidR="00FA2F68" w:rsidRPr="00FA2F68" w:rsidRDefault="00343FEB" w:rsidP="00FA2F68">
      <w:pPr>
        <w:spacing w:line="276" w:lineRule="auto"/>
        <w:rPr>
          <w:lang w:val="en-GB"/>
        </w:rPr>
      </w:pPr>
      <w:r>
        <w:rPr>
          <w:lang w:val="en-GB"/>
        </w:rPr>
        <w:t>A sales assistant requires to be communicative, vibrant, persuasive, as such. In addition, they have to be quick learners, team leaders, and be able to coordinate stock and navigate through the retail shop very well.</w:t>
      </w:r>
    </w:p>
    <w:p w14:paraId="5D57925D" w14:textId="0396D115" w:rsidR="00FA2F68" w:rsidRPr="00FA2F68" w:rsidRDefault="00FA2F68" w:rsidP="00FA2F68">
      <w:pPr>
        <w:spacing w:line="276" w:lineRule="auto"/>
        <w:rPr>
          <w:lang w:val="en-GB"/>
        </w:rPr>
      </w:pPr>
    </w:p>
    <w:p w14:paraId="4BDFB732" w14:textId="70CD5A1B" w:rsidR="00FA2F68" w:rsidRPr="00FA2F68" w:rsidRDefault="00FA2F68" w:rsidP="00FA2F68">
      <w:pPr>
        <w:pStyle w:val="Heading2"/>
        <w:spacing w:line="276" w:lineRule="auto"/>
        <w:rPr>
          <w:b/>
          <w:bCs/>
          <w:lang w:val="en-GB"/>
        </w:rPr>
      </w:pPr>
      <w:bookmarkStart w:id="25" w:name="_Toc40804647"/>
      <w:r w:rsidRPr="00FA2F68">
        <w:rPr>
          <w:b/>
          <w:bCs/>
          <w:lang w:val="en-GB"/>
        </w:rPr>
        <w:t>Training and Development Requirements</w:t>
      </w:r>
      <w:bookmarkEnd w:id="25"/>
    </w:p>
    <w:p w14:paraId="1106BA6B" w14:textId="32D15258" w:rsidR="00FA2F68" w:rsidRPr="00FA2F68" w:rsidRDefault="00343FEB" w:rsidP="00FA2F68">
      <w:pPr>
        <w:spacing w:line="276" w:lineRule="auto"/>
        <w:rPr>
          <w:lang w:val="en-GB"/>
        </w:rPr>
      </w:pPr>
      <w:r>
        <w:rPr>
          <w:lang w:val="en-GB"/>
        </w:rPr>
        <w:t>Depending on what the newly recruited sales assistant lacks, the training agents will provide. Most importantly, the sales managers will conduct an induction for the new recruits.</w:t>
      </w:r>
    </w:p>
    <w:p w14:paraId="5473F959" w14:textId="0031A9D2" w:rsidR="00FA2F68" w:rsidRPr="00FA2F68" w:rsidRDefault="00FA2F68" w:rsidP="00FA2F68">
      <w:pPr>
        <w:spacing w:line="276" w:lineRule="auto"/>
        <w:rPr>
          <w:lang w:val="en-GB"/>
        </w:rPr>
      </w:pPr>
    </w:p>
    <w:p w14:paraId="0C4C92A4" w14:textId="2550D405" w:rsidR="00FA2F68" w:rsidRPr="00FA2F68" w:rsidRDefault="00FA2F68" w:rsidP="00FA2F68">
      <w:pPr>
        <w:pStyle w:val="Heading1"/>
        <w:spacing w:line="276" w:lineRule="auto"/>
        <w:rPr>
          <w:b/>
          <w:bCs/>
          <w:lang w:val="en-GB"/>
        </w:rPr>
      </w:pPr>
      <w:bookmarkStart w:id="26" w:name="_Toc40804648"/>
      <w:r w:rsidRPr="00FA2F68">
        <w:rPr>
          <w:b/>
          <w:bCs/>
          <w:lang w:val="en-GB"/>
        </w:rPr>
        <w:t>Conclusion</w:t>
      </w:r>
      <w:bookmarkEnd w:id="26"/>
    </w:p>
    <w:p w14:paraId="2F278807" w14:textId="7B57E841" w:rsidR="00FA2F68" w:rsidRPr="00FA2F68" w:rsidRDefault="00343FEB" w:rsidP="00FA2F68">
      <w:pPr>
        <w:spacing w:line="276" w:lineRule="auto"/>
        <w:rPr>
          <w:lang w:val="en-GB"/>
        </w:rPr>
      </w:pPr>
      <w:r>
        <w:rPr>
          <w:lang w:val="en-GB"/>
        </w:rPr>
        <w:t>In conclusion, Sports Direct is a highly respected brand in the retail market for sports stock. The company appears to be in full force in exerting dominance over the market and its operational abilities. However, the company must provide better for their employees in order to resolve the current state of managerial weakness.</w:t>
      </w:r>
    </w:p>
    <w:p w14:paraId="29DDF862" w14:textId="438E8DCF" w:rsidR="00FA2F68" w:rsidRPr="00FA2F68" w:rsidRDefault="00FA2F68" w:rsidP="00FA2F68">
      <w:pPr>
        <w:spacing w:line="276" w:lineRule="auto"/>
        <w:rPr>
          <w:lang w:val="en-GB"/>
        </w:rPr>
      </w:pPr>
    </w:p>
    <w:p w14:paraId="4EE31F9B" w14:textId="3CFA6440" w:rsidR="00FA2F68" w:rsidRDefault="00FA2F68" w:rsidP="00FA2F68">
      <w:pPr>
        <w:spacing w:line="276" w:lineRule="auto"/>
        <w:rPr>
          <w:lang w:val="en-GB"/>
        </w:rPr>
      </w:pPr>
    </w:p>
    <w:p w14:paraId="6CE4CC81" w14:textId="2086683A" w:rsidR="00784104" w:rsidRDefault="00784104" w:rsidP="00FA2F68">
      <w:pPr>
        <w:spacing w:line="276" w:lineRule="auto"/>
        <w:rPr>
          <w:lang w:val="en-GB"/>
        </w:rPr>
      </w:pPr>
    </w:p>
    <w:p w14:paraId="5F593A2E" w14:textId="2578616B" w:rsidR="00784104" w:rsidRDefault="00784104" w:rsidP="00FA2F68">
      <w:pPr>
        <w:spacing w:line="276" w:lineRule="auto"/>
        <w:rPr>
          <w:lang w:val="en-GB"/>
        </w:rPr>
      </w:pPr>
    </w:p>
    <w:p w14:paraId="163E0530" w14:textId="6459C892" w:rsidR="00784104" w:rsidRDefault="00784104" w:rsidP="00FA2F68">
      <w:pPr>
        <w:spacing w:line="276" w:lineRule="auto"/>
        <w:rPr>
          <w:lang w:val="en-GB"/>
        </w:rPr>
      </w:pPr>
    </w:p>
    <w:p w14:paraId="6370637A" w14:textId="69A52260" w:rsidR="00784104" w:rsidRDefault="00784104" w:rsidP="00FA2F68">
      <w:pPr>
        <w:spacing w:line="276" w:lineRule="auto"/>
        <w:rPr>
          <w:lang w:val="en-GB"/>
        </w:rPr>
      </w:pPr>
    </w:p>
    <w:p w14:paraId="7F249BA8" w14:textId="3A74739E" w:rsidR="00784104" w:rsidRDefault="00784104" w:rsidP="00FA2F68">
      <w:pPr>
        <w:spacing w:line="276" w:lineRule="auto"/>
        <w:rPr>
          <w:lang w:val="en-GB"/>
        </w:rPr>
      </w:pPr>
    </w:p>
    <w:p w14:paraId="20844A58" w14:textId="0E24D28F" w:rsidR="00784104" w:rsidRDefault="00784104" w:rsidP="00FA2F68">
      <w:pPr>
        <w:spacing w:line="276" w:lineRule="auto"/>
        <w:rPr>
          <w:lang w:val="en-GB"/>
        </w:rPr>
      </w:pPr>
    </w:p>
    <w:p w14:paraId="35AE8174" w14:textId="02A92040" w:rsidR="00784104" w:rsidRDefault="00784104" w:rsidP="00FA2F68">
      <w:pPr>
        <w:spacing w:line="276" w:lineRule="auto"/>
        <w:rPr>
          <w:lang w:val="en-GB"/>
        </w:rPr>
      </w:pPr>
    </w:p>
    <w:p w14:paraId="2D46FA50" w14:textId="16FD9859" w:rsidR="00784104" w:rsidRDefault="00784104" w:rsidP="00FA2F68">
      <w:pPr>
        <w:spacing w:line="276" w:lineRule="auto"/>
        <w:rPr>
          <w:lang w:val="en-GB"/>
        </w:rPr>
      </w:pPr>
    </w:p>
    <w:p w14:paraId="19CA4B2D" w14:textId="00B2C3B6" w:rsidR="00784104" w:rsidRDefault="00784104" w:rsidP="00FA2F68">
      <w:pPr>
        <w:spacing w:line="276" w:lineRule="auto"/>
        <w:rPr>
          <w:lang w:val="en-GB"/>
        </w:rPr>
      </w:pPr>
    </w:p>
    <w:p w14:paraId="650ABFBB" w14:textId="686A65FD" w:rsidR="00784104" w:rsidRDefault="00784104" w:rsidP="00FA2F68">
      <w:pPr>
        <w:spacing w:line="276" w:lineRule="auto"/>
        <w:rPr>
          <w:lang w:val="en-GB"/>
        </w:rPr>
      </w:pPr>
    </w:p>
    <w:p w14:paraId="54D78648" w14:textId="6B475D28" w:rsidR="00784104" w:rsidRDefault="00784104" w:rsidP="00FA2F68">
      <w:pPr>
        <w:spacing w:line="276" w:lineRule="auto"/>
        <w:rPr>
          <w:lang w:val="en-GB"/>
        </w:rPr>
      </w:pPr>
    </w:p>
    <w:p w14:paraId="2BCDC20A" w14:textId="0F99D2E0" w:rsidR="00784104" w:rsidRDefault="00784104" w:rsidP="00FA2F68">
      <w:pPr>
        <w:spacing w:line="276" w:lineRule="auto"/>
        <w:rPr>
          <w:lang w:val="en-GB"/>
        </w:rPr>
      </w:pPr>
    </w:p>
    <w:p w14:paraId="4E4CED48" w14:textId="77777777" w:rsidR="00784104" w:rsidRPr="00FA2F68" w:rsidRDefault="00784104" w:rsidP="00FA2F68">
      <w:pPr>
        <w:spacing w:line="276" w:lineRule="auto"/>
        <w:rPr>
          <w:lang w:val="en-GB"/>
        </w:rPr>
      </w:pPr>
    </w:p>
    <w:p w14:paraId="121F95AF" w14:textId="067F4976" w:rsidR="00FA2F68" w:rsidRPr="00FA2F68" w:rsidRDefault="00FA2F68" w:rsidP="00FA2F68">
      <w:pPr>
        <w:pStyle w:val="Heading1"/>
        <w:spacing w:line="276" w:lineRule="auto"/>
        <w:rPr>
          <w:b/>
          <w:bCs/>
          <w:lang w:val="en-GB"/>
        </w:rPr>
      </w:pPr>
      <w:bookmarkStart w:id="27" w:name="_Toc40804649"/>
      <w:r w:rsidRPr="00FA2F68">
        <w:rPr>
          <w:b/>
          <w:bCs/>
          <w:lang w:val="en-GB"/>
        </w:rPr>
        <w:lastRenderedPageBreak/>
        <w:t>Reference List</w:t>
      </w:r>
      <w:bookmarkEnd w:id="27"/>
    </w:p>
    <w:p w14:paraId="65758400" w14:textId="77777777" w:rsidR="00784104" w:rsidRPr="00784104" w:rsidRDefault="00784104" w:rsidP="00784104">
      <w:pPr>
        <w:spacing w:line="276" w:lineRule="auto"/>
        <w:rPr>
          <w:lang w:val="en-GB"/>
        </w:rPr>
      </w:pPr>
      <w:r w:rsidRPr="00784104">
        <w:rPr>
          <w:lang w:val="en-GB"/>
        </w:rPr>
        <w:t xml:space="preserve">Medway, D., </w:t>
      </w:r>
      <w:proofErr w:type="spellStart"/>
      <w:r w:rsidRPr="00784104">
        <w:rPr>
          <w:lang w:val="en-GB"/>
        </w:rPr>
        <w:t>Warnaby</w:t>
      </w:r>
      <w:proofErr w:type="spellEnd"/>
      <w:r w:rsidRPr="00784104">
        <w:rPr>
          <w:lang w:val="en-GB"/>
        </w:rPr>
        <w:t xml:space="preserve">, G., </w:t>
      </w:r>
      <w:proofErr w:type="spellStart"/>
      <w:r w:rsidRPr="00784104">
        <w:rPr>
          <w:lang w:val="en-GB"/>
        </w:rPr>
        <w:t>Gillooly</w:t>
      </w:r>
      <w:proofErr w:type="spellEnd"/>
      <w:r w:rsidRPr="00784104">
        <w:rPr>
          <w:lang w:val="en-GB"/>
        </w:rPr>
        <w:t xml:space="preserve">, L. and Millington, S. (2018). Scalar tensions in urban toponymic inscription: the corporate (re)naming of football stadia. </w:t>
      </w:r>
      <w:r w:rsidRPr="00784104">
        <w:rPr>
          <w:i/>
          <w:iCs/>
          <w:lang w:val="en-GB"/>
        </w:rPr>
        <w:t>Urban Geography</w:t>
      </w:r>
      <w:r w:rsidRPr="00784104">
        <w:rPr>
          <w:lang w:val="en-GB"/>
        </w:rPr>
        <w:t>, 40(</w:t>
      </w:r>
      <w:r w:rsidRPr="00784104">
        <w:rPr>
          <w:b/>
          <w:bCs/>
          <w:lang w:val="en-GB"/>
        </w:rPr>
        <w:t>6</w:t>
      </w:r>
      <w:r w:rsidRPr="00784104">
        <w:rPr>
          <w:lang w:val="en-GB"/>
        </w:rPr>
        <w:t>), pp.784–804.</w:t>
      </w:r>
    </w:p>
    <w:p w14:paraId="662DA81E" w14:textId="77777777" w:rsidR="00784104" w:rsidRDefault="00784104" w:rsidP="00FA2F68">
      <w:pPr>
        <w:spacing w:line="276" w:lineRule="auto"/>
      </w:pPr>
    </w:p>
    <w:p w14:paraId="05B5526E" w14:textId="77777777" w:rsidR="00522068" w:rsidRPr="00522068" w:rsidRDefault="00522068" w:rsidP="00522068">
      <w:pPr>
        <w:spacing w:line="276" w:lineRule="auto"/>
        <w:rPr>
          <w:lang w:val="en-GB"/>
        </w:rPr>
      </w:pPr>
      <w:r w:rsidRPr="00522068">
        <w:rPr>
          <w:lang w:val="en-GB"/>
        </w:rPr>
        <w:t xml:space="preserve">Noe, R.A. (2020). </w:t>
      </w:r>
      <w:r w:rsidRPr="00522068">
        <w:rPr>
          <w:i/>
          <w:iCs/>
          <w:lang w:val="en-GB"/>
        </w:rPr>
        <w:t>Employee training and development</w:t>
      </w:r>
      <w:r w:rsidRPr="00522068">
        <w:rPr>
          <w:lang w:val="en-GB"/>
        </w:rPr>
        <w:t xml:space="preserve">. New York, </w:t>
      </w:r>
      <w:proofErr w:type="spellStart"/>
      <w:r w:rsidRPr="00522068">
        <w:rPr>
          <w:lang w:val="en-GB"/>
        </w:rPr>
        <w:t>Ny</w:t>
      </w:r>
      <w:proofErr w:type="spellEnd"/>
      <w:r w:rsidRPr="00522068">
        <w:rPr>
          <w:lang w:val="en-GB"/>
        </w:rPr>
        <w:t xml:space="preserve">: </w:t>
      </w:r>
      <w:proofErr w:type="spellStart"/>
      <w:r w:rsidRPr="00522068">
        <w:rPr>
          <w:lang w:val="en-GB"/>
        </w:rPr>
        <w:t>Mcgraw-Hill</w:t>
      </w:r>
      <w:proofErr w:type="spellEnd"/>
      <w:r w:rsidRPr="00522068">
        <w:rPr>
          <w:lang w:val="en-GB"/>
        </w:rPr>
        <w:t xml:space="preserve"> Education.</w:t>
      </w:r>
    </w:p>
    <w:p w14:paraId="4AE48611" w14:textId="77777777" w:rsidR="00522068" w:rsidRDefault="00522068" w:rsidP="00FA2F68">
      <w:pPr>
        <w:spacing w:line="276" w:lineRule="auto"/>
      </w:pPr>
    </w:p>
    <w:p w14:paraId="7D5E8E7B" w14:textId="190AB593" w:rsidR="00784104" w:rsidRDefault="00784104" w:rsidP="00FA2F68">
      <w:pPr>
        <w:spacing w:line="276" w:lineRule="auto"/>
        <w:rPr>
          <w:i/>
          <w:iCs/>
        </w:rPr>
      </w:pPr>
      <w:r w:rsidRPr="00784104">
        <w:t xml:space="preserve">O’Sullivan, M. (2020). The divided workforce: Zero hours work at Sports Direct. </w:t>
      </w:r>
      <w:r w:rsidRPr="00784104">
        <w:rPr>
          <w:i/>
          <w:iCs/>
        </w:rPr>
        <w:t>Case Studies in Work, Employment and Human Resource Management</w:t>
      </w:r>
      <w:r>
        <w:rPr>
          <w:i/>
          <w:iCs/>
        </w:rPr>
        <w:t>.</w:t>
      </w:r>
    </w:p>
    <w:p w14:paraId="50B38231" w14:textId="77777777" w:rsidR="00784104" w:rsidRDefault="00784104" w:rsidP="00FA2F68">
      <w:pPr>
        <w:spacing w:line="276" w:lineRule="auto"/>
        <w:rPr>
          <w:i/>
          <w:iCs/>
        </w:rPr>
      </w:pPr>
    </w:p>
    <w:p w14:paraId="40981ADB" w14:textId="0A132BEB" w:rsidR="00522068" w:rsidRPr="00522068" w:rsidRDefault="00522068" w:rsidP="00FA2F68">
      <w:pPr>
        <w:spacing w:line="276" w:lineRule="auto"/>
        <w:rPr>
          <w:lang w:val="en-GB"/>
        </w:rPr>
      </w:pPr>
      <w:r>
        <w:rPr>
          <w:lang w:val="en-GB"/>
        </w:rPr>
        <w:t xml:space="preserve">Rahman, M. (2019). </w:t>
      </w:r>
      <w:r w:rsidRPr="00522068">
        <w:rPr>
          <w:lang w:val="en-GB"/>
        </w:rPr>
        <w:t>SWOT analysis of Sports Direct</w:t>
      </w:r>
      <w:r>
        <w:rPr>
          <w:lang w:val="en-GB"/>
        </w:rPr>
        <w:t xml:space="preserve">. </w:t>
      </w:r>
      <w:proofErr w:type="spellStart"/>
      <w:r>
        <w:rPr>
          <w:i/>
          <w:iCs/>
          <w:lang w:val="en-GB"/>
        </w:rPr>
        <w:t>HowandWhat</w:t>
      </w:r>
      <w:proofErr w:type="spellEnd"/>
      <w:r>
        <w:rPr>
          <w:i/>
          <w:iCs/>
          <w:lang w:val="en-GB"/>
        </w:rPr>
        <w:t xml:space="preserve"> </w:t>
      </w:r>
      <w:r>
        <w:rPr>
          <w:lang w:val="en-GB"/>
        </w:rPr>
        <w:t xml:space="preserve">[online]. Available from: </w:t>
      </w:r>
      <w:hyperlink r:id="rId10" w:history="1">
        <w:r w:rsidRPr="00E450C4">
          <w:rPr>
            <w:rStyle w:val="Hyperlink"/>
            <w:lang w:val="en-GB"/>
          </w:rPr>
          <w:t>https://www.howandwhat.net/swot-analysis-sports-direct-sports-direct-swot-analysis/</w:t>
        </w:r>
      </w:hyperlink>
      <w:r>
        <w:rPr>
          <w:lang w:val="en-GB"/>
        </w:rPr>
        <w:t xml:space="preserve"> [Accessed: 16/05/2020].</w:t>
      </w:r>
    </w:p>
    <w:p w14:paraId="2C8B0E85" w14:textId="77777777" w:rsidR="00522068" w:rsidRDefault="00522068" w:rsidP="00FA2F68">
      <w:pPr>
        <w:spacing w:line="276" w:lineRule="auto"/>
        <w:rPr>
          <w:lang w:val="en-GB"/>
        </w:rPr>
      </w:pPr>
    </w:p>
    <w:p w14:paraId="5C31E58B" w14:textId="264B29B0" w:rsidR="00FA2F68" w:rsidRPr="00784104" w:rsidRDefault="00784104" w:rsidP="00FA2F68">
      <w:pPr>
        <w:spacing w:line="276" w:lineRule="auto"/>
        <w:rPr>
          <w:lang w:val="en-GB"/>
        </w:rPr>
      </w:pPr>
      <w:r>
        <w:rPr>
          <w:lang w:val="en-GB"/>
        </w:rPr>
        <w:t xml:space="preserve">Sports Direct (2020). About Customer Service. </w:t>
      </w:r>
      <w:r>
        <w:rPr>
          <w:i/>
          <w:iCs/>
          <w:lang w:val="en-GB"/>
        </w:rPr>
        <w:t xml:space="preserve">Sports Direct </w:t>
      </w:r>
      <w:r>
        <w:rPr>
          <w:lang w:val="en-GB"/>
        </w:rPr>
        <w:t xml:space="preserve">[online]. Available from: </w:t>
      </w:r>
      <w:hyperlink r:id="rId11" w:history="1">
        <w:r w:rsidRPr="00E450C4">
          <w:rPr>
            <w:rStyle w:val="Hyperlink"/>
            <w:lang w:val="en-GB"/>
          </w:rPr>
          <w:t>https://www.sportsdirect.com/customerservices/otherinformation/aboutus</w:t>
        </w:r>
      </w:hyperlink>
      <w:r>
        <w:rPr>
          <w:lang w:val="en-GB"/>
        </w:rPr>
        <w:t xml:space="preserve"> [Accessed: 15/05/2020].</w:t>
      </w:r>
    </w:p>
    <w:p w14:paraId="0CDD3B98" w14:textId="7329B97A" w:rsidR="00FA2F68" w:rsidRDefault="00FA2F68" w:rsidP="00FA2F68">
      <w:pPr>
        <w:spacing w:line="276" w:lineRule="auto"/>
        <w:rPr>
          <w:lang w:val="en-GB"/>
        </w:rPr>
      </w:pPr>
    </w:p>
    <w:p w14:paraId="22BD6FF6" w14:textId="747F1607" w:rsidR="00784104" w:rsidRPr="00784104" w:rsidRDefault="00784104" w:rsidP="00FA2F68">
      <w:pPr>
        <w:spacing w:line="276" w:lineRule="auto"/>
        <w:rPr>
          <w:lang w:val="en-GB"/>
        </w:rPr>
      </w:pPr>
      <w:r>
        <w:rPr>
          <w:lang w:val="en-GB"/>
        </w:rPr>
        <w:t xml:space="preserve">Sports Direct (2020). About us. </w:t>
      </w:r>
      <w:r>
        <w:rPr>
          <w:i/>
          <w:iCs/>
          <w:lang w:val="en-GB"/>
        </w:rPr>
        <w:t xml:space="preserve">Sports Direct </w:t>
      </w:r>
      <w:r>
        <w:rPr>
          <w:lang w:val="en-GB"/>
        </w:rPr>
        <w:t xml:space="preserve">[online]. Available from: </w:t>
      </w:r>
      <w:hyperlink r:id="rId12" w:history="1">
        <w:r w:rsidRPr="00E450C4">
          <w:rPr>
            <w:rStyle w:val="Hyperlink"/>
            <w:lang w:val="en-GB"/>
          </w:rPr>
          <w:t>https://www.sportsdirectplc.com/about-us.aspx</w:t>
        </w:r>
      </w:hyperlink>
      <w:r>
        <w:rPr>
          <w:lang w:val="en-GB"/>
        </w:rPr>
        <w:t xml:space="preserve"> [Accessed: 15/05/2020].</w:t>
      </w:r>
    </w:p>
    <w:p w14:paraId="180AD8BE" w14:textId="77777777" w:rsidR="00784104" w:rsidRPr="00FA2F68" w:rsidRDefault="00784104" w:rsidP="00FA2F68">
      <w:pPr>
        <w:spacing w:line="276" w:lineRule="auto"/>
        <w:rPr>
          <w:lang w:val="en-GB"/>
        </w:rPr>
      </w:pPr>
    </w:p>
    <w:p w14:paraId="36CDAFC5" w14:textId="51356404" w:rsidR="00784104" w:rsidRPr="00784104" w:rsidRDefault="00784104" w:rsidP="00FA2F68">
      <w:pPr>
        <w:spacing w:line="276" w:lineRule="auto"/>
      </w:pPr>
      <w:r>
        <w:t xml:space="preserve">Sports Direct (2020). Business Model. </w:t>
      </w:r>
      <w:r>
        <w:rPr>
          <w:i/>
          <w:iCs/>
        </w:rPr>
        <w:t xml:space="preserve">Sports Direct </w:t>
      </w:r>
      <w:r>
        <w:t xml:space="preserve">[online]. Available from: </w:t>
      </w:r>
      <w:hyperlink r:id="rId13" w:history="1">
        <w:r w:rsidRPr="00E450C4">
          <w:rPr>
            <w:rStyle w:val="Hyperlink"/>
          </w:rPr>
          <w:t>https://www.sportsdirectplc.com/about-us/business-model.aspx</w:t>
        </w:r>
      </w:hyperlink>
      <w:r>
        <w:t xml:space="preserve"> [Accessed: 16/05/2020].</w:t>
      </w:r>
    </w:p>
    <w:p w14:paraId="3768E4A7" w14:textId="77777777" w:rsidR="00784104" w:rsidRDefault="00784104" w:rsidP="00FA2F68">
      <w:pPr>
        <w:spacing w:line="276" w:lineRule="auto"/>
      </w:pPr>
    </w:p>
    <w:p w14:paraId="31127030" w14:textId="0BDCF9D4" w:rsidR="00FA2F68" w:rsidRPr="00FA2F68" w:rsidRDefault="00784104" w:rsidP="00FA2F68">
      <w:pPr>
        <w:spacing w:line="276" w:lineRule="auto"/>
        <w:rPr>
          <w:lang w:val="en-GB"/>
        </w:rPr>
      </w:pPr>
      <w:r w:rsidRPr="00784104">
        <w:t xml:space="preserve">Wolfe, R.W. and </w:t>
      </w:r>
      <w:proofErr w:type="spellStart"/>
      <w:r w:rsidRPr="00784104">
        <w:t>Werhane</w:t>
      </w:r>
      <w:proofErr w:type="spellEnd"/>
      <w:r w:rsidRPr="00784104">
        <w:t xml:space="preserve">, P.H. (2017). </w:t>
      </w:r>
      <w:r w:rsidRPr="00784104">
        <w:rPr>
          <w:i/>
          <w:iCs/>
        </w:rPr>
        <w:t>Claire Jenkins: Non-Executive Director, Sports Direct International plc: Breaking Boundaries</w:t>
      </w:r>
      <w:r w:rsidRPr="00784104">
        <w:t xml:space="preserve">. [online] </w:t>
      </w:r>
      <w:r w:rsidRPr="00784104">
        <w:rPr>
          <w:i/>
          <w:iCs/>
        </w:rPr>
        <w:t>www.elgaronline.com</w:t>
      </w:r>
      <w:r w:rsidRPr="00784104">
        <w:t>. Edward Elgar Publishing.</w:t>
      </w:r>
    </w:p>
    <w:p w14:paraId="5A2622D1" w14:textId="48A2E4A7" w:rsidR="00FA2F68" w:rsidRDefault="00FA2F68" w:rsidP="00FA2F68">
      <w:pPr>
        <w:spacing w:line="276" w:lineRule="auto"/>
      </w:pPr>
    </w:p>
    <w:p w14:paraId="2C2AC930" w14:textId="1AADE3F8" w:rsidR="00522068" w:rsidRPr="00522068" w:rsidRDefault="00522068" w:rsidP="00FA2F68">
      <w:pPr>
        <w:spacing w:line="276" w:lineRule="auto"/>
      </w:pPr>
      <w:r>
        <w:t xml:space="preserve">Workable (2019). </w:t>
      </w:r>
      <w:r w:rsidRPr="00522068">
        <w:t>Sales Assistant job description</w:t>
      </w:r>
      <w:r>
        <w:t xml:space="preserve">. </w:t>
      </w:r>
      <w:r>
        <w:rPr>
          <w:i/>
          <w:iCs/>
        </w:rPr>
        <w:t xml:space="preserve">Workable </w:t>
      </w:r>
      <w:r>
        <w:t xml:space="preserve">[online]. Available from: </w:t>
      </w:r>
      <w:hyperlink r:id="rId14" w:history="1">
        <w:r w:rsidRPr="00E450C4">
          <w:rPr>
            <w:rStyle w:val="Hyperlink"/>
          </w:rPr>
          <w:t>https://resources.workable.com/sales-assistant-job-description</w:t>
        </w:r>
      </w:hyperlink>
      <w:r>
        <w:t xml:space="preserve"> [Accessed: 16/05/2020].</w:t>
      </w:r>
    </w:p>
    <w:sectPr w:rsidR="00522068" w:rsidRPr="00522068" w:rsidSect="00FA2F6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CAD715" w14:textId="77777777" w:rsidR="00F260B0" w:rsidRDefault="00F260B0" w:rsidP="00FA2F68">
      <w:r>
        <w:separator/>
      </w:r>
    </w:p>
  </w:endnote>
  <w:endnote w:type="continuationSeparator" w:id="0">
    <w:p w14:paraId="7BD2984C" w14:textId="77777777" w:rsidR="00F260B0" w:rsidRDefault="00F260B0" w:rsidP="00FA2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0000972"/>
      <w:docPartObj>
        <w:docPartGallery w:val="Page Numbers (Bottom of Page)"/>
        <w:docPartUnique/>
      </w:docPartObj>
    </w:sdtPr>
    <w:sdtEndPr>
      <w:rPr>
        <w:noProof/>
      </w:rPr>
    </w:sdtEndPr>
    <w:sdtContent>
      <w:p w14:paraId="75E50CFB" w14:textId="1A408D99" w:rsidR="00784104" w:rsidRDefault="00784104">
        <w:pPr>
          <w:pStyle w:val="Footer"/>
          <w:jc w:val="right"/>
        </w:pPr>
        <w:r w:rsidRPr="00FA2F68">
          <w:rPr>
            <w:b/>
            <w:bCs/>
          </w:rPr>
          <w:fldChar w:fldCharType="begin"/>
        </w:r>
        <w:r w:rsidRPr="00FA2F68">
          <w:rPr>
            <w:b/>
            <w:bCs/>
          </w:rPr>
          <w:instrText xml:space="preserve"> PAGE   \* MERGEFORMAT </w:instrText>
        </w:r>
        <w:r w:rsidRPr="00FA2F68">
          <w:rPr>
            <w:b/>
            <w:bCs/>
          </w:rPr>
          <w:fldChar w:fldCharType="separate"/>
        </w:r>
        <w:r w:rsidRPr="00FA2F68">
          <w:rPr>
            <w:b/>
            <w:bCs/>
            <w:noProof/>
          </w:rPr>
          <w:t>2</w:t>
        </w:r>
        <w:r w:rsidRPr="00FA2F68">
          <w:rPr>
            <w:b/>
            <w:bCs/>
            <w:noProof/>
          </w:rPr>
          <w:fldChar w:fldCharType="end"/>
        </w:r>
      </w:p>
    </w:sdtContent>
  </w:sdt>
  <w:p w14:paraId="2DB0EC34" w14:textId="77777777" w:rsidR="00784104" w:rsidRDefault="00784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754175" w14:textId="77777777" w:rsidR="00F260B0" w:rsidRDefault="00F260B0" w:rsidP="00FA2F68">
      <w:r>
        <w:separator/>
      </w:r>
    </w:p>
  </w:footnote>
  <w:footnote w:type="continuationSeparator" w:id="0">
    <w:p w14:paraId="79A80316" w14:textId="77777777" w:rsidR="00F260B0" w:rsidRDefault="00F260B0" w:rsidP="00FA2F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924"/>
    <w:rsid w:val="00014C0D"/>
    <w:rsid w:val="0009523B"/>
    <w:rsid w:val="000B67E0"/>
    <w:rsid w:val="00327924"/>
    <w:rsid w:val="00343FEB"/>
    <w:rsid w:val="003A63CD"/>
    <w:rsid w:val="00522068"/>
    <w:rsid w:val="00784104"/>
    <w:rsid w:val="0080751A"/>
    <w:rsid w:val="00844443"/>
    <w:rsid w:val="008E5D8F"/>
    <w:rsid w:val="00A20748"/>
    <w:rsid w:val="00B834A1"/>
    <w:rsid w:val="00C02564"/>
    <w:rsid w:val="00D4666B"/>
    <w:rsid w:val="00D734B6"/>
    <w:rsid w:val="00E264FC"/>
    <w:rsid w:val="00F260B0"/>
    <w:rsid w:val="00F27159"/>
    <w:rsid w:val="00FA2F68"/>
    <w:rsid w:val="00FD7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0D0F"/>
  <w15:chartTrackingRefBased/>
  <w15:docId w15:val="{77FEC3CA-7B39-4384-A26B-E4DD61B3E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F68"/>
    <w:pPr>
      <w:spacing w:after="0" w:line="240" w:lineRule="auto"/>
    </w:pPr>
    <w:rPr>
      <w:rFonts w:ascii="Arial" w:hAnsi="Arial" w:cs="Calibri"/>
      <w:szCs w:val="24"/>
      <w:lang w:val="en-US" w:eastAsia="en-GB"/>
    </w:rPr>
  </w:style>
  <w:style w:type="paragraph" w:styleId="Heading1">
    <w:name w:val="heading 1"/>
    <w:basedOn w:val="Normal"/>
    <w:next w:val="Normal"/>
    <w:link w:val="Heading1Char"/>
    <w:uiPriority w:val="9"/>
    <w:qFormat/>
    <w:rsid w:val="00FA2F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2F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2F6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2F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2F68"/>
    <w:rPr>
      <w:rFonts w:eastAsiaTheme="minorEastAsia"/>
      <w:lang w:val="en-US"/>
    </w:rPr>
  </w:style>
  <w:style w:type="paragraph" w:styleId="Header">
    <w:name w:val="header"/>
    <w:basedOn w:val="Normal"/>
    <w:link w:val="HeaderChar"/>
    <w:uiPriority w:val="99"/>
    <w:unhideWhenUsed/>
    <w:rsid w:val="00FA2F68"/>
    <w:pPr>
      <w:tabs>
        <w:tab w:val="center" w:pos="4513"/>
        <w:tab w:val="right" w:pos="9026"/>
      </w:tabs>
    </w:pPr>
  </w:style>
  <w:style w:type="character" w:customStyle="1" w:styleId="HeaderChar">
    <w:name w:val="Header Char"/>
    <w:basedOn w:val="DefaultParagraphFont"/>
    <w:link w:val="Header"/>
    <w:uiPriority w:val="99"/>
    <w:rsid w:val="00FA2F68"/>
    <w:rPr>
      <w:rFonts w:ascii="Arial" w:hAnsi="Arial" w:cs="Calibri"/>
      <w:sz w:val="24"/>
      <w:szCs w:val="24"/>
      <w:lang w:val="en-US" w:eastAsia="en-GB"/>
    </w:rPr>
  </w:style>
  <w:style w:type="paragraph" w:styleId="Footer">
    <w:name w:val="footer"/>
    <w:basedOn w:val="Normal"/>
    <w:link w:val="FooterChar"/>
    <w:uiPriority w:val="99"/>
    <w:unhideWhenUsed/>
    <w:rsid w:val="00FA2F68"/>
    <w:pPr>
      <w:tabs>
        <w:tab w:val="center" w:pos="4513"/>
        <w:tab w:val="right" w:pos="9026"/>
      </w:tabs>
    </w:pPr>
  </w:style>
  <w:style w:type="character" w:customStyle="1" w:styleId="FooterChar">
    <w:name w:val="Footer Char"/>
    <w:basedOn w:val="DefaultParagraphFont"/>
    <w:link w:val="Footer"/>
    <w:uiPriority w:val="99"/>
    <w:rsid w:val="00FA2F68"/>
    <w:rPr>
      <w:rFonts w:ascii="Arial" w:hAnsi="Arial" w:cs="Calibri"/>
      <w:sz w:val="24"/>
      <w:szCs w:val="24"/>
      <w:lang w:val="en-US" w:eastAsia="en-GB"/>
    </w:rPr>
  </w:style>
  <w:style w:type="character" w:customStyle="1" w:styleId="Heading1Char">
    <w:name w:val="Heading 1 Char"/>
    <w:basedOn w:val="DefaultParagraphFont"/>
    <w:link w:val="Heading1"/>
    <w:uiPriority w:val="9"/>
    <w:rsid w:val="00FA2F68"/>
    <w:rPr>
      <w:rFonts w:asciiTheme="majorHAnsi" w:eastAsiaTheme="majorEastAsia" w:hAnsiTheme="majorHAnsi" w:cstheme="majorBidi"/>
      <w:color w:val="2F5496" w:themeColor="accent1" w:themeShade="BF"/>
      <w:sz w:val="32"/>
      <w:szCs w:val="32"/>
      <w:lang w:val="en-US" w:eastAsia="en-GB"/>
    </w:rPr>
  </w:style>
  <w:style w:type="character" w:customStyle="1" w:styleId="Heading2Char">
    <w:name w:val="Heading 2 Char"/>
    <w:basedOn w:val="DefaultParagraphFont"/>
    <w:link w:val="Heading2"/>
    <w:uiPriority w:val="9"/>
    <w:rsid w:val="00FA2F68"/>
    <w:rPr>
      <w:rFonts w:asciiTheme="majorHAnsi" w:eastAsiaTheme="majorEastAsia" w:hAnsiTheme="majorHAnsi" w:cstheme="majorBidi"/>
      <w:color w:val="2F5496" w:themeColor="accent1" w:themeShade="BF"/>
      <w:sz w:val="26"/>
      <w:szCs w:val="26"/>
      <w:lang w:val="en-US" w:eastAsia="en-GB"/>
    </w:rPr>
  </w:style>
  <w:style w:type="character" w:customStyle="1" w:styleId="Heading3Char">
    <w:name w:val="Heading 3 Char"/>
    <w:basedOn w:val="DefaultParagraphFont"/>
    <w:link w:val="Heading3"/>
    <w:uiPriority w:val="9"/>
    <w:rsid w:val="00FA2F68"/>
    <w:rPr>
      <w:rFonts w:asciiTheme="majorHAnsi" w:eastAsiaTheme="majorEastAsia" w:hAnsiTheme="majorHAnsi" w:cstheme="majorBidi"/>
      <w:color w:val="1F3763" w:themeColor="accent1" w:themeShade="7F"/>
      <w:sz w:val="24"/>
      <w:szCs w:val="24"/>
      <w:lang w:val="en-US" w:eastAsia="en-GB"/>
    </w:rPr>
  </w:style>
  <w:style w:type="paragraph" w:styleId="TOCHeading">
    <w:name w:val="TOC Heading"/>
    <w:basedOn w:val="Heading1"/>
    <w:next w:val="Normal"/>
    <w:uiPriority w:val="39"/>
    <w:unhideWhenUsed/>
    <w:qFormat/>
    <w:rsid w:val="00D4666B"/>
    <w:pPr>
      <w:spacing w:line="259" w:lineRule="auto"/>
      <w:outlineLvl w:val="9"/>
    </w:pPr>
    <w:rPr>
      <w:lang w:eastAsia="en-US"/>
    </w:rPr>
  </w:style>
  <w:style w:type="paragraph" w:styleId="TOC1">
    <w:name w:val="toc 1"/>
    <w:basedOn w:val="Normal"/>
    <w:next w:val="Normal"/>
    <w:autoRedefine/>
    <w:uiPriority w:val="39"/>
    <w:unhideWhenUsed/>
    <w:rsid w:val="00D4666B"/>
    <w:pPr>
      <w:spacing w:after="100"/>
    </w:pPr>
  </w:style>
  <w:style w:type="paragraph" w:styleId="TOC2">
    <w:name w:val="toc 2"/>
    <w:basedOn w:val="Normal"/>
    <w:next w:val="Normal"/>
    <w:autoRedefine/>
    <w:uiPriority w:val="39"/>
    <w:unhideWhenUsed/>
    <w:rsid w:val="00D4666B"/>
    <w:pPr>
      <w:spacing w:after="100"/>
      <w:ind w:left="220"/>
    </w:pPr>
  </w:style>
  <w:style w:type="character" w:styleId="Hyperlink">
    <w:name w:val="Hyperlink"/>
    <w:basedOn w:val="DefaultParagraphFont"/>
    <w:uiPriority w:val="99"/>
    <w:unhideWhenUsed/>
    <w:rsid w:val="00D4666B"/>
    <w:rPr>
      <w:color w:val="0563C1" w:themeColor="hyperlink"/>
      <w:u w:val="single"/>
    </w:rPr>
  </w:style>
  <w:style w:type="paragraph" w:styleId="Title">
    <w:name w:val="Title"/>
    <w:basedOn w:val="Normal"/>
    <w:next w:val="Normal"/>
    <w:link w:val="TitleChar"/>
    <w:uiPriority w:val="10"/>
    <w:qFormat/>
    <w:rsid w:val="00D4666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66B"/>
    <w:rPr>
      <w:rFonts w:asciiTheme="majorHAnsi" w:eastAsiaTheme="majorEastAsia" w:hAnsiTheme="majorHAnsi" w:cstheme="majorBidi"/>
      <w:spacing w:val="-10"/>
      <w:kern w:val="28"/>
      <w:sz w:val="56"/>
      <w:szCs w:val="56"/>
      <w:lang w:val="en-US" w:eastAsia="en-GB"/>
    </w:rPr>
  </w:style>
  <w:style w:type="character" w:styleId="UnresolvedMention">
    <w:name w:val="Unresolved Mention"/>
    <w:basedOn w:val="DefaultParagraphFont"/>
    <w:uiPriority w:val="99"/>
    <w:semiHidden/>
    <w:unhideWhenUsed/>
    <w:rsid w:val="00784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762811">
      <w:bodyDiv w:val="1"/>
      <w:marLeft w:val="0"/>
      <w:marRight w:val="0"/>
      <w:marTop w:val="0"/>
      <w:marBottom w:val="0"/>
      <w:divBdr>
        <w:top w:val="none" w:sz="0" w:space="0" w:color="auto"/>
        <w:left w:val="none" w:sz="0" w:space="0" w:color="auto"/>
        <w:bottom w:val="none" w:sz="0" w:space="0" w:color="auto"/>
        <w:right w:val="none" w:sz="0" w:space="0" w:color="auto"/>
      </w:divBdr>
      <w:divsChild>
        <w:div w:id="2143620955">
          <w:marLeft w:val="0"/>
          <w:marRight w:val="0"/>
          <w:marTop w:val="0"/>
          <w:marBottom w:val="150"/>
          <w:divBdr>
            <w:top w:val="none" w:sz="0" w:space="0" w:color="auto"/>
            <w:left w:val="none" w:sz="0" w:space="0" w:color="auto"/>
            <w:bottom w:val="none" w:sz="0" w:space="0" w:color="auto"/>
            <w:right w:val="none" w:sz="0" w:space="0" w:color="auto"/>
          </w:divBdr>
        </w:div>
      </w:divsChild>
    </w:div>
    <w:div w:id="657154305">
      <w:bodyDiv w:val="1"/>
      <w:marLeft w:val="0"/>
      <w:marRight w:val="0"/>
      <w:marTop w:val="0"/>
      <w:marBottom w:val="0"/>
      <w:divBdr>
        <w:top w:val="none" w:sz="0" w:space="0" w:color="auto"/>
        <w:left w:val="none" w:sz="0" w:space="0" w:color="auto"/>
        <w:bottom w:val="none" w:sz="0" w:space="0" w:color="auto"/>
        <w:right w:val="none" w:sz="0" w:space="0" w:color="auto"/>
      </w:divBdr>
      <w:divsChild>
        <w:div w:id="1139881398">
          <w:marLeft w:val="0"/>
          <w:marRight w:val="0"/>
          <w:marTop w:val="0"/>
          <w:marBottom w:val="150"/>
          <w:divBdr>
            <w:top w:val="none" w:sz="0" w:space="0" w:color="auto"/>
            <w:left w:val="none" w:sz="0" w:space="0" w:color="auto"/>
            <w:bottom w:val="none" w:sz="0" w:space="0" w:color="auto"/>
            <w:right w:val="none" w:sz="0" w:space="0" w:color="auto"/>
          </w:divBdr>
        </w:div>
      </w:divsChild>
    </w:div>
    <w:div w:id="773670788">
      <w:bodyDiv w:val="1"/>
      <w:marLeft w:val="0"/>
      <w:marRight w:val="0"/>
      <w:marTop w:val="0"/>
      <w:marBottom w:val="0"/>
      <w:divBdr>
        <w:top w:val="none" w:sz="0" w:space="0" w:color="auto"/>
        <w:left w:val="none" w:sz="0" w:space="0" w:color="auto"/>
        <w:bottom w:val="none" w:sz="0" w:space="0" w:color="auto"/>
        <w:right w:val="none" w:sz="0" w:space="0" w:color="auto"/>
      </w:divBdr>
      <w:divsChild>
        <w:div w:id="112515316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portsdirectplc.com/about-us/business-model.aspx"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sportsdirectplc.com/about-us.aspx" TargetMode="External" /><Relationship Id="rId17" Type="http://schemas.openxmlformats.org/officeDocument/2006/relationships/glossaryDocument" Target="glossary/document.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portsdirect.com/customerservices/otherinformation/aboutus"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howandwhat.net/swot-analysis-sports-direct-sports-direct-swot-analysi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resources.workable.com/sales-assistant-job-description"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0A0819E5DF542D7B635E306FE1F3419"/>
        <w:category>
          <w:name w:val="General"/>
          <w:gallery w:val="placeholder"/>
        </w:category>
        <w:types>
          <w:type w:val="bbPlcHdr"/>
        </w:types>
        <w:behaviors>
          <w:behavior w:val="content"/>
        </w:behaviors>
        <w:guid w:val="{32CFB561-A129-408E-8D63-F2B2CA77C4EF}"/>
      </w:docPartPr>
      <w:docPartBody>
        <w:p w:rsidR="005B1D7A" w:rsidRDefault="0047113B" w:rsidP="0047113B">
          <w:pPr>
            <w:pStyle w:val="00A0819E5DF542D7B635E306FE1F3419"/>
          </w:pPr>
          <w:r>
            <w:rPr>
              <w:rFonts w:asciiTheme="majorHAnsi" w:eastAsiaTheme="majorEastAsia" w:hAnsiTheme="majorHAnsi" w:cstheme="majorBidi"/>
              <w:caps/>
              <w:color w:val="4472C4" w:themeColor="accent1"/>
              <w:sz w:val="80"/>
              <w:szCs w:val="80"/>
            </w:rPr>
            <w:t>[Document title]</w:t>
          </w:r>
        </w:p>
      </w:docPartBody>
    </w:docPart>
    <w:docPart>
      <w:docPartPr>
        <w:name w:val="2475396FCE2344B98A911007B0B19E42"/>
        <w:category>
          <w:name w:val="General"/>
          <w:gallery w:val="placeholder"/>
        </w:category>
        <w:types>
          <w:type w:val="bbPlcHdr"/>
        </w:types>
        <w:behaviors>
          <w:behavior w:val="content"/>
        </w:behaviors>
        <w:guid w:val="{26802687-4B06-4BF9-AC31-D1D9CFD6C3C3}"/>
      </w:docPartPr>
      <w:docPartBody>
        <w:p w:rsidR="005B1D7A" w:rsidRDefault="0047113B" w:rsidP="0047113B">
          <w:pPr>
            <w:pStyle w:val="2475396FCE2344B98A911007B0B19E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13B"/>
    <w:rsid w:val="0047113B"/>
    <w:rsid w:val="005B1D7A"/>
    <w:rsid w:val="00704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A0819E5DF542D7B635E306FE1F3419">
    <w:name w:val="00A0819E5DF542D7B635E306FE1F3419"/>
    <w:rsid w:val="0047113B"/>
  </w:style>
  <w:style w:type="paragraph" w:customStyle="1" w:styleId="2475396FCE2344B98A911007B0B19E42">
    <w:name w:val="2475396FCE2344B98A911007B0B19E42"/>
    <w:rsid w:val="004711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Student name:1815854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BCDBF4-DAB1-5E45-8439-65FC4804EB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2618</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Student ID:Emiliya Georgieva</dc:subject>
  <dc:creator>Dari-Anna A Kuseva</dc:creator>
  <cp:keywords/>
  <dc:description/>
  <cp:lastModifiedBy>Emiliya Georgieva (1815854)</cp:lastModifiedBy>
  <cp:revision>2</cp:revision>
  <dcterms:created xsi:type="dcterms:W3CDTF">2020-05-19T15:30:00Z</dcterms:created>
  <dcterms:modified xsi:type="dcterms:W3CDTF">2020-05-19T15:30:00Z</dcterms:modified>
</cp:coreProperties>
</file>