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7902D0A" w14:textId="77777777" w:rsidR="00B06425" w:rsidRDefault="00B06425">
      <w:pPr>
        <w:jc w:val="center"/>
        <w:rPr>
          <w:rFonts w:ascii="Times New Roman" w:hAnsi="Times New Roman" w:cs="Times New Roman"/>
          <w:b/>
          <w:bCs/>
          <w:i/>
          <w:iCs/>
          <w:sz w:val="96"/>
          <w:szCs w:val="96"/>
        </w:rPr>
      </w:pPr>
    </w:p>
    <w:p w14:paraId="311CA9A2" w14:textId="77777777" w:rsidR="00B06425" w:rsidRDefault="00B06425">
      <w:pPr>
        <w:jc w:val="center"/>
        <w:rPr>
          <w:rFonts w:ascii="Times New Roman" w:hAnsi="Times New Roman" w:cs="Times New Roman"/>
          <w:b/>
          <w:bCs/>
          <w:i/>
          <w:iCs/>
          <w:sz w:val="96"/>
          <w:szCs w:val="96"/>
        </w:rPr>
      </w:pPr>
    </w:p>
    <w:p w14:paraId="33A46CE4" w14:textId="77777777" w:rsidR="00B06425" w:rsidRDefault="00B06425">
      <w:pPr>
        <w:jc w:val="center"/>
        <w:rPr>
          <w:rFonts w:ascii="Times New Roman" w:hAnsi="Times New Roman" w:cs="Times New Roman"/>
          <w:b/>
          <w:bCs/>
          <w:i/>
          <w:iCs/>
          <w:sz w:val="96"/>
          <w:szCs w:val="96"/>
        </w:rPr>
      </w:pPr>
    </w:p>
    <w:p w14:paraId="45F233C8" w14:textId="77777777" w:rsidR="00B06425" w:rsidRDefault="00B06425">
      <w:pPr>
        <w:jc w:val="center"/>
        <w:rPr>
          <w:rFonts w:ascii="Times New Roman" w:hAnsi="Times New Roman" w:cs="Times New Roman"/>
          <w:b/>
          <w:bCs/>
          <w:i/>
          <w:iCs/>
          <w:sz w:val="96"/>
          <w:szCs w:val="96"/>
        </w:rPr>
      </w:pPr>
    </w:p>
    <w:p w14:paraId="6F60E98B" w14:textId="2929C5F5" w:rsidR="00FB7E16" w:rsidRDefault="00B06425" w:rsidP="00FB7E16">
      <w:pPr>
        <w:jc w:val="center"/>
        <w:rPr>
          <w:rFonts w:ascii="Times New Roman" w:hAnsi="Times New Roman" w:cs="Times New Roman"/>
          <w:b/>
          <w:bCs/>
          <w:i/>
          <w:iCs/>
          <w:sz w:val="96"/>
          <w:szCs w:val="96"/>
        </w:rPr>
      </w:pPr>
      <w:r w:rsidRPr="00FB7E16">
        <w:rPr>
          <w:rFonts w:ascii="Arial" w:hAnsi="Arial" w:cs="Arial"/>
          <w:b/>
          <w:bCs/>
          <w:i/>
          <w:iCs/>
          <w:sz w:val="52"/>
          <w:szCs w:val="52"/>
        </w:rPr>
        <w:t>PROBLEM SOLVING AND DECISION MAKING</w:t>
      </w:r>
      <w:r w:rsidR="00FB7E16" w:rsidRPr="00FB7E16">
        <w:rPr>
          <w:rFonts w:ascii="Arial" w:hAnsi="Arial" w:cs="Arial"/>
          <w:b/>
          <w:bCs/>
          <w:i/>
          <w:iCs/>
          <w:sz w:val="52"/>
          <w:szCs w:val="52"/>
        </w:rPr>
        <w:t xml:space="preserve"> -BMSW4004</w:t>
      </w:r>
      <w:r w:rsidR="00FB7E16">
        <w:rPr>
          <w:rFonts w:ascii="Times New Roman" w:hAnsi="Times New Roman" w:cs="Times New Roman"/>
          <w:b/>
          <w:bCs/>
          <w:i/>
          <w:iCs/>
          <w:sz w:val="96"/>
          <w:szCs w:val="96"/>
        </w:rPr>
        <w:t>-</w:t>
      </w:r>
    </w:p>
    <w:p w14:paraId="4DF51E77" w14:textId="4F9E97EB" w:rsidR="00FB7E16" w:rsidRDefault="00FB7E16" w:rsidP="00FB7E16">
      <w:pPr>
        <w:jc w:val="center"/>
        <w:rPr>
          <w:rFonts w:ascii="Times New Roman" w:hAnsi="Times New Roman" w:cs="Times New Roman"/>
          <w:b/>
          <w:bCs/>
          <w:i/>
          <w:iCs/>
          <w:sz w:val="96"/>
          <w:szCs w:val="96"/>
        </w:rPr>
      </w:pPr>
    </w:p>
    <w:p w14:paraId="1236E04D" w14:textId="3842E5CF" w:rsidR="00FB7E16" w:rsidRDefault="00FB7E16" w:rsidP="00FB7E16">
      <w:pPr>
        <w:jc w:val="center"/>
        <w:rPr>
          <w:rFonts w:ascii="Times New Roman" w:hAnsi="Times New Roman" w:cs="Times New Roman"/>
          <w:b/>
          <w:bCs/>
          <w:i/>
          <w:iCs/>
          <w:sz w:val="44"/>
          <w:szCs w:val="44"/>
        </w:rPr>
      </w:pPr>
      <w:r w:rsidRPr="00FB7E16">
        <w:rPr>
          <w:rFonts w:ascii="Times New Roman" w:hAnsi="Times New Roman" w:cs="Times New Roman"/>
          <w:b/>
          <w:bCs/>
          <w:i/>
          <w:iCs/>
          <w:sz w:val="44"/>
          <w:szCs w:val="44"/>
        </w:rPr>
        <w:t>FINAL REPORT</w:t>
      </w:r>
    </w:p>
    <w:p w14:paraId="797703BF" w14:textId="77777777" w:rsidR="00A3021C" w:rsidRPr="00FB7E16" w:rsidRDefault="00A3021C" w:rsidP="00A3021C">
      <w:pPr>
        <w:pStyle w:val="Caption"/>
      </w:pPr>
    </w:p>
    <w:p w14:paraId="1A0D6CF2" w14:textId="5A596B30" w:rsidR="00B06425" w:rsidRDefault="00B06425">
      <w:pPr>
        <w:jc w:val="center"/>
        <w:rPr>
          <w:rFonts w:ascii="Arial" w:hAnsi="Arial" w:cs="Arial"/>
          <w:sz w:val="96"/>
          <w:szCs w:val="96"/>
        </w:rPr>
      </w:pPr>
    </w:p>
    <w:p w14:paraId="3371F5AB" w14:textId="1EE3585E" w:rsidR="00A3021C" w:rsidRPr="00A3021C" w:rsidRDefault="00A3021C" w:rsidP="00A3021C">
      <w:pPr>
        <w:rPr>
          <w:rFonts w:ascii="Arial" w:hAnsi="Arial" w:cs="Arial"/>
          <w:sz w:val="32"/>
          <w:szCs w:val="32"/>
        </w:rPr>
      </w:pPr>
      <w:r w:rsidRPr="00A3021C">
        <w:rPr>
          <w:rFonts w:ascii="Arial" w:hAnsi="Arial" w:cs="Arial"/>
          <w:sz w:val="32"/>
          <w:szCs w:val="32"/>
        </w:rPr>
        <w:t>STUDENT: STELIANA STAN</w:t>
      </w:r>
    </w:p>
    <w:p w14:paraId="12C1BF14" w14:textId="77502D31" w:rsidR="00A3021C" w:rsidRPr="00A3021C" w:rsidRDefault="00A3021C" w:rsidP="00A3021C">
      <w:pPr>
        <w:rPr>
          <w:rFonts w:ascii="Arial" w:hAnsi="Arial" w:cs="Arial"/>
          <w:sz w:val="32"/>
          <w:szCs w:val="32"/>
        </w:rPr>
      </w:pPr>
      <w:r w:rsidRPr="00A3021C">
        <w:rPr>
          <w:rFonts w:ascii="Arial" w:hAnsi="Arial" w:cs="Arial"/>
          <w:sz w:val="32"/>
          <w:szCs w:val="32"/>
        </w:rPr>
        <w:t>ID NUMBER: 2123020</w:t>
      </w:r>
    </w:p>
    <w:p w14:paraId="59E29C8C" w14:textId="3FD39715" w:rsidR="00A3021C" w:rsidRPr="00A3021C" w:rsidRDefault="00A3021C" w:rsidP="00A3021C">
      <w:pPr>
        <w:rPr>
          <w:rFonts w:ascii="Arial" w:hAnsi="Arial" w:cs="Arial"/>
          <w:sz w:val="32"/>
          <w:szCs w:val="32"/>
        </w:rPr>
      </w:pPr>
      <w:r w:rsidRPr="00A3021C">
        <w:rPr>
          <w:rFonts w:ascii="Arial" w:hAnsi="Arial" w:cs="Arial"/>
          <w:sz w:val="32"/>
          <w:szCs w:val="32"/>
        </w:rPr>
        <w:t>TUTOR: CHARLES NIMOH</w:t>
      </w:r>
    </w:p>
    <w:p w14:paraId="7C03C8FF" w14:textId="77777777" w:rsidR="00A3021C" w:rsidRPr="00A3021C" w:rsidRDefault="00A3021C">
      <w:pPr>
        <w:jc w:val="center"/>
        <w:rPr>
          <w:rFonts w:ascii="Arial" w:hAnsi="Arial" w:cs="Arial"/>
          <w:sz w:val="96"/>
          <w:szCs w:val="96"/>
        </w:rPr>
      </w:pPr>
    </w:p>
    <w:p w14:paraId="10193424" w14:textId="77777777" w:rsidR="00B06425" w:rsidRPr="00A3021C" w:rsidRDefault="00B06425" w:rsidP="00A3021C">
      <w:pPr>
        <w:pStyle w:val="ContentsHeading"/>
        <w:pageBreakBefore/>
        <w:spacing w:line="360" w:lineRule="auto"/>
        <w:rPr>
          <w:rFonts w:ascii="Arial" w:hAnsi="Arial" w:cs="Arial"/>
          <w:sz w:val="22"/>
          <w:szCs w:val="22"/>
        </w:rPr>
      </w:pPr>
      <w:r w:rsidRPr="00A3021C">
        <w:rPr>
          <w:rFonts w:ascii="Arial" w:hAnsi="Arial" w:cs="Arial"/>
          <w:sz w:val="22"/>
          <w:szCs w:val="22"/>
        </w:rPr>
        <w:lastRenderedPageBreak/>
        <w:t>Table of Contents</w:t>
      </w:r>
    </w:p>
    <w:p w14:paraId="31F213B5" w14:textId="77777777" w:rsidR="00402418" w:rsidRPr="00A3021C" w:rsidRDefault="00E154E5" w:rsidP="00A3021C">
      <w:pPr>
        <w:pStyle w:val="TOC1"/>
        <w:spacing w:line="360" w:lineRule="auto"/>
        <w:rPr>
          <w:rFonts w:ascii="Arial" w:eastAsiaTheme="minorEastAsia" w:hAnsi="Arial" w:cs="Arial"/>
          <w:noProof/>
          <w:kern w:val="0"/>
          <w:sz w:val="22"/>
          <w:szCs w:val="22"/>
          <w:lang w:val="en-US" w:eastAsia="en-US" w:bidi="ar-SA"/>
        </w:rPr>
      </w:pPr>
      <w:r w:rsidRPr="00A3021C">
        <w:rPr>
          <w:rFonts w:ascii="Arial" w:hAnsi="Arial" w:cs="Arial"/>
          <w:sz w:val="22"/>
          <w:szCs w:val="22"/>
        </w:rPr>
        <w:fldChar w:fldCharType="begin"/>
      </w:r>
      <w:r w:rsidR="00B06425" w:rsidRPr="00A3021C">
        <w:rPr>
          <w:rFonts w:ascii="Arial" w:hAnsi="Arial" w:cs="Arial"/>
          <w:sz w:val="22"/>
          <w:szCs w:val="22"/>
        </w:rPr>
        <w:instrText xml:space="preserve"> TOC \f \o "1-9" \o "1-9" </w:instrText>
      </w:r>
      <w:r w:rsidRPr="00A3021C">
        <w:rPr>
          <w:rFonts w:ascii="Arial" w:hAnsi="Arial" w:cs="Arial"/>
          <w:sz w:val="22"/>
          <w:szCs w:val="22"/>
        </w:rPr>
        <w:fldChar w:fldCharType="separate"/>
      </w:r>
      <w:r w:rsidR="00402418" w:rsidRPr="00A3021C">
        <w:rPr>
          <w:rFonts w:ascii="Arial" w:hAnsi="Arial" w:cs="Arial"/>
          <w:noProof/>
          <w:color w:val="000000"/>
          <w:sz w:val="22"/>
          <w:szCs w:val="22"/>
        </w:rPr>
        <w:t>INTRODUCTION</w:t>
      </w:r>
      <w:r w:rsidR="00402418" w:rsidRPr="00A3021C">
        <w:rPr>
          <w:rFonts w:ascii="Arial" w:hAnsi="Arial" w:cs="Arial"/>
          <w:noProof/>
          <w:sz w:val="22"/>
          <w:szCs w:val="22"/>
        </w:rPr>
        <w:tab/>
      </w:r>
      <w:r w:rsidR="00402418" w:rsidRPr="00A3021C">
        <w:rPr>
          <w:rFonts w:ascii="Arial" w:hAnsi="Arial" w:cs="Arial"/>
          <w:noProof/>
          <w:sz w:val="22"/>
          <w:szCs w:val="22"/>
        </w:rPr>
        <w:fldChar w:fldCharType="begin"/>
      </w:r>
      <w:r w:rsidR="00402418" w:rsidRPr="00A3021C">
        <w:rPr>
          <w:rFonts w:ascii="Arial" w:hAnsi="Arial" w:cs="Arial"/>
          <w:noProof/>
          <w:sz w:val="22"/>
          <w:szCs w:val="22"/>
        </w:rPr>
        <w:instrText xml:space="preserve"> PAGEREF _Toc107264593 \h </w:instrText>
      </w:r>
      <w:r w:rsidR="00402418" w:rsidRPr="00A3021C">
        <w:rPr>
          <w:rFonts w:ascii="Arial" w:hAnsi="Arial" w:cs="Arial"/>
          <w:noProof/>
          <w:sz w:val="22"/>
          <w:szCs w:val="22"/>
        </w:rPr>
      </w:r>
      <w:r w:rsidR="00402418" w:rsidRPr="00A3021C">
        <w:rPr>
          <w:rFonts w:ascii="Arial" w:hAnsi="Arial" w:cs="Arial"/>
          <w:noProof/>
          <w:sz w:val="22"/>
          <w:szCs w:val="22"/>
        </w:rPr>
        <w:fldChar w:fldCharType="separate"/>
      </w:r>
      <w:r w:rsidR="00402418" w:rsidRPr="00A3021C">
        <w:rPr>
          <w:rFonts w:ascii="Arial" w:hAnsi="Arial" w:cs="Arial"/>
          <w:noProof/>
          <w:sz w:val="22"/>
          <w:szCs w:val="22"/>
        </w:rPr>
        <w:t>3</w:t>
      </w:r>
      <w:r w:rsidR="00402418" w:rsidRPr="00A3021C">
        <w:rPr>
          <w:rFonts w:ascii="Arial" w:hAnsi="Arial" w:cs="Arial"/>
          <w:noProof/>
          <w:sz w:val="22"/>
          <w:szCs w:val="22"/>
        </w:rPr>
        <w:fldChar w:fldCharType="end"/>
      </w:r>
    </w:p>
    <w:p w14:paraId="2EEADD4C" w14:textId="77777777" w:rsidR="00402418" w:rsidRPr="00A3021C" w:rsidRDefault="00402418" w:rsidP="00A3021C">
      <w:pPr>
        <w:pStyle w:val="TOC1"/>
        <w:spacing w:line="360" w:lineRule="auto"/>
        <w:rPr>
          <w:rFonts w:ascii="Arial" w:eastAsiaTheme="minorEastAsia" w:hAnsi="Arial" w:cs="Arial"/>
          <w:noProof/>
          <w:kern w:val="0"/>
          <w:sz w:val="22"/>
          <w:szCs w:val="22"/>
          <w:lang w:val="en-US" w:eastAsia="en-US" w:bidi="ar-SA"/>
        </w:rPr>
      </w:pPr>
      <w:r w:rsidRPr="00A3021C">
        <w:rPr>
          <w:rFonts w:ascii="Arial" w:hAnsi="Arial" w:cs="Arial"/>
          <w:noProof/>
          <w:color w:val="000000"/>
          <w:sz w:val="22"/>
          <w:szCs w:val="22"/>
        </w:rPr>
        <w:t>TASK 1</w:t>
      </w:r>
      <w:r w:rsidRPr="00A3021C">
        <w:rPr>
          <w:rFonts w:ascii="Arial" w:hAnsi="Arial" w:cs="Arial"/>
          <w:noProof/>
          <w:sz w:val="22"/>
          <w:szCs w:val="22"/>
        </w:rPr>
        <w:tab/>
      </w:r>
      <w:r w:rsidRPr="00A3021C">
        <w:rPr>
          <w:rFonts w:ascii="Arial" w:hAnsi="Arial" w:cs="Arial"/>
          <w:noProof/>
          <w:sz w:val="22"/>
          <w:szCs w:val="22"/>
        </w:rPr>
        <w:fldChar w:fldCharType="begin"/>
      </w:r>
      <w:r w:rsidRPr="00A3021C">
        <w:rPr>
          <w:rFonts w:ascii="Arial" w:hAnsi="Arial" w:cs="Arial"/>
          <w:noProof/>
          <w:sz w:val="22"/>
          <w:szCs w:val="22"/>
        </w:rPr>
        <w:instrText xml:space="preserve"> PAGEREF _Toc107264594 \h </w:instrText>
      </w:r>
      <w:r w:rsidRPr="00A3021C">
        <w:rPr>
          <w:rFonts w:ascii="Arial" w:hAnsi="Arial" w:cs="Arial"/>
          <w:noProof/>
          <w:sz w:val="22"/>
          <w:szCs w:val="22"/>
        </w:rPr>
      </w:r>
      <w:r w:rsidRPr="00A3021C">
        <w:rPr>
          <w:rFonts w:ascii="Arial" w:hAnsi="Arial" w:cs="Arial"/>
          <w:noProof/>
          <w:sz w:val="22"/>
          <w:szCs w:val="22"/>
        </w:rPr>
        <w:fldChar w:fldCharType="separate"/>
      </w:r>
      <w:r w:rsidRPr="00A3021C">
        <w:rPr>
          <w:rFonts w:ascii="Arial" w:hAnsi="Arial" w:cs="Arial"/>
          <w:noProof/>
          <w:sz w:val="22"/>
          <w:szCs w:val="22"/>
        </w:rPr>
        <w:t>3</w:t>
      </w:r>
      <w:r w:rsidRPr="00A3021C">
        <w:rPr>
          <w:rFonts w:ascii="Arial" w:hAnsi="Arial" w:cs="Arial"/>
          <w:noProof/>
          <w:sz w:val="22"/>
          <w:szCs w:val="22"/>
        </w:rPr>
        <w:fldChar w:fldCharType="end"/>
      </w:r>
    </w:p>
    <w:p w14:paraId="03387E96" w14:textId="77777777" w:rsidR="00402418" w:rsidRPr="00A3021C" w:rsidRDefault="00402418" w:rsidP="00A3021C">
      <w:pPr>
        <w:pStyle w:val="TOC2"/>
        <w:spacing w:line="360" w:lineRule="auto"/>
        <w:rPr>
          <w:rFonts w:ascii="Arial" w:eastAsiaTheme="minorEastAsia" w:hAnsi="Arial" w:cs="Arial"/>
          <w:noProof/>
          <w:kern w:val="0"/>
          <w:sz w:val="22"/>
          <w:szCs w:val="22"/>
          <w:lang w:val="en-US" w:eastAsia="en-US" w:bidi="ar-SA"/>
        </w:rPr>
      </w:pPr>
      <w:r w:rsidRPr="00A3021C">
        <w:rPr>
          <w:rFonts w:ascii="Arial" w:hAnsi="Arial" w:cs="Arial"/>
          <w:noProof/>
          <w:color w:val="000000"/>
          <w:sz w:val="22"/>
          <w:szCs w:val="22"/>
          <w:u w:val="single"/>
        </w:rPr>
        <w:t>A research-informed discussion on the nature and impact of the complex problem on employees and their organisations.</w:t>
      </w:r>
      <w:r w:rsidRPr="00A3021C">
        <w:rPr>
          <w:rFonts w:ascii="Arial" w:hAnsi="Arial" w:cs="Arial"/>
          <w:noProof/>
          <w:sz w:val="22"/>
          <w:szCs w:val="22"/>
        </w:rPr>
        <w:tab/>
      </w:r>
      <w:r w:rsidRPr="00A3021C">
        <w:rPr>
          <w:rFonts w:ascii="Arial" w:hAnsi="Arial" w:cs="Arial"/>
          <w:noProof/>
          <w:sz w:val="22"/>
          <w:szCs w:val="22"/>
        </w:rPr>
        <w:fldChar w:fldCharType="begin"/>
      </w:r>
      <w:r w:rsidRPr="00A3021C">
        <w:rPr>
          <w:rFonts w:ascii="Arial" w:hAnsi="Arial" w:cs="Arial"/>
          <w:noProof/>
          <w:sz w:val="22"/>
          <w:szCs w:val="22"/>
        </w:rPr>
        <w:instrText xml:space="preserve"> PAGEREF _Toc107264595 \h </w:instrText>
      </w:r>
      <w:r w:rsidRPr="00A3021C">
        <w:rPr>
          <w:rFonts w:ascii="Arial" w:hAnsi="Arial" w:cs="Arial"/>
          <w:noProof/>
          <w:sz w:val="22"/>
          <w:szCs w:val="22"/>
        </w:rPr>
      </w:r>
      <w:r w:rsidRPr="00A3021C">
        <w:rPr>
          <w:rFonts w:ascii="Arial" w:hAnsi="Arial" w:cs="Arial"/>
          <w:noProof/>
          <w:sz w:val="22"/>
          <w:szCs w:val="22"/>
        </w:rPr>
        <w:fldChar w:fldCharType="separate"/>
      </w:r>
      <w:r w:rsidRPr="00A3021C">
        <w:rPr>
          <w:rFonts w:ascii="Arial" w:hAnsi="Arial" w:cs="Arial"/>
          <w:noProof/>
          <w:sz w:val="22"/>
          <w:szCs w:val="22"/>
        </w:rPr>
        <w:t>3</w:t>
      </w:r>
      <w:r w:rsidRPr="00A3021C">
        <w:rPr>
          <w:rFonts w:ascii="Arial" w:hAnsi="Arial" w:cs="Arial"/>
          <w:noProof/>
          <w:sz w:val="22"/>
          <w:szCs w:val="22"/>
        </w:rPr>
        <w:fldChar w:fldCharType="end"/>
      </w:r>
    </w:p>
    <w:p w14:paraId="295CE908" w14:textId="77777777" w:rsidR="00402418" w:rsidRPr="00A3021C" w:rsidRDefault="00402418" w:rsidP="00A3021C">
      <w:pPr>
        <w:pStyle w:val="TOC2"/>
        <w:spacing w:line="360" w:lineRule="auto"/>
        <w:rPr>
          <w:rFonts w:ascii="Arial" w:eastAsiaTheme="minorEastAsia" w:hAnsi="Arial" w:cs="Arial"/>
          <w:noProof/>
          <w:kern w:val="0"/>
          <w:sz w:val="22"/>
          <w:szCs w:val="22"/>
          <w:lang w:val="en-US" w:eastAsia="en-US" w:bidi="ar-SA"/>
        </w:rPr>
      </w:pPr>
      <w:r w:rsidRPr="00A3021C">
        <w:rPr>
          <w:rFonts w:ascii="Arial" w:hAnsi="Arial" w:cs="Arial"/>
          <w:noProof/>
          <w:color w:val="000000"/>
          <w:sz w:val="22"/>
          <w:szCs w:val="22"/>
          <w:u w:val="single"/>
        </w:rPr>
        <w:t>A PESTLE analysis of the macro-environmental factors contributing to the complex problem.</w:t>
      </w:r>
      <w:r w:rsidRPr="00A3021C">
        <w:rPr>
          <w:rFonts w:ascii="Arial" w:hAnsi="Arial" w:cs="Arial"/>
          <w:noProof/>
          <w:sz w:val="22"/>
          <w:szCs w:val="22"/>
        </w:rPr>
        <w:tab/>
      </w:r>
      <w:r w:rsidRPr="00A3021C">
        <w:rPr>
          <w:rFonts w:ascii="Arial" w:hAnsi="Arial" w:cs="Arial"/>
          <w:noProof/>
          <w:sz w:val="22"/>
          <w:szCs w:val="22"/>
        </w:rPr>
        <w:fldChar w:fldCharType="begin"/>
      </w:r>
      <w:r w:rsidRPr="00A3021C">
        <w:rPr>
          <w:rFonts w:ascii="Arial" w:hAnsi="Arial" w:cs="Arial"/>
          <w:noProof/>
          <w:sz w:val="22"/>
          <w:szCs w:val="22"/>
        </w:rPr>
        <w:instrText xml:space="preserve"> PAGEREF _Toc107264596 \h </w:instrText>
      </w:r>
      <w:r w:rsidRPr="00A3021C">
        <w:rPr>
          <w:rFonts w:ascii="Arial" w:hAnsi="Arial" w:cs="Arial"/>
          <w:noProof/>
          <w:sz w:val="22"/>
          <w:szCs w:val="22"/>
        </w:rPr>
      </w:r>
      <w:r w:rsidRPr="00A3021C">
        <w:rPr>
          <w:rFonts w:ascii="Arial" w:hAnsi="Arial" w:cs="Arial"/>
          <w:noProof/>
          <w:sz w:val="22"/>
          <w:szCs w:val="22"/>
        </w:rPr>
        <w:fldChar w:fldCharType="separate"/>
      </w:r>
      <w:r w:rsidRPr="00A3021C">
        <w:rPr>
          <w:rFonts w:ascii="Arial" w:hAnsi="Arial" w:cs="Arial"/>
          <w:noProof/>
          <w:sz w:val="22"/>
          <w:szCs w:val="22"/>
        </w:rPr>
        <w:t>4</w:t>
      </w:r>
      <w:r w:rsidRPr="00A3021C">
        <w:rPr>
          <w:rFonts w:ascii="Arial" w:hAnsi="Arial" w:cs="Arial"/>
          <w:noProof/>
          <w:sz w:val="22"/>
          <w:szCs w:val="22"/>
        </w:rPr>
        <w:fldChar w:fldCharType="end"/>
      </w:r>
    </w:p>
    <w:p w14:paraId="6C6495A6" w14:textId="77777777" w:rsidR="00402418" w:rsidRPr="00A3021C" w:rsidRDefault="00402418" w:rsidP="00A3021C">
      <w:pPr>
        <w:pStyle w:val="TOC2"/>
        <w:spacing w:line="360" w:lineRule="auto"/>
        <w:rPr>
          <w:rFonts w:ascii="Arial" w:eastAsiaTheme="minorEastAsia" w:hAnsi="Arial" w:cs="Arial"/>
          <w:noProof/>
          <w:kern w:val="0"/>
          <w:sz w:val="22"/>
          <w:szCs w:val="22"/>
          <w:lang w:val="en-US" w:eastAsia="en-US" w:bidi="ar-SA"/>
        </w:rPr>
      </w:pPr>
      <w:r w:rsidRPr="00A3021C">
        <w:rPr>
          <w:rFonts w:ascii="Arial" w:hAnsi="Arial" w:cs="Arial"/>
          <w:noProof/>
          <w:sz w:val="22"/>
          <w:szCs w:val="22"/>
          <w:u w:val="single"/>
        </w:rPr>
        <w:t>A research-informed cause-and-effect analysis, using Fishbone Diagram, of the complex problem</w:t>
      </w:r>
      <w:r w:rsidRPr="00A3021C">
        <w:rPr>
          <w:rFonts w:ascii="Arial" w:hAnsi="Arial" w:cs="Arial"/>
          <w:noProof/>
          <w:sz w:val="22"/>
          <w:szCs w:val="22"/>
        </w:rPr>
        <w:tab/>
      </w:r>
      <w:r w:rsidRPr="00A3021C">
        <w:rPr>
          <w:rFonts w:ascii="Arial" w:hAnsi="Arial" w:cs="Arial"/>
          <w:noProof/>
          <w:sz w:val="22"/>
          <w:szCs w:val="22"/>
        </w:rPr>
        <w:fldChar w:fldCharType="begin"/>
      </w:r>
      <w:r w:rsidRPr="00A3021C">
        <w:rPr>
          <w:rFonts w:ascii="Arial" w:hAnsi="Arial" w:cs="Arial"/>
          <w:noProof/>
          <w:sz w:val="22"/>
          <w:szCs w:val="22"/>
        </w:rPr>
        <w:instrText xml:space="preserve"> PAGEREF _Toc107264597 \h </w:instrText>
      </w:r>
      <w:r w:rsidRPr="00A3021C">
        <w:rPr>
          <w:rFonts w:ascii="Arial" w:hAnsi="Arial" w:cs="Arial"/>
          <w:noProof/>
          <w:sz w:val="22"/>
          <w:szCs w:val="22"/>
        </w:rPr>
      </w:r>
      <w:r w:rsidRPr="00A3021C">
        <w:rPr>
          <w:rFonts w:ascii="Arial" w:hAnsi="Arial" w:cs="Arial"/>
          <w:noProof/>
          <w:sz w:val="22"/>
          <w:szCs w:val="22"/>
        </w:rPr>
        <w:fldChar w:fldCharType="separate"/>
      </w:r>
      <w:r w:rsidRPr="00A3021C">
        <w:rPr>
          <w:rFonts w:ascii="Arial" w:hAnsi="Arial" w:cs="Arial"/>
          <w:noProof/>
          <w:sz w:val="22"/>
          <w:szCs w:val="22"/>
        </w:rPr>
        <w:t>5</w:t>
      </w:r>
      <w:r w:rsidRPr="00A3021C">
        <w:rPr>
          <w:rFonts w:ascii="Arial" w:hAnsi="Arial" w:cs="Arial"/>
          <w:noProof/>
          <w:sz w:val="22"/>
          <w:szCs w:val="22"/>
        </w:rPr>
        <w:fldChar w:fldCharType="end"/>
      </w:r>
    </w:p>
    <w:p w14:paraId="69CDE58E" w14:textId="77777777" w:rsidR="00402418" w:rsidRPr="00A3021C" w:rsidRDefault="00402418" w:rsidP="00A3021C">
      <w:pPr>
        <w:pStyle w:val="TOC2"/>
        <w:spacing w:line="360" w:lineRule="auto"/>
        <w:rPr>
          <w:rFonts w:ascii="Arial" w:eastAsiaTheme="minorEastAsia" w:hAnsi="Arial" w:cs="Arial"/>
          <w:noProof/>
          <w:kern w:val="0"/>
          <w:sz w:val="22"/>
          <w:szCs w:val="22"/>
          <w:lang w:val="en-US" w:eastAsia="en-US" w:bidi="ar-SA"/>
        </w:rPr>
      </w:pPr>
      <w:r w:rsidRPr="00A3021C">
        <w:rPr>
          <w:rFonts w:ascii="Arial" w:hAnsi="Arial" w:cs="Arial"/>
          <w:noProof/>
          <w:color w:val="000000"/>
          <w:sz w:val="22"/>
          <w:szCs w:val="22"/>
          <w:u w:val="single"/>
        </w:rPr>
        <w:t>An evaluation of alternative solutions to absenteeism with an aim of choosing the most appropriate solution among these alternatives</w:t>
      </w:r>
      <w:r w:rsidRPr="00A3021C">
        <w:rPr>
          <w:rFonts w:ascii="Arial" w:hAnsi="Arial" w:cs="Arial"/>
          <w:noProof/>
          <w:sz w:val="22"/>
          <w:szCs w:val="22"/>
        </w:rPr>
        <w:tab/>
      </w:r>
      <w:r w:rsidRPr="00A3021C">
        <w:rPr>
          <w:rFonts w:ascii="Arial" w:hAnsi="Arial" w:cs="Arial"/>
          <w:noProof/>
          <w:sz w:val="22"/>
          <w:szCs w:val="22"/>
        </w:rPr>
        <w:fldChar w:fldCharType="begin"/>
      </w:r>
      <w:r w:rsidRPr="00A3021C">
        <w:rPr>
          <w:rFonts w:ascii="Arial" w:hAnsi="Arial" w:cs="Arial"/>
          <w:noProof/>
          <w:sz w:val="22"/>
          <w:szCs w:val="22"/>
        </w:rPr>
        <w:instrText xml:space="preserve"> PAGEREF _Toc107264598 \h </w:instrText>
      </w:r>
      <w:r w:rsidRPr="00A3021C">
        <w:rPr>
          <w:rFonts w:ascii="Arial" w:hAnsi="Arial" w:cs="Arial"/>
          <w:noProof/>
          <w:sz w:val="22"/>
          <w:szCs w:val="22"/>
        </w:rPr>
      </w:r>
      <w:r w:rsidRPr="00A3021C">
        <w:rPr>
          <w:rFonts w:ascii="Arial" w:hAnsi="Arial" w:cs="Arial"/>
          <w:noProof/>
          <w:sz w:val="22"/>
          <w:szCs w:val="22"/>
        </w:rPr>
        <w:fldChar w:fldCharType="separate"/>
      </w:r>
      <w:r w:rsidRPr="00A3021C">
        <w:rPr>
          <w:rFonts w:ascii="Arial" w:hAnsi="Arial" w:cs="Arial"/>
          <w:noProof/>
          <w:sz w:val="22"/>
          <w:szCs w:val="22"/>
        </w:rPr>
        <w:t>6</w:t>
      </w:r>
      <w:r w:rsidRPr="00A3021C">
        <w:rPr>
          <w:rFonts w:ascii="Arial" w:hAnsi="Arial" w:cs="Arial"/>
          <w:noProof/>
          <w:sz w:val="22"/>
          <w:szCs w:val="22"/>
        </w:rPr>
        <w:fldChar w:fldCharType="end"/>
      </w:r>
    </w:p>
    <w:p w14:paraId="1AEC7A4A" w14:textId="77777777" w:rsidR="00402418" w:rsidRPr="00A3021C" w:rsidRDefault="00402418" w:rsidP="00A3021C">
      <w:pPr>
        <w:pStyle w:val="TOC1"/>
        <w:spacing w:line="360" w:lineRule="auto"/>
        <w:rPr>
          <w:rFonts w:ascii="Arial" w:eastAsiaTheme="minorEastAsia" w:hAnsi="Arial" w:cs="Arial"/>
          <w:noProof/>
          <w:kern w:val="0"/>
          <w:sz w:val="22"/>
          <w:szCs w:val="22"/>
          <w:lang w:val="en-US" w:eastAsia="en-US" w:bidi="ar-SA"/>
        </w:rPr>
      </w:pPr>
      <w:r w:rsidRPr="00A3021C">
        <w:rPr>
          <w:rFonts w:ascii="Arial" w:hAnsi="Arial" w:cs="Arial"/>
          <w:noProof/>
          <w:color w:val="000000"/>
          <w:sz w:val="22"/>
          <w:szCs w:val="22"/>
        </w:rPr>
        <w:t>TASK 2</w:t>
      </w:r>
      <w:r w:rsidRPr="00A3021C">
        <w:rPr>
          <w:rFonts w:ascii="Arial" w:hAnsi="Arial" w:cs="Arial"/>
          <w:noProof/>
          <w:sz w:val="22"/>
          <w:szCs w:val="22"/>
        </w:rPr>
        <w:tab/>
      </w:r>
      <w:r w:rsidRPr="00A3021C">
        <w:rPr>
          <w:rFonts w:ascii="Arial" w:hAnsi="Arial" w:cs="Arial"/>
          <w:noProof/>
          <w:sz w:val="22"/>
          <w:szCs w:val="22"/>
        </w:rPr>
        <w:fldChar w:fldCharType="begin"/>
      </w:r>
      <w:r w:rsidRPr="00A3021C">
        <w:rPr>
          <w:rFonts w:ascii="Arial" w:hAnsi="Arial" w:cs="Arial"/>
          <w:noProof/>
          <w:sz w:val="22"/>
          <w:szCs w:val="22"/>
        </w:rPr>
        <w:instrText xml:space="preserve"> PAGEREF _Toc107264599 \h </w:instrText>
      </w:r>
      <w:r w:rsidRPr="00A3021C">
        <w:rPr>
          <w:rFonts w:ascii="Arial" w:hAnsi="Arial" w:cs="Arial"/>
          <w:noProof/>
          <w:sz w:val="22"/>
          <w:szCs w:val="22"/>
        </w:rPr>
      </w:r>
      <w:r w:rsidRPr="00A3021C">
        <w:rPr>
          <w:rFonts w:ascii="Arial" w:hAnsi="Arial" w:cs="Arial"/>
          <w:noProof/>
          <w:sz w:val="22"/>
          <w:szCs w:val="22"/>
        </w:rPr>
        <w:fldChar w:fldCharType="separate"/>
      </w:r>
      <w:r w:rsidRPr="00A3021C">
        <w:rPr>
          <w:rFonts w:ascii="Arial" w:hAnsi="Arial" w:cs="Arial"/>
          <w:noProof/>
          <w:sz w:val="22"/>
          <w:szCs w:val="22"/>
        </w:rPr>
        <w:t>7</w:t>
      </w:r>
      <w:r w:rsidRPr="00A3021C">
        <w:rPr>
          <w:rFonts w:ascii="Arial" w:hAnsi="Arial" w:cs="Arial"/>
          <w:noProof/>
          <w:sz w:val="22"/>
          <w:szCs w:val="22"/>
        </w:rPr>
        <w:fldChar w:fldCharType="end"/>
      </w:r>
    </w:p>
    <w:p w14:paraId="7D1C2C77" w14:textId="77777777" w:rsidR="00402418" w:rsidRPr="00A3021C" w:rsidRDefault="00402418" w:rsidP="00A3021C">
      <w:pPr>
        <w:pStyle w:val="TOC2"/>
        <w:spacing w:line="360" w:lineRule="auto"/>
        <w:rPr>
          <w:rFonts w:ascii="Arial" w:eastAsiaTheme="minorEastAsia" w:hAnsi="Arial" w:cs="Arial"/>
          <w:noProof/>
          <w:kern w:val="0"/>
          <w:sz w:val="22"/>
          <w:szCs w:val="22"/>
          <w:lang w:val="en-US" w:eastAsia="en-US" w:bidi="ar-SA"/>
        </w:rPr>
      </w:pPr>
      <w:r w:rsidRPr="00A3021C">
        <w:rPr>
          <w:rFonts w:ascii="Arial" w:hAnsi="Arial" w:cs="Arial"/>
          <w:noProof/>
          <w:sz w:val="22"/>
          <w:szCs w:val="22"/>
          <w:u w:val="single"/>
        </w:rPr>
        <w:t>a plan to implement the decision you’ve made to solve the complex problem</w:t>
      </w:r>
      <w:r w:rsidRPr="00A3021C">
        <w:rPr>
          <w:rFonts w:ascii="Arial" w:hAnsi="Arial" w:cs="Arial"/>
          <w:noProof/>
          <w:sz w:val="22"/>
          <w:szCs w:val="22"/>
        </w:rPr>
        <w:tab/>
      </w:r>
      <w:r w:rsidRPr="00A3021C">
        <w:rPr>
          <w:rFonts w:ascii="Arial" w:hAnsi="Arial" w:cs="Arial"/>
          <w:noProof/>
          <w:sz w:val="22"/>
          <w:szCs w:val="22"/>
        </w:rPr>
        <w:fldChar w:fldCharType="begin"/>
      </w:r>
      <w:r w:rsidRPr="00A3021C">
        <w:rPr>
          <w:rFonts w:ascii="Arial" w:hAnsi="Arial" w:cs="Arial"/>
          <w:noProof/>
          <w:sz w:val="22"/>
          <w:szCs w:val="22"/>
        </w:rPr>
        <w:instrText xml:space="preserve"> PAGEREF _Toc107264600 \h </w:instrText>
      </w:r>
      <w:r w:rsidRPr="00A3021C">
        <w:rPr>
          <w:rFonts w:ascii="Arial" w:hAnsi="Arial" w:cs="Arial"/>
          <w:noProof/>
          <w:sz w:val="22"/>
          <w:szCs w:val="22"/>
        </w:rPr>
      </w:r>
      <w:r w:rsidRPr="00A3021C">
        <w:rPr>
          <w:rFonts w:ascii="Arial" w:hAnsi="Arial" w:cs="Arial"/>
          <w:noProof/>
          <w:sz w:val="22"/>
          <w:szCs w:val="22"/>
        </w:rPr>
        <w:fldChar w:fldCharType="separate"/>
      </w:r>
      <w:r w:rsidRPr="00A3021C">
        <w:rPr>
          <w:rFonts w:ascii="Arial" w:hAnsi="Arial" w:cs="Arial"/>
          <w:noProof/>
          <w:sz w:val="22"/>
          <w:szCs w:val="22"/>
        </w:rPr>
        <w:t>7</w:t>
      </w:r>
      <w:r w:rsidRPr="00A3021C">
        <w:rPr>
          <w:rFonts w:ascii="Arial" w:hAnsi="Arial" w:cs="Arial"/>
          <w:noProof/>
          <w:sz w:val="22"/>
          <w:szCs w:val="22"/>
        </w:rPr>
        <w:fldChar w:fldCharType="end"/>
      </w:r>
    </w:p>
    <w:p w14:paraId="3CE2CB4A" w14:textId="77777777" w:rsidR="00402418" w:rsidRPr="00A3021C" w:rsidRDefault="00402418" w:rsidP="00A3021C">
      <w:pPr>
        <w:pStyle w:val="TOC2"/>
        <w:spacing w:line="360" w:lineRule="auto"/>
        <w:rPr>
          <w:rFonts w:ascii="Arial" w:eastAsiaTheme="minorEastAsia" w:hAnsi="Arial" w:cs="Arial"/>
          <w:noProof/>
          <w:kern w:val="0"/>
          <w:sz w:val="22"/>
          <w:szCs w:val="22"/>
          <w:lang w:val="en-US" w:eastAsia="en-US" w:bidi="ar-SA"/>
        </w:rPr>
      </w:pPr>
      <w:r w:rsidRPr="00A3021C">
        <w:rPr>
          <w:rFonts w:ascii="Arial" w:hAnsi="Arial" w:cs="Arial"/>
          <w:noProof/>
          <w:sz w:val="22"/>
          <w:szCs w:val="22"/>
          <w:u w:val="single"/>
        </w:rPr>
        <w:t>success indicators to measure the effectiveness of your decision.</w:t>
      </w:r>
      <w:r w:rsidRPr="00A3021C">
        <w:rPr>
          <w:rFonts w:ascii="Arial" w:hAnsi="Arial" w:cs="Arial"/>
          <w:noProof/>
          <w:sz w:val="22"/>
          <w:szCs w:val="22"/>
        </w:rPr>
        <w:tab/>
      </w:r>
      <w:r w:rsidRPr="00A3021C">
        <w:rPr>
          <w:rFonts w:ascii="Arial" w:hAnsi="Arial" w:cs="Arial"/>
          <w:noProof/>
          <w:sz w:val="22"/>
          <w:szCs w:val="22"/>
        </w:rPr>
        <w:fldChar w:fldCharType="begin"/>
      </w:r>
      <w:r w:rsidRPr="00A3021C">
        <w:rPr>
          <w:rFonts w:ascii="Arial" w:hAnsi="Arial" w:cs="Arial"/>
          <w:noProof/>
          <w:sz w:val="22"/>
          <w:szCs w:val="22"/>
        </w:rPr>
        <w:instrText xml:space="preserve"> PAGEREF _Toc107264601 \h </w:instrText>
      </w:r>
      <w:r w:rsidRPr="00A3021C">
        <w:rPr>
          <w:rFonts w:ascii="Arial" w:hAnsi="Arial" w:cs="Arial"/>
          <w:noProof/>
          <w:sz w:val="22"/>
          <w:szCs w:val="22"/>
        </w:rPr>
      </w:r>
      <w:r w:rsidRPr="00A3021C">
        <w:rPr>
          <w:rFonts w:ascii="Arial" w:hAnsi="Arial" w:cs="Arial"/>
          <w:noProof/>
          <w:sz w:val="22"/>
          <w:szCs w:val="22"/>
        </w:rPr>
        <w:fldChar w:fldCharType="separate"/>
      </w:r>
      <w:r w:rsidRPr="00A3021C">
        <w:rPr>
          <w:rFonts w:ascii="Arial" w:hAnsi="Arial" w:cs="Arial"/>
          <w:noProof/>
          <w:sz w:val="22"/>
          <w:szCs w:val="22"/>
        </w:rPr>
        <w:t>8</w:t>
      </w:r>
      <w:r w:rsidRPr="00A3021C">
        <w:rPr>
          <w:rFonts w:ascii="Arial" w:hAnsi="Arial" w:cs="Arial"/>
          <w:noProof/>
          <w:sz w:val="22"/>
          <w:szCs w:val="22"/>
        </w:rPr>
        <w:fldChar w:fldCharType="end"/>
      </w:r>
    </w:p>
    <w:p w14:paraId="639DABAD" w14:textId="77777777" w:rsidR="00402418" w:rsidRPr="00A3021C" w:rsidRDefault="00402418" w:rsidP="00A3021C">
      <w:pPr>
        <w:pStyle w:val="TOC1"/>
        <w:spacing w:line="360" w:lineRule="auto"/>
        <w:rPr>
          <w:rFonts w:ascii="Arial" w:eastAsiaTheme="minorEastAsia" w:hAnsi="Arial" w:cs="Arial"/>
          <w:noProof/>
          <w:kern w:val="0"/>
          <w:sz w:val="22"/>
          <w:szCs w:val="22"/>
          <w:lang w:val="en-US" w:eastAsia="en-US" w:bidi="ar-SA"/>
        </w:rPr>
      </w:pPr>
      <w:r w:rsidRPr="00A3021C">
        <w:rPr>
          <w:rFonts w:ascii="Arial" w:hAnsi="Arial" w:cs="Arial"/>
          <w:noProof/>
          <w:color w:val="000000"/>
          <w:sz w:val="22"/>
          <w:szCs w:val="22"/>
        </w:rPr>
        <w:t>CONCLUSION</w:t>
      </w:r>
      <w:r w:rsidRPr="00A3021C">
        <w:rPr>
          <w:rFonts w:ascii="Arial" w:hAnsi="Arial" w:cs="Arial"/>
          <w:noProof/>
          <w:sz w:val="22"/>
          <w:szCs w:val="22"/>
        </w:rPr>
        <w:tab/>
      </w:r>
      <w:r w:rsidRPr="00A3021C">
        <w:rPr>
          <w:rFonts w:ascii="Arial" w:hAnsi="Arial" w:cs="Arial"/>
          <w:noProof/>
          <w:sz w:val="22"/>
          <w:szCs w:val="22"/>
        </w:rPr>
        <w:fldChar w:fldCharType="begin"/>
      </w:r>
      <w:r w:rsidRPr="00A3021C">
        <w:rPr>
          <w:rFonts w:ascii="Arial" w:hAnsi="Arial" w:cs="Arial"/>
          <w:noProof/>
          <w:sz w:val="22"/>
          <w:szCs w:val="22"/>
        </w:rPr>
        <w:instrText xml:space="preserve"> PAGEREF _Toc107264602 \h </w:instrText>
      </w:r>
      <w:r w:rsidRPr="00A3021C">
        <w:rPr>
          <w:rFonts w:ascii="Arial" w:hAnsi="Arial" w:cs="Arial"/>
          <w:noProof/>
          <w:sz w:val="22"/>
          <w:szCs w:val="22"/>
        </w:rPr>
      </w:r>
      <w:r w:rsidRPr="00A3021C">
        <w:rPr>
          <w:rFonts w:ascii="Arial" w:hAnsi="Arial" w:cs="Arial"/>
          <w:noProof/>
          <w:sz w:val="22"/>
          <w:szCs w:val="22"/>
        </w:rPr>
        <w:fldChar w:fldCharType="separate"/>
      </w:r>
      <w:r w:rsidRPr="00A3021C">
        <w:rPr>
          <w:rFonts w:ascii="Arial" w:hAnsi="Arial" w:cs="Arial"/>
          <w:noProof/>
          <w:sz w:val="22"/>
          <w:szCs w:val="22"/>
        </w:rPr>
        <w:t>8</w:t>
      </w:r>
      <w:r w:rsidRPr="00A3021C">
        <w:rPr>
          <w:rFonts w:ascii="Arial" w:hAnsi="Arial" w:cs="Arial"/>
          <w:noProof/>
          <w:sz w:val="22"/>
          <w:szCs w:val="22"/>
        </w:rPr>
        <w:fldChar w:fldCharType="end"/>
      </w:r>
    </w:p>
    <w:p w14:paraId="32CFE4DD" w14:textId="77777777" w:rsidR="00402418" w:rsidRPr="00A3021C" w:rsidRDefault="00402418" w:rsidP="00A3021C">
      <w:pPr>
        <w:pStyle w:val="TOC1"/>
        <w:spacing w:line="360" w:lineRule="auto"/>
        <w:rPr>
          <w:rFonts w:ascii="Arial" w:eastAsiaTheme="minorEastAsia" w:hAnsi="Arial" w:cs="Arial"/>
          <w:noProof/>
          <w:kern w:val="0"/>
          <w:sz w:val="22"/>
          <w:szCs w:val="22"/>
          <w:lang w:val="en-US" w:eastAsia="en-US" w:bidi="ar-SA"/>
        </w:rPr>
      </w:pPr>
      <w:r w:rsidRPr="00A3021C">
        <w:rPr>
          <w:rFonts w:ascii="Arial" w:hAnsi="Arial" w:cs="Arial"/>
          <w:noProof/>
          <w:sz w:val="22"/>
          <w:szCs w:val="22"/>
        </w:rPr>
        <w:t>REFERENCES</w:t>
      </w:r>
      <w:r w:rsidRPr="00A3021C">
        <w:rPr>
          <w:rFonts w:ascii="Arial" w:hAnsi="Arial" w:cs="Arial"/>
          <w:noProof/>
          <w:sz w:val="22"/>
          <w:szCs w:val="22"/>
        </w:rPr>
        <w:tab/>
      </w:r>
      <w:r w:rsidRPr="00A3021C">
        <w:rPr>
          <w:rFonts w:ascii="Arial" w:hAnsi="Arial" w:cs="Arial"/>
          <w:noProof/>
          <w:sz w:val="22"/>
          <w:szCs w:val="22"/>
        </w:rPr>
        <w:fldChar w:fldCharType="begin"/>
      </w:r>
      <w:r w:rsidRPr="00A3021C">
        <w:rPr>
          <w:rFonts w:ascii="Arial" w:hAnsi="Arial" w:cs="Arial"/>
          <w:noProof/>
          <w:sz w:val="22"/>
          <w:szCs w:val="22"/>
        </w:rPr>
        <w:instrText xml:space="preserve"> PAGEREF _Toc107264603 \h </w:instrText>
      </w:r>
      <w:r w:rsidRPr="00A3021C">
        <w:rPr>
          <w:rFonts w:ascii="Arial" w:hAnsi="Arial" w:cs="Arial"/>
          <w:noProof/>
          <w:sz w:val="22"/>
          <w:szCs w:val="22"/>
        </w:rPr>
      </w:r>
      <w:r w:rsidRPr="00A3021C">
        <w:rPr>
          <w:rFonts w:ascii="Arial" w:hAnsi="Arial" w:cs="Arial"/>
          <w:noProof/>
          <w:sz w:val="22"/>
          <w:szCs w:val="22"/>
        </w:rPr>
        <w:fldChar w:fldCharType="separate"/>
      </w:r>
      <w:r w:rsidRPr="00A3021C">
        <w:rPr>
          <w:rFonts w:ascii="Arial" w:hAnsi="Arial" w:cs="Arial"/>
          <w:noProof/>
          <w:sz w:val="22"/>
          <w:szCs w:val="22"/>
        </w:rPr>
        <w:t>9</w:t>
      </w:r>
      <w:r w:rsidRPr="00A3021C">
        <w:rPr>
          <w:rFonts w:ascii="Arial" w:hAnsi="Arial" w:cs="Arial"/>
          <w:noProof/>
          <w:sz w:val="22"/>
          <w:szCs w:val="22"/>
        </w:rPr>
        <w:fldChar w:fldCharType="end"/>
      </w:r>
    </w:p>
    <w:p w14:paraId="6C8BC408" w14:textId="77777777" w:rsidR="00B06425" w:rsidRPr="00A3021C" w:rsidRDefault="00E154E5" w:rsidP="00A3021C">
      <w:pPr>
        <w:pStyle w:val="TOC1"/>
        <w:spacing w:line="360" w:lineRule="auto"/>
        <w:rPr>
          <w:rFonts w:ascii="Arial" w:hAnsi="Arial" w:cs="Arial"/>
          <w:b/>
          <w:bCs/>
          <w:i/>
          <w:iCs/>
          <w:sz w:val="22"/>
          <w:szCs w:val="22"/>
        </w:rPr>
      </w:pPr>
      <w:r w:rsidRPr="00A3021C">
        <w:rPr>
          <w:rFonts w:ascii="Arial" w:hAnsi="Arial" w:cs="Arial"/>
          <w:sz w:val="22"/>
          <w:szCs w:val="22"/>
        </w:rPr>
        <w:fldChar w:fldCharType="end"/>
      </w:r>
    </w:p>
    <w:p w14:paraId="48EC4744" w14:textId="77777777" w:rsidR="00B06425" w:rsidRPr="00A3021C" w:rsidRDefault="00B06425" w:rsidP="00A3021C">
      <w:pPr>
        <w:spacing w:line="360" w:lineRule="auto"/>
        <w:jc w:val="center"/>
        <w:rPr>
          <w:rFonts w:ascii="Arial" w:hAnsi="Arial" w:cs="Arial"/>
          <w:b/>
          <w:bCs/>
          <w:i/>
          <w:iCs/>
          <w:sz w:val="22"/>
          <w:szCs w:val="22"/>
        </w:rPr>
      </w:pPr>
    </w:p>
    <w:p w14:paraId="2B76C5F5" w14:textId="77777777" w:rsidR="00B06425" w:rsidRPr="00A3021C" w:rsidRDefault="00B06425" w:rsidP="00A3021C">
      <w:pPr>
        <w:pStyle w:val="Heading1"/>
        <w:pageBreakBefore/>
        <w:spacing w:line="360" w:lineRule="auto"/>
        <w:jc w:val="both"/>
        <w:rPr>
          <w:rFonts w:ascii="Arial" w:hAnsi="Arial" w:cs="Arial"/>
          <w:color w:val="000000"/>
          <w:sz w:val="22"/>
          <w:szCs w:val="22"/>
        </w:rPr>
      </w:pPr>
      <w:bookmarkStart w:id="0" w:name="_Toc107264593"/>
      <w:r w:rsidRPr="00A3021C">
        <w:rPr>
          <w:rFonts w:ascii="Arial" w:hAnsi="Arial" w:cs="Arial"/>
          <w:color w:val="000000"/>
          <w:sz w:val="22"/>
          <w:szCs w:val="22"/>
        </w:rPr>
        <w:lastRenderedPageBreak/>
        <w:t>INTRODUCTION</w:t>
      </w:r>
      <w:bookmarkEnd w:id="0"/>
      <w:r w:rsidRPr="00A3021C">
        <w:rPr>
          <w:rFonts w:ascii="Arial" w:hAnsi="Arial" w:cs="Arial"/>
          <w:color w:val="000000"/>
          <w:sz w:val="22"/>
          <w:szCs w:val="22"/>
        </w:rPr>
        <w:t xml:space="preserve"> </w:t>
      </w:r>
    </w:p>
    <w:p w14:paraId="06952212" w14:textId="77777777" w:rsidR="00B06425" w:rsidRPr="00A3021C" w:rsidRDefault="00B06425" w:rsidP="00A3021C">
      <w:pPr>
        <w:pStyle w:val="BodyText"/>
        <w:spacing w:line="360" w:lineRule="auto"/>
        <w:jc w:val="both"/>
        <w:rPr>
          <w:rFonts w:ascii="Arial" w:hAnsi="Arial" w:cs="Arial"/>
          <w:color w:val="000000"/>
          <w:sz w:val="22"/>
          <w:szCs w:val="22"/>
        </w:rPr>
      </w:pPr>
      <w:r w:rsidRPr="00A3021C">
        <w:rPr>
          <w:rFonts w:ascii="Arial" w:hAnsi="Arial" w:cs="Arial"/>
          <w:color w:val="000000"/>
          <w:sz w:val="22"/>
          <w:szCs w:val="22"/>
        </w:rPr>
        <w:tab/>
        <w:t xml:space="preserve">Problem solving is basically the process of identifying, analysing, finding alternatives for a particular problem occurred in the company. It is the way by which the solutions are determined and chosen to overcome barriers and challenges in achieving the organisational goals. To run a company successfully and smoothly, the leaders should train their employees and </w:t>
      </w:r>
      <w:proofErr w:type="spellStart"/>
      <w:r w:rsidRPr="00A3021C">
        <w:rPr>
          <w:rFonts w:ascii="Arial" w:hAnsi="Arial" w:cs="Arial"/>
          <w:color w:val="000000"/>
          <w:sz w:val="22"/>
          <w:szCs w:val="22"/>
        </w:rPr>
        <w:t>and</w:t>
      </w:r>
      <w:proofErr w:type="spellEnd"/>
      <w:r w:rsidRPr="00A3021C">
        <w:rPr>
          <w:rFonts w:ascii="Arial" w:hAnsi="Arial" w:cs="Arial"/>
          <w:color w:val="000000"/>
          <w:sz w:val="22"/>
          <w:szCs w:val="22"/>
        </w:rPr>
        <w:t xml:space="preserve"> build up the </w:t>
      </w:r>
      <w:proofErr w:type="gramStart"/>
      <w:r w:rsidRPr="00A3021C">
        <w:rPr>
          <w:rFonts w:ascii="Arial" w:hAnsi="Arial" w:cs="Arial"/>
          <w:color w:val="000000"/>
          <w:sz w:val="22"/>
          <w:szCs w:val="22"/>
        </w:rPr>
        <w:t>problem solving</w:t>
      </w:r>
      <w:proofErr w:type="gramEnd"/>
      <w:r w:rsidRPr="00A3021C">
        <w:rPr>
          <w:rFonts w:ascii="Arial" w:hAnsi="Arial" w:cs="Arial"/>
          <w:color w:val="000000"/>
          <w:sz w:val="22"/>
          <w:szCs w:val="22"/>
        </w:rPr>
        <w:t xml:space="preserve"> techniques.  Whereas the decision making is a cognitive process, the managerial as well as the organisational objectives are depended on the decision making. Selecting an appropriate option from the alternative choices is called decision making. A decision can be made through an intuitive process or the reasoned process. Decisions plays a major role in sustaining the activities of the business and the functioning of organisation. The focal point of this report is the NHS hospitals. These are established under the National Health Service and Community Care Act 1990. the issue they are facing is the shortage of staff</w:t>
      </w:r>
      <w:r w:rsidR="00BF3383" w:rsidRPr="00A3021C">
        <w:rPr>
          <w:rFonts w:ascii="Arial" w:hAnsi="Arial" w:cs="Arial"/>
          <w:color w:val="000000"/>
          <w:sz w:val="22"/>
          <w:szCs w:val="22"/>
        </w:rPr>
        <w:t xml:space="preserve"> (</w:t>
      </w:r>
      <w:r w:rsidR="00BF3383" w:rsidRPr="00A3021C">
        <w:rPr>
          <w:rFonts w:ascii="Arial" w:hAnsi="Arial" w:cs="Arial"/>
          <w:color w:val="222222"/>
          <w:sz w:val="22"/>
          <w:szCs w:val="22"/>
          <w:shd w:val="clear" w:color="auto" w:fill="FFFFFF"/>
        </w:rPr>
        <w:t>Klein, and Crandall, 2018)</w:t>
      </w:r>
      <w:r w:rsidRPr="00A3021C">
        <w:rPr>
          <w:rFonts w:ascii="Arial" w:hAnsi="Arial" w:cs="Arial"/>
          <w:color w:val="000000"/>
          <w:sz w:val="22"/>
          <w:szCs w:val="22"/>
        </w:rPr>
        <w:t xml:space="preserve">. This report </w:t>
      </w:r>
      <w:proofErr w:type="gramStart"/>
      <w:r w:rsidRPr="00A3021C">
        <w:rPr>
          <w:rFonts w:ascii="Arial" w:hAnsi="Arial" w:cs="Arial"/>
          <w:color w:val="000000"/>
          <w:sz w:val="22"/>
          <w:szCs w:val="22"/>
        </w:rPr>
        <w:t>consists</w:t>
      </w:r>
      <w:proofErr w:type="gramEnd"/>
      <w:r w:rsidRPr="00A3021C">
        <w:rPr>
          <w:rFonts w:ascii="Arial" w:hAnsi="Arial" w:cs="Arial"/>
          <w:color w:val="000000"/>
          <w:sz w:val="22"/>
          <w:szCs w:val="22"/>
        </w:rPr>
        <w:t xml:space="preserve"> a pestle analysis, fish bone diagram, selection of solution from the alternatives and implementation of the decision. </w:t>
      </w:r>
    </w:p>
    <w:p w14:paraId="2248CCC1" w14:textId="77777777" w:rsidR="00B06425" w:rsidRPr="00A3021C" w:rsidRDefault="00B06425" w:rsidP="00A3021C">
      <w:pPr>
        <w:pStyle w:val="Heading1"/>
        <w:spacing w:line="360" w:lineRule="auto"/>
        <w:jc w:val="both"/>
        <w:rPr>
          <w:rFonts w:ascii="Arial" w:hAnsi="Arial" w:cs="Arial"/>
          <w:color w:val="000000"/>
          <w:sz w:val="22"/>
          <w:szCs w:val="22"/>
          <w:u w:val="single"/>
        </w:rPr>
      </w:pPr>
      <w:bookmarkStart w:id="1" w:name="_Toc107264594"/>
      <w:r w:rsidRPr="00A3021C">
        <w:rPr>
          <w:rFonts w:ascii="Arial" w:hAnsi="Arial" w:cs="Arial"/>
          <w:color w:val="000000"/>
          <w:sz w:val="22"/>
          <w:szCs w:val="22"/>
        </w:rPr>
        <w:t>TASK 1</w:t>
      </w:r>
      <w:bookmarkEnd w:id="1"/>
    </w:p>
    <w:p w14:paraId="5DE3D523" w14:textId="77777777" w:rsidR="00B06425" w:rsidRPr="00A3021C" w:rsidRDefault="00B06425" w:rsidP="00A3021C">
      <w:pPr>
        <w:pStyle w:val="Heading2"/>
        <w:spacing w:line="360" w:lineRule="auto"/>
        <w:jc w:val="both"/>
        <w:rPr>
          <w:rFonts w:ascii="Arial" w:hAnsi="Arial" w:cs="Arial"/>
          <w:i w:val="0"/>
          <w:iCs w:val="0"/>
          <w:color w:val="000000"/>
          <w:sz w:val="22"/>
          <w:szCs w:val="22"/>
        </w:rPr>
      </w:pPr>
      <w:bookmarkStart w:id="2" w:name="_Toc107264595"/>
      <w:r w:rsidRPr="00A3021C">
        <w:rPr>
          <w:rFonts w:ascii="Arial" w:hAnsi="Arial" w:cs="Arial"/>
          <w:i w:val="0"/>
          <w:iCs w:val="0"/>
          <w:color w:val="000000"/>
          <w:sz w:val="22"/>
          <w:szCs w:val="22"/>
          <w:u w:val="single"/>
        </w:rPr>
        <w:t>A research-informed discussion on the nature and impact of the complex problem on employees and their organisations.</w:t>
      </w:r>
      <w:bookmarkEnd w:id="2"/>
    </w:p>
    <w:p w14:paraId="0874956E" w14:textId="77777777" w:rsidR="00B06425" w:rsidRPr="00A3021C" w:rsidRDefault="00B06425" w:rsidP="00A3021C">
      <w:pPr>
        <w:pStyle w:val="BodyText"/>
        <w:spacing w:line="360" w:lineRule="auto"/>
        <w:jc w:val="both"/>
        <w:rPr>
          <w:rFonts w:ascii="Arial" w:hAnsi="Arial" w:cs="Arial"/>
          <w:b/>
          <w:bCs/>
          <w:color w:val="000000"/>
          <w:sz w:val="22"/>
          <w:szCs w:val="22"/>
          <w:u w:val="single"/>
        </w:rPr>
      </w:pPr>
      <w:r w:rsidRPr="00A3021C">
        <w:rPr>
          <w:rFonts w:ascii="Arial" w:hAnsi="Arial" w:cs="Arial"/>
          <w:color w:val="000000"/>
          <w:sz w:val="22"/>
          <w:szCs w:val="22"/>
        </w:rPr>
        <w:tab/>
        <w:t xml:space="preserve">NHS hospitals are presently facing the problem of shortage of workforce. One of the biggest challenges is in nursing with 41000 empty nurse vacancies. Apart from this the adult social care is also facing the same issues </w:t>
      </w:r>
      <w:proofErr w:type="gramStart"/>
      <w:r w:rsidRPr="00A3021C">
        <w:rPr>
          <w:rFonts w:ascii="Arial" w:hAnsi="Arial" w:cs="Arial"/>
          <w:color w:val="000000"/>
          <w:sz w:val="22"/>
          <w:szCs w:val="22"/>
        </w:rPr>
        <w:t>like</w:t>
      </w:r>
      <w:proofErr w:type="gramEnd"/>
      <w:r w:rsidRPr="00A3021C">
        <w:rPr>
          <w:rFonts w:ascii="Arial" w:hAnsi="Arial" w:cs="Arial"/>
          <w:color w:val="000000"/>
          <w:sz w:val="22"/>
          <w:szCs w:val="22"/>
        </w:rPr>
        <w:t xml:space="preserve"> NHS. There are almost about 1.1 million FTE jobs in the adult social care, and the vacancies are rising day by day. </w:t>
      </w:r>
      <w:proofErr w:type="spellStart"/>
      <w:r w:rsidRPr="00A3021C">
        <w:rPr>
          <w:rFonts w:ascii="Arial" w:hAnsi="Arial" w:cs="Arial"/>
          <w:color w:val="000000"/>
          <w:sz w:val="22"/>
          <w:szCs w:val="22"/>
        </w:rPr>
        <w:t>Approx</w:t>
      </w:r>
      <w:proofErr w:type="spellEnd"/>
      <w:r w:rsidRPr="00A3021C">
        <w:rPr>
          <w:rFonts w:ascii="Arial" w:hAnsi="Arial" w:cs="Arial"/>
          <w:color w:val="000000"/>
          <w:sz w:val="22"/>
          <w:szCs w:val="22"/>
        </w:rPr>
        <w:t xml:space="preserve"> one in ten social worker and </w:t>
      </w:r>
      <w:proofErr w:type="spellStart"/>
      <w:r w:rsidRPr="00A3021C">
        <w:rPr>
          <w:rFonts w:ascii="Arial" w:hAnsi="Arial" w:cs="Arial"/>
          <w:color w:val="000000"/>
          <w:sz w:val="22"/>
          <w:szCs w:val="22"/>
        </w:rPr>
        <w:t>approx</w:t>
      </w:r>
      <w:proofErr w:type="spellEnd"/>
      <w:r w:rsidRPr="00A3021C">
        <w:rPr>
          <w:rFonts w:ascii="Arial" w:hAnsi="Arial" w:cs="Arial"/>
          <w:color w:val="000000"/>
          <w:sz w:val="22"/>
          <w:szCs w:val="22"/>
        </w:rPr>
        <w:t xml:space="preserve"> one in eleven care worker jobs are vacant. The Brexit have created more risks in short as well as medium term. The government of UK has tried to increase the number the nurses and the health professionals, they also have trained about 10000 </w:t>
      </w:r>
      <w:proofErr w:type="gramStart"/>
      <w:r w:rsidRPr="00A3021C">
        <w:rPr>
          <w:rFonts w:ascii="Arial" w:hAnsi="Arial" w:cs="Arial"/>
          <w:color w:val="000000"/>
          <w:sz w:val="22"/>
          <w:szCs w:val="22"/>
        </w:rPr>
        <w:t>people</w:t>
      </w:r>
      <w:proofErr w:type="gramEnd"/>
      <w:r w:rsidRPr="00A3021C">
        <w:rPr>
          <w:rFonts w:ascii="Arial" w:hAnsi="Arial" w:cs="Arial"/>
          <w:color w:val="000000"/>
          <w:sz w:val="22"/>
          <w:szCs w:val="22"/>
        </w:rPr>
        <w:t xml:space="preserve"> but which wasn't successful so far. This problem has impacted the employees and the organisation as </w:t>
      </w:r>
      <w:r w:rsidR="00BC5C8C" w:rsidRPr="00A3021C">
        <w:rPr>
          <w:rFonts w:ascii="Arial" w:hAnsi="Arial" w:cs="Arial"/>
          <w:color w:val="000000"/>
          <w:sz w:val="22"/>
          <w:szCs w:val="22"/>
        </w:rPr>
        <w:t>well (</w:t>
      </w:r>
      <w:proofErr w:type="spellStart"/>
      <w:r w:rsidR="00BC5C8C" w:rsidRPr="00A3021C">
        <w:rPr>
          <w:rFonts w:ascii="Arial" w:hAnsi="Arial" w:cs="Arial"/>
          <w:color w:val="000000"/>
          <w:sz w:val="22"/>
          <w:szCs w:val="22"/>
        </w:rPr>
        <w:t>Lassoued</w:t>
      </w:r>
      <w:proofErr w:type="spellEnd"/>
      <w:r w:rsidR="00BC5C8C" w:rsidRPr="00A3021C">
        <w:rPr>
          <w:rFonts w:ascii="Arial" w:hAnsi="Arial" w:cs="Arial"/>
          <w:color w:val="000000"/>
          <w:sz w:val="22"/>
          <w:szCs w:val="22"/>
        </w:rPr>
        <w:t xml:space="preserve">, </w:t>
      </w:r>
      <w:proofErr w:type="spellStart"/>
      <w:proofErr w:type="gramStart"/>
      <w:r w:rsidR="00BC5C8C" w:rsidRPr="00A3021C">
        <w:rPr>
          <w:rFonts w:ascii="Arial" w:hAnsi="Arial" w:cs="Arial"/>
          <w:color w:val="000000"/>
          <w:sz w:val="22"/>
          <w:szCs w:val="22"/>
        </w:rPr>
        <w:t>Awad</w:t>
      </w:r>
      <w:proofErr w:type="spellEnd"/>
      <w:r w:rsidR="00BC5C8C" w:rsidRPr="00A3021C">
        <w:rPr>
          <w:rFonts w:ascii="Arial" w:hAnsi="Arial" w:cs="Arial"/>
          <w:color w:val="000000"/>
          <w:sz w:val="22"/>
          <w:szCs w:val="22"/>
        </w:rPr>
        <w:t>,  and</w:t>
      </w:r>
      <w:proofErr w:type="gramEnd"/>
      <w:r w:rsidR="00BC5C8C" w:rsidRPr="00A3021C">
        <w:rPr>
          <w:rFonts w:ascii="Arial" w:hAnsi="Arial" w:cs="Arial"/>
          <w:color w:val="000000"/>
          <w:sz w:val="22"/>
          <w:szCs w:val="22"/>
        </w:rPr>
        <w:t xml:space="preserve"> </w:t>
      </w:r>
      <w:proofErr w:type="spellStart"/>
      <w:r w:rsidR="00BC5C8C" w:rsidRPr="00A3021C">
        <w:rPr>
          <w:rFonts w:ascii="Arial" w:hAnsi="Arial" w:cs="Arial"/>
          <w:color w:val="000000"/>
          <w:sz w:val="22"/>
          <w:szCs w:val="22"/>
        </w:rPr>
        <w:t>Guirat</w:t>
      </w:r>
      <w:proofErr w:type="spellEnd"/>
      <w:r w:rsidR="00BC5C8C" w:rsidRPr="00A3021C">
        <w:rPr>
          <w:rFonts w:ascii="Arial" w:hAnsi="Arial" w:cs="Arial"/>
          <w:color w:val="000000"/>
          <w:sz w:val="22"/>
          <w:szCs w:val="22"/>
        </w:rPr>
        <w:t>,  2020).</w:t>
      </w:r>
    </w:p>
    <w:p w14:paraId="7B955E25" w14:textId="77777777" w:rsidR="00B06425" w:rsidRPr="00A3021C" w:rsidRDefault="00B06425" w:rsidP="00A3021C">
      <w:pPr>
        <w:pStyle w:val="BodyText"/>
        <w:spacing w:line="360" w:lineRule="auto"/>
        <w:jc w:val="both"/>
        <w:rPr>
          <w:rFonts w:ascii="Arial" w:hAnsi="Arial" w:cs="Arial"/>
          <w:color w:val="000000"/>
          <w:sz w:val="22"/>
          <w:szCs w:val="22"/>
        </w:rPr>
      </w:pPr>
      <w:r w:rsidRPr="00A3021C">
        <w:rPr>
          <w:rFonts w:ascii="Arial" w:hAnsi="Arial" w:cs="Arial"/>
          <w:b/>
          <w:bCs/>
          <w:color w:val="000000"/>
          <w:sz w:val="22"/>
          <w:szCs w:val="22"/>
          <w:u w:val="single"/>
        </w:rPr>
        <w:t>Impact of less workforce on employees</w:t>
      </w:r>
    </w:p>
    <w:p w14:paraId="2C49B2B2" w14:textId="77777777" w:rsidR="00B06425" w:rsidRPr="00A3021C" w:rsidRDefault="00B06425" w:rsidP="00A3021C">
      <w:pPr>
        <w:pStyle w:val="BodyText"/>
        <w:spacing w:line="360" w:lineRule="auto"/>
        <w:jc w:val="both"/>
        <w:rPr>
          <w:rFonts w:ascii="Arial" w:hAnsi="Arial" w:cs="Arial"/>
          <w:b/>
          <w:bCs/>
          <w:color w:val="000000"/>
          <w:sz w:val="22"/>
          <w:szCs w:val="22"/>
          <w:u w:val="single"/>
        </w:rPr>
      </w:pPr>
      <w:r w:rsidRPr="00A3021C">
        <w:rPr>
          <w:rFonts w:ascii="Arial" w:hAnsi="Arial" w:cs="Arial"/>
          <w:color w:val="000000"/>
          <w:sz w:val="22"/>
          <w:szCs w:val="22"/>
        </w:rPr>
        <w:tab/>
        <w:t xml:space="preserve">Around 27.9 million nurses </w:t>
      </w:r>
      <w:proofErr w:type="gramStart"/>
      <w:r w:rsidRPr="00A3021C">
        <w:rPr>
          <w:rFonts w:ascii="Arial" w:hAnsi="Arial" w:cs="Arial"/>
          <w:color w:val="000000"/>
          <w:sz w:val="22"/>
          <w:szCs w:val="22"/>
        </w:rPr>
        <w:t>has</w:t>
      </w:r>
      <w:proofErr w:type="gramEnd"/>
      <w:r w:rsidRPr="00A3021C">
        <w:rPr>
          <w:rFonts w:ascii="Arial" w:hAnsi="Arial" w:cs="Arial"/>
          <w:color w:val="000000"/>
          <w:sz w:val="22"/>
          <w:szCs w:val="22"/>
        </w:rPr>
        <w:t xml:space="preserve"> been estimated in the global nursing workforce and the shortage of the nurses was estimated about 5.9 million nurses. If there will be less workforce in the NHS hospitals or nursing sector, the working employees will get </w:t>
      </w:r>
      <w:proofErr w:type="gramStart"/>
      <w:r w:rsidRPr="00A3021C">
        <w:rPr>
          <w:rFonts w:ascii="Arial" w:hAnsi="Arial" w:cs="Arial"/>
          <w:color w:val="000000"/>
          <w:sz w:val="22"/>
          <w:szCs w:val="22"/>
        </w:rPr>
        <w:t>overburdened  by</w:t>
      </w:r>
      <w:proofErr w:type="gramEnd"/>
      <w:r w:rsidRPr="00A3021C">
        <w:rPr>
          <w:rFonts w:ascii="Arial" w:hAnsi="Arial" w:cs="Arial"/>
          <w:color w:val="000000"/>
          <w:sz w:val="22"/>
          <w:szCs w:val="22"/>
        </w:rPr>
        <w:t xml:space="preserve"> the work. They will not be able to complete the work with specialisation </w:t>
      </w:r>
      <w:proofErr w:type="gramStart"/>
      <w:r w:rsidRPr="00A3021C">
        <w:rPr>
          <w:rFonts w:ascii="Arial" w:hAnsi="Arial" w:cs="Arial"/>
          <w:color w:val="000000"/>
          <w:sz w:val="22"/>
          <w:szCs w:val="22"/>
        </w:rPr>
        <w:t>and  within</w:t>
      </w:r>
      <w:proofErr w:type="gramEnd"/>
      <w:r w:rsidRPr="00A3021C">
        <w:rPr>
          <w:rFonts w:ascii="Arial" w:hAnsi="Arial" w:cs="Arial"/>
          <w:color w:val="000000"/>
          <w:sz w:val="22"/>
          <w:szCs w:val="22"/>
        </w:rPr>
        <w:t xml:space="preserve"> the given time limit. The work will get delayed because of which the patients will suffer. The overburden of the work on the employees will make them quit their job and this will result in more shortage of the workforce of the NHS </w:t>
      </w:r>
      <w:r w:rsidR="00BC5C8C" w:rsidRPr="00A3021C">
        <w:rPr>
          <w:rFonts w:ascii="Arial" w:hAnsi="Arial" w:cs="Arial"/>
          <w:color w:val="000000"/>
          <w:sz w:val="22"/>
          <w:szCs w:val="22"/>
        </w:rPr>
        <w:t>hospitals (</w:t>
      </w:r>
      <w:proofErr w:type="spellStart"/>
      <w:r w:rsidR="00BC5C8C" w:rsidRPr="00A3021C">
        <w:rPr>
          <w:rFonts w:ascii="Arial" w:hAnsi="Arial" w:cs="Arial"/>
          <w:color w:val="000000"/>
          <w:sz w:val="22"/>
          <w:szCs w:val="22"/>
        </w:rPr>
        <w:t>Haendler</w:t>
      </w:r>
      <w:proofErr w:type="spellEnd"/>
      <w:r w:rsidR="00BC5C8C" w:rsidRPr="00A3021C">
        <w:rPr>
          <w:rFonts w:ascii="Arial" w:hAnsi="Arial" w:cs="Arial"/>
          <w:color w:val="000000"/>
          <w:sz w:val="22"/>
          <w:szCs w:val="22"/>
        </w:rPr>
        <w:t xml:space="preserve">, and </w:t>
      </w:r>
      <w:proofErr w:type="spellStart"/>
      <w:proofErr w:type="gramStart"/>
      <w:r w:rsidR="00BC5C8C" w:rsidRPr="00A3021C">
        <w:rPr>
          <w:rFonts w:ascii="Arial" w:hAnsi="Arial" w:cs="Arial"/>
          <w:color w:val="000000"/>
          <w:sz w:val="22"/>
          <w:szCs w:val="22"/>
        </w:rPr>
        <w:t>Frysak</w:t>
      </w:r>
      <w:proofErr w:type="spellEnd"/>
      <w:r w:rsidR="00BC5C8C" w:rsidRPr="00A3021C">
        <w:rPr>
          <w:rFonts w:ascii="Arial" w:hAnsi="Arial" w:cs="Arial"/>
          <w:color w:val="000000"/>
          <w:sz w:val="22"/>
          <w:szCs w:val="22"/>
        </w:rPr>
        <w:t>,  2018</w:t>
      </w:r>
      <w:proofErr w:type="gramEnd"/>
      <w:r w:rsidR="00BC5C8C" w:rsidRPr="00A3021C">
        <w:rPr>
          <w:rFonts w:ascii="Arial" w:hAnsi="Arial" w:cs="Arial"/>
          <w:color w:val="000000"/>
          <w:sz w:val="22"/>
          <w:szCs w:val="22"/>
        </w:rPr>
        <w:t>)</w:t>
      </w:r>
      <w:r w:rsidRPr="00A3021C">
        <w:rPr>
          <w:rFonts w:ascii="Arial" w:hAnsi="Arial" w:cs="Arial"/>
          <w:color w:val="000000"/>
          <w:sz w:val="22"/>
          <w:szCs w:val="22"/>
        </w:rPr>
        <w:t xml:space="preserve">. </w:t>
      </w:r>
    </w:p>
    <w:p w14:paraId="225916E1" w14:textId="77777777" w:rsidR="00B06425" w:rsidRPr="00A3021C" w:rsidRDefault="00B06425" w:rsidP="00A3021C">
      <w:pPr>
        <w:pStyle w:val="BodyText"/>
        <w:spacing w:line="360" w:lineRule="auto"/>
        <w:jc w:val="both"/>
        <w:rPr>
          <w:rFonts w:ascii="Arial" w:hAnsi="Arial" w:cs="Arial"/>
          <w:b/>
          <w:bCs/>
          <w:color w:val="000000"/>
          <w:sz w:val="22"/>
          <w:szCs w:val="22"/>
        </w:rPr>
      </w:pPr>
      <w:r w:rsidRPr="00A3021C">
        <w:rPr>
          <w:rFonts w:ascii="Arial" w:hAnsi="Arial" w:cs="Arial"/>
          <w:b/>
          <w:bCs/>
          <w:color w:val="000000"/>
          <w:sz w:val="22"/>
          <w:szCs w:val="22"/>
          <w:u w:val="single"/>
        </w:rPr>
        <w:lastRenderedPageBreak/>
        <w:t>Impact of the less workforce on the organisation</w:t>
      </w:r>
    </w:p>
    <w:p w14:paraId="4ECF82C4" w14:textId="77777777" w:rsidR="00B06425" w:rsidRPr="00A3021C" w:rsidRDefault="00B06425" w:rsidP="00A3021C">
      <w:pPr>
        <w:pStyle w:val="BodyText"/>
        <w:spacing w:line="360" w:lineRule="auto"/>
        <w:jc w:val="both"/>
        <w:rPr>
          <w:rFonts w:ascii="Arial" w:hAnsi="Arial" w:cs="Arial"/>
          <w:color w:val="000000"/>
          <w:sz w:val="22"/>
          <w:szCs w:val="22"/>
          <w:u w:val="single"/>
        </w:rPr>
      </w:pPr>
      <w:r w:rsidRPr="00A3021C">
        <w:rPr>
          <w:rFonts w:ascii="Arial" w:hAnsi="Arial" w:cs="Arial"/>
          <w:b/>
          <w:bCs/>
          <w:color w:val="000000"/>
          <w:sz w:val="22"/>
          <w:szCs w:val="22"/>
        </w:rPr>
        <w:tab/>
        <w:t>I</w:t>
      </w:r>
      <w:r w:rsidRPr="00A3021C">
        <w:rPr>
          <w:rFonts w:ascii="Arial" w:hAnsi="Arial" w:cs="Arial"/>
          <w:color w:val="000000"/>
          <w:sz w:val="22"/>
          <w:szCs w:val="22"/>
        </w:rPr>
        <w:t xml:space="preserve">f the NHS hospitals is running out of the </w:t>
      </w:r>
      <w:proofErr w:type="gramStart"/>
      <w:r w:rsidRPr="00A3021C">
        <w:rPr>
          <w:rFonts w:ascii="Arial" w:hAnsi="Arial" w:cs="Arial"/>
          <w:color w:val="000000"/>
          <w:sz w:val="22"/>
          <w:szCs w:val="22"/>
        </w:rPr>
        <w:t>workforce</w:t>
      </w:r>
      <w:proofErr w:type="gramEnd"/>
      <w:r w:rsidRPr="00A3021C">
        <w:rPr>
          <w:rFonts w:ascii="Arial" w:hAnsi="Arial" w:cs="Arial"/>
          <w:color w:val="000000"/>
          <w:sz w:val="22"/>
          <w:szCs w:val="22"/>
        </w:rPr>
        <w:t xml:space="preserve"> then it will </w:t>
      </w:r>
      <w:proofErr w:type="spellStart"/>
      <w:r w:rsidRPr="00A3021C">
        <w:rPr>
          <w:rFonts w:ascii="Arial" w:hAnsi="Arial" w:cs="Arial"/>
          <w:color w:val="000000"/>
          <w:sz w:val="22"/>
          <w:szCs w:val="22"/>
        </w:rPr>
        <w:t>effect</w:t>
      </w:r>
      <w:proofErr w:type="spellEnd"/>
      <w:r w:rsidRPr="00A3021C">
        <w:rPr>
          <w:rFonts w:ascii="Arial" w:hAnsi="Arial" w:cs="Arial"/>
          <w:color w:val="000000"/>
          <w:sz w:val="22"/>
          <w:szCs w:val="22"/>
        </w:rPr>
        <w:t xml:space="preserve"> their image as their work will get delayed due to less workforce. The people will not prefer going their which will severely impact their reputation in the market. This will result in decreasing profitability of the NHS </w:t>
      </w:r>
      <w:r w:rsidR="00F56C34" w:rsidRPr="00A3021C">
        <w:rPr>
          <w:rFonts w:ascii="Arial" w:hAnsi="Arial" w:cs="Arial"/>
          <w:color w:val="000000"/>
          <w:sz w:val="22"/>
          <w:szCs w:val="22"/>
        </w:rPr>
        <w:t>hospitals (</w:t>
      </w:r>
      <w:proofErr w:type="spellStart"/>
      <w:r w:rsidR="00F56C34" w:rsidRPr="00A3021C">
        <w:rPr>
          <w:rFonts w:ascii="Arial" w:hAnsi="Arial" w:cs="Arial"/>
          <w:color w:val="000000"/>
          <w:sz w:val="22"/>
          <w:szCs w:val="22"/>
        </w:rPr>
        <w:t>Yusal</w:t>
      </w:r>
      <w:proofErr w:type="spellEnd"/>
      <w:r w:rsidR="00F56C34" w:rsidRPr="00A3021C">
        <w:rPr>
          <w:rFonts w:ascii="Arial" w:hAnsi="Arial" w:cs="Arial"/>
          <w:color w:val="000000"/>
          <w:sz w:val="22"/>
          <w:szCs w:val="22"/>
        </w:rPr>
        <w:t>, and et. Al, 2021).</w:t>
      </w:r>
    </w:p>
    <w:p w14:paraId="09D8688E" w14:textId="77777777" w:rsidR="00B06425" w:rsidRPr="00A3021C" w:rsidRDefault="00B06425" w:rsidP="00A3021C">
      <w:pPr>
        <w:pStyle w:val="Heading2"/>
        <w:spacing w:line="360" w:lineRule="auto"/>
        <w:jc w:val="both"/>
        <w:rPr>
          <w:rFonts w:ascii="Arial" w:hAnsi="Arial" w:cs="Arial"/>
          <w:i w:val="0"/>
          <w:iCs w:val="0"/>
          <w:color w:val="000000"/>
          <w:sz w:val="22"/>
          <w:szCs w:val="22"/>
        </w:rPr>
      </w:pPr>
      <w:bookmarkStart w:id="3" w:name="_Toc107264596"/>
      <w:r w:rsidRPr="00A3021C">
        <w:rPr>
          <w:rFonts w:ascii="Arial" w:hAnsi="Arial" w:cs="Arial"/>
          <w:i w:val="0"/>
          <w:iCs w:val="0"/>
          <w:color w:val="000000"/>
          <w:sz w:val="22"/>
          <w:szCs w:val="22"/>
          <w:u w:val="single"/>
        </w:rPr>
        <w:t>A PESTLE analysis of the macro-environmental factors contributing to the complex problem.</w:t>
      </w:r>
      <w:bookmarkEnd w:id="3"/>
    </w:p>
    <w:p w14:paraId="4E2FD0C6" w14:textId="77777777" w:rsidR="00B06425" w:rsidRPr="00A3021C" w:rsidRDefault="00B06425" w:rsidP="00A3021C">
      <w:pPr>
        <w:pStyle w:val="BodyText"/>
        <w:numPr>
          <w:ilvl w:val="0"/>
          <w:numId w:val="3"/>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POLITICAL –</w:t>
      </w:r>
      <w:r w:rsidRPr="00A3021C">
        <w:rPr>
          <w:rFonts w:ascii="Arial" w:hAnsi="Arial" w:cs="Arial"/>
          <w:color w:val="000000"/>
          <w:sz w:val="22"/>
          <w:szCs w:val="22"/>
        </w:rPr>
        <w:t xml:space="preserve"> these factors </w:t>
      </w:r>
      <w:proofErr w:type="gramStart"/>
      <w:r w:rsidRPr="00A3021C">
        <w:rPr>
          <w:rFonts w:ascii="Arial" w:hAnsi="Arial" w:cs="Arial"/>
          <w:color w:val="000000"/>
          <w:sz w:val="22"/>
          <w:szCs w:val="22"/>
        </w:rPr>
        <w:t>includes</w:t>
      </w:r>
      <w:proofErr w:type="gramEnd"/>
      <w:r w:rsidRPr="00A3021C">
        <w:rPr>
          <w:rFonts w:ascii="Arial" w:hAnsi="Arial" w:cs="Arial"/>
          <w:color w:val="000000"/>
          <w:sz w:val="22"/>
          <w:szCs w:val="22"/>
        </w:rPr>
        <w:t xml:space="preserve"> the environmental regulations, tax policies, tariffs, political stability etc. These factors influence complex problem of the NHS hospital. For </w:t>
      </w:r>
      <w:proofErr w:type="gramStart"/>
      <w:r w:rsidRPr="00A3021C">
        <w:rPr>
          <w:rFonts w:ascii="Arial" w:hAnsi="Arial" w:cs="Arial"/>
          <w:color w:val="000000"/>
          <w:sz w:val="22"/>
          <w:szCs w:val="22"/>
        </w:rPr>
        <w:t>instance</w:t>
      </w:r>
      <w:proofErr w:type="gramEnd"/>
      <w:r w:rsidRPr="00A3021C">
        <w:rPr>
          <w:rFonts w:ascii="Arial" w:hAnsi="Arial" w:cs="Arial"/>
          <w:color w:val="000000"/>
          <w:sz w:val="22"/>
          <w:szCs w:val="22"/>
        </w:rPr>
        <w:t xml:space="preserve"> any new tax reforms can change the whole system of generating the revenue, which will </w:t>
      </w:r>
      <w:proofErr w:type="spellStart"/>
      <w:r w:rsidRPr="00A3021C">
        <w:rPr>
          <w:rFonts w:ascii="Arial" w:hAnsi="Arial" w:cs="Arial"/>
          <w:color w:val="000000"/>
          <w:sz w:val="22"/>
          <w:szCs w:val="22"/>
        </w:rPr>
        <w:t>effect</w:t>
      </w:r>
      <w:proofErr w:type="spellEnd"/>
      <w:r w:rsidRPr="00A3021C">
        <w:rPr>
          <w:rFonts w:ascii="Arial" w:hAnsi="Arial" w:cs="Arial"/>
          <w:color w:val="000000"/>
          <w:sz w:val="22"/>
          <w:szCs w:val="22"/>
        </w:rPr>
        <w:t xml:space="preserve"> the </w:t>
      </w:r>
      <w:proofErr w:type="spellStart"/>
      <w:r w:rsidRPr="00A3021C">
        <w:rPr>
          <w:rFonts w:ascii="Arial" w:hAnsi="Arial" w:cs="Arial"/>
          <w:color w:val="000000"/>
          <w:sz w:val="22"/>
          <w:szCs w:val="22"/>
        </w:rPr>
        <w:t>payout</w:t>
      </w:r>
      <w:proofErr w:type="spellEnd"/>
      <w:r w:rsidRPr="00A3021C">
        <w:rPr>
          <w:rFonts w:ascii="Arial" w:hAnsi="Arial" w:cs="Arial"/>
          <w:color w:val="000000"/>
          <w:sz w:val="22"/>
          <w:szCs w:val="22"/>
        </w:rPr>
        <w:t xml:space="preserve"> of the employees.  </w:t>
      </w:r>
    </w:p>
    <w:p w14:paraId="1B6916D2" w14:textId="77777777" w:rsidR="00B06425" w:rsidRPr="00A3021C" w:rsidRDefault="00B06425" w:rsidP="00A3021C">
      <w:pPr>
        <w:pStyle w:val="BodyText"/>
        <w:numPr>
          <w:ilvl w:val="0"/>
          <w:numId w:val="3"/>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ECONOMIC – </w:t>
      </w:r>
      <w:r w:rsidRPr="00A3021C">
        <w:rPr>
          <w:rFonts w:ascii="Arial" w:hAnsi="Arial" w:cs="Arial"/>
          <w:color w:val="000000"/>
          <w:sz w:val="22"/>
          <w:szCs w:val="22"/>
        </w:rPr>
        <w:t xml:space="preserve">these factors include the interest, inflation, wages, working hours, unemployment and many more.  These factors can impact the problem </w:t>
      </w:r>
      <w:proofErr w:type="gramStart"/>
      <w:r w:rsidRPr="00A3021C">
        <w:rPr>
          <w:rFonts w:ascii="Arial" w:hAnsi="Arial" w:cs="Arial"/>
          <w:color w:val="000000"/>
          <w:sz w:val="22"/>
          <w:szCs w:val="22"/>
        </w:rPr>
        <w:t>faced  by</w:t>
      </w:r>
      <w:proofErr w:type="gramEnd"/>
      <w:r w:rsidRPr="00A3021C">
        <w:rPr>
          <w:rFonts w:ascii="Arial" w:hAnsi="Arial" w:cs="Arial"/>
          <w:color w:val="000000"/>
          <w:sz w:val="22"/>
          <w:szCs w:val="22"/>
        </w:rPr>
        <w:t xml:space="preserve"> the NHS hospitals. For instance, if the company is offering low wages to the employees, then they might quit their job because of the low wages. </w:t>
      </w:r>
    </w:p>
    <w:p w14:paraId="299D366E" w14:textId="77777777" w:rsidR="00B06425" w:rsidRPr="00A3021C" w:rsidRDefault="00B06425" w:rsidP="00A3021C">
      <w:pPr>
        <w:pStyle w:val="BodyText"/>
        <w:numPr>
          <w:ilvl w:val="0"/>
          <w:numId w:val="3"/>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SOCIAL - </w:t>
      </w:r>
      <w:r w:rsidRPr="00A3021C">
        <w:rPr>
          <w:rFonts w:ascii="Arial" w:hAnsi="Arial" w:cs="Arial"/>
          <w:color w:val="000000"/>
          <w:sz w:val="22"/>
          <w:szCs w:val="22"/>
        </w:rPr>
        <w:t xml:space="preserve">with the exposure of social media and the improved educational system, </w:t>
      </w:r>
      <w:proofErr w:type="gramStart"/>
      <w:r w:rsidRPr="00A3021C">
        <w:rPr>
          <w:rFonts w:ascii="Arial" w:hAnsi="Arial" w:cs="Arial"/>
          <w:color w:val="000000"/>
          <w:sz w:val="22"/>
          <w:szCs w:val="22"/>
        </w:rPr>
        <w:t>patients</w:t>
      </w:r>
      <w:proofErr w:type="gramEnd"/>
      <w:r w:rsidRPr="00A3021C">
        <w:rPr>
          <w:rFonts w:ascii="Arial" w:hAnsi="Arial" w:cs="Arial"/>
          <w:color w:val="000000"/>
          <w:sz w:val="22"/>
          <w:szCs w:val="22"/>
        </w:rPr>
        <w:t xml:space="preserve"> expectations have been increased a lot, they tend to have the much improved knowledge of the treatment options which have </w:t>
      </w:r>
      <w:proofErr w:type="spellStart"/>
      <w:r w:rsidRPr="00A3021C">
        <w:rPr>
          <w:rFonts w:ascii="Arial" w:hAnsi="Arial" w:cs="Arial"/>
          <w:color w:val="000000"/>
          <w:sz w:val="22"/>
          <w:szCs w:val="22"/>
        </w:rPr>
        <w:t>became</w:t>
      </w:r>
      <w:proofErr w:type="spellEnd"/>
      <w:r w:rsidRPr="00A3021C">
        <w:rPr>
          <w:rFonts w:ascii="Arial" w:hAnsi="Arial" w:cs="Arial"/>
          <w:color w:val="000000"/>
          <w:sz w:val="22"/>
          <w:szCs w:val="22"/>
        </w:rPr>
        <w:t xml:space="preserve"> the new challenge for the workforce of the NHS </w:t>
      </w:r>
      <w:r w:rsidR="0099720D" w:rsidRPr="00A3021C">
        <w:rPr>
          <w:rFonts w:ascii="Arial" w:hAnsi="Arial" w:cs="Arial"/>
          <w:color w:val="000000"/>
          <w:sz w:val="22"/>
          <w:szCs w:val="22"/>
        </w:rPr>
        <w:t>hospitals (</w:t>
      </w:r>
      <w:proofErr w:type="spellStart"/>
      <w:r w:rsidR="0099720D" w:rsidRPr="00A3021C">
        <w:rPr>
          <w:rFonts w:ascii="Arial" w:hAnsi="Arial" w:cs="Arial"/>
          <w:color w:val="000000"/>
          <w:sz w:val="22"/>
          <w:szCs w:val="22"/>
        </w:rPr>
        <w:t>Espeland</w:t>
      </w:r>
      <w:proofErr w:type="spellEnd"/>
      <w:r w:rsidR="0099720D" w:rsidRPr="00A3021C">
        <w:rPr>
          <w:rFonts w:ascii="Arial" w:hAnsi="Arial" w:cs="Arial"/>
          <w:color w:val="000000"/>
          <w:sz w:val="22"/>
          <w:szCs w:val="22"/>
        </w:rPr>
        <w:t>, and et. Al, 2018).</w:t>
      </w:r>
    </w:p>
    <w:p w14:paraId="0F3DE006" w14:textId="77777777" w:rsidR="00B06425" w:rsidRPr="00A3021C" w:rsidRDefault="00B06425" w:rsidP="00A3021C">
      <w:pPr>
        <w:pStyle w:val="BodyText"/>
        <w:numPr>
          <w:ilvl w:val="0"/>
          <w:numId w:val="3"/>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TECHNOLOGICAL </w:t>
      </w:r>
      <w:proofErr w:type="gramStart"/>
      <w:r w:rsidRPr="00A3021C">
        <w:rPr>
          <w:rFonts w:ascii="Arial" w:hAnsi="Arial" w:cs="Arial"/>
          <w:b/>
          <w:bCs/>
          <w:color w:val="000000"/>
          <w:sz w:val="22"/>
          <w:szCs w:val="22"/>
        </w:rPr>
        <w:t xml:space="preserve">– </w:t>
      </w:r>
      <w:r w:rsidRPr="00A3021C">
        <w:rPr>
          <w:rFonts w:ascii="Arial" w:hAnsi="Arial" w:cs="Arial"/>
          <w:color w:val="000000"/>
          <w:sz w:val="22"/>
          <w:szCs w:val="22"/>
        </w:rPr>
        <w:t xml:space="preserve"> with</w:t>
      </w:r>
      <w:proofErr w:type="gramEnd"/>
      <w:r w:rsidRPr="00A3021C">
        <w:rPr>
          <w:rFonts w:ascii="Arial" w:hAnsi="Arial" w:cs="Arial"/>
          <w:color w:val="000000"/>
          <w:sz w:val="22"/>
          <w:szCs w:val="22"/>
        </w:rPr>
        <w:t xml:space="preserve"> the advancement in the technology, the healthcare is getting improved day by day. The scanning tools are buy-able and for </w:t>
      </w:r>
      <w:proofErr w:type="gramStart"/>
      <w:r w:rsidRPr="00A3021C">
        <w:rPr>
          <w:rFonts w:ascii="Arial" w:hAnsi="Arial" w:cs="Arial"/>
          <w:color w:val="000000"/>
          <w:sz w:val="22"/>
          <w:szCs w:val="22"/>
        </w:rPr>
        <w:t>managing  the</w:t>
      </w:r>
      <w:proofErr w:type="gramEnd"/>
      <w:r w:rsidRPr="00A3021C">
        <w:rPr>
          <w:rFonts w:ascii="Arial" w:hAnsi="Arial" w:cs="Arial"/>
          <w:color w:val="000000"/>
          <w:sz w:val="22"/>
          <w:szCs w:val="22"/>
        </w:rPr>
        <w:t xml:space="preserve"> conditions several pumps and tools has been created. These result in high standard of care to the patients and </w:t>
      </w:r>
      <w:proofErr w:type="gramStart"/>
      <w:r w:rsidRPr="00A3021C">
        <w:rPr>
          <w:rFonts w:ascii="Arial" w:hAnsi="Arial" w:cs="Arial"/>
          <w:color w:val="000000"/>
          <w:sz w:val="22"/>
          <w:szCs w:val="22"/>
        </w:rPr>
        <w:t>make  NHS's</w:t>
      </w:r>
      <w:proofErr w:type="gramEnd"/>
      <w:r w:rsidRPr="00A3021C">
        <w:rPr>
          <w:rFonts w:ascii="Arial" w:hAnsi="Arial" w:cs="Arial"/>
          <w:color w:val="000000"/>
          <w:sz w:val="22"/>
          <w:szCs w:val="22"/>
        </w:rPr>
        <w:t xml:space="preserve"> workers able to do automate and speedy tasks. The technological factors give them ease in working and they will stay truly committed to the job. </w:t>
      </w:r>
    </w:p>
    <w:p w14:paraId="53C7F349" w14:textId="77777777" w:rsidR="00B06425" w:rsidRPr="00A3021C" w:rsidRDefault="00B06425" w:rsidP="00A3021C">
      <w:pPr>
        <w:pStyle w:val="BodyText"/>
        <w:numPr>
          <w:ilvl w:val="0"/>
          <w:numId w:val="3"/>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LEGAL – </w:t>
      </w:r>
      <w:r w:rsidRPr="00A3021C">
        <w:rPr>
          <w:rFonts w:ascii="Arial" w:hAnsi="Arial" w:cs="Arial"/>
          <w:color w:val="000000"/>
          <w:sz w:val="22"/>
          <w:szCs w:val="22"/>
        </w:rPr>
        <w:t xml:space="preserve">patients who are unhappy with the services given by NHS, they are taking their grievances to the legal level. NHS has also faced litigations cases from the dissatisfied patients. </w:t>
      </w:r>
      <w:proofErr w:type="gramStart"/>
      <w:r w:rsidRPr="00A3021C">
        <w:rPr>
          <w:rFonts w:ascii="Arial" w:hAnsi="Arial" w:cs="Arial"/>
          <w:color w:val="000000"/>
          <w:sz w:val="22"/>
          <w:szCs w:val="22"/>
        </w:rPr>
        <w:t>So</w:t>
      </w:r>
      <w:proofErr w:type="gramEnd"/>
      <w:r w:rsidRPr="00A3021C">
        <w:rPr>
          <w:rFonts w:ascii="Arial" w:hAnsi="Arial" w:cs="Arial"/>
          <w:color w:val="000000"/>
          <w:sz w:val="22"/>
          <w:szCs w:val="22"/>
        </w:rPr>
        <w:t xml:space="preserve"> the employees have to work hard to train themselves and make their patients happy. </w:t>
      </w:r>
    </w:p>
    <w:p w14:paraId="38CD1EB2" w14:textId="77777777" w:rsidR="00B06425" w:rsidRPr="00A3021C" w:rsidRDefault="00B06425" w:rsidP="00A3021C">
      <w:pPr>
        <w:pStyle w:val="BodyText"/>
        <w:numPr>
          <w:ilvl w:val="0"/>
          <w:numId w:val="3"/>
        </w:numPr>
        <w:spacing w:line="360" w:lineRule="auto"/>
        <w:jc w:val="both"/>
        <w:rPr>
          <w:rFonts w:ascii="Arial" w:hAnsi="Arial" w:cs="Arial"/>
          <w:b/>
          <w:color w:val="000000"/>
          <w:sz w:val="22"/>
          <w:szCs w:val="22"/>
        </w:rPr>
      </w:pPr>
      <w:r w:rsidRPr="00A3021C">
        <w:rPr>
          <w:rFonts w:ascii="Arial" w:hAnsi="Arial" w:cs="Arial"/>
          <w:b/>
          <w:bCs/>
          <w:color w:val="000000"/>
          <w:sz w:val="22"/>
          <w:szCs w:val="22"/>
        </w:rPr>
        <w:t xml:space="preserve">ENVIRONMENTAL – </w:t>
      </w:r>
      <w:r w:rsidRPr="00A3021C">
        <w:rPr>
          <w:rFonts w:ascii="Arial" w:hAnsi="Arial" w:cs="Arial"/>
          <w:color w:val="000000"/>
          <w:sz w:val="22"/>
          <w:szCs w:val="22"/>
        </w:rPr>
        <w:t xml:space="preserve">one of the biggest </w:t>
      </w:r>
      <w:proofErr w:type="gramStart"/>
      <w:r w:rsidRPr="00A3021C">
        <w:rPr>
          <w:rFonts w:ascii="Arial" w:hAnsi="Arial" w:cs="Arial"/>
          <w:color w:val="000000"/>
          <w:sz w:val="22"/>
          <w:szCs w:val="22"/>
        </w:rPr>
        <w:t>contributor  to</w:t>
      </w:r>
      <w:proofErr w:type="gramEnd"/>
      <w:r w:rsidRPr="00A3021C">
        <w:rPr>
          <w:rFonts w:ascii="Arial" w:hAnsi="Arial" w:cs="Arial"/>
          <w:color w:val="000000"/>
          <w:sz w:val="22"/>
          <w:szCs w:val="22"/>
        </w:rPr>
        <w:t xml:space="preserve"> the toxic waste is the medical sector. It is expected by them to reduce the waste and treat them with care. The NHS has been under fire from various environmental activist organizations. </w:t>
      </w:r>
      <w:proofErr w:type="gramStart"/>
      <w:r w:rsidRPr="00A3021C">
        <w:rPr>
          <w:rFonts w:ascii="Arial" w:hAnsi="Arial" w:cs="Arial"/>
          <w:color w:val="000000"/>
          <w:sz w:val="22"/>
          <w:szCs w:val="22"/>
        </w:rPr>
        <w:t>So</w:t>
      </w:r>
      <w:proofErr w:type="gramEnd"/>
      <w:r w:rsidRPr="00A3021C">
        <w:rPr>
          <w:rFonts w:ascii="Arial" w:hAnsi="Arial" w:cs="Arial"/>
          <w:color w:val="000000"/>
          <w:sz w:val="22"/>
          <w:szCs w:val="22"/>
        </w:rPr>
        <w:t xml:space="preserve"> the workers are trying to lessen the quantity of the </w:t>
      </w:r>
      <w:r w:rsidR="00BD0B9F" w:rsidRPr="00A3021C">
        <w:rPr>
          <w:rFonts w:ascii="Arial" w:hAnsi="Arial" w:cs="Arial"/>
          <w:color w:val="000000"/>
          <w:sz w:val="22"/>
          <w:szCs w:val="22"/>
        </w:rPr>
        <w:t>waste (Keough, 2019).</w:t>
      </w:r>
    </w:p>
    <w:p w14:paraId="301F7113" w14:textId="77777777" w:rsidR="00B06425" w:rsidRPr="00A3021C" w:rsidRDefault="00B06425" w:rsidP="00A3021C">
      <w:pPr>
        <w:pStyle w:val="BodyText"/>
        <w:spacing w:line="360" w:lineRule="auto"/>
        <w:jc w:val="both"/>
        <w:rPr>
          <w:rFonts w:ascii="Arial" w:hAnsi="Arial" w:cs="Arial"/>
          <w:b/>
          <w:color w:val="000000"/>
          <w:sz w:val="22"/>
          <w:szCs w:val="22"/>
        </w:rPr>
      </w:pPr>
    </w:p>
    <w:p w14:paraId="4141BAA6" w14:textId="77777777" w:rsidR="00B06425" w:rsidRPr="00A3021C" w:rsidRDefault="00B06425" w:rsidP="00A3021C">
      <w:pPr>
        <w:pStyle w:val="BodyText"/>
        <w:spacing w:line="360" w:lineRule="auto"/>
        <w:jc w:val="both"/>
        <w:rPr>
          <w:rFonts w:ascii="Arial" w:hAnsi="Arial" w:cs="Arial"/>
          <w:b/>
          <w:bCs/>
          <w:color w:val="000000"/>
          <w:sz w:val="22"/>
          <w:szCs w:val="22"/>
        </w:rPr>
      </w:pPr>
    </w:p>
    <w:p w14:paraId="11A2367E" w14:textId="77777777" w:rsidR="00B06425" w:rsidRPr="00A3021C" w:rsidRDefault="00B06425" w:rsidP="00A3021C">
      <w:pPr>
        <w:pStyle w:val="Heading2"/>
        <w:spacing w:line="360" w:lineRule="auto"/>
        <w:jc w:val="both"/>
        <w:rPr>
          <w:rFonts w:ascii="Arial" w:hAnsi="Arial" w:cs="Arial"/>
          <w:i w:val="0"/>
          <w:sz w:val="22"/>
          <w:szCs w:val="22"/>
          <w:u w:val="single"/>
        </w:rPr>
      </w:pPr>
      <w:bookmarkStart w:id="4" w:name="_Toc107264597"/>
      <w:r w:rsidRPr="00A3021C">
        <w:rPr>
          <w:rFonts w:ascii="Arial" w:hAnsi="Arial" w:cs="Arial"/>
          <w:i w:val="0"/>
          <w:sz w:val="22"/>
          <w:szCs w:val="22"/>
          <w:u w:val="single"/>
        </w:rPr>
        <w:t>A research-informed cause-and-effect analysis, using Fishbone Diagram, of the complex problem</w:t>
      </w:r>
      <w:bookmarkEnd w:id="4"/>
      <w:r w:rsidRPr="00A3021C">
        <w:rPr>
          <w:rFonts w:ascii="Arial" w:hAnsi="Arial" w:cs="Arial"/>
          <w:i w:val="0"/>
          <w:sz w:val="22"/>
          <w:szCs w:val="22"/>
          <w:u w:val="single"/>
        </w:rPr>
        <w:t xml:space="preserve"> </w:t>
      </w:r>
    </w:p>
    <w:p w14:paraId="17113E7E" w14:textId="77777777" w:rsidR="00B06425" w:rsidRPr="00A3021C" w:rsidRDefault="00B06425" w:rsidP="00A3021C">
      <w:pPr>
        <w:pStyle w:val="BodyText"/>
        <w:spacing w:line="360" w:lineRule="auto"/>
        <w:jc w:val="both"/>
        <w:rPr>
          <w:rFonts w:ascii="Arial" w:hAnsi="Arial" w:cs="Arial"/>
          <w:b/>
          <w:bCs/>
          <w:color w:val="000000"/>
          <w:sz w:val="22"/>
          <w:szCs w:val="22"/>
          <w:u w:val="single"/>
        </w:rPr>
      </w:pPr>
      <w:r w:rsidRPr="00A3021C">
        <w:rPr>
          <w:rFonts w:ascii="Arial" w:hAnsi="Arial" w:cs="Arial"/>
          <w:color w:val="000000"/>
          <w:sz w:val="22"/>
          <w:szCs w:val="22"/>
        </w:rPr>
        <w:tab/>
        <w:t xml:space="preserve">The main complex problem of the NHS hospitals is the shortage of the workforce. </w:t>
      </w:r>
    </w:p>
    <w:p w14:paraId="0B971C87" w14:textId="77777777" w:rsidR="00B06425" w:rsidRPr="00A3021C" w:rsidRDefault="00B06425" w:rsidP="00A3021C">
      <w:pPr>
        <w:pStyle w:val="BodyText"/>
        <w:spacing w:line="360" w:lineRule="auto"/>
        <w:jc w:val="both"/>
        <w:rPr>
          <w:rFonts w:ascii="Arial" w:hAnsi="Arial" w:cs="Arial"/>
          <w:b/>
          <w:bCs/>
          <w:color w:val="000000"/>
          <w:sz w:val="22"/>
          <w:szCs w:val="22"/>
        </w:rPr>
      </w:pPr>
      <w:r w:rsidRPr="00A3021C">
        <w:rPr>
          <w:rFonts w:ascii="Arial" w:hAnsi="Arial" w:cs="Arial"/>
          <w:b/>
          <w:bCs/>
          <w:color w:val="000000"/>
          <w:sz w:val="22"/>
          <w:szCs w:val="22"/>
          <w:u w:val="single"/>
        </w:rPr>
        <w:t xml:space="preserve">The causes by which the shortage of workforce is happening </w:t>
      </w:r>
      <w:proofErr w:type="gramStart"/>
      <w:r w:rsidRPr="00A3021C">
        <w:rPr>
          <w:rFonts w:ascii="Arial" w:hAnsi="Arial" w:cs="Arial"/>
          <w:b/>
          <w:bCs/>
          <w:color w:val="000000"/>
          <w:sz w:val="22"/>
          <w:szCs w:val="22"/>
          <w:u w:val="single"/>
        </w:rPr>
        <w:t>are :</w:t>
      </w:r>
      <w:proofErr w:type="gramEnd"/>
      <w:r w:rsidRPr="00A3021C">
        <w:rPr>
          <w:rFonts w:ascii="Arial" w:hAnsi="Arial" w:cs="Arial"/>
          <w:b/>
          <w:bCs/>
          <w:color w:val="000000"/>
          <w:sz w:val="22"/>
          <w:szCs w:val="22"/>
          <w:u w:val="single"/>
        </w:rPr>
        <w:t>-</w:t>
      </w:r>
    </w:p>
    <w:p w14:paraId="3F2E15B9" w14:textId="77777777" w:rsidR="00B06425" w:rsidRPr="00A3021C" w:rsidRDefault="00B06425" w:rsidP="00A3021C">
      <w:pPr>
        <w:pStyle w:val="BodyText"/>
        <w:numPr>
          <w:ilvl w:val="0"/>
          <w:numId w:val="4"/>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VIOLENCE IN THE HEALTHCARE SETTING – </w:t>
      </w:r>
      <w:r w:rsidRPr="00A3021C">
        <w:rPr>
          <w:rFonts w:ascii="Arial" w:hAnsi="Arial" w:cs="Arial"/>
          <w:color w:val="000000"/>
          <w:sz w:val="22"/>
          <w:szCs w:val="22"/>
        </w:rPr>
        <w:t xml:space="preserve">the nurses represent the profession most aggressive in the workplace, as they suffer verbal abuse and loud vocal tones which is most common form of violence. In comparison with outpatient setting nurses, the inpatient nurses suffers the </w:t>
      </w:r>
      <w:r w:rsidR="009F7E1C" w:rsidRPr="00A3021C">
        <w:rPr>
          <w:rFonts w:ascii="Arial" w:hAnsi="Arial" w:cs="Arial"/>
          <w:color w:val="000000"/>
          <w:sz w:val="22"/>
          <w:szCs w:val="22"/>
        </w:rPr>
        <w:t>most (</w:t>
      </w:r>
      <w:proofErr w:type="spellStart"/>
      <w:r w:rsidR="009F7E1C" w:rsidRPr="00A3021C">
        <w:rPr>
          <w:rFonts w:ascii="Arial" w:hAnsi="Arial" w:cs="Arial"/>
          <w:color w:val="000000"/>
          <w:sz w:val="22"/>
          <w:szCs w:val="22"/>
        </w:rPr>
        <w:t>Zaree</w:t>
      </w:r>
      <w:proofErr w:type="spellEnd"/>
      <w:r w:rsidR="009F7E1C" w:rsidRPr="00A3021C">
        <w:rPr>
          <w:rFonts w:ascii="Arial" w:hAnsi="Arial" w:cs="Arial"/>
          <w:color w:val="000000"/>
          <w:sz w:val="22"/>
          <w:szCs w:val="22"/>
        </w:rPr>
        <w:t xml:space="preserve">, and </w:t>
      </w:r>
      <w:proofErr w:type="spellStart"/>
      <w:proofErr w:type="gramStart"/>
      <w:r w:rsidR="009F7E1C" w:rsidRPr="00A3021C">
        <w:rPr>
          <w:rFonts w:ascii="Arial" w:hAnsi="Arial" w:cs="Arial"/>
          <w:color w:val="000000"/>
          <w:sz w:val="22"/>
          <w:szCs w:val="22"/>
        </w:rPr>
        <w:t>Nahravanian</w:t>
      </w:r>
      <w:proofErr w:type="spellEnd"/>
      <w:r w:rsidR="009F7E1C" w:rsidRPr="00A3021C">
        <w:rPr>
          <w:rFonts w:ascii="Arial" w:hAnsi="Arial" w:cs="Arial"/>
          <w:color w:val="000000"/>
          <w:sz w:val="22"/>
          <w:szCs w:val="22"/>
        </w:rPr>
        <w:t>,  2018</w:t>
      </w:r>
      <w:proofErr w:type="gramEnd"/>
      <w:r w:rsidR="009F7E1C" w:rsidRPr="00A3021C">
        <w:rPr>
          <w:rFonts w:ascii="Arial" w:hAnsi="Arial" w:cs="Arial"/>
          <w:color w:val="000000"/>
          <w:sz w:val="22"/>
          <w:szCs w:val="22"/>
        </w:rPr>
        <w:t>).</w:t>
      </w:r>
    </w:p>
    <w:p w14:paraId="66043A43" w14:textId="77777777" w:rsidR="00B06425" w:rsidRPr="00A3021C" w:rsidRDefault="00B06425" w:rsidP="00A3021C">
      <w:pPr>
        <w:pStyle w:val="BodyText"/>
        <w:numPr>
          <w:ilvl w:val="0"/>
          <w:numId w:val="4"/>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NURSE BURNOUT – </w:t>
      </w:r>
      <w:r w:rsidRPr="00A3021C">
        <w:rPr>
          <w:rFonts w:ascii="Arial" w:hAnsi="Arial" w:cs="Arial"/>
          <w:color w:val="000000"/>
          <w:sz w:val="22"/>
          <w:szCs w:val="22"/>
        </w:rPr>
        <w:t xml:space="preserve">the nurses </w:t>
      </w:r>
      <w:proofErr w:type="gramStart"/>
      <w:r w:rsidRPr="00A3021C">
        <w:rPr>
          <w:rFonts w:ascii="Arial" w:hAnsi="Arial" w:cs="Arial"/>
          <w:color w:val="000000"/>
          <w:sz w:val="22"/>
          <w:szCs w:val="22"/>
        </w:rPr>
        <w:t>starts</w:t>
      </w:r>
      <w:proofErr w:type="gramEnd"/>
      <w:r w:rsidRPr="00A3021C">
        <w:rPr>
          <w:rFonts w:ascii="Arial" w:hAnsi="Arial" w:cs="Arial"/>
          <w:color w:val="000000"/>
          <w:sz w:val="22"/>
          <w:szCs w:val="22"/>
        </w:rPr>
        <w:t xml:space="preserve"> working and then figure out that that the </w:t>
      </w:r>
      <w:proofErr w:type="spellStart"/>
      <w:r w:rsidRPr="00A3021C">
        <w:rPr>
          <w:rFonts w:ascii="Arial" w:hAnsi="Arial" w:cs="Arial"/>
          <w:color w:val="000000"/>
          <w:sz w:val="22"/>
          <w:szCs w:val="22"/>
        </w:rPr>
        <w:t>its</w:t>
      </w:r>
      <w:proofErr w:type="spellEnd"/>
      <w:r w:rsidRPr="00A3021C">
        <w:rPr>
          <w:rFonts w:ascii="Arial" w:hAnsi="Arial" w:cs="Arial"/>
          <w:color w:val="000000"/>
          <w:sz w:val="22"/>
          <w:szCs w:val="22"/>
        </w:rPr>
        <w:t xml:space="preserve"> not like how they thought it would be. Some nurses </w:t>
      </w:r>
      <w:proofErr w:type="gramStart"/>
      <w:r w:rsidRPr="00A3021C">
        <w:rPr>
          <w:rFonts w:ascii="Arial" w:hAnsi="Arial" w:cs="Arial"/>
          <w:color w:val="000000"/>
          <w:sz w:val="22"/>
          <w:szCs w:val="22"/>
        </w:rPr>
        <w:t>works</w:t>
      </w:r>
      <w:proofErr w:type="gramEnd"/>
      <w:r w:rsidRPr="00A3021C">
        <w:rPr>
          <w:rFonts w:ascii="Arial" w:hAnsi="Arial" w:cs="Arial"/>
          <w:color w:val="000000"/>
          <w:sz w:val="22"/>
          <w:szCs w:val="22"/>
        </w:rPr>
        <w:t xml:space="preserve"> a while take experience burnout and then leave the profession. The nursing turnover is </w:t>
      </w:r>
      <w:proofErr w:type="gramStart"/>
      <w:r w:rsidRPr="00A3021C">
        <w:rPr>
          <w:rFonts w:ascii="Arial" w:hAnsi="Arial" w:cs="Arial"/>
          <w:color w:val="000000"/>
          <w:sz w:val="22"/>
          <w:szCs w:val="22"/>
        </w:rPr>
        <w:t>falling down</w:t>
      </w:r>
      <w:proofErr w:type="gramEnd"/>
      <w:r w:rsidRPr="00A3021C">
        <w:rPr>
          <w:rFonts w:ascii="Arial" w:hAnsi="Arial" w:cs="Arial"/>
          <w:color w:val="000000"/>
          <w:sz w:val="22"/>
          <w:szCs w:val="22"/>
        </w:rPr>
        <w:t xml:space="preserve">.  </w:t>
      </w:r>
    </w:p>
    <w:p w14:paraId="4B3C174C" w14:textId="77777777" w:rsidR="00B06425" w:rsidRPr="00A3021C" w:rsidRDefault="00B06425" w:rsidP="00A3021C">
      <w:pPr>
        <w:pStyle w:val="BodyText"/>
        <w:numPr>
          <w:ilvl w:val="0"/>
          <w:numId w:val="4"/>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AGING WORKFORCE </w:t>
      </w:r>
      <w:proofErr w:type="gramStart"/>
      <w:r w:rsidRPr="00A3021C">
        <w:rPr>
          <w:rFonts w:ascii="Arial" w:hAnsi="Arial" w:cs="Arial"/>
          <w:b/>
          <w:bCs/>
          <w:color w:val="000000"/>
          <w:sz w:val="22"/>
          <w:szCs w:val="22"/>
        </w:rPr>
        <w:t xml:space="preserve">-  </w:t>
      </w:r>
      <w:r w:rsidRPr="00A3021C">
        <w:rPr>
          <w:rFonts w:ascii="Arial" w:hAnsi="Arial" w:cs="Arial"/>
          <w:color w:val="000000"/>
          <w:sz w:val="22"/>
          <w:szCs w:val="22"/>
        </w:rPr>
        <w:t>by</w:t>
      </w:r>
      <w:proofErr w:type="gramEnd"/>
      <w:r w:rsidRPr="00A3021C">
        <w:rPr>
          <w:rFonts w:ascii="Arial" w:hAnsi="Arial" w:cs="Arial"/>
          <w:color w:val="000000"/>
          <w:sz w:val="22"/>
          <w:szCs w:val="22"/>
        </w:rPr>
        <w:t xml:space="preserve"> the time the nursing workforce is also ageing. Presently there are </w:t>
      </w:r>
      <w:proofErr w:type="spellStart"/>
      <w:r w:rsidRPr="00A3021C">
        <w:rPr>
          <w:rFonts w:ascii="Arial" w:hAnsi="Arial" w:cs="Arial"/>
          <w:color w:val="000000"/>
          <w:sz w:val="22"/>
          <w:szCs w:val="22"/>
        </w:rPr>
        <w:t>m ore</w:t>
      </w:r>
      <w:proofErr w:type="spellEnd"/>
      <w:r w:rsidRPr="00A3021C">
        <w:rPr>
          <w:rFonts w:ascii="Arial" w:hAnsi="Arial" w:cs="Arial"/>
          <w:color w:val="000000"/>
          <w:sz w:val="22"/>
          <w:szCs w:val="22"/>
        </w:rPr>
        <w:t xml:space="preserve"> then 1 million nurses who are older </w:t>
      </w:r>
      <w:proofErr w:type="spellStart"/>
      <w:r w:rsidRPr="00A3021C">
        <w:rPr>
          <w:rFonts w:ascii="Arial" w:hAnsi="Arial" w:cs="Arial"/>
          <w:color w:val="000000"/>
          <w:sz w:val="22"/>
          <w:szCs w:val="22"/>
        </w:rPr>
        <w:t>then</w:t>
      </w:r>
      <w:proofErr w:type="spellEnd"/>
      <w:r w:rsidRPr="00A3021C">
        <w:rPr>
          <w:rFonts w:ascii="Arial" w:hAnsi="Arial" w:cs="Arial"/>
          <w:color w:val="000000"/>
          <w:sz w:val="22"/>
          <w:szCs w:val="22"/>
        </w:rPr>
        <w:t xml:space="preserve"> 50 years. </w:t>
      </w:r>
    </w:p>
    <w:p w14:paraId="5B569B38" w14:textId="77777777" w:rsidR="00B06425" w:rsidRPr="00A3021C" w:rsidRDefault="00B06425" w:rsidP="00A3021C">
      <w:pPr>
        <w:pStyle w:val="BodyText"/>
        <w:numPr>
          <w:ilvl w:val="0"/>
          <w:numId w:val="4"/>
        </w:numPr>
        <w:spacing w:line="360" w:lineRule="auto"/>
        <w:jc w:val="both"/>
        <w:rPr>
          <w:rFonts w:ascii="Arial" w:hAnsi="Arial" w:cs="Arial"/>
          <w:b/>
          <w:bCs/>
          <w:color w:val="000000"/>
          <w:sz w:val="22"/>
          <w:szCs w:val="22"/>
          <w:u w:val="single"/>
        </w:rPr>
      </w:pPr>
      <w:r w:rsidRPr="00A3021C">
        <w:rPr>
          <w:rFonts w:ascii="Arial" w:hAnsi="Arial" w:cs="Arial"/>
          <w:b/>
          <w:bCs/>
          <w:color w:val="000000"/>
          <w:sz w:val="22"/>
          <w:szCs w:val="22"/>
        </w:rPr>
        <w:t xml:space="preserve">CAREER AND FAMILY – </w:t>
      </w:r>
      <w:r w:rsidRPr="00A3021C">
        <w:rPr>
          <w:rFonts w:ascii="Arial" w:hAnsi="Arial" w:cs="Arial"/>
          <w:color w:val="000000"/>
          <w:sz w:val="22"/>
          <w:szCs w:val="22"/>
        </w:rPr>
        <w:t xml:space="preserve">the majority of the working nurses is female and during the childbearing years some of them cut </w:t>
      </w:r>
      <w:proofErr w:type="gramStart"/>
      <w:r w:rsidRPr="00A3021C">
        <w:rPr>
          <w:rFonts w:ascii="Arial" w:hAnsi="Arial" w:cs="Arial"/>
          <w:color w:val="000000"/>
          <w:sz w:val="22"/>
          <w:szCs w:val="22"/>
        </w:rPr>
        <w:t>back  and</w:t>
      </w:r>
      <w:proofErr w:type="gramEnd"/>
      <w:r w:rsidRPr="00A3021C">
        <w:rPr>
          <w:rFonts w:ascii="Arial" w:hAnsi="Arial" w:cs="Arial"/>
          <w:color w:val="000000"/>
          <w:sz w:val="22"/>
          <w:szCs w:val="22"/>
        </w:rPr>
        <w:t xml:space="preserve"> some of them leave the profession and move to a new </w:t>
      </w:r>
      <w:r w:rsidR="009F7E1C" w:rsidRPr="00A3021C">
        <w:rPr>
          <w:rFonts w:ascii="Arial" w:hAnsi="Arial" w:cs="Arial"/>
          <w:color w:val="000000"/>
          <w:sz w:val="22"/>
          <w:szCs w:val="22"/>
        </w:rPr>
        <w:t>job (Zhang, and et. Al, 2018).</w:t>
      </w:r>
    </w:p>
    <w:p w14:paraId="248DA0AB" w14:textId="77777777" w:rsidR="00B06425" w:rsidRPr="00A3021C" w:rsidRDefault="00B06425" w:rsidP="00A3021C">
      <w:pPr>
        <w:pStyle w:val="BodyText"/>
        <w:spacing w:line="360" w:lineRule="auto"/>
        <w:jc w:val="both"/>
        <w:rPr>
          <w:rFonts w:ascii="Arial" w:hAnsi="Arial" w:cs="Arial"/>
          <w:b/>
          <w:bCs/>
          <w:color w:val="000000"/>
          <w:sz w:val="22"/>
          <w:szCs w:val="22"/>
        </w:rPr>
      </w:pPr>
      <w:r w:rsidRPr="00A3021C">
        <w:rPr>
          <w:rFonts w:ascii="Arial" w:hAnsi="Arial" w:cs="Arial"/>
          <w:b/>
          <w:bCs/>
          <w:color w:val="000000"/>
          <w:sz w:val="22"/>
          <w:szCs w:val="22"/>
          <w:u w:val="single"/>
        </w:rPr>
        <w:t xml:space="preserve">The 4 p's impacting the problem of shortage of workforce </w:t>
      </w:r>
      <w:proofErr w:type="gramStart"/>
      <w:r w:rsidRPr="00A3021C">
        <w:rPr>
          <w:rFonts w:ascii="Arial" w:hAnsi="Arial" w:cs="Arial"/>
          <w:b/>
          <w:bCs/>
          <w:color w:val="000000"/>
          <w:sz w:val="22"/>
          <w:szCs w:val="22"/>
          <w:u w:val="single"/>
        </w:rPr>
        <w:t>are :</w:t>
      </w:r>
      <w:proofErr w:type="gramEnd"/>
      <w:r w:rsidRPr="00A3021C">
        <w:rPr>
          <w:rFonts w:ascii="Arial" w:hAnsi="Arial" w:cs="Arial"/>
          <w:b/>
          <w:bCs/>
          <w:color w:val="000000"/>
          <w:sz w:val="22"/>
          <w:szCs w:val="22"/>
          <w:u w:val="single"/>
        </w:rPr>
        <w:t xml:space="preserve">- </w:t>
      </w:r>
    </w:p>
    <w:p w14:paraId="6859741F" w14:textId="77777777" w:rsidR="00B06425" w:rsidRPr="00A3021C" w:rsidRDefault="00B06425" w:rsidP="00A3021C">
      <w:pPr>
        <w:pStyle w:val="BodyText"/>
        <w:numPr>
          <w:ilvl w:val="0"/>
          <w:numId w:val="5"/>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POLICIES </w:t>
      </w:r>
      <w:proofErr w:type="gramStart"/>
      <w:r w:rsidRPr="00A3021C">
        <w:rPr>
          <w:rFonts w:ascii="Arial" w:hAnsi="Arial" w:cs="Arial"/>
          <w:b/>
          <w:bCs/>
          <w:color w:val="000000"/>
          <w:sz w:val="22"/>
          <w:szCs w:val="22"/>
        </w:rPr>
        <w:t xml:space="preserve">-  </w:t>
      </w:r>
      <w:r w:rsidRPr="00A3021C">
        <w:rPr>
          <w:rFonts w:ascii="Arial" w:hAnsi="Arial" w:cs="Arial"/>
          <w:color w:val="000000"/>
          <w:sz w:val="22"/>
          <w:szCs w:val="22"/>
        </w:rPr>
        <w:t>NHS</w:t>
      </w:r>
      <w:proofErr w:type="gramEnd"/>
      <w:r w:rsidRPr="00A3021C">
        <w:rPr>
          <w:rFonts w:ascii="Arial" w:hAnsi="Arial" w:cs="Arial"/>
          <w:color w:val="000000"/>
          <w:sz w:val="22"/>
          <w:szCs w:val="22"/>
        </w:rPr>
        <w:t xml:space="preserve"> don't have any suitable policy that could help in reducing the shortage of workforce. </w:t>
      </w:r>
    </w:p>
    <w:p w14:paraId="4AC8A559" w14:textId="77777777" w:rsidR="00B06425" w:rsidRPr="00A3021C" w:rsidRDefault="00B06425" w:rsidP="00A3021C">
      <w:pPr>
        <w:pStyle w:val="BodyText"/>
        <w:numPr>
          <w:ilvl w:val="0"/>
          <w:numId w:val="5"/>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PROCEDURES – </w:t>
      </w:r>
      <w:r w:rsidRPr="00A3021C">
        <w:rPr>
          <w:rFonts w:ascii="Arial" w:hAnsi="Arial" w:cs="Arial"/>
          <w:color w:val="000000"/>
          <w:sz w:val="22"/>
          <w:szCs w:val="22"/>
        </w:rPr>
        <w:t xml:space="preserve">NHS is not having the sequenced procedures of operations which makes it hard for then workforce to </w:t>
      </w:r>
      <w:r w:rsidR="00570476" w:rsidRPr="00A3021C">
        <w:rPr>
          <w:rFonts w:ascii="Arial" w:hAnsi="Arial" w:cs="Arial"/>
          <w:color w:val="000000"/>
          <w:sz w:val="22"/>
          <w:szCs w:val="22"/>
        </w:rPr>
        <w:t>operate (Hallo, and Nguyen, 2021).</w:t>
      </w:r>
    </w:p>
    <w:p w14:paraId="0E7C2A3E" w14:textId="77777777" w:rsidR="00B06425" w:rsidRPr="00A3021C" w:rsidRDefault="00B06425" w:rsidP="00A3021C">
      <w:pPr>
        <w:pStyle w:val="BodyText"/>
        <w:numPr>
          <w:ilvl w:val="0"/>
          <w:numId w:val="5"/>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PLANT </w:t>
      </w:r>
      <w:proofErr w:type="gramStart"/>
      <w:r w:rsidRPr="00A3021C">
        <w:rPr>
          <w:rFonts w:ascii="Arial" w:hAnsi="Arial" w:cs="Arial"/>
          <w:b/>
          <w:bCs/>
          <w:color w:val="000000"/>
          <w:sz w:val="22"/>
          <w:szCs w:val="22"/>
        </w:rPr>
        <w:t xml:space="preserve">-  </w:t>
      </w:r>
      <w:r w:rsidRPr="00A3021C">
        <w:rPr>
          <w:rFonts w:ascii="Arial" w:hAnsi="Arial" w:cs="Arial"/>
          <w:color w:val="000000"/>
          <w:sz w:val="22"/>
          <w:szCs w:val="22"/>
        </w:rPr>
        <w:t>NHS</w:t>
      </w:r>
      <w:proofErr w:type="gramEnd"/>
      <w:r w:rsidRPr="00A3021C">
        <w:rPr>
          <w:rFonts w:ascii="Arial" w:hAnsi="Arial" w:cs="Arial"/>
          <w:color w:val="000000"/>
          <w:sz w:val="22"/>
          <w:szCs w:val="22"/>
        </w:rPr>
        <w:t xml:space="preserve"> is using outdated machinery and devices by which the workers </w:t>
      </w:r>
      <w:proofErr w:type="spellStart"/>
      <w:r w:rsidRPr="00A3021C">
        <w:rPr>
          <w:rFonts w:ascii="Arial" w:hAnsi="Arial" w:cs="Arial"/>
          <w:color w:val="000000"/>
          <w:sz w:val="22"/>
          <w:szCs w:val="22"/>
        </w:rPr>
        <w:t>can not</w:t>
      </w:r>
      <w:proofErr w:type="spellEnd"/>
      <w:r w:rsidRPr="00A3021C">
        <w:rPr>
          <w:rFonts w:ascii="Arial" w:hAnsi="Arial" w:cs="Arial"/>
          <w:color w:val="000000"/>
          <w:sz w:val="22"/>
          <w:szCs w:val="22"/>
        </w:rPr>
        <w:t xml:space="preserve"> give their full effectiveness in their work.</w:t>
      </w:r>
    </w:p>
    <w:p w14:paraId="4C6D3702" w14:textId="229B8404" w:rsidR="00B06425" w:rsidRPr="00A3021C" w:rsidRDefault="00B06425" w:rsidP="00A3021C">
      <w:pPr>
        <w:pStyle w:val="BodyText"/>
        <w:numPr>
          <w:ilvl w:val="0"/>
          <w:numId w:val="5"/>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PEOPLE </w:t>
      </w:r>
      <w:proofErr w:type="gramStart"/>
      <w:r w:rsidRPr="00A3021C">
        <w:rPr>
          <w:rFonts w:ascii="Arial" w:hAnsi="Arial" w:cs="Arial"/>
          <w:b/>
          <w:bCs/>
          <w:color w:val="000000"/>
          <w:sz w:val="22"/>
          <w:szCs w:val="22"/>
        </w:rPr>
        <w:t xml:space="preserve">– </w:t>
      </w:r>
      <w:r w:rsidRPr="00A3021C">
        <w:rPr>
          <w:rFonts w:ascii="Arial" w:hAnsi="Arial" w:cs="Arial"/>
          <w:color w:val="000000"/>
          <w:sz w:val="22"/>
          <w:szCs w:val="22"/>
        </w:rPr>
        <w:t xml:space="preserve"> due</w:t>
      </w:r>
      <w:proofErr w:type="gramEnd"/>
      <w:r w:rsidRPr="00A3021C">
        <w:rPr>
          <w:rFonts w:ascii="Arial" w:hAnsi="Arial" w:cs="Arial"/>
          <w:color w:val="000000"/>
          <w:sz w:val="22"/>
          <w:szCs w:val="22"/>
        </w:rPr>
        <w:t xml:space="preserve"> to the overburden of work due to less workforce, the workers get frustrated sometimes which results in conflicts and negative </w:t>
      </w:r>
      <w:r w:rsidR="00570476" w:rsidRPr="00A3021C">
        <w:rPr>
          <w:rFonts w:ascii="Arial" w:hAnsi="Arial" w:cs="Arial"/>
          <w:color w:val="000000"/>
          <w:sz w:val="22"/>
          <w:szCs w:val="22"/>
        </w:rPr>
        <w:t xml:space="preserve">environment (Sibanda, and </w:t>
      </w:r>
      <w:proofErr w:type="spellStart"/>
      <w:r w:rsidR="00570476" w:rsidRPr="00A3021C">
        <w:rPr>
          <w:rFonts w:ascii="Arial" w:hAnsi="Arial" w:cs="Arial"/>
          <w:color w:val="000000"/>
          <w:sz w:val="22"/>
          <w:szCs w:val="22"/>
        </w:rPr>
        <w:t>Humbe</w:t>
      </w:r>
      <w:proofErr w:type="spellEnd"/>
      <w:r w:rsidR="00570476" w:rsidRPr="00A3021C">
        <w:rPr>
          <w:rFonts w:ascii="Arial" w:hAnsi="Arial" w:cs="Arial"/>
          <w:color w:val="000000"/>
          <w:sz w:val="22"/>
          <w:szCs w:val="22"/>
        </w:rPr>
        <w:t>,  2022).</w:t>
      </w:r>
    </w:p>
    <w:p w14:paraId="432458C2" w14:textId="77777777" w:rsidR="00A3021C" w:rsidRPr="00A3021C" w:rsidRDefault="00A3021C" w:rsidP="00A3021C">
      <w:pPr>
        <w:pStyle w:val="BodyText"/>
        <w:spacing w:line="360" w:lineRule="auto"/>
        <w:ind w:left="720"/>
        <w:jc w:val="both"/>
        <w:rPr>
          <w:rFonts w:ascii="Arial" w:hAnsi="Arial" w:cs="Arial"/>
          <w:b/>
          <w:bCs/>
          <w:color w:val="000000"/>
          <w:sz w:val="22"/>
          <w:szCs w:val="22"/>
        </w:rPr>
      </w:pPr>
    </w:p>
    <w:p w14:paraId="14E42132" w14:textId="77777777" w:rsidR="00B06425" w:rsidRPr="00A3021C" w:rsidRDefault="00B06425" w:rsidP="00A3021C">
      <w:pPr>
        <w:pStyle w:val="BodyText"/>
        <w:spacing w:line="360" w:lineRule="auto"/>
        <w:jc w:val="both"/>
        <w:rPr>
          <w:rFonts w:ascii="Arial" w:hAnsi="Arial" w:cs="Arial"/>
          <w:b/>
          <w:bCs/>
          <w:color w:val="000000"/>
          <w:sz w:val="22"/>
          <w:szCs w:val="22"/>
        </w:rPr>
      </w:pPr>
    </w:p>
    <w:p w14:paraId="0EDA29FF" w14:textId="77777777" w:rsidR="00B06425" w:rsidRPr="00A3021C" w:rsidRDefault="00B06425" w:rsidP="00A3021C">
      <w:pPr>
        <w:pStyle w:val="BodyText"/>
        <w:pageBreakBefore/>
        <w:spacing w:line="360" w:lineRule="auto"/>
        <w:jc w:val="both"/>
        <w:rPr>
          <w:rFonts w:ascii="Arial" w:hAnsi="Arial" w:cs="Arial"/>
          <w:b/>
          <w:bCs/>
          <w:color w:val="000000"/>
          <w:sz w:val="22"/>
          <w:szCs w:val="22"/>
        </w:rPr>
      </w:pPr>
    </w:p>
    <w:p w14:paraId="6289E344" w14:textId="77777777" w:rsidR="00B06425" w:rsidRPr="00A3021C" w:rsidRDefault="00CB1913" w:rsidP="00A3021C">
      <w:pPr>
        <w:pStyle w:val="Heading2"/>
        <w:spacing w:line="360" w:lineRule="auto"/>
        <w:jc w:val="both"/>
        <w:rPr>
          <w:rFonts w:ascii="Arial" w:hAnsi="Arial" w:cs="Arial"/>
          <w:i w:val="0"/>
          <w:iCs w:val="0"/>
          <w:color w:val="000000"/>
          <w:sz w:val="22"/>
          <w:szCs w:val="22"/>
          <w:u w:val="single"/>
        </w:rPr>
      </w:pPr>
      <w:r w:rsidRPr="00A3021C">
        <w:rPr>
          <w:rFonts w:ascii="Arial" w:hAnsi="Arial" w:cs="Arial"/>
          <w:noProof/>
          <w:sz w:val="22"/>
          <w:szCs w:val="22"/>
          <w:lang w:val="en-US" w:eastAsia="en-US" w:bidi="ar-SA"/>
        </w:rPr>
        <w:drawing>
          <wp:anchor distT="0" distB="0" distL="0" distR="0" simplePos="0" relativeHeight="251658752" behindDoc="0" locked="0" layoutInCell="1" allowOverlap="1" wp14:anchorId="66E05D37" wp14:editId="4864FD5E">
            <wp:simplePos x="0" y="0"/>
            <wp:positionH relativeFrom="column">
              <wp:posOffset>512445</wp:posOffset>
            </wp:positionH>
            <wp:positionV relativeFrom="paragraph">
              <wp:posOffset>-64770</wp:posOffset>
            </wp:positionV>
            <wp:extent cx="5229860" cy="2970530"/>
            <wp:effectExtent l="0" t="0" r="0" b="0"/>
            <wp:wrapTopAndBottom/>
            <wp:docPr id="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4465" cy="2257425"/>
                    </a:xfrm>
                    <a:prstGeom prst="rect">
                      <a:avLst/>
                    </a:prstGeom>
                    <a:solidFill>
                      <a:srgbClr val="FFFFFF"/>
                    </a:solidFill>
                    <a:ln>
                      <a:noFill/>
                    </a:ln>
                  </pic:spPr>
                </pic:pic>
              </a:graphicData>
            </a:graphic>
          </wp:anchor>
        </w:drawing>
      </w:r>
    </w:p>
    <w:p w14:paraId="5EE09A6B" w14:textId="77777777" w:rsidR="00B06425" w:rsidRPr="00A3021C" w:rsidRDefault="00B06425" w:rsidP="00A3021C">
      <w:pPr>
        <w:pStyle w:val="Heading2"/>
        <w:spacing w:line="360" w:lineRule="auto"/>
        <w:jc w:val="both"/>
        <w:rPr>
          <w:rFonts w:ascii="Arial" w:hAnsi="Arial" w:cs="Arial"/>
          <w:b w:val="0"/>
          <w:bCs w:val="0"/>
          <w:i w:val="0"/>
          <w:iCs w:val="0"/>
          <w:color w:val="000000"/>
          <w:sz w:val="22"/>
          <w:szCs w:val="22"/>
        </w:rPr>
      </w:pPr>
      <w:bookmarkStart w:id="5" w:name="_Toc107264598"/>
      <w:r w:rsidRPr="00A3021C">
        <w:rPr>
          <w:rFonts w:ascii="Arial" w:hAnsi="Arial" w:cs="Arial"/>
          <w:i w:val="0"/>
          <w:iCs w:val="0"/>
          <w:color w:val="000000"/>
          <w:sz w:val="22"/>
          <w:szCs w:val="22"/>
          <w:u w:val="single"/>
        </w:rPr>
        <w:t>An evaluation of alternative solutions to absenteeism with an aim of choosing the most appropriate solution among these alternatives</w:t>
      </w:r>
      <w:bookmarkEnd w:id="5"/>
    </w:p>
    <w:p w14:paraId="6990D83B" w14:textId="77777777" w:rsidR="00B06425" w:rsidRPr="00A3021C" w:rsidRDefault="00B06425" w:rsidP="00A3021C">
      <w:pPr>
        <w:pStyle w:val="BodyText"/>
        <w:spacing w:line="360" w:lineRule="auto"/>
        <w:jc w:val="both"/>
        <w:rPr>
          <w:rFonts w:ascii="Arial" w:hAnsi="Arial" w:cs="Arial"/>
          <w:b/>
          <w:bCs/>
          <w:color w:val="000000"/>
          <w:sz w:val="22"/>
          <w:szCs w:val="22"/>
        </w:rPr>
      </w:pPr>
      <w:r w:rsidRPr="00A3021C">
        <w:rPr>
          <w:rFonts w:ascii="Arial" w:hAnsi="Arial" w:cs="Arial"/>
          <w:color w:val="000000"/>
          <w:sz w:val="22"/>
          <w:szCs w:val="22"/>
        </w:rPr>
        <w:tab/>
        <w:t xml:space="preserve">There are various ways in which NHS can reduce the absenteeism and improve the attendance of their employees which are discussed </w:t>
      </w:r>
      <w:r w:rsidR="0011523D" w:rsidRPr="00A3021C">
        <w:rPr>
          <w:rFonts w:ascii="Arial" w:hAnsi="Arial" w:cs="Arial"/>
          <w:color w:val="000000"/>
          <w:sz w:val="22"/>
          <w:szCs w:val="22"/>
        </w:rPr>
        <w:t xml:space="preserve">below </w:t>
      </w:r>
      <w:proofErr w:type="gramStart"/>
      <w:r w:rsidR="0011523D" w:rsidRPr="00A3021C">
        <w:rPr>
          <w:rFonts w:ascii="Arial" w:hAnsi="Arial" w:cs="Arial"/>
          <w:color w:val="000000"/>
          <w:sz w:val="22"/>
          <w:szCs w:val="22"/>
        </w:rPr>
        <w:t>( Rahman</w:t>
      </w:r>
      <w:proofErr w:type="gramEnd"/>
      <w:r w:rsidR="0011523D" w:rsidRPr="00A3021C">
        <w:rPr>
          <w:rFonts w:ascii="Arial" w:hAnsi="Arial" w:cs="Arial"/>
          <w:color w:val="000000"/>
          <w:sz w:val="22"/>
          <w:szCs w:val="22"/>
        </w:rPr>
        <w:t xml:space="preserve">, 2019) </w:t>
      </w:r>
      <w:r w:rsidRPr="00A3021C">
        <w:rPr>
          <w:rFonts w:ascii="Arial" w:hAnsi="Arial" w:cs="Arial"/>
          <w:color w:val="000000"/>
          <w:sz w:val="22"/>
          <w:szCs w:val="22"/>
        </w:rPr>
        <w:t xml:space="preserve">:- </w:t>
      </w:r>
    </w:p>
    <w:p w14:paraId="74C435B5" w14:textId="77777777" w:rsidR="00B06425" w:rsidRPr="00A3021C" w:rsidRDefault="00B06425" w:rsidP="00A3021C">
      <w:pPr>
        <w:pStyle w:val="BodyText"/>
        <w:numPr>
          <w:ilvl w:val="0"/>
          <w:numId w:val="2"/>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CREATE ATTENDANCE POLICY </w:t>
      </w:r>
      <w:proofErr w:type="gramStart"/>
      <w:r w:rsidRPr="00A3021C">
        <w:rPr>
          <w:rFonts w:ascii="Arial" w:hAnsi="Arial" w:cs="Arial"/>
          <w:color w:val="000000"/>
          <w:sz w:val="22"/>
          <w:szCs w:val="22"/>
        </w:rPr>
        <w:t>-  the</w:t>
      </w:r>
      <w:proofErr w:type="gramEnd"/>
      <w:r w:rsidRPr="00A3021C">
        <w:rPr>
          <w:rFonts w:ascii="Arial" w:hAnsi="Arial" w:cs="Arial"/>
          <w:color w:val="000000"/>
          <w:sz w:val="22"/>
          <w:szCs w:val="22"/>
        </w:rPr>
        <w:t xml:space="preserve"> workers of NHS should know what they are expected to do. The attendance policy of NHS should state that how employees </w:t>
      </w:r>
      <w:proofErr w:type="gramStart"/>
      <w:r w:rsidRPr="00A3021C">
        <w:rPr>
          <w:rFonts w:ascii="Arial" w:hAnsi="Arial" w:cs="Arial"/>
          <w:color w:val="000000"/>
          <w:sz w:val="22"/>
          <w:szCs w:val="22"/>
        </w:rPr>
        <w:t>have to</w:t>
      </w:r>
      <w:proofErr w:type="gramEnd"/>
      <w:r w:rsidRPr="00A3021C">
        <w:rPr>
          <w:rFonts w:ascii="Arial" w:hAnsi="Arial" w:cs="Arial"/>
          <w:color w:val="000000"/>
          <w:sz w:val="22"/>
          <w:szCs w:val="22"/>
        </w:rPr>
        <w:t xml:space="preserve"> report their seniors., how the company will take actions regarding the unsanctioned absence and what will be the consequences of the over absenteeism.   </w:t>
      </w:r>
    </w:p>
    <w:p w14:paraId="264D5EA3" w14:textId="77777777" w:rsidR="00B06425" w:rsidRPr="00A3021C" w:rsidRDefault="00B06425" w:rsidP="00A3021C">
      <w:pPr>
        <w:pStyle w:val="BodyText"/>
        <w:numPr>
          <w:ilvl w:val="0"/>
          <w:numId w:val="2"/>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REWARDS FOR THE GOOD ATTENDANCE </w:t>
      </w:r>
      <w:proofErr w:type="gramStart"/>
      <w:r w:rsidRPr="00A3021C">
        <w:rPr>
          <w:rFonts w:ascii="Arial" w:hAnsi="Arial" w:cs="Arial"/>
          <w:b/>
          <w:bCs/>
          <w:color w:val="000000"/>
          <w:sz w:val="22"/>
          <w:szCs w:val="22"/>
        </w:rPr>
        <w:t xml:space="preserve">-  </w:t>
      </w:r>
      <w:r w:rsidRPr="00A3021C">
        <w:rPr>
          <w:rFonts w:ascii="Arial" w:hAnsi="Arial" w:cs="Arial"/>
          <w:color w:val="000000"/>
          <w:sz w:val="22"/>
          <w:szCs w:val="22"/>
        </w:rPr>
        <w:t>there</w:t>
      </w:r>
      <w:proofErr w:type="gramEnd"/>
      <w:r w:rsidRPr="00A3021C">
        <w:rPr>
          <w:rFonts w:ascii="Arial" w:hAnsi="Arial" w:cs="Arial"/>
          <w:color w:val="000000"/>
          <w:sz w:val="22"/>
          <w:szCs w:val="22"/>
        </w:rPr>
        <w:t xml:space="preserve"> should be an implementation of a scheme in which the NHS hospital will reward the employees who have good record of attendance which is a great way to give them </w:t>
      </w:r>
      <w:proofErr w:type="spellStart"/>
      <w:r w:rsidRPr="00A3021C">
        <w:rPr>
          <w:rFonts w:ascii="Arial" w:hAnsi="Arial" w:cs="Arial"/>
          <w:color w:val="000000"/>
          <w:sz w:val="22"/>
          <w:szCs w:val="22"/>
        </w:rPr>
        <w:t>a</w:t>
      </w:r>
      <w:proofErr w:type="spellEnd"/>
      <w:r w:rsidRPr="00A3021C">
        <w:rPr>
          <w:rFonts w:ascii="Arial" w:hAnsi="Arial" w:cs="Arial"/>
          <w:color w:val="000000"/>
          <w:sz w:val="22"/>
          <w:szCs w:val="22"/>
        </w:rPr>
        <w:t xml:space="preserve"> additional incentive for attending the work. But the reward system should not penalize the employees who have an excused </w:t>
      </w:r>
      <w:r w:rsidR="00A71A8D" w:rsidRPr="00A3021C">
        <w:rPr>
          <w:rFonts w:ascii="Arial" w:hAnsi="Arial" w:cs="Arial"/>
          <w:color w:val="000000"/>
          <w:sz w:val="22"/>
          <w:szCs w:val="22"/>
        </w:rPr>
        <w:t>absence (</w:t>
      </w:r>
      <w:proofErr w:type="gramStart"/>
      <w:r w:rsidR="00A71A8D" w:rsidRPr="00A3021C">
        <w:rPr>
          <w:rFonts w:ascii="Arial" w:hAnsi="Arial" w:cs="Arial"/>
          <w:color w:val="000000"/>
          <w:sz w:val="22"/>
          <w:szCs w:val="22"/>
        </w:rPr>
        <w:t>Ali,  and</w:t>
      </w:r>
      <w:proofErr w:type="gramEnd"/>
      <w:r w:rsidR="00A71A8D" w:rsidRPr="00A3021C">
        <w:rPr>
          <w:rFonts w:ascii="Arial" w:hAnsi="Arial" w:cs="Arial"/>
          <w:color w:val="000000"/>
          <w:sz w:val="22"/>
          <w:szCs w:val="22"/>
        </w:rPr>
        <w:t xml:space="preserve"> </w:t>
      </w:r>
      <w:proofErr w:type="spellStart"/>
      <w:r w:rsidR="00A71A8D" w:rsidRPr="00A3021C">
        <w:rPr>
          <w:rFonts w:ascii="Arial" w:hAnsi="Arial" w:cs="Arial"/>
          <w:color w:val="000000"/>
          <w:sz w:val="22"/>
          <w:szCs w:val="22"/>
        </w:rPr>
        <w:t>Nageeb</w:t>
      </w:r>
      <w:proofErr w:type="spellEnd"/>
      <w:r w:rsidR="00A71A8D" w:rsidRPr="00A3021C">
        <w:rPr>
          <w:rFonts w:ascii="Arial" w:hAnsi="Arial" w:cs="Arial"/>
          <w:color w:val="000000"/>
          <w:sz w:val="22"/>
          <w:szCs w:val="22"/>
        </w:rPr>
        <w:t>, 2020).</w:t>
      </w:r>
    </w:p>
    <w:p w14:paraId="01344CB0" w14:textId="77777777" w:rsidR="00B06425" w:rsidRPr="00A3021C" w:rsidRDefault="00B06425" w:rsidP="00A3021C">
      <w:pPr>
        <w:pStyle w:val="BodyText"/>
        <w:numPr>
          <w:ilvl w:val="0"/>
          <w:numId w:val="2"/>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ADDRESS THE UNSANCTIONED ABSENCES IMMEDIATELY </w:t>
      </w:r>
      <w:proofErr w:type="gramStart"/>
      <w:r w:rsidRPr="00A3021C">
        <w:rPr>
          <w:rFonts w:ascii="Arial" w:hAnsi="Arial" w:cs="Arial"/>
          <w:b/>
          <w:bCs/>
          <w:color w:val="000000"/>
          <w:sz w:val="22"/>
          <w:szCs w:val="22"/>
        </w:rPr>
        <w:t xml:space="preserve">-  </w:t>
      </w:r>
      <w:r w:rsidRPr="00A3021C">
        <w:rPr>
          <w:rFonts w:ascii="Arial" w:hAnsi="Arial" w:cs="Arial"/>
          <w:color w:val="000000"/>
          <w:sz w:val="22"/>
          <w:szCs w:val="22"/>
        </w:rPr>
        <w:t>NHS</w:t>
      </w:r>
      <w:proofErr w:type="gramEnd"/>
      <w:r w:rsidRPr="00A3021C">
        <w:rPr>
          <w:rFonts w:ascii="Arial" w:hAnsi="Arial" w:cs="Arial"/>
          <w:color w:val="000000"/>
          <w:sz w:val="22"/>
          <w:szCs w:val="22"/>
        </w:rPr>
        <w:t xml:space="preserve"> should deal with the absenteeism according to their attendance policy and be consistent with it. Addressing the unscheduled absences is not only about dishing out the sanctions. The seniors should listen out their reasons and support them if they can.</w:t>
      </w:r>
    </w:p>
    <w:p w14:paraId="4E6EBBA0" w14:textId="77777777" w:rsidR="00B06425" w:rsidRPr="00A3021C" w:rsidRDefault="00B06425" w:rsidP="00A3021C">
      <w:pPr>
        <w:pStyle w:val="BodyText"/>
        <w:numPr>
          <w:ilvl w:val="0"/>
          <w:numId w:val="2"/>
        </w:numPr>
        <w:spacing w:line="360" w:lineRule="auto"/>
        <w:jc w:val="both"/>
        <w:rPr>
          <w:rFonts w:ascii="Arial" w:hAnsi="Arial" w:cs="Arial"/>
          <w:b/>
          <w:bCs/>
          <w:color w:val="000000"/>
          <w:sz w:val="22"/>
          <w:szCs w:val="22"/>
        </w:rPr>
      </w:pPr>
      <w:r w:rsidRPr="00A3021C">
        <w:rPr>
          <w:rFonts w:ascii="Arial" w:hAnsi="Arial" w:cs="Arial"/>
          <w:b/>
          <w:bCs/>
          <w:color w:val="000000"/>
          <w:sz w:val="22"/>
          <w:szCs w:val="22"/>
        </w:rPr>
        <w:t xml:space="preserve">IMPROVMENT IN THE WORK ENVIRONMENT – </w:t>
      </w:r>
      <w:r w:rsidRPr="00A3021C">
        <w:rPr>
          <w:rFonts w:ascii="Arial" w:hAnsi="Arial" w:cs="Arial"/>
          <w:color w:val="000000"/>
          <w:sz w:val="22"/>
          <w:szCs w:val="22"/>
        </w:rPr>
        <w:t xml:space="preserve">the absenteeism is also somewhere related to the work environment. If the work environment is stressful or unhealthy. Then the </w:t>
      </w:r>
      <w:r w:rsidRPr="00A3021C">
        <w:rPr>
          <w:rFonts w:ascii="Arial" w:hAnsi="Arial" w:cs="Arial"/>
          <w:color w:val="000000"/>
          <w:sz w:val="22"/>
          <w:szCs w:val="22"/>
        </w:rPr>
        <w:lastRenderedPageBreak/>
        <w:t xml:space="preserve">NHS should figure out some ways in which they can improve the environment of the workplace. For example by organising creative </w:t>
      </w:r>
      <w:proofErr w:type="gramStart"/>
      <w:r w:rsidRPr="00A3021C">
        <w:rPr>
          <w:rFonts w:ascii="Arial" w:hAnsi="Arial" w:cs="Arial"/>
          <w:color w:val="000000"/>
          <w:sz w:val="22"/>
          <w:szCs w:val="22"/>
        </w:rPr>
        <w:t>activities ,</w:t>
      </w:r>
      <w:proofErr w:type="gramEnd"/>
      <w:r w:rsidRPr="00A3021C">
        <w:rPr>
          <w:rFonts w:ascii="Arial" w:hAnsi="Arial" w:cs="Arial"/>
          <w:color w:val="000000"/>
          <w:sz w:val="22"/>
          <w:szCs w:val="22"/>
        </w:rPr>
        <w:t xml:space="preserve"> wellness programs etc. </w:t>
      </w:r>
    </w:p>
    <w:p w14:paraId="0920D21B" w14:textId="77777777" w:rsidR="00B06425" w:rsidRPr="00A3021C" w:rsidRDefault="00B06425" w:rsidP="00A3021C">
      <w:pPr>
        <w:pStyle w:val="BodyText"/>
        <w:numPr>
          <w:ilvl w:val="0"/>
          <w:numId w:val="2"/>
        </w:numPr>
        <w:spacing w:line="360" w:lineRule="auto"/>
        <w:jc w:val="both"/>
        <w:rPr>
          <w:rFonts w:ascii="Arial" w:hAnsi="Arial" w:cs="Arial"/>
          <w:b/>
          <w:bCs/>
          <w:color w:val="000000"/>
          <w:sz w:val="22"/>
          <w:szCs w:val="22"/>
          <w:u w:val="single"/>
        </w:rPr>
      </w:pPr>
      <w:r w:rsidRPr="00A3021C">
        <w:rPr>
          <w:rFonts w:ascii="Arial" w:hAnsi="Arial" w:cs="Arial"/>
          <w:b/>
          <w:bCs/>
          <w:color w:val="000000"/>
          <w:sz w:val="22"/>
          <w:szCs w:val="22"/>
        </w:rPr>
        <w:t xml:space="preserve">FLEXIBLE WORKING – </w:t>
      </w:r>
      <w:r w:rsidRPr="00A3021C">
        <w:rPr>
          <w:rFonts w:ascii="Arial" w:hAnsi="Arial" w:cs="Arial"/>
          <w:color w:val="000000"/>
          <w:sz w:val="22"/>
          <w:szCs w:val="22"/>
        </w:rPr>
        <w:t xml:space="preserve">one of the best </w:t>
      </w:r>
      <w:proofErr w:type="gramStart"/>
      <w:r w:rsidRPr="00A3021C">
        <w:rPr>
          <w:rFonts w:ascii="Arial" w:hAnsi="Arial" w:cs="Arial"/>
          <w:color w:val="000000"/>
          <w:sz w:val="22"/>
          <w:szCs w:val="22"/>
        </w:rPr>
        <w:t>idea</w:t>
      </w:r>
      <w:proofErr w:type="gramEnd"/>
      <w:r w:rsidRPr="00A3021C">
        <w:rPr>
          <w:rFonts w:ascii="Arial" w:hAnsi="Arial" w:cs="Arial"/>
          <w:color w:val="000000"/>
          <w:sz w:val="22"/>
          <w:szCs w:val="22"/>
        </w:rPr>
        <w:t xml:space="preserve"> to make employees of NHS attached with the organisations is to introduce flexible working hours and remote work as well.  Some of the companies also offer unlimited vacation days. </w:t>
      </w:r>
    </w:p>
    <w:p w14:paraId="4B2900BE" w14:textId="77777777" w:rsidR="00B06425" w:rsidRPr="00A3021C" w:rsidRDefault="00B06425" w:rsidP="00A3021C">
      <w:pPr>
        <w:pStyle w:val="BodyText"/>
        <w:spacing w:line="360" w:lineRule="auto"/>
        <w:jc w:val="both"/>
        <w:rPr>
          <w:rFonts w:ascii="Arial" w:hAnsi="Arial" w:cs="Arial"/>
          <w:b/>
          <w:bCs/>
          <w:color w:val="000000"/>
          <w:sz w:val="22"/>
          <w:szCs w:val="22"/>
        </w:rPr>
      </w:pPr>
      <w:r w:rsidRPr="00A3021C">
        <w:rPr>
          <w:rFonts w:ascii="Arial" w:hAnsi="Arial" w:cs="Arial"/>
          <w:b/>
          <w:bCs/>
          <w:color w:val="000000"/>
          <w:sz w:val="22"/>
          <w:szCs w:val="22"/>
          <w:u w:val="single"/>
        </w:rPr>
        <w:t xml:space="preserve">RECOMMENDATION </w:t>
      </w:r>
    </w:p>
    <w:p w14:paraId="7F0E55EE" w14:textId="77777777" w:rsidR="00B06425" w:rsidRPr="00A3021C" w:rsidRDefault="00E70DA1" w:rsidP="00A3021C">
      <w:pPr>
        <w:pStyle w:val="BodyText"/>
        <w:spacing w:line="360" w:lineRule="auto"/>
        <w:jc w:val="both"/>
        <w:rPr>
          <w:rFonts w:ascii="Arial" w:hAnsi="Arial" w:cs="Arial"/>
          <w:color w:val="000000"/>
          <w:sz w:val="22"/>
          <w:szCs w:val="22"/>
        </w:rPr>
      </w:pPr>
      <w:r w:rsidRPr="00A3021C">
        <w:rPr>
          <w:rFonts w:ascii="Arial" w:hAnsi="Arial" w:cs="Arial"/>
          <w:b/>
          <w:bCs/>
          <w:color w:val="000000"/>
          <w:sz w:val="22"/>
          <w:szCs w:val="22"/>
        </w:rPr>
        <w:tab/>
      </w:r>
      <w:r w:rsidRPr="00A3021C">
        <w:rPr>
          <w:rFonts w:ascii="Arial" w:hAnsi="Arial" w:cs="Arial"/>
          <w:color w:val="000000"/>
          <w:sz w:val="22"/>
          <w:szCs w:val="22"/>
        </w:rPr>
        <w:t xml:space="preserve">The </w:t>
      </w:r>
      <w:r w:rsidR="00B06425" w:rsidRPr="00A3021C">
        <w:rPr>
          <w:rFonts w:ascii="Arial" w:hAnsi="Arial" w:cs="Arial"/>
          <w:color w:val="000000"/>
          <w:sz w:val="22"/>
          <w:szCs w:val="22"/>
        </w:rPr>
        <w:t xml:space="preserve">two of the best solutions to reduce the absenteeism is improvement in the work environment and flexible working, as they will make employees truly committed to their work and reduce the </w:t>
      </w:r>
      <w:r w:rsidR="007F7FCB" w:rsidRPr="00A3021C">
        <w:rPr>
          <w:rFonts w:ascii="Arial" w:hAnsi="Arial" w:cs="Arial"/>
          <w:color w:val="000000"/>
          <w:sz w:val="22"/>
          <w:szCs w:val="22"/>
        </w:rPr>
        <w:t>absenteeism (</w:t>
      </w:r>
      <w:proofErr w:type="spellStart"/>
      <w:r w:rsidR="007F7FCB" w:rsidRPr="00A3021C">
        <w:rPr>
          <w:rFonts w:ascii="Arial" w:hAnsi="Arial" w:cs="Arial"/>
          <w:color w:val="000000"/>
          <w:sz w:val="22"/>
          <w:szCs w:val="22"/>
        </w:rPr>
        <w:t>Soergel</w:t>
      </w:r>
      <w:proofErr w:type="spellEnd"/>
      <w:r w:rsidR="007F7FCB" w:rsidRPr="00A3021C">
        <w:rPr>
          <w:rFonts w:ascii="Arial" w:hAnsi="Arial" w:cs="Arial"/>
          <w:color w:val="000000"/>
          <w:sz w:val="22"/>
          <w:szCs w:val="22"/>
        </w:rPr>
        <w:t>, 2018)</w:t>
      </w:r>
      <w:r w:rsidR="00B06425" w:rsidRPr="00A3021C">
        <w:rPr>
          <w:rFonts w:ascii="Arial" w:hAnsi="Arial" w:cs="Arial"/>
          <w:color w:val="000000"/>
          <w:sz w:val="22"/>
          <w:szCs w:val="22"/>
        </w:rPr>
        <w:t xml:space="preserve">. </w:t>
      </w:r>
    </w:p>
    <w:p w14:paraId="640394A7" w14:textId="77777777" w:rsidR="00B06425" w:rsidRPr="00A3021C" w:rsidRDefault="00B06425" w:rsidP="00A3021C">
      <w:pPr>
        <w:pStyle w:val="Heading1"/>
        <w:spacing w:line="360" w:lineRule="auto"/>
        <w:jc w:val="both"/>
        <w:rPr>
          <w:rFonts w:ascii="Arial" w:hAnsi="Arial" w:cs="Arial"/>
          <w:color w:val="000000"/>
          <w:sz w:val="22"/>
          <w:szCs w:val="22"/>
        </w:rPr>
      </w:pPr>
      <w:bookmarkStart w:id="6" w:name="_Toc107264599"/>
      <w:r w:rsidRPr="00A3021C">
        <w:rPr>
          <w:rFonts w:ascii="Arial" w:hAnsi="Arial" w:cs="Arial"/>
          <w:color w:val="000000"/>
          <w:sz w:val="22"/>
          <w:szCs w:val="22"/>
        </w:rPr>
        <w:t>TASK 2</w:t>
      </w:r>
      <w:bookmarkEnd w:id="6"/>
      <w:r w:rsidRPr="00A3021C">
        <w:rPr>
          <w:rFonts w:ascii="Arial" w:hAnsi="Arial" w:cs="Arial"/>
          <w:color w:val="000000"/>
          <w:sz w:val="22"/>
          <w:szCs w:val="22"/>
        </w:rPr>
        <w:t xml:space="preserve"> </w:t>
      </w:r>
    </w:p>
    <w:p w14:paraId="786ABAFB" w14:textId="77777777" w:rsidR="00E70DA1" w:rsidRPr="00A3021C" w:rsidRDefault="00B06425" w:rsidP="00A3021C">
      <w:pPr>
        <w:pStyle w:val="Heading2"/>
        <w:spacing w:line="360" w:lineRule="auto"/>
        <w:jc w:val="both"/>
        <w:rPr>
          <w:rFonts w:ascii="Arial" w:hAnsi="Arial" w:cs="Arial"/>
          <w:i w:val="0"/>
          <w:sz w:val="22"/>
          <w:szCs w:val="22"/>
          <w:u w:val="single"/>
        </w:rPr>
      </w:pPr>
      <w:bookmarkStart w:id="7" w:name="_Toc107264600"/>
      <w:r w:rsidRPr="00A3021C">
        <w:rPr>
          <w:rFonts w:ascii="Arial" w:hAnsi="Arial" w:cs="Arial"/>
          <w:i w:val="0"/>
          <w:sz w:val="22"/>
          <w:szCs w:val="22"/>
          <w:u w:val="single"/>
        </w:rPr>
        <w:t>a plan to implement the decision you’ve made to solve the com</w:t>
      </w:r>
      <w:r w:rsidR="00E70DA1" w:rsidRPr="00A3021C">
        <w:rPr>
          <w:rFonts w:ascii="Arial" w:hAnsi="Arial" w:cs="Arial"/>
          <w:i w:val="0"/>
          <w:sz w:val="22"/>
          <w:szCs w:val="22"/>
          <w:u w:val="single"/>
        </w:rPr>
        <w:t>plex problem</w:t>
      </w:r>
      <w:bookmarkEnd w:id="7"/>
    </w:p>
    <w:p w14:paraId="31943A1A" w14:textId="77777777" w:rsidR="00630961" w:rsidRPr="00A3021C" w:rsidRDefault="00E70DA1" w:rsidP="00A3021C">
      <w:pPr>
        <w:pStyle w:val="BodyText"/>
        <w:numPr>
          <w:ilvl w:val="0"/>
          <w:numId w:val="6"/>
        </w:numPr>
        <w:spacing w:line="360" w:lineRule="auto"/>
        <w:jc w:val="both"/>
        <w:rPr>
          <w:rFonts w:ascii="Arial" w:hAnsi="Arial" w:cs="Arial"/>
          <w:color w:val="000000"/>
          <w:sz w:val="22"/>
          <w:szCs w:val="22"/>
        </w:rPr>
      </w:pPr>
      <w:r w:rsidRPr="00A3021C">
        <w:rPr>
          <w:rFonts w:ascii="Arial" w:hAnsi="Arial" w:cs="Arial"/>
          <w:b/>
          <w:bCs/>
          <w:color w:val="000000"/>
          <w:sz w:val="22"/>
          <w:szCs w:val="22"/>
        </w:rPr>
        <w:t>OUTLINE THE GOALS</w:t>
      </w:r>
      <w:r w:rsidRPr="00A3021C">
        <w:rPr>
          <w:rFonts w:ascii="Arial" w:hAnsi="Arial" w:cs="Arial"/>
          <w:color w:val="000000"/>
          <w:sz w:val="22"/>
          <w:szCs w:val="22"/>
        </w:rPr>
        <w:t xml:space="preserve"> – NHS should start </w:t>
      </w:r>
      <w:proofErr w:type="gramStart"/>
      <w:r w:rsidRPr="00A3021C">
        <w:rPr>
          <w:rFonts w:ascii="Arial" w:hAnsi="Arial" w:cs="Arial"/>
          <w:color w:val="000000"/>
          <w:sz w:val="22"/>
          <w:szCs w:val="22"/>
        </w:rPr>
        <w:t>identify</w:t>
      </w:r>
      <w:proofErr w:type="gramEnd"/>
      <w:r w:rsidRPr="00A3021C">
        <w:rPr>
          <w:rFonts w:ascii="Arial" w:hAnsi="Arial" w:cs="Arial"/>
          <w:color w:val="000000"/>
          <w:sz w:val="22"/>
          <w:szCs w:val="22"/>
        </w:rPr>
        <w:t xml:space="preserve"> and set the goals of the implementation plan. What they want to achieve, why is it important for the company. As the complex problem is the shortage of the workforce then they should identify </w:t>
      </w:r>
      <w:r w:rsidR="00630961" w:rsidRPr="00A3021C">
        <w:rPr>
          <w:rFonts w:ascii="Arial" w:hAnsi="Arial" w:cs="Arial"/>
          <w:color w:val="000000"/>
          <w:sz w:val="22"/>
          <w:szCs w:val="22"/>
        </w:rPr>
        <w:t>how they can overcome this.</w:t>
      </w:r>
    </w:p>
    <w:p w14:paraId="1E85C84C" w14:textId="77777777" w:rsidR="00E70DA1" w:rsidRPr="00A3021C" w:rsidRDefault="00134A99" w:rsidP="00A3021C">
      <w:pPr>
        <w:pStyle w:val="BodyText"/>
        <w:numPr>
          <w:ilvl w:val="0"/>
          <w:numId w:val="6"/>
        </w:numPr>
        <w:spacing w:line="360" w:lineRule="auto"/>
        <w:jc w:val="both"/>
        <w:rPr>
          <w:rFonts w:ascii="Arial" w:hAnsi="Arial" w:cs="Arial"/>
          <w:color w:val="000000"/>
          <w:sz w:val="22"/>
          <w:szCs w:val="22"/>
        </w:rPr>
      </w:pPr>
      <w:r w:rsidRPr="00A3021C">
        <w:rPr>
          <w:rFonts w:ascii="Arial" w:hAnsi="Arial" w:cs="Arial"/>
          <w:b/>
          <w:bCs/>
          <w:color w:val="000000"/>
          <w:sz w:val="22"/>
          <w:szCs w:val="22"/>
        </w:rPr>
        <w:t>ASSIGN THE RESPONSIBILITIES</w:t>
      </w:r>
      <w:r w:rsidR="00A071B4" w:rsidRPr="00A3021C">
        <w:rPr>
          <w:rFonts w:ascii="Arial" w:hAnsi="Arial" w:cs="Arial"/>
          <w:color w:val="000000"/>
          <w:sz w:val="22"/>
          <w:szCs w:val="22"/>
        </w:rPr>
        <w:t xml:space="preserve">- </w:t>
      </w:r>
      <w:r w:rsidRPr="00A3021C">
        <w:rPr>
          <w:rFonts w:ascii="Arial" w:hAnsi="Arial" w:cs="Arial"/>
          <w:color w:val="000000"/>
          <w:sz w:val="22"/>
          <w:szCs w:val="22"/>
        </w:rPr>
        <w:t xml:space="preserve">NHS should assign the clear and limited duties and responsibilities to the workforce. They should stop overburdening the workforce and help and supervise them to do better work. </w:t>
      </w:r>
      <w:r w:rsidR="003A6A29" w:rsidRPr="00A3021C">
        <w:rPr>
          <w:rFonts w:ascii="Arial" w:hAnsi="Arial" w:cs="Arial"/>
          <w:color w:val="000000"/>
          <w:sz w:val="22"/>
          <w:szCs w:val="22"/>
        </w:rPr>
        <w:t xml:space="preserve">This will help in overcoming the shortage of the </w:t>
      </w:r>
      <w:r w:rsidR="00D50DE1" w:rsidRPr="00A3021C">
        <w:rPr>
          <w:rFonts w:ascii="Arial" w:hAnsi="Arial" w:cs="Arial"/>
          <w:color w:val="000000"/>
          <w:sz w:val="22"/>
          <w:szCs w:val="22"/>
        </w:rPr>
        <w:t>workforce (Hollingsworth, and et. Al, 2021).</w:t>
      </w:r>
    </w:p>
    <w:p w14:paraId="0D61BEB7" w14:textId="77777777" w:rsidR="004C19D4" w:rsidRPr="00A3021C" w:rsidRDefault="003A6A29" w:rsidP="00A3021C">
      <w:pPr>
        <w:pStyle w:val="BodyText"/>
        <w:numPr>
          <w:ilvl w:val="0"/>
          <w:numId w:val="6"/>
        </w:numPr>
        <w:spacing w:line="360" w:lineRule="auto"/>
        <w:jc w:val="both"/>
        <w:rPr>
          <w:rFonts w:ascii="Arial" w:hAnsi="Arial" w:cs="Arial"/>
          <w:color w:val="000000"/>
          <w:sz w:val="22"/>
          <w:szCs w:val="22"/>
        </w:rPr>
      </w:pPr>
      <w:r w:rsidRPr="00A3021C">
        <w:rPr>
          <w:rFonts w:ascii="Arial" w:hAnsi="Arial" w:cs="Arial"/>
          <w:b/>
          <w:bCs/>
          <w:color w:val="000000"/>
          <w:sz w:val="22"/>
          <w:szCs w:val="22"/>
        </w:rPr>
        <w:t>IMPLEMENTATION SHEDULE</w:t>
      </w:r>
      <w:r w:rsidRPr="00A3021C">
        <w:rPr>
          <w:rFonts w:ascii="Arial" w:hAnsi="Arial" w:cs="Arial"/>
          <w:color w:val="000000"/>
          <w:sz w:val="22"/>
          <w:szCs w:val="22"/>
        </w:rPr>
        <w:t xml:space="preserve"> - </w:t>
      </w:r>
      <w:r w:rsidR="00964C2A" w:rsidRPr="00A3021C">
        <w:rPr>
          <w:rFonts w:ascii="Arial" w:hAnsi="Arial" w:cs="Arial"/>
          <w:color w:val="000000"/>
          <w:sz w:val="22"/>
          <w:szCs w:val="22"/>
        </w:rPr>
        <w:t xml:space="preserve">a proper schedule helps </w:t>
      </w:r>
      <w:r w:rsidR="0086706B" w:rsidRPr="00A3021C">
        <w:rPr>
          <w:rFonts w:ascii="Arial" w:hAnsi="Arial" w:cs="Arial"/>
          <w:color w:val="000000"/>
          <w:sz w:val="22"/>
          <w:szCs w:val="22"/>
        </w:rPr>
        <w:t xml:space="preserve">in keeping up the track, communicating with the workers, </w:t>
      </w:r>
      <w:r w:rsidR="00B529C2" w:rsidRPr="00A3021C">
        <w:rPr>
          <w:rFonts w:ascii="Arial" w:hAnsi="Arial" w:cs="Arial"/>
          <w:color w:val="000000"/>
          <w:sz w:val="22"/>
          <w:szCs w:val="22"/>
        </w:rPr>
        <w:t xml:space="preserve">and in regularly checking up on the process of the specific task. </w:t>
      </w:r>
      <w:r w:rsidR="001E1791" w:rsidRPr="00A3021C">
        <w:rPr>
          <w:rFonts w:ascii="Arial" w:hAnsi="Arial" w:cs="Arial"/>
          <w:color w:val="000000"/>
          <w:sz w:val="22"/>
          <w:szCs w:val="22"/>
        </w:rPr>
        <w:t xml:space="preserve">If the work is properly </w:t>
      </w:r>
      <w:proofErr w:type="gramStart"/>
      <w:r w:rsidR="001E1791" w:rsidRPr="00A3021C">
        <w:rPr>
          <w:rFonts w:ascii="Arial" w:hAnsi="Arial" w:cs="Arial"/>
          <w:color w:val="000000"/>
          <w:sz w:val="22"/>
          <w:szCs w:val="22"/>
        </w:rPr>
        <w:t>scheduled</w:t>
      </w:r>
      <w:proofErr w:type="gramEnd"/>
      <w:r w:rsidR="001E1791" w:rsidRPr="00A3021C">
        <w:rPr>
          <w:rFonts w:ascii="Arial" w:hAnsi="Arial" w:cs="Arial"/>
          <w:color w:val="000000"/>
          <w:sz w:val="22"/>
          <w:szCs w:val="22"/>
        </w:rPr>
        <w:t xml:space="preserve"> then it will help the </w:t>
      </w:r>
      <w:r w:rsidR="00996705" w:rsidRPr="00A3021C">
        <w:rPr>
          <w:rFonts w:ascii="Arial" w:hAnsi="Arial" w:cs="Arial"/>
          <w:color w:val="000000"/>
          <w:sz w:val="22"/>
          <w:szCs w:val="22"/>
        </w:rPr>
        <w:t>worker in coordinating properly.</w:t>
      </w:r>
    </w:p>
    <w:p w14:paraId="79DE214F" w14:textId="77777777" w:rsidR="003A6A29" w:rsidRPr="00A3021C" w:rsidRDefault="00A0130C" w:rsidP="00A3021C">
      <w:pPr>
        <w:pStyle w:val="BodyText"/>
        <w:numPr>
          <w:ilvl w:val="0"/>
          <w:numId w:val="6"/>
        </w:numPr>
        <w:spacing w:line="360" w:lineRule="auto"/>
        <w:jc w:val="both"/>
        <w:rPr>
          <w:rFonts w:ascii="Arial" w:hAnsi="Arial" w:cs="Arial"/>
          <w:color w:val="000000"/>
          <w:sz w:val="22"/>
          <w:szCs w:val="22"/>
        </w:rPr>
      </w:pPr>
      <w:r w:rsidRPr="00A3021C">
        <w:rPr>
          <w:rFonts w:ascii="Arial" w:hAnsi="Arial" w:cs="Arial"/>
          <w:b/>
          <w:bCs/>
          <w:color w:val="000000"/>
          <w:sz w:val="22"/>
          <w:szCs w:val="22"/>
        </w:rPr>
        <w:t>RESOURCES ALLOCATION</w:t>
      </w:r>
      <w:r w:rsidR="00685AAD" w:rsidRPr="00A3021C">
        <w:rPr>
          <w:rFonts w:ascii="Arial" w:hAnsi="Arial" w:cs="Arial"/>
          <w:color w:val="000000"/>
          <w:sz w:val="22"/>
          <w:szCs w:val="22"/>
        </w:rPr>
        <w:t xml:space="preserve">–one of the major </w:t>
      </w:r>
      <w:proofErr w:type="gramStart"/>
      <w:r w:rsidR="00685AAD" w:rsidRPr="00A3021C">
        <w:rPr>
          <w:rFonts w:ascii="Arial" w:hAnsi="Arial" w:cs="Arial"/>
          <w:color w:val="000000"/>
          <w:sz w:val="22"/>
          <w:szCs w:val="22"/>
        </w:rPr>
        <w:t>goal</w:t>
      </w:r>
      <w:proofErr w:type="gramEnd"/>
      <w:r w:rsidR="00685AAD" w:rsidRPr="00A3021C">
        <w:rPr>
          <w:rFonts w:ascii="Arial" w:hAnsi="Arial" w:cs="Arial"/>
          <w:color w:val="000000"/>
          <w:sz w:val="22"/>
          <w:szCs w:val="22"/>
        </w:rPr>
        <w:t xml:space="preserve"> of the implementation plan is to ensure that the team has access to the </w:t>
      </w:r>
      <w:r w:rsidR="00192CC3" w:rsidRPr="00A3021C">
        <w:rPr>
          <w:rFonts w:ascii="Arial" w:hAnsi="Arial" w:cs="Arial"/>
          <w:color w:val="000000"/>
          <w:sz w:val="22"/>
          <w:szCs w:val="22"/>
        </w:rPr>
        <w:t>resources to accomplish the task effectively and efficiently. This will help the workforce in completing the task with ease and they will not feel inferior which will result into truly committed workforce.</w:t>
      </w:r>
    </w:p>
    <w:p w14:paraId="59B0C1B1" w14:textId="77777777" w:rsidR="00CD2CA4" w:rsidRPr="00A3021C" w:rsidRDefault="00CD2CA4" w:rsidP="00A3021C">
      <w:pPr>
        <w:pStyle w:val="BodyText"/>
        <w:numPr>
          <w:ilvl w:val="0"/>
          <w:numId w:val="6"/>
        </w:numPr>
        <w:spacing w:line="360" w:lineRule="auto"/>
        <w:jc w:val="both"/>
        <w:rPr>
          <w:rFonts w:ascii="Arial" w:hAnsi="Arial" w:cs="Arial"/>
          <w:color w:val="000000"/>
          <w:sz w:val="22"/>
          <w:szCs w:val="22"/>
        </w:rPr>
      </w:pPr>
      <w:r w:rsidRPr="00A3021C">
        <w:rPr>
          <w:rFonts w:ascii="Arial" w:hAnsi="Arial" w:cs="Arial"/>
          <w:b/>
          <w:bCs/>
          <w:color w:val="000000"/>
          <w:sz w:val="22"/>
          <w:szCs w:val="22"/>
        </w:rPr>
        <w:t xml:space="preserve">DEFINE METRICS </w:t>
      </w:r>
      <w:r w:rsidR="000A6C03" w:rsidRPr="00A3021C">
        <w:rPr>
          <w:rFonts w:ascii="Arial" w:hAnsi="Arial" w:cs="Arial"/>
          <w:b/>
          <w:bCs/>
          <w:color w:val="000000"/>
          <w:sz w:val="22"/>
          <w:szCs w:val="22"/>
        </w:rPr>
        <w:t>–</w:t>
      </w:r>
      <w:r w:rsidR="000A6C03" w:rsidRPr="00A3021C">
        <w:rPr>
          <w:rFonts w:ascii="Arial" w:hAnsi="Arial" w:cs="Arial"/>
          <w:color w:val="000000"/>
          <w:sz w:val="22"/>
          <w:szCs w:val="22"/>
        </w:rPr>
        <w:t>this should be used by NHS to deter</w:t>
      </w:r>
      <w:r w:rsidR="004315C9" w:rsidRPr="00A3021C">
        <w:rPr>
          <w:rFonts w:ascii="Arial" w:hAnsi="Arial" w:cs="Arial"/>
          <w:color w:val="000000"/>
          <w:sz w:val="22"/>
          <w:szCs w:val="22"/>
        </w:rPr>
        <w:t xml:space="preserve">mine the success of the project. The implementation plan should identify the </w:t>
      </w:r>
      <w:r w:rsidR="00271622" w:rsidRPr="00A3021C">
        <w:rPr>
          <w:rFonts w:ascii="Arial" w:hAnsi="Arial" w:cs="Arial"/>
          <w:color w:val="000000"/>
          <w:sz w:val="22"/>
          <w:szCs w:val="22"/>
        </w:rPr>
        <w:t xml:space="preserve">key performance indicators which will measure the success and failure of the organisation and workers as well. </w:t>
      </w:r>
      <w:r w:rsidR="00D73019" w:rsidRPr="00A3021C">
        <w:rPr>
          <w:rFonts w:ascii="Arial" w:hAnsi="Arial" w:cs="Arial"/>
          <w:color w:val="000000"/>
          <w:sz w:val="22"/>
          <w:szCs w:val="22"/>
        </w:rPr>
        <w:t xml:space="preserve">This will help them in motivating them to better rather </w:t>
      </w:r>
      <w:proofErr w:type="spellStart"/>
      <w:r w:rsidR="00D73019" w:rsidRPr="00A3021C">
        <w:rPr>
          <w:rFonts w:ascii="Arial" w:hAnsi="Arial" w:cs="Arial"/>
          <w:color w:val="000000"/>
          <w:sz w:val="22"/>
          <w:szCs w:val="22"/>
        </w:rPr>
        <w:t>then</w:t>
      </w:r>
      <w:proofErr w:type="spellEnd"/>
      <w:r w:rsidR="00D73019" w:rsidRPr="00A3021C">
        <w:rPr>
          <w:rFonts w:ascii="Arial" w:hAnsi="Arial" w:cs="Arial"/>
          <w:color w:val="000000"/>
          <w:sz w:val="22"/>
          <w:szCs w:val="22"/>
        </w:rPr>
        <w:t xml:space="preserve"> </w:t>
      </w:r>
      <w:r w:rsidR="007D2DC3" w:rsidRPr="00A3021C">
        <w:rPr>
          <w:rFonts w:ascii="Arial" w:hAnsi="Arial" w:cs="Arial"/>
          <w:color w:val="000000"/>
          <w:sz w:val="22"/>
          <w:szCs w:val="22"/>
        </w:rPr>
        <w:t>quitting</w:t>
      </w:r>
      <w:r w:rsidR="00D73019" w:rsidRPr="00A3021C">
        <w:rPr>
          <w:rFonts w:ascii="Arial" w:hAnsi="Arial" w:cs="Arial"/>
          <w:color w:val="000000"/>
          <w:sz w:val="22"/>
          <w:szCs w:val="22"/>
        </w:rPr>
        <w:t xml:space="preserve">. </w:t>
      </w:r>
    </w:p>
    <w:p w14:paraId="6D039603" w14:textId="77777777" w:rsidR="00B06425" w:rsidRPr="00A3021C" w:rsidRDefault="00B06425" w:rsidP="00A3021C">
      <w:pPr>
        <w:pStyle w:val="Heading2"/>
        <w:spacing w:line="360" w:lineRule="auto"/>
        <w:jc w:val="both"/>
        <w:rPr>
          <w:rFonts w:ascii="Arial" w:hAnsi="Arial" w:cs="Arial"/>
          <w:i w:val="0"/>
          <w:sz w:val="22"/>
          <w:szCs w:val="22"/>
          <w:u w:val="single"/>
        </w:rPr>
      </w:pPr>
      <w:bookmarkStart w:id="8" w:name="_Toc107264601"/>
      <w:r w:rsidRPr="00A3021C">
        <w:rPr>
          <w:rFonts w:ascii="Arial" w:hAnsi="Arial" w:cs="Arial"/>
          <w:i w:val="0"/>
          <w:sz w:val="22"/>
          <w:szCs w:val="22"/>
          <w:u w:val="single"/>
        </w:rPr>
        <w:t xml:space="preserve">success indicators to measure the </w:t>
      </w:r>
      <w:r w:rsidR="00FD53AE" w:rsidRPr="00A3021C">
        <w:rPr>
          <w:rFonts w:ascii="Arial" w:hAnsi="Arial" w:cs="Arial"/>
          <w:i w:val="0"/>
          <w:sz w:val="22"/>
          <w:szCs w:val="22"/>
          <w:u w:val="single"/>
        </w:rPr>
        <w:t>effectiveness of your decision.</w:t>
      </w:r>
      <w:bookmarkEnd w:id="8"/>
    </w:p>
    <w:p w14:paraId="3D9EF4D0" w14:textId="77777777" w:rsidR="00FD53AE" w:rsidRPr="00A3021C" w:rsidRDefault="00FD53AE" w:rsidP="00A3021C">
      <w:pPr>
        <w:pStyle w:val="BodyText"/>
        <w:tabs>
          <w:tab w:val="left" w:pos="8100"/>
        </w:tabs>
        <w:spacing w:line="360" w:lineRule="auto"/>
        <w:jc w:val="both"/>
        <w:rPr>
          <w:rFonts w:ascii="Arial" w:hAnsi="Arial" w:cs="Arial"/>
          <w:color w:val="000000"/>
          <w:sz w:val="22"/>
          <w:szCs w:val="22"/>
        </w:rPr>
      </w:pPr>
      <w:r w:rsidRPr="00A3021C">
        <w:rPr>
          <w:rFonts w:ascii="Arial" w:hAnsi="Arial" w:cs="Arial"/>
          <w:b/>
          <w:bCs/>
          <w:color w:val="000000"/>
          <w:sz w:val="22"/>
          <w:szCs w:val="22"/>
        </w:rPr>
        <w:t>DECISION QUALITY</w:t>
      </w:r>
      <w:r w:rsidRPr="00A3021C">
        <w:rPr>
          <w:rFonts w:ascii="Arial" w:hAnsi="Arial" w:cs="Arial"/>
          <w:color w:val="000000"/>
          <w:sz w:val="22"/>
          <w:szCs w:val="22"/>
        </w:rPr>
        <w:t xml:space="preserve"> - Measuring the quality of available alternatives and information, as well as </w:t>
      </w:r>
      <w:r w:rsidRPr="00A3021C">
        <w:rPr>
          <w:rFonts w:ascii="Arial" w:hAnsi="Arial" w:cs="Arial"/>
          <w:color w:val="000000"/>
          <w:sz w:val="22"/>
          <w:szCs w:val="22"/>
        </w:rPr>
        <w:lastRenderedPageBreak/>
        <w:t>engagement and timing of the decision. A decision often fails because of the latter, the matter is simply decided after the deadline has expired.</w:t>
      </w:r>
    </w:p>
    <w:p w14:paraId="1622B5FE" w14:textId="77777777" w:rsidR="00FD53AE" w:rsidRPr="00A3021C" w:rsidRDefault="00FD53AE" w:rsidP="00A3021C">
      <w:pPr>
        <w:pStyle w:val="BodyText"/>
        <w:tabs>
          <w:tab w:val="left" w:pos="8100"/>
        </w:tabs>
        <w:spacing w:line="360" w:lineRule="auto"/>
        <w:jc w:val="both"/>
        <w:rPr>
          <w:rFonts w:ascii="Arial" w:hAnsi="Arial" w:cs="Arial"/>
          <w:color w:val="000000"/>
          <w:sz w:val="22"/>
          <w:szCs w:val="22"/>
        </w:rPr>
      </w:pPr>
      <w:r w:rsidRPr="00A3021C">
        <w:rPr>
          <w:rFonts w:ascii="Arial" w:hAnsi="Arial" w:cs="Arial"/>
          <w:b/>
          <w:bCs/>
          <w:color w:val="000000"/>
          <w:sz w:val="22"/>
          <w:szCs w:val="22"/>
        </w:rPr>
        <w:t>SITUATION ANALYSIS</w:t>
      </w:r>
      <w:r w:rsidRPr="00A3021C">
        <w:rPr>
          <w:rFonts w:ascii="Arial" w:hAnsi="Arial" w:cs="Arial"/>
          <w:color w:val="000000"/>
          <w:sz w:val="22"/>
          <w:szCs w:val="22"/>
        </w:rPr>
        <w:t xml:space="preserve"> - Some examples of a situation analysis are whether the decision involves organizational and analytical complexity. Any situation that has occurred and may occur </w:t>
      </w:r>
      <w:proofErr w:type="gramStart"/>
      <w:r w:rsidRPr="00A3021C">
        <w:rPr>
          <w:rFonts w:ascii="Arial" w:hAnsi="Arial" w:cs="Arial"/>
          <w:color w:val="000000"/>
          <w:sz w:val="22"/>
          <w:szCs w:val="22"/>
        </w:rPr>
        <w:t>in the near future</w:t>
      </w:r>
      <w:proofErr w:type="gramEnd"/>
      <w:r w:rsidRPr="00A3021C">
        <w:rPr>
          <w:rFonts w:ascii="Arial" w:hAnsi="Arial" w:cs="Arial"/>
          <w:color w:val="000000"/>
          <w:sz w:val="22"/>
          <w:szCs w:val="22"/>
        </w:rPr>
        <w:t xml:space="preserve"> should be adequately </w:t>
      </w:r>
      <w:r w:rsidR="00D50DE1" w:rsidRPr="00A3021C">
        <w:rPr>
          <w:rFonts w:ascii="Arial" w:hAnsi="Arial" w:cs="Arial"/>
          <w:color w:val="000000"/>
          <w:sz w:val="22"/>
          <w:szCs w:val="22"/>
        </w:rPr>
        <w:t>analysed (Mohanty, 2021)</w:t>
      </w:r>
      <w:r w:rsidRPr="00A3021C">
        <w:rPr>
          <w:rFonts w:ascii="Arial" w:hAnsi="Arial" w:cs="Arial"/>
          <w:color w:val="000000"/>
          <w:sz w:val="22"/>
          <w:szCs w:val="22"/>
        </w:rPr>
        <w:t>.</w:t>
      </w:r>
    </w:p>
    <w:p w14:paraId="4CAC905D" w14:textId="77777777" w:rsidR="00FD53AE" w:rsidRPr="00A3021C" w:rsidRDefault="00FD53AE" w:rsidP="00A3021C">
      <w:pPr>
        <w:pStyle w:val="BodyText"/>
        <w:tabs>
          <w:tab w:val="left" w:pos="8100"/>
        </w:tabs>
        <w:spacing w:line="360" w:lineRule="auto"/>
        <w:jc w:val="both"/>
        <w:rPr>
          <w:rFonts w:ascii="Arial" w:hAnsi="Arial" w:cs="Arial"/>
          <w:color w:val="000000"/>
          <w:sz w:val="22"/>
          <w:szCs w:val="22"/>
        </w:rPr>
      </w:pPr>
      <w:r w:rsidRPr="00A3021C">
        <w:rPr>
          <w:rFonts w:ascii="Arial" w:hAnsi="Arial" w:cs="Arial"/>
          <w:b/>
          <w:bCs/>
          <w:color w:val="000000"/>
          <w:sz w:val="22"/>
          <w:szCs w:val="22"/>
        </w:rPr>
        <w:t>RESULTS</w:t>
      </w:r>
      <w:r w:rsidRPr="00A3021C">
        <w:rPr>
          <w:rFonts w:ascii="Arial" w:hAnsi="Arial" w:cs="Arial"/>
          <w:color w:val="000000"/>
          <w:sz w:val="22"/>
          <w:szCs w:val="22"/>
        </w:rPr>
        <w:t xml:space="preserve"> - Both hard and soft values ​​are measured in this section. Assess the impact, urgency, or relevance of the decision on the one hand, and the mood or dialogue among participants on the other. Taking the time to do this and getting data on overall results in different areas over time is extremely valuable to improve as a decision maker.</w:t>
      </w:r>
    </w:p>
    <w:p w14:paraId="132B1761" w14:textId="77777777" w:rsidR="00FD53AE" w:rsidRPr="00A3021C" w:rsidRDefault="00FD53AE" w:rsidP="00A3021C">
      <w:pPr>
        <w:pStyle w:val="BodyText"/>
        <w:tabs>
          <w:tab w:val="left" w:pos="8100"/>
        </w:tabs>
        <w:spacing w:line="360" w:lineRule="auto"/>
        <w:jc w:val="both"/>
        <w:rPr>
          <w:rFonts w:ascii="Arial" w:hAnsi="Arial" w:cs="Arial"/>
          <w:color w:val="000000"/>
          <w:sz w:val="22"/>
          <w:szCs w:val="22"/>
        </w:rPr>
      </w:pPr>
      <w:r w:rsidRPr="00A3021C">
        <w:rPr>
          <w:rFonts w:ascii="Arial" w:hAnsi="Arial" w:cs="Arial"/>
          <w:b/>
          <w:bCs/>
          <w:color w:val="000000"/>
          <w:sz w:val="22"/>
          <w:szCs w:val="22"/>
        </w:rPr>
        <w:t>RISK ASSESSMENT</w:t>
      </w:r>
      <w:r w:rsidRPr="00A3021C">
        <w:rPr>
          <w:rFonts w:ascii="Arial" w:hAnsi="Arial" w:cs="Arial"/>
          <w:color w:val="000000"/>
          <w:sz w:val="22"/>
          <w:szCs w:val="22"/>
        </w:rPr>
        <w:t xml:space="preserve"> - </w:t>
      </w:r>
      <w:proofErr w:type="gramStart"/>
      <w:r w:rsidRPr="00A3021C">
        <w:rPr>
          <w:rFonts w:ascii="Arial" w:hAnsi="Arial" w:cs="Arial"/>
          <w:color w:val="000000"/>
          <w:sz w:val="22"/>
          <w:szCs w:val="22"/>
        </w:rPr>
        <w:t>It is clear that a</w:t>
      </w:r>
      <w:proofErr w:type="gramEnd"/>
      <w:r w:rsidRPr="00A3021C">
        <w:rPr>
          <w:rFonts w:ascii="Arial" w:hAnsi="Arial" w:cs="Arial"/>
          <w:color w:val="000000"/>
          <w:sz w:val="22"/>
          <w:szCs w:val="22"/>
        </w:rPr>
        <w:t xml:space="preserve"> thorough risk assessment is crucial, but it actually goes beyond investment decisions. It's always a good idea to assess the likelihood and severity of failure of any </w:t>
      </w:r>
      <w:proofErr w:type="gramStart"/>
      <w:r w:rsidRPr="00A3021C">
        <w:rPr>
          <w:rFonts w:ascii="Arial" w:hAnsi="Arial" w:cs="Arial"/>
          <w:color w:val="000000"/>
          <w:sz w:val="22"/>
          <w:szCs w:val="22"/>
        </w:rPr>
        <w:t>particular decision</w:t>
      </w:r>
      <w:proofErr w:type="gramEnd"/>
      <w:r w:rsidRPr="00A3021C">
        <w:rPr>
          <w:rFonts w:ascii="Arial" w:hAnsi="Arial" w:cs="Arial"/>
          <w:color w:val="000000"/>
          <w:sz w:val="22"/>
          <w:szCs w:val="22"/>
        </w:rPr>
        <w:t xml:space="preserve"> and do the appropriate scenario planning to avoid the worst case.</w:t>
      </w:r>
    </w:p>
    <w:p w14:paraId="772CA4AC" w14:textId="77777777" w:rsidR="00FD53AE" w:rsidRPr="00A3021C" w:rsidRDefault="00FD53AE" w:rsidP="00A3021C">
      <w:pPr>
        <w:pStyle w:val="BodyText"/>
        <w:tabs>
          <w:tab w:val="left" w:pos="8100"/>
        </w:tabs>
        <w:spacing w:line="360" w:lineRule="auto"/>
        <w:jc w:val="both"/>
        <w:rPr>
          <w:rFonts w:ascii="Arial" w:hAnsi="Arial" w:cs="Arial"/>
          <w:color w:val="000000"/>
          <w:sz w:val="22"/>
          <w:szCs w:val="22"/>
        </w:rPr>
      </w:pPr>
      <w:r w:rsidRPr="00A3021C">
        <w:rPr>
          <w:rFonts w:ascii="Arial" w:hAnsi="Arial" w:cs="Arial"/>
          <w:b/>
          <w:bCs/>
          <w:color w:val="000000"/>
          <w:sz w:val="22"/>
          <w:szCs w:val="22"/>
        </w:rPr>
        <w:t>EVALUATION OF EFFORTS VS. RESULTS</w:t>
      </w:r>
      <w:r w:rsidRPr="00A3021C">
        <w:rPr>
          <w:rFonts w:ascii="Arial" w:hAnsi="Arial" w:cs="Arial"/>
          <w:color w:val="000000"/>
          <w:sz w:val="22"/>
          <w:szCs w:val="22"/>
        </w:rPr>
        <w:t xml:space="preserve"> - A simple matrix emerges in terms of efforts to evaluate the success of a decision. To make this decision, simply ask team members to place a post with their name on a flipchart with outcome (low-high) and effort (low-high) axes. The preferred outcome is low effort with high return. This gives you a good overview of the team's </w:t>
      </w:r>
      <w:r w:rsidR="00D50DE1" w:rsidRPr="00A3021C">
        <w:rPr>
          <w:rFonts w:ascii="Arial" w:hAnsi="Arial" w:cs="Arial"/>
          <w:color w:val="000000"/>
          <w:sz w:val="22"/>
          <w:szCs w:val="22"/>
        </w:rPr>
        <w:t>performance (</w:t>
      </w:r>
      <w:proofErr w:type="spellStart"/>
      <w:r w:rsidR="00D50DE1" w:rsidRPr="00A3021C">
        <w:rPr>
          <w:rFonts w:ascii="Arial" w:hAnsi="Arial" w:cs="Arial"/>
          <w:color w:val="000000"/>
          <w:sz w:val="22"/>
          <w:szCs w:val="22"/>
        </w:rPr>
        <w:t>Ahn</w:t>
      </w:r>
      <w:proofErr w:type="spellEnd"/>
      <w:r w:rsidR="00D50DE1" w:rsidRPr="00A3021C">
        <w:rPr>
          <w:rFonts w:ascii="Arial" w:hAnsi="Arial" w:cs="Arial"/>
          <w:color w:val="000000"/>
          <w:sz w:val="22"/>
          <w:szCs w:val="22"/>
        </w:rPr>
        <w:t>, and et. Al, 2022).</w:t>
      </w:r>
    </w:p>
    <w:p w14:paraId="06B662C8" w14:textId="77777777" w:rsidR="00B06425" w:rsidRPr="00A3021C" w:rsidRDefault="00B06425" w:rsidP="00A3021C">
      <w:pPr>
        <w:pStyle w:val="Heading1"/>
        <w:spacing w:line="360" w:lineRule="auto"/>
        <w:jc w:val="both"/>
        <w:rPr>
          <w:rFonts w:ascii="Arial" w:hAnsi="Arial" w:cs="Arial"/>
          <w:color w:val="000000"/>
          <w:sz w:val="22"/>
          <w:szCs w:val="22"/>
        </w:rPr>
      </w:pPr>
      <w:bookmarkStart w:id="9" w:name="_Toc107264602"/>
      <w:r w:rsidRPr="00A3021C">
        <w:rPr>
          <w:rFonts w:ascii="Arial" w:hAnsi="Arial" w:cs="Arial"/>
          <w:color w:val="000000"/>
          <w:sz w:val="22"/>
          <w:szCs w:val="22"/>
        </w:rPr>
        <w:t>CONCLUSION</w:t>
      </w:r>
      <w:bookmarkEnd w:id="9"/>
      <w:r w:rsidRPr="00A3021C">
        <w:rPr>
          <w:rFonts w:ascii="Arial" w:hAnsi="Arial" w:cs="Arial"/>
          <w:color w:val="000000"/>
          <w:sz w:val="22"/>
          <w:szCs w:val="22"/>
        </w:rPr>
        <w:t xml:space="preserve"> </w:t>
      </w:r>
    </w:p>
    <w:p w14:paraId="1DF855B8" w14:textId="77777777" w:rsidR="001079B0" w:rsidRPr="00A3021C" w:rsidRDefault="00CE4E47" w:rsidP="00A3021C">
      <w:pPr>
        <w:spacing w:line="360" w:lineRule="auto"/>
        <w:rPr>
          <w:rFonts w:ascii="Arial" w:hAnsi="Arial" w:cs="Arial"/>
          <w:sz w:val="22"/>
          <w:szCs w:val="22"/>
        </w:rPr>
      </w:pPr>
      <w:r w:rsidRPr="00A3021C">
        <w:rPr>
          <w:rFonts w:ascii="Arial" w:hAnsi="Arial" w:cs="Arial"/>
          <w:sz w:val="22"/>
          <w:szCs w:val="22"/>
        </w:rPr>
        <w:tab/>
        <w:t xml:space="preserve">From the above report it has been </w:t>
      </w:r>
      <w:r w:rsidR="001079B0" w:rsidRPr="00A3021C">
        <w:rPr>
          <w:rFonts w:ascii="Arial" w:hAnsi="Arial" w:cs="Arial"/>
          <w:sz w:val="22"/>
          <w:szCs w:val="22"/>
        </w:rPr>
        <w:t>concluded that</w:t>
      </w:r>
      <w:r w:rsidR="003731F4" w:rsidRPr="00A3021C">
        <w:rPr>
          <w:rFonts w:ascii="Arial" w:hAnsi="Arial" w:cs="Arial"/>
          <w:sz w:val="22"/>
          <w:szCs w:val="22"/>
        </w:rPr>
        <w:t xml:space="preserve"> the </w:t>
      </w:r>
      <w:r w:rsidR="00BF5D6E" w:rsidRPr="00A3021C">
        <w:rPr>
          <w:rFonts w:ascii="Arial" w:hAnsi="Arial" w:cs="Arial"/>
          <w:color w:val="000000"/>
          <w:sz w:val="22"/>
          <w:szCs w:val="22"/>
        </w:rPr>
        <w:t>Problem solving is basically the process of identifying, analysing, finding alternatives for a particular problem occurred in the company. NHS hospitals are presently facing the problem of shortage of workforce</w:t>
      </w:r>
      <w:r w:rsidR="001079B0" w:rsidRPr="00A3021C">
        <w:rPr>
          <w:rFonts w:ascii="Arial" w:hAnsi="Arial" w:cs="Arial"/>
          <w:color w:val="000000"/>
          <w:sz w:val="22"/>
          <w:szCs w:val="22"/>
        </w:rPr>
        <w:t>. If there will be fewer workforces in the NHS hospitals the working employees will get overburdened by the work</w:t>
      </w:r>
      <w:r w:rsidR="001079B0" w:rsidRPr="00A3021C">
        <w:rPr>
          <w:rFonts w:ascii="Arial" w:hAnsi="Arial" w:cs="Arial"/>
          <w:sz w:val="22"/>
          <w:szCs w:val="22"/>
        </w:rPr>
        <w:t xml:space="preserve">. </w:t>
      </w:r>
      <w:r w:rsidR="001079B0" w:rsidRPr="00A3021C">
        <w:rPr>
          <w:rFonts w:ascii="Arial" w:hAnsi="Arial" w:cs="Arial"/>
          <w:b/>
          <w:bCs/>
          <w:color w:val="000000"/>
          <w:sz w:val="22"/>
          <w:szCs w:val="22"/>
        </w:rPr>
        <w:t>I</w:t>
      </w:r>
      <w:r w:rsidR="001079B0" w:rsidRPr="00A3021C">
        <w:rPr>
          <w:rFonts w:ascii="Arial" w:hAnsi="Arial" w:cs="Arial"/>
          <w:color w:val="000000"/>
          <w:sz w:val="22"/>
          <w:szCs w:val="22"/>
        </w:rPr>
        <w:t xml:space="preserve">f the NHS hospital is running out of the </w:t>
      </w:r>
      <w:proofErr w:type="gramStart"/>
      <w:r w:rsidR="001079B0" w:rsidRPr="00A3021C">
        <w:rPr>
          <w:rFonts w:ascii="Arial" w:hAnsi="Arial" w:cs="Arial"/>
          <w:color w:val="000000"/>
          <w:sz w:val="22"/>
          <w:szCs w:val="22"/>
        </w:rPr>
        <w:t>workforce</w:t>
      </w:r>
      <w:proofErr w:type="gramEnd"/>
      <w:r w:rsidR="001079B0" w:rsidRPr="00A3021C">
        <w:rPr>
          <w:rFonts w:ascii="Arial" w:hAnsi="Arial" w:cs="Arial"/>
          <w:color w:val="000000"/>
          <w:sz w:val="22"/>
          <w:szCs w:val="22"/>
        </w:rPr>
        <w:t xml:space="preserve"> then it will affect their image as their work will get delayed due to fewer workforces. </w:t>
      </w:r>
      <w:r w:rsidR="002372CE" w:rsidRPr="00A3021C">
        <w:rPr>
          <w:rFonts w:ascii="Arial" w:hAnsi="Arial" w:cs="Arial"/>
          <w:color w:val="000000"/>
          <w:sz w:val="22"/>
          <w:szCs w:val="22"/>
        </w:rPr>
        <w:t xml:space="preserve"> the major causes of this problem is nurse burnout, career, family, ageing workforce </w:t>
      </w:r>
      <w:proofErr w:type="spellStart"/>
      <w:proofErr w:type="gramStart"/>
      <w:r w:rsidR="002372CE" w:rsidRPr="00A3021C">
        <w:rPr>
          <w:rFonts w:ascii="Arial" w:hAnsi="Arial" w:cs="Arial"/>
          <w:color w:val="000000"/>
          <w:sz w:val="22"/>
          <w:szCs w:val="22"/>
        </w:rPr>
        <w:t>etc.</w:t>
      </w:r>
      <w:r w:rsidR="00001CDA" w:rsidRPr="00A3021C">
        <w:rPr>
          <w:rFonts w:ascii="Arial" w:hAnsi="Arial" w:cs="Arial"/>
          <w:color w:val="000000"/>
          <w:sz w:val="22"/>
          <w:szCs w:val="22"/>
        </w:rPr>
        <w:t>The</w:t>
      </w:r>
      <w:proofErr w:type="spellEnd"/>
      <w:proofErr w:type="gramEnd"/>
      <w:r w:rsidR="00001CDA" w:rsidRPr="00A3021C">
        <w:rPr>
          <w:rFonts w:ascii="Arial" w:hAnsi="Arial" w:cs="Arial"/>
          <w:color w:val="000000"/>
          <w:sz w:val="22"/>
          <w:szCs w:val="22"/>
        </w:rPr>
        <w:t xml:space="preserve"> two of the best solutions to reduce the absenteeism is improvement in the work environment and flexible working. </w:t>
      </w:r>
    </w:p>
    <w:p w14:paraId="5AFD3D1F" w14:textId="77777777" w:rsidR="00B06425" w:rsidRPr="00A3021C" w:rsidRDefault="00B06425" w:rsidP="00A3021C">
      <w:pPr>
        <w:spacing w:line="360" w:lineRule="auto"/>
        <w:jc w:val="both"/>
        <w:rPr>
          <w:rFonts w:ascii="Arial" w:hAnsi="Arial" w:cs="Arial"/>
          <w:sz w:val="22"/>
          <w:szCs w:val="22"/>
        </w:rPr>
      </w:pPr>
    </w:p>
    <w:p w14:paraId="401EC0D4" w14:textId="77777777" w:rsidR="00B06425" w:rsidRPr="00A3021C" w:rsidRDefault="00B06425" w:rsidP="00A3021C">
      <w:pPr>
        <w:pStyle w:val="Heading1"/>
        <w:pageBreakBefore/>
        <w:spacing w:line="360" w:lineRule="auto"/>
        <w:jc w:val="both"/>
        <w:rPr>
          <w:rFonts w:ascii="Arial" w:hAnsi="Arial" w:cs="Arial"/>
          <w:sz w:val="22"/>
          <w:szCs w:val="22"/>
          <w:u w:val="single"/>
        </w:rPr>
      </w:pPr>
      <w:bookmarkStart w:id="10" w:name="_Toc107264603"/>
      <w:r w:rsidRPr="00A3021C">
        <w:rPr>
          <w:rFonts w:ascii="Arial" w:hAnsi="Arial" w:cs="Arial"/>
          <w:sz w:val="22"/>
          <w:szCs w:val="22"/>
        </w:rPr>
        <w:lastRenderedPageBreak/>
        <w:t>REFERENCES</w:t>
      </w:r>
      <w:bookmarkEnd w:id="10"/>
      <w:r w:rsidRPr="00A3021C">
        <w:rPr>
          <w:rFonts w:ascii="Arial" w:hAnsi="Arial" w:cs="Arial"/>
          <w:sz w:val="22"/>
          <w:szCs w:val="22"/>
        </w:rPr>
        <w:t xml:space="preserve"> </w:t>
      </w:r>
    </w:p>
    <w:p w14:paraId="76D85470" w14:textId="77777777" w:rsidR="00F2334E" w:rsidRPr="00A3021C" w:rsidRDefault="00B06425" w:rsidP="00A3021C">
      <w:pPr>
        <w:pStyle w:val="BodyText"/>
        <w:spacing w:line="360" w:lineRule="auto"/>
        <w:rPr>
          <w:rFonts w:ascii="Arial" w:hAnsi="Arial" w:cs="Arial"/>
          <w:sz w:val="22"/>
          <w:szCs w:val="22"/>
          <w:u w:val="single"/>
        </w:rPr>
      </w:pPr>
      <w:r w:rsidRPr="00A3021C">
        <w:rPr>
          <w:rFonts w:ascii="Arial" w:hAnsi="Arial" w:cs="Arial"/>
          <w:sz w:val="22"/>
          <w:szCs w:val="22"/>
          <w:u w:val="single"/>
        </w:rPr>
        <w:t xml:space="preserve">Books and journal </w:t>
      </w:r>
    </w:p>
    <w:p w14:paraId="642C3B34" w14:textId="77777777" w:rsidR="00B06425" w:rsidRPr="00A3021C" w:rsidRDefault="00ED4309" w:rsidP="00A3021C">
      <w:pPr>
        <w:pStyle w:val="BodyText"/>
        <w:spacing w:line="360" w:lineRule="auto"/>
        <w:ind w:left="630" w:hanging="630"/>
        <w:rPr>
          <w:rFonts w:ascii="Arial" w:hAnsi="Arial" w:cs="Arial"/>
          <w:color w:val="222222"/>
          <w:sz w:val="22"/>
          <w:szCs w:val="22"/>
          <w:shd w:val="clear" w:color="auto" w:fill="FFFFFF"/>
        </w:rPr>
      </w:pPr>
      <w:r w:rsidRPr="00A3021C">
        <w:rPr>
          <w:rFonts w:ascii="Arial" w:hAnsi="Arial" w:cs="Arial"/>
          <w:color w:val="222222"/>
          <w:sz w:val="22"/>
          <w:szCs w:val="22"/>
          <w:shd w:val="clear" w:color="auto" w:fill="FFFFFF"/>
        </w:rPr>
        <w:t>Klein, and Crandall</w:t>
      </w:r>
      <w:r w:rsidR="00F2334E" w:rsidRPr="00A3021C">
        <w:rPr>
          <w:rFonts w:ascii="Arial" w:hAnsi="Arial" w:cs="Arial"/>
          <w:color w:val="222222"/>
          <w:sz w:val="22"/>
          <w:szCs w:val="22"/>
          <w:shd w:val="clear" w:color="auto" w:fill="FFFFFF"/>
        </w:rPr>
        <w:t>, 2018. The role of mental simulation in problem solving and decision making. In </w:t>
      </w:r>
      <w:r w:rsidR="00F2334E" w:rsidRPr="00A3021C">
        <w:rPr>
          <w:rFonts w:ascii="Arial" w:hAnsi="Arial" w:cs="Arial"/>
          <w:i/>
          <w:iCs/>
          <w:color w:val="222222"/>
          <w:sz w:val="22"/>
          <w:szCs w:val="22"/>
          <w:shd w:val="clear" w:color="auto" w:fill="FFFFFF"/>
        </w:rPr>
        <w:t>Local applications of the ecological approach to human-machine systems</w:t>
      </w:r>
      <w:r w:rsidR="00F2334E" w:rsidRPr="00A3021C">
        <w:rPr>
          <w:rFonts w:ascii="Arial" w:hAnsi="Arial" w:cs="Arial"/>
          <w:color w:val="222222"/>
          <w:sz w:val="22"/>
          <w:szCs w:val="22"/>
          <w:shd w:val="clear" w:color="auto" w:fill="FFFFFF"/>
        </w:rPr>
        <w:t> (pp. 324-358). CRC Press.</w:t>
      </w:r>
    </w:p>
    <w:p w14:paraId="0FE83719" w14:textId="77777777" w:rsidR="00F2334E" w:rsidRPr="00A3021C" w:rsidRDefault="00F2334E" w:rsidP="00A3021C">
      <w:pPr>
        <w:pStyle w:val="BodyText"/>
        <w:spacing w:line="360" w:lineRule="auto"/>
        <w:ind w:left="630" w:hanging="630"/>
        <w:rPr>
          <w:rFonts w:ascii="Arial" w:hAnsi="Arial" w:cs="Arial"/>
          <w:color w:val="222222"/>
          <w:sz w:val="22"/>
          <w:szCs w:val="22"/>
          <w:shd w:val="clear" w:color="auto" w:fill="FFFFFF"/>
        </w:rPr>
      </w:pPr>
      <w:proofErr w:type="spellStart"/>
      <w:r w:rsidRPr="00A3021C">
        <w:rPr>
          <w:rFonts w:ascii="Arial" w:hAnsi="Arial" w:cs="Arial"/>
          <w:color w:val="222222"/>
          <w:sz w:val="22"/>
          <w:szCs w:val="22"/>
          <w:shd w:val="clear" w:color="auto" w:fill="FFFFFF"/>
        </w:rPr>
        <w:t>Lassou</w:t>
      </w:r>
      <w:r w:rsidR="00ED4309" w:rsidRPr="00A3021C">
        <w:rPr>
          <w:rFonts w:ascii="Arial" w:hAnsi="Arial" w:cs="Arial"/>
          <w:color w:val="222222"/>
          <w:sz w:val="22"/>
          <w:szCs w:val="22"/>
          <w:shd w:val="clear" w:color="auto" w:fill="FFFFFF"/>
        </w:rPr>
        <w:t>ed</w:t>
      </w:r>
      <w:proofErr w:type="spellEnd"/>
      <w:r w:rsidR="00ED4309" w:rsidRPr="00A3021C">
        <w:rPr>
          <w:rFonts w:ascii="Arial" w:hAnsi="Arial" w:cs="Arial"/>
          <w:color w:val="222222"/>
          <w:sz w:val="22"/>
          <w:szCs w:val="22"/>
          <w:shd w:val="clear" w:color="auto" w:fill="FFFFFF"/>
        </w:rPr>
        <w:t xml:space="preserve">, </w:t>
      </w:r>
      <w:proofErr w:type="spellStart"/>
      <w:proofErr w:type="gramStart"/>
      <w:r w:rsidR="00ED4309" w:rsidRPr="00A3021C">
        <w:rPr>
          <w:rFonts w:ascii="Arial" w:hAnsi="Arial" w:cs="Arial"/>
          <w:color w:val="222222"/>
          <w:sz w:val="22"/>
          <w:szCs w:val="22"/>
          <w:shd w:val="clear" w:color="auto" w:fill="FFFFFF"/>
        </w:rPr>
        <w:t>Awad</w:t>
      </w:r>
      <w:proofErr w:type="spellEnd"/>
      <w:r w:rsidR="00ED4309" w:rsidRPr="00A3021C">
        <w:rPr>
          <w:rFonts w:ascii="Arial" w:hAnsi="Arial" w:cs="Arial"/>
          <w:color w:val="222222"/>
          <w:sz w:val="22"/>
          <w:szCs w:val="22"/>
          <w:shd w:val="clear" w:color="auto" w:fill="FFFFFF"/>
        </w:rPr>
        <w:t>,  and</w:t>
      </w:r>
      <w:proofErr w:type="gramEnd"/>
      <w:r w:rsidR="00ED4309" w:rsidRPr="00A3021C">
        <w:rPr>
          <w:rFonts w:ascii="Arial" w:hAnsi="Arial" w:cs="Arial"/>
          <w:color w:val="222222"/>
          <w:sz w:val="22"/>
          <w:szCs w:val="22"/>
          <w:shd w:val="clear" w:color="auto" w:fill="FFFFFF"/>
        </w:rPr>
        <w:t xml:space="preserve"> </w:t>
      </w:r>
      <w:proofErr w:type="spellStart"/>
      <w:r w:rsidR="00ED4309" w:rsidRPr="00A3021C">
        <w:rPr>
          <w:rFonts w:ascii="Arial" w:hAnsi="Arial" w:cs="Arial"/>
          <w:color w:val="222222"/>
          <w:sz w:val="22"/>
          <w:szCs w:val="22"/>
          <w:shd w:val="clear" w:color="auto" w:fill="FFFFFF"/>
        </w:rPr>
        <w:t>Guirat</w:t>
      </w:r>
      <w:proofErr w:type="spellEnd"/>
      <w:r w:rsidR="00ED4309" w:rsidRPr="00A3021C">
        <w:rPr>
          <w:rFonts w:ascii="Arial" w:hAnsi="Arial" w:cs="Arial"/>
          <w:color w:val="222222"/>
          <w:sz w:val="22"/>
          <w:szCs w:val="22"/>
          <w:shd w:val="clear" w:color="auto" w:fill="FFFFFF"/>
        </w:rPr>
        <w:t xml:space="preserve">, </w:t>
      </w:r>
      <w:r w:rsidRPr="00A3021C">
        <w:rPr>
          <w:rFonts w:ascii="Arial" w:hAnsi="Arial" w:cs="Arial"/>
          <w:color w:val="222222"/>
          <w:sz w:val="22"/>
          <w:szCs w:val="22"/>
          <w:shd w:val="clear" w:color="auto" w:fill="FFFFFF"/>
        </w:rPr>
        <w:t xml:space="preserve"> 2020. The impact of managerial empowerment on problem solving and </w:t>
      </w:r>
      <w:proofErr w:type="gramStart"/>
      <w:r w:rsidRPr="00A3021C">
        <w:rPr>
          <w:rFonts w:ascii="Arial" w:hAnsi="Arial" w:cs="Arial"/>
          <w:color w:val="222222"/>
          <w:sz w:val="22"/>
          <w:szCs w:val="22"/>
          <w:shd w:val="clear" w:color="auto" w:fill="FFFFFF"/>
        </w:rPr>
        <w:t>decision making</w:t>
      </w:r>
      <w:proofErr w:type="gramEnd"/>
      <w:r w:rsidRPr="00A3021C">
        <w:rPr>
          <w:rFonts w:ascii="Arial" w:hAnsi="Arial" w:cs="Arial"/>
          <w:color w:val="222222"/>
          <w:sz w:val="22"/>
          <w:szCs w:val="22"/>
          <w:shd w:val="clear" w:color="auto" w:fill="FFFFFF"/>
        </w:rPr>
        <w:t xml:space="preserve"> skills: The case of Abu Dhabi University. </w:t>
      </w:r>
      <w:r w:rsidRPr="00A3021C">
        <w:rPr>
          <w:rFonts w:ascii="Arial" w:hAnsi="Arial" w:cs="Arial"/>
          <w:i/>
          <w:iCs/>
          <w:color w:val="222222"/>
          <w:sz w:val="22"/>
          <w:szCs w:val="22"/>
          <w:shd w:val="clear" w:color="auto" w:fill="FFFFFF"/>
        </w:rPr>
        <w:t>Management Science Letters</w:t>
      </w:r>
      <w:r w:rsidRPr="00A3021C">
        <w:rPr>
          <w:rFonts w:ascii="Arial" w:hAnsi="Arial" w:cs="Arial"/>
          <w:color w:val="222222"/>
          <w:sz w:val="22"/>
          <w:szCs w:val="22"/>
          <w:shd w:val="clear" w:color="auto" w:fill="FFFFFF"/>
        </w:rPr>
        <w:t>, </w:t>
      </w:r>
      <w:r w:rsidRPr="00A3021C">
        <w:rPr>
          <w:rFonts w:ascii="Arial" w:hAnsi="Arial" w:cs="Arial"/>
          <w:i/>
          <w:iCs/>
          <w:color w:val="222222"/>
          <w:sz w:val="22"/>
          <w:szCs w:val="22"/>
          <w:shd w:val="clear" w:color="auto" w:fill="FFFFFF"/>
        </w:rPr>
        <w:t>10</w:t>
      </w:r>
      <w:r w:rsidRPr="00A3021C">
        <w:rPr>
          <w:rFonts w:ascii="Arial" w:hAnsi="Arial" w:cs="Arial"/>
          <w:color w:val="222222"/>
          <w:sz w:val="22"/>
          <w:szCs w:val="22"/>
          <w:shd w:val="clear" w:color="auto" w:fill="FFFFFF"/>
        </w:rPr>
        <w:t>(4), pp.769-780.</w:t>
      </w:r>
    </w:p>
    <w:p w14:paraId="5A968190" w14:textId="77777777" w:rsidR="00F2334E" w:rsidRPr="00A3021C" w:rsidRDefault="00ED4309" w:rsidP="00A3021C">
      <w:pPr>
        <w:pStyle w:val="BodyText"/>
        <w:spacing w:line="360" w:lineRule="auto"/>
        <w:ind w:left="630" w:hanging="630"/>
        <w:rPr>
          <w:rFonts w:ascii="Arial" w:hAnsi="Arial" w:cs="Arial"/>
          <w:color w:val="222222"/>
          <w:sz w:val="22"/>
          <w:szCs w:val="22"/>
          <w:shd w:val="clear" w:color="auto" w:fill="FFFFFF"/>
        </w:rPr>
      </w:pPr>
      <w:proofErr w:type="spellStart"/>
      <w:r w:rsidRPr="00A3021C">
        <w:rPr>
          <w:rFonts w:ascii="Arial" w:hAnsi="Arial" w:cs="Arial"/>
          <w:color w:val="222222"/>
          <w:sz w:val="22"/>
          <w:szCs w:val="22"/>
          <w:shd w:val="clear" w:color="auto" w:fill="FFFFFF"/>
        </w:rPr>
        <w:t>Haendler</w:t>
      </w:r>
      <w:proofErr w:type="spellEnd"/>
      <w:r w:rsidRPr="00A3021C">
        <w:rPr>
          <w:rFonts w:ascii="Arial" w:hAnsi="Arial" w:cs="Arial"/>
          <w:color w:val="222222"/>
          <w:sz w:val="22"/>
          <w:szCs w:val="22"/>
          <w:shd w:val="clear" w:color="auto" w:fill="FFFFFF"/>
        </w:rPr>
        <w:t xml:space="preserve">, and </w:t>
      </w:r>
      <w:proofErr w:type="spellStart"/>
      <w:proofErr w:type="gramStart"/>
      <w:r w:rsidRPr="00A3021C">
        <w:rPr>
          <w:rFonts w:ascii="Arial" w:hAnsi="Arial" w:cs="Arial"/>
          <w:color w:val="222222"/>
          <w:sz w:val="22"/>
          <w:szCs w:val="22"/>
          <w:shd w:val="clear" w:color="auto" w:fill="FFFFFF"/>
        </w:rPr>
        <w:t>Frysak</w:t>
      </w:r>
      <w:proofErr w:type="spellEnd"/>
      <w:r w:rsidRPr="00A3021C">
        <w:rPr>
          <w:rFonts w:ascii="Arial" w:hAnsi="Arial" w:cs="Arial"/>
          <w:color w:val="222222"/>
          <w:sz w:val="22"/>
          <w:szCs w:val="22"/>
          <w:shd w:val="clear" w:color="auto" w:fill="FFFFFF"/>
        </w:rPr>
        <w:t xml:space="preserve">, </w:t>
      </w:r>
      <w:r w:rsidR="00F2334E" w:rsidRPr="00A3021C">
        <w:rPr>
          <w:rFonts w:ascii="Arial" w:hAnsi="Arial" w:cs="Arial"/>
          <w:color w:val="222222"/>
          <w:sz w:val="22"/>
          <w:szCs w:val="22"/>
          <w:shd w:val="clear" w:color="auto" w:fill="FFFFFF"/>
        </w:rPr>
        <w:t xml:space="preserve"> 2018</w:t>
      </w:r>
      <w:proofErr w:type="gramEnd"/>
      <w:r w:rsidR="00F2334E" w:rsidRPr="00A3021C">
        <w:rPr>
          <w:rFonts w:ascii="Arial" w:hAnsi="Arial" w:cs="Arial"/>
          <w:color w:val="222222"/>
          <w:sz w:val="22"/>
          <w:szCs w:val="22"/>
          <w:shd w:val="clear" w:color="auto" w:fill="FFFFFF"/>
        </w:rPr>
        <w:t>. Deconstructing the Refactoring Process from a Problem-solving and Decision-making Perspective. In </w:t>
      </w:r>
      <w:r w:rsidR="00F2334E" w:rsidRPr="00A3021C">
        <w:rPr>
          <w:rFonts w:ascii="Arial" w:hAnsi="Arial" w:cs="Arial"/>
          <w:i/>
          <w:iCs/>
          <w:color w:val="222222"/>
          <w:sz w:val="22"/>
          <w:szCs w:val="22"/>
          <w:shd w:val="clear" w:color="auto" w:fill="FFFFFF"/>
        </w:rPr>
        <w:t>ICSOFT</w:t>
      </w:r>
      <w:r w:rsidR="00F2334E" w:rsidRPr="00A3021C">
        <w:rPr>
          <w:rFonts w:ascii="Arial" w:hAnsi="Arial" w:cs="Arial"/>
          <w:color w:val="222222"/>
          <w:sz w:val="22"/>
          <w:szCs w:val="22"/>
          <w:shd w:val="clear" w:color="auto" w:fill="FFFFFF"/>
        </w:rPr>
        <w:t> (pp. 397-406).</w:t>
      </w:r>
    </w:p>
    <w:p w14:paraId="5AF55617" w14:textId="77777777" w:rsidR="00F2334E" w:rsidRPr="00A3021C" w:rsidRDefault="00F2334E" w:rsidP="00A3021C">
      <w:pPr>
        <w:pStyle w:val="BodyText"/>
        <w:spacing w:line="360" w:lineRule="auto"/>
        <w:ind w:left="630" w:hanging="630"/>
        <w:rPr>
          <w:rFonts w:ascii="Arial" w:hAnsi="Arial" w:cs="Arial"/>
          <w:color w:val="222222"/>
          <w:sz w:val="22"/>
          <w:szCs w:val="22"/>
          <w:shd w:val="clear" w:color="auto" w:fill="FFFFFF"/>
        </w:rPr>
      </w:pPr>
      <w:proofErr w:type="spellStart"/>
      <w:r w:rsidRPr="00A3021C">
        <w:rPr>
          <w:rFonts w:ascii="Arial" w:hAnsi="Arial" w:cs="Arial"/>
          <w:color w:val="222222"/>
          <w:sz w:val="22"/>
          <w:szCs w:val="22"/>
          <w:shd w:val="clear" w:color="auto" w:fill="FFFFFF"/>
        </w:rPr>
        <w:t>Yusal</w:t>
      </w:r>
      <w:proofErr w:type="spellEnd"/>
      <w:r w:rsidRPr="00A3021C">
        <w:rPr>
          <w:rFonts w:ascii="Arial" w:hAnsi="Arial" w:cs="Arial"/>
          <w:color w:val="222222"/>
          <w:sz w:val="22"/>
          <w:szCs w:val="22"/>
          <w:shd w:val="clear" w:color="auto" w:fill="FFFFFF"/>
        </w:rPr>
        <w:t xml:space="preserve">, </w:t>
      </w:r>
      <w:r w:rsidR="00ED4309" w:rsidRPr="00A3021C">
        <w:rPr>
          <w:rFonts w:ascii="Arial" w:hAnsi="Arial" w:cs="Arial"/>
          <w:color w:val="222222"/>
          <w:sz w:val="22"/>
          <w:szCs w:val="22"/>
          <w:shd w:val="clear" w:color="auto" w:fill="FFFFFF"/>
        </w:rPr>
        <w:t xml:space="preserve">and et. Al, </w:t>
      </w:r>
      <w:r w:rsidRPr="00A3021C">
        <w:rPr>
          <w:rFonts w:ascii="Arial" w:hAnsi="Arial" w:cs="Arial"/>
          <w:color w:val="222222"/>
          <w:sz w:val="22"/>
          <w:szCs w:val="22"/>
          <w:shd w:val="clear" w:color="auto" w:fill="FFFFFF"/>
        </w:rPr>
        <w:t>2021. The effectiveness of collaborative problem-solving using decision-making problems to improve the pre-service physics teachers’ critical thinking skills. </w:t>
      </w:r>
      <w:proofErr w:type="spellStart"/>
      <w:r w:rsidRPr="00A3021C">
        <w:rPr>
          <w:rFonts w:ascii="Arial" w:hAnsi="Arial" w:cs="Arial"/>
          <w:i/>
          <w:iCs/>
          <w:color w:val="222222"/>
          <w:sz w:val="22"/>
          <w:szCs w:val="22"/>
          <w:shd w:val="clear" w:color="auto" w:fill="FFFFFF"/>
        </w:rPr>
        <w:t>JurnalPendidikanFisika</w:t>
      </w:r>
      <w:proofErr w:type="spellEnd"/>
      <w:r w:rsidRPr="00A3021C">
        <w:rPr>
          <w:rFonts w:ascii="Arial" w:hAnsi="Arial" w:cs="Arial"/>
          <w:color w:val="222222"/>
          <w:sz w:val="22"/>
          <w:szCs w:val="22"/>
          <w:shd w:val="clear" w:color="auto" w:fill="FFFFFF"/>
        </w:rPr>
        <w:t>, </w:t>
      </w:r>
      <w:r w:rsidRPr="00A3021C">
        <w:rPr>
          <w:rFonts w:ascii="Arial" w:hAnsi="Arial" w:cs="Arial"/>
          <w:i/>
          <w:iCs/>
          <w:color w:val="222222"/>
          <w:sz w:val="22"/>
          <w:szCs w:val="22"/>
          <w:shd w:val="clear" w:color="auto" w:fill="FFFFFF"/>
        </w:rPr>
        <w:t>9</w:t>
      </w:r>
      <w:r w:rsidRPr="00A3021C">
        <w:rPr>
          <w:rFonts w:ascii="Arial" w:hAnsi="Arial" w:cs="Arial"/>
          <w:color w:val="222222"/>
          <w:sz w:val="22"/>
          <w:szCs w:val="22"/>
          <w:shd w:val="clear" w:color="auto" w:fill="FFFFFF"/>
        </w:rPr>
        <w:t>(2), pp.107-116.</w:t>
      </w:r>
    </w:p>
    <w:p w14:paraId="10F495F6" w14:textId="77777777" w:rsidR="00F2334E" w:rsidRPr="00A3021C" w:rsidRDefault="00F2334E" w:rsidP="00A3021C">
      <w:pPr>
        <w:pStyle w:val="BodyText"/>
        <w:spacing w:line="360" w:lineRule="auto"/>
        <w:ind w:left="630" w:hanging="630"/>
        <w:rPr>
          <w:rFonts w:ascii="Arial" w:hAnsi="Arial" w:cs="Arial"/>
          <w:color w:val="222222"/>
          <w:sz w:val="22"/>
          <w:szCs w:val="22"/>
          <w:shd w:val="clear" w:color="auto" w:fill="FFFFFF"/>
        </w:rPr>
      </w:pPr>
      <w:proofErr w:type="spellStart"/>
      <w:r w:rsidRPr="00A3021C">
        <w:rPr>
          <w:rFonts w:ascii="Arial" w:hAnsi="Arial" w:cs="Arial"/>
          <w:color w:val="222222"/>
          <w:sz w:val="22"/>
          <w:szCs w:val="22"/>
          <w:shd w:val="clear" w:color="auto" w:fill="FFFFFF"/>
        </w:rPr>
        <w:t>Espeland</w:t>
      </w:r>
      <w:proofErr w:type="spellEnd"/>
      <w:r w:rsidRPr="00A3021C">
        <w:rPr>
          <w:rFonts w:ascii="Arial" w:hAnsi="Arial" w:cs="Arial"/>
          <w:color w:val="222222"/>
          <w:sz w:val="22"/>
          <w:szCs w:val="22"/>
          <w:shd w:val="clear" w:color="auto" w:fill="FFFFFF"/>
        </w:rPr>
        <w:t xml:space="preserve">, </w:t>
      </w:r>
      <w:r w:rsidR="00ED4309" w:rsidRPr="00A3021C">
        <w:rPr>
          <w:rFonts w:ascii="Arial" w:hAnsi="Arial" w:cs="Arial"/>
          <w:color w:val="222222"/>
          <w:sz w:val="22"/>
          <w:szCs w:val="22"/>
          <w:shd w:val="clear" w:color="auto" w:fill="FFFFFF"/>
        </w:rPr>
        <w:t xml:space="preserve">and et. Al, </w:t>
      </w:r>
      <w:r w:rsidRPr="00A3021C">
        <w:rPr>
          <w:rFonts w:ascii="Arial" w:hAnsi="Arial" w:cs="Arial"/>
          <w:color w:val="222222"/>
          <w:sz w:val="22"/>
          <w:szCs w:val="22"/>
          <w:shd w:val="clear" w:color="auto" w:fill="FFFFFF"/>
        </w:rPr>
        <w:t>2018. Impact of a multidomain intensive lifestyle intervention on complaints about memory, problem-solving, and decision-making abilities: the action for health in diabetes randomized controlled clinical trial. </w:t>
      </w:r>
      <w:r w:rsidRPr="00A3021C">
        <w:rPr>
          <w:rFonts w:ascii="Arial" w:hAnsi="Arial" w:cs="Arial"/>
          <w:i/>
          <w:iCs/>
          <w:color w:val="222222"/>
          <w:sz w:val="22"/>
          <w:szCs w:val="22"/>
          <w:shd w:val="clear" w:color="auto" w:fill="FFFFFF"/>
        </w:rPr>
        <w:t>The Journals of Gerontology: Series A</w:t>
      </w:r>
      <w:r w:rsidRPr="00A3021C">
        <w:rPr>
          <w:rFonts w:ascii="Arial" w:hAnsi="Arial" w:cs="Arial"/>
          <w:color w:val="222222"/>
          <w:sz w:val="22"/>
          <w:szCs w:val="22"/>
          <w:shd w:val="clear" w:color="auto" w:fill="FFFFFF"/>
        </w:rPr>
        <w:t>, </w:t>
      </w:r>
      <w:r w:rsidRPr="00A3021C">
        <w:rPr>
          <w:rFonts w:ascii="Arial" w:hAnsi="Arial" w:cs="Arial"/>
          <w:i/>
          <w:iCs/>
          <w:color w:val="222222"/>
          <w:sz w:val="22"/>
          <w:szCs w:val="22"/>
          <w:shd w:val="clear" w:color="auto" w:fill="FFFFFF"/>
        </w:rPr>
        <w:t>73</w:t>
      </w:r>
      <w:r w:rsidRPr="00A3021C">
        <w:rPr>
          <w:rFonts w:ascii="Arial" w:hAnsi="Arial" w:cs="Arial"/>
          <w:color w:val="222222"/>
          <w:sz w:val="22"/>
          <w:szCs w:val="22"/>
          <w:shd w:val="clear" w:color="auto" w:fill="FFFFFF"/>
        </w:rPr>
        <w:t>(11), pp.1560-1567.</w:t>
      </w:r>
    </w:p>
    <w:p w14:paraId="1229BD89" w14:textId="77777777" w:rsidR="00F2334E" w:rsidRPr="00A3021C" w:rsidRDefault="00ED4309" w:rsidP="00A3021C">
      <w:pPr>
        <w:pStyle w:val="BodyText"/>
        <w:spacing w:line="360" w:lineRule="auto"/>
        <w:ind w:left="630" w:hanging="630"/>
        <w:rPr>
          <w:rFonts w:ascii="Arial" w:hAnsi="Arial" w:cs="Arial"/>
          <w:color w:val="222222"/>
          <w:sz w:val="22"/>
          <w:szCs w:val="22"/>
          <w:shd w:val="clear" w:color="auto" w:fill="FFFFFF"/>
        </w:rPr>
      </w:pPr>
      <w:r w:rsidRPr="00A3021C">
        <w:rPr>
          <w:rFonts w:ascii="Arial" w:hAnsi="Arial" w:cs="Arial"/>
          <w:color w:val="222222"/>
          <w:sz w:val="22"/>
          <w:szCs w:val="22"/>
          <w:shd w:val="clear" w:color="auto" w:fill="FFFFFF"/>
        </w:rPr>
        <w:t>Keough</w:t>
      </w:r>
      <w:r w:rsidR="00F2334E" w:rsidRPr="00A3021C">
        <w:rPr>
          <w:rFonts w:ascii="Arial" w:hAnsi="Arial" w:cs="Arial"/>
          <w:color w:val="222222"/>
          <w:sz w:val="22"/>
          <w:szCs w:val="22"/>
          <w:shd w:val="clear" w:color="auto" w:fill="FFFFFF"/>
        </w:rPr>
        <w:t>, 2019. </w:t>
      </w:r>
      <w:r w:rsidR="00F2334E" w:rsidRPr="00A3021C">
        <w:rPr>
          <w:rFonts w:ascii="Arial" w:hAnsi="Arial" w:cs="Arial"/>
          <w:i/>
          <w:iCs/>
          <w:color w:val="222222"/>
          <w:sz w:val="22"/>
          <w:szCs w:val="22"/>
          <w:shd w:val="clear" w:color="auto" w:fill="FFFFFF"/>
        </w:rPr>
        <w:t>Ethical Problem-Solving and Decision-Making for Positive and Conclusive Outcomes</w:t>
      </w:r>
      <w:r w:rsidR="00F2334E" w:rsidRPr="00A3021C">
        <w:rPr>
          <w:rFonts w:ascii="Arial" w:hAnsi="Arial" w:cs="Arial"/>
          <w:color w:val="222222"/>
          <w:sz w:val="22"/>
          <w:szCs w:val="22"/>
          <w:shd w:val="clear" w:color="auto" w:fill="FFFFFF"/>
        </w:rPr>
        <w:t>. IGI Global.</w:t>
      </w:r>
    </w:p>
    <w:p w14:paraId="6658E8F7" w14:textId="77777777" w:rsidR="00F2334E" w:rsidRPr="00A3021C" w:rsidRDefault="00ED4309" w:rsidP="00A3021C">
      <w:pPr>
        <w:pStyle w:val="BodyText"/>
        <w:spacing w:line="360" w:lineRule="auto"/>
        <w:ind w:left="630" w:hanging="630"/>
        <w:rPr>
          <w:rFonts w:ascii="Arial" w:hAnsi="Arial" w:cs="Arial"/>
          <w:color w:val="222222"/>
          <w:sz w:val="22"/>
          <w:szCs w:val="22"/>
          <w:shd w:val="clear" w:color="auto" w:fill="FFFFFF"/>
        </w:rPr>
      </w:pPr>
      <w:proofErr w:type="spellStart"/>
      <w:r w:rsidRPr="00A3021C">
        <w:rPr>
          <w:rFonts w:ascii="Arial" w:hAnsi="Arial" w:cs="Arial"/>
          <w:color w:val="222222"/>
          <w:sz w:val="22"/>
          <w:szCs w:val="22"/>
          <w:shd w:val="clear" w:color="auto" w:fill="FFFFFF"/>
        </w:rPr>
        <w:t>Zaree</w:t>
      </w:r>
      <w:proofErr w:type="spellEnd"/>
      <w:r w:rsidRPr="00A3021C">
        <w:rPr>
          <w:rFonts w:ascii="Arial" w:hAnsi="Arial" w:cs="Arial"/>
          <w:color w:val="222222"/>
          <w:sz w:val="22"/>
          <w:szCs w:val="22"/>
          <w:shd w:val="clear" w:color="auto" w:fill="FFFFFF"/>
        </w:rPr>
        <w:t xml:space="preserve">, and </w:t>
      </w:r>
      <w:proofErr w:type="spellStart"/>
      <w:proofErr w:type="gramStart"/>
      <w:r w:rsidRPr="00A3021C">
        <w:rPr>
          <w:rFonts w:ascii="Arial" w:hAnsi="Arial" w:cs="Arial"/>
          <w:color w:val="222222"/>
          <w:sz w:val="22"/>
          <w:szCs w:val="22"/>
          <w:shd w:val="clear" w:color="auto" w:fill="FFFFFF"/>
        </w:rPr>
        <w:t>Nahravanian</w:t>
      </w:r>
      <w:proofErr w:type="spellEnd"/>
      <w:r w:rsidRPr="00A3021C">
        <w:rPr>
          <w:rFonts w:ascii="Arial" w:hAnsi="Arial" w:cs="Arial"/>
          <w:color w:val="222222"/>
          <w:sz w:val="22"/>
          <w:szCs w:val="22"/>
          <w:shd w:val="clear" w:color="auto" w:fill="FFFFFF"/>
        </w:rPr>
        <w:t xml:space="preserve">, </w:t>
      </w:r>
      <w:r w:rsidR="00F2334E" w:rsidRPr="00A3021C">
        <w:rPr>
          <w:rFonts w:ascii="Arial" w:hAnsi="Arial" w:cs="Arial"/>
          <w:color w:val="222222"/>
          <w:sz w:val="22"/>
          <w:szCs w:val="22"/>
          <w:shd w:val="clear" w:color="auto" w:fill="FFFFFF"/>
        </w:rPr>
        <w:t xml:space="preserve"> 2018</w:t>
      </w:r>
      <w:proofErr w:type="gramEnd"/>
      <w:r w:rsidR="00F2334E" w:rsidRPr="00A3021C">
        <w:rPr>
          <w:rFonts w:ascii="Arial" w:hAnsi="Arial" w:cs="Arial"/>
          <w:color w:val="222222"/>
          <w:sz w:val="22"/>
          <w:szCs w:val="22"/>
          <w:shd w:val="clear" w:color="auto" w:fill="FFFFFF"/>
        </w:rPr>
        <w:t xml:space="preserve">. The Effect of Critical Thinking Training on Decision Making Styles and </w:t>
      </w:r>
      <w:proofErr w:type="gramStart"/>
      <w:r w:rsidR="00F2334E" w:rsidRPr="00A3021C">
        <w:rPr>
          <w:rFonts w:ascii="Arial" w:hAnsi="Arial" w:cs="Arial"/>
          <w:color w:val="222222"/>
          <w:sz w:val="22"/>
          <w:szCs w:val="22"/>
          <w:shd w:val="clear" w:color="auto" w:fill="FFFFFF"/>
        </w:rPr>
        <w:t>Problem Solving</w:t>
      </w:r>
      <w:proofErr w:type="gramEnd"/>
      <w:r w:rsidR="00F2334E" w:rsidRPr="00A3021C">
        <w:rPr>
          <w:rFonts w:ascii="Arial" w:hAnsi="Arial" w:cs="Arial"/>
          <w:color w:val="222222"/>
          <w:sz w:val="22"/>
          <w:szCs w:val="22"/>
          <w:shd w:val="clear" w:color="auto" w:fill="FFFFFF"/>
        </w:rPr>
        <w:t xml:space="preserve"> Styles. </w:t>
      </w:r>
      <w:r w:rsidR="00F2334E" w:rsidRPr="00A3021C">
        <w:rPr>
          <w:rFonts w:ascii="Arial" w:hAnsi="Arial" w:cs="Arial"/>
          <w:i/>
          <w:iCs/>
          <w:color w:val="222222"/>
          <w:sz w:val="22"/>
          <w:szCs w:val="22"/>
          <w:shd w:val="clear" w:color="auto" w:fill="FFFFFF"/>
        </w:rPr>
        <w:t>Biquarterly Journal of Cognitive Strategies in Learning</w:t>
      </w:r>
      <w:r w:rsidR="00F2334E" w:rsidRPr="00A3021C">
        <w:rPr>
          <w:rFonts w:ascii="Arial" w:hAnsi="Arial" w:cs="Arial"/>
          <w:color w:val="222222"/>
          <w:sz w:val="22"/>
          <w:szCs w:val="22"/>
          <w:shd w:val="clear" w:color="auto" w:fill="FFFFFF"/>
        </w:rPr>
        <w:t>, </w:t>
      </w:r>
      <w:r w:rsidR="00F2334E" w:rsidRPr="00A3021C">
        <w:rPr>
          <w:rFonts w:ascii="Arial" w:hAnsi="Arial" w:cs="Arial"/>
          <w:i/>
          <w:iCs/>
          <w:color w:val="222222"/>
          <w:sz w:val="22"/>
          <w:szCs w:val="22"/>
          <w:shd w:val="clear" w:color="auto" w:fill="FFFFFF"/>
        </w:rPr>
        <w:t>5</w:t>
      </w:r>
      <w:r w:rsidR="00F2334E" w:rsidRPr="00A3021C">
        <w:rPr>
          <w:rFonts w:ascii="Arial" w:hAnsi="Arial" w:cs="Arial"/>
          <w:color w:val="222222"/>
          <w:sz w:val="22"/>
          <w:szCs w:val="22"/>
          <w:shd w:val="clear" w:color="auto" w:fill="FFFFFF"/>
        </w:rPr>
        <w:t>(9), pp.13-31.</w:t>
      </w:r>
    </w:p>
    <w:p w14:paraId="7BEE2E68" w14:textId="77777777" w:rsidR="00F2334E" w:rsidRPr="00A3021C" w:rsidRDefault="00F2334E" w:rsidP="00A3021C">
      <w:pPr>
        <w:pStyle w:val="BodyText"/>
        <w:spacing w:line="360" w:lineRule="auto"/>
        <w:ind w:left="630" w:hanging="630"/>
        <w:rPr>
          <w:rFonts w:ascii="Arial" w:hAnsi="Arial" w:cs="Arial"/>
          <w:color w:val="222222"/>
          <w:sz w:val="22"/>
          <w:szCs w:val="22"/>
          <w:shd w:val="clear" w:color="auto" w:fill="FFFFFF"/>
        </w:rPr>
      </w:pPr>
      <w:r w:rsidRPr="00A3021C">
        <w:rPr>
          <w:rFonts w:ascii="Arial" w:hAnsi="Arial" w:cs="Arial"/>
          <w:color w:val="222222"/>
          <w:sz w:val="22"/>
          <w:szCs w:val="22"/>
          <w:shd w:val="clear" w:color="auto" w:fill="FFFFFF"/>
        </w:rPr>
        <w:t xml:space="preserve">Zhang, </w:t>
      </w:r>
      <w:r w:rsidR="00ED4309" w:rsidRPr="00A3021C">
        <w:rPr>
          <w:rFonts w:ascii="Arial" w:hAnsi="Arial" w:cs="Arial"/>
          <w:color w:val="222222"/>
          <w:sz w:val="22"/>
          <w:szCs w:val="22"/>
          <w:shd w:val="clear" w:color="auto" w:fill="FFFFFF"/>
        </w:rPr>
        <w:t xml:space="preserve">and et. Al, </w:t>
      </w:r>
      <w:r w:rsidRPr="00A3021C">
        <w:rPr>
          <w:rFonts w:ascii="Arial" w:hAnsi="Arial" w:cs="Arial"/>
          <w:color w:val="222222"/>
          <w:sz w:val="22"/>
          <w:szCs w:val="22"/>
          <w:shd w:val="clear" w:color="auto" w:fill="FFFFFF"/>
        </w:rPr>
        <w:t>2018. Experience capitalization to support decision making in inventive problem solving. </w:t>
      </w:r>
      <w:r w:rsidRPr="00A3021C">
        <w:rPr>
          <w:rFonts w:ascii="Arial" w:hAnsi="Arial" w:cs="Arial"/>
          <w:i/>
          <w:iCs/>
          <w:color w:val="222222"/>
          <w:sz w:val="22"/>
          <w:szCs w:val="22"/>
          <w:shd w:val="clear" w:color="auto" w:fill="FFFFFF"/>
        </w:rPr>
        <w:t>Computers in Industry</w:t>
      </w:r>
      <w:r w:rsidRPr="00A3021C">
        <w:rPr>
          <w:rFonts w:ascii="Arial" w:hAnsi="Arial" w:cs="Arial"/>
          <w:color w:val="222222"/>
          <w:sz w:val="22"/>
          <w:szCs w:val="22"/>
          <w:shd w:val="clear" w:color="auto" w:fill="FFFFFF"/>
        </w:rPr>
        <w:t>, </w:t>
      </w:r>
      <w:r w:rsidRPr="00A3021C">
        <w:rPr>
          <w:rFonts w:ascii="Arial" w:hAnsi="Arial" w:cs="Arial"/>
          <w:i/>
          <w:iCs/>
          <w:color w:val="222222"/>
          <w:sz w:val="22"/>
          <w:szCs w:val="22"/>
          <w:shd w:val="clear" w:color="auto" w:fill="FFFFFF"/>
        </w:rPr>
        <w:t>101</w:t>
      </w:r>
      <w:r w:rsidRPr="00A3021C">
        <w:rPr>
          <w:rFonts w:ascii="Arial" w:hAnsi="Arial" w:cs="Arial"/>
          <w:color w:val="222222"/>
          <w:sz w:val="22"/>
          <w:szCs w:val="22"/>
          <w:shd w:val="clear" w:color="auto" w:fill="FFFFFF"/>
        </w:rPr>
        <w:t>, pp.25-40.</w:t>
      </w:r>
    </w:p>
    <w:p w14:paraId="7B775472" w14:textId="77777777" w:rsidR="00F2334E" w:rsidRPr="00A3021C" w:rsidRDefault="00276BDF" w:rsidP="00A3021C">
      <w:pPr>
        <w:pStyle w:val="BodyText"/>
        <w:spacing w:line="360" w:lineRule="auto"/>
        <w:ind w:left="630" w:hanging="630"/>
        <w:rPr>
          <w:rFonts w:ascii="Arial" w:hAnsi="Arial" w:cs="Arial"/>
          <w:color w:val="222222"/>
          <w:sz w:val="22"/>
          <w:szCs w:val="22"/>
          <w:shd w:val="clear" w:color="auto" w:fill="FFFFFF"/>
        </w:rPr>
      </w:pPr>
      <w:r w:rsidRPr="00A3021C">
        <w:rPr>
          <w:rFonts w:ascii="Arial" w:hAnsi="Arial" w:cs="Arial"/>
          <w:color w:val="222222"/>
          <w:sz w:val="22"/>
          <w:szCs w:val="22"/>
          <w:shd w:val="clear" w:color="auto" w:fill="FFFFFF"/>
        </w:rPr>
        <w:t>Hallo,</w:t>
      </w:r>
      <w:r w:rsidR="00F2334E" w:rsidRPr="00A3021C">
        <w:rPr>
          <w:rFonts w:ascii="Arial" w:hAnsi="Arial" w:cs="Arial"/>
          <w:color w:val="222222"/>
          <w:sz w:val="22"/>
          <w:szCs w:val="22"/>
          <w:shd w:val="clear" w:color="auto" w:fill="FFFFFF"/>
        </w:rPr>
        <w:t xml:space="preserve"> a</w:t>
      </w:r>
      <w:r w:rsidRPr="00A3021C">
        <w:rPr>
          <w:rFonts w:ascii="Arial" w:hAnsi="Arial" w:cs="Arial"/>
          <w:color w:val="222222"/>
          <w:sz w:val="22"/>
          <w:szCs w:val="22"/>
          <w:shd w:val="clear" w:color="auto" w:fill="FFFFFF"/>
        </w:rPr>
        <w:t xml:space="preserve">nd Nguyen, </w:t>
      </w:r>
      <w:r w:rsidR="00F2334E" w:rsidRPr="00A3021C">
        <w:rPr>
          <w:rFonts w:ascii="Arial" w:hAnsi="Arial" w:cs="Arial"/>
          <w:color w:val="222222"/>
          <w:sz w:val="22"/>
          <w:szCs w:val="22"/>
          <w:shd w:val="clear" w:color="auto" w:fill="FFFFFF"/>
        </w:rPr>
        <w:t>2021. Holistic View of Intuition and Analysis in Leadership Decision-Making and Problem-Solving. </w:t>
      </w:r>
      <w:r w:rsidR="00F2334E" w:rsidRPr="00A3021C">
        <w:rPr>
          <w:rFonts w:ascii="Arial" w:hAnsi="Arial" w:cs="Arial"/>
          <w:i/>
          <w:iCs/>
          <w:color w:val="222222"/>
          <w:sz w:val="22"/>
          <w:szCs w:val="22"/>
          <w:shd w:val="clear" w:color="auto" w:fill="FFFFFF"/>
        </w:rPr>
        <w:t>Administrative Sciences</w:t>
      </w:r>
      <w:r w:rsidR="00F2334E" w:rsidRPr="00A3021C">
        <w:rPr>
          <w:rFonts w:ascii="Arial" w:hAnsi="Arial" w:cs="Arial"/>
          <w:color w:val="222222"/>
          <w:sz w:val="22"/>
          <w:szCs w:val="22"/>
          <w:shd w:val="clear" w:color="auto" w:fill="FFFFFF"/>
        </w:rPr>
        <w:t>, </w:t>
      </w:r>
      <w:r w:rsidR="00F2334E" w:rsidRPr="00A3021C">
        <w:rPr>
          <w:rFonts w:ascii="Arial" w:hAnsi="Arial" w:cs="Arial"/>
          <w:i/>
          <w:iCs/>
          <w:color w:val="222222"/>
          <w:sz w:val="22"/>
          <w:szCs w:val="22"/>
          <w:shd w:val="clear" w:color="auto" w:fill="FFFFFF"/>
        </w:rPr>
        <w:t>12</w:t>
      </w:r>
      <w:r w:rsidR="00F2334E" w:rsidRPr="00A3021C">
        <w:rPr>
          <w:rFonts w:ascii="Arial" w:hAnsi="Arial" w:cs="Arial"/>
          <w:color w:val="222222"/>
          <w:sz w:val="22"/>
          <w:szCs w:val="22"/>
          <w:shd w:val="clear" w:color="auto" w:fill="FFFFFF"/>
        </w:rPr>
        <w:t>(1), p.4.</w:t>
      </w:r>
    </w:p>
    <w:p w14:paraId="2BEFA59B" w14:textId="77777777" w:rsidR="00624824" w:rsidRPr="00A3021C" w:rsidRDefault="00276BDF" w:rsidP="00A3021C">
      <w:pPr>
        <w:pStyle w:val="BodyText"/>
        <w:spacing w:line="360" w:lineRule="auto"/>
        <w:ind w:left="630" w:hanging="630"/>
        <w:rPr>
          <w:rFonts w:ascii="Arial" w:hAnsi="Arial" w:cs="Arial"/>
          <w:color w:val="222222"/>
          <w:sz w:val="22"/>
          <w:szCs w:val="22"/>
          <w:shd w:val="clear" w:color="auto" w:fill="FFFFFF"/>
        </w:rPr>
      </w:pPr>
      <w:r w:rsidRPr="00A3021C">
        <w:rPr>
          <w:rFonts w:ascii="Arial" w:hAnsi="Arial" w:cs="Arial"/>
          <w:color w:val="222222"/>
          <w:sz w:val="22"/>
          <w:szCs w:val="22"/>
          <w:shd w:val="clear" w:color="auto" w:fill="FFFFFF"/>
        </w:rPr>
        <w:t xml:space="preserve">Sibanda, and </w:t>
      </w:r>
      <w:proofErr w:type="spellStart"/>
      <w:proofErr w:type="gramStart"/>
      <w:r w:rsidRPr="00A3021C">
        <w:rPr>
          <w:rFonts w:ascii="Arial" w:hAnsi="Arial" w:cs="Arial"/>
          <w:color w:val="222222"/>
          <w:sz w:val="22"/>
          <w:szCs w:val="22"/>
          <w:shd w:val="clear" w:color="auto" w:fill="FFFFFF"/>
        </w:rPr>
        <w:t>Humbe</w:t>
      </w:r>
      <w:proofErr w:type="spellEnd"/>
      <w:r w:rsidRPr="00A3021C">
        <w:rPr>
          <w:rFonts w:ascii="Arial" w:hAnsi="Arial" w:cs="Arial"/>
          <w:color w:val="222222"/>
          <w:sz w:val="22"/>
          <w:szCs w:val="22"/>
          <w:shd w:val="clear" w:color="auto" w:fill="FFFFFF"/>
        </w:rPr>
        <w:t xml:space="preserve">,  </w:t>
      </w:r>
      <w:r w:rsidR="00F2334E" w:rsidRPr="00A3021C">
        <w:rPr>
          <w:rFonts w:ascii="Arial" w:hAnsi="Arial" w:cs="Arial"/>
          <w:color w:val="222222"/>
          <w:sz w:val="22"/>
          <w:szCs w:val="22"/>
          <w:shd w:val="clear" w:color="auto" w:fill="FFFFFF"/>
        </w:rPr>
        <w:t>2022</w:t>
      </w:r>
      <w:proofErr w:type="gramEnd"/>
      <w:r w:rsidR="00F2334E" w:rsidRPr="00A3021C">
        <w:rPr>
          <w:rFonts w:ascii="Arial" w:hAnsi="Arial" w:cs="Arial"/>
          <w:color w:val="222222"/>
          <w:sz w:val="22"/>
          <w:szCs w:val="22"/>
          <w:shd w:val="clear" w:color="auto" w:fill="FFFFFF"/>
        </w:rPr>
        <w:t>. Rethinking Indigenous Knowledge Systems in Systematic Problem-Solving and Decision-Making: A Case of Shona Indigenous Families. </w:t>
      </w:r>
      <w:r w:rsidR="00F2334E" w:rsidRPr="00A3021C">
        <w:rPr>
          <w:rFonts w:ascii="Arial" w:hAnsi="Arial" w:cs="Arial"/>
          <w:i/>
          <w:iCs/>
          <w:color w:val="222222"/>
          <w:sz w:val="22"/>
          <w:szCs w:val="22"/>
          <w:shd w:val="clear" w:color="auto" w:fill="FFFFFF"/>
        </w:rPr>
        <w:t>Re-imagining Indigenous Knowledge and Practices in 21st Century Africa: Debunking Myths and Misconceptions for Conviviality a</w:t>
      </w:r>
      <w:r w:rsidR="00F2334E" w:rsidRPr="00A3021C">
        <w:rPr>
          <w:rFonts w:ascii="Arial" w:hAnsi="Arial" w:cs="Arial"/>
          <w:color w:val="222222"/>
          <w:sz w:val="22"/>
          <w:szCs w:val="22"/>
          <w:shd w:val="clear" w:color="auto" w:fill="FFFFFF"/>
        </w:rPr>
        <w:t>, p.365.</w:t>
      </w:r>
    </w:p>
    <w:p w14:paraId="23B0FF75" w14:textId="77777777" w:rsidR="00F2334E" w:rsidRPr="00A3021C" w:rsidRDefault="00276BDF" w:rsidP="00A3021C">
      <w:pPr>
        <w:pStyle w:val="BodyText"/>
        <w:spacing w:line="360" w:lineRule="auto"/>
        <w:ind w:left="630" w:hanging="630"/>
        <w:rPr>
          <w:rFonts w:ascii="Arial" w:hAnsi="Arial" w:cs="Arial"/>
          <w:color w:val="222222"/>
          <w:sz w:val="22"/>
          <w:szCs w:val="22"/>
          <w:shd w:val="clear" w:color="auto" w:fill="FFFFFF"/>
        </w:rPr>
      </w:pPr>
      <w:r w:rsidRPr="00A3021C">
        <w:rPr>
          <w:rFonts w:ascii="Arial" w:hAnsi="Arial" w:cs="Arial"/>
          <w:color w:val="222222"/>
          <w:sz w:val="22"/>
          <w:szCs w:val="22"/>
          <w:shd w:val="clear" w:color="auto" w:fill="FFFFFF"/>
        </w:rPr>
        <w:t xml:space="preserve">Rahman, </w:t>
      </w:r>
      <w:r w:rsidR="00624824" w:rsidRPr="00A3021C">
        <w:rPr>
          <w:rFonts w:ascii="Arial" w:hAnsi="Arial" w:cs="Arial"/>
          <w:color w:val="222222"/>
          <w:sz w:val="22"/>
          <w:szCs w:val="22"/>
          <w:shd w:val="clear" w:color="auto" w:fill="FFFFFF"/>
        </w:rPr>
        <w:t xml:space="preserve">2019. 21st century </w:t>
      </w:r>
      <w:proofErr w:type="spellStart"/>
      <w:r w:rsidR="00624824" w:rsidRPr="00A3021C">
        <w:rPr>
          <w:rFonts w:ascii="Arial" w:hAnsi="Arial" w:cs="Arial"/>
          <w:color w:val="222222"/>
          <w:sz w:val="22"/>
          <w:szCs w:val="22"/>
          <w:shd w:val="clear" w:color="auto" w:fill="FFFFFF"/>
        </w:rPr>
        <w:t>skill'problem</w:t>
      </w:r>
      <w:proofErr w:type="spellEnd"/>
      <w:r w:rsidR="00624824" w:rsidRPr="00A3021C">
        <w:rPr>
          <w:rFonts w:ascii="Arial" w:hAnsi="Arial" w:cs="Arial"/>
          <w:color w:val="222222"/>
          <w:sz w:val="22"/>
          <w:szCs w:val="22"/>
          <w:shd w:val="clear" w:color="auto" w:fill="FFFFFF"/>
        </w:rPr>
        <w:t xml:space="preserve"> solving': Defining the concept. </w:t>
      </w:r>
      <w:r w:rsidR="00624824" w:rsidRPr="00A3021C">
        <w:rPr>
          <w:rFonts w:ascii="Arial" w:hAnsi="Arial" w:cs="Arial"/>
          <w:i/>
          <w:iCs/>
          <w:color w:val="222222"/>
          <w:sz w:val="22"/>
          <w:szCs w:val="22"/>
          <w:shd w:val="clear" w:color="auto" w:fill="FFFFFF"/>
        </w:rPr>
        <w:t>Rahman, MM (2019). 21st Century Skill “Problem Solving”: Defining the Concept. Asian Journal of Interdisciplinary Research</w:t>
      </w:r>
      <w:r w:rsidR="00624824" w:rsidRPr="00A3021C">
        <w:rPr>
          <w:rFonts w:ascii="Arial" w:hAnsi="Arial" w:cs="Arial"/>
          <w:color w:val="222222"/>
          <w:sz w:val="22"/>
          <w:szCs w:val="22"/>
          <w:shd w:val="clear" w:color="auto" w:fill="FFFFFF"/>
        </w:rPr>
        <w:t>, </w:t>
      </w:r>
      <w:r w:rsidR="00624824" w:rsidRPr="00A3021C">
        <w:rPr>
          <w:rFonts w:ascii="Arial" w:hAnsi="Arial" w:cs="Arial"/>
          <w:i/>
          <w:iCs/>
          <w:color w:val="222222"/>
          <w:sz w:val="22"/>
          <w:szCs w:val="22"/>
          <w:shd w:val="clear" w:color="auto" w:fill="FFFFFF"/>
        </w:rPr>
        <w:t>2</w:t>
      </w:r>
      <w:r w:rsidR="00624824" w:rsidRPr="00A3021C">
        <w:rPr>
          <w:rFonts w:ascii="Arial" w:hAnsi="Arial" w:cs="Arial"/>
          <w:color w:val="222222"/>
          <w:sz w:val="22"/>
          <w:szCs w:val="22"/>
          <w:shd w:val="clear" w:color="auto" w:fill="FFFFFF"/>
        </w:rPr>
        <w:t>(1), pp.64-74.</w:t>
      </w:r>
    </w:p>
    <w:p w14:paraId="5844DE4E" w14:textId="77777777" w:rsidR="00624824" w:rsidRPr="00A3021C" w:rsidRDefault="00276BDF" w:rsidP="00A3021C">
      <w:pPr>
        <w:pStyle w:val="BodyText"/>
        <w:spacing w:line="360" w:lineRule="auto"/>
        <w:ind w:left="630" w:hanging="630"/>
        <w:rPr>
          <w:rFonts w:ascii="Arial" w:hAnsi="Arial" w:cs="Arial"/>
          <w:color w:val="222222"/>
          <w:sz w:val="22"/>
          <w:szCs w:val="22"/>
          <w:shd w:val="clear" w:color="auto" w:fill="FFFFFF"/>
        </w:rPr>
      </w:pPr>
      <w:proofErr w:type="gramStart"/>
      <w:r w:rsidRPr="00A3021C">
        <w:rPr>
          <w:rFonts w:ascii="Arial" w:hAnsi="Arial" w:cs="Arial"/>
          <w:color w:val="222222"/>
          <w:sz w:val="22"/>
          <w:szCs w:val="22"/>
          <w:shd w:val="clear" w:color="auto" w:fill="FFFFFF"/>
        </w:rPr>
        <w:lastRenderedPageBreak/>
        <w:t>Ali,  and</w:t>
      </w:r>
      <w:proofErr w:type="gramEnd"/>
      <w:r w:rsidRPr="00A3021C">
        <w:rPr>
          <w:rFonts w:ascii="Arial" w:hAnsi="Arial" w:cs="Arial"/>
          <w:color w:val="222222"/>
          <w:sz w:val="22"/>
          <w:szCs w:val="22"/>
          <w:shd w:val="clear" w:color="auto" w:fill="FFFFFF"/>
        </w:rPr>
        <w:t xml:space="preserve"> </w:t>
      </w:r>
      <w:proofErr w:type="spellStart"/>
      <w:r w:rsidRPr="00A3021C">
        <w:rPr>
          <w:rFonts w:ascii="Arial" w:hAnsi="Arial" w:cs="Arial"/>
          <w:color w:val="222222"/>
          <w:sz w:val="22"/>
          <w:szCs w:val="22"/>
          <w:shd w:val="clear" w:color="auto" w:fill="FFFFFF"/>
        </w:rPr>
        <w:t>Nageeb</w:t>
      </w:r>
      <w:proofErr w:type="spellEnd"/>
      <w:r w:rsidRPr="00A3021C">
        <w:rPr>
          <w:rFonts w:ascii="Arial" w:hAnsi="Arial" w:cs="Arial"/>
          <w:color w:val="222222"/>
          <w:sz w:val="22"/>
          <w:szCs w:val="22"/>
          <w:shd w:val="clear" w:color="auto" w:fill="FFFFFF"/>
        </w:rPr>
        <w:t xml:space="preserve">, </w:t>
      </w:r>
      <w:r w:rsidR="00624824" w:rsidRPr="00A3021C">
        <w:rPr>
          <w:rFonts w:ascii="Arial" w:hAnsi="Arial" w:cs="Arial"/>
          <w:color w:val="222222"/>
          <w:sz w:val="22"/>
          <w:szCs w:val="22"/>
          <w:shd w:val="clear" w:color="auto" w:fill="FFFFFF"/>
        </w:rPr>
        <w:t>2020. Effect of Problem-Solving Educational Program on Decision-Making Skills among Nurses in critical care units. </w:t>
      </w:r>
      <w:r w:rsidR="00624824" w:rsidRPr="00A3021C">
        <w:rPr>
          <w:rFonts w:ascii="Arial" w:hAnsi="Arial" w:cs="Arial"/>
          <w:i/>
          <w:iCs/>
          <w:color w:val="222222"/>
          <w:sz w:val="22"/>
          <w:szCs w:val="22"/>
          <w:shd w:val="clear" w:color="auto" w:fill="FFFFFF"/>
        </w:rPr>
        <w:t>International Journal of Novel Research in Healthcare and Nursing</w:t>
      </w:r>
      <w:r w:rsidR="00624824" w:rsidRPr="00A3021C">
        <w:rPr>
          <w:rFonts w:ascii="Arial" w:hAnsi="Arial" w:cs="Arial"/>
          <w:color w:val="222222"/>
          <w:sz w:val="22"/>
          <w:szCs w:val="22"/>
          <w:shd w:val="clear" w:color="auto" w:fill="FFFFFF"/>
        </w:rPr>
        <w:t>, </w:t>
      </w:r>
      <w:r w:rsidR="00624824" w:rsidRPr="00A3021C">
        <w:rPr>
          <w:rFonts w:ascii="Arial" w:hAnsi="Arial" w:cs="Arial"/>
          <w:i/>
          <w:iCs/>
          <w:color w:val="222222"/>
          <w:sz w:val="22"/>
          <w:szCs w:val="22"/>
          <w:shd w:val="clear" w:color="auto" w:fill="FFFFFF"/>
        </w:rPr>
        <w:t>7</w:t>
      </w:r>
      <w:r w:rsidR="00624824" w:rsidRPr="00A3021C">
        <w:rPr>
          <w:rFonts w:ascii="Arial" w:hAnsi="Arial" w:cs="Arial"/>
          <w:color w:val="222222"/>
          <w:sz w:val="22"/>
          <w:szCs w:val="22"/>
          <w:shd w:val="clear" w:color="auto" w:fill="FFFFFF"/>
        </w:rPr>
        <w:t>(1), pp.148-160.</w:t>
      </w:r>
    </w:p>
    <w:p w14:paraId="65113604" w14:textId="77777777" w:rsidR="00624824" w:rsidRPr="00A3021C" w:rsidRDefault="00276BDF" w:rsidP="00A3021C">
      <w:pPr>
        <w:pStyle w:val="BodyText"/>
        <w:spacing w:line="360" w:lineRule="auto"/>
        <w:ind w:left="630" w:hanging="630"/>
        <w:rPr>
          <w:rFonts w:ascii="Arial" w:hAnsi="Arial" w:cs="Arial"/>
          <w:color w:val="222222"/>
          <w:sz w:val="22"/>
          <w:szCs w:val="22"/>
          <w:shd w:val="clear" w:color="auto" w:fill="FFFFFF"/>
        </w:rPr>
      </w:pPr>
      <w:proofErr w:type="spellStart"/>
      <w:r w:rsidRPr="00A3021C">
        <w:rPr>
          <w:rFonts w:ascii="Arial" w:hAnsi="Arial" w:cs="Arial"/>
          <w:color w:val="222222"/>
          <w:sz w:val="22"/>
          <w:szCs w:val="22"/>
          <w:shd w:val="clear" w:color="auto" w:fill="FFFFFF"/>
        </w:rPr>
        <w:t>Soergel</w:t>
      </w:r>
      <w:proofErr w:type="spellEnd"/>
      <w:r w:rsidR="00624824" w:rsidRPr="00A3021C">
        <w:rPr>
          <w:rFonts w:ascii="Arial" w:hAnsi="Arial" w:cs="Arial"/>
          <w:color w:val="222222"/>
          <w:sz w:val="22"/>
          <w:szCs w:val="22"/>
          <w:shd w:val="clear" w:color="auto" w:fill="FFFFFF"/>
        </w:rPr>
        <w:t>, 2018. Many Ways of Being Relevant. Information Support for Problem Solving and Decision Making. </w:t>
      </w:r>
      <w:r w:rsidR="00624824" w:rsidRPr="00A3021C">
        <w:rPr>
          <w:rFonts w:ascii="Arial" w:hAnsi="Arial" w:cs="Arial"/>
          <w:i/>
          <w:iCs/>
          <w:color w:val="222222"/>
          <w:sz w:val="22"/>
          <w:szCs w:val="22"/>
          <w:shd w:val="clear" w:color="auto" w:fill="FFFFFF"/>
        </w:rPr>
        <w:t>Relevance and Irrelevance: Theories, Factors and Challenges</w:t>
      </w:r>
      <w:r w:rsidR="00624824" w:rsidRPr="00A3021C">
        <w:rPr>
          <w:rFonts w:ascii="Arial" w:hAnsi="Arial" w:cs="Arial"/>
          <w:color w:val="222222"/>
          <w:sz w:val="22"/>
          <w:szCs w:val="22"/>
          <w:shd w:val="clear" w:color="auto" w:fill="FFFFFF"/>
        </w:rPr>
        <w:t>, </w:t>
      </w:r>
      <w:r w:rsidR="00624824" w:rsidRPr="00A3021C">
        <w:rPr>
          <w:rFonts w:ascii="Arial" w:hAnsi="Arial" w:cs="Arial"/>
          <w:i/>
          <w:iCs/>
          <w:color w:val="222222"/>
          <w:sz w:val="22"/>
          <w:szCs w:val="22"/>
          <w:shd w:val="clear" w:color="auto" w:fill="FFFFFF"/>
        </w:rPr>
        <w:t>9</w:t>
      </w:r>
      <w:r w:rsidR="00624824" w:rsidRPr="00A3021C">
        <w:rPr>
          <w:rFonts w:ascii="Arial" w:hAnsi="Arial" w:cs="Arial"/>
          <w:color w:val="222222"/>
          <w:sz w:val="22"/>
          <w:szCs w:val="22"/>
          <w:shd w:val="clear" w:color="auto" w:fill="FFFFFF"/>
        </w:rPr>
        <w:t>, p.223.</w:t>
      </w:r>
    </w:p>
    <w:p w14:paraId="605235EE" w14:textId="77777777" w:rsidR="00C31124" w:rsidRPr="00A3021C" w:rsidRDefault="00DB5F17" w:rsidP="00A3021C">
      <w:pPr>
        <w:pStyle w:val="BodyText"/>
        <w:spacing w:line="360" w:lineRule="auto"/>
        <w:ind w:left="630" w:hanging="630"/>
        <w:rPr>
          <w:rFonts w:ascii="Arial" w:hAnsi="Arial" w:cs="Arial"/>
          <w:color w:val="222222"/>
          <w:sz w:val="22"/>
          <w:szCs w:val="22"/>
          <w:shd w:val="clear" w:color="auto" w:fill="FFFFFF"/>
        </w:rPr>
      </w:pPr>
      <w:r w:rsidRPr="00A3021C">
        <w:rPr>
          <w:rFonts w:ascii="Arial" w:hAnsi="Arial" w:cs="Arial"/>
          <w:color w:val="222222"/>
          <w:sz w:val="22"/>
          <w:szCs w:val="22"/>
          <w:shd w:val="clear" w:color="auto" w:fill="FFFFFF"/>
        </w:rPr>
        <w:t>Hollingsworth</w:t>
      </w:r>
      <w:r w:rsidR="00276BDF" w:rsidRPr="00A3021C">
        <w:rPr>
          <w:rFonts w:ascii="Arial" w:hAnsi="Arial" w:cs="Arial"/>
          <w:color w:val="222222"/>
          <w:sz w:val="22"/>
          <w:szCs w:val="22"/>
          <w:shd w:val="clear" w:color="auto" w:fill="FFFFFF"/>
        </w:rPr>
        <w:t xml:space="preserve">, and et. Al, </w:t>
      </w:r>
      <w:r w:rsidRPr="00A3021C">
        <w:rPr>
          <w:rFonts w:ascii="Arial" w:hAnsi="Arial" w:cs="Arial"/>
          <w:color w:val="222222"/>
          <w:sz w:val="22"/>
          <w:szCs w:val="22"/>
          <w:shd w:val="clear" w:color="auto" w:fill="FFFFFF"/>
        </w:rPr>
        <w:t>2021. 16.4 Problem Solving and Decision Making in Groups. </w:t>
      </w:r>
      <w:r w:rsidRPr="00A3021C">
        <w:rPr>
          <w:rFonts w:ascii="Arial" w:hAnsi="Arial" w:cs="Arial"/>
          <w:i/>
          <w:iCs/>
          <w:color w:val="222222"/>
          <w:sz w:val="22"/>
          <w:szCs w:val="22"/>
          <w:shd w:val="clear" w:color="auto" w:fill="FFFFFF"/>
        </w:rPr>
        <w:t>Introduction to Speech Communication</w:t>
      </w:r>
      <w:r w:rsidRPr="00A3021C">
        <w:rPr>
          <w:rFonts w:ascii="Arial" w:hAnsi="Arial" w:cs="Arial"/>
          <w:color w:val="222222"/>
          <w:sz w:val="22"/>
          <w:szCs w:val="22"/>
          <w:shd w:val="clear" w:color="auto" w:fill="FFFFFF"/>
        </w:rPr>
        <w:t>.</w:t>
      </w:r>
    </w:p>
    <w:p w14:paraId="4CEBDCAD" w14:textId="77777777" w:rsidR="00DB5F17" w:rsidRPr="00A3021C" w:rsidRDefault="00B706FA" w:rsidP="00A3021C">
      <w:pPr>
        <w:pStyle w:val="BodyText"/>
        <w:spacing w:line="360" w:lineRule="auto"/>
        <w:ind w:left="630" w:hanging="630"/>
        <w:rPr>
          <w:rFonts w:ascii="Arial" w:hAnsi="Arial" w:cs="Arial"/>
          <w:color w:val="222222"/>
          <w:sz w:val="22"/>
          <w:szCs w:val="22"/>
          <w:shd w:val="clear" w:color="auto" w:fill="FFFFFF"/>
        </w:rPr>
      </w:pPr>
      <w:r w:rsidRPr="00A3021C">
        <w:rPr>
          <w:rFonts w:ascii="Arial" w:hAnsi="Arial" w:cs="Arial"/>
          <w:color w:val="222222"/>
          <w:sz w:val="22"/>
          <w:szCs w:val="22"/>
          <w:shd w:val="clear" w:color="auto" w:fill="FFFFFF"/>
        </w:rPr>
        <w:t xml:space="preserve">Mohanty, </w:t>
      </w:r>
      <w:r w:rsidR="00C31124" w:rsidRPr="00A3021C">
        <w:rPr>
          <w:rFonts w:ascii="Arial" w:hAnsi="Arial" w:cs="Arial"/>
          <w:color w:val="222222"/>
          <w:sz w:val="22"/>
          <w:szCs w:val="22"/>
          <w:shd w:val="clear" w:color="auto" w:fill="FFFFFF"/>
        </w:rPr>
        <w:t>2021. </w:t>
      </w:r>
      <w:r w:rsidR="00C31124" w:rsidRPr="00A3021C">
        <w:rPr>
          <w:rFonts w:ascii="Arial" w:hAnsi="Arial" w:cs="Arial"/>
          <w:i/>
          <w:iCs/>
          <w:color w:val="222222"/>
          <w:sz w:val="22"/>
          <w:szCs w:val="22"/>
          <w:shd w:val="clear" w:color="auto" w:fill="FFFFFF"/>
        </w:rPr>
        <w:t xml:space="preserve">Decision Making </w:t>
      </w:r>
      <w:proofErr w:type="gramStart"/>
      <w:r w:rsidR="00C31124" w:rsidRPr="00A3021C">
        <w:rPr>
          <w:rFonts w:ascii="Arial" w:hAnsi="Arial" w:cs="Arial"/>
          <w:i/>
          <w:iCs/>
          <w:color w:val="222222"/>
          <w:sz w:val="22"/>
          <w:szCs w:val="22"/>
          <w:shd w:val="clear" w:color="auto" w:fill="FFFFFF"/>
        </w:rPr>
        <w:t>And</w:t>
      </w:r>
      <w:proofErr w:type="gramEnd"/>
      <w:r w:rsidR="00C31124" w:rsidRPr="00A3021C">
        <w:rPr>
          <w:rFonts w:ascii="Arial" w:hAnsi="Arial" w:cs="Arial"/>
          <w:i/>
          <w:iCs/>
          <w:color w:val="222222"/>
          <w:sz w:val="22"/>
          <w:szCs w:val="22"/>
          <w:shd w:val="clear" w:color="auto" w:fill="FFFFFF"/>
        </w:rPr>
        <w:t xml:space="preserve"> Problem Solving</w:t>
      </w:r>
      <w:r w:rsidR="00C31124" w:rsidRPr="00A3021C">
        <w:rPr>
          <w:rFonts w:ascii="Arial" w:hAnsi="Arial" w:cs="Arial"/>
          <w:color w:val="222222"/>
          <w:sz w:val="22"/>
          <w:szCs w:val="22"/>
          <w:shd w:val="clear" w:color="auto" w:fill="FFFFFF"/>
        </w:rPr>
        <w:t>. Springer International Publishing.</w:t>
      </w:r>
    </w:p>
    <w:p w14:paraId="0F7DC44C" w14:textId="77777777" w:rsidR="00C31124" w:rsidRPr="00A3021C" w:rsidRDefault="00374F04" w:rsidP="00A3021C">
      <w:pPr>
        <w:pStyle w:val="BodyText"/>
        <w:spacing w:line="360" w:lineRule="auto"/>
        <w:ind w:left="630" w:hanging="630"/>
        <w:rPr>
          <w:rFonts w:ascii="Arial" w:hAnsi="Arial" w:cs="Arial"/>
          <w:sz w:val="22"/>
          <w:szCs w:val="22"/>
        </w:rPr>
      </w:pPr>
      <w:proofErr w:type="spellStart"/>
      <w:r w:rsidRPr="00A3021C">
        <w:rPr>
          <w:rFonts w:ascii="Arial" w:hAnsi="Arial" w:cs="Arial"/>
          <w:color w:val="222222"/>
          <w:sz w:val="22"/>
          <w:szCs w:val="22"/>
          <w:shd w:val="clear" w:color="auto" w:fill="FFFFFF"/>
        </w:rPr>
        <w:t>Ahn</w:t>
      </w:r>
      <w:proofErr w:type="spellEnd"/>
      <w:r w:rsidR="00B706FA" w:rsidRPr="00A3021C">
        <w:rPr>
          <w:rFonts w:ascii="Arial" w:hAnsi="Arial" w:cs="Arial"/>
          <w:color w:val="222222"/>
          <w:sz w:val="22"/>
          <w:szCs w:val="22"/>
          <w:shd w:val="clear" w:color="auto" w:fill="FFFFFF"/>
        </w:rPr>
        <w:t xml:space="preserve">, and et. Al, </w:t>
      </w:r>
      <w:r w:rsidRPr="00A3021C">
        <w:rPr>
          <w:rFonts w:ascii="Arial" w:hAnsi="Arial" w:cs="Arial"/>
          <w:color w:val="222222"/>
          <w:sz w:val="22"/>
          <w:szCs w:val="22"/>
          <w:shd w:val="clear" w:color="auto" w:fill="FFFFFF"/>
        </w:rPr>
        <w:t>2022. Enhanced Motivation and Decision Making from Hybrid Creative Problem Solving. </w:t>
      </w:r>
      <w:r w:rsidRPr="00A3021C">
        <w:rPr>
          <w:rFonts w:ascii="Arial" w:hAnsi="Arial" w:cs="Arial"/>
          <w:i/>
          <w:iCs/>
          <w:color w:val="222222"/>
          <w:sz w:val="22"/>
          <w:szCs w:val="22"/>
          <w:shd w:val="clear" w:color="auto" w:fill="FFFFFF"/>
        </w:rPr>
        <w:t>Small Group Research</w:t>
      </w:r>
      <w:r w:rsidRPr="00A3021C">
        <w:rPr>
          <w:rFonts w:ascii="Arial" w:hAnsi="Arial" w:cs="Arial"/>
          <w:color w:val="222222"/>
          <w:sz w:val="22"/>
          <w:szCs w:val="22"/>
          <w:shd w:val="clear" w:color="auto" w:fill="FFFFFF"/>
        </w:rPr>
        <w:t>, </w:t>
      </w:r>
      <w:r w:rsidRPr="00A3021C">
        <w:rPr>
          <w:rFonts w:ascii="Arial" w:hAnsi="Arial" w:cs="Arial"/>
          <w:i/>
          <w:iCs/>
          <w:color w:val="222222"/>
          <w:sz w:val="22"/>
          <w:szCs w:val="22"/>
          <w:shd w:val="clear" w:color="auto" w:fill="FFFFFF"/>
        </w:rPr>
        <w:t>53</w:t>
      </w:r>
      <w:r w:rsidRPr="00A3021C">
        <w:rPr>
          <w:rFonts w:ascii="Arial" w:hAnsi="Arial" w:cs="Arial"/>
          <w:color w:val="222222"/>
          <w:sz w:val="22"/>
          <w:szCs w:val="22"/>
          <w:shd w:val="clear" w:color="auto" w:fill="FFFFFF"/>
        </w:rPr>
        <w:t>(3), pp.427-463</w:t>
      </w:r>
      <w:r w:rsidR="00B352BE" w:rsidRPr="00A3021C">
        <w:rPr>
          <w:rFonts w:ascii="Arial" w:hAnsi="Arial" w:cs="Arial"/>
          <w:color w:val="222222"/>
          <w:sz w:val="22"/>
          <w:szCs w:val="22"/>
          <w:shd w:val="clear" w:color="auto" w:fill="FFFFFF"/>
        </w:rPr>
        <w:t>.</w:t>
      </w:r>
    </w:p>
    <w:sectPr w:rsidR="00C31124" w:rsidRPr="00A3021C" w:rsidSect="00E154E5">
      <w:footerReference w:type="default" r:id="rId8"/>
      <w:pgSz w:w="11906" w:h="16838"/>
      <w:pgMar w:top="1134" w:right="1134" w:bottom="1134" w:left="1134"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D9231" w14:textId="77777777" w:rsidR="00F53893" w:rsidRDefault="00F53893" w:rsidP="00CB1913">
      <w:r>
        <w:separator/>
      </w:r>
    </w:p>
  </w:endnote>
  <w:endnote w:type="continuationSeparator" w:id="0">
    <w:p w14:paraId="5900B2F9" w14:textId="77777777" w:rsidR="00F53893" w:rsidRDefault="00F53893" w:rsidP="00CB1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nos">
    <w:altName w:val="MS PMincho"/>
    <w:charset w:val="80"/>
    <w:family w:val="roman"/>
    <w:pitch w:val="variable"/>
  </w:font>
  <w:font w:name="DejaVu Sans Mono">
    <w:altName w:val="MS Mincho"/>
    <w:charset w:val="80"/>
    <w:family w:val="auto"/>
    <w:pitch w:val="variable"/>
  </w:font>
  <w:font w:name="DejaVu Sans">
    <w:altName w:val="MS Mincho"/>
    <w:charset w:val="80"/>
    <w:family w:val="auto"/>
    <w:pitch w:val="variable"/>
  </w:font>
  <w:font w:name="Arimo">
    <w:altName w:val="Yu Gothic"/>
    <w:charset w:val="80"/>
    <w:family w:val="swiss"/>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753529"/>
      <w:docPartObj>
        <w:docPartGallery w:val="Page Numbers (Bottom of Page)"/>
        <w:docPartUnique/>
      </w:docPartObj>
    </w:sdtPr>
    <w:sdtEndPr>
      <w:rPr>
        <w:noProof/>
      </w:rPr>
    </w:sdtEndPr>
    <w:sdtContent>
      <w:p w14:paraId="54E576ED" w14:textId="757B1F42" w:rsidR="00A3021C" w:rsidRDefault="00A302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D782F3" w14:textId="77777777" w:rsidR="00CB1913" w:rsidRDefault="00CB19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2D78C" w14:textId="77777777" w:rsidR="00F53893" w:rsidRDefault="00F53893" w:rsidP="00CB1913">
      <w:r>
        <w:separator/>
      </w:r>
    </w:p>
  </w:footnote>
  <w:footnote w:type="continuationSeparator" w:id="0">
    <w:p w14:paraId="52FFD4DF" w14:textId="77777777" w:rsidR="00F53893" w:rsidRDefault="00F53893" w:rsidP="00CB19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B032437"/>
    <w:multiLevelType w:val="hybridMultilevel"/>
    <w:tmpl w:val="110070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32008148">
    <w:abstractNumId w:val="0"/>
  </w:num>
  <w:num w:numId="2" w16cid:durableId="273444694">
    <w:abstractNumId w:val="1"/>
  </w:num>
  <w:num w:numId="3" w16cid:durableId="575826378">
    <w:abstractNumId w:val="2"/>
  </w:num>
  <w:num w:numId="4" w16cid:durableId="299264112">
    <w:abstractNumId w:val="3"/>
  </w:num>
  <w:num w:numId="5" w16cid:durableId="833254168">
    <w:abstractNumId w:val="4"/>
  </w:num>
  <w:num w:numId="6" w16cid:durableId="2853601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DA1"/>
    <w:rsid w:val="00001CDA"/>
    <w:rsid w:val="00091DF3"/>
    <w:rsid w:val="000A6C03"/>
    <w:rsid w:val="001079B0"/>
    <w:rsid w:val="0011523D"/>
    <w:rsid w:val="00134A99"/>
    <w:rsid w:val="00192CC3"/>
    <w:rsid w:val="001E1791"/>
    <w:rsid w:val="002372CE"/>
    <w:rsid w:val="00271622"/>
    <w:rsid w:val="00276BDF"/>
    <w:rsid w:val="00282BFD"/>
    <w:rsid w:val="002C47FD"/>
    <w:rsid w:val="00354707"/>
    <w:rsid w:val="003731F4"/>
    <w:rsid w:val="00374F04"/>
    <w:rsid w:val="003A6A29"/>
    <w:rsid w:val="003C477F"/>
    <w:rsid w:val="00402418"/>
    <w:rsid w:val="004315C9"/>
    <w:rsid w:val="00491694"/>
    <w:rsid w:val="004C19D4"/>
    <w:rsid w:val="00570476"/>
    <w:rsid w:val="00624824"/>
    <w:rsid w:val="00630961"/>
    <w:rsid w:val="00685AAD"/>
    <w:rsid w:val="007D2DC3"/>
    <w:rsid w:val="007F7FCB"/>
    <w:rsid w:val="0086706B"/>
    <w:rsid w:val="00953984"/>
    <w:rsid w:val="00964C2A"/>
    <w:rsid w:val="0097437B"/>
    <w:rsid w:val="00996705"/>
    <w:rsid w:val="0099720D"/>
    <w:rsid w:val="009F7E1C"/>
    <w:rsid w:val="00A0130C"/>
    <w:rsid w:val="00A071B4"/>
    <w:rsid w:val="00A3021C"/>
    <w:rsid w:val="00A71A8D"/>
    <w:rsid w:val="00AD535C"/>
    <w:rsid w:val="00AF3B3D"/>
    <w:rsid w:val="00B06425"/>
    <w:rsid w:val="00B352BE"/>
    <w:rsid w:val="00B529C2"/>
    <w:rsid w:val="00B67955"/>
    <w:rsid w:val="00B706FA"/>
    <w:rsid w:val="00BC5C8C"/>
    <w:rsid w:val="00BD0B9F"/>
    <w:rsid w:val="00BF3383"/>
    <w:rsid w:val="00BF5D6E"/>
    <w:rsid w:val="00C31124"/>
    <w:rsid w:val="00CB1913"/>
    <w:rsid w:val="00CD2CA4"/>
    <w:rsid w:val="00CE32BA"/>
    <w:rsid w:val="00CE4E47"/>
    <w:rsid w:val="00D25CB6"/>
    <w:rsid w:val="00D50DE1"/>
    <w:rsid w:val="00D73019"/>
    <w:rsid w:val="00DB5F17"/>
    <w:rsid w:val="00E154E5"/>
    <w:rsid w:val="00E70DA1"/>
    <w:rsid w:val="00ED4309"/>
    <w:rsid w:val="00F2334E"/>
    <w:rsid w:val="00F53893"/>
    <w:rsid w:val="00F56C34"/>
    <w:rsid w:val="00F97C18"/>
    <w:rsid w:val="00FB7E16"/>
    <w:rsid w:val="00FD53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E731ABD"/>
  <w15:docId w15:val="{10BEA22C-A972-41D3-B6E5-B28CBCC9B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4E5"/>
    <w:pPr>
      <w:widowControl w:val="0"/>
      <w:suppressAutoHyphens/>
    </w:pPr>
    <w:rPr>
      <w:rFonts w:ascii="Tinos" w:eastAsia="DejaVu Sans Mono" w:hAnsi="Tinos" w:cs="DejaVu Sans"/>
      <w:kern w:val="1"/>
      <w:sz w:val="24"/>
      <w:szCs w:val="24"/>
      <w:lang w:val="en-GB" w:eastAsia="hi-IN" w:bidi="hi-IN"/>
    </w:rPr>
  </w:style>
  <w:style w:type="paragraph" w:styleId="Heading1">
    <w:name w:val="heading 1"/>
    <w:basedOn w:val="Heading"/>
    <w:next w:val="BodyText"/>
    <w:qFormat/>
    <w:rsid w:val="00E154E5"/>
    <w:pPr>
      <w:numPr>
        <w:numId w:val="1"/>
      </w:numPr>
      <w:outlineLvl w:val="0"/>
    </w:pPr>
    <w:rPr>
      <w:b/>
      <w:bCs/>
      <w:sz w:val="32"/>
      <w:szCs w:val="32"/>
    </w:rPr>
  </w:style>
  <w:style w:type="paragraph" w:styleId="Heading2">
    <w:name w:val="heading 2"/>
    <w:basedOn w:val="Heading"/>
    <w:next w:val="BodyText"/>
    <w:qFormat/>
    <w:rsid w:val="00E154E5"/>
    <w:pPr>
      <w:numPr>
        <w:ilvl w:val="1"/>
        <w:numId w:val="1"/>
      </w:numPr>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E154E5"/>
  </w:style>
  <w:style w:type="character" w:customStyle="1" w:styleId="WW8Num1z1">
    <w:name w:val="WW8Num1z1"/>
    <w:rsid w:val="00E154E5"/>
  </w:style>
  <w:style w:type="character" w:customStyle="1" w:styleId="WW8Num1z2">
    <w:name w:val="WW8Num1z2"/>
    <w:rsid w:val="00E154E5"/>
  </w:style>
  <w:style w:type="character" w:customStyle="1" w:styleId="WW8Num1z3">
    <w:name w:val="WW8Num1z3"/>
    <w:rsid w:val="00E154E5"/>
  </w:style>
  <w:style w:type="character" w:customStyle="1" w:styleId="WW8Num1z4">
    <w:name w:val="WW8Num1z4"/>
    <w:rsid w:val="00E154E5"/>
  </w:style>
  <w:style w:type="character" w:customStyle="1" w:styleId="WW8Num1z5">
    <w:name w:val="WW8Num1z5"/>
    <w:rsid w:val="00E154E5"/>
  </w:style>
  <w:style w:type="character" w:customStyle="1" w:styleId="WW8Num1z6">
    <w:name w:val="WW8Num1z6"/>
    <w:rsid w:val="00E154E5"/>
  </w:style>
  <w:style w:type="character" w:customStyle="1" w:styleId="WW8Num1z7">
    <w:name w:val="WW8Num1z7"/>
    <w:rsid w:val="00E154E5"/>
  </w:style>
  <w:style w:type="character" w:customStyle="1" w:styleId="WW8Num1z8">
    <w:name w:val="WW8Num1z8"/>
    <w:rsid w:val="00E154E5"/>
  </w:style>
  <w:style w:type="character" w:customStyle="1" w:styleId="WW8Num2z0">
    <w:name w:val="WW8Num2z0"/>
    <w:rsid w:val="00E154E5"/>
    <w:rPr>
      <w:rFonts w:ascii="Symbol" w:hAnsi="Symbol" w:cs="OpenSymbol"/>
    </w:rPr>
  </w:style>
  <w:style w:type="character" w:customStyle="1" w:styleId="WW8Num2z1">
    <w:name w:val="WW8Num2z1"/>
    <w:rsid w:val="00E154E5"/>
    <w:rPr>
      <w:rFonts w:ascii="OpenSymbol" w:hAnsi="OpenSymbol" w:cs="OpenSymbol"/>
    </w:rPr>
  </w:style>
  <w:style w:type="character" w:customStyle="1" w:styleId="WW8Num3z0">
    <w:name w:val="WW8Num3z0"/>
    <w:rsid w:val="00E154E5"/>
    <w:rPr>
      <w:rFonts w:ascii="Symbol" w:hAnsi="Symbol" w:cs="OpenSymbol"/>
    </w:rPr>
  </w:style>
  <w:style w:type="character" w:customStyle="1" w:styleId="WW8Num3z1">
    <w:name w:val="WW8Num3z1"/>
    <w:rsid w:val="00E154E5"/>
    <w:rPr>
      <w:rFonts w:ascii="OpenSymbol" w:hAnsi="OpenSymbol" w:cs="OpenSymbol"/>
    </w:rPr>
  </w:style>
  <w:style w:type="character" w:styleId="Hyperlink">
    <w:name w:val="Hyperlink"/>
    <w:rsid w:val="00E154E5"/>
    <w:rPr>
      <w:color w:val="000080"/>
      <w:u w:val="single"/>
    </w:rPr>
  </w:style>
  <w:style w:type="character" w:customStyle="1" w:styleId="NumberingSymbols">
    <w:name w:val="Numbering Symbols"/>
    <w:rsid w:val="00E154E5"/>
  </w:style>
  <w:style w:type="character" w:customStyle="1" w:styleId="Bullets">
    <w:name w:val="Bullets"/>
    <w:rsid w:val="00E154E5"/>
    <w:rPr>
      <w:rFonts w:ascii="OpenSymbol" w:eastAsia="OpenSymbol" w:hAnsi="OpenSymbol" w:cs="OpenSymbol"/>
    </w:rPr>
  </w:style>
  <w:style w:type="paragraph" w:customStyle="1" w:styleId="Heading">
    <w:name w:val="Heading"/>
    <w:basedOn w:val="Normal"/>
    <w:next w:val="BodyText"/>
    <w:rsid w:val="00E154E5"/>
    <w:pPr>
      <w:keepNext/>
      <w:spacing w:before="240" w:after="120"/>
    </w:pPr>
    <w:rPr>
      <w:rFonts w:ascii="Arimo" w:hAnsi="Arimo"/>
      <w:sz w:val="28"/>
      <w:szCs w:val="28"/>
    </w:rPr>
  </w:style>
  <w:style w:type="paragraph" w:styleId="BodyText">
    <w:name w:val="Body Text"/>
    <w:basedOn w:val="Normal"/>
    <w:rsid w:val="00E154E5"/>
    <w:pPr>
      <w:spacing w:after="120"/>
    </w:pPr>
  </w:style>
  <w:style w:type="paragraph" w:styleId="List">
    <w:name w:val="List"/>
    <w:basedOn w:val="BodyText"/>
    <w:rsid w:val="00E154E5"/>
  </w:style>
  <w:style w:type="paragraph" w:styleId="Caption">
    <w:name w:val="caption"/>
    <w:basedOn w:val="Normal"/>
    <w:qFormat/>
    <w:rsid w:val="00E154E5"/>
    <w:pPr>
      <w:suppressLineNumbers/>
      <w:spacing w:before="120" w:after="120"/>
    </w:pPr>
    <w:rPr>
      <w:i/>
      <w:iCs/>
    </w:rPr>
  </w:style>
  <w:style w:type="paragraph" w:customStyle="1" w:styleId="Index">
    <w:name w:val="Index"/>
    <w:basedOn w:val="Normal"/>
    <w:rsid w:val="00E154E5"/>
    <w:pPr>
      <w:suppressLineNumbers/>
    </w:pPr>
  </w:style>
  <w:style w:type="paragraph" w:customStyle="1" w:styleId="ContentsHeading">
    <w:name w:val="Contents Heading"/>
    <w:basedOn w:val="Heading"/>
    <w:rsid w:val="00E154E5"/>
    <w:pPr>
      <w:suppressLineNumbers/>
    </w:pPr>
    <w:rPr>
      <w:b/>
      <w:bCs/>
      <w:sz w:val="32"/>
      <w:szCs w:val="32"/>
    </w:rPr>
  </w:style>
  <w:style w:type="paragraph" w:styleId="TOC1">
    <w:name w:val="toc 1"/>
    <w:basedOn w:val="Index"/>
    <w:uiPriority w:val="39"/>
    <w:rsid w:val="00E154E5"/>
    <w:pPr>
      <w:tabs>
        <w:tab w:val="right" w:leader="dot" w:pos="9638"/>
      </w:tabs>
    </w:pPr>
  </w:style>
  <w:style w:type="paragraph" w:styleId="TOC2">
    <w:name w:val="toc 2"/>
    <w:basedOn w:val="Index"/>
    <w:uiPriority w:val="39"/>
    <w:rsid w:val="00E154E5"/>
    <w:pPr>
      <w:tabs>
        <w:tab w:val="right" w:leader="dot" w:pos="9355"/>
      </w:tabs>
      <w:ind w:left="283"/>
    </w:pPr>
  </w:style>
  <w:style w:type="paragraph" w:styleId="TOC3">
    <w:name w:val="toc 3"/>
    <w:basedOn w:val="Index"/>
    <w:rsid w:val="00E154E5"/>
    <w:pPr>
      <w:tabs>
        <w:tab w:val="right" w:leader="dot" w:pos="9072"/>
      </w:tabs>
      <w:ind w:left="566"/>
    </w:pPr>
  </w:style>
  <w:style w:type="paragraph" w:styleId="TOC4">
    <w:name w:val="toc 4"/>
    <w:basedOn w:val="Index"/>
    <w:rsid w:val="00E154E5"/>
    <w:pPr>
      <w:tabs>
        <w:tab w:val="right" w:leader="dot" w:pos="8789"/>
      </w:tabs>
      <w:ind w:left="849"/>
    </w:pPr>
  </w:style>
  <w:style w:type="paragraph" w:styleId="TOC5">
    <w:name w:val="toc 5"/>
    <w:basedOn w:val="Index"/>
    <w:rsid w:val="00E154E5"/>
    <w:pPr>
      <w:tabs>
        <w:tab w:val="right" w:leader="dot" w:pos="8506"/>
      </w:tabs>
      <w:ind w:left="1132"/>
    </w:pPr>
  </w:style>
  <w:style w:type="paragraph" w:styleId="TOC6">
    <w:name w:val="toc 6"/>
    <w:basedOn w:val="Index"/>
    <w:rsid w:val="00E154E5"/>
    <w:pPr>
      <w:tabs>
        <w:tab w:val="right" w:leader="dot" w:pos="8223"/>
      </w:tabs>
      <w:ind w:left="1415"/>
    </w:pPr>
  </w:style>
  <w:style w:type="paragraph" w:styleId="TOC7">
    <w:name w:val="toc 7"/>
    <w:basedOn w:val="Index"/>
    <w:rsid w:val="00E154E5"/>
    <w:pPr>
      <w:tabs>
        <w:tab w:val="right" w:leader="dot" w:pos="7940"/>
      </w:tabs>
      <w:ind w:left="1698"/>
    </w:pPr>
  </w:style>
  <w:style w:type="paragraph" w:styleId="TOC8">
    <w:name w:val="toc 8"/>
    <w:basedOn w:val="Index"/>
    <w:rsid w:val="00E154E5"/>
    <w:pPr>
      <w:tabs>
        <w:tab w:val="right" w:leader="dot" w:pos="7657"/>
      </w:tabs>
      <w:ind w:left="1981"/>
    </w:pPr>
  </w:style>
  <w:style w:type="paragraph" w:styleId="TOC9">
    <w:name w:val="toc 9"/>
    <w:basedOn w:val="Index"/>
    <w:rsid w:val="00E154E5"/>
    <w:pPr>
      <w:tabs>
        <w:tab w:val="right" w:leader="dot" w:pos="7374"/>
      </w:tabs>
      <w:ind w:left="2264"/>
    </w:pPr>
  </w:style>
  <w:style w:type="paragraph" w:customStyle="1" w:styleId="Contents10">
    <w:name w:val="Contents 10"/>
    <w:basedOn w:val="Index"/>
    <w:rsid w:val="00E154E5"/>
    <w:pPr>
      <w:tabs>
        <w:tab w:val="right" w:leader="dot" w:pos="7091"/>
      </w:tabs>
      <w:ind w:left="2547"/>
    </w:pPr>
  </w:style>
  <w:style w:type="paragraph" w:styleId="Header">
    <w:name w:val="header"/>
    <w:basedOn w:val="Normal"/>
    <w:link w:val="HeaderChar"/>
    <w:uiPriority w:val="99"/>
    <w:unhideWhenUsed/>
    <w:rsid w:val="00CB1913"/>
    <w:pPr>
      <w:tabs>
        <w:tab w:val="center" w:pos="4680"/>
        <w:tab w:val="right" w:pos="9360"/>
      </w:tabs>
    </w:pPr>
    <w:rPr>
      <w:rFonts w:cs="Mangal"/>
      <w:szCs w:val="21"/>
    </w:rPr>
  </w:style>
  <w:style w:type="character" w:customStyle="1" w:styleId="HeaderChar">
    <w:name w:val="Header Char"/>
    <w:basedOn w:val="DefaultParagraphFont"/>
    <w:link w:val="Header"/>
    <w:uiPriority w:val="99"/>
    <w:rsid w:val="00CB1913"/>
    <w:rPr>
      <w:rFonts w:ascii="Tinos" w:eastAsia="DejaVu Sans Mono" w:hAnsi="Tinos" w:cs="Mangal"/>
      <w:kern w:val="1"/>
      <w:sz w:val="24"/>
      <w:szCs w:val="21"/>
      <w:lang w:val="en-GB" w:eastAsia="hi-IN" w:bidi="hi-IN"/>
    </w:rPr>
  </w:style>
  <w:style w:type="paragraph" w:styleId="Footer">
    <w:name w:val="footer"/>
    <w:basedOn w:val="Normal"/>
    <w:link w:val="FooterChar"/>
    <w:uiPriority w:val="99"/>
    <w:unhideWhenUsed/>
    <w:rsid w:val="00CB1913"/>
    <w:pPr>
      <w:tabs>
        <w:tab w:val="center" w:pos="4680"/>
        <w:tab w:val="right" w:pos="9360"/>
      </w:tabs>
    </w:pPr>
    <w:rPr>
      <w:rFonts w:cs="Mangal"/>
      <w:szCs w:val="21"/>
    </w:rPr>
  </w:style>
  <w:style w:type="character" w:customStyle="1" w:styleId="FooterChar">
    <w:name w:val="Footer Char"/>
    <w:basedOn w:val="DefaultParagraphFont"/>
    <w:link w:val="Footer"/>
    <w:uiPriority w:val="99"/>
    <w:rsid w:val="00CB1913"/>
    <w:rPr>
      <w:rFonts w:ascii="Tinos" w:eastAsia="DejaVu Sans Mono" w:hAnsi="Tinos" w:cs="Mangal"/>
      <w:kern w:val="1"/>
      <w:sz w:val="24"/>
      <w:szCs w:val="21"/>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2534</Words>
  <Characters>14448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cp:lastModifiedBy>Steliana Stan (2123020)</cp:lastModifiedBy>
  <cp:revision>2</cp:revision>
  <cp:lastPrinted>1900-01-01T00:00:00Z</cp:lastPrinted>
  <dcterms:created xsi:type="dcterms:W3CDTF">2022-08-07T11:29:00Z</dcterms:created>
  <dcterms:modified xsi:type="dcterms:W3CDTF">2022-08-07T11:29:00Z</dcterms:modified>
</cp:coreProperties>
</file>