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786124089"/>
        <w:docPartObj>
          <w:docPartGallery w:val="Cover Pages"/>
          <w:docPartUnique/>
        </w:docPartObj>
      </w:sdtPr>
      <w:sdtEndPr/>
      <w:sdtContent>
        <w:p w14:paraId="237630EE" w14:textId="5FD28A1D" w:rsidR="00DF5068" w:rsidRDefault="00DF5068" w:rsidP="000301E1">
          <w:pPr>
            <w:pStyle w:val="NoSpacing"/>
            <w:jc w:val="both"/>
          </w:pPr>
          <w:r>
            <w:rPr>
              <w:noProof/>
            </w:rPr>
            <mc:AlternateContent>
              <mc:Choice Requires="wpg">
                <w:drawing>
                  <wp:anchor distT="0" distB="0" distL="114300" distR="114300" simplePos="0" relativeHeight="251659264" behindDoc="1" locked="0" layoutInCell="1" allowOverlap="1" wp14:anchorId="083FDC54" wp14:editId="218DCB4E">
                    <wp:simplePos x="0" y="0"/>
                    <wp:positionH relativeFrom="page">
                      <wp:posOffset>378460</wp:posOffset>
                    </wp:positionH>
                    <wp:positionV relativeFrom="margin">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3-04T00:00:00Z">
                                      <w:dateFormat w:val="M/d/yyyy"/>
                                      <w:lid w:val="en-US"/>
                                      <w:storeMappedDataAs w:val="dateTime"/>
                                      <w:calendar w:val="gregorian"/>
                                    </w:date>
                                  </w:sdtPr>
                                  <w:sdtEndPr/>
                                  <w:sdtContent>
                                    <w:p w14:paraId="66B67FE4" w14:textId="5E9560E9" w:rsidR="00DF5068" w:rsidRDefault="00DF5068">
                                      <w:pPr>
                                        <w:pStyle w:val="NoSpacing"/>
                                        <w:jc w:val="right"/>
                                        <w:rPr>
                                          <w:color w:val="FFFFFF" w:themeColor="background1"/>
                                          <w:sz w:val="28"/>
                                          <w:szCs w:val="28"/>
                                        </w:rPr>
                                      </w:pPr>
                                      <w:r>
                                        <w:rPr>
                                          <w:color w:val="FFFFFF" w:themeColor="background1"/>
                                          <w:sz w:val="28"/>
                                          <w:szCs w:val="28"/>
                                        </w:rPr>
                                        <w:t>3/4/2019</w:t>
                                      </w:r>
                                    </w:p>
                                  </w:sdtContent>
                                </w:sdt>
                                <w:p w14:paraId="57BD22D0" w14:textId="77777777" w:rsidR="00DF5068" w:rsidRDefault="00DF5068"/>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83FDC54" id="Group 2" o:spid="_x0000_s1026" style="position:absolute;left:0;text-align:left;margin-left:29.8pt;margin-top:0;width:172.8pt;height:718.55pt;z-index:-251657216;mso-width-percent:330;mso-height-percent:950;mso-position-horizontal-relative:page;mso-position-vertical:center;mso-position-vertical-relative:margin;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3-04T00:00:00Z">
                                <w:dateFormat w:val="M/d/yyyy"/>
                                <w:lid w:val="en-US"/>
                                <w:storeMappedDataAs w:val="dateTime"/>
                                <w:calendar w:val="gregorian"/>
                              </w:date>
                            </w:sdtPr>
                            <w:sdtEndPr/>
                            <w:sdtContent>
                              <w:p w14:paraId="66B67FE4" w14:textId="5E9560E9" w:rsidR="00DF5068" w:rsidRDefault="00DF5068">
                                <w:pPr>
                                  <w:pStyle w:val="NoSpacing"/>
                                  <w:jc w:val="right"/>
                                  <w:rPr>
                                    <w:color w:val="FFFFFF" w:themeColor="background1"/>
                                    <w:sz w:val="28"/>
                                    <w:szCs w:val="28"/>
                                  </w:rPr>
                                </w:pPr>
                                <w:r>
                                  <w:rPr>
                                    <w:color w:val="FFFFFF" w:themeColor="background1"/>
                                    <w:sz w:val="28"/>
                                    <w:szCs w:val="28"/>
                                  </w:rPr>
                                  <w:t>3/4/2019</w:t>
                                </w:r>
                              </w:p>
                            </w:sdtContent>
                          </w:sdt>
                          <w:p w14:paraId="57BD22D0" w14:textId="77777777" w:rsidR="00DF5068" w:rsidRDefault="00DF5068"/>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p>
        <w:p w14:paraId="1813DD17" w14:textId="36B23764" w:rsidR="00DF5068" w:rsidRDefault="00563BAD" w:rsidP="000301E1">
          <w:pPr>
            <w:jc w:val="both"/>
          </w:pPr>
          <w:r>
            <w:rPr>
              <w:noProof/>
            </w:rPr>
            <mc:AlternateContent>
              <mc:Choice Requires="wps">
                <w:drawing>
                  <wp:anchor distT="0" distB="0" distL="114300" distR="114300" simplePos="0" relativeHeight="251660288" behindDoc="0" locked="0" layoutInCell="1" allowOverlap="1" wp14:anchorId="712A9DA4" wp14:editId="1FDB09F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2038350"/>
                    <wp:effectExtent l="0" t="0" r="7620" b="0"/>
                    <wp:wrapNone/>
                    <wp:docPr id="1" name="Text Box 1"/>
                    <wp:cNvGraphicFramePr/>
                    <a:graphic xmlns:a="http://schemas.openxmlformats.org/drawingml/2006/main">
                      <a:graphicData uri="http://schemas.microsoft.com/office/word/2010/wordprocessingShape">
                        <wps:wsp>
                          <wps:cNvSpPr txBox="1"/>
                          <wps:spPr>
                            <a:xfrm>
                              <a:off x="0" y="0"/>
                              <a:ext cx="3657600" cy="2038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21B6DB" w14:textId="174B9746" w:rsidR="00DF5068" w:rsidRDefault="0021212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F5068">
                                      <w:rPr>
                                        <w:rFonts w:asciiTheme="majorHAnsi" w:eastAsiaTheme="majorEastAsia" w:hAnsiTheme="majorHAnsi" w:cstheme="majorBidi"/>
                                        <w:color w:val="262626" w:themeColor="text1" w:themeTint="D9"/>
                                        <w:sz w:val="72"/>
                                        <w:szCs w:val="72"/>
                                      </w:rPr>
                                      <w:t>1805015</w:t>
                                    </w:r>
                                  </w:sdtContent>
                                </w:sdt>
                              </w:p>
                              <w:p w14:paraId="2870922D" w14:textId="238E8F2A" w:rsidR="00DF5068" w:rsidRDefault="0021212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F5068">
                                      <w:rPr>
                                        <w:color w:val="404040" w:themeColor="text1" w:themeTint="BF"/>
                                        <w:sz w:val="36"/>
                                        <w:szCs w:val="36"/>
                                      </w:rPr>
                                      <w:t>Module Code: SJIE6003.         Inclusive Education: Policy and Practice</w:t>
                                    </w:r>
                                  </w:sdtContent>
                                </w:sdt>
                              </w:p>
                              <w:p w14:paraId="2F170943" w14:textId="6FB89273" w:rsidR="00563BAD" w:rsidRDefault="00563BAD">
                                <w:pPr>
                                  <w:spacing w:before="120"/>
                                  <w:rPr>
                                    <w:color w:val="404040" w:themeColor="text1" w:themeTint="BF"/>
                                    <w:sz w:val="36"/>
                                    <w:szCs w:val="36"/>
                                  </w:rPr>
                                </w:pPr>
                                <w:r>
                                  <w:rPr>
                                    <w:color w:val="404040" w:themeColor="text1" w:themeTint="BF"/>
                                    <w:sz w:val="36"/>
                                    <w:szCs w:val="36"/>
                                  </w:rPr>
                                  <w:t>Tutor: Heike Griffiths.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712A9DA4" id="_x0000_t202" coordsize="21600,21600" o:spt="202" path="m,l,21600r21600,l21600,xe">
                    <v:stroke joinstyle="miter"/>
                    <v:path gradientshapeok="t" o:connecttype="rect"/>
                  </v:shapetype>
                  <v:shape id="Text Box 1" o:spid="_x0000_s1055" type="#_x0000_t202" style="position:absolute;left:0;text-align:left;margin-left:0;margin-top:0;width:4in;height:160.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" filled="f" stroked="f" strokeweight=".5pt">
                    <v:textbox inset="0,0,0,0">
                      <w:txbxContent>
                        <w:p w14:paraId="0021B6DB" w14:textId="174B9746" w:rsidR="00DF5068" w:rsidRDefault="0021212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F5068">
                                <w:rPr>
                                  <w:rFonts w:asciiTheme="majorHAnsi" w:eastAsiaTheme="majorEastAsia" w:hAnsiTheme="majorHAnsi" w:cstheme="majorBidi"/>
                                  <w:color w:val="262626" w:themeColor="text1" w:themeTint="D9"/>
                                  <w:sz w:val="72"/>
                                  <w:szCs w:val="72"/>
                                </w:rPr>
                                <w:t>1805015</w:t>
                              </w:r>
                            </w:sdtContent>
                          </w:sdt>
                        </w:p>
                        <w:p w14:paraId="2870922D" w14:textId="238E8F2A" w:rsidR="00DF5068" w:rsidRDefault="0021212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F5068">
                                <w:rPr>
                                  <w:color w:val="404040" w:themeColor="text1" w:themeTint="BF"/>
                                  <w:sz w:val="36"/>
                                  <w:szCs w:val="36"/>
                                </w:rPr>
                                <w:t>Module Code: SJIE6003.         Inclusive Education: Policy and Practice</w:t>
                              </w:r>
                            </w:sdtContent>
                          </w:sdt>
                        </w:p>
                        <w:p w14:paraId="2F170943" w14:textId="6FB89273" w:rsidR="00563BAD" w:rsidRDefault="00563BAD">
                          <w:pPr>
                            <w:spacing w:before="120"/>
                            <w:rPr>
                              <w:color w:val="404040" w:themeColor="text1" w:themeTint="BF"/>
                              <w:sz w:val="36"/>
                              <w:szCs w:val="36"/>
                            </w:rPr>
                          </w:pPr>
                          <w:r>
                            <w:rPr>
                              <w:color w:val="404040" w:themeColor="text1" w:themeTint="BF"/>
                              <w:sz w:val="36"/>
                              <w:szCs w:val="36"/>
                            </w:rPr>
                            <w:t>Tutor: Heike Griffiths.</w:t>
                          </w:r>
                        </w:p>
                      </w:txbxContent>
                    </v:textbox>
                    <w10:wrap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7901577" wp14:editId="797CFE7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533400"/>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3657600" cy="533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9757B" w14:textId="3660F47B" w:rsidR="00DF5068" w:rsidRDefault="00212124">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F5068">
                                      <w:rPr>
                                        <w:color w:val="4472C4" w:themeColor="accent1"/>
                                        <w:sz w:val="26"/>
                                        <w:szCs w:val="26"/>
                                      </w:rPr>
                                      <w:t>Laura Bujega</w:t>
                                    </w:r>
                                  </w:sdtContent>
                                </w:sdt>
                              </w:p>
                              <w:p w14:paraId="6C2CAFE6" w14:textId="196D2873" w:rsidR="00DF5068" w:rsidRDefault="0021212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F5068">
                                      <w:rPr>
                                        <w:caps/>
                                        <w:color w:val="595959" w:themeColor="text1" w:themeTint="A6"/>
                                        <w:sz w:val="20"/>
                                        <w:szCs w:val="20"/>
                                      </w:rPr>
                                      <w:t>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77901577" id="Text Box 32" o:spid="_x0000_s1056" type="#_x0000_t202" style="position:absolute;left:0;text-align:left;margin-left:0;margin-top:0;width:4in;height:42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" filled="f" stroked="f" strokeweight=".5pt">
                    <v:textbox inset="0,0,0,0">
                      <w:txbxContent>
                        <w:p w14:paraId="1B49757B" w14:textId="3660F47B" w:rsidR="00DF5068" w:rsidRDefault="00212124">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F5068">
                                <w:rPr>
                                  <w:color w:val="4472C4" w:themeColor="accent1"/>
                                  <w:sz w:val="26"/>
                                  <w:szCs w:val="26"/>
                                </w:rPr>
                                <w:t>Laura Bujega</w:t>
                              </w:r>
                            </w:sdtContent>
                          </w:sdt>
                        </w:p>
                        <w:p w14:paraId="6C2CAFE6" w14:textId="196D2873" w:rsidR="00DF5068" w:rsidRDefault="0021212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F5068">
                                <w:rPr>
                                  <w:caps/>
                                  <w:color w:val="595959" w:themeColor="text1" w:themeTint="A6"/>
                                  <w:sz w:val="20"/>
                                  <w:szCs w:val="20"/>
                                </w:rPr>
                                <w:t>UWTSD</w:t>
                              </w:r>
                            </w:sdtContent>
                          </w:sdt>
                        </w:p>
                      </w:txbxContent>
                    </v:textbox>
                    <w10:wrap anchorx="page" anchory="page"/>
                  </v:shape>
                </w:pict>
              </mc:Fallback>
            </mc:AlternateContent>
          </w:r>
          <w:r w:rsidR="00DF5068">
            <w:br w:type="page"/>
          </w:r>
        </w:p>
      </w:sdtContent>
    </w:sdt>
    <w:p w14:paraId="6CBF4A1C" w14:textId="1ACA16D7" w:rsidR="00F17DE0" w:rsidRDefault="00DF5068" w:rsidP="000301E1">
      <w:pPr>
        <w:spacing w:line="360" w:lineRule="auto"/>
        <w:jc w:val="both"/>
        <w:rPr>
          <w:rFonts w:ascii="Arial" w:hAnsi="Arial" w:cs="Arial"/>
          <w:sz w:val="24"/>
          <w:szCs w:val="24"/>
        </w:rPr>
      </w:pPr>
      <w:r w:rsidRPr="00A84DC8">
        <w:rPr>
          <w:rFonts w:ascii="Arial" w:hAnsi="Arial" w:cs="Arial"/>
          <w:sz w:val="24"/>
          <w:szCs w:val="24"/>
        </w:rPr>
        <w:lastRenderedPageBreak/>
        <w:t>Campbell (2011)</w:t>
      </w:r>
      <w:r w:rsidR="00A84DC8">
        <w:rPr>
          <w:rFonts w:ascii="Arial" w:hAnsi="Arial" w:cs="Arial"/>
          <w:sz w:val="24"/>
          <w:szCs w:val="24"/>
        </w:rPr>
        <w:t xml:space="preserve"> states that ‘</w:t>
      </w:r>
      <w:r w:rsidR="009F3481">
        <w:rPr>
          <w:rFonts w:ascii="Arial" w:hAnsi="Arial" w:cs="Arial"/>
          <w:sz w:val="24"/>
          <w:szCs w:val="24"/>
        </w:rPr>
        <w:t>pupils whose parents actively engage with school attain more’.</w:t>
      </w:r>
      <w:r w:rsidR="002D7F7D">
        <w:rPr>
          <w:rFonts w:ascii="Arial" w:hAnsi="Arial" w:cs="Arial"/>
          <w:sz w:val="24"/>
          <w:szCs w:val="24"/>
        </w:rPr>
        <w:t xml:space="preserve">  </w:t>
      </w:r>
      <w:r w:rsidR="006D5F55">
        <w:rPr>
          <w:rFonts w:ascii="Arial" w:hAnsi="Arial" w:cs="Arial"/>
          <w:sz w:val="24"/>
          <w:szCs w:val="24"/>
        </w:rPr>
        <w:t>Therefore,</w:t>
      </w:r>
      <w:r w:rsidR="00C00CA0">
        <w:rPr>
          <w:rFonts w:ascii="Arial" w:hAnsi="Arial" w:cs="Arial"/>
          <w:sz w:val="24"/>
          <w:szCs w:val="24"/>
        </w:rPr>
        <w:t xml:space="preserve"> </w:t>
      </w:r>
      <w:r w:rsidR="006D5F55">
        <w:rPr>
          <w:rFonts w:ascii="Arial" w:hAnsi="Arial" w:cs="Arial"/>
          <w:sz w:val="24"/>
          <w:szCs w:val="24"/>
        </w:rPr>
        <w:t>pupils</w:t>
      </w:r>
      <w:r w:rsidR="00693687">
        <w:rPr>
          <w:rFonts w:ascii="Arial" w:hAnsi="Arial" w:cs="Arial"/>
          <w:sz w:val="24"/>
          <w:szCs w:val="24"/>
        </w:rPr>
        <w:t xml:space="preserve"> whose parents are reluctant to</w:t>
      </w:r>
      <w:r w:rsidR="00026607">
        <w:rPr>
          <w:rFonts w:ascii="Arial" w:hAnsi="Arial" w:cs="Arial"/>
          <w:sz w:val="24"/>
          <w:szCs w:val="24"/>
        </w:rPr>
        <w:t xml:space="preserve"> engage with school</w:t>
      </w:r>
      <w:r w:rsidR="002D7F7D">
        <w:rPr>
          <w:rFonts w:ascii="Arial" w:hAnsi="Arial" w:cs="Arial"/>
          <w:sz w:val="24"/>
          <w:szCs w:val="24"/>
        </w:rPr>
        <w:t xml:space="preserve"> probably</w:t>
      </w:r>
      <w:r w:rsidR="00026607">
        <w:rPr>
          <w:rFonts w:ascii="Arial" w:hAnsi="Arial" w:cs="Arial"/>
          <w:sz w:val="24"/>
          <w:szCs w:val="24"/>
        </w:rPr>
        <w:t xml:space="preserve"> do not</w:t>
      </w:r>
      <w:r w:rsidR="002D7F7D">
        <w:rPr>
          <w:rFonts w:ascii="Arial" w:hAnsi="Arial" w:cs="Arial"/>
          <w:sz w:val="24"/>
          <w:szCs w:val="24"/>
        </w:rPr>
        <w:t xml:space="preserve"> </w:t>
      </w:r>
      <w:r w:rsidR="001C0ED5">
        <w:rPr>
          <w:rFonts w:ascii="Arial" w:hAnsi="Arial" w:cs="Arial"/>
          <w:sz w:val="24"/>
          <w:szCs w:val="24"/>
        </w:rPr>
        <w:t xml:space="preserve">attain </w:t>
      </w:r>
      <w:r w:rsidR="00FA469A">
        <w:rPr>
          <w:rFonts w:ascii="Arial" w:hAnsi="Arial" w:cs="Arial"/>
          <w:sz w:val="24"/>
          <w:szCs w:val="24"/>
        </w:rPr>
        <w:t>in the same way as their peers.</w:t>
      </w:r>
      <w:r w:rsidR="00C00CA0">
        <w:rPr>
          <w:rFonts w:ascii="Arial" w:hAnsi="Arial" w:cs="Arial"/>
          <w:sz w:val="24"/>
          <w:szCs w:val="24"/>
        </w:rPr>
        <w:t xml:space="preserve">  </w:t>
      </w:r>
      <w:r w:rsidR="006D5F55">
        <w:rPr>
          <w:rFonts w:ascii="Arial" w:hAnsi="Arial" w:cs="Arial"/>
          <w:sz w:val="24"/>
          <w:szCs w:val="24"/>
        </w:rPr>
        <w:t xml:space="preserve">The Welsh Assembly Government (2016, p.29) suggests that </w:t>
      </w:r>
      <w:r w:rsidR="003C4A20">
        <w:rPr>
          <w:rFonts w:ascii="Arial" w:hAnsi="Arial" w:cs="Arial"/>
          <w:sz w:val="24"/>
          <w:szCs w:val="24"/>
        </w:rPr>
        <w:t xml:space="preserve">‘Most schools will have had experience </w:t>
      </w:r>
      <w:r w:rsidR="0075683B">
        <w:rPr>
          <w:rFonts w:ascii="Arial" w:hAnsi="Arial" w:cs="Arial"/>
          <w:sz w:val="24"/>
          <w:szCs w:val="24"/>
        </w:rPr>
        <w:t>of families that appear (in the eyes of the school at least</w:t>
      </w:r>
      <w:r w:rsidR="00E42DD0">
        <w:rPr>
          <w:rFonts w:ascii="Arial" w:hAnsi="Arial" w:cs="Arial"/>
          <w:sz w:val="24"/>
          <w:szCs w:val="24"/>
        </w:rPr>
        <w:t xml:space="preserve">) to be persistently </w:t>
      </w:r>
      <w:r w:rsidR="00A86AF3">
        <w:rPr>
          <w:rFonts w:ascii="Arial" w:hAnsi="Arial" w:cs="Arial"/>
          <w:sz w:val="24"/>
          <w:szCs w:val="24"/>
        </w:rPr>
        <w:t xml:space="preserve">refusing to engage, or who may engage in an inappropriate or aggressive </w:t>
      </w:r>
      <w:r w:rsidR="00B807A3">
        <w:rPr>
          <w:rFonts w:ascii="Arial" w:hAnsi="Arial" w:cs="Arial"/>
          <w:sz w:val="24"/>
          <w:szCs w:val="24"/>
        </w:rPr>
        <w:t>way’.</w:t>
      </w:r>
      <w:r w:rsidR="00F5611F">
        <w:rPr>
          <w:rFonts w:ascii="Arial" w:hAnsi="Arial" w:cs="Arial"/>
          <w:sz w:val="24"/>
          <w:szCs w:val="24"/>
        </w:rPr>
        <w:t xml:space="preserve">  This could </w:t>
      </w:r>
      <w:r w:rsidR="00EE5164">
        <w:rPr>
          <w:rFonts w:ascii="Arial" w:hAnsi="Arial" w:cs="Arial"/>
          <w:sz w:val="24"/>
          <w:szCs w:val="24"/>
        </w:rPr>
        <w:t>influence</w:t>
      </w:r>
      <w:r w:rsidR="00F5611F">
        <w:rPr>
          <w:rFonts w:ascii="Arial" w:hAnsi="Arial" w:cs="Arial"/>
          <w:sz w:val="24"/>
          <w:szCs w:val="24"/>
        </w:rPr>
        <w:t xml:space="preserve"> the </w:t>
      </w:r>
      <w:r w:rsidR="002A1C2E">
        <w:rPr>
          <w:rFonts w:ascii="Arial" w:hAnsi="Arial" w:cs="Arial"/>
          <w:sz w:val="24"/>
          <w:szCs w:val="24"/>
        </w:rPr>
        <w:t>pupil’s</w:t>
      </w:r>
      <w:r w:rsidR="0047523E">
        <w:rPr>
          <w:rFonts w:ascii="Arial" w:hAnsi="Arial" w:cs="Arial"/>
          <w:sz w:val="24"/>
          <w:szCs w:val="24"/>
        </w:rPr>
        <w:t xml:space="preserve"> relationships within an educational </w:t>
      </w:r>
      <w:r w:rsidR="002A1C2E">
        <w:rPr>
          <w:rFonts w:ascii="Arial" w:hAnsi="Arial" w:cs="Arial"/>
          <w:sz w:val="24"/>
          <w:szCs w:val="24"/>
        </w:rPr>
        <w:t>setting but</w:t>
      </w:r>
      <w:r w:rsidR="0047523E">
        <w:rPr>
          <w:rFonts w:ascii="Arial" w:hAnsi="Arial" w:cs="Arial"/>
          <w:sz w:val="24"/>
          <w:szCs w:val="24"/>
        </w:rPr>
        <w:t xml:space="preserve"> could also impact on the support and</w:t>
      </w:r>
      <w:r w:rsidR="00521EF6">
        <w:rPr>
          <w:rFonts w:ascii="Arial" w:hAnsi="Arial" w:cs="Arial"/>
          <w:sz w:val="24"/>
          <w:szCs w:val="24"/>
        </w:rPr>
        <w:t xml:space="preserve"> </w:t>
      </w:r>
      <w:r w:rsidR="0047523E">
        <w:rPr>
          <w:rFonts w:ascii="Arial" w:hAnsi="Arial" w:cs="Arial"/>
          <w:sz w:val="24"/>
          <w:szCs w:val="24"/>
        </w:rPr>
        <w:t xml:space="preserve">provision </w:t>
      </w:r>
      <w:r w:rsidR="00E31818">
        <w:rPr>
          <w:rFonts w:ascii="Arial" w:hAnsi="Arial" w:cs="Arial"/>
          <w:sz w:val="24"/>
          <w:szCs w:val="24"/>
        </w:rPr>
        <w:t xml:space="preserve">that </w:t>
      </w:r>
      <w:r w:rsidR="0047523E">
        <w:rPr>
          <w:rFonts w:ascii="Arial" w:hAnsi="Arial" w:cs="Arial"/>
          <w:sz w:val="24"/>
          <w:szCs w:val="24"/>
        </w:rPr>
        <w:t xml:space="preserve">each child receives.  </w:t>
      </w:r>
      <w:r w:rsidR="00B807A3">
        <w:rPr>
          <w:rFonts w:ascii="Arial" w:hAnsi="Arial" w:cs="Arial"/>
          <w:sz w:val="24"/>
          <w:szCs w:val="24"/>
        </w:rPr>
        <w:t xml:space="preserve">The aim of this assignment is to </w:t>
      </w:r>
      <w:r w:rsidR="002B21F1">
        <w:rPr>
          <w:rFonts w:ascii="Arial" w:hAnsi="Arial" w:cs="Arial"/>
          <w:sz w:val="24"/>
          <w:szCs w:val="24"/>
        </w:rPr>
        <w:t xml:space="preserve">explore how increased parental engagement can help to overcome </w:t>
      </w:r>
      <w:r w:rsidR="000C2576">
        <w:rPr>
          <w:rFonts w:ascii="Arial" w:hAnsi="Arial" w:cs="Arial"/>
          <w:sz w:val="24"/>
          <w:szCs w:val="24"/>
        </w:rPr>
        <w:t>barriers to inclusion</w:t>
      </w:r>
      <w:r w:rsidR="00563BAD">
        <w:rPr>
          <w:rFonts w:ascii="Arial" w:hAnsi="Arial" w:cs="Arial"/>
          <w:sz w:val="24"/>
          <w:szCs w:val="24"/>
        </w:rPr>
        <w:t>.</w:t>
      </w:r>
      <w:r w:rsidR="00C127ED">
        <w:rPr>
          <w:rFonts w:ascii="Arial" w:hAnsi="Arial" w:cs="Arial"/>
          <w:sz w:val="24"/>
          <w:szCs w:val="24"/>
        </w:rPr>
        <w:t xml:space="preserve">  Parental engagement will be discussed in general terms, but </w:t>
      </w:r>
      <w:r w:rsidR="00363F25">
        <w:rPr>
          <w:rFonts w:ascii="Arial" w:hAnsi="Arial" w:cs="Arial"/>
          <w:sz w:val="24"/>
          <w:szCs w:val="24"/>
        </w:rPr>
        <w:t>emphasis will be placed on parents of children who have Special Educational Needs (SEN</w:t>
      </w:r>
      <w:r w:rsidR="000935B1">
        <w:rPr>
          <w:rFonts w:ascii="Arial" w:hAnsi="Arial" w:cs="Arial"/>
          <w:sz w:val="24"/>
          <w:szCs w:val="24"/>
        </w:rPr>
        <w:t xml:space="preserve">). </w:t>
      </w:r>
      <w:r w:rsidR="00363F25">
        <w:rPr>
          <w:rFonts w:ascii="Arial" w:hAnsi="Arial" w:cs="Arial"/>
          <w:sz w:val="24"/>
          <w:szCs w:val="24"/>
        </w:rPr>
        <w:t xml:space="preserve"> </w:t>
      </w:r>
      <w:r w:rsidR="00715E39">
        <w:rPr>
          <w:rFonts w:ascii="Arial" w:hAnsi="Arial" w:cs="Arial"/>
          <w:sz w:val="24"/>
          <w:szCs w:val="24"/>
        </w:rPr>
        <w:t>Throughout this assignment, r</w:t>
      </w:r>
      <w:r w:rsidR="00D63919">
        <w:rPr>
          <w:rFonts w:ascii="Arial" w:hAnsi="Arial" w:cs="Arial"/>
          <w:sz w:val="24"/>
          <w:szCs w:val="24"/>
        </w:rPr>
        <w:t>eference will be made to the ‘Face the Challenge’ guidance booklet and toolkit, which was published in 2016 by the Welsh Assembly Government.</w:t>
      </w:r>
      <w:r w:rsidR="00184511">
        <w:rPr>
          <w:rFonts w:ascii="Arial" w:hAnsi="Arial" w:cs="Arial"/>
          <w:sz w:val="24"/>
          <w:szCs w:val="24"/>
        </w:rPr>
        <w:t xml:space="preserve">  </w:t>
      </w:r>
      <w:r w:rsidR="00563BAD">
        <w:rPr>
          <w:rFonts w:ascii="Arial" w:hAnsi="Arial" w:cs="Arial"/>
          <w:sz w:val="24"/>
          <w:szCs w:val="24"/>
        </w:rPr>
        <w:t>Th</w:t>
      </w:r>
      <w:r w:rsidR="008D6E9D">
        <w:rPr>
          <w:rFonts w:ascii="Arial" w:hAnsi="Arial" w:cs="Arial"/>
          <w:sz w:val="24"/>
          <w:szCs w:val="24"/>
        </w:rPr>
        <w:t xml:space="preserve">is </w:t>
      </w:r>
      <w:r w:rsidR="00563BAD">
        <w:rPr>
          <w:rFonts w:ascii="Arial" w:hAnsi="Arial" w:cs="Arial"/>
          <w:sz w:val="24"/>
          <w:szCs w:val="24"/>
        </w:rPr>
        <w:t>assignment will also r</w:t>
      </w:r>
      <w:r w:rsidR="001536CF">
        <w:rPr>
          <w:rFonts w:ascii="Arial" w:hAnsi="Arial" w:cs="Arial"/>
          <w:sz w:val="24"/>
          <w:szCs w:val="24"/>
        </w:rPr>
        <w:t>e</w:t>
      </w:r>
      <w:r w:rsidR="00345289">
        <w:rPr>
          <w:rFonts w:ascii="Arial" w:hAnsi="Arial" w:cs="Arial"/>
          <w:sz w:val="24"/>
          <w:szCs w:val="24"/>
        </w:rPr>
        <w:t>flect</w:t>
      </w:r>
      <w:r w:rsidR="00563BAD">
        <w:rPr>
          <w:rFonts w:ascii="Arial" w:hAnsi="Arial" w:cs="Arial"/>
          <w:sz w:val="24"/>
          <w:szCs w:val="24"/>
        </w:rPr>
        <w:t xml:space="preserve"> </w:t>
      </w:r>
      <w:r w:rsidR="00345289">
        <w:rPr>
          <w:rFonts w:ascii="Arial" w:hAnsi="Arial" w:cs="Arial"/>
          <w:sz w:val="24"/>
          <w:szCs w:val="24"/>
        </w:rPr>
        <w:t xml:space="preserve">on </w:t>
      </w:r>
      <w:r w:rsidR="001536CF">
        <w:rPr>
          <w:rFonts w:ascii="Arial" w:hAnsi="Arial" w:cs="Arial"/>
          <w:sz w:val="24"/>
          <w:szCs w:val="24"/>
        </w:rPr>
        <w:t xml:space="preserve">both current and historical </w:t>
      </w:r>
      <w:r w:rsidR="00C07EAC">
        <w:rPr>
          <w:rFonts w:ascii="Arial" w:hAnsi="Arial" w:cs="Arial"/>
          <w:sz w:val="24"/>
          <w:szCs w:val="24"/>
        </w:rPr>
        <w:t>legislation and policies</w:t>
      </w:r>
      <w:r w:rsidR="001536CF">
        <w:rPr>
          <w:rFonts w:ascii="Arial" w:hAnsi="Arial" w:cs="Arial"/>
          <w:sz w:val="24"/>
          <w:szCs w:val="24"/>
        </w:rPr>
        <w:t xml:space="preserve"> that have</w:t>
      </w:r>
      <w:r w:rsidR="00776670">
        <w:rPr>
          <w:rFonts w:ascii="Arial" w:hAnsi="Arial" w:cs="Arial"/>
          <w:sz w:val="24"/>
          <w:szCs w:val="24"/>
        </w:rPr>
        <w:t xml:space="preserve"> </w:t>
      </w:r>
      <w:r w:rsidR="00563BAD">
        <w:rPr>
          <w:rFonts w:ascii="Arial" w:hAnsi="Arial" w:cs="Arial"/>
          <w:sz w:val="24"/>
          <w:szCs w:val="24"/>
        </w:rPr>
        <w:t xml:space="preserve">helped to </w:t>
      </w:r>
      <w:r w:rsidR="00776670">
        <w:rPr>
          <w:rFonts w:ascii="Arial" w:hAnsi="Arial" w:cs="Arial"/>
          <w:sz w:val="24"/>
          <w:szCs w:val="24"/>
        </w:rPr>
        <w:t>change inclusive education within many school settings.</w:t>
      </w:r>
      <w:r w:rsidR="004B79E0">
        <w:rPr>
          <w:rFonts w:ascii="Arial" w:hAnsi="Arial" w:cs="Arial"/>
          <w:sz w:val="24"/>
          <w:szCs w:val="24"/>
        </w:rPr>
        <w:t xml:space="preserve">  </w:t>
      </w:r>
      <w:r w:rsidR="00EB3784">
        <w:rPr>
          <w:rFonts w:ascii="Arial" w:hAnsi="Arial" w:cs="Arial"/>
          <w:sz w:val="24"/>
          <w:szCs w:val="24"/>
        </w:rPr>
        <w:t>There will be reference made to theories of parental involvement such as</w:t>
      </w:r>
      <w:r w:rsidR="00276E93">
        <w:rPr>
          <w:rFonts w:ascii="Arial" w:hAnsi="Arial" w:cs="Arial"/>
          <w:sz w:val="24"/>
          <w:szCs w:val="24"/>
        </w:rPr>
        <w:t xml:space="preserve"> </w:t>
      </w:r>
      <w:r w:rsidR="001F4050">
        <w:rPr>
          <w:rFonts w:ascii="Arial" w:hAnsi="Arial" w:cs="Arial"/>
          <w:sz w:val="24"/>
          <w:szCs w:val="24"/>
        </w:rPr>
        <w:t xml:space="preserve">Bandura’s </w:t>
      </w:r>
      <w:r w:rsidR="00B829B4">
        <w:rPr>
          <w:rFonts w:ascii="Arial" w:hAnsi="Arial" w:cs="Arial"/>
          <w:sz w:val="24"/>
          <w:szCs w:val="24"/>
        </w:rPr>
        <w:t>Soci</w:t>
      </w:r>
      <w:r w:rsidR="001F4050">
        <w:rPr>
          <w:rFonts w:ascii="Arial" w:hAnsi="Arial" w:cs="Arial"/>
          <w:sz w:val="24"/>
          <w:szCs w:val="24"/>
        </w:rPr>
        <w:t xml:space="preserve">al Learning </w:t>
      </w:r>
      <w:r w:rsidR="00B829B4">
        <w:rPr>
          <w:rFonts w:ascii="Arial" w:hAnsi="Arial" w:cs="Arial"/>
          <w:sz w:val="24"/>
          <w:szCs w:val="24"/>
        </w:rPr>
        <w:t xml:space="preserve">Theory </w:t>
      </w:r>
      <w:r w:rsidR="0072737F">
        <w:rPr>
          <w:rFonts w:ascii="Arial" w:hAnsi="Arial" w:cs="Arial"/>
          <w:sz w:val="24"/>
          <w:szCs w:val="24"/>
        </w:rPr>
        <w:t>(197</w:t>
      </w:r>
      <w:r w:rsidR="001F4050">
        <w:rPr>
          <w:rFonts w:ascii="Arial" w:hAnsi="Arial" w:cs="Arial"/>
          <w:sz w:val="24"/>
          <w:szCs w:val="24"/>
        </w:rPr>
        <w:t>7</w:t>
      </w:r>
      <w:r w:rsidR="0072737F">
        <w:rPr>
          <w:rFonts w:ascii="Arial" w:hAnsi="Arial" w:cs="Arial"/>
          <w:sz w:val="24"/>
          <w:szCs w:val="24"/>
        </w:rPr>
        <w:t>) and Ecological Systems Theory which was introduced by U</w:t>
      </w:r>
      <w:r w:rsidR="00672538">
        <w:rPr>
          <w:rFonts w:ascii="Arial" w:hAnsi="Arial" w:cs="Arial"/>
          <w:sz w:val="24"/>
          <w:szCs w:val="24"/>
        </w:rPr>
        <w:t xml:space="preserve">rie Bronfenbrenner in 1986.  </w:t>
      </w:r>
      <w:r w:rsidR="00B829B4">
        <w:rPr>
          <w:rFonts w:ascii="Arial" w:hAnsi="Arial" w:cs="Arial"/>
          <w:sz w:val="24"/>
          <w:szCs w:val="24"/>
        </w:rPr>
        <w:t xml:space="preserve"> </w:t>
      </w:r>
      <w:r w:rsidR="00563BAD">
        <w:rPr>
          <w:rFonts w:ascii="Arial" w:hAnsi="Arial" w:cs="Arial"/>
          <w:sz w:val="24"/>
          <w:szCs w:val="24"/>
        </w:rPr>
        <w:t xml:space="preserve"> </w:t>
      </w:r>
    </w:p>
    <w:p w14:paraId="2B385C13" w14:textId="7FEF7A5E" w:rsidR="00B30351" w:rsidRDefault="006E5C92" w:rsidP="000301E1">
      <w:pPr>
        <w:spacing w:line="360" w:lineRule="auto"/>
        <w:jc w:val="both"/>
        <w:rPr>
          <w:rFonts w:ascii="Arial" w:hAnsi="Arial" w:cs="Arial"/>
          <w:sz w:val="24"/>
          <w:szCs w:val="24"/>
        </w:rPr>
      </w:pPr>
      <w:r>
        <w:rPr>
          <w:rFonts w:ascii="Arial" w:hAnsi="Arial" w:cs="Arial"/>
          <w:sz w:val="24"/>
          <w:szCs w:val="24"/>
        </w:rPr>
        <w:t xml:space="preserve">With regards to policy and practice, </w:t>
      </w:r>
      <w:r w:rsidR="008D6E9D">
        <w:rPr>
          <w:rFonts w:ascii="Arial" w:hAnsi="Arial" w:cs="Arial"/>
          <w:sz w:val="24"/>
          <w:szCs w:val="24"/>
        </w:rPr>
        <w:t>The Education Act 1944</w:t>
      </w:r>
      <w:r w:rsidR="00087956">
        <w:rPr>
          <w:rFonts w:ascii="Arial" w:hAnsi="Arial" w:cs="Arial"/>
          <w:sz w:val="24"/>
          <w:szCs w:val="24"/>
        </w:rPr>
        <w:t xml:space="preserve"> was one of the first </w:t>
      </w:r>
      <w:r w:rsidR="00022C32">
        <w:rPr>
          <w:rFonts w:ascii="Arial" w:hAnsi="Arial" w:cs="Arial"/>
          <w:sz w:val="24"/>
          <w:szCs w:val="24"/>
        </w:rPr>
        <w:t>pieces of legislation to provide education for all</w:t>
      </w:r>
      <w:r w:rsidR="00072F2A">
        <w:rPr>
          <w:rFonts w:ascii="Arial" w:hAnsi="Arial" w:cs="Arial"/>
          <w:sz w:val="24"/>
          <w:szCs w:val="24"/>
        </w:rPr>
        <w:t xml:space="preserve"> (</w:t>
      </w:r>
      <w:r w:rsidR="00F05E19">
        <w:rPr>
          <w:rFonts w:ascii="Arial" w:hAnsi="Arial" w:cs="Arial"/>
          <w:sz w:val="24"/>
          <w:szCs w:val="24"/>
        </w:rPr>
        <w:t>Battleground, 2007)</w:t>
      </w:r>
      <w:r w:rsidR="00022C32">
        <w:rPr>
          <w:rFonts w:ascii="Arial" w:hAnsi="Arial" w:cs="Arial"/>
          <w:sz w:val="24"/>
          <w:szCs w:val="24"/>
        </w:rPr>
        <w:t>.</w:t>
      </w:r>
      <w:r w:rsidR="00F05E19">
        <w:rPr>
          <w:rFonts w:ascii="Arial" w:hAnsi="Arial" w:cs="Arial"/>
          <w:sz w:val="24"/>
          <w:szCs w:val="24"/>
        </w:rPr>
        <w:t xml:space="preserve">  The Education Act 1944 </w:t>
      </w:r>
      <w:r w:rsidR="008D6E9D">
        <w:rPr>
          <w:rFonts w:ascii="Arial" w:hAnsi="Arial" w:cs="Arial"/>
          <w:sz w:val="24"/>
          <w:szCs w:val="24"/>
        </w:rPr>
        <w:t>devised eleven areas of ‘handicap’ and suggested that children should be educated according to</w:t>
      </w:r>
      <w:r w:rsidR="003D3D80">
        <w:rPr>
          <w:rFonts w:ascii="Arial" w:hAnsi="Arial" w:cs="Arial"/>
          <w:sz w:val="24"/>
          <w:szCs w:val="24"/>
        </w:rPr>
        <w:t xml:space="preserve"> their</w:t>
      </w:r>
      <w:r w:rsidR="008D6E9D">
        <w:rPr>
          <w:rFonts w:ascii="Arial" w:hAnsi="Arial" w:cs="Arial"/>
          <w:sz w:val="24"/>
          <w:szCs w:val="24"/>
        </w:rPr>
        <w:t xml:space="preserve"> ability.</w:t>
      </w:r>
      <w:r w:rsidR="002F66CE">
        <w:rPr>
          <w:rFonts w:ascii="Arial" w:hAnsi="Arial" w:cs="Arial"/>
          <w:sz w:val="24"/>
          <w:szCs w:val="24"/>
        </w:rPr>
        <w:t xml:space="preserve">  As a result of this, children were educated in relation to whatever category they fitted </w:t>
      </w:r>
      <w:r w:rsidR="005C7380">
        <w:rPr>
          <w:rFonts w:ascii="Arial" w:hAnsi="Arial" w:cs="Arial"/>
          <w:sz w:val="24"/>
          <w:szCs w:val="24"/>
        </w:rPr>
        <w:t>into but</w:t>
      </w:r>
      <w:r w:rsidR="00F05E19">
        <w:rPr>
          <w:rFonts w:ascii="Arial" w:hAnsi="Arial" w:cs="Arial"/>
          <w:sz w:val="24"/>
          <w:szCs w:val="24"/>
        </w:rPr>
        <w:t xml:space="preserve"> </w:t>
      </w:r>
      <w:r w:rsidR="003963AF">
        <w:rPr>
          <w:rFonts w:ascii="Arial" w:hAnsi="Arial" w:cs="Arial"/>
          <w:sz w:val="24"/>
          <w:szCs w:val="24"/>
        </w:rPr>
        <w:t>wishes of parents and carers were not considered</w:t>
      </w:r>
      <w:r w:rsidR="001F3686">
        <w:rPr>
          <w:rFonts w:ascii="Arial" w:hAnsi="Arial" w:cs="Arial"/>
          <w:sz w:val="24"/>
          <w:szCs w:val="24"/>
        </w:rPr>
        <w:t xml:space="preserve"> </w:t>
      </w:r>
      <w:r w:rsidR="00274DF1">
        <w:rPr>
          <w:rFonts w:ascii="Arial" w:hAnsi="Arial" w:cs="Arial"/>
          <w:sz w:val="24"/>
          <w:szCs w:val="24"/>
        </w:rPr>
        <w:t>regarding their children’s placement</w:t>
      </w:r>
      <w:r w:rsidR="002F66CE">
        <w:rPr>
          <w:rFonts w:ascii="Arial" w:hAnsi="Arial" w:cs="Arial"/>
          <w:sz w:val="24"/>
          <w:szCs w:val="24"/>
        </w:rPr>
        <w:t>.</w:t>
      </w:r>
      <w:r w:rsidR="003963AF">
        <w:rPr>
          <w:rFonts w:ascii="Arial" w:hAnsi="Arial" w:cs="Arial"/>
          <w:sz w:val="24"/>
          <w:szCs w:val="24"/>
        </w:rPr>
        <w:t xml:space="preserve">  </w:t>
      </w:r>
      <w:r w:rsidR="002F66CE">
        <w:rPr>
          <w:rFonts w:ascii="Arial" w:hAnsi="Arial" w:cs="Arial"/>
          <w:sz w:val="24"/>
          <w:szCs w:val="24"/>
        </w:rPr>
        <w:t xml:space="preserve">The </w:t>
      </w:r>
      <w:r w:rsidR="008D6E9D">
        <w:rPr>
          <w:rFonts w:ascii="Arial" w:hAnsi="Arial" w:cs="Arial"/>
          <w:sz w:val="24"/>
          <w:szCs w:val="24"/>
        </w:rPr>
        <w:t>W</w:t>
      </w:r>
      <w:r w:rsidR="002F66CE">
        <w:rPr>
          <w:rFonts w:ascii="Arial" w:hAnsi="Arial" w:cs="Arial"/>
          <w:sz w:val="24"/>
          <w:szCs w:val="24"/>
        </w:rPr>
        <w:t xml:space="preserve">arnock Report 1978 called for a change of attitude towards </w:t>
      </w:r>
      <w:r w:rsidR="00E31818">
        <w:rPr>
          <w:rFonts w:ascii="Arial" w:hAnsi="Arial" w:cs="Arial"/>
          <w:sz w:val="24"/>
          <w:szCs w:val="24"/>
        </w:rPr>
        <w:t xml:space="preserve">children </w:t>
      </w:r>
      <w:r w:rsidR="00F13291">
        <w:rPr>
          <w:rFonts w:ascii="Arial" w:hAnsi="Arial" w:cs="Arial"/>
          <w:sz w:val="24"/>
          <w:szCs w:val="24"/>
        </w:rPr>
        <w:t>with disabilities</w:t>
      </w:r>
      <w:r w:rsidR="00504F3E">
        <w:rPr>
          <w:rFonts w:ascii="Arial" w:hAnsi="Arial" w:cs="Arial"/>
          <w:sz w:val="24"/>
          <w:szCs w:val="24"/>
        </w:rPr>
        <w:t>.  A</w:t>
      </w:r>
      <w:r w:rsidR="00F13291">
        <w:rPr>
          <w:rFonts w:ascii="Arial" w:hAnsi="Arial" w:cs="Arial"/>
          <w:sz w:val="24"/>
          <w:szCs w:val="24"/>
        </w:rPr>
        <w:t>s well as</w:t>
      </w:r>
      <w:r w:rsidR="00280A01">
        <w:rPr>
          <w:rFonts w:ascii="Arial" w:hAnsi="Arial" w:cs="Arial"/>
          <w:sz w:val="24"/>
          <w:szCs w:val="24"/>
        </w:rPr>
        <w:t xml:space="preserve"> using more positive language to describe</w:t>
      </w:r>
      <w:r w:rsidR="003106C1">
        <w:rPr>
          <w:rFonts w:ascii="Arial" w:hAnsi="Arial" w:cs="Arial"/>
          <w:sz w:val="24"/>
          <w:szCs w:val="24"/>
        </w:rPr>
        <w:t xml:space="preserve"> the</w:t>
      </w:r>
      <w:r w:rsidR="00274DF1">
        <w:rPr>
          <w:rFonts w:ascii="Arial" w:hAnsi="Arial" w:cs="Arial"/>
          <w:sz w:val="24"/>
          <w:szCs w:val="24"/>
        </w:rPr>
        <w:t xml:space="preserve">ir </w:t>
      </w:r>
      <w:r w:rsidR="00280A01">
        <w:rPr>
          <w:rFonts w:ascii="Arial" w:hAnsi="Arial" w:cs="Arial"/>
          <w:sz w:val="24"/>
          <w:szCs w:val="24"/>
        </w:rPr>
        <w:t>disabilities</w:t>
      </w:r>
      <w:r w:rsidR="00FC1530">
        <w:rPr>
          <w:rFonts w:ascii="Arial" w:hAnsi="Arial" w:cs="Arial"/>
          <w:sz w:val="24"/>
          <w:szCs w:val="24"/>
        </w:rPr>
        <w:t xml:space="preserve">, Baroness Mary Warnock suggested that </w:t>
      </w:r>
      <w:r w:rsidR="007D0336">
        <w:rPr>
          <w:rFonts w:ascii="Arial" w:hAnsi="Arial" w:cs="Arial"/>
          <w:sz w:val="24"/>
          <w:szCs w:val="24"/>
        </w:rPr>
        <w:t>educational settings should adapt themselves to help chil</w:t>
      </w:r>
      <w:r w:rsidR="001C15ED">
        <w:rPr>
          <w:rFonts w:ascii="Arial" w:hAnsi="Arial" w:cs="Arial"/>
          <w:sz w:val="24"/>
          <w:szCs w:val="24"/>
        </w:rPr>
        <w:t>dren a</w:t>
      </w:r>
      <w:r w:rsidR="00B022B5">
        <w:rPr>
          <w:rFonts w:ascii="Arial" w:hAnsi="Arial" w:cs="Arial"/>
          <w:sz w:val="24"/>
          <w:szCs w:val="24"/>
        </w:rPr>
        <w:t>ccess an education rather than the children fit in wherever they could.</w:t>
      </w:r>
      <w:r w:rsidR="007E46B9">
        <w:rPr>
          <w:rFonts w:ascii="Arial" w:hAnsi="Arial" w:cs="Arial"/>
          <w:sz w:val="24"/>
          <w:szCs w:val="24"/>
        </w:rPr>
        <w:t xml:space="preserve">  The W</w:t>
      </w:r>
      <w:r w:rsidR="008D6E9D">
        <w:rPr>
          <w:rFonts w:ascii="Arial" w:hAnsi="Arial" w:cs="Arial"/>
          <w:sz w:val="24"/>
          <w:szCs w:val="24"/>
        </w:rPr>
        <w:t>arnock Report of 1978</w:t>
      </w:r>
      <w:r w:rsidR="007E46B9">
        <w:rPr>
          <w:rFonts w:ascii="Arial" w:hAnsi="Arial" w:cs="Arial"/>
          <w:sz w:val="24"/>
          <w:szCs w:val="24"/>
        </w:rPr>
        <w:t xml:space="preserve"> introduced </w:t>
      </w:r>
      <w:r w:rsidR="00DE5A72">
        <w:rPr>
          <w:rFonts w:ascii="Arial" w:hAnsi="Arial" w:cs="Arial"/>
          <w:sz w:val="24"/>
          <w:szCs w:val="24"/>
        </w:rPr>
        <w:t xml:space="preserve">the term ‘Special Educational Needs’ </w:t>
      </w:r>
      <w:r w:rsidR="0096275D">
        <w:rPr>
          <w:rFonts w:ascii="Arial" w:hAnsi="Arial" w:cs="Arial"/>
          <w:sz w:val="24"/>
          <w:szCs w:val="24"/>
        </w:rPr>
        <w:t xml:space="preserve">(SEN) </w:t>
      </w:r>
      <w:r w:rsidR="00DE5A72">
        <w:rPr>
          <w:rFonts w:ascii="Arial" w:hAnsi="Arial" w:cs="Arial"/>
          <w:sz w:val="24"/>
          <w:szCs w:val="24"/>
        </w:rPr>
        <w:t>as an alternative to labelling children as ‘handicapped’</w:t>
      </w:r>
      <w:r w:rsidR="008E22A1">
        <w:rPr>
          <w:rFonts w:ascii="Arial" w:hAnsi="Arial" w:cs="Arial"/>
          <w:sz w:val="24"/>
          <w:szCs w:val="24"/>
        </w:rPr>
        <w:t xml:space="preserve"> or ‘retarded’</w:t>
      </w:r>
      <w:r w:rsidR="0096275D">
        <w:rPr>
          <w:rFonts w:ascii="Arial" w:hAnsi="Arial" w:cs="Arial"/>
          <w:sz w:val="24"/>
          <w:szCs w:val="24"/>
        </w:rPr>
        <w:t xml:space="preserve">, </w:t>
      </w:r>
      <w:r w:rsidR="00DE5A72">
        <w:rPr>
          <w:rFonts w:ascii="Arial" w:hAnsi="Arial" w:cs="Arial"/>
          <w:sz w:val="24"/>
          <w:szCs w:val="24"/>
        </w:rPr>
        <w:t xml:space="preserve">and according to Webster (2018) it </w:t>
      </w:r>
      <w:r w:rsidR="008D6E9D">
        <w:rPr>
          <w:rFonts w:ascii="Arial" w:hAnsi="Arial" w:cs="Arial"/>
          <w:sz w:val="24"/>
          <w:szCs w:val="24"/>
        </w:rPr>
        <w:t>‘remains the most comprehensive review of SEND [Special Educational Needs and Disability] to be commissioned by a UK government’</w:t>
      </w:r>
      <w:r w:rsidR="004A7F8B">
        <w:rPr>
          <w:rFonts w:ascii="Arial" w:hAnsi="Arial" w:cs="Arial"/>
          <w:sz w:val="24"/>
          <w:szCs w:val="24"/>
        </w:rPr>
        <w:t>.</w:t>
      </w:r>
      <w:r w:rsidR="008D26AC">
        <w:rPr>
          <w:rFonts w:ascii="Arial" w:hAnsi="Arial" w:cs="Arial"/>
          <w:sz w:val="24"/>
          <w:szCs w:val="24"/>
        </w:rPr>
        <w:t xml:space="preserve">  Findings of T</w:t>
      </w:r>
      <w:r w:rsidR="005864D6">
        <w:rPr>
          <w:rFonts w:ascii="Arial" w:hAnsi="Arial" w:cs="Arial"/>
          <w:sz w:val="24"/>
          <w:szCs w:val="24"/>
        </w:rPr>
        <w:t>he Warnock Report</w:t>
      </w:r>
      <w:r w:rsidR="008D26AC">
        <w:rPr>
          <w:rFonts w:ascii="Arial" w:hAnsi="Arial" w:cs="Arial"/>
          <w:sz w:val="24"/>
          <w:szCs w:val="24"/>
        </w:rPr>
        <w:t xml:space="preserve"> 1978</w:t>
      </w:r>
      <w:r w:rsidR="00E20D7C">
        <w:rPr>
          <w:rFonts w:ascii="Arial" w:hAnsi="Arial" w:cs="Arial"/>
          <w:sz w:val="24"/>
          <w:szCs w:val="24"/>
        </w:rPr>
        <w:t xml:space="preserve"> </w:t>
      </w:r>
      <w:r w:rsidR="006D028C">
        <w:rPr>
          <w:rFonts w:ascii="Arial" w:hAnsi="Arial" w:cs="Arial"/>
          <w:sz w:val="24"/>
          <w:szCs w:val="24"/>
        </w:rPr>
        <w:t>were that</w:t>
      </w:r>
      <w:r w:rsidR="00514315">
        <w:rPr>
          <w:rFonts w:ascii="Arial" w:hAnsi="Arial" w:cs="Arial"/>
          <w:sz w:val="24"/>
          <w:szCs w:val="24"/>
        </w:rPr>
        <w:t xml:space="preserve"> 2% </w:t>
      </w:r>
      <w:r w:rsidR="00C67D28">
        <w:rPr>
          <w:rFonts w:ascii="Arial" w:hAnsi="Arial" w:cs="Arial"/>
          <w:sz w:val="24"/>
          <w:szCs w:val="24"/>
        </w:rPr>
        <w:t xml:space="preserve">of the school population </w:t>
      </w:r>
      <w:r w:rsidR="00427EF0">
        <w:rPr>
          <w:rFonts w:ascii="Arial" w:hAnsi="Arial" w:cs="Arial"/>
          <w:sz w:val="24"/>
          <w:szCs w:val="24"/>
        </w:rPr>
        <w:t xml:space="preserve">may need support </w:t>
      </w:r>
      <w:r w:rsidR="00240D44">
        <w:rPr>
          <w:rFonts w:ascii="Arial" w:hAnsi="Arial" w:cs="Arial"/>
          <w:sz w:val="24"/>
          <w:szCs w:val="24"/>
        </w:rPr>
        <w:t xml:space="preserve">above </w:t>
      </w:r>
      <w:r w:rsidR="0073697E">
        <w:rPr>
          <w:rFonts w:ascii="Arial" w:hAnsi="Arial" w:cs="Arial"/>
          <w:sz w:val="24"/>
          <w:szCs w:val="24"/>
        </w:rPr>
        <w:t xml:space="preserve">that which a </w:t>
      </w:r>
      <w:r w:rsidR="0073697E">
        <w:rPr>
          <w:rFonts w:ascii="Arial" w:hAnsi="Arial" w:cs="Arial"/>
          <w:sz w:val="24"/>
          <w:szCs w:val="24"/>
        </w:rPr>
        <w:lastRenderedPageBreak/>
        <w:t xml:space="preserve">mainstream school could provide and therefore </w:t>
      </w:r>
      <w:r w:rsidR="004B7977">
        <w:rPr>
          <w:rFonts w:ascii="Arial" w:hAnsi="Arial" w:cs="Arial"/>
          <w:sz w:val="24"/>
          <w:szCs w:val="24"/>
        </w:rPr>
        <w:t xml:space="preserve">specialist provision was needed to cater for these children.  Even so, </w:t>
      </w:r>
      <w:r w:rsidR="006D028C">
        <w:rPr>
          <w:rFonts w:ascii="Arial" w:hAnsi="Arial" w:cs="Arial"/>
          <w:sz w:val="24"/>
          <w:szCs w:val="24"/>
        </w:rPr>
        <w:t xml:space="preserve">20% of children in the </w:t>
      </w:r>
      <w:r w:rsidR="0021299A">
        <w:rPr>
          <w:rFonts w:ascii="Arial" w:hAnsi="Arial" w:cs="Arial"/>
          <w:sz w:val="24"/>
          <w:szCs w:val="24"/>
        </w:rPr>
        <w:t xml:space="preserve">school population </w:t>
      </w:r>
      <w:r w:rsidR="00105050">
        <w:rPr>
          <w:rFonts w:ascii="Arial" w:hAnsi="Arial" w:cs="Arial"/>
          <w:sz w:val="24"/>
          <w:szCs w:val="24"/>
        </w:rPr>
        <w:t xml:space="preserve">with </w:t>
      </w:r>
      <w:r w:rsidR="0021299A">
        <w:rPr>
          <w:rFonts w:ascii="Arial" w:hAnsi="Arial" w:cs="Arial"/>
          <w:sz w:val="24"/>
          <w:szCs w:val="24"/>
        </w:rPr>
        <w:t xml:space="preserve">SEN </w:t>
      </w:r>
      <w:r w:rsidR="00561FE0">
        <w:rPr>
          <w:rFonts w:ascii="Arial" w:hAnsi="Arial" w:cs="Arial"/>
          <w:sz w:val="24"/>
          <w:szCs w:val="24"/>
        </w:rPr>
        <w:t xml:space="preserve">could </w:t>
      </w:r>
      <w:r w:rsidR="00996B48">
        <w:rPr>
          <w:rFonts w:ascii="Arial" w:hAnsi="Arial" w:cs="Arial"/>
          <w:sz w:val="24"/>
          <w:szCs w:val="24"/>
        </w:rPr>
        <w:t>be adequately supported within a mainstream setting</w:t>
      </w:r>
      <w:r w:rsidR="00B64A2D">
        <w:rPr>
          <w:rFonts w:ascii="Arial" w:hAnsi="Arial" w:cs="Arial"/>
          <w:sz w:val="24"/>
          <w:szCs w:val="24"/>
        </w:rPr>
        <w:t xml:space="preserve"> (Douglas Silas Solicitors 2015-18)</w:t>
      </w:r>
      <w:r w:rsidR="00996B48">
        <w:rPr>
          <w:rFonts w:ascii="Arial" w:hAnsi="Arial" w:cs="Arial"/>
          <w:sz w:val="24"/>
          <w:szCs w:val="24"/>
        </w:rPr>
        <w:t>.</w:t>
      </w:r>
    </w:p>
    <w:p w14:paraId="4E74D512" w14:textId="271FD9CB" w:rsidR="00567B0D" w:rsidRDefault="00556A28" w:rsidP="000301E1">
      <w:pPr>
        <w:spacing w:line="360" w:lineRule="auto"/>
        <w:jc w:val="both"/>
        <w:rPr>
          <w:rFonts w:ascii="Arial" w:hAnsi="Arial" w:cs="Arial"/>
          <w:sz w:val="24"/>
          <w:szCs w:val="24"/>
        </w:rPr>
      </w:pPr>
      <w:r>
        <w:rPr>
          <w:rFonts w:ascii="Arial" w:hAnsi="Arial" w:cs="Arial"/>
          <w:sz w:val="24"/>
          <w:szCs w:val="24"/>
        </w:rPr>
        <w:t xml:space="preserve">As a result of The Warnock Report 1978, </w:t>
      </w:r>
      <w:r w:rsidR="00AF117A">
        <w:rPr>
          <w:rFonts w:ascii="Arial" w:hAnsi="Arial" w:cs="Arial"/>
          <w:sz w:val="24"/>
          <w:szCs w:val="24"/>
        </w:rPr>
        <w:t xml:space="preserve">The Education Act 1981 </w:t>
      </w:r>
      <w:r w:rsidR="005344D8">
        <w:rPr>
          <w:rFonts w:ascii="Arial" w:hAnsi="Arial" w:cs="Arial"/>
          <w:sz w:val="24"/>
          <w:szCs w:val="24"/>
        </w:rPr>
        <w:t xml:space="preserve">stated that </w:t>
      </w:r>
      <w:r w:rsidR="00727B80">
        <w:rPr>
          <w:rFonts w:ascii="Arial" w:hAnsi="Arial" w:cs="Arial"/>
          <w:sz w:val="24"/>
          <w:szCs w:val="24"/>
        </w:rPr>
        <w:t xml:space="preserve">Local Education Authorities (LEAs) were required </w:t>
      </w:r>
      <w:r w:rsidR="00886B0F">
        <w:rPr>
          <w:rFonts w:ascii="Arial" w:hAnsi="Arial" w:cs="Arial"/>
          <w:sz w:val="24"/>
          <w:szCs w:val="24"/>
        </w:rPr>
        <w:t xml:space="preserve">to assess pupils with Special Educational Needs </w:t>
      </w:r>
      <w:r w:rsidR="00ED5D7C">
        <w:rPr>
          <w:rFonts w:ascii="Arial" w:hAnsi="Arial" w:cs="Arial"/>
          <w:sz w:val="24"/>
          <w:szCs w:val="24"/>
        </w:rPr>
        <w:t xml:space="preserve">and make suitable provision </w:t>
      </w:r>
      <w:r w:rsidR="00326557">
        <w:rPr>
          <w:rFonts w:ascii="Arial" w:hAnsi="Arial" w:cs="Arial"/>
          <w:sz w:val="24"/>
          <w:szCs w:val="24"/>
        </w:rPr>
        <w:t>for these children</w:t>
      </w:r>
      <w:r w:rsidR="00623216">
        <w:rPr>
          <w:rFonts w:ascii="Arial" w:hAnsi="Arial" w:cs="Arial"/>
          <w:sz w:val="24"/>
          <w:szCs w:val="24"/>
        </w:rPr>
        <w:t>.</w:t>
      </w:r>
      <w:r w:rsidR="00813E8E">
        <w:rPr>
          <w:rFonts w:ascii="Arial" w:hAnsi="Arial" w:cs="Arial"/>
          <w:sz w:val="24"/>
          <w:szCs w:val="24"/>
        </w:rPr>
        <w:t xml:space="preserve">  Parents were given permission to appeal </w:t>
      </w:r>
      <w:r w:rsidR="00A72056">
        <w:rPr>
          <w:rFonts w:ascii="Arial" w:hAnsi="Arial" w:cs="Arial"/>
          <w:sz w:val="24"/>
          <w:szCs w:val="24"/>
        </w:rPr>
        <w:t>decisions made by the Local Authority, but this did lead to problems</w:t>
      </w:r>
      <w:r w:rsidR="00F46A65">
        <w:rPr>
          <w:rFonts w:ascii="Arial" w:hAnsi="Arial" w:cs="Arial"/>
          <w:sz w:val="24"/>
          <w:szCs w:val="24"/>
        </w:rPr>
        <w:t xml:space="preserve">.  </w:t>
      </w:r>
      <w:r w:rsidR="006A78E9">
        <w:rPr>
          <w:rFonts w:ascii="Arial" w:hAnsi="Arial" w:cs="Arial"/>
          <w:sz w:val="24"/>
          <w:szCs w:val="24"/>
        </w:rPr>
        <w:t xml:space="preserve">Following this, </w:t>
      </w:r>
      <w:r w:rsidR="00FC4113">
        <w:rPr>
          <w:rFonts w:ascii="Arial" w:hAnsi="Arial" w:cs="Arial"/>
          <w:sz w:val="24"/>
          <w:szCs w:val="24"/>
        </w:rPr>
        <w:t>t</w:t>
      </w:r>
      <w:r w:rsidR="007B591D">
        <w:rPr>
          <w:rFonts w:ascii="Arial" w:hAnsi="Arial" w:cs="Arial"/>
          <w:sz w:val="24"/>
          <w:szCs w:val="24"/>
        </w:rPr>
        <w:t xml:space="preserve">he Education Act </w:t>
      </w:r>
      <w:r w:rsidR="00357F3A">
        <w:rPr>
          <w:rFonts w:ascii="Arial" w:hAnsi="Arial" w:cs="Arial"/>
          <w:sz w:val="24"/>
          <w:szCs w:val="24"/>
        </w:rPr>
        <w:t xml:space="preserve">1993 </w:t>
      </w:r>
      <w:r w:rsidR="00053874">
        <w:rPr>
          <w:rFonts w:ascii="Arial" w:hAnsi="Arial" w:cs="Arial"/>
          <w:sz w:val="24"/>
          <w:szCs w:val="24"/>
        </w:rPr>
        <w:t>established a Special Educational Needs</w:t>
      </w:r>
      <w:r w:rsidR="006D4DB8">
        <w:rPr>
          <w:rFonts w:ascii="Arial" w:hAnsi="Arial" w:cs="Arial"/>
          <w:sz w:val="24"/>
          <w:szCs w:val="24"/>
        </w:rPr>
        <w:t xml:space="preserve"> &amp; Disability Tribunal (SENDIST)</w:t>
      </w:r>
      <w:r w:rsidR="00890396">
        <w:rPr>
          <w:rFonts w:ascii="Arial" w:hAnsi="Arial" w:cs="Arial"/>
          <w:sz w:val="24"/>
          <w:szCs w:val="24"/>
        </w:rPr>
        <w:t xml:space="preserve"> to deal with issues regarding </w:t>
      </w:r>
      <w:r w:rsidR="003946B9">
        <w:rPr>
          <w:rFonts w:ascii="Arial" w:hAnsi="Arial" w:cs="Arial"/>
          <w:sz w:val="24"/>
          <w:szCs w:val="24"/>
        </w:rPr>
        <w:t>pupil placement</w:t>
      </w:r>
      <w:r w:rsidR="007203F3">
        <w:rPr>
          <w:rFonts w:ascii="Arial" w:hAnsi="Arial" w:cs="Arial"/>
          <w:sz w:val="24"/>
          <w:szCs w:val="24"/>
        </w:rPr>
        <w:t xml:space="preserve"> (Douglas Silas Solicitors.2015-18).</w:t>
      </w:r>
      <w:r w:rsidR="00FC4113">
        <w:rPr>
          <w:rFonts w:ascii="Arial" w:hAnsi="Arial" w:cs="Arial"/>
          <w:sz w:val="24"/>
          <w:szCs w:val="24"/>
        </w:rPr>
        <w:t xml:space="preserve">  </w:t>
      </w:r>
      <w:r w:rsidR="00506AE0">
        <w:rPr>
          <w:rFonts w:ascii="Arial" w:hAnsi="Arial" w:cs="Arial"/>
          <w:sz w:val="24"/>
          <w:szCs w:val="24"/>
        </w:rPr>
        <w:t xml:space="preserve">The </w:t>
      </w:r>
      <w:r w:rsidR="00357F3A">
        <w:rPr>
          <w:rFonts w:ascii="Arial" w:hAnsi="Arial" w:cs="Arial"/>
          <w:sz w:val="24"/>
          <w:szCs w:val="24"/>
        </w:rPr>
        <w:t xml:space="preserve">Education Act 1996 </w:t>
      </w:r>
      <w:r w:rsidR="00506AE0">
        <w:rPr>
          <w:rFonts w:ascii="Arial" w:hAnsi="Arial" w:cs="Arial"/>
          <w:sz w:val="24"/>
          <w:szCs w:val="24"/>
        </w:rPr>
        <w:t>set out a Code of Practice</w:t>
      </w:r>
      <w:r w:rsidR="00F96598">
        <w:rPr>
          <w:rFonts w:ascii="Arial" w:hAnsi="Arial" w:cs="Arial"/>
          <w:sz w:val="24"/>
          <w:szCs w:val="24"/>
        </w:rPr>
        <w:t xml:space="preserve"> </w:t>
      </w:r>
      <w:r w:rsidR="00506AE0">
        <w:rPr>
          <w:rFonts w:ascii="Arial" w:hAnsi="Arial" w:cs="Arial"/>
          <w:sz w:val="24"/>
          <w:szCs w:val="24"/>
        </w:rPr>
        <w:t>w</w:t>
      </w:r>
      <w:r w:rsidR="00F96598">
        <w:rPr>
          <w:rFonts w:ascii="Arial" w:hAnsi="Arial" w:cs="Arial"/>
          <w:sz w:val="24"/>
          <w:szCs w:val="24"/>
        </w:rPr>
        <w:t xml:space="preserve">hich gave all Local Authority schools </w:t>
      </w:r>
      <w:r w:rsidR="00785339">
        <w:rPr>
          <w:rFonts w:ascii="Arial" w:hAnsi="Arial" w:cs="Arial"/>
          <w:sz w:val="24"/>
          <w:szCs w:val="24"/>
        </w:rPr>
        <w:t>guidance on how to cater for children with SEN requirements.</w:t>
      </w:r>
      <w:r w:rsidR="00BA0061">
        <w:rPr>
          <w:rFonts w:ascii="Arial" w:hAnsi="Arial" w:cs="Arial"/>
          <w:sz w:val="24"/>
          <w:szCs w:val="24"/>
        </w:rPr>
        <w:t xml:space="preserve">  </w:t>
      </w:r>
      <w:r w:rsidR="00511387">
        <w:rPr>
          <w:rFonts w:ascii="Arial" w:hAnsi="Arial" w:cs="Arial"/>
          <w:sz w:val="24"/>
          <w:szCs w:val="24"/>
        </w:rPr>
        <w:t xml:space="preserve">A revised SEN Code of Practice </w:t>
      </w:r>
      <w:r w:rsidR="001A1B50">
        <w:rPr>
          <w:rFonts w:ascii="Arial" w:hAnsi="Arial" w:cs="Arial"/>
          <w:sz w:val="24"/>
          <w:szCs w:val="24"/>
        </w:rPr>
        <w:t>was</w:t>
      </w:r>
      <w:r w:rsidR="002244E1">
        <w:rPr>
          <w:rFonts w:ascii="Arial" w:hAnsi="Arial" w:cs="Arial"/>
          <w:sz w:val="24"/>
          <w:szCs w:val="24"/>
        </w:rPr>
        <w:t xml:space="preserve"> then</w:t>
      </w:r>
      <w:r w:rsidR="001A1B50">
        <w:rPr>
          <w:rFonts w:ascii="Arial" w:hAnsi="Arial" w:cs="Arial"/>
          <w:sz w:val="24"/>
          <w:szCs w:val="24"/>
        </w:rPr>
        <w:t xml:space="preserve"> introduced in January 2002, as a result of Special Educational Needs and Disability Act</w:t>
      </w:r>
      <w:r w:rsidR="00C37A28">
        <w:rPr>
          <w:rFonts w:ascii="Arial" w:hAnsi="Arial" w:cs="Arial"/>
          <w:sz w:val="24"/>
          <w:szCs w:val="24"/>
        </w:rPr>
        <w:t xml:space="preserve"> (SENDA) 2001.</w:t>
      </w:r>
      <w:r w:rsidR="0074760D">
        <w:rPr>
          <w:rFonts w:ascii="Arial" w:hAnsi="Arial" w:cs="Arial"/>
          <w:sz w:val="24"/>
          <w:szCs w:val="24"/>
        </w:rPr>
        <w:t xml:space="preserve">  SENDA </w:t>
      </w:r>
      <w:r w:rsidR="00951C34">
        <w:rPr>
          <w:rFonts w:ascii="Arial" w:hAnsi="Arial" w:cs="Arial"/>
          <w:sz w:val="24"/>
          <w:szCs w:val="24"/>
        </w:rPr>
        <w:t xml:space="preserve">set out the Governments commitment </w:t>
      </w:r>
      <w:r w:rsidR="00892CA8">
        <w:rPr>
          <w:rFonts w:ascii="Arial" w:hAnsi="Arial" w:cs="Arial"/>
          <w:sz w:val="24"/>
          <w:szCs w:val="24"/>
        </w:rPr>
        <w:t>to include children with SEN in mainstream</w:t>
      </w:r>
      <w:r w:rsidR="0096353F">
        <w:rPr>
          <w:rFonts w:ascii="Arial" w:hAnsi="Arial" w:cs="Arial"/>
          <w:sz w:val="24"/>
          <w:szCs w:val="24"/>
        </w:rPr>
        <w:t xml:space="preserve"> ‘</w:t>
      </w:r>
      <w:r w:rsidR="000E7B67">
        <w:rPr>
          <w:rFonts w:ascii="Arial" w:hAnsi="Arial" w:cs="Arial"/>
          <w:sz w:val="24"/>
          <w:szCs w:val="24"/>
        </w:rPr>
        <w:t xml:space="preserve">unless it is incompatible with efficient education and the wishes of the parent’ (Douglas Silas Solicitors, 2015-18).  SENDA also gives parents increased rights to </w:t>
      </w:r>
      <w:r w:rsidR="0096353F">
        <w:rPr>
          <w:rFonts w:ascii="Arial" w:hAnsi="Arial" w:cs="Arial"/>
          <w:sz w:val="24"/>
          <w:szCs w:val="24"/>
        </w:rPr>
        <w:t>appeal</w:t>
      </w:r>
      <w:r w:rsidR="00CD76BA">
        <w:rPr>
          <w:rFonts w:ascii="Arial" w:hAnsi="Arial" w:cs="Arial"/>
          <w:sz w:val="24"/>
          <w:szCs w:val="24"/>
        </w:rPr>
        <w:t xml:space="preserve"> against the LEA with regards to placing their children in specialist schools.  </w:t>
      </w:r>
      <w:r w:rsidR="00C37A28">
        <w:rPr>
          <w:rFonts w:ascii="Arial" w:hAnsi="Arial" w:cs="Arial"/>
          <w:sz w:val="24"/>
          <w:szCs w:val="24"/>
        </w:rPr>
        <w:t xml:space="preserve"> </w:t>
      </w:r>
    </w:p>
    <w:p w14:paraId="04F264EF" w14:textId="2A088B16" w:rsidR="006D739C" w:rsidRDefault="00A45433" w:rsidP="000301E1">
      <w:pPr>
        <w:spacing w:line="360" w:lineRule="auto"/>
        <w:jc w:val="both"/>
        <w:rPr>
          <w:rFonts w:ascii="Arial" w:hAnsi="Arial" w:cs="Arial"/>
          <w:sz w:val="24"/>
          <w:szCs w:val="24"/>
        </w:rPr>
      </w:pPr>
      <w:r>
        <w:rPr>
          <w:rFonts w:ascii="Arial" w:hAnsi="Arial" w:cs="Arial"/>
          <w:sz w:val="24"/>
          <w:szCs w:val="24"/>
        </w:rPr>
        <w:t xml:space="preserve">Even as early </w:t>
      </w:r>
      <w:r w:rsidR="00640D9D">
        <w:rPr>
          <w:rFonts w:ascii="Arial" w:hAnsi="Arial" w:cs="Arial"/>
          <w:sz w:val="24"/>
          <w:szCs w:val="24"/>
        </w:rPr>
        <w:t xml:space="preserve">as 1981, parents were involved in </w:t>
      </w:r>
      <w:r w:rsidR="00BE230F">
        <w:rPr>
          <w:rFonts w:ascii="Arial" w:hAnsi="Arial" w:cs="Arial"/>
          <w:sz w:val="24"/>
          <w:szCs w:val="24"/>
        </w:rPr>
        <w:t xml:space="preserve">making </w:t>
      </w:r>
      <w:r w:rsidR="00640D9D">
        <w:rPr>
          <w:rFonts w:ascii="Arial" w:hAnsi="Arial" w:cs="Arial"/>
          <w:sz w:val="24"/>
          <w:szCs w:val="24"/>
        </w:rPr>
        <w:t>decision</w:t>
      </w:r>
      <w:r w:rsidR="00BE230F">
        <w:rPr>
          <w:rFonts w:ascii="Arial" w:hAnsi="Arial" w:cs="Arial"/>
          <w:sz w:val="24"/>
          <w:szCs w:val="24"/>
        </w:rPr>
        <w:t>s about where their children were to be educated.</w:t>
      </w:r>
      <w:r w:rsidR="00734915">
        <w:rPr>
          <w:rFonts w:ascii="Arial" w:hAnsi="Arial" w:cs="Arial"/>
          <w:sz w:val="24"/>
          <w:szCs w:val="24"/>
        </w:rPr>
        <w:t xml:space="preserve">  More recently, they have become involved with all aspects of their children’s education.</w:t>
      </w:r>
      <w:r w:rsidR="00CB01B1">
        <w:rPr>
          <w:rFonts w:ascii="Arial" w:hAnsi="Arial" w:cs="Arial"/>
          <w:sz w:val="24"/>
          <w:szCs w:val="24"/>
        </w:rPr>
        <w:t xml:space="preserve">  </w:t>
      </w:r>
      <w:r w:rsidR="00D21318">
        <w:rPr>
          <w:rFonts w:ascii="Arial" w:hAnsi="Arial" w:cs="Arial"/>
          <w:sz w:val="24"/>
          <w:szCs w:val="24"/>
        </w:rPr>
        <w:t>The UNESCO Salamanca Statement 1994</w:t>
      </w:r>
      <w:r w:rsidR="007B14E2">
        <w:rPr>
          <w:rFonts w:ascii="Arial" w:hAnsi="Arial" w:cs="Arial"/>
          <w:sz w:val="24"/>
          <w:szCs w:val="24"/>
        </w:rPr>
        <w:t xml:space="preserve"> called upon all governments to ‘</w:t>
      </w:r>
      <w:r w:rsidR="00B067F2">
        <w:rPr>
          <w:rFonts w:ascii="Arial" w:hAnsi="Arial" w:cs="Arial"/>
          <w:sz w:val="24"/>
          <w:szCs w:val="24"/>
        </w:rPr>
        <w:t>ensure that organisations of disabled people</w:t>
      </w:r>
      <w:r w:rsidR="00F61BBC">
        <w:rPr>
          <w:rFonts w:ascii="Arial" w:hAnsi="Arial" w:cs="Arial"/>
          <w:sz w:val="24"/>
          <w:szCs w:val="24"/>
        </w:rPr>
        <w:t xml:space="preserve">, along with parents and community bodies, are involved in planning </w:t>
      </w:r>
      <w:r w:rsidR="00BC3A36">
        <w:rPr>
          <w:rFonts w:ascii="Arial" w:hAnsi="Arial" w:cs="Arial"/>
          <w:sz w:val="24"/>
          <w:szCs w:val="24"/>
        </w:rPr>
        <w:t xml:space="preserve">and </w:t>
      </w:r>
      <w:r w:rsidR="00F61BBC">
        <w:rPr>
          <w:rFonts w:ascii="Arial" w:hAnsi="Arial" w:cs="Arial"/>
          <w:sz w:val="24"/>
          <w:szCs w:val="24"/>
        </w:rPr>
        <w:t>decision-making’</w:t>
      </w:r>
      <w:r w:rsidR="00C73FFC">
        <w:rPr>
          <w:rFonts w:ascii="Arial" w:hAnsi="Arial" w:cs="Arial"/>
          <w:sz w:val="24"/>
          <w:szCs w:val="24"/>
        </w:rPr>
        <w:t xml:space="preserve"> (CSI</w:t>
      </w:r>
      <w:r w:rsidR="00914CE4">
        <w:rPr>
          <w:rFonts w:ascii="Arial" w:hAnsi="Arial" w:cs="Arial"/>
          <w:sz w:val="24"/>
          <w:szCs w:val="24"/>
        </w:rPr>
        <w:t>E</w:t>
      </w:r>
      <w:r w:rsidR="00C73FFC">
        <w:rPr>
          <w:rFonts w:ascii="Arial" w:hAnsi="Arial" w:cs="Arial"/>
          <w:sz w:val="24"/>
          <w:szCs w:val="24"/>
        </w:rPr>
        <w:t xml:space="preserve">, </w:t>
      </w:r>
      <w:r w:rsidR="0058118A">
        <w:rPr>
          <w:rFonts w:ascii="Arial" w:hAnsi="Arial" w:cs="Arial"/>
          <w:sz w:val="24"/>
          <w:szCs w:val="24"/>
        </w:rPr>
        <w:t xml:space="preserve">2008-2019).  </w:t>
      </w:r>
      <w:r w:rsidR="006B0D8F">
        <w:rPr>
          <w:rFonts w:ascii="Arial" w:hAnsi="Arial" w:cs="Arial"/>
          <w:sz w:val="24"/>
          <w:szCs w:val="24"/>
        </w:rPr>
        <w:t>According to Logsdon (2018)</w:t>
      </w:r>
      <w:r w:rsidR="00B45AC0">
        <w:rPr>
          <w:rFonts w:ascii="Arial" w:hAnsi="Arial" w:cs="Arial"/>
          <w:sz w:val="24"/>
          <w:szCs w:val="24"/>
        </w:rPr>
        <w:t>, it is extremely important that parents are part of the</w:t>
      </w:r>
      <w:r w:rsidR="00640D9D">
        <w:rPr>
          <w:rFonts w:ascii="Arial" w:hAnsi="Arial" w:cs="Arial"/>
          <w:sz w:val="24"/>
          <w:szCs w:val="24"/>
        </w:rPr>
        <w:t xml:space="preserve"> </w:t>
      </w:r>
      <w:r w:rsidR="00B45AC0">
        <w:rPr>
          <w:rFonts w:ascii="Arial" w:hAnsi="Arial" w:cs="Arial"/>
          <w:sz w:val="24"/>
          <w:szCs w:val="24"/>
        </w:rPr>
        <w:t>decision-</w:t>
      </w:r>
      <w:r w:rsidR="00640D9D">
        <w:rPr>
          <w:rFonts w:ascii="Arial" w:hAnsi="Arial" w:cs="Arial"/>
          <w:sz w:val="24"/>
          <w:szCs w:val="24"/>
        </w:rPr>
        <w:t>making</w:t>
      </w:r>
      <w:r w:rsidR="00B45AC0">
        <w:rPr>
          <w:rFonts w:ascii="Arial" w:hAnsi="Arial" w:cs="Arial"/>
          <w:sz w:val="24"/>
          <w:szCs w:val="24"/>
        </w:rPr>
        <w:t xml:space="preserve"> progress </w:t>
      </w:r>
      <w:r w:rsidR="00BD616C">
        <w:rPr>
          <w:rFonts w:ascii="Arial" w:hAnsi="Arial" w:cs="Arial"/>
          <w:sz w:val="24"/>
          <w:szCs w:val="24"/>
        </w:rPr>
        <w:t>in SEN</w:t>
      </w:r>
      <w:r w:rsidR="00F22158">
        <w:rPr>
          <w:rFonts w:ascii="Arial" w:hAnsi="Arial" w:cs="Arial"/>
          <w:sz w:val="24"/>
          <w:szCs w:val="24"/>
        </w:rPr>
        <w:t>, as p</w:t>
      </w:r>
      <w:r w:rsidR="00306389">
        <w:rPr>
          <w:rFonts w:ascii="Arial" w:hAnsi="Arial" w:cs="Arial"/>
          <w:sz w:val="24"/>
          <w:szCs w:val="24"/>
        </w:rPr>
        <w:t xml:space="preserve">arents and carers have the most knowledge </w:t>
      </w:r>
      <w:r w:rsidR="001F430A">
        <w:rPr>
          <w:rFonts w:ascii="Arial" w:hAnsi="Arial" w:cs="Arial"/>
          <w:sz w:val="24"/>
          <w:szCs w:val="24"/>
        </w:rPr>
        <w:t xml:space="preserve">about their children and will be part of the child’s life for the longest time.  </w:t>
      </w:r>
      <w:r w:rsidR="0009504F">
        <w:rPr>
          <w:rFonts w:ascii="Arial" w:hAnsi="Arial" w:cs="Arial"/>
          <w:sz w:val="24"/>
          <w:szCs w:val="24"/>
        </w:rPr>
        <w:t xml:space="preserve">They also have the most time to spend individually with their children and so </w:t>
      </w:r>
      <w:r w:rsidR="00110246">
        <w:rPr>
          <w:rFonts w:ascii="Arial" w:hAnsi="Arial" w:cs="Arial"/>
          <w:sz w:val="24"/>
          <w:szCs w:val="24"/>
        </w:rPr>
        <w:t>the quality of care is usually higher than that</w:t>
      </w:r>
      <w:r w:rsidR="004B419F">
        <w:rPr>
          <w:rFonts w:ascii="Arial" w:hAnsi="Arial" w:cs="Arial"/>
          <w:sz w:val="24"/>
          <w:szCs w:val="24"/>
        </w:rPr>
        <w:t xml:space="preserve"> which</w:t>
      </w:r>
      <w:r w:rsidR="00110246">
        <w:rPr>
          <w:rFonts w:ascii="Arial" w:hAnsi="Arial" w:cs="Arial"/>
          <w:sz w:val="24"/>
          <w:szCs w:val="24"/>
        </w:rPr>
        <w:t xml:space="preserve"> the children receive at school.  </w:t>
      </w:r>
      <w:r w:rsidR="00B06EA9">
        <w:rPr>
          <w:rFonts w:ascii="Arial" w:hAnsi="Arial" w:cs="Arial"/>
          <w:sz w:val="24"/>
          <w:szCs w:val="24"/>
        </w:rPr>
        <w:t xml:space="preserve">Parents are also a useful source of information </w:t>
      </w:r>
      <w:r w:rsidR="00D15B50">
        <w:rPr>
          <w:rFonts w:ascii="Arial" w:hAnsi="Arial" w:cs="Arial"/>
          <w:sz w:val="24"/>
          <w:szCs w:val="24"/>
        </w:rPr>
        <w:t xml:space="preserve">about their children and can keep staff members up to date with </w:t>
      </w:r>
      <w:r w:rsidR="004129BA">
        <w:rPr>
          <w:rFonts w:ascii="Arial" w:hAnsi="Arial" w:cs="Arial"/>
          <w:sz w:val="24"/>
          <w:szCs w:val="24"/>
        </w:rPr>
        <w:t>incidents or events that could affect the child</w:t>
      </w:r>
      <w:r w:rsidR="00FD580E">
        <w:rPr>
          <w:rFonts w:ascii="Arial" w:hAnsi="Arial" w:cs="Arial"/>
          <w:sz w:val="24"/>
          <w:szCs w:val="24"/>
        </w:rPr>
        <w:t xml:space="preserve">’s time at school.  </w:t>
      </w:r>
      <w:r w:rsidR="00EC72DF">
        <w:rPr>
          <w:rFonts w:ascii="Arial" w:hAnsi="Arial" w:cs="Arial"/>
          <w:sz w:val="24"/>
          <w:szCs w:val="24"/>
        </w:rPr>
        <w:t xml:space="preserve">In these instances, a good </w:t>
      </w:r>
      <w:r w:rsidR="006D739C">
        <w:rPr>
          <w:rFonts w:ascii="Arial" w:hAnsi="Arial" w:cs="Arial"/>
          <w:sz w:val="24"/>
          <w:szCs w:val="24"/>
        </w:rPr>
        <w:t>relationship between home and school is beneficial for all parties involved in the care of a child</w:t>
      </w:r>
      <w:r w:rsidR="00E66696">
        <w:rPr>
          <w:rFonts w:ascii="Arial" w:hAnsi="Arial" w:cs="Arial"/>
          <w:sz w:val="24"/>
          <w:szCs w:val="24"/>
        </w:rPr>
        <w:t xml:space="preserve"> (Uddin, 2017)</w:t>
      </w:r>
      <w:r w:rsidR="006D739C">
        <w:rPr>
          <w:rFonts w:ascii="Arial" w:hAnsi="Arial" w:cs="Arial"/>
          <w:sz w:val="24"/>
          <w:szCs w:val="24"/>
        </w:rPr>
        <w:t>.</w:t>
      </w:r>
    </w:p>
    <w:p w14:paraId="605C1B38" w14:textId="6F379B94" w:rsidR="00284554" w:rsidRDefault="004B419F" w:rsidP="000301E1">
      <w:pPr>
        <w:spacing w:line="360" w:lineRule="auto"/>
        <w:jc w:val="both"/>
        <w:rPr>
          <w:rFonts w:ascii="Arial" w:hAnsi="Arial" w:cs="Arial"/>
          <w:sz w:val="24"/>
          <w:szCs w:val="24"/>
        </w:rPr>
      </w:pPr>
      <w:r>
        <w:rPr>
          <w:rFonts w:ascii="Arial" w:hAnsi="Arial" w:cs="Arial"/>
          <w:sz w:val="24"/>
          <w:szCs w:val="24"/>
        </w:rPr>
        <w:lastRenderedPageBreak/>
        <w:t xml:space="preserve">Although the majority of parents are willing to work in partnership with educational settings, some parents </w:t>
      </w:r>
      <w:r w:rsidR="00C41EBC">
        <w:rPr>
          <w:rFonts w:ascii="Arial" w:hAnsi="Arial" w:cs="Arial"/>
          <w:sz w:val="24"/>
          <w:szCs w:val="24"/>
        </w:rPr>
        <w:t xml:space="preserve">and carers </w:t>
      </w:r>
      <w:r>
        <w:rPr>
          <w:rFonts w:ascii="Arial" w:hAnsi="Arial" w:cs="Arial"/>
          <w:sz w:val="24"/>
          <w:szCs w:val="24"/>
        </w:rPr>
        <w:t xml:space="preserve">are </w:t>
      </w:r>
      <w:r w:rsidR="005A5A7C">
        <w:rPr>
          <w:rFonts w:ascii="Arial" w:hAnsi="Arial" w:cs="Arial"/>
          <w:sz w:val="24"/>
          <w:szCs w:val="24"/>
        </w:rPr>
        <w:t xml:space="preserve">less eager to interact with school staff.  </w:t>
      </w:r>
      <w:r w:rsidR="00607AD5">
        <w:rPr>
          <w:rFonts w:ascii="Arial" w:hAnsi="Arial" w:cs="Arial"/>
          <w:sz w:val="24"/>
          <w:szCs w:val="24"/>
        </w:rPr>
        <w:t>There could be many reasons for</w:t>
      </w:r>
      <w:r w:rsidR="00240E0A">
        <w:rPr>
          <w:rFonts w:ascii="Arial" w:hAnsi="Arial" w:cs="Arial"/>
          <w:sz w:val="24"/>
          <w:szCs w:val="24"/>
        </w:rPr>
        <w:t xml:space="preserve"> this; </w:t>
      </w:r>
      <w:r w:rsidR="009B08A5">
        <w:rPr>
          <w:rFonts w:ascii="Arial" w:hAnsi="Arial" w:cs="Arial"/>
          <w:sz w:val="24"/>
          <w:szCs w:val="24"/>
        </w:rPr>
        <w:t>a language barrier could prevent both spoken and written communication</w:t>
      </w:r>
      <w:r w:rsidR="00473557">
        <w:rPr>
          <w:rFonts w:ascii="Arial" w:hAnsi="Arial" w:cs="Arial"/>
          <w:sz w:val="24"/>
          <w:szCs w:val="24"/>
        </w:rPr>
        <w:t xml:space="preserve"> and </w:t>
      </w:r>
      <w:r w:rsidR="003858E8">
        <w:rPr>
          <w:rFonts w:ascii="Arial" w:hAnsi="Arial" w:cs="Arial"/>
          <w:sz w:val="24"/>
          <w:szCs w:val="24"/>
        </w:rPr>
        <w:t xml:space="preserve">parents with a disability could be embarrassed </w:t>
      </w:r>
      <w:r w:rsidR="005A1A93">
        <w:rPr>
          <w:rFonts w:ascii="Arial" w:hAnsi="Arial" w:cs="Arial"/>
          <w:sz w:val="24"/>
          <w:szCs w:val="24"/>
        </w:rPr>
        <w:t xml:space="preserve">about their situation or </w:t>
      </w:r>
      <w:r w:rsidR="00F878D1">
        <w:rPr>
          <w:rFonts w:ascii="Arial" w:hAnsi="Arial" w:cs="Arial"/>
          <w:sz w:val="24"/>
          <w:szCs w:val="24"/>
        </w:rPr>
        <w:t xml:space="preserve">believe that </w:t>
      </w:r>
      <w:r w:rsidR="005A1A93">
        <w:rPr>
          <w:rFonts w:ascii="Arial" w:hAnsi="Arial" w:cs="Arial"/>
          <w:sz w:val="24"/>
          <w:szCs w:val="24"/>
        </w:rPr>
        <w:t>the school environment is not accessible for them.</w:t>
      </w:r>
      <w:r w:rsidR="00FC339B">
        <w:rPr>
          <w:rFonts w:ascii="Arial" w:hAnsi="Arial" w:cs="Arial"/>
          <w:sz w:val="24"/>
          <w:szCs w:val="24"/>
        </w:rPr>
        <w:t xml:space="preserve"> </w:t>
      </w:r>
      <w:r w:rsidR="00A37090">
        <w:rPr>
          <w:rFonts w:ascii="Arial" w:hAnsi="Arial" w:cs="Arial"/>
          <w:sz w:val="24"/>
          <w:szCs w:val="24"/>
        </w:rPr>
        <w:t>Sometimes, both parents work full time and so are not available to meet with school staff at required times.</w:t>
      </w:r>
      <w:r w:rsidR="002342CD">
        <w:rPr>
          <w:rFonts w:ascii="Arial" w:hAnsi="Arial" w:cs="Arial"/>
          <w:sz w:val="24"/>
          <w:szCs w:val="24"/>
        </w:rPr>
        <w:t xml:space="preserve">  </w:t>
      </w:r>
      <w:r w:rsidR="002A09E7">
        <w:rPr>
          <w:rFonts w:ascii="Arial" w:hAnsi="Arial" w:cs="Arial"/>
          <w:sz w:val="24"/>
          <w:szCs w:val="24"/>
        </w:rPr>
        <w:t xml:space="preserve">Social media is an </w:t>
      </w:r>
      <w:r w:rsidR="0094199E">
        <w:rPr>
          <w:rFonts w:ascii="Arial" w:hAnsi="Arial" w:cs="Arial"/>
          <w:sz w:val="24"/>
          <w:szCs w:val="24"/>
        </w:rPr>
        <w:t>increasingly common</w:t>
      </w:r>
      <w:r w:rsidR="00DD4887">
        <w:rPr>
          <w:rFonts w:ascii="Arial" w:hAnsi="Arial" w:cs="Arial"/>
          <w:sz w:val="24"/>
          <w:szCs w:val="24"/>
        </w:rPr>
        <w:t xml:space="preserve"> method of communication and an ideal way to</w:t>
      </w:r>
      <w:r w:rsidR="007A4E5B">
        <w:rPr>
          <w:rFonts w:ascii="Arial" w:hAnsi="Arial" w:cs="Arial"/>
          <w:sz w:val="24"/>
          <w:szCs w:val="24"/>
        </w:rPr>
        <w:t xml:space="preserve"> share information with </w:t>
      </w:r>
      <w:r w:rsidR="0094199E">
        <w:rPr>
          <w:rFonts w:ascii="Arial" w:hAnsi="Arial" w:cs="Arial"/>
          <w:sz w:val="24"/>
          <w:szCs w:val="24"/>
        </w:rPr>
        <w:t xml:space="preserve">large </w:t>
      </w:r>
      <w:r w:rsidR="007A4E5B">
        <w:rPr>
          <w:rFonts w:ascii="Arial" w:hAnsi="Arial" w:cs="Arial"/>
          <w:sz w:val="24"/>
          <w:szCs w:val="24"/>
        </w:rPr>
        <w:t>numbers of people</w:t>
      </w:r>
      <w:r w:rsidR="0094199E">
        <w:rPr>
          <w:rFonts w:ascii="Arial" w:hAnsi="Arial" w:cs="Arial"/>
          <w:sz w:val="24"/>
          <w:szCs w:val="24"/>
        </w:rPr>
        <w:t xml:space="preserve"> (Uddin, 2017)</w:t>
      </w:r>
      <w:r w:rsidR="003825C4">
        <w:rPr>
          <w:rFonts w:ascii="Arial" w:hAnsi="Arial" w:cs="Arial"/>
          <w:sz w:val="24"/>
          <w:szCs w:val="24"/>
        </w:rPr>
        <w:t>.</w:t>
      </w:r>
      <w:r w:rsidR="007A4E5B">
        <w:rPr>
          <w:rFonts w:ascii="Arial" w:hAnsi="Arial" w:cs="Arial"/>
          <w:sz w:val="24"/>
          <w:szCs w:val="24"/>
        </w:rPr>
        <w:t xml:space="preserve">  More personal exchanges of information can be sent through computer programs such as Class Dojo, which allows parents and carers to message school teachers directly.</w:t>
      </w:r>
      <w:r w:rsidR="0012691C">
        <w:rPr>
          <w:rFonts w:ascii="Arial" w:hAnsi="Arial" w:cs="Arial"/>
          <w:sz w:val="24"/>
          <w:szCs w:val="24"/>
        </w:rPr>
        <w:t xml:space="preserve">  Class Dojo automatically translates messages into 35 languages and so this is an ideal way to bridge communication barriers between educational settings and families who may</w:t>
      </w:r>
      <w:r w:rsidR="00A44738">
        <w:rPr>
          <w:rFonts w:ascii="Arial" w:hAnsi="Arial" w:cs="Arial"/>
          <w:sz w:val="24"/>
          <w:szCs w:val="24"/>
        </w:rPr>
        <w:t xml:space="preserve"> not</w:t>
      </w:r>
      <w:r w:rsidR="0012691C">
        <w:rPr>
          <w:rFonts w:ascii="Arial" w:hAnsi="Arial" w:cs="Arial"/>
          <w:sz w:val="24"/>
          <w:szCs w:val="24"/>
        </w:rPr>
        <w:t xml:space="preserve"> speak English as a</w:t>
      </w:r>
      <w:r w:rsidR="00A44738">
        <w:rPr>
          <w:rFonts w:ascii="Arial" w:hAnsi="Arial" w:cs="Arial"/>
          <w:sz w:val="24"/>
          <w:szCs w:val="24"/>
        </w:rPr>
        <w:t xml:space="preserve"> first </w:t>
      </w:r>
      <w:r w:rsidR="0012691C">
        <w:rPr>
          <w:rFonts w:ascii="Arial" w:hAnsi="Arial" w:cs="Arial"/>
          <w:sz w:val="24"/>
          <w:szCs w:val="24"/>
        </w:rPr>
        <w:t xml:space="preserve">language (ClassDojo Inc, no date).  </w:t>
      </w:r>
    </w:p>
    <w:p w14:paraId="0BBEDB20" w14:textId="11DE4CA5" w:rsidR="00D057E2" w:rsidRDefault="00D057E2" w:rsidP="000301E1">
      <w:pPr>
        <w:spacing w:line="360" w:lineRule="auto"/>
        <w:jc w:val="both"/>
        <w:rPr>
          <w:rFonts w:ascii="Arial" w:hAnsi="Arial" w:cs="Arial"/>
          <w:sz w:val="24"/>
          <w:szCs w:val="24"/>
        </w:rPr>
      </w:pPr>
      <w:r>
        <w:rPr>
          <w:rFonts w:ascii="Arial" w:hAnsi="Arial" w:cs="Arial"/>
          <w:sz w:val="24"/>
          <w:szCs w:val="24"/>
        </w:rPr>
        <w:t>Class Dojo and similar forms of technology can provide an easier method of communication for some parents.  However, Traveller or Roma families may not have access to the internet</w:t>
      </w:r>
      <w:r w:rsidR="00BE6677">
        <w:rPr>
          <w:rFonts w:ascii="Arial" w:hAnsi="Arial" w:cs="Arial"/>
          <w:sz w:val="24"/>
          <w:szCs w:val="24"/>
        </w:rPr>
        <w:t xml:space="preserve">.  </w:t>
      </w:r>
      <w:r>
        <w:rPr>
          <w:rFonts w:ascii="Arial" w:hAnsi="Arial" w:cs="Arial"/>
          <w:sz w:val="24"/>
          <w:szCs w:val="24"/>
        </w:rPr>
        <w:t>‘</w:t>
      </w:r>
      <w:r w:rsidR="00BE6677">
        <w:rPr>
          <w:rFonts w:ascii="Arial" w:hAnsi="Arial" w:cs="Arial"/>
          <w:sz w:val="24"/>
          <w:szCs w:val="24"/>
        </w:rPr>
        <w:t>O</w:t>
      </w:r>
      <w:r>
        <w:rPr>
          <w:rFonts w:ascii="Arial" w:hAnsi="Arial" w:cs="Arial"/>
          <w:sz w:val="24"/>
          <w:szCs w:val="24"/>
        </w:rPr>
        <w:t>nly 38% of Gypsies and Travellers (33% if housed) had a household internet connection, compared to 86% of the general population’ (Scadding and Sweeney, 2018).</w:t>
      </w:r>
      <w:r w:rsidR="007C48E8">
        <w:rPr>
          <w:rFonts w:ascii="Arial" w:hAnsi="Arial" w:cs="Arial"/>
          <w:sz w:val="24"/>
          <w:szCs w:val="24"/>
        </w:rPr>
        <w:t xml:space="preserve">  </w:t>
      </w:r>
      <w:r w:rsidR="00C83AD8">
        <w:rPr>
          <w:rFonts w:ascii="Arial" w:hAnsi="Arial" w:cs="Arial"/>
          <w:sz w:val="24"/>
          <w:szCs w:val="24"/>
        </w:rPr>
        <w:t>In these cases</w:t>
      </w:r>
      <w:r w:rsidR="00A66939">
        <w:rPr>
          <w:rFonts w:ascii="Arial" w:hAnsi="Arial" w:cs="Arial"/>
          <w:sz w:val="24"/>
          <w:szCs w:val="24"/>
        </w:rPr>
        <w:t xml:space="preserve">, a home visit is recommended to try and form a relationship with children and their parents.  </w:t>
      </w:r>
      <w:r w:rsidR="00334739">
        <w:rPr>
          <w:rFonts w:ascii="Arial" w:hAnsi="Arial" w:cs="Arial"/>
          <w:sz w:val="24"/>
          <w:szCs w:val="24"/>
        </w:rPr>
        <w:t xml:space="preserve">‘A home visit is time-consuming, but it has real benefits’ </w:t>
      </w:r>
      <w:r w:rsidR="0081296C">
        <w:rPr>
          <w:rFonts w:ascii="Arial" w:hAnsi="Arial" w:cs="Arial"/>
          <w:sz w:val="24"/>
          <w:szCs w:val="24"/>
        </w:rPr>
        <w:t xml:space="preserve">says </w:t>
      </w:r>
      <w:r w:rsidR="00334739">
        <w:rPr>
          <w:rFonts w:ascii="Arial" w:hAnsi="Arial" w:cs="Arial"/>
          <w:sz w:val="24"/>
          <w:szCs w:val="24"/>
        </w:rPr>
        <w:t>Mockbill</w:t>
      </w:r>
      <w:r w:rsidR="0081296C">
        <w:rPr>
          <w:rFonts w:ascii="Arial" w:hAnsi="Arial" w:cs="Arial"/>
          <w:sz w:val="24"/>
          <w:szCs w:val="24"/>
        </w:rPr>
        <w:t xml:space="preserve"> (</w:t>
      </w:r>
      <w:r w:rsidR="00334739">
        <w:rPr>
          <w:rFonts w:ascii="Arial" w:hAnsi="Arial" w:cs="Arial"/>
          <w:sz w:val="24"/>
          <w:szCs w:val="24"/>
        </w:rPr>
        <w:t>2018).  Meeting a family in a place that feels secure to them is much more</w:t>
      </w:r>
      <w:r>
        <w:rPr>
          <w:rFonts w:ascii="Arial" w:hAnsi="Arial" w:cs="Arial"/>
          <w:sz w:val="24"/>
          <w:szCs w:val="24"/>
        </w:rPr>
        <w:t xml:space="preserve"> </w:t>
      </w:r>
      <w:r w:rsidR="00334739">
        <w:rPr>
          <w:rFonts w:ascii="Arial" w:hAnsi="Arial" w:cs="Arial"/>
          <w:sz w:val="24"/>
          <w:szCs w:val="24"/>
        </w:rPr>
        <w:t xml:space="preserve">likely to put them at ease and </w:t>
      </w:r>
      <w:r w:rsidR="007B497E">
        <w:rPr>
          <w:rFonts w:ascii="Arial" w:hAnsi="Arial" w:cs="Arial"/>
          <w:sz w:val="24"/>
          <w:szCs w:val="24"/>
        </w:rPr>
        <w:t xml:space="preserve">be </w:t>
      </w:r>
      <w:r w:rsidR="00334739">
        <w:rPr>
          <w:rFonts w:ascii="Arial" w:hAnsi="Arial" w:cs="Arial"/>
          <w:sz w:val="24"/>
          <w:szCs w:val="24"/>
        </w:rPr>
        <w:t xml:space="preserve">more willing to </w:t>
      </w:r>
      <w:r w:rsidR="00A673B8">
        <w:rPr>
          <w:rFonts w:ascii="Arial" w:hAnsi="Arial" w:cs="Arial"/>
          <w:sz w:val="24"/>
          <w:szCs w:val="24"/>
        </w:rPr>
        <w:t xml:space="preserve">communicate with school staff.  </w:t>
      </w:r>
      <w:r>
        <w:rPr>
          <w:rFonts w:ascii="Arial" w:hAnsi="Arial" w:cs="Arial"/>
          <w:sz w:val="24"/>
          <w:szCs w:val="24"/>
        </w:rPr>
        <w:t xml:space="preserve"> </w:t>
      </w:r>
    </w:p>
    <w:p w14:paraId="6D1778DA" w14:textId="28310E34" w:rsidR="00EA2525" w:rsidRDefault="00621415" w:rsidP="000301E1">
      <w:pPr>
        <w:spacing w:line="360" w:lineRule="auto"/>
        <w:jc w:val="both"/>
        <w:rPr>
          <w:rFonts w:ascii="Arial" w:hAnsi="Arial" w:cs="Arial"/>
          <w:sz w:val="24"/>
          <w:szCs w:val="24"/>
        </w:rPr>
      </w:pPr>
      <w:r>
        <w:rPr>
          <w:rFonts w:ascii="Arial" w:hAnsi="Arial" w:cs="Arial"/>
          <w:sz w:val="24"/>
          <w:szCs w:val="24"/>
        </w:rPr>
        <w:t xml:space="preserve">Some parents </w:t>
      </w:r>
      <w:r w:rsidR="002058FD">
        <w:rPr>
          <w:rFonts w:ascii="Arial" w:hAnsi="Arial" w:cs="Arial"/>
          <w:sz w:val="24"/>
          <w:szCs w:val="24"/>
        </w:rPr>
        <w:t xml:space="preserve">may </w:t>
      </w:r>
      <w:r w:rsidR="000F7622">
        <w:rPr>
          <w:rFonts w:ascii="Arial" w:hAnsi="Arial" w:cs="Arial"/>
          <w:sz w:val="24"/>
          <w:szCs w:val="24"/>
        </w:rPr>
        <w:t xml:space="preserve">still </w:t>
      </w:r>
      <w:r w:rsidR="002058FD">
        <w:rPr>
          <w:rFonts w:ascii="Arial" w:hAnsi="Arial" w:cs="Arial"/>
          <w:sz w:val="24"/>
          <w:szCs w:val="24"/>
        </w:rPr>
        <w:t>feel anxious about speaking face-to-face with school staff</w:t>
      </w:r>
      <w:r w:rsidR="000F7622">
        <w:rPr>
          <w:rFonts w:ascii="Arial" w:hAnsi="Arial" w:cs="Arial"/>
          <w:sz w:val="24"/>
          <w:szCs w:val="24"/>
        </w:rPr>
        <w:t xml:space="preserve">, even with </w:t>
      </w:r>
      <w:r w:rsidR="009674E5">
        <w:rPr>
          <w:rFonts w:ascii="Arial" w:hAnsi="Arial" w:cs="Arial"/>
          <w:sz w:val="24"/>
          <w:szCs w:val="24"/>
        </w:rPr>
        <w:t>various strategies put in place</w:t>
      </w:r>
      <w:r w:rsidR="000F7622">
        <w:rPr>
          <w:rFonts w:ascii="Arial" w:hAnsi="Arial" w:cs="Arial"/>
          <w:sz w:val="24"/>
          <w:szCs w:val="24"/>
        </w:rPr>
        <w:t>.</w:t>
      </w:r>
      <w:r w:rsidR="00E843AD">
        <w:rPr>
          <w:rFonts w:ascii="Arial" w:hAnsi="Arial" w:cs="Arial"/>
          <w:sz w:val="24"/>
          <w:szCs w:val="24"/>
        </w:rPr>
        <w:t xml:space="preserve">  Parents </w:t>
      </w:r>
      <w:r w:rsidR="004F15F0">
        <w:rPr>
          <w:rFonts w:ascii="Arial" w:hAnsi="Arial" w:cs="Arial"/>
          <w:sz w:val="24"/>
          <w:szCs w:val="24"/>
        </w:rPr>
        <w:t>themselves</w:t>
      </w:r>
      <w:r w:rsidR="000F7622">
        <w:rPr>
          <w:rFonts w:ascii="Arial" w:hAnsi="Arial" w:cs="Arial"/>
          <w:sz w:val="24"/>
          <w:szCs w:val="24"/>
        </w:rPr>
        <w:t xml:space="preserve"> may have</w:t>
      </w:r>
      <w:r w:rsidR="004F15F0">
        <w:rPr>
          <w:rFonts w:ascii="Arial" w:hAnsi="Arial" w:cs="Arial"/>
          <w:sz w:val="24"/>
          <w:szCs w:val="24"/>
        </w:rPr>
        <w:t xml:space="preserve"> had difficult</w:t>
      </w:r>
      <w:r w:rsidR="00DC59C8">
        <w:rPr>
          <w:rFonts w:ascii="Arial" w:hAnsi="Arial" w:cs="Arial"/>
          <w:sz w:val="24"/>
          <w:szCs w:val="24"/>
        </w:rPr>
        <w:t xml:space="preserve"> exp</w:t>
      </w:r>
      <w:r w:rsidR="004F15F0">
        <w:rPr>
          <w:rFonts w:ascii="Arial" w:hAnsi="Arial" w:cs="Arial"/>
          <w:sz w:val="24"/>
          <w:szCs w:val="24"/>
        </w:rPr>
        <w:t>e</w:t>
      </w:r>
      <w:r w:rsidR="00DC59C8">
        <w:rPr>
          <w:rFonts w:ascii="Arial" w:hAnsi="Arial" w:cs="Arial"/>
          <w:sz w:val="24"/>
          <w:szCs w:val="24"/>
        </w:rPr>
        <w:t>rience</w:t>
      </w:r>
      <w:r w:rsidR="004F15F0">
        <w:rPr>
          <w:rFonts w:ascii="Arial" w:hAnsi="Arial" w:cs="Arial"/>
          <w:sz w:val="24"/>
          <w:szCs w:val="24"/>
        </w:rPr>
        <w:t>s in school</w:t>
      </w:r>
      <w:r w:rsidR="00E843AD">
        <w:rPr>
          <w:rFonts w:ascii="Arial" w:hAnsi="Arial" w:cs="Arial"/>
          <w:sz w:val="24"/>
          <w:szCs w:val="24"/>
        </w:rPr>
        <w:t xml:space="preserve"> and so</w:t>
      </w:r>
      <w:r w:rsidR="005B139E">
        <w:rPr>
          <w:rFonts w:ascii="Arial" w:hAnsi="Arial" w:cs="Arial"/>
          <w:sz w:val="24"/>
          <w:szCs w:val="24"/>
        </w:rPr>
        <w:t xml:space="preserve"> w</w:t>
      </w:r>
      <w:r w:rsidR="004F15F0">
        <w:rPr>
          <w:rFonts w:ascii="Arial" w:hAnsi="Arial" w:cs="Arial"/>
          <w:sz w:val="24"/>
          <w:szCs w:val="24"/>
        </w:rPr>
        <w:t>ill not feel comfortable communicating with a school setting regarding their children</w:t>
      </w:r>
      <w:r w:rsidR="005B139E">
        <w:rPr>
          <w:rFonts w:ascii="Arial" w:hAnsi="Arial" w:cs="Arial"/>
          <w:sz w:val="24"/>
          <w:szCs w:val="24"/>
        </w:rPr>
        <w:t>.</w:t>
      </w:r>
      <w:r w:rsidR="00353F15">
        <w:rPr>
          <w:rFonts w:ascii="Arial" w:hAnsi="Arial" w:cs="Arial"/>
          <w:sz w:val="24"/>
          <w:szCs w:val="24"/>
        </w:rPr>
        <w:t xml:space="preserve">  </w:t>
      </w:r>
      <w:r w:rsidR="00FD423D">
        <w:rPr>
          <w:rFonts w:ascii="Arial" w:hAnsi="Arial" w:cs="Arial"/>
          <w:sz w:val="24"/>
          <w:szCs w:val="24"/>
        </w:rPr>
        <w:t>These negative reactions to school settings could influence children’s views about education</w:t>
      </w:r>
      <w:r w:rsidR="008E5074">
        <w:rPr>
          <w:rFonts w:ascii="Arial" w:hAnsi="Arial" w:cs="Arial"/>
          <w:sz w:val="24"/>
          <w:szCs w:val="24"/>
        </w:rPr>
        <w:t>.</w:t>
      </w:r>
      <w:r w:rsidR="002625BE">
        <w:rPr>
          <w:rFonts w:ascii="Arial" w:hAnsi="Arial" w:cs="Arial"/>
          <w:sz w:val="24"/>
          <w:szCs w:val="24"/>
        </w:rPr>
        <w:t xml:space="preserve">  </w:t>
      </w:r>
      <w:r w:rsidR="00F86E34">
        <w:rPr>
          <w:rFonts w:ascii="Arial" w:hAnsi="Arial" w:cs="Arial"/>
          <w:sz w:val="24"/>
          <w:szCs w:val="24"/>
        </w:rPr>
        <w:t xml:space="preserve">‘Children’s interaction with their family members in the community is so important </w:t>
      </w:r>
      <w:r w:rsidR="00901810">
        <w:rPr>
          <w:rFonts w:ascii="Arial" w:hAnsi="Arial" w:cs="Arial"/>
          <w:sz w:val="24"/>
          <w:szCs w:val="24"/>
        </w:rPr>
        <w:t xml:space="preserve">for their learning and development </w:t>
      </w:r>
      <w:r w:rsidR="009F5061">
        <w:rPr>
          <w:rFonts w:ascii="Arial" w:hAnsi="Arial" w:cs="Arial"/>
          <w:sz w:val="24"/>
          <w:szCs w:val="24"/>
        </w:rPr>
        <w:t xml:space="preserve">since their first teacher is the family and their first learning takes place in the </w:t>
      </w:r>
      <w:r w:rsidR="00F25A79">
        <w:rPr>
          <w:rFonts w:ascii="Arial" w:hAnsi="Arial" w:cs="Arial"/>
          <w:sz w:val="24"/>
          <w:szCs w:val="24"/>
        </w:rPr>
        <w:t>community’ (Tekin, 2014, p</w:t>
      </w:r>
      <w:r w:rsidR="00A67879">
        <w:rPr>
          <w:rFonts w:ascii="Arial" w:hAnsi="Arial" w:cs="Arial"/>
          <w:sz w:val="24"/>
          <w:szCs w:val="24"/>
        </w:rPr>
        <w:t xml:space="preserve">p.5).  This </w:t>
      </w:r>
      <w:r w:rsidR="001D6ABD">
        <w:rPr>
          <w:rFonts w:ascii="Arial" w:hAnsi="Arial" w:cs="Arial"/>
          <w:sz w:val="24"/>
          <w:szCs w:val="24"/>
        </w:rPr>
        <w:t xml:space="preserve">idea </w:t>
      </w:r>
      <w:r w:rsidR="006D2625">
        <w:rPr>
          <w:rFonts w:ascii="Arial" w:hAnsi="Arial" w:cs="Arial"/>
          <w:sz w:val="24"/>
          <w:szCs w:val="24"/>
        </w:rPr>
        <w:t xml:space="preserve">seems to be </w:t>
      </w:r>
      <w:r w:rsidR="00A67879">
        <w:rPr>
          <w:rFonts w:ascii="Arial" w:hAnsi="Arial" w:cs="Arial"/>
          <w:sz w:val="24"/>
          <w:szCs w:val="24"/>
        </w:rPr>
        <w:t>l</w:t>
      </w:r>
      <w:r w:rsidR="007B497E">
        <w:rPr>
          <w:rFonts w:ascii="Arial" w:hAnsi="Arial" w:cs="Arial"/>
          <w:sz w:val="24"/>
          <w:szCs w:val="24"/>
        </w:rPr>
        <w:t>o</w:t>
      </w:r>
      <w:r w:rsidR="00A67879">
        <w:rPr>
          <w:rFonts w:ascii="Arial" w:hAnsi="Arial" w:cs="Arial"/>
          <w:sz w:val="24"/>
          <w:szCs w:val="24"/>
        </w:rPr>
        <w:t xml:space="preserve">osely </w:t>
      </w:r>
      <w:r w:rsidR="007B497E">
        <w:rPr>
          <w:rFonts w:ascii="Arial" w:hAnsi="Arial" w:cs="Arial"/>
          <w:sz w:val="24"/>
          <w:szCs w:val="24"/>
        </w:rPr>
        <w:t xml:space="preserve">based </w:t>
      </w:r>
      <w:r w:rsidR="006D2625">
        <w:rPr>
          <w:rFonts w:ascii="Arial" w:hAnsi="Arial" w:cs="Arial"/>
          <w:sz w:val="24"/>
          <w:szCs w:val="24"/>
        </w:rPr>
        <w:t xml:space="preserve">on </w:t>
      </w:r>
      <w:r w:rsidR="00A67879">
        <w:rPr>
          <w:rFonts w:ascii="Arial" w:hAnsi="Arial" w:cs="Arial"/>
          <w:sz w:val="24"/>
          <w:szCs w:val="24"/>
        </w:rPr>
        <w:t>Banduras</w:t>
      </w:r>
      <w:r w:rsidR="0085077C">
        <w:rPr>
          <w:rFonts w:ascii="Arial" w:hAnsi="Arial" w:cs="Arial"/>
          <w:sz w:val="24"/>
          <w:szCs w:val="24"/>
        </w:rPr>
        <w:t xml:space="preserve"> </w:t>
      </w:r>
      <w:r w:rsidR="00A67879">
        <w:rPr>
          <w:rFonts w:ascii="Arial" w:hAnsi="Arial" w:cs="Arial"/>
          <w:sz w:val="24"/>
          <w:szCs w:val="24"/>
        </w:rPr>
        <w:t>Social Learning</w:t>
      </w:r>
      <w:r w:rsidR="0085077C">
        <w:rPr>
          <w:rFonts w:ascii="Arial" w:hAnsi="Arial" w:cs="Arial"/>
          <w:sz w:val="24"/>
          <w:szCs w:val="24"/>
        </w:rPr>
        <w:t xml:space="preserve"> Theory</w:t>
      </w:r>
      <w:r w:rsidR="001D6ABD">
        <w:rPr>
          <w:rFonts w:ascii="Arial" w:hAnsi="Arial" w:cs="Arial"/>
          <w:sz w:val="24"/>
          <w:szCs w:val="24"/>
        </w:rPr>
        <w:t xml:space="preserve"> of </w:t>
      </w:r>
      <w:r w:rsidR="0085077C">
        <w:rPr>
          <w:rFonts w:ascii="Arial" w:hAnsi="Arial" w:cs="Arial"/>
          <w:sz w:val="24"/>
          <w:szCs w:val="24"/>
        </w:rPr>
        <w:t xml:space="preserve">1977, which suggests </w:t>
      </w:r>
      <w:r w:rsidR="00701DCC">
        <w:rPr>
          <w:rFonts w:ascii="Arial" w:hAnsi="Arial" w:cs="Arial"/>
          <w:sz w:val="24"/>
          <w:szCs w:val="24"/>
        </w:rPr>
        <w:t xml:space="preserve">that children learn from observing behaviour around them and </w:t>
      </w:r>
      <w:r w:rsidR="00DC59C8">
        <w:rPr>
          <w:rFonts w:ascii="Arial" w:hAnsi="Arial" w:cs="Arial"/>
          <w:sz w:val="24"/>
          <w:szCs w:val="24"/>
        </w:rPr>
        <w:t xml:space="preserve">imitating </w:t>
      </w:r>
      <w:r w:rsidR="00D755C6">
        <w:rPr>
          <w:rFonts w:ascii="Arial" w:hAnsi="Arial" w:cs="Arial"/>
          <w:sz w:val="24"/>
          <w:szCs w:val="24"/>
        </w:rPr>
        <w:t>actions and language they see and hear</w:t>
      </w:r>
      <w:r w:rsidR="00160B55">
        <w:rPr>
          <w:rFonts w:ascii="Arial" w:hAnsi="Arial" w:cs="Arial"/>
          <w:sz w:val="24"/>
          <w:szCs w:val="24"/>
        </w:rPr>
        <w:t>.</w:t>
      </w:r>
      <w:r w:rsidR="00A577F7">
        <w:rPr>
          <w:rFonts w:ascii="Arial" w:hAnsi="Arial" w:cs="Arial"/>
          <w:sz w:val="24"/>
          <w:szCs w:val="24"/>
        </w:rPr>
        <w:t xml:space="preserve">  </w:t>
      </w:r>
      <w:r w:rsidR="00355CF4">
        <w:rPr>
          <w:rFonts w:ascii="Arial" w:hAnsi="Arial" w:cs="Arial"/>
          <w:sz w:val="24"/>
          <w:szCs w:val="24"/>
        </w:rPr>
        <w:t>If this behaviour is rewarded, it is more likely to be reinforced and repeated</w:t>
      </w:r>
      <w:r w:rsidR="008F45CA">
        <w:rPr>
          <w:rFonts w:ascii="Arial" w:hAnsi="Arial" w:cs="Arial"/>
          <w:sz w:val="24"/>
          <w:szCs w:val="24"/>
        </w:rPr>
        <w:t xml:space="preserve"> (McLeod, 2018)</w:t>
      </w:r>
      <w:r w:rsidR="00D755C6">
        <w:rPr>
          <w:rFonts w:ascii="Arial" w:hAnsi="Arial" w:cs="Arial"/>
          <w:sz w:val="24"/>
          <w:szCs w:val="24"/>
        </w:rPr>
        <w:t xml:space="preserve">.  </w:t>
      </w:r>
      <w:r w:rsidR="001E07A4">
        <w:rPr>
          <w:rFonts w:ascii="Arial" w:hAnsi="Arial" w:cs="Arial"/>
          <w:sz w:val="24"/>
          <w:szCs w:val="24"/>
        </w:rPr>
        <w:t xml:space="preserve">Therefore, </w:t>
      </w:r>
      <w:r w:rsidR="001E07A4">
        <w:rPr>
          <w:rFonts w:ascii="Arial" w:hAnsi="Arial" w:cs="Arial"/>
          <w:sz w:val="24"/>
          <w:szCs w:val="24"/>
        </w:rPr>
        <w:lastRenderedPageBreak/>
        <w:t>if children perceive their parents or carers speaking negatively, or behaving in a negative way towards the school setting, it is likely that the</w:t>
      </w:r>
      <w:r w:rsidR="00BC0933">
        <w:rPr>
          <w:rFonts w:ascii="Arial" w:hAnsi="Arial" w:cs="Arial"/>
          <w:sz w:val="24"/>
          <w:szCs w:val="24"/>
        </w:rPr>
        <w:t xml:space="preserve">se children </w:t>
      </w:r>
      <w:r w:rsidR="001E07A4">
        <w:rPr>
          <w:rFonts w:ascii="Arial" w:hAnsi="Arial" w:cs="Arial"/>
          <w:sz w:val="24"/>
          <w:szCs w:val="24"/>
        </w:rPr>
        <w:t xml:space="preserve">will learn to behave in the same way.  </w:t>
      </w:r>
    </w:p>
    <w:p w14:paraId="7D92C76E" w14:textId="6F3FFC91" w:rsidR="00A46640" w:rsidRDefault="00187A38" w:rsidP="000301E1">
      <w:pPr>
        <w:spacing w:line="360" w:lineRule="auto"/>
        <w:jc w:val="both"/>
        <w:rPr>
          <w:rFonts w:ascii="Arial" w:hAnsi="Arial" w:cs="Arial"/>
          <w:sz w:val="24"/>
          <w:szCs w:val="24"/>
        </w:rPr>
      </w:pPr>
      <w:r>
        <w:rPr>
          <w:rFonts w:ascii="Arial" w:hAnsi="Arial" w:cs="Arial"/>
          <w:sz w:val="24"/>
          <w:szCs w:val="24"/>
        </w:rPr>
        <w:t>Bandura’s Social Learning Theory</w:t>
      </w:r>
      <w:r w:rsidR="00874CD2">
        <w:rPr>
          <w:rFonts w:ascii="Arial" w:hAnsi="Arial" w:cs="Arial"/>
          <w:sz w:val="24"/>
          <w:szCs w:val="24"/>
        </w:rPr>
        <w:t xml:space="preserve"> </w:t>
      </w:r>
      <w:r w:rsidR="002E2078">
        <w:rPr>
          <w:rFonts w:ascii="Arial" w:hAnsi="Arial" w:cs="Arial"/>
          <w:sz w:val="24"/>
          <w:szCs w:val="24"/>
        </w:rPr>
        <w:t xml:space="preserve">may </w:t>
      </w:r>
      <w:r w:rsidR="00874CD2">
        <w:rPr>
          <w:rFonts w:ascii="Arial" w:hAnsi="Arial" w:cs="Arial"/>
          <w:sz w:val="24"/>
          <w:szCs w:val="24"/>
        </w:rPr>
        <w:t xml:space="preserve">also form the basis of </w:t>
      </w:r>
      <w:r w:rsidR="003A0F2B">
        <w:rPr>
          <w:rFonts w:ascii="Arial" w:hAnsi="Arial" w:cs="Arial"/>
          <w:sz w:val="24"/>
          <w:szCs w:val="24"/>
        </w:rPr>
        <w:t>Ecological Systems Theory, introduced by</w:t>
      </w:r>
      <w:r w:rsidR="005257A7">
        <w:rPr>
          <w:rFonts w:ascii="Arial" w:hAnsi="Arial" w:cs="Arial"/>
          <w:sz w:val="24"/>
          <w:szCs w:val="24"/>
        </w:rPr>
        <w:t xml:space="preserve"> </w:t>
      </w:r>
      <w:r w:rsidR="003A0F2B">
        <w:rPr>
          <w:rFonts w:ascii="Arial" w:hAnsi="Arial" w:cs="Arial"/>
          <w:sz w:val="24"/>
          <w:szCs w:val="24"/>
        </w:rPr>
        <w:t xml:space="preserve">Bronfenbrenner in </w:t>
      </w:r>
      <w:r w:rsidR="005257A7">
        <w:rPr>
          <w:rFonts w:ascii="Arial" w:hAnsi="Arial" w:cs="Arial"/>
          <w:sz w:val="24"/>
          <w:szCs w:val="24"/>
        </w:rPr>
        <w:t>1986</w:t>
      </w:r>
      <w:r w:rsidR="00874CD2">
        <w:rPr>
          <w:rFonts w:ascii="Arial" w:hAnsi="Arial" w:cs="Arial"/>
          <w:sz w:val="24"/>
          <w:szCs w:val="24"/>
        </w:rPr>
        <w:t>.</w:t>
      </w:r>
      <w:r w:rsidR="00C43D32">
        <w:rPr>
          <w:rFonts w:ascii="Arial" w:hAnsi="Arial" w:cs="Arial"/>
          <w:sz w:val="24"/>
          <w:szCs w:val="24"/>
        </w:rPr>
        <w:t xml:space="preserve">  Bronfenbrenner </w:t>
      </w:r>
      <w:r w:rsidR="00717D84">
        <w:rPr>
          <w:rFonts w:ascii="Arial" w:hAnsi="Arial" w:cs="Arial"/>
          <w:sz w:val="24"/>
          <w:szCs w:val="24"/>
        </w:rPr>
        <w:t>suggest</w:t>
      </w:r>
      <w:r w:rsidR="003A0F2B">
        <w:rPr>
          <w:rFonts w:ascii="Arial" w:hAnsi="Arial" w:cs="Arial"/>
          <w:sz w:val="24"/>
          <w:szCs w:val="24"/>
        </w:rPr>
        <w:t>s</w:t>
      </w:r>
      <w:r w:rsidR="00717D84">
        <w:rPr>
          <w:rFonts w:ascii="Arial" w:hAnsi="Arial" w:cs="Arial"/>
          <w:sz w:val="24"/>
          <w:szCs w:val="24"/>
        </w:rPr>
        <w:t xml:space="preserve"> that children’s development is affected </w:t>
      </w:r>
      <w:r w:rsidR="00AE75F1">
        <w:rPr>
          <w:rFonts w:ascii="Arial" w:hAnsi="Arial" w:cs="Arial"/>
          <w:sz w:val="24"/>
          <w:szCs w:val="24"/>
        </w:rPr>
        <w:t xml:space="preserve">by </w:t>
      </w:r>
      <w:r w:rsidR="00301148">
        <w:rPr>
          <w:rFonts w:ascii="Arial" w:hAnsi="Arial" w:cs="Arial"/>
          <w:sz w:val="24"/>
          <w:szCs w:val="24"/>
        </w:rPr>
        <w:t xml:space="preserve">environmental factors such as politics, </w:t>
      </w:r>
      <w:r w:rsidR="00142BA1">
        <w:rPr>
          <w:rFonts w:ascii="Arial" w:hAnsi="Arial" w:cs="Arial"/>
          <w:sz w:val="24"/>
          <w:szCs w:val="24"/>
        </w:rPr>
        <w:t>economic</w:t>
      </w:r>
      <w:r w:rsidR="00301148">
        <w:rPr>
          <w:rFonts w:ascii="Arial" w:hAnsi="Arial" w:cs="Arial"/>
          <w:sz w:val="24"/>
          <w:szCs w:val="24"/>
        </w:rPr>
        <w:t xml:space="preserve"> conditions and </w:t>
      </w:r>
      <w:r w:rsidR="00A952DF">
        <w:rPr>
          <w:rFonts w:ascii="Arial" w:hAnsi="Arial" w:cs="Arial"/>
          <w:sz w:val="24"/>
          <w:szCs w:val="24"/>
        </w:rPr>
        <w:t xml:space="preserve">‘interactions with </w:t>
      </w:r>
      <w:r w:rsidR="009406BF">
        <w:rPr>
          <w:rFonts w:ascii="Arial" w:hAnsi="Arial" w:cs="Arial"/>
          <w:sz w:val="24"/>
          <w:szCs w:val="24"/>
        </w:rPr>
        <w:t xml:space="preserve">people, objects, and symbols in “proximal processes” across multiple </w:t>
      </w:r>
      <w:r w:rsidR="00407A54">
        <w:rPr>
          <w:rFonts w:ascii="Arial" w:hAnsi="Arial" w:cs="Arial"/>
          <w:sz w:val="24"/>
          <w:szCs w:val="24"/>
        </w:rPr>
        <w:t>settings</w:t>
      </w:r>
      <w:r w:rsidR="00311352">
        <w:rPr>
          <w:rFonts w:ascii="Arial" w:hAnsi="Arial" w:cs="Arial"/>
          <w:sz w:val="24"/>
          <w:szCs w:val="24"/>
        </w:rPr>
        <w:t xml:space="preserve">, </w:t>
      </w:r>
      <w:r w:rsidR="00407A54">
        <w:rPr>
          <w:rFonts w:ascii="Arial" w:hAnsi="Arial" w:cs="Arial"/>
          <w:sz w:val="24"/>
          <w:szCs w:val="24"/>
        </w:rPr>
        <w:t>contexts and environments’ (Prior and Gerard, 2007, as cited by Tekin 2014).</w:t>
      </w:r>
      <w:r w:rsidR="002B7362">
        <w:rPr>
          <w:rFonts w:ascii="Arial" w:hAnsi="Arial" w:cs="Arial"/>
          <w:sz w:val="24"/>
          <w:szCs w:val="24"/>
        </w:rPr>
        <w:t xml:space="preserve">  Bronfenbrenner describes a series o</w:t>
      </w:r>
      <w:r w:rsidR="00AF770A">
        <w:rPr>
          <w:rFonts w:ascii="Arial" w:hAnsi="Arial" w:cs="Arial"/>
          <w:sz w:val="24"/>
          <w:szCs w:val="24"/>
        </w:rPr>
        <w:t>f</w:t>
      </w:r>
      <w:r w:rsidR="002B7362">
        <w:rPr>
          <w:rFonts w:ascii="Arial" w:hAnsi="Arial" w:cs="Arial"/>
          <w:sz w:val="24"/>
          <w:szCs w:val="24"/>
        </w:rPr>
        <w:t xml:space="preserve"> ecological systems </w:t>
      </w:r>
      <w:r w:rsidR="00802FAA">
        <w:rPr>
          <w:rFonts w:ascii="Arial" w:hAnsi="Arial" w:cs="Arial"/>
          <w:sz w:val="24"/>
          <w:szCs w:val="24"/>
        </w:rPr>
        <w:t xml:space="preserve">that involve children in different ways.  </w:t>
      </w:r>
      <w:r w:rsidR="003D1D71">
        <w:rPr>
          <w:rFonts w:ascii="Arial" w:hAnsi="Arial" w:cs="Arial"/>
          <w:sz w:val="24"/>
          <w:szCs w:val="24"/>
        </w:rPr>
        <w:t xml:space="preserve">A microsystem affects the child most </w:t>
      </w:r>
      <w:r w:rsidR="00C229E2">
        <w:rPr>
          <w:rFonts w:ascii="Arial" w:hAnsi="Arial" w:cs="Arial"/>
          <w:sz w:val="24"/>
          <w:szCs w:val="24"/>
        </w:rPr>
        <w:t xml:space="preserve">as it consists of daily interactions </w:t>
      </w:r>
      <w:r w:rsidR="007754A2">
        <w:rPr>
          <w:rFonts w:ascii="Arial" w:hAnsi="Arial" w:cs="Arial"/>
          <w:sz w:val="24"/>
          <w:szCs w:val="24"/>
        </w:rPr>
        <w:t xml:space="preserve">between the child and his or her physical environment.  </w:t>
      </w:r>
      <w:r w:rsidR="00B25057">
        <w:rPr>
          <w:rFonts w:ascii="Arial" w:hAnsi="Arial" w:cs="Arial"/>
          <w:sz w:val="24"/>
          <w:szCs w:val="24"/>
        </w:rPr>
        <w:t>An exosystem, as described by Bronfenbrenner</w:t>
      </w:r>
      <w:r w:rsidR="00311352">
        <w:rPr>
          <w:rFonts w:ascii="Arial" w:hAnsi="Arial" w:cs="Arial"/>
          <w:sz w:val="24"/>
          <w:szCs w:val="24"/>
        </w:rPr>
        <w:t>,</w:t>
      </w:r>
      <w:r w:rsidR="00B25057">
        <w:rPr>
          <w:rFonts w:ascii="Arial" w:hAnsi="Arial" w:cs="Arial"/>
          <w:sz w:val="24"/>
          <w:szCs w:val="24"/>
        </w:rPr>
        <w:t xml:space="preserve"> does not involve the child directly </w:t>
      </w:r>
      <w:r w:rsidR="005C6D6E">
        <w:rPr>
          <w:rFonts w:ascii="Arial" w:hAnsi="Arial" w:cs="Arial"/>
          <w:sz w:val="24"/>
          <w:szCs w:val="24"/>
        </w:rPr>
        <w:t xml:space="preserve">but does influence the child </w:t>
      </w:r>
      <w:r w:rsidR="00311352">
        <w:rPr>
          <w:rFonts w:ascii="Arial" w:hAnsi="Arial" w:cs="Arial"/>
          <w:sz w:val="24"/>
          <w:szCs w:val="24"/>
        </w:rPr>
        <w:t xml:space="preserve">through </w:t>
      </w:r>
      <w:r w:rsidR="005C6D6E">
        <w:rPr>
          <w:rFonts w:ascii="Arial" w:hAnsi="Arial" w:cs="Arial"/>
          <w:sz w:val="24"/>
          <w:szCs w:val="24"/>
        </w:rPr>
        <w:t>indirect</w:t>
      </w:r>
      <w:r w:rsidR="00311352">
        <w:rPr>
          <w:rFonts w:ascii="Arial" w:hAnsi="Arial" w:cs="Arial"/>
          <w:sz w:val="24"/>
          <w:szCs w:val="24"/>
        </w:rPr>
        <w:t xml:space="preserve"> means.  </w:t>
      </w:r>
      <w:r w:rsidR="005C6D6E">
        <w:rPr>
          <w:rFonts w:ascii="Arial" w:hAnsi="Arial" w:cs="Arial"/>
          <w:sz w:val="24"/>
          <w:szCs w:val="24"/>
        </w:rPr>
        <w:t xml:space="preserve">Exosystems include the media, school board and </w:t>
      </w:r>
      <w:r w:rsidR="00636911">
        <w:rPr>
          <w:rFonts w:ascii="Arial" w:hAnsi="Arial" w:cs="Arial"/>
          <w:sz w:val="24"/>
          <w:szCs w:val="24"/>
        </w:rPr>
        <w:t>even</w:t>
      </w:r>
      <w:r w:rsidR="00191F67">
        <w:rPr>
          <w:rFonts w:ascii="Arial" w:hAnsi="Arial" w:cs="Arial"/>
          <w:sz w:val="24"/>
          <w:szCs w:val="24"/>
        </w:rPr>
        <w:t xml:space="preserve"> </w:t>
      </w:r>
      <w:r w:rsidR="00A46640">
        <w:rPr>
          <w:rFonts w:ascii="Arial" w:hAnsi="Arial" w:cs="Arial"/>
          <w:sz w:val="24"/>
          <w:szCs w:val="24"/>
        </w:rPr>
        <w:t>extended family members</w:t>
      </w:r>
      <w:r w:rsidR="00636911">
        <w:rPr>
          <w:rFonts w:ascii="Arial" w:hAnsi="Arial" w:cs="Arial"/>
          <w:sz w:val="24"/>
          <w:szCs w:val="24"/>
        </w:rPr>
        <w:t xml:space="preserve">.  </w:t>
      </w:r>
    </w:p>
    <w:p w14:paraId="0747FF36" w14:textId="77777777" w:rsidR="000D5C27" w:rsidRDefault="005F16E2" w:rsidP="000301E1">
      <w:pPr>
        <w:spacing w:line="360" w:lineRule="auto"/>
        <w:jc w:val="both"/>
        <w:rPr>
          <w:rFonts w:ascii="Arial" w:hAnsi="Arial" w:cs="Arial"/>
          <w:sz w:val="24"/>
          <w:szCs w:val="24"/>
        </w:rPr>
      </w:pPr>
      <w:r>
        <w:rPr>
          <w:rFonts w:ascii="Arial" w:hAnsi="Arial" w:cs="Arial"/>
          <w:sz w:val="24"/>
          <w:szCs w:val="24"/>
        </w:rPr>
        <w:t>The Face the Challenge toolkit (Welsh Assembly Government, 2016, pp.17) ‘recognises the reluctance of some parents/carers resulting from their own bad experiences at school and provides positive ways for them to be involved at a level they are comfortable with’.  This suggests parents or carers can volunteer for various activities within the school such as sports club, craft, cooking, gardening activities or help with fetes and other fundraising measures.  Parent volunteers allow the school to benefit from extra skills and interests that may vary from</w:t>
      </w:r>
      <w:r w:rsidR="002D28AA">
        <w:rPr>
          <w:rFonts w:ascii="Arial" w:hAnsi="Arial" w:cs="Arial"/>
          <w:sz w:val="24"/>
          <w:szCs w:val="24"/>
        </w:rPr>
        <w:t xml:space="preserve"> the</w:t>
      </w:r>
      <w:r>
        <w:rPr>
          <w:rFonts w:ascii="Arial" w:hAnsi="Arial" w:cs="Arial"/>
          <w:sz w:val="24"/>
          <w:szCs w:val="24"/>
        </w:rPr>
        <w:t xml:space="preserve"> skills of staff members </w:t>
      </w:r>
      <w:r w:rsidR="001853CD">
        <w:rPr>
          <w:rFonts w:ascii="Arial" w:hAnsi="Arial" w:cs="Arial"/>
          <w:sz w:val="24"/>
          <w:szCs w:val="24"/>
        </w:rPr>
        <w:t>physically employed by t</w:t>
      </w:r>
      <w:r>
        <w:rPr>
          <w:rFonts w:ascii="Arial" w:hAnsi="Arial" w:cs="Arial"/>
          <w:sz w:val="24"/>
          <w:szCs w:val="24"/>
        </w:rPr>
        <w:t xml:space="preserve">he </w:t>
      </w:r>
      <w:r w:rsidR="00C7375E">
        <w:rPr>
          <w:rFonts w:ascii="Arial" w:hAnsi="Arial" w:cs="Arial"/>
          <w:sz w:val="24"/>
          <w:szCs w:val="24"/>
        </w:rPr>
        <w:t>school</w:t>
      </w:r>
      <w:r w:rsidR="002D28AA">
        <w:rPr>
          <w:rFonts w:ascii="Arial" w:hAnsi="Arial" w:cs="Arial"/>
          <w:sz w:val="24"/>
          <w:szCs w:val="24"/>
        </w:rPr>
        <w:t xml:space="preserve">.  </w:t>
      </w:r>
      <w:r w:rsidR="008727F9">
        <w:rPr>
          <w:rFonts w:ascii="Arial" w:hAnsi="Arial" w:cs="Arial"/>
          <w:sz w:val="24"/>
          <w:szCs w:val="24"/>
        </w:rPr>
        <w:t>‘</w:t>
      </w:r>
      <w:r>
        <w:rPr>
          <w:rFonts w:ascii="Arial" w:hAnsi="Arial" w:cs="Arial"/>
          <w:sz w:val="24"/>
          <w:szCs w:val="24"/>
        </w:rPr>
        <w:t>This is particularly the case in multi-racial schools, where parents are an essential resource for enabling teachers</w:t>
      </w:r>
      <w:r w:rsidR="006A7F30" w:rsidRPr="006A7F30">
        <w:rPr>
          <w:rFonts w:ascii="Arial" w:hAnsi="Arial" w:cs="Arial"/>
          <w:sz w:val="24"/>
          <w:szCs w:val="24"/>
        </w:rPr>
        <w:t xml:space="preserve"> </w:t>
      </w:r>
      <w:r w:rsidR="006A7F30">
        <w:rPr>
          <w:rFonts w:ascii="Arial" w:hAnsi="Arial" w:cs="Arial"/>
          <w:sz w:val="24"/>
          <w:szCs w:val="24"/>
        </w:rPr>
        <w:t>to provide a multi-cultural curriculum’</w:t>
      </w:r>
      <w:r w:rsidR="001853CD">
        <w:rPr>
          <w:rFonts w:ascii="Arial" w:hAnsi="Arial" w:cs="Arial"/>
          <w:sz w:val="24"/>
          <w:szCs w:val="24"/>
        </w:rPr>
        <w:t xml:space="preserve"> </w:t>
      </w:r>
      <w:r w:rsidR="002D28AA">
        <w:rPr>
          <w:rFonts w:ascii="Arial" w:hAnsi="Arial" w:cs="Arial"/>
          <w:sz w:val="24"/>
          <w:szCs w:val="24"/>
        </w:rPr>
        <w:t>(Tizard, Mortimore and Burchell, 1981, pp.176</w:t>
      </w:r>
      <w:r w:rsidR="00E42317">
        <w:rPr>
          <w:rFonts w:ascii="Arial" w:hAnsi="Arial" w:cs="Arial"/>
          <w:sz w:val="24"/>
          <w:szCs w:val="24"/>
        </w:rPr>
        <w:t>)</w:t>
      </w:r>
      <w:r w:rsidR="00A50F34">
        <w:rPr>
          <w:rFonts w:ascii="Arial" w:hAnsi="Arial" w:cs="Arial"/>
          <w:sz w:val="24"/>
          <w:szCs w:val="24"/>
        </w:rPr>
        <w:t xml:space="preserve">.  </w:t>
      </w:r>
    </w:p>
    <w:p w14:paraId="57D4A9B0" w14:textId="77777777" w:rsidR="000056D3" w:rsidRDefault="00636911" w:rsidP="000301E1">
      <w:pPr>
        <w:spacing w:line="360" w:lineRule="auto"/>
        <w:jc w:val="both"/>
        <w:rPr>
          <w:rFonts w:ascii="Arial" w:hAnsi="Arial" w:cs="Arial"/>
          <w:sz w:val="24"/>
          <w:szCs w:val="24"/>
        </w:rPr>
      </w:pPr>
      <w:r>
        <w:rPr>
          <w:rFonts w:ascii="Arial" w:hAnsi="Arial" w:cs="Arial"/>
          <w:sz w:val="24"/>
          <w:szCs w:val="24"/>
        </w:rPr>
        <w:t xml:space="preserve">According to </w:t>
      </w:r>
      <w:proofErr w:type="spellStart"/>
      <w:r w:rsidR="00825B3E">
        <w:rPr>
          <w:rFonts w:ascii="Arial" w:hAnsi="Arial" w:cs="Arial"/>
          <w:sz w:val="24"/>
          <w:szCs w:val="24"/>
        </w:rPr>
        <w:t>Athey</w:t>
      </w:r>
      <w:proofErr w:type="spellEnd"/>
      <w:r w:rsidR="00825B3E">
        <w:rPr>
          <w:rFonts w:ascii="Arial" w:hAnsi="Arial" w:cs="Arial"/>
          <w:sz w:val="24"/>
          <w:szCs w:val="24"/>
        </w:rPr>
        <w:t>, 2007, as cited by Tekin</w:t>
      </w:r>
      <w:r w:rsidR="001E08E8">
        <w:rPr>
          <w:rFonts w:ascii="Arial" w:hAnsi="Arial" w:cs="Arial"/>
          <w:sz w:val="24"/>
          <w:szCs w:val="24"/>
        </w:rPr>
        <w:t xml:space="preserve">, 2014, </w:t>
      </w:r>
      <w:r w:rsidR="005F50D8">
        <w:rPr>
          <w:rFonts w:ascii="Arial" w:hAnsi="Arial" w:cs="Arial"/>
          <w:sz w:val="24"/>
          <w:szCs w:val="24"/>
        </w:rPr>
        <w:t xml:space="preserve">‘Children </w:t>
      </w:r>
      <w:r w:rsidR="00CC33C7">
        <w:rPr>
          <w:rFonts w:ascii="Arial" w:hAnsi="Arial" w:cs="Arial"/>
          <w:sz w:val="24"/>
          <w:szCs w:val="24"/>
        </w:rPr>
        <w:t>learn best when they have opportunities to interact with their environments</w:t>
      </w:r>
      <w:r w:rsidR="003729BC">
        <w:rPr>
          <w:rFonts w:ascii="Arial" w:hAnsi="Arial" w:cs="Arial"/>
          <w:sz w:val="24"/>
          <w:szCs w:val="24"/>
        </w:rPr>
        <w:t xml:space="preserve">, and particularly with their </w:t>
      </w:r>
      <w:r w:rsidR="007D77E0">
        <w:rPr>
          <w:rFonts w:ascii="Arial" w:hAnsi="Arial" w:cs="Arial"/>
          <w:sz w:val="24"/>
          <w:szCs w:val="24"/>
        </w:rPr>
        <w:t>parents, who are a vital part of children’s environments’</w:t>
      </w:r>
      <w:r w:rsidR="001E08E8">
        <w:rPr>
          <w:rFonts w:ascii="Arial" w:hAnsi="Arial" w:cs="Arial"/>
          <w:sz w:val="24"/>
          <w:szCs w:val="24"/>
        </w:rPr>
        <w:t>.</w:t>
      </w:r>
      <w:r w:rsidR="00DE583C">
        <w:rPr>
          <w:rFonts w:ascii="Arial" w:hAnsi="Arial" w:cs="Arial"/>
          <w:sz w:val="24"/>
          <w:szCs w:val="24"/>
        </w:rPr>
        <w:t xml:space="preserve">  </w:t>
      </w:r>
      <w:r w:rsidR="00E05DF7">
        <w:rPr>
          <w:rFonts w:ascii="Arial" w:hAnsi="Arial" w:cs="Arial"/>
          <w:sz w:val="24"/>
          <w:szCs w:val="24"/>
        </w:rPr>
        <w:t xml:space="preserve">There are many instances in practice where parents and school staff work together </w:t>
      </w:r>
      <w:r w:rsidR="005D17BC">
        <w:rPr>
          <w:rFonts w:ascii="Arial" w:hAnsi="Arial" w:cs="Arial"/>
          <w:sz w:val="24"/>
          <w:szCs w:val="24"/>
        </w:rPr>
        <w:t xml:space="preserve">to provide a pleasant experience for </w:t>
      </w:r>
      <w:r w:rsidR="00CE398D">
        <w:rPr>
          <w:rFonts w:ascii="Arial" w:hAnsi="Arial" w:cs="Arial"/>
          <w:sz w:val="24"/>
          <w:szCs w:val="24"/>
        </w:rPr>
        <w:t>some children</w:t>
      </w:r>
      <w:r w:rsidR="005D17BC">
        <w:rPr>
          <w:rFonts w:ascii="Arial" w:hAnsi="Arial" w:cs="Arial"/>
          <w:sz w:val="24"/>
          <w:szCs w:val="24"/>
        </w:rPr>
        <w:t>.</w:t>
      </w:r>
      <w:r w:rsidR="002D71A3">
        <w:rPr>
          <w:rFonts w:ascii="Arial" w:hAnsi="Arial" w:cs="Arial"/>
          <w:sz w:val="24"/>
          <w:szCs w:val="24"/>
        </w:rPr>
        <w:t xml:space="preserve">  </w:t>
      </w:r>
      <w:r w:rsidR="002C12E0">
        <w:rPr>
          <w:rFonts w:ascii="Arial" w:hAnsi="Arial" w:cs="Arial"/>
          <w:sz w:val="24"/>
          <w:szCs w:val="24"/>
        </w:rPr>
        <w:t xml:space="preserve">One </w:t>
      </w:r>
      <w:r w:rsidR="00D4341B">
        <w:rPr>
          <w:rFonts w:ascii="Arial" w:hAnsi="Arial" w:cs="Arial"/>
          <w:sz w:val="24"/>
          <w:szCs w:val="24"/>
        </w:rPr>
        <w:t>school</w:t>
      </w:r>
      <w:r w:rsidR="002C12E0">
        <w:rPr>
          <w:rFonts w:ascii="Arial" w:hAnsi="Arial" w:cs="Arial"/>
          <w:sz w:val="24"/>
          <w:szCs w:val="24"/>
        </w:rPr>
        <w:t xml:space="preserve"> holds a ‘Super dads Group’, where children attend with a positive </w:t>
      </w:r>
      <w:r w:rsidR="0068195E">
        <w:rPr>
          <w:rFonts w:ascii="Arial" w:hAnsi="Arial" w:cs="Arial"/>
          <w:sz w:val="24"/>
          <w:szCs w:val="24"/>
        </w:rPr>
        <w:t xml:space="preserve">male </w:t>
      </w:r>
      <w:r w:rsidR="002C12E0">
        <w:rPr>
          <w:rFonts w:ascii="Arial" w:hAnsi="Arial" w:cs="Arial"/>
          <w:sz w:val="24"/>
          <w:szCs w:val="24"/>
        </w:rPr>
        <w:t xml:space="preserve">role model and </w:t>
      </w:r>
      <w:r w:rsidR="00E35A38">
        <w:rPr>
          <w:rFonts w:ascii="Arial" w:hAnsi="Arial" w:cs="Arial"/>
          <w:sz w:val="24"/>
          <w:szCs w:val="24"/>
        </w:rPr>
        <w:t xml:space="preserve">play games or work on projects together.  The aim of this group is to promote </w:t>
      </w:r>
      <w:r w:rsidR="00D4341B">
        <w:rPr>
          <w:rFonts w:ascii="Arial" w:hAnsi="Arial" w:cs="Arial"/>
          <w:sz w:val="24"/>
          <w:szCs w:val="24"/>
        </w:rPr>
        <w:t>the importance of male role models but also targets an under-represented group of parents and carers</w:t>
      </w:r>
      <w:r w:rsidR="00814907">
        <w:rPr>
          <w:rFonts w:ascii="Arial" w:hAnsi="Arial" w:cs="Arial"/>
          <w:sz w:val="24"/>
          <w:szCs w:val="24"/>
        </w:rPr>
        <w:t>.</w:t>
      </w:r>
      <w:r w:rsidR="000056D3">
        <w:rPr>
          <w:rFonts w:ascii="Arial" w:hAnsi="Arial" w:cs="Arial"/>
          <w:sz w:val="24"/>
          <w:szCs w:val="24"/>
        </w:rPr>
        <w:t xml:space="preserve">  </w:t>
      </w:r>
      <w:r w:rsidR="00177778" w:rsidRPr="00F113FA">
        <w:rPr>
          <w:rFonts w:ascii="Arial" w:hAnsi="Arial" w:cs="Arial"/>
          <w:sz w:val="24"/>
          <w:szCs w:val="24"/>
        </w:rPr>
        <w:t>Tizard</w:t>
      </w:r>
      <w:r w:rsidR="00177778">
        <w:rPr>
          <w:rFonts w:ascii="Arial" w:hAnsi="Arial" w:cs="Arial"/>
          <w:sz w:val="24"/>
          <w:szCs w:val="24"/>
        </w:rPr>
        <w:t xml:space="preserve">, Mortimore and Burchell </w:t>
      </w:r>
      <w:r w:rsidR="00177778">
        <w:rPr>
          <w:rFonts w:ascii="Arial" w:hAnsi="Arial" w:cs="Arial"/>
          <w:sz w:val="24"/>
          <w:szCs w:val="24"/>
        </w:rPr>
        <w:lastRenderedPageBreak/>
        <w:t>(1981, pp.16) suggest that ‘not only must parents learn more about schools, but schools must understand the families and environments in which their children lived’.</w:t>
      </w:r>
      <w:r w:rsidR="00705B5C">
        <w:rPr>
          <w:rFonts w:ascii="Arial" w:hAnsi="Arial" w:cs="Arial"/>
          <w:sz w:val="24"/>
          <w:szCs w:val="24"/>
        </w:rPr>
        <w:t xml:space="preserve">  In support of this, </w:t>
      </w:r>
      <w:r w:rsidR="000D2A83">
        <w:rPr>
          <w:rFonts w:ascii="Arial" w:hAnsi="Arial" w:cs="Arial"/>
          <w:sz w:val="24"/>
          <w:szCs w:val="24"/>
        </w:rPr>
        <w:t xml:space="preserve">The Family and Community </w:t>
      </w:r>
      <w:r w:rsidR="007C1966">
        <w:rPr>
          <w:rFonts w:ascii="Arial" w:hAnsi="Arial" w:cs="Arial"/>
          <w:sz w:val="24"/>
          <w:szCs w:val="24"/>
        </w:rPr>
        <w:t xml:space="preserve">Engagement </w:t>
      </w:r>
      <w:r w:rsidR="00FD00AB">
        <w:rPr>
          <w:rFonts w:ascii="Arial" w:hAnsi="Arial" w:cs="Arial"/>
          <w:sz w:val="24"/>
          <w:szCs w:val="24"/>
        </w:rPr>
        <w:t xml:space="preserve">(FaCE) </w:t>
      </w:r>
      <w:r w:rsidR="007C1966">
        <w:rPr>
          <w:rFonts w:ascii="Arial" w:hAnsi="Arial" w:cs="Arial"/>
          <w:sz w:val="24"/>
          <w:szCs w:val="24"/>
        </w:rPr>
        <w:t>toolkit for schools in Wales (2016), states that ‘Good two-</w:t>
      </w:r>
      <w:r w:rsidR="006808C4">
        <w:rPr>
          <w:rFonts w:ascii="Arial" w:hAnsi="Arial" w:cs="Arial"/>
          <w:sz w:val="24"/>
          <w:szCs w:val="24"/>
        </w:rPr>
        <w:t>way communication is a key ingredient’.</w:t>
      </w:r>
      <w:r w:rsidR="00983821">
        <w:rPr>
          <w:rFonts w:ascii="Arial" w:hAnsi="Arial" w:cs="Arial"/>
          <w:sz w:val="24"/>
          <w:szCs w:val="24"/>
        </w:rPr>
        <w:t xml:space="preserve">  </w:t>
      </w:r>
    </w:p>
    <w:p w14:paraId="613BB09F" w14:textId="633087C0" w:rsidR="00366257" w:rsidRDefault="00366257" w:rsidP="000301E1">
      <w:pPr>
        <w:spacing w:line="360" w:lineRule="auto"/>
        <w:jc w:val="both"/>
        <w:rPr>
          <w:rFonts w:ascii="Arial" w:hAnsi="Arial" w:cs="Arial"/>
          <w:sz w:val="24"/>
          <w:szCs w:val="24"/>
        </w:rPr>
      </w:pPr>
      <w:r>
        <w:rPr>
          <w:rFonts w:ascii="Arial" w:hAnsi="Arial" w:cs="Arial"/>
          <w:sz w:val="24"/>
          <w:szCs w:val="24"/>
        </w:rPr>
        <w:t xml:space="preserve">One strategy </w:t>
      </w:r>
      <w:r w:rsidR="003B149B">
        <w:rPr>
          <w:rFonts w:ascii="Arial" w:hAnsi="Arial" w:cs="Arial"/>
          <w:sz w:val="24"/>
          <w:szCs w:val="24"/>
        </w:rPr>
        <w:t xml:space="preserve">suggested by the toolkit </w:t>
      </w:r>
      <w:r>
        <w:rPr>
          <w:rFonts w:ascii="Arial" w:hAnsi="Arial" w:cs="Arial"/>
          <w:sz w:val="24"/>
          <w:szCs w:val="24"/>
        </w:rPr>
        <w:t xml:space="preserve">to encourage </w:t>
      </w:r>
      <w:r w:rsidR="00B60127">
        <w:rPr>
          <w:rFonts w:ascii="Arial" w:hAnsi="Arial" w:cs="Arial"/>
          <w:sz w:val="24"/>
          <w:szCs w:val="24"/>
        </w:rPr>
        <w:t>communication with</w:t>
      </w:r>
      <w:r w:rsidR="003F2F19">
        <w:rPr>
          <w:rFonts w:ascii="Arial" w:hAnsi="Arial" w:cs="Arial"/>
          <w:sz w:val="24"/>
          <w:szCs w:val="24"/>
        </w:rPr>
        <w:t xml:space="preserve"> </w:t>
      </w:r>
      <w:r>
        <w:rPr>
          <w:rFonts w:ascii="Arial" w:hAnsi="Arial" w:cs="Arial"/>
          <w:sz w:val="24"/>
          <w:szCs w:val="24"/>
        </w:rPr>
        <w:t xml:space="preserve">parents is to </w:t>
      </w:r>
      <w:r w:rsidR="00877D97">
        <w:rPr>
          <w:rFonts w:ascii="Arial" w:hAnsi="Arial" w:cs="Arial"/>
          <w:sz w:val="24"/>
          <w:szCs w:val="24"/>
        </w:rPr>
        <w:t>‘make a range of communication methods that are appropriate to families’ needs and preferences…</w:t>
      </w:r>
      <w:r w:rsidR="003C18BD">
        <w:rPr>
          <w:rFonts w:ascii="Arial" w:hAnsi="Arial" w:cs="Arial"/>
          <w:sz w:val="24"/>
          <w:szCs w:val="24"/>
        </w:rPr>
        <w:t>making use</w:t>
      </w:r>
      <w:r w:rsidR="00363B72">
        <w:rPr>
          <w:rFonts w:ascii="Arial" w:hAnsi="Arial" w:cs="Arial"/>
          <w:sz w:val="24"/>
          <w:szCs w:val="24"/>
        </w:rPr>
        <w:t xml:space="preserve"> o</w:t>
      </w:r>
      <w:r w:rsidR="00030137">
        <w:rPr>
          <w:rFonts w:ascii="Arial" w:hAnsi="Arial" w:cs="Arial"/>
          <w:sz w:val="24"/>
          <w:szCs w:val="24"/>
        </w:rPr>
        <w:t>f</w:t>
      </w:r>
      <w:r w:rsidR="00363B72">
        <w:rPr>
          <w:rFonts w:ascii="Arial" w:hAnsi="Arial" w:cs="Arial"/>
          <w:sz w:val="24"/>
          <w:szCs w:val="24"/>
        </w:rPr>
        <w:t xml:space="preserve"> the day-to-day opportunities to contact parents/carers </w:t>
      </w:r>
      <w:r w:rsidR="00627B43">
        <w:rPr>
          <w:rFonts w:ascii="Arial" w:hAnsi="Arial" w:cs="Arial"/>
          <w:sz w:val="24"/>
          <w:szCs w:val="24"/>
        </w:rPr>
        <w:t>informally, at the school gate…’  In response to this, one school has</w:t>
      </w:r>
      <w:r w:rsidR="00B85F15">
        <w:rPr>
          <w:rFonts w:ascii="Arial" w:hAnsi="Arial" w:cs="Arial"/>
          <w:sz w:val="24"/>
          <w:szCs w:val="24"/>
        </w:rPr>
        <w:t xml:space="preserve"> </w:t>
      </w:r>
      <w:r w:rsidR="005A09EA">
        <w:rPr>
          <w:rFonts w:ascii="Arial" w:hAnsi="Arial" w:cs="Arial"/>
          <w:sz w:val="24"/>
          <w:szCs w:val="24"/>
        </w:rPr>
        <w:t xml:space="preserve">introduced </w:t>
      </w:r>
      <w:r w:rsidR="003F2F19">
        <w:rPr>
          <w:rFonts w:ascii="Arial" w:hAnsi="Arial" w:cs="Arial"/>
          <w:sz w:val="24"/>
          <w:szCs w:val="24"/>
        </w:rPr>
        <w:t>a ‘</w:t>
      </w:r>
      <w:r>
        <w:rPr>
          <w:rFonts w:ascii="Arial" w:hAnsi="Arial" w:cs="Arial"/>
          <w:sz w:val="24"/>
          <w:szCs w:val="24"/>
        </w:rPr>
        <w:t xml:space="preserve">Meet and Greet’ </w:t>
      </w:r>
      <w:r w:rsidR="005A09EA">
        <w:rPr>
          <w:rFonts w:ascii="Arial" w:hAnsi="Arial" w:cs="Arial"/>
          <w:sz w:val="24"/>
          <w:szCs w:val="24"/>
        </w:rPr>
        <w:t xml:space="preserve">session </w:t>
      </w:r>
      <w:r>
        <w:rPr>
          <w:rFonts w:ascii="Arial" w:hAnsi="Arial" w:cs="Arial"/>
          <w:sz w:val="24"/>
          <w:szCs w:val="24"/>
        </w:rPr>
        <w:t>on the school yard every morning.  The Wellbeing Officer and one Teaching Assistant are available every morning from 8.30am in order to chat to parents who may feel anxious about physically entering the school.  Any issues that need to be resolved are recorded on a clip board and then communicated back to the parents later in the day, either face to face</w:t>
      </w:r>
      <w:r w:rsidR="0062380D">
        <w:rPr>
          <w:rFonts w:ascii="Arial" w:hAnsi="Arial" w:cs="Arial"/>
          <w:sz w:val="24"/>
          <w:szCs w:val="24"/>
        </w:rPr>
        <w:t xml:space="preserve"> or </w:t>
      </w:r>
      <w:r>
        <w:rPr>
          <w:rFonts w:ascii="Arial" w:hAnsi="Arial" w:cs="Arial"/>
          <w:sz w:val="24"/>
          <w:szCs w:val="24"/>
        </w:rPr>
        <w:t>via telephone call</w:t>
      </w:r>
      <w:r w:rsidR="0062380D">
        <w:rPr>
          <w:rFonts w:ascii="Arial" w:hAnsi="Arial" w:cs="Arial"/>
          <w:sz w:val="24"/>
          <w:szCs w:val="24"/>
        </w:rPr>
        <w:t xml:space="preserve">.  </w:t>
      </w:r>
      <w:r>
        <w:rPr>
          <w:rFonts w:ascii="Arial" w:hAnsi="Arial" w:cs="Arial"/>
          <w:sz w:val="24"/>
          <w:szCs w:val="24"/>
        </w:rPr>
        <w:t>This strategy allows all parents to have their concerns dealt with in a way that is</w:t>
      </w:r>
      <w:r w:rsidR="00BF1D0A">
        <w:rPr>
          <w:rFonts w:ascii="Arial" w:hAnsi="Arial" w:cs="Arial"/>
          <w:sz w:val="24"/>
          <w:szCs w:val="24"/>
        </w:rPr>
        <w:t xml:space="preserve"> preferable to </w:t>
      </w:r>
      <w:r>
        <w:rPr>
          <w:rFonts w:ascii="Arial" w:hAnsi="Arial" w:cs="Arial"/>
          <w:sz w:val="24"/>
          <w:szCs w:val="24"/>
        </w:rPr>
        <w:t xml:space="preserve">them.  </w:t>
      </w:r>
    </w:p>
    <w:p w14:paraId="580A1EAD" w14:textId="1A7FC714" w:rsidR="00177778" w:rsidRDefault="004215C4" w:rsidP="000301E1">
      <w:pPr>
        <w:spacing w:line="360" w:lineRule="auto"/>
        <w:jc w:val="both"/>
        <w:rPr>
          <w:rFonts w:ascii="Arial" w:hAnsi="Arial" w:cs="Arial"/>
          <w:sz w:val="24"/>
          <w:szCs w:val="24"/>
        </w:rPr>
      </w:pPr>
      <w:r>
        <w:rPr>
          <w:rFonts w:ascii="Arial" w:hAnsi="Arial" w:cs="Arial"/>
          <w:sz w:val="24"/>
          <w:szCs w:val="24"/>
        </w:rPr>
        <w:t xml:space="preserve">Parents of children with </w:t>
      </w:r>
      <w:r w:rsidR="001A570F">
        <w:rPr>
          <w:rFonts w:ascii="Arial" w:hAnsi="Arial" w:cs="Arial"/>
          <w:sz w:val="24"/>
          <w:szCs w:val="24"/>
        </w:rPr>
        <w:t xml:space="preserve">Special Educational Needs may feel particularly </w:t>
      </w:r>
      <w:r w:rsidR="00463697">
        <w:rPr>
          <w:rFonts w:ascii="Arial" w:hAnsi="Arial" w:cs="Arial"/>
          <w:sz w:val="24"/>
          <w:szCs w:val="24"/>
        </w:rPr>
        <w:t xml:space="preserve">reluctant </w:t>
      </w:r>
      <w:r w:rsidR="001A570F">
        <w:rPr>
          <w:rFonts w:ascii="Arial" w:hAnsi="Arial" w:cs="Arial"/>
          <w:sz w:val="24"/>
          <w:szCs w:val="24"/>
        </w:rPr>
        <w:t>about engaging with the school setting</w:t>
      </w:r>
      <w:r w:rsidR="00BF1D0A">
        <w:rPr>
          <w:rFonts w:ascii="Arial" w:hAnsi="Arial" w:cs="Arial"/>
          <w:sz w:val="24"/>
          <w:szCs w:val="24"/>
        </w:rPr>
        <w:t>, as they may</w:t>
      </w:r>
      <w:r w:rsidR="00D9540A">
        <w:rPr>
          <w:rFonts w:ascii="Arial" w:hAnsi="Arial" w:cs="Arial"/>
          <w:sz w:val="24"/>
          <w:szCs w:val="24"/>
        </w:rPr>
        <w:t xml:space="preserve"> not know enough about their child’s difficulties to share with school staff.  </w:t>
      </w:r>
      <w:r w:rsidR="004F414A">
        <w:rPr>
          <w:rFonts w:ascii="Arial" w:hAnsi="Arial" w:cs="Arial"/>
          <w:sz w:val="24"/>
          <w:szCs w:val="24"/>
        </w:rPr>
        <w:t xml:space="preserve">The </w:t>
      </w:r>
      <w:proofErr w:type="spellStart"/>
      <w:r w:rsidR="004F414A">
        <w:rPr>
          <w:rFonts w:ascii="Arial" w:hAnsi="Arial" w:cs="Arial"/>
          <w:sz w:val="24"/>
          <w:szCs w:val="24"/>
        </w:rPr>
        <w:t>FaCE</w:t>
      </w:r>
      <w:proofErr w:type="spellEnd"/>
      <w:r w:rsidR="004F414A">
        <w:rPr>
          <w:rFonts w:ascii="Arial" w:hAnsi="Arial" w:cs="Arial"/>
          <w:sz w:val="24"/>
          <w:szCs w:val="24"/>
        </w:rPr>
        <w:t xml:space="preserve"> </w:t>
      </w:r>
      <w:r w:rsidR="00F62BD7">
        <w:rPr>
          <w:rFonts w:ascii="Arial" w:hAnsi="Arial" w:cs="Arial"/>
          <w:sz w:val="24"/>
          <w:szCs w:val="24"/>
        </w:rPr>
        <w:t>the challenge toolkit (Welsh Assembly Government, 2016</w:t>
      </w:r>
      <w:r>
        <w:rPr>
          <w:rFonts w:ascii="Arial" w:hAnsi="Arial" w:cs="Arial"/>
          <w:sz w:val="24"/>
          <w:szCs w:val="24"/>
        </w:rPr>
        <w:t>, pp.16)</w:t>
      </w:r>
      <w:r w:rsidR="00B73D73">
        <w:rPr>
          <w:rFonts w:ascii="Arial" w:hAnsi="Arial" w:cs="Arial"/>
          <w:sz w:val="24"/>
          <w:szCs w:val="24"/>
        </w:rPr>
        <w:t xml:space="preserve"> </w:t>
      </w:r>
      <w:r w:rsidR="00A9208B">
        <w:rPr>
          <w:rFonts w:ascii="Arial" w:hAnsi="Arial" w:cs="Arial"/>
          <w:sz w:val="24"/>
          <w:szCs w:val="24"/>
        </w:rPr>
        <w:t>states that schools should ‘make particular efforts to engage with some groups of families, such as…</w:t>
      </w:r>
      <w:r w:rsidR="00E2321D">
        <w:rPr>
          <w:rFonts w:ascii="Arial" w:hAnsi="Arial" w:cs="Arial"/>
          <w:sz w:val="24"/>
          <w:szCs w:val="24"/>
        </w:rPr>
        <w:t>those with additional learning needs (ALN)</w:t>
      </w:r>
      <w:r w:rsidR="00ED4F1E">
        <w:rPr>
          <w:rFonts w:ascii="Arial" w:hAnsi="Arial" w:cs="Arial"/>
          <w:sz w:val="24"/>
          <w:szCs w:val="24"/>
        </w:rPr>
        <w:t>’</w:t>
      </w:r>
      <w:r w:rsidR="00ED1D70">
        <w:rPr>
          <w:rFonts w:ascii="Arial" w:hAnsi="Arial" w:cs="Arial"/>
          <w:sz w:val="24"/>
          <w:szCs w:val="24"/>
        </w:rPr>
        <w:t xml:space="preserve">.  There </w:t>
      </w:r>
      <w:r w:rsidR="00F55257">
        <w:rPr>
          <w:rFonts w:ascii="Arial" w:hAnsi="Arial" w:cs="Arial"/>
          <w:sz w:val="24"/>
          <w:szCs w:val="24"/>
        </w:rPr>
        <w:t>is specific reference made to key transition points</w:t>
      </w:r>
      <w:r w:rsidR="00ED4F1E">
        <w:rPr>
          <w:rFonts w:ascii="Arial" w:hAnsi="Arial" w:cs="Arial"/>
          <w:sz w:val="24"/>
          <w:szCs w:val="24"/>
        </w:rPr>
        <w:t xml:space="preserve">, which </w:t>
      </w:r>
      <w:r w:rsidR="00E763CA">
        <w:rPr>
          <w:rFonts w:ascii="Arial" w:hAnsi="Arial" w:cs="Arial"/>
          <w:sz w:val="24"/>
          <w:szCs w:val="24"/>
        </w:rPr>
        <w:t xml:space="preserve">can include a child moving from Nursery to </w:t>
      </w:r>
      <w:r w:rsidR="008830D7">
        <w:rPr>
          <w:rFonts w:ascii="Arial" w:hAnsi="Arial" w:cs="Arial"/>
          <w:sz w:val="24"/>
          <w:szCs w:val="24"/>
        </w:rPr>
        <w:t>Reception, moving from Year 2 (Foundation Phase) to Year 3 (Key Stage 2)</w:t>
      </w:r>
      <w:r w:rsidR="00ED4F1E">
        <w:rPr>
          <w:rFonts w:ascii="Arial" w:hAnsi="Arial" w:cs="Arial"/>
          <w:sz w:val="24"/>
          <w:szCs w:val="24"/>
        </w:rPr>
        <w:t xml:space="preserve"> or </w:t>
      </w:r>
      <w:r w:rsidR="008830D7">
        <w:rPr>
          <w:rFonts w:ascii="Arial" w:hAnsi="Arial" w:cs="Arial"/>
          <w:sz w:val="24"/>
          <w:szCs w:val="24"/>
        </w:rPr>
        <w:t>even leaving Primary School and going to Comprehensive School.</w:t>
      </w:r>
      <w:r w:rsidR="00FF79B6">
        <w:rPr>
          <w:rFonts w:ascii="Arial" w:hAnsi="Arial" w:cs="Arial"/>
          <w:sz w:val="24"/>
          <w:szCs w:val="24"/>
        </w:rPr>
        <w:t xml:space="preserve">  </w:t>
      </w:r>
      <w:r w:rsidR="00FF79B6">
        <w:rPr>
          <w:rFonts w:ascii="Arial" w:hAnsi="Arial" w:cs="Arial"/>
          <w:sz w:val="24"/>
          <w:szCs w:val="24"/>
        </w:rPr>
        <w:t>Oxfordshire County Council (2017</w:t>
      </w:r>
      <w:r w:rsidR="0000748D">
        <w:rPr>
          <w:rFonts w:ascii="Arial" w:hAnsi="Arial" w:cs="Arial"/>
          <w:sz w:val="24"/>
          <w:szCs w:val="24"/>
        </w:rPr>
        <w:t>, pp.</w:t>
      </w:r>
      <w:r w:rsidR="00A82D4B">
        <w:rPr>
          <w:rFonts w:ascii="Arial" w:hAnsi="Arial" w:cs="Arial"/>
          <w:sz w:val="24"/>
          <w:szCs w:val="24"/>
        </w:rPr>
        <w:t>7</w:t>
      </w:r>
      <w:r w:rsidR="00FF79B6">
        <w:rPr>
          <w:rFonts w:ascii="Arial" w:hAnsi="Arial" w:cs="Arial"/>
          <w:sz w:val="24"/>
          <w:szCs w:val="24"/>
        </w:rPr>
        <w:t>)</w:t>
      </w:r>
      <w:r w:rsidR="00FF79B6">
        <w:rPr>
          <w:rFonts w:ascii="Arial" w:hAnsi="Arial" w:cs="Arial"/>
          <w:sz w:val="24"/>
          <w:szCs w:val="24"/>
        </w:rPr>
        <w:t xml:space="preserve"> s</w:t>
      </w:r>
      <w:r w:rsidR="00610DF8">
        <w:rPr>
          <w:rFonts w:ascii="Arial" w:hAnsi="Arial" w:cs="Arial"/>
          <w:sz w:val="24"/>
          <w:szCs w:val="24"/>
        </w:rPr>
        <w:t>ugge</w:t>
      </w:r>
      <w:r w:rsidR="008E0EC5">
        <w:rPr>
          <w:rFonts w:ascii="Arial" w:hAnsi="Arial" w:cs="Arial"/>
          <w:sz w:val="24"/>
          <w:szCs w:val="24"/>
        </w:rPr>
        <w:t xml:space="preserve">sts </w:t>
      </w:r>
      <w:r w:rsidR="0000748D">
        <w:rPr>
          <w:rFonts w:ascii="Arial" w:hAnsi="Arial" w:cs="Arial"/>
          <w:sz w:val="24"/>
          <w:szCs w:val="24"/>
        </w:rPr>
        <w:t xml:space="preserve">that </w:t>
      </w:r>
      <w:r w:rsidR="008E0EC5">
        <w:rPr>
          <w:rFonts w:ascii="Arial" w:hAnsi="Arial" w:cs="Arial"/>
          <w:sz w:val="24"/>
          <w:szCs w:val="24"/>
        </w:rPr>
        <w:t>a</w:t>
      </w:r>
      <w:r w:rsidR="00D96A60" w:rsidRPr="00D96A60">
        <w:rPr>
          <w:rFonts w:ascii="Arial" w:hAnsi="Arial" w:cs="Arial"/>
          <w:sz w:val="24"/>
          <w:szCs w:val="24"/>
        </w:rPr>
        <w:t xml:space="preserve"> child’s transition </w:t>
      </w:r>
      <w:r w:rsidR="008E0EC5">
        <w:rPr>
          <w:rFonts w:ascii="Arial" w:hAnsi="Arial" w:cs="Arial"/>
          <w:sz w:val="24"/>
          <w:szCs w:val="24"/>
        </w:rPr>
        <w:t xml:space="preserve">between school </w:t>
      </w:r>
      <w:r w:rsidR="00D96A60" w:rsidRPr="00D96A60">
        <w:rPr>
          <w:rFonts w:ascii="Arial" w:hAnsi="Arial" w:cs="Arial"/>
          <w:sz w:val="24"/>
          <w:szCs w:val="24"/>
        </w:rPr>
        <w:t>setting</w:t>
      </w:r>
      <w:r w:rsidR="008E0EC5">
        <w:rPr>
          <w:rFonts w:ascii="Arial" w:hAnsi="Arial" w:cs="Arial"/>
          <w:sz w:val="24"/>
          <w:szCs w:val="24"/>
        </w:rPr>
        <w:t>s ca</w:t>
      </w:r>
      <w:r w:rsidR="00D96A60" w:rsidRPr="00D96A60">
        <w:rPr>
          <w:rFonts w:ascii="Arial" w:hAnsi="Arial" w:cs="Arial"/>
          <w:sz w:val="24"/>
          <w:szCs w:val="24"/>
        </w:rPr>
        <w:t>n be an anxious time</w:t>
      </w:r>
      <w:r w:rsidR="008E0EC5">
        <w:rPr>
          <w:rFonts w:ascii="Arial" w:hAnsi="Arial" w:cs="Arial"/>
          <w:sz w:val="24"/>
          <w:szCs w:val="24"/>
        </w:rPr>
        <w:t xml:space="preserve"> but </w:t>
      </w:r>
      <w:r w:rsidR="00D96A60" w:rsidRPr="00D96A60">
        <w:rPr>
          <w:rFonts w:ascii="Arial" w:hAnsi="Arial" w:cs="Arial"/>
          <w:sz w:val="24"/>
          <w:szCs w:val="24"/>
        </w:rPr>
        <w:t xml:space="preserve">particularly </w:t>
      </w:r>
      <w:r w:rsidR="00214599">
        <w:rPr>
          <w:rFonts w:ascii="Arial" w:hAnsi="Arial" w:cs="Arial"/>
          <w:sz w:val="24"/>
          <w:szCs w:val="24"/>
        </w:rPr>
        <w:t>‘</w:t>
      </w:r>
      <w:r w:rsidR="00D96A60" w:rsidRPr="00D96A60">
        <w:rPr>
          <w:rFonts w:ascii="Arial" w:hAnsi="Arial" w:cs="Arial"/>
          <w:sz w:val="24"/>
          <w:szCs w:val="24"/>
        </w:rPr>
        <w:t xml:space="preserve">if there are additional needs </w:t>
      </w:r>
      <w:r w:rsidR="001125E1" w:rsidRPr="00D96A60">
        <w:rPr>
          <w:rFonts w:ascii="Arial" w:hAnsi="Arial" w:cs="Arial"/>
          <w:sz w:val="24"/>
          <w:szCs w:val="24"/>
        </w:rPr>
        <w:t>regarding</w:t>
      </w:r>
      <w:r w:rsidR="00D96A60" w:rsidRPr="00D96A60">
        <w:rPr>
          <w:rFonts w:ascii="Arial" w:hAnsi="Arial" w:cs="Arial"/>
          <w:sz w:val="24"/>
          <w:szCs w:val="24"/>
        </w:rPr>
        <w:t xml:space="preserve"> their development of speech and language and communication</w:t>
      </w:r>
      <w:r w:rsidR="006E3EDF">
        <w:rPr>
          <w:rFonts w:ascii="Arial" w:hAnsi="Arial" w:cs="Arial"/>
          <w:sz w:val="24"/>
          <w:szCs w:val="24"/>
        </w:rPr>
        <w:t xml:space="preserve">’.  </w:t>
      </w:r>
      <w:r w:rsidR="00214599">
        <w:rPr>
          <w:rFonts w:ascii="Arial" w:hAnsi="Arial" w:cs="Arial"/>
          <w:sz w:val="24"/>
          <w:szCs w:val="24"/>
        </w:rPr>
        <w:t xml:space="preserve">In order to </w:t>
      </w:r>
      <w:r w:rsidR="001125E1">
        <w:rPr>
          <w:rFonts w:ascii="Arial" w:hAnsi="Arial" w:cs="Arial"/>
          <w:sz w:val="24"/>
          <w:szCs w:val="24"/>
        </w:rPr>
        <w:t>make the transition process as smooth as possible,</w:t>
      </w:r>
      <w:r w:rsidR="00B02B69">
        <w:rPr>
          <w:rFonts w:ascii="Arial" w:hAnsi="Arial" w:cs="Arial"/>
          <w:sz w:val="24"/>
          <w:szCs w:val="24"/>
        </w:rPr>
        <w:t xml:space="preserve"> </w:t>
      </w:r>
      <w:r w:rsidR="00390800">
        <w:rPr>
          <w:rFonts w:ascii="Arial" w:hAnsi="Arial" w:cs="Arial"/>
          <w:sz w:val="24"/>
          <w:szCs w:val="24"/>
        </w:rPr>
        <w:t>education professionals</w:t>
      </w:r>
      <w:r w:rsidR="00B02B69">
        <w:rPr>
          <w:rFonts w:ascii="Arial" w:hAnsi="Arial" w:cs="Arial"/>
          <w:sz w:val="24"/>
          <w:szCs w:val="24"/>
        </w:rPr>
        <w:t xml:space="preserve"> must acknowledge the importance of parents and carers.  </w:t>
      </w:r>
      <w:r w:rsidR="00994816">
        <w:rPr>
          <w:rFonts w:ascii="Arial" w:hAnsi="Arial" w:cs="Arial"/>
          <w:sz w:val="24"/>
          <w:szCs w:val="24"/>
        </w:rPr>
        <w:t>Children may discuss any concerns about transition with their parents</w:t>
      </w:r>
      <w:r w:rsidR="004B712D">
        <w:rPr>
          <w:rFonts w:ascii="Arial" w:hAnsi="Arial" w:cs="Arial"/>
          <w:sz w:val="24"/>
          <w:szCs w:val="24"/>
        </w:rPr>
        <w:t xml:space="preserve">, and so </w:t>
      </w:r>
      <w:r w:rsidR="004A3168">
        <w:rPr>
          <w:rFonts w:ascii="Arial" w:hAnsi="Arial" w:cs="Arial"/>
          <w:sz w:val="24"/>
          <w:szCs w:val="24"/>
        </w:rPr>
        <w:t>for</w:t>
      </w:r>
      <w:r w:rsidR="004B712D">
        <w:rPr>
          <w:rFonts w:ascii="Arial" w:hAnsi="Arial" w:cs="Arial"/>
          <w:sz w:val="24"/>
          <w:szCs w:val="24"/>
        </w:rPr>
        <w:t xml:space="preserve"> this information to be shared with the school setting, communication should be</w:t>
      </w:r>
      <w:r w:rsidR="008B55A7">
        <w:rPr>
          <w:rFonts w:ascii="Arial" w:hAnsi="Arial" w:cs="Arial"/>
          <w:sz w:val="24"/>
          <w:szCs w:val="24"/>
        </w:rPr>
        <w:t xml:space="preserve"> </w:t>
      </w:r>
      <w:r w:rsidR="00C63A52">
        <w:rPr>
          <w:rFonts w:ascii="Arial" w:hAnsi="Arial" w:cs="Arial"/>
          <w:sz w:val="24"/>
          <w:szCs w:val="24"/>
        </w:rPr>
        <w:t>mutually respectful</w:t>
      </w:r>
      <w:r w:rsidR="00652B94">
        <w:rPr>
          <w:rFonts w:ascii="Arial" w:hAnsi="Arial" w:cs="Arial"/>
          <w:sz w:val="24"/>
          <w:szCs w:val="24"/>
        </w:rPr>
        <w:t xml:space="preserve"> and positive.</w:t>
      </w:r>
      <w:r w:rsidR="000E45E5">
        <w:rPr>
          <w:rFonts w:ascii="Arial" w:hAnsi="Arial" w:cs="Arial"/>
          <w:sz w:val="24"/>
          <w:szCs w:val="24"/>
        </w:rPr>
        <w:t xml:space="preserve">  </w:t>
      </w:r>
      <w:r w:rsidR="000E45E5">
        <w:rPr>
          <w:rFonts w:ascii="Arial" w:hAnsi="Arial" w:cs="Arial"/>
          <w:sz w:val="24"/>
          <w:szCs w:val="24"/>
        </w:rPr>
        <w:t>According to Hayward (2006, pp.82) ‘</w:t>
      </w:r>
      <w:r w:rsidR="000E45E5">
        <w:rPr>
          <w:rFonts w:ascii="Arial" w:hAnsi="Arial" w:cs="Arial"/>
          <w:sz w:val="24"/>
          <w:szCs w:val="24"/>
        </w:rPr>
        <w:t>c</w:t>
      </w:r>
      <w:r w:rsidR="000E45E5">
        <w:rPr>
          <w:rFonts w:ascii="Arial" w:hAnsi="Arial" w:cs="Arial"/>
          <w:sz w:val="24"/>
          <w:szCs w:val="24"/>
        </w:rPr>
        <w:t>lose liaison with parents at this time is essential to gain their confidence and trust’</w:t>
      </w:r>
      <w:r w:rsidR="0046008D">
        <w:rPr>
          <w:rFonts w:ascii="Arial" w:hAnsi="Arial" w:cs="Arial"/>
          <w:sz w:val="24"/>
          <w:szCs w:val="24"/>
        </w:rPr>
        <w:t>.</w:t>
      </w:r>
    </w:p>
    <w:p w14:paraId="788451AC" w14:textId="2346AACF" w:rsidR="0042546E" w:rsidRDefault="00EC4C12" w:rsidP="000301E1">
      <w:pPr>
        <w:spacing w:line="360" w:lineRule="auto"/>
        <w:jc w:val="both"/>
        <w:rPr>
          <w:rFonts w:ascii="Arial" w:hAnsi="Arial" w:cs="Arial"/>
          <w:sz w:val="24"/>
          <w:szCs w:val="24"/>
        </w:rPr>
      </w:pPr>
      <w:r>
        <w:rPr>
          <w:rFonts w:ascii="Arial" w:hAnsi="Arial" w:cs="Arial"/>
          <w:sz w:val="24"/>
          <w:szCs w:val="24"/>
        </w:rPr>
        <w:lastRenderedPageBreak/>
        <w:t>Brodie and Sa</w:t>
      </w:r>
      <w:r w:rsidR="00B826F6">
        <w:rPr>
          <w:rFonts w:ascii="Arial" w:hAnsi="Arial" w:cs="Arial"/>
          <w:sz w:val="24"/>
          <w:szCs w:val="24"/>
        </w:rPr>
        <w:t>vage (2015)</w:t>
      </w:r>
      <w:r w:rsidR="000A650C">
        <w:rPr>
          <w:rFonts w:ascii="Arial" w:hAnsi="Arial" w:cs="Arial"/>
          <w:sz w:val="24"/>
          <w:szCs w:val="24"/>
        </w:rPr>
        <w:t xml:space="preserve"> state that ‘</w:t>
      </w:r>
      <w:r w:rsidR="00F6500B">
        <w:rPr>
          <w:rFonts w:ascii="Arial" w:hAnsi="Arial" w:cs="Arial"/>
          <w:sz w:val="24"/>
          <w:szCs w:val="24"/>
        </w:rPr>
        <w:t>most</w:t>
      </w:r>
      <w:r w:rsidR="009B7632">
        <w:rPr>
          <w:rFonts w:ascii="Arial" w:hAnsi="Arial" w:cs="Arial"/>
          <w:sz w:val="24"/>
          <w:szCs w:val="24"/>
        </w:rPr>
        <w:t xml:space="preserve"> families believe that full inclusion </w:t>
      </w:r>
      <w:r w:rsidR="00975674">
        <w:rPr>
          <w:rFonts w:ascii="Arial" w:hAnsi="Arial" w:cs="Arial"/>
          <w:sz w:val="24"/>
          <w:szCs w:val="24"/>
        </w:rPr>
        <w:t xml:space="preserve">is an ideal </w:t>
      </w:r>
      <w:r w:rsidR="002F0CDA">
        <w:rPr>
          <w:rFonts w:ascii="Arial" w:hAnsi="Arial" w:cs="Arial"/>
          <w:sz w:val="24"/>
          <w:szCs w:val="24"/>
        </w:rPr>
        <w:t>situation for all children</w:t>
      </w:r>
      <w:r w:rsidR="00F44337">
        <w:rPr>
          <w:rFonts w:ascii="Arial" w:hAnsi="Arial" w:cs="Arial"/>
          <w:sz w:val="24"/>
          <w:szCs w:val="24"/>
        </w:rPr>
        <w:t>’</w:t>
      </w:r>
      <w:r w:rsidR="00A27C2A">
        <w:rPr>
          <w:rFonts w:ascii="Arial" w:hAnsi="Arial" w:cs="Arial"/>
          <w:sz w:val="24"/>
          <w:szCs w:val="24"/>
        </w:rPr>
        <w:t xml:space="preserve">.  Full inclusion </w:t>
      </w:r>
      <w:r w:rsidR="00A94A8F">
        <w:rPr>
          <w:rFonts w:ascii="Arial" w:hAnsi="Arial" w:cs="Arial"/>
          <w:sz w:val="24"/>
          <w:szCs w:val="24"/>
        </w:rPr>
        <w:t>suggests that all children are educated together in a mainstream classroom and taught the same</w:t>
      </w:r>
      <w:r w:rsidR="00746611">
        <w:rPr>
          <w:rFonts w:ascii="Arial" w:hAnsi="Arial" w:cs="Arial"/>
          <w:sz w:val="24"/>
          <w:szCs w:val="24"/>
        </w:rPr>
        <w:t xml:space="preserve"> curriculum at the same point in time</w:t>
      </w:r>
      <w:r w:rsidR="00AC0D11">
        <w:rPr>
          <w:rFonts w:ascii="Arial" w:hAnsi="Arial" w:cs="Arial"/>
          <w:sz w:val="24"/>
          <w:szCs w:val="24"/>
        </w:rPr>
        <w:t xml:space="preserve">, </w:t>
      </w:r>
      <w:r w:rsidR="002C3FD7">
        <w:rPr>
          <w:rFonts w:ascii="Arial" w:hAnsi="Arial" w:cs="Arial"/>
          <w:sz w:val="24"/>
          <w:szCs w:val="24"/>
        </w:rPr>
        <w:t xml:space="preserve">but this may not be </w:t>
      </w:r>
      <w:r w:rsidR="00F6500B">
        <w:rPr>
          <w:rFonts w:ascii="Arial" w:hAnsi="Arial" w:cs="Arial"/>
          <w:sz w:val="24"/>
          <w:szCs w:val="24"/>
        </w:rPr>
        <w:t>achievable</w:t>
      </w:r>
      <w:r w:rsidR="00D269AA">
        <w:rPr>
          <w:rFonts w:ascii="Arial" w:hAnsi="Arial" w:cs="Arial"/>
          <w:sz w:val="24"/>
          <w:szCs w:val="24"/>
        </w:rPr>
        <w:t xml:space="preserve"> in practice</w:t>
      </w:r>
      <w:r w:rsidR="006C19A0">
        <w:rPr>
          <w:rFonts w:ascii="Arial" w:hAnsi="Arial" w:cs="Arial"/>
          <w:sz w:val="24"/>
          <w:szCs w:val="24"/>
        </w:rPr>
        <w:t xml:space="preserve">.  </w:t>
      </w:r>
      <w:r w:rsidR="001222C5">
        <w:rPr>
          <w:rFonts w:ascii="Arial" w:hAnsi="Arial" w:cs="Arial"/>
          <w:sz w:val="24"/>
          <w:szCs w:val="24"/>
        </w:rPr>
        <w:t xml:space="preserve">However, ‘good, effective inclusive practice often hinged on preparation </w:t>
      </w:r>
      <w:r w:rsidR="002F0CDA">
        <w:rPr>
          <w:rFonts w:ascii="Arial" w:hAnsi="Arial" w:cs="Arial"/>
          <w:sz w:val="24"/>
          <w:szCs w:val="24"/>
        </w:rPr>
        <w:t>and the family being kept informed’</w:t>
      </w:r>
      <w:r w:rsidR="006560F7">
        <w:rPr>
          <w:rFonts w:ascii="Arial" w:hAnsi="Arial" w:cs="Arial"/>
          <w:sz w:val="24"/>
          <w:szCs w:val="24"/>
        </w:rPr>
        <w:t xml:space="preserve"> (Brodie and Savage, 2015, pp.</w:t>
      </w:r>
      <w:r w:rsidR="00E120B6">
        <w:rPr>
          <w:rFonts w:ascii="Arial" w:hAnsi="Arial" w:cs="Arial"/>
          <w:sz w:val="24"/>
          <w:szCs w:val="24"/>
        </w:rPr>
        <w:t>81)</w:t>
      </w:r>
      <w:r w:rsidR="00F6500B">
        <w:rPr>
          <w:rFonts w:ascii="Arial" w:hAnsi="Arial" w:cs="Arial"/>
          <w:sz w:val="24"/>
          <w:szCs w:val="24"/>
        </w:rPr>
        <w:t>.</w:t>
      </w:r>
      <w:r w:rsidR="00306830">
        <w:rPr>
          <w:rFonts w:ascii="Arial" w:hAnsi="Arial" w:cs="Arial"/>
          <w:sz w:val="24"/>
          <w:szCs w:val="24"/>
        </w:rPr>
        <w:t xml:space="preserve">  </w:t>
      </w:r>
      <w:r w:rsidR="00FB6F96">
        <w:rPr>
          <w:rFonts w:ascii="Arial" w:hAnsi="Arial" w:cs="Arial"/>
          <w:sz w:val="24"/>
          <w:szCs w:val="24"/>
        </w:rPr>
        <w:t>Most</w:t>
      </w:r>
      <w:r w:rsidR="00306830">
        <w:rPr>
          <w:rFonts w:ascii="Arial" w:hAnsi="Arial" w:cs="Arial"/>
          <w:sz w:val="24"/>
          <w:szCs w:val="24"/>
        </w:rPr>
        <w:t xml:space="preserve"> schools employ </w:t>
      </w:r>
      <w:r w:rsidR="002C1D4F">
        <w:rPr>
          <w:rFonts w:ascii="Arial" w:hAnsi="Arial" w:cs="Arial"/>
          <w:sz w:val="24"/>
          <w:szCs w:val="24"/>
        </w:rPr>
        <w:t>Teaching Assistants</w:t>
      </w:r>
      <w:r w:rsidR="00306830">
        <w:rPr>
          <w:rFonts w:ascii="Arial" w:hAnsi="Arial" w:cs="Arial"/>
          <w:sz w:val="24"/>
          <w:szCs w:val="24"/>
        </w:rPr>
        <w:t xml:space="preserve"> to support children with ALN, and </w:t>
      </w:r>
      <w:r w:rsidR="00043756">
        <w:rPr>
          <w:rFonts w:ascii="Arial" w:hAnsi="Arial" w:cs="Arial"/>
          <w:sz w:val="24"/>
          <w:szCs w:val="24"/>
        </w:rPr>
        <w:t>often these staff members are the main point of contact for parents and carers</w:t>
      </w:r>
      <w:r w:rsidR="00E97E40">
        <w:rPr>
          <w:rFonts w:ascii="Arial" w:hAnsi="Arial" w:cs="Arial"/>
          <w:sz w:val="24"/>
          <w:szCs w:val="24"/>
        </w:rPr>
        <w:t>.</w:t>
      </w:r>
      <w:r w:rsidR="00314D8B">
        <w:rPr>
          <w:rFonts w:ascii="Arial" w:hAnsi="Arial" w:cs="Arial"/>
          <w:sz w:val="24"/>
          <w:szCs w:val="24"/>
        </w:rPr>
        <w:t xml:space="preserve">  </w:t>
      </w:r>
      <w:r w:rsidR="002175BF">
        <w:rPr>
          <w:rFonts w:ascii="Arial" w:hAnsi="Arial" w:cs="Arial"/>
          <w:sz w:val="24"/>
          <w:szCs w:val="24"/>
        </w:rPr>
        <w:t>With regards to Key Transition points, it is important that the family is included in the process too.</w:t>
      </w:r>
      <w:r w:rsidR="00E1223D">
        <w:rPr>
          <w:rFonts w:ascii="Arial" w:hAnsi="Arial" w:cs="Arial"/>
          <w:sz w:val="24"/>
          <w:szCs w:val="24"/>
        </w:rPr>
        <w:t xml:space="preserve">  Children often visit </w:t>
      </w:r>
      <w:r w:rsidR="00003E74">
        <w:rPr>
          <w:rFonts w:ascii="Arial" w:hAnsi="Arial" w:cs="Arial"/>
          <w:sz w:val="24"/>
          <w:szCs w:val="24"/>
        </w:rPr>
        <w:t xml:space="preserve">new classrooms </w:t>
      </w:r>
      <w:r w:rsidR="00E120B6">
        <w:rPr>
          <w:rFonts w:ascii="Arial" w:hAnsi="Arial" w:cs="Arial"/>
          <w:sz w:val="24"/>
          <w:szCs w:val="24"/>
        </w:rPr>
        <w:t>several</w:t>
      </w:r>
      <w:r w:rsidR="00003E74">
        <w:rPr>
          <w:rFonts w:ascii="Arial" w:hAnsi="Arial" w:cs="Arial"/>
          <w:sz w:val="24"/>
          <w:szCs w:val="24"/>
        </w:rPr>
        <w:t xml:space="preserve"> times before they move up </w:t>
      </w:r>
      <w:r w:rsidR="007B448A">
        <w:rPr>
          <w:rFonts w:ascii="Arial" w:hAnsi="Arial" w:cs="Arial"/>
          <w:sz w:val="24"/>
          <w:szCs w:val="24"/>
        </w:rPr>
        <w:t xml:space="preserve">a stage </w:t>
      </w:r>
      <w:r w:rsidR="00003E74">
        <w:rPr>
          <w:rFonts w:ascii="Arial" w:hAnsi="Arial" w:cs="Arial"/>
          <w:sz w:val="24"/>
          <w:szCs w:val="24"/>
        </w:rPr>
        <w:t>and so families should also be given the opportunity to visit new</w:t>
      </w:r>
      <w:r w:rsidR="00912FF6">
        <w:rPr>
          <w:rFonts w:ascii="Arial" w:hAnsi="Arial" w:cs="Arial"/>
          <w:sz w:val="24"/>
          <w:szCs w:val="24"/>
        </w:rPr>
        <w:t xml:space="preserve"> settings and chat with the new staff members</w:t>
      </w:r>
      <w:r w:rsidR="007B448A">
        <w:rPr>
          <w:rFonts w:ascii="Arial" w:hAnsi="Arial" w:cs="Arial"/>
          <w:sz w:val="24"/>
          <w:szCs w:val="24"/>
        </w:rPr>
        <w:t xml:space="preserve"> about ongoing care of their children</w:t>
      </w:r>
      <w:r w:rsidR="00E91A81">
        <w:rPr>
          <w:rFonts w:ascii="Arial" w:hAnsi="Arial" w:cs="Arial"/>
          <w:sz w:val="24"/>
          <w:szCs w:val="24"/>
        </w:rPr>
        <w:t>.</w:t>
      </w:r>
      <w:r w:rsidR="00314D8B">
        <w:rPr>
          <w:rFonts w:ascii="Arial" w:hAnsi="Arial" w:cs="Arial"/>
          <w:sz w:val="24"/>
          <w:szCs w:val="24"/>
        </w:rPr>
        <w:t xml:space="preserve">  Family members </w:t>
      </w:r>
      <w:r w:rsidR="00EF0638">
        <w:rPr>
          <w:rFonts w:ascii="Arial" w:hAnsi="Arial" w:cs="Arial"/>
          <w:sz w:val="24"/>
          <w:szCs w:val="24"/>
        </w:rPr>
        <w:t xml:space="preserve">should also have the opportunity to discuss </w:t>
      </w:r>
      <w:r w:rsidR="00AC0D11">
        <w:rPr>
          <w:rFonts w:ascii="Arial" w:hAnsi="Arial" w:cs="Arial"/>
          <w:sz w:val="24"/>
          <w:szCs w:val="24"/>
        </w:rPr>
        <w:t xml:space="preserve">ALN </w:t>
      </w:r>
      <w:r w:rsidR="00EF0638">
        <w:rPr>
          <w:rFonts w:ascii="Arial" w:hAnsi="Arial" w:cs="Arial"/>
          <w:sz w:val="24"/>
          <w:szCs w:val="24"/>
        </w:rPr>
        <w:t>provision with the ALN</w:t>
      </w:r>
      <w:r w:rsidR="00205736">
        <w:rPr>
          <w:rFonts w:ascii="Arial" w:hAnsi="Arial" w:cs="Arial"/>
          <w:sz w:val="24"/>
          <w:szCs w:val="24"/>
        </w:rPr>
        <w:t xml:space="preserve"> </w:t>
      </w:r>
      <w:r w:rsidR="00EF0638">
        <w:rPr>
          <w:rFonts w:ascii="Arial" w:hAnsi="Arial" w:cs="Arial"/>
          <w:sz w:val="24"/>
          <w:szCs w:val="24"/>
        </w:rPr>
        <w:t>Co</w:t>
      </w:r>
      <w:r w:rsidR="00205736">
        <w:rPr>
          <w:rFonts w:ascii="Arial" w:hAnsi="Arial" w:cs="Arial"/>
          <w:sz w:val="24"/>
          <w:szCs w:val="24"/>
        </w:rPr>
        <w:t>-ordinator (</w:t>
      </w:r>
      <w:proofErr w:type="spellStart"/>
      <w:r w:rsidR="00205736">
        <w:rPr>
          <w:rFonts w:ascii="Arial" w:hAnsi="Arial" w:cs="Arial"/>
          <w:sz w:val="24"/>
          <w:szCs w:val="24"/>
        </w:rPr>
        <w:t>ALNCo</w:t>
      </w:r>
      <w:proofErr w:type="spellEnd"/>
      <w:r w:rsidR="00205736">
        <w:rPr>
          <w:rFonts w:ascii="Arial" w:hAnsi="Arial" w:cs="Arial"/>
          <w:sz w:val="24"/>
          <w:szCs w:val="24"/>
        </w:rPr>
        <w:t>)</w:t>
      </w:r>
      <w:r w:rsidR="00EF0638">
        <w:rPr>
          <w:rFonts w:ascii="Arial" w:hAnsi="Arial" w:cs="Arial"/>
          <w:sz w:val="24"/>
          <w:szCs w:val="24"/>
        </w:rPr>
        <w:t>.</w:t>
      </w:r>
    </w:p>
    <w:p w14:paraId="63C3C045" w14:textId="0FB5A40D" w:rsidR="00FD2DCD" w:rsidRDefault="001D6D93" w:rsidP="000301E1">
      <w:pPr>
        <w:spacing w:line="360" w:lineRule="auto"/>
        <w:jc w:val="both"/>
        <w:rPr>
          <w:rFonts w:ascii="Arial" w:hAnsi="Arial" w:cs="Arial"/>
          <w:sz w:val="24"/>
          <w:szCs w:val="24"/>
        </w:rPr>
      </w:pPr>
      <w:r>
        <w:rPr>
          <w:rFonts w:ascii="Arial" w:hAnsi="Arial" w:cs="Arial"/>
          <w:sz w:val="24"/>
          <w:szCs w:val="24"/>
        </w:rPr>
        <w:t xml:space="preserve">The amount of support each child </w:t>
      </w:r>
      <w:r w:rsidR="00F22581">
        <w:rPr>
          <w:rFonts w:ascii="Arial" w:hAnsi="Arial" w:cs="Arial"/>
          <w:sz w:val="24"/>
          <w:szCs w:val="24"/>
        </w:rPr>
        <w:t>requires a</w:t>
      </w:r>
      <w:r>
        <w:rPr>
          <w:rFonts w:ascii="Arial" w:hAnsi="Arial" w:cs="Arial"/>
          <w:sz w:val="24"/>
          <w:szCs w:val="24"/>
        </w:rPr>
        <w:t xml:space="preserve">t Key Transition points </w:t>
      </w:r>
      <w:r w:rsidR="007A4C18">
        <w:rPr>
          <w:rFonts w:ascii="Arial" w:hAnsi="Arial" w:cs="Arial"/>
          <w:sz w:val="24"/>
          <w:szCs w:val="24"/>
        </w:rPr>
        <w:t xml:space="preserve">will </w:t>
      </w:r>
      <w:r w:rsidR="006D3C50">
        <w:rPr>
          <w:rFonts w:ascii="Arial" w:hAnsi="Arial" w:cs="Arial"/>
          <w:sz w:val="24"/>
          <w:szCs w:val="24"/>
        </w:rPr>
        <w:t xml:space="preserve">vary according to the needs of each </w:t>
      </w:r>
      <w:r w:rsidR="001D24B2">
        <w:rPr>
          <w:rFonts w:ascii="Arial" w:hAnsi="Arial" w:cs="Arial"/>
          <w:sz w:val="24"/>
          <w:szCs w:val="24"/>
        </w:rPr>
        <w:t>child</w:t>
      </w:r>
      <w:r w:rsidR="00F22581">
        <w:rPr>
          <w:rFonts w:ascii="Arial" w:hAnsi="Arial" w:cs="Arial"/>
          <w:sz w:val="24"/>
          <w:szCs w:val="24"/>
        </w:rPr>
        <w:t>.  S</w:t>
      </w:r>
      <w:r w:rsidR="001D24B2">
        <w:rPr>
          <w:rFonts w:ascii="Arial" w:hAnsi="Arial" w:cs="Arial"/>
          <w:sz w:val="24"/>
          <w:szCs w:val="24"/>
        </w:rPr>
        <w:t xml:space="preserve">ome children </w:t>
      </w:r>
      <w:r w:rsidR="002250AD">
        <w:rPr>
          <w:rFonts w:ascii="Arial" w:hAnsi="Arial" w:cs="Arial"/>
          <w:sz w:val="24"/>
          <w:szCs w:val="24"/>
        </w:rPr>
        <w:t xml:space="preserve">will manage quite well with a few visits to the new school setting whilst other children may need photographs of the new setting and maybe </w:t>
      </w:r>
      <w:r w:rsidR="00C75A23">
        <w:rPr>
          <w:rFonts w:ascii="Arial" w:hAnsi="Arial" w:cs="Arial"/>
          <w:sz w:val="24"/>
          <w:szCs w:val="24"/>
        </w:rPr>
        <w:t xml:space="preserve">new staff members to visit them in their current </w:t>
      </w:r>
      <w:r w:rsidR="00F96019">
        <w:rPr>
          <w:rFonts w:ascii="Arial" w:hAnsi="Arial" w:cs="Arial"/>
          <w:sz w:val="24"/>
          <w:szCs w:val="24"/>
        </w:rPr>
        <w:t>classroom</w:t>
      </w:r>
      <w:r w:rsidR="005006D6">
        <w:rPr>
          <w:rFonts w:ascii="Arial" w:hAnsi="Arial" w:cs="Arial"/>
          <w:sz w:val="24"/>
          <w:szCs w:val="24"/>
        </w:rPr>
        <w:t xml:space="preserve">.  </w:t>
      </w:r>
      <w:r w:rsidR="00C646DF">
        <w:rPr>
          <w:rFonts w:ascii="Arial" w:hAnsi="Arial" w:cs="Arial"/>
          <w:sz w:val="24"/>
          <w:szCs w:val="24"/>
        </w:rPr>
        <w:t>In s</w:t>
      </w:r>
      <w:r w:rsidR="007428F1">
        <w:rPr>
          <w:rFonts w:ascii="Arial" w:hAnsi="Arial" w:cs="Arial"/>
          <w:sz w:val="24"/>
          <w:szCs w:val="24"/>
        </w:rPr>
        <w:t>ome</w:t>
      </w:r>
      <w:r w:rsidR="00C646DF">
        <w:rPr>
          <w:rFonts w:ascii="Arial" w:hAnsi="Arial" w:cs="Arial"/>
          <w:sz w:val="24"/>
          <w:szCs w:val="24"/>
        </w:rPr>
        <w:t xml:space="preserve"> ins</w:t>
      </w:r>
      <w:r w:rsidR="007428F1">
        <w:rPr>
          <w:rFonts w:ascii="Arial" w:hAnsi="Arial" w:cs="Arial"/>
          <w:sz w:val="24"/>
          <w:szCs w:val="24"/>
        </w:rPr>
        <w:t>t</w:t>
      </w:r>
      <w:r w:rsidR="00C646DF">
        <w:rPr>
          <w:rFonts w:ascii="Arial" w:hAnsi="Arial" w:cs="Arial"/>
          <w:sz w:val="24"/>
          <w:szCs w:val="24"/>
        </w:rPr>
        <w:t>anc</w:t>
      </w:r>
      <w:r w:rsidR="007428F1">
        <w:rPr>
          <w:rFonts w:ascii="Arial" w:hAnsi="Arial" w:cs="Arial"/>
          <w:sz w:val="24"/>
          <w:szCs w:val="24"/>
        </w:rPr>
        <w:t>es</w:t>
      </w:r>
      <w:r w:rsidR="00C646DF">
        <w:rPr>
          <w:rFonts w:ascii="Arial" w:hAnsi="Arial" w:cs="Arial"/>
          <w:sz w:val="24"/>
          <w:szCs w:val="24"/>
        </w:rPr>
        <w:t xml:space="preserve">, </w:t>
      </w:r>
      <w:r w:rsidR="007428F1">
        <w:rPr>
          <w:rFonts w:ascii="Arial" w:hAnsi="Arial" w:cs="Arial"/>
          <w:sz w:val="24"/>
          <w:szCs w:val="24"/>
        </w:rPr>
        <w:t>spending increased amounts of time in the new setting will help the child to feel more settled.</w:t>
      </w:r>
      <w:r w:rsidR="00880A3B">
        <w:rPr>
          <w:rFonts w:ascii="Arial" w:hAnsi="Arial" w:cs="Arial"/>
          <w:sz w:val="24"/>
          <w:szCs w:val="24"/>
        </w:rPr>
        <w:t xml:space="preserve">  </w:t>
      </w:r>
      <w:r w:rsidR="00042162">
        <w:rPr>
          <w:rFonts w:ascii="Arial" w:hAnsi="Arial" w:cs="Arial"/>
          <w:sz w:val="24"/>
          <w:szCs w:val="24"/>
        </w:rPr>
        <w:t xml:space="preserve">Adapting </w:t>
      </w:r>
      <w:r w:rsidR="00223C1E">
        <w:rPr>
          <w:rFonts w:ascii="Arial" w:hAnsi="Arial" w:cs="Arial"/>
          <w:sz w:val="24"/>
          <w:szCs w:val="24"/>
        </w:rPr>
        <w:t xml:space="preserve">strategies to support individual children is known as equitable support and </w:t>
      </w:r>
      <w:r w:rsidR="00B032C3">
        <w:rPr>
          <w:rFonts w:ascii="Arial" w:hAnsi="Arial" w:cs="Arial"/>
          <w:sz w:val="24"/>
          <w:szCs w:val="24"/>
        </w:rPr>
        <w:t xml:space="preserve">is </w:t>
      </w:r>
      <w:r w:rsidR="003A57AD">
        <w:rPr>
          <w:rFonts w:ascii="Arial" w:hAnsi="Arial" w:cs="Arial"/>
          <w:sz w:val="24"/>
          <w:szCs w:val="24"/>
        </w:rPr>
        <w:t xml:space="preserve">defined </w:t>
      </w:r>
      <w:r w:rsidR="00353EFF">
        <w:rPr>
          <w:rFonts w:ascii="Arial" w:hAnsi="Arial" w:cs="Arial"/>
          <w:sz w:val="24"/>
          <w:szCs w:val="24"/>
        </w:rPr>
        <w:t>as ‘</w:t>
      </w:r>
      <w:r w:rsidR="00983086">
        <w:rPr>
          <w:rFonts w:ascii="Arial" w:hAnsi="Arial" w:cs="Arial"/>
          <w:sz w:val="24"/>
          <w:szCs w:val="24"/>
        </w:rPr>
        <w:t xml:space="preserve">an environment wherein individuals are provided with what </w:t>
      </w:r>
      <w:r w:rsidR="006626FF">
        <w:rPr>
          <w:rFonts w:ascii="Arial" w:hAnsi="Arial" w:cs="Arial"/>
          <w:sz w:val="24"/>
          <w:szCs w:val="24"/>
        </w:rPr>
        <w:t xml:space="preserve">each personally needs in terms of resources and support rather than </w:t>
      </w:r>
      <w:r w:rsidR="0092670B">
        <w:rPr>
          <w:rFonts w:ascii="Arial" w:hAnsi="Arial" w:cs="Arial"/>
          <w:sz w:val="24"/>
          <w:szCs w:val="24"/>
        </w:rPr>
        <w:t>receiving equal portions regardless of need’</w:t>
      </w:r>
      <w:r w:rsidR="009203B4">
        <w:rPr>
          <w:rFonts w:ascii="Arial" w:hAnsi="Arial" w:cs="Arial"/>
          <w:sz w:val="24"/>
          <w:szCs w:val="24"/>
        </w:rPr>
        <w:t xml:space="preserve"> (Linton and Davis, </w:t>
      </w:r>
      <w:r w:rsidR="008B7E7B">
        <w:rPr>
          <w:rFonts w:ascii="Arial" w:hAnsi="Arial" w:cs="Arial"/>
          <w:sz w:val="24"/>
          <w:szCs w:val="24"/>
        </w:rPr>
        <w:t>2013, pp.1-16)</w:t>
      </w:r>
      <w:r w:rsidR="0092670B">
        <w:rPr>
          <w:rFonts w:ascii="Arial" w:hAnsi="Arial" w:cs="Arial"/>
          <w:sz w:val="24"/>
          <w:szCs w:val="24"/>
        </w:rPr>
        <w:t>.</w:t>
      </w:r>
    </w:p>
    <w:p w14:paraId="6B9E91B7" w14:textId="168825D2" w:rsidR="00FD2DCD" w:rsidRDefault="00FD2DCD" w:rsidP="000301E1">
      <w:pPr>
        <w:spacing w:line="360" w:lineRule="auto"/>
        <w:jc w:val="both"/>
        <w:rPr>
          <w:rFonts w:ascii="Arial" w:hAnsi="Arial" w:cs="Arial"/>
          <w:sz w:val="24"/>
          <w:szCs w:val="24"/>
        </w:rPr>
      </w:pPr>
      <w:r>
        <w:rPr>
          <w:rFonts w:ascii="Arial" w:hAnsi="Arial" w:cs="Arial"/>
          <w:sz w:val="24"/>
          <w:szCs w:val="24"/>
        </w:rPr>
        <w:t>In some instances,</w:t>
      </w:r>
      <w:r w:rsidR="001D1314">
        <w:rPr>
          <w:rFonts w:ascii="Arial" w:hAnsi="Arial" w:cs="Arial"/>
          <w:sz w:val="24"/>
          <w:szCs w:val="24"/>
        </w:rPr>
        <w:t xml:space="preserve"> </w:t>
      </w:r>
      <w:r w:rsidR="00DB43D6">
        <w:rPr>
          <w:rFonts w:ascii="Arial" w:hAnsi="Arial" w:cs="Arial"/>
          <w:sz w:val="24"/>
          <w:szCs w:val="24"/>
        </w:rPr>
        <w:t xml:space="preserve">parents and carers pressurise </w:t>
      </w:r>
      <w:r w:rsidR="00B107E1">
        <w:rPr>
          <w:rFonts w:ascii="Arial" w:hAnsi="Arial" w:cs="Arial"/>
          <w:sz w:val="24"/>
          <w:szCs w:val="24"/>
        </w:rPr>
        <w:t xml:space="preserve">medical professionals </w:t>
      </w:r>
      <w:r w:rsidR="00DB43D6">
        <w:rPr>
          <w:rFonts w:ascii="Arial" w:hAnsi="Arial" w:cs="Arial"/>
          <w:sz w:val="24"/>
          <w:szCs w:val="24"/>
        </w:rPr>
        <w:t xml:space="preserve">for their children to receive </w:t>
      </w:r>
      <w:r w:rsidR="00B107E1">
        <w:rPr>
          <w:rFonts w:ascii="Arial" w:hAnsi="Arial" w:cs="Arial"/>
          <w:sz w:val="24"/>
          <w:szCs w:val="24"/>
        </w:rPr>
        <w:t>a</w:t>
      </w:r>
      <w:r w:rsidR="00722A85">
        <w:rPr>
          <w:rFonts w:ascii="Arial" w:hAnsi="Arial" w:cs="Arial"/>
          <w:sz w:val="24"/>
          <w:szCs w:val="24"/>
        </w:rPr>
        <w:t xml:space="preserve">n unnecessary </w:t>
      </w:r>
      <w:r w:rsidR="00B107E1">
        <w:rPr>
          <w:rFonts w:ascii="Arial" w:hAnsi="Arial" w:cs="Arial"/>
          <w:sz w:val="24"/>
          <w:szCs w:val="24"/>
        </w:rPr>
        <w:t xml:space="preserve">diagnosis </w:t>
      </w:r>
      <w:r w:rsidR="00CA4890">
        <w:rPr>
          <w:rFonts w:ascii="Arial" w:hAnsi="Arial" w:cs="Arial"/>
          <w:sz w:val="24"/>
          <w:szCs w:val="24"/>
        </w:rPr>
        <w:t>of Special Educational Needs</w:t>
      </w:r>
      <w:r w:rsidR="007961C0">
        <w:rPr>
          <w:rFonts w:ascii="Arial" w:hAnsi="Arial" w:cs="Arial"/>
          <w:sz w:val="24"/>
          <w:szCs w:val="24"/>
        </w:rPr>
        <w:t>, as ‘l</w:t>
      </w:r>
      <w:r w:rsidR="00AD7238">
        <w:rPr>
          <w:rFonts w:ascii="Arial" w:hAnsi="Arial" w:cs="Arial"/>
          <w:sz w:val="24"/>
          <w:szCs w:val="24"/>
        </w:rPr>
        <w:t xml:space="preserve">abels’ give the family additional support such as benefits or </w:t>
      </w:r>
      <w:r w:rsidR="00512235">
        <w:rPr>
          <w:rFonts w:ascii="Arial" w:hAnsi="Arial" w:cs="Arial"/>
          <w:sz w:val="24"/>
          <w:szCs w:val="24"/>
        </w:rPr>
        <w:t>special considerations for tests and exams</w:t>
      </w:r>
      <w:r w:rsidR="005B76F2">
        <w:rPr>
          <w:rFonts w:ascii="Arial" w:hAnsi="Arial" w:cs="Arial"/>
          <w:sz w:val="24"/>
          <w:szCs w:val="24"/>
        </w:rPr>
        <w:t xml:space="preserve"> (McKee, 2017)</w:t>
      </w:r>
      <w:r w:rsidR="009B0AD6">
        <w:rPr>
          <w:rFonts w:ascii="Arial" w:hAnsi="Arial" w:cs="Arial"/>
          <w:sz w:val="24"/>
          <w:szCs w:val="24"/>
        </w:rPr>
        <w:t>.</w:t>
      </w:r>
      <w:r w:rsidR="005B76F2">
        <w:rPr>
          <w:rFonts w:ascii="Arial" w:hAnsi="Arial" w:cs="Arial"/>
          <w:sz w:val="24"/>
          <w:szCs w:val="24"/>
        </w:rPr>
        <w:t xml:space="preserve">  This is an example of how parents and carers can act inappropriately within a school setting</w:t>
      </w:r>
      <w:r w:rsidR="00850202">
        <w:rPr>
          <w:rFonts w:ascii="Arial" w:hAnsi="Arial" w:cs="Arial"/>
          <w:sz w:val="24"/>
          <w:szCs w:val="24"/>
        </w:rPr>
        <w:t xml:space="preserve">.  However, a </w:t>
      </w:r>
      <w:r w:rsidR="00B45510">
        <w:rPr>
          <w:rFonts w:ascii="Arial" w:hAnsi="Arial" w:cs="Arial"/>
          <w:sz w:val="24"/>
          <w:szCs w:val="24"/>
        </w:rPr>
        <w:t>revised system for SEN was introduced by the Children and Families Act of 2014</w:t>
      </w:r>
      <w:r w:rsidR="00D17525">
        <w:rPr>
          <w:rFonts w:ascii="Arial" w:hAnsi="Arial" w:cs="Arial"/>
          <w:sz w:val="24"/>
          <w:szCs w:val="24"/>
        </w:rPr>
        <w:t xml:space="preserve"> which threaten</w:t>
      </w:r>
      <w:r w:rsidR="00E70C53">
        <w:rPr>
          <w:rFonts w:ascii="Arial" w:hAnsi="Arial" w:cs="Arial"/>
          <w:sz w:val="24"/>
          <w:szCs w:val="24"/>
        </w:rPr>
        <w:t>ed</w:t>
      </w:r>
      <w:r w:rsidR="00D17525">
        <w:rPr>
          <w:rFonts w:ascii="Arial" w:hAnsi="Arial" w:cs="Arial"/>
          <w:sz w:val="24"/>
          <w:szCs w:val="24"/>
        </w:rPr>
        <w:t xml:space="preserve"> to reduce </w:t>
      </w:r>
      <w:r w:rsidR="00E70042">
        <w:rPr>
          <w:rFonts w:ascii="Arial" w:hAnsi="Arial" w:cs="Arial"/>
          <w:sz w:val="24"/>
          <w:szCs w:val="24"/>
        </w:rPr>
        <w:t>parents’</w:t>
      </w:r>
      <w:r w:rsidR="00D17525">
        <w:rPr>
          <w:rFonts w:ascii="Arial" w:hAnsi="Arial" w:cs="Arial"/>
          <w:sz w:val="24"/>
          <w:szCs w:val="24"/>
        </w:rPr>
        <w:t xml:space="preserve"> rights</w:t>
      </w:r>
      <w:r w:rsidR="00EE6AD9">
        <w:rPr>
          <w:rFonts w:ascii="Arial" w:hAnsi="Arial" w:cs="Arial"/>
          <w:sz w:val="24"/>
          <w:szCs w:val="24"/>
        </w:rPr>
        <w:t xml:space="preserve">.  </w:t>
      </w:r>
      <w:r w:rsidR="00E34BE5">
        <w:rPr>
          <w:rFonts w:ascii="Arial" w:hAnsi="Arial" w:cs="Arial"/>
          <w:sz w:val="24"/>
          <w:szCs w:val="24"/>
        </w:rPr>
        <w:t xml:space="preserve">Previous </w:t>
      </w:r>
      <w:r w:rsidR="004136F1">
        <w:rPr>
          <w:rFonts w:ascii="Arial" w:hAnsi="Arial" w:cs="Arial"/>
          <w:sz w:val="24"/>
          <w:szCs w:val="24"/>
        </w:rPr>
        <w:t xml:space="preserve">Statements of Special Educational Needs </w:t>
      </w:r>
      <w:r w:rsidR="009F1002">
        <w:rPr>
          <w:rFonts w:ascii="Arial" w:hAnsi="Arial" w:cs="Arial"/>
          <w:sz w:val="24"/>
          <w:szCs w:val="24"/>
        </w:rPr>
        <w:t xml:space="preserve">were divided into six sections, of which only three were </w:t>
      </w:r>
      <w:r w:rsidR="00E34BE5">
        <w:rPr>
          <w:rFonts w:ascii="Arial" w:hAnsi="Arial" w:cs="Arial"/>
          <w:sz w:val="24"/>
          <w:szCs w:val="24"/>
        </w:rPr>
        <w:t xml:space="preserve">legally bound.  These have now been replaced with </w:t>
      </w:r>
      <w:r w:rsidR="00D83D17">
        <w:rPr>
          <w:rFonts w:ascii="Arial" w:hAnsi="Arial" w:cs="Arial"/>
          <w:sz w:val="24"/>
          <w:szCs w:val="24"/>
        </w:rPr>
        <w:t>Education</w:t>
      </w:r>
      <w:r w:rsidR="00255E60">
        <w:rPr>
          <w:rFonts w:ascii="Arial" w:hAnsi="Arial" w:cs="Arial"/>
          <w:sz w:val="24"/>
          <w:szCs w:val="24"/>
        </w:rPr>
        <w:t>, Health and Social Care plans (EHC),</w:t>
      </w:r>
      <w:r w:rsidR="00F076BA">
        <w:rPr>
          <w:rFonts w:ascii="Arial" w:hAnsi="Arial" w:cs="Arial"/>
          <w:sz w:val="24"/>
          <w:szCs w:val="24"/>
        </w:rPr>
        <w:t xml:space="preserve"> which have twelve sections </w:t>
      </w:r>
      <w:r w:rsidR="00017C21">
        <w:rPr>
          <w:rFonts w:ascii="Arial" w:hAnsi="Arial" w:cs="Arial"/>
          <w:sz w:val="24"/>
          <w:szCs w:val="24"/>
        </w:rPr>
        <w:t>that vary between local authorities</w:t>
      </w:r>
      <w:r w:rsidR="00697920">
        <w:rPr>
          <w:rFonts w:ascii="Arial" w:hAnsi="Arial" w:cs="Arial"/>
          <w:sz w:val="24"/>
          <w:szCs w:val="24"/>
        </w:rPr>
        <w:t xml:space="preserve"> </w:t>
      </w:r>
      <w:r w:rsidR="00697920">
        <w:rPr>
          <w:rFonts w:ascii="Arial" w:hAnsi="Arial" w:cs="Arial"/>
          <w:sz w:val="24"/>
          <w:szCs w:val="24"/>
        </w:rPr>
        <w:t>(Harris, 2015).</w:t>
      </w:r>
      <w:r w:rsidR="00697920">
        <w:rPr>
          <w:rFonts w:ascii="Arial" w:hAnsi="Arial" w:cs="Arial"/>
          <w:sz w:val="24"/>
          <w:szCs w:val="24"/>
        </w:rPr>
        <w:t xml:space="preserve">  T</w:t>
      </w:r>
      <w:r w:rsidR="00CB1A65">
        <w:rPr>
          <w:rFonts w:ascii="Arial" w:hAnsi="Arial" w:cs="Arial"/>
          <w:sz w:val="24"/>
          <w:szCs w:val="24"/>
        </w:rPr>
        <w:t xml:space="preserve">he confusion created as a result of this change </w:t>
      </w:r>
      <w:r w:rsidR="00403266">
        <w:rPr>
          <w:rFonts w:ascii="Arial" w:hAnsi="Arial" w:cs="Arial"/>
          <w:sz w:val="24"/>
          <w:szCs w:val="24"/>
        </w:rPr>
        <w:t xml:space="preserve">means that information </w:t>
      </w:r>
      <w:r w:rsidR="00F474EC">
        <w:rPr>
          <w:rFonts w:ascii="Arial" w:hAnsi="Arial" w:cs="Arial"/>
          <w:sz w:val="24"/>
          <w:szCs w:val="24"/>
        </w:rPr>
        <w:t xml:space="preserve">could be </w:t>
      </w:r>
      <w:r w:rsidR="00403266">
        <w:rPr>
          <w:rFonts w:ascii="Arial" w:hAnsi="Arial" w:cs="Arial"/>
          <w:sz w:val="24"/>
          <w:szCs w:val="24"/>
        </w:rPr>
        <w:t xml:space="preserve">passed incorrectly to schools, </w:t>
      </w:r>
      <w:r w:rsidR="00850202">
        <w:rPr>
          <w:rFonts w:ascii="Arial" w:hAnsi="Arial" w:cs="Arial"/>
          <w:sz w:val="24"/>
          <w:szCs w:val="24"/>
        </w:rPr>
        <w:t xml:space="preserve">parents, carers </w:t>
      </w:r>
      <w:r w:rsidR="00850202">
        <w:rPr>
          <w:rFonts w:ascii="Arial" w:hAnsi="Arial" w:cs="Arial"/>
          <w:sz w:val="24"/>
          <w:szCs w:val="24"/>
        </w:rPr>
        <w:lastRenderedPageBreak/>
        <w:t>and young people</w:t>
      </w:r>
      <w:r w:rsidR="00E5149C">
        <w:rPr>
          <w:rFonts w:ascii="Arial" w:hAnsi="Arial" w:cs="Arial"/>
          <w:sz w:val="24"/>
          <w:szCs w:val="24"/>
        </w:rPr>
        <w:t xml:space="preserve">.  Even so, this </w:t>
      </w:r>
      <w:r w:rsidR="00625877">
        <w:rPr>
          <w:rFonts w:ascii="Arial" w:hAnsi="Arial" w:cs="Arial"/>
          <w:sz w:val="24"/>
          <w:szCs w:val="24"/>
        </w:rPr>
        <w:t xml:space="preserve">could initiate a need </w:t>
      </w:r>
      <w:r w:rsidR="00D317AC">
        <w:rPr>
          <w:rFonts w:ascii="Arial" w:hAnsi="Arial" w:cs="Arial"/>
          <w:sz w:val="24"/>
          <w:szCs w:val="24"/>
        </w:rPr>
        <w:t>for</w:t>
      </w:r>
      <w:r w:rsidR="0061524B">
        <w:rPr>
          <w:rFonts w:ascii="Arial" w:hAnsi="Arial" w:cs="Arial"/>
          <w:sz w:val="24"/>
          <w:szCs w:val="24"/>
        </w:rPr>
        <w:t xml:space="preserve"> all </w:t>
      </w:r>
      <w:r w:rsidR="001E459F">
        <w:rPr>
          <w:rFonts w:ascii="Arial" w:hAnsi="Arial" w:cs="Arial"/>
          <w:sz w:val="24"/>
          <w:szCs w:val="24"/>
        </w:rPr>
        <w:t xml:space="preserve">families </w:t>
      </w:r>
      <w:r w:rsidR="0061524B">
        <w:rPr>
          <w:rFonts w:ascii="Arial" w:hAnsi="Arial" w:cs="Arial"/>
          <w:sz w:val="24"/>
          <w:szCs w:val="24"/>
        </w:rPr>
        <w:t>to fully engage with educational settings</w:t>
      </w:r>
      <w:r w:rsidR="00E5149C">
        <w:rPr>
          <w:rFonts w:ascii="Arial" w:hAnsi="Arial" w:cs="Arial"/>
          <w:sz w:val="24"/>
          <w:szCs w:val="24"/>
        </w:rPr>
        <w:t xml:space="preserve"> and work together to </w:t>
      </w:r>
      <w:r w:rsidR="00567057">
        <w:rPr>
          <w:rFonts w:ascii="Arial" w:hAnsi="Arial" w:cs="Arial"/>
          <w:sz w:val="24"/>
          <w:szCs w:val="24"/>
        </w:rPr>
        <w:t>provide sufficient support for all children, but especially those with Special Educational Needs</w:t>
      </w:r>
      <w:r w:rsidR="00697920">
        <w:rPr>
          <w:rFonts w:ascii="Arial" w:hAnsi="Arial" w:cs="Arial"/>
          <w:sz w:val="24"/>
          <w:szCs w:val="24"/>
        </w:rPr>
        <w:t>.</w:t>
      </w:r>
      <w:r w:rsidR="00141CEC">
        <w:rPr>
          <w:rFonts w:ascii="Arial" w:hAnsi="Arial" w:cs="Arial"/>
          <w:sz w:val="24"/>
          <w:szCs w:val="24"/>
        </w:rPr>
        <w:t xml:space="preserve">  </w:t>
      </w:r>
      <w:r w:rsidR="00697920">
        <w:rPr>
          <w:rFonts w:ascii="Arial" w:hAnsi="Arial" w:cs="Arial"/>
          <w:sz w:val="24"/>
          <w:szCs w:val="24"/>
        </w:rPr>
        <w:t xml:space="preserve">  </w:t>
      </w:r>
      <w:r w:rsidR="00E70C53">
        <w:rPr>
          <w:rFonts w:ascii="Arial" w:hAnsi="Arial" w:cs="Arial"/>
          <w:sz w:val="24"/>
          <w:szCs w:val="24"/>
        </w:rPr>
        <w:t xml:space="preserve"> </w:t>
      </w:r>
    </w:p>
    <w:p w14:paraId="58A60C4C" w14:textId="3A095617" w:rsidR="00EB0DBB" w:rsidRDefault="002E63C0" w:rsidP="000301E1">
      <w:pPr>
        <w:spacing w:line="360" w:lineRule="auto"/>
        <w:jc w:val="both"/>
        <w:rPr>
          <w:rFonts w:ascii="Arial" w:hAnsi="Arial" w:cs="Arial"/>
          <w:sz w:val="24"/>
          <w:szCs w:val="24"/>
        </w:rPr>
      </w:pPr>
      <w:r>
        <w:rPr>
          <w:rFonts w:ascii="Arial" w:hAnsi="Arial" w:cs="Arial"/>
          <w:sz w:val="24"/>
          <w:szCs w:val="24"/>
        </w:rPr>
        <w:t xml:space="preserve">This assignment has </w:t>
      </w:r>
      <w:r w:rsidR="004F2EF6">
        <w:rPr>
          <w:rFonts w:ascii="Arial" w:hAnsi="Arial" w:cs="Arial"/>
          <w:sz w:val="24"/>
          <w:szCs w:val="24"/>
        </w:rPr>
        <w:t>looked at the history of policy and legislation linked to SEN provision</w:t>
      </w:r>
      <w:r w:rsidR="004242E2">
        <w:rPr>
          <w:rFonts w:ascii="Arial" w:hAnsi="Arial" w:cs="Arial"/>
          <w:sz w:val="24"/>
          <w:szCs w:val="24"/>
        </w:rPr>
        <w:t xml:space="preserve">; from the Education Act of 1944 </w:t>
      </w:r>
      <w:r w:rsidR="00DB4048">
        <w:rPr>
          <w:rFonts w:ascii="Arial" w:hAnsi="Arial" w:cs="Arial"/>
          <w:sz w:val="24"/>
          <w:szCs w:val="24"/>
        </w:rPr>
        <w:t>providing education for all, to</w:t>
      </w:r>
      <w:r w:rsidR="00C728EC">
        <w:rPr>
          <w:rFonts w:ascii="Arial" w:hAnsi="Arial" w:cs="Arial"/>
          <w:sz w:val="24"/>
          <w:szCs w:val="24"/>
        </w:rPr>
        <w:t xml:space="preserve"> SENDA encouraging </w:t>
      </w:r>
      <w:r w:rsidR="00A14333">
        <w:rPr>
          <w:rFonts w:ascii="Arial" w:hAnsi="Arial" w:cs="Arial"/>
          <w:sz w:val="24"/>
          <w:szCs w:val="24"/>
        </w:rPr>
        <w:t>schools to cater for children with additional needs in a mainstream setting</w:t>
      </w:r>
      <w:r w:rsidR="004F2EF6">
        <w:rPr>
          <w:rFonts w:ascii="Arial" w:hAnsi="Arial" w:cs="Arial"/>
          <w:sz w:val="24"/>
          <w:szCs w:val="24"/>
        </w:rPr>
        <w:t>.</w:t>
      </w:r>
      <w:r w:rsidR="00CC7A0B">
        <w:rPr>
          <w:rFonts w:ascii="Arial" w:hAnsi="Arial" w:cs="Arial"/>
          <w:sz w:val="24"/>
          <w:szCs w:val="24"/>
        </w:rPr>
        <w:t xml:space="preserve">  Parents have been involved in decision making since 1981, but the Salamanca Statement 1994 </w:t>
      </w:r>
      <w:r w:rsidR="000962DE">
        <w:rPr>
          <w:rFonts w:ascii="Arial" w:hAnsi="Arial" w:cs="Arial"/>
          <w:sz w:val="24"/>
          <w:szCs w:val="24"/>
        </w:rPr>
        <w:t>united govern</w:t>
      </w:r>
      <w:r w:rsidR="00E850EC">
        <w:rPr>
          <w:rFonts w:ascii="Arial" w:hAnsi="Arial" w:cs="Arial"/>
          <w:sz w:val="24"/>
          <w:szCs w:val="24"/>
        </w:rPr>
        <w:t>ments</w:t>
      </w:r>
      <w:r w:rsidR="004B78C0">
        <w:rPr>
          <w:rFonts w:ascii="Arial" w:hAnsi="Arial" w:cs="Arial"/>
          <w:sz w:val="24"/>
          <w:szCs w:val="24"/>
        </w:rPr>
        <w:t xml:space="preserve"> in their view of </w:t>
      </w:r>
      <w:r w:rsidR="00E0193C">
        <w:rPr>
          <w:rFonts w:ascii="Arial" w:hAnsi="Arial" w:cs="Arial"/>
          <w:sz w:val="24"/>
          <w:szCs w:val="24"/>
        </w:rPr>
        <w:t xml:space="preserve">parental </w:t>
      </w:r>
      <w:r w:rsidR="009E6839">
        <w:rPr>
          <w:rFonts w:ascii="Arial" w:hAnsi="Arial" w:cs="Arial"/>
          <w:sz w:val="24"/>
          <w:szCs w:val="24"/>
        </w:rPr>
        <w:t xml:space="preserve">involvement and </w:t>
      </w:r>
      <w:r w:rsidR="004B78C0">
        <w:rPr>
          <w:rFonts w:ascii="Arial" w:hAnsi="Arial" w:cs="Arial"/>
          <w:sz w:val="24"/>
          <w:szCs w:val="24"/>
        </w:rPr>
        <w:t>inclusive education.</w:t>
      </w:r>
      <w:r w:rsidR="00960284">
        <w:rPr>
          <w:rFonts w:ascii="Arial" w:hAnsi="Arial" w:cs="Arial"/>
          <w:sz w:val="24"/>
          <w:szCs w:val="24"/>
        </w:rPr>
        <w:t xml:space="preserve">  Many parents engage appropriately with school settings, but issues such as</w:t>
      </w:r>
      <w:r w:rsidR="00B41599">
        <w:rPr>
          <w:rFonts w:ascii="Arial" w:hAnsi="Arial" w:cs="Arial"/>
          <w:sz w:val="24"/>
          <w:szCs w:val="24"/>
        </w:rPr>
        <w:t xml:space="preserve"> language barriers, disability or work shifts can provide parental barriers to engagement.  Parents who have had negative school experiences</w:t>
      </w:r>
      <w:r w:rsidR="00A14333">
        <w:rPr>
          <w:rFonts w:ascii="Arial" w:hAnsi="Arial" w:cs="Arial"/>
          <w:sz w:val="24"/>
          <w:szCs w:val="24"/>
        </w:rPr>
        <w:t xml:space="preserve"> </w:t>
      </w:r>
      <w:r w:rsidR="00076EA4">
        <w:rPr>
          <w:rFonts w:ascii="Arial" w:hAnsi="Arial" w:cs="Arial"/>
          <w:sz w:val="24"/>
          <w:szCs w:val="24"/>
        </w:rPr>
        <w:t xml:space="preserve">may be reluctant to engage with school </w:t>
      </w:r>
      <w:r w:rsidR="009E6839">
        <w:rPr>
          <w:rFonts w:ascii="Arial" w:hAnsi="Arial" w:cs="Arial"/>
          <w:sz w:val="24"/>
          <w:szCs w:val="24"/>
        </w:rPr>
        <w:t xml:space="preserve">settings </w:t>
      </w:r>
      <w:r w:rsidR="00076EA4">
        <w:rPr>
          <w:rFonts w:ascii="Arial" w:hAnsi="Arial" w:cs="Arial"/>
          <w:sz w:val="24"/>
          <w:szCs w:val="24"/>
        </w:rPr>
        <w:t xml:space="preserve">and </w:t>
      </w:r>
      <w:r w:rsidR="00775F03">
        <w:rPr>
          <w:rFonts w:ascii="Arial" w:hAnsi="Arial" w:cs="Arial"/>
          <w:sz w:val="24"/>
          <w:szCs w:val="24"/>
        </w:rPr>
        <w:t xml:space="preserve">this can be explained by </w:t>
      </w:r>
      <w:r w:rsidR="00076EA4">
        <w:rPr>
          <w:rFonts w:ascii="Arial" w:hAnsi="Arial" w:cs="Arial"/>
          <w:sz w:val="24"/>
          <w:szCs w:val="24"/>
        </w:rPr>
        <w:t xml:space="preserve">Bandura’s </w:t>
      </w:r>
      <w:r w:rsidR="00775F03">
        <w:rPr>
          <w:rFonts w:ascii="Arial" w:hAnsi="Arial" w:cs="Arial"/>
          <w:sz w:val="24"/>
          <w:szCs w:val="24"/>
        </w:rPr>
        <w:t xml:space="preserve">Social Learning </w:t>
      </w:r>
      <w:r w:rsidR="00076EA4">
        <w:rPr>
          <w:rFonts w:ascii="Arial" w:hAnsi="Arial" w:cs="Arial"/>
          <w:sz w:val="24"/>
          <w:szCs w:val="24"/>
        </w:rPr>
        <w:t>Theory</w:t>
      </w:r>
      <w:r w:rsidR="00775F03">
        <w:rPr>
          <w:rFonts w:ascii="Arial" w:hAnsi="Arial" w:cs="Arial"/>
          <w:sz w:val="24"/>
          <w:szCs w:val="24"/>
        </w:rPr>
        <w:t xml:space="preserve"> 1977.</w:t>
      </w:r>
      <w:r w:rsidR="009E6839">
        <w:rPr>
          <w:rFonts w:ascii="Arial" w:hAnsi="Arial" w:cs="Arial"/>
          <w:sz w:val="24"/>
          <w:szCs w:val="24"/>
        </w:rPr>
        <w:t xml:space="preserve">  The Welsh Assembly Government’s </w:t>
      </w:r>
      <w:proofErr w:type="spellStart"/>
      <w:r w:rsidR="009E6839">
        <w:rPr>
          <w:rFonts w:ascii="Arial" w:hAnsi="Arial" w:cs="Arial"/>
          <w:sz w:val="24"/>
          <w:szCs w:val="24"/>
        </w:rPr>
        <w:t>FaCE</w:t>
      </w:r>
      <w:proofErr w:type="spellEnd"/>
      <w:r w:rsidR="009E6839">
        <w:rPr>
          <w:rFonts w:ascii="Arial" w:hAnsi="Arial" w:cs="Arial"/>
          <w:sz w:val="24"/>
          <w:szCs w:val="24"/>
        </w:rPr>
        <w:t xml:space="preserve"> the Challenge toolkit provides many </w:t>
      </w:r>
      <w:r w:rsidR="00177B8C">
        <w:rPr>
          <w:rFonts w:ascii="Arial" w:hAnsi="Arial" w:cs="Arial"/>
          <w:sz w:val="24"/>
          <w:szCs w:val="24"/>
        </w:rPr>
        <w:t xml:space="preserve">strategies to </w:t>
      </w:r>
      <w:r w:rsidR="009227B3">
        <w:rPr>
          <w:rFonts w:ascii="Arial" w:hAnsi="Arial" w:cs="Arial"/>
          <w:sz w:val="24"/>
          <w:szCs w:val="24"/>
        </w:rPr>
        <w:t>communicate with and involv</w:t>
      </w:r>
      <w:r w:rsidR="00177B8C">
        <w:rPr>
          <w:rFonts w:ascii="Arial" w:hAnsi="Arial" w:cs="Arial"/>
          <w:sz w:val="24"/>
          <w:szCs w:val="24"/>
        </w:rPr>
        <w:t>e parents</w:t>
      </w:r>
      <w:r w:rsidR="009227B3">
        <w:rPr>
          <w:rFonts w:ascii="Arial" w:hAnsi="Arial" w:cs="Arial"/>
          <w:sz w:val="24"/>
          <w:szCs w:val="24"/>
        </w:rPr>
        <w:t xml:space="preserve"> in school life, from using social media as an alternative method of communication to </w:t>
      </w:r>
      <w:r w:rsidR="00272420">
        <w:rPr>
          <w:rFonts w:ascii="Arial" w:hAnsi="Arial" w:cs="Arial"/>
          <w:sz w:val="24"/>
          <w:szCs w:val="24"/>
        </w:rPr>
        <w:t xml:space="preserve">speaking with parents outside of ‘official’ school times.  </w:t>
      </w:r>
      <w:r w:rsidR="004F2EF6">
        <w:rPr>
          <w:rFonts w:ascii="Arial" w:hAnsi="Arial" w:cs="Arial"/>
          <w:sz w:val="24"/>
          <w:szCs w:val="24"/>
        </w:rPr>
        <w:t xml:space="preserve"> </w:t>
      </w:r>
      <w:r w:rsidR="008532F8">
        <w:rPr>
          <w:rFonts w:ascii="Arial" w:hAnsi="Arial" w:cs="Arial"/>
          <w:sz w:val="24"/>
          <w:szCs w:val="24"/>
        </w:rPr>
        <w:t>With regards to key transition points</w:t>
      </w:r>
      <w:r w:rsidR="00B42E31">
        <w:rPr>
          <w:rFonts w:ascii="Arial" w:hAnsi="Arial" w:cs="Arial"/>
          <w:sz w:val="24"/>
          <w:szCs w:val="24"/>
        </w:rPr>
        <w:t>, p</w:t>
      </w:r>
      <w:r w:rsidR="008532F8">
        <w:rPr>
          <w:rFonts w:ascii="Arial" w:hAnsi="Arial" w:cs="Arial"/>
          <w:sz w:val="24"/>
          <w:szCs w:val="24"/>
        </w:rPr>
        <w:t>arents</w:t>
      </w:r>
      <w:r w:rsidR="00B42E31">
        <w:rPr>
          <w:rFonts w:ascii="Arial" w:hAnsi="Arial" w:cs="Arial"/>
          <w:sz w:val="24"/>
          <w:szCs w:val="24"/>
        </w:rPr>
        <w:t xml:space="preserve"> should be involved throughout the whole process.  </w:t>
      </w:r>
      <w:r w:rsidR="00093A32">
        <w:rPr>
          <w:rFonts w:ascii="Arial" w:hAnsi="Arial" w:cs="Arial"/>
          <w:sz w:val="24"/>
          <w:szCs w:val="24"/>
        </w:rPr>
        <w:t xml:space="preserve">The support children </w:t>
      </w:r>
      <w:r w:rsidR="00B152F8">
        <w:rPr>
          <w:rFonts w:ascii="Arial" w:hAnsi="Arial" w:cs="Arial"/>
          <w:sz w:val="24"/>
          <w:szCs w:val="24"/>
        </w:rPr>
        <w:t xml:space="preserve">should be given </w:t>
      </w:r>
      <w:r w:rsidR="00093A32">
        <w:rPr>
          <w:rFonts w:ascii="Arial" w:hAnsi="Arial" w:cs="Arial"/>
          <w:sz w:val="24"/>
          <w:szCs w:val="24"/>
        </w:rPr>
        <w:t>throughout transition depends on their particular</w:t>
      </w:r>
      <w:r w:rsidR="00B152F8">
        <w:rPr>
          <w:rFonts w:ascii="Arial" w:hAnsi="Arial" w:cs="Arial"/>
          <w:sz w:val="24"/>
          <w:szCs w:val="24"/>
        </w:rPr>
        <w:t xml:space="preserve"> needs and this is known as equitable support, or support which is fair to all.  Some parents </w:t>
      </w:r>
      <w:r w:rsidR="009C57B2">
        <w:rPr>
          <w:rFonts w:ascii="Arial" w:hAnsi="Arial" w:cs="Arial"/>
          <w:sz w:val="24"/>
          <w:szCs w:val="24"/>
        </w:rPr>
        <w:t xml:space="preserve">act inappropriately and </w:t>
      </w:r>
      <w:r w:rsidR="00B152F8">
        <w:rPr>
          <w:rFonts w:ascii="Arial" w:hAnsi="Arial" w:cs="Arial"/>
          <w:sz w:val="24"/>
          <w:szCs w:val="24"/>
        </w:rPr>
        <w:t xml:space="preserve">push for unnecessary </w:t>
      </w:r>
      <w:r w:rsidR="009C57B2">
        <w:rPr>
          <w:rFonts w:ascii="Arial" w:hAnsi="Arial" w:cs="Arial"/>
          <w:sz w:val="24"/>
          <w:szCs w:val="24"/>
        </w:rPr>
        <w:t xml:space="preserve">SEN diagnosis, but recent changes to statementing means </w:t>
      </w:r>
      <w:r w:rsidR="002A3F98">
        <w:rPr>
          <w:rFonts w:ascii="Arial" w:hAnsi="Arial" w:cs="Arial"/>
          <w:sz w:val="24"/>
          <w:szCs w:val="24"/>
        </w:rPr>
        <w:t xml:space="preserve">they may need more help and understanding from school settings to provide enough support for </w:t>
      </w:r>
      <w:r w:rsidR="00D64C1E">
        <w:rPr>
          <w:rFonts w:ascii="Arial" w:hAnsi="Arial" w:cs="Arial"/>
          <w:sz w:val="24"/>
          <w:szCs w:val="24"/>
        </w:rPr>
        <w:t xml:space="preserve">their </w:t>
      </w:r>
      <w:r w:rsidR="002A3F98">
        <w:rPr>
          <w:rFonts w:ascii="Arial" w:hAnsi="Arial" w:cs="Arial"/>
          <w:sz w:val="24"/>
          <w:szCs w:val="24"/>
        </w:rPr>
        <w:t>children.</w:t>
      </w:r>
    </w:p>
    <w:p w14:paraId="001FB964" w14:textId="34FB8CE7" w:rsidR="002E63C0" w:rsidRPr="00FD2DCD" w:rsidRDefault="00EB0DBB" w:rsidP="000301E1">
      <w:pPr>
        <w:spacing w:line="360" w:lineRule="auto"/>
        <w:jc w:val="both"/>
        <w:rPr>
          <w:rFonts w:ascii="Arial" w:hAnsi="Arial" w:cs="Arial"/>
          <w:sz w:val="24"/>
          <w:szCs w:val="24"/>
        </w:rPr>
      </w:pPr>
      <w:r>
        <w:rPr>
          <w:rFonts w:ascii="Arial" w:hAnsi="Arial" w:cs="Arial"/>
          <w:sz w:val="24"/>
          <w:szCs w:val="24"/>
        </w:rPr>
        <w:t>Word Count: 27</w:t>
      </w:r>
      <w:r w:rsidR="00B62DB9">
        <w:rPr>
          <w:rFonts w:ascii="Arial" w:hAnsi="Arial" w:cs="Arial"/>
          <w:sz w:val="24"/>
          <w:szCs w:val="24"/>
        </w:rPr>
        <w:t>3</w:t>
      </w:r>
      <w:r>
        <w:rPr>
          <w:rFonts w:ascii="Arial" w:hAnsi="Arial" w:cs="Arial"/>
          <w:sz w:val="24"/>
          <w:szCs w:val="24"/>
        </w:rPr>
        <w:t>0</w:t>
      </w:r>
      <w:r w:rsidR="00093A32">
        <w:rPr>
          <w:rFonts w:ascii="Arial" w:hAnsi="Arial" w:cs="Arial"/>
          <w:sz w:val="24"/>
          <w:szCs w:val="24"/>
        </w:rPr>
        <w:t xml:space="preserve"> </w:t>
      </w:r>
      <w:r w:rsidR="008532F8">
        <w:rPr>
          <w:rFonts w:ascii="Arial" w:hAnsi="Arial" w:cs="Arial"/>
          <w:sz w:val="24"/>
          <w:szCs w:val="24"/>
        </w:rPr>
        <w:t xml:space="preserve"> </w:t>
      </w:r>
    </w:p>
    <w:p w14:paraId="483A4A51" w14:textId="77777777" w:rsidR="00B62DB9" w:rsidRDefault="00B62DB9" w:rsidP="000301E1">
      <w:pPr>
        <w:spacing w:line="360" w:lineRule="auto"/>
        <w:jc w:val="both"/>
        <w:rPr>
          <w:rFonts w:ascii="Arial" w:hAnsi="Arial" w:cs="Arial"/>
          <w:sz w:val="24"/>
          <w:szCs w:val="24"/>
          <w:highlight w:val="yellow"/>
        </w:rPr>
      </w:pPr>
    </w:p>
    <w:p w14:paraId="1C69ED86" w14:textId="77777777" w:rsidR="00B62DB9" w:rsidRDefault="00B62DB9" w:rsidP="000301E1">
      <w:pPr>
        <w:spacing w:line="360" w:lineRule="auto"/>
        <w:jc w:val="both"/>
        <w:rPr>
          <w:rFonts w:ascii="Arial" w:hAnsi="Arial" w:cs="Arial"/>
          <w:sz w:val="24"/>
          <w:szCs w:val="24"/>
          <w:highlight w:val="yellow"/>
        </w:rPr>
      </w:pPr>
    </w:p>
    <w:p w14:paraId="2E2ADB07" w14:textId="77777777" w:rsidR="00B62DB9" w:rsidRDefault="00B62DB9" w:rsidP="000301E1">
      <w:pPr>
        <w:spacing w:line="360" w:lineRule="auto"/>
        <w:jc w:val="both"/>
        <w:rPr>
          <w:rFonts w:ascii="Arial" w:hAnsi="Arial" w:cs="Arial"/>
          <w:sz w:val="24"/>
          <w:szCs w:val="24"/>
          <w:highlight w:val="yellow"/>
        </w:rPr>
      </w:pPr>
    </w:p>
    <w:p w14:paraId="43A7700E" w14:textId="77777777" w:rsidR="00B62DB9" w:rsidRDefault="00B62DB9" w:rsidP="000301E1">
      <w:pPr>
        <w:spacing w:line="360" w:lineRule="auto"/>
        <w:jc w:val="both"/>
        <w:rPr>
          <w:rFonts w:ascii="Arial" w:hAnsi="Arial" w:cs="Arial"/>
          <w:sz w:val="24"/>
          <w:szCs w:val="24"/>
          <w:highlight w:val="yellow"/>
        </w:rPr>
      </w:pPr>
    </w:p>
    <w:p w14:paraId="73C82EBB" w14:textId="77777777" w:rsidR="00B62DB9" w:rsidRDefault="00B62DB9" w:rsidP="000301E1">
      <w:pPr>
        <w:spacing w:line="360" w:lineRule="auto"/>
        <w:jc w:val="both"/>
        <w:rPr>
          <w:rFonts w:ascii="Arial" w:hAnsi="Arial" w:cs="Arial"/>
          <w:sz w:val="24"/>
          <w:szCs w:val="24"/>
          <w:highlight w:val="yellow"/>
        </w:rPr>
      </w:pPr>
    </w:p>
    <w:p w14:paraId="14BD13EE" w14:textId="77777777" w:rsidR="00B62DB9" w:rsidRDefault="00B62DB9" w:rsidP="000301E1">
      <w:pPr>
        <w:spacing w:line="360" w:lineRule="auto"/>
        <w:jc w:val="both"/>
        <w:rPr>
          <w:rFonts w:ascii="Arial" w:hAnsi="Arial" w:cs="Arial"/>
          <w:sz w:val="24"/>
          <w:szCs w:val="24"/>
          <w:highlight w:val="yellow"/>
        </w:rPr>
      </w:pPr>
    </w:p>
    <w:p w14:paraId="3681578F" w14:textId="77777777" w:rsidR="00B62DB9" w:rsidRDefault="00B62DB9" w:rsidP="000301E1">
      <w:pPr>
        <w:spacing w:line="360" w:lineRule="auto"/>
        <w:jc w:val="both"/>
        <w:rPr>
          <w:rFonts w:ascii="Arial" w:hAnsi="Arial" w:cs="Arial"/>
          <w:sz w:val="24"/>
          <w:szCs w:val="24"/>
          <w:highlight w:val="yellow"/>
        </w:rPr>
      </w:pPr>
    </w:p>
    <w:p w14:paraId="00BCD876" w14:textId="0106E02D" w:rsidR="00515028" w:rsidRPr="003C5FA1" w:rsidRDefault="00515028" w:rsidP="000301E1">
      <w:pPr>
        <w:spacing w:line="360" w:lineRule="auto"/>
        <w:jc w:val="both"/>
        <w:rPr>
          <w:rFonts w:ascii="Arial" w:hAnsi="Arial" w:cs="Arial"/>
          <w:b/>
          <w:sz w:val="24"/>
          <w:szCs w:val="24"/>
          <w:u w:val="single"/>
        </w:rPr>
      </w:pPr>
      <w:r w:rsidRPr="003C5FA1">
        <w:rPr>
          <w:rFonts w:ascii="Arial" w:hAnsi="Arial" w:cs="Arial"/>
          <w:b/>
          <w:sz w:val="24"/>
          <w:szCs w:val="24"/>
          <w:u w:val="single"/>
        </w:rPr>
        <w:lastRenderedPageBreak/>
        <w:t>Reference list</w:t>
      </w:r>
    </w:p>
    <w:p w14:paraId="7FD2C947" w14:textId="2091EA21" w:rsidR="003C5FA1" w:rsidRDefault="003C5FA1" w:rsidP="000301E1">
      <w:pPr>
        <w:spacing w:line="360" w:lineRule="auto"/>
        <w:jc w:val="both"/>
        <w:rPr>
          <w:rFonts w:ascii="Arial" w:hAnsi="Arial" w:cs="Arial"/>
          <w:sz w:val="24"/>
          <w:szCs w:val="24"/>
        </w:rPr>
      </w:pPr>
      <w:r w:rsidRPr="003C5FA1">
        <w:rPr>
          <w:rFonts w:ascii="Arial" w:hAnsi="Arial" w:cs="Arial"/>
          <w:sz w:val="24"/>
          <w:szCs w:val="24"/>
        </w:rPr>
        <w:t>Battleground</w:t>
      </w:r>
      <w:r w:rsidR="00FD687F">
        <w:rPr>
          <w:rFonts w:ascii="Arial" w:hAnsi="Arial" w:cs="Arial"/>
          <w:sz w:val="24"/>
          <w:szCs w:val="24"/>
        </w:rPr>
        <w:t xml:space="preserve"> (2007) </w:t>
      </w:r>
      <w:r w:rsidR="00FD687F">
        <w:rPr>
          <w:rFonts w:ascii="Arial" w:hAnsi="Arial" w:cs="Arial"/>
          <w:i/>
          <w:sz w:val="24"/>
          <w:szCs w:val="24"/>
        </w:rPr>
        <w:t xml:space="preserve">A </w:t>
      </w:r>
      <w:r w:rsidR="00D02514">
        <w:rPr>
          <w:rFonts w:ascii="Arial" w:hAnsi="Arial" w:cs="Arial"/>
          <w:i/>
          <w:sz w:val="24"/>
          <w:szCs w:val="24"/>
        </w:rPr>
        <w:t xml:space="preserve">Brief History of Education Part 2: The 1944 Education Act.  </w:t>
      </w:r>
      <w:r w:rsidR="00D02514">
        <w:rPr>
          <w:rFonts w:ascii="Arial" w:hAnsi="Arial" w:cs="Arial"/>
          <w:sz w:val="24"/>
          <w:szCs w:val="24"/>
        </w:rPr>
        <w:t xml:space="preserve">Available at: </w:t>
      </w:r>
      <w:hyperlink r:id="rId7" w:history="1">
        <w:r w:rsidR="00677239" w:rsidRPr="00FF06DC">
          <w:rPr>
            <w:rStyle w:val="Hyperlink"/>
            <w:rFonts w:ascii="Arial" w:hAnsi="Arial" w:cs="Arial"/>
            <w:sz w:val="24"/>
            <w:szCs w:val="24"/>
          </w:rPr>
          <w:t>www.teach</w:t>
        </w:r>
        <w:r w:rsidR="00677239" w:rsidRPr="00FF06DC">
          <w:rPr>
            <w:rStyle w:val="Hyperlink"/>
            <w:rFonts w:ascii="Arial" w:hAnsi="Arial" w:cs="Arial"/>
            <w:sz w:val="24"/>
            <w:szCs w:val="24"/>
          </w:rPr>
          <w:t>i</w:t>
        </w:r>
        <w:r w:rsidR="00677239" w:rsidRPr="00FF06DC">
          <w:rPr>
            <w:rStyle w:val="Hyperlink"/>
            <w:rFonts w:ascii="Arial" w:hAnsi="Arial" w:cs="Arial"/>
            <w:sz w:val="24"/>
            <w:szCs w:val="24"/>
          </w:rPr>
          <w:t>ngbattleground.wordpress.com</w:t>
        </w:r>
      </w:hyperlink>
      <w:r w:rsidR="00677239">
        <w:rPr>
          <w:rFonts w:ascii="Arial" w:hAnsi="Arial" w:cs="Arial"/>
          <w:sz w:val="24"/>
          <w:szCs w:val="24"/>
        </w:rPr>
        <w:t xml:space="preserve"> </w:t>
      </w:r>
      <w:r w:rsidR="000228A8">
        <w:rPr>
          <w:rFonts w:ascii="Arial" w:hAnsi="Arial" w:cs="Arial"/>
          <w:sz w:val="24"/>
          <w:szCs w:val="24"/>
        </w:rPr>
        <w:t>(Accessed 27</w:t>
      </w:r>
      <w:r w:rsidR="000228A8" w:rsidRPr="000228A8">
        <w:rPr>
          <w:rFonts w:ascii="Arial" w:hAnsi="Arial" w:cs="Arial"/>
          <w:sz w:val="24"/>
          <w:szCs w:val="24"/>
          <w:vertAlign w:val="superscript"/>
        </w:rPr>
        <w:t>th</w:t>
      </w:r>
      <w:r w:rsidR="000228A8">
        <w:rPr>
          <w:rFonts w:ascii="Arial" w:hAnsi="Arial" w:cs="Arial"/>
          <w:sz w:val="24"/>
          <w:szCs w:val="24"/>
        </w:rPr>
        <w:t xml:space="preserve"> February 2019). </w:t>
      </w:r>
    </w:p>
    <w:p w14:paraId="18CFAB5D" w14:textId="57A5594A" w:rsidR="00B0799C" w:rsidRPr="002724E4" w:rsidRDefault="00B0799C" w:rsidP="000301E1">
      <w:pPr>
        <w:spacing w:line="360" w:lineRule="auto"/>
        <w:jc w:val="both"/>
        <w:rPr>
          <w:rFonts w:ascii="Arial" w:hAnsi="Arial" w:cs="Arial"/>
          <w:sz w:val="24"/>
          <w:szCs w:val="24"/>
        </w:rPr>
      </w:pPr>
      <w:r>
        <w:rPr>
          <w:rFonts w:ascii="Arial" w:hAnsi="Arial" w:cs="Arial"/>
          <w:sz w:val="24"/>
          <w:szCs w:val="24"/>
        </w:rPr>
        <w:t>Brodie</w:t>
      </w:r>
      <w:r w:rsidR="00AA1286">
        <w:rPr>
          <w:rFonts w:ascii="Arial" w:hAnsi="Arial" w:cs="Arial"/>
          <w:sz w:val="24"/>
          <w:szCs w:val="24"/>
        </w:rPr>
        <w:t xml:space="preserve">, K. and Savage, K. (2015) </w:t>
      </w:r>
      <w:r w:rsidR="00AA1286">
        <w:rPr>
          <w:rFonts w:ascii="Arial" w:hAnsi="Arial" w:cs="Arial"/>
          <w:i/>
          <w:sz w:val="24"/>
          <w:szCs w:val="24"/>
        </w:rPr>
        <w:t>‘Inclusion and Early Years Practice</w:t>
      </w:r>
      <w:r w:rsidR="002724E4">
        <w:rPr>
          <w:rFonts w:ascii="Arial" w:hAnsi="Arial" w:cs="Arial"/>
          <w:i/>
          <w:sz w:val="24"/>
          <w:szCs w:val="24"/>
        </w:rPr>
        <w:t xml:space="preserve">’.  </w:t>
      </w:r>
      <w:r w:rsidR="002724E4">
        <w:rPr>
          <w:rFonts w:ascii="Arial" w:hAnsi="Arial" w:cs="Arial"/>
          <w:sz w:val="24"/>
          <w:szCs w:val="24"/>
        </w:rPr>
        <w:t>London: Routledge.</w:t>
      </w:r>
    </w:p>
    <w:p w14:paraId="4C388AD0" w14:textId="078BDE9E" w:rsidR="007C5BBA" w:rsidRPr="0086709D" w:rsidRDefault="007C5BBA" w:rsidP="000301E1">
      <w:pPr>
        <w:spacing w:line="360" w:lineRule="auto"/>
        <w:jc w:val="both"/>
        <w:rPr>
          <w:rFonts w:ascii="Arial" w:hAnsi="Arial" w:cs="Arial"/>
          <w:sz w:val="24"/>
          <w:szCs w:val="24"/>
        </w:rPr>
      </w:pPr>
      <w:r>
        <w:rPr>
          <w:rFonts w:ascii="Arial" w:hAnsi="Arial" w:cs="Arial"/>
          <w:sz w:val="24"/>
          <w:szCs w:val="24"/>
        </w:rPr>
        <w:t xml:space="preserve">Campbell, C. (2011) </w:t>
      </w:r>
      <w:r w:rsidR="005B3263" w:rsidRPr="005F1F91">
        <w:rPr>
          <w:rFonts w:ascii="Arial" w:hAnsi="Arial" w:cs="Arial"/>
          <w:i/>
          <w:sz w:val="24"/>
          <w:szCs w:val="24"/>
        </w:rPr>
        <w:t>10 Ways to Involve Hard to Reach Parents</w:t>
      </w:r>
      <w:r w:rsidR="0086709D">
        <w:rPr>
          <w:rFonts w:ascii="Arial" w:hAnsi="Arial" w:cs="Arial"/>
          <w:i/>
          <w:sz w:val="24"/>
          <w:szCs w:val="24"/>
        </w:rPr>
        <w:t xml:space="preserve">.  </w:t>
      </w:r>
      <w:r w:rsidR="0086709D">
        <w:rPr>
          <w:rFonts w:ascii="Arial" w:hAnsi="Arial" w:cs="Arial"/>
          <w:sz w:val="24"/>
          <w:szCs w:val="24"/>
        </w:rPr>
        <w:t xml:space="preserve">Available at: </w:t>
      </w:r>
      <w:hyperlink r:id="rId8" w:history="1">
        <w:r w:rsidR="0086709D" w:rsidRPr="00FF06DC">
          <w:rPr>
            <w:rStyle w:val="Hyperlink"/>
            <w:rFonts w:ascii="Arial" w:hAnsi="Arial" w:cs="Arial"/>
            <w:sz w:val="24"/>
            <w:szCs w:val="24"/>
          </w:rPr>
          <w:t>www.webanywhere.com</w:t>
        </w:r>
      </w:hyperlink>
      <w:r w:rsidR="0086709D">
        <w:rPr>
          <w:rFonts w:ascii="Arial" w:hAnsi="Arial" w:cs="Arial"/>
          <w:sz w:val="24"/>
          <w:szCs w:val="24"/>
        </w:rPr>
        <w:t xml:space="preserve"> (Accessed 1</w:t>
      </w:r>
      <w:r w:rsidR="0086709D" w:rsidRPr="0086709D">
        <w:rPr>
          <w:rFonts w:ascii="Arial" w:hAnsi="Arial" w:cs="Arial"/>
          <w:sz w:val="24"/>
          <w:szCs w:val="24"/>
          <w:vertAlign w:val="superscript"/>
        </w:rPr>
        <w:t>st</w:t>
      </w:r>
      <w:r w:rsidR="0086709D">
        <w:rPr>
          <w:rFonts w:ascii="Arial" w:hAnsi="Arial" w:cs="Arial"/>
          <w:sz w:val="24"/>
          <w:szCs w:val="24"/>
        </w:rPr>
        <w:t xml:space="preserve"> </w:t>
      </w:r>
      <w:r w:rsidR="001E3A41">
        <w:rPr>
          <w:rFonts w:ascii="Arial" w:hAnsi="Arial" w:cs="Arial"/>
          <w:sz w:val="24"/>
          <w:szCs w:val="24"/>
        </w:rPr>
        <w:t xml:space="preserve">February 2019). </w:t>
      </w:r>
    </w:p>
    <w:p w14:paraId="536FC8C5" w14:textId="53203CAF" w:rsidR="00616F5C" w:rsidRDefault="005D6910" w:rsidP="000301E1">
      <w:pPr>
        <w:spacing w:line="360" w:lineRule="auto"/>
        <w:jc w:val="both"/>
        <w:rPr>
          <w:rFonts w:ascii="Arial" w:hAnsi="Arial" w:cs="Arial"/>
          <w:sz w:val="24"/>
          <w:szCs w:val="24"/>
        </w:rPr>
      </w:pPr>
      <w:r>
        <w:rPr>
          <w:rFonts w:ascii="Arial" w:hAnsi="Arial" w:cs="Arial"/>
          <w:sz w:val="24"/>
          <w:szCs w:val="24"/>
        </w:rPr>
        <w:t xml:space="preserve">Centre for Studies on Inclusive Education </w:t>
      </w:r>
      <w:r w:rsidR="00F71F7B">
        <w:rPr>
          <w:rFonts w:ascii="Arial" w:hAnsi="Arial" w:cs="Arial"/>
          <w:sz w:val="24"/>
          <w:szCs w:val="24"/>
        </w:rPr>
        <w:t xml:space="preserve">(2008-19) </w:t>
      </w:r>
      <w:r w:rsidR="00F71F7B">
        <w:rPr>
          <w:rFonts w:ascii="Arial" w:hAnsi="Arial" w:cs="Arial"/>
          <w:i/>
          <w:sz w:val="24"/>
          <w:szCs w:val="24"/>
        </w:rPr>
        <w:t>The UNESCO Salamanca Statement</w:t>
      </w:r>
      <w:r w:rsidR="006E38CA">
        <w:rPr>
          <w:rFonts w:ascii="Arial" w:hAnsi="Arial" w:cs="Arial"/>
          <w:i/>
          <w:sz w:val="24"/>
          <w:szCs w:val="24"/>
        </w:rPr>
        <w:t xml:space="preserve">.  </w:t>
      </w:r>
      <w:r w:rsidR="006E38CA">
        <w:rPr>
          <w:rFonts w:ascii="Arial" w:hAnsi="Arial" w:cs="Arial"/>
          <w:sz w:val="24"/>
          <w:szCs w:val="24"/>
        </w:rPr>
        <w:t xml:space="preserve">Available at: </w:t>
      </w:r>
      <w:hyperlink r:id="rId9" w:history="1">
        <w:r w:rsidR="00C22C27" w:rsidRPr="00FF06DC">
          <w:rPr>
            <w:rStyle w:val="Hyperlink"/>
            <w:rFonts w:ascii="Arial" w:hAnsi="Arial" w:cs="Arial"/>
            <w:sz w:val="24"/>
            <w:szCs w:val="24"/>
          </w:rPr>
          <w:t>www.csie.org.uk</w:t>
        </w:r>
      </w:hyperlink>
      <w:r w:rsidR="00C22C27">
        <w:rPr>
          <w:rFonts w:ascii="Arial" w:hAnsi="Arial" w:cs="Arial"/>
          <w:sz w:val="24"/>
          <w:szCs w:val="24"/>
        </w:rPr>
        <w:t xml:space="preserve"> (Accessed 22</w:t>
      </w:r>
      <w:r w:rsidR="00C22C27" w:rsidRPr="00C22C27">
        <w:rPr>
          <w:rFonts w:ascii="Arial" w:hAnsi="Arial" w:cs="Arial"/>
          <w:sz w:val="24"/>
          <w:szCs w:val="24"/>
          <w:vertAlign w:val="superscript"/>
        </w:rPr>
        <w:t>nd</w:t>
      </w:r>
      <w:r w:rsidR="00C22C27">
        <w:rPr>
          <w:rFonts w:ascii="Arial" w:hAnsi="Arial" w:cs="Arial"/>
          <w:sz w:val="24"/>
          <w:szCs w:val="24"/>
        </w:rPr>
        <w:t xml:space="preserve"> February 2019).</w:t>
      </w:r>
    </w:p>
    <w:p w14:paraId="16C4E9D5" w14:textId="4DE74E82" w:rsidR="00325F5A" w:rsidRPr="009347BD" w:rsidRDefault="00325F5A" w:rsidP="000301E1">
      <w:pPr>
        <w:spacing w:line="360" w:lineRule="auto"/>
        <w:jc w:val="both"/>
        <w:rPr>
          <w:rFonts w:ascii="Arial" w:hAnsi="Arial" w:cs="Arial"/>
          <w:sz w:val="24"/>
          <w:szCs w:val="24"/>
        </w:rPr>
      </w:pPr>
      <w:r>
        <w:rPr>
          <w:rFonts w:ascii="Arial" w:hAnsi="Arial" w:cs="Arial"/>
          <w:sz w:val="24"/>
          <w:szCs w:val="24"/>
        </w:rPr>
        <w:t xml:space="preserve">Class Dojo </w:t>
      </w:r>
      <w:r w:rsidR="009347BD">
        <w:rPr>
          <w:rFonts w:ascii="Arial" w:hAnsi="Arial" w:cs="Arial"/>
          <w:sz w:val="24"/>
          <w:szCs w:val="24"/>
        </w:rPr>
        <w:t xml:space="preserve">(no date). </w:t>
      </w:r>
      <w:r w:rsidR="009347BD">
        <w:rPr>
          <w:rFonts w:ascii="Arial" w:hAnsi="Arial" w:cs="Arial"/>
          <w:i/>
          <w:sz w:val="24"/>
          <w:szCs w:val="24"/>
        </w:rPr>
        <w:t xml:space="preserve">‘Happier Classrooms’.  </w:t>
      </w:r>
      <w:r w:rsidR="00BF4564">
        <w:rPr>
          <w:rFonts w:ascii="Arial" w:hAnsi="Arial" w:cs="Arial"/>
          <w:sz w:val="24"/>
          <w:szCs w:val="24"/>
        </w:rPr>
        <w:t xml:space="preserve">Available at: </w:t>
      </w:r>
      <w:hyperlink r:id="rId10" w:history="1">
        <w:r w:rsidR="00BF4564" w:rsidRPr="00FF06DC">
          <w:rPr>
            <w:rStyle w:val="Hyperlink"/>
            <w:rFonts w:ascii="Arial" w:hAnsi="Arial" w:cs="Arial"/>
            <w:sz w:val="24"/>
            <w:szCs w:val="24"/>
          </w:rPr>
          <w:t>https://www.classdojo.com</w:t>
        </w:r>
      </w:hyperlink>
      <w:r w:rsidR="00BF4564">
        <w:rPr>
          <w:rFonts w:ascii="Arial" w:hAnsi="Arial" w:cs="Arial"/>
          <w:sz w:val="24"/>
          <w:szCs w:val="24"/>
        </w:rPr>
        <w:t xml:space="preserve"> (Accessed 25</w:t>
      </w:r>
      <w:r w:rsidR="00BF4564" w:rsidRPr="00BF4564">
        <w:rPr>
          <w:rFonts w:ascii="Arial" w:hAnsi="Arial" w:cs="Arial"/>
          <w:sz w:val="24"/>
          <w:szCs w:val="24"/>
          <w:vertAlign w:val="superscript"/>
        </w:rPr>
        <w:t>th</w:t>
      </w:r>
      <w:r w:rsidR="00BF4564">
        <w:rPr>
          <w:rFonts w:ascii="Arial" w:hAnsi="Arial" w:cs="Arial"/>
          <w:sz w:val="24"/>
          <w:szCs w:val="24"/>
        </w:rPr>
        <w:t xml:space="preserve"> February 2019). </w:t>
      </w:r>
    </w:p>
    <w:p w14:paraId="03690514" w14:textId="1DCDE669" w:rsidR="00616F5C" w:rsidRPr="00112C4F" w:rsidRDefault="00616F5C" w:rsidP="000301E1">
      <w:pPr>
        <w:spacing w:line="360" w:lineRule="auto"/>
        <w:jc w:val="both"/>
        <w:rPr>
          <w:rFonts w:ascii="Arial" w:hAnsi="Arial" w:cs="Arial"/>
          <w:sz w:val="24"/>
          <w:szCs w:val="24"/>
        </w:rPr>
      </w:pPr>
      <w:r>
        <w:rPr>
          <w:rFonts w:ascii="Arial" w:hAnsi="Arial" w:cs="Arial"/>
          <w:sz w:val="24"/>
          <w:szCs w:val="24"/>
        </w:rPr>
        <w:t>Douglas Silas Solicitors (</w:t>
      </w:r>
      <w:r w:rsidR="00112C4F">
        <w:rPr>
          <w:rFonts w:ascii="Arial" w:hAnsi="Arial" w:cs="Arial"/>
          <w:sz w:val="24"/>
          <w:szCs w:val="24"/>
        </w:rPr>
        <w:t xml:space="preserve">2007-19) </w:t>
      </w:r>
      <w:r w:rsidR="00112C4F">
        <w:rPr>
          <w:rFonts w:ascii="Arial" w:hAnsi="Arial" w:cs="Arial"/>
          <w:i/>
          <w:sz w:val="24"/>
          <w:szCs w:val="24"/>
        </w:rPr>
        <w:t xml:space="preserve">‘Warnock and SEN’.  </w:t>
      </w:r>
      <w:r w:rsidR="00112C4F">
        <w:rPr>
          <w:rFonts w:ascii="Arial" w:hAnsi="Arial" w:cs="Arial"/>
          <w:sz w:val="24"/>
          <w:szCs w:val="24"/>
        </w:rPr>
        <w:t xml:space="preserve">Available at: </w:t>
      </w:r>
      <w:hyperlink r:id="rId11" w:history="1">
        <w:r w:rsidR="000E51CD" w:rsidRPr="00FF06DC">
          <w:rPr>
            <w:rStyle w:val="Hyperlink"/>
            <w:rFonts w:ascii="Arial" w:hAnsi="Arial" w:cs="Arial"/>
            <w:sz w:val="24"/>
            <w:szCs w:val="24"/>
          </w:rPr>
          <w:t>www.specialeduc</w:t>
        </w:r>
        <w:r w:rsidR="000E51CD" w:rsidRPr="00FF06DC">
          <w:rPr>
            <w:rStyle w:val="Hyperlink"/>
            <w:rFonts w:ascii="Arial" w:hAnsi="Arial" w:cs="Arial"/>
            <w:sz w:val="24"/>
            <w:szCs w:val="24"/>
          </w:rPr>
          <w:t>a</w:t>
        </w:r>
        <w:r w:rsidR="000E51CD" w:rsidRPr="00FF06DC">
          <w:rPr>
            <w:rStyle w:val="Hyperlink"/>
            <w:rFonts w:ascii="Arial" w:hAnsi="Arial" w:cs="Arial"/>
            <w:sz w:val="24"/>
            <w:szCs w:val="24"/>
          </w:rPr>
          <w:t>tionalneeds.co.uk</w:t>
        </w:r>
      </w:hyperlink>
      <w:r w:rsidR="000E51CD">
        <w:rPr>
          <w:rFonts w:ascii="Arial" w:hAnsi="Arial" w:cs="Arial"/>
          <w:sz w:val="24"/>
          <w:szCs w:val="24"/>
        </w:rPr>
        <w:t xml:space="preserve"> </w:t>
      </w:r>
      <w:r w:rsidR="00C15568">
        <w:rPr>
          <w:rFonts w:ascii="Arial" w:hAnsi="Arial" w:cs="Arial"/>
          <w:sz w:val="24"/>
          <w:szCs w:val="24"/>
        </w:rPr>
        <w:t>(Accessed 21</w:t>
      </w:r>
      <w:r w:rsidR="00C15568" w:rsidRPr="00C15568">
        <w:rPr>
          <w:rFonts w:ascii="Arial" w:hAnsi="Arial" w:cs="Arial"/>
          <w:sz w:val="24"/>
          <w:szCs w:val="24"/>
          <w:vertAlign w:val="superscript"/>
        </w:rPr>
        <w:t>st</w:t>
      </w:r>
      <w:r w:rsidR="00C15568">
        <w:rPr>
          <w:rFonts w:ascii="Arial" w:hAnsi="Arial" w:cs="Arial"/>
          <w:sz w:val="24"/>
          <w:szCs w:val="24"/>
        </w:rPr>
        <w:t xml:space="preserve"> February 2019).</w:t>
      </w:r>
    </w:p>
    <w:p w14:paraId="1F8C79E5" w14:textId="53636AC9" w:rsidR="00634CD5" w:rsidRDefault="00634CD5" w:rsidP="000301E1">
      <w:pPr>
        <w:spacing w:line="360" w:lineRule="auto"/>
        <w:jc w:val="both"/>
        <w:rPr>
          <w:rFonts w:ascii="Arial" w:hAnsi="Arial" w:cs="Arial"/>
          <w:sz w:val="24"/>
          <w:szCs w:val="24"/>
        </w:rPr>
      </w:pPr>
      <w:r>
        <w:rPr>
          <w:rFonts w:ascii="Arial" w:hAnsi="Arial" w:cs="Arial"/>
          <w:sz w:val="24"/>
          <w:szCs w:val="24"/>
        </w:rPr>
        <w:t>Harris, J</w:t>
      </w:r>
      <w:r w:rsidR="00D32CFF">
        <w:rPr>
          <w:rFonts w:ascii="Arial" w:hAnsi="Arial" w:cs="Arial"/>
          <w:sz w:val="24"/>
          <w:szCs w:val="24"/>
        </w:rPr>
        <w:t xml:space="preserve">. (2015) ‘The new special educational </w:t>
      </w:r>
      <w:r w:rsidR="00E836AA">
        <w:rPr>
          <w:rFonts w:ascii="Arial" w:hAnsi="Arial" w:cs="Arial"/>
          <w:sz w:val="24"/>
          <w:szCs w:val="24"/>
        </w:rPr>
        <w:t>needs maze, where parents go back to the start’</w:t>
      </w:r>
      <w:r w:rsidR="005A2767">
        <w:rPr>
          <w:rFonts w:ascii="Arial" w:hAnsi="Arial" w:cs="Arial"/>
          <w:sz w:val="24"/>
          <w:szCs w:val="24"/>
        </w:rPr>
        <w:t xml:space="preserve">, </w:t>
      </w:r>
      <w:r w:rsidR="005A2767">
        <w:rPr>
          <w:rFonts w:ascii="Arial" w:hAnsi="Arial" w:cs="Arial"/>
          <w:i/>
          <w:sz w:val="24"/>
          <w:szCs w:val="24"/>
        </w:rPr>
        <w:t xml:space="preserve">The Guardian, </w:t>
      </w:r>
      <w:r w:rsidR="005A2767">
        <w:rPr>
          <w:rFonts w:ascii="Arial" w:hAnsi="Arial" w:cs="Arial"/>
          <w:sz w:val="24"/>
          <w:szCs w:val="24"/>
        </w:rPr>
        <w:t>17</w:t>
      </w:r>
      <w:r w:rsidR="005A2767" w:rsidRPr="005A2767">
        <w:rPr>
          <w:rFonts w:ascii="Arial" w:hAnsi="Arial" w:cs="Arial"/>
          <w:sz w:val="24"/>
          <w:szCs w:val="24"/>
          <w:vertAlign w:val="superscript"/>
        </w:rPr>
        <w:t>th</w:t>
      </w:r>
      <w:r w:rsidR="005A2767">
        <w:rPr>
          <w:rFonts w:ascii="Arial" w:hAnsi="Arial" w:cs="Arial"/>
          <w:sz w:val="24"/>
          <w:szCs w:val="24"/>
        </w:rPr>
        <w:t xml:space="preserve"> February</w:t>
      </w:r>
      <w:r w:rsidR="00663F4C">
        <w:rPr>
          <w:rFonts w:ascii="Arial" w:hAnsi="Arial" w:cs="Arial"/>
          <w:sz w:val="24"/>
          <w:szCs w:val="24"/>
        </w:rPr>
        <w:t xml:space="preserve">. Available at: </w:t>
      </w:r>
      <w:hyperlink r:id="rId12" w:history="1">
        <w:r w:rsidR="00432485" w:rsidRPr="00FF06DC">
          <w:rPr>
            <w:rStyle w:val="Hyperlink"/>
            <w:rFonts w:ascii="Arial" w:hAnsi="Arial" w:cs="Arial"/>
            <w:sz w:val="24"/>
            <w:szCs w:val="24"/>
          </w:rPr>
          <w:t>https://www.theguardian.com</w:t>
        </w:r>
      </w:hyperlink>
      <w:r w:rsidR="00432485">
        <w:rPr>
          <w:rFonts w:ascii="Arial" w:hAnsi="Arial" w:cs="Arial"/>
          <w:sz w:val="24"/>
          <w:szCs w:val="24"/>
        </w:rPr>
        <w:t xml:space="preserve"> (Accessed 28</w:t>
      </w:r>
      <w:r w:rsidR="00432485" w:rsidRPr="00432485">
        <w:rPr>
          <w:rFonts w:ascii="Arial" w:hAnsi="Arial" w:cs="Arial"/>
          <w:sz w:val="24"/>
          <w:szCs w:val="24"/>
          <w:vertAlign w:val="superscript"/>
        </w:rPr>
        <w:t>th</w:t>
      </w:r>
      <w:r w:rsidR="00432485">
        <w:rPr>
          <w:rFonts w:ascii="Arial" w:hAnsi="Arial" w:cs="Arial"/>
          <w:sz w:val="24"/>
          <w:szCs w:val="24"/>
        </w:rPr>
        <w:t xml:space="preserve"> February 2019).</w:t>
      </w:r>
    </w:p>
    <w:p w14:paraId="2804838D" w14:textId="1CA35327" w:rsidR="00266887" w:rsidRPr="001E1D8A" w:rsidRDefault="00266887" w:rsidP="000301E1">
      <w:pPr>
        <w:spacing w:line="360" w:lineRule="auto"/>
        <w:jc w:val="both"/>
        <w:rPr>
          <w:rFonts w:ascii="Arial" w:hAnsi="Arial" w:cs="Arial"/>
          <w:sz w:val="24"/>
          <w:szCs w:val="24"/>
        </w:rPr>
      </w:pPr>
      <w:r>
        <w:rPr>
          <w:rFonts w:ascii="Arial" w:hAnsi="Arial" w:cs="Arial"/>
          <w:sz w:val="24"/>
          <w:szCs w:val="24"/>
        </w:rPr>
        <w:t>Hayward, A.  (</w:t>
      </w:r>
      <w:r w:rsidR="001E1D8A">
        <w:rPr>
          <w:rFonts w:ascii="Arial" w:hAnsi="Arial" w:cs="Arial"/>
          <w:sz w:val="24"/>
          <w:szCs w:val="24"/>
        </w:rPr>
        <w:t xml:space="preserve">2006) </w:t>
      </w:r>
      <w:r w:rsidR="001E1D8A">
        <w:rPr>
          <w:rFonts w:ascii="Arial" w:hAnsi="Arial" w:cs="Arial"/>
          <w:i/>
          <w:sz w:val="24"/>
          <w:szCs w:val="24"/>
        </w:rPr>
        <w:t xml:space="preserve">‘Making Inclusion Happen.  A practical guide’.  </w:t>
      </w:r>
      <w:r w:rsidR="000A734A">
        <w:rPr>
          <w:rFonts w:ascii="Arial" w:hAnsi="Arial" w:cs="Arial"/>
          <w:sz w:val="24"/>
          <w:szCs w:val="24"/>
        </w:rPr>
        <w:t xml:space="preserve">London: Sage Publications </w:t>
      </w:r>
      <w:r w:rsidR="00C169B6">
        <w:rPr>
          <w:rFonts w:ascii="Arial" w:hAnsi="Arial" w:cs="Arial"/>
          <w:sz w:val="24"/>
          <w:szCs w:val="24"/>
        </w:rPr>
        <w:t xml:space="preserve">Company. </w:t>
      </w:r>
    </w:p>
    <w:p w14:paraId="06EC12D1" w14:textId="7C4C6113" w:rsidR="00AC44A1" w:rsidRDefault="00C90E80" w:rsidP="000301E1">
      <w:pPr>
        <w:spacing w:line="360" w:lineRule="auto"/>
        <w:jc w:val="both"/>
        <w:rPr>
          <w:rFonts w:ascii="Arial" w:hAnsi="Arial" w:cs="Arial"/>
          <w:sz w:val="24"/>
          <w:szCs w:val="24"/>
        </w:rPr>
      </w:pPr>
      <w:r>
        <w:rPr>
          <w:rFonts w:ascii="Arial" w:hAnsi="Arial" w:cs="Arial"/>
          <w:sz w:val="24"/>
          <w:szCs w:val="24"/>
        </w:rPr>
        <w:t>Linton</w:t>
      </w:r>
      <w:r w:rsidR="007D0796">
        <w:rPr>
          <w:rFonts w:ascii="Arial" w:hAnsi="Arial" w:cs="Arial"/>
          <w:sz w:val="24"/>
          <w:szCs w:val="24"/>
        </w:rPr>
        <w:t xml:space="preserve"> C. and Davis, B. (</w:t>
      </w:r>
      <w:r w:rsidR="00B169D0">
        <w:rPr>
          <w:rFonts w:ascii="Arial" w:hAnsi="Arial" w:cs="Arial"/>
          <w:sz w:val="24"/>
          <w:szCs w:val="24"/>
        </w:rPr>
        <w:t xml:space="preserve">2013) </w:t>
      </w:r>
      <w:r w:rsidR="00B169D0">
        <w:rPr>
          <w:rFonts w:ascii="Arial" w:hAnsi="Arial" w:cs="Arial"/>
          <w:i/>
          <w:sz w:val="24"/>
          <w:szCs w:val="24"/>
        </w:rPr>
        <w:t xml:space="preserve">‘A school culture of equity. In Equity </w:t>
      </w:r>
      <w:r w:rsidR="00100CCA">
        <w:rPr>
          <w:rFonts w:ascii="Arial" w:hAnsi="Arial" w:cs="Arial"/>
          <w:i/>
          <w:sz w:val="24"/>
          <w:szCs w:val="24"/>
        </w:rPr>
        <w:t>101: Culture’</w:t>
      </w:r>
      <w:r w:rsidR="005856A9">
        <w:rPr>
          <w:rFonts w:ascii="Arial" w:hAnsi="Arial" w:cs="Arial"/>
          <w:i/>
          <w:sz w:val="24"/>
          <w:szCs w:val="24"/>
        </w:rPr>
        <w:t xml:space="preserve">.  </w:t>
      </w:r>
      <w:r w:rsidR="005856A9">
        <w:rPr>
          <w:rFonts w:ascii="Arial" w:hAnsi="Arial" w:cs="Arial"/>
          <w:sz w:val="24"/>
          <w:szCs w:val="24"/>
        </w:rPr>
        <w:t xml:space="preserve">London.  Sage Publications. </w:t>
      </w:r>
    </w:p>
    <w:p w14:paraId="19350E3D" w14:textId="1E2A9755" w:rsidR="00890A0D" w:rsidRPr="00B563C3" w:rsidRDefault="00890A0D" w:rsidP="000301E1">
      <w:pPr>
        <w:spacing w:line="360" w:lineRule="auto"/>
        <w:jc w:val="both"/>
        <w:rPr>
          <w:rFonts w:ascii="Arial" w:hAnsi="Arial" w:cs="Arial"/>
          <w:sz w:val="24"/>
          <w:szCs w:val="24"/>
        </w:rPr>
      </w:pPr>
      <w:r>
        <w:rPr>
          <w:rFonts w:ascii="Arial" w:hAnsi="Arial" w:cs="Arial"/>
          <w:sz w:val="24"/>
          <w:szCs w:val="24"/>
        </w:rPr>
        <w:t>Logsdon, A. (2018)</w:t>
      </w:r>
      <w:r w:rsidR="00B563C3">
        <w:rPr>
          <w:rFonts w:ascii="Arial" w:hAnsi="Arial" w:cs="Arial"/>
          <w:sz w:val="24"/>
          <w:szCs w:val="24"/>
        </w:rPr>
        <w:t xml:space="preserve"> </w:t>
      </w:r>
      <w:r w:rsidR="00B563C3">
        <w:rPr>
          <w:rFonts w:ascii="Arial" w:hAnsi="Arial" w:cs="Arial"/>
          <w:i/>
          <w:sz w:val="24"/>
          <w:szCs w:val="24"/>
        </w:rPr>
        <w:t xml:space="preserve">‘The Important Role of Parents in Special Education’.  </w:t>
      </w:r>
      <w:r w:rsidR="00B563C3">
        <w:rPr>
          <w:rFonts w:ascii="Arial" w:hAnsi="Arial" w:cs="Arial"/>
          <w:sz w:val="24"/>
          <w:szCs w:val="24"/>
        </w:rPr>
        <w:t xml:space="preserve">Available at: </w:t>
      </w:r>
      <w:hyperlink r:id="rId13" w:history="1">
        <w:r w:rsidR="00056C2D" w:rsidRPr="00FF06DC">
          <w:rPr>
            <w:rStyle w:val="Hyperlink"/>
            <w:rFonts w:ascii="Arial" w:hAnsi="Arial" w:cs="Arial"/>
            <w:sz w:val="24"/>
            <w:szCs w:val="24"/>
          </w:rPr>
          <w:t>https://www.verywellfamily.com</w:t>
        </w:r>
      </w:hyperlink>
      <w:r w:rsidR="00056C2D">
        <w:rPr>
          <w:rFonts w:ascii="Arial" w:hAnsi="Arial" w:cs="Arial"/>
          <w:sz w:val="24"/>
          <w:szCs w:val="24"/>
        </w:rPr>
        <w:t xml:space="preserve"> (Accessed 27</w:t>
      </w:r>
      <w:r w:rsidR="00056C2D" w:rsidRPr="00056C2D">
        <w:rPr>
          <w:rFonts w:ascii="Arial" w:hAnsi="Arial" w:cs="Arial"/>
          <w:sz w:val="24"/>
          <w:szCs w:val="24"/>
          <w:vertAlign w:val="superscript"/>
        </w:rPr>
        <w:t>th</w:t>
      </w:r>
      <w:r w:rsidR="00056C2D">
        <w:rPr>
          <w:rFonts w:ascii="Arial" w:hAnsi="Arial" w:cs="Arial"/>
          <w:sz w:val="24"/>
          <w:szCs w:val="24"/>
        </w:rPr>
        <w:t xml:space="preserve"> February 2019).</w:t>
      </w:r>
    </w:p>
    <w:p w14:paraId="3AF9C5CE" w14:textId="04A36D3B" w:rsidR="00B07D14" w:rsidRDefault="00146BAE" w:rsidP="000301E1">
      <w:pPr>
        <w:spacing w:line="360" w:lineRule="auto"/>
        <w:jc w:val="both"/>
        <w:rPr>
          <w:rFonts w:ascii="Arial" w:hAnsi="Arial" w:cs="Arial"/>
          <w:sz w:val="24"/>
          <w:szCs w:val="24"/>
        </w:rPr>
      </w:pPr>
      <w:r>
        <w:rPr>
          <w:rFonts w:ascii="Arial" w:hAnsi="Arial" w:cs="Arial"/>
          <w:sz w:val="24"/>
          <w:szCs w:val="24"/>
        </w:rPr>
        <w:t xml:space="preserve">McKee, </w:t>
      </w:r>
      <w:r w:rsidR="0068027E">
        <w:rPr>
          <w:rFonts w:ascii="Arial" w:hAnsi="Arial" w:cs="Arial"/>
          <w:sz w:val="24"/>
          <w:szCs w:val="24"/>
        </w:rPr>
        <w:t>R</w:t>
      </w:r>
      <w:r>
        <w:rPr>
          <w:rFonts w:ascii="Arial" w:hAnsi="Arial" w:cs="Arial"/>
          <w:sz w:val="24"/>
          <w:szCs w:val="24"/>
        </w:rPr>
        <w:t>. (2017)</w:t>
      </w:r>
      <w:r w:rsidR="0068027E">
        <w:rPr>
          <w:rFonts w:ascii="Arial" w:hAnsi="Arial" w:cs="Arial"/>
          <w:sz w:val="24"/>
          <w:szCs w:val="24"/>
        </w:rPr>
        <w:t xml:space="preserve"> </w:t>
      </w:r>
      <w:r w:rsidR="009C059A">
        <w:rPr>
          <w:rFonts w:ascii="Arial" w:hAnsi="Arial" w:cs="Arial"/>
          <w:sz w:val="24"/>
          <w:szCs w:val="24"/>
        </w:rPr>
        <w:t xml:space="preserve">‘Parents pushing for special needs diagnosis for children, survey says’, </w:t>
      </w:r>
      <w:r w:rsidR="009C059A">
        <w:rPr>
          <w:rFonts w:ascii="Arial" w:hAnsi="Arial" w:cs="Arial"/>
          <w:i/>
          <w:sz w:val="24"/>
          <w:szCs w:val="24"/>
        </w:rPr>
        <w:t xml:space="preserve">The Guardian, </w:t>
      </w:r>
      <w:r w:rsidR="00625642">
        <w:rPr>
          <w:rFonts w:ascii="Arial" w:hAnsi="Arial" w:cs="Arial"/>
          <w:sz w:val="24"/>
          <w:szCs w:val="24"/>
        </w:rPr>
        <w:t>23</w:t>
      </w:r>
      <w:r w:rsidR="00625642" w:rsidRPr="00625642">
        <w:rPr>
          <w:rFonts w:ascii="Arial" w:hAnsi="Arial" w:cs="Arial"/>
          <w:sz w:val="24"/>
          <w:szCs w:val="24"/>
          <w:vertAlign w:val="superscript"/>
        </w:rPr>
        <w:t>rd</w:t>
      </w:r>
      <w:r w:rsidR="00625642">
        <w:rPr>
          <w:rFonts w:ascii="Arial" w:hAnsi="Arial" w:cs="Arial"/>
          <w:sz w:val="24"/>
          <w:szCs w:val="24"/>
        </w:rPr>
        <w:t xml:space="preserve"> February.  Available at: </w:t>
      </w:r>
      <w:hyperlink r:id="rId14" w:history="1">
        <w:r w:rsidR="0003683B" w:rsidRPr="00FF06DC">
          <w:rPr>
            <w:rStyle w:val="Hyperlink"/>
            <w:rFonts w:ascii="Arial" w:hAnsi="Arial" w:cs="Arial"/>
            <w:sz w:val="24"/>
            <w:szCs w:val="24"/>
          </w:rPr>
          <w:t>https://www.theguardian.com</w:t>
        </w:r>
      </w:hyperlink>
      <w:r w:rsidR="0003683B">
        <w:rPr>
          <w:rFonts w:ascii="Arial" w:hAnsi="Arial" w:cs="Arial"/>
          <w:sz w:val="24"/>
          <w:szCs w:val="24"/>
        </w:rPr>
        <w:t xml:space="preserve"> (Accessed 28</w:t>
      </w:r>
      <w:r w:rsidR="0003683B" w:rsidRPr="0003683B">
        <w:rPr>
          <w:rFonts w:ascii="Arial" w:hAnsi="Arial" w:cs="Arial"/>
          <w:sz w:val="24"/>
          <w:szCs w:val="24"/>
          <w:vertAlign w:val="superscript"/>
        </w:rPr>
        <w:t>th</w:t>
      </w:r>
      <w:r w:rsidR="0003683B">
        <w:rPr>
          <w:rFonts w:ascii="Arial" w:hAnsi="Arial" w:cs="Arial"/>
          <w:sz w:val="24"/>
          <w:szCs w:val="24"/>
        </w:rPr>
        <w:t xml:space="preserve"> February 2019).</w:t>
      </w:r>
    </w:p>
    <w:p w14:paraId="0CA21228" w14:textId="1539C897" w:rsidR="00DB1861" w:rsidRPr="0096253E" w:rsidRDefault="00DB1861" w:rsidP="000301E1">
      <w:pPr>
        <w:spacing w:line="360" w:lineRule="auto"/>
        <w:jc w:val="both"/>
        <w:rPr>
          <w:rFonts w:ascii="Arial" w:hAnsi="Arial" w:cs="Arial"/>
          <w:sz w:val="24"/>
          <w:szCs w:val="24"/>
        </w:rPr>
      </w:pPr>
      <w:r>
        <w:rPr>
          <w:rFonts w:ascii="Arial" w:hAnsi="Arial" w:cs="Arial"/>
          <w:sz w:val="24"/>
          <w:szCs w:val="24"/>
        </w:rPr>
        <w:t xml:space="preserve">McLeod, S. (2018).  </w:t>
      </w:r>
      <w:r w:rsidR="0096253E">
        <w:rPr>
          <w:rFonts w:ascii="Arial" w:hAnsi="Arial" w:cs="Arial"/>
          <w:i/>
          <w:sz w:val="24"/>
          <w:szCs w:val="24"/>
        </w:rPr>
        <w:t xml:space="preserve">‘Operant Conditioning’.  </w:t>
      </w:r>
      <w:r w:rsidR="0096253E">
        <w:rPr>
          <w:rFonts w:ascii="Arial" w:hAnsi="Arial" w:cs="Arial"/>
          <w:sz w:val="24"/>
          <w:szCs w:val="24"/>
        </w:rPr>
        <w:t xml:space="preserve">Available at: </w:t>
      </w:r>
      <w:hyperlink r:id="rId15" w:history="1">
        <w:r w:rsidR="00D97288" w:rsidRPr="00FF06DC">
          <w:rPr>
            <w:rStyle w:val="Hyperlink"/>
            <w:rFonts w:ascii="Arial" w:hAnsi="Arial" w:cs="Arial"/>
            <w:sz w:val="24"/>
            <w:szCs w:val="24"/>
          </w:rPr>
          <w:t>https://www.simplypsychology.com</w:t>
        </w:r>
      </w:hyperlink>
      <w:r w:rsidR="00D97288">
        <w:rPr>
          <w:rFonts w:ascii="Arial" w:hAnsi="Arial" w:cs="Arial"/>
          <w:sz w:val="24"/>
          <w:szCs w:val="24"/>
        </w:rPr>
        <w:t xml:space="preserve"> (Accessed 25</w:t>
      </w:r>
      <w:r w:rsidR="00D97288" w:rsidRPr="00D97288">
        <w:rPr>
          <w:rFonts w:ascii="Arial" w:hAnsi="Arial" w:cs="Arial"/>
          <w:sz w:val="24"/>
          <w:szCs w:val="24"/>
          <w:vertAlign w:val="superscript"/>
        </w:rPr>
        <w:t>th</w:t>
      </w:r>
      <w:r w:rsidR="00D97288">
        <w:rPr>
          <w:rFonts w:ascii="Arial" w:hAnsi="Arial" w:cs="Arial"/>
          <w:sz w:val="24"/>
          <w:szCs w:val="24"/>
        </w:rPr>
        <w:t xml:space="preserve"> February 2019). </w:t>
      </w:r>
    </w:p>
    <w:p w14:paraId="3C8CEC9A" w14:textId="3CCAC4DA" w:rsidR="00B62DB9" w:rsidRDefault="00741C1A" w:rsidP="000301E1">
      <w:pPr>
        <w:spacing w:line="360" w:lineRule="auto"/>
        <w:jc w:val="both"/>
        <w:rPr>
          <w:rFonts w:ascii="Arial" w:hAnsi="Arial" w:cs="Arial"/>
          <w:sz w:val="24"/>
          <w:szCs w:val="24"/>
        </w:rPr>
      </w:pPr>
      <w:r>
        <w:rPr>
          <w:rFonts w:ascii="Arial" w:hAnsi="Arial" w:cs="Arial"/>
          <w:sz w:val="24"/>
          <w:szCs w:val="24"/>
        </w:rPr>
        <w:lastRenderedPageBreak/>
        <w:t>Oxfordshire County Council</w:t>
      </w:r>
      <w:r w:rsidR="00017FC4">
        <w:rPr>
          <w:rFonts w:ascii="Arial" w:hAnsi="Arial" w:cs="Arial"/>
          <w:sz w:val="24"/>
          <w:szCs w:val="24"/>
        </w:rPr>
        <w:t xml:space="preserve"> </w:t>
      </w:r>
      <w:r w:rsidR="00C2275A">
        <w:rPr>
          <w:rFonts w:ascii="Arial" w:hAnsi="Arial" w:cs="Arial"/>
          <w:sz w:val="24"/>
          <w:szCs w:val="24"/>
        </w:rPr>
        <w:t>(2017)</w:t>
      </w:r>
      <w:r w:rsidR="00017FC4">
        <w:rPr>
          <w:rFonts w:ascii="Arial" w:hAnsi="Arial" w:cs="Arial"/>
          <w:sz w:val="24"/>
          <w:szCs w:val="24"/>
        </w:rPr>
        <w:t xml:space="preserve"> </w:t>
      </w:r>
      <w:r w:rsidR="00A50A29">
        <w:rPr>
          <w:rFonts w:ascii="Arial" w:hAnsi="Arial" w:cs="Arial"/>
          <w:i/>
          <w:sz w:val="24"/>
          <w:szCs w:val="24"/>
        </w:rPr>
        <w:t>Smooth Transitions in the Early Years: A Good Practice Guide</w:t>
      </w:r>
      <w:r w:rsidR="00C2275A">
        <w:rPr>
          <w:rFonts w:ascii="Arial" w:hAnsi="Arial" w:cs="Arial"/>
          <w:sz w:val="24"/>
          <w:szCs w:val="24"/>
        </w:rPr>
        <w:t>.</w:t>
      </w:r>
      <w:r w:rsidR="00897489">
        <w:rPr>
          <w:rFonts w:ascii="Arial" w:hAnsi="Arial" w:cs="Arial"/>
          <w:sz w:val="24"/>
          <w:szCs w:val="24"/>
        </w:rPr>
        <w:t xml:space="preserve">  </w:t>
      </w:r>
      <w:r w:rsidR="0055134C">
        <w:rPr>
          <w:rFonts w:ascii="Arial" w:hAnsi="Arial" w:cs="Arial"/>
          <w:sz w:val="24"/>
          <w:szCs w:val="24"/>
        </w:rPr>
        <w:t>A</w:t>
      </w:r>
      <w:r w:rsidR="008805CC">
        <w:rPr>
          <w:rFonts w:ascii="Arial" w:hAnsi="Arial" w:cs="Arial"/>
          <w:sz w:val="24"/>
          <w:szCs w:val="24"/>
        </w:rPr>
        <w:t xml:space="preserve">vailable at: </w:t>
      </w:r>
      <w:hyperlink r:id="rId16" w:history="1">
        <w:r w:rsidR="003D259D" w:rsidRPr="00FF06DC">
          <w:rPr>
            <w:rStyle w:val="Hyperlink"/>
            <w:rFonts w:ascii="Arial" w:hAnsi="Arial" w:cs="Arial"/>
            <w:sz w:val="24"/>
            <w:szCs w:val="24"/>
          </w:rPr>
          <w:t>https://www2.oxfordshire</w:t>
        </w:r>
        <w:r w:rsidR="003D259D" w:rsidRPr="00FF06DC">
          <w:rPr>
            <w:rStyle w:val="Hyperlink"/>
            <w:rFonts w:ascii="Arial" w:hAnsi="Arial" w:cs="Arial"/>
            <w:sz w:val="24"/>
            <w:szCs w:val="24"/>
          </w:rPr>
          <w:t>.</w:t>
        </w:r>
        <w:r w:rsidR="003D259D" w:rsidRPr="00FF06DC">
          <w:rPr>
            <w:rStyle w:val="Hyperlink"/>
            <w:rFonts w:ascii="Arial" w:hAnsi="Arial" w:cs="Arial"/>
            <w:sz w:val="24"/>
            <w:szCs w:val="24"/>
          </w:rPr>
          <w:t>gov.uk</w:t>
        </w:r>
      </w:hyperlink>
      <w:r w:rsidR="003D259D">
        <w:rPr>
          <w:rFonts w:ascii="Arial" w:hAnsi="Arial" w:cs="Arial"/>
          <w:sz w:val="24"/>
          <w:szCs w:val="24"/>
        </w:rPr>
        <w:t xml:space="preserve"> (Accessed </w:t>
      </w:r>
      <w:r w:rsidR="005C7C3C">
        <w:rPr>
          <w:rFonts w:ascii="Arial" w:hAnsi="Arial" w:cs="Arial"/>
          <w:sz w:val="24"/>
          <w:szCs w:val="24"/>
        </w:rPr>
        <w:t>21</w:t>
      </w:r>
      <w:r w:rsidR="005C7C3C" w:rsidRPr="005C7C3C">
        <w:rPr>
          <w:rFonts w:ascii="Arial" w:hAnsi="Arial" w:cs="Arial"/>
          <w:sz w:val="24"/>
          <w:szCs w:val="24"/>
          <w:vertAlign w:val="superscript"/>
        </w:rPr>
        <w:t>st</w:t>
      </w:r>
      <w:r w:rsidR="005C7C3C">
        <w:rPr>
          <w:rFonts w:ascii="Arial" w:hAnsi="Arial" w:cs="Arial"/>
          <w:sz w:val="24"/>
          <w:szCs w:val="24"/>
        </w:rPr>
        <w:t xml:space="preserve"> February 2019) </w:t>
      </w:r>
      <w:r w:rsidR="00C2275A">
        <w:rPr>
          <w:rFonts w:ascii="Arial" w:hAnsi="Arial" w:cs="Arial"/>
          <w:sz w:val="24"/>
          <w:szCs w:val="24"/>
        </w:rPr>
        <w:t xml:space="preserve">  </w:t>
      </w:r>
    </w:p>
    <w:p w14:paraId="573A25D1" w14:textId="527E9FBB" w:rsidR="001071E0" w:rsidRDefault="007D1F14" w:rsidP="000301E1">
      <w:pPr>
        <w:spacing w:line="360" w:lineRule="auto"/>
        <w:jc w:val="both"/>
        <w:rPr>
          <w:rFonts w:ascii="Arial" w:hAnsi="Arial" w:cs="Arial"/>
          <w:sz w:val="24"/>
          <w:szCs w:val="24"/>
        </w:rPr>
      </w:pPr>
      <w:proofErr w:type="spellStart"/>
      <w:r>
        <w:rPr>
          <w:rFonts w:ascii="Arial" w:hAnsi="Arial" w:cs="Arial"/>
          <w:sz w:val="24"/>
          <w:szCs w:val="24"/>
        </w:rPr>
        <w:t>Scadding</w:t>
      </w:r>
      <w:proofErr w:type="spellEnd"/>
      <w:r w:rsidR="003744DC">
        <w:rPr>
          <w:rFonts w:ascii="Arial" w:hAnsi="Arial" w:cs="Arial"/>
          <w:sz w:val="24"/>
          <w:szCs w:val="24"/>
        </w:rPr>
        <w:t xml:space="preserve">, J. and Sweeney, S. (2018) </w:t>
      </w:r>
      <w:r w:rsidR="003744DC">
        <w:rPr>
          <w:rFonts w:ascii="Arial" w:hAnsi="Arial" w:cs="Arial"/>
          <w:i/>
          <w:sz w:val="24"/>
          <w:szCs w:val="24"/>
        </w:rPr>
        <w:t xml:space="preserve">‘Digital Exclusion in </w:t>
      </w:r>
      <w:r w:rsidR="006464FA">
        <w:rPr>
          <w:rFonts w:ascii="Arial" w:hAnsi="Arial" w:cs="Arial"/>
          <w:i/>
          <w:sz w:val="24"/>
          <w:szCs w:val="24"/>
        </w:rPr>
        <w:t>Gypsy and Traveller communities in the United Kingdom’</w:t>
      </w:r>
      <w:r w:rsidR="00D57FFD">
        <w:rPr>
          <w:rFonts w:ascii="Arial" w:hAnsi="Arial" w:cs="Arial"/>
          <w:i/>
          <w:sz w:val="24"/>
          <w:szCs w:val="24"/>
        </w:rPr>
        <w:t xml:space="preserve">.  </w:t>
      </w:r>
      <w:r w:rsidR="003A1540">
        <w:rPr>
          <w:rFonts w:ascii="Arial" w:hAnsi="Arial" w:cs="Arial"/>
          <w:sz w:val="24"/>
          <w:szCs w:val="24"/>
        </w:rPr>
        <w:t xml:space="preserve">Available at: </w:t>
      </w:r>
      <w:hyperlink r:id="rId17" w:history="1">
        <w:r w:rsidR="00932424" w:rsidRPr="00FF06DC">
          <w:rPr>
            <w:rStyle w:val="Hyperlink"/>
            <w:rFonts w:ascii="Arial" w:hAnsi="Arial" w:cs="Arial"/>
            <w:sz w:val="24"/>
            <w:szCs w:val="24"/>
          </w:rPr>
          <w:t>https://www.gypsy-traveller.org</w:t>
        </w:r>
      </w:hyperlink>
      <w:r w:rsidR="00932424">
        <w:rPr>
          <w:rFonts w:ascii="Arial" w:hAnsi="Arial" w:cs="Arial"/>
          <w:sz w:val="24"/>
          <w:szCs w:val="24"/>
        </w:rPr>
        <w:t xml:space="preserve"> Friends</w:t>
      </w:r>
      <w:r w:rsidR="009D581D">
        <w:rPr>
          <w:rFonts w:ascii="Arial" w:hAnsi="Arial" w:cs="Arial"/>
          <w:sz w:val="24"/>
          <w:szCs w:val="24"/>
        </w:rPr>
        <w:t xml:space="preserve"> Families and Travellers </w:t>
      </w:r>
      <w:r w:rsidR="009D581D">
        <w:rPr>
          <w:rFonts w:ascii="Arial" w:hAnsi="Arial" w:cs="Arial"/>
          <w:sz w:val="24"/>
          <w:szCs w:val="24"/>
        </w:rPr>
        <w:t>2018/19.</w:t>
      </w:r>
      <w:r w:rsidR="009D581D">
        <w:rPr>
          <w:rFonts w:ascii="Arial" w:hAnsi="Arial" w:cs="Arial"/>
          <w:sz w:val="24"/>
          <w:szCs w:val="24"/>
        </w:rPr>
        <w:t xml:space="preserve">  (Accessed 27</w:t>
      </w:r>
      <w:r w:rsidR="009D581D" w:rsidRPr="009D581D">
        <w:rPr>
          <w:rFonts w:ascii="Arial" w:hAnsi="Arial" w:cs="Arial"/>
          <w:sz w:val="24"/>
          <w:szCs w:val="24"/>
          <w:vertAlign w:val="superscript"/>
        </w:rPr>
        <w:t>th</w:t>
      </w:r>
      <w:r w:rsidR="009D581D">
        <w:rPr>
          <w:rFonts w:ascii="Arial" w:hAnsi="Arial" w:cs="Arial"/>
          <w:sz w:val="24"/>
          <w:szCs w:val="24"/>
        </w:rPr>
        <w:t xml:space="preserve"> February 2019).</w:t>
      </w:r>
    </w:p>
    <w:p w14:paraId="5EC29CDA" w14:textId="7A551FEE" w:rsidR="00654005" w:rsidRDefault="00654005" w:rsidP="000301E1">
      <w:pPr>
        <w:spacing w:line="360" w:lineRule="auto"/>
        <w:jc w:val="both"/>
        <w:rPr>
          <w:rFonts w:ascii="Arial" w:hAnsi="Arial" w:cs="Arial"/>
          <w:sz w:val="24"/>
          <w:szCs w:val="24"/>
        </w:rPr>
      </w:pPr>
      <w:proofErr w:type="spellStart"/>
      <w:r>
        <w:rPr>
          <w:rFonts w:ascii="Arial" w:hAnsi="Arial" w:cs="Arial"/>
          <w:sz w:val="24"/>
          <w:szCs w:val="24"/>
        </w:rPr>
        <w:t>Tekhin</w:t>
      </w:r>
      <w:proofErr w:type="spellEnd"/>
      <w:r>
        <w:rPr>
          <w:rFonts w:ascii="Arial" w:hAnsi="Arial" w:cs="Arial"/>
          <w:sz w:val="24"/>
          <w:szCs w:val="24"/>
        </w:rPr>
        <w:t xml:space="preserve">, </w:t>
      </w:r>
      <w:r w:rsidR="00C134B9">
        <w:rPr>
          <w:rFonts w:ascii="Arial" w:hAnsi="Arial" w:cs="Arial"/>
          <w:sz w:val="24"/>
          <w:szCs w:val="24"/>
        </w:rPr>
        <w:t>A. (2014)</w:t>
      </w:r>
      <w:r w:rsidR="0019502D">
        <w:rPr>
          <w:rFonts w:ascii="Arial" w:hAnsi="Arial" w:cs="Arial"/>
          <w:sz w:val="24"/>
          <w:szCs w:val="24"/>
        </w:rPr>
        <w:t xml:space="preserve"> </w:t>
      </w:r>
      <w:r w:rsidR="000E2CE8">
        <w:rPr>
          <w:rFonts w:ascii="Arial" w:hAnsi="Arial" w:cs="Arial"/>
          <w:sz w:val="24"/>
          <w:szCs w:val="24"/>
        </w:rPr>
        <w:t>‘Parental Involvement Revisited: Background, Theories and Models</w:t>
      </w:r>
      <w:r w:rsidR="00BB0FE3">
        <w:rPr>
          <w:rFonts w:ascii="Arial" w:hAnsi="Arial" w:cs="Arial"/>
          <w:sz w:val="24"/>
          <w:szCs w:val="24"/>
        </w:rPr>
        <w:t xml:space="preserve">’, </w:t>
      </w:r>
      <w:proofErr w:type="gramStart"/>
      <w:r w:rsidR="00BB0FE3" w:rsidRPr="00BB0FE3">
        <w:rPr>
          <w:rFonts w:ascii="Arial" w:hAnsi="Arial" w:cs="Arial"/>
          <w:i/>
          <w:sz w:val="24"/>
          <w:szCs w:val="24"/>
        </w:rPr>
        <w:t>IJAES</w:t>
      </w:r>
      <w:r w:rsidR="00BB0FE3">
        <w:rPr>
          <w:rFonts w:ascii="Arial" w:hAnsi="Arial" w:cs="Arial"/>
          <w:sz w:val="24"/>
          <w:szCs w:val="24"/>
        </w:rPr>
        <w:t xml:space="preserve">, </w:t>
      </w:r>
      <w:r w:rsidR="00C134B9">
        <w:rPr>
          <w:rFonts w:ascii="Arial" w:hAnsi="Arial" w:cs="Arial"/>
          <w:sz w:val="24"/>
          <w:szCs w:val="24"/>
        </w:rPr>
        <w:t xml:space="preserve"> </w:t>
      </w:r>
      <w:r w:rsidR="000250D2">
        <w:rPr>
          <w:rFonts w:ascii="Arial" w:hAnsi="Arial" w:cs="Arial"/>
          <w:sz w:val="24"/>
          <w:szCs w:val="24"/>
        </w:rPr>
        <w:t>Vol.</w:t>
      </w:r>
      <w:proofErr w:type="gramEnd"/>
      <w:r w:rsidR="000250D2">
        <w:rPr>
          <w:rFonts w:ascii="Arial" w:hAnsi="Arial" w:cs="Arial"/>
          <w:sz w:val="24"/>
          <w:szCs w:val="24"/>
        </w:rPr>
        <w:t xml:space="preserve">11 No.1 pp. </w:t>
      </w:r>
      <w:r w:rsidR="003F61CB">
        <w:rPr>
          <w:rFonts w:ascii="Arial" w:hAnsi="Arial" w:cs="Arial"/>
          <w:sz w:val="24"/>
          <w:szCs w:val="24"/>
        </w:rPr>
        <w:t>1-11.</w:t>
      </w:r>
    </w:p>
    <w:p w14:paraId="2EB6DAC8" w14:textId="06CB05B8" w:rsidR="00245357" w:rsidRPr="00AD3527" w:rsidRDefault="00245357" w:rsidP="000301E1">
      <w:pPr>
        <w:spacing w:line="360" w:lineRule="auto"/>
        <w:jc w:val="both"/>
        <w:rPr>
          <w:rFonts w:ascii="Arial" w:hAnsi="Arial" w:cs="Arial"/>
          <w:sz w:val="24"/>
          <w:szCs w:val="24"/>
        </w:rPr>
      </w:pPr>
      <w:r>
        <w:rPr>
          <w:rFonts w:ascii="Arial" w:hAnsi="Arial" w:cs="Arial"/>
          <w:sz w:val="24"/>
          <w:szCs w:val="24"/>
        </w:rPr>
        <w:t>Tizard, B., Mortimore, J. and Burchell, B. (</w:t>
      </w:r>
      <w:r w:rsidR="00AD3527">
        <w:rPr>
          <w:rFonts w:ascii="Arial" w:hAnsi="Arial" w:cs="Arial"/>
          <w:sz w:val="24"/>
          <w:szCs w:val="24"/>
        </w:rPr>
        <w:t xml:space="preserve">1981). </w:t>
      </w:r>
      <w:r w:rsidR="00AD3527">
        <w:rPr>
          <w:rFonts w:ascii="Arial" w:hAnsi="Arial" w:cs="Arial"/>
          <w:i/>
          <w:sz w:val="24"/>
          <w:szCs w:val="24"/>
        </w:rPr>
        <w:t xml:space="preserve">‘Involving Parents in Nursery and Infant Schools’.  </w:t>
      </w:r>
      <w:r w:rsidR="00752645">
        <w:rPr>
          <w:rFonts w:ascii="Arial" w:hAnsi="Arial" w:cs="Arial"/>
          <w:sz w:val="24"/>
          <w:szCs w:val="24"/>
        </w:rPr>
        <w:t>London: Grant McIntyre Limited</w:t>
      </w:r>
      <w:r w:rsidR="00A41802">
        <w:rPr>
          <w:rFonts w:ascii="Arial" w:hAnsi="Arial" w:cs="Arial"/>
          <w:sz w:val="24"/>
          <w:szCs w:val="24"/>
        </w:rPr>
        <w:t xml:space="preserve">. </w:t>
      </w:r>
    </w:p>
    <w:p w14:paraId="49EEA6D4" w14:textId="75F94CFC" w:rsidR="007D1F14" w:rsidRDefault="001071E0" w:rsidP="000301E1">
      <w:pPr>
        <w:spacing w:line="360" w:lineRule="auto"/>
        <w:jc w:val="both"/>
        <w:rPr>
          <w:rFonts w:ascii="Arial" w:hAnsi="Arial" w:cs="Arial"/>
          <w:sz w:val="24"/>
          <w:szCs w:val="24"/>
        </w:rPr>
      </w:pPr>
      <w:r>
        <w:rPr>
          <w:rFonts w:ascii="Arial" w:hAnsi="Arial" w:cs="Arial"/>
          <w:sz w:val="24"/>
          <w:szCs w:val="24"/>
        </w:rPr>
        <w:t xml:space="preserve">Uddin, L. (2017) </w:t>
      </w:r>
      <w:r w:rsidR="001055DA">
        <w:rPr>
          <w:rFonts w:ascii="Arial" w:hAnsi="Arial" w:cs="Arial"/>
          <w:sz w:val="24"/>
          <w:szCs w:val="24"/>
        </w:rPr>
        <w:t xml:space="preserve">‘Family ties: how to get parents involved in children’s learning’, </w:t>
      </w:r>
      <w:r w:rsidR="001055DA">
        <w:rPr>
          <w:rFonts w:ascii="Arial" w:hAnsi="Arial" w:cs="Arial"/>
          <w:i/>
          <w:sz w:val="24"/>
          <w:szCs w:val="24"/>
        </w:rPr>
        <w:t xml:space="preserve">The Guardian, </w:t>
      </w:r>
      <w:r w:rsidR="00C56114">
        <w:rPr>
          <w:rFonts w:ascii="Arial" w:hAnsi="Arial" w:cs="Arial"/>
          <w:sz w:val="24"/>
          <w:szCs w:val="24"/>
        </w:rPr>
        <w:t>24</w:t>
      </w:r>
      <w:r w:rsidR="00C56114" w:rsidRPr="00C56114">
        <w:rPr>
          <w:rFonts w:ascii="Arial" w:hAnsi="Arial" w:cs="Arial"/>
          <w:sz w:val="24"/>
          <w:szCs w:val="24"/>
          <w:vertAlign w:val="superscript"/>
        </w:rPr>
        <w:t>th</w:t>
      </w:r>
      <w:r w:rsidR="00C56114">
        <w:rPr>
          <w:rFonts w:ascii="Arial" w:hAnsi="Arial" w:cs="Arial"/>
          <w:sz w:val="24"/>
          <w:szCs w:val="24"/>
        </w:rPr>
        <w:t xml:space="preserve"> February.  Available at: </w:t>
      </w:r>
      <w:hyperlink r:id="rId18" w:history="1">
        <w:r w:rsidR="00C56114" w:rsidRPr="00FF06DC">
          <w:rPr>
            <w:rStyle w:val="Hyperlink"/>
            <w:rFonts w:ascii="Arial" w:hAnsi="Arial" w:cs="Arial"/>
            <w:sz w:val="24"/>
            <w:szCs w:val="24"/>
          </w:rPr>
          <w:t>www.theguardian.com</w:t>
        </w:r>
      </w:hyperlink>
      <w:r w:rsidR="00C56114">
        <w:rPr>
          <w:rFonts w:ascii="Arial" w:hAnsi="Arial" w:cs="Arial"/>
          <w:sz w:val="24"/>
          <w:szCs w:val="24"/>
        </w:rPr>
        <w:t xml:space="preserve"> (Accessed 22</w:t>
      </w:r>
      <w:r w:rsidR="00C56114" w:rsidRPr="00C56114">
        <w:rPr>
          <w:rFonts w:ascii="Arial" w:hAnsi="Arial" w:cs="Arial"/>
          <w:sz w:val="24"/>
          <w:szCs w:val="24"/>
          <w:vertAlign w:val="superscript"/>
        </w:rPr>
        <w:t>nd</w:t>
      </w:r>
      <w:r w:rsidR="00C56114">
        <w:rPr>
          <w:rFonts w:ascii="Arial" w:hAnsi="Arial" w:cs="Arial"/>
          <w:sz w:val="24"/>
          <w:szCs w:val="24"/>
        </w:rPr>
        <w:t xml:space="preserve"> February 2019). </w:t>
      </w:r>
      <w:r w:rsidR="009D581D">
        <w:rPr>
          <w:rFonts w:ascii="Arial" w:hAnsi="Arial" w:cs="Arial"/>
          <w:sz w:val="24"/>
          <w:szCs w:val="24"/>
        </w:rPr>
        <w:t xml:space="preserve">  </w:t>
      </w:r>
    </w:p>
    <w:p w14:paraId="780B59C0" w14:textId="65FE7E11" w:rsidR="009525D8" w:rsidRDefault="009525D8" w:rsidP="000301E1">
      <w:pPr>
        <w:spacing w:line="360" w:lineRule="auto"/>
        <w:jc w:val="both"/>
        <w:rPr>
          <w:rFonts w:ascii="Arial" w:hAnsi="Arial" w:cs="Arial"/>
          <w:sz w:val="24"/>
          <w:szCs w:val="24"/>
        </w:rPr>
      </w:pPr>
      <w:r>
        <w:rPr>
          <w:rFonts w:ascii="Arial" w:hAnsi="Arial" w:cs="Arial"/>
          <w:sz w:val="24"/>
          <w:szCs w:val="24"/>
        </w:rPr>
        <w:t xml:space="preserve">Webster, R. (2018) </w:t>
      </w:r>
      <w:r w:rsidR="00453158">
        <w:rPr>
          <w:rFonts w:ascii="Arial" w:hAnsi="Arial" w:cs="Arial"/>
          <w:sz w:val="24"/>
          <w:szCs w:val="24"/>
        </w:rPr>
        <w:t>‘</w:t>
      </w:r>
      <w:r>
        <w:rPr>
          <w:rFonts w:ascii="Arial" w:hAnsi="Arial" w:cs="Arial"/>
          <w:sz w:val="24"/>
          <w:szCs w:val="24"/>
        </w:rPr>
        <w:t xml:space="preserve">Why the </w:t>
      </w:r>
      <w:r w:rsidR="00176586">
        <w:rPr>
          <w:rFonts w:ascii="Arial" w:hAnsi="Arial" w:cs="Arial"/>
          <w:sz w:val="24"/>
          <w:szCs w:val="24"/>
        </w:rPr>
        <w:t>Warnock report still matters today</w:t>
      </w:r>
      <w:r w:rsidR="00453158">
        <w:rPr>
          <w:rFonts w:ascii="Arial" w:hAnsi="Arial" w:cs="Arial"/>
          <w:sz w:val="24"/>
          <w:szCs w:val="24"/>
        </w:rPr>
        <w:t xml:space="preserve">’, </w:t>
      </w:r>
      <w:proofErr w:type="spellStart"/>
      <w:r w:rsidR="00453158" w:rsidRPr="00696547">
        <w:rPr>
          <w:rFonts w:ascii="Arial" w:hAnsi="Arial" w:cs="Arial"/>
          <w:i/>
          <w:sz w:val="24"/>
          <w:szCs w:val="24"/>
        </w:rPr>
        <w:t>tes</w:t>
      </w:r>
      <w:proofErr w:type="spellEnd"/>
      <w:r w:rsidR="00696547">
        <w:rPr>
          <w:rFonts w:ascii="Arial" w:hAnsi="Arial" w:cs="Arial"/>
          <w:sz w:val="24"/>
          <w:szCs w:val="24"/>
        </w:rPr>
        <w:t>, 6</w:t>
      </w:r>
      <w:r w:rsidR="00696547" w:rsidRPr="00696547">
        <w:rPr>
          <w:rFonts w:ascii="Arial" w:hAnsi="Arial" w:cs="Arial"/>
          <w:sz w:val="24"/>
          <w:szCs w:val="24"/>
          <w:vertAlign w:val="superscript"/>
        </w:rPr>
        <w:t>th</w:t>
      </w:r>
      <w:r w:rsidR="00696547">
        <w:rPr>
          <w:rFonts w:ascii="Arial" w:hAnsi="Arial" w:cs="Arial"/>
          <w:sz w:val="24"/>
          <w:szCs w:val="24"/>
        </w:rPr>
        <w:t xml:space="preserve"> May.  Available at: </w:t>
      </w:r>
      <w:hyperlink r:id="rId19" w:history="1">
        <w:r w:rsidR="00600D7E" w:rsidRPr="00FF06DC">
          <w:rPr>
            <w:rStyle w:val="Hyperlink"/>
            <w:rFonts w:ascii="Arial" w:hAnsi="Arial" w:cs="Arial"/>
            <w:sz w:val="24"/>
            <w:szCs w:val="24"/>
          </w:rPr>
          <w:t>https://www.tes.com</w:t>
        </w:r>
      </w:hyperlink>
      <w:r w:rsidR="00600D7E">
        <w:rPr>
          <w:rFonts w:ascii="Arial" w:hAnsi="Arial" w:cs="Arial"/>
          <w:sz w:val="24"/>
          <w:szCs w:val="24"/>
        </w:rPr>
        <w:t xml:space="preserve"> (Accessed 20</w:t>
      </w:r>
      <w:r w:rsidR="00600D7E" w:rsidRPr="00600D7E">
        <w:rPr>
          <w:rFonts w:ascii="Arial" w:hAnsi="Arial" w:cs="Arial"/>
          <w:sz w:val="24"/>
          <w:szCs w:val="24"/>
          <w:vertAlign w:val="superscript"/>
        </w:rPr>
        <w:t>th</w:t>
      </w:r>
      <w:r w:rsidR="00600D7E">
        <w:rPr>
          <w:rFonts w:ascii="Arial" w:hAnsi="Arial" w:cs="Arial"/>
          <w:sz w:val="24"/>
          <w:szCs w:val="24"/>
        </w:rPr>
        <w:t xml:space="preserve"> February 2019). </w:t>
      </w:r>
    </w:p>
    <w:p w14:paraId="6F37305C" w14:textId="0019BA80" w:rsidR="00FA695D" w:rsidRPr="00A777F5" w:rsidRDefault="00FA695D" w:rsidP="000301E1">
      <w:pPr>
        <w:spacing w:line="360" w:lineRule="auto"/>
        <w:jc w:val="both"/>
        <w:rPr>
          <w:rFonts w:ascii="Arial" w:hAnsi="Arial" w:cs="Arial"/>
          <w:i/>
          <w:sz w:val="24"/>
          <w:szCs w:val="24"/>
        </w:rPr>
      </w:pPr>
      <w:r>
        <w:rPr>
          <w:rFonts w:ascii="Arial" w:hAnsi="Arial" w:cs="Arial"/>
          <w:sz w:val="24"/>
          <w:szCs w:val="24"/>
        </w:rPr>
        <w:t xml:space="preserve">Welsh Assembly Government (2016) </w:t>
      </w:r>
      <w:r w:rsidR="00A777F5">
        <w:rPr>
          <w:rFonts w:ascii="Arial" w:hAnsi="Arial" w:cs="Arial"/>
          <w:i/>
          <w:sz w:val="24"/>
          <w:szCs w:val="24"/>
        </w:rPr>
        <w:t>‘</w:t>
      </w:r>
      <w:proofErr w:type="spellStart"/>
      <w:r w:rsidR="00A777F5">
        <w:rPr>
          <w:rFonts w:ascii="Arial" w:hAnsi="Arial" w:cs="Arial"/>
          <w:i/>
          <w:sz w:val="24"/>
          <w:szCs w:val="24"/>
        </w:rPr>
        <w:t>FaCE</w:t>
      </w:r>
      <w:proofErr w:type="spellEnd"/>
      <w:r w:rsidR="00A777F5">
        <w:rPr>
          <w:rFonts w:ascii="Arial" w:hAnsi="Arial" w:cs="Arial"/>
          <w:i/>
          <w:sz w:val="24"/>
          <w:szCs w:val="24"/>
        </w:rPr>
        <w:t xml:space="preserve"> the challenge together: Family and Community </w:t>
      </w:r>
      <w:r w:rsidR="00E64058">
        <w:rPr>
          <w:rFonts w:ascii="Arial" w:hAnsi="Arial" w:cs="Arial"/>
          <w:i/>
          <w:sz w:val="24"/>
          <w:szCs w:val="24"/>
        </w:rPr>
        <w:t>engagement toolkit for schools in Wales’.</w:t>
      </w:r>
      <w:r w:rsidR="00753123">
        <w:rPr>
          <w:rFonts w:ascii="Arial" w:hAnsi="Arial" w:cs="Arial"/>
          <w:i/>
          <w:sz w:val="24"/>
          <w:szCs w:val="24"/>
        </w:rPr>
        <w:t xml:space="preserve">  </w:t>
      </w:r>
      <w:r w:rsidR="00753123">
        <w:rPr>
          <w:rFonts w:ascii="Arial" w:hAnsi="Arial" w:cs="Arial"/>
          <w:sz w:val="24"/>
          <w:szCs w:val="24"/>
        </w:rPr>
        <w:t xml:space="preserve">Cardiff: Education and Public Services Group.  </w:t>
      </w:r>
      <w:r w:rsidR="00A777F5">
        <w:rPr>
          <w:rFonts w:ascii="Arial" w:hAnsi="Arial" w:cs="Arial"/>
          <w:i/>
          <w:sz w:val="24"/>
          <w:szCs w:val="24"/>
        </w:rPr>
        <w:t xml:space="preserve"> </w:t>
      </w:r>
      <w:bookmarkStart w:id="0" w:name="_GoBack"/>
      <w:bookmarkEnd w:id="0"/>
    </w:p>
    <w:sectPr w:rsidR="00FA695D" w:rsidRPr="00A777F5" w:rsidSect="00DF5068">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B956A5" w14:textId="77777777" w:rsidR="00212124" w:rsidRDefault="00212124" w:rsidP="00DF5068">
      <w:pPr>
        <w:spacing w:after="0" w:line="240" w:lineRule="auto"/>
      </w:pPr>
      <w:r>
        <w:separator/>
      </w:r>
    </w:p>
  </w:endnote>
  <w:endnote w:type="continuationSeparator" w:id="0">
    <w:p w14:paraId="13D1DA74" w14:textId="77777777" w:rsidR="00212124" w:rsidRDefault="00212124" w:rsidP="00DF50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8060876"/>
      <w:docPartObj>
        <w:docPartGallery w:val="Page Numbers (Bottom of Page)"/>
        <w:docPartUnique/>
      </w:docPartObj>
    </w:sdtPr>
    <w:sdtEndPr>
      <w:rPr>
        <w:noProof/>
      </w:rPr>
    </w:sdtEndPr>
    <w:sdtContent>
      <w:p w14:paraId="77154600" w14:textId="4CB0C14F" w:rsidR="00DF5068" w:rsidRDefault="00DF50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5C1912" w14:textId="77777777" w:rsidR="00DF5068" w:rsidRDefault="00DF50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06ED5C" w14:textId="77777777" w:rsidR="00212124" w:rsidRDefault="00212124" w:rsidP="00DF5068">
      <w:pPr>
        <w:spacing w:after="0" w:line="240" w:lineRule="auto"/>
      </w:pPr>
      <w:r>
        <w:separator/>
      </w:r>
    </w:p>
  </w:footnote>
  <w:footnote w:type="continuationSeparator" w:id="0">
    <w:p w14:paraId="4199D5FF" w14:textId="77777777" w:rsidR="00212124" w:rsidRDefault="00212124" w:rsidP="00DF50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text1" w:themeTint="80"/>
      </w:rPr>
      <w:alias w:val="Title"/>
      <w:tag w:val=""/>
      <w:id w:val="1116400235"/>
      <w:placeholder>
        <w:docPart w:val="7758C3953E8F4DD1AFE3A5468FF21942"/>
      </w:placeholder>
      <w:dataBinding w:prefixMappings="xmlns:ns0='http://purl.org/dc/elements/1.1/' xmlns:ns1='http://schemas.openxmlformats.org/package/2006/metadata/core-properties' " w:xpath="/ns1:coreProperties[1]/ns0:title[1]" w:storeItemID="{6C3C8BC8-F283-45AE-878A-BAB7291924A1}"/>
      <w:text/>
    </w:sdtPr>
    <w:sdtEndPr/>
    <w:sdtContent>
      <w:p w14:paraId="41060B6C" w14:textId="78DA157B" w:rsidR="00DF5068" w:rsidRDefault="00DF5068">
        <w:pPr>
          <w:pStyle w:val="Header"/>
          <w:jc w:val="right"/>
          <w:rPr>
            <w:color w:val="7F7F7F" w:themeColor="text1" w:themeTint="80"/>
          </w:rPr>
        </w:pPr>
        <w:r>
          <w:rPr>
            <w:color w:val="7F7F7F" w:themeColor="text1" w:themeTint="80"/>
          </w:rPr>
          <w:t>1805015</w:t>
        </w:r>
      </w:p>
    </w:sdtContent>
  </w:sdt>
  <w:p w14:paraId="41C91F5C" w14:textId="77777777" w:rsidR="00DF5068" w:rsidRDefault="00DF506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068"/>
    <w:rsid w:val="00003E74"/>
    <w:rsid w:val="000056D3"/>
    <w:rsid w:val="0000748D"/>
    <w:rsid w:val="000122E6"/>
    <w:rsid w:val="00017C21"/>
    <w:rsid w:val="00017FC4"/>
    <w:rsid w:val="000228A8"/>
    <w:rsid w:val="00022C32"/>
    <w:rsid w:val="000250D2"/>
    <w:rsid w:val="00026607"/>
    <w:rsid w:val="00030137"/>
    <w:rsid w:val="000301E1"/>
    <w:rsid w:val="0003683B"/>
    <w:rsid w:val="00040A9B"/>
    <w:rsid w:val="00042162"/>
    <w:rsid w:val="00042802"/>
    <w:rsid w:val="00043756"/>
    <w:rsid w:val="00053874"/>
    <w:rsid w:val="000549C7"/>
    <w:rsid w:val="00056C2D"/>
    <w:rsid w:val="00057793"/>
    <w:rsid w:val="0006167B"/>
    <w:rsid w:val="000663F0"/>
    <w:rsid w:val="00072F2A"/>
    <w:rsid w:val="00076EA4"/>
    <w:rsid w:val="00087956"/>
    <w:rsid w:val="000935B1"/>
    <w:rsid w:val="00093A32"/>
    <w:rsid w:val="0009504F"/>
    <w:rsid w:val="000962DE"/>
    <w:rsid w:val="000A650C"/>
    <w:rsid w:val="000A734A"/>
    <w:rsid w:val="000C2576"/>
    <w:rsid w:val="000C6B4D"/>
    <w:rsid w:val="000D28AB"/>
    <w:rsid w:val="000D2A83"/>
    <w:rsid w:val="000D5C27"/>
    <w:rsid w:val="000E2CE8"/>
    <w:rsid w:val="000E45E5"/>
    <w:rsid w:val="000E51CD"/>
    <w:rsid w:val="000E7153"/>
    <w:rsid w:val="000E7B67"/>
    <w:rsid w:val="000F44A9"/>
    <w:rsid w:val="000F7622"/>
    <w:rsid w:val="00100CCA"/>
    <w:rsid w:val="00105050"/>
    <w:rsid w:val="001055DA"/>
    <w:rsid w:val="00107080"/>
    <w:rsid w:val="001071E0"/>
    <w:rsid w:val="00110246"/>
    <w:rsid w:val="001103FF"/>
    <w:rsid w:val="001125E1"/>
    <w:rsid w:val="00112C4F"/>
    <w:rsid w:val="001163B2"/>
    <w:rsid w:val="001222C5"/>
    <w:rsid w:val="0012691C"/>
    <w:rsid w:val="00132603"/>
    <w:rsid w:val="00141CEC"/>
    <w:rsid w:val="00142BA1"/>
    <w:rsid w:val="00146BAE"/>
    <w:rsid w:val="001536CF"/>
    <w:rsid w:val="00156AAE"/>
    <w:rsid w:val="00160B55"/>
    <w:rsid w:val="00166C99"/>
    <w:rsid w:val="00176586"/>
    <w:rsid w:val="00177778"/>
    <w:rsid w:val="00177B8C"/>
    <w:rsid w:val="00184511"/>
    <w:rsid w:val="001853CD"/>
    <w:rsid w:val="00187A38"/>
    <w:rsid w:val="00191F67"/>
    <w:rsid w:val="0019477F"/>
    <w:rsid w:val="0019502D"/>
    <w:rsid w:val="001A1B50"/>
    <w:rsid w:val="001A570F"/>
    <w:rsid w:val="001B0423"/>
    <w:rsid w:val="001C0ED5"/>
    <w:rsid w:val="001C15ED"/>
    <w:rsid w:val="001D1314"/>
    <w:rsid w:val="001D24B2"/>
    <w:rsid w:val="001D3AF4"/>
    <w:rsid w:val="001D6ABD"/>
    <w:rsid w:val="001D6D93"/>
    <w:rsid w:val="001E07A4"/>
    <w:rsid w:val="001E08E8"/>
    <w:rsid w:val="001E1D8A"/>
    <w:rsid w:val="001E3A41"/>
    <w:rsid w:val="001E459F"/>
    <w:rsid w:val="001F13DC"/>
    <w:rsid w:val="001F3686"/>
    <w:rsid w:val="001F3B23"/>
    <w:rsid w:val="001F4050"/>
    <w:rsid w:val="001F430A"/>
    <w:rsid w:val="002039B6"/>
    <w:rsid w:val="0020506D"/>
    <w:rsid w:val="00205736"/>
    <w:rsid w:val="002058FD"/>
    <w:rsid w:val="00212124"/>
    <w:rsid w:val="0021299A"/>
    <w:rsid w:val="00214599"/>
    <w:rsid w:val="00214609"/>
    <w:rsid w:val="002175BF"/>
    <w:rsid w:val="00220FEE"/>
    <w:rsid w:val="00222D85"/>
    <w:rsid w:val="00223C1E"/>
    <w:rsid w:val="002244E1"/>
    <w:rsid w:val="002250AD"/>
    <w:rsid w:val="00232E6B"/>
    <w:rsid w:val="002342CD"/>
    <w:rsid w:val="00240D44"/>
    <w:rsid w:val="00240E0A"/>
    <w:rsid w:val="00245357"/>
    <w:rsid w:val="002534CE"/>
    <w:rsid w:val="00255E60"/>
    <w:rsid w:val="002625BE"/>
    <w:rsid w:val="00266887"/>
    <w:rsid w:val="00272420"/>
    <w:rsid w:val="002724E4"/>
    <w:rsid w:val="00274DF1"/>
    <w:rsid w:val="00276E93"/>
    <w:rsid w:val="00280A01"/>
    <w:rsid w:val="00284554"/>
    <w:rsid w:val="002A09E7"/>
    <w:rsid w:val="002A1C2E"/>
    <w:rsid w:val="002A2F82"/>
    <w:rsid w:val="002A3083"/>
    <w:rsid w:val="002A30B9"/>
    <w:rsid w:val="002A3F98"/>
    <w:rsid w:val="002B21F1"/>
    <w:rsid w:val="002B7362"/>
    <w:rsid w:val="002C12E0"/>
    <w:rsid w:val="002C1D4F"/>
    <w:rsid w:val="002C3B98"/>
    <w:rsid w:val="002C3FD7"/>
    <w:rsid w:val="002C731B"/>
    <w:rsid w:val="002D28AA"/>
    <w:rsid w:val="002D71A3"/>
    <w:rsid w:val="002D7F7D"/>
    <w:rsid w:val="002E2078"/>
    <w:rsid w:val="002E2F9B"/>
    <w:rsid w:val="002E61D7"/>
    <w:rsid w:val="002E63C0"/>
    <w:rsid w:val="002F0CDA"/>
    <w:rsid w:val="002F4140"/>
    <w:rsid w:val="002F66CE"/>
    <w:rsid w:val="00301148"/>
    <w:rsid w:val="00306389"/>
    <w:rsid w:val="00306830"/>
    <w:rsid w:val="003106C1"/>
    <w:rsid w:val="00311352"/>
    <w:rsid w:val="00314D8B"/>
    <w:rsid w:val="00320C49"/>
    <w:rsid w:val="0032540D"/>
    <w:rsid w:val="00325F5A"/>
    <w:rsid w:val="00326557"/>
    <w:rsid w:val="003308FA"/>
    <w:rsid w:val="00331B8F"/>
    <w:rsid w:val="00334739"/>
    <w:rsid w:val="00336737"/>
    <w:rsid w:val="00344869"/>
    <w:rsid w:val="00344B57"/>
    <w:rsid w:val="00345289"/>
    <w:rsid w:val="00350F21"/>
    <w:rsid w:val="0035188E"/>
    <w:rsid w:val="00353EFF"/>
    <w:rsid w:val="00353F15"/>
    <w:rsid w:val="00355CF4"/>
    <w:rsid w:val="00357F3A"/>
    <w:rsid w:val="00360A27"/>
    <w:rsid w:val="00363B72"/>
    <w:rsid w:val="00363F25"/>
    <w:rsid w:val="00366257"/>
    <w:rsid w:val="003718E7"/>
    <w:rsid w:val="003729BC"/>
    <w:rsid w:val="003744DC"/>
    <w:rsid w:val="003825C4"/>
    <w:rsid w:val="003858E8"/>
    <w:rsid w:val="00390800"/>
    <w:rsid w:val="003946B9"/>
    <w:rsid w:val="00394ADB"/>
    <w:rsid w:val="003963AF"/>
    <w:rsid w:val="003A0F2B"/>
    <w:rsid w:val="003A1540"/>
    <w:rsid w:val="003A57AD"/>
    <w:rsid w:val="003A6E18"/>
    <w:rsid w:val="003B0052"/>
    <w:rsid w:val="003B149B"/>
    <w:rsid w:val="003B3B83"/>
    <w:rsid w:val="003B4A9A"/>
    <w:rsid w:val="003C18BD"/>
    <w:rsid w:val="003C4A20"/>
    <w:rsid w:val="003C5FA1"/>
    <w:rsid w:val="003D1D71"/>
    <w:rsid w:val="003D259D"/>
    <w:rsid w:val="003D3D80"/>
    <w:rsid w:val="003D6E0E"/>
    <w:rsid w:val="003E04D3"/>
    <w:rsid w:val="003F2F19"/>
    <w:rsid w:val="003F31ED"/>
    <w:rsid w:val="003F61CB"/>
    <w:rsid w:val="00403266"/>
    <w:rsid w:val="00407A54"/>
    <w:rsid w:val="004129BA"/>
    <w:rsid w:val="004136F1"/>
    <w:rsid w:val="004215C4"/>
    <w:rsid w:val="004242E2"/>
    <w:rsid w:val="00424F3A"/>
    <w:rsid w:val="0042546E"/>
    <w:rsid w:val="00427EF0"/>
    <w:rsid w:val="00432485"/>
    <w:rsid w:val="00433A72"/>
    <w:rsid w:val="0044029B"/>
    <w:rsid w:val="00445818"/>
    <w:rsid w:val="00453158"/>
    <w:rsid w:val="0046008D"/>
    <w:rsid w:val="00463697"/>
    <w:rsid w:val="00473557"/>
    <w:rsid w:val="0047523E"/>
    <w:rsid w:val="00492455"/>
    <w:rsid w:val="0049297E"/>
    <w:rsid w:val="00497387"/>
    <w:rsid w:val="004A3168"/>
    <w:rsid w:val="004A47A5"/>
    <w:rsid w:val="004A7F8B"/>
    <w:rsid w:val="004B419F"/>
    <w:rsid w:val="004B712D"/>
    <w:rsid w:val="004B78C0"/>
    <w:rsid w:val="004B78D9"/>
    <w:rsid w:val="004B7977"/>
    <w:rsid w:val="004B79E0"/>
    <w:rsid w:val="004C5AFE"/>
    <w:rsid w:val="004F15F0"/>
    <w:rsid w:val="004F2311"/>
    <w:rsid w:val="004F2EF6"/>
    <w:rsid w:val="004F414A"/>
    <w:rsid w:val="005006D6"/>
    <w:rsid w:val="00504F3E"/>
    <w:rsid w:val="00506AE0"/>
    <w:rsid w:val="00511387"/>
    <w:rsid w:val="00512235"/>
    <w:rsid w:val="00514315"/>
    <w:rsid w:val="00515028"/>
    <w:rsid w:val="00515B1E"/>
    <w:rsid w:val="00521EF6"/>
    <w:rsid w:val="00522D60"/>
    <w:rsid w:val="0052309E"/>
    <w:rsid w:val="005257A7"/>
    <w:rsid w:val="005344D8"/>
    <w:rsid w:val="00535D21"/>
    <w:rsid w:val="0055134C"/>
    <w:rsid w:val="00552138"/>
    <w:rsid w:val="00556A28"/>
    <w:rsid w:val="00561FE0"/>
    <w:rsid w:val="00563BAD"/>
    <w:rsid w:val="00567057"/>
    <w:rsid w:val="00567B0D"/>
    <w:rsid w:val="0058118A"/>
    <w:rsid w:val="005856A9"/>
    <w:rsid w:val="005864D6"/>
    <w:rsid w:val="005A09EA"/>
    <w:rsid w:val="005A1375"/>
    <w:rsid w:val="005A1A93"/>
    <w:rsid w:val="005A2767"/>
    <w:rsid w:val="005A5A7C"/>
    <w:rsid w:val="005B139E"/>
    <w:rsid w:val="005B2B9D"/>
    <w:rsid w:val="005B3263"/>
    <w:rsid w:val="005B76F2"/>
    <w:rsid w:val="005C5DDD"/>
    <w:rsid w:val="005C6D6E"/>
    <w:rsid w:val="005C7380"/>
    <w:rsid w:val="005C7C3C"/>
    <w:rsid w:val="005D17BC"/>
    <w:rsid w:val="005D6910"/>
    <w:rsid w:val="005F16E2"/>
    <w:rsid w:val="005F1F91"/>
    <w:rsid w:val="005F353B"/>
    <w:rsid w:val="005F50D8"/>
    <w:rsid w:val="00600D7E"/>
    <w:rsid w:val="00607AD5"/>
    <w:rsid w:val="00610DF8"/>
    <w:rsid w:val="00610F05"/>
    <w:rsid w:val="00612773"/>
    <w:rsid w:val="0061524B"/>
    <w:rsid w:val="00616F5C"/>
    <w:rsid w:val="00621415"/>
    <w:rsid w:val="00623216"/>
    <w:rsid w:val="0062380D"/>
    <w:rsid w:val="00625642"/>
    <w:rsid w:val="00625877"/>
    <w:rsid w:val="00627B43"/>
    <w:rsid w:val="006336AC"/>
    <w:rsid w:val="00634CD5"/>
    <w:rsid w:val="00636911"/>
    <w:rsid w:val="00640D9D"/>
    <w:rsid w:val="006464FA"/>
    <w:rsid w:val="0065077C"/>
    <w:rsid w:val="00652B94"/>
    <w:rsid w:val="00654005"/>
    <w:rsid w:val="006560F7"/>
    <w:rsid w:val="00656C5C"/>
    <w:rsid w:val="00657AA4"/>
    <w:rsid w:val="006626FF"/>
    <w:rsid w:val="00663F4C"/>
    <w:rsid w:val="00671834"/>
    <w:rsid w:val="00672538"/>
    <w:rsid w:val="00677239"/>
    <w:rsid w:val="0068027E"/>
    <w:rsid w:val="006808C4"/>
    <w:rsid w:val="0068195E"/>
    <w:rsid w:val="00693687"/>
    <w:rsid w:val="00696547"/>
    <w:rsid w:val="00697920"/>
    <w:rsid w:val="006A2CA2"/>
    <w:rsid w:val="006A78E9"/>
    <w:rsid w:val="006A7F30"/>
    <w:rsid w:val="006B0D8F"/>
    <w:rsid w:val="006B6BAB"/>
    <w:rsid w:val="006C0C5F"/>
    <w:rsid w:val="006C19A0"/>
    <w:rsid w:val="006D028C"/>
    <w:rsid w:val="006D2625"/>
    <w:rsid w:val="006D3C50"/>
    <w:rsid w:val="006D495C"/>
    <w:rsid w:val="006D4DB8"/>
    <w:rsid w:val="006D5F55"/>
    <w:rsid w:val="006D739C"/>
    <w:rsid w:val="006E38CA"/>
    <w:rsid w:val="006E3E86"/>
    <w:rsid w:val="006E3EDF"/>
    <w:rsid w:val="006E5C92"/>
    <w:rsid w:val="006E77BC"/>
    <w:rsid w:val="006F0BC0"/>
    <w:rsid w:val="00701DCC"/>
    <w:rsid w:val="0070313B"/>
    <w:rsid w:val="00703B39"/>
    <w:rsid w:val="00705B5C"/>
    <w:rsid w:val="00707BD3"/>
    <w:rsid w:val="00715C26"/>
    <w:rsid w:val="00715E39"/>
    <w:rsid w:val="00717D84"/>
    <w:rsid w:val="007203F3"/>
    <w:rsid w:val="00721F9C"/>
    <w:rsid w:val="00722A85"/>
    <w:rsid w:val="0072737F"/>
    <w:rsid w:val="00727B80"/>
    <w:rsid w:val="00734915"/>
    <w:rsid w:val="0073697E"/>
    <w:rsid w:val="00741C1A"/>
    <w:rsid w:val="007428F1"/>
    <w:rsid w:val="00746611"/>
    <w:rsid w:val="0074760D"/>
    <w:rsid w:val="00752645"/>
    <w:rsid w:val="00753123"/>
    <w:rsid w:val="00753376"/>
    <w:rsid w:val="007555FA"/>
    <w:rsid w:val="0075683B"/>
    <w:rsid w:val="00757726"/>
    <w:rsid w:val="00764C72"/>
    <w:rsid w:val="00770682"/>
    <w:rsid w:val="007754A2"/>
    <w:rsid w:val="00775F03"/>
    <w:rsid w:val="00776670"/>
    <w:rsid w:val="007838B7"/>
    <w:rsid w:val="00785339"/>
    <w:rsid w:val="007929B3"/>
    <w:rsid w:val="00794E91"/>
    <w:rsid w:val="00795EB5"/>
    <w:rsid w:val="007961C0"/>
    <w:rsid w:val="007A4C18"/>
    <w:rsid w:val="007A4E5B"/>
    <w:rsid w:val="007B14E2"/>
    <w:rsid w:val="007B263D"/>
    <w:rsid w:val="007B448A"/>
    <w:rsid w:val="007B497E"/>
    <w:rsid w:val="007B591D"/>
    <w:rsid w:val="007B752C"/>
    <w:rsid w:val="007C1966"/>
    <w:rsid w:val="007C451D"/>
    <w:rsid w:val="007C48E8"/>
    <w:rsid w:val="007C5BBA"/>
    <w:rsid w:val="007C6BBD"/>
    <w:rsid w:val="007C73DE"/>
    <w:rsid w:val="007D0336"/>
    <w:rsid w:val="007D0661"/>
    <w:rsid w:val="007D0796"/>
    <w:rsid w:val="007D1F14"/>
    <w:rsid w:val="007D77E0"/>
    <w:rsid w:val="007E249E"/>
    <w:rsid w:val="007E46B9"/>
    <w:rsid w:val="007E683D"/>
    <w:rsid w:val="00800E0D"/>
    <w:rsid w:val="0080283E"/>
    <w:rsid w:val="00802FAA"/>
    <w:rsid w:val="0081296C"/>
    <w:rsid w:val="00813E8E"/>
    <w:rsid w:val="00814907"/>
    <w:rsid w:val="00825B3E"/>
    <w:rsid w:val="00842767"/>
    <w:rsid w:val="00845448"/>
    <w:rsid w:val="0084787C"/>
    <w:rsid w:val="00850202"/>
    <w:rsid w:val="0085077C"/>
    <w:rsid w:val="008532F8"/>
    <w:rsid w:val="00863737"/>
    <w:rsid w:val="008663E6"/>
    <w:rsid w:val="0086709D"/>
    <w:rsid w:val="008727BA"/>
    <w:rsid w:val="008727F9"/>
    <w:rsid w:val="00874CD2"/>
    <w:rsid w:val="00877D97"/>
    <w:rsid w:val="008805CC"/>
    <w:rsid w:val="00880A3B"/>
    <w:rsid w:val="008830D7"/>
    <w:rsid w:val="00883C4D"/>
    <w:rsid w:val="0088628A"/>
    <w:rsid w:val="00886B0F"/>
    <w:rsid w:val="00890396"/>
    <w:rsid w:val="00890A0D"/>
    <w:rsid w:val="00892C75"/>
    <w:rsid w:val="00892CA8"/>
    <w:rsid w:val="00897489"/>
    <w:rsid w:val="008A67D4"/>
    <w:rsid w:val="008B55A7"/>
    <w:rsid w:val="008B7E7B"/>
    <w:rsid w:val="008D26AC"/>
    <w:rsid w:val="008D6E9D"/>
    <w:rsid w:val="008E0EC5"/>
    <w:rsid w:val="008E22A1"/>
    <w:rsid w:val="008E5074"/>
    <w:rsid w:val="008E77AB"/>
    <w:rsid w:val="008F45CA"/>
    <w:rsid w:val="00901810"/>
    <w:rsid w:val="00902C99"/>
    <w:rsid w:val="009118AD"/>
    <w:rsid w:val="00912A76"/>
    <w:rsid w:val="00912FF6"/>
    <w:rsid w:val="00914CE4"/>
    <w:rsid w:val="009176DD"/>
    <w:rsid w:val="009203B4"/>
    <w:rsid w:val="009227B3"/>
    <w:rsid w:val="00925133"/>
    <w:rsid w:val="0092670B"/>
    <w:rsid w:val="00930C70"/>
    <w:rsid w:val="009312F0"/>
    <w:rsid w:val="00931ED4"/>
    <w:rsid w:val="00932424"/>
    <w:rsid w:val="009347BD"/>
    <w:rsid w:val="009406BF"/>
    <w:rsid w:val="0094199E"/>
    <w:rsid w:val="0094337A"/>
    <w:rsid w:val="00944F22"/>
    <w:rsid w:val="00951C34"/>
    <w:rsid w:val="009525D8"/>
    <w:rsid w:val="00960284"/>
    <w:rsid w:val="0096253E"/>
    <w:rsid w:val="009626E9"/>
    <w:rsid w:val="0096275D"/>
    <w:rsid w:val="0096353F"/>
    <w:rsid w:val="009663F2"/>
    <w:rsid w:val="009674E5"/>
    <w:rsid w:val="00970E2D"/>
    <w:rsid w:val="00971747"/>
    <w:rsid w:val="00975674"/>
    <w:rsid w:val="00983086"/>
    <w:rsid w:val="00983821"/>
    <w:rsid w:val="00984B68"/>
    <w:rsid w:val="009874D8"/>
    <w:rsid w:val="00994816"/>
    <w:rsid w:val="00996B48"/>
    <w:rsid w:val="009A51F1"/>
    <w:rsid w:val="009A77FD"/>
    <w:rsid w:val="009B08A5"/>
    <w:rsid w:val="009B0AD6"/>
    <w:rsid w:val="009B7632"/>
    <w:rsid w:val="009C059A"/>
    <w:rsid w:val="009C57B2"/>
    <w:rsid w:val="009D581D"/>
    <w:rsid w:val="009E28D8"/>
    <w:rsid w:val="009E2AF5"/>
    <w:rsid w:val="009E6839"/>
    <w:rsid w:val="009F1002"/>
    <w:rsid w:val="009F18C4"/>
    <w:rsid w:val="009F3481"/>
    <w:rsid w:val="009F5061"/>
    <w:rsid w:val="009F53D2"/>
    <w:rsid w:val="00A04593"/>
    <w:rsid w:val="00A06897"/>
    <w:rsid w:val="00A1399E"/>
    <w:rsid w:val="00A13E6B"/>
    <w:rsid w:val="00A14333"/>
    <w:rsid w:val="00A20553"/>
    <w:rsid w:val="00A24567"/>
    <w:rsid w:val="00A27C2A"/>
    <w:rsid w:val="00A3275E"/>
    <w:rsid w:val="00A37090"/>
    <w:rsid w:val="00A37835"/>
    <w:rsid w:val="00A41802"/>
    <w:rsid w:val="00A44738"/>
    <w:rsid w:val="00A45433"/>
    <w:rsid w:val="00A46640"/>
    <w:rsid w:val="00A50A29"/>
    <w:rsid w:val="00A50F34"/>
    <w:rsid w:val="00A577F7"/>
    <w:rsid w:val="00A6243A"/>
    <w:rsid w:val="00A66939"/>
    <w:rsid w:val="00A66AC3"/>
    <w:rsid w:val="00A673B8"/>
    <w:rsid w:val="00A67879"/>
    <w:rsid w:val="00A712B4"/>
    <w:rsid w:val="00A72056"/>
    <w:rsid w:val="00A777F5"/>
    <w:rsid w:val="00A82D4B"/>
    <w:rsid w:val="00A84DC8"/>
    <w:rsid w:val="00A86AF3"/>
    <w:rsid w:val="00A9208B"/>
    <w:rsid w:val="00A94A8F"/>
    <w:rsid w:val="00A952DF"/>
    <w:rsid w:val="00AA1286"/>
    <w:rsid w:val="00AA1EB2"/>
    <w:rsid w:val="00AA5DE3"/>
    <w:rsid w:val="00AA643F"/>
    <w:rsid w:val="00AB2FE2"/>
    <w:rsid w:val="00AC0D11"/>
    <w:rsid w:val="00AC44A1"/>
    <w:rsid w:val="00AC622E"/>
    <w:rsid w:val="00AD3527"/>
    <w:rsid w:val="00AD3E7B"/>
    <w:rsid w:val="00AD7238"/>
    <w:rsid w:val="00AE75F1"/>
    <w:rsid w:val="00AF117A"/>
    <w:rsid w:val="00AF770A"/>
    <w:rsid w:val="00B022B5"/>
    <w:rsid w:val="00B02B69"/>
    <w:rsid w:val="00B032C3"/>
    <w:rsid w:val="00B067F2"/>
    <w:rsid w:val="00B06EA9"/>
    <w:rsid w:val="00B0799C"/>
    <w:rsid w:val="00B07A6A"/>
    <w:rsid w:val="00B07D14"/>
    <w:rsid w:val="00B107E1"/>
    <w:rsid w:val="00B12CF3"/>
    <w:rsid w:val="00B12F47"/>
    <w:rsid w:val="00B152F8"/>
    <w:rsid w:val="00B169D0"/>
    <w:rsid w:val="00B25057"/>
    <w:rsid w:val="00B30351"/>
    <w:rsid w:val="00B41599"/>
    <w:rsid w:val="00B42E31"/>
    <w:rsid w:val="00B43FEC"/>
    <w:rsid w:val="00B45510"/>
    <w:rsid w:val="00B45AC0"/>
    <w:rsid w:val="00B47090"/>
    <w:rsid w:val="00B5436A"/>
    <w:rsid w:val="00B563C3"/>
    <w:rsid w:val="00B60127"/>
    <w:rsid w:val="00B62DB9"/>
    <w:rsid w:val="00B62DED"/>
    <w:rsid w:val="00B64A2D"/>
    <w:rsid w:val="00B6757E"/>
    <w:rsid w:val="00B73D73"/>
    <w:rsid w:val="00B807A3"/>
    <w:rsid w:val="00B826F6"/>
    <w:rsid w:val="00B829B4"/>
    <w:rsid w:val="00B82F0B"/>
    <w:rsid w:val="00B85152"/>
    <w:rsid w:val="00B85F15"/>
    <w:rsid w:val="00B910A7"/>
    <w:rsid w:val="00B93C5B"/>
    <w:rsid w:val="00BA0061"/>
    <w:rsid w:val="00BB0FE3"/>
    <w:rsid w:val="00BB2FF2"/>
    <w:rsid w:val="00BC0933"/>
    <w:rsid w:val="00BC3A36"/>
    <w:rsid w:val="00BD616C"/>
    <w:rsid w:val="00BE0E27"/>
    <w:rsid w:val="00BE230F"/>
    <w:rsid w:val="00BE6677"/>
    <w:rsid w:val="00BF1D0A"/>
    <w:rsid w:val="00BF4564"/>
    <w:rsid w:val="00C00CA0"/>
    <w:rsid w:val="00C05E00"/>
    <w:rsid w:val="00C066E0"/>
    <w:rsid w:val="00C07EAC"/>
    <w:rsid w:val="00C127ED"/>
    <w:rsid w:val="00C134B9"/>
    <w:rsid w:val="00C15568"/>
    <w:rsid w:val="00C169B6"/>
    <w:rsid w:val="00C2275A"/>
    <w:rsid w:val="00C229E2"/>
    <w:rsid w:val="00C22C27"/>
    <w:rsid w:val="00C23D62"/>
    <w:rsid w:val="00C37A28"/>
    <w:rsid w:val="00C413B0"/>
    <w:rsid w:val="00C41EBC"/>
    <w:rsid w:val="00C43D32"/>
    <w:rsid w:val="00C53649"/>
    <w:rsid w:val="00C56114"/>
    <w:rsid w:val="00C6364F"/>
    <w:rsid w:val="00C63A52"/>
    <w:rsid w:val="00C63F4C"/>
    <w:rsid w:val="00C646DF"/>
    <w:rsid w:val="00C67D28"/>
    <w:rsid w:val="00C7037D"/>
    <w:rsid w:val="00C71CCF"/>
    <w:rsid w:val="00C728EC"/>
    <w:rsid w:val="00C7375E"/>
    <w:rsid w:val="00C73FFC"/>
    <w:rsid w:val="00C75A23"/>
    <w:rsid w:val="00C83AD8"/>
    <w:rsid w:val="00C8656C"/>
    <w:rsid w:val="00C90E80"/>
    <w:rsid w:val="00C970E7"/>
    <w:rsid w:val="00CA037B"/>
    <w:rsid w:val="00CA3C6C"/>
    <w:rsid w:val="00CA4890"/>
    <w:rsid w:val="00CA50D1"/>
    <w:rsid w:val="00CA553B"/>
    <w:rsid w:val="00CB01B1"/>
    <w:rsid w:val="00CB1A65"/>
    <w:rsid w:val="00CC3124"/>
    <w:rsid w:val="00CC33C7"/>
    <w:rsid w:val="00CC3C8F"/>
    <w:rsid w:val="00CC5DF5"/>
    <w:rsid w:val="00CC7A0B"/>
    <w:rsid w:val="00CD3C5D"/>
    <w:rsid w:val="00CD60D6"/>
    <w:rsid w:val="00CD76BA"/>
    <w:rsid w:val="00CE398D"/>
    <w:rsid w:val="00D02514"/>
    <w:rsid w:val="00D057E2"/>
    <w:rsid w:val="00D15B50"/>
    <w:rsid w:val="00D17525"/>
    <w:rsid w:val="00D21318"/>
    <w:rsid w:val="00D269AA"/>
    <w:rsid w:val="00D317AC"/>
    <w:rsid w:val="00D32CFF"/>
    <w:rsid w:val="00D4341B"/>
    <w:rsid w:val="00D467C9"/>
    <w:rsid w:val="00D57FFD"/>
    <w:rsid w:val="00D603AD"/>
    <w:rsid w:val="00D63919"/>
    <w:rsid w:val="00D64713"/>
    <w:rsid w:val="00D64C1E"/>
    <w:rsid w:val="00D657E2"/>
    <w:rsid w:val="00D70FBB"/>
    <w:rsid w:val="00D755C6"/>
    <w:rsid w:val="00D83D17"/>
    <w:rsid w:val="00D94548"/>
    <w:rsid w:val="00D9540A"/>
    <w:rsid w:val="00D96A60"/>
    <w:rsid w:val="00D97288"/>
    <w:rsid w:val="00DA6684"/>
    <w:rsid w:val="00DB1861"/>
    <w:rsid w:val="00DB3F76"/>
    <w:rsid w:val="00DB4048"/>
    <w:rsid w:val="00DB43D6"/>
    <w:rsid w:val="00DB69FA"/>
    <w:rsid w:val="00DC59C8"/>
    <w:rsid w:val="00DD1B86"/>
    <w:rsid w:val="00DD4887"/>
    <w:rsid w:val="00DE583C"/>
    <w:rsid w:val="00DE5A72"/>
    <w:rsid w:val="00DF3AD9"/>
    <w:rsid w:val="00DF5068"/>
    <w:rsid w:val="00E0193C"/>
    <w:rsid w:val="00E020A7"/>
    <w:rsid w:val="00E05DF7"/>
    <w:rsid w:val="00E070FB"/>
    <w:rsid w:val="00E120B6"/>
    <w:rsid w:val="00E1223D"/>
    <w:rsid w:val="00E14971"/>
    <w:rsid w:val="00E20D7C"/>
    <w:rsid w:val="00E2321D"/>
    <w:rsid w:val="00E26A4E"/>
    <w:rsid w:val="00E31818"/>
    <w:rsid w:val="00E33893"/>
    <w:rsid w:val="00E34BE5"/>
    <w:rsid w:val="00E35A38"/>
    <w:rsid w:val="00E42317"/>
    <w:rsid w:val="00E42DD0"/>
    <w:rsid w:val="00E44E0D"/>
    <w:rsid w:val="00E5149C"/>
    <w:rsid w:val="00E64058"/>
    <w:rsid w:val="00E66696"/>
    <w:rsid w:val="00E70042"/>
    <w:rsid w:val="00E70345"/>
    <w:rsid w:val="00E7074B"/>
    <w:rsid w:val="00E70C53"/>
    <w:rsid w:val="00E71A96"/>
    <w:rsid w:val="00E763CA"/>
    <w:rsid w:val="00E836AA"/>
    <w:rsid w:val="00E843AD"/>
    <w:rsid w:val="00E850EC"/>
    <w:rsid w:val="00E91A81"/>
    <w:rsid w:val="00E9640A"/>
    <w:rsid w:val="00E966DA"/>
    <w:rsid w:val="00E97E40"/>
    <w:rsid w:val="00EA0543"/>
    <w:rsid w:val="00EA2525"/>
    <w:rsid w:val="00EA5A06"/>
    <w:rsid w:val="00EB0DBB"/>
    <w:rsid w:val="00EB3784"/>
    <w:rsid w:val="00EC1C68"/>
    <w:rsid w:val="00EC2BAA"/>
    <w:rsid w:val="00EC32A3"/>
    <w:rsid w:val="00EC4C12"/>
    <w:rsid w:val="00EC7206"/>
    <w:rsid w:val="00EC72DF"/>
    <w:rsid w:val="00ED1D70"/>
    <w:rsid w:val="00ED2EA7"/>
    <w:rsid w:val="00ED4F1E"/>
    <w:rsid w:val="00ED500F"/>
    <w:rsid w:val="00ED5D7C"/>
    <w:rsid w:val="00EE5164"/>
    <w:rsid w:val="00EE6AD9"/>
    <w:rsid w:val="00EF0638"/>
    <w:rsid w:val="00EF6134"/>
    <w:rsid w:val="00F05E19"/>
    <w:rsid w:val="00F076BA"/>
    <w:rsid w:val="00F113FA"/>
    <w:rsid w:val="00F13291"/>
    <w:rsid w:val="00F17DE0"/>
    <w:rsid w:val="00F20B84"/>
    <w:rsid w:val="00F22158"/>
    <w:rsid w:val="00F22581"/>
    <w:rsid w:val="00F25A79"/>
    <w:rsid w:val="00F37DF4"/>
    <w:rsid w:val="00F43B7C"/>
    <w:rsid w:val="00F44337"/>
    <w:rsid w:val="00F46A65"/>
    <w:rsid w:val="00F474EC"/>
    <w:rsid w:val="00F55257"/>
    <w:rsid w:val="00F5611F"/>
    <w:rsid w:val="00F61BBC"/>
    <w:rsid w:val="00F62BD7"/>
    <w:rsid w:val="00F62D8B"/>
    <w:rsid w:val="00F6477E"/>
    <w:rsid w:val="00F6500B"/>
    <w:rsid w:val="00F71F7B"/>
    <w:rsid w:val="00F86E34"/>
    <w:rsid w:val="00F877EB"/>
    <w:rsid w:val="00F878D1"/>
    <w:rsid w:val="00F96019"/>
    <w:rsid w:val="00F96598"/>
    <w:rsid w:val="00FA455C"/>
    <w:rsid w:val="00FA469A"/>
    <w:rsid w:val="00FA56CB"/>
    <w:rsid w:val="00FA695D"/>
    <w:rsid w:val="00FB6F96"/>
    <w:rsid w:val="00FC1530"/>
    <w:rsid w:val="00FC265A"/>
    <w:rsid w:val="00FC339B"/>
    <w:rsid w:val="00FC4113"/>
    <w:rsid w:val="00FD00AB"/>
    <w:rsid w:val="00FD26B5"/>
    <w:rsid w:val="00FD2DCD"/>
    <w:rsid w:val="00FD423D"/>
    <w:rsid w:val="00FD580E"/>
    <w:rsid w:val="00FD687F"/>
    <w:rsid w:val="00FE5CAE"/>
    <w:rsid w:val="00FE73F9"/>
    <w:rsid w:val="00FF79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EA9CC"/>
  <w15:chartTrackingRefBased/>
  <w15:docId w15:val="{DC72088C-2B7B-4316-841F-664D3045E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50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5068"/>
  </w:style>
  <w:style w:type="paragraph" w:styleId="Footer">
    <w:name w:val="footer"/>
    <w:basedOn w:val="Normal"/>
    <w:link w:val="FooterChar"/>
    <w:uiPriority w:val="99"/>
    <w:unhideWhenUsed/>
    <w:rsid w:val="00DF50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5068"/>
  </w:style>
  <w:style w:type="paragraph" w:styleId="NoSpacing">
    <w:name w:val="No Spacing"/>
    <w:link w:val="NoSpacingChar"/>
    <w:uiPriority w:val="1"/>
    <w:qFormat/>
    <w:rsid w:val="00DF506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5068"/>
    <w:rPr>
      <w:rFonts w:eastAsiaTheme="minorEastAsia"/>
      <w:lang w:val="en-US"/>
    </w:rPr>
  </w:style>
  <w:style w:type="character" w:styleId="Hyperlink">
    <w:name w:val="Hyperlink"/>
    <w:basedOn w:val="DefaultParagraphFont"/>
    <w:uiPriority w:val="99"/>
    <w:unhideWhenUsed/>
    <w:rsid w:val="003D259D"/>
    <w:rPr>
      <w:color w:val="0563C1" w:themeColor="hyperlink"/>
      <w:u w:val="single"/>
    </w:rPr>
  </w:style>
  <w:style w:type="character" w:styleId="UnresolvedMention">
    <w:name w:val="Unresolved Mention"/>
    <w:basedOn w:val="DefaultParagraphFont"/>
    <w:uiPriority w:val="99"/>
    <w:semiHidden/>
    <w:unhideWhenUsed/>
    <w:rsid w:val="003D259D"/>
    <w:rPr>
      <w:color w:val="605E5C"/>
      <w:shd w:val="clear" w:color="auto" w:fill="E1DFDD"/>
    </w:rPr>
  </w:style>
  <w:style w:type="character" w:styleId="FollowedHyperlink">
    <w:name w:val="FollowedHyperlink"/>
    <w:basedOn w:val="DefaultParagraphFont"/>
    <w:uiPriority w:val="99"/>
    <w:semiHidden/>
    <w:unhideWhenUsed/>
    <w:rsid w:val="005C7C3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ebanywhere.com" TargetMode="External"/><Relationship Id="rId13" Type="http://schemas.openxmlformats.org/officeDocument/2006/relationships/hyperlink" Target="https://www.verywellfamily.com" TargetMode="External"/><Relationship Id="rId18" Type="http://schemas.openxmlformats.org/officeDocument/2006/relationships/hyperlink" Target="http://www.theguardian.com"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www.teachingbattleground.wordpress.com" TargetMode="External"/><Relationship Id="rId12" Type="http://schemas.openxmlformats.org/officeDocument/2006/relationships/hyperlink" Target="https://www.theguardian.com" TargetMode="External"/><Relationship Id="rId17" Type="http://schemas.openxmlformats.org/officeDocument/2006/relationships/hyperlink" Target="https://www.gypsy-traveller.org" TargetMode="External"/><Relationship Id="rId2" Type="http://schemas.openxmlformats.org/officeDocument/2006/relationships/styles" Target="styles.xml"/><Relationship Id="rId16" Type="http://schemas.openxmlformats.org/officeDocument/2006/relationships/hyperlink" Target="https://www2.oxfordshire.gov.uk"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specialeducationalneeds.co.uk"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implypsychology.com" TargetMode="External"/><Relationship Id="rId23" Type="http://schemas.openxmlformats.org/officeDocument/2006/relationships/glossaryDocument" Target="glossary/document.xml"/><Relationship Id="rId10" Type="http://schemas.openxmlformats.org/officeDocument/2006/relationships/hyperlink" Target="https://www.classdojo.com" TargetMode="External"/><Relationship Id="rId19" Type="http://schemas.openxmlformats.org/officeDocument/2006/relationships/hyperlink" Target="https://www.tes.com" TargetMode="External"/><Relationship Id="rId4" Type="http://schemas.openxmlformats.org/officeDocument/2006/relationships/webSettings" Target="webSettings.xml"/><Relationship Id="rId9" Type="http://schemas.openxmlformats.org/officeDocument/2006/relationships/hyperlink" Target="http://www.csie.org.uk" TargetMode="External"/><Relationship Id="rId14" Type="http://schemas.openxmlformats.org/officeDocument/2006/relationships/hyperlink" Target="https://www.theguardian.com"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758C3953E8F4DD1AFE3A5468FF21942"/>
        <w:category>
          <w:name w:val="General"/>
          <w:gallery w:val="placeholder"/>
        </w:category>
        <w:types>
          <w:type w:val="bbPlcHdr"/>
        </w:types>
        <w:behaviors>
          <w:behavior w:val="content"/>
        </w:behaviors>
        <w:guid w:val="{1E298373-1412-4576-9722-BBAF60B77D0C}"/>
      </w:docPartPr>
      <w:docPartBody>
        <w:p w:rsidR="00095FE6" w:rsidRDefault="00937092" w:rsidP="00937092">
          <w:pPr>
            <w:pStyle w:val="7758C3953E8F4DD1AFE3A5468FF21942"/>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092"/>
    <w:rsid w:val="00095FE6"/>
    <w:rsid w:val="003A346E"/>
    <w:rsid w:val="006A3465"/>
    <w:rsid w:val="00815F05"/>
    <w:rsid w:val="00937092"/>
    <w:rsid w:val="00976570"/>
    <w:rsid w:val="00C97438"/>
    <w:rsid w:val="00D51F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758C3953E8F4DD1AFE3A5468FF21942">
    <w:name w:val="7758C3953E8F4DD1AFE3A5468FF21942"/>
    <w:rsid w:val="0093709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2019-03-04T00:00:00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657</TotalTime>
  <Pages>10</Pages>
  <Words>3140</Words>
  <Characters>17902</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1805015</vt:lpstr>
    </vt:vector>
  </TitlesOfParts>
  <Company>UWTSD</Company>
  <LinksUpToDate>false</LinksUpToDate>
  <CharactersWithSpaces>21001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1805015</dc:title>
  <dc:subject>Module Code: SJIE6003.         Inclusive Education: Policy and Practice</dc:subject>
  <dc:creator>Laura Bujega</dc:creator>
  <cp:keywords/>
  <dc:description/>
  <cp:lastModifiedBy>Laura Bujega</cp:lastModifiedBy>
  <cp:revision>638</cp:revision>
  <dcterms:created xsi:type="dcterms:W3CDTF">2019-02-18T21:58:00Z</dcterms:created>
  <dcterms:modified xsi:type="dcterms:W3CDTF">2019-02-28T23:24:00Z</dcterms:modified>
</cp:coreProperties>
</file>