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409AC0" w14:textId="77777777" w:rsidR="00B930C5" w:rsidRPr="00BE005C" w:rsidRDefault="00B930C5" w:rsidP="001474DC">
      <w:pPr>
        <w:spacing w:line="360" w:lineRule="auto"/>
        <w:jc w:val="center"/>
        <w:rPr>
          <w:rFonts w:asciiTheme="minorHAnsi" w:eastAsia="Times New Roman" w:hAnsiTheme="minorHAnsi" w:cs="Times New Roman"/>
          <w:b/>
          <w:sz w:val="32"/>
          <w:szCs w:val="32"/>
          <w:lang w:val="en-GB"/>
        </w:rPr>
      </w:pPr>
    </w:p>
    <w:p w14:paraId="6E7DB4CE" w14:textId="77777777" w:rsidR="00B930C5" w:rsidRPr="00BE005C" w:rsidRDefault="00B930C5" w:rsidP="001474DC">
      <w:pPr>
        <w:spacing w:line="360" w:lineRule="auto"/>
        <w:jc w:val="center"/>
        <w:rPr>
          <w:rFonts w:asciiTheme="minorHAnsi" w:eastAsia="Times New Roman" w:hAnsiTheme="minorHAnsi" w:cs="Times New Roman"/>
          <w:b/>
          <w:sz w:val="32"/>
          <w:szCs w:val="32"/>
          <w:lang w:val="en-GB"/>
        </w:rPr>
      </w:pPr>
    </w:p>
    <w:p w14:paraId="678E22BE" w14:textId="77777777" w:rsidR="00B930C5" w:rsidRPr="00BE005C" w:rsidRDefault="00B930C5" w:rsidP="001474DC">
      <w:pPr>
        <w:spacing w:line="360" w:lineRule="auto"/>
        <w:jc w:val="center"/>
        <w:rPr>
          <w:rFonts w:asciiTheme="minorHAnsi" w:eastAsia="Times New Roman" w:hAnsiTheme="minorHAnsi" w:cs="Times New Roman"/>
          <w:b/>
          <w:sz w:val="32"/>
          <w:szCs w:val="32"/>
          <w:lang w:val="en-GB"/>
        </w:rPr>
      </w:pPr>
    </w:p>
    <w:p w14:paraId="52D7C00B" w14:textId="64BD10D8" w:rsidR="00BE702C" w:rsidRPr="00BE005C" w:rsidRDefault="00D96161" w:rsidP="001474DC">
      <w:pPr>
        <w:spacing w:line="360" w:lineRule="auto"/>
        <w:jc w:val="center"/>
        <w:rPr>
          <w:rFonts w:asciiTheme="minorHAnsi" w:eastAsia="Times New Roman" w:hAnsiTheme="minorHAnsi" w:cs="Times New Roman"/>
          <w:b/>
          <w:sz w:val="32"/>
          <w:szCs w:val="32"/>
          <w:lang w:val="en-GB"/>
        </w:rPr>
      </w:pPr>
      <w:r w:rsidRPr="00BE005C">
        <w:rPr>
          <w:rFonts w:asciiTheme="minorHAnsi" w:eastAsia="Times New Roman" w:hAnsiTheme="minorHAnsi" w:cs="Times New Roman"/>
          <w:b/>
          <w:sz w:val="32"/>
          <w:szCs w:val="32"/>
          <w:lang w:val="en-GB"/>
        </w:rPr>
        <w:t xml:space="preserve">Assessment </w:t>
      </w:r>
      <w:r w:rsidR="00E11401" w:rsidRPr="00BE005C">
        <w:rPr>
          <w:rFonts w:asciiTheme="minorHAnsi" w:eastAsia="Times New Roman" w:hAnsiTheme="minorHAnsi" w:cs="Times New Roman"/>
          <w:b/>
          <w:sz w:val="32"/>
          <w:szCs w:val="32"/>
          <w:lang w:val="en-GB"/>
        </w:rPr>
        <w:t>2</w:t>
      </w:r>
      <w:r w:rsidRPr="00BE005C">
        <w:rPr>
          <w:rFonts w:asciiTheme="minorHAnsi" w:eastAsia="Times New Roman" w:hAnsiTheme="minorHAnsi" w:cs="Times New Roman"/>
          <w:b/>
          <w:sz w:val="32"/>
          <w:szCs w:val="32"/>
          <w:lang w:val="en-GB"/>
        </w:rPr>
        <w:t>: Individual Employee’s Career Plan</w:t>
      </w:r>
    </w:p>
    <w:p w14:paraId="3B2F74ED" w14:textId="1BD89A45" w:rsidR="00B82072" w:rsidRPr="00BE005C" w:rsidRDefault="00B82072" w:rsidP="001474DC">
      <w:pPr>
        <w:spacing w:line="360" w:lineRule="auto"/>
        <w:jc w:val="center"/>
        <w:rPr>
          <w:rFonts w:asciiTheme="minorHAnsi" w:eastAsia="Times New Roman" w:hAnsiTheme="minorHAnsi" w:cs="Times New Roman"/>
          <w:b/>
          <w:sz w:val="32"/>
          <w:szCs w:val="32"/>
          <w:lang w:val="en-GB"/>
        </w:rPr>
      </w:pPr>
      <w:r w:rsidRPr="00BE005C">
        <w:rPr>
          <w:rFonts w:asciiTheme="minorHAnsi" w:eastAsia="Times New Roman" w:hAnsiTheme="minorHAnsi" w:cs="Times New Roman"/>
          <w:b/>
          <w:sz w:val="32"/>
          <w:szCs w:val="32"/>
          <w:lang w:val="en-GB"/>
        </w:rPr>
        <w:t>Company Name: Intercity Removal</w:t>
      </w:r>
    </w:p>
    <w:p w14:paraId="51E34E5F" w14:textId="77777777" w:rsidR="005E5DEA" w:rsidRPr="00BE005C" w:rsidRDefault="005E5DEA" w:rsidP="005E5DEA">
      <w:pPr>
        <w:spacing w:line="360" w:lineRule="auto"/>
        <w:jc w:val="both"/>
        <w:rPr>
          <w:rFonts w:asciiTheme="minorHAnsi" w:hAnsiTheme="minorHAnsi" w:cs="Times New Roman"/>
          <w:lang w:val="en-GB"/>
        </w:rPr>
      </w:pPr>
    </w:p>
    <w:p w14:paraId="482C5FE4" w14:textId="0BCEB22D" w:rsidR="005E5DEA" w:rsidRPr="00BE005C" w:rsidRDefault="005E5DEA" w:rsidP="005E5DEA">
      <w:pPr>
        <w:spacing w:line="360" w:lineRule="auto"/>
        <w:jc w:val="both"/>
        <w:rPr>
          <w:rFonts w:asciiTheme="minorHAnsi" w:hAnsiTheme="minorHAnsi" w:cs="Times New Roman"/>
          <w:lang w:val="en-GB"/>
        </w:rPr>
      </w:pPr>
    </w:p>
    <w:p w14:paraId="13961A41" w14:textId="3F67BF6B" w:rsidR="005E5DEA" w:rsidRPr="00BE005C" w:rsidRDefault="005E5DEA" w:rsidP="005E5DEA">
      <w:pPr>
        <w:spacing w:line="360" w:lineRule="auto"/>
        <w:jc w:val="both"/>
        <w:rPr>
          <w:rFonts w:asciiTheme="minorHAnsi" w:hAnsiTheme="minorHAnsi" w:cs="Times New Roman"/>
          <w:lang w:val="en-GB"/>
        </w:rPr>
      </w:pPr>
    </w:p>
    <w:p w14:paraId="0A274F4E" w14:textId="211A183D" w:rsidR="005E5DEA" w:rsidRPr="00BE005C" w:rsidRDefault="005E5DEA" w:rsidP="005E5DEA">
      <w:pPr>
        <w:spacing w:line="360" w:lineRule="auto"/>
        <w:jc w:val="both"/>
        <w:rPr>
          <w:rFonts w:asciiTheme="minorHAnsi" w:hAnsiTheme="minorHAnsi" w:cs="Times New Roman"/>
          <w:lang w:val="en-GB"/>
        </w:rPr>
      </w:pPr>
    </w:p>
    <w:p w14:paraId="012098C8" w14:textId="77777777" w:rsidR="005E5DEA" w:rsidRPr="00BE005C" w:rsidRDefault="005E5DEA" w:rsidP="005E5DEA">
      <w:pPr>
        <w:spacing w:line="360" w:lineRule="auto"/>
        <w:jc w:val="both"/>
        <w:rPr>
          <w:rFonts w:asciiTheme="minorHAnsi" w:hAnsiTheme="minorHAnsi" w:cs="Times New Roman"/>
          <w:lang w:val="en-GB"/>
        </w:rPr>
      </w:pPr>
    </w:p>
    <w:p w14:paraId="5EE17CD6" w14:textId="0B7F0A78" w:rsidR="005E5DEA" w:rsidRPr="00BE005C" w:rsidRDefault="005E5DEA" w:rsidP="005E5DEA">
      <w:pPr>
        <w:spacing w:line="360" w:lineRule="auto"/>
        <w:jc w:val="both"/>
        <w:rPr>
          <w:rFonts w:asciiTheme="minorHAnsi" w:hAnsiTheme="minorHAnsi" w:cs="Times New Roman"/>
          <w:lang w:val="en-GB"/>
        </w:rPr>
      </w:pPr>
    </w:p>
    <w:p w14:paraId="23C14BAD" w14:textId="4980FA86" w:rsidR="005E5DEA" w:rsidRPr="00BE005C" w:rsidRDefault="005E5DEA" w:rsidP="005E5DEA">
      <w:pPr>
        <w:spacing w:line="360" w:lineRule="auto"/>
        <w:jc w:val="both"/>
        <w:rPr>
          <w:rFonts w:asciiTheme="minorHAnsi" w:hAnsiTheme="minorHAnsi" w:cs="Times New Roman"/>
          <w:lang w:val="en-GB"/>
        </w:rPr>
      </w:pPr>
    </w:p>
    <w:p w14:paraId="7417B5E0" w14:textId="77777777" w:rsidR="005E5DEA" w:rsidRPr="00BE005C" w:rsidRDefault="005E5DEA" w:rsidP="005E5DEA">
      <w:pPr>
        <w:spacing w:line="360" w:lineRule="auto"/>
        <w:jc w:val="both"/>
        <w:rPr>
          <w:rFonts w:asciiTheme="minorHAnsi" w:hAnsiTheme="minorHAnsi" w:cs="Times New Roman"/>
          <w:lang w:val="en-GB"/>
        </w:rPr>
      </w:pPr>
    </w:p>
    <w:p w14:paraId="457309C8" w14:textId="6A72C9C3" w:rsidR="005E5DEA" w:rsidRPr="00BE005C" w:rsidRDefault="005E5DEA" w:rsidP="005E5DEA">
      <w:pPr>
        <w:spacing w:line="360" w:lineRule="auto"/>
        <w:jc w:val="both"/>
        <w:rPr>
          <w:rFonts w:asciiTheme="minorHAnsi" w:hAnsiTheme="minorHAnsi" w:cs="Times New Roman"/>
          <w:lang w:val="en-GB"/>
        </w:rPr>
      </w:pPr>
    </w:p>
    <w:p w14:paraId="50B334AD" w14:textId="05F8BC39" w:rsidR="00BE005C" w:rsidRPr="00BE005C" w:rsidRDefault="00BE005C" w:rsidP="005E5DEA">
      <w:pPr>
        <w:spacing w:line="360" w:lineRule="auto"/>
        <w:jc w:val="both"/>
        <w:rPr>
          <w:rFonts w:asciiTheme="minorHAnsi" w:hAnsiTheme="minorHAnsi" w:cs="Times New Roman"/>
          <w:lang w:val="en-GB"/>
        </w:rPr>
      </w:pPr>
    </w:p>
    <w:p w14:paraId="32599559" w14:textId="77777777" w:rsidR="00BE005C" w:rsidRPr="00BE005C" w:rsidRDefault="00BE005C" w:rsidP="005E5DEA">
      <w:pPr>
        <w:spacing w:line="360" w:lineRule="auto"/>
        <w:jc w:val="both"/>
        <w:rPr>
          <w:rFonts w:asciiTheme="minorHAnsi" w:hAnsiTheme="minorHAnsi" w:cs="Times New Roman"/>
          <w:lang w:val="en-GB"/>
        </w:rPr>
      </w:pPr>
    </w:p>
    <w:p w14:paraId="1A0E6FF3" w14:textId="493D2A1A" w:rsidR="005E5DEA" w:rsidRPr="00BE005C" w:rsidRDefault="005E5DEA" w:rsidP="005E5DEA">
      <w:pPr>
        <w:spacing w:line="360" w:lineRule="auto"/>
        <w:jc w:val="both"/>
        <w:rPr>
          <w:rFonts w:asciiTheme="minorHAnsi" w:hAnsiTheme="minorHAnsi" w:cs="Times New Roman"/>
          <w:sz w:val="28"/>
          <w:szCs w:val="28"/>
          <w:lang w:val="en-GB"/>
        </w:rPr>
      </w:pPr>
      <w:r w:rsidRPr="00BE005C">
        <w:rPr>
          <w:rFonts w:asciiTheme="minorHAnsi" w:hAnsiTheme="minorHAnsi" w:cs="Times New Roman"/>
          <w:sz w:val="28"/>
          <w:szCs w:val="28"/>
          <w:lang w:val="en-GB"/>
        </w:rPr>
        <w:t>Student Name:</w:t>
      </w:r>
      <w:r w:rsidRPr="00BE005C">
        <w:rPr>
          <w:rFonts w:asciiTheme="minorHAnsi" w:hAnsiTheme="minorHAnsi" w:cs="Times New Roman"/>
          <w:sz w:val="28"/>
          <w:szCs w:val="28"/>
          <w:lang w:val="en-GB"/>
        </w:rPr>
        <w:t xml:space="preserve"> </w:t>
      </w:r>
      <w:r w:rsidRPr="00BE005C">
        <w:rPr>
          <w:rFonts w:asciiTheme="minorHAnsi" w:hAnsiTheme="minorHAnsi" w:cs="Times New Roman"/>
          <w:sz w:val="28"/>
          <w:szCs w:val="28"/>
          <w:lang w:val="en-GB"/>
        </w:rPr>
        <w:tab/>
      </w:r>
      <w:proofErr w:type="spellStart"/>
      <w:r w:rsidRPr="00BE005C">
        <w:rPr>
          <w:rFonts w:asciiTheme="minorHAnsi" w:hAnsiTheme="minorHAnsi" w:cs="Times New Roman"/>
          <w:sz w:val="28"/>
          <w:szCs w:val="28"/>
          <w:lang w:val="en-GB"/>
        </w:rPr>
        <w:t>Ionut</w:t>
      </w:r>
      <w:proofErr w:type="spellEnd"/>
      <w:r w:rsidRPr="00BE005C">
        <w:rPr>
          <w:rFonts w:asciiTheme="minorHAnsi" w:hAnsiTheme="minorHAnsi" w:cs="Times New Roman"/>
          <w:sz w:val="28"/>
          <w:szCs w:val="28"/>
          <w:lang w:val="en-GB"/>
        </w:rPr>
        <w:t xml:space="preserve"> Gabriel </w:t>
      </w:r>
      <w:proofErr w:type="spellStart"/>
      <w:r w:rsidRPr="00BE005C">
        <w:rPr>
          <w:rFonts w:asciiTheme="minorHAnsi" w:hAnsiTheme="minorHAnsi" w:cs="Times New Roman"/>
          <w:sz w:val="28"/>
          <w:szCs w:val="28"/>
          <w:lang w:val="en-GB"/>
        </w:rPr>
        <w:t>Artan</w:t>
      </w:r>
      <w:proofErr w:type="spellEnd"/>
    </w:p>
    <w:p w14:paraId="36E98D27" w14:textId="091A5646" w:rsidR="005E5DEA" w:rsidRPr="00BE005C" w:rsidRDefault="005E5DEA" w:rsidP="005E5DEA">
      <w:pPr>
        <w:spacing w:line="360" w:lineRule="auto"/>
        <w:jc w:val="both"/>
        <w:rPr>
          <w:rFonts w:asciiTheme="minorHAnsi" w:hAnsiTheme="minorHAnsi" w:cs="Times New Roman"/>
          <w:sz w:val="28"/>
          <w:szCs w:val="28"/>
          <w:lang w:val="en-GB"/>
        </w:rPr>
      </w:pPr>
      <w:r w:rsidRPr="00BE005C">
        <w:rPr>
          <w:rFonts w:asciiTheme="minorHAnsi" w:hAnsiTheme="minorHAnsi" w:cs="Times New Roman"/>
          <w:sz w:val="28"/>
          <w:szCs w:val="28"/>
          <w:lang w:val="en-GB"/>
        </w:rPr>
        <w:t>Student Id:</w:t>
      </w:r>
      <w:r w:rsidRPr="00BE005C">
        <w:rPr>
          <w:rFonts w:asciiTheme="minorHAnsi" w:hAnsiTheme="minorHAnsi" w:cs="Times New Roman"/>
          <w:sz w:val="28"/>
          <w:szCs w:val="28"/>
          <w:lang w:val="en-GB"/>
        </w:rPr>
        <w:tab/>
      </w:r>
      <w:r w:rsidRPr="00BE005C">
        <w:rPr>
          <w:rFonts w:asciiTheme="minorHAnsi" w:hAnsiTheme="minorHAnsi" w:cs="Times New Roman"/>
          <w:sz w:val="28"/>
          <w:szCs w:val="28"/>
          <w:lang w:val="en-GB"/>
        </w:rPr>
        <w:tab/>
      </w:r>
      <w:r w:rsidRPr="00BE005C">
        <w:rPr>
          <w:rFonts w:asciiTheme="minorHAnsi" w:hAnsiTheme="minorHAnsi" w:cs="Times New Roman"/>
          <w:sz w:val="28"/>
          <w:szCs w:val="28"/>
          <w:lang w:val="en-GB"/>
        </w:rPr>
        <w:t>1817448</w:t>
      </w:r>
    </w:p>
    <w:p w14:paraId="38D8DCC5" w14:textId="129069F2" w:rsidR="005E5DEA" w:rsidRPr="00BE005C" w:rsidRDefault="005E5DEA" w:rsidP="005E5DEA">
      <w:pPr>
        <w:spacing w:line="360" w:lineRule="auto"/>
        <w:jc w:val="both"/>
        <w:rPr>
          <w:rFonts w:asciiTheme="minorHAnsi" w:hAnsiTheme="minorHAnsi" w:cs="Times New Roman"/>
          <w:sz w:val="28"/>
          <w:szCs w:val="28"/>
          <w:lang w:val="en-GB"/>
        </w:rPr>
      </w:pPr>
      <w:r w:rsidRPr="00BE005C">
        <w:rPr>
          <w:rFonts w:asciiTheme="minorHAnsi" w:hAnsiTheme="minorHAnsi" w:cs="Times New Roman"/>
          <w:sz w:val="28"/>
          <w:szCs w:val="28"/>
          <w:lang w:val="en-GB"/>
        </w:rPr>
        <w:t>Module Name:</w:t>
      </w:r>
      <w:r w:rsidRPr="00BE005C">
        <w:rPr>
          <w:rFonts w:asciiTheme="minorHAnsi" w:hAnsiTheme="minorHAnsi" w:cs="Times New Roman"/>
          <w:sz w:val="28"/>
          <w:szCs w:val="28"/>
          <w:lang w:val="en-GB"/>
        </w:rPr>
        <w:t xml:space="preserve"> </w:t>
      </w:r>
      <w:r w:rsidRPr="00BE005C">
        <w:rPr>
          <w:rFonts w:asciiTheme="minorHAnsi" w:hAnsiTheme="minorHAnsi" w:cs="Times New Roman"/>
          <w:sz w:val="28"/>
          <w:szCs w:val="28"/>
          <w:lang w:val="en-GB"/>
        </w:rPr>
        <w:tab/>
      </w:r>
      <w:r w:rsidRPr="00BE005C">
        <w:rPr>
          <w:rFonts w:asciiTheme="minorHAnsi" w:hAnsiTheme="minorHAnsi" w:cs="Times New Roman"/>
          <w:sz w:val="28"/>
          <w:szCs w:val="28"/>
          <w:lang w:val="en-GB"/>
        </w:rPr>
        <w:t>Developing Relationships and Workplace Achievement</w:t>
      </w:r>
    </w:p>
    <w:p w14:paraId="729A55F8" w14:textId="07475EB2" w:rsidR="005E5DEA" w:rsidRPr="00BE005C" w:rsidRDefault="005E5DEA" w:rsidP="005E5DEA">
      <w:pPr>
        <w:spacing w:line="360" w:lineRule="auto"/>
        <w:jc w:val="both"/>
        <w:rPr>
          <w:rFonts w:asciiTheme="minorHAnsi" w:hAnsiTheme="minorHAnsi" w:cs="Times New Roman"/>
          <w:sz w:val="28"/>
          <w:szCs w:val="28"/>
          <w:lang w:val="en-GB"/>
        </w:rPr>
      </w:pPr>
      <w:r w:rsidRPr="00BE005C">
        <w:rPr>
          <w:rFonts w:asciiTheme="minorHAnsi" w:hAnsiTheme="minorHAnsi" w:cs="Times New Roman"/>
          <w:sz w:val="28"/>
          <w:szCs w:val="28"/>
          <w:lang w:val="en-GB"/>
        </w:rPr>
        <w:t>Module Code:</w:t>
      </w:r>
      <w:r w:rsidRPr="00BE005C">
        <w:rPr>
          <w:rFonts w:asciiTheme="minorHAnsi" w:hAnsiTheme="minorHAnsi" w:cs="Times New Roman"/>
          <w:sz w:val="28"/>
          <w:szCs w:val="28"/>
          <w:lang w:val="en-GB"/>
        </w:rPr>
        <w:tab/>
        <w:t>BMSW5102_LON</w:t>
      </w:r>
    </w:p>
    <w:p w14:paraId="25E0F438" w14:textId="25002B78" w:rsidR="005E5DEA" w:rsidRPr="00BE005C" w:rsidRDefault="005E5DEA" w:rsidP="005E5DEA">
      <w:pPr>
        <w:spacing w:line="360" w:lineRule="auto"/>
        <w:jc w:val="both"/>
        <w:rPr>
          <w:rFonts w:asciiTheme="minorHAnsi" w:hAnsiTheme="minorHAnsi" w:cs="Times New Roman"/>
          <w:sz w:val="28"/>
          <w:szCs w:val="28"/>
          <w:lang w:val="en-GB"/>
        </w:rPr>
      </w:pPr>
      <w:r w:rsidRPr="00BE005C">
        <w:rPr>
          <w:rFonts w:asciiTheme="minorHAnsi" w:hAnsiTheme="minorHAnsi" w:cs="Times New Roman"/>
          <w:sz w:val="28"/>
          <w:szCs w:val="28"/>
          <w:lang w:val="en-GB"/>
        </w:rPr>
        <w:t>Module Teacher:</w:t>
      </w:r>
      <w:r w:rsidRPr="00BE005C">
        <w:rPr>
          <w:rFonts w:asciiTheme="minorHAnsi" w:hAnsiTheme="minorHAnsi" w:cs="Times New Roman"/>
          <w:sz w:val="28"/>
          <w:szCs w:val="28"/>
          <w:lang w:val="en-GB"/>
        </w:rPr>
        <w:tab/>
        <w:t xml:space="preserve">Mr. </w:t>
      </w:r>
      <w:proofErr w:type="spellStart"/>
      <w:r w:rsidRPr="00BE005C">
        <w:rPr>
          <w:rFonts w:asciiTheme="minorHAnsi" w:hAnsiTheme="minorHAnsi" w:cs="Times New Roman"/>
          <w:sz w:val="28"/>
          <w:szCs w:val="28"/>
          <w:lang w:val="en-GB"/>
        </w:rPr>
        <w:t>Nandish</w:t>
      </w:r>
      <w:proofErr w:type="spellEnd"/>
      <w:r w:rsidRPr="00BE005C">
        <w:rPr>
          <w:rFonts w:asciiTheme="minorHAnsi" w:hAnsiTheme="minorHAnsi" w:cs="Times New Roman"/>
          <w:sz w:val="28"/>
          <w:szCs w:val="28"/>
          <w:lang w:val="en-GB"/>
        </w:rPr>
        <w:t xml:space="preserve"> Patel</w:t>
      </w:r>
    </w:p>
    <w:p w14:paraId="21C83E65" w14:textId="77777777" w:rsidR="005E5DEA" w:rsidRPr="00BE005C" w:rsidRDefault="005E5DEA" w:rsidP="005E5DEA">
      <w:pPr>
        <w:spacing w:line="360" w:lineRule="auto"/>
        <w:jc w:val="both"/>
        <w:rPr>
          <w:rFonts w:asciiTheme="minorHAnsi" w:hAnsiTheme="minorHAnsi" w:cs="Times New Roman"/>
          <w:lang w:val="en-GB"/>
        </w:rPr>
      </w:pPr>
    </w:p>
    <w:p w14:paraId="1C9A314A" w14:textId="694B1F10" w:rsidR="005E5DEA" w:rsidRPr="00BE005C" w:rsidRDefault="005E5DEA" w:rsidP="001474DC">
      <w:pPr>
        <w:spacing w:line="360" w:lineRule="auto"/>
        <w:rPr>
          <w:rFonts w:asciiTheme="minorHAnsi" w:hAnsiTheme="minorHAnsi" w:cs="Times New Roman"/>
          <w:lang w:val="en-GB"/>
        </w:rPr>
      </w:pPr>
    </w:p>
    <w:p w14:paraId="01F387C0" w14:textId="76AB898B" w:rsidR="005E5DEA" w:rsidRPr="00BE005C" w:rsidRDefault="005E5DEA" w:rsidP="001474DC">
      <w:pPr>
        <w:spacing w:line="360" w:lineRule="auto"/>
        <w:rPr>
          <w:rFonts w:asciiTheme="minorHAnsi" w:hAnsiTheme="minorHAnsi" w:cs="Times New Roman"/>
          <w:lang w:val="en-GB"/>
        </w:rPr>
      </w:pPr>
    </w:p>
    <w:p w14:paraId="2DC88D90" w14:textId="01EBA5A8" w:rsidR="005E5DEA" w:rsidRPr="00BE005C" w:rsidRDefault="005E5DEA" w:rsidP="001474DC">
      <w:pPr>
        <w:spacing w:line="360" w:lineRule="auto"/>
        <w:rPr>
          <w:rFonts w:asciiTheme="minorHAnsi" w:hAnsiTheme="minorHAnsi" w:cs="Times New Roman"/>
          <w:lang w:val="en-GB"/>
        </w:rPr>
      </w:pPr>
    </w:p>
    <w:p w14:paraId="483ED76D" w14:textId="2DDB4FAF" w:rsidR="005E5DEA" w:rsidRPr="00BE005C" w:rsidRDefault="005E5DEA" w:rsidP="001474DC">
      <w:pPr>
        <w:spacing w:line="360" w:lineRule="auto"/>
        <w:rPr>
          <w:rFonts w:asciiTheme="minorHAnsi" w:hAnsiTheme="minorHAnsi" w:cs="Times New Roman"/>
          <w:lang w:val="en-GB"/>
        </w:rPr>
      </w:pPr>
    </w:p>
    <w:p w14:paraId="518CCA4F" w14:textId="213A1B75" w:rsidR="005E5DEA" w:rsidRPr="00BE005C" w:rsidRDefault="005E5DEA" w:rsidP="001474DC">
      <w:pPr>
        <w:spacing w:line="360" w:lineRule="auto"/>
        <w:rPr>
          <w:rFonts w:asciiTheme="minorHAnsi" w:hAnsiTheme="minorHAnsi" w:cs="Times New Roman"/>
          <w:lang w:val="en-GB"/>
        </w:rPr>
      </w:pPr>
    </w:p>
    <w:p w14:paraId="4D3C1A6A" w14:textId="15CE3638" w:rsidR="005E5DEA" w:rsidRPr="00BE005C" w:rsidRDefault="005E5DEA" w:rsidP="001474DC">
      <w:pPr>
        <w:spacing w:line="360" w:lineRule="auto"/>
        <w:rPr>
          <w:rFonts w:asciiTheme="minorHAnsi" w:hAnsiTheme="minorHAnsi" w:cs="Times New Roman"/>
          <w:lang w:val="en-GB"/>
        </w:rPr>
      </w:pPr>
    </w:p>
    <w:p w14:paraId="2302B06D" w14:textId="39371446" w:rsidR="005E5DEA" w:rsidRPr="00BE005C" w:rsidRDefault="005E5DEA" w:rsidP="001474DC">
      <w:pPr>
        <w:spacing w:line="360" w:lineRule="auto"/>
        <w:rPr>
          <w:rFonts w:asciiTheme="minorHAnsi" w:hAnsiTheme="minorHAnsi" w:cs="Times New Roman"/>
          <w:lang w:val="en-GB"/>
        </w:rPr>
      </w:pPr>
    </w:p>
    <w:p w14:paraId="111190A2" w14:textId="69E64A1A" w:rsidR="005E5DEA" w:rsidRPr="00BE005C" w:rsidRDefault="005E5DEA" w:rsidP="001474DC">
      <w:pPr>
        <w:spacing w:line="360" w:lineRule="auto"/>
        <w:rPr>
          <w:rFonts w:asciiTheme="minorHAnsi" w:hAnsiTheme="minorHAnsi" w:cs="Times New Roman"/>
          <w:lang w:val="en-GB"/>
        </w:rPr>
      </w:pPr>
    </w:p>
    <w:p w14:paraId="09653C80" w14:textId="77777777" w:rsidR="005E5DEA" w:rsidRPr="00BE005C" w:rsidRDefault="005E5DEA" w:rsidP="001474DC">
      <w:pPr>
        <w:spacing w:line="360" w:lineRule="auto"/>
        <w:rPr>
          <w:rFonts w:asciiTheme="minorHAnsi" w:hAnsiTheme="minorHAnsi" w:cs="Times New Roman"/>
          <w:lang w:val="en-GB"/>
        </w:rPr>
      </w:pPr>
    </w:p>
    <w:sdt>
      <w:sdtPr>
        <w:rPr>
          <w:rFonts w:asciiTheme="minorHAnsi" w:eastAsia="Arial" w:hAnsiTheme="minorHAnsi" w:cs="Times New Roman"/>
          <w:color w:val="auto"/>
          <w:sz w:val="24"/>
          <w:szCs w:val="24"/>
          <w:lang w:val="en" w:eastAsia="en-IN" w:bidi="bn-BD"/>
        </w:rPr>
        <w:id w:val="1732972914"/>
        <w:docPartObj>
          <w:docPartGallery w:val="Table of Contents"/>
          <w:docPartUnique/>
        </w:docPartObj>
      </w:sdtPr>
      <w:sdtEndPr>
        <w:rPr>
          <w:b/>
          <w:bCs/>
          <w:noProof/>
        </w:rPr>
      </w:sdtEndPr>
      <w:sdtContent>
        <w:p w14:paraId="47CECBEA" w14:textId="33007570" w:rsidR="0033060C" w:rsidRPr="00BE005C" w:rsidRDefault="0033060C" w:rsidP="001474DC">
          <w:pPr>
            <w:pStyle w:val="TOCHeading"/>
            <w:spacing w:line="360" w:lineRule="auto"/>
            <w:jc w:val="center"/>
            <w:rPr>
              <w:rFonts w:asciiTheme="minorHAnsi" w:hAnsiTheme="minorHAnsi" w:cs="Times New Roman"/>
              <w:b/>
              <w:bCs/>
              <w:color w:val="auto"/>
              <w:sz w:val="24"/>
              <w:szCs w:val="24"/>
            </w:rPr>
          </w:pPr>
          <w:r w:rsidRPr="00BE005C">
            <w:rPr>
              <w:rFonts w:asciiTheme="minorHAnsi" w:hAnsiTheme="minorHAnsi" w:cs="Times New Roman"/>
              <w:b/>
              <w:bCs/>
              <w:color w:val="auto"/>
              <w:sz w:val="24"/>
              <w:szCs w:val="24"/>
            </w:rPr>
            <w:t>Table of Contents</w:t>
          </w:r>
        </w:p>
        <w:p w14:paraId="38F104A7" w14:textId="383E40C5" w:rsidR="001474DC" w:rsidRPr="00BE005C" w:rsidRDefault="0033060C"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r w:rsidRPr="00BE005C">
            <w:rPr>
              <w:rFonts w:asciiTheme="minorHAnsi" w:hAnsiTheme="minorHAnsi" w:cs="Times New Roman"/>
              <w:sz w:val="24"/>
              <w:szCs w:val="24"/>
            </w:rPr>
            <w:fldChar w:fldCharType="begin"/>
          </w:r>
          <w:r w:rsidRPr="00BE005C">
            <w:rPr>
              <w:rFonts w:asciiTheme="minorHAnsi" w:hAnsiTheme="minorHAnsi" w:cs="Times New Roman"/>
              <w:sz w:val="24"/>
              <w:szCs w:val="24"/>
            </w:rPr>
            <w:instrText xml:space="preserve"> TOC \o "1-3" \h \z \u </w:instrText>
          </w:r>
          <w:r w:rsidRPr="00BE005C">
            <w:rPr>
              <w:rFonts w:asciiTheme="minorHAnsi" w:hAnsiTheme="minorHAnsi" w:cs="Times New Roman"/>
              <w:sz w:val="24"/>
              <w:szCs w:val="24"/>
            </w:rPr>
            <w:fldChar w:fldCharType="separate"/>
          </w:r>
          <w:hyperlink w:anchor="_Toc71067880" w:history="1">
            <w:r w:rsidR="001474DC" w:rsidRPr="00BE005C">
              <w:rPr>
                <w:rStyle w:val="Hyperlink"/>
                <w:rFonts w:asciiTheme="minorHAnsi" w:hAnsiTheme="minorHAnsi" w:cs="Times New Roman"/>
                <w:noProof/>
                <w:sz w:val="24"/>
                <w:szCs w:val="24"/>
                <w:lang w:val="en-GB"/>
              </w:rPr>
              <w:t>Assessment 1</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_Toc71067880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3</w:t>
            </w:r>
            <w:r w:rsidR="001474DC" w:rsidRPr="00BE005C">
              <w:rPr>
                <w:rFonts w:asciiTheme="minorHAnsi" w:hAnsiTheme="minorHAnsi" w:cs="Times New Roman"/>
                <w:noProof/>
                <w:webHidden/>
                <w:sz w:val="24"/>
                <w:szCs w:val="24"/>
              </w:rPr>
              <w:fldChar w:fldCharType="end"/>
            </w:r>
          </w:hyperlink>
        </w:p>
        <w:p w14:paraId="114C52F0" w14:textId="580B3669"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1" w:history="1">
            <w:r w:rsidR="001474DC" w:rsidRPr="00BE005C">
              <w:rPr>
                <w:rStyle w:val="Hyperlink"/>
                <w:rFonts w:asciiTheme="minorHAnsi" w:hAnsiTheme="minorHAnsi" w:cs="Times New Roman"/>
                <w:noProof/>
                <w:sz w:val="24"/>
                <w:szCs w:val="24"/>
                <w:lang w:val="en-GB"/>
              </w:rPr>
              <w:t>S1: Introduction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_Toc71067881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3</w:t>
            </w:r>
            <w:r w:rsidR="001474DC" w:rsidRPr="00BE005C">
              <w:rPr>
                <w:rFonts w:asciiTheme="minorHAnsi" w:hAnsiTheme="minorHAnsi" w:cs="Times New Roman"/>
                <w:noProof/>
                <w:webHidden/>
                <w:sz w:val="24"/>
                <w:szCs w:val="24"/>
              </w:rPr>
              <w:fldChar w:fldCharType="end"/>
            </w:r>
          </w:hyperlink>
        </w:p>
        <w:p w14:paraId="3816739D" w14:textId="0DAE79AC"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2" w:history="1">
            <w:r w:rsidR="001474DC" w:rsidRPr="00BE005C">
              <w:rPr>
                <w:rStyle w:val="Hyperlink"/>
                <w:rFonts w:asciiTheme="minorHAnsi" w:hAnsiTheme="minorHAnsi" w:cs="Times New Roman"/>
                <w:noProof/>
                <w:sz w:val="24"/>
                <w:szCs w:val="24"/>
                <w:lang w:val="en-GB"/>
              </w:rPr>
              <w:t>S2: Company Context</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_Toc71067882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3</w:t>
            </w:r>
            <w:r w:rsidR="001474DC" w:rsidRPr="00BE005C">
              <w:rPr>
                <w:rFonts w:asciiTheme="minorHAnsi" w:hAnsiTheme="minorHAnsi" w:cs="Times New Roman"/>
                <w:noProof/>
                <w:webHidden/>
                <w:sz w:val="24"/>
                <w:szCs w:val="24"/>
              </w:rPr>
              <w:fldChar w:fldCharType="end"/>
            </w:r>
          </w:hyperlink>
        </w:p>
        <w:p w14:paraId="505E313D" w14:textId="1B25D88C"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3" w:history="1">
            <w:r w:rsidR="001474DC" w:rsidRPr="00BE005C">
              <w:rPr>
                <w:rStyle w:val="Hyperlink"/>
                <w:rFonts w:asciiTheme="minorHAnsi" w:hAnsiTheme="minorHAnsi" w:cs="Times New Roman"/>
                <w:noProof/>
                <w:sz w:val="24"/>
                <w:szCs w:val="24"/>
                <w:lang w:val="en-GB"/>
              </w:rPr>
              <w:t>S3: Person role description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_Toc71067883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4</w:t>
            </w:r>
            <w:r w:rsidR="001474DC" w:rsidRPr="00BE005C">
              <w:rPr>
                <w:rFonts w:asciiTheme="minorHAnsi" w:hAnsiTheme="minorHAnsi" w:cs="Times New Roman"/>
                <w:noProof/>
                <w:webHidden/>
                <w:sz w:val="24"/>
                <w:szCs w:val="24"/>
              </w:rPr>
              <w:fldChar w:fldCharType="end"/>
            </w:r>
          </w:hyperlink>
        </w:p>
        <w:p w14:paraId="4893DDE2" w14:textId="74CC34A9"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4" w:history="1">
            <w:r w:rsidR="001474DC" w:rsidRPr="00BE005C">
              <w:rPr>
                <w:rStyle w:val="Hyperlink"/>
                <w:rFonts w:asciiTheme="minorHAnsi" w:hAnsiTheme="minorHAnsi" w:cs="Times New Roman"/>
                <w:noProof/>
                <w:sz w:val="24"/>
                <w:szCs w:val="24"/>
                <w:lang w:val="en-GB"/>
              </w:rPr>
              <w:t>S4: HR Officer’s Current</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_Toc71067884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4</w:t>
            </w:r>
            <w:r w:rsidR="001474DC" w:rsidRPr="00BE005C">
              <w:rPr>
                <w:rFonts w:asciiTheme="minorHAnsi" w:hAnsiTheme="minorHAnsi" w:cs="Times New Roman"/>
                <w:noProof/>
                <w:webHidden/>
                <w:sz w:val="24"/>
                <w:szCs w:val="24"/>
              </w:rPr>
              <w:fldChar w:fldCharType="end"/>
            </w:r>
          </w:hyperlink>
        </w:p>
        <w:p w14:paraId="6BB3F014" w14:textId="50081AEB"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5" w:history="1">
            <w:r w:rsidR="001474DC" w:rsidRPr="00BE005C">
              <w:rPr>
                <w:rStyle w:val="Hyperlink"/>
                <w:rFonts w:asciiTheme="minorHAnsi" w:hAnsiTheme="minorHAnsi" w:cs="Times New Roman"/>
                <w:noProof/>
                <w:sz w:val="24"/>
                <w:szCs w:val="24"/>
                <w:lang w:val="en-GB"/>
              </w:rPr>
              <w:t>S5: HR Officer’s Career Plan &amp; Training Needs</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_Toc71067885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5</w:t>
            </w:r>
            <w:r w:rsidR="001474DC" w:rsidRPr="00BE005C">
              <w:rPr>
                <w:rFonts w:asciiTheme="minorHAnsi" w:hAnsiTheme="minorHAnsi" w:cs="Times New Roman"/>
                <w:noProof/>
                <w:webHidden/>
                <w:sz w:val="24"/>
                <w:szCs w:val="24"/>
              </w:rPr>
              <w:fldChar w:fldCharType="end"/>
            </w:r>
          </w:hyperlink>
        </w:p>
        <w:p w14:paraId="710E2C51" w14:textId="382B28C5"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6" w:history="1">
            <w:r w:rsidR="001474DC" w:rsidRPr="00BE005C">
              <w:rPr>
                <w:rStyle w:val="Hyperlink"/>
                <w:rFonts w:asciiTheme="minorHAnsi" w:hAnsiTheme="minorHAnsi" w:cs="Times New Roman"/>
                <w:noProof/>
                <w:sz w:val="24"/>
                <w:szCs w:val="24"/>
                <w:lang w:val="en-GB"/>
              </w:rPr>
              <w:t>S6: B. Training Program</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_Toc71067886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5</w:t>
            </w:r>
            <w:r w:rsidR="001474DC" w:rsidRPr="00BE005C">
              <w:rPr>
                <w:rFonts w:asciiTheme="minorHAnsi" w:hAnsiTheme="minorHAnsi" w:cs="Times New Roman"/>
                <w:noProof/>
                <w:webHidden/>
                <w:sz w:val="24"/>
                <w:szCs w:val="24"/>
              </w:rPr>
              <w:fldChar w:fldCharType="end"/>
            </w:r>
          </w:hyperlink>
        </w:p>
        <w:p w14:paraId="47C725C6" w14:textId="594527BC"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7" w:history="1">
            <w:r w:rsidR="001474DC" w:rsidRPr="00BE005C">
              <w:rPr>
                <w:rStyle w:val="Hyperlink"/>
                <w:rFonts w:asciiTheme="minorHAnsi" w:hAnsiTheme="minorHAnsi" w:cs="Times New Roman"/>
                <w:noProof/>
                <w:sz w:val="24"/>
                <w:szCs w:val="24"/>
                <w:lang w:val="en-GB"/>
              </w:rPr>
              <w:t>S7: Career plan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_Toc71067887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5</w:t>
            </w:r>
            <w:r w:rsidR="001474DC" w:rsidRPr="00BE005C">
              <w:rPr>
                <w:rFonts w:asciiTheme="minorHAnsi" w:hAnsiTheme="minorHAnsi" w:cs="Times New Roman"/>
                <w:noProof/>
                <w:webHidden/>
                <w:sz w:val="24"/>
                <w:szCs w:val="24"/>
              </w:rPr>
              <w:fldChar w:fldCharType="end"/>
            </w:r>
          </w:hyperlink>
        </w:p>
        <w:p w14:paraId="3E00EAA1" w14:textId="0CDE2945"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8" w:history="1">
            <w:r w:rsidR="001474DC" w:rsidRPr="00BE005C">
              <w:rPr>
                <w:rStyle w:val="Hyperlink"/>
                <w:rFonts w:asciiTheme="minorHAnsi" w:hAnsiTheme="minorHAnsi" w:cs="Times New Roman"/>
                <w:noProof/>
                <w:sz w:val="24"/>
                <w:szCs w:val="24"/>
                <w:lang w:val="en-GB"/>
              </w:rPr>
              <w:t>S8: Implementation and monitor</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_Toc71067888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6</w:t>
            </w:r>
            <w:r w:rsidR="001474DC" w:rsidRPr="00BE005C">
              <w:rPr>
                <w:rFonts w:asciiTheme="minorHAnsi" w:hAnsiTheme="minorHAnsi" w:cs="Times New Roman"/>
                <w:noProof/>
                <w:webHidden/>
                <w:sz w:val="24"/>
                <w:szCs w:val="24"/>
              </w:rPr>
              <w:fldChar w:fldCharType="end"/>
            </w:r>
          </w:hyperlink>
        </w:p>
        <w:p w14:paraId="44360A30" w14:textId="18BAA78A"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89" w:history="1">
            <w:r w:rsidR="001474DC" w:rsidRPr="00BE005C">
              <w:rPr>
                <w:rStyle w:val="Hyperlink"/>
                <w:rFonts w:asciiTheme="minorHAnsi" w:hAnsiTheme="minorHAnsi" w:cs="Times New Roman"/>
                <w:noProof/>
                <w:sz w:val="24"/>
                <w:szCs w:val="24"/>
                <w:lang w:val="en-GB"/>
              </w:rPr>
              <w:t>S9: Performance Assessment Plan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_Toc71067889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6</w:t>
            </w:r>
            <w:r w:rsidR="001474DC" w:rsidRPr="00BE005C">
              <w:rPr>
                <w:rFonts w:asciiTheme="minorHAnsi" w:hAnsiTheme="minorHAnsi" w:cs="Times New Roman"/>
                <w:noProof/>
                <w:webHidden/>
                <w:sz w:val="24"/>
                <w:szCs w:val="24"/>
              </w:rPr>
              <w:fldChar w:fldCharType="end"/>
            </w:r>
          </w:hyperlink>
        </w:p>
        <w:p w14:paraId="6831BC43" w14:textId="606F72FD"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90" w:history="1">
            <w:r w:rsidR="001474DC" w:rsidRPr="00BE005C">
              <w:rPr>
                <w:rStyle w:val="Hyperlink"/>
                <w:rFonts w:asciiTheme="minorHAnsi" w:hAnsiTheme="minorHAnsi" w:cs="Times New Roman"/>
                <w:noProof/>
                <w:sz w:val="24"/>
                <w:szCs w:val="24"/>
                <w:lang w:val="en-GB"/>
              </w:rPr>
              <w:t>S10: Conclusion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_Toc71067890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7</w:t>
            </w:r>
            <w:r w:rsidR="001474DC" w:rsidRPr="00BE005C">
              <w:rPr>
                <w:rFonts w:asciiTheme="minorHAnsi" w:hAnsiTheme="minorHAnsi" w:cs="Times New Roman"/>
                <w:noProof/>
                <w:webHidden/>
                <w:sz w:val="24"/>
                <w:szCs w:val="24"/>
              </w:rPr>
              <w:fldChar w:fldCharType="end"/>
            </w:r>
          </w:hyperlink>
        </w:p>
        <w:p w14:paraId="57103499" w14:textId="58F3837C"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91" w:history="1">
            <w:r w:rsidR="001474DC" w:rsidRPr="00BE005C">
              <w:rPr>
                <w:rStyle w:val="Hyperlink"/>
                <w:rFonts w:asciiTheme="minorHAnsi" w:hAnsiTheme="minorHAnsi" w:cs="Times New Roman"/>
                <w:noProof/>
                <w:sz w:val="24"/>
                <w:szCs w:val="24"/>
                <w:lang w:val="en-GB"/>
              </w:rPr>
              <w:t>Assessment 2</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_Toc71067891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7</w:t>
            </w:r>
            <w:r w:rsidR="001474DC" w:rsidRPr="00BE005C">
              <w:rPr>
                <w:rFonts w:asciiTheme="minorHAnsi" w:hAnsiTheme="minorHAnsi" w:cs="Times New Roman"/>
                <w:noProof/>
                <w:webHidden/>
                <w:sz w:val="24"/>
                <w:szCs w:val="24"/>
              </w:rPr>
              <w:fldChar w:fldCharType="end"/>
            </w:r>
          </w:hyperlink>
        </w:p>
        <w:p w14:paraId="23BEBEC1" w14:textId="03AD777F"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92" w:history="1">
            <w:r w:rsidR="001474DC" w:rsidRPr="00BE005C">
              <w:rPr>
                <w:rStyle w:val="Hyperlink"/>
                <w:rFonts w:asciiTheme="minorHAnsi" w:hAnsiTheme="minorHAnsi" w:cs="Times New Roman"/>
                <w:noProof/>
                <w:sz w:val="24"/>
                <w:szCs w:val="24"/>
              </w:rPr>
              <w:t>1.Introduction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_Toc71067892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7</w:t>
            </w:r>
            <w:r w:rsidR="001474DC" w:rsidRPr="00BE005C">
              <w:rPr>
                <w:rFonts w:asciiTheme="minorHAnsi" w:hAnsiTheme="minorHAnsi" w:cs="Times New Roman"/>
                <w:noProof/>
                <w:webHidden/>
                <w:sz w:val="24"/>
                <w:szCs w:val="24"/>
              </w:rPr>
              <w:fldChar w:fldCharType="end"/>
            </w:r>
          </w:hyperlink>
        </w:p>
        <w:p w14:paraId="67A8BE8A" w14:textId="41C4BB30"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93" w:history="1">
            <w:r w:rsidR="001474DC" w:rsidRPr="00BE005C">
              <w:rPr>
                <w:rStyle w:val="Hyperlink"/>
                <w:rFonts w:asciiTheme="minorHAnsi" w:hAnsiTheme="minorHAnsi" w:cs="Times New Roman"/>
                <w:noProof/>
                <w:sz w:val="24"/>
                <w:szCs w:val="24"/>
                <w:lang w:val="en-GB"/>
              </w:rPr>
              <w:t>2.Context of the business</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_Toc71067893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8</w:t>
            </w:r>
            <w:r w:rsidR="001474DC" w:rsidRPr="00BE005C">
              <w:rPr>
                <w:rFonts w:asciiTheme="minorHAnsi" w:hAnsiTheme="minorHAnsi" w:cs="Times New Roman"/>
                <w:noProof/>
                <w:webHidden/>
                <w:sz w:val="24"/>
                <w:szCs w:val="24"/>
              </w:rPr>
              <w:fldChar w:fldCharType="end"/>
            </w:r>
          </w:hyperlink>
        </w:p>
        <w:p w14:paraId="4FA29876" w14:textId="25E6E2A6"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94" w:history="1">
            <w:r w:rsidR="001474DC" w:rsidRPr="00BE005C">
              <w:rPr>
                <w:rStyle w:val="Hyperlink"/>
                <w:rFonts w:asciiTheme="minorHAnsi" w:hAnsiTheme="minorHAnsi" w:cs="Times New Roman"/>
                <w:noProof/>
                <w:sz w:val="24"/>
                <w:szCs w:val="24"/>
                <w:lang w:val="en-GB"/>
              </w:rPr>
              <w:t>3.Purpose of career planning</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_Toc71067894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9</w:t>
            </w:r>
            <w:r w:rsidR="001474DC" w:rsidRPr="00BE005C">
              <w:rPr>
                <w:rFonts w:asciiTheme="minorHAnsi" w:hAnsiTheme="minorHAnsi" w:cs="Times New Roman"/>
                <w:noProof/>
                <w:webHidden/>
                <w:sz w:val="24"/>
                <w:szCs w:val="24"/>
              </w:rPr>
              <w:fldChar w:fldCharType="end"/>
            </w:r>
          </w:hyperlink>
        </w:p>
        <w:p w14:paraId="2BBFC906" w14:textId="67E79C3E"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95" w:history="1">
            <w:r w:rsidR="001474DC" w:rsidRPr="00BE005C">
              <w:rPr>
                <w:rStyle w:val="Hyperlink"/>
                <w:rFonts w:asciiTheme="minorHAnsi" w:hAnsiTheme="minorHAnsi" w:cs="Times New Roman"/>
                <w:noProof/>
                <w:sz w:val="24"/>
                <w:szCs w:val="24"/>
                <w:lang w:val="en-GB"/>
              </w:rPr>
              <w:t>4. Individuals employees</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_Toc71067895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9</w:t>
            </w:r>
            <w:r w:rsidR="001474DC" w:rsidRPr="00BE005C">
              <w:rPr>
                <w:rFonts w:asciiTheme="minorHAnsi" w:hAnsiTheme="minorHAnsi" w:cs="Times New Roman"/>
                <w:noProof/>
                <w:webHidden/>
                <w:sz w:val="24"/>
                <w:szCs w:val="24"/>
              </w:rPr>
              <w:fldChar w:fldCharType="end"/>
            </w:r>
          </w:hyperlink>
        </w:p>
        <w:p w14:paraId="778FC311" w14:textId="766C102F" w:rsidR="001474DC" w:rsidRPr="00BE005C" w:rsidRDefault="00C5545D" w:rsidP="001474DC">
          <w:pPr>
            <w:pStyle w:val="TOC2"/>
            <w:tabs>
              <w:tab w:val="right" w:leader="dot" w:pos="9350"/>
            </w:tabs>
            <w:spacing w:line="360" w:lineRule="auto"/>
            <w:rPr>
              <w:rFonts w:asciiTheme="minorHAnsi" w:eastAsiaTheme="minorEastAsia" w:hAnsiTheme="minorHAnsi" w:cs="Times New Roman"/>
              <w:noProof/>
              <w:sz w:val="24"/>
              <w:szCs w:val="24"/>
              <w:lang w:val="en-IN"/>
            </w:rPr>
          </w:pPr>
          <w:hyperlink w:anchor="_Toc71067896" w:history="1">
            <w:r w:rsidR="001474DC" w:rsidRPr="00BE005C">
              <w:rPr>
                <w:rStyle w:val="Hyperlink"/>
                <w:rFonts w:asciiTheme="minorHAnsi" w:hAnsiTheme="minorHAnsi" w:cs="Times New Roman"/>
                <w:noProof/>
                <w:sz w:val="24"/>
                <w:szCs w:val="24"/>
                <w:lang w:val="en-GB"/>
              </w:rPr>
              <w:t>A. Knowledge</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_Toc71067896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9</w:t>
            </w:r>
            <w:r w:rsidR="001474DC" w:rsidRPr="00BE005C">
              <w:rPr>
                <w:rFonts w:asciiTheme="minorHAnsi" w:hAnsiTheme="minorHAnsi" w:cs="Times New Roman"/>
                <w:noProof/>
                <w:webHidden/>
                <w:sz w:val="24"/>
                <w:szCs w:val="24"/>
              </w:rPr>
              <w:fldChar w:fldCharType="end"/>
            </w:r>
          </w:hyperlink>
        </w:p>
        <w:p w14:paraId="613B65D9" w14:textId="73798755" w:rsidR="001474DC" w:rsidRPr="00BE005C" w:rsidRDefault="00C5545D" w:rsidP="001474DC">
          <w:pPr>
            <w:pStyle w:val="TOC2"/>
            <w:tabs>
              <w:tab w:val="right" w:leader="dot" w:pos="9350"/>
            </w:tabs>
            <w:spacing w:line="360" w:lineRule="auto"/>
            <w:rPr>
              <w:rFonts w:asciiTheme="minorHAnsi" w:eastAsiaTheme="minorEastAsia" w:hAnsiTheme="minorHAnsi" w:cs="Times New Roman"/>
              <w:noProof/>
              <w:sz w:val="24"/>
              <w:szCs w:val="24"/>
              <w:lang w:val="en-IN"/>
            </w:rPr>
          </w:pPr>
          <w:hyperlink w:anchor="_Toc71067897" w:history="1">
            <w:r w:rsidR="001474DC" w:rsidRPr="00BE005C">
              <w:rPr>
                <w:rStyle w:val="Hyperlink"/>
                <w:rFonts w:asciiTheme="minorHAnsi" w:hAnsiTheme="minorHAnsi" w:cs="Times New Roman"/>
                <w:noProof/>
                <w:sz w:val="24"/>
                <w:szCs w:val="24"/>
                <w:lang w:val="en-GB"/>
              </w:rPr>
              <w:t>B. Skills</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_Toc71067897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10</w:t>
            </w:r>
            <w:r w:rsidR="001474DC" w:rsidRPr="00BE005C">
              <w:rPr>
                <w:rFonts w:asciiTheme="minorHAnsi" w:hAnsiTheme="minorHAnsi" w:cs="Times New Roman"/>
                <w:noProof/>
                <w:webHidden/>
                <w:sz w:val="24"/>
                <w:szCs w:val="24"/>
              </w:rPr>
              <w:fldChar w:fldCharType="end"/>
            </w:r>
          </w:hyperlink>
        </w:p>
        <w:p w14:paraId="3EBF2DA5" w14:textId="394E4E75" w:rsidR="001474DC" w:rsidRPr="00BE005C" w:rsidRDefault="00C5545D" w:rsidP="001474DC">
          <w:pPr>
            <w:pStyle w:val="TOC2"/>
            <w:tabs>
              <w:tab w:val="right" w:leader="dot" w:pos="9350"/>
            </w:tabs>
            <w:spacing w:line="360" w:lineRule="auto"/>
            <w:rPr>
              <w:rFonts w:asciiTheme="minorHAnsi" w:eastAsiaTheme="minorEastAsia" w:hAnsiTheme="minorHAnsi" w:cs="Times New Roman"/>
              <w:noProof/>
              <w:sz w:val="24"/>
              <w:szCs w:val="24"/>
              <w:lang w:val="en-IN"/>
            </w:rPr>
          </w:pPr>
          <w:hyperlink w:anchor="_Toc71067898" w:history="1">
            <w:r w:rsidR="001474DC" w:rsidRPr="00BE005C">
              <w:rPr>
                <w:rStyle w:val="Hyperlink"/>
                <w:rFonts w:asciiTheme="minorHAnsi" w:hAnsiTheme="minorHAnsi" w:cs="Times New Roman"/>
                <w:noProof/>
                <w:sz w:val="24"/>
                <w:szCs w:val="24"/>
                <w:lang w:val="en-GB"/>
              </w:rPr>
              <w:t>C. Competencies</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_Toc71067898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11</w:t>
            </w:r>
            <w:r w:rsidR="001474DC" w:rsidRPr="00BE005C">
              <w:rPr>
                <w:rFonts w:asciiTheme="minorHAnsi" w:hAnsiTheme="minorHAnsi" w:cs="Times New Roman"/>
                <w:noProof/>
                <w:webHidden/>
                <w:sz w:val="24"/>
                <w:szCs w:val="24"/>
              </w:rPr>
              <w:fldChar w:fldCharType="end"/>
            </w:r>
          </w:hyperlink>
        </w:p>
        <w:p w14:paraId="4746D76D" w14:textId="374CACC1"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899" w:history="1">
            <w:r w:rsidR="001474DC" w:rsidRPr="00BE005C">
              <w:rPr>
                <w:rStyle w:val="Hyperlink"/>
                <w:rFonts w:asciiTheme="minorHAnsi" w:hAnsiTheme="minorHAnsi" w:cs="Times New Roman"/>
                <w:noProof/>
                <w:sz w:val="24"/>
                <w:szCs w:val="24"/>
                <w:lang w:val="en-GB"/>
              </w:rPr>
              <w:t>5.Individual employee’s career plan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_Toc71067899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12</w:t>
            </w:r>
            <w:r w:rsidR="001474DC" w:rsidRPr="00BE005C">
              <w:rPr>
                <w:rFonts w:asciiTheme="minorHAnsi" w:hAnsiTheme="minorHAnsi" w:cs="Times New Roman"/>
                <w:noProof/>
                <w:webHidden/>
                <w:sz w:val="24"/>
                <w:szCs w:val="24"/>
              </w:rPr>
              <w:fldChar w:fldCharType="end"/>
            </w:r>
          </w:hyperlink>
        </w:p>
        <w:p w14:paraId="03C34B31" w14:textId="4772050A"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900" w:history="1">
            <w:r w:rsidR="001474DC" w:rsidRPr="00BE005C">
              <w:rPr>
                <w:rStyle w:val="Hyperlink"/>
                <w:rFonts w:asciiTheme="minorHAnsi" w:hAnsiTheme="minorHAnsi" w:cs="Times New Roman"/>
                <w:noProof/>
                <w:sz w:val="24"/>
                <w:szCs w:val="24"/>
                <w:lang w:val="en-GB"/>
              </w:rPr>
              <w:t>6.Scheduled annual review and performance assessment plan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_Toc71067900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14</w:t>
            </w:r>
            <w:r w:rsidR="001474DC" w:rsidRPr="00BE005C">
              <w:rPr>
                <w:rFonts w:asciiTheme="minorHAnsi" w:hAnsiTheme="minorHAnsi" w:cs="Times New Roman"/>
                <w:noProof/>
                <w:webHidden/>
                <w:sz w:val="24"/>
                <w:szCs w:val="24"/>
              </w:rPr>
              <w:fldChar w:fldCharType="end"/>
            </w:r>
          </w:hyperlink>
        </w:p>
        <w:p w14:paraId="76283B10" w14:textId="3A5B0FD9"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901" w:history="1">
            <w:r w:rsidR="001474DC" w:rsidRPr="00BE005C">
              <w:rPr>
                <w:rStyle w:val="Hyperlink"/>
                <w:rFonts w:asciiTheme="minorHAnsi" w:hAnsiTheme="minorHAnsi" w:cs="Times New Roman"/>
                <w:noProof/>
                <w:sz w:val="24"/>
                <w:szCs w:val="24"/>
                <w:lang w:val="en-GB"/>
              </w:rPr>
              <w:t>7.Conclusion</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_Toc71067901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15</w:t>
            </w:r>
            <w:r w:rsidR="001474DC" w:rsidRPr="00BE005C">
              <w:rPr>
                <w:rFonts w:asciiTheme="minorHAnsi" w:hAnsiTheme="minorHAnsi" w:cs="Times New Roman"/>
                <w:noProof/>
                <w:webHidden/>
                <w:sz w:val="24"/>
                <w:szCs w:val="24"/>
              </w:rPr>
              <w:fldChar w:fldCharType="end"/>
            </w:r>
          </w:hyperlink>
        </w:p>
        <w:p w14:paraId="006ED1B9" w14:textId="25E84CED" w:rsidR="001474DC" w:rsidRPr="00BE005C" w:rsidRDefault="00C5545D" w:rsidP="001474DC">
          <w:pPr>
            <w:pStyle w:val="TOC1"/>
            <w:tabs>
              <w:tab w:val="right" w:leader="dot" w:pos="9350"/>
            </w:tabs>
            <w:spacing w:line="360" w:lineRule="auto"/>
            <w:rPr>
              <w:rFonts w:asciiTheme="minorHAnsi" w:eastAsiaTheme="minorEastAsia" w:hAnsiTheme="minorHAnsi" w:cs="Times New Roman"/>
              <w:noProof/>
              <w:sz w:val="24"/>
              <w:szCs w:val="24"/>
              <w:lang w:val="en-IN"/>
            </w:rPr>
          </w:pPr>
          <w:hyperlink w:anchor="_Toc71067902" w:history="1">
            <w:r w:rsidR="001474DC" w:rsidRPr="00BE005C">
              <w:rPr>
                <w:rStyle w:val="Hyperlink"/>
                <w:rFonts w:asciiTheme="minorHAnsi" w:hAnsiTheme="minorHAnsi" w:cs="Times New Roman"/>
                <w:noProof/>
                <w:sz w:val="24"/>
                <w:szCs w:val="24"/>
                <w:lang w:val="en-GB"/>
              </w:rPr>
              <w:t>8. Reference list</w:t>
            </w:r>
            <w:r w:rsidR="001474DC" w:rsidRPr="00BE005C">
              <w:rPr>
                <w:rFonts w:asciiTheme="minorHAnsi" w:hAnsiTheme="minorHAnsi" w:cs="Times New Roman"/>
                <w:noProof/>
                <w:webHidden/>
                <w:sz w:val="24"/>
                <w:szCs w:val="24"/>
              </w:rPr>
              <w:tab/>
            </w:r>
            <w:r w:rsidR="001474DC" w:rsidRPr="00BE005C">
              <w:rPr>
                <w:rFonts w:asciiTheme="minorHAnsi" w:hAnsiTheme="minorHAnsi" w:cs="Times New Roman"/>
                <w:noProof/>
                <w:webHidden/>
                <w:sz w:val="24"/>
                <w:szCs w:val="24"/>
              </w:rPr>
              <w:fldChar w:fldCharType="begin"/>
            </w:r>
            <w:r w:rsidR="001474DC" w:rsidRPr="00BE005C">
              <w:rPr>
                <w:rFonts w:asciiTheme="minorHAnsi" w:hAnsiTheme="minorHAnsi" w:cs="Times New Roman"/>
                <w:noProof/>
                <w:webHidden/>
                <w:sz w:val="24"/>
                <w:szCs w:val="24"/>
              </w:rPr>
              <w:instrText xml:space="preserve"> PAGEREF _Toc71067902 \h </w:instrText>
            </w:r>
            <w:r w:rsidR="001474DC" w:rsidRPr="00BE005C">
              <w:rPr>
                <w:rFonts w:asciiTheme="minorHAnsi" w:hAnsiTheme="minorHAnsi" w:cs="Times New Roman"/>
                <w:noProof/>
                <w:webHidden/>
                <w:sz w:val="24"/>
                <w:szCs w:val="24"/>
              </w:rPr>
            </w:r>
            <w:r w:rsidR="001474DC" w:rsidRPr="00BE005C">
              <w:rPr>
                <w:rFonts w:asciiTheme="minorHAnsi" w:hAnsiTheme="minorHAnsi" w:cs="Times New Roman"/>
                <w:noProof/>
                <w:webHidden/>
                <w:sz w:val="24"/>
                <w:szCs w:val="24"/>
              </w:rPr>
              <w:fldChar w:fldCharType="separate"/>
            </w:r>
            <w:r w:rsidR="001474DC" w:rsidRPr="00BE005C">
              <w:rPr>
                <w:rFonts w:asciiTheme="minorHAnsi" w:hAnsiTheme="minorHAnsi" w:cs="Times New Roman"/>
                <w:noProof/>
                <w:webHidden/>
                <w:sz w:val="24"/>
                <w:szCs w:val="24"/>
              </w:rPr>
              <w:t>17</w:t>
            </w:r>
            <w:r w:rsidR="001474DC" w:rsidRPr="00BE005C">
              <w:rPr>
                <w:rFonts w:asciiTheme="minorHAnsi" w:hAnsiTheme="minorHAnsi" w:cs="Times New Roman"/>
                <w:noProof/>
                <w:webHidden/>
                <w:sz w:val="24"/>
                <w:szCs w:val="24"/>
              </w:rPr>
              <w:fldChar w:fldCharType="end"/>
            </w:r>
          </w:hyperlink>
        </w:p>
        <w:p w14:paraId="63719DA2" w14:textId="367051E4" w:rsidR="0033060C" w:rsidRPr="00BE005C" w:rsidRDefault="0033060C" w:rsidP="001474DC">
          <w:pPr>
            <w:spacing w:line="360" w:lineRule="auto"/>
            <w:jc w:val="center"/>
            <w:rPr>
              <w:rFonts w:asciiTheme="minorHAnsi" w:hAnsiTheme="minorHAnsi" w:cs="Times New Roman"/>
              <w:sz w:val="24"/>
              <w:szCs w:val="24"/>
            </w:rPr>
          </w:pPr>
          <w:r w:rsidRPr="00BE005C">
            <w:rPr>
              <w:rFonts w:asciiTheme="minorHAnsi" w:hAnsiTheme="minorHAnsi" w:cs="Times New Roman"/>
              <w:b/>
              <w:bCs/>
              <w:noProof/>
              <w:sz w:val="24"/>
              <w:szCs w:val="24"/>
            </w:rPr>
            <w:lastRenderedPageBreak/>
            <w:fldChar w:fldCharType="end"/>
          </w:r>
        </w:p>
      </w:sdtContent>
    </w:sdt>
    <w:p w14:paraId="32034040" w14:textId="6B8CA9CD" w:rsidR="00092D50" w:rsidRPr="00BE005C" w:rsidRDefault="00092D50" w:rsidP="00BE005C">
      <w:pPr>
        <w:spacing w:line="360" w:lineRule="auto"/>
        <w:rPr>
          <w:rFonts w:asciiTheme="minorHAnsi" w:hAnsiTheme="minorHAnsi" w:cs="Times New Roman"/>
          <w:b/>
          <w:bCs/>
        </w:rPr>
      </w:pPr>
      <w:bookmarkStart w:id="0" w:name="_Toc71067892"/>
      <w:r w:rsidRPr="00BE005C">
        <w:rPr>
          <w:rFonts w:asciiTheme="minorHAnsi" w:hAnsiTheme="minorHAnsi" w:cs="Times New Roman"/>
          <w:b/>
          <w:bCs/>
        </w:rPr>
        <w:t>1.</w:t>
      </w:r>
      <w:r w:rsidRPr="00BE005C">
        <w:rPr>
          <w:rFonts w:asciiTheme="minorHAnsi" w:hAnsiTheme="minorHAnsi" w:cs="Times New Roman"/>
          <w:b/>
          <w:bCs/>
          <w:sz w:val="24"/>
          <w:szCs w:val="24"/>
        </w:rPr>
        <w:t>Introduction</w:t>
      </w:r>
      <w:bookmarkEnd w:id="0"/>
    </w:p>
    <w:p w14:paraId="0E5B13DD" w14:textId="77777777" w:rsidR="00BE005C" w:rsidRPr="00BE005C" w:rsidRDefault="00BE005C" w:rsidP="00BE005C">
      <w:pPr>
        <w:spacing w:line="360" w:lineRule="auto"/>
        <w:rPr>
          <w:rFonts w:asciiTheme="minorHAnsi" w:hAnsiTheme="minorHAnsi" w:cs="Times New Roman"/>
          <w:b/>
          <w:bCs/>
          <w:sz w:val="24"/>
          <w:szCs w:val="40"/>
        </w:rPr>
      </w:pPr>
    </w:p>
    <w:p w14:paraId="15E777D4" w14:textId="2CA2E95C"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Employee training and development is the necessary element for business performance. The employee training process is the primary responsibility of the HR department of a business organization. </w:t>
      </w:r>
      <w:r w:rsidR="000B4376" w:rsidRPr="00BE005C">
        <w:rPr>
          <w:rFonts w:asciiTheme="minorHAnsi" w:eastAsia="Times New Roman" w:hAnsiTheme="minorHAnsi" w:cs="Times New Roman"/>
          <w:sz w:val="24"/>
          <w:szCs w:val="24"/>
          <w:lang w:val="en-GB"/>
        </w:rPr>
        <w:t>Employee’s</w:t>
      </w:r>
      <w:r w:rsidRPr="00BE005C">
        <w:rPr>
          <w:rFonts w:asciiTheme="minorHAnsi" w:eastAsia="Times New Roman" w:hAnsiTheme="minorHAnsi" w:cs="Times New Roman"/>
          <w:sz w:val="24"/>
          <w:szCs w:val="24"/>
          <w:lang w:val="en-GB"/>
        </w:rPr>
        <w:t xml:space="preserve"> training and development helps in achieving optimal business performance within an organization. Effective development programs can benefit both the employees. The present study focuses on the identification of needs of training and development in this respect. Evaluation of needs of training and development for achievement of personal as well as organizational goal is also going to be discussed in this task. A future career development plan for employees is also going to be discussed in this task. It is necessary to state that Intercity Removal is searching for the most suitable candidate for the HR position. In this regard, </w:t>
      </w:r>
      <w:r w:rsidR="000B4376" w:rsidRPr="00BE005C">
        <w:rPr>
          <w:rFonts w:asciiTheme="minorHAnsi" w:eastAsia="Times New Roman" w:hAnsiTheme="minorHAnsi" w:cs="Times New Roman"/>
          <w:sz w:val="24"/>
          <w:szCs w:val="24"/>
          <w:lang w:val="en-GB"/>
        </w:rPr>
        <w:t>the</w:t>
      </w:r>
      <w:r w:rsidRPr="00BE005C">
        <w:rPr>
          <w:rFonts w:asciiTheme="minorHAnsi" w:eastAsia="Times New Roman" w:hAnsiTheme="minorHAnsi" w:cs="Times New Roman"/>
          <w:sz w:val="24"/>
          <w:szCs w:val="24"/>
          <w:lang w:val="en-GB"/>
        </w:rPr>
        <w:t xml:space="preserve"> organisation needs to provide an effective form of training so that they can achieve Both the individual is the goal of employees as well as a business objective. </w:t>
      </w:r>
    </w:p>
    <w:p w14:paraId="6BECB896" w14:textId="77777777" w:rsidR="00BE702C" w:rsidRPr="00BE005C" w:rsidRDefault="00D96161" w:rsidP="001474DC">
      <w:pPr>
        <w:pStyle w:val="Heading1"/>
        <w:rPr>
          <w:rFonts w:asciiTheme="minorHAnsi" w:hAnsiTheme="minorHAnsi" w:cs="Times New Roman"/>
          <w:lang w:val="en-GB"/>
        </w:rPr>
      </w:pPr>
      <w:bookmarkStart w:id="1" w:name="_Toc71067893"/>
      <w:r w:rsidRPr="00BE005C">
        <w:rPr>
          <w:rFonts w:asciiTheme="minorHAnsi" w:hAnsiTheme="minorHAnsi" w:cs="Times New Roman"/>
          <w:lang w:val="en-GB"/>
        </w:rPr>
        <w:t>2.Context of the business</w:t>
      </w:r>
      <w:bookmarkEnd w:id="1"/>
      <w:r w:rsidRPr="00BE005C">
        <w:rPr>
          <w:rFonts w:asciiTheme="minorHAnsi" w:hAnsiTheme="minorHAnsi" w:cs="Times New Roman"/>
          <w:lang w:val="en-GB"/>
        </w:rPr>
        <w:t xml:space="preserve"> </w:t>
      </w:r>
    </w:p>
    <w:p w14:paraId="737231A6" w14:textId="4BFCE2D4"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Intercity removal is a highly experienced removal company covering South Wales, Cardiff, Bristol, Bath and the South West regions. The organisation is responsible for the removal of </w:t>
      </w:r>
      <w:r w:rsidR="003577F3" w:rsidRPr="00BE005C">
        <w:rPr>
          <w:rFonts w:asciiTheme="minorHAnsi" w:eastAsia="Times New Roman" w:hAnsiTheme="minorHAnsi" w:cs="Times New Roman"/>
          <w:sz w:val="24"/>
          <w:szCs w:val="24"/>
          <w:lang w:val="en-GB"/>
        </w:rPr>
        <w:t>the office</w:t>
      </w:r>
      <w:r w:rsidRPr="00BE005C">
        <w:rPr>
          <w:rFonts w:asciiTheme="minorHAnsi" w:eastAsia="Times New Roman" w:hAnsiTheme="minorHAnsi" w:cs="Times New Roman"/>
          <w:sz w:val="24"/>
          <w:szCs w:val="24"/>
          <w:lang w:val="en-GB"/>
        </w:rPr>
        <w:t xml:space="preserve"> moves, self-storage and home removals. Dedicated packages of removal services are also provided by this </w:t>
      </w:r>
      <w:r w:rsidR="00DC08F6" w:rsidRPr="00BE005C">
        <w:rPr>
          <w:rFonts w:asciiTheme="minorHAnsi" w:eastAsia="Times New Roman" w:hAnsiTheme="minorHAnsi" w:cs="Times New Roman"/>
          <w:sz w:val="24"/>
          <w:szCs w:val="24"/>
          <w:lang w:val="en-GB"/>
        </w:rPr>
        <w:t>organization</w:t>
      </w:r>
      <w:r w:rsidRPr="00BE005C">
        <w:rPr>
          <w:rFonts w:asciiTheme="minorHAnsi" w:eastAsia="Times New Roman" w:hAnsiTheme="minorHAnsi" w:cs="Times New Roman"/>
          <w:sz w:val="24"/>
          <w:szCs w:val="24"/>
          <w:lang w:val="en-GB"/>
        </w:rPr>
        <w:t xml:space="preserve"> to their customers. The organization is looking forward to the dedicated HR professional to manage their employees. In order to guide </w:t>
      </w:r>
      <w:r w:rsidR="003577F3" w:rsidRPr="00BE005C">
        <w:rPr>
          <w:rFonts w:asciiTheme="minorHAnsi" w:eastAsia="Times New Roman" w:hAnsiTheme="minorHAnsi" w:cs="Times New Roman"/>
          <w:sz w:val="24"/>
          <w:szCs w:val="24"/>
          <w:lang w:val="en-GB"/>
        </w:rPr>
        <w:t>employees and</w:t>
      </w:r>
      <w:r w:rsidRPr="00BE005C">
        <w:rPr>
          <w:rFonts w:asciiTheme="minorHAnsi" w:eastAsia="Times New Roman" w:hAnsiTheme="minorHAnsi" w:cs="Times New Roman"/>
          <w:sz w:val="24"/>
          <w:szCs w:val="24"/>
          <w:lang w:val="en-GB"/>
        </w:rPr>
        <w:t xml:space="preserve"> achieve organisational goals, it is required to provide extensive training and development program to the employees.</w:t>
      </w:r>
    </w:p>
    <w:p w14:paraId="7EE7A184" w14:textId="3FDC7A1C"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 have identified that training and development are necessary for the achievement of success. In this regard, it is necessary to provide an extensive form of training and development by the organisation to </w:t>
      </w:r>
      <w:r w:rsidR="00915F34" w:rsidRPr="00BE005C">
        <w:rPr>
          <w:rFonts w:asciiTheme="minorHAnsi" w:eastAsia="Times New Roman" w:hAnsiTheme="minorHAnsi" w:cs="Times New Roman"/>
          <w:sz w:val="24"/>
          <w:szCs w:val="24"/>
          <w:lang w:val="en-GB"/>
        </w:rPr>
        <w:t>fulfil</w:t>
      </w:r>
      <w:r w:rsidRPr="00BE005C">
        <w:rPr>
          <w:rFonts w:asciiTheme="minorHAnsi" w:eastAsia="Times New Roman" w:hAnsiTheme="minorHAnsi" w:cs="Times New Roman"/>
          <w:sz w:val="24"/>
          <w:szCs w:val="24"/>
          <w:lang w:val="en-GB"/>
        </w:rPr>
        <w:t xml:space="preserve"> individual is techniques of employees as well as achievement of organisational goal. As mentioned by Armstrong and Landers (2018), employee training and development facilities help them to develop core skills and potential. In this regard, HR professional within the Intercity Removal provides both soft skill and hard skill training to </w:t>
      </w:r>
      <w:r w:rsidRPr="00BE005C">
        <w:rPr>
          <w:rFonts w:asciiTheme="minorHAnsi" w:eastAsia="Times New Roman" w:hAnsiTheme="minorHAnsi" w:cs="Times New Roman"/>
          <w:sz w:val="24"/>
          <w:szCs w:val="24"/>
          <w:lang w:val="en-GB"/>
        </w:rPr>
        <w:lastRenderedPageBreak/>
        <w:t xml:space="preserve">their employees. Motivation is also provided to them so that employees can find interest to work with the organization. </w:t>
      </w:r>
    </w:p>
    <w:p w14:paraId="172C3AAB" w14:textId="030861E6"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In order to conduct removal tasks at both regional, national and international lever, Intercity Removal required skilled, expertise and experienced people within their organization. Though the recruiter </w:t>
      </w:r>
      <w:r w:rsidR="00B40317" w:rsidRPr="00BE005C">
        <w:rPr>
          <w:rFonts w:asciiTheme="minorHAnsi" w:eastAsia="Times New Roman" w:hAnsiTheme="minorHAnsi" w:cs="Times New Roman"/>
          <w:sz w:val="24"/>
          <w:szCs w:val="24"/>
          <w:lang w:val="en-GB"/>
        </w:rPr>
        <w:t>freshers’</w:t>
      </w:r>
      <w:r w:rsidRPr="00BE005C">
        <w:rPr>
          <w:rFonts w:asciiTheme="minorHAnsi" w:eastAsia="Times New Roman" w:hAnsiTheme="minorHAnsi" w:cs="Times New Roman"/>
          <w:sz w:val="24"/>
          <w:szCs w:val="24"/>
          <w:lang w:val="en-GB"/>
        </w:rPr>
        <w:t xml:space="preserve"> cables also but still they provide different forms for training facilities to them. As mentioned by Armstrong and Taylor (2014), effective human resources management is the cure for the achievement of success by the business organization. The optimal performance level of employees strongly depends upon the type of guidance and training provided by the business organization. In this regard, certain forms of soft skill and hard skill training provided by the company help employees to develop their skill and strengths. </w:t>
      </w:r>
    </w:p>
    <w:p w14:paraId="16D37363" w14:textId="77777777" w:rsidR="00BE702C" w:rsidRPr="00BE005C" w:rsidRDefault="00D96161" w:rsidP="001474DC">
      <w:pPr>
        <w:pStyle w:val="Heading1"/>
        <w:rPr>
          <w:rFonts w:asciiTheme="minorHAnsi" w:hAnsiTheme="minorHAnsi" w:cs="Times New Roman"/>
          <w:lang w:val="en-GB"/>
        </w:rPr>
      </w:pPr>
      <w:bookmarkStart w:id="2" w:name="_Toc71067894"/>
      <w:r w:rsidRPr="00BE005C">
        <w:rPr>
          <w:rFonts w:asciiTheme="minorHAnsi" w:hAnsiTheme="minorHAnsi" w:cs="Times New Roman"/>
          <w:lang w:val="en-GB"/>
        </w:rPr>
        <w:t>3.Purpose of career planning</w:t>
      </w:r>
      <w:bookmarkEnd w:id="2"/>
      <w:r w:rsidRPr="00BE005C">
        <w:rPr>
          <w:rFonts w:asciiTheme="minorHAnsi" w:hAnsiTheme="minorHAnsi" w:cs="Times New Roman"/>
          <w:lang w:val="en-GB"/>
        </w:rPr>
        <w:t xml:space="preserve"> </w:t>
      </w:r>
    </w:p>
    <w:p w14:paraId="48FE5875" w14:textId="470078CE"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 have a certain form of career planning objective so that I can become a successful employee in my organisation in future. I want to become a successful business professional in my future career with the aid of certain form of career objectives and purposes; </w:t>
      </w:r>
      <w:r w:rsidR="002B3DAF" w:rsidRPr="00BE005C">
        <w:rPr>
          <w:rFonts w:asciiTheme="minorHAnsi" w:eastAsia="Times New Roman" w:hAnsiTheme="minorHAnsi" w:cs="Times New Roman"/>
          <w:sz w:val="24"/>
          <w:szCs w:val="24"/>
          <w:lang w:val="en-GB"/>
        </w:rPr>
        <w:t>these</w:t>
      </w:r>
      <w:r w:rsidRPr="00BE005C">
        <w:rPr>
          <w:rFonts w:asciiTheme="minorHAnsi" w:eastAsia="Times New Roman" w:hAnsiTheme="minorHAnsi" w:cs="Times New Roman"/>
          <w:sz w:val="24"/>
          <w:szCs w:val="24"/>
          <w:lang w:val="en-GB"/>
        </w:rPr>
        <w:t xml:space="preserve"> are as follows:</w:t>
      </w:r>
    </w:p>
    <w:p w14:paraId="609462E2"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Objectives:</w:t>
      </w:r>
    </w:p>
    <w:p w14:paraId="37A264E6" w14:textId="77777777" w:rsidR="00BE702C" w:rsidRPr="00BE005C" w:rsidRDefault="00D96161" w:rsidP="001474DC">
      <w:pPr>
        <w:numPr>
          <w:ilvl w:val="0"/>
          <w:numId w:val="2"/>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To identify the positive characteristics of professionalism present within the individual.</w:t>
      </w:r>
    </w:p>
    <w:p w14:paraId="6C059B80" w14:textId="77777777" w:rsidR="00BE702C" w:rsidRPr="00BE005C" w:rsidRDefault="00D96161" w:rsidP="001474DC">
      <w:pPr>
        <w:numPr>
          <w:ilvl w:val="0"/>
          <w:numId w:val="2"/>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To identify the key aspect of skill responsible for becoming a successful professional in a future professional career. </w:t>
      </w:r>
    </w:p>
    <w:p w14:paraId="2E2B7670" w14:textId="77777777" w:rsidR="00BE702C" w:rsidRPr="00BE005C" w:rsidRDefault="00D96161" w:rsidP="001474DC">
      <w:pPr>
        <w:numPr>
          <w:ilvl w:val="0"/>
          <w:numId w:val="2"/>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To develop core skill and potentials like communication, problem-solving, critical thinking, time management and decision making. </w:t>
      </w:r>
    </w:p>
    <w:p w14:paraId="546B60C2" w14:textId="1809A61E"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In addition to this, there is a certain form of </w:t>
      </w:r>
      <w:r w:rsidRPr="00BE005C">
        <w:rPr>
          <w:rFonts w:asciiTheme="minorHAnsi" w:eastAsia="Times New Roman" w:hAnsiTheme="minorHAnsi" w:cs="Times New Roman"/>
          <w:b/>
          <w:i/>
          <w:sz w:val="24"/>
          <w:szCs w:val="24"/>
          <w:lang w:val="en-GB"/>
        </w:rPr>
        <w:t>purposes of career planning</w:t>
      </w:r>
      <w:r w:rsidRPr="00BE005C">
        <w:rPr>
          <w:rFonts w:asciiTheme="minorHAnsi" w:eastAsia="Times New Roman" w:hAnsiTheme="minorHAnsi" w:cs="Times New Roman"/>
          <w:sz w:val="24"/>
          <w:szCs w:val="24"/>
          <w:lang w:val="en-GB"/>
        </w:rPr>
        <w:t xml:space="preserve"> are peasant; </w:t>
      </w:r>
      <w:r w:rsidR="002B3DAF" w:rsidRPr="00BE005C">
        <w:rPr>
          <w:rFonts w:asciiTheme="minorHAnsi" w:eastAsia="Times New Roman" w:hAnsiTheme="minorHAnsi" w:cs="Times New Roman"/>
          <w:sz w:val="24"/>
          <w:szCs w:val="24"/>
          <w:lang w:val="en-GB"/>
        </w:rPr>
        <w:t>these</w:t>
      </w:r>
      <w:r w:rsidRPr="00BE005C">
        <w:rPr>
          <w:rFonts w:asciiTheme="minorHAnsi" w:eastAsia="Times New Roman" w:hAnsiTheme="minorHAnsi" w:cs="Times New Roman"/>
          <w:sz w:val="24"/>
          <w:szCs w:val="24"/>
          <w:lang w:val="en-GB"/>
        </w:rPr>
        <w:t xml:space="preserve"> are as follows: </w:t>
      </w:r>
    </w:p>
    <w:p w14:paraId="366BC38D" w14:textId="77777777" w:rsidR="00BE702C" w:rsidRPr="00BE005C" w:rsidRDefault="00D96161" w:rsidP="001474DC">
      <w:pPr>
        <w:numPr>
          <w:ilvl w:val="0"/>
          <w:numId w:val="2"/>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To identify the training and developmental opportunity within Intercity Removal.</w:t>
      </w:r>
    </w:p>
    <w:p w14:paraId="5F39C03A" w14:textId="77777777" w:rsidR="00BE702C" w:rsidRPr="00BE005C" w:rsidRDefault="00D96161" w:rsidP="001474DC">
      <w:pPr>
        <w:numPr>
          <w:ilvl w:val="0"/>
          <w:numId w:val="2"/>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To attract talented employees within the organization, Intercity Removal</w:t>
      </w:r>
    </w:p>
    <w:p w14:paraId="45906044" w14:textId="77777777" w:rsidR="00BE702C" w:rsidRPr="00BE005C" w:rsidRDefault="00D96161" w:rsidP="001474DC">
      <w:pPr>
        <w:numPr>
          <w:ilvl w:val="0"/>
          <w:numId w:val="2"/>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To develop and train employees to improve organizational productivity </w:t>
      </w:r>
    </w:p>
    <w:p w14:paraId="4EC9D975" w14:textId="77777777" w:rsidR="00BE702C" w:rsidRPr="00BE005C" w:rsidRDefault="00D96161" w:rsidP="001474DC">
      <w:pPr>
        <w:numPr>
          <w:ilvl w:val="0"/>
          <w:numId w:val="2"/>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lastRenderedPageBreak/>
        <w:t xml:space="preserve">To build a suitable relationship with the employees so that unique organizational culture can be developed. </w:t>
      </w:r>
    </w:p>
    <w:p w14:paraId="30A845A8" w14:textId="54A6923D"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Career planning can provide me with my organization certain forms for benefits. As mentioned by Karim </w:t>
      </w:r>
      <w:r w:rsidRPr="00BE005C">
        <w:rPr>
          <w:rFonts w:asciiTheme="minorHAnsi" w:eastAsia="Times New Roman" w:hAnsiTheme="minorHAnsi" w:cs="Times New Roman"/>
          <w:i/>
          <w:sz w:val="24"/>
          <w:szCs w:val="24"/>
          <w:lang w:val="en-GB"/>
        </w:rPr>
        <w:t>et al.</w:t>
      </w:r>
      <w:r w:rsidRPr="00BE005C">
        <w:rPr>
          <w:rFonts w:asciiTheme="minorHAnsi" w:eastAsia="Times New Roman" w:hAnsiTheme="minorHAnsi" w:cs="Times New Roman"/>
          <w:sz w:val="24"/>
          <w:szCs w:val="24"/>
          <w:lang w:val="en-GB"/>
        </w:rPr>
        <w:t xml:space="preserve"> (2019), training and development facilities provided by business organizations provide unique career planning facilities to employees. Career planning helps to retain skilled employees and talents within business organizations. </w:t>
      </w:r>
      <w:r w:rsidR="001F20D9" w:rsidRPr="00BE005C">
        <w:rPr>
          <w:rFonts w:asciiTheme="minorHAnsi" w:eastAsia="Times New Roman" w:hAnsiTheme="minorHAnsi" w:cs="Times New Roman"/>
          <w:sz w:val="24"/>
          <w:szCs w:val="24"/>
          <w:lang w:val="en-GB"/>
        </w:rPr>
        <w:t>Employee’s</w:t>
      </w:r>
      <w:r w:rsidRPr="00BE005C">
        <w:rPr>
          <w:rFonts w:asciiTheme="minorHAnsi" w:eastAsia="Times New Roman" w:hAnsiTheme="minorHAnsi" w:cs="Times New Roman"/>
          <w:sz w:val="24"/>
          <w:szCs w:val="24"/>
          <w:lang w:val="en-GB"/>
        </w:rPr>
        <w:t xml:space="preserve"> growth and development of morale strongly depend upon the career planning opportunities. In this regard, Intercity Removal is effective enough to provide unique training and development facilities to their employees. It helps not only to get optimal performance but also helps them to achieve organizational objectives too. </w:t>
      </w:r>
    </w:p>
    <w:p w14:paraId="428503F1" w14:textId="77777777" w:rsidR="00BE702C" w:rsidRPr="00BE005C" w:rsidRDefault="00D96161" w:rsidP="001474DC">
      <w:pPr>
        <w:pStyle w:val="Heading1"/>
        <w:rPr>
          <w:rFonts w:asciiTheme="minorHAnsi" w:hAnsiTheme="minorHAnsi" w:cs="Times New Roman"/>
          <w:lang w:val="en-GB"/>
        </w:rPr>
      </w:pPr>
      <w:bookmarkStart w:id="3" w:name="_Toc71067895"/>
      <w:r w:rsidRPr="00BE005C">
        <w:rPr>
          <w:rFonts w:asciiTheme="minorHAnsi" w:hAnsiTheme="minorHAnsi" w:cs="Times New Roman"/>
          <w:lang w:val="en-GB"/>
        </w:rPr>
        <w:t>4. Individuals employees</w:t>
      </w:r>
      <w:bookmarkEnd w:id="3"/>
      <w:r w:rsidRPr="00BE005C">
        <w:rPr>
          <w:rFonts w:asciiTheme="minorHAnsi" w:hAnsiTheme="minorHAnsi" w:cs="Times New Roman"/>
          <w:lang w:val="en-GB"/>
        </w:rPr>
        <w:t xml:space="preserve"> </w:t>
      </w:r>
    </w:p>
    <w:p w14:paraId="03F4FA17" w14:textId="1A12C67F" w:rsidR="00BE702C" w:rsidRPr="00BE005C" w:rsidRDefault="00D96161" w:rsidP="001474DC">
      <w:pPr>
        <w:pStyle w:val="Heading2"/>
        <w:rPr>
          <w:rFonts w:asciiTheme="minorHAnsi" w:hAnsiTheme="minorHAnsi" w:cs="Times New Roman"/>
          <w:lang w:val="en-GB"/>
        </w:rPr>
      </w:pPr>
      <w:bookmarkStart w:id="4" w:name="_Toc71067896"/>
      <w:r w:rsidRPr="00BE005C">
        <w:rPr>
          <w:rFonts w:asciiTheme="minorHAnsi" w:hAnsiTheme="minorHAnsi" w:cs="Times New Roman"/>
          <w:lang w:val="en-GB"/>
        </w:rPr>
        <w:t>A.</w:t>
      </w:r>
      <w:r w:rsidR="008371A5" w:rsidRPr="00BE005C">
        <w:rPr>
          <w:rFonts w:asciiTheme="minorHAnsi" w:hAnsiTheme="minorHAnsi" w:cs="Times New Roman"/>
          <w:lang w:val="en-GB"/>
        </w:rPr>
        <w:t xml:space="preserve"> </w:t>
      </w:r>
      <w:r w:rsidRPr="00BE005C">
        <w:rPr>
          <w:rFonts w:asciiTheme="minorHAnsi" w:hAnsiTheme="minorHAnsi" w:cs="Times New Roman"/>
          <w:lang w:val="en-GB"/>
        </w:rPr>
        <w:t>Knowledge</w:t>
      </w:r>
      <w:bookmarkEnd w:id="4"/>
    </w:p>
    <w:p w14:paraId="682AE70C" w14:textId="5A2717EA"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In order to become a successful professional in future business, it is necessary to have a certain form of knowledge. I have identified that I have a certain firm of knowledge regarding the management of relationships with others. As stated by </w:t>
      </w:r>
      <w:proofErr w:type="spellStart"/>
      <w:r w:rsidRPr="00BE005C">
        <w:rPr>
          <w:rFonts w:asciiTheme="minorHAnsi" w:eastAsia="Times New Roman" w:hAnsiTheme="minorHAnsi" w:cs="Times New Roman"/>
          <w:sz w:val="24"/>
          <w:szCs w:val="24"/>
          <w:lang w:val="en-GB"/>
        </w:rPr>
        <w:t>Usunier</w:t>
      </w:r>
      <w:proofErr w:type="spellEnd"/>
      <w:r w:rsidRPr="00BE005C">
        <w:rPr>
          <w:rFonts w:asciiTheme="minorHAnsi" w:eastAsia="Times New Roman" w:hAnsiTheme="minorHAnsi" w:cs="Times New Roman"/>
          <w:sz w:val="24"/>
          <w:szCs w:val="24"/>
          <w:lang w:val="en-GB"/>
        </w:rPr>
        <w:t xml:space="preserve"> (2018), intellectual business negotiation is the necessary skill that helps employees to build effective relationships with others. In this regard, I have effective negotiation and relationship building skills. But I lack the legislation and policies to manage diversity and equality in the workplace. I have to improve my core knowledge about the management of diversity and equality in the business organization. As mentioned by </w:t>
      </w:r>
      <w:proofErr w:type="spellStart"/>
      <w:r w:rsidRPr="00BE005C">
        <w:rPr>
          <w:rFonts w:asciiTheme="minorHAnsi" w:eastAsia="Times New Roman" w:hAnsiTheme="minorHAnsi" w:cs="Times New Roman"/>
          <w:sz w:val="24"/>
          <w:szCs w:val="24"/>
          <w:lang w:val="en-GB"/>
        </w:rPr>
        <w:t>Tokarčíková</w:t>
      </w:r>
      <w:proofErr w:type="spellEnd"/>
      <w:r w:rsidRPr="00BE005C">
        <w:rPr>
          <w:rFonts w:asciiTheme="minorHAnsi" w:eastAsia="Times New Roman" w:hAnsiTheme="minorHAnsi" w:cs="Times New Roman"/>
          <w:sz w:val="24"/>
          <w:szCs w:val="24"/>
          <w:lang w:val="en-GB"/>
        </w:rPr>
        <w:t xml:space="preserve"> </w:t>
      </w:r>
      <w:r w:rsidRPr="00BE005C">
        <w:rPr>
          <w:rFonts w:asciiTheme="minorHAnsi" w:eastAsia="Times New Roman" w:hAnsiTheme="minorHAnsi" w:cs="Times New Roman"/>
          <w:i/>
          <w:sz w:val="24"/>
          <w:szCs w:val="24"/>
          <w:lang w:val="en-GB"/>
        </w:rPr>
        <w:t>et al.</w:t>
      </w:r>
      <w:r w:rsidRPr="00BE005C">
        <w:rPr>
          <w:rFonts w:asciiTheme="minorHAnsi" w:eastAsia="Times New Roman" w:hAnsiTheme="minorHAnsi" w:cs="Times New Roman"/>
          <w:sz w:val="24"/>
          <w:szCs w:val="24"/>
          <w:lang w:val="en-GB"/>
        </w:rPr>
        <w:t xml:space="preserve"> (2020), technical knowledge is necessary for an employee to handle different forms of technology used in the operation process. I have identified that I have a strong ability to handle different forms of technical skill in order to handle data and customers. I have identified that I have poor time management skills that hinder me from making an effective leader in my future career. </w:t>
      </w:r>
      <w:r w:rsidR="00DD11EC" w:rsidRPr="00BE005C">
        <w:rPr>
          <w:rFonts w:asciiTheme="minorHAnsi" w:eastAsia="Times New Roman" w:hAnsiTheme="minorHAnsi" w:cs="Times New Roman"/>
          <w:sz w:val="24"/>
          <w:szCs w:val="24"/>
          <w:lang w:val="en-GB"/>
        </w:rPr>
        <w:t>Hence</w:t>
      </w:r>
      <w:r w:rsidRPr="00BE005C">
        <w:rPr>
          <w:rFonts w:asciiTheme="minorHAnsi" w:eastAsia="Times New Roman" w:hAnsiTheme="minorHAnsi" w:cs="Times New Roman"/>
          <w:sz w:val="24"/>
          <w:szCs w:val="24"/>
          <w:lang w:val="en-GB"/>
        </w:rPr>
        <w:t xml:space="preserve">, I can say that I need to improve my knowledge about time management so that I can complete tasks within a very short period of time. </w:t>
      </w:r>
    </w:p>
    <w:p w14:paraId="50EE9505" w14:textId="77777777" w:rsidR="00BE702C" w:rsidRPr="00BE005C" w:rsidRDefault="00D96161" w:rsidP="001474DC">
      <w:pPr>
        <w:pStyle w:val="Heading2"/>
        <w:rPr>
          <w:rFonts w:asciiTheme="minorHAnsi" w:hAnsiTheme="minorHAnsi" w:cs="Times New Roman"/>
          <w:lang w:val="en-GB"/>
        </w:rPr>
      </w:pPr>
      <w:bookmarkStart w:id="5" w:name="_Toc71067897"/>
      <w:r w:rsidRPr="00BE005C">
        <w:rPr>
          <w:rFonts w:asciiTheme="minorHAnsi" w:hAnsiTheme="minorHAnsi" w:cs="Times New Roman"/>
          <w:lang w:val="en-GB"/>
        </w:rPr>
        <w:lastRenderedPageBreak/>
        <w:t>B. Skills</w:t>
      </w:r>
      <w:bookmarkEnd w:id="5"/>
    </w:p>
    <w:p w14:paraId="6BD7BC9A" w14:textId="488CEBB2"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For Becoming a successful professional in the business </w:t>
      </w:r>
      <w:r w:rsidR="008822A2" w:rsidRPr="00BE005C">
        <w:rPr>
          <w:rFonts w:asciiTheme="minorHAnsi" w:eastAsia="Times New Roman" w:hAnsiTheme="minorHAnsi" w:cs="Times New Roman"/>
          <w:sz w:val="24"/>
          <w:szCs w:val="24"/>
          <w:lang w:val="en-GB"/>
        </w:rPr>
        <w:t>field,</w:t>
      </w:r>
      <w:r w:rsidRPr="00BE005C">
        <w:rPr>
          <w:rFonts w:asciiTheme="minorHAnsi" w:eastAsia="Times New Roman" w:hAnsiTheme="minorHAnsi" w:cs="Times New Roman"/>
          <w:sz w:val="24"/>
          <w:szCs w:val="24"/>
          <w:lang w:val="en-GB"/>
        </w:rPr>
        <w:t xml:space="preserve"> it is necessary to have some importance in skill.  I </w:t>
      </w:r>
      <w:r w:rsidR="008822A2" w:rsidRPr="00BE005C">
        <w:rPr>
          <w:rFonts w:asciiTheme="minorHAnsi" w:eastAsia="Times New Roman" w:hAnsiTheme="minorHAnsi" w:cs="Times New Roman"/>
          <w:sz w:val="24"/>
          <w:szCs w:val="24"/>
          <w:lang w:val="en-GB"/>
        </w:rPr>
        <w:t>have identified</w:t>
      </w:r>
      <w:r w:rsidRPr="00BE005C">
        <w:rPr>
          <w:rFonts w:asciiTheme="minorHAnsi" w:eastAsia="Times New Roman" w:hAnsiTheme="minorHAnsi" w:cs="Times New Roman"/>
          <w:sz w:val="24"/>
          <w:szCs w:val="24"/>
          <w:lang w:val="en-GB"/>
        </w:rPr>
        <w:t xml:space="preserve"> a certain </w:t>
      </w:r>
      <w:r w:rsidR="008822A2" w:rsidRPr="00BE005C">
        <w:rPr>
          <w:rFonts w:asciiTheme="minorHAnsi" w:eastAsia="Times New Roman" w:hAnsiTheme="minorHAnsi" w:cs="Times New Roman"/>
          <w:sz w:val="24"/>
          <w:szCs w:val="24"/>
          <w:lang w:val="en-GB"/>
        </w:rPr>
        <w:t>firm</w:t>
      </w:r>
      <w:r w:rsidRPr="00BE005C">
        <w:rPr>
          <w:rFonts w:asciiTheme="minorHAnsi" w:eastAsia="Times New Roman" w:hAnsiTheme="minorHAnsi" w:cs="Times New Roman"/>
          <w:sz w:val="24"/>
          <w:szCs w:val="24"/>
          <w:lang w:val="en-GB"/>
        </w:rPr>
        <w:t xml:space="preserve"> of skill that I have strength as well as I have weakness too. All the skills that I have the strength that can help me in the future to improve my performance in my organization. In addition to this, I need to improve certain skills that I lack so that I can maximize the organizational benefits. All those skills areas are as follows:</w:t>
      </w:r>
    </w:p>
    <w:p w14:paraId="4E6B4D57" w14:textId="77777777" w:rsidR="00BE702C" w:rsidRPr="00BE005C" w:rsidRDefault="00D96161" w:rsidP="001474DC">
      <w:pPr>
        <w:spacing w:line="360" w:lineRule="auto"/>
        <w:jc w:val="both"/>
        <w:rPr>
          <w:rFonts w:asciiTheme="minorHAnsi" w:eastAsia="Times New Roman" w:hAnsiTheme="minorHAnsi" w:cs="Times New Roman"/>
          <w:b/>
          <w:i/>
          <w:sz w:val="24"/>
          <w:szCs w:val="24"/>
          <w:lang w:val="en-GB"/>
        </w:rPr>
      </w:pPr>
      <w:r w:rsidRPr="00BE005C">
        <w:rPr>
          <w:rFonts w:asciiTheme="minorHAnsi" w:eastAsia="Times New Roman" w:hAnsiTheme="minorHAnsi" w:cs="Times New Roman"/>
          <w:b/>
          <w:i/>
          <w:sz w:val="24"/>
          <w:szCs w:val="24"/>
          <w:lang w:val="en-GB"/>
        </w:rPr>
        <w:t>Communication:</w:t>
      </w:r>
    </w:p>
    <w:p w14:paraId="0582E3F1" w14:textId="0F9EB013"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Communication is the most important skill in the </w:t>
      </w:r>
      <w:r w:rsidR="00744D5F" w:rsidRPr="00BE005C">
        <w:rPr>
          <w:rFonts w:asciiTheme="minorHAnsi" w:eastAsia="Times New Roman" w:hAnsiTheme="minorHAnsi" w:cs="Times New Roman"/>
          <w:sz w:val="24"/>
          <w:szCs w:val="24"/>
          <w:lang w:val="en-GB"/>
        </w:rPr>
        <w:t>business, without</w:t>
      </w:r>
      <w:r w:rsidRPr="00BE005C">
        <w:rPr>
          <w:rFonts w:asciiTheme="minorHAnsi" w:eastAsia="Times New Roman" w:hAnsiTheme="minorHAnsi" w:cs="Times New Roman"/>
          <w:sz w:val="24"/>
          <w:szCs w:val="24"/>
          <w:lang w:val="en-GB"/>
        </w:rPr>
        <w:t xml:space="preserve"> which it is not possible to build effective relationships with customers and other stakeholders (</w:t>
      </w:r>
      <w:proofErr w:type="spellStart"/>
      <w:r w:rsidRPr="00BE005C">
        <w:rPr>
          <w:rFonts w:asciiTheme="minorHAnsi" w:eastAsia="Times New Roman" w:hAnsiTheme="minorHAnsi" w:cs="Times New Roman"/>
          <w:sz w:val="24"/>
          <w:szCs w:val="24"/>
          <w:lang w:val="en-GB"/>
        </w:rPr>
        <w:t>Hardjati</w:t>
      </w:r>
      <w:proofErr w:type="spellEnd"/>
      <w:r w:rsidRPr="00BE005C">
        <w:rPr>
          <w:rFonts w:asciiTheme="minorHAnsi" w:eastAsia="Times New Roman" w:hAnsiTheme="minorHAnsi" w:cs="Times New Roman"/>
          <w:sz w:val="24"/>
          <w:szCs w:val="24"/>
          <w:lang w:val="en-GB"/>
        </w:rPr>
        <w:t xml:space="preserve"> and </w:t>
      </w:r>
      <w:proofErr w:type="spellStart"/>
      <w:r w:rsidRPr="00BE005C">
        <w:rPr>
          <w:rFonts w:asciiTheme="minorHAnsi" w:eastAsia="Times New Roman" w:hAnsiTheme="minorHAnsi" w:cs="Times New Roman"/>
          <w:sz w:val="24"/>
          <w:szCs w:val="24"/>
          <w:lang w:val="en-GB"/>
        </w:rPr>
        <w:t>Febrianita</w:t>
      </w:r>
      <w:proofErr w:type="spellEnd"/>
      <w:r w:rsidRPr="00BE005C">
        <w:rPr>
          <w:rFonts w:asciiTheme="minorHAnsi" w:eastAsia="Times New Roman" w:hAnsiTheme="minorHAnsi" w:cs="Times New Roman"/>
          <w:sz w:val="24"/>
          <w:szCs w:val="24"/>
          <w:lang w:val="en-GB"/>
        </w:rPr>
        <w:t xml:space="preserve">, 2019). The organisation is providing an effective training facility to their employees that allowed them to develop communication skills. Effective communication skills help </w:t>
      </w:r>
      <w:r w:rsidR="00C71D01" w:rsidRPr="00BE005C">
        <w:rPr>
          <w:rFonts w:asciiTheme="minorHAnsi" w:eastAsia="Times New Roman" w:hAnsiTheme="minorHAnsi" w:cs="Times New Roman"/>
          <w:sz w:val="24"/>
          <w:szCs w:val="24"/>
          <w:lang w:val="en-GB"/>
        </w:rPr>
        <w:t>to interact</w:t>
      </w:r>
      <w:r w:rsidRPr="00BE005C">
        <w:rPr>
          <w:rFonts w:asciiTheme="minorHAnsi" w:eastAsia="Times New Roman" w:hAnsiTheme="minorHAnsi" w:cs="Times New Roman"/>
          <w:sz w:val="24"/>
          <w:szCs w:val="24"/>
          <w:lang w:val="en-GB"/>
        </w:rPr>
        <w:t xml:space="preserve"> with people from different cultural groups </w:t>
      </w:r>
      <w:r w:rsidR="004B7356" w:rsidRPr="00BE005C">
        <w:rPr>
          <w:rFonts w:asciiTheme="minorHAnsi" w:eastAsia="Times New Roman" w:hAnsiTheme="minorHAnsi" w:cs="Times New Roman"/>
          <w:sz w:val="24"/>
          <w:szCs w:val="24"/>
          <w:lang w:val="en-GB"/>
        </w:rPr>
        <w:t>and manage</w:t>
      </w:r>
      <w:r w:rsidRPr="00BE005C">
        <w:rPr>
          <w:rFonts w:asciiTheme="minorHAnsi" w:eastAsia="Times New Roman" w:hAnsiTheme="minorHAnsi" w:cs="Times New Roman"/>
          <w:sz w:val="24"/>
          <w:szCs w:val="24"/>
          <w:lang w:val="en-GB"/>
        </w:rPr>
        <w:t xml:space="preserve"> cross-cultural communication issues.  </w:t>
      </w:r>
    </w:p>
    <w:p w14:paraId="096F4628" w14:textId="77777777" w:rsidR="00BE702C" w:rsidRPr="00BE005C" w:rsidRDefault="00D96161" w:rsidP="001474DC">
      <w:pPr>
        <w:spacing w:line="360" w:lineRule="auto"/>
        <w:jc w:val="both"/>
        <w:rPr>
          <w:rFonts w:asciiTheme="minorHAnsi" w:eastAsia="Times New Roman" w:hAnsiTheme="minorHAnsi" w:cs="Times New Roman"/>
          <w:b/>
          <w:i/>
          <w:sz w:val="24"/>
          <w:szCs w:val="24"/>
          <w:lang w:val="en-GB"/>
        </w:rPr>
      </w:pPr>
      <w:r w:rsidRPr="00BE005C">
        <w:rPr>
          <w:rFonts w:asciiTheme="minorHAnsi" w:eastAsia="Times New Roman" w:hAnsiTheme="minorHAnsi" w:cs="Times New Roman"/>
          <w:b/>
          <w:i/>
          <w:sz w:val="24"/>
          <w:szCs w:val="24"/>
          <w:lang w:val="en-GB"/>
        </w:rPr>
        <w:t>Problem-solving:</w:t>
      </w:r>
    </w:p>
    <w:p w14:paraId="0CE32974" w14:textId="09EEAAEA"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Effective communication skill helps to improve the </w:t>
      </w:r>
      <w:r w:rsidR="007A3B17" w:rsidRPr="00BE005C">
        <w:rPr>
          <w:rFonts w:asciiTheme="minorHAnsi" w:eastAsia="Times New Roman" w:hAnsiTheme="minorHAnsi" w:cs="Times New Roman"/>
          <w:sz w:val="24"/>
          <w:szCs w:val="24"/>
          <w:lang w:val="en-GB"/>
        </w:rPr>
        <w:t>problem-solving</w:t>
      </w:r>
      <w:r w:rsidRPr="00BE005C">
        <w:rPr>
          <w:rFonts w:asciiTheme="minorHAnsi" w:eastAsia="Times New Roman" w:hAnsiTheme="minorHAnsi" w:cs="Times New Roman"/>
          <w:sz w:val="24"/>
          <w:szCs w:val="24"/>
          <w:lang w:val="en-GB"/>
        </w:rPr>
        <w:t xml:space="preserve"> power of employees. According to </w:t>
      </w:r>
      <w:proofErr w:type="spellStart"/>
      <w:r w:rsidRPr="00BE005C">
        <w:rPr>
          <w:rFonts w:asciiTheme="minorHAnsi" w:eastAsia="Times New Roman" w:hAnsiTheme="minorHAnsi" w:cs="Times New Roman"/>
          <w:sz w:val="24"/>
          <w:szCs w:val="24"/>
          <w:lang w:val="en-GB"/>
        </w:rPr>
        <w:t>Fomina</w:t>
      </w:r>
      <w:proofErr w:type="spellEnd"/>
      <w:r w:rsidRPr="00BE005C">
        <w:rPr>
          <w:rFonts w:asciiTheme="minorHAnsi" w:eastAsia="Times New Roman" w:hAnsiTheme="minorHAnsi" w:cs="Times New Roman"/>
          <w:sz w:val="24"/>
          <w:szCs w:val="24"/>
          <w:lang w:val="en-GB"/>
        </w:rPr>
        <w:t xml:space="preserve"> </w:t>
      </w:r>
      <w:r w:rsidRPr="00BE005C">
        <w:rPr>
          <w:rFonts w:asciiTheme="minorHAnsi" w:eastAsia="Times New Roman" w:hAnsiTheme="minorHAnsi" w:cs="Times New Roman"/>
          <w:i/>
          <w:sz w:val="24"/>
          <w:szCs w:val="24"/>
          <w:lang w:val="en-GB"/>
        </w:rPr>
        <w:t>et al.</w:t>
      </w:r>
      <w:r w:rsidRPr="00BE005C">
        <w:rPr>
          <w:rFonts w:asciiTheme="minorHAnsi" w:eastAsia="Times New Roman" w:hAnsiTheme="minorHAnsi" w:cs="Times New Roman"/>
          <w:sz w:val="24"/>
          <w:szCs w:val="24"/>
          <w:lang w:val="en-GB"/>
        </w:rPr>
        <w:t xml:space="preserve"> (2019), Problem-solving skills help to mitigate any type of contract and establish a better relationship within the working areas. The organisation provides an effective form of training regarding the development of </w:t>
      </w:r>
      <w:r w:rsidR="000B6247" w:rsidRPr="00BE005C">
        <w:rPr>
          <w:rFonts w:asciiTheme="minorHAnsi" w:eastAsia="Times New Roman" w:hAnsiTheme="minorHAnsi" w:cs="Times New Roman"/>
          <w:sz w:val="24"/>
          <w:szCs w:val="24"/>
          <w:lang w:val="en-GB"/>
        </w:rPr>
        <w:t>problem-solving</w:t>
      </w:r>
      <w:r w:rsidRPr="00BE005C">
        <w:rPr>
          <w:rFonts w:asciiTheme="minorHAnsi" w:eastAsia="Times New Roman" w:hAnsiTheme="minorHAnsi" w:cs="Times New Roman"/>
          <w:sz w:val="24"/>
          <w:szCs w:val="24"/>
          <w:lang w:val="en-GB"/>
        </w:rPr>
        <w:t xml:space="preserve"> skills that allow people to build relationships with each other and mitigate issues. I can say that I have strong </w:t>
      </w:r>
      <w:r w:rsidR="00BC4954" w:rsidRPr="00BE005C">
        <w:rPr>
          <w:rFonts w:asciiTheme="minorHAnsi" w:eastAsia="Times New Roman" w:hAnsiTheme="minorHAnsi" w:cs="Times New Roman"/>
          <w:sz w:val="24"/>
          <w:szCs w:val="24"/>
          <w:lang w:val="en-GB"/>
        </w:rPr>
        <w:t>problem-solving</w:t>
      </w:r>
      <w:r w:rsidRPr="00BE005C">
        <w:rPr>
          <w:rFonts w:asciiTheme="minorHAnsi" w:eastAsia="Times New Roman" w:hAnsiTheme="minorHAnsi" w:cs="Times New Roman"/>
          <w:sz w:val="24"/>
          <w:szCs w:val="24"/>
          <w:lang w:val="en-GB"/>
        </w:rPr>
        <w:t xml:space="preserve"> power that can allow me to obtain performance and allow me to achieve both my individual as well as organizational goals. </w:t>
      </w:r>
    </w:p>
    <w:p w14:paraId="01B9EE1C" w14:textId="77777777" w:rsidR="00BE702C" w:rsidRPr="00BE005C" w:rsidRDefault="00D96161" w:rsidP="001474DC">
      <w:pPr>
        <w:spacing w:line="360" w:lineRule="auto"/>
        <w:jc w:val="both"/>
        <w:rPr>
          <w:rFonts w:asciiTheme="minorHAnsi" w:eastAsia="Times New Roman" w:hAnsiTheme="minorHAnsi" w:cs="Times New Roman"/>
          <w:b/>
          <w:i/>
          <w:sz w:val="24"/>
          <w:szCs w:val="24"/>
          <w:lang w:val="en-GB"/>
        </w:rPr>
      </w:pPr>
      <w:r w:rsidRPr="00BE005C">
        <w:rPr>
          <w:rFonts w:asciiTheme="minorHAnsi" w:eastAsia="Times New Roman" w:hAnsiTheme="minorHAnsi" w:cs="Times New Roman"/>
          <w:b/>
          <w:i/>
          <w:sz w:val="24"/>
          <w:szCs w:val="24"/>
          <w:lang w:val="en-GB"/>
        </w:rPr>
        <w:t>Leadership:</w:t>
      </w:r>
    </w:p>
    <w:p w14:paraId="54F046AB" w14:textId="77777777"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Leadership is the art of motivating and influencing people and guiding them to reach their goal (Rudolph </w:t>
      </w:r>
      <w:r w:rsidRPr="00BE005C">
        <w:rPr>
          <w:rFonts w:asciiTheme="minorHAnsi" w:eastAsia="Times New Roman" w:hAnsiTheme="minorHAnsi" w:cs="Times New Roman"/>
          <w:i/>
          <w:sz w:val="24"/>
          <w:szCs w:val="24"/>
          <w:lang w:val="en-GB"/>
        </w:rPr>
        <w:t>et al.</w:t>
      </w:r>
      <w:r w:rsidRPr="00BE005C">
        <w:rPr>
          <w:rFonts w:asciiTheme="minorHAnsi" w:eastAsia="Times New Roman" w:hAnsiTheme="minorHAnsi" w:cs="Times New Roman"/>
          <w:sz w:val="24"/>
          <w:szCs w:val="24"/>
          <w:lang w:val="en-GB"/>
        </w:rPr>
        <w:t xml:space="preserve">, 2018). I have an effective form of leadership skill, but I have identified that I need to improve my leadership skills so that I can manage a large number of people in future. Organizations provide training in order to build not only the intellectual skill but also allow to develop morale skills to manage people and guide them to increase productivity. </w:t>
      </w:r>
    </w:p>
    <w:p w14:paraId="20D3E531" w14:textId="0B329EC2" w:rsidR="00BE702C" w:rsidRPr="00BE005C" w:rsidRDefault="00D96161" w:rsidP="001474DC">
      <w:pPr>
        <w:spacing w:line="360" w:lineRule="auto"/>
        <w:jc w:val="both"/>
        <w:rPr>
          <w:rFonts w:asciiTheme="minorHAnsi" w:eastAsia="Times New Roman" w:hAnsiTheme="minorHAnsi" w:cs="Times New Roman"/>
          <w:b/>
          <w:i/>
          <w:sz w:val="24"/>
          <w:szCs w:val="24"/>
          <w:lang w:val="en-GB"/>
        </w:rPr>
      </w:pPr>
      <w:r w:rsidRPr="00BE005C">
        <w:rPr>
          <w:rFonts w:asciiTheme="minorHAnsi" w:eastAsia="Times New Roman" w:hAnsiTheme="minorHAnsi" w:cs="Times New Roman"/>
          <w:b/>
          <w:i/>
          <w:sz w:val="24"/>
          <w:szCs w:val="24"/>
          <w:lang w:val="en-GB"/>
        </w:rPr>
        <w:t>Cooperation</w:t>
      </w:r>
      <w:r w:rsidR="00573C4A" w:rsidRPr="00BE005C">
        <w:rPr>
          <w:rFonts w:asciiTheme="minorHAnsi" w:eastAsia="Times New Roman" w:hAnsiTheme="minorHAnsi" w:cs="Times New Roman"/>
          <w:b/>
          <w:i/>
          <w:sz w:val="24"/>
          <w:szCs w:val="24"/>
          <w:lang w:val="en-GB"/>
        </w:rPr>
        <w:t>:</w:t>
      </w:r>
    </w:p>
    <w:p w14:paraId="7C0C55D3" w14:textId="3681B284" w:rsidR="00BE702C" w:rsidRPr="00BE005C" w:rsidRDefault="00D96161" w:rsidP="001474DC">
      <w:pPr>
        <w:spacing w:line="360" w:lineRule="auto"/>
        <w:jc w:val="both"/>
        <w:rPr>
          <w:rFonts w:asciiTheme="minorHAnsi" w:eastAsia="Times New Roman" w:hAnsiTheme="minorHAnsi" w:cs="Times New Roman"/>
          <w:b/>
          <w:i/>
          <w:sz w:val="24"/>
          <w:szCs w:val="24"/>
          <w:lang w:val="en-GB"/>
        </w:rPr>
      </w:pPr>
      <w:r w:rsidRPr="00BE005C">
        <w:rPr>
          <w:rFonts w:asciiTheme="minorHAnsi" w:eastAsia="Times New Roman" w:hAnsiTheme="minorHAnsi" w:cs="Times New Roman"/>
          <w:sz w:val="24"/>
          <w:szCs w:val="24"/>
          <w:lang w:val="en-GB"/>
        </w:rPr>
        <w:lastRenderedPageBreak/>
        <w:t xml:space="preserve">The corporation helps to mitigate any type of issue in the organisational areas and </w:t>
      </w:r>
      <w:r w:rsidR="00E52D90" w:rsidRPr="00BE005C">
        <w:rPr>
          <w:rFonts w:asciiTheme="minorHAnsi" w:eastAsia="Times New Roman" w:hAnsiTheme="minorHAnsi" w:cs="Times New Roman"/>
          <w:sz w:val="24"/>
          <w:szCs w:val="24"/>
          <w:lang w:val="en-GB"/>
        </w:rPr>
        <w:t>establishes</w:t>
      </w:r>
      <w:r w:rsidRPr="00BE005C">
        <w:rPr>
          <w:rFonts w:asciiTheme="minorHAnsi" w:eastAsia="Times New Roman" w:hAnsiTheme="minorHAnsi" w:cs="Times New Roman"/>
          <w:sz w:val="24"/>
          <w:szCs w:val="24"/>
          <w:lang w:val="en-GB"/>
        </w:rPr>
        <w:t xml:space="preserve"> better relationships with others (Lee </w:t>
      </w:r>
      <w:r w:rsidRPr="00BE005C">
        <w:rPr>
          <w:rFonts w:asciiTheme="minorHAnsi" w:eastAsia="Times New Roman" w:hAnsiTheme="minorHAnsi" w:cs="Times New Roman"/>
          <w:i/>
          <w:sz w:val="24"/>
          <w:szCs w:val="24"/>
          <w:lang w:val="en-GB"/>
        </w:rPr>
        <w:t>et al.</w:t>
      </w:r>
      <w:r w:rsidRPr="00BE005C">
        <w:rPr>
          <w:rFonts w:asciiTheme="minorHAnsi" w:eastAsia="Times New Roman" w:hAnsiTheme="minorHAnsi" w:cs="Times New Roman"/>
          <w:sz w:val="24"/>
          <w:szCs w:val="24"/>
          <w:lang w:val="en-GB"/>
        </w:rPr>
        <w:t xml:space="preserve">, 2015). Training and development process intended to develop a unique skill so that the employees within the organization can cooperate with each other and support each other during vital periods. I have identified that I need to improve my cooperation skill so that I can </w:t>
      </w:r>
      <w:r w:rsidR="00E52D90" w:rsidRPr="00BE005C">
        <w:rPr>
          <w:rFonts w:asciiTheme="minorHAnsi" w:eastAsia="Times New Roman" w:hAnsiTheme="minorHAnsi" w:cs="Times New Roman"/>
          <w:sz w:val="24"/>
          <w:szCs w:val="24"/>
          <w:lang w:val="en-GB"/>
        </w:rPr>
        <w:t>easily support</w:t>
      </w:r>
      <w:r w:rsidRPr="00BE005C">
        <w:rPr>
          <w:rFonts w:asciiTheme="minorHAnsi" w:eastAsia="Times New Roman" w:hAnsiTheme="minorHAnsi" w:cs="Times New Roman"/>
          <w:sz w:val="24"/>
          <w:szCs w:val="24"/>
          <w:lang w:val="en-GB"/>
        </w:rPr>
        <w:t xml:space="preserve"> the activity of my peers from a diverse effect culture group. </w:t>
      </w:r>
    </w:p>
    <w:p w14:paraId="0045755E" w14:textId="5F079022" w:rsidR="00BE702C" w:rsidRPr="00BE005C" w:rsidRDefault="00D96161" w:rsidP="001474DC">
      <w:pPr>
        <w:pStyle w:val="Heading2"/>
        <w:rPr>
          <w:rFonts w:asciiTheme="minorHAnsi" w:hAnsiTheme="minorHAnsi" w:cs="Times New Roman"/>
          <w:lang w:val="en-GB"/>
        </w:rPr>
      </w:pPr>
      <w:bookmarkStart w:id="6" w:name="_Toc71067898"/>
      <w:r w:rsidRPr="00BE005C">
        <w:rPr>
          <w:rFonts w:asciiTheme="minorHAnsi" w:hAnsiTheme="minorHAnsi" w:cs="Times New Roman"/>
          <w:lang w:val="en-GB"/>
        </w:rPr>
        <w:t>C.</w:t>
      </w:r>
      <w:r w:rsidR="00E8616F" w:rsidRPr="00BE005C">
        <w:rPr>
          <w:rFonts w:asciiTheme="minorHAnsi" w:hAnsiTheme="minorHAnsi" w:cs="Times New Roman"/>
          <w:lang w:val="en-GB"/>
        </w:rPr>
        <w:t xml:space="preserve"> </w:t>
      </w:r>
      <w:r w:rsidRPr="00BE005C">
        <w:rPr>
          <w:rFonts w:asciiTheme="minorHAnsi" w:hAnsiTheme="minorHAnsi" w:cs="Times New Roman"/>
          <w:lang w:val="en-GB"/>
        </w:rPr>
        <w:t>Competencies</w:t>
      </w:r>
      <w:bookmarkEnd w:id="6"/>
    </w:p>
    <w:p w14:paraId="03B4586A" w14:textId="411A1F50"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There are a lot of competencies required to become a successful professional in future business. It is necessary to state </w:t>
      </w:r>
      <w:r w:rsidR="003C2095" w:rsidRPr="00BE005C">
        <w:rPr>
          <w:rFonts w:asciiTheme="minorHAnsi" w:eastAsia="Times New Roman" w:hAnsiTheme="minorHAnsi" w:cs="Times New Roman"/>
          <w:sz w:val="24"/>
          <w:szCs w:val="24"/>
          <w:lang w:val="en-GB"/>
        </w:rPr>
        <w:t>that training</w:t>
      </w:r>
      <w:r w:rsidRPr="00BE005C">
        <w:rPr>
          <w:rFonts w:asciiTheme="minorHAnsi" w:eastAsia="Times New Roman" w:hAnsiTheme="minorHAnsi" w:cs="Times New Roman"/>
          <w:sz w:val="24"/>
          <w:szCs w:val="24"/>
          <w:lang w:val="en-GB"/>
        </w:rPr>
        <w:t xml:space="preserve"> and development facilities provided by business organisations are in the development of unique competencies within employees. As mentioned by </w:t>
      </w:r>
      <w:proofErr w:type="spellStart"/>
      <w:r w:rsidRPr="00BE005C">
        <w:rPr>
          <w:rFonts w:asciiTheme="minorHAnsi" w:eastAsia="Times New Roman" w:hAnsiTheme="minorHAnsi" w:cs="Times New Roman"/>
          <w:sz w:val="24"/>
          <w:szCs w:val="24"/>
          <w:lang w:val="en-GB"/>
        </w:rPr>
        <w:t>Oriarewo</w:t>
      </w:r>
      <w:proofErr w:type="spellEnd"/>
      <w:r w:rsidRPr="00BE005C">
        <w:rPr>
          <w:rFonts w:asciiTheme="minorHAnsi" w:eastAsia="Times New Roman" w:hAnsiTheme="minorHAnsi" w:cs="Times New Roman"/>
          <w:sz w:val="24"/>
          <w:szCs w:val="24"/>
          <w:lang w:val="en-GB"/>
        </w:rPr>
        <w:t xml:space="preserve"> </w:t>
      </w:r>
      <w:r w:rsidRPr="00BE005C">
        <w:rPr>
          <w:rFonts w:asciiTheme="minorHAnsi" w:eastAsia="Times New Roman" w:hAnsiTheme="minorHAnsi" w:cs="Times New Roman"/>
          <w:i/>
          <w:sz w:val="24"/>
          <w:szCs w:val="24"/>
          <w:lang w:val="en-GB"/>
        </w:rPr>
        <w:t>et al</w:t>
      </w:r>
      <w:r w:rsidRPr="00BE005C">
        <w:rPr>
          <w:rFonts w:asciiTheme="minorHAnsi" w:eastAsia="Times New Roman" w:hAnsiTheme="minorHAnsi" w:cs="Times New Roman"/>
          <w:sz w:val="24"/>
          <w:szCs w:val="24"/>
          <w:lang w:val="en-GB"/>
        </w:rPr>
        <w:t xml:space="preserve">. (2018), emotional stability and business performance of employees are interrelated to each other. In this regard, I can say that I have poor emotional stability that easily affects my productivity within the working areas. I need to improve my emotional stability so that I can manage any type of unexpected incidents and in their working areas. The ability to work in a team is another important competency that allows success by business professionals. As mentioned by Maslin-Prothero and </w:t>
      </w:r>
      <w:proofErr w:type="spellStart"/>
      <w:r w:rsidRPr="00BE005C">
        <w:rPr>
          <w:rFonts w:asciiTheme="minorHAnsi" w:eastAsia="Times New Roman" w:hAnsiTheme="minorHAnsi" w:cs="Times New Roman"/>
          <w:sz w:val="24"/>
          <w:szCs w:val="24"/>
          <w:lang w:val="en-GB"/>
        </w:rPr>
        <w:t>Bennion</w:t>
      </w:r>
      <w:proofErr w:type="spellEnd"/>
      <w:r w:rsidRPr="00BE005C">
        <w:rPr>
          <w:rFonts w:asciiTheme="minorHAnsi" w:eastAsia="Times New Roman" w:hAnsiTheme="minorHAnsi" w:cs="Times New Roman"/>
          <w:sz w:val="24"/>
          <w:szCs w:val="24"/>
          <w:lang w:val="en-GB"/>
        </w:rPr>
        <w:t xml:space="preserve"> (2010), team working helps to complete a difficult task with greater accuracy. It also helps to establish loyalty and positive work culture within the business. Effective training and development can help employers to build their team working skill. Effective training can help to build the team working skill of employees and helps to achieve organizational as well as individual objectives. </w:t>
      </w:r>
    </w:p>
    <w:p w14:paraId="38B09601" w14:textId="77777777" w:rsidR="00BE702C" w:rsidRPr="00BE005C" w:rsidRDefault="00D96161" w:rsidP="001474DC">
      <w:pPr>
        <w:pStyle w:val="Heading1"/>
        <w:rPr>
          <w:rFonts w:asciiTheme="minorHAnsi" w:hAnsiTheme="minorHAnsi" w:cs="Times New Roman"/>
          <w:lang w:val="en-GB"/>
        </w:rPr>
      </w:pPr>
      <w:bookmarkStart w:id="7" w:name="_Toc71067899"/>
      <w:r w:rsidRPr="00BE005C">
        <w:rPr>
          <w:rFonts w:asciiTheme="minorHAnsi" w:hAnsiTheme="minorHAnsi" w:cs="Times New Roman"/>
          <w:lang w:val="en-GB"/>
        </w:rPr>
        <w:t>5.Individual employee’s career plan</w:t>
      </w:r>
      <w:bookmarkEnd w:id="7"/>
      <w:r w:rsidRPr="00BE005C">
        <w:rPr>
          <w:rFonts w:asciiTheme="minorHAnsi" w:hAnsiTheme="minorHAnsi" w:cs="Times New Roman"/>
          <w:lang w:val="en-GB"/>
        </w:rPr>
        <w:t xml:space="preserve"> </w:t>
      </w:r>
    </w:p>
    <w:p w14:paraId="69776EC0" w14:textId="4559D085"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A career development plan is a personalized strategy used by business organisations to make in Preamble to improve their skills and competencies area</w:t>
      </w:r>
      <w:r w:rsidR="00197AA4" w:rsidRPr="00BE005C">
        <w:rPr>
          <w:rFonts w:asciiTheme="minorHAnsi" w:eastAsia="Times New Roman" w:hAnsiTheme="minorHAnsi" w:cs="Times New Roman"/>
          <w:sz w:val="24"/>
          <w:szCs w:val="24"/>
          <w:lang w:val="en-GB"/>
        </w:rPr>
        <w:t xml:space="preserve"> </w:t>
      </w:r>
      <w:r w:rsidRPr="00BE005C">
        <w:rPr>
          <w:rFonts w:asciiTheme="minorHAnsi" w:eastAsia="Times New Roman" w:hAnsiTheme="minorHAnsi" w:cs="Times New Roman"/>
          <w:sz w:val="24"/>
          <w:szCs w:val="24"/>
          <w:lang w:val="en-GB"/>
        </w:rPr>
        <w:t>(Davis, 2015</w:t>
      </w:r>
      <w:r w:rsidR="00197AA4" w:rsidRPr="00BE005C">
        <w:rPr>
          <w:rFonts w:asciiTheme="minorHAnsi" w:eastAsia="Times New Roman" w:hAnsiTheme="minorHAnsi" w:cs="Times New Roman"/>
          <w:sz w:val="24"/>
          <w:szCs w:val="24"/>
          <w:lang w:val="en-GB"/>
        </w:rPr>
        <w:t>). A</w:t>
      </w:r>
      <w:r w:rsidRPr="00BE005C">
        <w:rPr>
          <w:rFonts w:asciiTheme="minorHAnsi" w:eastAsia="Times New Roman" w:hAnsiTheme="minorHAnsi" w:cs="Times New Roman"/>
          <w:sz w:val="24"/>
          <w:szCs w:val="24"/>
          <w:lang w:val="en-GB"/>
        </w:rPr>
        <w:t xml:space="preserve"> career plan not only helps employees to strengthen, but it also helps organisations to achieve their goal by improving the productivity of employees. In the present context primary goal of individual career development are as follows:</w:t>
      </w:r>
    </w:p>
    <w:p w14:paraId="25E0B343" w14:textId="743B2A54" w:rsidR="00BE702C" w:rsidRPr="00BE005C" w:rsidRDefault="00D96161" w:rsidP="001474DC">
      <w:pPr>
        <w:numPr>
          <w:ilvl w:val="0"/>
          <w:numId w:val="1"/>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lastRenderedPageBreak/>
        <w:t>To improve the knowledge about the legislation and policies to manage diversity and equality within the workplace are</w:t>
      </w:r>
      <w:r w:rsidR="00701817" w:rsidRPr="00BE005C">
        <w:rPr>
          <w:rFonts w:asciiTheme="minorHAnsi" w:eastAsia="Times New Roman" w:hAnsiTheme="minorHAnsi" w:cs="Times New Roman"/>
          <w:sz w:val="24"/>
          <w:szCs w:val="24"/>
          <w:lang w:val="en-GB"/>
        </w:rPr>
        <w:t>as.</w:t>
      </w:r>
    </w:p>
    <w:p w14:paraId="3849E051" w14:textId="77777777" w:rsidR="00BE702C" w:rsidRPr="00BE005C" w:rsidRDefault="00D96161" w:rsidP="001474DC">
      <w:pPr>
        <w:numPr>
          <w:ilvl w:val="0"/>
          <w:numId w:val="1"/>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To improve my time management skill so that I can complete the task within the deadline </w:t>
      </w:r>
    </w:p>
    <w:p w14:paraId="052F4824" w14:textId="0B488A82" w:rsidR="00BE702C" w:rsidRPr="00BE005C" w:rsidRDefault="00D96161" w:rsidP="001474DC">
      <w:pPr>
        <w:numPr>
          <w:ilvl w:val="0"/>
          <w:numId w:val="1"/>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To improve my creative thinking skill and </w:t>
      </w:r>
      <w:r w:rsidR="004D5E43" w:rsidRPr="00BE005C">
        <w:rPr>
          <w:rFonts w:asciiTheme="minorHAnsi" w:eastAsia="Times New Roman" w:hAnsiTheme="minorHAnsi" w:cs="Times New Roman"/>
          <w:sz w:val="24"/>
          <w:szCs w:val="24"/>
          <w:lang w:val="en-GB"/>
        </w:rPr>
        <w:t>decision-making</w:t>
      </w:r>
      <w:r w:rsidRPr="00BE005C">
        <w:rPr>
          <w:rFonts w:asciiTheme="minorHAnsi" w:eastAsia="Times New Roman" w:hAnsiTheme="minorHAnsi" w:cs="Times New Roman"/>
          <w:sz w:val="24"/>
          <w:szCs w:val="24"/>
          <w:lang w:val="en-GB"/>
        </w:rPr>
        <w:t xml:space="preserve"> skill </w:t>
      </w:r>
    </w:p>
    <w:p w14:paraId="01EF2FD9" w14:textId="77777777" w:rsidR="00BE702C" w:rsidRPr="00BE005C" w:rsidRDefault="00D96161" w:rsidP="001474DC">
      <w:pPr>
        <w:numPr>
          <w:ilvl w:val="0"/>
          <w:numId w:val="1"/>
        </w:num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To improve my team cooperation skill and emotional stability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32C9B" w:rsidRPr="00BE005C" w14:paraId="5DB801A3" w14:textId="77777777">
        <w:tc>
          <w:tcPr>
            <w:tcW w:w="3120" w:type="dxa"/>
            <w:shd w:val="clear" w:color="auto" w:fill="auto"/>
            <w:tcMar>
              <w:top w:w="100" w:type="dxa"/>
              <w:left w:w="100" w:type="dxa"/>
              <w:bottom w:w="100" w:type="dxa"/>
              <w:right w:w="100" w:type="dxa"/>
            </w:tcMar>
          </w:tcPr>
          <w:p w14:paraId="500B5619"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Development areas </w:t>
            </w:r>
          </w:p>
        </w:tc>
        <w:tc>
          <w:tcPr>
            <w:tcW w:w="3120" w:type="dxa"/>
            <w:shd w:val="clear" w:color="auto" w:fill="auto"/>
            <w:tcMar>
              <w:top w:w="100" w:type="dxa"/>
              <w:left w:w="100" w:type="dxa"/>
              <w:bottom w:w="100" w:type="dxa"/>
              <w:right w:w="100" w:type="dxa"/>
            </w:tcMar>
          </w:tcPr>
          <w:p w14:paraId="5DF2D4C0"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Activities </w:t>
            </w:r>
          </w:p>
        </w:tc>
        <w:tc>
          <w:tcPr>
            <w:tcW w:w="3120" w:type="dxa"/>
            <w:shd w:val="clear" w:color="auto" w:fill="auto"/>
            <w:tcMar>
              <w:top w:w="100" w:type="dxa"/>
              <w:left w:w="100" w:type="dxa"/>
              <w:bottom w:w="100" w:type="dxa"/>
              <w:right w:w="100" w:type="dxa"/>
            </w:tcMar>
          </w:tcPr>
          <w:p w14:paraId="47D8A829"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Time required </w:t>
            </w:r>
          </w:p>
        </w:tc>
      </w:tr>
      <w:tr w:rsidR="00A32C9B" w:rsidRPr="00BE005C" w14:paraId="41111CF6" w14:textId="77777777">
        <w:tc>
          <w:tcPr>
            <w:tcW w:w="3120" w:type="dxa"/>
            <w:shd w:val="clear" w:color="auto" w:fill="auto"/>
            <w:tcMar>
              <w:top w:w="100" w:type="dxa"/>
              <w:left w:w="100" w:type="dxa"/>
              <w:bottom w:w="100" w:type="dxa"/>
              <w:right w:w="100" w:type="dxa"/>
            </w:tcMar>
          </w:tcPr>
          <w:p w14:paraId="7723B4C3"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Knowledge about the legislation and policies</w:t>
            </w:r>
          </w:p>
        </w:tc>
        <w:tc>
          <w:tcPr>
            <w:tcW w:w="3120" w:type="dxa"/>
            <w:shd w:val="clear" w:color="auto" w:fill="auto"/>
            <w:tcMar>
              <w:top w:w="100" w:type="dxa"/>
              <w:left w:w="100" w:type="dxa"/>
              <w:bottom w:w="100" w:type="dxa"/>
              <w:right w:w="100" w:type="dxa"/>
            </w:tcMar>
          </w:tcPr>
          <w:p w14:paraId="2FDA81EB"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Reading books, newspaper and consulting with supervisor </w:t>
            </w:r>
          </w:p>
        </w:tc>
        <w:tc>
          <w:tcPr>
            <w:tcW w:w="3120" w:type="dxa"/>
            <w:shd w:val="clear" w:color="auto" w:fill="auto"/>
            <w:tcMar>
              <w:top w:w="100" w:type="dxa"/>
              <w:left w:w="100" w:type="dxa"/>
              <w:bottom w:w="100" w:type="dxa"/>
              <w:right w:w="100" w:type="dxa"/>
            </w:tcMar>
          </w:tcPr>
          <w:p w14:paraId="6CB6EF8E"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1 month </w:t>
            </w:r>
          </w:p>
        </w:tc>
      </w:tr>
      <w:tr w:rsidR="00A32C9B" w:rsidRPr="00BE005C" w14:paraId="0F8AD964" w14:textId="77777777">
        <w:tc>
          <w:tcPr>
            <w:tcW w:w="3120" w:type="dxa"/>
            <w:shd w:val="clear" w:color="auto" w:fill="auto"/>
            <w:tcMar>
              <w:top w:w="100" w:type="dxa"/>
              <w:left w:w="100" w:type="dxa"/>
              <w:bottom w:w="100" w:type="dxa"/>
              <w:right w:w="100" w:type="dxa"/>
            </w:tcMar>
          </w:tcPr>
          <w:p w14:paraId="4890E54E"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Time management skill </w:t>
            </w:r>
          </w:p>
        </w:tc>
        <w:tc>
          <w:tcPr>
            <w:tcW w:w="3120" w:type="dxa"/>
            <w:shd w:val="clear" w:color="auto" w:fill="auto"/>
            <w:tcMar>
              <w:top w:w="100" w:type="dxa"/>
              <w:left w:w="100" w:type="dxa"/>
              <w:bottom w:w="100" w:type="dxa"/>
              <w:right w:w="100" w:type="dxa"/>
            </w:tcMar>
          </w:tcPr>
          <w:p w14:paraId="79B9B64D"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Splitting a big task into several smaller tasks.  The complete task with a very short period of time </w:t>
            </w:r>
          </w:p>
        </w:tc>
        <w:tc>
          <w:tcPr>
            <w:tcW w:w="3120" w:type="dxa"/>
            <w:shd w:val="clear" w:color="auto" w:fill="auto"/>
            <w:tcMar>
              <w:top w:w="100" w:type="dxa"/>
              <w:left w:w="100" w:type="dxa"/>
              <w:bottom w:w="100" w:type="dxa"/>
              <w:right w:w="100" w:type="dxa"/>
            </w:tcMar>
          </w:tcPr>
          <w:p w14:paraId="6493A76C"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Two months </w:t>
            </w:r>
          </w:p>
        </w:tc>
      </w:tr>
      <w:tr w:rsidR="00A32C9B" w:rsidRPr="00BE005C" w14:paraId="57C7ECF8" w14:textId="77777777">
        <w:tc>
          <w:tcPr>
            <w:tcW w:w="3120" w:type="dxa"/>
            <w:shd w:val="clear" w:color="auto" w:fill="auto"/>
            <w:tcMar>
              <w:top w:w="100" w:type="dxa"/>
              <w:left w:w="100" w:type="dxa"/>
              <w:bottom w:w="100" w:type="dxa"/>
              <w:right w:w="100" w:type="dxa"/>
            </w:tcMar>
          </w:tcPr>
          <w:p w14:paraId="5CC28E2B"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Creative thinking skill </w:t>
            </w:r>
          </w:p>
        </w:tc>
        <w:tc>
          <w:tcPr>
            <w:tcW w:w="3120" w:type="dxa"/>
            <w:shd w:val="clear" w:color="auto" w:fill="auto"/>
            <w:tcMar>
              <w:top w:w="100" w:type="dxa"/>
              <w:left w:w="100" w:type="dxa"/>
              <w:bottom w:w="100" w:type="dxa"/>
              <w:right w:w="100" w:type="dxa"/>
            </w:tcMar>
          </w:tcPr>
          <w:p w14:paraId="2ED4F458" w14:textId="212305B0"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Application of critical thinking and w</w:t>
            </w:r>
            <w:r w:rsidR="00FE7D73" w:rsidRPr="00BE005C">
              <w:rPr>
                <w:rFonts w:asciiTheme="minorHAnsi" w:eastAsia="Times New Roman" w:hAnsiTheme="minorHAnsi" w:cs="Times New Roman"/>
                <w:sz w:val="24"/>
                <w:szCs w:val="24"/>
                <w:lang w:val="en-GB"/>
              </w:rPr>
              <w:t>is</w:t>
            </w:r>
            <w:r w:rsidRPr="00BE005C">
              <w:rPr>
                <w:rFonts w:asciiTheme="minorHAnsi" w:eastAsia="Times New Roman" w:hAnsiTheme="minorHAnsi" w:cs="Times New Roman"/>
                <w:sz w:val="24"/>
                <w:szCs w:val="24"/>
                <w:lang w:val="en-GB"/>
              </w:rPr>
              <w:t xml:space="preserve">e thinking about an innovative way of doing the task </w:t>
            </w:r>
          </w:p>
        </w:tc>
        <w:tc>
          <w:tcPr>
            <w:tcW w:w="3120" w:type="dxa"/>
            <w:shd w:val="clear" w:color="auto" w:fill="auto"/>
            <w:tcMar>
              <w:top w:w="100" w:type="dxa"/>
              <w:left w:w="100" w:type="dxa"/>
              <w:bottom w:w="100" w:type="dxa"/>
              <w:right w:w="100" w:type="dxa"/>
            </w:tcMar>
          </w:tcPr>
          <w:p w14:paraId="3AAE9CF3"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Three months </w:t>
            </w:r>
          </w:p>
        </w:tc>
      </w:tr>
      <w:tr w:rsidR="00A32C9B" w:rsidRPr="00BE005C" w14:paraId="088813B3" w14:textId="77777777">
        <w:tc>
          <w:tcPr>
            <w:tcW w:w="3120" w:type="dxa"/>
            <w:shd w:val="clear" w:color="auto" w:fill="auto"/>
            <w:tcMar>
              <w:top w:w="100" w:type="dxa"/>
              <w:left w:w="100" w:type="dxa"/>
              <w:bottom w:w="100" w:type="dxa"/>
              <w:right w:w="100" w:type="dxa"/>
            </w:tcMar>
          </w:tcPr>
          <w:p w14:paraId="2BDAC601"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Decision-making skill </w:t>
            </w:r>
          </w:p>
        </w:tc>
        <w:tc>
          <w:tcPr>
            <w:tcW w:w="3120" w:type="dxa"/>
            <w:shd w:val="clear" w:color="auto" w:fill="auto"/>
            <w:tcMar>
              <w:top w:w="100" w:type="dxa"/>
              <w:left w:w="100" w:type="dxa"/>
              <w:bottom w:w="100" w:type="dxa"/>
              <w:right w:w="100" w:type="dxa"/>
            </w:tcMar>
          </w:tcPr>
          <w:p w14:paraId="02EADB06"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Application of creativity and personal judgement and taking helps from a supervisor can</w:t>
            </w:r>
          </w:p>
        </w:tc>
        <w:tc>
          <w:tcPr>
            <w:tcW w:w="3120" w:type="dxa"/>
            <w:shd w:val="clear" w:color="auto" w:fill="auto"/>
            <w:tcMar>
              <w:top w:w="100" w:type="dxa"/>
              <w:left w:w="100" w:type="dxa"/>
              <w:bottom w:w="100" w:type="dxa"/>
              <w:right w:w="100" w:type="dxa"/>
            </w:tcMar>
          </w:tcPr>
          <w:p w14:paraId="06E133AC"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Four months </w:t>
            </w:r>
          </w:p>
        </w:tc>
      </w:tr>
      <w:tr w:rsidR="00A32C9B" w:rsidRPr="00BE005C" w14:paraId="16AD63FE" w14:textId="77777777">
        <w:tc>
          <w:tcPr>
            <w:tcW w:w="3120" w:type="dxa"/>
            <w:shd w:val="clear" w:color="auto" w:fill="auto"/>
            <w:tcMar>
              <w:top w:w="100" w:type="dxa"/>
              <w:left w:w="100" w:type="dxa"/>
              <w:bottom w:w="100" w:type="dxa"/>
              <w:right w:w="100" w:type="dxa"/>
            </w:tcMar>
          </w:tcPr>
          <w:p w14:paraId="676865B3"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Team cooperation skill </w:t>
            </w:r>
          </w:p>
        </w:tc>
        <w:tc>
          <w:tcPr>
            <w:tcW w:w="3120" w:type="dxa"/>
            <w:shd w:val="clear" w:color="auto" w:fill="auto"/>
            <w:tcMar>
              <w:top w:w="100" w:type="dxa"/>
              <w:left w:w="100" w:type="dxa"/>
              <w:bottom w:w="100" w:type="dxa"/>
              <w:right w:w="100" w:type="dxa"/>
            </w:tcMar>
          </w:tcPr>
          <w:p w14:paraId="2B127101"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Understand needs and wants of others and corporate with them, </w:t>
            </w:r>
          </w:p>
        </w:tc>
        <w:tc>
          <w:tcPr>
            <w:tcW w:w="3120" w:type="dxa"/>
            <w:shd w:val="clear" w:color="auto" w:fill="auto"/>
            <w:tcMar>
              <w:top w:w="100" w:type="dxa"/>
              <w:left w:w="100" w:type="dxa"/>
              <w:bottom w:w="100" w:type="dxa"/>
              <w:right w:w="100" w:type="dxa"/>
            </w:tcMar>
          </w:tcPr>
          <w:p w14:paraId="7D85F24D"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Five months </w:t>
            </w:r>
          </w:p>
        </w:tc>
      </w:tr>
      <w:tr w:rsidR="00A32C9B" w:rsidRPr="00BE005C" w14:paraId="2D64DAF0" w14:textId="77777777">
        <w:tc>
          <w:tcPr>
            <w:tcW w:w="3120" w:type="dxa"/>
            <w:shd w:val="clear" w:color="auto" w:fill="auto"/>
            <w:tcMar>
              <w:top w:w="100" w:type="dxa"/>
              <w:left w:w="100" w:type="dxa"/>
              <w:bottom w:w="100" w:type="dxa"/>
              <w:right w:w="100" w:type="dxa"/>
            </w:tcMar>
          </w:tcPr>
          <w:p w14:paraId="14E1D008"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Improvement in emotional stability </w:t>
            </w:r>
          </w:p>
        </w:tc>
        <w:tc>
          <w:tcPr>
            <w:tcW w:w="3120" w:type="dxa"/>
            <w:shd w:val="clear" w:color="auto" w:fill="auto"/>
            <w:tcMar>
              <w:top w:w="100" w:type="dxa"/>
              <w:left w:w="100" w:type="dxa"/>
              <w:bottom w:w="100" w:type="dxa"/>
              <w:right w:w="100" w:type="dxa"/>
            </w:tcMar>
          </w:tcPr>
          <w:p w14:paraId="35F684B2"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Reading the book and think practical to manage big </w:t>
            </w:r>
            <w:r w:rsidRPr="00BE005C">
              <w:rPr>
                <w:rFonts w:asciiTheme="minorHAnsi" w:eastAsia="Times New Roman" w:hAnsiTheme="minorHAnsi" w:cs="Times New Roman"/>
                <w:sz w:val="24"/>
                <w:szCs w:val="24"/>
                <w:lang w:val="en-GB"/>
              </w:rPr>
              <w:lastRenderedPageBreak/>
              <w:t xml:space="preserve">issues </w:t>
            </w:r>
          </w:p>
        </w:tc>
        <w:tc>
          <w:tcPr>
            <w:tcW w:w="3120" w:type="dxa"/>
            <w:shd w:val="clear" w:color="auto" w:fill="auto"/>
            <w:tcMar>
              <w:top w:w="100" w:type="dxa"/>
              <w:left w:w="100" w:type="dxa"/>
              <w:bottom w:w="100" w:type="dxa"/>
              <w:right w:w="100" w:type="dxa"/>
            </w:tcMar>
          </w:tcPr>
          <w:p w14:paraId="4D4D6692"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lastRenderedPageBreak/>
              <w:t xml:space="preserve">Six months </w:t>
            </w:r>
          </w:p>
        </w:tc>
      </w:tr>
    </w:tbl>
    <w:p w14:paraId="112FF23F" w14:textId="77777777" w:rsidR="00BE702C" w:rsidRPr="00BE005C" w:rsidRDefault="00D96161" w:rsidP="001474DC">
      <w:pPr>
        <w:spacing w:line="360" w:lineRule="auto"/>
        <w:jc w:val="center"/>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 Table 1: Individual employee’s career plan</w:t>
      </w:r>
    </w:p>
    <w:p w14:paraId="776D122E" w14:textId="77777777" w:rsidR="00BE702C" w:rsidRPr="00BE005C" w:rsidRDefault="00D96161" w:rsidP="001474DC">
      <w:pPr>
        <w:spacing w:line="360" w:lineRule="auto"/>
        <w:jc w:val="center"/>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(Source: Developed by author)</w:t>
      </w:r>
    </w:p>
    <w:p w14:paraId="2E5F70DD" w14:textId="1A85EAE6"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There are certain steps are required for the achievement of career goal by individual employees within an organization; </w:t>
      </w:r>
      <w:r w:rsidR="002F592D" w:rsidRPr="00BE005C">
        <w:rPr>
          <w:rFonts w:asciiTheme="minorHAnsi" w:eastAsia="Times New Roman" w:hAnsiTheme="minorHAnsi" w:cs="Times New Roman"/>
          <w:sz w:val="24"/>
          <w:szCs w:val="24"/>
          <w:lang w:val="en-GB"/>
        </w:rPr>
        <w:t>these</w:t>
      </w:r>
      <w:r w:rsidRPr="00BE005C">
        <w:rPr>
          <w:rFonts w:asciiTheme="minorHAnsi" w:eastAsia="Times New Roman" w:hAnsiTheme="minorHAnsi" w:cs="Times New Roman"/>
          <w:sz w:val="24"/>
          <w:szCs w:val="24"/>
          <w:lang w:val="en-GB"/>
        </w:rPr>
        <w:t xml:space="preserve"> steps are as follows:</w:t>
      </w:r>
    </w:p>
    <w:p w14:paraId="1E799565"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Identification:</w:t>
      </w:r>
    </w:p>
    <w:p w14:paraId="396505A1" w14:textId="77777777"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This is the first of career planning under which business organisations find potential employers that need future career growth. Managers from different departments within the organisation responsible for searching those employees required career development. It is necessary to state that employees who are under for me are usually referred to follow that area development plan by the business. </w:t>
      </w:r>
    </w:p>
    <w:p w14:paraId="7395C555"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Communication:</w:t>
      </w:r>
    </w:p>
    <w:p w14:paraId="53C03188" w14:textId="77777777"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Communication is the next step of the career development provided by a business organisation to identify the intention of employees towards the development plan (</w:t>
      </w:r>
      <w:proofErr w:type="spellStart"/>
      <w:r w:rsidRPr="00BE005C">
        <w:rPr>
          <w:rFonts w:asciiTheme="minorHAnsi" w:eastAsia="Times New Roman" w:hAnsiTheme="minorHAnsi" w:cs="Times New Roman"/>
          <w:sz w:val="24"/>
          <w:szCs w:val="24"/>
          <w:lang w:val="en-GB"/>
        </w:rPr>
        <w:t>Gyansah</w:t>
      </w:r>
      <w:proofErr w:type="spellEnd"/>
      <w:r w:rsidRPr="00BE005C">
        <w:rPr>
          <w:rFonts w:asciiTheme="minorHAnsi" w:eastAsia="Times New Roman" w:hAnsiTheme="minorHAnsi" w:cs="Times New Roman"/>
          <w:sz w:val="24"/>
          <w:szCs w:val="24"/>
          <w:lang w:val="en-GB"/>
        </w:rPr>
        <w:t xml:space="preserve"> and </w:t>
      </w:r>
      <w:proofErr w:type="spellStart"/>
      <w:r w:rsidRPr="00BE005C">
        <w:rPr>
          <w:rFonts w:asciiTheme="minorHAnsi" w:eastAsia="Times New Roman" w:hAnsiTheme="minorHAnsi" w:cs="Times New Roman"/>
          <w:sz w:val="24"/>
          <w:szCs w:val="24"/>
          <w:lang w:val="en-GB"/>
        </w:rPr>
        <w:t>Guantai</w:t>
      </w:r>
      <w:proofErr w:type="spellEnd"/>
      <w:r w:rsidRPr="00BE005C">
        <w:rPr>
          <w:rFonts w:asciiTheme="minorHAnsi" w:eastAsia="Times New Roman" w:hAnsiTheme="minorHAnsi" w:cs="Times New Roman"/>
          <w:sz w:val="24"/>
          <w:szCs w:val="24"/>
          <w:lang w:val="en-GB"/>
        </w:rPr>
        <w:t xml:space="preserve">, 2018). Communication also helps employers to identify necessary weak areas of employees that require constant improvement. </w:t>
      </w:r>
    </w:p>
    <w:p w14:paraId="0F391EBA"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Personalized plan:</w:t>
      </w:r>
    </w:p>
    <w:p w14:paraId="1D5C83C3" w14:textId="3E416AB8"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Communicating with employees, personal careers plans are implemented by business organisations to strengthen the course skill area that employees are lacking (Singh, 2019). In the present context, it has been identified that for an individual employee, there is a need to improve time </w:t>
      </w:r>
      <w:r w:rsidR="00BA3421" w:rsidRPr="00BE005C">
        <w:rPr>
          <w:rFonts w:asciiTheme="minorHAnsi" w:eastAsia="Times New Roman" w:hAnsiTheme="minorHAnsi" w:cs="Times New Roman"/>
          <w:sz w:val="24"/>
          <w:szCs w:val="24"/>
          <w:lang w:val="en-GB"/>
        </w:rPr>
        <w:t>management, creativity</w:t>
      </w:r>
      <w:r w:rsidRPr="00BE005C">
        <w:rPr>
          <w:rFonts w:asciiTheme="minorHAnsi" w:eastAsia="Times New Roman" w:hAnsiTheme="minorHAnsi" w:cs="Times New Roman"/>
          <w:sz w:val="24"/>
          <w:szCs w:val="24"/>
          <w:lang w:val="en-GB"/>
        </w:rPr>
        <w:t xml:space="preserve"> </w:t>
      </w:r>
      <w:r w:rsidR="00473720" w:rsidRPr="00BE005C">
        <w:rPr>
          <w:rFonts w:asciiTheme="minorHAnsi" w:eastAsia="Times New Roman" w:hAnsiTheme="minorHAnsi" w:cs="Times New Roman"/>
          <w:sz w:val="24"/>
          <w:szCs w:val="24"/>
          <w:lang w:val="en-GB"/>
        </w:rPr>
        <w:t>skill, critical</w:t>
      </w:r>
      <w:r w:rsidRPr="00BE005C">
        <w:rPr>
          <w:rFonts w:asciiTheme="minorHAnsi" w:eastAsia="Times New Roman" w:hAnsiTheme="minorHAnsi" w:cs="Times New Roman"/>
          <w:sz w:val="24"/>
          <w:szCs w:val="24"/>
          <w:lang w:val="en-GB"/>
        </w:rPr>
        <w:t xml:space="preserve"> thinking </w:t>
      </w:r>
      <w:r w:rsidR="00152812" w:rsidRPr="00BE005C">
        <w:rPr>
          <w:rFonts w:asciiTheme="minorHAnsi" w:eastAsia="Times New Roman" w:hAnsiTheme="minorHAnsi" w:cs="Times New Roman"/>
          <w:sz w:val="24"/>
          <w:szCs w:val="24"/>
          <w:lang w:val="en-GB"/>
        </w:rPr>
        <w:t>skills, decision</w:t>
      </w:r>
      <w:r w:rsidRPr="00BE005C">
        <w:rPr>
          <w:rFonts w:asciiTheme="minorHAnsi" w:eastAsia="Times New Roman" w:hAnsiTheme="minorHAnsi" w:cs="Times New Roman"/>
          <w:sz w:val="24"/>
          <w:szCs w:val="24"/>
          <w:lang w:val="en-GB"/>
        </w:rPr>
        <w:t xml:space="preserve">-making skills, improvement of knowledge about the rules and regulation followed within the working environment. </w:t>
      </w:r>
    </w:p>
    <w:p w14:paraId="0137A08B"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Flexibility: </w:t>
      </w:r>
    </w:p>
    <w:p w14:paraId="4E1699A9" w14:textId="77777777"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This is the most important step where employees can go to the organisation for understanding the importance of their career plan in future (</w:t>
      </w:r>
      <w:proofErr w:type="spellStart"/>
      <w:r w:rsidRPr="00BE005C">
        <w:rPr>
          <w:rFonts w:asciiTheme="minorHAnsi" w:eastAsia="Times New Roman" w:hAnsiTheme="minorHAnsi" w:cs="Times New Roman"/>
          <w:sz w:val="24"/>
          <w:szCs w:val="24"/>
          <w:lang w:val="en-GB"/>
        </w:rPr>
        <w:t>Safavi</w:t>
      </w:r>
      <w:proofErr w:type="spellEnd"/>
      <w:r w:rsidRPr="00BE005C">
        <w:rPr>
          <w:rFonts w:asciiTheme="minorHAnsi" w:eastAsia="Times New Roman" w:hAnsiTheme="minorHAnsi" w:cs="Times New Roman"/>
          <w:sz w:val="24"/>
          <w:szCs w:val="24"/>
          <w:lang w:val="en-GB"/>
        </w:rPr>
        <w:t xml:space="preserve"> and </w:t>
      </w:r>
      <w:proofErr w:type="spellStart"/>
      <w:r w:rsidRPr="00BE005C">
        <w:rPr>
          <w:rFonts w:asciiTheme="minorHAnsi" w:eastAsia="Times New Roman" w:hAnsiTheme="minorHAnsi" w:cs="Times New Roman"/>
          <w:sz w:val="24"/>
          <w:szCs w:val="24"/>
          <w:lang w:val="en-GB"/>
        </w:rPr>
        <w:t>Karatepe</w:t>
      </w:r>
      <w:proofErr w:type="spellEnd"/>
      <w:r w:rsidRPr="00BE005C">
        <w:rPr>
          <w:rFonts w:asciiTheme="minorHAnsi" w:eastAsia="Times New Roman" w:hAnsiTheme="minorHAnsi" w:cs="Times New Roman"/>
          <w:sz w:val="24"/>
          <w:szCs w:val="24"/>
          <w:lang w:val="en-GB"/>
        </w:rPr>
        <w:t xml:space="preserve">, 2018). Flexibility allows employees to incorporate their decisions regarding changing the direction of future plans as their own needs. </w:t>
      </w:r>
    </w:p>
    <w:p w14:paraId="5411C5D5"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Follow up: </w:t>
      </w:r>
    </w:p>
    <w:p w14:paraId="48DF4EBA" w14:textId="1AF2CD0C"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lastRenderedPageBreak/>
        <w:t xml:space="preserve">This is the last step with business organisations taking follow up with </w:t>
      </w:r>
      <w:r w:rsidR="00276CD6" w:rsidRPr="00BE005C">
        <w:rPr>
          <w:rFonts w:asciiTheme="minorHAnsi" w:eastAsia="Times New Roman" w:hAnsiTheme="minorHAnsi" w:cs="Times New Roman"/>
          <w:sz w:val="24"/>
          <w:szCs w:val="24"/>
          <w:lang w:val="en-GB"/>
        </w:rPr>
        <w:t>skill</w:t>
      </w:r>
      <w:r w:rsidR="005E5F20" w:rsidRPr="00BE005C">
        <w:rPr>
          <w:rFonts w:asciiTheme="minorHAnsi" w:eastAsia="Times New Roman" w:hAnsiTheme="minorHAnsi" w:cs="Times New Roman"/>
          <w:sz w:val="24"/>
          <w:szCs w:val="24"/>
          <w:lang w:val="en-GB"/>
        </w:rPr>
        <w:t xml:space="preserve"> </w:t>
      </w:r>
      <w:r w:rsidRPr="00BE005C">
        <w:rPr>
          <w:rFonts w:asciiTheme="minorHAnsi" w:eastAsia="Times New Roman" w:hAnsiTheme="minorHAnsi" w:cs="Times New Roman"/>
          <w:sz w:val="24"/>
          <w:szCs w:val="24"/>
          <w:lang w:val="en-GB"/>
        </w:rPr>
        <w:t xml:space="preserve">development plan to help improve their skill and competency areas or not. If it has been identified by the employers that the career development needs are required then, business organisations provide further development opportunities to those employees. </w:t>
      </w:r>
    </w:p>
    <w:p w14:paraId="39DC00F3" w14:textId="77777777" w:rsidR="00BE702C" w:rsidRPr="00BE005C" w:rsidRDefault="00D96161" w:rsidP="001474DC">
      <w:pPr>
        <w:pStyle w:val="Heading1"/>
        <w:rPr>
          <w:rFonts w:asciiTheme="minorHAnsi" w:hAnsiTheme="minorHAnsi" w:cs="Times New Roman"/>
          <w:lang w:val="en-GB"/>
        </w:rPr>
      </w:pPr>
      <w:bookmarkStart w:id="8" w:name="_Toc71067900"/>
      <w:r w:rsidRPr="00BE005C">
        <w:rPr>
          <w:rFonts w:asciiTheme="minorHAnsi" w:hAnsiTheme="minorHAnsi" w:cs="Times New Roman"/>
          <w:lang w:val="en-GB"/>
        </w:rPr>
        <w:t>6.Scheduled annual review and performance assessment plan</w:t>
      </w:r>
      <w:bookmarkEnd w:id="8"/>
    </w:p>
    <w:p w14:paraId="481D39C7"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Annual performance review </w:t>
      </w:r>
    </w:p>
    <w:p w14:paraId="243E566B" w14:textId="21EA9601"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Under the annual performance review, a certain form of steps </w:t>
      </w:r>
      <w:r w:rsidR="002A5F67" w:rsidRPr="00BE005C">
        <w:rPr>
          <w:rFonts w:asciiTheme="minorHAnsi" w:eastAsia="Times New Roman" w:hAnsiTheme="minorHAnsi" w:cs="Times New Roman"/>
          <w:sz w:val="24"/>
          <w:szCs w:val="24"/>
          <w:lang w:val="en-GB"/>
        </w:rPr>
        <w:t>is</w:t>
      </w:r>
      <w:r w:rsidRPr="00BE005C">
        <w:rPr>
          <w:rFonts w:asciiTheme="minorHAnsi" w:eastAsia="Times New Roman" w:hAnsiTheme="minorHAnsi" w:cs="Times New Roman"/>
          <w:sz w:val="24"/>
          <w:szCs w:val="24"/>
          <w:lang w:val="en-GB"/>
        </w:rPr>
        <w:t xml:space="preserve"> followed, </w:t>
      </w:r>
      <w:r w:rsidR="00EF3489" w:rsidRPr="00BE005C">
        <w:rPr>
          <w:rFonts w:asciiTheme="minorHAnsi" w:eastAsia="Times New Roman" w:hAnsiTheme="minorHAnsi" w:cs="Times New Roman"/>
          <w:sz w:val="24"/>
          <w:szCs w:val="24"/>
          <w:lang w:val="en-GB"/>
        </w:rPr>
        <w:t>these</w:t>
      </w:r>
      <w:r w:rsidRPr="00BE005C">
        <w:rPr>
          <w:rFonts w:asciiTheme="minorHAnsi" w:eastAsia="Times New Roman" w:hAnsiTheme="minorHAnsi" w:cs="Times New Roman"/>
          <w:sz w:val="24"/>
          <w:szCs w:val="24"/>
          <w:lang w:val="en-GB"/>
        </w:rPr>
        <w:t xml:space="preserve"> are as follows:</w:t>
      </w:r>
    </w:p>
    <w:p w14:paraId="06861985"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Closing and follow-up</w:t>
      </w:r>
    </w:p>
    <w:p w14:paraId="618DC434" w14:textId="3D74F478"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It is the state where employers and employees sign a performance </w:t>
      </w:r>
      <w:r w:rsidR="00EF3489" w:rsidRPr="00BE005C">
        <w:rPr>
          <w:rFonts w:asciiTheme="minorHAnsi" w:eastAsia="Times New Roman" w:hAnsiTheme="minorHAnsi" w:cs="Times New Roman"/>
          <w:sz w:val="24"/>
          <w:szCs w:val="24"/>
          <w:lang w:val="en-GB"/>
        </w:rPr>
        <w:t>review in</w:t>
      </w:r>
      <w:r w:rsidRPr="00BE005C">
        <w:rPr>
          <w:rFonts w:asciiTheme="minorHAnsi" w:eastAsia="Times New Roman" w:hAnsiTheme="minorHAnsi" w:cs="Times New Roman"/>
          <w:sz w:val="24"/>
          <w:szCs w:val="24"/>
          <w:lang w:val="en-GB"/>
        </w:rPr>
        <w:t xml:space="preserve"> order to understand the performance in the year.  Signing the form does not indicate that employees completely agree with the employers, but it means that employers agree to share the overall performance of the employee. </w:t>
      </w:r>
    </w:p>
    <w:p w14:paraId="16ACE445"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Dates and Timeliness</w:t>
      </w:r>
    </w:p>
    <w:p w14:paraId="01BDFBB2" w14:textId="096388D3"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It is necessary to ensure that the Annual meeting and performance review can be completed within the time. Employees are given notice regarding the date and time of the annual performance review and ask to join the program. In certain circumstances review </w:t>
      </w:r>
      <w:r w:rsidR="003469C1" w:rsidRPr="00BE005C">
        <w:rPr>
          <w:rFonts w:asciiTheme="minorHAnsi" w:eastAsia="Times New Roman" w:hAnsiTheme="minorHAnsi" w:cs="Times New Roman"/>
          <w:sz w:val="24"/>
          <w:szCs w:val="24"/>
          <w:lang w:val="en-GB"/>
        </w:rPr>
        <w:t>date,</w:t>
      </w:r>
      <w:r w:rsidRPr="00BE005C">
        <w:rPr>
          <w:rFonts w:asciiTheme="minorHAnsi" w:eastAsia="Times New Roman" w:hAnsiTheme="minorHAnsi" w:cs="Times New Roman"/>
          <w:sz w:val="24"/>
          <w:szCs w:val="24"/>
          <w:lang w:val="en-GB"/>
        </w:rPr>
        <w:t xml:space="preserve"> it can be changed as per the variability of issues faced by employees going to be given a performance review. </w:t>
      </w:r>
    </w:p>
    <w:p w14:paraId="706D79DC"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Performance improvement plan </w:t>
      </w:r>
    </w:p>
    <w:p w14:paraId="32E8CE7B" w14:textId="62D0DF8B"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Performance improvement plans are only proposed to employees that are unable to improve their skill mentioned in the personal career development planning process. It is necessary to state that </w:t>
      </w:r>
      <w:r w:rsidR="003469C1" w:rsidRPr="00BE005C">
        <w:rPr>
          <w:rFonts w:asciiTheme="minorHAnsi" w:eastAsia="Times New Roman" w:hAnsiTheme="minorHAnsi" w:cs="Times New Roman"/>
          <w:sz w:val="24"/>
          <w:szCs w:val="24"/>
          <w:lang w:val="en-GB"/>
        </w:rPr>
        <w:t>360-degree</w:t>
      </w:r>
      <w:r w:rsidRPr="00BE005C">
        <w:rPr>
          <w:rFonts w:asciiTheme="minorHAnsi" w:eastAsia="Times New Roman" w:hAnsiTheme="minorHAnsi" w:cs="Times New Roman"/>
          <w:sz w:val="24"/>
          <w:szCs w:val="24"/>
          <w:lang w:val="en-GB"/>
        </w:rPr>
        <w:t xml:space="preserve"> performance appraisal is really useful for the identification of future improvement plans for employees. Most of the business organisations offered performance improvement plans for the next 30 to 60 days. </w:t>
      </w:r>
    </w:p>
    <w:p w14:paraId="28462245" w14:textId="77777777" w:rsidR="00BE702C" w:rsidRPr="00BE005C" w:rsidRDefault="00D96161" w:rsidP="001474DC">
      <w:pPr>
        <w:spacing w:line="360" w:lineRule="auto"/>
        <w:jc w:val="both"/>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Performance assessment plan</w:t>
      </w:r>
    </w:p>
    <w:p w14:paraId="259D85E3" w14:textId="0377D82E" w:rsidR="00BE702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A certain form of steps </w:t>
      </w:r>
      <w:r w:rsidR="003469C1" w:rsidRPr="00BE005C">
        <w:rPr>
          <w:rFonts w:asciiTheme="minorHAnsi" w:eastAsia="Times New Roman" w:hAnsiTheme="minorHAnsi" w:cs="Times New Roman"/>
          <w:sz w:val="24"/>
          <w:szCs w:val="24"/>
          <w:lang w:val="en-GB"/>
        </w:rPr>
        <w:t>is</w:t>
      </w:r>
      <w:r w:rsidRPr="00BE005C">
        <w:rPr>
          <w:rFonts w:asciiTheme="minorHAnsi" w:eastAsia="Times New Roman" w:hAnsiTheme="minorHAnsi" w:cs="Times New Roman"/>
          <w:sz w:val="24"/>
          <w:szCs w:val="24"/>
          <w:lang w:val="en-GB"/>
        </w:rPr>
        <w:t xml:space="preserve"> followed to assess their </w:t>
      </w:r>
      <w:r w:rsidR="003469C1" w:rsidRPr="00BE005C">
        <w:rPr>
          <w:rFonts w:asciiTheme="minorHAnsi" w:eastAsia="Times New Roman" w:hAnsiTheme="minorHAnsi" w:cs="Times New Roman"/>
          <w:sz w:val="24"/>
          <w:szCs w:val="24"/>
          <w:lang w:val="en-GB"/>
        </w:rPr>
        <w:t>employee’s</w:t>
      </w:r>
      <w:r w:rsidRPr="00BE005C">
        <w:rPr>
          <w:rFonts w:asciiTheme="minorHAnsi" w:eastAsia="Times New Roman" w:hAnsiTheme="minorHAnsi" w:cs="Times New Roman"/>
          <w:sz w:val="24"/>
          <w:szCs w:val="24"/>
          <w:lang w:val="en-GB"/>
        </w:rPr>
        <w:t xml:space="preserve"> performance entire the year; the steps are as follow: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32C9B" w:rsidRPr="00BE005C" w14:paraId="41274AED" w14:textId="77777777">
        <w:tc>
          <w:tcPr>
            <w:tcW w:w="2340" w:type="dxa"/>
            <w:shd w:val="clear" w:color="auto" w:fill="auto"/>
            <w:tcMar>
              <w:top w:w="100" w:type="dxa"/>
              <w:left w:w="100" w:type="dxa"/>
              <w:bottom w:w="100" w:type="dxa"/>
              <w:right w:w="100" w:type="dxa"/>
            </w:tcMar>
          </w:tcPr>
          <w:p w14:paraId="2726209F" w14:textId="77777777" w:rsidR="00BE702C" w:rsidRPr="00BE005C" w:rsidRDefault="00D96161" w:rsidP="001474DC">
            <w:pPr>
              <w:widowControl w:val="0"/>
              <w:spacing w:line="360" w:lineRule="auto"/>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lastRenderedPageBreak/>
              <w:t xml:space="preserve">Activities </w:t>
            </w:r>
          </w:p>
        </w:tc>
        <w:tc>
          <w:tcPr>
            <w:tcW w:w="2340" w:type="dxa"/>
            <w:shd w:val="clear" w:color="auto" w:fill="auto"/>
            <w:tcMar>
              <w:top w:w="100" w:type="dxa"/>
              <w:left w:w="100" w:type="dxa"/>
              <w:bottom w:w="100" w:type="dxa"/>
              <w:right w:w="100" w:type="dxa"/>
            </w:tcMar>
          </w:tcPr>
          <w:p w14:paraId="7CBE2E5A"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Score out of 10</w:t>
            </w:r>
          </w:p>
        </w:tc>
        <w:tc>
          <w:tcPr>
            <w:tcW w:w="2340" w:type="dxa"/>
            <w:shd w:val="clear" w:color="auto" w:fill="auto"/>
            <w:tcMar>
              <w:top w:w="100" w:type="dxa"/>
              <w:left w:w="100" w:type="dxa"/>
              <w:bottom w:w="100" w:type="dxa"/>
              <w:right w:w="100" w:type="dxa"/>
            </w:tcMar>
          </w:tcPr>
          <w:p w14:paraId="2705348C"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 xml:space="preserve">Time required to achieve </w:t>
            </w:r>
          </w:p>
        </w:tc>
        <w:tc>
          <w:tcPr>
            <w:tcW w:w="2340" w:type="dxa"/>
            <w:shd w:val="clear" w:color="auto" w:fill="auto"/>
            <w:tcMar>
              <w:top w:w="100" w:type="dxa"/>
              <w:left w:w="100" w:type="dxa"/>
              <w:bottom w:w="100" w:type="dxa"/>
              <w:right w:w="100" w:type="dxa"/>
            </w:tcMar>
          </w:tcPr>
          <w:p w14:paraId="0DBDB076"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Assessment comments</w:t>
            </w:r>
          </w:p>
        </w:tc>
      </w:tr>
      <w:tr w:rsidR="00A32C9B" w:rsidRPr="00BE005C" w14:paraId="5F7FF0BC" w14:textId="77777777">
        <w:tc>
          <w:tcPr>
            <w:tcW w:w="2340" w:type="dxa"/>
            <w:shd w:val="clear" w:color="auto" w:fill="auto"/>
            <w:tcMar>
              <w:top w:w="100" w:type="dxa"/>
              <w:left w:w="100" w:type="dxa"/>
              <w:bottom w:w="100" w:type="dxa"/>
              <w:right w:w="100" w:type="dxa"/>
            </w:tcMar>
          </w:tcPr>
          <w:p w14:paraId="1B723872" w14:textId="77777777" w:rsidR="00BE702C" w:rsidRPr="00BE005C" w:rsidRDefault="00D96161" w:rsidP="001474DC">
            <w:pPr>
              <w:widowControl w:val="0"/>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Knowledge about the legislation and policies</w:t>
            </w:r>
          </w:p>
        </w:tc>
        <w:tc>
          <w:tcPr>
            <w:tcW w:w="2340" w:type="dxa"/>
            <w:shd w:val="clear" w:color="auto" w:fill="auto"/>
            <w:tcMar>
              <w:top w:w="100" w:type="dxa"/>
              <w:left w:w="100" w:type="dxa"/>
              <w:bottom w:w="100" w:type="dxa"/>
              <w:right w:w="100" w:type="dxa"/>
            </w:tcMar>
          </w:tcPr>
          <w:p w14:paraId="07EC38CC"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8</w:t>
            </w:r>
          </w:p>
        </w:tc>
        <w:tc>
          <w:tcPr>
            <w:tcW w:w="2340" w:type="dxa"/>
            <w:shd w:val="clear" w:color="auto" w:fill="auto"/>
            <w:tcMar>
              <w:top w:w="100" w:type="dxa"/>
              <w:left w:w="100" w:type="dxa"/>
              <w:bottom w:w="100" w:type="dxa"/>
              <w:right w:w="100" w:type="dxa"/>
            </w:tcMar>
          </w:tcPr>
          <w:p w14:paraId="0C4B9340"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Achieved within deadline </w:t>
            </w:r>
          </w:p>
        </w:tc>
        <w:tc>
          <w:tcPr>
            <w:tcW w:w="2340" w:type="dxa"/>
            <w:shd w:val="clear" w:color="auto" w:fill="auto"/>
            <w:tcMar>
              <w:top w:w="100" w:type="dxa"/>
              <w:left w:w="100" w:type="dxa"/>
              <w:bottom w:w="100" w:type="dxa"/>
              <w:right w:w="100" w:type="dxa"/>
            </w:tcMar>
          </w:tcPr>
          <w:p w14:paraId="4A5CA703"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Overall good </w:t>
            </w:r>
          </w:p>
        </w:tc>
      </w:tr>
      <w:tr w:rsidR="00A32C9B" w:rsidRPr="00BE005C" w14:paraId="0C522D67" w14:textId="77777777">
        <w:tc>
          <w:tcPr>
            <w:tcW w:w="2340" w:type="dxa"/>
            <w:shd w:val="clear" w:color="auto" w:fill="auto"/>
            <w:tcMar>
              <w:top w:w="100" w:type="dxa"/>
              <w:left w:w="100" w:type="dxa"/>
              <w:bottom w:w="100" w:type="dxa"/>
              <w:right w:w="100" w:type="dxa"/>
            </w:tcMar>
          </w:tcPr>
          <w:p w14:paraId="4A43438C" w14:textId="77777777" w:rsidR="00BE702C" w:rsidRPr="00BE005C" w:rsidRDefault="00D96161" w:rsidP="001474DC">
            <w:pPr>
              <w:widowControl w:val="0"/>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Time management skill </w:t>
            </w:r>
          </w:p>
        </w:tc>
        <w:tc>
          <w:tcPr>
            <w:tcW w:w="2340" w:type="dxa"/>
            <w:shd w:val="clear" w:color="auto" w:fill="auto"/>
            <w:tcMar>
              <w:top w:w="100" w:type="dxa"/>
              <w:left w:w="100" w:type="dxa"/>
              <w:bottom w:w="100" w:type="dxa"/>
              <w:right w:w="100" w:type="dxa"/>
            </w:tcMar>
          </w:tcPr>
          <w:p w14:paraId="1183373E"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4</w:t>
            </w:r>
          </w:p>
        </w:tc>
        <w:tc>
          <w:tcPr>
            <w:tcW w:w="2340" w:type="dxa"/>
            <w:shd w:val="clear" w:color="auto" w:fill="auto"/>
            <w:tcMar>
              <w:top w:w="100" w:type="dxa"/>
              <w:left w:w="100" w:type="dxa"/>
              <w:bottom w:w="100" w:type="dxa"/>
              <w:right w:w="100" w:type="dxa"/>
            </w:tcMar>
          </w:tcPr>
          <w:p w14:paraId="71EAEFC8"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Unable to achieve within the deadline </w:t>
            </w:r>
          </w:p>
        </w:tc>
        <w:tc>
          <w:tcPr>
            <w:tcW w:w="2340" w:type="dxa"/>
            <w:shd w:val="clear" w:color="auto" w:fill="auto"/>
            <w:tcMar>
              <w:top w:w="100" w:type="dxa"/>
              <w:left w:w="100" w:type="dxa"/>
              <w:bottom w:w="100" w:type="dxa"/>
              <w:right w:w="100" w:type="dxa"/>
            </w:tcMar>
          </w:tcPr>
          <w:p w14:paraId="5CFDB694"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Need further improvement</w:t>
            </w:r>
          </w:p>
        </w:tc>
      </w:tr>
      <w:tr w:rsidR="00A32C9B" w:rsidRPr="00BE005C" w14:paraId="6CEBC7C5" w14:textId="77777777">
        <w:tc>
          <w:tcPr>
            <w:tcW w:w="2340" w:type="dxa"/>
            <w:shd w:val="clear" w:color="auto" w:fill="auto"/>
            <w:tcMar>
              <w:top w:w="100" w:type="dxa"/>
              <w:left w:w="100" w:type="dxa"/>
              <w:bottom w:w="100" w:type="dxa"/>
              <w:right w:w="100" w:type="dxa"/>
            </w:tcMar>
          </w:tcPr>
          <w:p w14:paraId="47A46F88" w14:textId="77777777" w:rsidR="00BE702C" w:rsidRPr="00BE005C" w:rsidRDefault="00D96161" w:rsidP="001474DC">
            <w:pPr>
              <w:widowControl w:val="0"/>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Creative thinking skill </w:t>
            </w:r>
          </w:p>
        </w:tc>
        <w:tc>
          <w:tcPr>
            <w:tcW w:w="2340" w:type="dxa"/>
            <w:shd w:val="clear" w:color="auto" w:fill="auto"/>
            <w:tcMar>
              <w:top w:w="100" w:type="dxa"/>
              <w:left w:w="100" w:type="dxa"/>
              <w:bottom w:w="100" w:type="dxa"/>
              <w:right w:w="100" w:type="dxa"/>
            </w:tcMar>
          </w:tcPr>
          <w:p w14:paraId="0A578735"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7</w:t>
            </w:r>
          </w:p>
        </w:tc>
        <w:tc>
          <w:tcPr>
            <w:tcW w:w="2340" w:type="dxa"/>
            <w:shd w:val="clear" w:color="auto" w:fill="auto"/>
            <w:tcMar>
              <w:top w:w="100" w:type="dxa"/>
              <w:left w:w="100" w:type="dxa"/>
              <w:bottom w:w="100" w:type="dxa"/>
              <w:right w:w="100" w:type="dxa"/>
            </w:tcMar>
          </w:tcPr>
          <w:p w14:paraId="5AEAA4B7"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Achieved within deadline </w:t>
            </w:r>
          </w:p>
        </w:tc>
        <w:tc>
          <w:tcPr>
            <w:tcW w:w="2340" w:type="dxa"/>
            <w:shd w:val="clear" w:color="auto" w:fill="auto"/>
            <w:tcMar>
              <w:top w:w="100" w:type="dxa"/>
              <w:left w:w="100" w:type="dxa"/>
              <w:bottom w:w="100" w:type="dxa"/>
              <w:right w:w="100" w:type="dxa"/>
            </w:tcMar>
          </w:tcPr>
          <w:p w14:paraId="76BDDD9D"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Overall good </w:t>
            </w:r>
          </w:p>
        </w:tc>
      </w:tr>
      <w:tr w:rsidR="00A32C9B" w:rsidRPr="00BE005C" w14:paraId="0278FFFF" w14:textId="77777777">
        <w:tc>
          <w:tcPr>
            <w:tcW w:w="2340" w:type="dxa"/>
            <w:shd w:val="clear" w:color="auto" w:fill="auto"/>
            <w:tcMar>
              <w:top w:w="100" w:type="dxa"/>
              <w:left w:w="100" w:type="dxa"/>
              <w:bottom w:w="100" w:type="dxa"/>
              <w:right w:w="100" w:type="dxa"/>
            </w:tcMar>
          </w:tcPr>
          <w:p w14:paraId="2C5BB499" w14:textId="77777777" w:rsidR="00BE702C" w:rsidRPr="00BE005C" w:rsidRDefault="00D96161" w:rsidP="001474DC">
            <w:pPr>
              <w:widowControl w:val="0"/>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Decision-making skill </w:t>
            </w:r>
          </w:p>
        </w:tc>
        <w:tc>
          <w:tcPr>
            <w:tcW w:w="2340" w:type="dxa"/>
            <w:shd w:val="clear" w:color="auto" w:fill="auto"/>
            <w:tcMar>
              <w:top w:w="100" w:type="dxa"/>
              <w:left w:w="100" w:type="dxa"/>
              <w:bottom w:w="100" w:type="dxa"/>
              <w:right w:w="100" w:type="dxa"/>
            </w:tcMar>
          </w:tcPr>
          <w:p w14:paraId="552C17F0"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4</w:t>
            </w:r>
          </w:p>
        </w:tc>
        <w:tc>
          <w:tcPr>
            <w:tcW w:w="2340" w:type="dxa"/>
            <w:shd w:val="clear" w:color="auto" w:fill="auto"/>
            <w:tcMar>
              <w:top w:w="100" w:type="dxa"/>
              <w:left w:w="100" w:type="dxa"/>
              <w:bottom w:w="100" w:type="dxa"/>
              <w:right w:w="100" w:type="dxa"/>
            </w:tcMar>
          </w:tcPr>
          <w:p w14:paraId="179F4189"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Unable to achieve within the deadline </w:t>
            </w:r>
          </w:p>
        </w:tc>
        <w:tc>
          <w:tcPr>
            <w:tcW w:w="2340" w:type="dxa"/>
            <w:shd w:val="clear" w:color="auto" w:fill="auto"/>
            <w:tcMar>
              <w:top w:w="100" w:type="dxa"/>
              <w:left w:w="100" w:type="dxa"/>
              <w:bottom w:w="100" w:type="dxa"/>
              <w:right w:w="100" w:type="dxa"/>
            </w:tcMar>
          </w:tcPr>
          <w:p w14:paraId="53A1D519"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Need further improvement</w:t>
            </w:r>
          </w:p>
        </w:tc>
      </w:tr>
      <w:tr w:rsidR="00A32C9B" w:rsidRPr="00BE005C" w14:paraId="5E5F363C" w14:textId="77777777">
        <w:tc>
          <w:tcPr>
            <w:tcW w:w="2340" w:type="dxa"/>
            <w:shd w:val="clear" w:color="auto" w:fill="auto"/>
            <w:tcMar>
              <w:top w:w="100" w:type="dxa"/>
              <w:left w:w="100" w:type="dxa"/>
              <w:bottom w:w="100" w:type="dxa"/>
              <w:right w:w="100" w:type="dxa"/>
            </w:tcMar>
          </w:tcPr>
          <w:p w14:paraId="770179EE" w14:textId="77777777" w:rsidR="00BE702C" w:rsidRPr="00BE005C" w:rsidRDefault="00D96161" w:rsidP="001474DC">
            <w:pPr>
              <w:widowControl w:val="0"/>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Team cooperation skill </w:t>
            </w:r>
          </w:p>
        </w:tc>
        <w:tc>
          <w:tcPr>
            <w:tcW w:w="2340" w:type="dxa"/>
            <w:shd w:val="clear" w:color="auto" w:fill="auto"/>
            <w:tcMar>
              <w:top w:w="100" w:type="dxa"/>
              <w:left w:w="100" w:type="dxa"/>
              <w:bottom w:w="100" w:type="dxa"/>
              <w:right w:w="100" w:type="dxa"/>
            </w:tcMar>
          </w:tcPr>
          <w:p w14:paraId="0EAF8452"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2</w:t>
            </w:r>
          </w:p>
        </w:tc>
        <w:tc>
          <w:tcPr>
            <w:tcW w:w="2340" w:type="dxa"/>
            <w:shd w:val="clear" w:color="auto" w:fill="auto"/>
            <w:tcMar>
              <w:top w:w="100" w:type="dxa"/>
              <w:left w:w="100" w:type="dxa"/>
              <w:bottom w:w="100" w:type="dxa"/>
              <w:right w:w="100" w:type="dxa"/>
            </w:tcMar>
          </w:tcPr>
          <w:p w14:paraId="7E73F4B5"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Unable to achieve within the deadline </w:t>
            </w:r>
          </w:p>
        </w:tc>
        <w:tc>
          <w:tcPr>
            <w:tcW w:w="2340" w:type="dxa"/>
            <w:shd w:val="clear" w:color="auto" w:fill="auto"/>
            <w:tcMar>
              <w:top w:w="100" w:type="dxa"/>
              <w:left w:w="100" w:type="dxa"/>
              <w:bottom w:w="100" w:type="dxa"/>
              <w:right w:w="100" w:type="dxa"/>
            </w:tcMar>
          </w:tcPr>
          <w:p w14:paraId="417FC96D"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Need further improvement</w:t>
            </w:r>
          </w:p>
        </w:tc>
      </w:tr>
      <w:tr w:rsidR="00A32C9B" w:rsidRPr="00BE005C" w14:paraId="03B80673" w14:textId="77777777">
        <w:tc>
          <w:tcPr>
            <w:tcW w:w="2340" w:type="dxa"/>
            <w:shd w:val="clear" w:color="auto" w:fill="auto"/>
            <w:tcMar>
              <w:top w:w="100" w:type="dxa"/>
              <w:left w:w="100" w:type="dxa"/>
              <w:bottom w:w="100" w:type="dxa"/>
              <w:right w:w="100" w:type="dxa"/>
            </w:tcMar>
          </w:tcPr>
          <w:p w14:paraId="05B07B42" w14:textId="77777777" w:rsidR="00BE702C" w:rsidRPr="00BE005C" w:rsidRDefault="00D96161" w:rsidP="001474DC">
            <w:pPr>
              <w:widowControl w:val="0"/>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Improvement in emotional stability </w:t>
            </w:r>
          </w:p>
        </w:tc>
        <w:tc>
          <w:tcPr>
            <w:tcW w:w="2340" w:type="dxa"/>
            <w:shd w:val="clear" w:color="auto" w:fill="auto"/>
            <w:tcMar>
              <w:top w:w="100" w:type="dxa"/>
              <w:left w:w="100" w:type="dxa"/>
              <w:bottom w:w="100" w:type="dxa"/>
              <w:right w:w="100" w:type="dxa"/>
            </w:tcMar>
          </w:tcPr>
          <w:p w14:paraId="5E755630"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8</w:t>
            </w:r>
          </w:p>
        </w:tc>
        <w:tc>
          <w:tcPr>
            <w:tcW w:w="2340" w:type="dxa"/>
            <w:shd w:val="clear" w:color="auto" w:fill="auto"/>
            <w:tcMar>
              <w:top w:w="100" w:type="dxa"/>
              <w:left w:w="100" w:type="dxa"/>
              <w:bottom w:w="100" w:type="dxa"/>
              <w:right w:w="100" w:type="dxa"/>
            </w:tcMar>
          </w:tcPr>
          <w:p w14:paraId="567846A7"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Achieved within deadline </w:t>
            </w:r>
          </w:p>
        </w:tc>
        <w:tc>
          <w:tcPr>
            <w:tcW w:w="2340" w:type="dxa"/>
            <w:shd w:val="clear" w:color="auto" w:fill="auto"/>
            <w:tcMar>
              <w:top w:w="100" w:type="dxa"/>
              <w:left w:w="100" w:type="dxa"/>
              <w:bottom w:w="100" w:type="dxa"/>
              <w:right w:w="100" w:type="dxa"/>
            </w:tcMar>
          </w:tcPr>
          <w:p w14:paraId="5F3B5EFD" w14:textId="77777777" w:rsidR="00BE702C" w:rsidRPr="00BE005C" w:rsidRDefault="00D96161" w:rsidP="001474DC">
            <w:pPr>
              <w:widowControl w:val="0"/>
              <w:pBdr>
                <w:top w:val="nil"/>
                <w:left w:val="nil"/>
                <w:bottom w:val="nil"/>
                <w:right w:val="nil"/>
                <w:between w:val="nil"/>
              </w:pBd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Overall good </w:t>
            </w:r>
          </w:p>
        </w:tc>
      </w:tr>
    </w:tbl>
    <w:p w14:paraId="45DC2AE4" w14:textId="77777777" w:rsidR="00BE702C" w:rsidRPr="00BE005C" w:rsidRDefault="00D96161" w:rsidP="001474DC">
      <w:pPr>
        <w:spacing w:line="360" w:lineRule="auto"/>
        <w:jc w:val="center"/>
        <w:rPr>
          <w:rFonts w:asciiTheme="minorHAnsi" w:eastAsia="Times New Roman" w:hAnsiTheme="minorHAnsi" w:cs="Times New Roman"/>
          <w:b/>
          <w:sz w:val="24"/>
          <w:szCs w:val="24"/>
          <w:lang w:val="en-GB"/>
        </w:rPr>
      </w:pPr>
      <w:r w:rsidRPr="00BE005C">
        <w:rPr>
          <w:rFonts w:asciiTheme="minorHAnsi" w:eastAsia="Times New Roman" w:hAnsiTheme="minorHAnsi" w:cs="Times New Roman"/>
          <w:b/>
          <w:sz w:val="24"/>
          <w:szCs w:val="24"/>
          <w:lang w:val="en-GB"/>
        </w:rPr>
        <w:t>Table 2: Performance assessment plan</w:t>
      </w:r>
    </w:p>
    <w:p w14:paraId="2A6640C0" w14:textId="77777777" w:rsidR="00BE702C" w:rsidRPr="00BE005C" w:rsidRDefault="00D96161" w:rsidP="001474DC">
      <w:pPr>
        <w:spacing w:line="360" w:lineRule="auto"/>
        <w:jc w:val="center"/>
        <w:rPr>
          <w:rFonts w:asciiTheme="minorHAnsi" w:eastAsia="Times New Roman" w:hAnsiTheme="minorHAnsi" w:cs="Times New Roman"/>
          <w:b/>
          <w:sz w:val="24"/>
          <w:szCs w:val="24"/>
          <w:lang w:val="en-GB"/>
        </w:rPr>
      </w:pPr>
      <w:r w:rsidRPr="00BE005C">
        <w:rPr>
          <w:rFonts w:asciiTheme="minorHAnsi" w:eastAsia="Times New Roman" w:hAnsiTheme="minorHAnsi" w:cs="Times New Roman"/>
          <w:sz w:val="24"/>
          <w:szCs w:val="24"/>
          <w:lang w:val="en-GB"/>
        </w:rPr>
        <w:t>(Source: Developed by author)</w:t>
      </w:r>
    </w:p>
    <w:p w14:paraId="2FCECA03" w14:textId="77777777" w:rsidR="00BE702C" w:rsidRPr="00BE005C" w:rsidRDefault="00D96161" w:rsidP="001474DC">
      <w:pPr>
        <w:pStyle w:val="Heading1"/>
        <w:rPr>
          <w:rFonts w:asciiTheme="minorHAnsi" w:hAnsiTheme="minorHAnsi" w:cs="Times New Roman"/>
          <w:lang w:val="en-GB"/>
        </w:rPr>
      </w:pPr>
      <w:bookmarkStart w:id="9" w:name="_Toc71067901"/>
      <w:r w:rsidRPr="00BE005C">
        <w:rPr>
          <w:rFonts w:asciiTheme="minorHAnsi" w:hAnsiTheme="minorHAnsi" w:cs="Times New Roman"/>
          <w:lang w:val="en-GB"/>
        </w:rPr>
        <w:t>7.Conclusion</w:t>
      </w:r>
      <w:bookmarkEnd w:id="9"/>
      <w:r w:rsidRPr="00BE005C">
        <w:rPr>
          <w:rFonts w:asciiTheme="minorHAnsi" w:hAnsiTheme="minorHAnsi" w:cs="Times New Roman"/>
          <w:lang w:val="en-GB"/>
        </w:rPr>
        <w:t xml:space="preserve"> </w:t>
      </w:r>
    </w:p>
    <w:p w14:paraId="2B289AC6" w14:textId="4BFB2C0A" w:rsidR="00794B0C" w:rsidRPr="00BE005C" w:rsidRDefault="00D96161"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It can be concluded that Development Plan of employees are necessary not only to improve their skill and strength area but it is also required to strengthen the organisational performance. Companies train and develop their employees based on their performance, and the performance can be reviewed on a weekly item basis, quarterly basis or annual basis.  It has been identified that Intercity Removal Provide effective training and development facilities to their interest that allow them not only to achieve organisational objectives but also to improve their overall brand performance.  As an individual employee, it has been identified that there is a lack </w:t>
      </w:r>
      <w:r w:rsidR="003469C1" w:rsidRPr="00BE005C">
        <w:rPr>
          <w:rFonts w:asciiTheme="minorHAnsi" w:eastAsia="Times New Roman" w:hAnsiTheme="minorHAnsi" w:cs="Times New Roman"/>
          <w:sz w:val="24"/>
          <w:szCs w:val="24"/>
          <w:lang w:val="en-GB"/>
        </w:rPr>
        <w:t>of team</w:t>
      </w:r>
      <w:r w:rsidRPr="00BE005C">
        <w:rPr>
          <w:rFonts w:asciiTheme="minorHAnsi" w:eastAsia="Times New Roman" w:hAnsiTheme="minorHAnsi" w:cs="Times New Roman"/>
          <w:sz w:val="24"/>
          <w:szCs w:val="24"/>
          <w:lang w:val="en-GB"/>
        </w:rPr>
        <w:t xml:space="preserve"> cooperation skill, time management, creative thinking </w:t>
      </w:r>
      <w:r w:rsidRPr="00BE005C">
        <w:rPr>
          <w:rFonts w:asciiTheme="minorHAnsi" w:eastAsia="Times New Roman" w:hAnsiTheme="minorHAnsi" w:cs="Times New Roman"/>
          <w:sz w:val="24"/>
          <w:szCs w:val="24"/>
          <w:lang w:val="en-GB"/>
        </w:rPr>
        <w:lastRenderedPageBreak/>
        <w:t xml:space="preserve">skill and </w:t>
      </w:r>
      <w:r w:rsidR="003469C1" w:rsidRPr="00BE005C">
        <w:rPr>
          <w:rFonts w:asciiTheme="minorHAnsi" w:eastAsia="Times New Roman" w:hAnsiTheme="minorHAnsi" w:cs="Times New Roman"/>
          <w:sz w:val="24"/>
          <w:szCs w:val="24"/>
          <w:lang w:val="en-GB"/>
        </w:rPr>
        <w:t>decision-making</w:t>
      </w:r>
      <w:r w:rsidRPr="00BE005C">
        <w:rPr>
          <w:rFonts w:asciiTheme="minorHAnsi" w:eastAsia="Times New Roman" w:hAnsiTheme="minorHAnsi" w:cs="Times New Roman"/>
          <w:sz w:val="24"/>
          <w:szCs w:val="24"/>
          <w:lang w:val="en-GB"/>
        </w:rPr>
        <w:t xml:space="preserve"> skill. In order to improve the overall </w:t>
      </w:r>
      <w:r w:rsidR="003469C1" w:rsidRPr="00BE005C">
        <w:rPr>
          <w:rFonts w:asciiTheme="minorHAnsi" w:eastAsia="Times New Roman" w:hAnsiTheme="minorHAnsi" w:cs="Times New Roman"/>
          <w:sz w:val="24"/>
          <w:szCs w:val="24"/>
          <w:lang w:val="en-GB"/>
        </w:rPr>
        <w:t>skill,</w:t>
      </w:r>
      <w:r w:rsidRPr="00BE005C">
        <w:rPr>
          <w:rFonts w:asciiTheme="minorHAnsi" w:eastAsia="Times New Roman" w:hAnsiTheme="minorHAnsi" w:cs="Times New Roman"/>
          <w:sz w:val="24"/>
          <w:szCs w:val="24"/>
          <w:lang w:val="en-GB"/>
        </w:rPr>
        <w:t xml:space="preserve"> gap the organization focused on identifying the career plan needs of employees after having clear communication with them. After that, personalized career plans are provided by the organization to obtain the optimal performance levels of both the individual employees and the company objectives.</w:t>
      </w:r>
    </w:p>
    <w:p w14:paraId="7DD55A0A" w14:textId="77777777" w:rsidR="00794B0C" w:rsidRPr="00BE005C" w:rsidRDefault="00D96161" w:rsidP="001474DC">
      <w:pPr>
        <w:spacing w:line="360" w:lineRule="auto"/>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br w:type="page"/>
      </w:r>
    </w:p>
    <w:p w14:paraId="21847D6D" w14:textId="33FB413F" w:rsidR="00092D50" w:rsidRPr="00BE005C" w:rsidRDefault="00092D50" w:rsidP="001474DC">
      <w:pPr>
        <w:pStyle w:val="Heading1"/>
        <w:rPr>
          <w:rFonts w:asciiTheme="minorHAnsi" w:hAnsiTheme="minorHAnsi" w:cs="Times New Roman"/>
          <w:lang w:val="en-GB"/>
        </w:rPr>
      </w:pPr>
      <w:bookmarkStart w:id="10" w:name="_Toc71067902"/>
      <w:r w:rsidRPr="00BE005C">
        <w:rPr>
          <w:rFonts w:asciiTheme="minorHAnsi" w:hAnsiTheme="minorHAnsi" w:cs="Times New Roman"/>
          <w:lang w:val="en-GB"/>
        </w:rPr>
        <w:lastRenderedPageBreak/>
        <w:t xml:space="preserve">8. </w:t>
      </w:r>
      <w:r w:rsidR="00D96161" w:rsidRPr="00BE005C">
        <w:rPr>
          <w:rFonts w:asciiTheme="minorHAnsi" w:hAnsiTheme="minorHAnsi" w:cs="Times New Roman"/>
          <w:lang w:val="en-GB"/>
        </w:rPr>
        <w:t>Reference list</w:t>
      </w:r>
      <w:bookmarkEnd w:id="10"/>
      <w:r w:rsidR="00D96161" w:rsidRPr="00BE005C">
        <w:rPr>
          <w:rFonts w:asciiTheme="minorHAnsi" w:hAnsiTheme="minorHAnsi" w:cs="Times New Roman"/>
          <w:lang w:val="en-GB"/>
        </w:rPr>
        <w:t xml:space="preserve"> </w:t>
      </w:r>
    </w:p>
    <w:p w14:paraId="65C7ABDA" w14:textId="77777777" w:rsidR="000D3027" w:rsidRPr="00BE005C" w:rsidRDefault="000D3027" w:rsidP="001474DC">
      <w:pPr>
        <w:spacing w:line="360" w:lineRule="auto"/>
        <w:jc w:val="both"/>
        <w:rPr>
          <w:rFonts w:asciiTheme="minorHAnsi" w:hAnsiTheme="minorHAnsi" w:cs="Times New Roman"/>
          <w:sz w:val="24"/>
          <w:szCs w:val="24"/>
        </w:rPr>
      </w:pPr>
      <w:proofErr w:type="spellStart"/>
      <w:r w:rsidRPr="00BE005C">
        <w:rPr>
          <w:rFonts w:asciiTheme="minorHAnsi" w:hAnsiTheme="minorHAnsi" w:cs="Times New Roman"/>
          <w:sz w:val="24"/>
          <w:szCs w:val="24"/>
        </w:rPr>
        <w:t>Analoui</w:t>
      </w:r>
      <w:proofErr w:type="spellEnd"/>
      <w:r w:rsidRPr="00BE005C">
        <w:rPr>
          <w:rFonts w:asciiTheme="minorHAnsi" w:hAnsiTheme="minorHAnsi" w:cs="Times New Roman"/>
          <w:sz w:val="24"/>
          <w:szCs w:val="24"/>
        </w:rPr>
        <w:t>, F. ed., (2017). </w:t>
      </w:r>
      <w:r w:rsidRPr="00BE005C">
        <w:rPr>
          <w:rFonts w:asciiTheme="minorHAnsi" w:hAnsiTheme="minorHAnsi" w:cs="Times New Roman"/>
          <w:i/>
          <w:iCs/>
          <w:sz w:val="24"/>
          <w:szCs w:val="24"/>
        </w:rPr>
        <w:t>The changing patterns of human resource management</w:t>
      </w:r>
      <w:r w:rsidRPr="00BE005C">
        <w:rPr>
          <w:rFonts w:asciiTheme="minorHAnsi" w:hAnsiTheme="minorHAnsi" w:cs="Times New Roman"/>
          <w:sz w:val="24"/>
          <w:szCs w:val="24"/>
        </w:rPr>
        <w:t>. Routledge.</w:t>
      </w:r>
    </w:p>
    <w:p w14:paraId="3818AD2D"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Armstrong, M. and Taylor, S. (2014). Armstrong's </w:t>
      </w:r>
      <w:r w:rsidRPr="00BE005C">
        <w:rPr>
          <w:rFonts w:ascii="Segoe UI Symbol" w:eastAsia="Times New Roman" w:hAnsi="Segoe UI Symbol" w:cs="Segoe UI Symbol"/>
          <w:sz w:val="24"/>
          <w:szCs w:val="24"/>
          <w:lang w:val="en-GB"/>
        </w:rPr>
        <w:t>☒</w:t>
      </w:r>
      <w:r w:rsidRPr="00BE005C">
        <w:rPr>
          <w:rFonts w:asciiTheme="minorHAnsi" w:eastAsia="Times New Roman" w:hAnsiTheme="minorHAnsi" w:cs="Times New Roman"/>
          <w:sz w:val="24"/>
          <w:szCs w:val="24"/>
          <w:lang w:val="en-GB"/>
        </w:rPr>
        <w:t xml:space="preserve"> handbook of human resource management practice, 13th edition. London: Kogan Page. https://www-dawsoneracom.ezproxy.uwtsd.ac.uk/abstract/9780749469658 (Accessed 25 July 2019) </w:t>
      </w:r>
    </w:p>
    <w:p w14:paraId="25B86F2A"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Armstrong, M.B. and Landers, R.N., (2018). Gamification of employee training and development. </w:t>
      </w:r>
      <w:r w:rsidRPr="00BE005C">
        <w:rPr>
          <w:rFonts w:asciiTheme="minorHAnsi" w:eastAsia="Times New Roman" w:hAnsiTheme="minorHAnsi" w:cs="Times New Roman"/>
          <w:i/>
          <w:iCs/>
          <w:sz w:val="24"/>
          <w:szCs w:val="24"/>
          <w:lang w:val="en-GB"/>
        </w:rPr>
        <w:t>International Journal of Training and Development</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22</w:t>
      </w:r>
      <w:r w:rsidRPr="00BE005C">
        <w:rPr>
          <w:rFonts w:asciiTheme="minorHAnsi" w:eastAsia="Times New Roman" w:hAnsiTheme="minorHAnsi" w:cs="Times New Roman"/>
          <w:sz w:val="24"/>
          <w:szCs w:val="24"/>
          <w:lang w:val="en-GB"/>
        </w:rPr>
        <w:t>(2), pp.162-169.</w:t>
      </w:r>
    </w:p>
    <w:p w14:paraId="2F8D739A" w14:textId="77777777" w:rsidR="000D3027" w:rsidRPr="00BE005C" w:rsidRDefault="000D3027" w:rsidP="001474DC">
      <w:pPr>
        <w:spacing w:line="360" w:lineRule="auto"/>
        <w:jc w:val="both"/>
        <w:rPr>
          <w:rFonts w:asciiTheme="minorHAnsi" w:hAnsiTheme="minorHAnsi" w:cs="Times New Roman"/>
          <w:sz w:val="24"/>
          <w:szCs w:val="24"/>
        </w:rPr>
      </w:pPr>
      <w:r w:rsidRPr="00BE005C">
        <w:rPr>
          <w:rFonts w:asciiTheme="minorHAnsi" w:hAnsiTheme="minorHAnsi" w:cs="Times New Roman"/>
          <w:sz w:val="24"/>
          <w:szCs w:val="24"/>
        </w:rPr>
        <w:t xml:space="preserve">Boon, C., Den Hartog, D.N. and </w:t>
      </w:r>
      <w:proofErr w:type="spellStart"/>
      <w:r w:rsidRPr="00BE005C">
        <w:rPr>
          <w:rFonts w:asciiTheme="minorHAnsi" w:hAnsiTheme="minorHAnsi" w:cs="Times New Roman"/>
          <w:sz w:val="24"/>
          <w:szCs w:val="24"/>
        </w:rPr>
        <w:t>Lepak</w:t>
      </w:r>
      <w:proofErr w:type="spellEnd"/>
      <w:r w:rsidRPr="00BE005C">
        <w:rPr>
          <w:rFonts w:asciiTheme="minorHAnsi" w:hAnsiTheme="minorHAnsi" w:cs="Times New Roman"/>
          <w:sz w:val="24"/>
          <w:szCs w:val="24"/>
        </w:rPr>
        <w:t>, D.P., 2019. A systematic review of human resource management systems and their measurement. </w:t>
      </w:r>
      <w:r w:rsidRPr="00BE005C">
        <w:rPr>
          <w:rFonts w:asciiTheme="minorHAnsi" w:hAnsiTheme="minorHAnsi" w:cs="Times New Roman"/>
          <w:i/>
          <w:iCs/>
          <w:sz w:val="24"/>
          <w:szCs w:val="24"/>
        </w:rPr>
        <w:t>Journal of Management</w:t>
      </w:r>
      <w:r w:rsidRPr="00BE005C">
        <w:rPr>
          <w:rFonts w:asciiTheme="minorHAnsi" w:hAnsiTheme="minorHAnsi" w:cs="Times New Roman"/>
          <w:sz w:val="24"/>
          <w:szCs w:val="24"/>
        </w:rPr>
        <w:t>, </w:t>
      </w:r>
      <w:r w:rsidRPr="00BE005C">
        <w:rPr>
          <w:rFonts w:asciiTheme="minorHAnsi" w:hAnsiTheme="minorHAnsi" w:cs="Times New Roman"/>
          <w:i/>
          <w:iCs/>
          <w:sz w:val="24"/>
          <w:szCs w:val="24"/>
        </w:rPr>
        <w:t>45</w:t>
      </w:r>
      <w:r w:rsidRPr="00BE005C">
        <w:rPr>
          <w:rFonts w:asciiTheme="minorHAnsi" w:hAnsiTheme="minorHAnsi" w:cs="Times New Roman"/>
          <w:sz w:val="24"/>
          <w:szCs w:val="24"/>
        </w:rPr>
        <w:t>(6), pp.2498-2537.</w:t>
      </w:r>
    </w:p>
    <w:p w14:paraId="6098B083" w14:textId="77777777" w:rsidR="000D3027" w:rsidRPr="00BE005C" w:rsidRDefault="000D3027" w:rsidP="001474DC">
      <w:pPr>
        <w:spacing w:line="360" w:lineRule="auto"/>
        <w:jc w:val="both"/>
        <w:rPr>
          <w:rFonts w:asciiTheme="minorHAnsi" w:hAnsiTheme="minorHAnsi" w:cs="Times New Roman"/>
          <w:sz w:val="24"/>
          <w:szCs w:val="24"/>
        </w:rPr>
      </w:pPr>
      <w:r w:rsidRPr="00BE005C">
        <w:rPr>
          <w:rFonts w:asciiTheme="minorHAnsi" w:hAnsiTheme="minorHAnsi" w:cs="Times New Roman"/>
          <w:sz w:val="24"/>
          <w:szCs w:val="24"/>
        </w:rPr>
        <w:t>Bui, H.T., Zeng, Y. and Higgs, M., (2017). The role of person-job fit in the relationship between transformational leadership and job engagement. </w:t>
      </w:r>
      <w:r w:rsidRPr="00BE005C">
        <w:rPr>
          <w:rFonts w:asciiTheme="minorHAnsi" w:hAnsiTheme="minorHAnsi" w:cs="Times New Roman"/>
          <w:i/>
          <w:iCs/>
          <w:sz w:val="24"/>
          <w:szCs w:val="24"/>
        </w:rPr>
        <w:t>Journal of Managerial Psychology</w:t>
      </w:r>
      <w:r w:rsidRPr="00BE005C">
        <w:rPr>
          <w:rFonts w:asciiTheme="minorHAnsi" w:hAnsiTheme="minorHAnsi" w:cs="Times New Roman"/>
          <w:sz w:val="24"/>
          <w:szCs w:val="24"/>
        </w:rPr>
        <w:t>.</w:t>
      </w:r>
    </w:p>
    <w:p w14:paraId="5CB87C10" w14:textId="77777777" w:rsidR="000D3027" w:rsidRPr="00BE005C" w:rsidRDefault="000D3027" w:rsidP="001474DC">
      <w:pPr>
        <w:spacing w:line="360" w:lineRule="auto"/>
        <w:jc w:val="both"/>
        <w:rPr>
          <w:rFonts w:asciiTheme="minorHAnsi" w:hAnsiTheme="minorHAnsi" w:cs="Times New Roman"/>
          <w:sz w:val="24"/>
          <w:szCs w:val="24"/>
        </w:rPr>
      </w:pPr>
      <w:r w:rsidRPr="00BE005C">
        <w:rPr>
          <w:rFonts w:asciiTheme="minorHAnsi" w:hAnsiTheme="minorHAnsi" w:cs="Times New Roman"/>
          <w:sz w:val="24"/>
          <w:szCs w:val="24"/>
        </w:rPr>
        <w:t xml:space="preserve">Cascio, W.F., (2019). Training trends: Macro, micro, and policy issues. </w:t>
      </w:r>
      <w:r w:rsidRPr="00BE005C">
        <w:rPr>
          <w:rFonts w:asciiTheme="minorHAnsi" w:hAnsiTheme="minorHAnsi" w:cs="Times New Roman"/>
          <w:i/>
          <w:iCs/>
          <w:sz w:val="24"/>
          <w:szCs w:val="24"/>
        </w:rPr>
        <w:t>Human Resource Management Review,</w:t>
      </w:r>
      <w:r w:rsidRPr="00BE005C">
        <w:rPr>
          <w:rFonts w:asciiTheme="minorHAnsi" w:hAnsiTheme="minorHAnsi" w:cs="Times New Roman"/>
          <w:sz w:val="24"/>
          <w:szCs w:val="24"/>
        </w:rPr>
        <w:t xml:space="preserve"> 29(2), pp.284-297.</w:t>
      </w:r>
    </w:p>
    <w:p w14:paraId="2C7C4FED"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Davis, P.J., (2015). Implementing an employee career-development strategy: How to build commitment and retain employees. </w:t>
      </w:r>
      <w:r w:rsidRPr="00BE005C">
        <w:rPr>
          <w:rFonts w:asciiTheme="minorHAnsi" w:eastAsia="Times New Roman" w:hAnsiTheme="minorHAnsi" w:cs="Times New Roman"/>
          <w:i/>
          <w:iCs/>
          <w:sz w:val="24"/>
          <w:szCs w:val="24"/>
          <w:lang w:val="en-GB"/>
        </w:rPr>
        <w:t>Human Resource Management International Digest</w:t>
      </w:r>
      <w:r w:rsidRPr="00BE005C">
        <w:rPr>
          <w:rFonts w:asciiTheme="minorHAnsi" w:eastAsia="Times New Roman" w:hAnsiTheme="minorHAnsi" w:cs="Times New Roman"/>
          <w:sz w:val="24"/>
          <w:szCs w:val="24"/>
          <w:lang w:val="en-GB"/>
        </w:rPr>
        <w:t>.</w:t>
      </w:r>
    </w:p>
    <w:p w14:paraId="3812EFF8"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roofErr w:type="spellStart"/>
      <w:r w:rsidRPr="00BE005C">
        <w:rPr>
          <w:rFonts w:asciiTheme="minorHAnsi" w:eastAsia="Times New Roman" w:hAnsiTheme="minorHAnsi" w:cs="Times New Roman"/>
          <w:sz w:val="24"/>
          <w:szCs w:val="24"/>
          <w:lang w:val="en-GB"/>
        </w:rPr>
        <w:t>Fomina</w:t>
      </w:r>
      <w:proofErr w:type="spellEnd"/>
      <w:r w:rsidRPr="00BE005C">
        <w:rPr>
          <w:rFonts w:asciiTheme="minorHAnsi" w:eastAsia="Times New Roman" w:hAnsiTheme="minorHAnsi" w:cs="Times New Roman"/>
          <w:sz w:val="24"/>
          <w:szCs w:val="24"/>
          <w:lang w:val="en-GB"/>
        </w:rPr>
        <w:t xml:space="preserve">, S., </w:t>
      </w:r>
      <w:proofErr w:type="spellStart"/>
      <w:r w:rsidRPr="00BE005C">
        <w:rPr>
          <w:rFonts w:asciiTheme="minorHAnsi" w:eastAsia="Times New Roman" w:hAnsiTheme="minorHAnsi" w:cs="Times New Roman"/>
          <w:sz w:val="24"/>
          <w:szCs w:val="24"/>
          <w:lang w:val="en-GB"/>
        </w:rPr>
        <w:t>Sizikova</w:t>
      </w:r>
      <w:proofErr w:type="spellEnd"/>
      <w:r w:rsidRPr="00BE005C">
        <w:rPr>
          <w:rFonts w:asciiTheme="minorHAnsi" w:eastAsia="Times New Roman" w:hAnsiTheme="minorHAnsi" w:cs="Times New Roman"/>
          <w:sz w:val="24"/>
          <w:szCs w:val="24"/>
          <w:lang w:val="en-GB"/>
        </w:rPr>
        <w:t xml:space="preserve">, V., </w:t>
      </w:r>
      <w:proofErr w:type="spellStart"/>
      <w:r w:rsidRPr="00BE005C">
        <w:rPr>
          <w:rFonts w:asciiTheme="minorHAnsi" w:eastAsia="Times New Roman" w:hAnsiTheme="minorHAnsi" w:cs="Times New Roman"/>
          <w:sz w:val="24"/>
          <w:szCs w:val="24"/>
          <w:lang w:val="en-GB"/>
        </w:rPr>
        <w:t>Shimanovskaya</w:t>
      </w:r>
      <w:proofErr w:type="spellEnd"/>
      <w:r w:rsidRPr="00BE005C">
        <w:rPr>
          <w:rFonts w:asciiTheme="minorHAnsi" w:eastAsia="Times New Roman" w:hAnsiTheme="minorHAnsi" w:cs="Times New Roman"/>
          <w:sz w:val="24"/>
          <w:szCs w:val="24"/>
          <w:lang w:val="en-GB"/>
        </w:rPr>
        <w:t xml:space="preserve">, Y., </w:t>
      </w:r>
      <w:proofErr w:type="spellStart"/>
      <w:r w:rsidRPr="00BE005C">
        <w:rPr>
          <w:rFonts w:asciiTheme="minorHAnsi" w:eastAsia="Times New Roman" w:hAnsiTheme="minorHAnsi" w:cs="Times New Roman"/>
          <w:sz w:val="24"/>
          <w:szCs w:val="24"/>
          <w:lang w:val="en-GB"/>
        </w:rPr>
        <w:t>Kozlovskaya</w:t>
      </w:r>
      <w:proofErr w:type="spellEnd"/>
      <w:r w:rsidRPr="00BE005C">
        <w:rPr>
          <w:rFonts w:asciiTheme="minorHAnsi" w:eastAsia="Times New Roman" w:hAnsiTheme="minorHAnsi" w:cs="Times New Roman"/>
          <w:sz w:val="24"/>
          <w:szCs w:val="24"/>
          <w:lang w:val="en-GB"/>
        </w:rPr>
        <w:t xml:space="preserve">, S. and </w:t>
      </w:r>
      <w:proofErr w:type="spellStart"/>
      <w:r w:rsidRPr="00BE005C">
        <w:rPr>
          <w:rFonts w:asciiTheme="minorHAnsi" w:eastAsia="Times New Roman" w:hAnsiTheme="minorHAnsi" w:cs="Times New Roman"/>
          <w:sz w:val="24"/>
          <w:szCs w:val="24"/>
          <w:lang w:val="en-GB"/>
        </w:rPr>
        <w:t>Karpunina</w:t>
      </w:r>
      <w:proofErr w:type="spellEnd"/>
      <w:r w:rsidRPr="00BE005C">
        <w:rPr>
          <w:rFonts w:asciiTheme="minorHAnsi" w:eastAsia="Times New Roman" w:hAnsiTheme="minorHAnsi" w:cs="Times New Roman"/>
          <w:sz w:val="24"/>
          <w:szCs w:val="24"/>
          <w:lang w:val="en-GB"/>
        </w:rPr>
        <w:t xml:space="preserve">, A., (2019). The effect of teaching and supply chain management on employees' skills in small and medium-sized enterprises of Russia. </w:t>
      </w:r>
      <w:r w:rsidRPr="00BE005C">
        <w:rPr>
          <w:rFonts w:asciiTheme="minorHAnsi" w:eastAsia="Times New Roman" w:hAnsiTheme="minorHAnsi" w:cs="Times New Roman"/>
          <w:i/>
          <w:iCs/>
          <w:sz w:val="24"/>
          <w:szCs w:val="24"/>
          <w:lang w:val="en-GB"/>
        </w:rPr>
        <w:t>International Journal of Supply Chain Management</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8</w:t>
      </w:r>
      <w:r w:rsidRPr="00BE005C">
        <w:rPr>
          <w:rFonts w:asciiTheme="minorHAnsi" w:eastAsia="Times New Roman" w:hAnsiTheme="minorHAnsi" w:cs="Times New Roman"/>
          <w:sz w:val="24"/>
          <w:szCs w:val="24"/>
          <w:lang w:val="en-GB"/>
        </w:rPr>
        <w:t>(4), pp.930-938.</w:t>
      </w:r>
    </w:p>
    <w:p w14:paraId="498CD1C3" w14:textId="77777777" w:rsidR="000D3027" w:rsidRPr="00BE005C" w:rsidRDefault="000D3027" w:rsidP="001474DC">
      <w:pPr>
        <w:spacing w:line="360" w:lineRule="auto"/>
        <w:jc w:val="both"/>
        <w:rPr>
          <w:rFonts w:asciiTheme="minorHAnsi" w:hAnsiTheme="minorHAnsi" w:cs="Times New Roman"/>
          <w:i/>
          <w:iCs/>
          <w:sz w:val="24"/>
          <w:szCs w:val="24"/>
        </w:rPr>
      </w:pPr>
      <w:r w:rsidRPr="00BE005C">
        <w:rPr>
          <w:rFonts w:asciiTheme="minorHAnsi" w:hAnsiTheme="minorHAnsi" w:cs="Times New Roman"/>
          <w:sz w:val="24"/>
          <w:szCs w:val="24"/>
        </w:rPr>
        <w:t xml:space="preserve">Ganesh, A., (2018). Competencies of HR Manager in Managing the Employee Welfare and Development in Construction Chemical Industry. </w:t>
      </w:r>
      <w:r w:rsidRPr="00BE005C">
        <w:rPr>
          <w:rFonts w:asciiTheme="minorHAnsi" w:hAnsiTheme="minorHAnsi" w:cs="Times New Roman"/>
          <w:i/>
          <w:iCs/>
          <w:sz w:val="24"/>
          <w:szCs w:val="24"/>
        </w:rPr>
        <w:t xml:space="preserve">Asia Pacific Journal of Human Resources </w:t>
      </w:r>
    </w:p>
    <w:p w14:paraId="3A58096C"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roofErr w:type="spellStart"/>
      <w:r w:rsidRPr="00BE005C">
        <w:rPr>
          <w:rFonts w:asciiTheme="minorHAnsi" w:eastAsia="Times New Roman" w:hAnsiTheme="minorHAnsi" w:cs="Times New Roman"/>
          <w:sz w:val="24"/>
          <w:szCs w:val="24"/>
          <w:lang w:val="en-GB"/>
        </w:rPr>
        <w:t>Gyansah</w:t>
      </w:r>
      <w:proofErr w:type="spellEnd"/>
      <w:r w:rsidRPr="00BE005C">
        <w:rPr>
          <w:rFonts w:asciiTheme="minorHAnsi" w:eastAsia="Times New Roman" w:hAnsiTheme="minorHAnsi" w:cs="Times New Roman"/>
          <w:sz w:val="24"/>
          <w:szCs w:val="24"/>
          <w:lang w:val="en-GB"/>
        </w:rPr>
        <w:t xml:space="preserve">, S.T. and </w:t>
      </w:r>
      <w:proofErr w:type="spellStart"/>
      <w:r w:rsidRPr="00BE005C">
        <w:rPr>
          <w:rFonts w:asciiTheme="minorHAnsi" w:eastAsia="Times New Roman" w:hAnsiTheme="minorHAnsi" w:cs="Times New Roman"/>
          <w:sz w:val="24"/>
          <w:szCs w:val="24"/>
          <w:lang w:val="en-GB"/>
        </w:rPr>
        <w:t>Guantai</w:t>
      </w:r>
      <w:proofErr w:type="spellEnd"/>
      <w:r w:rsidRPr="00BE005C">
        <w:rPr>
          <w:rFonts w:asciiTheme="minorHAnsi" w:eastAsia="Times New Roman" w:hAnsiTheme="minorHAnsi" w:cs="Times New Roman"/>
          <w:sz w:val="24"/>
          <w:szCs w:val="24"/>
          <w:lang w:val="en-GB"/>
        </w:rPr>
        <w:t>, H.K., (2018). Career Development in Organizations: Placing the Organization and Employee on the same pedestal to enhance maximum productivity. </w:t>
      </w:r>
      <w:r w:rsidRPr="00BE005C">
        <w:rPr>
          <w:rFonts w:asciiTheme="minorHAnsi" w:eastAsia="Times New Roman" w:hAnsiTheme="minorHAnsi" w:cs="Times New Roman"/>
          <w:i/>
          <w:iCs/>
          <w:sz w:val="24"/>
          <w:szCs w:val="24"/>
          <w:lang w:val="en-GB"/>
        </w:rPr>
        <w:t>European Journal of Business and Management</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10</w:t>
      </w:r>
      <w:r w:rsidRPr="00BE005C">
        <w:rPr>
          <w:rFonts w:asciiTheme="minorHAnsi" w:eastAsia="Times New Roman" w:hAnsiTheme="minorHAnsi" w:cs="Times New Roman"/>
          <w:sz w:val="24"/>
          <w:szCs w:val="24"/>
          <w:lang w:val="en-GB"/>
        </w:rPr>
        <w:t>(14), pp.40-45.</w:t>
      </w:r>
    </w:p>
    <w:p w14:paraId="5E6E3712"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roofErr w:type="spellStart"/>
      <w:r w:rsidRPr="00BE005C">
        <w:rPr>
          <w:rFonts w:asciiTheme="minorHAnsi" w:eastAsia="Times New Roman" w:hAnsiTheme="minorHAnsi" w:cs="Times New Roman"/>
          <w:sz w:val="24"/>
          <w:szCs w:val="24"/>
          <w:lang w:val="en-GB"/>
        </w:rPr>
        <w:t>Hardjati</w:t>
      </w:r>
      <w:proofErr w:type="spellEnd"/>
      <w:r w:rsidRPr="00BE005C">
        <w:rPr>
          <w:rFonts w:asciiTheme="minorHAnsi" w:eastAsia="Times New Roman" w:hAnsiTheme="minorHAnsi" w:cs="Times New Roman"/>
          <w:sz w:val="24"/>
          <w:szCs w:val="24"/>
          <w:lang w:val="en-GB"/>
        </w:rPr>
        <w:t xml:space="preserve">, S. and </w:t>
      </w:r>
      <w:proofErr w:type="spellStart"/>
      <w:r w:rsidRPr="00BE005C">
        <w:rPr>
          <w:rFonts w:asciiTheme="minorHAnsi" w:eastAsia="Times New Roman" w:hAnsiTheme="minorHAnsi" w:cs="Times New Roman"/>
          <w:sz w:val="24"/>
          <w:szCs w:val="24"/>
          <w:lang w:val="en-GB"/>
        </w:rPr>
        <w:t>Febrianita</w:t>
      </w:r>
      <w:proofErr w:type="spellEnd"/>
      <w:r w:rsidRPr="00BE005C">
        <w:rPr>
          <w:rFonts w:asciiTheme="minorHAnsi" w:eastAsia="Times New Roman" w:hAnsiTheme="minorHAnsi" w:cs="Times New Roman"/>
          <w:sz w:val="24"/>
          <w:szCs w:val="24"/>
          <w:lang w:val="en-GB"/>
        </w:rPr>
        <w:t>, R., (2019). The power of interpersonal communication skill in enhancing service provision. </w:t>
      </w:r>
      <w:r w:rsidRPr="00BE005C">
        <w:rPr>
          <w:rFonts w:asciiTheme="minorHAnsi" w:eastAsia="Times New Roman" w:hAnsiTheme="minorHAnsi" w:cs="Times New Roman"/>
          <w:i/>
          <w:iCs/>
          <w:sz w:val="24"/>
          <w:szCs w:val="24"/>
          <w:lang w:val="en-GB"/>
        </w:rPr>
        <w:t>Journal of Social Science Research</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14</w:t>
      </w:r>
      <w:r w:rsidRPr="00BE005C">
        <w:rPr>
          <w:rFonts w:asciiTheme="minorHAnsi" w:eastAsia="Times New Roman" w:hAnsiTheme="minorHAnsi" w:cs="Times New Roman"/>
          <w:sz w:val="24"/>
          <w:szCs w:val="24"/>
          <w:lang w:val="en-GB"/>
        </w:rPr>
        <w:t>, pp.3192-3199.</w:t>
      </w:r>
    </w:p>
    <w:p w14:paraId="45438847" w14:textId="77777777" w:rsidR="000D3027" w:rsidRPr="00BE005C" w:rsidRDefault="000D3027" w:rsidP="001474DC">
      <w:pPr>
        <w:spacing w:line="360" w:lineRule="auto"/>
        <w:jc w:val="both"/>
        <w:rPr>
          <w:rFonts w:asciiTheme="minorHAnsi" w:hAnsiTheme="minorHAnsi" w:cs="Times New Roman"/>
          <w:sz w:val="24"/>
          <w:szCs w:val="24"/>
        </w:rPr>
      </w:pPr>
      <w:r w:rsidRPr="00BE005C">
        <w:rPr>
          <w:rFonts w:asciiTheme="minorHAnsi" w:hAnsiTheme="minorHAnsi" w:cs="Times New Roman"/>
          <w:sz w:val="24"/>
          <w:szCs w:val="24"/>
        </w:rPr>
        <w:t xml:space="preserve">Ho, H.H., Foo, C.N. and </w:t>
      </w:r>
      <w:proofErr w:type="spellStart"/>
      <w:r w:rsidRPr="00BE005C">
        <w:rPr>
          <w:rFonts w:asciiTheme="minorHAnsi" w:hAnsiTheme="minorHAnsi" w:cs="Times New Roman"/>
          <w:sz w:val="24"/>
          <w:szCs w:val="24"/>
        </w:rPr>
        <w:t>Baki</w:t>
      </w:r>
      <w:proofErr w:type="spellEnd"/>
      <w:r w:rsidRPr="00BE005C">
        <w:rPr>
          <w:rFonts w:asciiTheme="minorHAnsi" w:hAnsiTheme="minorHAnsi" w:cs="Times New Roman"/>
          <w:sz w:val="24"/>
          <w:szCs w:val="24"/>
        </w:rPr>
        <w:t>, R., (2019). Training but no Training. </w:t>
      </w:r>
      <w:r w:rsidRPr="00BE005C">
        <w:rPr>
          <w:rFonts w:asciiTheme="minorHAnsi" w:hAnsiTheme="minorHAnsi" w:cs="Times New Roman"/>
          <w:i/>
          <w:iCs/>
          <w:sz w:val="24"/>
          <w:szCs w:val="24"/>
        </w:rPr>
        <w:t>International Journal of Academic Research in Business &amp; Social Sciences</w:t>
      </w:r>
      <w:r w:rsidRPr="00BE005C">
        <w:rPr>
          <w:rFonts w:asciiTheme="minorHAnsi" w:hAnsiTheme="minorHAnsi" w:cs="Times New Roman"/>
          <w:sz w:val="24"/>
          <w:szCs w:val="24"/>
        </w:rPr>
        <w:t>, </w:t>
      </w:r>
      <w:r w:rsidRPr="00BE005C">
        <w:rPr>
          <w:rFonts w:asciiTheme="minorHAnsi" w:hAnsiTheme="minorHAnsi" w:cs="Times New Roman"/>
          <w:i/>
          <w:iCs/>
          <w:sz w:val="24"/>
          <w:szCs w:val="24"/>
        </w:rPr>
        <w:t>9</w:t>
      </w:r>
      <w:r w:rsidRPr="00BE005C">
        <w:rPr>
          <w:rFonts w:asciiTheme="minorHAnsi" w:hAnsiTheme="minorHAnsi" w:cs="Times New Roman"/>
          <w:sz w:val="24"/>
          <w:szCs w:val="24"/>
        </w:rPr>
        <w:t>(7), pp.77-87.</w:t>
      </w:r>
    </w:p>
    <w:p w14:paraId="4ACFE45C"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lastRenderedPageBreak/>
        <w:t>Karim, M.M., Choudhury, M.M. and Latif, W.B., (2019). The impact of Training and Development on Employees’ performance: An analysis of Quantitative Data. </w:t>
      </w:r>
      <w:r w:rsidRPr="00BE005C">
        <w:rPr>
          <w:rFonts w:asciiTheme="minorHAnsi" w:eastAsia="Times New Roman" w:hAnsiTheme="minorHAnsi" w:cs="Times New Roman"/>
          <w:i/>
          <w:iCs/>
          <w:sz w:val="24"/>
          <w:szCs w:val="24"/>
          <w:lang w:val="en-GB"/>
        </w:rPr>
        <w:t>Noble International Journal of Business and Management Research</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3</w:t>
      </w:r>
      <w:r w:rsidRPr="00BE005C">
        <w:rPr>
          <w:rFonts w:asciiTheme="minorHAnsi" w:eastAsia="Times New Roman" w:hAnsiTheme="minorHAnsi" w:cs="Times New Roman"/>
          <w:sz w:val="24"/>
          <w:szCs w:val="24"/>
          <w:lang w:val="en-GB"/>
        </w:rPr>
        <w:t>(2), pp.25-33.</w:t>
      </w:r>
    </w:p>
    <w:p w14:paraId="24786BB9"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Lee, C.C., Lin, Y.H., Huang, H.C., Huang, W.W. and Teng, H.H., (2015). The effects of task interdependence, team cooperation, and team conflict on job performance. </w:t>
      </w:r>
      <w:r w:rsidRPr="00BE005C">
        <w:rPr>
          <w:rFonts w:asciiTheme="minorHAnsi" w:eastAsia="Times New Roman" w:hAnsiTheme="minorHAnsi" w:cs="Times New Roman"/>
          <w:i/>
          <w:iCs/>
          <w:sz w:val="24"/>
          <w:szCs w:val="24"/>
          <w:lang w:val="en-GB"/>
        </w:rPr>
        <w:t xml:space="preserve">Social </w:t>
      </w:r>
      <w:proofErr w:type="spellStart"/>
      <w:r w:rsidRPr="00BE005C">
        <w:rPr>
          <w:rFonts w:asciiTheme="minorHAnsi" w:eastAsia="Times New Roman" w:hAnsiTheme="minorHAnsi" w:cs="Times New Roman"/>
          <w:i/>
          <w:iCs/>
          <w:sz w:val="24"/>
          <w:szCs w:val="24"/>
          <w:lang w:val="en-GB"/>
        </w:rPr>
        <w:t>Behavior</w:t>
      </w:r>
      <w:proofErr w:type="spellEnd"/>
      <w:r w:rsidRPr="00BE005C">
        <w:rPr>
          <w:rFonts w:asciiTheme="minorHAnsi" w:eastAsia="Times New Roman" w:hAnsiTheme="minorHAnsi" w:cs="Times New Roman"/>
          <w:i/>
          <w:iCs/>
          <w:sz w:val="24"/>
          <w:szCs w:val="24"/>
          <w:lang w:val="en-GB"/>
        </w:rPr>
        <w:t xml:space="preserve"> and Personality: an international journal</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43</w:t>
      </w:r>
      <w:r w:rsidRPr="00BE005C">
        <w:rPr>
          <w:rFonts w:asciiTheme="minorHAnsi" w:eastAsia="Times New Roman" w:hAnsiTheme="minorHAnsi" w:cs="Times New Roman"/>
          <w:sz w:val="24"/>
          <w:szCs w:val="24"/>
          <w:lang w:val="en-GB"/>
        </w:rPr>
        <w:t>(4), pp.529-536.</w:t>
      </w:r>
    </w:p>
    <w:p w14:paraId="3AC96AEE" w14:textId="77777777" w:rsidR="000D3027" w:rsidRPr="00BE005C" w:rsidRDefault="000D3027" w:rsidP="001474DC">
      <w:pPr>
        <w:spacing w:line="360" w:lineRule="auto"/>
        <w:jc w:val="both"/>
        <w:rPr>
          <w:rFonts w:asciiTheme="minorHAnsi" w:hAnsiTheme="minorHAnsi" w:cs="Times New Roman"/>
          <w:sz w:val="24"/>
          <w:szCs w:val="24"/>
        </w:rPr>
      </w:pPr>
      <w:proofErr w:type="spellStart"/>
      <w:r w:rsidRPr="00BE005C">
        <w:rPr>
          <w:rFonts w:asciiTheme="minorHAnsi" w:hAnsiTheme="minorHAnsi" w:cs="Times New Roman"/>
          <w:sz w:val="24"/>
          <w:szCs w:val="24"/>
        </w:rPr>
        <w:t>O’riordan</w:t>
      </w:r>
      <w:proofErr w:type="spellEnd"/>
      <w:r w:rsidRPr="00BE005C">
        <w:rPr>
          <w:rFonts w:asciiTheme="minorHAnsi" w:hAnsiTheme="minorHAnsi" w:cs="Times New Roman"/>
          <w:sz w:val="24"/>
          <w:szCs w:val="24"/>
        </w:rPr>
        <w:t xml:space="preserve">, J., (2017). The </w:t>
      </w:r>
      <w:proofErr w:type="spellStart"/>
      <w:r w:rsidRPr="00BE005C">
        <w:rPr>
          <w:rFonts w:asciiTheme="minorHAnsi" w:hAnsiTheme="minorHAnsi" w:cs="Times New Roman"/>
          <w:sz w:val="24"/>
          <w:szCs w:val="24"/>
        </w:rPr>
        <w:t>practise</w:t>
      </w:r>
      <w:proofErr w:type="spellEnd"/>
      <w:r w:rsidRPr="00BE005C">
        <w:rPr>
          <w:rFonts w:asciiTheme="minorHAnsi" w:hAnsiTheme="minorHAnsi" w:cs="Times New Roman"/>
          <w:sz w:val="24"/>
          <w:szCs w:val="24"/>
        </w:rPr>
        <w:t xml:space="preserve"> of human resource management. </w:t>
      </w:r>
      <w:r w:rsidRPr="00BE005C">
        <w:rPr>
          <w:rFonts w:asciiTheme="minorHAnsi" w:hAnsiTheme="minorHAnsi" w:cs="Times New Roman"/>
          <w:i/>
          <w:iCs/>
          <w:sz w:val="24"/>
          <w:szCs w:val="24"/>
        </w:rPr>
        <w:t>Research paper</w:t>
      </w:r>
      <w:r w:rsidRPr="00BE005C">
        <w:rPr>
          <w:rFonts w:asciiTheme="minorHAnsi" w:hAnsiTheme="minorHAnsi" w:cs="Times New Roman"/>
          <w:sz w:val="24"/>
          <w:szCs w:val="24"/>
        </w:rPr>
        <w:t>, </w:t>
      </w:r>
      <w:r w:rsidRPr="00BE005C">
        <w:rPr>
          <w:rFonts w:asciiTheme="minorHAnsi" w:hAnsiTheme="minorHAnsi" w:cs="Times New Roman"/>
          <w:i/>
          <w:iCs/>
          <w:sz w:val="24"/>
          <w:szCs w:val="24"/>
        </w:rPr>
        <w:t>20</w:t>
      </w:r>
      <w:r w:rsidRPr="00BE005C">
        <w:rPr>
          <w:rFonts w:asciiTheme="minorHAnsi" w:hAnsiTheme="minorHAnsi" w:cs="Times New Roman"/>
          <w:sz w:val="24"/>
          <w:szCs w:val="24"/>
        </w:rPr>
        <w:t>.</w:t>
      </w:r>
    </w:p>
    <w:p w14:paraId="5C17F451"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roofErr w:type="spellStart"/>
      <w:r w:rsidRPr="00BE005C">
        <w:rPr>
          <w:rFonts w:asciiTheme="minorHAnsi" w:eastAsia="Times New Roman" w:hAnsiTheme="minorHAnsi" w:cs="Times New Roman"/>
          <w:sz w:val="24"/>
          <w:szCs w:val="24"/>
          <w:lang w:val="en-GB"/>
        </w:rPr>
        <w:t>Oriarewo</w:t>
      </w:r>
      <w:proofErr w:type="spellEnd"/>
      <w:r w:rsidRPr="00BE005C">
        <w:rPr>
          <w:rFonts w:asciiTheme="minorHAnsi" w:eastAsia="Times New Roman" w:hAnsiTheme="minorHAnsi" w:cs="Times New Roman"/>
          <w:sz w:val="24"/>
          <w:szCs w:val="24"/>
          <w:lang w:val="en-GB"/>
        </w:rPr>
        <w:t xml:space="preserve">, G.O., </w:t>
      </w:r>
      <w:proofErr w:type="spellStart"/>
      <w:r w:rsidRPr="00BE005C">
        <w:rPr>
          <w:rFonts w:asciiTheme="minorHAnsi" w:eastAsia="Times New Roman" w:hAnsiTheme="minorHAnsi" w:cs="Times New Roman"/>
          <w:sz w:val="24"/>
          <w:szCs w:val="24"/>
          <w:lang w:val="en-GB"/>
        </w:rPr>
        <w:t>Ofobruku</w:t>
      </w:r>
      <w:proofErr w:type="spellEnd"/>
      <w:r w:rsidRPr="00BE005C">
        <w:rPr>
          <w:rFonts w:asciiTheme="minorHAnsi" w:eastAsia="Times New Roman" w:hAnsiTheme="minorHAnsi" w:cs="Times New Roman"/>
          <w:sz w:val="24"/>
          <w:szCs w:val="24"/>
          <w:lang w:val="en-GB"/>
        </w:rPr>
        <w:t xml:space="preserve">, S.A., </w:t>
      </w:r>
      <w:proofErr w:type="spellStart"/>
      <w:r w:rsidRPr="00BE005C">
        <w:rPr>
          <w:rFonts w:asciiTheme="minorHAnsi" w:eastAsia="Times New Roman" w:hAnsiTheme="minorHAnsi" w:cs="Times New Roman"/>
          <w:sz w:val="24"/>
          <w:szCs w:val="24"/>
          <w:lang w:val="en-GB"/>
        </w:rPr>
        <w:t>Agbaezee</w:t>
      </w:r>
      <w:proofErr w:type="spellEnd"/>
      <w:r w:rsidRPr="00BE005C">
        <w:rPr>
          <w:rFonts w:asciiTheme="minorHAnsi" w:eastAsia="Times New Roman" w:hAnsiTheme="minorHAnsi" w:cs="Times New Roman"/>
          <w:sz w:val="24"/>
          <w:szCs w:val="24"/>
          <w:lang w:val="en-GB"/>
        </w:rPr>
        <w:t>, K. and Tor, Z.A., (2018). The Influence of emotional stability on employees’ performance: A review. </w:t>
      </w:r>
      <w:r w:rsidRPr="00BE005C">
        <w:rPr>
          <w:rFonts w:asciiTheme="minorHAnsi" w:eastAsia="Times New Roman" w:hAnsiTheme="minorHAnsi" w:cs="Times New Roman"/>
          <w:i/>
          <w:iCs/>
          <w:sz w:val="24"/>
          <w:szCs w:val="24"/>
          <w:lang w:val="en-GB"/>
        </w:rPr>
        <w:t>South Asian Journal of Social Studies and Economics</w:t>
      </w:r>
      <w:r w:rsidRPr="00BE005C">
        <w:rPr>
          <w:rFonts w:asciiTheme="minorHAnsi" w:eastAsia="Times New Roman" w:hAnsiTheme="minorHAnsi" w:cs="Times New Roman"/>
          <w:sz w:val="24"/>
          <w:szCs w:val="24"/>
          <w:lang w:val="en-GB"/>
        </w:rPr>
        <w:t>, pp.1-8.</w:t>
      </w:r>
    </w:p>
    <w:p w14:paraId="1E04A8AF"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Rudolph, C.W., </w:t>
      </w:r>
      <w:proofErr w:type="spellStart"/>
      <w:r w:rsidRPr="00BE005C">
        <w:rPr>
          <w:rFonts w:asciiTheme="minorHAnsi" w:eastAsia="Times New Roman" w:hAnsiTheme="minorHAnsi" w:cs="Times New Roman"/>
          <w:sz w:val="24"/>
          <w:szCs w:val="24"/>
          <w:lang w:val="en-GB"/>
        </w:rPr>
        <w:t>Rauvola</w:t>
      </w:r>
      <w:proofErr w:type="spellEnd"/>
      <w:r w:rsidRPr="00BE005C">
        <w:rPr>
          <w:rFonts w:asciiTheme="minorHAnsi" w:eastAsia="Times New Roman" w:hAnsiTheme="minorHAnsi" w:cs="Times New Roman"/>
          <w:sz w:val="24"/>
          <w:szCs w:val="24"/>
          <w:lang w:val="en-GB"/>
        </w:rPr>
        <w:t xml:space="preserve">, R.S. and </w:t>
      </w:r>
      <w:proofErr w:type="spellStart"/>
      <w:r w:rsidRPr="00BE005C">
        <w:rPr>
          <w:rFonts w:asciiTheme="minorHAnsi" w:eastAsia="Times New Roman" w:hAnsiTheme="minorHAnsi" w:cs="Times New Roman"/>
          <w:sz w:val="24"/>
          <w:szCs w:val="24"/>
          <w:lang w:val="en-GB"/>
        </w:rPr>
        <w:t>Zacher</w:t>
      </w:r>
      <w:proofErr w:type="spellEnd"/>
      <w:r w:rsidRPr="00BE005C">
        <w:rPr>
          <w:rFonts w:asciiTheme="minorHAnsi" w:eastAsia="Times New Roman" w:hAnsiTheme="minorHAnsi" w:cs="Times New Roman"/>
          <w:sz w:val="24"/>
          <w:szCs w:val="24"/>
          <w:lang w:val="en-GB"/>
        </w:rPr>
        <w:t>, H., (2018). Leadership and generations at work: A critical review. </w:t>
      </w:r>
      <w:r w:rsidRPr="00BE005C">
        <w:rPr>
          <w:rFonts w:asciiTheme="minorHAnsi" w:eastAsia="Times New Roman" w:hAnsiTheme="minorHAnsi" w:cs="Times New Roman"/>
          <w:i/>
          <w:iCs/>
          <w:sz w:val="24"/>
          <w:szCs w:val="24"/>
          <w:lang w:val="en-GB"/>
        </w:rPr>
        <w:t>The Leadership Quarterly</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29</w:t>
      </w:r>
      <w:r w:rsidRPr="00BE005C">
        <w:rPr>
          <w:rFonts w:asciiTheme="minorHAnsi" w:eastAsia="Times New Roman" w:hAnsiTheme="minorHAnsi" w:cs="Times New Roman"/>
          <w:sz w:val="24"/>
          <w:szCs w:val="24"/>
          <w:lang w:val="en-GB"/>
        </w:rPr>
        <w:t>(1), pp.44-57.</w:t>
      </w:r>
    </w:p>
    <w:p w14:paraId="33C81293"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roofErr w:type="spellStart"/>
      <w:r w:rsidRPr="00BE005C">
        <w:rPr>
          <w:rFonts w:asciiTheme="minorHAnsi" w:eastAsia="Times New Roman" w:hAnsiTheme="minorHAnsi" w:cs="Times New Roman"/>
          <w:sz w:val="24"/>
          <w:szCs w:val="24"/>
          <w:lang w:val="en-GB"/>
        </w:rPr>
        <w:t>Safavi</w:t>
      </w:r>
      <w:proofErr w:type="spellEnd"/>
      <w:r w:rsidRPr="00BE005C">
        <w:rPr>
          <w:rFonts w:asciiTheme="minorHAnsi" w:eastAsia="Times New Roman" w:hAnsiTheme="minorHAnsi" w:cs="Times New Roman"/>
          <w:sz w:val="24"/>
          <w:szCs w:val="24"/>
          <w:lang w:val="en-GB"/>
        </w:rPr>
        <w:t xml:space="preserve">, H.P. and </w:t>
      </w:r>
      <w:proofErr w:type="spellStart"/>
      <w:r w:rsidRPr="00BE005C">
        <w:rPr>
          <w:rFonts w:asciiTheme="minorHAnsi" w:eastAsia="Times New Roman" w:hAnsiTheme="minorHAnsi" w:cs="Times New Roman"/>
          <w:sz w:val="24"/>
          <w:szCs w:val="24"/>
          <w:lang w:val="en-GB"/>
        </w:rPr>
        <w:t>Karatepe</w:t>
      </w:r>
      <w:proofErr w:type="spellEnd"/>
      <w:r w:rsidRPr="00BE005C">
        <w:rPr>
          <w:rFonts w:asciiTheme="minorHAnsi" w:eastAsia="Times New Roman" w:hAnsiTheme="minorHAnsi" w:cs="Times New Roman"/>
          <w:sz w:val="24"/>
          <w:szCs w:val="24"/>
          <w:lang w:val="en-GB"/>
        </w:rPr>
        <w:t>, O.M., (2018). High-performance work practices and hotel employee outcomes. </w:t>
      </w:r>
      <w:r w:rsidRPr="00BE005C">
        <w:rPr>
          <w:rFonts w:asciiTheme="minorHAnsi" w:eastAsia="Times New Roman" w:hAnsiTheme="minorHAnsi" w:cs="Times New Roman"/>
          <w:i/>
          <w:iCs/>
          <w:sz w:val="24"/>
          <w:szCs w:val="24"/>
          <w:lang w:val="en-GB"/>
        </w:rPr>
        <w:t>International Journal of Contemporary Hospitality Management</w:t>
      </w:r>
      <w:r w:rsidRPr="00BE005C">
        <w:rPr>
          <w:rFonts w:asciiTheme="minorHAnsi" w:eastAsia="Times New Roman" w:hAnsiTheme="minorHAnsi" w:cs="Times New Roman"/>
          <w:sz w:val="24"/>
          <w:szCs w:val="24"/>
          <w:lang w:val="en-GB"/>
        </w:rPr>
        <w:t>.</w:t>
      </w:r>
    </w:p>
    <w:p w14:paraId="1D7D5271"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r w:rsidRPr="00BE005C">
        <w:rPr>
          <w:rFonts w:asciiTheme="minorHAnsi" w:eastAsia="Times New Roman" w:hAnsiTheme="minorHAnsi" w:cs="Times New Roman"/>
          <w:sz w:val="24"/>
          <w:szCs w:val="24"/>
          <w:lang w:val="en-GB"/>
        </w:rPr>
        <w:t xml:space="preserve">Singh, D., (2019). A literature review on employee retention with a focus on recent trends. </w:t>
      </w:r>
      <w:r w:rsidRPr="00BE005C">
        <w:rPr>
          <w:rFonts w:asciiTheme="minorHAnsi" w:eastAsia="Times New Roman" w:hAnsiTheme="minorHAnsi" w:cs="Times New Roman"/>
          <w:i/>
          <w:iCs/>
          <w:sz w:val="24"/>
          <w:szCs w:val="24"/>
          <w:lang w:val="en-GB"/>
        </w:rPr>
        <w:t>International Journal of Scientific Research in Science and Technology</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6</w:t>
      </w:r>
      <w:r w:rsidRPr="00BE005C">
        <w:rPr>
          <w:rFonts w:asciiTheme="minorHAnsi" w:eastAsia="Times New Roman" w:hAnsiTheme="minorHAnsi" w:cs="Times New Roman"/>
          <w:sz w:val="24"/>
          <w:szCs w:val="24"/>
          <w:lang w:val="en-GB"/>
        </w:rPr>
        <w:t>(1), pp.425-431.</w:t>
      </w:r>
    </w:p>
    <w:p w14:paraId="6BD08600"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roofErr w:type="spellStart"/>
      <w:r w:rsidRPr="00BE005C">
        <w:rPr>
          <w:rFonts w:asciiTheme="minorHAnsi" w:eastAsia="Times New Roman" w:hAnsiTheme="minorHAnsi" w:cs="Times New Roman"/>
          <w:sz w:val="24"/>
          <w:szCs w:val="24"/>
          <w:lang w:val="en-GB"/>
        </w:rPr>
        <w:t>Tokarčíková</w:t>
      </w:r>
      <w:proofErr w:type="spellEnd"/>
      <w:r w:rsidRPr="00BE005C">
        <w:rPr>
          <w:rFonts w:asciiTheme="minorHAnsi" w:eastAsia="Times New Roman" w:hAnsiTheme="minorHAnsi" w:cs="Times New Roman"/>
          <w:sz w:val="24"/>
          <w:szCs w:val="24"/>
          <w:lang w:val="en-GB"/>
        </w:rPr>
        <w:t xml:space="preserve">, E., </w:t>
      </w:r>
      <w:proofErr w:type="spellStart"/>
      <w:r w:rsidRPr="00BE005C">
        <w:rPr>
          <w:rFonts w:asciiTheme="minorHAnsi" w:eastAsia="Times New Roman" w:hAnsiTheme="minorHAnsi" w:cs="Times New Roman"/>
          <w:sz w:val="24"/>
          <w:szCs w:val="24"/>
          <w:lang w:val="en-GB"/>
        </w:rPr>
        <w:t>Malichova</w:t>
      </w:r>
      <w:proofErr w:type="spellEnd"/>
      <w:r w:rsidRPr="00BE005C">
        <w:rPr>
          <w:rFonts w:asciiTheme="minorHAnsi" w:eastAsia="Times New Roman" w:hAnsiTheme="minorHAnsi" w:cs="Times New Roman"/>
          <w:sz w:val="24"/>
          <w:szCs w:val="24"/>
          <w:lang w:val="en-GB"/>
        </w:rPr>
        <w:t xml:space="preserve">, E., </w:t>
      </w:r>
      <w:proofErr w:type="spellStart"/>
      <w:r w:rsidRPr="00BE005C">
        <w:rPr>
          <w:rFonts w:asciiTheme="minorHAnsi" w:eastAsia="Times New Roman" w:hAnsiTheme="minorHAnsi" w:cs="Times New Roman"/>
          <w:sz w:val="24"/>
          <w:szCs w:val="24"/>
          <w:lang w:val="en-GB"/>
        </w:rPr>
        <w:t>Kucharčíková</w:t>
      </w:r>
      <w:proofErr w:type="spellEnd"/>
      <w:r w:rsidRPr="00BE005C">
        <w:rPr>
          <w:rFonts w:asciiTheme="minorHAnsi" w:eastAsia="Times New Roman" w:hAnsiTheme="minorHAnsi" w:cs="Times New Roman"/>
          <w:sz w:val="24"/>
          <w:szCs w:val="24"/>
          <w:lang w:val="en-GB"/>
        </w:rPr>
        <w:t xml:space="preserve">, A. and </w:t>
      </w:r>
      <w:proofErr w:type="spellStart"/>
      <w:r w:rsidRPr="00BE005C">
        <w:rPr>
          <w:rFonts w:asciiTheme="minorHAnsi" w:eastAsia="Times New Roman" w:hAnsiTheme="minorHAnsi" w:cs="Times New Roman"/>
          <w:sz w:val="24"/>
          <w:szCs w:val="24"/>
          <w:lang w:val="en-GB"/>
        </w:rPr>
        <w:t>Durišová</w:t>
      </w:r>
      <w:proofErr w:type="spellEnd"/>
      <w:r w:rsidRPr="00BE005C">
        <w:rPr>
          <w:rFonts w:asciiTheme="minorHAnsi" w:eastAsia="Times New Roman" w:hAnsiTheme="minorHAnsi" w:cs="Times New Roman"/>
          <w:sz w:val="24"/>
          <w:szCs w:val="24"/>
          <w:lang w:val="en-GB"/>
        </w:rPr>
        <w:t>, M., (2020). Importance of Technical and Business Skills for Future IT Professionals. </w:t>
      </w:r>
      <w:proofErr w:type="spellStart"/>
      <w:r w:rsidRPr="00BE005C">
        <w:rPr>
          <w:rFonts w:asciiTheme="minorHAnsi" w:eastAsia="Times New Roman" w:hAnsiTheme="minorHAnsi" w:cs="Times New Roman"/>
          <w:i/>
          <w:iCs/>
          <w:sz w:val="24"/>
          <w:szCs w:val="24"/>
          <w:lang w:val="en-GB"/>
        </w:rPr>
        <w:t>Amfiteatru</w:t>
      </w:r>
      <w:proofErr w:type="spellEnd"/>
      <w:r w:rsidRPr="00BE005C">
        <w:rPr>
          <w:rFonts w:asciiTheme="minorHAnsi" w:eastAsia="Times New Roman" w:hAnsiTheme="minorHAnsi" w:cs="Times New Roman"/>
          <w:i/>
          <w:iCs/>
          <w:sz w:val="24"/>
          <w:szCs w:val="24"/>
          <w:lang w:val="en-GB"/>
        </w:rPr>
        <w:t xml:space="preserve"> Economic</w:t>
      </w:r>
      <w:r w:rsidRPr="00BE005C">
        <w:rPr>
          <w:rFonts w:asciiTheme="minorHAnsi" w:eastAsia="Times New Roman" w:hAnsiTheme="minorHAnsi" w:cs="Times New Roman"/>
          <w:sz w:val="24"/>
          <w:szCs w:val="24"/>
          <w:lang w:val="en-GB"/>
        </w:rPr>
        <w:t>, </w:t>
      </w:r>
      <w:r w:rsidRPr="00BE005C">
        <w:rPr>
          <w:rFonts w:asciiTheme="minorHAnsi" w:eastAsia="Times New Roman" w:hAnsiTheme="minorHAnsi" w:cs="Times New Roman"/>
          <w:i/>
          <w:iCs/>
          <w:sz w:val="24"/>
          <w:szCs w:val="24"/>
          <w:lang w:val="en-GB"/>
        </w:rPr>
        <w:t>22</w:t>
      </w:r>
      <w:r w:rsidRPr="00BE005C">
        <w:rPr>
          <w:rFonts w:asciiTheme="minorHAnsi" w:eastAsia="Times New Roman" w:hAnsiTheme="minorHAnsi" w:cs="Times New Roman"/>
          <w:sz w:val="24"/>
          <w:szCs w:val="24"/>
          <w:lang w:val="en-GB"/>
        </w:rPr>
        <w:t>(54), pp.567-578.</w:t>
      </w:r>
    </w:p>
    <w:p w14:paraId="39B19CBF"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roofErr w:type="spellStart"/>
      <w:r w:rsidRPr="00BE005C">
        <w:rPr>
          <w:rFonts w:asciiTheme="minorHAnsi" w:eastAsia="Times New Roman" w:hAnsiTheme="minorHAnsi" w:cs="Times New Roman"/>
          <w:sz w:val="24"/>
          <w:szCs w:val="24"/>
          <w:lang w:val="en-GB"/>
        </w:rPr>
        <w:t>Usunier</w:t>
      </w:r>
      <w:proofErr w:type="spellEnd"/>
      <w:r w:rsidRPr="00BE005C">
        <w:rPr>
          <w:rFonts w:asciiTheme="minorHAnsi" w:eastAsia="Times New Roman" w:hAnsiTheme="minorHAnsi" w:cs="Times New Roman"/>
          <w:sz w:val="24"/>
          <w:szCs w:val="24"/>
          <w:lang w:val="en-GB"/>
        </w:rPr>
        <w:t>, J.C., (2018). </w:t>
      </w:r>
      <w:r w:rsidRPr="00BE005C">
        <w:rPr>
          <w:rFonts w:asciiTheme="minorHAnsi" w:eastAsia="Times New Roman" w:hAnsiTheme="minorHAnsi" w:cs="Times New Roman"/>
          <w:i/>
          <w:iCs/>
          <w:sz w:val="24"/>
          <w:szCs w:val="24"/>
          <w:lang w:val="en-GB"/>
        </w:rPr>
        <w:t>Intercultural business negotiations: Deal-making or relationship building</w:t>
      </w:r>
      <w:r w:rsidRPr="00BE005C">
        <w:rPr>
          <w:rFonts w:asciiTheme="minorHAnsi" w:eastAsia="Times New Roman" w:hAnsiTheme="minorHAnsi" w:cs="Times New Roman"/>
          <w:sz w:val="24"/>
          <w:szCs w:val="24"/>
          <w:lang w:val="en-GB"/>
        </w:rPr>
        <w:t>. Routledge.</w:t>
      </w:r>
    </w:p>
    <w:p w14:paraId="09E2C4C7" w14:textId="77777777" w:rsidR="000D3027" w:rsidRPr="00BE005C" w:rsidRDefault="000D3027" w:rsidP="001474DC">
      <w:pPr>
        <w:spacing w:line="360" w:lineRule="auto"/>
        <w:jc w:val="both"/>
        <w:rPr>
          <w:rFonts w:asciiTheme="minorHAnsi" w:eastAsia="Times New Roman" w:hAnsiTheme="minorHAnsi" w:cs="Times New Roman"/>
          <w:sz w:val="24"/>
          <w:szCs w:val="24"/>
          <w:lang w:val="en-GB"/>
        </w:rPr>
      </w:pPr>
    </w:p>
    <w:sectPr w:rsidR="000D3027" w:rsidRPr="00BE005C">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F774B6" w14:textId="77777777" w:rsidR="00C5545D" w:rsidRDefault="00C5545D" w:rsidP="00571C75">
      <w:pPr>
        <w:spacing w:line="240" w:lineRule="auto"/>
      </w:pPr>
      <w:r>
        <w:separator/>
      </w:r>
    </w:p>
  </w:endnote>
  <w:endnote w:type="continuationSeparator" w:id="0">
    <w:p w14:paraId="741511A3" w14:textId="77777777" w:rsidR="00C5545D" w:rsidRDefault="00C5545D" w:rsidP="00571C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8D2E0" w14:textId="77777777" w:rsidR="00C5545D" w:rsidRDefault="00C5545D" w:rsidP="00571C75">
      <w:pPr>
        <w:spacing w:line="240" w:lineRule="auto"/>
      </w:pPr>
      <w:r>
        <w:separator/>
      </w:r>
    </w:p>
  </w:footnote>
  <w:footnote w:type="continuationSeparator" w:id="0">
    <w:p w14:paraId="46562AC7" w14:textId="77777777" w:rsidR="00C5545D" w:rsidRDefault="00C5545D" w:rsidP="00571C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5343686"/>
      <w:docPartObj>
        <w:docPartGallery w:val="Page Numbers (Top of Page)"/>
        <w:docPartUnique/>
      </w:docPartObj>
    </w:sdtPr>
    <w:sdtEndPr>
      <w:rPr>
        <w:rFonts w:ascii="Times New Roman" w:hAnsi="Times New Roman" w:cs="Times New Roman"/>
        <w:noProof/>
        <w:sz w:val="20"/>
        <w:szCs w:val="20"/>
      </w:rPr>
    </w:sdtEndPr>
    <w:sdtContent>
      <w:p w14:paraId="3615E5FA" w14:textId="6E24FDDE" w:rsidR="00571C75" w:rsidRPr="00571C75" w:rsidRDefault="00571C75">
        <w:pPr>
          <w:pStyle w:val="Header"/>
          <w:jc w:val="right"/>
          <w:rPr>
            <w:rFonts w:ascii="Times New Roman" w:hAnsi="Times New Roman" w:cs="Times New Roman"/>
            <w:sz w:val="20"/>
            <w:szCs w:val="20"/>
          </w:rPr>
        </w:pPr>
        <w:r w:rsidRPr="00571C75">
          <w:rPr>
            <w:rFonts w:ascii="Times New Roman" w:hAnsi="Times New Roman" w:cs="Times New Roman"/>
            <w:sz w:val="20"/>
            <w:szCs w:val="20"/>
          </w:rPr>
          <w:fldChar w:fldCharType="begin"/>
        </w:r>
        <w:r w:rsidRPr="00571C75">
          <w:rPr>
            <w:rFonts w:ascii="Times New Roman" w:hAnsi="Times New Roman" w:cs="Times New Roman"/>
            <w:sz w:val="20"/>
            <w:szCs w:val="20"/>
          </w:rPr>
          <w:instrText xml:space="preserve"> PAGE   \* MERGEFORMAT </w:instrText>
        </w:r>
        <w:r w:rsidRPr="00571C75">
          <w:rPr>
            <w:rFonts w:ascii="Times New Roman" w:hAnsi="Times New Roman" w:cs="Times New Roman"/>
            <w:sz w:val="20"/>
            <w:szCs w:val="20"/>
          </w:rPr>
          <w:fldChar w:fldCharType="separate"/>
        </w:r>
        <w:r w:rsidRPr="00571C75">
          <w:rPr>
            <w:rFonts w:ascii="Times New Roman" w:hAnsi="Times New Roman" w:cs="Times New Roman"/>
            <w:noProof/>
            <w:sz w:val="20"/>
            <w:szCs w:val="20"/>
          </w:rPr>
          <w:t>2</w:t>
        </w:r>
        <w:r w:rsidRPr="00571C75">
          <w:rPr>
            <w:rFonts w:ascii="Times New Roman" w:hAnsi="Times New Roman" w:cs="Times New Roman"/>
            <w:noProof/>
            <w:sz w:val="20"/>
            <w:szCs w:val="20"/>
          </w:rPr>
          <w:fldChar w:fldCharType="end"/>
        </w:r>
      </w:p>
    </w:sdtContent>
  </w:sdt>
  <w:p w14:paraId="3739513E" w14:textId="77777777" w:rsidR="00571C75" w:rsidRDefault="00571C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95C80"/>
    <w:multiLevelType w:val="multilevel"/>
    <w:tmpl w:val="BC5EF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2233F9"/>
    <w:multiLevelType w:val="multilevel"/>
    <w:tmpl w:val="4A3AE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6B31D5"/>
    <w:multiLevelType w:val="multilevel"/>
    <w:tmpl w:val="EC2CE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536B79"/>
    <w:multiLevelType w:val="multilevel"/>
    <w:tmpl w:val="92C2C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327343"/>
    <w:multiLevelType w:val="hybridMultilevel"/>
    <w:tmpl w:val="620A9EF6"/>
    <w:lvl w:ilvl="0" w:tplc="D73CACE8">
      <w:start w:val="1"/>
      <w:numFmt w:val="decimal"/>
      <w:lvlText w:val="%1."/>
      <w:lvlJc w:val="left"/>
      <w:pPr>
        <w:ind w:left="720" w:hanging="360"/>
      </w:pPr>
    </w:lvl>
    <w:lvl w:ilvl="1" w:tplc="E4C4BDEC" w:tentative="1">
      <w:start w:val="1"/>
      <w:numFmt w:val="lowerLetter"/>
      <w:lvlText w:val="%2."/>
      <w:lvlJc w:val="left"/>
      <w:pPr>
        <w:ind w:left="1440" w:hanging="360"/>
      </w:pPr>
    </w:lvl>
    <w:lvl w:ilvl="2" w:tplc="92DED520" w:tentative="1">
      <w:start w:val="1"/>
      <w:numFmt w:val="lowerRoman"/>
      <w:lvlText w:val="%3."/>
      <w:lvlJc w:val="right"/>
      <w:pPr>
        <w:ind w:left="2160" w:hanging="180"/>
      </w:pPr>
    </w:lvl>
    <w:lvl w:ilvl="3" w:tplc="E0DC1CC2" w:tentative="1">
      <w:start w:val="1"/>
      <w:numFmt w:val="decimal"/>
      <w:lvlText w:val="%4."/>
      <w:lvlJc w:val="left"/>
      <w:pPr>
        <w:ind w:left="2880" w:hanging="360"/>
      </w:pPr>
    </w:lvl>
    <w:lvl w:ilvl="4" w:tplc="97AE5EE8" w:tentative="1">
      <w:start w:val="1"/>
      <w:numFmt w:val="lowerLetter"/>
      <w:lvlText w:val="%5."/>
      <w:lvlJc w:val="left"/>
      <w:pPr>
        <w:ind w:left="3600" w:hanging="360"/>
      </w:pPr>
    </w:lvl>
    <w:lvl w:ilvl="5" w:tplc="3EE660A6" w:tentative="1">
      <w:start w:val="1"/>
      <w:numFmt w:val="lowerRoman"/>
      <w:lvlText w:val="%6."/>
      <w:lvlJc w:val="right"/>
      <w:pPr>
        <w:ind w:left="4320" w:hanging="180"/>
      </w:pPr>
    </w:lvl>
    <w:lvl w:ilvl="6" w:tplc="256E69DE" w:tentative="1">
      <w:start w:val="1"/>
      <w:numFmt w:val="decimal"/>
      <w:lvlText w:val="%7."/>
      <w:lvlJc w:val="left"/>
      <w:pPr>
        <w:ind w:left="5040" w:hanging="360"/>
      </w:pPr>
    </w:lvl>
    <w:lvl w:ilvl="7" w:tplc="D99AA498" w:tentative="1">
      <w:start w:val="1"/>
      <w:numFmt w:val="lowerLetter"/>
      <w:lvlText w:val="%8."/>
      <w:lvlJc w:val="left"/>
      <w:pPr>
        <w:ind w:left="5760" w:hanging="360"/>
      </w:pPr>
    </w:lvl>
    <w:lvl w:ilvl="8" w:tplc="D38C17F2" w:tentative="1">
      <w:start w:val="1"/>
      <w:numFmt w:val="lowerRoman"/>
      <w:lvlText w:val="%9."/>
      <w:lvlJc w:val="right"/>
      <w:pPr>
        <w:ind w:left="6480" w:hanging="180"/>
      </w:pPr>
    </w:lvl>
  </w:abstractNum>
  <w:abstractNum w:abstractNumId="5" w15:restartNumberingAfterBreak="0">
    <w:nsid w:val="371148FB"/>
    <w:multiLevelType w:val="multilevel"/>
    <w:tmpl w:val="14C2C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0F6332"/>
    <w:multiLevelType w:val="multilevel"/>
    <w:tmpl w:val="66983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873BBA"/>
    <w:multiLevelType w:val="multilevel"/>
    <w:tmpl w:val="0D828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3A6F2C"/>
    <w:multiLevelType w:val="multilevel"/>
    <w:tmpl w:val="669E3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9A1209"/>
    <w:multiLevelType w:val="multilevel"/>
    <w:tmpl w:val="20664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F3212D"/>
    <w:multiLevelType w:val="multilevel"/>
    <w:tmpl w:val="FA3EE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CB4704"/>
    <w:multiLevelType w:val="multilevel"/>
    <w:tmpl w:val="600AC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BCB7DDA"/>
    <w:multiLevelType w:val="multilevel"/>
    <w:tmpl w:val="E5F48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ED46339"/>
    <w:multiLevelType w:val="multilevel"/>
    <w:tmpl w:val="893EA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5"/>
  </w:num>
  <w:num w:numId="3">
    <w:abstractNumId w:val="4"/>
  </w:num>
  <w:num w:numId="4">
    <w:abstractNumId w:val="11"/>
  </w:num>
  <w:num w:numId="5">
    <w:abstractNumId w:val="13"/>
  </w:num>
  <w:num w:numId="6">
    <w:abstractNumId w:val="3"/>
  </w:num>
  <w:num w:numId="7">
    <w:abstractNumId w:val="1"/>
  </w:num>
  <w:num w:numId="8">
    <w:abstractNumId w:val="10"/>
  </w:num>
  <w:num w:numId="9">
    <w:abstractNumId w:val="0"/>
  </w:num>
  <w:num w:numId="10">
    <w:abstractNumId w:val="7"/>
  </w:num>
  <w:num w:numId="11">
    <w:abstractNumId w:val="12"/>
  </w:num>
  <w:num w:numId="12">
    <w:abstractNumId w:val="8"/>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02C"/>
    <w:rsid w:val="00092D50"/>
    <w:rsid w:val="000B4376"/>
    <w:rsid w:val="000B6247"/>
    <w:rsid w:val="000D3027"/>
    <w:rsid w:val="001474DC"/>
    <w:rsid w:val="00152812"/>
    <w:rsid w:val="00197AA4"/>
    <w:rsid w:val="001F20D9"/>
    <w:rsid w:val="00276CD6"/>
    <w:rsid w:val="002A5F67"/>
    <w:rsid w:val="002B3DAF"/>
    <w:rsid w:val="002B3E92"/>
    <w:rsid w:val="002F592D"/>
    <w:rsid w:val="0033060C"/>
    <w:rsid w:val="003469C1"/>
    <w:rsid w:val="003577F3"/>
    <w:rsid w:val="003C2095"/>
    <w:rsid w:val="00473720"/>
    <w:rsid w:val="004B7356"/>
    <w:rsid w:val="004D5E43"/>
    <w:rsid w:val="00564807"/>
    <w:rsid w:val="00571C75"/>
    <w:rsid w:val="00573C4A"/>
    <w:rsid w:val="005E5DEA"/>
    <w:rsid w:val="005E5F20"/>
    <w:rsid w:val="00701817"/>
    <w:rsid w:val="00744D5F"/>
    <w:rsid w:val="00794B0C"/>
    <w:rsid w:val="007A3B17"/>
    <w:rsid w:val="00817B7F"/>
    <w:rsid w:val="008371A5"/>
    <w:rsid w:val="008822A2"/>
    <w:rsid w:val="008B3864"/>
    <w:rsid w:val="00915F34"/>
    <w:rsid w:val="00A32C9B"/>
    <w:rsid w:val="00A96817"/>
    <w:rsid w:val="00B40317"/>
    <w:rsid w:val="00B82072"/>
    <w:rsid w:val="00B83DF4"/>
    <w:rsid w:val="00B91715"/>
    <w:rsid w:val="00B930C5"/>
    <w:rsid w:val="00BA3421"/>
    <w:rsid w:val="00BC4954"/>
    <w:rsid w:val="00BE005C"/>
    <w:rsid w:val="00BE702C"/>
    <w:rsid w:val="00BF234D"/>
    <w:rsid w:val="00C5545D"/>
    <w:rsid w:val="00C71D01"/>
    <w:rsid w:val="00D96161"/>
    <w:rsid w:val="00DC08F6"/>
    <w:rsid w:val="00DD11EC"/>
    <w:rsid w:val="00E11401"/>
    <w:rsid w:val="00E52D90"/>
    <w:rsid w:val="00E64AC3"/>
    <w:rsid w:val="00E8616F"/>
    <w:rsid w:val="00EF3489"/>
    <w:rsid w:val="00F25433"/>
    <w:rsid w:val="00FE7D73"/>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4FB4"/>
  <w15:docId w15:val="{D51906D4-4B06-4FF8-8D70-EF18E656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autoRedefine/>
    <w:uiPriority w:val="9"/>
    <w:qFormat/>
    <w:rsid w:val="00092D50"/>
    <w:pPr>
      <w:keepNext/>
      <w:keepLines/>
      <w:spacing w:before="400" w:after="120" w:line="360" w:lineRule="auto"/>
      <w:jc w:val="both"/>
      <w:outlineLvl w:val="0"/>
    </w:pPr>
    <w:rPr>
      <w:rFonts w:ascii="Times New Roman" w:hAnsi="Times New Roman"/>
      <w:b/>
      <w:bCs/>
      <w:sz w:val="24"/>
      <w:szCs w:val="40"/>
    </w:rPr>
  </w:style>
  <w:style w:type="paragraph" w:styleId="Heading2">
    <w:name w:val="heading 2"/>
    <w:basedOn w:val="Normal"/>
    <w:next w:val="Normal"/>
    <w:autoRedefine/>
    <w:uiPriority w:val="9"/>
    <w:unhideWhenUsed/>
    <w:qFormat/>
    <w:rsid w:val="0033060C"/>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794B0C"/>
    <w:pPr>
      <w:ind w:left="720"/>
      <w:contextualSpacing/>
    </w:pPr>
    <w:rPr>
      <w:szCs w:val="28"/>
    </w:rPr>
  </w:style>
  <w:style w:type="paragraph" w:styleId="NormalWeb">
    <w:name w:val="Normal (Web)"/>
    <w:basedOn w:val="Normal"/>
    <w:uiPriority w:val="99"/>
    <w:semiHidden/>
    <w:unhideWhenUsed/>
    <w:rsid w:val="00092D50"/>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33060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33060C"/>
    <w:pPr>
      <w:spacing w:after="100"/>
    </w:pPr>
    <w:rPr>
      <w:szCs w:val="28"/>
    </w:rPr>
  </w:style>
  <w:style w:type="paragraph" w:styleId="TOC2">
    <w:name w:val="toc 2"/>
    <w:basedOn w:val="Normal"/>
    <w:next w:val="Normal"/>
    <w:autoRedefine/>
    <w:uiPriority w:val="39"/>
    <w:unhideWhenUsed/>
    <w:rsid w:val="0033060C"/>
    <w:pPr>
      <w:spacing w:after="100"/>
      <w:ind w:left="220"/>
    </w:pPr>
    <w:rPr>
      <w:szCs w:val="28"/>
    </w:rPr>
  </w:style>
  <w:style w:type="character" w:styleId="Hyperlink">
    <w:name w:val="Hyperlink"/>
    <w:basedOn w:val="DefaultParagraphFont"/>
    <w:uiPriority w:val="99"/>
    <w:unhideWhenUsed/>
    <w:rsid w:val="0033060C"/>
    <w:rPr>
      <w:color w:val="0000FF" w:themeColor="hyperlink"/>
      <w:u w:val="single"/>
    </w:rPr>
  </w:style>
  <w:style w:type="paragraph" w:styleId="Header">
    <w:name w:val="header"/>
    <w:basedOn w:val="Normal"/>
    <w:link w:val="HeaderChar"/>
    <w:uiPriority w:val="99"/>
    <w:unhideWhenUsed/>
    <w:rsid w:val="00571C75"/>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571C75"/>
    <w:rPr>
      <w:szCs w:val="28"/>
    </w:rPr>
  </w:style>
  <w:style w:type="paragraph" w:styleId="Footer">
    <w:name w:val="footer"/>
    <w:basedOn w:val="Normal"/>
    <w:link w:val="FooterChar"/>
    <w:uiPriority w:val="99"/>
    <w:unhideWhenUsed/>
    <w:rsid w:val="00571C75"/>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571C75"/>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1572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FA130-EFDC-43E7-A239-E16FC27B3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Shreya Agarwal</cp:lastModifiedBy>
  <cp:revision>3</cp:revision>
  <dcterms:created xsi:type="dcterms:W3CDTF">2021-05-07T19:00:00Z</dcterms:created>
  <dcterms:modified xsi:type="dcterms:W3CDTF">2021-05-07T19:12:00Z</dcterms:modified>
</cp:coreProperties>
</file>