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2DBD" w:rsidRPr="006C312A" w:rsidRDefault="00EB2DBD" w:rsidP="00AA16C4">
      <w:pPr>
        <w:pStyle w:val="Default"/>
        <w:spacing w:line="360" w:lineRule="auto"/>
        <w:rPr>
          <w:sz w:val="22"/>
          <w:szCs w:val="22"/>
        </w:rPr>
      </w:pPr>
    </w:p>
    <w:p w:rsidR="00EB2DBD" w:rsidRPr="006C312A" w:rsidRDefault="00EB2DBD" w:rsidP="00AA16C4">
      <w:pPr>
        <w:spacing w:line="360" w:lineRule="auto"/>
        <w:rPr>
          <w:rFonts w:ascii="Arial" w:hAnsi="Arial" w:cs="Arial"/>
          <w:b/>
          <w:sz w:val="22"/>
          <w:szCs w:val="22"/>
        </w:rPr>
      </w:pPr>
      <w:r w:rsidRPr="006C312A">
        <w:rPr>
          <w:rFonts w:ascii="Arial" w:hAnsi="Arial" w:cs="Arial"/>
          <w:b/>
          <w:sz w:val="22"/>
          <w:szCs w:val="22"/>
        </w:rPr>
        <w:t>Student Name:  Rehana Khan</w:t>
      </w:r>
    </w:p>
    <w:p w:rsidR="00EB2DBD" w:rsidRPr="006C312A" w:rsidRDefault="00EB2DBD" w:rsidP="00AA16C4">
      <w:pPr>
        <w:spacing w:line="360" w:lineRule="auto"/>
        <w:rPr>
          <w:rFonts w:ascii="Arial" w:hAnsi="Arial" w:cs="Arial"/>
          <w:b/>
          <w:sz w:val="22"/>
          <w:szCs w:val="22"/>
        </w:rPr>
      </w:pPr>
      <w:r w:rsidRPr="006C312A">
        <w:rPr>
          <w:rFonts w:ascii="Arial" w:hAnsi="Arial" w:cs="Arial"/>
          <w:b/>
          <w:sz w:val="22"/>
          <w:szCs w:val="22"/>
        </w:rPr>
        <w:t>Student Number: 1813061</w:t>
      </w:r>
    </w:p>
    <w:p w:rsidR="00EB2DBD" w:rsidRPr="006C312A" w:rsidRDefault="00FB0D2C" w:rsidP="00AA16C4">
      <w:pPr>
        <w:spacing w:line="360" w:lineRule="auto"/>
        <w:rPr>
          <w:rFonts w:ascii="Arial" w:hAnsi="Arial" w:cs="Arial"/>
          <w:b/>
          <w:sz w:val="22"/>
          <w:szCs w:val="22"/>
        </w:rPr>
      </w:pPr>
      <w:r w:rsidRPr="006C312A">
        <w:rPr>
          <w:rFonts w:ascii="Arial" w:hAnsi="Arial" w:cs="Arial"/>
          <w:b/>
          <w:sz w:val="22"/>
          <w:szCs w:val="22"/>
        </w:rPr>
        <w:t>Tutor Name: Eric Osei</w:t>
      </w:r>
    </w:p>
    <w:p w:rsidR="00EB2DBD" w:rsidRPr="006C312A" w:rsidRDefault="00EB2DBD" w:rsidP="00AA16C4">
      <w:pPr>
        <w:spacing w:line="360" w:lineRule="auto"/>
        <w:rPr>
          <w:rStyle w:val="normaltextrun"/>
          <w:rFonts w:ascii="Arial" w:hAnsi="Arial" w:cs="Arial"/>
          <w:b/>
          <w:bCs/>
          <w:sz w:val="22"/>
          <w:szCs w:val="22"/>
          <w:shd w:val="clear" w:color="auto" w:fill="FFFFFF"/>
        </w:rPr>
      </w:pPr>
      <w:r w:rsidRPr="006C312A">
        <w:rPr>
          <w:rFonts w:ascii="Arial" w:hAnsi="Arial" w:cs="Arial"/>
          <w:b/>
          <w:sz w:val="22"/>
          <w:szCs w:val="22"/>
        </w:rPr>
        <w:t>BMS</w:t>
      </w:r>
      <w:r w:rsidR="00A82083" w:rsidRPr="006C312A">
        <w:rPr>
          <w:rFonts w:ascii="Arial" w:hAnsi="Arial" w:cs="Arial"/>
          <w:b/>
          <w:sz w:val="22"/>
          <w:szCs w:val="22"/>
        </w:rPr>
        <w:t>W</w:t>
      </w:r>
      <w:r w:rsidRPr="006C312A">
        <w:rPr>
          <w:rFonts w:ascii="Arial" w:hAnsi="Arial" w:cs="Arial"/>
          <w:b/>
          <w:sz w:val="22"/>
          <w:szCs w:val="22"/>
        </w:rPr>
        <w:t>400</w:t>
      </w:r>
      <w:r w:rsidR="00A82083" w:rsidRPr="006C312A">
        <w:rPr>
          <w:rFonts w:ascii="Arial" w:hAnsi="Arial" w:cs="Arial"/>
          <w:b/>
          <w:sz w:val="22"/>
          <w:szCs w:val="22"/>
        </w:rPr>
        <w:t>2</w:t>
      </w:r>
      <w:r w:rsidRPr="006C312A">
        <w:rPr>
          <w:rFonts w:ascii="Arial" w:hAnsi="Arial" w:cs="Arial"/>
          <w:b/>
          <w:sz w:val="22"/>
          <w:szCs w:val="22"/>
        </w:rPr>
        <w:t xml:space="preserve">:  </w:t>
      </w:r>
      <w:r w:rsidR="00A82083" w:rsidRPr="006C312A">
        <w:rPr>
          <w:rFonts w:ascii="Arial" w:hAnsi="Arial" w:cs="Arial"/>
          <w:b/>
          <w:sz w:val="22"/>
          <w:szCs w:val="22"/>
        </w:rPr>
        <w:t>Effective Team Working and Communication</w:t>
      </w:r>
    </w:p>
    <w:p w:rsidR="00EB2DBD" w:rsidRPr="006C312A" w:rsidRDefault="00EB2DBD" w:rsidP="00AA16C4">
      <w:pPr>
        <w:spacing w:line="360" w:lineRule="auto"/>
        <w:rPr>
          <w:rStyle w:val="normaltextrun"/>
          <w:rFonts w:ascii="Arial" w:hAnsi="Arial" w:cs="Arial"/>
          <w:b/>
          <w:bCs/>
          <w:sz w:val="22"/>
          <w:szCs w:val="22"/>
          <w:shd w:val="clear" w:color="auto" w:fill="FFFFFF"/>
        </w:rPr>
      </w:pPr>
      <w:r w:rsidRPr="006C312A">
        <w:rPr>
          <w:rStyle w:val="normaltextrun"/>
          <w:rFonts w:ascii="Arial" w:hAnsi="Arial" w:cs="Arial"/>
          <w:b/>
          <w:bCs/>
          <w:sz w:val="22"/>
          <w:szCs w:val="22"/>
          <w:shd w:val="clear" w:color="auto" w:fill="FFFFFF"/>
        </w:rPr>
        <w:t xml:space="preserve">Assignment Due Date: </w:t>
      </w:r>
      <w:r w:rsidR="00A82083" w:rsidRPr="006C312A">
        <w:rPr>
          <w:rStyle w:val="normaltextrun"/>
          <w:rFonts w:ascii="Arial" w:hAnsi="Arial" w:cs="Arial"/>
          <w:b/>
          <w:bCs/>
          <w:sz w:val="22"/>
          <w:szCs w:val="22"/>
          <w:shd w:val="clear" w:color="auto" w:fill="FFFFFF"/>
        </w:rPr>
        <w:t>9</w:t>
      </w:r>
      <w:r w:rsidR="00A82083" w:rsidRPr="006C312A">
        <w:rPr>
          <w:rStyle w:val="normaltextrun"/>
          <w:rFonts w:ascii="Arial" w:hAnsi="Arial" w:cs="Arial"/>
          <w:b/>
          <w:bCs/>
          <w:sz w:val="22"/>
          <w:szCs w:val="22"/>
          <w:shd w:val="clear" w:color="auto" w:fill="FFFFFF"/>
          <w:vertAlign w:val="superscript"/>
        </w:rPr>
        <w:t>th</w:t>
      </w:r>
      <w:r w:rsidR="00A82083" w:rsidRPr="006C312A">
        <w:rPr>
          <w:rStyle w:val="normaltextrun"/>
          <w:rFonts w:ascii="Arial" w:hAnsi="Arial" w:cs="Arial"/>
          <w:b/>
          <w:bCs/>
          <w:sz w:val="22"/>
          <w:szCs w:val="22"/>
          <w:shd w:val="clear" w:color="auto" w:fill="FFFFFF"/>
        </w:rPr>
        <w:t xml:space="preserve"> </w:t>
      </w:r>
      <w:r w:rsidRPr="006C312A">
        <w:rPr>
          <w:rStyle w:val="normaltextrun"/>
          <w:rFonts w:ascii="Arial" w:hAnsi="Arial" w:cs="Arial"/>
          <w:b/>
          <w:bCs/>
          <w:sz w:val="22"/>
          <w:szCs w:val="22"/>
          <w:shd w:val="clear" w:color="auto" w:fill="FFFFFF"/>
        </w:rPr>
        <w:t>August 2019</w:t>
      </w:r>
    </w:p>
    <w:p w:rsidR="00EB2DBD" w:rsidRPr="006C312A" w:rsidRDefault="00EB2DBD" w:rsidP="00AA16C4">
      <w:pPr>
        <w:pStyle w:val="Default"/>
        <w:spacing w:line="360" w:lineRule="auto"/>
        <w:rPr>
          <w:sz w:val="22"/>
          <w:szCs w:val="22"/>
        </w:rPr>
      </w:pPr>
    </w:p>
    <w:p w:rsidR="00464FB6" w:rsidRPr="006C312A" w:rsidRDefault="0088226B" w:rsidP="00AA16C4">
      <w:pPr>
        <w:pStyle w:val="Default"/>
        <w:spacing w:line="360" w:lineRule="auto"/>
        <w:rPr>
          <w:sz w:val="22"/>
          <w:szCs w:val="22"/>
        </w:rPr>
      </w:pPr>
      <w:r w:rsidRPr="006C312A">
        <w:rPr>
          <w:sz w:val="22"/>
          <w:szCs w:val="22"/>
        </w:rPr>
        <w:t xml:space="preserve">Your task is to produce a </w:t>
      </w:r>
      <w:proofErr w:type="gramStart"/>
      <w:r w:rsidRPr="006C312A">
        <w:rPr>
          <w:sz w:val="22"/>
          <w:szCs w:val="22"/>
        </w:rPr>
        <w:t>2000 word</w:t>
      </w:r>
      <w:proofErr w:type="gramEnd"/>
      <w:r w:rsidRPr="006C312A">
        <w:rPr>
          <w:sz w:val="22"/>
          <w:szCs w:val="22"/>
        </w:rPr>
        <w:t xml:space="preserve"> report on communication within the workplace, applying relevant theory to the case study below. </w:t>
      </w:r>
    </w:p>
    <w:p w:rsidR="00EB2DBD" w:rsidRPr="006C312A" w:rsidRDefault="00EB2DBD" w:rsidP="00AA16C4">
      <w:pPr>
        <w:pStyle w:val="Default"/>
        <w:spacing w:line="360" w:lineRule="auto"/>
        <w:rPr>
          <w:sz w:val="22"/>
          <w:szCs w:val="22"/>
        </w:rPr>
      </w:pPr>
    </w:p>
    <w:p w:rsidR="00464FB6" w:rsidRPr="006C312A" w:rsidRDefault="0088226B" w:rsidP="00AA16C4">
      <w:pPr>
        <w:pStyle w:val="Default"/>
        <w:spacing w:line="360" w:lineRule="auto"/>
        <w:rPr>
          <w:sz w:val="22"/>
          <w:szCs w:val="22"/>
        </w:rPr>
      </w:pPr>
      <w:r w:rsidRPr="006C312A">
        <w:rPr>
          <w:b/>
          <w:bCs/>
          <w:sz w:val="22"/>
          <w:szCs w:val="22"/>
        </w:rPr>
        <w:t xml:space="preserve">Case Study </w:t>
      </w:r>
    </w:p>
    <w:p w:rsidR="00464FB6" w:rsidRPr="006C312A" w:rsidRDefault="0088226B" w:rsidP="00AA16C4">
      <w:pPr>
        <w:pStyle w:val="Default"/>
        <w:spacing w:line="360" w:lineRule="auto"/>
        <w:rPr>
          <w:sz w:val="22"/>
          <w:szCs w:val="22"/>
        </w:rPr>
      </w:pPr>
      <w:r w:rsidRPr="006C312A">
        <w:rPr>
          <w:sz w:val="22"/>
          <w:szCs w:val="22"/>
        </w:rPr>
        <w:t xml:space="preserve">Sarah Davis is the owner of a large discount store in Birmingham. She employs a total of 20 people of varying ages and experience. Four employees work in the stockroom, accepting deliveries and filling the shelves, two are cleaners, twelve are sales assistants and the final two are managers. Most employees are part-time, working varying hours, some doing night shifts only. One sales assistant is on maternity leave. </w:t>
      </w:r>
    </w:p>
    <w:p w:rsidR="00464FB6" w:rsidRPr="006C312A" w:rsidRDefault="0088226B" w:rsidP="009A1661">
      <w:pPr>
        <w:pStyle w:val="Default"/>
        <w:spacing w:line="360" w:lineRule="auto"/>
        <w:jc w:val="both"/>
        <w:rPr>
          <w:sz w:val="22"/>
          <w:szCs w:val="22"/>
        </w:rPr>
      </w:pPr>
      <w:r w:rsidRPr="006C312A">
        <w:rPr>
          <w:sz w:val="22"/>
          <w:szCs w:val="22"/>
        </w:rPr>
        <w:t xml:space="preserve">The business has grown rapidly and only a year ago resembled a small convenience shop, employing only 3 people. This rapid expansion has driven the need for more formal processes to ensure the business runs smoothly. As a result, Sarah has asked you, as a business consultant, for advice regarding maintaining effective teamwork and communication in the organisation. </w:t>
      </w:r>
    </w:p>
    <w:p w:rsidR="00126569" w:rsidRPr="006C312A" w:rsidRDefault="00126569" w:rsidP="00AA16C4">
      <w:pPr>
        <w:pStyle w:val="Default"/>
        <w:spacing w:line="360" w:lineRule="auto"/>
        <w:rPr>
          <w:sz w:val="22"/>
          <w:szCs w:val="22"/>
        </w:rPr>
      </w:pPr>
    </w:p>
    <w:p w:rsidR="00464FB6" w:rsidRPr="006C312A" w:rsidRDefault="0088226B" w:rsidP="00AA16C4">
      <w:pPr>
        <w:pStyle w:val="Default"/>
        <w:spacing w:line="360" w:lineRule="auto"/>
        <w:rPr>
          <w:sz w:val="22"/>
          <w:szCs w:val="22"/>
        </w:rPr>
      </w:pPr>
      <w:r w:rsidRPr="006C312A">
        <w:rPr>
          <w:sz w:val="22"/>
          <w:szCs w:val="22"/>
        </w:rPr>
        <w:t xml:space="preserve">Please produce a report that covers the following points: </w:t>
      </w:r>
    </w:p>
    <w:p w:rsidR="00464FB6" w:rsidRPr="006C312A" w:rsidRDefault="0088226B" w:rsidP="00AA16C4">
      <w:pPr>
        <w:pStyle w:val="Default"/>
        <w:spacing w:after="161" w:line="360" w:lineRule="auto"/>
        <w:rPr>
          <w:sz w:val="22"/>
          <w:szCs w:val="22"/>
        </w:rPr>
      </w:pPr>
      <w:r w:rsidRPr="006C312A">
        <w:rPr>
          <w:sz w:val="22"/>
          <w:szCs w:val="22"/>
        </w:rPr>
        <w:t xml:space="preserve">1. Why effective communication is important for the continued success of the organisation. </w:t>
      </w:r>
    </w:p>
    <w:p w:rsidR="00464FB6" w:rsidRPr="006C312A" w:rsidRDefault="0088226B" w:rsidP="00AA16C4">
      <w:pPr>
        <w:pStyle w:val="Default"/>
        <w:spacing w:after="161" w:line="360" w:lineRule="auto"/>
        <w:rPr>
          <w:sz w:val="22"/>
          <w:szCs w:val="22"/>
        </w:rPr>
      </w:pPr>
      <w:r w:rsidRPr="006C312A">
        <w:rPr>
          <w:sz w:val="22"/>
          <w:szCs w:val="22"/>
        </w:rPr>
        <w:t xml:space="preserve">2. The importance of two-way communication (using models to illustrate your points), including the importance of consultation and employee voice. </w:t>
      </w:r>
    </w:p>
    <w:p w:rsidR="00464FB6" w:rsidRPr="006C312A" w:rsidRDefault="0088226B" w:rsidP="00AA16C4">
      <w:pPr>
        <w:pStyle w:val="Default"/>
        <w:spacing w:after="161" w:line="360" w:lineRule="auto"/>
        <w:rPr>
          <w:sz w:val="22"/>
          <w:szCs w:val="22"/>
        </w:rPr>
      </w:pPr>
      <w:r w:rsidRPr="006C312A">
        <w:rPr>
          <w:sz w:val="22"/>
          <w:szCs w:val="22"/>
        </w:rPr>
        <w:t xml:space="preserve">3. Effective methods of communication, specific to this case study. </w:t>
      </w:r>
    </w:p>
    <w:p w:rsidR="00464FB6" w:rsidRPr="006C312A" w:rsidRDefault="0088226B" w:rsidP="00AA16C4">
      <w:pPr>
        <w:pStyle w:val="Default"/>
        <w:spacing w:line="360" w:lineRule="auto"/>
        <w:rPr>
          <w:sz w:val="22"/>
          <w:szCs w:val="22"/>
        </w:rPr>
      </w:pPr>
      <w:r w:rsidRPr="006C312A">
        <w:rPr>
          <w:sz w:val="22"/>
          <w:szCs w:val="22"/>
        </w:rPr>
        <w:t xml:space="preserve">4. The significance of non-verbal communication when communicating to employees. </w:t>
      </w:r>
    </w:p>
    <w:p w:rsidR="00464FB6" w:rsidRPr="006C312A" w:rsidRDefault="00464FB6" w:rsidP="00AA16C4">
      <w:pPr>
        <w:pStyle w:val="Default"/>
        <w:spacing w:line="360" w:lineRule="auto"/>
        <w:rPr>
          <w:sz w:val="22"/>
          <w:szCs w:val="22"/>
        </w:rPr>
      </w:pPr>
    </w:p>
    <w:p w:rsidR="00464FB6" w:rsidRPr="006C312A" w:rsidRDefault="0088226B" w:rsidP="00AA16C4">
      <w:pPr>
        <w:spacing w:line="360" w:lineRule="auto"/>
        <w:jc w:val="both"/>
        <w:rPr>
          <w:rFonts w:ascii="Arial" w:hAnsi="Arial" w:cs="Arial"/>
          <w:sz w:val="22"/>
          <w:szCs w:val="22"/>
        </w:rPr>
      </w:pPr>
      <w:r w:rsidRPr="006C312A">
        <w:rPr>
          <w:rFonts w:ascii="Arial" w:hAnsi="Arial" w:cs="Arial"/>
          <w:sz w:val="22"/>
          <w:szCs w:val="22"/>
        </w:rPr>
        <w:t>Please include a list of recommendations to ensure effective communication at the store. Also include an action plan, detailing the action, who is responsible, by when and any costs associated with each action.</w:t>
      </w:r>
    </w:p>
    <w:p w:rsidR="00EC2A14" w:rsidRPr="006C312A" w:rsidRDefault="00EC2A14">
      <w:pPr>
        <w:spacing w:after="160" w:line="254" w:lineRule="auto"/>
        <w:rPr>
          <w:rFonts w:ascii="Arial" w:hAnsi="Arial" w:cs="Arial"/>
          <w:b/>
          <w:bCs/>
          <w:sz w:val="22"/>
          <w:szCs w:val="22"/>
        </w:rPr>
      </w:pPr>
      <w:r w:rsidRPr="006C312A">
        <w:rPr>
          <w:rFonts w:ascii="Arial" w:hAnsi="Arial" w:cs="Arial"/>
          <w:b/>
          <w:bCs/>
          <w:sz w:val="22"/>
          <w:szCs w:val="22"/>
        </w:rPr>
        <w:br w:type="page"/>
      </w:r>
    </w:p>
    <w:p w:rsidR="003C6A31" w:rsidRPr="006C312A" w:rsidRDefault="003C6A31">
      <w:pPr>
        <w:spacing w:after="160" w:line="254" w:lineRule="auto"/>
        <w:rPr>
          <w:rFonts w:ascii="Arial" w:hAnsi="Arial" w:cs="Arial"/>
          <w:b/>
          <w:bCs/>
          <w:sz w:val="22"/>
          <w:szCs w:val="22"/>
        </w:rPr>
      </w:pPr>
      <w:r w:rsidRPr="006C312A">
        <w:rPr>
          <w:rFonts w:ascii="Arial" w:hAnsi="Arial" w:cs="Arial"/>
          <w:b/>
          <w:bCs/>
          <w:sz w:val="22"/>
          <w:szCs w:val="22"/>
        </w:rPr>
        <w:lastRenderedPageBreak/>
        <w:t>Contents</w:t>
      </w:r>
    </w:p>
    <w:p w:rsidR="003C6A31" w:rsidRPr="006C312A" w:rsidRDefault="003C6A31">
      <w:pPr>
        <w:spacing w:after="160" w:line="254" w:lineRule="auto"/>
        <w:rPr>
          <w:rFonts w:ascii="Arial" w:hAnsi="Arial" w:cs="Arial"/>
          <w:b/>
          <w:bCs/>
          <w:sz w:val="22"/>
          <w:szCs w:val="22"/>
        </w:rPr>
      </w:pPr>
    </w:p>
    <w:p w:rsidR="00391864" w:rsidRPr="006C312A" w:rsidRDefault="00391864">
      <w:pPr>
        <w:spacing w:after="160" w:line="254" w:lineRule="auto"/>
        <w:rPr>
          <w:rFonts w:ascii="Arial" w:hAnsi="Arial" w:cs="Arial"/>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3492"/>
      </w:tblGrid>
      <w:tr w:rsidR="00391864" w:rsidRPr="006C312A" w:rsidTr="000C3507">
        <w:tc>
          <w:tcPr>
            <w:tcW w:w="5524" w:type="dxa"/>
          </w:tcPr>
          <w:p w:rsidR="00391864" w:rsidRPr="006C312A" w:rsidRDefault="00391864" w:rsidP="00391864">
            <w:pPr>
              <w:spacing w:after="160"/>
              <w:rPr>
                <w:rFonts w:ascii="Arial" w:hAnsi="Arial" w:cs="Arial"/>
                <w:b/>
                <w:bCs/>
                <w:sz w:val="22"/>
                <w:szCs w:val="22"/>
              </w:rPr>
            </w:pPr>
            <w:r w:rsidRPr="006C312A">
              <w:rPr>
                <w:rFonts w:ascii="Arial" w:hAnsi="Arial" w:cs="Arial"/>
                <w:b/>
                <w:bCs/>
                <w:sz w:val="22"/>
                <w:szCs w:val="22"/>
              </w:rPr>
              <w:t>Executive Summary</w:t>
            </w:r>
          </w:p>
          <w:p w:rsidR="00391864" w:rsidRPr="006C312A" w:rsidRDefault="00391864" w:rsidP="00391864">
            <w:pPr>
              <w:spacing w:after="160"/>
              <w:rPr>
                <w:rFonts w:ascii="Arial" w:hAnsi="Arial" w:cs="Arial"/>
                <w:b/>
                <w:bCs/>
                <w:sz w:val="22"/>
                <w:szCs w:val="22"/>
              </w:rPr>
            </w:pPr>
          </w:p>
        </w:tc>
        <w:tc>
          <w:tcPr>
            <w:tcW w:w="3492" w:type="dxa"/>
          </w:tcPr>
          <w:p w:rsidR="00391864" w:rsidRPr="006C312A" w:rsidRDefault="00391864" w:rsidP="00391864">
            <w:pPr>
              <w:spacing w:after="160"/>
              <w:jc w:val="right"/>
              <w:rPr>
                <w:rFonts w:ascii="Arial" w:hAnsi="Arial" w:cs="Arial"/>
                <w:b/>
                <w:bCs/>
                <w:sz w:val="22"/>
                <w:szCs w:val="22"/>
              </w:rPr>
            </w:pPr>
            <w:r w:rsidRPr="006C312A">
              <w:rPr>
                <w:rFonts w:ascii="Arial" w:hAnsi="Arial" w:cs="Arial"/>
                <w:b/>
                <w:bCs/>
                <w:sz w:val="22"/>
                <w:szCs w:val="22"/>
              </w:rPr>
              <w:t>Page 1</w:t>
            </w:r>
          </w:p>
        </w:tc>
      </w:tr>
      <w:tr w:rsidR="00391864" w:rsidRPr="006C312A" w:rsidTr="000C3507">
        <w:tc>
          <w:tcPr>
            <w:tcW w:w="5524" w:type="dxa"/>
          </w:tcPr>
          <w:p w:rsidR="00391864" w:rsidRPr="006C312A" w:rsidRDefault="00391864" w:rsidP="00391864">
            <w:pPr>
              <w:spacing w:after="160"/>
              <w:rPr>
                <w:rFonts w:ascii="Arial" w:hAnsi="Arial" w:cs="Arial"/>
                <w:b/>
                <w:bCs/>
                <w:sz w:val="22"/>
                <w:szCs w:val="22"/>
              </w:rPr>
            </w:pPr>
            <w:r w:rsidRPr="006C312A">
              <w:rPr>
                <w:rFonts w:ascii="Arial" w:hAnsi="Arial" w:cs="Arial"/>
                <w:b/>
                <w:bCs/>
                <w:sz w:val="22"/>
                <w:szCs w:val="22"/>
              </w:rPr>
              <w:t>Introduction</w:t>
            </w:r>
          </w:p>
          <w:p w:rsidR="00391864" w:rsidRPr="006C312A" w:rsidRDefault="00391864" w:rsidP="00391864">
            <w:pPr>
              <w:spacing w:after="160"/>
              <w:rPr>
                <w:rFonts w:ascii="Arial" w:hAnsi="Arial" w:cs="Arial"/>
                <w:b/>
                <w:bCs/>
                <w:sz w:val="22"/>
                <w:szCs w:val="22"/>
              </w:rPr>
            </w:pPr>
          </w:p>
        </w:tc>
        <w:tc>
          <w:tcPr>
            <w:tcW w:w="3492" w:type="dxa"/>
          </w:tcPr>
          <w:p w:rsidR="00391864" w:rsidRPr="006C312A" w:rsidRDefault="00391864" w:rsidP="00391864">
            <w:pPr>
              <w:spacing w:after="160"/>
              <w:jc w:val="right"/>
              <w:rPr>
                <w:rFonts w:ascii="Arial" w:hAnsi="Arial" w:cs="Arial"/>
                <w:b/>
                <w:bCs/>
                <w:sz w:val="22"/>
                <w:szCs w:val="22"/>
              </w:rPr>
            </w:pPr>
            <w:r w:rsidRPr="006C312A">
              <w:rPr>
                <w:rFonts w:ascii="Arial" w:hAnsi="Arial" w:cs="Arial"/>
                <w:b/>
                <w:bCs/>
                <w:sz w:val="22"/>
                <w:szCs w:val="22"/>
              </w:rPr>
              <w:t>Page 1</w:t>
            </w:r>
          </w:p>
        </w:tc>
      </w:tr>
      <w:tr w:rsidR="00391864" w:rsidRPr="006C312A" w:rsidTr="000C3507">
        <w:tc>
          <w:tcPr>
            <w:tcW w:w="5524" w:type="dxa"/>
          </w:tcPr>
          <w:p w:rsidR="00391864" w:rsidRPr="006C312A" w:rsidRDefault="00391864" w:rsidP="00391864">
            <w:pPr>
              <w:jc w:val="both"/>
              <w:rPr>
                <w:rFonts w:ascii="Arial" w:hAnsi="Arial" w:cs="Arial"/>
                <w:b/>
                <w:bCs/>
                <w:sz w:val="22"/>
                <w:szCs w:val="22"/>
              </w:rPr>
            </w:pPr>
            <w:r w:rsidRPr="006C312A">
              <w:rPr>
                <w:rFonts w:ascii="Arial" w:hAnsi="Arial" w:cs="Arial"/>
                <w:b/>
                <w:bCs/>
                <w:sz w:val="22"/>
                <w:szCs w:val="22"/>
              </w:rPr>
              <w:t xml:space="preserve">Why effective communication is important for the continued success of the organisation. </w:t>
            </w:r>
          </w:p>
          <w:p w:rsidR="00391864" w:rsidRPr="006C312A" w:rsidRDefault="00391864" w:rsidP="00391864">
            <w:pPr>
              <w:spacing w:after="160"/>
              <w:rPr>
                <w:rFonts w:ascii="Arial" w:hAnsi="Arial" w:cs="Arial"/>
                <w:b/>
                <w:bCs/>
                <w:sz w:val="22"/>
                <w:szCs w:val="22"/>
              </w:rPr>
            </w:pPr>
          </w:p>
        </w:tc>
        <w:tc>
          <w:tcPr>
            <w:tcW w:w="3492" w:type="dxa"/>
          </w:tcPr>
          <w:p w:rsidR="00391864" w:rsidRPr="006C312A" w:rsidRDefault="00391864" w:rsidP="00391864">
            <w:pPr>
              <w:spacing w:after="160"/>
              <w:jc w:val="right"/>
              <w:rPr>
                <w:rFonts w:ascii="Arial" w:hAnsi="Arial" w:cs="Arial"/>
                <w:b/>
                <w:bCs/>
                <w:sz w:val="22"/>
                <w:szCs w:val="22"/>
              </w:rPr>
            </w:pPr>
            <w:r w:rsidRPr="006C312A">
              <w:rPr>
                <w:rFonts w:ascii="Arial" w:hAnsi="Arial" w:cs="Arial"/>
                <w:b/>
                <w:bCs/>
                <w:sz w:val="22"/>
                <w:szCs w:val="22"/>
              </w:rPr>
              <w:t>Page 1</w:t>
            </w:r>
          </w:p>
        </w:tc>
      </w:tr>
      <w:tr w:rsidR="00391864" w:rsidRPr="006C312A" w:rsidTr="000C3507">
        <w:tc>
          <w:tcPr>
            <w:tcW w:w="5524" w:type="dxa"/>
          </w:tcPr>
          <w:p w:rsidR="00391864" w:rsidRPr="006C312A" w:rsidRDefault="00391864" w:rsidP="00391864">
            <w:pPr>
              <w:pStyle w:val="Default"/>
              <w:spacing w:after="161"/>
              <w:rPr>
                <w:b/>
                <w:bCs/>
                <w:sz w:val="22"/>
                <w:szCs w:val="22"/>
              </w:rPr>
            </w:pPr>
            <w:r w:rsidRPr="006C312A">
              <w:rPr>
                <w:b/>
                <w:bCs/>
                <w:sz w:val="22"/>
                <w:szCs w:val="22"/>
              </w:rPr>
              <w:t xml:space="preserve">The importance of two-way communication (using models to illustrate your points), including the importance of consultation and employee voice. </w:t>
            </w:r>
          </w:p>
          <w:p w:rsidR="00391864" w:rsidRPr="006C312A" w:rsidRDefault="00391864" w:rsidP="00391864">
            <w:pPr>
              <w:spacing w:after="160"/>
              <w:rPr>
                <w:rFonts w:ascii="Arial" w:hAnsi="Arial" w:cs="Arial"/>
                <w:b/>
                <w:bCs/>
                <w:sz w:val="22"/>
                <w:szCs w:val="22"/>
              </w:rPr>
            </w:pPr>
          </w:p>
        </w:tc>
        <w:tc>
          <w:tcPr>
            <w:tcW w:w="3492" w:type="dxa"/>
          </w:tcPr>
          <w:p w:rsidR="00391864" w:rsidRPr="006C312A" w:rsidRDefault="00391864" w:rsidP="00391864">
            <w:pPr>
              <w:spacing w:after="160"/>
              <w:jc w:val="right"/>
              <w:rPr>
                <w:rFonts w:ascii="Arial" w:hAnsi="Arial" w:cs="Arial"/>
                <w:b/>
                <w:bCs/>
                <w:sz w:val="22"/>
                <w:szCs w:val="22"/>
              </w:rPr>
            </w:pPr>
            <w:r w:rsidRPr="006C312A">
              <w:rPr>
                <w:rFonts w:ascii="Arial" w:hAnsi="Arial" w:cs="Arial"/>
                <w:b/>
                <w:bCs/>
                <w:sz w:val="22"/>
                <w:szCs w:val="22"/>
              </w:rPr>
              <w:t>Page 2</w:t>
            </w:r>
          </w:p>
        </w:tc>
      </w:tr>
      <w:tr w:rsidR="00391864" w:rsidRPr="006C312A" w:rsidTr="000C3507">
        <w:tc>
          <w:tcPr>
            <w:tcW w:w="5524" w:type="dxa"/>
          </w:tcPr>
          <w:p w:rsidR="00AD7968" w:rsidRPr="006C312A" w:rsidRDefault="00AD7968" w:rsidP="00AD7968">
            <w:pPr>
              <w:pStyle w:val="Default"/>
              <w:spacing w:after="161"/>
              <w:rPr>
                <w:b/>
                <w:bCs/>
                <w:sz w:val="22"/>
                <w:szCs w:val="22"/>
              </w:rPr>
            </w:pPr>
            <w:r w:rsidRPr="006C312A">
              <w:rPr>
                <w:b/>
                <w:bCs/>
                <w:sz w:val="22"/>
                <w:szCs w:val="22"/>
              </w:rPr>
              <w:t>Effective methods of communication, specific to this case study</w:t>
            </w:r>
          </w:p>
          <w:p w:rsidR="00391864" w:rsidRPr="006C312A" w:rsidRDefault="00391864" w:rsidP="00AD7968">
            <w:pPr>
              <w:pStyle w:val="Default"/>
              <w:rPr>
                <w:b/>
                <w:bCs/>
                <w:sz w:val="22"/>
                <w:szCs w:val="22"/>
              </w:rPr>
            </w:pPr>
          </w:p>
        </w:tc>
        <w:tc>
          <w:tcPr>
            <w:tcW w:w="3492" w:type="dxa"/>
          </w:tcPr>
          <w:p w:rsidR="00391864" w:rsidRPr="006C312A" w:rsidRDefault="00AD7968" w:rsidP="00391864">
            <w:pPr>
              <w:spacing w:after="160"/>
              <w:jc w:val="right"/>
              <w:rPr>
                <w:rFonts w:ascii="Arial" w:hAnsi="Arial" w:cs="Arial"/>
                <w:b/>
                <w:bCs/>
                <w:sz w:val="22"/>
                <w:szCs w:val="22"/>
              </w:rPr>
            </w:pPr>
            <w:r w:rsidRPr="006C312A">
              <w:rPr>
                <w:rFonts w:ascii="Arial" w:hAnsi="Arial" w:cs="Arial"/>
                <w:b/>
                <w:bCs/>
                <w:sz w:val="22"/>
                <w:szCs w:val="22"/>
              </w:rPr>
              <w:t>Page 4</w:t>
            </w:r>
          </w:p>
        </w:tc>
      </w:tr>
      <w:tr w:rsidR="00AD7968" w:rsidRPr="006C312A" w:rsidTr="000C3507">
        <w:tc>
          <w:tcPr>
            <w:tcW w:w="5524" w:type="dxa"/>
          </w:tcPr>
          <w:p w:rsidR="00AD7968" w:rsidRPr="006C312A" w:rsidRDefault="00AD7968" w:rsidP="00AD7968">
            <w:pPr>
              <w:pStyle w:val="Default"/>
              <w:rPr>
                <w:b/>
                <w:bCs/>
                <w:sz w:val="22"/>
                <w:szCs w:val="22"/>
              </w:rPr>
            </w:pPr>
            <w:r w:rsidRPr="006C312A">
              <w:rPr>
                <w:b/>
                <w:bCs/>
                <w:sz w:val="22"/>
                <w:szCs w:val="22"/>
              </w:rPr>
              <w:t>The significance of non-verbal communication when communicating to employees</w:t>
            </w:r>
          </w:p>
          <w:p w:rsidR="00AD7968" w:rsidRPr="006C312A" w:rsidRDefault="00AD7968" w:rsidP="00391864">
            <w:pPr>
              <w:pStyle w:val="Default"/>
              <w:spacing w:after="161"/>
              <w:rPr>
                <w:b/>
                <w:bCs/>
                <w:sz w:val="22"/>
                <w:szCs w:val="22"/>
              </w:rPr>
            </w:pPr>
          </w:p>
        </w:tc>
        <w:tc>
          <w:tcPr>
            <w:tcW w:w="3492" w:type="dxa"/>
          </w:tcPr>
          <w:p w:rsidR="00AD7968" w:rsidRPr="006C312A" w:rsidRDefault="00AD7968" w:rsidP="00391864">
            <w:pPr>
              <w:spacing w:after="160"/>
              <w:jc w:val="right"/>
              <w:rPr>
                <w:rFonts w:ascii="Arial" w:hAnsi="Arial" w:cs="Arial"/>
                <w:b/>
                <w:bCs/>
                <w:sz w:val="22"/>
                <w:szCs w:val="22"/>
              </w:rPr>
            </w:pPr>
            <w:r w:rsidRPr="006C312A">
              <w:rPr>
                <w:rFonts w:ascii="Arial" w:hAnsi="Arial" w:cs="Arial"/>
                <w:b/>
                <w:bCs/>
                <w:sz w:val="22"/>
                <w:szCs w:val="22"/>
              </w:rPr>
              <w:t>Page 5</w:t>
            </w:r>
          </w:p>
        </w:tc>
      </w:tr>
      <w:tr w:rsidR="00391864" w:rsidRPr="006C312A" w:rsidTr="000C3507">
        <w:tc>
          <w:tcPr>
            <w:tcW w:w="5524" w:type="dxa"/>
          </w:tcPr>
          <w:p w:rsidR="00391864" w:rsidRPr="006C312A" w:rsidRDefault="00391864" w:rsidP="00391864">
            <w:pPr>
              <w:jc w:val="both"/>
              <w:rPr>
                <w:rFonts w:ascii="Arial" w:hAnsi="Arial" w:cs="Arial"/>
                <w:sz w:val="22"/>
                <w:szCs w:val="22"/>
              </w:rPr>
            </w:pPr>
            <w:r w:rsidRPr="006C312A">
              <w:rPr>
                <w:rFonts w:ascii="Arial" w:hAnsi="Arial" w:cs="Arial"/>
                <w:b/>
                <w:bCs/>
                <w:sz w:val="22"/>
                <w:szCs w:val="22"/>
              </w:rPr>
              <w:t>List of recommendations and Action Plan</w:t>
            </w:r>
          </w:p>
          <w:p w:rsidR="00391864" w:rsidRPr="006C312A" w:rsidRDefault="00391864" w:rsidP="00391864">
            <w:pPr>
              <w:pStyle w:val="Default"/>
              <w:spacing w:after="161"/>
              <w:rPr>
                <w:b/>
                <w:bCs/>
                <w:sz w:val="22"/>
                <w:szCs w:val="22"/>
              </w:rPr>
            </w:pPr>
          </w:p>
        </w:tc>
        <w:tc>
          <w:tcPr>
            <w:tcW w:w="3492" w:type="dxa"/>
          </w:tcPr>
          <w:p w:rsidR="00391864" w:rsidRPr="006C312A" w:rsidRDefault="00A1108C" w:rsidP="00391864">
            <w:pPr>
              <w:spacing w:after="160"/>
              <w:jc w:val="right"/>
              <w:rPr>
                <w:rFonts w:ascii="Arial" w:hAnsi="Arial" w:cs="Arial"/>
                <w:b/>
                <w:bCs/>
                <w:sz w:val="22"/>
                <w:szCs w:val="22"/>
              </w:rPr>
            </w:pPr>
            <w:r w:rsidRPr="006C312A">
              <w:rPr>
                <w:rFonts w:ascii="Arial" w:hAnsi="Arial" w:cs="Arial"/>
                <w:b/>
                <w:bCs/>
                <w:sz w:val="22"/>
                <w:szCs w:val="22"/>
              </w:rPr>
              <w:t>Page 6</w:t>
            </w:r>
          </w:p>
        </w:tc>
      </w:tr>
      <w:tr w:rsidR="00391864" w:rsidRPr="006C312A" w:rsidTr="000C3507">
        <w:tc>
          <w:tcPr>
            <w:tcW w:w="5524" w:type="dxa"/>
          </w:tcPr>
          <w:p w:rsidR="00391864" w:rsidRPr="006C312A" w:rsidRDefault="00391864" w:rsidP="00391864">
            <w:pPr>
              <w:spacing w:after="160"/>
              <w:rPr>
                <w:rFonts w:ascii="Arial" w:hAnsi="Arial" w:cs="Arial"/>
                <w:b/>
                <w:bCs/>
                <w:sz w:val="22"/>
                <w:szCs w:val="22"/>
              </w:rPr>
            </w:pPr>
            <w:r w:rsidRPr="006C312A">
              <w:rPr>
                <w:rFonts w:ascii="Arial" w:hAnsi="Arial" w:cs="Arial"/>
                <w:b/>
                <w:bCs/>
                <w:sz w:val="22"/>
                <w:szCs w:val="22"/>
              </w:rPr>
              <w:t>Conclusion</w:t>
            </w:r>
          </w:p>
          <w:p w:rsidR="00391864" w:rsidRPr="006C312A" w:rsidRDefault="00391864" w:rsidP="00391864">
            <w:pPr>
              <w:jc w:val="both"/>
              <w:rPr>
                <w:rFonts w:ascii="Arial" w:hAnsi="Arial" w:cs="Arial"/>
                <w:b/>
                <w:bCs/>
                <w:sz w:val="22"/>
                <w:szCs w:val="22"/>
              </w:rPr>
            </w:pPr>
          </w:p>
        </w:tc>
        <w:tc>
          <w:tcPr>
            <w:tcW w:w="3492" w:type="dxa"/>
          </w:tcPr>
          <w:p w:rsidR="00391864" w:rsidRPr="006C312A" w:rsidRDefault="00A1108C" w:rsidP="00391864">
            <w:pPr>
              <w:spacing w:after="160"/>
              <w:jc w:val="right"/>
              <w:rPr>
                <w:rFonts w:ascii="Arial" w:hAnsi="Arial" w:cs="Arial"/>
                <w:b/>
                <w:bCs/>
                <w:sz w:val="22"/>
                <w:szCs w:val="22"/>
              </w:rPr>
            </w:pPr>
            <w:r w:rsidRPr="006C312A">
              <w:rPr>
                <w:rFonts w:ascii="Arial" w:hAnsi="Arial" w:cs="Arial"/>
                <w:b/>
                <w:bCs/>
                <w:sz w:val="22"/>
                <w:szCs w:val="22"/>
              </w:rPr>
              <w:t>Page 6</w:t>
            </w:r>
          </w:p>
        </w:tc>
      </w:tr>
      <w:tr w:rsidR="007F0C13" w:rsidRPr="006C312A" w:rsidTr="000C3507">
        <w:tc>
          <w:tcPr>
            <w:tcW w:w="5524" w:type="dxa"/>
          </w:tcPr>
          <w:p w:rsidR="007F0C13" w:rsidRPr="006C312A" w:rsidRDefault="007F0C13" w:rsidP="00391864">
            <w:pPr>
              <w:spacing w:after="160"/>
              <w:rPr>
                <w:rFonts w:ascii="Arial" w:hAnsi="Arial" w:cs="Arial"/>
                <w:b/>
                <w:bCs/>
                <w:sz w:val="22"/>
                <w:szCs w:val="22"/>
              </w:rPr>
            </w:pPr>
            <w:r w:rsidRPr="006C312A">
              <w:rPr>
                <w:rFonts w:ascii="Arial" w:hAnsi="Arial" w:cs="Arial"/>
                <w:b/>
                <w:bCs/>
                <w:sz w:val="22"/>
                <w:szCs w:val="22"/>
              </w:rPr>
              <w:t>References</w:t>
            </w:r>
          </w:p>
        </w:tc>
        <w:tc>
          <w:tcPr>
            <w:tcW w:w="3492" w:type="dxa"/>
          </w:tcPr>
          <w:p w:rsidR="007F0C13" w:rsidRPr="006C312A" w:rsidRDefault="007F0C13" w:rsidP="00391864">
            <w:pPr>
              <w:spacing w:after="160"/>
              <w:jc w:val="right"/>
              <w:rPr>
                <w:rFonts w:ascii="Arial" w:hAnsi="Arial" w:cs="Arial"/>
                <w:b/>
                <w:bCs/>
                <w:sz w:val="22"/>
                <w:szCs w:val="22"/>
              </w:rPr>
            </w:pPr>
            <w:r w:rsidRPr="006C312A">
              <w:rPr>
                <w:rFonts w:ascii="Arial" w:hAnsi="Arial" w:cs="Arial"/>
                <w:b/>
                <w:bCs/>
                <w:sz w:val="22"/>
                <w:szCs w:val="22"/>
              </w:rPr>
              <w:t>Page 7</w:t>
            </w:r>
          </w:p>
        </w:tc>
      </w:tr>
    </w:tbl>
    <w:p w:rsidR="00391864" w:rsidRPr="006C312A" w:rsidRDefault="00391864">
      <w:pPr>
        <w:spacing w:after="160" w:line="254" w:lineRule="auto"/>
        <w:rPr>
          <w:rFonts w:ascii="Arial" w:hAnsi="Arial" w:cs="Arial"/>
          <w:b/>
          <w:bCs/>
          <w:sz w:val="22"/>
          <w:szCs w:val="22"/>
        </w:rPr>
      </w:pPr>
    </w:p>
    <w:p w:rsidR="003C6A31" w:rsidRPr="006C312A" w:rsidRDefault="003C6A31">
      <w:pPr>
        <w:spacing w:after="160" w:line="254" w:lineRule="auto"/>
        <w:rPr>
          <w:rFonts w:ascii="Arial" w:hAnsi="Arial" w:cs="Arial"/>
          <w:b/>
          <w:bCs/>
          <w:sz w:val="22"/>
          <w:szCs w:val="22"/>
        </w:rPr>
      </w:pPr>
    </w:p>
    <w:p w:rsidR="003C6A31" w:rsidRPr="006C312A" w:rsidRDefault="003C6A31">
      <w:pPr>
        <w:spacing w:after="160" w:line="254" w:lineRule="auto"/>
        <w:rPr>
          <w:rFonts w:ascii="Arial" w:hAnsi="Arial" w:cs="Arial"/>
          <w:b/>
          <w:bCs/>
          <w:sz w:val="22"/>
          <w:szCs w:val="22"/>
        </w:rPr>
      </w:pPr>
    </w:p>
    <w:p w:rsidR="003C6A31" w:rsidRPr="006C312A" w:rsidRDefault="003C6A31">
      <w:pPr>
        <w:spacing w:after="160" w:line="254" w:lineRule="auto"/>
        <w:rPr>
          <w:rFonts w:ascii="Arial" w:hAnsi="Arial" w:cs="Arial"/>
          <w:b/>
          <w:bCs/>
          <w:sz w:val="22"/>
          <w:szCs w:val="22"/>
        </w:rPr>
      </w:pPr>
    </w:p>
    <w:p w:rsidR="003C6A31" w:rsidRPr="006C312A" w:rsidRDefault="003C6A31">
      <w:pPr>
        <w:spacing w:after="160" w:line="254" w:lineRule="auto"/>
        <w:rPr>
          <w:rFonts w:ascii="Arial" w:hAnsi="Arial" w:cs="Arial"/>
          <w:b/>
          <w:bCs/>
          <w:sz w:val="22"/>
          <w:szCs w:val="22"/>
        </w:rPr>
      </w:pPr>
    </w:p>
    <w:p w:rsidR="003C6A31" w:rsidRPr="006C312A" w:rsidRDefault="003C6A31">
      <w:pPr>
        <w:spacing w:after="160" w:line="254" w:lineRule="auto"/>
        <w:rPr>
          <w:rFonts w:ascii="Arial" w:hAnsi="Arial" w:cs="Arial"/>
          <w:b/>
          <w:bCs/>
          <w:sz w:val="22"/>
          <w:szCs w:val="22"/>
        </w:rPr>
      </w:pPr>
    </w:p>
    <w:p w:rsidR="00520119" w:rsidRPr="006C312A" w:rsidRDefault="00520119" w:rsidP="00520119">
      <w:pPr>
        <w:spacing w:after="160" w:line="254" w:lineRule="auto"/>
        <w:rPr>
          <w:rFonts w:ascii="Arial" w:hAnsi="Arial" w:cs="Arial"/>
          <w:b/>
          <w:bCs/>
          <w:sz w:val="22"/>
          <w:szCs w:val="22"/>
        </w:rPr>
        <w:sectPr w:rsidR="00520119" w:rsidRPr="006C312A">
          <w:footerReference w:type="even" r:id="rId7"/>
          <w:footerReference w:type="default" r:id="rId8"/>
          <w:pgSz w:w="11906" w:h="16838"/>
          <w:pgMar w:top="1440" w:right="1440" w:bottom="1440" w:left="1440" w:header="720" w:footer="720" w:gutter="0"/>
          <w:cols w:space="720"/>
        </w:sectPr>
      </w:pPr>
    </w:p>
    <w:p w:rsidR="00464FB6" w:rsidRPr="006C312A" w:rsidRDefault="0088226B" w:rsidP="00520119">
      <w:pPr>
        <w:spacing w:after="160" w:line="254" w:lineRule="auto"/>
        <w:rPr>
          <w:rFonts w:ascii="Arial" w:hAnsi="Arial" w:cs="Arial"/>
          <w:b/>
          <w:bCs/>
          <w:sz w:val="22"/>
          <w:szCs w:val="22"/>
        </w:rPr>
      </w:pPr>
      <w:r w:rsidRPr="006C312A">
        <w:rPr>
          <w:rFonts w:ascii="Arial" w:hAnsi="Arial" w:cs="Arial"/>
          <w:b/>
          <w:bCs/>
          <w:sz w:val="22"/>
          <w:szCs w:val="22"/>
        </w:rPr>
        <w:lastRenderedPageBreak/>
        <w:t>Executive Summary</w:t>
      </w:r>
    </w:p>
    <w:p w:rsidR="00464FB6" w:rsidRPr="006C312A" w:rsidRDefault="0088226B" w:rsidP="00AA16C4">
      <w:pPr>
        <w:spacing w:line="360" w:lineRule="auto"/>
        <w:jc w:val="both"/>
        <w:rPr>
          <w:rFonts w:ascii="Arial" w:hAnsi="Arial" w:cs="Arial"/>
          <w:sz w:val="22"/>
          <w:szCs w:val="22"/>
        </w:rPr>
      </w:pPr>
      <w:r w:rsidRPr="006C312A">
        <w:rPr>
          <w:rFonts w:ascii="Arial" w:hAnsi="Arial" w:cs="Arial"/>
          <w:sz w:val="22"/>
          <w:szCs w:val="22"/>
        </w:rPr>
        <w:t>The purpose of this report is to investigate ways in which Sarah Davis’ Discount Store can maintain effective teamwork and communication within the workplace.</w:t>
      </w:r>
      <w:r w:rsidR="00B54171" w:rsidRPr="006C312A">
        <w:rPr>
          <w:rFonts w:ascii="Arial" w:hAnsi="Arial" w:cs="Arial"/>
          <w:sz w:val="22"/>
          <w:szCs w:val="22"/>
        </w:rPr>
        <w:t xml:space="preserve"> </w:t>
      </w:r>
      <w:r w:rsidRPr="006C312A">
        <w:rPr>
          <w:rFonts w:ascii="Arial" w:hAnsi="Arial" w:cs="Arial"/>
          <w:sz w:val="22"/>
          <w:szCs w:val="22"/>
        </w:rPr>
        <w:t xml:space="preserve">It is being produced as a result of issues that have been noted from the </w:t>
      </w:r>
      <w:r w:rsidR="0077726E" w:rsidRPr="006C312A">
        <w:rPr>
          <w:rFonts w:ascii="Arial" w:hAnsi="Arial" w:cs="Arial"/>
          <w:sz w:val="22"/>
          <w:szCs w:val="22"/>
        </w:rPr>
        <w:t>e</w:t>
      </w:r>
      <w:r w:rsidRPr="006C312A">
        <w:rPr>
          <w:rFonts w:ascii="Arial" w:hAnsi="Arial" w:cs="Arial"/>
          <w:sz w:val="22"/>
          <w:szCs w:val="22"/>
        </w:rPr>
        <w:t>mployer.</w:t>
      </w:r>
      <w:r w:rsidR="00B54171" w:rsidRPr="006C312A">
        <w:rPr>
          <w:rFonts w:ascii="Arial" w:hAnsi="Arial" w:cs="Arial"/>
          <w:sz w:val="22"/>
          <w:szCs w:val="22"/>
        </w:rPr>
        <w:t xml:space="preserve"> </w:t>
      </w:r>
      <w:r w:rsidRPr="006C312A">
        <w:rPr>
          <w:rFonts w:ascii="Arial" w:hAnsi="Arial" w:cs="Arial"/>
          <w:sz w:val="22"/>
          <w:szCs w:val="22"/>
        </w:rPr>
        <w:t xml:space="preserve">These issues have arisen since the business has </w:t>
      </w:r>
      <w:r w:rsidR="00B54171" w:rsidRPr="006C312A">
        <w:rPr>
          <w:rFonts w:ascii="Arial" w:hAnsi="Arial" w:cs="Arial"/>
          <w:sz w:val="22"/>
          <w:szCs w:val="22"/>
        </w:rPr>
        <w:t>expanded</w:t>
      </w:r>
      <w:r w:rsidRPr="006C312A">
        <w:rPr>
          <w:rFonts w:ascii="Arial" w:hAnsi="Arial" w:cs="Arial"/>
          <w:sz w:val="22"/>
          <w:szCs w:val="22"/>
        </w:rPr>
        <w:t xml:space="preserve"> from a small group of three employees to twenty employees.</w:t>
      </w:r>
      <w:r w:rsidR="00B54171" w:rsidRPr="006C312A">
        <w:rPr>
          <w:rFonts w:ascii="Arial" w:hAnsi="Arial" w:cs="Arial"/>
          <w:sz w:val="22"/>
          <w:szCs w:val="22"/>
        </w:rPr>
        <w:t xml:space="preserve"> </w:t>
      </w:r>
      <w:r w:rsidRPr="006C312A">
        <w:rPr>
          <w:rFonts w:ascii="Arial" w:hAnsi="Arial" w:cs="Arial"/>
          <w:sz w:val="22"/>
          <w:szCs w:val="22"/>
        </w:rPr>
        <w:t>This report shows</w:t>
      </w:r>
      <w:r w:rsidR="00B54171" w:rsidRPr="006C312A">
        <w:rPr>
          <w:rFonts w:ascii="Arial" w:hAnsi="Arial" w:cs="Arial"/>
          <w:sz w:val="22"/>
          <w:szCs w:val="22"/>
        </w:rPr>
        <w:t xml:space="preserve"> </w:t>
      </w:r>
      <w:r w:rsidRPr="006C312A">
        <w:rPr>
          <w:rFonts w:ascii="Arial" w:hAnsi="Arial" w:cs="Arial"/>
          <w:sz w:val="22"/>
          <w:szCs w:val="22"/>
        </w:rPr>
        <w:t>the importance of effective communication by analysing theoretical communication models. It finds</w:t>
      </w:r>
      <w:r w:rsidR="00F04883" w:rsidRPr="006C312A">
        <w:rPr>
          <w:rFonts w:ascii="Arial" w:hAnsi="Arial" w:cs="Arial"/>
          <w:sz w:val="22"/>
          <w:szCs w:val="22"/>
        </w:rPr>
        <w:t xml:space="preserve"> that introducing formal communication processes will aid in maintaining and building effective team work and will help to eradicate any ambiguity and miscommunication. These </w:t>
      </w:r>
      <w:r w:rsidRPr="006C312A">
        <w:rPr>
          <w:rFonts w:ascii="Arial" w:hAnsi="Arial" w:cs="Arial"/>
          <w:sz w:val="22"/>
          <w:szCs w:val="22"/>
        </w:rPr>
        <w:t>formal processes</w:t>
      </w:r>
      <w:r w:rsidR="00B54171" w:rsidRPr="006C312A">
        <w:rPr>
          <w:rFonts w:ascii="Arial" w:hAnsi="Arial" w:cs="Arial"/>
          <w:sz w:val="22"/>
          <w:szCs w:val="22"/>
        </w:rPr>
        <w:t xml:space="preserve"> </w:t>
      </w:r>
      <w:r w:rsidR="00F04883" w:rsidRPr="006C312A">
        <w:rPr>
          <w:rFonts w:ascii="Arial" w:hAnsi="Arial" w:cs="Arial"/>
          <w:sz w:val="22"/>
          <w:szCs w:val="22"/>
        </w:rPr>
        <w:t xml:space="preserve">involve </w:t>
      </w:r>
      <w:r w:rsidRPr="006C312A">
        <w:rPr>
          <w:rFonts w:ascii="Arial" w:hAnsi="Arial" w:cs="Arial"/>
          <w:sz w:val="22"/>
          <w:szCs w:val="22"/>
        </w:rPr>
        <w:t>consulting the workforce</w:t>
      </w:r>
      <w:r w:rsidR="00B54171" w:rsidRPr="006C312A">
        <w:rPr>
          <w:rFonts w:ascii="Arial" w:hAnsi="Arial" w:cs="Arial"/>
          <w:sz w:val="22"/>
          <w:szCs w:val="22"/>
        </w:rPr>
        <w:t xml:space="preserve">, </w:t>
      </w:r>
      <w:r w:rsidRPr="006C312A">
        <w:rPr>
          <w:rFonts w:ascii="Arial" w:hAnsi="Arial" w:cs="Arial"/>
          <w:sz w:val="22"/>
          <w:szCs w:val="22"/>
        </w:rPr>
        <w:t>through emails,</w:t>
      </w:r>
      <w:r w:rsidR="0077726E" w:rsidRPr="006C312A">
        <w:rPr>
          <w:rFonts w:ascii="Arial" w:hAnsi="Arial" w:cs="Arial"/>
          <w:sz w:val="22"/>
          <w:szCs w:val="22"/>
        </w:rPr>
        <w:t xml:space="preserve"> </w:t>
      </w:r>
      <w:r w:rsidRPr="006C312A">
        <w:rPr>
          <w:rFonts w:ascii="Arial" w:hAnsi="Arial" w:cs="Arial"/>
          <w:sz w:val="22"/>
          <w:szCs w:val="22"/>
        </w:rPr>
        <w:t>letters or text messages about any changes or by addressing any concerns by way of feedback forms and having regular meetings between managers and employees</w:t>
      </w:r>
      <w:r w:rsidR="00F04883" w:rsidRPr="006C312A">
        <w:rPr>
          <w:rFonts w:ascii="Arial" w:hAnsi="Arial" w:cs="Arial"/>
          <w:sz w:val="22"/>
          <w:szCs w:val="22"/>
        </w:rPr>
        <w:t>.</w:t>
      </w:r>
      <w:r w:rsidR="00D467A6" w:rsidRPr="006C312A">
        <w:rPr>
          <w:rFonts w:ascii="Arial" w:hAnsi="Arial" w:cs="Arial"/>
          <w:sz w:val="22"/>
          <w:szCs w:val="22"/>
        </w:rPr>
        <w:t xml:space="preserve"> </w:t>
      </w:r>
      <w:r w:rsidR="0077726E" w:rsidRPr="006C312A">
        <w:rPr>
          <w:rFonts w:ascii="Arial" w:hAnsi="Arial" w:cs="Arial"/>
          <w:sz w:val="22"/>
          <w:szCs w:val="22"/>
        </w:rPr>
        <w:t>F</w:t>
      </w:r>
      <w:r w:rsidRPr="006C312A">
        <w:rPr>
          <w:rFonts w:ascii="Arial" w:hAnsi="Arial" w:cs="Arial"/>
          <w:sz w:val="22"/>
          <w:szCs w:val="22"/>
        </w:rPr>
        <w:t>inally</w:t>
      </w:r>
      <w:r w:rsidR="0077726E" w:rsidRPr="006C312A">
        <w:rPr>
          <w:rFonts w:ascii="Arial" w:hAnsi="Arial" w:cs="Arial"/>
          <w:sz w:val="22"/>
          <w:szCs w:val="22"/>
        </w:rPr>
        <w:t>,</w:t>
      </w:r>
      <w:r w:rsidRPr="006C312A">
        <w:rPr>
          <w:rFonts w:ascii="Arial" w:hAnsi="Arial" w:cs="Arial"/>
          <w:sz w:val="22"/>
          <w:szCs w:val="22"/>
        </w:rPr>
        <w:t xml:space="preserve"> the above recommendations with the help of an action plan detailing the changes, will show that changes are cost effective when applied and will help facilitate the smooth running and rapid expansion of the business. </w:t>
      </w:r>
    </w:p>
    <w:p w:rsidR="00464FB6" w:rsidRPr="006C312A" w:rsidRDefault="0088226B" w:rsidP="00AA16C4">
      <w:pPr>
        <w:spacing w:line="360" w:lineRule="auto"/>
        <w:jc w:val="both"/>
        <w:rPr>
          <w:rFonts w:ascii="Arial" w:hAnsi="Arial" w:cs="Arial"/>
          <w:sz w:val="22"/>
          <w:szCs w:val="22"/>
        </w:rPr>
      </w:pPr>
      <w:r w:rsidRPr="006C312A">
        <w:rPr>
          <w:rFonts w:ascii="Arial" w:hAnsi="Arial" w:cs="Arial"/>
          <w:sz w:val="22"/>
          <w:szCs w:val="22"/>
        </w:rPr>
        <w:t xml:space="preserve"> </w:t>
      </w:r>
    </w:p>
    <w:p w:rsidR="00BE6389" w:rsidRPr="006C312A" w:rsidRDefault="0088226B" w:rsidP="00AA16C4">
      <w:pPr>
        <w:spacing w:line="360" w:lineRule="auto"/>
        <w:jc w:val="both"/>
        <w:rPr>
          <w:rFonts w:ascii="Arial" w:hAnsi="Arial" w:cs="Arial"/>
          <w:b/>
          <w:bCs/>
          <w:sz w:val="22"/>
          <w:szCs w:val="22"/>
        </w:rPr>
      </w:pPr>
      <w:r w:rsidRPr="006C312A">
        <w:rPr>
          <w:rFonts w:ascii="Arial" w:hAnsi="Arial" w:cs="Arial"/>
          <w:b/>
          <w:bCs/>
          <w:sz w:val="22"/>
          <w:szCs w:val="22"/>
        </w:rPr>
        <w:t>Introduction</w:t>
      </w:r>
    </w:p>
    <w:p w:rsidR="00464FB6" w:rsidRPr="006C312A" w:rsidRDefault="0088226B" w:rsidP="002C59AA">
      <w:pPr>
        <w:pStyle w:val="Default"/>
        <w:spacing w:after="161" w:line="360" w:lineRule="auto"/>
        <w:jc w:val="both"/>
        <w:rPr>
          <w:b/>
          <w:bCs/>
          <w:sz w:val="22"/>
          <w:szCs w:val="22"/>
        </w:rPr>
      </w:pPr>
      <w:r w:rsidRPr="006C312A">
        <w:rPr>
          <w:sz w:val="22"/>
          <w:szCs w:val="22"/>
        </w:rPr>
        <w:t xml:space="preserve">This report will discuss </w:t>
      </w:r>
      <w:r w:rsidR="00EC2A14" w:rsidRPr="006C312A">
        <w:rPr>
          <w:sz w:val="22"/>
          <w:szCs w:val="22"/>
        </w:rPr>
        <w:t xml:space="preserve">all four of the key areas outlined in the report brief. Firstly, it will look at </w:t>
      </w:r>
      <w:r w:rsidRPr="006C312A">
        <w:rPr>
          <w:sz w:val="22"/>
          <w:szCs w:val="22"/>
        </w:rPr>
        <w:t xml:space="preserve">the communication cycle and the importance of </w:t>
      </w:r>
      <w:r w:rsidR="00D467A6" w:rsidRPr="006C312A">
        <w:rPr>
          <w:sz w:val="22"/>
          <w:szCs w:val="22"/>
        </w:rPr>
        <w:t>effective communication</w:t>
      </w:r>
      <w:r w:rsidRPr="006C312A">
        <w:rPr>
          <w:sz w:val="22"/>
          <w:szCs w:val="22"/>
        </w:rPr>
        <w:t xml:space="preserve"> in the work place</w:t>
      </w:r>
      <w:r w:rsidR="00B634D8" w:rsidRPr="006C312A">
        <w:rPr>
          <w:sz w:val="22"/>
          <w:szCs w:val="22"/>
        </w:rPr>
        <w:t xml:space="preserve"> by </w:t>
      </w:r>
      <w:r w:rsidR="00EC2A14" w:rsidRPr="006C312A">
        <w:rPr>
          <w:sz w:val="22"/>
          <w:szCs w:val="22"/>
        </w:rPr>
        <w:t>referring to</w:t>
      </w:r>
      <w:r w:rsidRPr="006C312A">
        <w:rPr>
          <w:sz w:val="22"/>
          <w:szCs w:val="22"/>
        </w:rPr>
        <w:t xml:space="preserve"> theoretical models. Formal processes will be discussed, why they are needed and how they can help to build team work in the workplace and ultimately be a party to the smooth running of Sarah Davis’ business.</w:t>
      </w:r>
      <w:r w:rsidR="00B634D8" w:rsidRPr="006C312A">
        <w:rPr>
          <w:sz w:val="22"/>
          <w:szCs w:val="22"/>
        </w:rPr>
        <w:t xml:space="preserve"> </w:t>
      </w:r>
      <w:r w:rsidR="00EC2A14" w:rsidRPr="006C312A">
        <w:rPr>
          <w:sz w:val="22"/>
          <w:szCs w:val="22"/>
        </w:rPr>
        <w:t>Secondly it will look at t</w:t>
      </w:r>
      <w:r w:rsidRPr="006C312A">
        <w:rPr>
          <w:sz w:val="22"/>
          <w:szCs w:val="22"/>
        </w:rPr>
        <w:t>he importance of feedback and employee voice</w:t>
      </w:r>
      <w:r w:rsidR="00EC2A14" w:rsidRPr="006C312A">
        <w:rPr>
          <w:sz w:val="22"/>
          <w:szCs w:val="22"/>
        </w:rPr>
        <w:t xml:space="preserve"> by discussing two-way communication.  </w:t>
      </w:r>
      <w:r w:rsidR="00BD5BB9" w:rsidRPr="006C312A">
        <w:rPr>
          <w:sz w:val="22"/>
          <w:szCs w:val="22"/>
        </w:rPr>
        <w:t>Thirdly, the most effective methods of communication, specific to this case study will be outlined and the report will discuss why these methods of communication have been decided on.</w:t>
      </w:r>
      <w:r w:rsidR="0037396C" w:rsidRPr="006C312A">
        <w:rPr>
          <w:sz w:val="22"/>
          <w:szCs w:val="22"/>
        </w:rPr>
        <w:t xml:space="preserve">  Fourthly the report will look at the</w:t>
      </w:r>
      <w:r w:rsidR="00BD5BB9" w:rsidRPr="006C312A">
        <w:rPr>
          <w:b/>
          <w:bCs/>
          <w:sz w:val="22"/>
          <w:szCs w:val="22"/>
        </w:rPr>
        <w:t xml:space="preserve"> </w:t>
      </w:r>
      <w:r w:rsidR="00BD5BB9" w:rsidRPr="006C312A">
        <w:rPr>
          <w:sz w:val="22"/>
          <w:szCs w:val="22"/>
        </w:rPr>
        <w:t>significance of non-verbal communication when communicating to employees</w:t>
      </w:r>
      <w:r w:rsidR="0037396C" w:rsidRPr="006C312A">
        <w:rPr>
          <w:sz w:val="22"/>
          <w:szCs w:val="22"/>
        </w:rPr>
        <w:t>.  Finally, after these four points are dealt with, the report will give recommendations</w:t>
      </w:r>
      <w:r w:rsidR="002C59AA" w:rsidRPr="006C312A">
        <w:rPr>
          <w:sz w:val="22"/>
          <w:szCs w:val="22"/>
        </w:rPr>
        <w:t xml:space="preserve"> that the business owner can put into place in order to improve communication and therefore improve employee morale and productivity.  Also</w:t>
      </w:r>
      <w:r w:rsidR="00252F72" w:rsidRPr="006C312A">
        <w:rPr>
          <w:sz w:val="22"/>
          <w:szCs w:val="22"/>
        </w:rPr>
        <w:t>,</w:t>
      </w:r>
      <w:r w:rsidR="002C59AA" w:rsidRPr="006C312A">
        <w:rPr>
          <w:sz w:val="22"/>
          <w:szCs w:val="22"/>
        </w:rPr>
        <w:t xml:space="preserve"> an action plan will be provided </w:t>
      </w:r>
      <w:r w:rsidRPr="006C312A">
        <w:rPr>
          <w:color w:val="201F1E"/>
          <w:sz w:val="22"/>
          <w:szCs w:val="22"/>
        </w:rPr>
        <w:t xml:space="preserve">summarising the changes and </w:t>
      </w:r>
      <w:r w:rsidR="002C59AA" w:rsidRPr="006C312A">
        <w:rPr>
          <w:color w:val="201F1E"/>
          <w:sz w:val="22"/>
          <w:szCs w:val="22"/>
        </w:rPr>
        <w:t xml:space="preserve">any </w:t>
      </w:r>
      <w:r w:rsidRPr="006C312A">
        <w:rPr>
          <w:color w:val="201F1E"/>
          <w:sz w:val="22"/>
          <w:szCs w:val="22"/>
        </w:rPr>
        <w:t>cost</w:t>
      </w:r>
      <w:r w:rsidR="002C59AA" w:rsidRPr="006C312A">
        <w:rPr>
          <w:color w:val="201F1E"/>
          <w:sz w:val="22"/>
          <w:szCs w:val="22"/>
        </w:rPr>
        <w:t>s</w:t>
      </w:r>
      <w:r w:rsidRPr="006C312A">
        <w:rPr>
          <w:color w:val="201F1E"/>
          <w:sz w:val="22"/>
          <w:szCs w:val="22"/>
        </w:rPr>
        <w:t xml:space="preserve"> will be noted.</w:t>
      </w:r>
    </w:p>
    <w:p w:rsidR="00464FB6" w:rsidRPr="006C312A" w:rsidRDefault="0088226B" w:rsidP="00AA16C4">
      <w:pPr>
        <w:spacing w:line="360" w:lineRule="auto"/>
        <w:jc w:val="both"/>
        <w:rPr>
          <w:rFonts w:ascii="Arial" w:eastAsia="Calibri" w:hAnsi="Arial" w:cs="Arial"/>
          <w:color w:val="201F1E"/>
          <w:sz w:val="22"/>
          <w:szCs w:val="22"/>
        </w:rPr>
      </w:pPr>
      <w:r w:rsidRPr="006C312A">
        <w:rPr>
          <w:rFonts w:ascii="Arial" w:eastAsia="Calibri" w:hAnsi="Arial" w:cs="Arial"/>
          <w:color w:val="201F1E"/>
          <w:sz w:val="22"/>
          <w:szCs w:val="22"/>
        </w:rPr>
        <w:t xml:space="preserve"> </w:t>
      </w:r>
    </w:p>
    <w:p w:rsidR="004862CA" w:rsidRPr="006C312A" w:rsidRDefault="00BE6389" w:rsidP="004862CA">
      <w:pPr>
        <w:spacing w:line="360" w:lineRule="auto"/>
        <w:jc w:val="both"/>
        <w:rPr>
          <w:rFonts w:ascii="Arial" w:hAnsi="Arial" w:cs="Arial"/>
          <w:b/>
          <w:bCs/>
          <w:sz w:val="22"/>
          <w:szCs w:val="22"/>
        </w:rPr>
      </w:pPr>
      <w:r w:rsidRPr="006C312A">
        <w:rPr>
          <w:rFonts w:ascii="Arial" w:hAnsi="Arial" w:cs="Arial"/>
          <w:b/>
          <w:bCs/>
          <w:sz w:val="22"/>
          <w:szCs w:val="22"/>
        </w:rPr>
        <w:t xml:space="preserve">Why effective communication is important for the continued success of the organisation. </w:t>
      </w:r>
    </w:p>
    <w:p w:rsidR="00BA4CAE" w:rsidRPr="006C312A" w:rsidRDefault="004862CA" w:rsidP="00BA4CAE">
      <w:pPr>
        <w:spacing w:line="360" w:lineRule="auto"/>
        <w:jc w:val="both"/>
        <w:rPr>
          <w:rFonts w:ascii="Arial" w:hAnsi="Arial" w:cs="Arial"/>
          <w:sz w:val="22"/>
          <w:szCs w:val="22"/>
        </w:rPr>
      </w:pPr>
      <w:r w:rsidRPr="006C312A">
        <w:rPr>
          <w:rFonts w:ascii="Arial" w:hAnsi="Arial" w:cs="Arial"/>
          <w:sz w:val="22"/>
          <w:szCs w:val="22"/>
        </w:rPr>
        <w:t xml:space="preserve">In its </w:t>
      </w:r>
      <w:r w:rsidR="0033786C" w:rsidRPr="006C312A">
        <w:rPr>
          <w:rFonts w:ascii="Arial" w:hAnsi="Arial" w:cs="Arial"/>
          <w:sz w:val="22"/>
          <w:szCs w:val="22"/>
        </w:rPr>
        <w:t>simplest</w:t>
      </w:r>
      <w:r w:rsidRPr="006C312A">
        <w:rPr>
          <w:rFonts w:ascii="Arial" w:hAnsi="Arial" w:cs="Arial"/>
          <w:sz w:val="22"/>
          <w:szCs w:val="22"/>
        </w:rPr>
        <w:t xml:space="preserve"> form communication is a process where a message (being the source) is transmitted through a channel</w:t>
      </w:r>
      <w:r w:rsidR="00F12BD8" w:rsidRPr="006C312A">
        <w:rPr>
          <w:rFonts w:ascii="Arial" w:hAnsi="Arial" w:cs="Arial"/>
          <w:sz w:val="22"/>
          <w:szCs w:val="22"/>
        </w:rPr>
        <w:t xml:space="preserve"> </w:t>
      </w:r>
      <w:r w:rsidRPr="006C312A">
        <w:rPr>
          <w:rFonts w:ascii="Arial" w:hAnsi="Arial" w:cs="Arial"/>
          <w:sz w:val="22"/>
          <w:szCs w:val="22"/>
        </w:rPr>
        <w:t>(some means) to a receiver who responds back to the sender and gives feedback</w:t>
      </w:r>
      <w:r w:rsidR="00F12BD8" w:rsidRPr="006C312A">
        <w:rPr>
          <w:rFonts w:ascii="Arial" w:hAnsi="Arial" w:cs="Arial"/>
          <w:sz w:val="22"/>
          <w:szCs w:val="22"/>
        </w:rPr>
        <w:t xml:space="preserve"> (</w:t>
      </w:r>
      <w:r w:rsidR="00F12BD8" w:rsidRPr="006C312A">
        <w:rPr>
          <w:rFonts w:ascii="Arial" w:hAnsi="Arial" w:cs="Arial"/>
          <w:b/>
          <w:bCs/>
          <w:sz w:val="22"/>
          <w:szCs w:val="22"/>
        </w:rPr>
        <w:t>Figure 1)</w:t>
      </w:r>
      <w:r w:rsidRPr="006C312A">
        <w:rPr>
          <w:rFonts w:ascii="Arial" w:hAnsi="Arial" w:cs="Arial"/>
          <w:sz w:val="22"/>
          <w:szCs w:val="22"/>
        </w:rPr>
        <w:t>.</w:t>
      </w:r>
      <w:r w:rsidR="0033786C" w:rsidRPr="006C312A">
        <w:rPr>
          <w:rFonts w:ascii="Arial" w:hAnsi="Arial" w:cs="Arial"/>
          <w:sz w:val="22"/>
          <w:szCs w:val="22"/>
        </w:rPr>
        <w:t xml:space="preserve"> </w:t>
      </w:r>
      <w:r w:rsidR="00BE6389" w:rsidRPr="006C312A">
        <w:rPr>
          <w:rFonts w:ascii="Arial" w:hAnsi="Arial" w:cs="Arial"/>
          <w:sz w:val="22"/>
          <w:szCs w:val="22"/>
        </w:rPr>
        <w:t>Communication</w:t>
      </w:r>
      <w:r w:rsidR="00BE6389" w:rsidRPr="006C312A">
        <w:rPr>
          <w:rFonts w:ascii="Arial" w:hAnsi="Arial" w:cs="Arial"/>
          <w:sz w:val="22"/>
          <w:szCs w:val="22"/>
          <w:shd w:val="clear" w:color="auto" w:fill="FFFFFF"/>
        </w:rPr>
        <w:t xml:space="preserve"> </w:t>
      </w:r>
      <w:r w:rsidR="009A71A8">
        <w:rPr>
          <w:rFonts w:ascii="Arial" w:hAnsi="Arial" w:cs="Arial"/>
          <w:sz w:val="22"/>
          <w:szCs w:val="22"/>
          <w:shd w:val="clear" w:color="auto" w:fill="FFFFFF"/>
        </w:rPr>
        <w:t>is necessary for human interaction</w:t>
      </w:r>
      <w:r w:rsidR="00BE6389" w:rsidRPr="006C312A">
        <w:rPr>
          <w:rFonts w:ascii="Arial" w:hAnsi="Arial" w:cs="Arial"/>
          <w:sz w:val="22"/>
          <w:szCs w:val="22"/>
          <w:shd w:val="clear" w:color="auto" w:fill="FFFFFF"/>
        </w:rPr>
        <w:t xml:space="preserve">, </w:t>
      </w:r>
      <w:r w:rsidR="00AE55EF" w:rsidRPr="006C312A">
        <w:rPr>
          <w:rFonts w:ascii="Arial" w:hAnsi="Arial" w:cs="Arial"/>
          <w:sz w:val="22"/>
          <w:szCs w:val="22"/>
          <w:shd w:val="clear" w:color="auto" w:fill="FFFFFF"/>
        </w:rPr>
        <w:t xml:space="preserve">so </w:t>
      </w:r>
      <w:r w:rsidR="00BE6389" w:rsidRPr="006C312A">
        <w:rPr>
          <w:rFonts w:ascii="Arial" w:hAnsi="Arial" w:cs="Arial"/>
          <w:sz w:val="22"/>
          <w:szCs w:val="22"/>
          <w:shd w:val="clear" w:color="auto" w:fill="FFFFFF"/>
        </w:rPr>
        <w:t xml:space="preserve">it is essential they be able to </w:t>
      </w:r>
      <w:r w:rsidR="009A71A8">
        <w:rPr>
          <w:rFonts w:ascii="Arial" w:hAnsi="Arial" w:cs="Arial"/>
          <w:sz w:val="22"/>
          <w:szCs w:val="22"/>
          <w:shd w:val="clear" w:color="auto" w:fill="FFFFFF"/>
        </w:rPr>
        <w:t>transmit</w:t>
      </w:r>
      <w:r w:rsidR="00BE6389" w:rsidRPr="006C312A">
        <w:rPr>
          <w:rFonts w:ascii="Arial" w:hAnsi="Arial" w:cs="Arial"/>
          <w:sz w:val="22"/>
          <w:szCs w:val="22"/>
          <w:shd w:val="clear" w:color="auto" w:fill="FFFFFF"/>
        </w:rPr>
        <w:t xml:space="preserve"> messages and understand each other</w:t>
      </w:r>
      <w:r w:rsidR="00BA4CAE" w:rsidRPr="006C312A">
        <w:rPr>
          <w:rFonts w:ascii="Arial" w:hAnsi="Arial" w:cs="Arial"/>
          <w:sz w:val="22"/>
          <w:szCs w:val="22"/>
          <w:shd w:val="clear" w:color="auto" w:fill="FFFFFF"/>
        </w:rPr>
        <w:t xml:space="preserve"> when working as part of a </w:t>
      </w:r>
      <w:r w:rsidR="00BA4CAE" w:rsidRPr="006C312A">
        <w:rPr>
          <w:rFonts w:ascii="Arial" w:hAnsi="Arial" w:cs="Arial"/>
          <w:sz w:val="22"/>
          <w:szCs w:val="22"/>
          <w:shd w:val="clear" w:color="auto" w:fill="FFFFFF"/>
        </w:rPr>
        <w:lastRenderedPageBreak/>
        <w:t>team</w:t>
      </w:r>
      <w:r w:rsidR="00BE6389" w:rsidRPr="006C312A">
        <w:rPr>
          <w:rFonts w:ascii="Arial" w:hAnsi="Arial" w:cs="Arial"/>
          <w:sz w:val="22"/>
          <w:szCs w:val="22"/>
          <w:shd w:val="clear" w:color="auto" w:fill="FFFFFF"/>
        </w:rPr>
        <w:t xml:space="preserve">. </w:t>
      </w:r>
      <w:r w:rsidR="00BA4CAE" w:rsidRPr="006C312A">
        <w:rPr>
          <w:rFonts w:ascii="Arial" w:hAnsi="Arial" w:cs="Arial"/>
          <w:sz w:val="22"/>
          <w:szCs w:val="22"/>
          <w:shd w:val="clear" w:color="auto" w:fill="FFFFFF"/>
        </w:rPr>
        <w:t xml:space="preserve">As </w:t>
      </w:r>
      <w:r w:rsidR="00BA4CAE" w:rsidRPr="006C312A">
        <w:rPr>
          <w:rFonts w:ascii="Arial" w:hAnsi="Arial" w:cs="Arial"/>
          <w:b/>
          <w:sz w:val="22"/>
          <w:szCs w:val="22"/>
        </w:rPr>
        <w:t xml:space="preserve">Morgan (2016, p. 211) </w:t>
      </w:r>
      <w:r w:rsidR="00BA4CAE" w:rsidRPr="006C312A">
        <w:rPr>
          <w:rFonts w:ascii="Arial" w:hAnsi="Arial" w:cs="Arial"/>
          <w:sz w:val="22"/>
          <w:szCs w:val="22"/>
        </w:rPr>
        <w:t>explains that teamwork is a gradual process, that ‘needs time to form and learn how to work together, and a team leader needs to ensure that this happens.’</w:t>
      </w:r>
    </w:p>
    <w:p w:rsidR="00BD6989" w:rsidRPr="006C312A" w:rsidRDefault="00BD6989" w:rsidP="00AA16C4">
      <w:pPr>
        <w:spacing w:line="360" w:lineRule="auto"/>
        <w:jc w:val="both"/>
        <w:rPr>
          <w:rFonts w:ascii="Arial" w:hAnsi="Arial" w:cs="Arial"/>
          <w:sz w:val="22"/>
          <w:szCs w:val="22"/>
          <w:shd w:val="clear" w:color="auto" w:fill="FFFFFF"/>
        </w:rPr>
      </w:pPr>
    </w:p>
    <w:p w:rsidR="002058A6" w:rsidRPr="006C312A" w:rsidRDefault="002058A6" w:rsidP="00AA16C4">
      <w:pPr>
        <w:spacing w:line="360" w:lineRule="auto"/>
        <w:jc w:val="both"/>
        <w:rPr>
          <w:rFonts w:ascii="Arial" w:hAnsi="Arial" w:cs="Arial"/>
          <w:sz w:val="22"/>
          <w:szCs w:val="22"/>
          <w:shd w:val="clear" w:color="auto" w:fill="FFFFFF"/>
        </w:rPr>
      </w:pPr>
    </w:p>
    <w:p w:rsidR="002058A6" w:rsidRPr="006C312A" w:rsidRDefault="002058A6" w:rsidP="007E0C37">
      <w:pPr>
        <w:rPr>
          <w:rFonts w:ascii="Arial" w:hAnsi="Arial" w:cs="Arial"/>
          <w:sz w:val="22"/>
          <w:szCs w:val="22"/>
        </w:rPr>
      </w:pPr>
      <w:r w:rsidRPr="006C312A">
        <w:rPr>
          <w:rFonts w:ascii="Arial" w:hAnsi="Arial" w:cs="Arial"/>
          <w:noProof/>
          <w:sz w:val="22"/>
          <w:szCs w:val="22"/>
        </w:rPr>
        <mc:AlternateContent>
          <mc:Choice Requires="wps">
            <w:drawing>
              <wp:anchor distT="0" distB="0" distL="114300" distR="114300" simplePos="0" relativeHeight="251659264" behindDoc="0" locked="0" layoutInCell="1" allowOverlap="1">
                <wp:simplePos x="0" y="0"/>
                <wp:positionH relativeFrom="column">
                  <wp:posOffset>4515485</wp:posOffset>
                </wp:positionH>
                <wp:positionV relativeFrom="paragraph">
                  <wp:posOffset>1508350</wp:posOffset>
                </wp:positionV>
                <wp:extent cx="1288026" cy="520782"/>
                <wp:effectExtent l="0" t="0" r="0" b="0"/>
                <wp:wrapNone/>
                <wp:docPr id="5" name="Text Box 5"/>
                <wp:cNvGraphicFramePr/>
                <a:graphic xmlns:a="http://schemas.openxmlformats.org/drawingml/2006/main">
                  <a:graphicData uri="http://schemas.microsoft.com/office/word/2010/wordprocessingShape">
                    <wps:wsp>
                      <wps:cNvSpPr txBox="1"/>
                      <wps:spPr>
                        <a:xfrm>
                          <a:off x="0" y="0"/>
                          <a:ext cx="1288026" cy="520782"/>
                        </a:xfrm>
                        <a:prstGeom prst="rect">
                          <a:avLst/>
                        </a:prstGeom>
                        <a:solidFill>
                          <a:schemeClr val="lt1"/>
                        </a:solidFill>
                        <a:ln w="6350">
                          <a:noFill/>
                        </a:ln>
                      </wps:spPr>
                      <wps:txbx>
                        <w:txbxContent>
                          <w:p w:rsidR="002058A6" w:rsidRPr="002058A6" w:rsidRDefault="002058A6">
                            <w:pPr>
                              <w:rPr>
                                <w:rFonts w:ascii="Arial" w:hAnsi="Arial" w:cs="Arial"/>
                                <w:b/>
                                <w:bCs/>
                                <w:sz w:val="20"/>
                                <w:szCs w:val="20"/>
                              </w:rPr>
                            </w:pPr>
                            <w:r>
                              <w:rPr>
                                <w:rFonts w:ascii="Arial" w:hAnsi="Arial" w:cs="Arial"/>
                                <w:b/>
                                <w:bCs/>
                                <w:sz w:val="20"/>
                                <w:szCs w:val="20"/>
                              </w:rPr>
                              <w:t>Figure 1</w:t>
                            </w:r>
                            <w:r w:rsidR="007E0C37">
                              <w:rPr>
                                <w:rFonts w:ascii="Arial" w:hAnsi="Arial" w:cs="Arial"/>
                                <w:b/>
                                <w:bCs/>
                                <w:sz w:val="20"/>
                                <w:szCs w:val="20"/>
                              </w:rPr>
                              <w:t>: (OpenLearn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55.55pt;margin-top:118.75pt;width:101.4pt;height: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" fillcolor="white [3201]" stroked="f" strokeweight=".5pt">
                <v:textbox>
                  <w:txbxContent>
                    <w:p w:rsidR="002058A6" w:rsidRPr="002058A6" w:rsidRDefault="002058A6">
                      <w:pPr>
                        <w:rPr>
                          <w:rFonts w:ascii="Arial" w:hAnsi="Arial" w:cs="Arial"/>
                          <w:b/>
                          <w:bCs/>
                          <w:sz w:val="20"/>
                          <w:szCs w:val="20"/>
                        </w:rPr>
                      </w:pPr>
                      <w:r>
                        <w:rPr>
                          <w:rFonts w:ascii="Arial" w:hAnsi="Arial" w:cs="Arial"/>
                          <w:b/>
                          <w:bCs/>
                          <w:sz w:val="20"/>
                          <w:szCs w:val="20"/>
                        </w:rPr>
                        <w:t>Figure 1</w:t>
                      </w:r>
                      <w:r w:rsidR="007E0C37">
                        <w:rPr>
                          <w:rFonts w:ascii="Arial" w:hAnsi="Arial" w:cs="Arial"/>
                          <w:b/>
                          <w:bCs/>
                          <w:sz w:val="20"/>
                          <w:szCs w:val="20"/>
                        </w:rPr>
                        <w:t>: (OpenLearn 2019)</w:t>
                      </w:r>
                    </w:p>
                  </w:txbxContent>
                </v:textbox>
              </v:shape>
            </w:pict>
          </mc:Fallback>
        </mc:AlternateContent>
      </w:r>
      <w:r w:rsidRPr="006C312A">
        <w:rPr>
          <w:rFonts w:ascii="Arial" w:hAnsi="Arial" w:cs="Arial"/>
          <w:sz w:val="22"/>
          <w:szCs w:val="22"/>
        </w:rPr>
        <w:fldChar w:fldCharType="begin"/>
      </w:r>
      <w:r w:rsidRPr="006C312A">
        <w:rPr>
          <w:rFonts w:ascii="Arial" w:hAnsi="Arial" w:cs="Arial"/>
          <w:sz w:val="22"/>
          <w:szCs w:val="22"/>
        </w:rPr>
        <w:instrText xml:space="preserve"> INCLUDEPICTURE "/var/folders/pr/q7t229m15v7969nl412n9xzw0000gn/T/com.microsoft.Word/WebArchiveCopyPasteTempFiles/wk3_model_of_comms_1_vle.png" \* MERGEFORMATINET </w:instrText>
      </w:r>
      <w:r w:rsidRPr="006C312A">
        <w:rPr>
          <w:rFonts w:ascii="Arial" w:hAnsi="Arial" w:cs="Arial"/>
          <w:sz w:val="22"/>
          <w:szCs w:val="22"/>
        </w:rPr>
        <w:fldChar w:fldCharType="separate"/>
      </w:r>
      <w:r w:rsidRPr="006C312A">
        <w:rPr>
          <w:rFonts w:ascii="Arial" w:hAnsi="Arial" w:cs="Arial"/>
          <w:noProof/>
          <w:sz w:val="22"/>
          <w:szCs w:val="22"/>
        </w:rPr>
        <w:drawing>
          <wp:inline distT="0" distB="0" distL="0" distR="0">
            <wp:extent cx="4515729" cy="1868129"/>
            <wp:effectExtent l="0" t="0" r="0" b="0"/>
            <wp:docPr id="4" name="Picture 4" descr="Image result for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munication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6968" cy="1885189"/>
                    </a:xfrm>
                    <a:prstGeom prst="rect">
                      <a:avLst/>
                    </a:prstGeom>
                    <a:noFill/>
                    <a:ln>
                      <a:noFill/>
                    </a:ln>
                  </pic:spPr>
                </pic:pic>
              </a:graphicData>
            </a:graphic>
          </wp:inline>
        </w:drawing>
      </w:r>
      <w:r w:rsidRPr="006C312A">
        <w:rPr>
          <w:rFonts w:ascii="Arial" w:hAnsi="Arial" w:cs="Arial"/>
          <w:sz w:val="22"/>
          <w:szCs w:val="22"/>
        </w:rPr>
        <w:fldChar w:fldCharType="end"/>
      </w:r>
    </w:p>
    <w:p w:rsidR="00BD6989" w:rsidRPr="006C312A" w:rsidRDefault="00BD6989" w:rsidP="00AA16C4">
      <w:pPr>
        <w:spacing w:line="360" w:lineRule="auto"/>
        <w:jc w:val="both"/>
        <w:rPr>
          <w:rFonts w:ascii="Arial" w:hAnsi="Arial" w:cs="Arial"/>
          <w:sz w:val="22"/>
          <w:szCs w:val="22"/>
          <w:shd w:val="clear" w:color="auto" w:fill="FFFFFF"/>
        </w:rPr>
      </w:pPr>
    </w:p>
    <w:p w:rsidR="00BD6989" w:rsidRPr="006C312A" w:rsidRDefault="00BD6989" w:rsidP="00AA16C4">
      <w:pPr>
        <w:spacing w:line="360" w:lineRule="auto"/>
        <w:jc w:val="both"/>
        <w:rPr>
          <w:rFonts w:ascii="Arial" w:hAnsi="Arial" w:cs="Arial"/>
          <w:sz w:val="22"/>
          <w:szCs w:val="22"/>
          <w:shd w:val="clear" w:color="auto" w:fill="FFFFFF"/>
        </w:rPr>
      </w:pPr>
    </w:p>
    <w:p w:rsidR="00BE6389" w:rsidRPr="006C312A" w:rsidRDefault="00BE6389" w:rsidP="00AA16C4">
      <w:pPr>
        <w:spacing w:line="360" w:lineRule="auto"/>
        <w:jc w:val="both"/>
        <w:rPr>
          <w:rFonts w:ascii="Arial" w:hAnsi="Arial" w:cs="Arial"/>
          <w:sz w:val="22"/>
          <w:szCs w:val="22"/>
        </w:rPr>
      </w:pPr>
      <w:r w:rsidRPr="006C312A">
        <w:rPr>
          <w:rFonts w:ascii="Arial" w:hAnsi="Arial" w:cs="Arial"/>
          <w:sz w:val="22"/>
          <w:szCs w:val="22"/>
          <w:shd w:val="clear" w:color="auto" w:fill="FFFFFF"/>
        </w:rPr>
        <w:t>The communication cycle expresses how the system of conveying and understanding messages operates.</w:t>
      </w:r>
      <w:r w:rsidR="00AE55EF" w:rsidRPr="006C312A">
        <w:rPr>
          <w:rFonts w:ascii="Arial" w:hAnsi="Arial" w:cs="Arial"/>
          <w:sz w:val="22"/>
          <w:szCs w:val="22"/>
          <w:shd w:val="clear" w:color="auto" w:fill="FFFFFF"/>
        </w:rPr>
        <w:t xml:space="preserve"> Without effective communication employees cannot work together to the best of their abilities and the knock-on effect would be reduced profits and bad staff morale.  Communication is made up of the following elements.</w:t>
      </w:r>
    </w:p>
    <w:p w:rsidR="00BE6389" w:rsidRPr="006C312A" w:rsidRDefault="00BE6389" w:rsidP="00AA16C4">
      <w:pPr>
        <w:spacing w:line="360" w:lineRule="auto"/>
        <w:rPr>
          <w:rFonts w:ascii="Arial" w:hAnsi="Arial" w:cs="Arial"/>
          <w:sz w:val="22"/>
          <w:szCs w:val="22"/>
          <w:shd w:val="clear" w:color="auto" w:fill="FFFFFF"/>
        </w:rPr>
      </w:pPr>
      <w:r w:rsidRPr="006C312A">
        <w:rPr>
          <w:rFonts w:ascii="Arial" w:hAnsi="Arial" w:cs="Arial"/>
          <w:sz w:val="22"/>
          <w:szCs w:val="22"/>
          <w:shd w:val="clear" w:color="auto" w:fill="FFFFFF"/>
        </w:rPr>
        <w:t xml:space="preserve"> </w:t>
      </w:r>
    </w:p>
    <w:p w:rsidR="00BE6389" w:rsidRPr="006C312A" w:rsidRDefault="00BE6389" w:rsidP="00AA16C4">
      <w:pPr>
        <w:numPr>
          <w:ilvl w:val="0"/>
          <w:numId w:val="1"/>
        </w:numPr>
        <w:spacing w:line="360" w:lineRule="auto"/>
        <w:jc w:val="both"/>
        <w:rPr>
          <w:rFonts w:ascii="Arial" w:hAnsi="Arial" w:cs="Arial"/>
          <w:sz w:val="22"/>
          <w:szCs w:val="22"/>
        </w:rPr>
      </w:pPr>
      <w:r w:rsidRPr="006C312A">
        <w:rPr>
          <w:rFonts w:ascii="Arial" w:hAnsi="Arial" w:cs="Arial"/>
          <w:b/>
          <w:bCs/>
          <w:sz w:val="22"/>
          <w:szCs w:val="22"/>
          <w:shd w:val="clear" w:color="auto" w:fill="FFFFFF"/>
        </w:rPr>
        <w:t>SENDER:</w:t>
      </w:r>
      <w:r w:rsidRPr="006C312A">
        <w:rPr>
          <w:rFonts w:ascii="Arial" w:hAnsi="Arial" w:cs="Arial"/>
          <w:sz w:val="22"/>
          <w:szCs w:val="22"/>
          <w:shd w:val="clear" w:color="auto" w:fill="FFFFFF"/>
        </w:rPr>
        <w:t xml:space="preserve"> The sender decides what their message is, how it will be expressed and sent, and who the receiver is.  The message should be checked for accuracy.</w:t>
      </w:r>
    </w:p>
    <w:p w:rsidR="00BE6389" w:rsidRPr="006C312A" w:rsidRDefault="00BE6389" w:rsidP="00AA16C4">
      <w:pPr>
        <w:pStyle w:val="NormalWeb"/>
        <w:numPr>
          <w:ilvl w:val="0"/>
          <w:numId w:val="2"/>
        </w:numPr>
        <w:spacing w:line="360" w:lineRule="auto"/>
        <w:rPr>
          <w:rFonts w:ascii="Arial" w:hAnsi="Arial" w:cs="Arial"/>
          <w:sz w:val="22"/>
          <w:szCs w:val="22"/>
        </w:rPr>
      </w:pPr>
      <w:r w:rsidRPr="006C312A">
        <w:rPr>
          <w:rFonts w:ascii="Arial" w:hAnsi="Arial" w:cs="Arial"/>
          <w:b/>
          <w:bCs/>
          <w:sz w:val="22"/>
          <w:szCs w:val="22"/>
          <w:shd w:val="clear" w:color="auto" w:fill="FFFFFF"/>
        </w:rPr>
        <w:t>MESSAGE:</w:t>
      </w:r>
      <w:r w:rsidRPr="006C312A">
        <w:rPr>
          <w:rFonts w:ascii="Arial" w:hAnsi="Arial" w:cs="Arial"/>
          <w:sz w:val="22"/>
          <w:szCs w:val="22"/>
          <w:shd w:val="clear" w:color="auto" w:fill="FFFFFF"/>
        </w:rPr>
        <w:t xml:space="preserve"> The message that the sender wishes to send.</w:t>
      </w:r>
    </w:p>
    <w:p w:rsidR="00BE6389" w:rsidRPr="006C312A" w:rsidRDefault="00BE6389" w:rsidP="00AA16C4">
      <w:pPr>
        <w:pStyle w:val="NormalWeb"/>
        <w:numPr>
          <w:ilvl w:val="0"/>
          <w:numId w:val="2"/>
        </w:numPr>
        <w:spacing w:line="360" w:lineRule="auto"/>
        <w:jc w:val="both"/>
        <w:rPr>
          <w:rFonts w:ascii="Arial" w:hAnsi="Arial" w:cs="Arial"/>
          <w:sz w:val="22"/>
          <w:szCs w:val="22"/>
        </w:rPr>
      </w:pPr>
      <w:r w:rsidRPr="006C312A">
        <w:rPr>
          <w:rFonts w:ascii="Arial" w:hAnsi="Arial" w:cs="Arial"/>
          <w:b/>
          <w:bCs/>
          <w:sz w:val="22"/>
          <w:szCs w:val="22"/>
          <w:shd w:val="clear" w:color="auto" w:fill="FFFFFF"/>
        </w:rPr>
        <w:t xml:space="preserve">ENCODING: </w:t>
      </w:r>
      <w:r w:rsidR="00621696" w:rsidRPr="006C312A">
        <w:rPr>
          <w:rFonts w:ascii="Arial" w:hAnsi="Arial" w:cs="Arial"/>
          <w:sz w:val="22"/>
          <w:szCs w:val="22"/>
          <w:shd w:val="clear" w:color="auto" w:fill="FFFFFF"/>
        </w:rPr>
        <w:t xml:space="preserve">Many elements affect the encoding of a </w:t>
      </w:r>
      <w:r w:rsidRPr="006C312A">
        <w:rPr>
          <w:rFonts w:ascii="Arial" w:hAnsi="Arial" w:cs="Arial"/>
          <w:sz w:val="22"/>
          <w:szCs w:val="22"/>
          <w:shd w:val="clear" w:color="auto" w:fill="FFFFFF"/>
        </w:rPr>
        <w:t>message. Language barriers,</w:t>
      </w:r>
      <w:r w:rsidR="00621696" w:rsidRPr="006C312A">
        <w:rPr>
          <w:rFonts w:ascii="Arial" w:hAnsi="Arial" w:cs="Arial"/>
          <w:sz w:val="22"/>
          <w:szCs w:val="22"/>
          <w:shd w:val="clear" w:color="auto" w:fill="FFFFFF"/>
        </w:rPr>
        <w:t xml:space="preserve"> c</w:t>
      </w:r>
      <w:r w:rsidRPr="006C312A">
        <w:rPr>
          <w:rFonts w:ascii="Arial" w:hAnsi="Arial" w:cs="Arial"/>
          <w:sz w:val="22"/>
          <w:szCs w:val="22"/>
          <w:shd w:val="clear" w:color="auto" w:fill="FFFFFF"/>
        </w:rPr>
        <w:t xml:space="preserve">ultural differences </w:t>
      </w:r>
      <w:r w:rsidR="00621696" w:rsidRPr="006C312A">
        <w:rPr>
          <w:rFonts w:ascii="Arial" w:hAnsi="Arial" w:cs="Arial"/>
          <w:sz w:val="22"/>
          <w:szCs w:val="22"/>
          <w:shd w:val="clear" w:color="auto" w:fill="FFFFFF"/>
        </w:rPr>
        <w:t xml:space="preserve">and lack of audience knowledge. </w:t>
      </w:r>
    </w:p>
    <w:p w:rsidR="00BE6389" w:rsidRPr="006C312A" w:rsidRDefault="00BE6389" w:rsidP="00AA16C4">
      <w:pPr>
        <w:pStyle w:val="NormalWeb"/>
        <w:numPr>
          <w:ilvl w:val="0"/>
          <w:numId w:val="2"/>
        </w:numPr>
        <w:spacing w:line="360" w:lineRule="auto"/>
        <w:jc w:val="both"/>
        <w:rPr>
          <w:rFonts w:ascii="Arial" w:hAnsi="Arial" w:cs="Arial"/>
          <w:sz w:val="22"/>
          <w:szCs w:val="22"/>
        </w:rPr>
      </w:pPr>
      <w:r w:rsidRPr="006C312A">
        <w:rPr>
          <w:rFonts w:ascii="Arial" w:hAnsi="Arial" w:cs="Arial"/>
          <w:b/>
          <w:bCs/>
          <w:sz w:val="22"/>
          <w:szCs w:val="22"/>
          <w:shd w:val="clear" w:color="auto" w:fill="FFFFFF"/>
        </w:rPr>
        <w:t>CHANNE</w:t>
      </w:r>
      <w:r w:rsidRPr="006C312A">
        <w:rPr>
          <w:rFonts w:ascii="Arial" w:hAnsi="Arial" w:cs="Arial"/>
          <w:sz w:val="22"/>
          <w:szCs w:val="22"/>
          <w:shd w:val="clear" w:color="auto" w:fill="FFFFFF"/>
        </w:rPr>
        <w:t xml:space="preserve">L: </w:t>
      </w:r>
      <w:r w:rsidR="00106F59" w:rsidRPr="006C312A">
        <w:rPr>
          <w:rFonts w:ascii="Arial" w:hAnsi="Arial" w:cs="Arial"/>
          <w:sz w:val="22"/>
          <w:szCs w:val="22"/>
          <w:shd w:val="clear" w:color="auto" w:fill="FFFFFF"/>
        </w:rPr>
        <w:t>This is the medium the message is transmitted via for e.g. telephone or email</w:t>
      </w:r>
      <w:r w:rsidRPr="006C312A">
        <w:rPr>
          <w:rFonts w:ascii="Arial" w:hAnsi="Arial" w:cs="Arial"/>
          <w:sz w:val="22"/>
          <w:szCs w:val="22"/>
          <w:shd w:val="clear" w:color="auto" w:fill="FFFFFF"/>
        </w:rPr>
        <w:t xml:space="preserve">. </w:t>
      </w:r>
    </w:p>
    <w:p w:rsidR="00BE6389" w:rsidRPr="006C312A" w:rsidRDefault="00BE6389" w:rsidP="00AA16C4">
      <w:pPr>
        <w:pStyle w:val="NormalWeb"/>
        <w:numPr>
          <w:ilvl w:val="0"/>
          <w:numId w:val="2"/>
        </w:numPr>
        <w:spacing w:line="360" w:lineRule="auto"/>
        <w:rPr>
          <w:rFonts w:ascii="Arial" w:hAnsi="Arial" w:cs="Arial"/>
          <w:sz w:val="22"/>
          <w:szCs w:val="22"/>
        </w:rPr>
      </w:pPr>
      <w:r w:rsidRPr="006C312A">
        <w:rPr>
          <w:rFonts w:ascii="Arial" w:hAnsi="Arial" w:cs="Arial"/>
          <w:b/>
          <w:bCs/>
          <w:sz w:val="22"/>
          <w:szCs w:val="22"/>
          <w:shd w:val="clear" w:color="auto" w:fill="FFFFFF"/>
        </w:rPr>
        <w:t>RECEIVER:</w:t>
      </w:r>
      <w:r w:rsidRPr="006C312A">
        <w:rPr>
          <w:rFonts w:ascii="Arial" w:hAnsi="Arial" w:cs="Arial"/>
          <w:sz w:val="22"/>
          <w:szCs w:val="22"/>
          <w:shd w:val="clear" w:color="auto" w:fill="FFFFFF"/>
        </w:rPr>
        <w:t xml:space="preserve"> the person or entity to whom the message is sent.</w:t>
      </w:r>
    </w:p>
    <w:p w:rsidR="00BE6389" w:rsidRPr="009D3D93" w:rsidRDefault="00BE6389" w:rsidP="009D3D93">
      <w:pPr>
        <w:pStyle w:val="NormalWeb"/>
        <w:numPr>
          <w:ilvl w:val="0"/>
          <w:numId w:val="2"/>
        </w:numPr>
        <w:spacing w:line="360" w:lineRule="auto"/>
        <w:jc w:val="both"/>
        <w:rPr>
          <w:rFonts w:ascii="Arial" w:hAnsi="Arial" w:cs="Arial"/>
          <w:sz w:val="22"/>
          <w:szCs w:val="22"/>
        </w:rPr>
      </w:pPr>
      <w:r w:rsidRPr="006C312A">
        <w:rPr>
          <w:rFonts w:ascii="Arial" w:hAnsi="Arial" w:cs="Arial"/>
          <w:b/>
          <w:bCs/>
          <w:sz w:val="22"/>
          <w:szCs w:val="22"/>
          <w:shd w:val="clear" w:color="auto" w:fill="FFFFFF"/>
        </w:rPr>
        <w:t>DECODING:</w:t>
      </w:r>
      <w:r w:rsidRPr="006C312A">
        <w:rPr>
          <w:rFonts w:ascii="Arial" w:hAnsi="Arial" w:cs="Arial"/>
          <w:sz w:val="22"/>
          <w:szCs w:val="22"/>
          <w:shd w:val="clear" w:color="auto" w:fill="FFFFFF"/>
        </w:rPr>
        <w:t xml:space="preserve"> </w:t>
      </w:r>
      <w:r w:rsidR="009D3D93">
        <w:rPr>
          <w:rFonts w:ascii="Arial" w:hAnsi="Arial" w:cs="Arial"/>
          <w:sz w:val="22"/>
          <w:szCs w:val="22"/>
          <w:shd w:val="clear" w:color="auto" w:fill="FFFFFF"/>
        </w:rPr>
        <w:t>D</w:t>
      </w:r>
      <w:r w:rsidRPr="009D3D93">
        <w:rPr>
          <w:rFonts w:ascii="Arial" w:hAnsi="Arial" w:cs="Arial"/>
          <w:sz w:val="22"/>
          <w:szCs w:val="22"/>
          <w:shd w:val="clear" w:color="auto" w:fill="FFFFFF"/>
        </w:rPr>
        <w:t xml:space="preserve">ecoding </w:t>
      </w:r>
      <w:r w:rsidR="009D3D93">
        <w:rPr>
          <w:rFonts w:ascii="Arial" w:hAnsi="Arial" w:cs="Arial"/>
          <w:sz w:val="22"/>
          <w:szCs w:val="22"/>
          <w:shd w:val="clear" w:color="auto" w:fill="FFFFFF"/>
        </w:rPr>
        <w:t>involves</w:t>
      </w:r>
      <w:r w:rsidRPr="009D3D93">
        <w:rPr>
          <w:rFonts w:ascii="Arial" w:hAnsi="Arial" w:cs="Arial"/>
          <w:sz w:val="22"/>
          <w:szCs w:val="22"/>
          <w:shd w:val="clear" w:color="auto" w:fill="FFFFFF"/>
        </w:rPr>
        <w:t xml:space="preserve"> </w:t>
      </w:r>
      <w:r w:rsidR="009D3D93">
        <w:rPr>
          <w:rFonts w:ascii="Arial" w:hAnsi="Arial" w:cs="Arial"/>
          <w:sz w:val="22"/>
          <w:szCs w:val="22"/>
          <w:shd w:val="clear" w:color="auto" w:fill="FFFFFF"/>
        </w:rPr>
        <w:t>f</w:t>
      </w:r>
      <w:r w:rsidRPr="009D3D93">
        <w:rPr>
          <w:rFonts w:ascii="Arial" w:hAnsi="Arial" w:cs="Arial"/>
          <w:sz w:val="22"/>
          <w:szCs w:val="22"/>
          <w:shd w:val="clear" w:color="auto" w:fill="FFFFFF"/>
        </w:rPr>
        <w:t xml:space="preserve">iltering out distractions </w:t>
      </w:r>
      <w:r w:rsidR="009D3D93">
        <w:rPr>
          <w:rFonts w:ascii="Arial" w:hAnsi="Arial" w:cs="Arial"/>
          <w:sz w:val="22"/>
          <w:szCs w:val="22"/>
          <w:shd w:val="clear" w:color="auto" w:fill="FFFFFF"/>
        </w:rPr>
        <w:t xml:space="preserve">and </w:t>
      </w:r>
      <w:r w:rsidRPr="009D3D93">
        <w:rPr>
          <w:rFonts w:ascii="Arial" w:hAnsi="Arial" w:cs="Arial"/>
          <w:sz w:val="22"/>
          <w:szCs w:val="22"/>
          <w:shd w:val="clear" w:color="auto" w:fill="FFFFFF"/>
        </w:rPr>
        <w:t xml:space="preserve">adds to the time taken to digest the entire message. It is important not to make assumptions or jump to conclusions, but to rely solely on the information included. </w:t>
      </w:r>
      <w:r w:rsidR="009D3D93">
        <w:rPr>
          <w:rFonts w:ascii="Arial" w:hAnsi="Arial" w:cs="Arial"/>
          <w:sz w:val="22"/>
          <w:szCs w:val="22"/>
          <w:shd w:val="clear" w:color="auto" w:fill="FFFFFF"/>
        </w:rPr>
        <w:t>E</w:t>
      </w:r>
      <w:r w:rsidRPr="009D3D93">
        <w:rPr>
          <w:rFonts w:ascii="Arial" w:hAnsi="Arial" w:cs="Arial"/>
          <w:sz w:val="22"/>
          <w:szCs w:val="22"/>
          <w:shd w:val="clear" w:color="auto" w:fill="FFFFFF"/>
        </w:rPr>
        <w:t>rrors in decoding often occur simply when the receiver is not sure they understand something but does not want to make the effort to ask for clarification or are too timid to ask.</w:t>
      </w:r>
    </w:p>
    <w:p w:rsidR="00BE6389" w:rsidRPr="006C312A" w:rsidRDefault="00BE6389" w:rsidP="00AA16C4">
      <w:pPr>
        <w:pStyle w:val="NormalWeb"/>
        <w:numPr>
          <w:ilvl w:val="0"/>
          <w:numId w:val="2"/>
        </w:numPr>
        <w:spacing w:line="360" w:lineRule="auto"/>
        <w:rPr>
          <w:rFonts w:ascii="Arial" w:hAnsi="Arial" w:cs="Arial"/>
          <w:sz w:val="22"/>
          <w:szCs w:val="22"/>
        </w:rPr>
      </w:pPr>
      <w:r w:rsidRPr="006C312A">
        <w:rPr>
          <w:rFonts w:ascii="Arial" w:hAnsi="Arial" w:cs="Arial"/>
          <w:b/>
          <w:bCs/>
          <w:sz w:val="22"/>
          <w:szCs w:val="22"/>
          <w:shd w:val="clear" w:color="auto" w:fill="FFFFFF"/>
        </w:rPr>
        <w:t>FEEDBACK:</w:t>
      </w:r>
      <w:r w:rsidRPr="006C312A">
        <w:rPr>
          <w:rFonts w:ascii="Arial" w:hAnsi="Arial" w:cs="Arial"/>
          <w:sz w:val="22"/>
          <w:szCs w:val="22"/>
          <w:shd w:val="clear" w:color="auto" w:fill="FFFFFF"/>
        </w:rPr>
        <w:t xml:space="preserve"> the receiver's response to the message</w:t>
      </w:r>
      <w:r w:rsidR="006939BE" w:rsidRPr="006C312A">
        <w:rPr>
          <w:rFonts w:ascii="Arial" w:hAnsi="Arial" w:cs="Arial"/>
          <w:sz w:val="22"/>
          <w:szCs w:val="22"/>
          <w:shd w:val="clear" w:color="auto" w:fill="FFFFFF"/>
        </w:rPr>
        <w:t>.</w:t>
      </w:r>
    </w:p>
    <w:p w:rsidR="00000B5D" w:rsidRPr="006C312A" w:rsidRDefault="00000B5D" w:rsidP="00AA16C4">
      <w:pPr>
        <w:pStyle w:val="NormalWeb"/>
        <w:spacing w:line="360" w:lineRule="auto"/>
        <w:rPr>
          <w:rFonts w:ascii="Arial" w:hAnsi="Arial" w:cs="Arial"/>
          <w:sz w:val="22"/>
          <w:szCs w:val="22"/>
        </w:rPr>
      </w:pPr>
    </w:p>
    <w:p w:rsidR="00000B5D" w:rsidRPr="006C312A" w:rsidRDefault="00000B5D" w:rsidP="00AA16C4">
      <w:pPr>
        <w:spacing w:line="360" w:lineRule="auto"/>
        <w:jc w:val="both"/>
        <w:rPr>
          <w:rFonts w:ascii="Arial" w:hAnsi="Arial" w:cs="Arial"/>
          <w:sz w:val="22"/>
          <w:szCs w:val="22"/>
        </w:rPr>
      </w:pPr>
      <w:r w:rsidRPr="006C312A">
        <w:rPr>
          <w:rFonts w:ascii="Arial" w:hAnsi="Arial" w:cs="Arial"/>
          <w:sz w:val="22"/>
          <w:szCs w:val="22"/>
        </w:rPr>
        <w:lastRenderedPageBreak/>
        <w:t>It is a very crucial element in all aspects of our normal lives, so in a business context, it is not only a vital tool, but a continuous deliver</w:t>
      </w:r>
      <w:r w:rsidR="00252F72" w:rsidRPr="006C312A">
        <w:rPr>
          <w:rFonts w:ascii="Arial" w:hAnsi="Arial" w:cs="Arial"/>
          <w:sz w:val="22"/>
          <w:szCs w:val="22"/>
        </w:rPr>
        <w:t>y</w:t>
      </w:r>
      <w:r w:rsidRPr="006C312A">
        <w:rPr>
          <w:rFonts w:ascii="Arial" w:hAnsi="Arial" w:cs="Arial"/>
          <w:sz w:val="22"/>
          <w:szCs w:val="22"/>
        </w:rPr>
        <w:t xml:space="preserve"> of information between the employers and employees,</w:t>
      </w:r>
      <w:r w:rsidR="006939BE" w:rsidRPr="006C312A">
        <w:rPr>
          <w:rFonts w:ascii="Arial" w:hAnsi="Arial" w:cs="Arial"/>
          <w:sz w:val="22"/>
          <w:szCs w:val="22"/>
        </w:rPr>
        <w:t xml:space="preserve"> </w:t>
      </w:r>
      <w:r w:rsidRPr="006C312A">
        <w:rPr>
          <w:rFonts w:ascii="Arial" w:hAnsi="Arial" w:cs="Arial"/>
          <w:sz w:val="22"/>
          <w:szCs w:val="22"/>
        </w:rPr>
        <w:t>other businesses or even the general public.</w:t>
      </w:r>
      <w:r w:rsidR="006939BE" w:rsidRPr="006C312A">
        <w:rPr>
          <w:rFonts w:ascii="Arial" w:hAnsi="Arial" w:cs="Arial"/>
          <w:sz w:val="22"/>
          <w:szCs w:val="22"/>
        </w:rPr>
        <w:t xml:space="preserve"> </w:t>
      </w:r>
      <w:r w:rsidRPr="006C312A">
        <w:rPr>
          <w:rFonts w:ascii="Arial" w:hAnsi="Arial" w:cs="Arial"/>
          <w:sz w:val="22"/>
          <w:szCs w:val="22"/>
        </w:rPr>
        <w:t xml:space="preserve">Effective communication is so important for the continued success of any </w:t>
      </w:r>
      <w:r w:rsidR="006939BE" w:rsidRPr="006C312A">
        <w:rPr>
          <w:rFonts w:ascii="Arial" w:hAnsi="Arial" w:cs="Arial"/>
          <w:sz w:val="22"/>
          <w:szCs w:val="22"/>
        </w:rPr>
        <w:t xml:space="preserve">organisation because it: </w:t>
      </w:r>
    </w:p>
    <w:p w:rsidR="00000B5D" w:rsidRPr="006C312A" w:rsidRDefault="00000B5D" w:rsidP="006939BE">
      <w:pPr>
        <w:pStyle w:val="NormalWeb"/>
        <w:numPr>
          <w:ilvl w:val="0"/>
          <w:numId w:val="4"/>
        </w:numPr>
        <w:spacing w:line="360" w:lineRule="auto"/>
        <w:jc w:val="both"/>
        <w:rPr>
          <w:rFonts w:ascii="Arial" w:hAnsi="Arial" w:cs="Arial"/>
          <w:sz w:val="22"/>
          <w:szCs w:val="22"/>
        </w:rPr>
      </w:pPr>
      <w:r w:rsidRPr="006C312A">
        <w:rPr>
          <w:rFonts w:ascii="Arial" w:hAnsi="Arial" w:cs="Arial"/>
          <w:sz w:val="22"/>
          <w:szCs w:val="22"/>
        </w:rPr>
        <w:t>Helps build relationships with your workforce</w:t>
      </w:r>
      <w:r w:rsidR="009868B7" w:rsidRPr="006C312A">
        <w:rPr>
          <w:rFonts w:ascii="Arial" w:hAnsi="Arial" w:cs="Arial"/>
          <w:sz w:val="22"/>
          <w:szCs w:val="22"/>
        </w:rPr>
        <w:t>.</w:t>
      </w:r>
      <w:r w:rsidR="006939BE" w:rsidRPr="006C312A">
        <w:rPr>
          <w:rFonts w:ascii="Arial" w:hAnsi="Arial" w:cs="Arial"/>
          <w:sz w:val="22"/>
          <w:szCs w:val="22"/>
        </w:rPr>
        <w:t xml:space="preserve"> T</w:t>
      </w:r>
      <w:r w:rsidRPr="006C312A">
        <w:rPr>
          <w:rFonts w:ascii="Arial" w:hAnsi="Arial" w:cs="Arial"/>
          <w:sz w:val="22"/>
          <w:szCs w:val="22"/>
        </w:rPr>
        <w:t>his enables good relations and makes your employees more positive and productive.</w:t>
      </w:r>
      <w:r w:rsidR="006939BE" w:rsidRPr="006C312A">
        <w:rPr>
          <w:rFonts w:ascii="Arial" w:hAnsi="Arial" w:cs="Arial"/>
          <w:sz w:val="22"/>
          <w:szCs w:val="22"/>
        </w:rPr>
        <w:t xml:space="preserve"> </w:t>
      </w:r>
      <w:r w:rsidRPr="006C312A">
        <w:rPr>
          <w:rFonts w:ascii="Arial" w:hAnsi="Arial" w:cs="Arial"/>
          <w:sz w:val="22"/>
          <w:szCs w:val="22"/>
        </w:rPr>
        <w:t>Good communication can build confidence and importance in the workforce.</w:t>
      </w:r>
    </w:p>
    <w:p w:rsidR="00000B5D" w:rsidRPr="006C312A" w:rsidRDefault="00000B5D" w:rsidP="006939BE">
      <w:pPr>
        <w:pStyle w:val="NormalWeb"/>
        <w:numPr>
          <w:ilvl w:val="0"/>
          <w:numId w:val="3"/>
        </w:numPr>
        <w:spacing w:line="360" w:lineRule="auto"/>
        <w:jc w:val="both"/>
        <w:rPr>
          <w:rFonts w:ascii="Arial" w:hAnsi="Arial" w:cs="Arial"/>
          <w:sz w:val="22"/>
          <w:szCs w:val="22"/>
        </w:rPr>
      </w:pPr>
      <w:r w:rsidRPr="006C312A">
        <w:rPr>
          <w:rFonts w:ascii="Arial" w:hAnsi="Arial" w:cs="Arial"/>
          <w:sz w:val="22"/>
          <w:szCs w:val="22"/>
        </w:rPr>
        <w:t>Encourages innovation by enabling people to engage and explore new topics,</w:t>
      </w:r>
      <w:r w:rsidR="006939BE" w:rsidRPr="006C312A">
        <w:rPr>
          <w:rFonts w:ascii="Arial" w:hAnsi="Arial" w:cs="Arial"/>
          <w:sz w:val="22"/>
          <w:szCs w:val="22"/>
        </w:rPr>
        <w:t xml:space="preserve"> </w:t>
      </w:r>
      <w:r w:rsidRPr="006C312A">
        <w:rPr>
          <w:rFonts w:ascii="Arial" w:hAnsi="Arial" w:cs="Arial"/>
          <w:sz w:val="22"/>
          <w:szCs w:val="22"/>
        </w:rPr>
        <w:t>learn new ideas and express opinions</w:t>
      </w:r>
      <w:r w:rsidR="006939BE" w:rsidRPr="006C312A">
        <w:rPr>
          <w:rFonts w:ascii="Arial" w:hAnsi="Arial" w:cs="Arial"/>
          <w:sz w:val="22"/>
          <w:szCs w:val="22"/>
        </w:rPr>
        <w:t xml:space="preserve"> t</w:t>
      </w:r>
      <w:r w:rsidRPr="006C312A">
        <w:rPr>
          <w:rFonts w:ascii="Arial" w:hAnsi="Arial" w:cs="Arial"/>
          <w:sz w:val="22"/>
          <w:szCs w:val="22"/>
        </w:rPr>
        <w:t>hus, solving problems and sharing ideas.</w:t>
      </w:r>
    </w:p>
    <w:p w:rsidR="00000B5D" w:rsidRPr="006C312A" w:rsidRDefault="00000B5D" w:rsidP="00AA16C4">
      <w:pPr>
        <w:pStyle w:val="NormalWeb"/>
        <w:numPr>
          <w:ilvl w:val="0"/>
          <w:numId w:val="3"/>
        </w:numPr>
        <w:spacing w:line="360" w:lineRule="auto"/>
        <w:jc w:val="both"/>
        <w:rPr>
          <w:rFonts w:ascii="Arial" w:hAnsi="Arial" w:cs="Arial"/>
          <w:sz w:val="22"/>
          <w:szCs w:val="22"/>
        </w:rPr>
      </w:pPr>
      <w:r w:rsidRPr="006C312A">
        <w:rPr>
          <w:rFonts w:ascii="Arial" w:hAnsi="Arial" w:cs="Arial"/>
          <w:sz w:val="22"/>
          <w:szCs w:val="22"/>
        </w:rPr>
        <w:t>Creates good team work</w:t>
      </w:r>
      <w:r w:rsidR="009868B7" w:rsidRPr="006C312A">
        <w:rPr>
          <w:rFonts w:ascii="Arial" w:hAnsi="Arial" w:cs="Arial"/>
          <w:sz w:val="22"/>
          <w:szCs w:val="22"/>
        </w:rPr>
        <w:t xml:space="preserve"> </w:t>
      </w:r>
      <w:r w:rsidRPr="006C312A">
        <w:rPr>
          <w:rFonts w:ascii="Arial" w:hAnsi="Arial" w:cs="Arial"/>
          <w:sz w:val="22"/>
          <w:szCs w:val="22"/>
        </w:rPr>
        <w:t>by using open communication for all.</w:t>
      </w:r>
      <w:r w:rsidR="009868B7" w:rsidRPr="006C312A">
        <w:rPr>
          <w:rFonts w:ascii="Arial" w:hAnsi="Arial" w:cs="Arial"/>
          <w:sz w:val="22"/>
          <w:szCs w:val="22"/>
        </w:rPr>
        <w:t xml:space="preserve"> </w:t>
      </w:r>
      <w:r w:rsidRPr="006C312A">
        <w:rPr>
          <w:rFonts w:ascii="Arial" w:hAnsi="Arial" w:cs="Arial"/>
          <w:sz w:val="22"/>
          <w:szCs w:val="22"/>
        </w:rPr>
        <w:t>Moving away from the traditional idea of top down communication.</w:t>
      </w:r>
      <w:r w:rsidR="009868B7" w:rsidRPr="006C312A">
        <w:rPr>
          <w:rFonts w:ascii="Arial" w:hAnsi="Arial" w:cs="Arial"/>
          <w:sz w:val="22"/>
          <w:szCs w:val="22"/>
        </w:rPr>
        <w:t xml:space="preserve"> </w:t>
      </w:r>
      <w:r w:rsidRPr="006C312A">
        <w:rPr>
          <w:rFonts w:ascii="Arial" w:hAnsi="Arial" w:cs="Arial"/>
          <w:sz w:val="22"/>
          <w:szCs w:val="22"/>
        </w:rPr>
        <w:t xml:space="preserve">this also builds employee morale and allows </w:t>
      </w:r>
      <w:r w:rsidR="009868B7" w:rsidRPr="006C312A">
        <w:rPr>
          <w:rFonts w:ascii="Arial" w:hAnsi="Arial" w:cs="Arial"/>
          <w:sz w:val="22"/>
          <w:szCs w:val="22"/>
        </w:rPr>
        <w:t>everyone’s’</w:t>
      </w:r>
      <w:r w:rsidRPr="006C312A">
        <w:rPr>
          <w:rFonts w:ascii="Arial" w:hAnsi="Arial" w:cs="Arial"/>
          <w:sz w:val="22"/>
          <w:szCs w:val="22"/>
        </w:rPr>
        <w:t xml:space="preserve"> voices to be heard.</w:t>
      </w:r>
    </w:p>
    <w:p w:rsidR="00BE6389" w:rsidRPr="006C312A" w:rsidRDefault="00BE6389" w:rsidP="00AA16C4">
      <w:pPr>
        <w:pStyle w:val="Default"/>
        <w:spacing w:after="161" w:line="360" w:lineRule="auto"/>
        <w:rPr>
          <w:b/>
          <w:bCs/>
          <w:sz w:val="22"/>
          <w:szCs w:val="22"/>
        </w:rPr>
      </w:pPr>
    </w:p>
    <w:p w:rsidR="00BE6389" w:rsidRPr="006C312A" w:rsidRDefault="00BE6389" w:rsidP="00AA16C4">
      <w:pPr>
        <w:pStyle w:val="Default"/>
        <w:spacing w:after="161" w:line="360" w:lineRule="auto"/>
        <w:rPr>
          <w:b/>
          <w:bCs/>
          <w:sz w:val="22"/>
          <w:szCs w:val="22"/>
        </w:rPr>
      </w:pPr>
      <w:r w:rsidRPr="006C312A">
        <w:rPr>
          <w:b/>
          <w:bCs/>
          <w:sz w:val="22"/>
          <w:szCs w:val="22"/>
        </w:rPr>
        <w:t xml:space="preserve">The importance of two-way communication (using models to illustrate your points), including the importance of consultation and employee voice. </w:t>
      </w:r>
    </w:p>
    <w:p w:rsidR="00854C66" w:rsidRPr="00B5249F" w:rsidRDefault="00854C66" w:rsidP="00B5249F">
      <w:pPr>
        <w:spacing w:before="100" w:beforeAutospacing="1" w:after="100" w:afterAutospacing="1" w:line="360" w:lineRule="auto"/>
        <w:jc w:val="both"/>
        <w:rPr>
          <w:rFonts w:ascii="Arial" w:hAnsi="Arial" w:cs="Arial"/>
          <w:b/>
          <w:bCs/>
          <w:sz w:val="22"/>
          <w:szCs w:val="22"/>
        </w:rPr>
      </w:pPr>
      <w:r w:rsidRPr="006C312A">
        <w:rPr>
          <w:rFonts w:ascii="Arial" w:hAnsi="Arial" w:cs="Arial"/>
          <w:sz w:val="22"/>
          <w:szCs w:val="22"/>
        </w:rPr>
        <w:t xml:space="preserve">All models of communication can be used </w:t>
      </w:r>
      <w:r w:rsidR="00653E83" w:rsidRPr="006C312A">
        <w:rPr>
          <w:rFonts w:ascii="Arial" w:hAnsi="Arial" w:cs="Arial"/>
          <w:sz w:val="22"/>
          <w:szCs w:val="22"/>
        </w:rPr>
        <w:t>to describe</w:t>
      </w:r>
      <w:r w:rsidRPr="006C312A">
        <w:rPr>
          <w:rFonts w:ascii="Arial" w:hAnsi="Arial" w:cs="Arial"/>
          <w:sz w:val="22"/>
          <w:szCs w:val="22"/>
        </w:rPr>
        <w:t xml:space="preserve"> </w:t>
      </w:r>
      <w:r w:rsidR="00653E83" w:rsidRPr="006C312A">
        <w:rPr>
          <w:rFonts w:ascii="Arial" w:hAnsi="Arial" w:cs="Arial"/>
          <w:sz w:val="22"/>
          <w:szCs w:val="22"/>
        </w:rPr>
        <w:t>communication</w:t>
      </w:r>
      <w:r w:rsidRPr="006C312A">
        <w:rPr>
          <w:rFonts w:ascii="Arial" w:hAnsi="Arial" w:cs="Arial"/>
          <w:sz w:val="22"/>
          <w:szCs w:val="22"/>
        </w:rPr>
        <w:t xml:space="preserve"> as they all show a sender and receiver</w:t>
      </w:r>
      <w:r w:rsidR="00B5249F">
        <w:rPr>
          <w:rFonts w:ascii="Arial" w:hAnsi="Arial" w:cs="Arial"/>
          <w:sz w:val="22"/>
          <w:szCs w:val="22"/>
        </w:rPr>
        <w:t xml:space="preserve">. </w:t>
      </w:r>
      <w:r w:rsidRPr="006C312A">
        <w:rPr>
          <w:rFonts w:ascii="Arial" w:hAnsi="Arial" w:cs="Arial"/>
          <w:sz w:val="22"/>
          <w:szCs w:val="22"/>
        </w:rPr>
        <w:t xml:space="preserve"> </w:t>
      </w:r>
      <w:r w:rsidR="00B5249F">
        <w:rPr>
          <w:rFonts w:ascii="Arial" w:hAnsi="Arial" w:cs="Arial"/>
          <w:sz w:val="22"/>
          <w:szCs w:val="22"/>
        </w:rPr>
        <w:t>“</w:t>
      </w:r>
      <w:r w:rsidR="00B5249F" w:rsidRPr="00B5249F">
        <w:rPr>
          <w:rFonts w:ascii="Arial" w:hAnsi="Arial" w:cs="Arial"/>
          <w:sz w:val="22"/>
          <w:szCs w:val="22"/>
        </w:rPr>
        <w:t>Shannon and Weaver's "transmission" model of the communication process has long been recognized as inadequate for describing the complex process of human communication</w:t>
      </w:r>
      <w:r w:rsidR="00B5249F">
        <w:rPr>
          <w:rFonts w:ascii="Arial" w:hAnsi="Arial" w:cs="Arial"/>
          <w:sz w:val="22"/>
          <w:szCs w:val="22"/>
        </w:rPr>
        <w:t>” (</w:t>
      </w:r>
      <w:r w:rsidR="00050AF5" w:rsidRPr="0085297C">
        <w:rPr>
          <w:rFonts w:ascii="Arial" w:hAnsi="Arial" w:cs="Arial"/>
          <w:b/>
          <w:bCs/>
          <w:sz w:val="22"/>
          <w:szCs w:val="22"/>
          <w:shd w:val="clear" w:color="auto" w:fill="FFFFFF"/>
        </w:rPr>
        <w:t xml:space="preserve">Bowman, J.P. </w:t>
      </w:r>
      <w:r w:rsidR="00050AF5">
        <w:rPr>
          <w:rFonts w:ascii="Arial" w:hAnsi="Arial" w:cs="Arial"/>
          <w:b/>
          <w:bCs/>
          <w:sz w:val="22"/>
          <w:szCs w:val="22"/>
          <w:shd w:val="clear" w:color="auto" w:fill="FFFFFF"/>
        </w:rPr>
        <w:t>and</w:t>
      </w:r>
      <w:r w:rsidR="00050AF5" w:rsidRPr="0085297C">
        <w:rPr>
          <w:rFonts w:ascii="Arial" w:hAnsi="Arial" w:cs="Arial"/>
          <w:b/>
          <w:bCs/>
          <w:sz w:val="22"/>
          <w:szCs w:val="22"/>
          <w:shd w:val="clear" w:color="auto" w:fill="FFFFFF"/>
        </w:rPr>
        <w:t xml:space="preserve"> </w:t>
      </w:r>
      <w:proofErr w:type="spellStart"/>
      <w:r w:rsidR="00050AF5" w:rsidRPr="0085297C">
        <w:rPr>
          <w:rFonts w:ascii="Arial" w:hAnsi="Arial" w:cs="Arial"/>
          <w:b/>
          <w:bCs/>
          <w:sz w:val="22"/>
          <w:szCs w:val="22"/>
          <w:shd w:val="clear" w:color="auto" w:fill="FFFFFF"/>
        </w:rPr>
        <w:t>Targowski</w:t>
      </w:r>
      <w:proofErr w:type="spellEnd"/>
      <w:r w:rsidR="00050AF5" w:rsidRPr="0085297C">
        <w:rPr>
          <w:rFonts w:ascii="Arial" w:hAnsi="Arial" w:cs="Arial"/>
          <w:b/>
          <w:bCs/>
          <w:sz w:val="22"/>
          <w:szCs w:val="22"/>
          <w:shd w:val="clear" w:color="auto" w:fill="FFFFFF"/>
        </w:rPr>
        <w:t>, A.S., 1987</w:t>
      </w:r>
      <w:r w:rsidR="00B5249F">
        <w:rPr>
          <w:rFonts w:ascii="Arial" w:hAnsi="Arial" w:cs="Arial"/>
          <w:b/>
          <w:bCs/>
          <w:sz w:val="22"/>
          <w:szCs w:val="22"/>
        </w:rPr>
        <w:t>)</w:t>
      </w:r>
      <w:r w:rsidR="00B5249F">
        <w:rPr>
          <w:rFonts w:ascii="Arial" w:hAnsi="Arial" w:cs="Arial"/>
          <w:sz w:val="22"/>
          <w:szCs w:val="22"/>
        </w:rPr>
        <w:t xml:space="preserve"> and l</w:t>
      </w:r>
      <w:r w:rsidRPr="006C312A">
        <w:rPr>
          <w:rFonts w:ascii="Arial" w:hAnsi="Arial" w:cs="Arial"/>
          <w:sz w:val="22"/>
          <w:szCs w:val="22"/>
        </w:rPr>
        <w:t>ater models grew from the l</w:t>
      </w:r>
      <w:r w:rsidR="000A61AA" w:rsidRPr="006C312A">
        <w:rPr>
          <w:rFonts w:ascii="Arial" w:hAnsi="Arial" w:cs="Arial"/>
          <w:sz w:val="22"/>
          <w:szCs w:val="22"/>
        </w:rPr>
        <w:t>i</w:t>
      </w:r>
      <w:r w:rsidRPr="006C312A">
        <w:rPr>
          <w:rFonts w:ascii="Arial" w:hAnsi="Arial" w:cs="Arial"/>
          <w:sz w:val="22"/>
          <w:szCs w:val="22"/>
        </w:rPr>
        <w:t xml:space="preserve">near Shannon and Weaver </w:t>
      </w:r>
      <w:r w:rsidR="00B5249F">
        <w:rPr>
          <w:rFonts w:ascii="Arial" w:hAnsi="Arial" w:cs="Arial"/>
          <w:sz w:val="22"/>
          <w:szCs w:val="22"/>
        </w:rPr>
        <w:t xml:space="preserve">model </w:t>
      </w:r>
      <w:r w:rsidR="000A61AA" w:rsidRPr="006C312A">
        <w:rPr>
          <w:rFonts w:ascii="Arial" w:hAnsi="Arial" w:cs="Arial"/>
          <w:sz w:val="22"/>
          <w:szCs w:val="22"/>
        </w:rPr>
        <w:t xml:space="preserve">this </w:t>
      </w:r>
      <w:r w:rsidRPr="006C312A">
        <w:rPr>
          <w:rFonts w:ascii="Arial" w:hAnsi="Arial" w:cs="Arial"/>
          <w:sz w:val="22"/>
          <w:szCs w:val="22"/>
        </w:rPr>
        <w:t>such as Schram</w:t>
      </w:r>
      <w:r w:rsidR="00483A0D" w:rsidRPr="006C312A">
        <w:rPr>
          <w:rFonts w:ascii="Arial" w:hAnsi="Arial" w:cs="Arial"/>
          <w:sz w:val="22"/>
          <w:szCs w:val="22"/>
        </w:rPr>
        <w:t>m’</w:t>
      </w:r>
      <w:r w:rsidRPr="006C312A">
        <w:rPr>
          <w:rFonts w:ascii="Arial" w:hAnsi="Arial" w:cs="Arial"/>
          <w:sz w:val="22"/>
          <w:szCs w:val="22"/>
        </w:rPr>
        <w:t>s model of communication</w:t>
      </w:r>
      <w:r w:rsidR="000A61AA" w:rsidRPr="006C312A">
        <w:rPr>
          <w:rFonts w:ascii="Arial" w:hAnsi="Arial" w:cs="Arial"/>
          <w:sz w:val="22"/>
          <w:szCs w:val="22"/>
        </w:rPr>
        <w:t xml:space="preserve"> </w:t>
      </w:r>
      <w:r w:rsidRPr="006C312A">
        <w:rPr>
          <w:rFonts w:ascii="Arial" w:hAnsi="Arial" w:cs="Arial"/>
          <w:sz w:val="22"/>
          <w:szCs w:val="22"/>
        </w:rPr>
        <w:t xml:space="preserve">showed that  feedback </w:t>
      </w:r>
      <w:r w:rsidR="000A61AA" w:rsidRPr="006C312A">
        <w:rPr>
          <w:rFonts w:ascii="Arial" w:hAnsi="Arial" w:cs="Arial"/>
          <w:sz w:val="22"/>
          <w:szCs w:val="22"/>
        </w:rPr>
        <w:t>was</w:t>
      </w:r>
      <w:r w:rsidRPr="006C312A">
        <w:rPr>
          <w:rFonts w:ascii="Arial" w:hAnsi="Arial" w:cs="Arial"/>
          <w:sz w:val="22"/>
          <w:szCs w:val="22"/>
        </w:rPr>
        <w:t xml:space="preserve"> an integral process</w:t>
      </w:r>
      <w:r w:rsidR="000A61AA" w:rsidRPr="006C312A">
        <w:rPr>
          <w:rFonts w:ascii="Arial" w:hAnsi="Arial" w:cs="Arial"/>
          <w:sz w:val="22"/>
          <w:szCs w:val="22"/>
        </w:rPr>
        <w:t xml:space="preserve"> </w:t>
      </w:r>
      <w:r w:rsidRPr="006C312A">
        <w:rPr>
          <w:rFonts w:ascii="Arial" w:hAnsi="Arial" w:cs="Arial"/>
          <w:sz w:val="22"/>
          <w:szCs w:val="22"/>
        </w:rPr>
        <w:t xml:space="preserve">which determined the overall outcome of the </w:t>
      </w:r>
      <w:r w:rsidR="00483A0D" w:rsidRPr="006C312A">
        <w:rPr>
          <w:rFonts w:ascii="Arial" w:hAnsi="Arial" w:cs="Arial"/>
          <w:sz w:val="22"/>
          <w:szCs w:val="22"/>
        </w:rPr>
        <w:t>information</w:t>
      </w:r>
      <w:r w:rsidR="000A61AA" w:rsidRPr="006C312A">
        <w:rPr>
          <w:rFonts w:ascii="Arial" w:hAnsi="Arial" w:cs="Arial"/>
          <w:sz w:val="22"/>
          <w:szCs w:val="22"/>
        </w:rPr>
        <w:t xml:space="preserve"> </w:t>
      </w:r>
      <w:r w:rsidRPr="006C312A">
        <w:rPr>
          <w:rFonts w:ascii="Arial" w:hAnsi="Arial" w:cs="Arial"/>
          <w:sz w:val="22"/>
          <w:szCs w:val="22"/>
        </w:rPr>
        <w:t>received,</w:t>
      </w:r>
      <w:r w:rsidR="000A61AA" w:rsidRPr="006C312A">
        <w:rPr>
          <w:rFonts w:ascii="Arial" w:hAnsi="Arial" w:cs="Arial"/>
          <w:sz w:val="22"/>
          <w:szCs w:val="22"/>
        </w:rPr>
        <w:t xml:space="preserve"> </w:t>
      </w:r>
      <w:r w:rsidR="00483A0D" w:rsidRPr="006C312A">
        <w:rPr>
          <w:rFonts w:ascii="Arial" w:hAnsi="Arial" w:cs="Arial"/>
          <w:sz w:val="22"/>
          <w:szCs w:val="22"/>
        </w:rPr>
        <w:t>i.e.</w:t>
      </w:r>
      <w:r w:rsidRPr="006C312A">
        <w:rPr>
          <w:rFonts w:ascii="Arial" w:hAnsi="Arial" w:cs="Arial"/>
          <w:sz w:val="22"/>
          <w:szCs w:val="22"/>
        </w:rPr>
        <w:t xml:space="preserve"> if at a business meeting</w:t>
      </w:r>
      <w:r w:rsidR="000A61AA" w:rsidRPr="006C312A">
        <w:rPr>
          <w:rFonts w:ascii="Arial" w:hAnsi="Arial" w:cs="Arial"/>
          <w:sz w:val="22"/>
          <w:szCs w:val="22"/>
        </w:rPr>
        <w:t xml:space="preserve"> </w:t>
      </w:r>
      <w:r w:rsidRPr="006C312A">
        <w:rPr>
          <w:rFonts w:ascii="Arial" w:hAnsi="Arial" w:cs="Arial"/>
          <w:sz w:val="22"/>
          <w:szCs w:val="22"/>
        </w:rPr>
        <w:t>the employees may not understand the full context of the meeting as external factors</w:t>
      </w:r>
      <w:r w:rsidR="000A61AA" w:rsidRPr="006C312A">
        <w:rPr>
          <w:rFonts w:ascii="Arial" w:hAnsi="Arial" w:cs="Arial"/>
          <w:sz w:val="22"/>
          <w:szCs w:val="22"/>
        </w:rPr>
        <w:t xml:space="preserve"> </w:t>
      </w:r>
      <w:r w:rsidRPr="006C312A">
        <w:rPr>
          <w:rFonts w:ascii="Arial" w:hAnsi="Arial" w:cs="Arial"/>
          <w:sz w:val="22"/>
          <w:szCs w:val="22"/>
        </w:rPr>
        <w:t>such as the air conditioning being too loud or the manager hav</w:t>
      </w:r>
      <w:r w:rsidR="000A61AA" w:rsidRPr="006C312A">
        <w:rPr>
          <w:rFonts w:ascii="Arial" w:hAnsi="Arial" w:cs="Arial"/>
          <w:sz w:val="22"/>
          <w:szCs w:val="22"/>
        </w:rPr>
        <w:t>ing</w:t>
      </w:r>
      <w:r w:rsidRPr="006C312A">
        <w:rPr>
          <w:rFonts w:ascii="Arial" w:hAnsi="Arial" w:cs="Arial"/>
          <w:sz w:val="22"/>
          <w:szCs w:val="22"/>
        </w:rPr>
        <w:t xml:space="preserve"> an accent that cannot be understood.</w:t>
      </w:r>
      <w:r w:rsidR="000A61AA" w:rsidRPr="006C312A">
        <w:rPr>
          <w:rFonts w:ascii="Arial" w:hAnsi="Arial" w:cs="Arial"/>
          <w:sz w:val="22"/>
          <w:szCs w:val="22"/>
        </w:rPr>
        <w:t xml:space="preserve"> </w:t>
      </w:r>
      <w:r w:rsidR="00483A0D" w:rsidRPr="006C312A">
        <w:rPr>
          <w:rFonts w:ascii="Arial" w:hAnsi="Arial" w:cs="Arial"/>
          <w:sz w:val="22"/>
          <w:szCs w:val="22"/>
        </w:rPr>
        <w:t xml:space="preserve"> </w:t>
      </w:r>
      <w:r w:rsidRPr="006C312A">
        <w:rPr>
          <w:rFonts w:ascii="Arial" w:hAnsi="Arial" w:cs="Arial"/>
          <w:sz w:val="22"/>
          <w:szCs w:val="22"/>
        </w:rPr>
        <w:t>Schram</w:t>
      </w:r>
      <w:r w:rsidR="00483A0D" w:rsidRPr="006C312A">
        <w:rPr>
          <w:rFonts w:ascii="Arial" w:hAnsi="Arial" w:cs="Arial"/>
          <w:sz w:val="22"/>
          <w:szCs w:val="22"/>
        </w:rPr>
        <w:t>m</w:t>
      </w:r>
      <w:r w:rsidRPr="006C312A">
        <w:rPr>
          <w:rFonts w:ascii="Arial" w:hAnsi="Arial" w:cs="Arial"/>
          <w:sz w:val="22"/>
          <w:szCs w:val="22"/>
        </w:rPr>
        <w:t xml:space="preserve"> classed these as </w:t>
      </w:r>
      <w:r w:rsidR="000A61AA" w:rsidRPr="006C312A">
        <w:rPr>
          <w:rFonts w:ascii="Arial" w:hAnsi="Arial" w:cs="Arial"/>
          <w:sz w:val="22"/>
          <w:szCs w:val="22"/>
        </w:rPr>
        <w:t>n</w:t>
      </w:r>
      <w:r w:rsidRPr="006C312A">
        <w:rPr>
          <w:rFonts w:ascii="Arial" w:hAnsi="Arial" w:cs="Arial"/>
          <w:sz w:val="22"/>
          <w:szCs w:val="22"/>
        </w:rPr>
        <w:t>oise</w:t>
      </w:r>
      <w:r w:rsidR="000A61AA" w:rsidRPr="006C312A">
        <w:rPr>
          <w:rFonts w:ascii="Arial" w:hAnsi="Arial" w:cs="Arial"/>
          <w:sz w:val="22"/>
          <w:szCs w:val="22"/>
        </w:rPr>
        <w:t xml:space="preserve"> or </w:t>
      </w:r>
      <w:r w:rsidRPr="006C312A">
        <w:rPr>
          <w:rFonts w:ascii="Arial" w:hAnsi="Arial" w:cs="Arial"/>
          <w:sz w:val="22"/>
          <w:szCs w:val="22"/>
        </w:rPr>
        <w:t>interfer</w:t>
      </w:r>
      <w:r w:rsidR="000A61AA" w:rsidRPr="006C312A">
        <w:rPr>
          <w:rFonts w:ascii="Arial" w:hAnsi="Arial" w:cs="Arial"/>
          <w:sz w:val="22"/>
          <w:szCs w:val="22"/>
        </w:rPr>
        <w:t>ence</w:t>
      </w:r>
      <w:r w:rsidRPr="006C312A">
        <w:rPr>
          <w:rFonts w:ascii="Arial" w:hAnsi="Arial" w:cs="Arial"/>
          <w:sz w:val="22"/>
          <w:szCs w:val="22"/>
        </w:rPr>
        <w:t xml:space="preserve"> in the </w:t>
      </w:r>
      <w:r w:rsidR="000A61AA" w:rsidRPr="006C312A">
        <w:rPr>
          <w:rFonts w:ascii="Arial" w:hAnsi="Arial" w:cs="Arial"/>
          <w:sz w:val="22"/>
          <w:szCs w:val="22"/>
        </w:rPr>
        <w:t>e</w:t>
      </w:r>
      <w:r w:rsidRPr="006C312A">
        <w:rPr>
          <w:rFonts w:ascii="Arial" w:hAnsi="Arial" w:cs="Arial"/>
          <w:sz w:val="22"/>
          <w:szCs w:val="22"/>
        </w:rPr>
        <w:t>ncoding and decoding part of communication.</w:t>
      </w:r>
      <w:r w:rsidR="000A61AA" w:rsidRPr="006C312A">
        <w:rPr>
          <w:rFonts w:ascii="Arial" w:hAnsi="Arial" w:cs="Arial"/>
          <w:sz w:val="22"/>
          <w:szCs w:val="22"/>
        </w:rPr>
        <w:t xml:space="preserve"> </w:t>
      </w:r>
      <w:r w:rsidRPr="006C312A">
        <w:rPr>
          <w:rFonts w:ascii="Arial" w:hAnsi="Arial" w:cs="Arial"/>
          <w:sz w:val="22"/>
          <w:szCs w:val="22"/>
        </w:rPr>
        <w:t>This type of model would be better to use in this case study as the age</w:t>
      </w:r>
      <w:r w:rsidR="000A61AA" w:rsidRPr="006C312A">
        <w:rPr>
          <w:rFonts w:ascii="Arial" w:hAnsi="Arial" w:cs="Arial"/>
          <w:sz w:val="22"/>
          <w:szCs w:val="22"/>
        </w:rPr>
        <w:t xml:space="preserve">s </w:t>
      </w:r>
      <w:r w:rsidRPr="006C312A">
        <w:rPr>
          <w:rFonts w:ascii="Arial" w:hAnsi="Arial" w:cs="Arial"/>
          <w:sz w:val="22"/>
          <w:szCs w:val="22"/>
        </w:rPr>
        <w:t>and experience</w:t>
      </w:r>
      <w:r w:rsidR="000A61AA" w:rsidRPr="006C312A">
        <w:rPr>
          <w:rFonts w:ascii="Arial" w:hAnsi="Arial" w:cs="Arial"/>
          <w:sz w:val="22"/>
          <w:szCs w:val="22"/>
        </w:rPr>
        <w:t xml:space="preserve"> levels</w:t>
      </w:r>
      <w:r w:rsidRPr="006C312A">
        <w:rPr>
          <w:rFonts w:ascii="Arial" w:hAnsi="Arial" w:cs="Arial"/>
          <w:sz w:val="22"/>
          <w:szCs w:val="22"/>
        </w:rPr>
        <w:t xml:space="preserve"> differ in the employees.</w:t>
      </w:r>
      <w:r w:rsidR="000A61AA" w:rsidRPr="006C312A">
        <w:rPr>
          <w:rFonts w:ascii="Arial" w:hAnsi="Arial" w:cs="Arial"/>
          <w:sz w:val="22"/>
          <w:szCs w:val="22"/>
        </w:rPr>
        <w:t xml:space="preserve"> </w:t>
      </w:r>
      <w:r w:rsidRPr="006C312A">
        <w:rPr>
          <w:rFonts w:ascii="Arial" w:hAnsi="Arial" w:cs="Arial"/>
          <w:sz w:val="22"/>
          <w:szCs w:val="22"/>
        </w:rPr>
        <w:t>These small differences could hinder the way communication is sent and received and all these have to be considered.</w:t>
      </w:r>
      <w:r w:rsidR="00D07BE0" w:rsidRPr="006C312A">
        <w:rPr>
          <w:rFonts w:ascii="Arial" w:hAnsi="Arial" w:cs="Arial"/>
          <w:sz w:val="22"/>
          <w:szCs w:val="22"/>
        </w:rPr>
        <w:t xml:space="preserve"> </w:t>
      </w:r>
      <w:r w:rsidRPr="006C312A">
        <w:rPr>
          <w:rFonts w:ascii="Arial" w:hAnsi="Arial" w:cs="Arial"/>
          <w:sz w:val="22"/>
          <w:szCs w:val="22"/>
        </w:rPr>
        <w:t>It is possible due to age that some employees may not have good computer skills compared to their counterparts and so training via only computers would not be desirable and a different approach may be needed.</w:t>
      </w:r>
      <w:r w:rsidR="00F625AD" w:rsidRPr="006C312A">
        <w:rPr>
          <w:rFonts w:ascii="Arial" w:hAnsi="Arial" w:cs="Arial"/>
          <w:sz w:val="22"/>
          <w:szCs w:val="22"/>
        </w:rPr>
        <w:t xml:space="preserve">  In the case study being used there are:</w:t>
      </w:r>
    </w:p>
    <w:p w:rsidR="00F625AD" w:rsidRPr="006C312A" w:rsidRDefault="00F625AD" w:rsidP="00F625AD">
      <w:pPr>
        <w:pStyle w:val="ListParagraph"/>
        <w:numPr>
          <w:ilvl w:val="0"/>
          <w:numId w:val="8"/>
        </w:numPr>
        <w:spacing w:line="360" w:lineRule="auto"/>
        <w:jc w:val="both"/>
        <w:rPr>
          <w:rFonts w:ascii="Arial" w:hAnsi="Arial" w:cs="Arial"/>
          <w:sz w:val="22"/>
          <w:szCs w:val="22"/>
        </w:rPr>
      </w:pPr>
      <w:r w:rsidRPr="006C312A">
        <w:rPr>
          <w:rFonts w:ascii="Arial" w:hAnsi="Arial" w:cs="Arial"/>
          <w:sz w:val="22"/>
          <w:szCs w:val="22"/>
        </w:rPr>
        <w:t xml:space="preserve">4 stockroom </w:t>
      </w:r>
      <w:r w:rsidR="00252F72" w:rsidRPr="006C312A">
        <w:rPr>
          <w:rFonts w:ascii="Arial" w:hAnsi="Arial" w:cs="Arial"/>
          <w:sz w:val="22"/>
          <w:szCs w:val="22"/>
        </w:rPr>
        <w:t>employees</w:t>
      </w:r>
    </w:p>
    <w:p w:rsidR="00F625AD" w:rsidRPr="006C312A" w:rsidRDefault="00F625AD" w:rsidP="00F625AD">
      <w:pPr>
        <w:pStyle w:val="ListParagraph"/>
        <w:numPr>
          <w:ilvl w:val="0"/>
          <w:numId w:val="8"/>
        </w:numPr>
        <w:spacing w:line="360" w:lineRule="auto"/>
        <w:jc w:val="both"/>
        <w:rPr>
          <w:rFonts w:ascii="Arial" w:hAnsi="Arial" w:cs="Arial"/>
          <w:sz w:val="22"/>
          <w:szCs w:val="22"/>
        </w:rPr>
      </w:pPr>
      <w:r w:rsidRPr="006C312A">
        <w:rPr>
          <w:rFonts w:ascii="Arial" w:hAnsi="Arial" w:cs="Arial"/>
          <w:sz w:val="22"/>
          <w:szCs w:val="22"/>
        </w:rPr>
        <w:t>2 cleaners</w:t>
      </w:r>
    </w:p>
    <w:p w:rsidR="00F625AD" w:rsidRPr="006C312A" w:rsidRDefault="00F625AD" w:rsidP="00F625AD">
      <w:pPr>
        <w:pStyle w:val="ListParagraph"/>
        <w:numPr>
          <w:ilvl w:val="0"/>
          <w:numId w:val="8"/>
        </w:numPr>
        <w:spacing w:line="360" w:lineRule="auto"/>
        <w:jc w:val="both"/>
        <w:rPr>
          <w:rFonts w:ascii="Arial" w:hAnsi="Arial" w:cs="Arial"/>
          <w:sz w:val="22"/>
          <w:szCs w:val="22"/>
        </w:rPr>
      </w:pPr>
      <w:r w:rsidRPr="006C312A">
        <w:rPr>
          <w:rFonts w:ascii="Arial" w:hAnsi="Arial" w:cs="Arial"/>
          <w:sz w:val="22"/>
          <w:szCs w:val="22"/>
        </w:rPr>
        <w:t>12 sales assistants</w:t>
      </w:r>
    </w:p>
    <w:p w:rsidR="00BE6389" w:rsidRPr="006C312A" w:rsidRDefault="00F625AD" w:rsidP="00FE7F06">
      <w:pPr>
        <w:pStyle w:val="ListParagraph"/>
        <w:numPr>
          <w:ilvl w:val="0"/>
          <w:numId w:val="8"/>
        </w:numPr>
        <w:spacing w:line="360" w:lineRule="auto"/>
        <w:jc w:val="both"/>
        <w:rPr>
          <w:rFonts w:ascii="Arial" w:hAnsi="Arial" w:cs="Arial"/>
          <w:sz w:val="22"/>
          <w:szCs w:val="22"/>
        </w:rPr>
      </w:pPr>
      <w:r w:rsidRPr="006C312A">
        <w:rPr>
          <w:rFonts w:ascii="Arial" w:hAnsi="Arial" w:cs="Arial"/>
          <w:sz w:val="22"/>
          <w:szCs w:val="22"/>
        </w:rPr>
        <w:lastRenderedPageBreak/>
        <w:t>2 manager</w:t>
      </w:r>
      <w:r w:rsidR="00143665" w:rsidRPr="006C312A">
        <w:rPr>
          <w:rFonts w:ascii="Arial" w:hAnsi="Arial" w:cs="Arial"/>
          <w:sz w:val="22"/>
          <w:szCs w:val="22"/>
        </w:rPr>
        <w:t>s</w:t>
      </w:r>
    </w:p>
    <w:p w:rsidR="00A807BD" w:rsidRPr="006C312A" w:rsidRDefault="00483A0D" w:rsidP="0028428F">
      <w:pPr>
        <w:pStyle w:val="NormalWeb"/>
        <w:spacing w:line="360" w:lineRule="auto"/>
        <w:jc w:val="both"/>
        <w:rPr>
          <w:rFonts w:ascii="Arial" w:hAnsi="Arial" w:cs="Arial"/>
          <w:noProof/>
          <w:sz w:val="22"/>
          <w:szCs w:val="22"/>
        </w:rPr>
      </w:pPr>
      <w:r w:rsidRPr="006C312A">
        <w:rPr>
          <w:rFonts w:ascii="Arial" w:hAnsi="Arial" w:cs="Arial"/>
          <w:sz w:val="22"/>
          <w:szCs w:val="22"/>
        </w:rPr>
        <w:t xml:space="preserve">There is also </w:t>
      </w:r>
      <w:r w:rsidR="00252F72" w:rsidRPr="006C312A">
        <w:rPr>
          <w:rFonts w:ascii="Arial" w:hAnsi="Arial" w:cs="Arial"/>
          <w:sz w:val="22"/>
          <w:szCs w:val="22"/>
        </w:rPr>
        <w:t xml:space="preserve">a </w:t>
      </w:r>
      <w:r w:rsidRPr="006C312A">
        <w:rPr>
          <w:rFonts w:ascii="Arial" w:hAnsi="Arial" w:cs="Arial"/>
          <w:sz w:val="22"/>
          <w:szCs w:val="22"/>
        </w:rPr>
        <w:t>hierarchy within Sarah’s business and so this adds to the complexity of any communications.</w:t>
      </w:r>
      <w:r w:rsidR="00660C5C" w:rsidRPr="006C312A">
        <w:rPr>
          <w:rFonts w:ascii="Arial" w:hAnsi="Arial" w:cs="Arial"/>
          <w:noProof/>
          <w:sz w:val="22"/>
          <w:szCs w:val="22"/>
        </w:rPr>
        <w:t xml:space="preserve"> </w:t>
      </w:r>
      <w:r w:rsidR="007331C3" w:rsidRPr="006C312A">
        <w:rPr>
          <w:rFonts w:ascii="Arial" w:hAnsi="Arial" w:cs="Arial"/>
          <w:noProof/>
          <w:sz w:val="22"/>
          <w:szCs w:val="22"/>
        </w:rPr>
        <w:t>So now there is vertical communication between all staff members and the managers and horizontal comm</w:t>
      </w:r>
      <w:r w:rsidR="009E3506" w:rsidRPr="006C312A">
        <w:rPr>
          <w:rFonts w:ascii="Arial" w:hAnsi="Arial" w:cs="Arial"/>
          <w:noProof/>
          <w:sz w:val="22"/>
          <w:szCs w:val="22"/>
        </w:rPr>
        <w:t>u</w:t>
      </w:r>
      <w:r w:rsidR="007331C3" w:rsidRPr="006C312A">
        <w:rPr>
          <w:rFonts w:ascii="Arial" w:hAnsi="Arial" w:cs="Arial"/>
          <w:noProof/>
          <w:sz w:val="22"/>
          <w:szCs w:val="22"/>
        </w:rPr>
        <w:t>nications between the manager</w:t>
      </w:r>
      <w:r w:rsidR="00252F72" w:rsidRPr="006C312A">
        <w:rPr>
          <w:rFonts w:ascii="Arial" w:hAnsi="Arial" w:cs="Arial"/>
          <w:noProof/>
          <w:sz w:val="22"/>
          <w:szCs w:val="22"/>
        </w:rPr>
        <w:t>s</w:t>
      </w:r>
      <w:r w:rsidR="007331C3" w:rsidRPr="006C312A">
        <w:rPr>
          <w:rFonts w:ascii="Arial" w:hAnsi="Arial" w:cs="Arial"/>
          <w:noProof/>
          <w:sz w:val="22"/>
          <w:szCs w:val="22"/>
        </w:rPr>
        <w:t xml:space="preserve"> and </w:t>
      </w:r>
      <w:r w:rsidR="00252F72" w:rsidRPr="006C312A">
        <w:rPr>
          <w:rFonts w:ascii="Arial" w:hAnsi="Arial" w:cs="Arial"/>
          <w:noProof/>
          <w:sz w:val="22"/>
          <w:szCs w:val="22"/>
        </w:rPr>
        <w:t xml:space="preserve">horizontal communiication </w:t>
      </w:r>
      <w:r w:rsidR="007331C3" w:rsidRPr="006C312A">
        <w:rPr>
          <w:rFonts w:ascii="Arial" w:hAnsi="Arial" w:cs="Arial"/>
          <w:noProof/>
          <w:sz w:val="22"/>
          <w:szCs w:val="22"/>
        </w:rPr>
        <w:t>between</w:t>
      </w:r>
      <w:r w:rsidR="009E3506" w:rsidRPr="006C312A">
        <w:rPr>
          <w:rFonts w:ascii="Arial" w:hAnsi="Arial" w:cs="Arial"/>
          <w:noProof/>
          <w:sz w:val="22"/>
          <w:szCs w:val="22"/>
        </w:rPr>
        <w:t xml:space="preserve"> all other staff members.</w:t>
      </w:r>
      <w:r w:rsidR="006A1A96" w:rsidRPr="006C312A">
        <w:rPr>
          <w:rFonts w:ascii="Arial" w:hAnsi="Arial" w:cs="Arial"/>
          <w:noProof/>
          <w:sz w:val="22"/>
          <w:szCs w:val="22"/>
        </w:rPr>
        <w:t xml:space="preserve"> </w:t>
      </w:r>
      <w:r w:rsidR="005B0A7B" w:rsidRPr="006C312A">
        <w:rPr>
          <w:rFonts w:ascii="Arial" w:hAnsi="Arial" w:cs="Arial"/>
          <w:sz w:val="22"/>
          <w:szCs w:val="22"/>
        </w:rPr>
        <w:t>Upward vertical communication</w:t>
      </w:r>
      <w:r w:rsidR="005B0A7B" w:rsidRPr="006C312A">
        <w:rPr>
          <w:rFonts w:ascii="Arial" w:hAnsi="Arial" w:cs="Arial"/>
          <w:sz w:val="22"/>
          <w:szCs w:val="22"/>
        </w:rPr>
        <w:t xml:space="preserve"> </w:t>
      </w:r>
      <w:r w:rsidR="005B0A7B" w:rsidRPr="006C312A">
        <w:rPr>
          <w:rFonts w:ascii="Arial" w:hAnsi="Arial" w:cs="Arial"/>
          <w:sz w:val="22"/>
          <w:szCs w:val="22"/>
        </w:rPr>
        <w:t>“</w:t>
      </w:r>
      <w:r w:rsidR="005B0A7B" w:rsidRPr="006C312A">
        <w:rPr>
          <w:rFonts w:ascii="Arial" w:hAnsi="Arial" w:cs="Arial"/>
          <w:sz w:val="22"/>
          <w:szCs w:val="22"/>
        </w:rPr>
        <w:t>gives the employees the opportunity to speak out and provide critical feed- back that could be important in the decision-making process</w:t>
      </w:r>
      <w:r w:rsidR="005B0A7B" w:rsidRPr="006C312A">
        <w:rPr>
          <w:rFonts w:ascii="Arial" w:hAnsi="Arial" w:cs="Arial"/>
          <w:sz w:val="22"/>
          <w:szCs w:val="22"/>
        </w:rPr>
        <w:t>.”</w:t>
      </w:r>
      <w:r w:rsidR="005B0A7B" w:rsidRPr="006C312A">
        <w:rPr>
          <w:rFonts w:ascii="Arial" w:hAnsi="Arial" w:cs="Arial"/>
          <w:sz w:val="22"/>
          <w:szCs w:val="22"/>
        </w:rPr>
        <w:t xml:space="preserve"> </w:t>
      </w:r>
      <w:r w:rsidR="0000441D" w:rsidRPr="006C312A">
        <w:rPr>
          <w:rFonts w:ascii="Arial" w:hAnsi="Arial" w:cs="Arial"/>
          <w:sz w:val="22"/>
          <w:szCs w:val="22"/>
        </w:rPr>
        <w:t>(</w:t>
      </w:r>
      <w:r w:rsidR="0000441D" w:rsidRPr="006C312A">
        <w:rPr>
          <w:rFonts w:ascii="Arial" w:hAnsi="Arial" w:cs="Arial"/>
          <w:b/>
          <w:bCs/>
          <w:sz w:val="22"/>
          <w:szCs w:val="22"/>
          <w:shd w:val="clear" w:color="auto" w:fill="FFFFFF"/>
        </w:rPr>
        <w:t>Bergman</w:t>
      </w:r>
      <w:r w:rsidR="0000441D" w:rsidRPr="006C312A">
        <w:rPr>
          <w:rFonts w:ascii="Arial" w:hAnsi="Arial" w:cs="Arial"/>
          <w:b/>
          <w:bCs/>
          <w:sz w:val="22"/>
          <w:szCs w:val="22"/>
          <w:shd w:val="clear" w:color="auto" w:fill="FFFFFF"/>
        </w:rPr>
        <w:t xml:space="preserve"> et al</w:t>
      </w:r>
      <w:r w:rsidR="0000441D" w:rsidRPr="006C312A">
        <w:rPr>
          <w:rFonts w:ascii="Arial" w:hAnsi="Arial" w:cs="Arial"/>
          <w:b/>
          <w:bCs/>
          <w:sz w:val="22"/>
          <w:szCs w:val="22"/>
          <w:shd w:val="clear" w:color="auto" w:fill="FFFFFF"/>
        </w:rPr>
        <w:t xml:space="preserve"> C</w:t>
      </w:r>
      <w:r w:rsidR="0000441D" w:rsidRPr="006C312A">
        <w:rPr>
          <w:rFonts w:ascii="Arial" w:hAnsi="Arial" w:cs="Arial"/>
          <w:b/>
          <w:bCs/>
          <w:sz w:val="22"/>
          <w:szCs w:val="22"/>
          <w:shd w:val="clear" w:color="auto" w:fill="FFFFFF"/>
        </w:rPr>
        <w:t>.</w:t>
      </w:r>
      <w:r w:rsidR="0000441D" w:rsidRPr="006C312A">
        <w:rPr>
          <w:rFonts w:ascii="Arial" w:hAnsi="Arial" w:cs="Arial"/>
          <w:b/>
          <w:bCs/>
          <w:sz w:val="22"/>
          <w:szCs w:val="22"/>
          <w:shd w:val="clear" w:color="auto" w:fill="FFFFFF"/>
        </w:rPr>
        <w:t>, 2016</w:t>
      </w:r>
      <w:r w:rsidR="0000441D" w:rsidRPr="006C312A">
        <w:rPr>
          <w:rFonts w:ascii="Arial" w:hAnsi="Arial" w:cs="Arial"/>
          <w:b/>
          <w:bCs/>
          <w:sz w:val="22"/>
          <w:szCs w:val="22"/>
          <w:shd w:val="clear" w:color="auto" w:fill="FFFFFF"/>
        </w:rPr>
        <w:t>)</w:t>
      </w:r>
      <w:r w:rsidR="0028428F" w:rsidRPr="006C312A">
        <w:rPr>
          <w:rFonts w:ascii="Arial" w:hAnsi="Arial" w:cs="Arial"/>
          <w:b/>
          <w:bCs/>
          <w:sz w:val="22"/>
          <w:szCs w:val="22"/>
          <w:shd w:val="clear" w:color="auto" w:fill="FFFFFF"/>
        </w:rPr>
        <w:t xml:space="preserve"> </w:t>
      </w:r>
      <w:r w:rsidR="006A1A96" w:rsidRPr="006C312A">
        <w:rPr>
          <w:rFonts w:ascii="Arial" w:hAnsi="Arial" w:cs="Arial"/>
          <w:noProof/>
          <w:sz w:val="22"/>
          <w:szCs w:val="22"/>
        </w:rPr>
        <w:t xml:space="preserve">There is no </w:t>
      </w:r>
      <w:r w:rsidR="00252F72" w:rsidRPr="006C312A">
        <w:rPr>
          <w:rFonts w:ascii="Arial" w:hAnsi="Arial" w:cs="Arial"/>
          <w:noProof/>
          <w:sz w:val="22"/>
          <w:szCs w:val="22"/>
        </w:rPr>
        <w:t>diagonal</w:t>
      </w:r>
      <w:r w:rsidR="006A1A96" w:rsidRPr="006C312A">
        <w:rPr>
          <w:rFonts w:ascii="Arial" w:hAnsi="Arial" w:cs="Arial"/>
          <w:noProof/>
          <w:sz w:val="22"/>
          <w:szCs w:val="22"/>
        </w:rPr>
        <w:t xml:space="preserve"> communication as both managers are responsible for all staff members on the hierachy level below them. If the managers had responsibility for just particular </w:t>
      </w:r>
      <w:r w:rsidR="00252F72" w:rsidRPr="006C312A">
        <w:rPr>
          <w:rFonts w:ascii="Arial" w:hAnsi="Arial" w:cs="Arial"/>
          <w:noProof/>
          <w:sz w:val="22"/>
          <w:szCs w:val="22"/>
        </w:rPr>
        <w:t xml:space="preserve">groups of </w:t>
      </w:r>
      <w:r w:rsidR="006A1A96" w:rsidRPr="006C312A">
        <w:rPr>
          <w:rFonts w:ascii="Arial" w:hAnsi="Arial" w:cs="Arial"/>
          <w:noProof/>
          <w:sz w:val="22"/>
          <w:szCs w:val="22"/>
        </w:rPr>
        <w:t xml:space="preserve">employees, for example if there was a manager for just sales assistants, if a sales assistant communicated with the manager of another department then that would be </w:t>
      </w:r>
      <w:r w:rsidR="00252F72" w:rsidRPr="006C312A">
        <w:rPr>
          <w:rFonts w:ascii="Arial" w:hAnsi="Arial" w:cs="Arial"/>
          <w:noProof/>
          <w:sz w:val="22"/>
          <w:szCs w:val="22"/>
        </w:rPr>
        <w:t>diagonal</w:t>
      </w:r>
      <w:r w:rsidR="006A1A96" w:rsidRPr="006C312A">
        <w:rPr>
          <w:rFonts w:ascii="Arial" w:hAnsi="Arial" w:cs="Arial"/>
          <w:noProof/>
          <w:sz w:val="22"/>
          <w:szCs w:val="22"/>
        </w:rPr>
        <w:t xml:space="preserve"> communciation.</w:t>
      </w:r>
      <w:r w:rsidR="00A807BD" w:rsidRPr="006C312A">
        <w:rPr>
          <w:rFonts w:ascii="Arial" w:hAnsi="Arial" w:cs="Arial"/>
          <w:noProof/>
          <w:sz w:val="22"/>
          <w:szCs w:val="22"/>
        </w:rPr>
        <w:t xml:space="preserve"> </w:t>
      </w:r>
    </w:p>
    <w:p w:rsidR="00194F13" w:rsidRPr="006C312A" w:rsidRDefault="00194F13" w:rsidP="0028428F">
      <w:pPr>
        <w:pStyle w:val="NormalWeb"/>
        <w:spacing w:line="360" w:lineRule="auto"/>
        <w:jc w:val="both"/>
        <w:rPr>
          <w:rFonts w:ascii="Arial" w:hAnsi="Arial" w:cs="Arial"/>
          <w:sz w:val="22"/>
          <w:szCs w:val="22"/>
        </w:rPr>
      </w:pPr>
    </w:p>
    <w:p w:rsidR="00A807BD" w:rsidRPr="006C312A" w:rsidRDefault="00A807BD" w:rsidP="007331C3">
      <w:pPr>
        <w:pStyle w:val="Default"/>
        <w:spacing w:after="161" w:line="360" w:lineRule="auto"/>
        <w:jc w:val="both"/>
        <w:rPr>
          <w:noProof/>
          <w:sz w:val="22"/>
          <w:szCs w:val="22"/>
        </w:rPr>
      </w:pPr>
      <w:r w:rsidRPr="006C312A">
        <w:rPr>
          <w:noProof/>
          <w:sz w:val="22"/>
          <w:szCs w:val="22"/>
        </w:rPr>
        <w:t>Two-way communication is where you have immediate feedback, such as in a telephone call or a face-to-face communication.  This is the only way of ensuring that the message being passed is received by the receiver.  Although it is still possible that there has been some misunderstanding during a phone call as there are few non-verbal cues which can be added to the message, it does still guarantee that the receiver has received the message. Compare this to an email which although is likely to be received, it is possible that it might be filtered into a folder which the receiver doesn’t check or the receiver sees it, then forgets to read it.  Or the receiver reads the e-mail then doesn’t respond.  Or even if the receiver receives the email, reads it and then responds, it is possible that they misunderstand what the message said and so there reply is not appropriate and so the whole process of messages needs to be started again.</w:t>
      </w:r>
    </w:p>
    <w:p w:rsidR="00483A0D" w:rsidRPr="006C312A" w:rsidRDefault="006A1A96" w:rsidP="00AA16C4">
      <w:pPr>
        <w:pStyle w:val="Default"/>
        <w:spacing w:after="161" w:line="360" w:lineRule="auto"/>
        <w:rPr>
          <w:sz w:val="22"/>
          <w:szCs w:val="22"/>
        </w:rPr>
      </w:pPr>
      <w:r w:rsidRPr="006C312A">
        <w:rPr>
          <w:noProof/>
          <w:sz w:val="22"/>
          <w:szCs w:val="22"/>
        </w:rPr>
        <mc:AlternateContent>
          <mc:Choice Requires="wps">
            <w:drawing>
              <wp:anchor distT="0" distB="0" distL="114300" distR="114300" simplePos="0" relativeHeight="251660288" behindDoc="0" locked="0" layoutInCell="1" allowOverlap="1">
                <wp:simplePos x="0" y="0"/>
                <wp:positionH relativeFrom="column">
                  <wp:posOffset>1228090</wp:posOffset>
                </wp:positionH>
                <wp:positionV relativeFrom="paragraph">
                  <wp:posOffset>182347</wp:posOffset>
                </wp:positionV>
                <wp:extent cx="2625213" cy="973393"/>
                <wp:effectExtent l="0" t="0" r="16510" b="17780"/>
                <wp:wrapNone/>
                <wp:docPr id="11" name="Text Box 11"/>
                <wp:cNvGraphicFramePr/>
                <a:graphic xmlns:a="http://schemas.openxmlformats.org/drawingml/2006/main">
                  <a:graphicData uri="http://schemas.microsoft.com/office/word/2010/wordprocessingShape">
                    <wps:wsp>
                      <wps:cNvSpPr txBox="1"/>
                      <wps:spPr>
                        <a:xfrm>
                          <a:off x="0" y="0"/>
                          <a:ext cx="2625213" cy="973393"/>
                        </a:xfrm>
                        <a:prstGeom prst="rect">
                          <a:avLst/>
                        </a:prstGeom>
                        <a:solidFill>
                          <a:schemeClr val="lt1"/>
                        </a:solidFill>
                        <a:ln w="6350">
                          <a:solidFill>
                            <a:prstClr val="black"/>
                          </a:solidFill>
                        </a:ln>
                      </wps:spPr>
                      <wps:txbx>
                        <w:txbxContent>
                          <w:p w:rsidR="00660C5C" w:rsidRDefault="00660C5C">
                            <w:r>
                              <w:rPr>
                                <w:noProof/>
                                <w:sz w:val="22"/>
                                <w:szCs w:val="22"/>
                              </w:rPr>
                              <w:drawing>
                                <wp:inline distT="0" distB="0" distL="0" distR="0" wp14:anchorId="77197604" wp14:editId="26D1770F">
                                  <wp:extent cx="2428568" cy="842296"/>
                                  <wp:effectExtent l="0" t="0" r="0" b="2159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 o:spid="_x0000_s1027" type="#_x0000_t202" style="position:absolute;margin-left:96.7pt;margin-top:14.35pt;width:206.7pt;height:76.6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" fillcolor="white [3201]" strokeweight=".5pt">
                <v:textbox>
                  <w:txbxContent>
                    <w:p w:rsidR="00660C5C" w:rsidRDefault="00660C5C">
                      <w:r>
                        <w:rPr>
                          <w:noProof/>
                          <w:sz w:val="22"/>
                          <w:szCs w:val="22"/>
                        </w:rPr>
                        <w:drawing>
                          <wp:inline distT="0" distB="0" distL="0" distR="0" wp14:anchorId="77197604" wp14:editId="26D1770F">
                            <wp:extent cx="2428568" cy="842296"/>
                            <wp:effectExtent l="0" t="0" r="0" b="2159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1" r:qs="rId12" r:cs="rId13"/>
                              </a:graphicData>
                            </a:graphic>
                          </wp:inline>
                        </w:drawing>
                      </w:r>
                    </w:p>
                  </w:txbxContent>
                </v:textbox>
              </v:shape>
            </w:pict>
          </mc:Fallback>
        </mc:AlternateContent>
      </w:r>
    </w:p>
    <w:p w:rsidR="00660C5C" w:rsidRPr="006C312A" w:rsidRDefault="00660C5C" w:rsidP="00AA16C4">
      <w:pPr>
        <w:pStyle w:val="Default"/>
        <w:spacing w:after="161" w:line="360" w:lineRule="auto"/>
        <w:rPr>
          <w:sz w:val="22"/>
          <w:szCs w:val="22"/>
        </w:rPr>
      </w:pPr>
    </w:p>
    <w:p w:rsidR="00420277" w:rsidRPr="006C312A" w:rsidRDefault="00420277" w:rsidP="00AA16C4">
      <w:pPr>
        <w:pStyle w:val="Default"/>
        <w:spacing w:after="161" w:line="360" w:lineRule="auto"/>
        <w:rPr>
          <w:sz w:val="22"/>
          <w:szCs w:val="22"/>
        </w:rPr>
      </w:pPr>
    </w:p>
    <w:p w:rsidR="00660C5C" w:rsidRPr="006C312A" w:rsidRDefault="00660C5C" w:rsidP="00AA16C4">
      <w:pPr>
        <w:pStyle w:val="Default"/>
        <w:spacing w:after="161" w:line="360" w:lineRule="auto"/>
        <w:rPr>
          <w:sz w:val="22"/>
          <w:szCs w:val="22"/>
        </w:rPr>
      </w:pPr>
    </w:p>
    <w:p w:rsidR="003B7FF8" w:rsidRPr="006C312A" w:rsidRDefault="00BE6389" w:rsidP="00FE7F06">
      <w:pPr>
        <w:pStyle w:val="Default"/>
        <w:spacing w:after="161" w:line="360" w:lineRule="auto"/>
        <w:rPr>
          <w:b/>
          <w:bCs/>
          <w:sz w:val="22"/>
          <w:szCs w:val="22"/>
        </w:rPr>
      </w:pPr>
      <w:r w:rsidRPr="006C312A">
        <w:rPr>
          <w:b/>
          <w:bCs/>
          <w:sz w:val="22"/>
          <w:szCs w:val="22"/>
        </w:rPr>
        <w:t xml:space="preserve">Effective methods of communication, specific to this case study. </w:t>
      </w:r>
    </w:p>
    <w:p w:rsidR="007A4F84" w:rsidRPr="004C538A" w:rsidRDefault="00FE7F06" w:rsidP="007A4F84">
      <w:pPr>
        <w:spacing w:line="360" w:lineRule="auto"/>
        <w:jc w:val="both"/>
        <w:rPr>
          <w:rFonts w:ascii="Arial" w:hAnsi="Arial" w:cs="Arial"/>
          <w:b/>
          <w:bCs/>
          <w:sz w:val="22"/>
          <w:szCs w:val="22"/>
        </w:rPr>
      </w:pPr>
      <w:r w:rsidRPr="007A4F84">
        <w:rPr>
          <w:rFonts w:ascii="Arial" w:hAnsi="Arial" w:cs="Arial"/>
          <w:sz w:val="22"/>
          <w:szCs w:val="22"/>
        </w:rPr>
        <w:t>There are many different methods of communication such as email, letters, phone calls, texts, social media, face-to-face meetings.  These can all be either formal or informal depending on whether they are being used by staff to talk about casual day to day issues or more formal businesses issues which need to be discussed more formally and recorded in case they need to be referred to again.</w:t>
      </w:r>
      <w:r w:rsidR="00B8184D" w:rsidRPr="007A4F84">
        <w:rPr>
          <w:rFonts w:ascii="Arial" w:hAnsi="Arial" w:cs="Arial"/>
          <w:sz w:val="22"/>
          <w:szCs w:val="22"/>
        </w:rPr>
        <w:t xml:space="preserve">  Over a year ago when Sarah’s business was much smaller the main </w:t>
      </w:r>
      <w:r w:rsidR="00B8184D" w:rsidRPr="007A4F84">
        <w:rPr>
          <w:rFonts w:ascii="Arial" w:hAnsi="Arial" w:cs="Arial"/>
          <w:sz w:val="22"/>
          <w:szCs w:val="22"/>
        </w:rPr>
        <w:lastRenderedPageBreak/>
        <w:t>methods of communication would mainly have been either face to face conversation or phone calls.  There were also no formal processes used as part of the communication process as there were only 3 staff and miscommunication and ambiguity would be unlikely as all members of staff would be able to talk directly to one another.</w:t>
      </w:r>
      <w:r w:rsidR="007A4F84" w:rsidRPr="007A4F84">
        <w:rPr>
          <w:rFonts w:ascii="Arial" w:hAnsi="Arial" w:cs="Arial"/>
          <w:sz w:val="22"/>
          <w:szCs w:val="22"/>
        </w:rPr>
        <w:t xml:space="preserve"> </w:t>
      </w:r>
      <w:r w:rsidR="007A4F84">
        <w:rPr>
          <w:rFonts w:ascii="Arial" w:hAnsi="Arial" w:cs="Arial"/>
          <w:sz w:val="22"/>
          <w:szCs w:val="22"/>
        </w:rPr>
        <w:t>“</w:t>
      </w:r>
      <w:r w:rsidR="007A4F84" w:rsidRPr="007A4F84">
        <w:rPr>
          <w:rFonts w:ascii="Arial" w:hAnsi="Arial" w:cs="Arial"/>
          <w:sz w:val="22"/>
          <w:szCs w:val="22"/>
        </w:rPr>
        <w:t xml:space="preserve">It also allows for </w:t>
      </w:r>
      <w:r w:rsidR="007A4F84" w:rsidRPr="007A4F84">
        <w:rPr>
          <w:rFonts w:ascii="Arial" w:hAnsi="Arial" w:cs="Arial"/>
          <w:color w:val="222222"/>
          <w:sz w:val="22"/>
          <w:szCs w:val="22"/>
          <w:shd w:val="clear" w:color="auto" w:fill="FFFFFF"/>
        </w:rPr>
        <w:t>the management responds fast to the complaints or issues of the employee</w:t>
      </w:r>
      <w:r w:rsidR="007A4F84">
        <w:rPr>
          <w:rFonts w:ascii="Arial" w:hAnsi="Arial" w:cs="Arial"/>
          <w:color w:val="222222"/>
          <w:sz w:val="22"/>
          <w:szCs w:val="22"/>
          <w:shd w:val="clear" w:color="auto" w:fill="FFFFFF"/>
        </w:rPr>
        <w:t>.”</w:t>
      </w:r>
      <w:r w:rsidR="004C538A">
        <w:rPr>
          <w:rFonts w:ascii="Arial" w:hAnsi="Arial" w:cs="Arial"/>
          <w:color w:val="222222"/>
          <w:sz w:val="22"/>
          <w:szCs w:val="22"/>
          <w:shd w:val="clear" w:color="auto" w:fill="FFFFFF"/>
        </w:rPr>
        <w:t xml:space="preserve"> </w:t>
      </w:r>
      <w:r w:rsidR="004C538A">
        <w:rPr>
          <w:rFonts w:ascii="Arial" w:hAnsi="Arial" w:cs="Arial"/>
          <w:b/>
          <w:bCs/>
          <w:color w:val="222222"/>
          <w:sz w:val="22"/>
          <w:szCs w:val="22"/>
          <w:shd w:val="clear" w:color="auto" w:fill="FFFFFF"/>
        </w:rPr>
        <w:t>(</w:t>
      </w:r>
      <w:proofErr w:type="spellStart"/>
      <w:r w:rsidR="004C538A">
        <w:rPr>
          <w:rFonts w:ascii="Arial" w:hAnsi="Arial" w:cs="Arial"/>
          <w:b/>
          <w:bCs/>
          <w:color w:val="222222"/>
          <w:sz w:val="22"/>
          <w:szCs w:val="22"/>
          <w:shd w:val="clear" w:color="auto" w:fill="FFFFFF"/>
        </w:rPr>
        <w:t>WiseStep</w:t>
      </w:r>
      <w:proofErr w:type="spellEnd"/>
      <w:r w:rsidR="004C538A">
        <w:rPr>
          <w:rFonts w:ascii="Arial" w:hAnsi="Arial" w:cs="Arial"/>
          <w:b/>
          <w:bCs/>
          <w:color w:val="222222"/>
          <w:sz w:val="22"/>
          <w:szCs w:val="22"/>
          <w:shd w:val="clear" w:color="auto" w:fill="FFFFFF"/>
        </w:rPr>
        <w:t>, 2016)</w:t>
      </w:r>
    </w:p>
    <w:p w:rsidR="00B8184D" w:rsidRPr="006C312A" w:rsidRDefault="00B8184D" w:rsidP="00FE7F06">
      <w:pPr>
        <w:pStyle w:val="Default"/>
        <w:spacing w:after="161" w:line="360" w:lineRule="auto"/>
        <w:jc w:val="both"/>
        <w:rPr>
          <w:sz w:val="22"/>
          <w:szCs w:val="22"/>
        </w:rPr>
      </w:pPr>
    </w:p>
    <w:p w:rsidR="003B7FF8" w:rsidRPr="006C312A" w:rsidRDefault="00B8184D" w:rsidP="00051DCF">
      <w:pPr>
        <w:pStyle w:val="Default"/>
        <w:spacing w:after="161" w:line="360" w:lineRule="auto"/>
        <w:jc w:val="both"/>
        <w:rPr>
          <w:sz w:val="22"/>
          <w:szCs w:val="22"/>
        </w:rPr>
      </w:pPr>
      <w:r w:rsidRPr="006C312A">
        <w:rPr>
          <w:sz w:val="22"/>
          <w:szCs w:val="22"/>
        </w:rPr>
        <w:t xml:space="preserve">As the business has grown significantly it is not possible to continue with this informal ad-hoc method of information transfer between staff members.  It is now essential </w:t>
      </w:r>
      <w:r w:rsidR="003B7FF8" w:rsidRPr="006C312A">
        <w:rPr>
          <w:sz w:val="22"/>
          <w:szCs w:val="22"/>
        </w:rPr>
        <w:t>to</w:t>
      </w:r>
      <w:r w:rsidR="00A64693" w:rsidRPr="006C312A">
        <w:rPr>
          <w:sz w:val="22"/>
          <w:szCs w:val="22"/>
        </w:rPr>
        <w:t xml:space="preserve"> </w:t>
      </w:r>
      <w:r w:rsidR="003B7FF8" w:rsidRPr="006C312A">
        <w:rPr>
          <w:sz w:val="22"/>
          <w:szCs w:val="22"/>
        </w:rPr>
        <w:t>adopt a more formal approach in order to combat a</w:t>
      </w:r>
      <w:r w:rsidR="00A64693" w:rsidRPr="006C312A">
        <w:rPr>
          <w:sz w:val="22"/>
          <w:szCs w:val="22"/>
        </w:rPr>
        <w:t>ny</w:t>
      </w:r>
      <w:r w:rsidR="003B7FF8" w:rsidRPr="006C312A">
        <w:rPr>
          <w:sz w:val="22"/>
          <w:szCs w:val="22"/>
        </w:rPr>
        <w:t xml:space="preserve"> miscommunication and so be able to </w:t>
      </w:r>
      <w:r w:rsidRPr="006C312A">
        <w:rPr>
          <w:sz w:val="22"/>
          <w:szCs w:val="22"/>
        </w:rPr>
        <w:t>introduce</w:t>
      </w:r>
      <w:r w:rsidR="003B7FF8" w:rsidRPr="006C312A">
        <w:rPr>
          <w:sz w:val="22"/>
          <w:szCs w:val="22"/>
        </w:rPr>
        <w:t xml:space="preserve"> greater clarity</w:t>
      </w:r>
      <w:r w:rsidRPr="006C312A">
        <w:rPr>
          <w:sz w:val="22"/>
          <w:szCs w:val="22"/>
        </w:rPr>
        <w:t xml:space="preserve"> into all communications between staff members.</w:t>
      </w:r>
      <w:r w:rsidR="00051DCF" w:rsidRPr="006C312A">
        <w:rPr>
          <w:sz w:val="22"/>
          <w:szCs w:val="22"/>
        </w:rPr>
        <w:t xml:space="preserve">  The introduction of f</w:t>
      </w:r>
      <w:r w:rsidR="003B7FF8" w:rsidRPr="006C312A">
        <w:rPr>
          <w:rFonts w:eastAsia="Segoe UI"/>
          <w:color w:val="3A3A3A"/>
          <w:sz w:val="22"/>
          <w:szCs w:val="22"/>
        </w:rPr>
        <w:t xml:space="preserve">ormal processes </w:t>
      </w:r>
      <w:r w:rsidR="00051DCF" w:rsidRPr="006C312A">
        <w:rPr>
          <w:rFonts w:eastAsia="Segoe UI"/>
          <w:color w:val="3A3A3A"/>
          <w:sz w:val="22"/>
          <w:szCs w:val="22"/>
        </w:rPr>
        <w:t>will</w:t>
      </w:r>
      <w:r w:rsidR="003B7FF8" w:rsidRPr="006C312A">
        <w:rPr>
          <w:rFonts w:eastAsia="Segoe UI"/>
          <w:color w:val="3A3A3A"/>
          <w:sz w:val="22"/>
          <w:szCs w:val="22"/>
        </w:rPr>
        <w:t xml:space="preserve"> ensure the business runs smoothly</w:t>
      </w:r>
      <w:r w:rsidR="00051DCF" w:rsidRPr="006C312A">
        <w:rPr>
          <w:rFonts w:eastAsia="Segoe UI"/>
          <w:color w:val="3A3A3A"/>
          <w:sz w:val="22"/>
          <w:szCs w:val="22"/>
        </w:rPr>
        <w:t xml:space="preserve"> and continues to grow, but just as importantly it will result in greater staff morale which is essential for the successful runny of the business.</w:t>
      </w:r>
    </w:p>
    <w:p w:rsidR="003B7FF8" w:rsidRPr="009A71A8" w:rsidRDefault="003B7FF8" w:rsidP="003B7FF8">
      <w:pPr>
        <w:pStyle w:val="NormalWeb"/>
        <w:spacing w:before="60" w:after="60" w:line="360" w:lineRule="auto"/>
        <w:jc w:val="both"/>
        <w:rPr>
          <w:rFonts w:ascii="Arial" w:eastAsia="Segoe UI" w:hAnsi="Arial" w:cs="Arial"/>
          <w:sz w:val="22"/>
          <w:szCs w:val="22"/>
        </w:rPr>
      </w:pPr>
      <w:r w:rsidRPr="009A71A8">
        <w:rPr>
          <w:rFonts w:ascii="Arial" w:eastAsia="Segoe UI" w:hAnsi="Arial" w:cs="Arial"/>
          <w:sz w:val="22"/>
          <w:szCs w:val="22"/>
        </w:rPr>
        <w:t>For Sarah</w:t>
      </w:r>
      <w:r w:rsidR="00051DCF" w:rsidRPr="009A71A8">
        <w:rPr>
          <w:rFonts w:ascii="Arial" w:eastAsia="Segoe UI" w:hAnsi="Arial" w:cs="Arial"/>
          <w:sz w:val="22"/>
          <w:szCs w:val="22"/>
        </w:rPr>
        <w:t>’</w:t>
      </w:r>
      <w:r w:rsidRPr="009A71A8">
        <w:rPr>
          <w:rFonts w:ascii="Arial" w:eastAsia="Segoe UI" w:hAnsi="Arial" w:cs="Arial"/>
          <w:sz w:val="22"/>
          <w:szCs w:val="22"/>
        </w:rPr>
        <w:t>s organisation a more formal approach would benefit the business, due to its expanding nature. The employees would know exactly where to go if they need help or have concerns.</w:t>
      </w:r>
      <w:r w:rsidR="00D15268" w:rsidRPr="009A71A8">
        <w:rPr>
          <w:rFonts w:ascii="Arial" w:eastAsia="Segoe UI" w:hAnsi="Arial" w:cs="Arial"/>
          <w:sz w:val="22"/>
          <w:szCs w:val="22"/>
        </w:rPr>
        <w:t xml:space="preserve"> </w:t>
      </w:r>
      <w:r w:rsidRPr="009A71A8">
        <w:rPr>
          <w:rFonts w:ascii="Arial" w:eastAsia="Segoe UI" w:hAnsi="Arial" w:cs="Arial"/>
          <w:sz w:val="22"/>
          <w:szCs w:val="22"/>
        </w:rPr>
        <w:t>The managers could put a structure in place where other managers could motivate and assist employees.</w:t>
      </w:r>
      <w:r w:rsidR="00D15268" w:rsidRPr="009A71A8">
        <w:rPr>
          <w:rFonts w:ascii="Arial" w:eastAsia="Segoe UI" w:hAnsi="Arial" w:cs="Arial"/>
          <w:sz w:val="22"/>
          <w:szCs w:val="22"/>
        </w:rPr>
        <w:t xml:space="preserve"> </w:t>
      </w:r>
      <w:r w:rsidRPr="009A71A8">
        <w:rPr>
          <w:rFonts w:ascii="Arial" w:eastAsia="Segoe UI" w:hAnsi="Arial" w:cs="Arial"/>
          <w:sz w:val="22"/>
          <w:szCs w:val="22"/>
        </w:rPr>
        <w:t>The business would become more organised.</w:t>
      </w:r>
      <w:r w:rsidR="00D15268" w:rsidRPr="009A71A8">
        <w:rPr>
          <w:rFonts w:ascii="Arial" w:eastAsia="Segoe UI" w:hAnsi="Arial" w:cs="Arial"/>
          <w:sz w:val="22"/>
          <w:szCs w:val="22"/>
        </w:rPr>
        <w:t xml:space="preserve"> </w:t>
      </w:r>
      <w:r w:rsidRPr="009A71A8">
        <w:rPr>
          <w:rFonts w:ascii="Arial" w:eastAsia="Segoe UI" w:hAnsi="Arial" w:cs="Arial"/>
          <w:sz w:val="22"/>
          <w:szCs w:val="22"/>
        </w:rPr>
        <w:t>This would save time and money allowing Sarah to focus on goals specific to growing the business.</w:t>
      </w:r>
      <w:r w:rsidR="006E6183" w:rsidRPr="009A71A8">
        <w:rPr>
          <w:rFonts w:ascii="Arial" w:eastAsia="Segoe UI" w:hAnsi="Arial" w:cs="Arial"/>
          <w:sz w:val="22"/>
          <w:szCs w:val="22"/>
        </w:rPr>
        <w:t xml:space="preserve">  It is suggested that the primary method of communication for vertical contact is email.  This is primarily because a written record of conversations will exist and can be used to refer back to when necessary.  It also adds a level of formality</w:t>
      </w:r>
      <w:r w:rsidR="00257092" w:rsidRPr="009A71A8">
        <w:rPr>
          <w:rFonts w:ascii="Arial" w:eastAsia="Segoe UI" w:hAnsi="Arial" w:cs="Arial"/>
          <w:sz w:val="22"/>
          <w:szCs w:val="22"/>
        </w:rPr>
        <w:t xml:space="preserve"> which is necessary in businesses which have more than just a few employees and also have a hierarchy of staff.  It is also suggested that for management to employee communication, there are regular, scheduled meetings in order to ensure any information that needs to be passed can be done so in a two-way conversation which ensures that both employees and staff have the opportunity to express their opinions.  It is also important to allow private discussions to be scheduled between managers and employees so that any feedback can be given regarding performance and in a confidential space and also so that any recommendations or concerns that employees have can be passed to management.</w:t>
      </w:r>
    </w:p>
    <w:p w:rsidR="006719E1" w:rsidRPr="006C312A" w:rsidRDefault="006719E1" w:rsidP="00AA16C4">
      <w:pPr>
        <w:pStyle w:val="Default"/>
        <w:spacing w:after="161" w:line="360" w:lineRule="auto"/>
        <w:rPr>
          <w:b/>
          <w:bCs/>
          <w:sz w:val="22"/>
          <w:szCs w:val="22"/>
        </w:rPr>
      </w:pPr>
    </w:p>
    <w:p w:rsidR="00BE6389" w:rsidRPr="006C312A" w:rsidRDefault="00BE6389" w:rsidP="00AA16C4">
      <w:pPr>
        <w:pStyle w:val="Default"/>
        <w:spacing w:line="360" w:lineRule="auto"/>
        <w:rPr>
          <w:b/>
          <w:bCs/>
          <w:sz w:val="22"/>
          <w:szCs w:val="22"/>
        </w:rPr>
      </w:pPr>
      <w:r w:rsidRPr="006C312A">
        <w:rPr>
          <w:b/>
          <w:bCs/>
          <w:sz w:val="22"/>
          <w:szCs w:val="22"/>
        </w:rPr>
        <w:t xml:space="preserve">The significance of non-verbal communication when communicating to employees. </w:t>
      </w:r>
    </w:p>
    <w:p w:rsidR="001D57F0" w:rsidRPr="006C312A" w:rsidRDefault="00AE55EF" w:rsidP="00F44440">
      <w:pPr>
        <w:spacing w:before="100" w:beforeAutospacing="1" w:after="100" w:afterAutospacing="1" w:line="360" w:lineRule="auto"/>
        <w:jc w:val="both"/>
        <w:rPr>
          <w:rFonts w:ascii="Arial" w:hAnsi="Arial" w:cs="Arial"/>
          <w:sz w:val="22"/>
          <w:szCs w:val="22"/>
        </w:rPr>
      </w:pPr>
      <w:r w:rsidRPr="006C312A">
        <w:rPr>
          <w:rFonts w:ascii="Arial" w:hAnsi="Arial" w:cs="Arial"/>
          <w:sz w:val="22"/>
          <w:szCs w:val="22"/>
        </w:rPr>
        <w:t xml:space="preserve">Effective communication is integral to effective team work and these work alongside each other. One cannot function without the other. Communication is defined as the exchange of information between two or more people not only written or verbal, but even facial expressions, </w:t>
      </w:r>
      <w:r w:rsidRPr="006C312A">
        <w:rPr>
          <w:rFonts w:ascii="Arial" w:hAnsi="Arial" w:cs="Arial"/>
          <w:sz w:val="22"/>
          <w:szCs w:val="22"/>
        </w:rPr>
        <w:lastRenderedPageBreak/>
        <w:t>tone of voice and body language are ways of communication. This is called non-verbal communication.</w:t>
      </w:r>
      <w:r w:rsidR="00CF2563" w:rsidRPr="006C312A">
        <w:rPr>
          <w:rFonts w:ascii="Arial" w:hAnsi="Arial" w:cs="Arial"/>
          <w:sz w:val="22"/>
          <w:szCs w:val="22"/>
        </w:rPr>
        <w:t xml:space="preserve"> </w:t>
      </w:r>
      <w:r w:rsidR="006C312A" w:rsidRPr="006C312A">
        <w:rPr>
          <w:rFonts w:ascii="Arial" w:hAnsi="Arial" w:cs="Arial"/>
          <w:sz w:val="22"/>
          <w:szCs w:val="22"/>
        </w:rPr>
        <w:t xml:space="preserve"> Email is heavily used for workplace communication and is usually “</w:t>
      </w:r>
      <w:r w:rsidR="006C312A" w:rsidRPr="006C312A">
        <w:rPr>
          <w:rFonts w:ascii="Arial" w:hAnsi="Arial" w:cs="Arial"/>
          <w:sz w:val="22"/>
          <w:szCs w:val="22"/>
        </w:rPr>
        <w:t>driven by several organizational factors such as speed and low cost</w:t>
      </w:r>
      <w:r w:rsidR="006C312A" w:rsidRPr="006C312A">
        <w:rPr>
          <w:rFonts w:ascii="Arial" w:hAnsi="Arial" w:cs="Arial"/>
          <w:sz w:val="22"/>
          <w:szCs w:val="22"/>
        </w:rPr>
        <w:t xml:space="preserve">” </w:t>
      </w:r>
      <w:r w:rsidR="00555B05">
        <w:rPr>
          <w:rFonts w:ascii="Arial" w:hAnsi="Arial" w:cs="Arial"/>
          <w:sz w:val="22"/>
          <w:szCs w:val="22"/>
        </w:rPr>
        <w:t>(</w:t>
      </w:r>
      <w:r w:rsidR="00555B05">
        <w:rPr>
          <w:rFonts w:ascii="Arial" w:hAnsi="Arial" w:cs="Arial"/>
          <w:b/>
          <w:bCs/>
          <w:sz w:val="22"/>
          <w:szCs w:val="22"/>
        </w:rPr>
        <w:t xml:space="preserve">Mohammad, 2015) </w:t>
      </w:r>
      <w:r w:rsidR="006C312A" w:rsidRPr="006C312A">
        <w:rPr>
          <w:rFonts w:ascii="Arial" w:hAnsi="Arial" w:cs="Arial"/>
          <w:sz w:val="22"/>
          <w:szCs w:val="22"/>
        </w:rPr>
        <w:t>however, n</w:t>
      </w:r>
      <w:r w:rsidR="00CF2563" w:rsidRPr="006C312A">
        <w:rPr>
          <w:rFonts w:ascii="Arial" w:hAnsi="Arial" w:cs="Arial"/>
          <w:sz w:val="22"/>
          <w:szCs w:val="22"/>
        </w:rPr>
        <w:t xml:space="preserve">on-verbal communication is completely bypassed when the method of </w:t>
      </w:r>
      <w:r w:rsidR="00797E24" w:rsidRPr="006C312A">
        <w:rPr>
          <w:rFonts w:ascii="Arial" w:hAnsi="Arial" w:cs="Arial"/>
          <w:sz w:val="22"/>
          <w:szCs w:val="22"/>
        </w:rPr>
        <w:t xml:space="preserve">communication used doesn’t involved face-to-face contact.  This is a key reason why there must always be regular face-to-face communications within a business or organisation as non-verbal communication can avoid confusion in the transfer of a message.  </w:t>
      </w:r>
      <w:r w:rsidR="001D57F0" w:rsidRPr="006C312A">
        <w:rPr>
          <w:rFonts w:ascii="Arial" w:hAnsi="Arial" w:cs="Arial"/>
          <w:sz w:val="22"/>
          <w:szCs w:val="22"/>
        </w:rPr>
        <w:t xml:space="preserve">When </w:t>
      </w:r>
      <w:r w:rsidR="00797E24" w:rsidRPr="006C312A">
        <w:rPr>
          <w:rFonts w:ascii="Arial" w:hAnsi="Arial" w:cs="Arial"/>
          <w:sz w:val="22"/>
          <w:szCs w:val="22"/>
        </w:rPr>
        <w:t xml:space="preserve">face-to-face </w:t>
      </w:r>
      <w:r w:rsidR="001D57F0" w:rsidRPr="006C312A">
        <w:rPr>
          <w:rFonts w:ascii="Arial" w:hAnsi="Arial" w:cs="Arial"/>
          <w:sz w:val="22"/>
          <w:szCs w:val="22"/>
        </w:rPr>
        <w:t xml:space="preserve">verbal communication is taking place, subconsciously, there are non-verbal cues happening, </w:t>
      </w:r>
      <w:r w:rsidR="001D57F0" w:rsidRPr="006C312A">
        <w:rPr>
          <w:rFonts w:ascii="Arial" w:hAnsi="Arial" w:cs="Arial"/>
          <w:b/>
          <w:bCs/>
          <w:sz w:val="22"/>
          <w:szCs w:val="22"/>
        </w:rPr>
        <w:t xml:space="preserve">Maud et al (2017, p.49) </w:t>
      </w:r>
      <w:r w:rsidR="001D57F0" w:rsidRPr="006C312A">
        <w:rPr>
          <w:rFonts w:ascii="Arial" w:hAnsi="Arial" w:cs="Arial"/>
          <w:sz w:val="22"/>
          <w:szCs w:val="22"/>
        </w:rPr>
        <w:t>describes it as ‘non-verbal cues from a speaker such as smiling, eye contact, or fidget</w:t>
      </w:r>
      <w:r w:rsidR="005B258B" w:rsidRPr="006C312A">
        <w:rPr>
          <w:rFonts w:ascii="Arial" w:hAnsi="Arial" w:cs="Arial"/>
          <w:sz w:val="22"/>
          <w:szCs w:val="22"/>
        </w:rPr>
        <w:t>i</w:t>
      </w:r>
      <w:r w:rsidR="001D57F0" w:rsidRPr="006C312A">
        <w:rPr>
          <w:rFonts w:ascii="Arial" w:hAnsi="Arial" w:cs="Arial"/>
          <w:sz w:val="22"/>
          <w:szCs w:val="22"/>
        </w:rPr>
        <w:t xml:space="preserve">ness helps listeners interpret the meaning behind the </w:t>
      </w:r>
      <w:proofErr w:type="gramStart"/>
      <w:r w:rsidR="001D57F0" w:rsidRPr="006C312A">
        <w:rPr>
          <w:rFonts w:ascii="Arial" w:hAnsi="Arial" w:cs="Arial"/>
          <w:sz w:val="22"/>
          <w:szCs w:val="22"/>
        </w:rPr>
        <w:t>words’</w:t>
      </w:r>
      <w:proofErr w:type="gramEnd"/>
      <w:r w:rsidR="001D57F0" w:rsidRPr="006C312A">
        <w:rPr>
          <w:rFonts w:ascii="Arial" w:hAnsi="Arial" w:cs="Arial"/>
          <w:sz w:val="22"/>
          <w:szCs w:val="22"/>
        </w:rPr>
        <w:t>.</w:t>
      </w:r>
      <w:r w:rsidR="00797E24" w:rsidRPr="006C312A">
        <w:rPr>
          <w:rFonts w:ascii="Arial" w:hAnsi="Arial" w:cs="Arial"/>
          <w:sz w:val="22"/>
          <w:szCs w:val="22"/>
        </w:rPr>
        <w:t xml:space="preserve">  So even using </w:t>
      </w:r>
      <w:r w:rsidR="00F468C8" w:rsidRPr="006C312A">
        <w:rPr>
          <w:rFonts w:ascii="Arial" w:hAnsi="Arial" w:cs="Arial"/>
          <w:sz w:val="22"/>
          <w:szCs w:val="22"/>
        </w:rPr>
        <w:t>facetime for communication would allow a message to be transmitted using both verbal and non-verbal cues.</w:t>
      </w:r>
    </w:p>
    <w:p w:rsidR="00464FB6" w:rsidRPr="006C312A" w:rsidRDefault="00464FB6" w:rsidP="00AA16C4">
      <w:pPr>
        <w:spacing w:line="360" w:lineRule="auto"/>
        <w:jc w:val="both"/>
        <w:rPr>
          <w:rFonts w:ascii="Arial" w:hAnsi="Arial" w:cs="Arial"/>
          <w:sz w:val="22"/>
          <w:szCs w:val="22"/>
        </w:rPr>
      </w:pPr>
    </w:p>
    <w:p w:rsidR="0068463E" w:rsidRPr="006C312A" w:rsidRDefault="0068463E" w:rsidP="00AA16C4">
      <w:pPr>
        <w:spacing w:line="360" w:lineRule="auto"/>
        <w:jc w:val="both"/>
        <w:rPr>
          <w:rFonts w:ascii="Arial" w:hAnsi="Arial" w:cs="Arial"/>
          <w:sz w:val="22"/>
          <w:szCs w:val="22"/>
        </w:rPr>
      </w:pPr>
      <w:r w:rsidRPr="006C312A">
        <w:rPr>
          <w:rFonts w:ascii="Arial" w:hAnsi="Arial" w:cs="Arial"/>
          <w:b/>
          <w:bCs/>
          <w:sz w:val="22"/>
          <w:szCs w:val="22"/>
        </w:rPr>
        <w:t>List of recommendations and Action Plan.</w:t>
      </w:r>
    </w:p>
    <w:p w:rsidR="0068463E" w:rsidRPr="006C312A" w:rsidRDefault="0068463E" w:rsidP="00AA16C4">
      <w:pPr>
        <w:pStyle w:val="Default"/>
        <w:spacing w:line="360" w:lineRule="auto"/>
        <w:jc w:val="both"/>
        <w:rPr>
          <w:sz w:val="22"/>
          <w:szCs w:val="22"/>
        </w:rPr>
      </w:pPr>
      <w:r w:rsidRPr="006C312A">
        <w:rPr>
          <w:sz w:val="22"/>
          <w:szCs w:val="22"/>
        </w:rPr>
        <w:t>Based on our detailed analysis of the case study provided we have come up with the following recommendations and produced an action plan which can be used as a starting point in ensuring that communication remains a key factor within the business and moving forward can be improved.</w:t>
      </w:r>
    </w:p>
    <w:p w:rsidR="0068463E" w:rsidRPr="006C312A" w:rsidRDefault="0068463E" w:rsidP="00AA16C4">
      <w:pPr>
        <w:pStyle w:val="Default"/>
        <w:spacing w:line="360" w:lineRule="auto"/>
        <w:jc w:val="both"/>
        <w:rPr>
          <w:sz w:val="22"/>
          <w:szCs w:val="22"/>
        </w:rPr>
      </w:pPr>
    </w:p>
    <w:tbl>
      <w:tblPr>
        <w:tblStyle w:val="TableGrid"/>
        <w:tblW w:w="0" w:type="auto"/>
        <w:tblLook w:val="04A0" w:firstRow="1" w:lastRow="0" w:firstColumn="1" w:lastColumn="0" w:noHBand="0" w:noVBand="1"/>
      </w:tblPr>
      <w:tblGrid>
        <w:gridCol w:w="2765"/>
        <w:gridCol w:w="2765"/>
        <w:gridCol w:w="2766"/>
      </w:tblGrid>
      <w:tr w:rsidR="0068463E" w:rsidRPr="006C312A" w:rsidTr="00130806">
        <w:tc>
          <w:tcPr>
            <w:tcW w:w="8296" w:type="dxa"/>
            <w:gridSpan w:val="3"/>
            <w:shd w:val="clear" w:color="auto" w:fill="E7E6E6" w:themeFill="background2"/>
          </w:tcPr>
          <w:p w:rsidR="0068463E" w:rsidRPr="006C312A" w:rsidRDefault="0068463E" w:rsidP="00AA16C4">
            <w:pPr>
              <w:pStyle w:val="Default"/>
              <w:spacing w:line="360" w:lineRule="auto"/>
              <w:rPr>
                <w:b/>
                <w:bCs/>
                <w:sz w:val="22"/>
                <w:szCs w:val="22"/>
              </w:rPr>
            </w:pPr>
            <w:r w:rsidRPr="006C312A">
              <w:rPr>
                <w:b/>
                <w:bCs/>
                <w:sz w:val="22"/>
                <w:szCs w:val="22"/>
              </w:rPr>
              <w:t>Action Plan</w:t>
            </w:r>
          </w:p>
          <w:p w:rsidR="0068463E" w:rsidRPr="006C312A" w:rsidRDefault="0068463E" w:rsidP="00AA16C4">
            <w:pPr>
              <w:pStyle w:val="Default"/>
              <w:spacing w:line="360" w:lineRule="auto"/>
              <w:rPr>
                <w:b/>
                <w:bCs/>
                <w:sz w:val="22"/>
                <w:szCs w:val="22"/>
              </w:rPr>
            </w:pPr>
          </w:p>
        </w:tc>
      </w:tr>
      <w:tr w:rsidR="0068463E" w:rsidRPr="006C312A" w:rsidTr="00130806">
        <w:tc>
          <w:tcPr>
            <w:tcW w:w="2765" w:type="dxa"/>
          </w:tcPr>
          <w:p w:rsidR="0068463E" w:rsidRPr="006C312A" w:rsidRDefault="0068463E" w:rsidP="00AA16C4">
            <w:pPr>
              <w:pStyle w:val="Default"/>
              <w:spacing w:line="360" w:lineRule="auto"/>
              <w:rPr>
                <w:b/>
                <w:bCs/>
                <w:sz w:val="22"/>
                <w:szCs w:val="22"/>
              </w:rPr>
            </w:pPr>
            <w:r w:rsidRPr="006C312A">
              <w:rPr>
                <w:b/>
                <w:bCs/>
                <w:sz w:val="22"/>
                <w:szCs w:val="22"/>
              </w:rPr>
              <w:t>Action</w:t>
            </w:r>
          </w:p>
        </w:tc>
        <w:tc>
          <w:tcPr>
            <w:tcW w:w="2765" w:type="dxa"/>
          </w:tcPr>
          <w:p w:rsidR="0068463E" w:rsidRPr="006C312A" w:rsidRDefault="0068463E" w:rsidP="00AA16C4">
            <w:pPr>
              <w:pStyle w:val="Default"/>
              <w:spacing w:line="360" w:lineRule="auto"/>
              <w:rPr>
                <w:b/>
                <w:bCs/>
                <w:sz w:val="22"/>
                <w:szCs w:val="22"/>
              </w:rPr>
            </w:pPr>
            <w:r w:rsidRPr="006C312A">
              <w:rPr>
                <w:b/>
                <w:bCs/>
                <w:sz w:val="22"/>
                <w:szCs w:val="22"/>
              </w:rPr>
              <w:t>Employee</w:t>
            </w:r>
          </w:p>
        </w:tc>
        <w:tc>
          <w:tcPr>
            <w:tcW w:w="2766" w:type="dxa"/>
          </w:tcPr>
          <w:p w:rsidR="0068463E" w:rsidRPr="006C312A" w:rsidRDefault="0068463E" w:rsidP="00AA16C4">
            <w:pPr>
              <w:pStyle w:val="Default"/>
              <w:spacing w:line="360" w:lineRule="auto"/>
              <w:rPr>
                <w:b/>
                <w:bCs/>
                <w:sz w:val="22"/>
                <w:szCs w:val="22"/>
              </w:rPr>
            </w:pPr>
            <w:r w:rsidRPr="006C312A">
              <w:rPr>
                <w:b/>
                <w:bCs/>
                <w:sz w:val="22"/>
                <w:szCs w:val="22"/>
              </w:rPr>
              <w:t xml:space="preserve">Costs </w:t>
            </w:r>
          </w:p>
        </w:tc>
      </w:tr>
      <w:tr w:rsidR="0068463E" w:rsidRPr="006C312A" w:rsidTr="00130806">
        <w:tc>
          <w:tcPr>
            <w:tcW w:w="2765" w:type="dxa"/>
          </w:tcPr>
          <w:p w:rsidR="0068463E" w:rsidRPr="006C312A" w:rsidRDefault="00A6490D" w:rsidP="00AA16C4">
            <w:pPr>
              <w:pStyle w:val="Default"/>
              <w:spacing w:line="360" w:lineRule="auto"/>
              <w:rPr>
                <w:sz w:val="22"/>
                <w:szCs w:val="22"/>
              </w:rPr>
            </w:pPr>
            <w:r w:rsidRPr="006C312A">
              <w:rPr>
                <w:sz w:val="22"/>
                <w:szCs w:val="22"/>
              </w:rPr>
              <w:t>Prepare a communication process document</w:t>
            </w:r>
          </w:p>
        </w:tc>
        <w:tc>
          <w:tcPr>
            <w:tcW w:w="2765" w:type="dxa"/>
          </w:tcPr>
          <w:p w:rsidR="0068463E" w:rsidRPr="006C312A" w:rsidRDefault="00A6490D" w:rsidP="00AA16C4">
            <w:pPr>
              <w:pStyle w:val="Default"/>
              <w:spacing w:line="360" w:lineRule="auto"/>
              <w:rPr>
                <w:sz w:val="22"/>
                <w:szCs w:val="22"/>
              </w:rPr>
            </w:pPr>
            <w:r w:rsidRPr="006C312A">
              <w:rPr>
                <w:sz w:val="22"/>
                <w:szCs w:val="22"/>
              </w:rPr>
              <w:t>Manager 1 and 2</w:t>
            </w:r>
          </w:p>
        </w:tc>
        <w:tc>
          <w:tcPr>
            <w:tcW w:w="2766" w:type="dxa"/>
          </w:tcPr>
          <w:p w:rsidR="0068463E" w:rsidRPr="006C312A" w:rsidRDefault="00A6490D" w:rsidP="00AA16C4">
            <w:pPr>
              <w:pStyle w:val="Default"/>
              <w:spacing w:line="360" w:lineRule="auto"/>
              <w:rPr>
                <w:sz w:val="22"/>
                <w:szCs w:val="22"/>
              </w:rPr>
            </w:pPr>
            <w:r w:rsidRPr="006C312A">
              <w:rPr>
                <w:sz w:val="22"/>
                <w:szCs w:val="22"/>
              </w:rPr>
              <w:t>Time taken by managers</w:t>
            </w:r>
          </w:p>
        </w:tc>
      </w:tr>
      <w:tr w:rsidR="0068463E" w:rsidRPr="006C312A" w:rsidTr="00130806">
        <w:tc>
          <w:tcPr>
            <w:tcW w:w="2765" w:type="dxa"/>
          </w:tcPr>
          <w:p w:rsidR="0068463E" w:rsidRPr="006C312A" w:rsidRDefault="00A6490D" w:rsidP="00AA16C4">
            <w:pPr>
              <w:pStyle w:val="Default"/>
              <w:spacing w:line="360" w:lineRule="auto"/>
              <w:rPr>
                <w:sz w:val="22"/>
                <w:szCs w:val="22"/>
              </w:rPr>
            </w:pPr>
            <w:r w:rsidRPr="006C312A">
              <w:rPr>
                <w:sz w:val="22"/>
                <w:szCs w:val="22"/>
              </w:rPr>
              <w:t>Training session to go through communication document</w:t>
            </w:r>
          </w:p>
        </w:tc>
        <w:tc>
          <w:tcPr>
            <w:tcW w:w="2765" w:type="dxa"/>
          </w:tcPr>
          <w:p w:rsidR="0068463E" w:rsidRPr="006C312A" w:rsidRDefault="00A6490D" w:rsidP="00AA16C4">
            <w:pPr>
              <w:pStyle w:val="Default"/>
              <w:spacing w:line="360" w:lineRule="auto"/>
              <w:rPr>
                <w:sz w:val="22"/>
                <w:szCs w:val="22"/>
              </w:rPr>
            </w:pPr>
            <w:r w:rsidRPr="006C312A">
              <w:rPr>
                <w:sz w:val="22"/>
                <w:szCs w:val="22"/>
              </w:rPr>
              <w:t>Manager 1 and 2 for delivery</w:t>
            </w:r>
          </w:p>
          <w:p w:rsidR="00A6490D" w:rsidRPr="006C312A" w:rsidRDefault="00A6490D" w:rsidP="00AA16C4">
            <w:pPr>
              <w:pStyle w:val="Default"/>
              <w:spacing w:line="360" w:lineRule="auto"/>
              <w:rPr>
                <w:sz w:val="22"/>
                <w:szCs w:val="22"/>
              </w:rPr>
            </w:pPr>
            <w:r w:rsidRPr="006C312A">
              <w:rPr>
                <w:sz w:val="22"/>
                <w:szCs w:val="22"/>
              </w:rPr>
              <w:t xml:space="preserve">All staff for attending </w:t>
            </w:r>
          </w:p>
        </w:tc>
        <w:tc>
          <w:tcPr>
            <w:tcW w:w="2766" w:type="dxa"/>
          </w:tcPr>
          <w:p w:rsidR="0068463E" w:rsidRPr="006C312A" w:rsidRDefault="00A6490D" w:rsidP="00AA16C4">
            <w:pPr>
              <w:pStyle w:val="Default"/>
              <w:spacing w:line="360" w:lineRule="auto"/>
              <w:rPr>
                <w:sz w:val="22"/>
                <w:szCs w:val="22"/>
              </w:rPr>
            </w:pPr>
            <w:r w:rsidRPr="006C312A">
              <w:rPr>
                <w:sz w:val="22"/>
                <w:szCs w:val="22"/>
              </w:rPr>
              <w:t>Time taken by managers</w:t>
            </w:r>
          </w:p>
          <w:p w:rsidR="00A6490D" w:rsidRPr="006C312A" w:rsidRDefault="00A6490D" w:rsidP="00AA16C4">
            <w:pPr>
              <w:pStyle w:val="Default"/>
              <w:spacing w:line="360" w:lineRule="auto"/>
              <w:rPr>
                <w:sz w:val="22"/>
                <w:szCs w:val="22"/>
              </w:rPr>
            </w:pPr>
            <w:r w:rsidRPr="006C312A">
              <w:rPr>
                <w:sz w:val="22"/>
                <w:szCs w:val="22"/>
              </w:rPr>
              <w:t>Overtime for staff to attend the training sessions</w:t>
            </w:r>
          </w:p>
        </w:tc>
      </w:tr>
      <w:tr w:rsidR="00A6490D" w:rsidRPr="006C312A" w:rsidTr="00130806">
        <w:tc>
          <w:tcPr>
            <w:tcW w:w="2765" w:type="dxa"/>
          </w:tcPr>
          <w:p w:rsidR="00A6490D" w:rsidRPr="006C312A" w:rsidRDefault="00A6490D" w:rsidP="00AA16C4">
            <w:pPr>
              <w:pStyle w:val="Default"/>
              <w:spacing w:line="360" w:lineRule="auto"/>
              <w:rPr>
                <w:sz w:val="22"/>
                <w:szCs w:val="22"/>
              </w:rPr>
            </w:pPr>
            <w:r w:rsidRPr="006C312A">
              <w:rPr>
                <w:sz w:val="22"/>
                <w:szCs w:val="22"/>
              </w:rPr>
              <w:t xml:space="preserve">Email training </w:t>
            </w:r>
          </w:p>
        </w:tc>
        <w:tc>
          <w:tcPr>
            <w:tcW w:w="2765" w:type="dxa"/>
          </w:tcPr>
          <w:p w:rsidR="00A6490D" w:rsidRPr="006C312A" w:rsidRDefault="00A6490D" w:rsidP="00AA16C4">
            <w:pPr>
              <w:pStyle w:val="Default"/>
              <w:spacing w:line="360" w:lineRule="auto"/>
              <w:rPr>
                <w:sz w:val="22"/>
                <w:szCs w:val="22"/>
              </w:rPr>
            </w:pPr>
            <w:r w:rsidRPr="006C312A">
              <w:rPr>
                <w:sz w:val="22"/>
                <w:szCs w:val="22"/>
              </w:rPr>
              <w:t>All staff</w:t>
            </w:r>
          </w:p>
        </w:tc>
        <w:tc>
          <w:tcPr>
            <w:tcW w:w="2766" w:type="dxa"/>
          </w:tcPr>
          <w:p w:rsidR="00A6490D" w:rsidRPr="006C312A" w:rsidRDefault="00A6490D" w:rsidP="00AA16C4">
            <w:pPr>
              <w:pStyle w:val="Default"/>
              <w:spacing w:line="360" w:lineRule="auto"/>
              <w:rPr>
                <w:sz w:val="22"/>
                <w:szCs w:val="22"/>
              </w:rPr>
            </w:pPr>
            <w:r w:rsidRPr="006C312A">
              <w:rPr>
                <w:sz w:val="22"/>
                <w:szCs w:val="22"/>
              </w:rPr>
              <w:t>External trainer</w:t>
            </w:r>
          </w:p>
        </w:tc>
      </w:tr>
      <w:tr w:rsidR="00B92AC5" w:rsidRPr="006C312A" w:rsidTr="00130806">
        <w:tc>
          <w:tcPr>
            <w:tcW w:w="2765" w:type="dxa"/>
          </w:tcPr>
          <w:p w:rsidR="00B92AC5" w:rsidRPr="006C312A" w:rsidRDefault="00B92AC5" w:rsidP="00AA16C4">
            <w:pPr>
              <w:pStyle w:val="Default"/>
              <w:spacing w:line="360" w:lineRule="auto"/>
              <w:rPr>
                <w:sz w:val="22"/>
                <w:szCs w:val="22"/>
              </w:rPr>
            </w:pPr>
            <w:r w:rsidRPr="006C312A">
              <w:rPr>
                <w:sz w:val="22"/>
                <w:szCs w:val="22"/>
              </w:rPr>
              <w:t>Purchase email software suitable for small business</w:t>
            </w:r>
          </w:p>
        </w:tc>
        <w:tc>
          <w:tcPr>
            <w:tcW w:w="2765" w:type="dxa"/>
          </w:tcPr>
          <w:p w:rsidR="00B92AC5" w:rsidRPr="006C312A" w:rsidRDefault="00B92AC5" w:rsidP="00AA16C4">
            <w:pPr>
              <w:pStyle w:val="Default"/>
              <w:spacing w:line="360" w:lineRule="auto"/>
              <w:rPr>
                <w:sz w:val="22"/>
                <w:szCs w:val="22"/>
              </w:rPr>
            </w:pPr>
            <w:r w:rsidRPr="006C312A">
              <w:rPr>
                <w:sz w:val="22"/>
                <w:szCs w:val="22"/>
              </w:rPr>
              <w:t>Owner</w:t>
            </w:r>
          </w:p>
        </w:tc>
        <w:tc>
          <w:tcPr>
            <w:tcW w:w="2766" w:type="dxa"/>
          </w:tcPr>
          <w:p w:rsidR="00B92AC5" w:rsidRPr="006C312A" w:rsidRDefault="00B92AC5" w:rsidP="00AA16C4">
            <w:pPr>
              <w:pStyle w:val="Default"/>
              <w:spacing w:line="360" w:lineRule="auto"/>
              <w:rPr>
                <w:sz w:val="22"/>
                <w:szCs w:val="22"/>
              </w:rPr>
            </w:pPr>
            <w:r w:rsidRPr="006C312A">
              <w:rPr>
                <w:sz w:val="22"/>
                <w:szCs w:val="22"/>
              </w:rPr>
              <w:t>Initial purchase cost plus license fees.</w:t>
            </w:r>
          </w:p>
        </w:tc>
      </w:tr>
    </w:tbl>
    <w:p w:rsidR="0068463E" w:rsidRPr="006C312A" w:rsidRDefault="0068463E" w:rsidP="00AA16C4">
      <w:pPr>
        <w:pStyle w:val="Default"/>
        <w:spacing w:line="360" w:lineRule="auto"/>
        <w:rPr>
          <w:b/>
          <w:bCs/>
          <w:sz w:val="22"/>
          <w:szCs w:val="22"/>
        </w:rPr>
      </w:pPr>
    </w:p>
    <w:p w:rsidR="0068463E" w:rsidRPr="006C312A" w:rsidRDefault="0068463E" w:rsidP="00AA16C4">
      <w:pPr>
        <w:spacing w:line="360" w:lineRule="auto"/>
        <w:jc w:val="both"/>
        <w:rPr>
          <w:rFonts w:ascii="Arial" w:hAnsi="Arial" w:cs="Arial"/>
          <w:b/>
          <w:bCs/>
          <w:sz w:val="22"/>
          <w:szCs w:val="22"/>
        </w:rPr>
      </w:pPr>
      <w:r w:rsidRPr="006C312A">
        <w:rPr>
          <w:rFonts w:ascii="Arial" w:hAnsi="Arial" w:cs="Arial"/>
          <w:b/>
          <w:bCs/>
          <w:sz w:val="22"/>
          <w:szCs w:val="22"/>
        </w:rPr>
        <w:t>Conclusion</w:t>
      </w:r>
    </w:p>
    <w:p w:rsidR="00464FB6" w:rsidRPr="00CF4982" w:rsidRDefault="0068463E" w:rsidP="00AA16C4">
      <w:pPr>
        <w:spacing w:line="360" w:lineRule="auto"/>
        <w:jc w:val="both"/>
        <w:rPr>
          <w:rFonts w:ascii="Arial" w:eastAsia="Calibri" w:hAnsi="Arial" w:cs="Arial"/>
          <w:color w:val="201F1E"/>
          <w:sz w:val="22"/>
          <w:szCs w:val="22"/>
        </w:rPr>
      </w:pPr>
      <w:r w:rsidRPr="006C312A">
        <w:rPr>
          <w:rFonts w:ascii="Arial" w:hAnsi="Arial" w:cs="Arial"/>
          <w:sz w:val="22"/>
          <w:szCs w:val="22"/>
        </w:rPr>
        <w:t>To summarise, this report has</w:t>
      </w:r>
      <w:r w:rsidR="00AE5E92" w:rsidRPr="006C312A">
        <w:rPr>
          <w:rFonts w:ascii="Arial" w:hAnsi="Arial" w:cs="Arial"/>
          <w:sz w:val="22"/>
          <w:szCs w:val="22"/>
        </w:rPr>
        <w:t xml:space="preserve"> looked at</w:t>
      </w:r>
      <w:r w:rsidR="00C84993" w:rsidRPr="006C312A">
        <w:rPr>
          <w:rFonts w:ascii="Arial" w:hAnsi="Arial" w:cs="Arial"/>
          <w:sz w:val="22"/>
          <w:szCs w:val="22"/>
        </w:rPr>
        <w:t xml:space="preserve"> how communication methods can be improved for the business outlined in the case study in order to improve the effectiveness of communication between employees.  The report looked at various different models of communication in order to determine which communication methods would be most appropriate.</w:t>
      </w:r>
    </w:p>
    <w:p w:rsidR="0068463E" w:rsidRPr="006C312A" w:rsidRDefault="0068463E" w:rsidP="00AA16C4">
      <w:pPr>
        <w:spacing w:after="160" w:line="360" w:lineRule="auto"/>
        <w:rPr>
          <w:rFonts w:ascii="Arial" w:hAnsi="Arial" w:cs="Arial"/>
          <w:b/>
          <w:bCs/>
          <w:sz w:val="22"/>
          <w:szCs w:val="22"/>
        </w:rPr>
      </w:pPr>
      <w:r w:rsidRPr="006C312A">
        <w:rPr>
          <w:rFonts w:ascii="Arial" w:hAnsi="Arial" w:cs="Arial"/>
          <w:b/>
          <w:bCs/>
          <w:sz w:val="22"/>
          <w:szCs w:val="22"/>
        </w:rPr>
        <w:lastRenderedPageBreak/>
        <w:br w:type="page"/>
      </w:r>
    </w:p>
    <w:p w:rsidR="00464FB6" w:rsidRPr="006C312A" w:rsidRDefault="0088226B" w:rsidP="00AA16C4">
      <w:pPr>
        <w:spacing w:line="360" w:lineRule="auto"/>
        <w:jc w:val="both"/>
        <w:rPr>
          <w:rFonts w:ascii="Arial" w:hAnsi="Arial" w:cs="Arial"/>
          <w:b/>
          <w:bCs/>
          <w:sz w:val="22"/>
          <w:szCs w:val="22"/>
        </w:rPr>
      </w:pPr>
      <w:r w:rsidRPr="006C312A">
        <w:rPr>
          <w:rFonts w:ascii="Arial" w:hAnsi="Arial" w:cs="Arial"/>
          <w:b/>
          <w:bCs/>
          <w:sz w:val="22"/>
          <w:szCs w:val="22"/>
        </w:rPr>
        <w:lastRenderedPageBreak/>
        <w:t>References</w:t>
      </w:r>
    </w:p>
    <w:p w:rsidR="0068463E" w:rsidRPr="006C312A" w:rsidRDefault="0068463E" w:rsidP="00AA16C4">
      <w:pPr>
        <w:spacing w:after="160" w:line="360" w:lineRule="auto"/>
        <w:rPr>
          <w:rFonts w:ascii="Arial" w:hAnsi="Arial" w:cs="Arial"/>
          <w:b/>
          <w:bCs/>
          <w:sz w:val="22"/>
          <w:szCs w:val="22"/>
        </w:rPr>
      </w:pPr>
    </w:p>
    <w:p w:rsidR="001E5FFD" w:rsidRDefault="005B0A7B" w:rsidP="001E5FFD">
      <w:pPr>
        <w:spacing w:after="160" w:line="360" w:lineRule="auto"/>
        <w:rPr>
          <w:rFonts w:ascii="Arial" w:hAnsi="Arial" w:cs="Arial"/>
          <w:sz w:val="22"/>
          <w:szCs w:val="22"/>
          <w:shd w:val="clear" w:color="auto" w:fill="FFFFFF"/>
        </w:rPr>
      </w:pPr>
      <w:r w:rsidRPr="006C312A">
        <w:rPr>
          <w:rFonts w:ascii="Arial" w:hAnsi="Arial" w:cs="Arial"/>
          <w:sz w:val="22"/>
          <w:szCs w:val="22"/>
          <w:shd w:val="clear" w:color="auto" w:fill="FFFFFF"/>
        </w:rPr>
        <w:t xml:space="preserve">Bergman, C., </w:t>
      </w:r>
      <w:proofErr w:type="spellStart"/>
      <w:r w:rsidRPr="006C312A">
        <w:rPr>
          <w:rFonts w:ascii="Arial" w:hAnsi="Arial" w:cs="Arial"/>
          <w:sz w:val="22"/>
          <w:szCs w:val="22"/>
          <w:shd w:val="clear" w:color="auto" w:fill="FFFFFF"/>
        </w:rPr>
        <w:t>Dellve</w:t>
      </w:r>
      <w:proofErr w:type="spellEnd"/>
      <w:r w:rsidRPr="006C312A">
        <w:rPr>
          <w:rFonts w:ascii="Arial" w:hAnsi="Arial" w:cs="Arial"/>
          <w:sz w:val="22"/>
          <w:szCs w:val="22"/>
          <w:shd w:val="clear" w:color="auto" w:fill="FFFFFF"/>
        </w:rPr>
        <w:t xml:space="preserve">, L. &amp; </w:t>
      </w:r>
      <w:proofErr w:type="spellStart"/>
      <w:r w:rsidRPr="006C312A">
        <w:rPr>
          <w:rFonts w:ascii="Arial" w:hAnsi="Arial" w:cs="Arial"/>
          <w:sz w:val="22"/>
          <w:szCs w:val="22"/>
          <w:shd w:val="clear" w:color="auto" w:fill="FFFFFF"/>
        </w:rPr>
        <w:t>Skagert</w:t>
      </w:r>
      <w:proofErr w:type="spellEnd"/>
      <w:r w:rsidRPr="006C312A">
        <w:rPr>
          <w:rFonts w:ascii="Arial" w:hAnsi="Arial" w:cs="Arial"/>
          <w:sz w:val="22"/>
          <w:szCs w:val="22"/>
          <w:shd w:val="clear" w:color="auto" w:fill="FFFFFF"/>
        </w:rPr>
        <w:t>, K., 2016. Exploring communication processes in workplace meetings: A mixed methods study in a Swedish healthcare organization. </w:t>
      </w:r>
      <w:r w:rsidRPr="006C312A">
        <w:rPr>
          <w:rFonts w:ascii="Arial" w:hAnsi="Arial" w:cs="Arial"/>
          <w:i/>
          <w:iCs/>
          <w:sz w:val="22"/>
          <w:szCs w:val="22"/>
        </w:rPr>
        <w:t>Work</w:t>
      </w:r>
      <w:r w:rsidRPr="006C312A">
        <w:rPr>
          <w:rFonts w:ascii="Arial" w:hAnsi="Arial" w:cs="Arial"/>
          <w:sz w:val="22"/>
          <w:szCs w:val="22"/>
          <w:shd w:val="clear" w:color="auto" w:fill="FFFFFF"/>
        </w:rPr>
        <w:t>, 54(3), pp.533–53341.</w:t>
      </w:r>
    </w:p>
    <w:p w:rsidR="0085297C" w:rsidRPr="006C312A" w:rsidRDefault="0085297C" w:rsidP="001E5FFD">
      <w:pPr>
        <w:spacing w:after="160" w:line="360" w:lineRule="auto"/>
        <w:rPr>
          <w:rFonts w:ascii="Arial" w:hAnsi="Arial" w:cs="Arial"/>
          <w:sz w:val="22"/>
          <w:szCs w:val="22"/>
          <w:shd w:val="clear" w:color="auto" w:fill="FFFFFF"/>
        </w:rPr>
      </w:pPr>
    </w:p>
    <w:p w:rsidR="0085297C" w:rsidRPr="0085297C" w:rsidRDefault="0085297C" w:rsidP="0085297C">
      <w:pPr>
        <w:spacing w:line="360" w:lineRule="auto"/>
        <w:rPr>
          <w:rFonts w:ascii="Arial" w:hAnsi="Arial" w:cs="Arial"/>
          <w:sz w:val="22"/>
          <w:szCs w:val="22"/>
        </w:rPr>
      </w:pPr>
      <w:r w:rsidRPr="0085297C">
        <w:rPr>
          <w:rFonts w:ascii="Arial" w:hAnsi="Arial" w:cs="Arial"/>
          <w:sz w:val="22"/>
          <w:szCs w:val="22"/>
          <w:shd w:val="clear" w:color="auto" w:fill="FFFFFF"/>
        </w:rPr>
        <w:t xml:space="preserve">Bowman, J.P. &amp; </w:t>
      </w:r>
      <w:proofErr w:type="spellStart"/>
      <w:r w:rsidRPr="0085297C">
        <w:rPr>
          <w:rFonts w:ascii="Arial" w:hAnsi="Arial" w:cs="Arial"/>
          <w:sz w:val="22"/>
          <w:szCs w:val="22"/>
          <w:shd w:val="clear" w:color="auto" w:fill="FFFFFF"/>
        </w:rPr>
        <w:t>Targowski</w:t>
      </w:r>
      <w:proofErr w:type="spellEnd"/>
      <w:r w:rsidRPr="0085297C">
        <w:rPr>
          <w:rFonts w:ascii="Arial" w:hAnsi="Arial" w:cs="Arial"/>
          <w:sz w:val="22"/>
          <w:szCs w:val="22"/>
          <w:shd w:val="clear" w:color="auto" w:fill="FFFFFF"/>
        </w:rPr>
        <w:t xml:space="preserve">, A.S., 1987. </w:t>
      </w:r>
      <w:proofErr w:type="spellStart"/>
      <w:r w:rsidRPr="0085297C">
        <w:rPr>
          <w:rFonts w:ascii="Arial" w:hAnsi="Arial" w:cs="Arial"/>
          <w:sz w:val="22"/>
          <w:szCs w:val="22"/>
          <w:shd w:val="clear" w:color="auto" w:fill="FFFFFF"/>
        </w:rPr>
        <w:t>Modeling</w:t>
      </w:r>
      <w:proofErr w:type="spellEnd"/>
      <w:r w:rsidRPr="0085297C">
        <w:rPr>
          <w:rFonts w:ascii="Arial" w:hAnsi="Arial" w:cs="Arial"/>
          <w:sz w:val="22"/>
          <w:szCs w:val="22"/>
          <w:shd w:val="clear" w:color="auto" w:fill="FFFFFF"/>
        </w:rPr>
        <w:t xml:space="preserve"> the Communication Process: The Map is Not the Territory. </w:t>
      </w:r>
      <w:r w:rsidRPr="0085297C">
        <w:rPr>
          <w:rFonts w:ascii="Arial" w:hAnsi="Arial" w:cs="Arial"/>
          <w:i/>
          <w:iCs/>
          <w:sz w:val="22"/>
          <w:szCs w:val="22"/>
        </w:rPr>
        <w:t>Journal of Business Communication</w:t>
      </w:r>
      <w:r w:rsidRPr="0085297C">
        <w:rPr>
          <w:rFonts w:ascii="Arial" w:hAnsi="Arial" w:cs="Arial"/>
          <w:sz w:val="22"/>
          <w:szCs w:val="22"/>
          <w:shd w:val="clear" w:color="auto" w:fill="FFFFFF"/>
        </w:rPr>
        <w:t>, 24(4), pp.21–34.</w:t>
      </w:r>
    </w:p>
    <w:p w:rsidR="0085297C" w:rsidRPr="006C312A" w:rsidRDefault="0085297C" w:rsidP="001E5FFD">
      <w:pPr>
        <w:spacing w:after="160" w:line="360" w:lineRule="auto"/>
        <w:rPr>
          <w:rFonts w:ascii="Arial" w:hAnsi="Arial" w:cs="Arial"/>
          <w:sz w:val="22"/>
          <w:szCs w:val="22"/>
          <w:shd w:val="clear" w:color="auto" w:fill="FFFFFF"/>
        </w:rPr>
      </w:pPr>
    </w:p>
    <w:p w:rsidR="00B90527" w:rsidRPr="006C312A" w:rsidRDefault="00B90527" w:rsidP="001E5FFD">
      <w:pPr>
        <w:spacing w:after="160" w:line="360" w:lineRule="auto"/>
        <w:rPr>
          <w:rFonts w:ascii="Arial" w:hAnsi="Arial" w:cs="Arial"/>
          <w:sz w:val="22"/>
          <w:szCs w:val="22"/>
        </w:rPr>
      </w:pPr>
      <w:r w:rsidRPr="006C312A">
        <w:rPr>
          <w:rFonts w:ascii="Arial" w:hAnsi="Arial" w:cs="Arial"/>
          <w:sz w:val="22"/>
          <w:szCs w:val="22"/>
        </w:rPr>
        <w:t>Maund, A., S</w:t>
      </w:r>
      <w:proofErr w:type="spellStart"/>
      <w:r w:rsidRPr="006C312A">
        <w:rPr>
          <w:rFonts w:ascii="Arial" w:hAnsi="Arial" w:cs="Arial"/>
          <w:sz w:val="22"/>
          <w:szCs w:val="22"/>
        </w:rPr>
        <w:t>chriek</w:t>
      </w:r>
      <w:proofErr w:type="spellEnd"/>
      <w:r w:rsidRPr="006C312A">
        <w:rPr>
          <w:rFonts w:ascii="Arial" w:hAnsi="Arial" w:cs="Arial"/>
          <w:sz w:val="22"/>
          <w:szCs w:val="22"/>
        </w:rPr>
        <w:t xml:space="preserve">, M. and </w:t>
      </w:r>
      <w:proofErr w:type="spellStart"/>
      <w:r w:rsidRPr="006C312A">
        <w:rPr>
          <w:rFonts w:ascii="Arial" w:hAnsi="Arial" w:cs="Arial"/>
          <w:sz w:val="22"/>
          <w:szCs w:val="22"/>
        </w:rPr>
        <w:t>Tinkler</w:t>
      </w:r>
      <w:proofErr w:type="spellEnd"/>
      <w:r w:rsidRPr="006C312A">
        <w:rPr>
          <w:rFonts w:ascii="Arial" w:hAnsi="Arial" w:cs="Arial"/>
          <w:sz w:val="22"/>
          <w:szCs w:val="22"/>
        </w:rPr>
        <w:t xml:space="preserve">, P. (2017) </w:t>
      </w:r>
      <w:r w:rsidRPr="006C312A">
        <w:rPr>
          <w:rFonts w:ascii="Arial" w:hAnsi="Arial" w:cs="Arial"/>
          <w:i/>
          <w:sz w:val="22"/>
          <w:szCs w:val="22"/>
        </w:rPr>
        <w:t>Certificate in Higher Education: Skills for the Workplace Student Yearbook</w:t>
      </w:r>
      <w:r w:rsidRPr="006C312A">
        <w:rPr>
          <w:rFonts w:ascii="Arial" w:hAnsi="Arial" w:cs="Arial"/>
          <w:sz w:val="22"/>
          <w:szCs w:val="22"/>
        </w:rPr>
        <w:t>. London: Sage Publications.</w:t>
      </w:r>
    </w:p>
    <w:p w:rsidR="006C312A" w:rsidRPr="006C312A" w:rsidRDefault="006C312A" w:rsidP="006C312A">
      <w:pPr>
        <w:spacing w:after="160" w:line="360" w:lineRule="auto"/>
        <w:rPr>
          <w:rFonts w:ascii="Arial" w:hAnsi="Arial" w:cs="Arial"/>
          <w:sz w:val="22"/>
          <w:szCs w:val="22"/>
        </w:rPr>
      </w:pPr>
    </w:p>
    <w:p w:rsidR="006C312A" w:rsidRPr="00555B05" w:rsidRDefault="006C312A" w:rsidP="006C312A">
      <w:pPr>
        <w:spacing w:line="360" w:lineRule="auto"/>
        <w:rPr>
          <w:rFonts w:ascii="Arial" w:hAnsi="Arial" w:cs="Arial"/>
          <w:sz w:val="22"/>
          <w:szCs w:val="22"/>
        </w:rPr>
      </w:pPr>
      <w:r w:rsidRPr="006C312A">
        <w:rPr>
          <w:rFonts w:ascii="Arial" w:hAnsi="Arial" w:cs="Arial"/>
          <w:sz w:val="22"/>
          <w:szCs w:val="22"/>
          <w:shd w:val="clear" w:color="auto" w:fill="FFFFFF"/>
        </w:rPr>
        <w:t xml:space="preserve">Mohammad </w:t>
      </w:r>
      <w:proofErr w:type="spellStart"/>
      <w:r w:rsidRPr="006C312A">
        <w:rPr>
          <w:rFonts w:ascii="Arial" w:hAnsi="Arial" w:cs="Arial"/>
          <w:sz w:val="22"/>
          <w:szCs w:val="22"/>
          <w:shd w:val="clear" w:color="auto" w:fill="FFFFFF"/>
        </w:rPr>
        <w:t>Awad</w:t>
      </w:r>
      <w:proofErr w:type="spellEnd"/>
      <w:r w:rsidRPr="006C312A">
        <w:rPr>
          <w:rFonts w:ascii="Arial" w:hAnsi="Arial" w:cs="Arial"/>
          <w:sz w:val="22"/>
          <w:szCs w:val="22"/>
          <w:shd w:val="clear" w:color="auto" w:fill="FFFFFF"/>
        </w:rPr>
        <w:t xml:space="preserve"> </w:t>
      </w:r>
      <w:proofErr w:type="spellStart"/>
      <w:r w:rsidRPr="006C312A">
        <w:rPr>
          <w:rFonts w:ascii="Arial" w:hAnsi="Arial" w:cs="Arial"/>
          <w:sz w:val="22"/>
          <w:szCs w:val="22"/>
          <w:shd w:val="clear" w:color="auto" w:fill="FFFFFF"/>
        </w:rPr>
        <w:t>Alafnan</w:t>
      </w:r>
      <w:proofErr w:type="spellEnd"/>
      <w:r w:rsidRPr="006C312A">
        <w:rPr>
          <w:rFonts w:ascii="Arial" w:hAnsi="Arial" w:cs="Arial"/>
          <w:sz w:val="22"/>
          <w:szCs w:val="22"/>
          <w:shd w:val="clear" w:color="auto" w:fill="FFFFFF"/>
        </w:rPr>
        <w:t xml:space="preserve">, 2015. </w:t>
      </w:r>
      <w:proofErr w:type="spellStart"/>
      <w:r w:rsidRPr="006C312A">
        <w:rPr>
          <w:rFonts w:ascii="Arial" w:hAnsi="Arial" w:cs="Arial"/>
          <w:sz w:val="22"/>
          <w:szCs w:val="22"/>
          <w:shd w:val="clear" w:color="auto" w:fill="FFFFFF"/>
        </w:rPr>
        <w:t>Analyzing</w:t>
      </w:r>
      <w:proofErr w:type="spellEnd"/>
      <w:r w:rsidRPr="006C312A">
        <w:rPr>
          <w:rFonts w:ascii="Arial" w:hAnsi="Arial" w:cs="Arial"/>
          <w:sz w:val="22"/>
          <w:szCs w:val="22"/>
          <w:shd w:val="clear" w:color="auto" w:fill="FFFFFF"/>
        </w:rPr>
        <w:t xml:space="preserve"> the Rhetorical, Typographical and Paralinguistic Features of Electronic Mails in the Workplace. </w:t>
      </w:r>
      <w:r w:rsidRPr="006C312A">
        <w:rPr>
          <w:rFonts w:ascii="Arial" w:hAnsi="Arial" w:cs="Arial"/>
          <w:i/>
          <w:iCs/>
          <w:sz w:val="22"/>
          <w:szCs w:val="22"/>
        </w:rPr>
        <w:t>International Journal of Applied Linguistics &amp; English Literature</w:t>
      </w:r>
      <w:r w:rsidRPr="006C312A">
        <w:rPr>
          <w:rFonts w:ascii="Arial" w:hAnsi="Arial" w:cs="Arial"/>
          <w:sz w:val="22"/>
          <w:szCs w:val="22"/>
          <w:shd w:val="clear" w:color="auto" w:fill="FFFFFF"/>
        </w:rPr>
        <w:t>, 4(4), pp.77–85.</w:t>
      </w:r>
    </w:p>
    <w:p w:rsidR="00B90527" w:rsidRPr="006C312A" w:rsidRDefault="00B90527" w:rsidP="00B90527">
      <w:pPr>
        <w:spacing w:line="360" w:lineRule="auto"/>
        <w:rPr>
          <w:rFonts w:ascii="Arial" w:hAnsi="Arial" w:cs="Arial"/>
          <w:sz w:val="22"/>
          <w:szCs w:val="22"/>
        </w:rPr>
      </w:pPr>
    </w:p>
    <w:p w:rsidR="00B90527" w:rsidRPr="006C312A" w:rsidRDefault="00B90527" w:rsidP="00B90527">
      <w:pPr>
        <w:spacing w:line="360" w:lineRule="auto"/>
        <w:rPr>
          <w:rFonts w:ascii="Arial" w:hAnsi="Arial" w:cs="Arial"/>
          <w:sz w:val="22"/>
          <w:szCs w:val="22"/>
        </w:rPr>
      </w:pPr>
      <w:r w:rsidRPr="006C312A">
        <w:rPr>
          <w:rFonts w:ascii="Arial" w:hAnsi="Arial" w:cs="Arial"/>
          <w:sz w:val="22"/>
          <w:szCs w:val="22"/>
        </w:rPr>
        <w:t xml:space="preserve">Morgan, P. (2016). </w:t>
      </w:r>
      <w:r w:rsidRPr="006C312A">
        <w:rPr>
          <w:rFonts w:ascii="Arial" w:hAnsi="Arial" w:cs="Arial"/>
          <w:i/>
          <w:sz w:val="22"/>
          <w:szCs w:val="22"/>
        </w:rPr>
        <w:t>The Business Student’s Guide to Study and Employability</w:t>
      </w:r>
      <w:r w:rsidRPr="006C312A">
        <w:rPr>
          <w:rFonts w:ascii="Arial" w:hAnsi="Arial" w:cs="Arial"/>
          <w:sz w:val="22"/>
          <w:szCs w:val="22"/>
        </w:rPr>
        <w:t>. Sage Publications</w:t>
      </w:r>
    </w:p>
    <w:p w:rsidR="00B90527" w:rsidRPr="006C312A" w:rsidRDefault="00B90527" w:rsidP="00B90527">
      <w:pPr>
        <w:spacing w:line="360" w:lineRule="auto"/>
        <w:rPr>
          <w:rFonts w:ascii="Arial" w:hAnsi="Arial" w:cs="Arial"/>
          <w:sz w:val="22"/>
          <w:szCs w:val="22"/>
        </w:rPr>
      </w:pPr>
    </w:p>
    <w:p w:rsidR="00464FB6" w:rsidRPr="00865EE0" w:rsidRDefault="00190D47" w:rsidP="00865EE0">
      <w:pPr>
        <w:spacing w:line="360" w:lineRule="auto"/>
        <w:rPr>
          <w:rFonts w:ascii="Arial" w:hAnsi="Arial" w:cs="Arial"/>
          <w:sz w:val="22"/>
          <w:szCs w:val="22"/>
          <w:shd w:val="clear" w:color="auto" w:fill="FDFF9A"/>
        </w:rPr>
      </w:pPr>
      <w:r w:rsidRPr="00865EE0">
        <w:rPr>
          <w:rFonts w:ascii="Arial" w:hAnsi="Arial" w:cs="Arial"/>
          <w:sz w:val="22"/>
          <w:szCs w:val="22"/>
        </w:rPr>
        <w:t>OpenLearn, (2019), </w:t>
      </w:r>
      <w:r w:rsidRPr="00865EE0">
        <w:rPr>
          <w:rFonts w:ascii="Arial" w:hAnsi="Arial" w:cs="Arial"/>
          <w:i/>
          <w:iCs/>
          <w:sz w:val="22"/>
          <w:szCs w:val="22"/>
        </w:rPr>
        <w:t>Communication Model</w:t>
      </w:r>
      <w:r w:rsidRPr="00865EE0">
        <w:rPr>
          <w:rFonts w:ascii="Arial" w:hAnsi="Arial" w:cs="Arial"/>
          <w:sz w:val="22"/>
          <w:szCs w:val="22"/>
        </w:rPr>
        <w:t> [ONLINE]. Available at:</w:t>
      </w:r>
      <w:bookmarkStart w:id="0" w:name="_GoBack"/>
      <w:r w:rsidRPr="00204336">
        <w:rPr>
          <w:rFonts w:ascii="Arial" w:hAnsi="Arial" w:cs="Arial"/>
          <w:sz w:val="22"/>
          <w:szCs w:val="22"/>
        </w:rPr>
        <w:t> </w:t>
      </w:r>
      <w:bookmarkEnd w:id="0"/>
      <w:r w:rsidRPr="00865EE0">
        <w:rPr>
          <w:rFonts w:ascii="Arial" w:hAnsi="Arial" w:cs="Arial"/>
          <w:sz w:val="22"/>
          <w:szCs w:val="22"/>
          <w:u w:val="single"/>
        </w:rPr>
        <w:t>https://www.open.edu/openlearn/ocw/mod/oucontent/view.php?id=65953§ion=4.1</w:t>
      </w:r>
      <w:r w:rsidRPr="00204336">
        <w:rPr>
          <w:rFonts w:ascii="Arial" w:hAnsi="Arial" w:cs="Arial"/>
          <w:sz w:val="22"/>
          <w:szCs w:val="22"/>
        </w:rPr>
        <w:t> </w:t>
      </w:r>
      <w:r w:rsidRPr="00865EE0">
        <w:rPr>
          <w:rFonts w:ascii="Arial" w:hAnsi="Arial" w:cs="Arial"/>
          <w:sz w:val="22"/>
          <w:szCs w:val="22"/>
        </w:rPr>
        <w:t>[Accessed 1 August 2019].</w:t>
      </w:r>
    </w:p>
    <w:p w:rsidR="006C312A" w:rsidRPr="00865EE0" w:rsidRDefault="006C312A" w:rsidP="00865EE0">
      <w:pPr>
        <w:spacing w:line="360" w:lineRule="auto"/>
        <w:rPr>
          <w:rFonts w:ascii="Arial" w:hAnsi="Arial" w:cs="Arial"/>
          <w:sz w:val="22"/>
          <w:szCs w:val="22"/>
          <w:shd w:val="clear" w:color="auto" w:fill="FDFF9A"/>
        </w:rPr>
      </w:pPr>
    </w:p>
    <w:p w:rsidR="0085297C" w:rsidRPr="00865EE0" w:rsidRDefault="0085297C" w:rsidP="00865EE0">
      <w:pPr>
        <w:spacing w:line="360" w:lineRule="auto"/>
        <w:rPr>
          <w:rFonts w:ascii="Arial" w:hAnsi="Arial" w:cs="Arial"/>
          <w:sz w:val="22"/>
          <w:szCs w:val="22"/>
        </w:rPr>
      </w:pPr>
    </w:p>
    <w:p w:rsidR="004C538A" w:rsidRPr="00865EE0" w:rsidRDefault="004C538A" w:rsidP="00865EE0">
      <w:pPr>
        <w:spacing w:line="360" w:lineRule="auto"/>
        <w:rPr>
          <w:rFonts w:ascii="Arial" w:hAnsi="Arial" w:cs="Arial"/>
          <w:sz w:val="22"/>
          <w:szCs w:val="22"/>
        </w:rPr>
      </w:pPr>
      <w:proofErr w:type="spellStart"/>
      <w:r w:rsidRPr="00865EE0">
        <w:rPr>
          <w:rFonts w:ascii="Arial" w:hAnsi="Arial" w:cs="Arial"/>
          <w:sz w:val="22"/>
          <w:szCs w:val="22"/>
        </w:rPr>
        <w:t>WiseStep</w:t>
      </w:r>
      <w:proofErr w:type="spellEnd"/>
      <w:r w:rsidRPr="00865EE0">
        <w:rPr>
          <w:rFonts w:ascii="Arial" w:hAnsi="Arial" w:cs="Arial"/>
          <w:sz w:val="22"/>
          <w:szCs w:val="22"/>
        </w:rPr>
        <w:t xml:space="preserve">. 2016. Importance of </w:t>
      </w:r>
      <w:proofErr w:type="gramStart"/>
      <w:r w:rsidRPr="00865EE0">
        <w:rPr>
          <w:rFonts w:ascii="Arial" w:hAnsi="Arial" w:cs="Arial"/>
          <w:sz w:val="22"/>
          <w:szCs w:val="22"/>
        </w:rPr>
        <w:t>Two Way</w:t>
      </w:r>
      <w:proofErr w:type="gramEnd"/>
      <w:r w:rsidRPr="00865EE0">
        <w:rPr>
          <w:rFonts w:ascii="Arial" w:hAnsi="Arial" w:cs="Arial"/>
          <w:sz w:val="22"/>
          <w:szCs w:val="22"/>
        </w:rPr>
        <w:t xml:space="preserve"> Communication in the Workplace. [ONLINE] Available at:</w:t>
      </w:r>
      <w:r w:rsidRPr="00865EE0">
        <w:rPr>
          <w:rStyle w:val="apple-converted-space"/>
          <w:rFonts w:ascii="Arial" w:eastAsia="SimSun" w:hAnsi="Arial" w:cs="Arial"/>
          <w:sz w:val="22"/>
          <w:szCs w:val="22"/>
        </w:rPr>
        <w:t> </w:t>
      </w:r>
      <w:hyperlink r:id="rId16" w:history="1">
        <w:r w:rsidRPr="00865EE0">
          <w:rPr>
            <w:rStyle w:val="Hyperlink"/>
            <w:rFonts w:ascii="Arial" w:eastAsia="SimSun" w:hAnsi="Arial" w:cs="Arial"/>
            <w:color w:val="auto"/>
            <w:sz w:val="22"/>
            <w:szCs w:val="22"/>
          </w:rPr>
          <w:t>https://content.wisestep.com/importance-two-way-communication-workplace/</w:t>
        </w:r>
      </w:hyperlink>
      <w:r w:rsidRPr="00204336">
        <w:rPr>
          <w:rFonts w:ascii="Arial" w:hAnsi="Arial" w:cs="Arial"/>
          <w:sz w:val="22"/>
          <w:szCs w:val="22"/>
        </w:rPr>
        <w:t>. [</w:t>
      </w:r>
      <w:r w:rsidRPr="00865EE0">
        <w:rPr>
          <w:rFonts w:ascii="Arial" w:hAnsi="Arial" w:cs="Arial"/>
          <w:sz w:val="22"/>
          <w:szCs w:val="22"/>
        </w:rPr>
        <w:t>Accessed 1 August 2019].</w:t>
      </w:r>
    </w:p>
    <w:p w:rsidR="004C538A" w:rsidRPr="006C312A" w:rsidRDefault="004C538A" w:rsidP="005B0A7B">
      <w:pPr>
        <w:rPr>
          <w:rFonts w:ascii="Arial" w:hAnsi="Arial" w:cs="Arial"/>
          <w:sz w:val="22"/>
          <w:szCs w:val="22"/>
        </w:rPr>
      </w:pPr>
    </w:p>
    <w:sectPr w:rsidR="004C538A" w:rsidRPr="006C312A" w:rsidSect="00520119">
      <w:footerReference w:type="default" r:id="rId1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43FE" w:rsidRDefault="001743FE">
      <w:r>
        <w:separator/>
      </w:r>
    </w:p>
  </w:endnote>
  <w:endnote w:type="continuationSeparator" w:id="0">
    <w:p w:rsidR="001743FE" w:rsidRDefault="00174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Calibri"/>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06035811"/>
      <w:docPartObj>
        <w:docPartGallery w:val="Page Numbers (Bottom of Page)"/>
        <w:docPartUnique/>
      </w:docPartObj>
    </w:sdtPr>
    <w:sdtEndPr>
      <w:rPr>
        <w:rStyle w:val="PageNumber"/>
      </w:rPr>
    </w:sdtEndPr>
    <w:sdtContent>
      <w:p w:rsidR="00520119" w:rsidRDefault="00520119" w:rsidP="00B753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11524286"/>
      <w:docPartObj>
        <w:docPartGallery w:val="Page Numbers (Bottom of Page)"/>
        <w:docPartUnique/>
      </w:docPartObj>
    </w:sdtPr>
    <w:sdtEndPr>
      <w:rPr>
        <w:rStyle w:val="PageNumber"/>
      </w:rPr>
    </w:sdtEndPr>
    <w:sdtContent>
      <w:p w:rsidR="00520119" w:rsidRDefault="00520119" w:rsidP="00B753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20119" w:rsidRDefault="005201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0119" w:rsidRDefault="00520119" w:rsidP="00520119">
    <w:pPr>
      <w:pStyle w:val="Footer"/>
      <w:tabs>
        <w:tab w:val="clear" w:pos="4680"/>
        <w:tab w:val="clear" w:pos="9360"/>
        <w:tab w:val="left" w:pos="3414"/>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42292894"/>
      <w:docPartObj>
        <w:docPartGallery w:val="Page Numbers (Bottom of Page)"/>
        <w:docPartUnique/>
      </w:docPartObj>
    </w:sdtPr>
    <w:sdtEndPr>
      <w:rPr>
        <w:rStyle w:val="PageNumber"/>
      </w:rPr>
    </w:sdtEndPr>
    <w:sdtContent>
      <w:p w:rsidR="00520119" w:rsidRDefault="00520119" w:rsidP="00B753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20119" w:rsidRDefault="00520119" w:rsidP="00520119">
    <w:pPr>
      <w:pStyle w:val="Footer"/>
      <w:tabs>
        <w:tab w:val="clear" w:pos="4680"/>
        <w:tab w:val="clear" w:pos="9360"/>
        <w:tab w:val="left" w:pos="3414"/>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43FE" w:rsidRDefault="001743FE">
      <w:r>
        <w:rPr>
          <w:color w:val="000000"/>
        </w:rPr>
        <w:separator/>
      </w:r>
    </w:p>
  </w:footnote>
  <w:footnote w:type="continuationSeparator" w:id="0">
    <w:p w:rsidR="001743FE" w:rsidRDefault="001743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042B2D"/>
    <w:multiLevelType w:val="multilevel"/>
    <w:tmpl w:val="1A64D4B0"/>
    <w:lvl w:ilvl="0">
      <w:numFmt w:val="bullet"/>
      <w:lvlText w:val=""/>
      <w:lvlJc w:val="left"/>
      <w:pPr>
        <w:ind w:left="420" w:hanging="42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350C4260"/>
    <w:multiLevelType w:val="hybridMultilevel"/>
    <w:tmpl w:val="4C604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5C57CC"/>
    <w:multiLevelType w:val="multilevel"/>
    <w:tmpl w:val="02DC0C04"/>
    <w:lvl w:ilvl="0">
      <w:numFmt w:val="bullet"/>
      <w:lvlText w:val=""/>
      <w:lvlJc w:val="left"/>
      <w:pPr>
        <w:ind w:left="420" w:hanging="42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58CE31E3"/>
    <w:multiLevelType w:val="multilevel"/>
    <w:tmpl w:val="1EFE6298"/>
    <w:lvl w:ilvl="0">
      <w:start w:val="1"/>
      <w:numFmt w:val="decimal"/>
      <w:lvlText w:val="%1."/>
      <w:lvlJc w:val="left"/>
      <w:pPr>
        <w:ind w:left="425" w:hanging="425"/>
      </w:pPr>
      <w:rPr>
        <w:rFonts w:ascii="Times New Roman" w:hAnsi="Times New Roman"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BDD7DA9"/>
    <w:multiLevelType w:val="multilevel"/>
    <w:tmpl w:val="44083F34"/>
    <w:lvl w:ilvl="0">
      <w:numFmt w:val="bullet"/>
      <w:lvlText w:val=""/>
      <w:lvlJc w:val="left"/>
      <w:pPr>
        <w:ind w:left="720" w:hanging="360"/>
      </w:pPr>
      <w:rPr>
        <w:rFonts w:ascii="Symbol" w:hAnsi="Symbol"/>
        <w:sz w:val="20"/>
        <w:szCs w:val="20"/>
      </w:rPr>
    </w:lvl>
    <w:lvl w:ilvl="1">
      <w:numFmt w:val="bullet"/>
      <w:lvlText w:val="o"/>
      <w:lvlJc w:val="left"/>
      <w:pPr>
        <w:ind w:left="1440" w:hanging="360"/>
      </w:pPr>
      <w:rPr>
        <w:rFonts w:ascii="Courier New" w:hAnsi="Courier New" w:cs="Courier New"/>
        <w:sz w:val="20"/>
        <w:szCs w:val="20"/>
      </w:rPr>
    </w:lvl>
    <w:lvl w:ilvl="2">
      <w:numFmt w:val="bullet"/>
      <w:lvlText w:val=""/>
      <w:lvlJc w:val="left"/>
      <w:pPr>
        <w:ind w:left="2160" w:hanging="360"/>
      </w:pPr>
      <w:rPr>
        <w:rFonts w:ascii="Wingdings" w:hAnsi="Wingdings"/>
        <w:sz w:val="20"/>
        <w:szCs w:val="20"/>
      </w:rPr>
    </w:lvl>
    <w:lvl w:ilvl="3">
      <w:numFmt w:val="bullet"/>
      <w:lvlText w:val=""/>
      <w:lvlJc w:val="left"/>
      <w:pPr>
        <w:ind w:left="2880" w:hanging="360"/>
      </w:pPr>
      <w:rPr>
        <w:rFonts w:ascii="Wingdings" w:hAnsi="Wingdings"/>
        <w:sz w:val="20"/>
        <w:szCs w:val="20"/>
      </w:rPr>
    </w:lvl>
    <w:lvl w:ilvl="4">
      <w:numFmt w:val="bullet"/>
      <w:lvlText w:val=""/>
      <w:lvlJc w:val="left"/>
      <w:pPr>
        <w:ind w:left="3600" w:hanging="360"/>
      </w:pPr>
      <w:rPr>
        <w:rFonts w:ascii="Wingdings" w:hAnsi="Wingdings"/>
        <w:sz w:val="20"/>
        <w:szCs w:val="20"/>
      </w:rPr>
    </w:lvl>
    <w:lvl w:ilvl="5">
      <w:numFmt w:val="bullet"/>
      <w:lvlText w:val=""/>
      <w:lvlJc w:val="left"/>
      <w:pPr>
        <w:ind w:left="4320" w:hanging="360"/>
      </w:pPr>
      <w:rPr>
        <w:rFonts w:ascii="Wingdings" w:hAnsi="Wingdings"/>
        <w:sz w:val="20"/>
        <w:szCs w:val="20"/>
      </w:rPr>
    </w:lvl>
    <w:lvl w:ilvl="6">
      <w:numFmt w:val="bullet"/>
      <w:lvlText w:val=""/>
      <w:lvlJc w:val="left"/>
      <w:pPr>
        <w:ind w:left="5040" w:hanging="360"/>
      </w:pPr>
      <w:rPr>
        <w:rFonts w:ascii="Wingdings" w:hAnsi="Wingdings"/>
        <w:sz w:val="20"/>
        <w:szCs w:val="20"/>
      </w:rPr>
    </w:lvl>
    <w:lvl w:ilvl="7">
      <w:numFmt w:val="bullet"/>
      <w:lvlText w:val=""/>
      <w:lvlJc w:val="left"/>
      <w:pPr>
        <w:ind w:left="5760" w:hanging="360"/>
      </w:pPr>
      <w:rPr>
        <w:rFonts w:ascii="Wingdings" w:hAnsi="Wingdings"/>
        <w:sz w:val="20"/>
        <w:szCs w:val="20"/>
      </w:rPr>
    </w:lvl>
    <w:lvl w:ilvl="8">
      <w:numFmt w:val="bullet"/>
      <w:lvlText w:val=""/>
      <w:lvlJc w:val="left"/>
      <w:pPr>
        <w:ind w:left="6480" w:hanging="360"/>
      </w:pPr>
      <w:rPr>
        <w:rFonts w:ascii="Wingdings" w:hAnsi="Wingdings"/>
        <w:sz w:val="20"/>
        <w:szCs w:val="20"/>
      </w:rPr>
    </w:lvl>
  </w:abstractNum>
  <w:abstractNum w:abstractNumId="5" w15:restartNumberingAfterBreak="0">
    <w:nsid w:val="71AE68F5"/>
    <w:multiLevelType w:val="multilevel"/>
    <w:tmpl w:val="934A1FB2"/>
    <w:lvl w:ilvl="0">
      <w:start w:val="1"/>
      <w:numFmt w:val="decimal"/>
      <w:lvlText w:val="%1."/>
      <w:lvlJc w:val="left"/>
      <w:pPr>
        <w:ind w:left="425" w:hanging="425"/>
      </w:pPr>
      <w:rPr>
        <w:rFonts w:ascii="Times New Roman" w:hAnsi="Times New Roman"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2"/>
  </w:num>
  <w:num w:numId="3">
    <w:abstractNumId w:val="5"/>
  </w:num>
  <w:num w:numId="4">
    <w:abstractNumId w:val="5"/>
    <w:lvlOverride w:ilvl="0">
      <w:startOverride w:val="1"/>
    </w:lvlOverride>
  </w:num>
  <w:num w:numId="5">
    <w:abstractNumId w:val="3"/>
  </w:num>
  <w:num w:numId="6">
    <w:abstractNumId w:val="3"/>
    <w:lvlOverride w:ilvl="0">
      <w:startOverride w:val="1"/>
    </w:lvlOverride>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1"/>
  <w:activeWritingStyle w:appName="MSWord" w:lang="en-GB" w:vendorID="64" w:dllVersion="4096" w:nlCheck="1" w:checkStyle="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FB6"/>
    <w:rsid w:val="00000B5D"/>
    <w:rsid w:val="0000441D"/>
    <w:rsid w:val="00050AF5"/>
    <w:rsid w:val="00051DCF"/>
    <w:rsid w:val="000A61AA"/>
    <w:rsid w:val="000C3507"/>
    <w:rsid w:val="000F4835"/>
    <w:rsid w:val="00106F59"/>
    <w:rsid w:val="00126569"/>
    <w:rsid w:val="00143665"/>
    <w:rsid w:val="001743FE"/>
    <w:rsid w:val="00190D47"/>
    <w:rsid w:val="00194F13"/>
    <w:rsid w:val="001B3DA3"/>
    <w:rsid w:val="001D57F0"/>
    <w:rsid w:val="001E5FFD"/>
    <w:rsid w:val="00204336"/>
    <w:rsid w:val="002058A6"/>
    <w:rsid w:val="00205EDC"/>
    <w:rsid w:val="00252F72"/>
    <w:rsid w:val="00257092"/>
    <w:rsid w:val="00272662"/>
    <w:rsid w:val="0028428F"/>
    <w:rsid w:val="002B1836"/>
    <w:rsid w:val="002C59AA"/>
    <w:rsid w:val="0033786C"/>
    <w:rsid w:val="00355A30"/>
    <w:rsid w:val="00356470"/>
    <w:rsid w:val="0037396C"/>
    <w:rsid w:val="00391864"/>
    <w:rsid w:val="003B7FF8"/>
    <w:rsid w:val="003C6A31"/>
    <w:rsid w:val="00420277"/>
    <w:rsid w:val="004268AE"/>
    <w:rsid w:val="00464FB6"/>
    <w:rsid w:val="00483A0D"/>
    <w:rsid w:val="004862CA"/>
    <w:rsid w:val="004B0361"/>
    <w:rsid w:val="004C538A"/>
    <w:rsid w:val="004C62EA"/>
    <w:rsid w:val="004E3DBE"/>
    <w:rsid w:val="004F3F50"/>
    <w:rsid w:val="0051538D"/>
    <w:rsid w:val="00520119"/>
    <w:rsid w:val="00522D30"/>
    <w:rsid w:val="00531E96"/>
    <w:rsid w:val="00555B05"/>
    <w:rsid w:val="005B0A7B"/>
    <w:rsid w:val="005B258B"/>
    <w:rsid w:val="00621696"/>
    <w:rsid w:val="00653E83"/>
    <w:rsid w:val="00660C5C"/>
    <w:rsid w:val="006674E0"/>
    <w:rsid w:val="006719E1"/>
    <w:rsid w:val="0068463E"/>
    <w:rsid w:val="006939BE"/>
    <w:rsid w:val="006A1A96"/>
    <w:rsid w:val="006C312A"/>
    <w:rsid w:val="006D1619"/>
    <w:rsid w:val="006E6183"/>
    <w:rsid w:val="007331C3"/>
    <w:rsid w:val="007543C0"/>
    <w:rsid w:val="0077726E"/>
    <w:rsid w:val="007850CF"/>
    <w:rsid w:val="00797E24"/>
    <w:rsid w:val="007A4F84"/>
    <w:rsid w:val="007E0C37"/>
    <w:rsid w:val="007F0C13"/>
    <w:rsid w:val="0085297C"/>
    <w:rsid w:val="00854C66"/>
    <w:rsid w:val="00865EE0"/>
    <w:rsid w:val="0088226B"/>
    <w:rsid w:val="008D1966"/>
    <w:rsid w:val="00901D35"/>
    <w:rsid w:val="009026F2"/>
    <w:rsid w:val="00976BA3"/>
    <w:rsid w:val="009868B7"/>
    <w:rsid w:val="00993466"/>
    <w:rsid w:val="009A1661"/>
    <w:rsid w:val="009A71A8"/>
    <w:rsid w:val="009D13D2"/>
    <w:rsid w:val="009D3D93"/>
    <w:rsid w:val="009E3506"/>
    <w:rsid w:val="00A1108C"/>
    <w:rsid w:val="00A1760A"/>
    <w:rsid w:val="00A2211A"/>
    <w:rsid w:val="00A64693"/>
    <w:rsid w:val="00A6490D"/>
    <w:rsid w:val="00A807BD"/>
    <w:rsid w:val="00A82083"/>
    <w:rsid w:val="00AA16C4"/>
    <w:rsid w:val="00AD7968"/>
    <w:rsid w:val="00AE55EF"/>
    <w:rsid w:val="00AE5E92"/>
    <w:rsid w:val="00B50184"/>
    <w:rsid w:val="00B5249F"/>
    <w:rsid w:val="00B54171"/>
    <w:rsid w:val="00B634D8"/>
    <w:rsid w:val="00B8184D"/>
    <w:rsid w:val="00B90527"/>
    <w:rsid w:val="00B92AC5"/>
    <w:rsid w:val="00BA4CAE"/>
    <w:rsid w:val="00BD5BB9"/>
    <w:rsid w:val="00BD6989"/>
    <w:rsid w:val="00BE6389"/>
    <w:rsid w:val="00C433C8"/>
    <w:rsid w:val="00C84993"/>
    <w:rsid w:val="00CB5124"/>
    <w:rsid w:val="00CB7CE4"/>
    <w:rsid w:val="00CF2563"/>
    <w:rsid w:val="00CF4982"/>
    <w:rsid w:val="00D07BE0"/>
    <w:rsid w:val="00D15268"/>
    <w:rsid w:val="00D467A6"/>
    <w:rsid w:val="00DA3517"/>
    <w:rsid w:val="00E455C3"/>
    <w:rsid w:val="00EB2DBD"/>
    <w:rsid w:val="00EB646C"/>
    <w:rsid w:val="00EC2A14"/>
    <w:rsid w:val="00F0397D"/>
    <w:rsid w:val="00F04883"/>
    <w:rsid w:val="00F12BD8"/>
    <w:rsid w:val="00F44440"/>
    <w:rsid w:val="00F468C8"/>
    <w:rsid w:val="00F625AD"/>
    <w:rsid w:val="00FB0D2C"/>
    <w:rsid w:val="00FD0E47"/>
    <w:rsid w:val="00FD12B5"/>
    <w:rsid w:val="00FE7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819EB"/>
  <w15:docId w15:val="{5F8CACC2-A608-7A47-B8BF-B7F665267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F84"/>
    <w:pPr>
      <w:autoSpaceDN/>
      <w:spacing w:after="0" w:line="240" w:lineRule="auto"/>
      <w:textAlignment w:val="auto"/>
    </w:pPr>
    <w:rPr>
      <w:rFonts w:ascii="Times New Roman" w:eastAsia="Times New Roman" w:hAnsi="Times New Roman"/>
      <w:sz w:val="24"/>
      <w:szCs w:val="24"/>
      <w:lang w:eastAsia="en-GB"/>
    </w:rPr>
  </w:style>
  <w:style w:type="paragraph" w:styleId="Heading1">
    <w:name w:val="heading 1"/>
    <w:basedOn w:val="Normal"/>
    <w:next w:val="Normal"/>
    <w:uiPriority w:val="9"/>
    <w:qFormat/>
    <w:pPr>
      <w:suppressAutoHyphens/>
      <w:autoSpaceDN w:val="0"/>
      <w:spacing w:before="100" w:after="100"/>
      <w:textAlignment w:val="baseline"/>
      <w:outlineLvl w:val="0"/>
    </w:pPr>
    <w:rPr>
      <w:rFonts w:ascii="SimSun" w:eastAsia="SimSun" w:hAnsi="SimSun"/>
      <w:b/>
      <w:bCs/>
      <w:kern w:val="3"/>
      <w:sz w:val="42"/>
      <w:szCs w:val="42"/>
    </w:rPr>
  </w:style>
  <w:style w:type="paragraph" w:styleId="Heading2">
    <w:name w:val="heading 2"/>
    <w:basedOn w:val="Normal"/>
    <w:next w:val="Normal"/>
    <w:uiPriority w:val="9"/>
    <w:unhideWhenUsed/>
    <w:qFormat/>
    <w:pPr>
      <w:suppressAutoHyphens/>
      <w:autoSpaceDN w:val="0"/>
      <w:spacing w:before="100" w:after="100"/>
      <w:textAlignment w:val="baseline"/>
      <w:outlineLvl w:val="1"/>
    </w:pPr>
    <w:rPr>
      <w:rFonts w:ascii="SimSun" w:eastAsia="SimSun" w:hAnsi="SimSun"/>
      <w:b/>
      <w:bCs/>
      <w:sz w:val="31"/>
      <w:szCs w:val="31"/>
    </w:rPr>
  </w:style>
  <w:style w:type="paragraph" w:styleId="Heading3">
    <w:name w:val="heading 3"/>
    <w:basedOn w:val="Normal"/>
    <w:next w:val="Normal"/>
    <w:uiPriority w:val="9"/>
    <w:unhideWhenUsed/>
    <w:qFormat/>
    <w:pPr>
      <w:suppressAutoHyphens/>
      <w:autoSpaceDN w:val="0"/>
      <w:spacing w:before="100" w:after="100"/>
      <w:textAlignment w:val="baseline"/>
      <w:outlineLvl w:val="2"/>
    </w:pPr>
    <w:rPr>
      <w:rFonts w:ascii="SimSun" w:eastAsia="SimSun" w:hAnsi="SimSu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SimSun" w:eastAsia="SimSun" w:hAnsi="SimSun" w:cs="Times New Roman"/>
      <w:b/>
      <w:bCs/>
      <w:kern w:val="3"/>
      <w:sz w:val="42"/>
      <w:szCs w:val="42"/>
      <w:lang w:eastAsia="en-GB"/>
    </w:rPr>
  </w:style>
  <w:style w:type="character" w:customStyle="1" w:styleId="Heading2Char">
    <w:name w:val="Heading 2 Char"/>
    <w:basedOn w:val="DefaultParagraphFont"/>
    <w:rPr>
      <w:rFonts w:ascii="SimSun" w:eastAsia="SimSun" w:hAnsi="SimSun" w:cs="Times New Roman"/>
      <w:b/>
      <w:bCs/>
      <w:sz w:val="31"/>
      <w:szCs w:val="31"/>
      <w:lang w:eastAsia="en-GB"/>
    </w:rPr>
  </w:style>
  <w:style w:type="character" w:customStyle="1" w:styleId="Heading3Char">
    <w:name w:val="Heading 3 Char"/>
    <w:basedOn w:val="DefaultParagraphFont"/>
    <w:rPr>
      <w:rFonts w:ascii="SimSun" w:eastAsia="SimSun" w:hAnsi="SimSun" w:cs="Times New Roman"/>
      <w:b/>
      <w:bCs/>
      <w:sz w:val="27"/>
      <w:szCs w:val="27"/>
      <w:lang w:eastAsia="en-GB"/>
    </w:rPr>
  </w:style>
  <w:style w:type="paragraph" w:styleId="NormalWeb">
    <w:name w:val="Normal (Web)"/>
    <w:basedOn w:val="Normal"/>
    <w:uiPriority w:val="99"/>
    <w:pPr>
      <w:suppressAutoHyphens/>
      <w:autoSpaceDN w:val="0"/>
      <w:spacing w:before="100" w:after="100"/>
      <w:textAlignment w:val="baseline"/>
    </w:pPr>
  </w:style>
  <w:style w:type="character" w:customStyle="1" w:styleId="15">
    <w:name w:val="15"/>
    <w:basedOn w:val="DefaultParagraphFont"/>
    <w:rPr>
      <w:rFonts w:ascii="Times New Roman" w:hAnsi="Times New Roman" w:cs="Times New Roman"/>
      <w:i/>
      <w:iCs/>
    </w:rPr>
  </w:style>
  <w:style w:type="character" w:customStyle="1" w:styleId="16">
    <w:name w:val="16"/>
    <w:basedOn w:val="DefaultParagraphFont"/>
    <w:rPr>
      <w:rFonts w:ascii="Times New Roman" w:hAnsi="Times New Roman" w:cs="Times New Roman"/>
      <w:b w:val="0"/>
      <w:bCs w:val="0"/>
      <w:color w:val="0000FF"/>
    </w:rPr>
  </w:style>
  <w:style w:type="paragraph" w:styleId="BalloonText">
    <w:name w:val="Balloon Text"/>
    <w:basedOn w:val="Normal"/>
    <w:pPr>
      <w:suppressAutoHyphens/>
      <w:autoSpaceDN w:val="0"/>
      <w:textAlignment w:val="baseline"/>
    </w:pPr>
    <w:rPr>
      <w:rFonts w:ascii="Segoe UI" w:eastAsia="SimSun" w:hAnsi="Segoe UI" w:cs="Segoe UI"/>
      <w:sz w:val="18"/>
      <w:szCs w:val="18"/>
    </w:rPr>
  </w:style>
  <w:style w:type="character" w:customStyle="1" w:styleId="BalloonTextChar">
    <w:name w:val="Balloon Text Char"/>
    <w:basedOn w:val="DefaultParagraphFont"/>
    <w:rPr>
      <w:rFonts w:ascii="Segoe UI" w:eastAsia="SimSun" w:hAnsi="Segoe UI" w:cs="Segoe UI"/>
      <w:sz w:val="18"/>
      <w:szCs w:val="18"/>
      <w:lang w:eastAsia="en-GB"/>
    </w:rPr>
  </w:style>
  <w:style w:type="paragraph" w:customStyle="1" w:styleId="Default">
    <w:name w:val="Default"/>
    <w:pPr>
      <w:autoSpaceDE w:val="0"/>
      <w:spacing w:after="0" w:line="240" w:lineRule="auto"/>
      <w:textAlignment w:val="auto"/>
    </w:pPr>
    <w:rPr>
      <w:rFonts w:ascii="Arial" w:hAnsi="Arial" w:cs="Arial"/>
      <w:color w:val="000000"/>
      <w:sz w:val="24"/>
      <w:szCs w:val="24"/>
    </w:rPr>
  </w:style>
  <w:style w:type="character" w:customStyle="1" w:styleId="normaltextrun">
    <w:name w:val="normaltextrun"/>
    <w:basedOn w:val="DefaultParagraphFont"/>
    <w:qFormat/>
    <w:rsid w:val="00EB2DBD"/>
  </w:style>
  <w:style w:type="table" w:styleId="TableGrid">
    <w:name w:val="Table Grid"/>
    <w:basedOn w:val="TableNormal"/>
    <w:uiPriority w:val="39"/>
    <w:rsid w:val="00976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90D47"/>
  </w:style>
  <w:style w:type="character" w:styleId="Emphasis">
    <w:name w:val="Emphasis"/>
    <w:basedOn w:val="DefaultParagraphFont"/>
    <w:uiPriority w:val="20"/>
    <w:qFormat/>
    <w:rsid w:val="00190D47"/>
    <w:rPr>
      <w:i/>
      <w:iCs/>
    </w:rPr>
  </w:style>
  <w:style w:type="paragraph" w:styleId="ListParagraph">
    <w:name w:val="List Paragraph"/>
    <w:basedOn w:val="Normal"/>
    <w:uiPriority w:val="34"/>
    <w:qFormat/>
    <w:rsid w:val="00F625AD"/>
    <w:pPr>
      <w:suppressAutoHyphens/>
      <w:autoSpaceDN w:val="0"/>
      <w:ind w:left="720"/>
      <w:contextualSpacing/>
      <w:textAlignment w:val="baseline"/>
    </w:pPr>
    <w:rPr>
      <w:rFonts w:ascii="Calibri" w:eastAsia="SimSun" w:hAnsi="Calibri"/>
    </w:rPr>
  </w:style>
  <w:style w:type="paragraph" w:styleId="Header">
    <w:name w:val="header"/>
    <w:basedOn w:val="Normal"/>
    <w:link w:val="HeaderChar"/>
    <w:uiPriority w:val="99"/>
    <w:unhideWhenUsed/>
    <w:rsid w:val="00520119"/>
    <w:pPr>
      <w:tabs>
        <w:tab w:val="center" w:pos="4680"/>
        <w:tab w:val="right" w:pos="9360"/>
      </w:tabs>
      <w:suppressAutoHyphens/>
      <w:autoSpaceDN w:val="0"/>
      <w:textAlignment w:val="baseline"/>
    </w:pPr>
    <w:rPr>
      <w:rFonts w:ascii="Calibri" w:eastAsia="SimSun" w:hAnsi="Calibri"/>
    </w:rPr>
  </w:style>
  <w:style w:type="character" w:customStyle="1" w:styleId="HeaderChar">
    <w:name w:val="Header Char"/>
    <w:basedOn w:val="DefaultParagraphFont"/>
    <w:link w:val="Header"/>
    <w:uiPriority w:val="99"/>
    <w:rsid w:val="00520119"/>
    <w:rPr>
      <w:rFonts w:eastAsia="SimSun"/>
      <w:sz w:val="24"/>
      <w:szCs w:val="24"/>
      <w:lang w:eastAsia="en-GB"/>
    </w:rPr>
  </w:style>
  <w:style w:type="paragraph" w:styleId="Footer">
    <w:name w:val="footer"/>
    <w:basedOn w:val="Normal"/>
    <w:link w:val="FooterChar"/>
    <w:uiPriority w:val="99"/>
    <w:unhideWhenUsed/>
    <w:rsid w:val="00520119"/>
    <w:pPr>
      <w:tabs>
        <w:tab w:val="center" w:pos="4680"/>
        <w:tab w:val="right" w:pos="9360"/>
      </w:tabs>
      <w:suppressAutoHyphens/>
      <w:autoSpaceDN w:val="0"/>
      <w:textAlignment w:val="baseline"/>
    </w:pPr>
    <w:rPr>
      <w:rFonts w:ascii="Calibri" w:eastAsia="SimSun" w:hAnsi="Calibri"/>
    </w:rPr>
  </w:style>
  <w:style w:type="character" w:customStyle="1" w:styleId="FooterChar">
    <w:name w:val="Footer Char"/>
    <w:basedOn w:val="DefaultParagraphFont"/>
    <w:link w:val="Footer"/>
    <w:uiPriority w:val="99"/>
    <w:rsid w:val="00520119"/>
    <w:rPr>
      <w:rFonts w:eastAsia="SimSun"/>
      <w:sz w:val="24"/>
      <w:szCs w:val="24"/>
      <w:lang w:eastAsia="en-GB"/>
    </w:rPr>
  </w:style>
  <w:style w:type="character" w:styleId="PageNumber">
    <w:name w:val="page number"/>
    <w:basedOn w:val="DefaultParagraphFont"/>
    <w:uiPriority w:val="99"/>
    <w:semiHidden/>
    <w:unhideWhenUsed/>
    <w:rsid w:val="00520119"/>
  </w:style>
  <w:style w:type="character" w:styleId="Hyperlink">
    <w:name w:val="Hyperlink"/>
    <w:basedOn w:val="DefaultParagraphFont"/>
    <w:uiPriority w:val="99"/>
    <w:semiHidden/>
    <w:unhideWhenUsed/>
    <w:rsid w:val="004C53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344187">
      <w:bodyDiv w:val="1"/>
      <w:marLeft w:val="0"/>
      <w:marRight w:val="0"/>
      <w:marTop w:val="0"/>
      <w:marBottom w:val="0"/>
      <w:divBdr>
        <w:top w:val="none" w:sz="0" w:space="0" w:color="auto"/>
        <w:left w:val="none" w:sz="0" w:space="0" w:color="auto"/>
        <w:bottom w:val="none" w:sz="0" w:space="0" w:color="auto"/>
        <w:right w:val="none" w:sz="0" w:space="0" w:color="auto"/>
      </w:divBdr>
      <w:divsChild>
        <w:div w:id="2089883833">
          <w:marLeft w:val="0"/>
          <w:marRight w:val="0"/>
          <w:marTop w:val="0"/>
          <w:marBottom w:val="0"/>
          <w:divBdr>
            <w:top w:val="none" w:sz="0" w:space="0" w:color="auto"/>
            <w:left w:val="none" w:sz="0" w:space="0" w:color="auto"/>
            <w:bottom w:val="none" w:sz="0" w:space="0" w:color="auto"/>
            <w:right w:val="none" w:sz="0" w:space="0" w:color="auto"/>
          </w:divBdr>
          <w:divsChild>
            <w:div w:id="512112487">
              <w:marLeft w:val="0"/>
              <w:marRight w:val="0"/>
              <w:marTop w:val="0"/>
              <w:marBottom w:val="0"/>
              <w:divBdr>
                <w:top w:val="none" w:sz="0" w:space="0" w:color="auto"/>
                <w:left w:val="none" w:sz="0" w:space="0" w:color="auto"/>
                <w:bottom w:val="none" w:sz="0" w:space="0" w:color="auto"/>
                <w:right w:val="none" w:sz="0" w:space="0" w:color="auto"/>
              </w:divBdr>
              <w:divsChild>
                <w:div w:id="92924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9096">
      <w:bodyDiv w:val="1"/>
      <w:marLeft w:val="0"/>
      <w:marRight w:val="0"/>
      <w:marTop w:val="0"/>
      <w:marBottom w:val="0"/>
      <w:divBdr>
        <w:top w:val="none" w:sz="0" w:space="0" w:color="auto"/>
        <w:left w:val="none" w:sz="0" w:space="0" w:color="auto"/>
        <w:bottom w:val="none" w:sz="0" w:space="0" w:color="auto"/>
        <w:right w:val="none" w:sz="0" w:space="0" w:color="auto"/>
      </w:divBdr>
    </w:div>
    <w:div w:id="518088607">
      <w:bodyDiv w:val="1"/>
      <w:marLeft w:val="0"/>
      <w:marRight w:val="0"/>
      <w:marTop w:val="0"/>
      <w:marBottom w:val="0"/>
      <w:divBdr>
        <w:top w:val="none" w:sz="0" w:space="0" w:color="auto"/>
        <w:left w:val="none" w:sz="0" w:space="0" w:color="auto"/>
        <w:bottom w:val="none" w:sz="0" w:space="0" w:color="auto"/>
        <w:right w:val="none" w:sz="0" w:space="0" w:color="auto"/>
      </w:divBdr>
    </w:div>
    <w:div w:id="897741436">
      <w:bodyDiv w:val="1"/>
      <w:marLeft w:val="0"/>
      <w:marRight w:val="0"/>
      <w:marTop w:val="0"/>
      <w:marBottom w:val="0"/>
      <w:divBdr>
        <w:top w:val="none" w:sz="0" w:space="0" w:color="auto"/>
        <w:left w:val="none" w:sz="0" w:space="0" w:color="auto"/>
        <w:bottom w:val="none" w:sz="0" w:space="0" w:color="auto"/>
        <w:right w:val="none" w:sz="0" w:space="0" w:color="auto"/>
      </w:divBdr>
      <w:divsChild>
        <w:div w:id="1971746535">
          <w:marLeft w:val="0"/>
          <w:marRight w:val="0"/>
          <w:marTop w:val="0"/>
          <w:marBottom w:val="0"/>
          <w:divBdr>
            <w:top w:val="none" w:sz="0" w:space="0" w:color="auto"/>
            <w:left w:val="none" w:sz="0" w:space="0" w:color="auto"/>
            <w:bottom w:val="none" w:sz="0" w:space="0" w:color="auto"/>
            <w:right w:val="none" w:sz="0" w:space="0" w:color="auto"/>
          </w:divBdr>
          <w:divsChild>
            <w:div w:id="675881826">
              <w:marLeft w:val="0"/>
              <w:marRight w:val="0"/>
              <w:marTop w:val="0"/>
              <w:marBottom w:val="0"/>
              <w:divBdr>
                <w:top w:val="none" w:sz="0" w:space="0" w:color="auto"/>
                <w:left w:val="none" w:sz="0" w:space="0" w:color="auto"/>
                <w:bottom w:val="none" w:sz="0" w:space="0" w:color="auto"/>
                <w:right w:val="none" w:sz="0" w:space="0" w:color="auto"/>
              </w:divBdr>
              <w:divsChild>
                <w:div w:id="111872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709404">
      <w:bodyDiv w:val="1"/>
      <w:marLeft w:val="0"/>
      <w:marRight w:val="0"/>
      <w:marTop w:val="0"/>
      <w:marBottom w:val="0"/>
      <w:divBdr>
        <w:top w:val="none" w:sz="0" w:space="0" w:color="auto"/>
        <w:left w:val="none" w:sz="0" w:space="0" w:color="auto"/>
        <w:bottom w:val="none" w:sz="0" w:space="0" w:color="auto"/>
        <w:right w:val="none" w:sz="0" w:space="0" w:color="auto"/>
      </w:divBdr>
      <w:divsChild>
        <w:div w:id="547491148">
          <w:marLeft w:val="0"/>
          <w:marRight w:val="0"/>
          <w:marTop w:val="0"/>
          <w:marBottom w:val="0"/>
          <w:divBdr>
            <w:top w:val="none" w:sz="0" w:space="0" w:color="auto"/>
            <w:left w:val="none" w:sz="0" w:space="0" w:color="auto"/>
            <w:bottom w:val="none" w:sz="0" w:space="0" w:color="auto"/>
            <w:right w:val="none" w:sz="0" w:space="0" w:color="auto"/>
          </w:divBdr>
          <w:divsChild>
            <w:div w:id="948127593">
              <w:marLeft w:val="0"/>
              <w:marRight w:val="0"/>
              <w:marTop w:val="0"/>
              <w:marBottom w:val="0"/>
              <w:divBdr>
                <w:top w:val="none" w:sz="0" w:space="0" w:color="auto"/>
                <w:left w:val="none" w:sz="0" w:space="0" w:color="auto"/>
                <w:bottom w:val="none" w:sz="0" w:space="0" w:color="auto"/>
                <w:right w:val="none" w:sz="0" w:space="0" w:color="auto"/>
              </w:divBdr>
              <w:divsChild>
                <w:div w:id="73374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991761">
      <w:bodyDiv w:val="1"/>
      <w:marLeft w:val="0"/>
      <w:marRight w:val="0"/>
      <w:marTop w:val="0"/>
      <w:marBottom w:val="0"/>
      <w:divBdr>
        <w:top w:val="none" w:sz="0" w:space="0" w:color="auto"/>
        <w:left w:val="none" w:sz="0" w:space="0" w:color="auto"/>
        <w:bottom w:val="none" w:sz="0" w:space="0" w:color="auto"/>
        <w:right w:val="none" w:sz="0" w:space="0" w:color="auto"/>
      </w:divBdr>
    </w:div>
    <w:div w:id="959383030">
      <w:bodyDiv w:val="1"/>
      <w:marLeft w:val="0"/>
      <w:marRight w:val="0"/>
      <w:marTop w:val="0"/>
      <w:marBottom w:val="0"/>
      <w:divBdr>
        <w:top w:val="none" w:sz="0" w:space="0" w:color="auto"/>
        <w:left w:val="none" w:sz="0" w:space="0" w:color="auto"/>
        <w:bottom w:val="none" w:sz="0" w:space="0" w:color="auto"/>
        <w:right w:val="none" w:sz="0" w:space="0" w:color="auto"/>
      </w:divBdr>
    </w:div>
    <w:div w:id="986277641">
      <w:bodyDiv w:val="1"/>
      <w:marLeft w:val="0"/>
      <w:marRight w:val="0"/>
      <w:marTop w:val="0"/>
      <w:marBottom w:val="0"/>
      <w:divBdr>
        <w:top w:val="none" w:sz="0" w:space="0" w:color="auto"/>
        <w:left w:val="none" w:sz="0" w:space="0" w:color="auto"/>
        <w:bottom w:val="none" w:sz="0" w:space="0" w:color="auto"/>
        <w:right w:val="none" w:sz="0" w:space="0" w:color="auto"/>
      </w:divBdr>
    </w:div>
    <w:div w:id="1162432171">
      <w:bodyDiv w:val="1"/>
      <w:marLeft w:val="0"/>
      <w:marRight w:val="0"/>
      <w:marTop w:val="0"/>
      <w:marBottom w:val="0"/>
      <w:divBdr>
        <w:top w:val="none" w:sz="0" w:space="0" w:color="auto"/>
        <w:left w:val="none" w:sz="0" w:space="0" w:color="auto"/>
        <w:bottom w:val="none" w:sz="0" w:space="0" w:color="auto"/>
        <w:right w:val="none" w:sz="0" w:space="0" w:color="auto"/>
      </w:divBdr>
    </w:div>
    <w:div w:id="1530684936">
      <w:bodyDiv w:val="1"/>
      <w:marLeft w:val="0"/>
      <w:marRight w:val="0"/>
      <w:marTop w:val="0"/>
      <w:marBottom w:val="0"/>
      <w:divBdr>
        <w:top w:val="none" w:sz="0" w:space="0" w:color="auto"/>
        <w:left w:val="none" w:sz="0" w:space="0" w:color="auto"/>
        <w:bottom w:val="none" w:sz="0" w:space="0" w:color="auto"/>
        <w:right w:val="none" w:sz="0" w:space="0" w:color="auto"/>
      </w:divBdr>
      <w:divsChild>
        <w:div w:id="1593778044">
          <w:marLeft w:val="0"/>
          <w:marRight w:val="0"/>
          <w:marTop w:val="0"/>
          <w:marBottom w:val="0"/>
          <w:divBdr>
            <w:top w:val="none" w:sz="0" w:space="0" w:color="auto"/>
            <w:left w:val="none" w:sz="0" w:space="0" w:color="auto"/>
            <w:bottom w:val="none" w:sz="0" w:space="0" w:color="auto"/>
            <w:right w:val="none" w:sz="0" w:space="0" w:color="auto"/>
          </w:divBdr>
          <w:divsChild>
            <w:div w:id="824207446">
              <w:marLeft w:val="0"/>
              <w:marRight w:val="0"/>
              <w:marTop w:val="0"/>
              <w:marBottom w:val="0"/>
              <w:divBdr>
                <w:top w:val="none" w:sz="0" w:space="0" w:color="auto"/>
                <w:left w:val="none" w:sz="0" w:space="0" w:color="auto"/>
                <w:bottom w:val="none" w:sz="0" w:space="0" w:color="auto"/>
                <w:right w:val="none" w:sz="0" w:space="0" w:color="auto"/>
              </w:divBdr>
              <w:divsChild>
                <w:div w:id="209072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8374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diagramQuickStyle" Target="diagrams/quickStyle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content.wisestep.com/importance-two-way-communication-workpla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diagramData" Target="diagrams/data2.xm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microsoft.com/office/2007/relationships/diagramDrawing" Target="diagrams/drawing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530A68E-B1F1-B448-9551-52E404414EED}" type="doc">
      <dgm:prSet loTypeId="urn:microsoft.com/office/officeart/2005/8/layout/orgChart1" loCatId="hierarchy" qsTypeId="urn:microsoft.com/office/officeart/2005/8/quickstyle/simple4" qsCatId="simple" csTypeId="urn:microsoft.com/office/officeart/2005/8/colors/accent1_2" csCatId="accent1" phldr="1"/>
      <dgm:spPr/>
      <dgm:t>
        <a:bodyPr/>
        <a:lstStyle/>
        <a:p>
          <a:endParaRPr lang="en-GB"/>
        </a:p>
      </dgm:t>
    </dgm:pt>
    <dgm:pt modelId="{948144D6-CD86-4847-99C4-D0D6837A8BE3}">
      <dgm:prSet phldrT="[Text]"/>
      <dgm:spPr/>
      <dgm:t>
        <a:bodyPr/>
        <a:lstStyle/>
        <a:p>
          <a:r>
            <a:rPr lang="en-GB"/>
            <a:t>Managers</a:t>
          </a:r>
        </a:p>
      </dgm:t>
    </dgm:pt>
    <dgm:pt modelId="{184F39AE-25D3-3145-AD8F-1C1AC880C3CB}" type="parTrans" cxnId="{3C75E7B5-86F4-0C41-8852-C982072B900D}">
      <dgm:prSet/>
      <dgm:spPr/>
      <dgm:t>
        <a:bodyPr/>
        <a:lstStyle/>
        <a:p>
          <a:endParaRPr lang="en-GB"/>
        </a:p>
      </dgm:t>
    </dgm:pt>
    <dgm:pt modelId="{FC8F4247-403C-494E-9347-86D637FD5DBF}" type="sibTrans" cxnId="{3C75E7B5-86F4-0C41-8852-C982072B900D}">
      <dgm:prSet/>
      <dgm:spPr/>
      <dgm:t>
        <a:bodyPr/>
        <a:lstStyle/>
        <a:p>
          <a:endParaRPr lang="en-GB"/>
        </a:p>
      </dgm:t>
    </dgm:pt>
    <dgm:pt modelId="{66FF77AB-BE26-704E-90B7-30E7791F72AC}">
      <dgm:prSet phldrT="[Text]"/>
      <dgm:spPr/>
      <dgm:t>
        <a:bodyPr/>
        <a:lstStyle/>
        <a:p>
          <a:r>
            <a:rPr lang="en-GB"/>
            <a:t>Sales Assistants</a:t>
          </a:r>
        </a:p>
      </dgm:t>
    </dgm:pt>
    <dgm:pt modelId="{7FBC9A32-B8AB-D547-B3E9-71C5E187B9D2}" type="parTrans" cxnId="{05724197-8D14-9448-B8BD-3273D362D47F}">
      <dgm:prSet/>
      <dgm:spPr/>
      <dgm:t>
        <a:bodyPr/>
        <a:lstStyle/>
        <a:p>
          <a:endParaRPr lang="en-GB"/>
        </a:p>
      </dgm:t>
    </dgm:pt>
    <dgm:pt modelId="{1FCD24CE-9FA9-3546-8501-D98897B0421A}" type="sibTrans" cxnId="{05724197-8D14-9448-B8BD-3273D362D47F}">
      <dgm:prSet/>
      <dgm:spPr/>
      <dgm:t>
        <a:bodyPr/>
        <a:lstStyle/>
        <a:p>
          <a:endParaRPr lang="en-GB"/>
        </a:p>
      </dgm:t>
    </dgm:pt>
    <dgm:pt modelId="{A4FBA1E4-6960-4442-A753-F4F854F63D8A}">
      <dgm:prSet phldrT="[Text]"/>
      <dgm:spPr/>
      <dgm:t>
        <a:bodyPr/>
        <a:lstStyle/>
        <a:p>
          <a:r>
            <a:rPr lang="en-GB"/>
            <a:t>Stockroom Staff</a:t>
          </a:r>
        </a:p>
      </dgm:t>
    </dgm:pt>
    <dgm:pt modelId="{DD1D5069-A800-D448-BDAF-088D5E8C8537}" type="parTrans" cxnId="{8890D704-B7D0-9F4F-86A5-30A9203B9D54}">
      <dgm:prSet/>
      <dgm:spPr/>
      <dgm:t>
        <a:bodyPr/>
        <a:lstStyle/>
        <a:p>
          <a:endParaRPr lang="en-GB"/>
        </a:p>
      </dgm:t>
    </dgm:pt>
    <dgm:pt modelId="{EF27FDDE-583A-5D48-BE80-A419BFFFA1A8}" type="sibTrans" cxnId="{8890D704-B7D0-9F4F-86A5-30A9203B9D54}">
      <dgm:prSet/>
      <dgm:spPr/>
      <dgm:t>
        <a:bodyPr/>
        <a:lstStyle/>
        <a:p>
          <a:endParaRPr lang="en-GB"/>
        </a:p>
      </dgm:t>
    </dgm:pt>
    <dgm:pt modelId="{76DE2E6A-9222-374A-A5C1-A069F3E09FA2}">
      <dgm:prSet phldrT="[Text]"/>
      <dgm:spPr/>
      <dgm:t>
        <a:bodyPr/>
        <a:lstStyle/>
        <a:p>
          <a:r>
            <a:rPr lang="en-GB"/>
            <a:t>Cleaners</a:t>
          </a:r>
        </a:p>
      </dgm:t>
    </dgm:pt>
    <dgm:pt modelId="{D0ED4434-C721-3E4F-A293-A036F2EBA560}" type="parTrans" cxnId="{F9B3B2F9-E8DF-7446-BF88-BD25569AA98F}">
      <dgm:prSet/>
      <dgm:spPr/>
      <dgm:t>
        <a:bodyPr/>
        <a:lstStyle/>
        <a:p>
          <a:endParaRPr lang="en-GB"/>
        </a:p>
      </dgm:t>
    </dgm:pt>
    <dgm:pt modelId="{F2FA95D4-33AC-8749-A51E-D105B9C4BB19}" type="sibTrans" cxnId="{F9B3B2F9-E8DF-7446-BF88-BD25569AA98F}">
      <dgm:prSet/>
      <dgm:spPr/>
      <dgm:t>
        <a:bodyPr/>
        <a:lstStyle/>
        <a:p>
          <a:endParaRPr lang="en-GB"/>
        </a:p>
      </dgm:t>
    </dgm:pt>
    <dgm:pt modelId="{CF9167DD-29A7-BE41-8C71-00D6105992D7}" type="pres">
      <dgm:prSet presAssocID="{1530A68E-B1F1-B448-9551-52E404414EED}" presName="hierChild1" presStyleCnt="0">
        <dgm:presLayoutVars>
          <dgm:orgChart val="1"/>
          <dgm:chPref val="1"/>
          <dgm:dir/>
          <dgm:animOne val="branch"/>
          <dgm:animLvl val="lvl"/>
          <dgm:resizeHandles/>
        </dgm:presLayoutVars>
      </dgm:prSet>
      <dgm:spPr/>
    </dgm:pt>
    <dgm:pt modelId="{F6BDB41D-166D-164B-812E-6DD257B98D17}" type="pres">
      <dgm:prSet presAssocID="{948144D6-CD86-4847-99C4-D0D6837A8BE3}" presName="hierRoot1" presStyleCnt="0">
        <dgm:presLayoutVars>
          <dgm:hierBranch val="init"/>
        </dgm:presLayoutVars>
      </dgm:prSet>
      <dgm:spPr/>
    </dgm:pt>
    <dgm:pt modelId="{C1B2C93B-07EC-AC48-ACB8-7D5A4C4D1202}" type="pres">
      <dgm:prSet presAssocID="{948144D6-CD86-4847-99C4-D0D6837A8BE3}" presName="rootComposite1" presStyleCnt="0"/>
      <dgm:spPr/>
    </dgm:pt>
    <dgm:pt modelId="{0783D4AC-1E9C-9A46-B0CD-DD14BA065972}" type="pres">
      <dgm:prSet presAssocID="{948144D6-CD86-4847-99C4-D0D6837A8BE3}" presName="rootText1" presStyleLbl="node0" presStyleIdx="0" presStyleCnt="1">
        <dgm:presLayoutVars>
          <dgm:chPref val="3"/>
        </dgm:presLayoutVars>
      </dgm:prSet>
      <dgm:spPr/>
    </dgm:pt>
    <dgm:pt modelId="{4BD94D2F-804C-6446-8353-F06A4FECC4E4}" type="pres">
      <dgm:prSet presAssocID="{948144D6-CD86-4847-99C4-D0D6837A8BE3}" presName="rootConnector1" presStyleLbl="node1" presStyleIdx="0" presStyleCnt="0"/>
      <dgm:spPr/>
    </dgm:pt>
    <dgm:pt modelId="{CDAF5E75-12C6-044B-8741-079A4343BE1A}" type="pres">
      <dgm:prSet presAssocID="{948144D6-CD86-4847-99C4-D0D6837A8BE3}" presName="hierChild2" presStyleCnt="0"/>
      <dgm:spPr/>
    </dgm:pt>
    <dgm:pt modelId="{7E53BA5C-36BE-A74B-A5FC-DB6A071F7BD4}" type="pres">
      <dgm:prSet presAssocID="{7FBC9A32-B8AB-D547-B3E9-71C5E187B9D2}" presName="Name37" presStyleLbl="parChTrans1D2" presStyleIdx="0" presStyleCnt="3"/>
      <dgm:spPr/>
    </dgm:pt>
    <dgm:pt modelId="{CB9545A4-C37D-1346-8077-09AD53F2EEBE}" type="pres">
      <dgm:prSet presAssocID="{66FF77AB-BE26-704E-90B7-30E7791F72AC}" presName="hierRoot2" presStyleCnt="0">
        <dgm:presLayoutVars>
          <dgm:hierBranch val="init"/>
        </dgm:presLayoutVars>
      </dgm:prSet>
      <dgm:spPr/>
    </dgm:pt>
    <dgm:pt modelId="{DD97DB1F-C558-194B-8D6F-B13EC95E2F67}" type="pres">
      <dgm:prSet presAssocID="{66FF77AB-BE26-704E-90B7-30E7791F72AC}" presName="rootComposite" presStyleCnt="0"/>
      <dgm:spPr/>
    </dgm:pt>
    <dgm:pt modelId="{23D555EF-28C6-B444-BC58-D0B9DBB9DADC}" type="pres">
      <dgm:prSet presAssocID="{66FF77AB-BE26-704E-90B7-30E7791F72AC}" presName="rootText" presStyleLbl="node2" presStyleIdx="0" presStyleCnt="3">
        <dgm:presLayoutVars>
          <dgm:chPref val="3"/>
        </dgm:presLayoutVars>
      </dgm:prSet>
      <dgm:spPr/>
    </dgm:pt>
    <dgm:pt modelId="{6B6CF2DC-76B0-6C41-90A9-7CE2D1168877}" type="pres">
      <dgm:prSet presAssocID="{66FF77AB-BE26-704E-90B7-30E7791F72AC}" presName="rootConnector" presStyleLbl="node2" presStyleIdx="0" presStyleCnt="3"/>
      <dgm:spPr/>
    </dgm:pt>
    <dgm:pt modelId="{25CAAB53-0C92-CE42-928D-F33F59F702D4}" type="pres">
      <dgm:prSet presAssocID="{66FF77AB-BE26-704E-90B7-30E7791F72AC}" presName="hierChild4" presStyleCnt="0"/>
      <dgm:spPr/>
    </dgm:pt>
    <dgm:pt modelId="{DD687361-A386-4F46-9A3E-DE6C246CE368}" type="pres">
      <dgm:prSet presAssocID="{66FF77AB-BE26-704E-90B7-30E7791F72AC}" presName="hierChild5" presStyleCnt="0"/>
      <dgm:spPr/>
    </dgm:pt>
    <dgm:pt modelId="{4B759391-D4E9-2546-A9E8-BE803A667492}" type="pres">
      <dgm:prSet presAssocID="{DD1D5069-A800-D448-BDAF-088D5E8C8537}" presName="Name37" presStyleLbl="parChTrans1D2" presStyleIdx="1" presStyleCnt="3"/>
      <dgm:spPr/>
    </dgm:pt>
    <dgm:pt modelId="{4AFD1BFE-EFD7-C548-ADC4-F24F29CA468C}" type="pres">
      <dgm:prSet presAssocID="{A4FBA1E4-6960-4442-A753-F4F854F63D8A}" presName="hierRoot2" presStyleCnt="0">
        <dgm:presLayoutVars>
          <dgm:hierBranch val="init"/>
        </dgm:presLayoutVars>
      </dgm:prSet>
      <dgm:spPr/>
    </dgm:pt>
    <dgm:pt modelId="{CB37C584-D624-6345-AD0E-B0D60FF704DE}" type="pres">
      <dgm:prSet presAssocID="{A4FBA1E4-6960-4442-A753-F4F854F63D8A}" presName="rootComposite" presStyleCnt="0"/>
      <dgm:spPr/>
    </dgm:pt>
    <dgm:pt modelId="{8EE286D2-6591-AE4D-9286-0B6E4935FBD2}" type="pres">
      <dgm:prSet presAssocID="{A4FBA1E4-6960-4442-A753-F4F854F63D8A}" presName="rootText" presStyleLbl="node2" presStyleIdx="1" presStyleCnt="3">
        <dgm:presLayoutVars>
          <dgm:chPref val="3"/>
        </dgm:presLayoutVars>
      </dgm:prSet>
      <dgm:spPr/>
    </dgm:pt>
    <dgm:pt modelId="{948D23B3-814C-9846-95DF-2282556062CC}" type="pres">
      <dgm:prSet presAssocID="{A4FBA1E4-6960-4442-A753-F4F854F63D8A}" presName="rootConnector" presStyleLbl="node2" presStyleIdx="1" presStyleCnt="3"/>
      <dgm:spPr/>
    </dgm:pt>
    <dgm:pt modelId="{60191BE0-B633-184B-B2EC-3343816EE2E1}" type="pres">
      <dgm:prSet presAssocID="{A4FBA1E4-6960-4442-A753-F4F854F63D8A}" presName="hierChild4" presStyleCnt="0"/>
      <dgm:spPr/>
    </dgm:pt>
    <dgm:pt modelId="{2EFA1EE5-940D-8649-A3DC-C724763D0E67}" type="pres">
      <dgm:prSet presAssocID="{A4FBA1E4-6960-4442-A753-F4F854F63D8A}" presName="hierChild5" presStyleCnt="0"/>
      <dgm:spPr/>
    </dgm:pt>
    <dgm:pt modelId="{76825891-AD71-4148-8486-C41E26BA8675}" type="pres">
      <dgm:prSet presAssocID="{D0ED4434-C721-3E4F-A293-A036F2EBA560}" presName="Name37" presStyleLbl="parChTrans1D2" presStyleIdx="2" presStyleCnt="3"/>
      <dgm:spPr/>
    </dgm:pt>
    <dgm:pt modelId="{5B6F31C1-E4A4-7542-9924-214B575007E2}" type="pres">
      <dgm:prSet presAssocID="{76DE2E6A-9222-374A-A5C1-A069F3E09FA2}" presName="hierRoot2" presStyleCnt="0">
        <dgm:presLayoutVars>
          <dgm:hierBranch val="init"/>
        </dgm:presLayoutVars>
      </dgm:prSet>
      <dgm:spPr/>
    </dgm:pt>
    <dgm:pt modelId="{D7931469-F966-DA44-BD5B-F7D5A4C9A002}" type="pres">
      <dgm:prSet presAssocID="{76DE2E6A-9222-374A-A5C1-A069F3E09FA2}" presName="rootComposite" presStyleCnt="0"/>
      <dgm:spPr/>
    </dgm:pt>
    <dgm:pt modelId="{7A6D2245-4BE6-B94A-A5B2-11A6BF7B34F1}" type="pres">
      <dgm:prSet presAssocID="{76DE2E6A-9222-374A-A5C1-A069F3E09FA2}" presName="rootText" presStyleLbl="node2" presStyleIdx="2" presStyleCnt="3">
        <dgm:presLayoutVars>
          <dgm:chPref val="3"/>
        </dgm:presLayoutVars>
      </dgm:prSet>
      <dgm:spPr/>
    </dgm:pt>
    <dgm:pt modelId="{E62FFE24-1285-1E4C-846C-8CEEE26ABFC1}" type="pres">
      <dgm:prSet presAssocID="{76DE2E6A-9222-374A-A5C1-A069F3E09FA2}" presName="rootConnector" presStyleLbl="node2" presStyleIdx="2" presStyleCnt="3"/>
      <dgm:spPr/>
    </dgm:pt>
    <dgm:pt modelId="{8FE7331D-8CDE-E148-945D-B7040BD1E089}" type="pres">
      <dgm:prSet presAssocID="{76DE2E6A-9222-374A-A5C1-A069F3E09FA2}" presName="hierChild4" presStyleCnt="0"/>
      <dgm:spPr/>
    </dgm:pt>
    <dgm:pt modelId="{8FADC76C-3D6B-2448-9823-A2A0F152F483}" type="pres">
      <dgm:prSet presAssocID="{76DE2E6A-9222-374A-A5C1-A069F3E09FA2}" presName="hierChild5" presStyleCnt="0"/>
      <dgm:spPr/>
    </dgm:pt>
    <dgm:pt modelId="{983E1A6B-826B-CF45-B398-9C92860ABE78}" type="pres">
      <dgm:prSet presAssocID="{948144D6-CD86-4847-99C4-D0D6837A8BE3}" presName="hierChild3" presStyleCnt="0"/>
      <dgm:spPr/>
    </dgm:pt>
  </dgm:ptLst>
  <dgm:cxnLst>
    <dgm:cxn modelId="{8A2DC604-2592-0A4E-9939-3204C94FACB9}" type="presOf" srcId="{7FBC9A32-B8AB-D547-B3E9-71C5E187B9D2}" destId="{7E53BA5C-36BE-A74B-A5FC-DB6A071F7BD4}" srcOrd="0" destOrd="0" presId="urn:microsoft.com/office/officeart/2005/8/layout/orgChart1"/>
    <dgm:cxn modelId="{8890D704-B7D0-9F4F-86A5-30A9203B9D54}" srcId="{948144D6-CD86-4847-99C4-D0D6837A8BE3}" destId="{A4FBA1E4-6960-4442-A753-F4F854F63D8A}" srcOrd="1" destOrd="0" parTransId="{DD1D5069-A800-D448-BDAF-088D5E8C8537}" sibTransId="{EF27FDDE-583A-5D48-BE80-A419BFFFA1A8}"/>
    <dgm:cxn modelId="{9EE12010-BF67-504C-9EF9-9F2A9A7C440F}" type="presOf" srcId="{948144D6-CD86-4847-99C4-D0D6837A8BE3}" destId="{4BD94D2F-804C-6446-8353-F06A4FECC4E4}" srcOrd="1" destOrd="0" presId="urn:microsoft.com/office/officeart/2005/8/layout/orgChart1"/>
    <dgm:cxn modelId="{7387552B-9DE6-FD45-B8B1-5AD6ABB846C9}" type="presOf" srcId="{948144D6-CD86-4847-99C4-D0D6837A8BE3}" destId="{0783D4AC-1E9C-9A46-B0CD-DD14BA065972}" srcOrd="0" destOrd="0" presId="urn:microsoft.com/office/officeart/2005/8/layout/orgChart1"/>
    <dgm:cxn modelId="{BC54DD4A-5C28-9A4C-9F9E-8887E51DBBE9}" type="presOf" srcId="{1530A68E-B1F1-B448-9551-52E404414EED}" destId="{CF9167DD-29A7-BE41-8C71-00D6105992D7}" srcOrd="0" destOrd="0" presId="urn:microsoft.com/office/officeart/2005/8/layout/orgChart1"/>
    <dgm:cxn modelId="{01FDA350-513F-2B48-ADF0-EBFBACE0D0A4}" type="presOf" srcId="{D0ED4434-C721-3E4F-A293-A036F2EBA560}" destId="{76825891-AD71-4148-8486-C41E26BA8675}" srcOrd="0" destOrd="0" presId="urn:microsoft.com/office/officeart/2005/8/layout/orgChart1"/>
    <dgm:cxn modelId="{E4292565-899B-9844-8972-10FD2A941811}" type="presOf" srcId="{76DE2E6A-9222-374A-A5C1-A069F3E09FA2}" destId="{E62FFE24-1285-1E4C-846C-8CEEE26ABFC1}" srcOrd="1" destOrd="0" presId="urn:microsoft.com/office/officeart/2005/8/layout/orgChart1"/>
    <dgm:cxn modelId="{CA77CD80-CE06-8C4A-B9DA-3EA51DF20446}" type="presOf" srcId="{A4FBA1E4-6960-4442-A753-F4F854F63D8A}" destId="{948D23B3-814C-9846-95DF-2282556062CC}" srcOrd="1" destOrd="0" presId="urn:microsoft.com/office/officeart/2005/8/layout/orgChart1"/>
    <dgm:cxn modelId="{05724197-8D14-9448-B8BD-3273D362D47F}" srcId="{948144D6-CD86-4847-99C4-D0D6837A8BE3}" destId="{66FF77AB-BE26-704E-90B7-30E7791F72AC}" srcOrd="0" destOrd="0" parTransId="{7FBC9A32-B8AB-D547-B3E9-71C5E187B9D2}" sibTransId="{1FCD24CE-9FA9-3546-8501-D98897B0421A}"/>
    <dgm:cxn modelId="{2B6857AD-3476-2F47-91FB-5A6CDE9825D7}" type="presOf" srcId="{66FF77AB-BE26-704E-90B7-30E7791F72AC}" destId="{6B6CF2DC-76B0-6C41-90A9-7CE2D1168877}" srcOrd="1" destOrd="0" presId="urn:microsoft.com/office/officeart/2005/8/layout/orgChart1"/>
    <dgm:cxn modelId="{3C75E7B5-86F4-0C41-8852-C982072B900D}" srcId="{1530A68E-B1F1-B448-9551-52E404414EED}" destId="{948144D6-CD86-4847-99C4-D0D6837A8BE3}" srcOrd="0" destOrd="0" parTransId="{184F39AE-25D3-3145-AD8F-1C1AC880C3CB}" sibTransId="{FC8F4247-403C-494E-9347-86D637FD5DBF}"/>
    <dgm:cxn modelId="{CB445EB8-2D25-AC4B-AE4B-C93E21EAFB4F}" type="presOf" srcId="{76DE2E6A-9222-374A-A5C1-A069F3E09FA2}" destId="{7A6D2245-4BE6-B94A-A5B2-11A6BF7B34F1}" srcOrd="0" destOrd="0" presId="urn:microsoft.com/office/officeart/2005/8/layout/orgChart1"/>
    <dgm:cxn modelId="{D3D908C1-7AD9-7643-B49E-1BA0538D999F}" type="presOf" srcId="{A4FBA1E4-6960-4442-A753-F4F854F63D8A}" destId="{8EE286D2-6591-AE4D-9286-0B6E4935FBD2}" srcOrd="0" destOrd="0" presId="urn:microsoft.com/office/officeart/2005/8/layout/orgChart1"/>
    <dgm:cxn modelId="{431B43C7-25B8-CF44-9970-E2E6039A95E6}" type="presOf" srcId="{DD1D5069-A800-D448-BDAF-088D5E8C8537}" destId="{4B759391-D4E9-2546-A9E8-BE803A667492}" srcOrd="0" destOrd="0" presId="urn:microsoft.com/office/officeart/2005/8/layout/orgChart1"/>
    <dgm:cxn modelId="{AAA906E4-5946-E842-A729-524AA2948C40}" type="presOf" srcId="{66FF77AB-BE26-704E-90B7-30E7791F72AC}" destId="{23D555EF-28C6-B444-BC58-D0B9DBB9DADC}" srcOrd="0" destOrd="0" presId="urn:microsoft.com/office/officeart/2005/8/layout/orgChart1"/>
    <dgm:cxn modelId="{F9B3B2F9-E8DF-7446-BF88-BD25569AA98F}" srcId="{948144D6-CD86-4847-99C4-D0D6837A8BE3}" destId="{76DE2E6A-9222-374A-A5C1-A069F3E09FA2}" srcOrd="2" destOrd="0" parTransId="{D0ED4434-C721-3E4F-A293-A036F2EBA560}" sibTransId="{F2FA95D4-33AC-8749-A51E-D105B9C4BB19}"/>
    <dgm:cxn modelId="{D05EB523-4DCB-FD45-97C7-4E5D750D9943}" type="presParOf" srcId="{CF9167DD-29A7-BE41-8C71-00D6105992D7}" destId="{F6BDB41D-166D-164B-812E-6DD257B98D17}" srcOrd="0" destOrd="0" presId="urn:microsoft.com/office/officeart/2005/8/layout/orgChart1"/>
    <dgm:cxn modelId="{A21E156E-B364-4244-99DF-F8B19F14A7F1}" type="presParOf" srcId="{F6BDB41D-166D-164B-812E-6DD257B98D17}" destId="{C1B2C93B-07EC-AC48-ACB8-7D5A4C4D1202}" srcOrd="0" destOrd="0" presId="urn:microsoft.com/office/officeart/2005/8/layout/orgChart1"/>
    <dgm:cxn modelId="{873E8E53-2B4C-3847-ADE7-FAC4D5EBCFDE}" type="presParOf" srcId="{C1B2C93B-07EC-AC48-ACB8-7D5A4C4D1202}" destId="{0783D4AC-1E9C-9A46-B0CD-DD14BA065972}" srcOrd="0" destOrd="0" presId="urn:microsoft.com/office/officeart/2005/8/layout/orgChart1"/>
    <dgm:cxn modelId="{974962FB-F2E7-824E-B5B5-0F5269F99758}" type="presParOf" srcId="{C1B2C93B-07EC-AC48-ACB8-7D5A4C4D1202}" destId="{4BD94D2F-804C-6446-8353-F06A4FECC4E4}" srcOrd="1" destOrd="0" presId="urn:microsoft.com/office/officeart/2005/8/layout/orgChart1"/>
    <dgm:cxn modelId="{D3E73098-A3A3-C944-9B4A-53B8AAA7163E}" type="presParOf" srcId="{F6BDB41D-166D-164B-812E-6DD257B98D17}" destId="{CDAF5E75-12C6-044B-8741-079A4343BE1A}" srcOrd="1" destOrd="0" presId="urn:microsoft.com/office/officeart/2005/8/layout/orgChart1"/>
    <dgm:cxn modelId="{60262D7E-0285-1E40-B9AB-349D76614437}" type="presParOf" srcId="{CDAF5E75-12C6-044B-8741-079A4343BE1A}" destId="{7E53BA5C-36BE-A74B-A5FC-DB6A071F7BD4}" srcOrd="0" destOrd="0" presId="urn:microsoft.com/office/officeart/2005/8/layout/orgChart1"/>
    <dgm:cxn modelId="{AECE61D2-8BCA-414A-A43C-15184903B5D9}" type="presParOf" srcId="{CDAF5E75-12C6-044B-8741-079A4343BE1A}" destId="{CB9545A4-C37D-1346-8077-09AD53F2EEBE}" srcOrd="1" destOrd="0" presId="urn:microsoft.com/office/officeart/2005/8/layout/orgChart1"/>
    <dgm:cxn modelId="{522A7C86-71D2-154A-83C8-806D2934F219}" type="presParOf" srcId="{CB9545A4-C37D-1346-8077-09AD53F2EEBE}" destId="{DD97DB1F-C558-194B-8D6F-B13EC95E2F67}" srcOrd="0" destOrd="0" presId="urn:microsoft.com/office/officeart/2005/8/layout/orgChart1"/>
    <dgm:cxn modelId="{2559A0A4-C4CD-E74A-A1C7-95822B3E7483}" type="presParOf" srcId="{DD97DB1F-C558-194B-8D6F-B13EC95E2F67}" destId="{23D555EF-28C6-B444-BC58-D0B9DBB9DADC}" srcOrd="0" destOrd="0" presId="urn:microsoft.com/office/officeart/2005/8/layout/orgChart1"/>
    <dgm:cxn modelId="{504FC905-A23B-874F-8E35-EDD77220F377}" type="presParOf" srcId="{DD97DB1F-C558-194B-8D6F-B13EC95E2F67}" destId="{6B6CF2DC-76B0-6C41-90A9-7CE2D1168877}" srcOrd="1" destOrd="0" presId="urn:microsoft.com/office/officeart/2005/8/layout/orgChart1"/>
    <dgm:cxn modelId="{403D84A0-702F-2E4F-B593-1573CE7892AA}" type="presParOf" srcId="{CB9545A4-C37D-1346-8077-09AD53F2EEBE}" destId="{25CAAB53-0C92-CE42-928D-F33F59F702D4}" srcOrd="1" destOrd="0" presId="urn:microsoft.com/office/officeart/2005/8/layout/orgChart1"/>
    <dgm:cxn modelId="{DF6ACC09-6A34-AF41-832F-0389DA4E3E66}" type="presParOf" srcId="{CB9545A4-C37D-1346-8077-09AD53F2EEBE}" destId="{DD687361-A386-4F46-9A3E-DE6C246CE368}" srcOrd="2" destOrd="0" presId="urn:microsoft.com/office/officeart/2005/8/layout/orgChart1"/>
    <dgm:cxn modelId="{90C217E2-45D5-2B41-BE1E-907493699D9B}" type="presParOf" srcId="{CDAF5E75-12C6-044B-8741-079A4343BE1A}" destId="{4B759391-D4E9-2546-A9E8-BE803A667492}" srcOrd="2" destOrd="0" presId="urn:microsoft.com/office/officeart/2005/8/layout/orgChart1"/>
    <dgm:cxn modelId="{1700EB66-3949-9747-A395-57041404FEA6}" type="presParOf" srcId="{CDAF5E75-12C6-044B-8741-079A4343BE1A}" destId="{4AFD1BFE-EFD7-C548-ADC4-F24F29CA468C}" srcOrd="3" destOrd="0" presId="urn:microsoft.com/office/officeart/2005/8/layout/orgChart1"/>
    <dgm:cxn modelId="{858CDD58-F23C-6240-B2EB-5C151DEE0B16}" type="presParOf" srcId="{4AFD1BFE-EFD7-C548-ADC4-F24F29CA468C}" destId="{CB37C584-D624-6345-AD0E-B0D60FF704DE}" srcOrd="0" destOrd="0" presId="urn:microsoft.com/office/officeart/2005/8/layout/orgChart1"/>
    <dgm:cxn modelId="{9F3A87C9-59DE-C44F-9267-211E9ECD235A}" type="presParOf" srcId="{CB37C584-D624-6345-AD0E-B0D60FF704DE}" destId="{8EE286D2-6591-AE4D-9286-0B6E4935FBD2}" srcOrd="0" destOrd="0" presId="urn:microsoft.com/office/officeart/2005/8/layout/orgChart1"/>
    <dgm:cxn modelId="{B9CAC2F1-E06C-5F46-ABC5-24723406D1D8}" type="presParOf" srcId="{CB37C584-D624-6345-AD0E-B0D60FF704DE}" destId="{948D23B3-814C-9846-95DF-2282556062CC}" srcOrd="1" destOrd="0" presId="urn:microsoft.com/office/officeart/2005/8/layout/orgChart1"/>
    <dgm:cxn modelId="{35346993-CF6A-9D4F-976B-5BDA3F2DB8A2}" type="presParOf" srcId="{4AFD1BFE-EFD7-C548-ADC4-F24F29CA468C}" destId="{60191BE0-B633-184B-B2EC-3343816EE2E1}" srcOrd="1" destOrd="0" presId="urn:microsoft.com/office/officeart/2005/8/layout/orgChart1"/>
    <dgm:cxn modelId="{3599AF3C-5A12-E343-BC53-AF97BF697EFC}" type="presParOf" srcId="{4AFD1BFE-EFD7-C548-ADC4-F24F29CA468C}" destId="{2EFA1EE5-940D-8649-A3DC-C724763D0E67}" srcOrd="2" destOrd="0" presId="urn:microsoft.com/office/officeart/2005/8/layout/orgChart1"/>
    <dgm:cxn modelId="{2DF3927F-C2DB-F24B-A8B4-D48CC6B4E61F}" type="presParOf" srcId="{CDAF5E75-12C6-044B-8741-079A4343BE1A}" destId="{76825891-AD71-4148-8486-C41E26BA8675}" srcOrd="4" destOrd="0" presId="urn:microsoft.com/office/officeart/2005/8/layout/orgChart1"/>
    <dgm:cxn modelId="{17D1538D-1CFF-E74D-B765-AE89ED9FEE17}" type="presParOf" srcId="{CDAF5E75-12C6-044B-8741-079A4343BE1A}" destId="{5B6F31C1-E4A4-7542-9924-214B575007E2}" srcOrd="5" destOrd="0" presId="urn:microsoft.com/office/officeart/2005/8/layout/orgChart1"/>
    <dgm:cxn modelId="{DF266684-54FC-164B-899F-B9C982961BD9}" type="presParOf" srcId="{5B6F31C1-E4A4-7542-9924-214B575007E2}" destId="{D7931469-F966-DA44-BD5B-F7D5A4C9A002}" srcOrd="0" destOrd="0" presId="urn:microsoft.com/office/officeart/2005/8/layout/orgChart1"/>
    <dgm:cxn modelId="{5BCC46DE-0AC8-ED47-AF55-6D56A390795A}" type="presParOf" srcId="{D7931469-F966-DA44-BD5B-F7D5A4C9A002}" destId="{7A6D2245-4BE6-B94A-A5B2-11A6BF7B34F1}" srcOrd="0" destOrd="0" presId="urn:microsoft.com/office/officeart/2005/8/layout/orgChart1"/>
    <dgm:cxn modelId="{DBAE92F1-CA31-CF4B-A696-59EB831EA3B9}" type="presParOf" srcId="{D7931469-F966-DA44-BD5B-F7D5A4C9A002}" destId="{E62FFE24-1285-1E4C-846C-8CEEE26ABFC1}" srcOrd="1" destOrd="0" presId="urn:microsoft.com/office/officeart/2005/8/layout/orgChart1"/>
    <dgm:cxn modelId="{DE154BB6-3FAE-4046-BAAF-C5C817CF6646}" type="presParOf" srcId="{5B6F31C1-E4A4-7542-9924-214B575007E2}" destId="{8FE7331D-8CDE-E148-945D-B7040BD1E089}" srcOrd="1" destOrd="0" presId="urn:microsoft.com/office/officeart/2005/8/layout/orgChart1"/>
    <dgm:cxn modelId="{69EAB4D3-35F9-4D4D-A7F9-B89BC26EA298}" type="presParOf" srcId="{5B6F31C1-E4A4-7542-9924-214B575007E2}" destId="{8FADC76C-3D6B-2448-9823-A2A0F152F483}" srcOrd="2" destOrd="0" presId="urn:microsoft.com/office/officeart/2005/8/layout/orgChart1"/>
    <dgm:cxn modelId="{D82B594A-7780-E74E-8B01-5A044AF311BE}" type="presParOf" srcId="{F6BDB41D-166D-164B-812E-6DD257B98D17}" destId="{983E1A6B-826B-CF45-B398-9C92860ABE78}"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530A68E-B1F1-B448-9551-52E404414EED}" type="doc">
      <dgm:prSet loTypeId="urn:microsoft.com/office/officeart/2005/8/layout/orgChart1" loCatId="hierarchy" qsTypeId="urn:microsoft.com/office/officeart/2005/8/quickstyle/simple4" qsCatId="simple" csTypeId="urn:microsoft.com/office/officeart/2005/8/colors/accent1_2" csCatId="accent1" phldr="1"/>
      <dgm:spPr/>
      <dgm:t>
        <a:bodyPr/>
        <a:lstStyle/>
        <a:p>
          <a:endParaRPr lang="en-GB"/>
        </a:p>
      </dgm:t>
    </dgm:pt>
    <dgm:pt modelId="{948144D6-CD86-4847-99C4-D0D6837A8BE3}">
      <dgm:prSet phldrT="[Text]"/>
      <dgm:spPr/>
      <dgm:t>
        <a:bodyPr/>
        <a:lstStyle/>
        <a:p>
          <a:r>
            <a:rPr lang="en-GB"/>
            <a:t>Managers</a:t>
          </a:r>
        </a:p>
      </dgm:t>
    </dgm:pt>
    <dgm:pt modelId="{184F39AE-25D3-3145-AD8F-1C1AC880C3CB}" type="parTrans" cxnId="{3C75E7B5-86F4-0C41-8852-C982072B900D}">
      <dgm:prSet/>
      <dgm:spPr/>
      <dgm:t>
        <a:bodyPr/>
        <a:lstStyle/>
        <a:p>
          <a:endParaRPr lang="en-GB"/>
        </a:p>
      </dgm:t>
    </dgm:pt>
    <dgm:pt modelId="{FC8F4247-403C-494E-9347-86D637FD5DBF}" type="sibTrans" cxnId="{3C75E7B5-86F4-0C41-8852-C982072B900D}">
      <dgm:prSet/>
      <dgm:spPr/>
      <dgm:t>
        <a:bodyPr/>
        <a:lstStyle/>
        <a:p>
          <a:endParaRPr lang="en-GB"/>
        </a:p>
      </dgm:t>
    </dgm:pt>
    <dgm:pt modelId="{66FF77AB-BE26-704E-90B7-30E7791F72AC}">
      <dgm:prSet phldrT="[Text]"/>
      <dgm:spPr/>
      <dgm:t>
        <a:bodyPr/>
        <a:lstStyle/>
        <a:p>
          <a:r>
            <a:rPr lang="en-GB"/>
            <a:t>Sales Assistants</a:t>
          </a:r>
        </a:p>
      </dgm:t>
    </dgm:pt>
    <dgm:pt modelId="{7FBC9A32-B8AB-D547-B3E9-71C5E187B9D2}" type="parTrans" cxnId="{05724197-8D14-9448-B8BD-3273D362D47F}">
      <dgm:prSet/>
      <dgm:spPr/>
      <dgm:t>
        <a:bodyPr/>
        <a:lstStyle/>
        <a:p>
          <a:endParaRPr lang="en-GB"/>
        </a:p>
      </dgm:t>
    </dgm:pt>
    <dgm:pt modelId="{1FCD24CE-9FA9-3546-8501-D98897B0421A}" type="sibTrans" cxnId="{05724197-8D14-9448-B8BD-3273D362D47F}">
      <dgm:prSet/>
      <dgm:spPr/>
      <dgm:t>
        <a:bodyPr/>
        <a:lstStyle/>
        <a:p>
          <a:endParaRPr lang="en-GB"/>
        </a:p>
      </dgm:t>
    </dgm:pt>
    <dgm:pt modelId="{A4FBA1E4-6960-4442-A753-F4F854F63D8A}">
      <dgm:prSet phldrT="[Text]"/>
      <dgm:spPr/>
      <dgm:t>
        <a:bodyPr/>
        <a:lstStyle/>
        <a:p>
          <a:r>
            <a:rPr lang="en-GB"/>
            <a:t>Stockroom Staff</a:t>
          </a:r>
        </a:p>
      </dgm:t>
    </dgm:pt>
    <dgm:pt modelId="{DD1D5069-A800-D448-BDAF-088D5E8C8537}" type="parTrans" cxnId="{8890D704-B7D0-9F4F-86A5-30A9203B9D54}">
      <dgm:prSet/>
      <dgm:spPr/>
      <dgm:t>
        <a:bodyPr/>
        <a:lstStyle/>
        <a:p>
          <a:endParaRPr lang="en-GB"/>
        </a:p>
      </dgm:t>
    </dgm:pt>
    <dgm:pt modelId="{EF27FDDE-583A-5D48-BE80-A419BFFFA1A8}" type="sibTrans" cxnId="{8890D704-B7D0-9F4F-86A5-30A9203B9D54}">
      <dgm:prSet/>
      <dgm:spPr/>
      <dgm:t>
        <a:bodyPr/>
        <a:lstStyle/>
        <a:p>
          <a:endParaRPr lang="en-GB"/>
        </a:p>
      </dgm:t>
    </dgm:pt>
    <dgm:pt modelId="{76DE2E6A-9222-374A-A5C1-A069F3E09FA2}">
      <dgm:prSet phldrT="[Text]"/>
      <dgm:spPr/>
      <dgm:t>
        <a:bodyPr/>
        <a:lstStyle/>
        <a:p>
          <a:r>
            <a:rPr lang="en-GB"/>
            <a:t>Cleaners</a:t>
          </a:r>
        </a:p>
      </dgm:t>
    </dgm:pt>
    <dgm:pt modelId="{D0ED4434-C721-3E4F-A293-A036F2EBA560}" type="parTrans" cxnId="{F9B3B2F9-E8DF-7446-BF88-BD25569AA98F}">
      <dgm:prSet/>
      <dgm:spPr/>
      <dgm:t>
        <a:bodyPr/>
        <a:lstStyle/>
        <a:p>
          <a:endParaRPr lang="en-GB"/>
        </a:p>
      </dgm:t>
    </dgm:pt>
    <dgm:pt modelId="{F2FA95D4-33AC-8749-A51E-D105B9C4BB19}" type="sibTrans" cxnId="{F9B3B2F9-E8DF-7446-BF88-BD25569AA98F}">
      <dgm:prSet/>
      <dgm:spPr/>
      <dgm:t>
        <a:bodyPr/>
        <a:lstStyle/>
        <a:p>
          <a:endParaRPr lang="en-GB"/>
        </a:p>
      </dgm:t>
    </dgm:pt>
    <dgm:pt modelId="{CF9167DD-29A7-BE41-8C71-00D6105992D7}" type="pres">
      <dgm:prSet presAssocID="{1530A68E-B1F1-B448-9551-52E404414EED}" presName="hierChild1" presStyleCnt="0">
        <dgm:presLayoutVars>
          <dgm:orgChart val="1"/>
          <dgm:chPref val="1"/>
          <dgm:dir/>
          <dgm:animOne val="branch"/>
          <dgm:animLvl val="lvl"/>
          <dgm:resizeHandles/>
        </dgm:presLayoutVars>
      </dgm:prSet>
      <dgm:spPr/>
    </dgm:pt>
    <dgm:pt modelId="{F6BDB41D-166D-164B-812E-6DD257B98D17}" type="pres">
      <dgm:prSet presAssocID="{948144D6-CD86-4847-99C4-D0D6837A8BE3}" presName="hierRoot1" presStyleCnt="0">
        <dgm:presLayoutVars>
          <dgm:hierBranch val="init"/>
        </dgm:presLayoutVars>
      </dgm:prSet>
      <dgm:spPr/>
    </dgm:pt>
    <dgm:pt modelId="{C1B2C93B-07EC-AC48-ACB8-7D5A4C4D1202}" type="pres">
      <dgm:prSet presAssocID="{948144D6-CD86-4847-99C4-D0D6837A8BE3}" presName="rootComposite1" presStyleCnt="0"/>
      <dgm:spPr/>
    </dgm:pt>
    <dgm:pt modelId="{0783D4AC-1E9C-9A46-B0CD-DD14BA065972}" type="pres">
      <dgm:prSet presAssocID="{948144D6-CD86-4847-99C4-D0D6837A8BE3}" presName="rootText1" presStyleLbl="node0" presStyleIdx="0" presStyleCnt="1">
        <dgm:presLayoutVars>
          <dgm:chPref val="3"/>
        </dgm:presLayoutVars>
      </dgm:prSet>
      <dgm:spPr/>
    </dgm:pt>
    <dgm:pt modelId="{4BD94D2F-804C-6446-8353-F06A4FECC4E4}" type="pres">
      <dgm:prSet presAssocID="{948144D6-CD86-4847-99C4-D0D6837A8BE3}" presName="rootConnector1" presStyleLbl="node1" presStyleIdx="0" presStyleCnt="0"/>
      <dgm:spPr/>
    </dgm:pt>
    <dgm:pt modelId="{CDAF5E75-12C6-044B-8741-079A4343BE1A}" type="pres">
      <dgm:prSet presAssocID="{948144D6-CD86-4847-99C4-D0D6837A8BE3}" presName="hierChild2" presStyleCnt="0"/>
      <dgm:spPr/>
    </dgm:pt>
    <dgm:pt modelId="{7E53BA5C-36BE-A74B-A5FC-DB6A071F7BD4}" type="pres">
      <dgm:prSet presAssocID="{7FBC9A32-B8AB-D547-B3E9-71C5E187B9D2}" presName="Name37" presStyleLbl="parChTrans1D2" presStyleIdx="0" presStyleCnt="3"/>
      <dgm:spPr/>
    </dgm:pt>
    <dgm:pt modelId="{CB9545A4-C37D-1346-8077-09AD53F2EEBE}" type="pres">
      <dgm:prSet presAssocID="{66FF77AB-BE26-704E-90B7-30E7791F72AC}" presName="hierRoot2" presStyleCnt="0">
        <dgm:presLayoutVars>
          <dgm:hierBranch val="init"/>
        </dgm:presLayoutVars>
      </dgm:prSet>
      <dgm:spPr/>
    </dgm:pt>
    <dgm:pt modelId="{DD97DB1F-C558-194B-8D6F-B13EC95E2F67}" type="pres">
      <dgm:prSet presAssocID="{66FF77AB-BE26-704E-90B7-30E7791F72AC}" presName="rootComposite" presStyleCnt="0"/>
      <dgm:spPr/>
    </dgm:pt>
    <dgm:pt modelId="{23D555EF-28C6-B444-BC58-D0B9DBB9DADC}" type="pres">
      <dgm:prSet presAssocID="{66FF77AB-BE26-704E-90B7-30E7791F72AC}" presName="rootText" presStyleLbl="node2" presStyleIdx="0" presStyleCnt="3">
        <dgm:presLayoutVars>
          <dgm:chPref val="3"/>
        </dgm:presLayoutVars>
      </dgm:prSet>
      <dgm:spPr/>
    </dgm:pt>
    <dgm:pt modelId="{6B6CF2DC-76B0-6C41-90A9-7CE2D1168877}" type="pres">
      <dgm:prSet presAssocID="{66FF77AB-BE26-704E-90B7-30E7791F72AC}" presName="rootConnector" presStyleLbl="node2" presStyleIdx="0" presStyleCnt="3"/>
      <dgm:spPr/>
    </dgm:pt>
    <dgm:pt modelId="{25CAAB53-0C92-CE42-928D-F33F59F702D4}" type="pres">
      <dgm:prSet presAssocID="{66FF77AB-BE26-704E-90B7-30E7791F72AC}" presName="hierChild4" presStyleCnt="0"/>
      <dgm:spPr/>
    </dgm:pt>
    <dgm:pt modelId="{DD687361-A386-4F46-9A3E-DE6C246CE368}" type="pres">
      <dgm:prSet presAssocID="{66FF77AB-BE26-704E-90B7-30E7791F72AC}" presName="hierChild5" presStyleCnt="0"/>
      <dgm:spPr/>
    </dgm:pt>
    <dgm:pt modelId="{4B759391-D4E9-2546-A9E8-BE803A667492}" type="pres">
      <dgm:prSet presAssocID="{DD1D5069-A800-D448-BDAF-088D5E8C8537}" presName="Name37" presStyleLbl="parChTrans1D2" presStyleIdx="1" presStyleCnt="3"/>
      <dgm:spPr/>
    </dgm:pt>
    <dgm:pt modelId="{4AFD1BFE-EFD7-C548-ADC4-F24F29CA468C}" type="pres">
      <dgm:prSet presAssocID="{A4FBA1E4-6960-4442-A753-F4F854F63D8A}" presName="hierRoot2" presStyleCnt="0">
        <dgm:presLayoutVars>
          <dgm:hierBranch val="init"/>
        </dgm:presLayoutVars>
      </dgm:prSet>
      <dgm:spPr/>
    </dgm:pt>
    <dgm:pt modelId="{CB37C584-D624-6345-AD0E-B0D60FF704DE}" type="pres">
      <dgm:prSet presAssocID="{A4FBA1E4-6960-4442-A753-F4F854F63D8A}" presName="rootComposite" presStyleCnt="0"/>
      <dgm:spPr/>
    </dgm:pt>
    <dgm:pt modelId="{8EE286D2-6591-AE4D-9286-0B6E4935FBD2}" type="pres">
      <dgm:prSet presAssocID="{A4FBA1E4-6960-4442-A753-F4F854F63D8A}" presName="rootText" presStyleLbl="node2" presStyleIdx="1" presStyleCnt="3">
        <dgm:presLayoutVars>
          <dgm:chPref val="3"/>
        </dgm:presLayoutVars>
      </dgm:prSet>
      <dgm:spPr/>
    </dgm:pt>
    <dgm:pt modelId="{948D23B3-814C-9846-95DF-2282556062CC}" type="pres">
      <dgm:prSet presAssocID="{A4FBA1E4-6960-4442-A753-F4F854F63D8A}" presName="rootConnector" presStyleLbl="node2" presStyleIdx="1" presStyleCnt="3"/>
      <dgm:spPr/>
    </dgm:pt>
    <dgm:pt modelId="{60191BE0-B633-184B-B2EC-3343816EE2E1}" type="pres">
      <dgm:prSet presAssocID="{A4FBA1E4-6960-4442-A753-F4F854F63D8A}" presName="hierChild4" presStyleCnt="0"/>
      <dgm:spPr/>
    </dgm:pt>
    <dgm:pt modelId="{2EFA1EE5-940D-8649-A3DC-C724763D0E67}" type="pres">
      <dgm:prSet presAssocID="{A4FBA1E4-6960-4442-A753-F4F854F63D8A}" presName="hierChild5" presStyleCnt="0"/>
      <dgm:spPr/>
    </dgm:pt>
    <dgm:pt modelId="{76825891-AD71-4148-8486-C41E26BA8675}" type="pres">
      <dgm:prSet presAssocID="{D0ED4434-C721-3E4F-A293-A036F2EBA560}" presName="Name37" presStyleLbl="parChTrans1D2" presStyleIdx="2" presStyleCnt="3"/>
      <dgm:spPr/>
    </dgm:pt>
    <dgm:pt modelId="{5B6F31C1-E4A4-7542-9924-214B575007E2}" type="pres">
      <dgm:prSet presAssocID="{76DE2E6A-9222-374A-A5C1-A069F3E09FA2}" presName="hierRoot2" presStyleCnt="0">
        <dgm:presLayoutVars>
          <dgm:hierBranch val="init"/>
        </dgm:presLayoutVars>
      </dgm:prSet>
      <dgm:spPr/>
    </dgm:pt>
    <dgm:pt modelId="{D7931469-F966-DA44-BD5B-F7D5A4C9A002}" type="pres">
      <dgm:prSet presAssocID="{76DE2E6A-9222-374A-A5C1-A069F3E09FA2}" presName="rootComposite" presStyleCnt="0"/>
      <dgm:spPr/>
    </dgm:pt>
    <dgm:pt modelId="{7A6D2245-4BE6-B94A-A5B2-11A6BF7B34F1}" type="pres">
      <dgm:prSet presAssocID="{76DE2E6A-9222-374A-A5C1-A069F3E09FA2}" presName="rootText" presStyleLbl="node2" presStyleIdx="2" presStyleCnt="3">
        <dgm:presLayoutVars>
          <dgm:chPref val="3"/>
        </dgm:presLayoutVars>
      </dgm:prSet>
      <dgm:spPr/>
    </dgm:pt>
    <dgm:pt modelId="{E62FFE24-1285-1E4C-846C-8CEEE26ABFC1}" type="pres">
      <dgm:prSet presAssocID="{76DE2E6A-9222-374A-A5C1-A069F3E09FA2}" presName="rootConnector" presStyleLbl="node2" presStyleIdx="2" presStyleCnt="3"/>
      <dgm:spPr/>
    </dgm:pt>
    <dgm:pt modelId="{8FE7331D-8CDE-E148-945D-B7040BD1E089}" type="pres">
      <dgm:prSet presAssocID="{76DE2E6A-9222-374A-A5C1-A069F3E09FA2}" presName="hierChild4" presStyleCnt="0"/>
      <dgm:spPr/>
    </dgm:pt>
    <dgm:pt modelId="{8FADC76C-3D6B-2448-9823-A2A0F152F483}" type="pres">
      <dgm:prSet presAssocID="{76DE2E6A-9222-374A-A5C1-A069F3E09FA2}" presName="hierChild5" presStyleCnt="0"/>
      <dgm:spPr/>
    </dgm:pt>
    <dgm:pt modelId="{983E1A6B-826B-CF45-B398-9C92860ABE78}" type="pres">
      <dgm:prSet presAssocID="{948144D6-CD86-4847-99C4-D0D6837A8BE3}" presName="hierChild3" presStyleCnt="0"/>
      <dgm:spPr/>
    </dgm:pt>
  </dgm:ptLst>
  <dgm:cxnLst>
    <dgm:cxn modelId="{8A2DC604-2592-0A4E-9939-3204C94FACB9}" type="presOf" srcId="{7FBC9A32-B8AB-D547-B3E9-71C5E187B9D2}" destId="{7E53BA5C-36BE-A74B-A5FC-DB6A071F7BD4}" srcOrd="0" destOrd="0" presId="urn:microsoft.com/office/officeart/2005/8/layout/orgChart1"/>
    <dgm:cxn modelId="{8890D704-B7D0-9F4F-86A5-30A9203B9D54}" srcId="{948144D6-CD86-4847-99C4-D0D6837A8BE3}" destId="{A4FBA1E4-6960-4442-A753-F4F854F63D8A}" srcOrd="1" destOrd="0" parTransId="{DD1D5069-A800-D448-BDAF-088D5E8C8537}" sibTransId="{EF27FDDE-583A-5D48-BE80-A419BFFFA1A8}"/>
    <dgm:cxn modelId="{9EE12010-BF67-504C-9EF9-9F2A9A7C440F}" type="presOf" srcId="{948144D6-CD86-4847-99C4-D0D6837A8BE3}" destId="{4BD94D2F-804C-6446-8353-F06A4FECC4E4}" srcOrd="1" destOrd="0" presId="urn:microsoft.com/office/officeart/2005/8/layout/orgChart1"/>
    <dgm:cxn modelId="{7387552B-9DE6-FD45-B8B1-5AD6ABB846C9}" type="presOf" srcId="{948144D6-CD86-4847-99C4-D0D6837A8BE3}" destId="{0783D4AC-1E9C-9A46-B0CD-DD14BA065972}" srcOrd="0" destOrd="0" presId="urn:microsoft.com/office/officeart/2005/8/layout/orgChart1"/>
    <dgm:cxn modelId="{BC54DD4A-5C28-9A4C-9F9E-8887E51DBBE9}" type="presOf" srcId="{1530A68E-B1F1-B448-9551-52E404414EED}" destId="{CF9167DD-29A7-BE41-8C71-00D6105992D7}" srcOrd="0" destOrd="0" presId="urn:microsoft.com/office/officeart/2005/8/layout/orgChart1"/>
    <dgm:cxn modelId="{01FDA350-513F-2B48-ADF0-EBFBACE0D0A4}" type="presOf" srcId="{D0ED4434-C721-3E4F-A293-A036F2EBA560}" destId="{76825891-AD71-4148-8486-C41E26BA8675}" srcOrd="0" destOrd="0" presId="urn:microsoft.com/office/officeart/2005/8/layout/orgChart1"/>
    <dgm:cxn modelId="{E4292565-899B-9844-8972-10FD2A941811}" type="presOf" srcId="{76DE2E6A-9222-374A-A5C1-A069F3E09FA2}" destId="{E62FFE24-1285-1E4C-846C-8CEEE26ABFC1}" srcOrd="1" destOrd="0" presId="urn:microsoft.com/office/officeart/2005/8/layout/orgChart1"/>
    <dgm:cxn modelId="{CA77CD80-CE06-8C4A-B9DA-3EA51DF20446}" type="presOf" srcId="{A4FBA1E4-6960-4442-A753-F4F854F63D8A}" destId="{948D23B3-814C-9846-95DF-2282556062CC}" srcOrd="1" destOrd="0" presId="urn:microsoft.com/office/officeart/2005/8/layout/orgChart1"/>
    <dgm:cxn modelId="{05724197-8D14-9448-B8BD-3273D362D47F}" srcId="{948144D6-CD86-4847-99C4-D0D6837A8BE3}" destId="{66FF77AB-BE26-704E-90B7-30E7791F72AC}" srcOrd="0" destOrd="0" parTransId="{7FBC9A32-B8AB-D547-B3E9-71C5E187B9D2}" sibTransId="{1FCD24CE-9FA9-3546-8501-D98897B0421A}"/>
    <dgm:cxn modelId="{2B6857AD-3476-2F47-91FB-5A6CDE9825D7}" type="presOf" srcId="{66FF77AB-BE26-704E-90B7-30E7791F72AC}" destId="{6B6CF2DC-76B0-6C41-90A9-7CE2D1168877}" srcOrd="1" destOrd="0" presId="urn:microsoft.com/office/officeart/2005/8/layout/orgChart1"/>
    <dgm:cxn modelId="{3C75E7B5-86F4-0C41-8852-C982072B900D}" srcId="{1530A68E-B1F1-B448-9551-52E404414EED}" destId="{948144D6-CD86-4847-99C4-D0D6837A8BE3}" srcOrd="0" destOrd="0" parTransId="{184F39AE-25D3-3145-AD8F-1C1AC880C3CB}" sibTransId="{FC8F4247-403C-494E-9347-86D637FD5DBF}"/>
    <dgm:cxn modelId="{CB445EB8-2D25-AC4B-AE4B-C93E21EAFB4F}" type="presOf" srcId="{76DE2E6A-9222-374A-A5C1-A069F3E09FA2}" destId="{7A6D2245-4BE6-B94A-A5B2-11A6BF7B34F1}" srcOrd="0" destOrd="0" presId="urn:microsoft.com/office/officeart/2005/8/layout/orgChart1"/>
    <dgm:cxn modelId="{D3D908C1-7AD9-7643-B49E-1BA0538D999F}" type="presOf" srcId="{A4FBA1E4-6960-4442-A753-F4F854F63D8A}" destId="{8EE286D2-6591-AE4D-9286-0B6E4935FBD2}" srcOrd="0" destOrd="0" presId="urn:microsoft.com/office/officeart/2005/8/layout/orgChart1"/>
    <dgm:cxn modelId="{431B43C7-25B8-CF44-9970-E2E6039A95E6}" type="presOf" srcId="{DD1D5069-A800-D448-BDAF-088D5E8C8537}" destId="{4B759391-D4E9-2546-A9E8-BE803A667492}" srcOrd="0" destOrd="0" presId="urn:microsoft.com/office/officeart/2005/8/layout/orgChart1"/>
    <dgm:cxn modelId="{AAA906E4-5946-E842-A729-524AA2948C40}" type="presOf" srcId="{66FF77AB-BE26-704E-90B7-30E7791F72AC}" destId="{23D555EF-28C6-B444-BC58-D0B9DBB9DADC}" srcOrd="0" destOrd="0" presId="urn:microsoft.com/office/officeart/2005/8/layout/orgChart1"/>
    <dgm:cxn modelId="{F9B3B2F9-E8DF-7446-BF88-BD25569AA98F}" srcId="{948144D6-CD86-4847-99C4-D0D6837A8BE3}" destId="{76DE2E6A-9222-374A-A5C1-A069F3E09FA2}" srcOrd="2" destOrd="0" parTransId="{D0ED4434-C721-3E4F-A293-A036F2EBA560}" sibTransId="{F2FA95D4-33AC-8749-A51E-D105B9C4BB19}"/>
    <dgm:cxn modelId="{D05EB523-4DCB-FD45-97C7-4E5D750D9943}" type="presParOf" srcId="{CF9167DD-29A7-BE41-8C71-00D6105992D7}" destId="{F6BDB41D-166D-164B-812E-6DD257B98D17}" srcOrd="0" destOrd="0" presId="urn:microsoft.com/office/officeart/2005/8/layout/orgChart1"/>
    <dgm:cxn modelId="{A21E156E-B364-4244-99DF-F8B19F14A7F1}" type="presParOf" srcId="{F6BDB41D-166D-164B-812E-6DD257B98D17}" destId="{C1B2C93B-07EC-AC48-ACB8-7D5A4C4D1202}" srcOrd="0" destOrd="0" presId="urn:microsoft.com/office/officeart/2005/8/layout/orgChart1"/>
    <dgm:cxn modelId="{873E8E53-2B4C-3847-ADE7-FAC4D5EBCFDE}" type="presParOf" srcId="{C1B2C93B-07EC-AC48-ACB8-7D5A4C4D1202}" destId="{0783D4AC-1E9C-9A46-B0CD-DD14BA065972}" srcOrd="0" destOrd="0" presId="urn:microsoft.com/office/officeart/2005/8/layout/orgChart1"/>
    <dgm:cxn modelId="{974962FB-F2E7-824E-B5B5-0F5269F99758}" type="presParOf" srcId="{C1B2C93B-07EC-AC48-ACB8-7D5A4C4D1202}" destId="{4BD94D2F-804C-6446-8353-F06A4FECC4E4}" srcOrd="1" destOrd="0" presId="urn:microsoft.com/office/officeart/2005/8/layout/orgChart1"/>
    <dgm:cxn modelId="{D3E73098-A3A3-C944-9B4A-53B8AAA7163E}" type="presParOf" srcId="{F6BDB41D-166D-164B-812E-6DD257B98D17}" destId="{CDAF5E75-12C6-044B-8741-079A4343BE1A}" srcOrd="1" destOrd="0" presId="urn:microsoft.com/office/officeart/2005/8/layout/orgChart1"/>
    <dgm:cxn modelId="{60262D7E-0285-1E40-B9AB-349D76614437}" type="presParOf" srcId="{CDAF5E75-12C6-044B-8741-079A4343BE1A}" destId="{7E53BA5C-36BE-A74B-A5FC-DB6A071F7BD4}" srcOrd="0" destOrd="0" presId="urn:microsoft.com/office/officeart/2005/8/layout/orgChart1"/>
    <dgm:cxn modelId="{AECE61D2-8BCA-414A-A43C-15184903B5D9}" type="presParOf" srcId="{CDAF5E75-12C6-044B-8741-079A4343BE1A}" destId="{CB9545A4-C37D-1346-8077-09AD53F2EEBE}" srcOrd="1" destOrd="0" presId="urn:microsoft.com/office/officeart/2005/8/layout/orgChart1"/>
    <dgm:cxn modelId="{522A7C86-71D2-154A-83C8-806D2934F219}" type="presParOf" srcId="{CB9545A4-C37D-1346-8077-09AD53F2EEBE}" destId="{DD97DB1F-C558-194B-8D6F-B13EC95E2F67}" srcOrd="0" destOrd="0" presId="urn:microsoft.com/office/officeart/2005/8/layout/orgChart1"/>
    <dgm:cxn modelId="{2559A0A4-C4CD-E74A-A1C7-95822B3E7483}" type="presParOf" srcId="{DD97DB1F-C558-194B-8D6F-B13EC95E2F67}" destId="{23D555EF-28C6-B444-BC58-D0B9DBB9DADC}" srcOrd="0" destOrd="0" presId="urn:microsoft.com/office/officeart/2005/8/layout/orgChart1"/>
    <dgm:cxn modelId="{504FC905-A23B-874F-8E35-EDD77220F377}" type="presParOf" srcId="{DD97DB1F-C558-194B-8D6F-B13EC95E2F67}" destId="{6B6CF2DC-76B0-6C41-90A9-7CE2D1168877}" srcOrd="1" destOrd="0" presId="urn:microsoft.com/office/officeart/2005/8/layout/orgChart1"/>
    <dgm:cxn modelId="{403D84A0-702F-2E4F-B593-1573CE7892AA}" type="presParOf" srcId="{CB9545A4-C37D-1346-8077-09AD53F2EEBE}" destId="{25CAAB53-0C92-CE42-928D-F33F59F702D4}" srcOrd="1" destOrd="0" presId="urn:microsoft.com/office/officeart/2005/8/layout/orgChart1"/>
    <dgm:cxn modelId="{DF6ACC09-6A34-AF41-832F-0389DA4E3E66}" type="presParOf" srcId="{CB9545A4-C37D-1346-8077-09AD53F2EEBE}" destId="{DD687361-A386-4F46-9A3E-DE6C246CE368}" srcOrd="2" destOrd="0" presId="urn:microsoft.com/office/officeart/2005/8/layout/orgChart1"/>
    <dgm:cxn modelId="{90C217E2-45D5-2B41-BE1E-907493699D9B}" type="presParOf" srcId="{CDAF5E75-12C6-044B-8741-079A4343BE1A}" destId="{4B759391-D4E9-2546-A9E8-BE803A667492}" srcOrd="2" destOrd="0" presId="urn:microsoft.com/office/officeart/2005/8/layout/orgChart1"/>
    <dgm:cxn modelId="{1700EB66-3949-9747-A395-57041404FEA6}" type="presParOf" srcId="{CDAF5E75-12C6-044B-8741-079A4343BE1A}" destId="{4AFD1BFE-EFD7-C548-ADC4-F24F29CA468C}" srcOrd="3" destOrd="0" presId="urn:microsoft.com/office/officeart/2005/8/layout/orgChart1"/>
    <dgm:cxn modelId="{858CDD58-F23C-6240-B2EB-5C151DEE0B16}" type="presParOf" srcId="{4AFD1BFE-EFD7-C548-ADC4-F24F29CA468C}" destId="{CB37C584-D624-6345-AD0E-B0D60FF704DE}" srcOrd="0" destOrd="0" presId="urn:microsoft.com/office/officeart/2005/8/layout/orgChart1"/>
    <dgm:cxn modelId="{9F3A87C9-59DE-C44F-9267-211E9ECD235A}" type="presParOf" srcId="{CB37C584-D624-6345-AD0E-B0D60FF704DE}" destId="{8EE286D2-6591-AE4D-9286-0B6E4935FBD2}" srcOrd="0" destOrd="0" presId="urn:microsoft.com/office/officeart/2005/8/layout/orgChart1"/>
    <dgm:cxn modelId="{B9CAC2F1-E06C-5F46-ABC5-24723406D1D8}" type="presParOf" srcId="{CB37C584-D624-6345-AD0E-B0D60FF704DE}" destId="{948D23B3-814C-9846-95DF-2282556062CC}" srcOrd="1" destOrd="0" presId="urn:microsoft.com/office/officeart/2005/8/layout/orgChart1"/>
    <dgm:cxn modelId="{35346993-CF6A-9D4F-976B-5BDA3F2DB8A2}" type="presParOf" srcId="{4AFD1BFE-EFD7-C548-ADC4-F24F29CA468C}" destId="{60191BE0-B633-184B-B2EC-3343816EE2E1}" srcOrd="1" destOrd="0" presId="urn:microsoft.com/office/officeart/2005/8/layout/orgChart1"/>
    <dgm:cxn modelId="{3599AF3C-5A12-E343-BC53-AF97BF697EFC}" type="presParOf" srcId="{4AFD1BFE-EFD7-C548-ADC4-F24F29CA468C}" destId="{2EFA1EE5-940D-8649-A3DC-C724763D0E67}" srcOrd="2" destOrd="0" presId="urn:microsoft.com/office/officeart/2005/8/layout/orgChart1"/>
    <dgm:cxn modelId="{2DF3927F-C2DB-F24B-A8B4-D48CC6B4E61F}" type="presParOf" srcId="{CDAF5E75-12C6-044B-8741-079A4343BE1A}" destId="{76825891-AD71-4148-8486-C41E26BA8675}" srcOrd="4" destOrd="0" presId="urn:microsoft.com/office/officeart/2005/8/layout/orgChart1"/>
    <dgm:cxn modelId="{17D1538D-1CFF-E74D-B765-AE89ED9FEE17}" type="presParOf" srcId="{CDAF5E75-12C6-044B-8741-079A4343BE1A}" destId="{5B6F31C1-E4A4-7542-9924-214B575007E2}" srcOrd="5" destOrd="0" presId="urn:microsoft.com/office/officeart/2005/8/layout/orgChart1"/>
    <dgm:cxn modelId="{DF266684-54FC-164B-899F-B9C982961BD9}" type="presParOf" srcId="{5B6F31C1-E4A4-7542-9924-214B575007E2}" destId="{D7931469-F966-DA44-BD5B-F7D5A4C9A002}" srcOrd="0" destOrd="0" presId="urn:microsoft.com/office/officeart/2005/8/layout/orgChart1"/>
    <dgm:cxn modelId="{5BCC46DE-0AC8-ED47-AF55-6D56A390795A}" type="presParOf" srcId="{D7931469-F966-DA44-BD5B-F7D5A4C9A002}" destId="{7A6D2245-4BE6-B94A-A5B2-11A6BF7B34F1}" srcOrd="0" destOrd="0" presId="urn:microsoft.com/office/officeart/2005/8/layout/orgChart1"/>
    <dgm:cxn modelId="{DBAE92F1-CA31-CF4B-A696-59EB831EA3B9}" type="presParOf" srcId="{D7931469-F966-DA44-BD5B-F7D5A4C9A002}" destId="{E62FFE24-1285-1E4C-846C-8CEEE26ABFC1}" srcOrd="1" destOrd="0" presId="urn:microsoft.com/office/officeart/2005/8/layout/orgChart1"/>
    <dgm:cxn modelId="{DE154BB6-3FAE-4046-BAAF-C5C817CF6646}" type="presParOf" srcId="{5B6F31C1-E4A4-7542-9924-214B575007E2}" destId="{8FE7331D-8CDE-E148-945D-B7040BD1E089}" srcOrd="1" destOrd="0" presId="urn:microsoft.com/office/officeart/2005/8/layout/orgChart1"/>
    <dgm:cxn modelId="{69EAB4D3-35F9-4D4D-A7F9-B89BC26EA298}" type="presParOf" srcId="{5B6F31C1-E4A4-7542-9924-214B575007E2}" destId="{8FADC76C-3D6B-2448-9823-A2A0F152F483}" srcOrd="2" destOrd="0" presId="urn:microsoft.com/office/officeart/2005/8/layout/orgChart1"/>
    <dgm:cxn modelId="{D82B594A-7780-E74E-8B01-5A044AF311BE}" type="presParOf" srcId="{F6BDB41D-166D-164B-812E-6DD257B98D17}" destId="{983E1A6B-826B-CF45-B398-9C92860ABE78}"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825891-AD71-4148-8486-C41E26BA8675}">
      <dsp:nvSpPr>
        <dsp:cNvPr id="0" name=""/>
        <dsp:cNvSpPr/>
      </dsp:nvSpPr>
      <dsp:spPr>
        <a:xfrm>
          <a:off x="1214284" y="348075"/>
          <a:ext cx="842076" cy="146145"/>
        </a:xfrm>
        <a:custGeom>
          <a:avLst/>
          <a:gdLst/>
          <a:ahLst/>
          <a:cxnLst/>
          <a:rect l="0" t="0" r="0" b="0"/>
          <a:pathLst>
            <a:path>
              <a:moveTo>
                <a:pt x="0" y="0"/>
              </a:moveTo>
              <a:lnTo>
                <a:pt x="0" y="73072"/>
              </a:lnTo>
              <a:lnTo>
                <a:pt x="842076" y="73072"/>
              </a:lnTo>
              <a:lnTo>
                <a:pt x="842076" y="146145"/>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B759391-D4E9-2546-A9E8-BE803A667492}">
      <dsp:nvSpPr>
        <dsp:cNvPr id="0" name=""/>
        <dsp:cNvSpPr/>
      </dsp:nvSpPr>
      <dsp:spPr>
        <a:xfrm>
          <a:off x="1168564" y="348075"/>
          <a:ext cx="91440" cy="146145"/>
        </a:xfrm>
        <a:custGeom>
          <a:avLst/>
          <a:gdLst/>
          <a:ahLst/>
          <a:cxnLst/>
          <a:rect l="0" t="0" r="0" b="0"/>
          <a:pathLst>
            <a:path>
              <a:moveTo>
                <a:pt x="45720" y="0"/>
              </a:moveTo>
              <a:lnTo>
                <a:pt x="45720" y="146145"/>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7E53BA5C-36BE-A74B-A5FC-DB6A071F7BD4}">
      <dsp:nvSpPr>
        <dsp:cNvPr id="0" name=""/>
        <dsp:cNvSpPr/>
      </dsp:nvSpPr>
      <dsp:spPr>
        <a:xfrm>
          <a:off x="372207" y="348075"/>
          <a:ext cx="842076" cy="146145"/>
        </a:xfrm>
        <a:custGeom>
          <a:avLst/>
          <a:gdLst/>
          <a:ahLst/>
          <a:cxnLst/>
          <a:rect l="0" t="0" r="0" b="0"/>
          <a:pathLst>
            <a:path>
              <a:moveTo>
                <a:pt x="842076" y="0"/>
              </a:moveTo>
              <a:lnTo>
                <a:pt x="842076" y="73072"/>
              </a:lnTo>
              <a:lnTo>
                <a:pt x="0" y="73072"/>
              </a:lnTo>
              <a:lnTo>
                <a:pt x="0" y="146145"/>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783D4AC-1E9C-9A46-B0CD-DD14BA065972}">
      <dsp:nvSpPr>
        <dsp:cNvPr id="0" name=""/>
        <dsp:cNvSpPr/>
      </dsp:nvSpPr>
      <dsp:spPr>
        <a:xfrm>
          <a:off x="866318" y="109"/>
          <a:ext cx="695930" cy="34796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Managers</a:t>
          </a:r>
        </a:p>
      </dsp:txBody>
      <dsp:txXfrm>
        <a:off x="866318" y="109"/>
        <a:ext cx="695930" cy="347965"/>
      </dsp:txXfrm>
    </dsp:sp>
    <dsp:sp modelId="{23D555EF-28C6-B444-BC58-D0B9DBB9DADC}">
      <dsp:nvSpPr>
        <dsp:cNvPr id="0" name=""/>
        <dsp:cNvSpPr/>
      </dsp:nvSpPr>
      <dsp:spPr>
        <a:xfrm>
          <a:off x="24242" y="494220"/>
          <a:ext cx="695930" cy="34796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Sales Assistants</a:t>
          </a:r>
        </a:p>
      </dsp:txBody>
      <dsp:txXfrm>
        <a:off x="24242" y="494220"/>
        <a:ext cx="695930" cy="347965"/>
      </dsp:txXfrm>
    </dsp:sp>
    <dsp:sp modelId="{8EE286D2-6591-AE4D-9286-0B6E4935FBD2}">
      <dsp:nvSpPr>
        <dsp:cNvPr id="0" name=""/>
        <dsp:cNvSpPr/>
      </dsp:nvSpPr>
      <dsp:spPr>
        <a:xfrm>
          <a:off x="866318" y="494220"/>
          <a:ext cx="695930" cy="34796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Stockroom Staff</a:t>
          </a:r>
        </a:p>
      </dsp:txBody>
      <dsp:txXfrm>
        <a:off x="866318" y="494220"/>
        <a:ext cx="695930" cy="347965"/>
      </dsp:txXfrm>
    </dsp:sp>
    <dsp:sp modelId="{7A6D2245-4BE6-B94A-A5B2-11A6BF7B34F1}">
      <dsp:nvSpPr>
        <dsp:cNvPr id="0" name=""/>
        <dsp:cNvSpPr/>
      </dsp:nvSpPr>
      <dsp:spPr>
        <a:xfrm>
          <a:off x="1708394" y="494220"/>
          <a:ext cx="695930" cy="34796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Cleaners</a:t>
          </a:r>
        </a:p>
      </dsp:txBody>
      <dsp:txXfrm>
        <a:off x="1708394" y="494220"/>
        <a:ext cx="695930" cy="34796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10</Pages>
  <Words>2712</Words>
  <Characters>14862</Characters>
  <Application>Microsoft Office Word</Application>
  <DocSecurity>0</DocSecurity>
  <Lines>437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Khadz Khan</dc:creator>
  <dc:description/>
  <cp:lastModifiedBy>Kussar Khan (1808525)</cp:lastModifiedBy>
  <cp:revision>123</cp:revision>
  <dcterms:created xsi:type="dcterms:W3CDTF">2019-08-05T14:56:00Z</dcterms:created>
  <dcterms:modified xsi:type="dcterms:W3CDTF">2019-08-08T10:18:00Z</dcterms:modified>
</cp:coreProperties>
</file>