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Pr="00CA3356" w:rsidRDefault="00F827F1" w:rsidP="0006721D">
      <w:pPr>
        <w:jc w:val="both"/>
      </w:pPr>
    </w:p>
    <w:p w:rsidR="00F827F1" w:rsidRPr="00CA3356" w:rsidRDefault="00F827F1" w:rsidP="0006721D">
      <w:pPr>
        <w:jc w:val="both"/>
      </w:pPr>
    </w:p>
    <w:p w:rsidR="00404B5D" w:rsidRPr="00CA3356" w:rsidRDefault="00404B5D" w:rsidP="0006721D">
      <w:pPr>
        <w:pStyle w:val="Modcode"/>
        <w:jc w:val="both"/>
      </w:pPr>
      <w:r w:rsidRPr="00CA3356">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A3356" w:rsidRDefault="00404B5D" w:rsidP="0006721D">
      <w:pPr>
        <w:pStyle w:val="Modcode"/>
        <w:jc w:val="both"/>
      </w:pPr>
    </w:p>
    <w:p w:rsidR="00404B5D" w:rsidRPr="00CA3356" w:rsidRDefault="00404B5D" w:rsidP="0006721D">
      <w:pPr>
        <w:pStyle w:val="Modcode"/>
        <w:jc w:val="both"/>
      </w:pPr>
    </w:p>
    <w:p w:rsidR="00F827F1" w:rsidRPr="00EF5DA7" w:rsidRDefault="00F827F1" w:rsidP="0006721D">
      <w:pPr>
        <w:pStyle w:val="Modcode"/>
        <w:jc w:val="both"/>
      </w:pPr>
      <w:r w:rsidRPr="00EF5DA7">
        <w:t>LEVEL</w:t>
      </w:r>
      <w:r w:rsidR="002158EB" w:rsidRPr="00EF5DA7">
        <w:t>/ LEfEL</w:t>
      </w:r>
      <w:r w:rsidRPr="00EF5DA7">
        <w:t xml:space="preserve"> </w:t>
      </w:r>
      <w:r w:rsidR="00031EE6" w:rsidRPr="00EF5DA7">
        <w:t>4</w:t>
      </w:r>
      <w:r w:rsidRPr="00EF5DA7">
        <w:t xml:space="preserve"> </w:t>
      </w:r>
    </w:p>
    <w:p w:rsidR="00F827F1" w:rsidRPr="00EF5DA7" w:rsidRDefault="00F827F1" w:rsidP="0006721D">
      <w:pPr>
        <w:pStyle w:val="Modcode"/>
        <w:jc w:val="both"/>
      </w:pPr>
      <w:r w:rsidRPr="00EF5DA7">
        <w:t xml:space="preserve">                                                                      </w:t>
      </w:r>
    </w:p>
    <w:p w:rsidR="00F827F1" w:rsidRPr="00EF5DA7" w:rsidRDefault="00F827F1" w:rsidP="0006721D">
      <w:pPr>
        <w:pStyle w:val="Modcode"/>
        <w:jc w:val="both"/>
      </w:pPr>
      <w:r w:rsidRPr="00EF5DA7">
        <w:t xml:space="preserve">SEMESTER 2                                                                         </w:t>
      </w:r>
    </w:p>
    <w:p w:rsidR="00F827F1" w:rsidRPr="00EF5DA7" w:rsidRDefault="00F827F1" w:rsidP="0006721D">
      <w:pPr>
        <w:pStyle w:val="Modcode"/>
        <w:jc w:val="both"/>
      </w:pPr>
    </w:p>
    <w:p w:rsidR="00F827F1" w:rsidRPr="00CA3356" w:rsidRDefault="00F827F1" w:rsidP="0006721D">
      <w:pPr>
        <w:pStyle w:val="Modcode"/>
        <w:jc w:val="both"/>
      </w:pPr>
    </w:p>
    <w:p w:rsidR="00F827F1" w:rsidRPr="00860EBF" w:rsidRDefault="00F827F1" w:rsidP="0006721D">
      <w:pPr>
        <w:pStyle w:val="Modcode"/>
        <w:jc w:val="both"/>
      </w:pPr>
      <w:r w:rsidRPr="00860EBF">
        <w:t>MODULE CODE</w:t>
      </w:r>
      <w:r w:rsidR="00B876DA" w:rsidRPr="00860EBF">
        <w:t>/ Cod Y modIwl</w:t>
      </w:r>
      <w:r w:rsidRPr="00860EBF">
        <w:t xml:space="preserve">: </w:t>
      </w:r>
      <w:r w:rsidR="00FF18DF">
        <w:t>CSAC4003</w:t>
      </w:r>
    </w:p>
    <w:p w:rsidR="00F827F1" w:rsidRPr="00860EBF" w:rsidRDefault="00031EE6" w:rsidP="0006721D">
      <w:pPr>
        <w:pStyle w:val="Modname"/>
        <w:jc w:val="both"/>
      </w:pPr>
      <w:r w:rsidRPr="00860EBF">
        <w:t xml:space="preserve">Data </w:t>
      </w:r>
      <w:r w:rsidR="00FF18DF">
        <w:t xml:space="preserve">Analysis and </w:t>
      </w:r>
      <w:r w:rsidRPr="00860EBF">
        <w:t>Visualisation</w:t>
      </w:r>
    </w:p>
    <w:p w:rsidR="00F827F1" w:rsidRPr="00860EBF" w:rsidRDefault="00F827F1" w:rsidP="0006721D">
      <w:pPr>
        <w:pStyle w:val="Time"/>
        <w:jc w:val="both"/>
        <w:rPr>
          <w:szCs w:val="28"/>
        </w:rPr>
      </w:pPr>
      <w:r w:rsidRPr="00860EBF">
        <w:rPr>
          <w:szCs w:val="28"/>
        </w:rPr>
        <w:t>aSSESSMENT TYPE</w:t>
      </w:r>
      <w:r w:rsidR="00B876DA" w:rsidRPr="00860EBF">
        <w:rPr>
          <w:szCs w:val="28"/>
        </w:rPr>
        <w:t xml:space="preserve">/ mATH O ASESU: </w:t>
      </w:r>
      <w:r w:rsidR="00031EE6" w:rsidRPr="00860EBF">
        <w:rPr>
          <w:szCs w:val="28"/>
        </w:rPr>
        <w:t>aSSIGNMENT</w:t>
      </w:r>
      <w:r w:rsidRPr="00860EBF">
        <w:rPr>
          <w:szCs w:val="28"/>
        </w:rPr>
        <w:t xml:space="preserve"> </w:t>
      </w:r>
    </w:p>
    <w:p w:rsidR="00F827F1" w:rsidRPr="00860EBF" w:rsidRDefault="00F827F1" w:rsidP="0006721D">
      <w:pPr>
        <w:pStyle w:val="Answer"/>
        <w:jc w:val="both"/>
        <w:rPr>
          <w:szCs w:val="28"/>
        </w:rPr>
      </w:pPr>
      <w:r w:rsidRPr="00860EBF">
        <w:rPr>
          <w:szCs w:val="28"/>
        </w:rPr>
        <w:t>Assessment/Component</w:t>
      </w:r>
      <w:r w:rsidR="00B876DA" w:rsidRPr="00860EBF">
        <w:rPr>
          <w:szCs w:val="28"/>
        </w:rPr>
        <w:t>/ AsESIAD/CYDRAN</w:t>
      </w:r>
      <w:r w:rsidRPr="00860EBF">
        <w:rPr>
          <w:szCs w:val="28"/>
        </w:rPr>
        <w:t xml:space="preserve">: </w:t>
      </w:r>
      <w:r w:rsidR="00E12371">
        <w:rPr>
          <w:szCs w:val="28"/>
        </w:rPr>
        <w:t>2</w:t>
      </w:r>
      <w:r w:rsidR="00FF18DF">
        <w:rPr>
          <w:szCs w:val="28"/>
        </w:rPr>
        <w:t xml:space="preserve"> of 2</w:t>
      </w:r>
    </w:p>
    <w:p w:rsidR="00F827F1" w:rsidRPr="00860EBF" w:rsidRDefault="00F827F1" w:rsidP="0006721D">
      <w:pPr>
        <w:pStyle w:val="BodyText"/>
        <w:jc w:val="both"/>
      </w:pPr>
    </w:p>
    <w:p w:rsidR="00F827F1" w:rsidRPr="00860EBF" w:rsidRDefault="00F827F1" w:rsidP="0006721D">
      <w:pPr>
        <w:pStyle w:val="BodyText"/>
        <w:jc w:val="both"/>
        <w:rPr>
          <w:b/>
          <w:sz w:val="28"/>
          <w:szCs w:val="28"/>
          <w:u w:val="single"/>
        </w:rPr>
      </w:pPr>
      <w:r w:rsidRPr="00860EBF">
        <w:rPr>
          <w:b/>
          <w:sz w:val="28"/>
          <w:szCs w:val="28"/>
        </w:rPr>
        <w:t>COMPONENT WEIGHTING</w:t>
      </w:r>
      <w:r w:rsidR="00B876DA" w:rsidRPr="00860EBF">
        <w:rPr>
          <w:b/>
          <w:sz w:val="28"/>
          <w:szCs w:val="28"/>
        </w:rPr>
        <w:t>/ PWYSAU’R CYDRAN</w:t>
      </w:r>
      <w:r w:rsidRPr="00860EBF">
        <w:rPr>
          <w:b/>
          <w:sz w:val="28"/>
          <w:szCs w:val="28"/>
        </w:rPr>
        <w:t xml:space="preserve">: </w:t>
      </w:r>
      <w:r w:rsidR="008173AC">
        <w:rPr>
          <w:b/>
          <w:sz w:val="28"/>
          <w:szCs w:val="28"/>
        </w:rPr>
        <w:t>5</w:t>
      </w:r>
      <w:bookmarkStart w:id="0" w:name="_GoBack"/>
      <w:bookmarkEnd w:id="0"/>
      <w:r w:rsidR="00031EE6" w:rsidRPr="00860EBF">
        <w:rPr>
          <w:b/>
          <w:sz w:val="28"/>
          <w:szCs w:val="28"/>
        </w:rPr>
        <w:t>0</w:t>
      </w:r>
      <w:r w:rsidRPr="00860EBF">
        <w:rPr>
          <w:b/>
          <w:sz w:val="28"/>
          <w:szCs w:val="28"/>
        </w:rPr>
        <w:t>%</w:t>
      </w:r>
    </w:p>
    <w:p w:rsidR="00F827F1" w:rsidRPr="00860EBF" w:rsidRDefault="00F827F1" w:rsidP="0006721D">
      <w:pPr>
        <w:pStyle w:val="BodyText"/>
        <w:jc w:val="both"/>
      </w:pPr>
    </w:p>
    <w:p w:rsidR="00F827F1" w:rsidRPr="00860EBF" w:rsidRDefault="00F827F1" w:rsidP="0006721D">
      <w:pPr>
        <w:pStyle w:val="BodyText"/>
        <w:jc w:val="both"/>
        <w:rPr>
          <w:b/>
          <w:sz w:val="28"/>
          <w:szCs w:val="28"/>
          <w:u w:val="single"/>
        </w:rPr>
      </w:pPr>
      <w:r w:rsidRPr="00860EBF">
        <w:rPr>
          <w:b/>
          <w:sz w:val="28"/>
          <w:szCs w:val="28"/>
        </w:rPr>
        <w:t>WORD COUNT</w:t>
      </w:r>
      <w:r w:rsidR="00B876DA" w:rsidRPr="00860EBF">
        <w:rPr>
          <w:b/>
          <w:sz w:val="28"/>
          <w:szCs w:val="28"/>
        </w:rPr>
        <w:t>/ NIFER Y GEIRIAU</w:t>
      </w:r>
      <w:r w:rsidRPr="00860EBF">
        <w:rPr>
          <w:b/>
          <w:sz w:val="28"/>
          <w:szCs w:val="28"/>
        </w:rPr>
        <w:t xml:space="preserve">: </w:t>
      </w:r>
      <w:r w:rsidR="00E12371">
        <w:rPr>
          <w:b/>
          <w:sz w:val="28"/>
          <w:szCs w:val="28"/>
        </w:rPr>
        <w:t>20</w:t>
      </w:r>
      <w:r w:rsidR="00031EE6" w:rsidRPr="00860EBF">
        <w:rPr>
          <w:b/>
          <w:sz w:val="28"/>
          <w:szCs w:val="28"/>
        </w:rPr>
        <w:t>00</w:t>
      </w:r>
      <w:r w:rsidRPr="00860EBF">
        <w:rPr>
          <w:b/>
          <w:sz w:val="28"/>
          <w:szCs w:val="28"/>
        </w:rPr>
        <w:t xml:space="preserve"> WORDS</w:t>
      </w:r>
      <w:r w:rsidR="009157C4" w:rsidRPr="00860EBF">
        <w:rPr>
          <w:b/>
          <w:sz w:val="28"/>
          <w:szCs w:val="28"/>
        </w:rPr>
        <w:t>/</w:t>
      </w:r>
      <w:r w:rsidR="00B876DA" w:rsidRPr="00860EBF">
        <w:rPr>
          <w:b/>
          <w:sz w:val="28"/>
          <w:szCs w:val="28"/>
        </w:rPr>
        <w:t>O EIRIAU</w:t>
      </w:r>
    </w:p>
    <w:p w:rsidR="00F827F1" w:rsidRPr="00860EBF" w:rsidRDefault="00F827F1" w:rsidP="0006721D">
      <w:pPr>
        <w:pStyle w:val="BodyText"/>
        <w:jc w:val="both"/>
        <w:rPr>
          <w:b/>
          <w:sz w:val="28"/>
          <w:szCs w:val="28"/>
          <w:u w:val="single"/>
        </w:rPr>
      </w:pPr>
    </w:p>
    <w:p w:rsidR="00F827F1" w:rsidRPr="00860EBF" w:rsidRDefault="00F827F1" w:rsidP="0006721D">
      <w:pPr>
        <w:pStyle w:val="BodyText"/>
        <w:jc w:val="both"/>
        <w:rPr>
          <w:b/>
          <w:sz w:val="28"/>
          <w:szCs w:val="28"/>
          <w:u w:val="single"/>
        </w:rPr>
      </w:pPr>
      <w:r w:rsidRPr="00860EBF">
        <w:rPr>
          <w:b/>
          <w:sz w:val="28"/>
          <w:szCs w:val="28"/>
        </w:rPr>
        <w:t>MODULE TUTOR</w:t>
      </w:r>
      <w:r w:rsidR="00B876DA" w:rsidRPr="00860EBF">
        <w:rPr>
          <w:b/>
          <w:sz w:val="28"/>
          <w:szCs w:val="28"/>
        </w:rPr>
        <w:t xml:space="preserve"> / TIWTOR Y MODIWL</w:t>
      </w:r>
      <w:r w:rsidRPr="00860EBF">
        <w:rPr>
          <w:b/>
          <w:sz w:val="28"/>
          <w:szCs w:val="28"/>
        </w:rPr>
        <w:t xml:space="preserve">: </w:t>
      </w:r>
      <w:r w:rsidR="00587A63">
        <w:rPr>
          <w:b/>
          <w:sz w:val="28"/>
          <w:szCs w:val="28"/>
        </w:rPr>
        <w:t>Kay Daniels</w:t>
      </w:r>
    </w:p>
    <w:p w:rsidR="00F827F1" w:rsidRPr="00860EBF" w:rsidRDefault="00F827F1" w:rsidP="0006721D">
      <w:pPr>
        <w:pStyle w:val="BodyText"/>
        <w:jc w:val="both"/>
        <w:rPr>
          <w:b/>
          <w:sz w:val="28"/>
          <w:szCs w:val="28"/>
          <w:u w:val="single"/>
        </w:rPr>
      </w:pPr>
    </w:p>
    <w:p w:rsidR="00FB4C49" w:rsidRPr="00860EBF" w:rsidRDefault="00FB4C49" w:rsidP="0006721D">
      <w:pPr>
        <w:jc w:val="both"/>
        <w:rPr>
          <w:b/>
          <w:sz w:val="28"/>
          <w:szCs w:val="28"/>
        </w:rPr>
      </w:pPr>
      <w:r w:rsidRPr="00860EBF">
        <w:rPr>
          <w:b/>
          <w:sz w:val="28"/>
          <w:szCs w:val="28"/>
        </w:rPr>
        <w:t xml:space="preserve">SUBMISSION DETAILS/ MANYLION CYFLWYNO:    </w:t>
      </w:r>
    </w:p>
    <w:p w:rsidR="00FB4C49" w:rsidRPr="00860EBF" w:rsidRDefault="00FB4C49" w:rsidP="0006721D">
      <w:pPr>
        <w:jc w:val="both"/>
        <w:rPr>
          <w:b/>
          <w:sz w:val="28"/>
          <w:szCs w:val="28"/>
        </w:rPr>
      </w:pPr>
    </w:p>
    <w:p w:rsidR="00200A56" w:rsidRPr="00860EBF" w:rsidRDefault="00200A56" w:rsidP="0006721D">
      <w:pPr>
        <w:pStyle w:val="ListParagraph"/>
        <w:numPr>
          <w:ilvl w:val="0"/>
          <w:numId w:val="7"/>
        </w:numPr>
        <w:jc w:val="both"/>
        <w:rPr>
          <w:b/>
          <w:sz w:val="28"/>
          <w:szCs w:val="28"/>
        </w:rPr>
      </w:pPr>
      <w:r w:rsidRPr="00860EBF">
        <w:rPr>
          <w:b/>
          <w:sz w:val="28"/>
          <w:szCs w:val="28"/>
        </w:rPr>
        <w:t xml:space="preserve">Make sure that </w:t>
      </w:r>
      <w:r w:rsidRPr="00860EBF">
        <w:rPr>
          <w:b/>
          <w:sz w:val="28"/>
          <w:szCs w:val="28"/>
          <w:u w:val="single"/>
        </w:rPr>
        <w:t>Your Name</w:t>
      </w:r>
      <w:r w:rsidRPr="00860EBF">
        <w:rPr>
          <w:b/>
          <w:sz w:val="28"/>
          <w:szCs w:val="28"/>
        </w:rPr>
        <w:t xml:space="preserve"> , </w:t>
      </w:r>
      <w:r w:rsidRPr="00860EBF">
        <w:rPr>
          <w:b/>
          <w:sz w:val="28"/>
          <w:szCs w:val="28"/>
          <w:u w:val="single"/>
        </w:rPr>
        <w:t>Your Student P Number</w:t>
      </w:r>
      <w:r w:rsidRPr="00860EBF">
        <w:rPr>
          <w:b/>
          <w:sz w:val="28"/>
          <w:szCs w:val="28"/>
        </w:rPr>
        <w:t xml:space="preserve">, </w:t>
      </w:r>
      <w:r w:rsidR="00F27C62" w:rsidRPr="00860EBF">
        <w:rPr>
          <w:b/>
          <w:sz w:val="28"/>
          <w:szCs w:val="28"/>
          <w:u w:val="single"/>
        </w:rPr>
        <w:t>Your Module Title</w:t>
      </w:r>
      <w:r w:rsidR="00F27C62" w:rsidRPr="00860EBF">
        <w:rPr>
          <w:b/>
          <w:sz w:val="28"/>
          <w:szCs w:val="28"/>
        </w:rPr>
        <w:t xml:space="preserve">, </w:t>
      </w:r>
      <w:r w:rsidRPr="00860EBF">
        <w:rPr>
          <w:b/>
          <w:sz w:val="28"/>
          <w:szCs w:val="28"/>
          <w:u w:val="single"/>
        </w:rPr>
        <w:t>Assignment Title</w:t>
      </w:r>
      <w:r w:rsidRPr="00860EBF">
        <w:rPr>
          <w:b/>
          <w:sz w:val="28"/>
          <w:szCs w:val="28"/>
        </w:rPr>
        <w:t xml:space="preserve"> and </w:t>
      </w:r>
      <w:r w:rsidRPr="00860EBF">
        <w:rPr>
          <w:b/>
          <w:sz w:val="28"/>
          <w:szCs w:val="28"/>
          <w:u w:val="single"/>
        </w:rPr>
        <w:t>Your Module Lecturer’s Name</w:t>
      </w:r>
      <w:r w:rsidRPr="00860EBF">
        <w:rPr>
          <w:b/>
          <w:sz w:val="28"/>
          <w:szCs w:val="28"/>
        </w:rPr>
        <w:t xml:space="preserve"> are clearly shown on the front page of your assignment</w:t>
      </w:r>
    </w:p>
    <w:p w:rsidR="000E32B7" w:rsidRPr="00860EBF" w:rsidRDefault="00D770BD" w:rsidP="0006721D">
      <w:pPr>
        <w:pStyle w:val="ListParagraph"/>
        <w:numPr>
          <w:ilvl w:val="0"/>
          <w:numId w:val="7"/>
        </w:numPr>
        <w:jc w:val="both"/>
        <w:rPr>
          <w:b/>
          <w:sz w:val="28"/>
          <w:szCs w:val="28"/>
        </w:rPr>
      </w:pPr>
      <w:r w:rsidRPr="00860EBF">
        <w:rPr>
          <w:b/>
          <w:sz w:val="28"/>
          <w:szCs w:val="28"/>
        </w:rPr>
        <w:t>All assignments must be submitted</w:t>
      </w:r>
      <w:r w:rsidR="00477CF6" w:rsidRPr="00860EBF">
        <w:rPr>
          <w:b/>
          <w:sz w:val="28"/>
          <w:szCs w:val="28"/>
        </w:rPr>
        <w:t xml:space="preserve"> electronically</w:t>
      </w:r>
      <w:r w:rsidRPr="00860EBF">
        <w:rPr>
          <w:b/>
          <w:sz w:val="28"/>
          <w:szCs w:val="28"/>
        </w:rPr>
        <w:t xml:space="preserve"> to </w:t>
      </w:r>
      <w:proofErr w:type="spellStart"/>
      <w:r w:rsidRPr="00860EBF">
        <w:rPr>
          <w:b/>
          <w:sz w:val="28"/>
          <w:szCs w:val="28"/>
        </w:rPr>
        <w:t>Turnitin</w:t>
      </w:r>
      <w:proofErr w:type="spellEnd"/>
      <w:r w:rsidRPr="00860EBF">
        <w:rPr>
          <w:b/>
          <w:sz w:val="28"/>
          <w:szCs w:val="28"/>
        </w:rPr>
        <w:t xml:space="preserve"> unless indicated by the module lecturer</w:t>
      </w:r>
      <w:r w:rsidR="00F27C62" w:rsidRPr="00860EBF">
        <w:rPr>
          <w:b/>
          <w:sz w:val="28"/>
          <w:szCs w:val="28"/>
        </w:rPr>
        <w:t xml:space="preserve"> </w:t>
      </w:r>
      <w:r w:rsidR="00F27C62" w:rsidRPr="00860EBF">
        <w:rPr>
          <w:b/>
          <w:sz w:val="28"/>
          <w:szCs w:val="28"/>
          <w:u w:val="single"/>
        </w:rPr>
        <w:t>here</w:t>
      </w:r>
      <w:r w:rsidR="00F27C62" w:rsidRPr="00860EBF">
        <w:rPr>
          <w:b/>
          <w:sz w:val="28"/>
          <w:szCs w:val="28"/>
        </w:rPr>
        <w:t>: …………………………………………..</w:t>
      </w:r>
      <w:r w:rsidRPr="00860EBF">
        <w:rPr>
          <w:b/>
          <w:sz w:val="28"/>
          <w:szCs w:val="28"/>
        </w:rPr>
        <w:t>.</w:t>
      </w:r>
    </w:p>
    <w:p w:rsidR="00F27C62" w:rsidRPr="00860EBF" w:rsidRDefault="00D770BD" w:rsidP="0006721D">
      <w:pPr>
        <w:pStyle w:val="ListParagraph"/>
        <w:numPr>
          <w:ilvl w:val="0"/>
          <w:numId w:val="7"/>
        </w:numPr>
        <w:jc w:val="both"/>
        <w:rPr>
          <w:b/>
          <w:sz w:val="28"/>
          <w:szCs w:val="28"/>
        </w:rPr>
      </w:pPr>
      <w:r w:rsidRPr="00860EBF">
        <w:rPr>
          <w:b/>
          <w:sz w:val="28"/>
          <w:szCs w:val="28"/>
        </w:rPr>
        <w:t>I</w:t>
      </w:r>
      <w:r w:rsidR="000E32B7" w:rsidRPr="00860EBF">
        <w:rPr>
          <w:b/>
          <w:sz w:val="28"/>
          <w:szCs w:val="28"/>
        </w:rPr>
        <w:t>f a paper submission is required</w:t>
      </w:r>
      <w:r w:rsidR="00FA67AB" w:rsidRPr="00860EBF">
        <w:rPr>
          <w:b/>
          <w:sz w:val="28"/>
          <w:szCs w:val="28"/>
        </w:rPr>
        <w:t xml:space="preserve"> then it will be indicated </w:t>
      </w:r>
      <w:r w:rsidR="00F27C62" w:rsidRPr="00860EBF">
        <w:rPr>
          <w:b/>
          <w:sz w:val="28"/>
          <w:szCs w:val="28"/>
          <w:u w:val="single"/>
        </w:rPr>
        <w:t>here</w:t>
      </w:r>
      <w:r w:rsidR="00F27C62" w:rsidRPr="00860EBF">
        <w:rPr>
          <w:b/>
          <w:sz w:val="28"/>
          <w:szCs w:val="28"/>
        </w:rPr>
        <w:t xml:space="preserve">: </w:t>
      </w:r>
      <w:r w:rsidR="00860EBF">
        <w:rPr>
          <w:b/>
          <w:sz w:val="28"/>
          <w:szCs w:val="28"/>
        </w:rPr>
        <w:t>YES</w:t>
      </w:r>
    </w:p>
    <w:p w:rsidR="000E32B7" w:rsidRPr="00860EBF" w:rsidRDefault="006866F8" w:rsidP="0006721D">
      <w:pPr>
        <w:pStyle w:val="ListParagraph"/>
        <w:ind w:left="360"/>
        <w:jc w:val="both"/>
        <w:rPr>
          <w:b/>
          <w:sz w:val="28"/>
          <w:szCs w:val="28"/>
        </w:rPr>
      </w:pPr>
      <w:r w:rsidRPr="00860EBF">
        <w:rPr>
          <w:b/>
          <w:sz w:val="28"/>
          <w:szCs w:val="28"/>
        </w:rPr>
        <w:t>Y</w:t>
      </w:r>
      <w:r w:rsidR="00D770BD" w:rsidRPr="00860EBF">
        <w:rPr>
          <w:b/>
          <w:sz w:val="28"/>
          <w:szCs w:val="28"/>
        </w:rPr>
        <w:t xml:space="preserve">ou </w:t>
      </w:r>
      <w:r w:rsidRPr="00860EBF">
        <w:rPr>
          <w:b/>
          <w:sz w:val="28"/>
          <w:szCs w:val="28"/>
        </w:rPr>
        <w:t>will then be required to</w:t>
      </w:r>
      <w:r w:rsidR="00D770BD" w:rsidRPr="00860EBF">
        <w:rPr>
          <w:b/>
          <w:sz w:val="28"/>
          <w:szCs w:val="28"/>
        </w:rPr>
        <w:t xml:space="preserve"> </w:t>
      </w:r>
      <w:r w:rsidR="000E32B7" w:rsidRPr="00860EBF">
        <w:rPr>
          <w:b/>
          <w:sz w:val="28"/>
          <w:szCs w:val="28"/>
        </w:rPr>
        <w:t xml:space="preserve">submit the assignment parts in a suitable report folder– </w:t>
      </w:r>
      <w:r w:rsidR="000E32B7" w:rsidRPr="00860EBF">
        <w:rPr>
          <w:b/>
          <w:sz w:val="28"/>
          <w:szCs w:val="28"/>
          <w:u w:val="single"/>
        </w:rPr>
        <w:t>not in poly</w:t>
      </w:r>
      <w:r w:rsidRPr="00860EBF">
        <w:rPr>
          <w:b/>
          <w:sz w:val="28"/>
          <w:szCs w:val="28"/>
          <w:u w:val="single"/>
        </w:rPr>
        <w:t>-</w:t>
      </w:r>
      <w:r w:rsidR="00F27C62" w:rsidRPr="00860EBF">
        <w:rPr>
          <w:b/>
          <w:sz w:val="28"/>
          <w:szCs w:val="28"/>
          <w:u w:val="single"/>
        </w:rPr>
        <w:t>pockets</w:t>
      </w:r>
      <w:r w:rsidR="00F27C62" w:rsidRPr="00860EBF">
        <w:rPr>
          <w:b/>
          <w:sz w:val="28"/>
          <w:szCs w:val="28"/>
        </w:rPr>
        <w:t xml:space="preserve"> </w:t>
      </w:r>
      <w:r w:rsidR="006E21BA" w:rsidRPr="00860EBF">
        <w:rPr>
          <w:b/>
          <w:sz w:val="28"/>
          <w:szCs w:val="28"/>
        </w:rPr>
        <w:t xml:space="preserve">- </w:t>
      </w:r>
      <w:r w:rsidR="00F27C62" w:rsidRPr="00860EBF">
        <w:rPr>
          <w:b/>
          <w:sz w:val="28"/>
          <w:szCs w:val="28"/>
        </w:rPr>
        <w:t>to the library.</w:t>
      </w:r>
    </w:p>
    <w:p w:rsidR="006866F8" w:rsidRPr="00860EBF" w:rsidRDefault="000E32B7" w:rsidP="0006721D">
      <w:pPr>
        <w:pStyle w:val="ListParagraph"/>
        <w:numPr>
          <w:ilvl w:val="0"/>
          <w:numId w:val="7"/>
        </w:numPr>
        <w:jc w:val="both"/>
        <w:rPr>
          <w:b/>
          <w:sz w:val="28"/>
          <w:szCs w:val="28"/>
        </w:rPr>
      </w:pPr>
      <w:r w:rsidRPr="00860EBF">
        <w:rPr>
          <w:b/>
          <w:sz w:val="28"/>
          <w:szCs w:val="28"/>
        </w:rPr>
        <w:t xml:space="preserve">This form (ALL PAGES) MUST be </w:t>
      </w:r>
      <w:r w:rsidR="00F27C62" w:rsidRPr="00860EBF">
        <w:rPr>
          <w:b/>
          <w:sz w:val="28"/>
          <w:szCs w:val="28"/>
        </w:rPr>
        <w:t xml:space="preserve">printed out, signed and </w:t>
      </w:r>
      <w:r w:rsidRPr="00860EBF">
        <w:rPr>
          <w:b/>
          <w:sz w:val="28"/>
          <w:szCs w:val="28"/>
        </w:rPr>
        <w:t xml:space="preserve">submitted </w:t>
      </w:r>
      <w:r w:rsidR="00D770BD" w:rsidRPr="00860EBF">
        <w:rPr>
          <w:b/>
          <w:sz w:val="28"/>
          <w:szCs w:val="28"/>
        </w:rPr>
        <w:t xml:space="preserve">to </w:t>
      </w:r>
      <w:r w:rsidR="00F27C62" w:rsidRPr="00860EBF">
        <w:rPr>
          <w:b/>
          <w:sz w:val="28"/>
          <w:szCs w:val="28"/>
        </w:rPr>
        <w:t>the library</w:t>
      </w:r>
      <w:r w:rsidR="00D770BD" w:rsidRPr="00860EBF">
        <w:rPr>
          <w:b/>
          <w:sz w:val="28"/>
          <w:szCs w:val="28"/>
        </w:rPr>
        <w:t xml:space="preserve"> </w:t>
      </w:r>
      <w:r w:rsidRPr="00860EBF">
        <w:rPr>
          <w:b/>
          <w:sz w:val="28"/>
          <w:szCs w:val="28"/>
        </w:rPr>
        <w:t xml:space="preserve">separately from your </w:t>
      </w:r>
      <w:r w:rsidR="006866F8" w:rsidRPr="00860EBF">
        <w:rPr>
          <w:b/>
          <w:sz w:val="28"/>
          <w:szCs w:val="28"/>
        </w:rPr>
        <w:t xml:space="preserve">electronic </w:t>
      </w:r>
      <w:r w:rsidRPr="00860EBF">
        <w:rPr>
          <w:b/>
          <w:sz w:val="28"/>
          <w:szCs w:val="28"/>
        </w:rPr>
        <w:t>assignment</w:t>
      </w:r>
      <w:r w:rsidR="006866F8" w:rsidRPr="00860EBF">
        <w:rPr>
          <w:b/>
          <w:sz w:val="28"/>
          <w:szCs w:val="28"/>
        </w:rPr>
        <w:t xml:space="preserve"> submission</w:t>
      </w:r>
      <w:r w:rsidRPr="00860EBF">
        <w:rPr>
          <w:b/>
          <w:sz w:val="28"/>
          <w:szCs w:val="28"/>
        </w:rPr>
        <w:t xml:space="preserve">.  </w:t>
      </w:r>
      <w:r w:rsidR="006866F8" w:rsidRPr="00860EBF">
        <w:rPr>
          <w:b/>
          <w:sz w:val="28"/>
          <w:szCs w:val="28"/>
        </w:rPr>
        <w:t xml:space="preserve">For paper submissions it must be attached </w:t>
      </w:r>
      <w:r w:rsidR="00F27C62" w:rsidRPr="00860EBF">
        <w:rPr>
          <w:b/>
          <w:sz w:val="28"/>
          <w:szCs w:val="28"/>
        </w:rPr>
        <w:t>to the front of the assignment and then submitted to the library.</w:t>
      </w:r>
    </w:p>
    <w:p w:rsidR="000E32B7" w:rsidRPr="00860EBF" w:rsidRDefault="000E32B7" w:rsidP="0006721D">
      <w:pPr>
        <w:pStyle w:val="ListParagraph"/>
        <w:numPr>
          <w:ilvl w:val="0"/>
          <w:numId w:val="7"/>
        </w:numPr>
        <w:jc w:val="both"/>
        <w:rPr>
          <w:b/>
          <w:sz w:val="28"/>
          <w:szCs w:val="28"/>
        </w:rPr>
      </w:pPr>
      <w:r w:rsidRPr="00860EBF">
        <w:rPr>
          <w:b/>
          <w:sz w:val="28"/>
          <w:szCs w:val="28"/>
        </w:rPr>
        <w:t xml:space="preserve">Assignments will not be accepted without this form as it is a requirement that you sign the disclosure regarding </w:t>
      </w:r>
      <w:r w:rsidR="006866F8" w:rsidRPr="00860EBF">
        <w:rPr>
          <w:b/>
          <w:sz w:val="28"/>
          <w:szCs w:val="28"/>
        </w:rPr>
        <w:t xml:space="preserve">the </w:t>
      </w:r>
      <w:r w:rsidRPr="00860EBF">
        <w:rPr>
          <w:b/>
          <w:sz w:val="28"/>
          <w:szCs w:val="28"/>
        </w:rPr>
        <w:t>referencing convention.</w:t>
      </w:r>
    </w:p>
    <w:p w:rsidR="00200A56" w:rsidRPr="00860EBF" w:rsidRDefault="000E32B7" w:rsidP="0006721D">
      <w:pPr>
        <w:pStyle w:val="ListParagraph"/>
        <w:numPr>
          <w:ilvl w:val="0"/>
          <w:numId w:val="7"/>
        </w:numPr>
        <w:jc w:val="both"/>
        <w:rPr>
          <w:b/>
          <w:sz w:val="28"/>
          <w:szCs w:val="28"/>
        </w:rPr>
      </w:pPr>
      <w:r w:rsidRPr="00860EBF">
        <w:rPr>
          <w:b/>
          <w:sz w:val="28"/>
          <w:szCs w:val="28"/>
        </w:rPr>
        <w:t xml:space="preserve">DO NOT put this form into </w:t>
      </w:r>
      <w:proofErr w:type="spellStart"/>
      <w:r w:rsidRPr="00860EBF">
        <w:rPr>
          <w:b/>
          <w:sz w:val="28"/>
          <w:szCs w:val="28"/>
        </w:rPr>
        <w:t>Turnitin</w:t>
      </w:r>
      <w:proofErr w:type="spellEnd"/>
      <w:r w:rsidRPr="00860EBF">
        <w:rPr>
          <w:b/>
          <w:sz w:val="28"/>
          <w:szCs w:val="28"/>
        </w:rPr>
        <w:t xml:space="preserve"> or it will match many similarities with other students’ submissions.</w:t>
      </w:r>
    </w:p>
    <w:p w:rsidR="00D770BD" w:rsidRPr="00CA3356" w:rsidRDefault="00D770BD" w:rsidP="0006721D">
      <w:pPr>
        <w:ind w:left="360"/>
        <w:jc w:val="both"/>
        <w:rPr>
          <w:rFonts w:ascii="Calibri" w:hAnsi="Calibri" w:cs="Calibri"/>
          <w:b/>
        </w:rPr>
      </w:pPr>
    </w:p>
    <w:p w:rsidR="002D5B3F" w:rsidRPr="00CA3356" w:rsidRDefault="00F827F1" w:rsidP="0006721D">
      <w:pPr>
        <w:pStyle w:val="Header"/>
        <w:tabs>
          <w:tab w:val="clear" w:pos="4153"/>
          <w:tab w:val="clear" w:pos="8306"/>
        </w:tabs>
        <w:jc w:val="both"/>
      </w:pPr>
      <w:r w:rsidRPr="00CA3356">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F18DF" w:rsidRDefault="00FF18DF" w:rsidP="008A62BC">
                            <w:pPr>
                              <w:pStyle w:val="Heading6"/>
                              <w:pBdr>
                                <w:top w:val="none" w:sz="0" w:space="0" w:color="auto"/>
                                <w:left w:val="none" w:sz="0" w:space="0" w:color="auto"/>
                                <w:bottom w:val="none" w:sz="0" w:space="0" w:color="auto"/>
                                <w:right w:val="none" w:sz="0" w:space="0" w:color="auto"/>
                              </w:pBdr>
                              <w:shd w:val="clear" w:color="auto" w:fill="E0E0E0"/>
                            </w:pPr>
                          </w:p>
                          <w:p w:rsidR="00FF18DF" w:rsidRDefault="00FF18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F584D53" id="_x0000_t202" coordsize="21600,21600" o:spt="202" path="m,l,21600r21600,l21600,xe">
                <v:stroke joinstyle="miter"/>
                <v:path gradientshapeok="t" o:connecttype="rect"/>
              </v:shapetype>
              <v:shape id="Text Box 11" o:spid="_x0000_s1026" type="#_x0000_t202" style="position:absolute;left:0;text-align:left;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F18DF" w:rsidRDefault="00FF18DF" w:rsidP="008A62BC">
                      <w:pPr>
                        <w:pStyle w:val="Heading6"/>
                        <w:pBdr>
                          <w:top w:val="none" w:sz="0" w:space="0" w:color="auto"/>
                          <w:left w:val="none" w:sz="0" w:space="0" w:color="auto"/>
                          <w:bottom w:val="none" w:sz="0" w:space="0" w:color="auto"/>
                          <w:right w:val="none" w:sz="0" w:space="0" w:color="auto"/>
                        </w:pBdr>
                        <w:shd w:val="clear" w:color="auto" w:fill="E0E0E0"/>
                      </w:pPr>
                    </w:p>
                    <w:p w:rsidR="00FF18DF" w:rsidRDefault="00FF18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CA3356">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A3356" w:rsidRDefault="002D5B3F" w:rsidP="0006721D">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A3356" w:rsidTr="00A55876">
        <w:tc>
          <w:tcPr>
            <w:tcW w:w="10670" w:type="dxa"/>
            <w:shd w:val="clear" w:color="auto" w:fill="C0C0C0"/>
          </w:tcPr>
          <w:p w:rsidR="003A3CE5" w:rsidRPr="00CA3356" w:rsidRDefault="00AF4F0B" w:rsidP="0006721D">
            <w:pPr>
              <w:pStyle w:val="Heading4"/>
              <w:jc w:val="both"/>
              <w:rPr>
                <w:rFonts w:ascii="Calibri" w:hAnsi="Calibri"/>
                <w:b/>
              </w:rPr>
            </w:pPr>
            <w:r w:rsidRPr="00CA3356">
              <w:rPr>
                <w:rFonts w:ascii="Calibri" w:hAnsi="Calibri"/>
                <w:b/>
              </w:rPr>
              <w:t xml:space="preserve">School of Applied Computing </w:t>
            </w:r>
            <w:r w:rsidR="003A3CE5" w:rsidRPr="00CA3356">
              <w:rPr>
                <w:rFonts w:ascii="Calibri" w:hAnsi="Calibri"/>
                <w:b/>
              </w:rPr>
              <w:t xml:space="preserve">ASSIGNMENT SPECIFICATION </w:t>
            </w:r>
          </w:p>
        </w:tc>
      </w:tr>
    </w:tbl>
    <w:p w:rsidR="003A3CE5" w:rsidRPr="00CA3356" w:rsidRDefault="003A3CE5" w:rsidP="0006721D">
      <w:pPr>
        <w:jc w:val="both"/>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A3356" w:rsidTr="00404B5D">
        <w:tc>
          <w:tcPr>
            <w:tcW w:w="1910" w:type="dxa"/>
            <w:shd w:val="pct15" w:color="auto" w:fill="auto"/>
          </w:tcPr>
          <w:p w:rsidR="003B3F9D" w:rsidRPr="00CA3356" w:rsidRDefault="003B3F9D" w:rsidP="0006721D">
            <w:pPr>
              <w:spacing w:before="120" w:after="120"/>
              <w:jc w:val="both"/>
              <w:rPr>
                <w:rFonts w:ascii="Calibri" w:hAnsi="Calibri" w:cs="Arial"/>
                <w:b/>
                <w:sz w:val="22"/>
                <w:szCs w:val="22"/>
              </w:rPr>
            </w:pPr>
            <w:r w:rsidRPr="00CA3356">
              <w:rPr>
                <w:rFonts w:ascii="Calibri" w:hAnsi="Calibri" w:cs="Arial"/>
                <w:b/>
                <w:sz w:val="22"/>
                <w:szCs w:val="22"/>
              </w:rPr>
              <w:t>Student name:</w:t>
            </w:r>
          </w:p>
        </w:tc>
        <w:tc>
          <w:tcPr>
            <w:tcW w:w="3964" w:type="dxa"/>
          </w:tcPr>
          <w:p w:rsidR="003B3F9D" w:rsidRPr="00CA3356" w:rsidRDefault="003B3F9D" w:rsidP="0006721D">
            <w:pPr>
              <w:spacing w:before="120" w:after="120"/>
              <w:jc w:val="both"/>
              <w:rPr>
                <w:rFonts w:ascii="Calibri" w:hAnsi="Calibri" w:cs="Arial"/>
                <w:b/>
                <w:sz w:val="22"/>
                <w:szCs w:val="22"/>
              </w:rPr>
            </w:pPr>
            <w:r w:rsidRPr="00CA3356">
              <w:rPr>
                <w:rFonts w:ascii="Calibri" w:hAnsi="Calibri" w:cs="Arial"/>
                <w:b/>
                <w:sz w:val="22"/>
                <w:szCs w:val="22"/>
              </w:rPr>
              <w:fldChar w:fldCharType="begin">
                <w:ffData>
                  <w:name w:val="Text2"/>
                  <w:enabled/>
                  <w:calcOnExit w:val="0"/>
                  <w:textInput/>
                </w:ffData>
              </w:fldChar>
            </w:r>
            <w:r w:rsidRPr="00CA3356">
              <w:rPr>
                <w:rFonts w:ascii="Calibri" w:hAnsi="Calibri" w:cs="Arial"/>
                <w:b/>
                <w:sz w:val="22"/>
                <w:szCs w:val="22"/>
              </w:rPr>
              <w:instrText xml:space="preserve"> FORMTEXT </w:instrText>
            </w:r>
            <w:r w:rsidRPr="00CA3356">
              <w:rPr>
                <w:rFonts w:ascii="Calibri" w:hAnsi="Calibri" w:cs="Arial"/>
                <w:b/>
                <w:sz w:val="22"/>
                <w:szCs w:val="22"/>
              </w:rPr>
            </w:r>
            <w:r w:rsidRPr="00CA3356">
              <w:rPr>
                <w:rFonts w:ascii="Calibri" w:hAnsi="Calibri" w:cs="Arial"/>
                <w:b/>
                <w:sz w:val="22"/>
                <w:szCs w:val="22"/>
              </w:rPr>
              <w:fldChar w:fldCharType="separate"/>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rFonts w:ascii="Calibri" w:hAnsi="Calibri" w:cs="Arial"/>
                <w:b/>
                <w:sz w:val="22"/>
                <w:szCs w:val="22"/>
              </w:rPr>
              <w:fldChar w:fldCharType="end"/>
            </w:r>
          </w:p>
        </w:tc>
        <w:tc>
          <w:tcPr>
            <w:tcW w:w="2613" w:type="dxa"/>
            <w:shd w:val="clear" w:color="auto" w:fill="D9D9D9"/>
          </w:tcPr>
          <w:p w:rsidR="003B3F9D" w:rsidRPr="00CA3356" w:rsidRDefault="00A1184E" w:rsidP="0006721D">
            <w:pPr>
              <w:spacing w:before="120" w:after="120"/>
              <w:jc w:val="both"/>
              <w:rPr>
                <w:rFonts w:ascii="Calibri" w:hAnsi="Calibri" w:cs="Arial"/>
                <w:b/>
                <w:sz w:val="22"/>
                <w:szCs w:val="22"/>
              </w:rPr>
            </w:pPr>
            <w:r>
              <w:rPr>
                <w:rFonts w:ascii="Calibri" w:hAnsi="Calibri" w:cs="Arial"/>
                <w:b/>
                <w:sz w:val="22"/>
                <w:szCs w:val="22"/>
              </w:rPr>
              <w:t>Student</w:t>
            </w:r>
            <w:r w:rsidR="003B3F9D" w:rsidRPr="00CA3356">
              <w:rPr>
                <w:rFonts w:ascii="Calibri" w:hAnsi="Calibri" w:cs="Arial"/>
                <w:b/>
                <w:sz w:val="22"/>
                <w:szCs w:val="22"/>
              </w:rPr>
              <w:t xml:space="preserve"> number:</w:t>
            </w:r>
          </w:p>
        </w:tc>
        <w:tc>
          <w:tcPr>
            <w:tcW w:w="2111" w:type="dxa"/>
          </w:tcPr>
          <w:p w:rsidR="003B3F9D" w:rsidRPr="00CA3356" w:rsidRDefault="003B3F9D" w:rsidP="0006721D">
            <w:pPr>
              <w:spacing w:before="120" w:after="120"/>
              <w:jc w:val="both"/>
              <w:rPr>
                <w:rFonts w:ascii="Calibri" w:hAnsi="Calibri" w:cs="Arial"/>
                <w:b/>
                <w:sz w:val="22"/>
                <w:szCs w:val="22"/>
              </w:rPr>
            </w:pPr>
          </w:p>
        </w:tc>
      </w:tr>
      <w:tr w:rsidR="00DB116D" w:rsidRPr="00CA3356" w:rsidTr="00404B5D">
        <w:tc>
          <w:tcPr>
            <w:tcW w:w="1910" w:type="dxa"/>
            <w:shd w:val="pct15" w:color="auto" w:fill="auto"/>
          </w:tcPr>
          <w:p w:rsidR="00DB116D" w:rsidRPr="00CA3356" w:rsidRDefault="00DB116D" w:rsidP="0006721D">
            <w:pPr>
              <w:spacing w:before="120" w:after="120"/>
              <w:jc w:val="both"/>
              <w:rPr>
                <w:rFonts w:ascii="Calibri" w:hAnsi="Calibri" w:cs="Arial"/>
                <w:b/>
                <w:sz w:val="22"/>
                <w:szCs w:val="22"/>
              </w:rPr>
            </w:pPr>
            <w:r w:rsidRPr="00CA3356">
              <w:rPr>
                <w:rFonts w:ascii="Calibri" w:hAnsi="Calibri" w:cs="Arial"/>
                <w:b/>
                <w:sz w:val="22"/>
                <w:szCs w:val="22"/>
              </w:rPr>
              <w:t>Programme:</w:t>
            </w:r>
          </w:p>
        </w:tc>
        <w:tc>
          <w:tcPr>
            <w:tcW w:w="8688" w:type="dxa"/>
            <w:gridSpan w:val="3"/>
          </w:tcPr>
          <w:p w:rsidR="00DB116D" w:rsidRPr="00CA3356" w:rsidRDefault="00DB116D" w:rsidP="0006721D">
            <w:pPr>
              <w:spacing w:before="120" w:after="120"/>
              <w:jc w:val="both"/>
              <w:rPr>
                <w:rFonts w:ascii="Calibri" w:hAnsi="Calibri" w:cs="Arial"/>
                <w:b/>
                <w:sz w:val="22"/>
                <w:szCs w:val="22"/>
                <w:u w:val="single"/>
              </w:rPr>
            </w:pPr>
          </w:p>
        </w:tc>
      </w:tr>
      <w:tr w:rsidR="00DB116D" w:rsidRPr="00CA3356" w:rsidTr="00404B5D">
        <w:tc>
          <w:tcPr>
            <w:tcW w:w="1910" w:type="dxa"/>
            <w:shd w:val="pct15" w:color="auto" w:fill="auto"/>
          </w:tcPr>
          <w:p w:rsidR="00DB116D" w:rsidRPr="00CA3356" w:rsidRDefault="00DB116D" w:rsidP="0006721D">
            <w:pPr>
              <w:spacing w:before="120" w:after="120"/>
              <w:jc w:val="both"/>
              <w:rPr>
                <w:rFonts w:ascii="Calibri" w:hAnsi="Calibri" w:cs="Arial"/>
                <w:b/>
                <w:sz w:val="22"/>
                <w:szCs w:val="22"/>
              </w:rPr>
            </w:pPr>
            <w:r w:rsidRPr="00CA3356">
              <w:rPr>
                <w:rFonts w:ascii="Calibri" w:hAnsi="Calibri" w:cs="Arial"/>
                <w:b/>
                <w:sz w:val="22"/>
                <w:szCs w:val="22"/>
              </w:rPr>
              <w:t>Lecturer:</w:t>
            </w:r>
          </w:p>
        </w:tc>
        <w:tc>
          <w:tcPr>
            <w:tcW w:w="3964" w:type="dxa"/>
          </w:tcPr>
          <w:p w:rsidR="00DB116D" w:rsidRPr="00CA3356" w:rsidRDefault="00587A63" w:rsidP="0006721D">
            <w:pPr>
              <w:spacing w:before="120" w:after="120"/>
              <w:jc w:val="both"/>
              <w:rPr>
                <w:rFonts w:ascii="Calibri" w:hAnsi="Calibri" w:cs="Arial"/>
                <w:b/>
                <w:sz w:val="22"/>
                <w:szCs w:val="22"/>
              </w:rPr>
            </w:pPr>
            <w:r>
              <w:rPr>
                <w:rFonts w:ascii="Calibri" w:hAnsi="Calibri" w:cs="Arial"/>
                <w:b/>
                <w:sz w:val="22"/>
                <w:szCs w:val="22"/>
              </w:rPr>
              <w:t>Kay Daniels</w:t>
            </w:r>
          </w:p>
        </w:tc>
        <w:tc>
          <w:tcPr>
            <w:tcW w:w="2613" w:type="dxa"/>
            <w:shd w:val="clear" w:color="auto" w:fill="D9D9D9"/>
          </w:tcPr>
          <w:p w:rsidR="00DB116D" w:rsidRPr="00CA3356" w:rsidRDefault="00DB116D" w:rsidP="0006721D">
            <w:pPr>
              <w:spacing w:before="120" w:after="120"/>
              <w:jc w:val="both"/>
              <w:rPr>
                <w:rFonts w:ascii="Calibri" w:hAnsi="Calibri" w:cs="Arial"/>
                <w:b/>
                <w:sz w:val="22"/>
                <w:szCs w:val="22"/>
              </w:rPr>
            </w:pPr>
            <w:r w:rsidRPr="00CA3356">
              <w:rPr>
                <w:rFonts w:ascii="Calibri" w:hAnsi="Calibri" w:cs="Arial"/>
                <w:b/>
                <w:sz w:val="22"/>
                <w:szCs w:val="22"/>
              </w:rPr>
              <w:t>Internal Verifier:</w:t>
            </w:r>
          </w:p>
        </w:tc>
        <w:tc>
          <w:tcPr>
            <w:tcW w:w="2111" w:type="dxa"/>
          </w:tcPr>
          <w:p w:rsidR="00DB116D" w:rsidRPr="00CA3356" w:rsidRDefault="00FF18DF" w:rsidP="0006721D">
            <w:pPr>
              <w:spacing w:before="120" w:after="120"/>
              <w:jc w:val="both"/>
              <w:rPr>
                <w:rFonts w:ascii="Calibri" w:hAnsi="Calibri" w:cs="Arial"/>
                <w:b/>
                <w:sz w:val="22"/>
                <w:szCs w:val="22"/>
              </w:rPr>
            </w:pPr>
            <w:r w:rsidRPr="00FF18DF">
              <w:rPr>
                <w:rFonts w:ascii="Calibri" w:hAnsi="Calibri" w:cs="Arial"/>
                <w:b/>
                <w:color w:val="FF0000"/>
                <w:sz w:val="22"/>
                <w:szCs w:val="22"/>
              </w:rPr>
              <w:t>Denise Hudson/Daniel Davies????</w:t>
            </w:r>
          </w:p>
        </w:tc>
      </w:tr>
      <w:tr w:rsidR="00404B5D" w:rsidRPr="00CA3356" w:rsidTr="00AA3974">
        <w:tc>
          <w:tcPr>
            <w:tcW w:w="1910" w:type="dxa"/>
            <w:shd w:val="pct15" w:color="auto" w:fill="auto"/>
          </w:tcPr>
          <w:p w:rsidR="00404B5D" w:rsidRPr="00CA3356" w:rsidRDefault="00404B5D" w:rsidP="0006721D">
            <w:pPr>
              <w:spacing w:before="120" w:after="120"/>
              <w:jc w:val="both"/>
              <w:rPr>
                <w:rFonts w:ascii="Calibri" w:hAnsi="Calibri" w:cs="Arial"/>
                <w:b/>
                <w:sz w:val="22"/>
                <w:szCs w:val="22"/>
              </w:rPr>
            </w:pPr>
            <w:r w:rsidRPr="00CA3356">
              <w:rPr>
                <w:rFonts w:ascii="Calibri" w:hAnsi="Calibri" w:cs="Arial"/>
                <w:b/>
                <w:sz w:val="22"/>
                <w:szCs w:val="22"/>
              </w:rPr>
              <w:t>Assignment Title:</w:t>
            </w:r>
          </w:p>
        </w:tc>
        <w:tc>
          <w:tcPr>
            <w:tcW w:w="8688" w:type="dxa"/>
            <w:gridSpan w:val="3"/>
          </w:tcPr>
          <w:p w:rsidR="00404B5D" w:rsidRPr="00CA3356" w:rsidRDefault="00D03443" w:rsidP="0006721D">
            <w:pPr>
              <w:spacing w:before="120" w:after="120"/>
              <w:jc w:val="both"/>
              <w:rPr>
                <w:rFonts w:ascii="Calibri" w:hAnsi="Calibri" w:cs="Arial"/>
                <w:b/>
                <w:sz w:val="22"/>
                <w:szCs w:val="22"/>
              </w:rPr>
            </w:pPr>
            <w:r>
              <w:rPr>
                <w:sz w:val="22"/>
                <w:szCs w:val="22"/>
              </w:rPr>
              <w:t>The application of appropriate data analysis and visualisation techniques</w:t>
            </w:r>
          </w:p>
        </w:tc>
      </w:tr>
      <w:tr w:rsidR="00B84B5B" w:rsidRPr="00CA3356" w:rsidTr="00404B5D">
        <w:tc>
          <w:tcPr>
            <w:tcW w:w="1910" w:type="dxa"/>
            <w:shd w:val="pct15" w:color="auto" w:fill="auto"/>
          </w:tcPr>
          <w:p w:rsidR="00B84B5B" w:rsidRPr="00CA3356" w:rsidRDefault="00B84B5B" w:rsidP="0006721D">
            <w:pPr>
              <w:spacing w:before="120" w:after="120"/>
              <w:jc w:val="both"/>
              <w:rPr>
                <w:rFonts w:ascii="Calibri" w:hAnsi="Calibri" w:cs="Arial"/>
                <w:b/>
                <w:sz w:val="22"/>
                <w:szCs w:val="22"/>
              </w:rPr>
            </w:pPr>
            <w:r w:rsidRPr="00CA3356">
              <w:rPr>
                <w:rFonts w:ascii="Calibri" w:hAnsi="Calibri" w:cs="Arial"/>
                <w:b/>
                <w:sz w:val="22"/>
                <w:szCs w:val="22"/>
              </w:rPr>
              <w:t>Hand Out Date:</w:t>
            </w:r>
          </w:p>
        </w:tc>
        <w:tc>
          <w:tcPr>
            <w:tcW w:w="3964" w:type="dxa"/>
            <w:shd w:val="clear" w:color="auto" w:fill="auto"/>
          </w:tcPr>
          <w:p w:rsidR="00B84B5B" w:rsidRPr="00CA3356" w:rsidRDefault="00E12371" w:rsidP="0006721D">
            <w:pPr>
              <w:spacing w:before="120" w:after="120"/>
              <w:jc w:val="both"/>
              <w:rPr>
                <w:rFonts w:ascii="Calibri" w:hAnsi="Calibri" w:cs="Arial"/>
                <w:b/>
                <w:sz w:val="22"/>
                <w:szCs w:val="22"/>
              </w:rPr>
            </w:pPr>
            <w:r>
              <w:rPr>
                <w:rFonts w:ascii="Calibri" w:hAnsi="Calibri" w:cs="Arial"/>
                <w:b/>
                <w:sz w:val="22"/>
                <w:szCs w:val="22"/>
              </w:rPr>
              <w:t>7</w:t>
            </w:r>
            <w:r w:rsidRPr="00E12371">
              <w:rPr>
                <w:rFonts w:ascii="Calibri" w:hAnsi="Calibri" w:cs="Arial"/>
                <w:b/>
                <w:sz w:val="22"/>
                <w:szCs w:val="22"/>
                <w:vertAlign w:val="superscript"/>
              </w:rPr>
              <w:t>th</w:t>
            </w:r>
            <w:r>
              <w:rPr>
                <w:rFonts w:ascii="Calibri" w:hAnsi="Calibri" w:cs="Arial"/>
                <w:b/>
                <w:sz w:val="22"/>
                <w:szCs w:val="22"/>
              </w:rPr>
              <w:t xml:space="preserve"> March </w:t>
            </w:r>
            <w:r w:rsidR="00587A63">
              <w:rPr>
                <w:rFonts w:ascii="Calibri" w:hAnsi="Calibri" w:cs="Arial"/>
                <w:b/>
                <w:sz w:val="22"/>
                <w:szCs w:val="22"/>
              </w:rPr>
              <w:t>201</w:t>
            </w:r>
            <w:r w:rsidR="00FF18DF">
              <w:rPr>
                <w:rFonts w:ascii="Calibri" w:hAnsi="Calibri" w:cs="Arial"/>
                <w:b/>
                <w:sz w:val="22"/>
                <w:szCs w:val="22"/>
              </w:rPr>
              <w:t>8</w:t>
            </w:r>
          </w:p>
        </w:tc>
        <w:tc>
          <w:tcPr>
            <w:tcW w:w="2613" w:type="dxa"/>
            <w:shd w:val="pct15" w:color="auto" w:fill="auto"/>
          </w:tcPr>
          <w:p w:rsidR="00B84B5B" w:rsidRPr="00CA3356" w:rsidRDefault="00FB5CF8" w:rsidP="0006721D">
            <w:pPr>
              <w:spacing w:before="120" w:after="120"/>
              <w:jc w:val="both"/>
              <w:rPr>
                <w:rFonts w:ascii="Calibri" w:hAnsi="Calibri" w:cs="Arial"/>
                <w:b/>
                <w:sz w:val="22"/>
                <w:szCs w:val="22"/>
              </w:rPr>
            </w:pPr>
            <w:r w:rsidRPr="00CA3356">
              <w:rPr>
                <w:rFonts w:ascii="Calibri" w:hAnsi="Calibri" w:cs="Arial"/>
                <w:b/>
                <w:sz w:val="22"/>
                <w:szCs w:val="22"/>
              </w:rPr>
              <w:t>Submission deadline</w:t>
            </w:r>
            <w:r w:rsidR="00B84B5B" w:rsidRPr="00CA3356">
              <w:rPr>
                <w:rFonts w:ascii="Calibri" w:hAnsi="Calibri" w:cs="Arial"/>
                <w:b/>
                <w:sz w:val="22"/>
                <w:szCs w:val="22"/>
              </w:rPr>
              <w:t>:</w:t>
            </w:r>
          </w:p>
        </w:tc>
        <w:tc>
          <w:tcPr>
            <w:tcW w:w="2111" w:type="dxa"/>
          </w:tcPr>
          <w:p w:rsidR="00B84B5B" w:rsidRPr="00CA3356" w:rsidRDefault="00E12371" w:rsidP="0006721D">
            <w:pPr>
              <w:spacing w:before="120" w:after="120"/>
              <w:jc w:val="both"/>
              <w:rPr>
                <w:rFonts w:ascii="Calibri" w:hAnsi="Calibri" w:cs="Arial"/>
                <w:b/>
                <w:sz w:val="22"/>
                <w:szCs w:val="22"/>
              </w:rPr>
            </w:pPr>
            <w:r>
              <w:rPr>
                <w:rFonts w:ascii="Calibri" w:hAnsi="Calibri" w:cs="Arial"/>
                <w:b/>
                <w:sz w:val="22"/>
                <w:szCs w:val="22"/>
              </w:rPr>
              <w:t>16:00, 4</w:t>
            </w:r>
            <w:r w:rsidRPr="00E12371">
              <w:rPr>
                <w:rFonts w:ascii="Calibri" w:hAnsi="Calibri" w:cs="Arial"/>
                <w:b/>
                <w:sz w:val="22"/>
                <w:szCs w:val="22"/>
                <w:vertAlign w:val="superscript"/>
              </w:rPr>
              <w:t>th</w:t>
            </w:r>
            <w:r>
              <w:rPr>
                <w:rFonts w:ascii="Calibri" w:hAnsi="Calibri" w:cs="Arial"/>
                <w:b/>
                <w:sz w:val="22"/>
                <w:szCs w:val="22"/>
              </w:rPr>
              <w:t xml:space="preserve"> April </w:t>
            </w:r>
            <w:r w:rsidR="009842A0">
              <w:rPr>
                <w:rFonts w:ascii="Calibri" w:hAnsi="Calibri" w:cs="Arial"/>
                <w:b/>
                <w:sz w:val="22"/>
                <w:szCs w:val="22"/>
              </w:rPr>
              <w:t>201</w:t>
            </w:r>
            <w:r w:rsidR="00587A63">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A3356">
        <w:trPr>
          <w:trHeight w:val="421"/>
        </w:trPr>
        <w:tc>
          <w:tcPr>
            <w:tcW w:w="1809" w:type="dxa"/>
            <w:tcBorders>
              <w:top w:val="single" w:sz="6" w:space="0" w:color="auto"/>
            </w:tcBorders>
            <w:shd w:val="clear" w:color="auto" w:fill="D9D9D9"/>
          </w:tcPr>
          <w:p w:rsidR="00FB5CF8" w:rsidRPr="00CA3356" w:rsidRDefault="00FB5CF8" w:rsidP="0006721D">
            <w:pPr>
              <w:jc w:val="both"/>
              <w:rPr>
                <w:rFonts w:ascii="Calibri" w:hAnsi="Calibri" w:cs="Arial"/>
                <w:b/>
                <w:sz w:val="22"/>
                <w:szCs w:val="22"/>
              </w:rPr>
            </w:pPr>
            <w:r w:rsidRPr="00CA3356">
              <w:rPr>
                <w:rFonts w:ascii="Calibri" w:hAnsi="Calibri" w:cs="Arial"/>
                <w:b/>
                <w:sz w:val="22"/>
                <w:szCs w:val="22"/>
              </w:rPr>
              <w:t>Referencing:</w:t>
            </w:r>
          </w:p>
        </w:tc>
        <w:tc>
          <w:tcPr>
            <w:tcW w:w="8789" w:type="dxa"/>
            <w:gridSpan w:val="3"/>
            <w:tcBorders>
              <w:top w:val="single" w:sz="6" w:space="0" w:color="auto"/>
            </w:tcBorders>
          </w:tcPr>
          <w:p w:rsidR="00FB5CF8" w:rsidRPr="00CA3356" w:rsidRDefault="00FB5CF8" w:rsidP="0006721D">
            <w:pPr>
              <w:pStyle w:val="BodyText2"/>
              <w:jc w:val="both"/>
              <w:rPr>
                <w:rFonts w:ascii="Calibri" w:hAnsi="Calibri" w:cs="Arial"/>
                <w:sz w:val="18"/>
                <w:szCs w:val="18"/>
              </w:rPr>
            </w:pPr>
            <w:r w:rsidRPr="00CA3356">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A3356">
              <w:rPr>
                <w:rFonts w:ascii="Calibri" w:hAnsi="Calibri" w:cs="Arial"/>
                <w:sz w:val="18"/>
                <w:szCs w:val="18"/>
              </w:rPr>
              <w:t xml:space="preserve">e.g. for books: surname of </w:t>
            </w:r>
            <w:r w:rsidRPr="00CA3356">
              <w:rPr>
                <w:rFonts w:ascii="Calibri" w:hAnsi="Calibri" w:cs="Arial"/>
                <w:sz w:val="18"/>
                <w:szCs w:val="18"/>
              </w:rPr>
              <w:t>author and</w:t>
            </w:r>
            <w:r w:rsidR="008A62BC" w:rsidRPr="00CA3356">
              <w:rPr>
                <w:rFonts w:ascii="Calibri" w:hAnsi="Calibri" w:cs="Arial"/>
                <w:sz w:val="18"/>
                <w:szCs w:val="18"/>
              </w:rPr>
              <w:t xml:space="preserve"> initials</w:t>
            </w:r>
            <w:r w:rsidRPr="00CA3356">
              <w:rPr>
                <w:rFonts w:ascii="Calibri" w:hAnsi="Calibri" w:cs="Arial"/>
                <w:sz w:val="18"/>
                <w:szCs w:val="18"/>
              </w:rPr>
              <w:t xml:space="preserve">, </w:t>
            </w:r>
            <w:r w:rsidR="008A62BC" w:rsidRPr="00CA3356">
              <w:rPr>
                <w:rFonts w:ascii="Calibri" w:hAnsi="Calibri" w:cs="Arial"/>
                <w:sz w:val="18"/>
                <w:szCs w:val="18"/>
              </w:rPr>
              <w:t xml:space="preserve"> year of publication,</w:t>
            </w:r>
            <w:r w:rsidR="008A62BC" w:rsidRPr="00CA3356">
              <w:rPr>
                <w:rFonts w:ascii="Calibri" w:hAnsi="Calibri" w:cs="Arial"/>
                <w:i/>
                <w:sz w:val="18"/>
                <w:szCs w:val="18"/>
              </w:rPr>
              <w:t xml:space="preserve"> </w:t>
            </w:r>
            <w:r w:rsidRPr="00CA3356">
              <w:rPr>
                <w:rFonts w:ascii="Calibri" w:hAnsi="Calibri" w:cs="Arial"/>
                <w:sz w:val="18"/>
                <w:szCs w:val="18"/>
                <w:u w:val="single"/>
              </w:rPr>
              <w:t>title of book</w:t>
            </w:r>
            <w:r w:rsidRPr="00CA3356">
              <w:rPr>
                <w:rFonts w:ascii="Calibri" w:hAnsi="Calibri" w:cs="Arial"/>
                <w:sz w:val="18"/>
                <w:szCs w:val="18"/>
              </w:rPr>
              <w:t xml:space="preserve">, edition, </w:t>
            </w:r>
            <w:r w:rsidR="008A62BC" w:rsidRPr="00CA3356">
              <w:rPr>
                <w:rFonts w:ascii="Calibri" w:hAnsi="Calibri" w:cs="Arial"/>
                <w:sz w:val="18"/>
                <w:szCs w:val="18"/>
              </w:rPr>
              <w:t>publisher: place of publication</w:t>
            </w:r>
            <w:r w:rsidRPr="00CA3356">
              <w:rPr>
                <w:rFonts w:ascii="Calibri" w:hAnsi="Calibri" w:cs="Arial"/>
                <w:sz w:val="18"/>
                <w:szCs w:val="18"/>
              </w:rPr>
              <w:t>).</w:t>
            </w:r>
            <w:r w:rsidR="008A62BC" w:rsidRPr="00CA3356">
              <w:rPr>
                <w:rFonts w:ascii="Calibri" w:hAnsi="Calibri" w:cs="Arial"/>
                <w:sz w:val="18"/>
                <w:szCs w:val="18"/>
              </w:rPr>
              <w:t xml:space="preserve"> </w:t>
            </w:r>
          </w:p>
        </w:tc>
      </w:tr>
      <w:tr w:rsidR="00FB5CF8" w:rsidRPr="00CA3356">
        <w:trPr>
          <w:trHeight w:val="421"/>
        </w:trPr>
        <w:tc>
          <w:tcPr>
            <w:tcW w:w="1809" w:type="dxa"/>
            <w:tcBorders>
              <w:top w:val="single" w:sz="6" w:space="0" w:color="auto"/>
            </w:tcBorders>
            <w:shd w:val="clear" w:color="auto" w:fill="D9D9D9"/>
          </w:tcPr>
          <w:p w:rsidR="00FB5CF8" w:rsidRPr="00CA3356" w:rsidRDefault="00FB5CF8" w:rsidP="0006721D">
            <w:pPr>
              <w:jc w:val="both"/>
              <w:rPr>
                <w:rFonts w:ascii="Calibri" w:hAnsi="Calibri"/>
                <w:b/>
                <w:i/>
                <w:sz w:val="22"/>
                <w:szCs w:val="22"/>
              </w:rPr>
            </w:pPr>
            <w:r w:rsidRPr="00CA3356">
              <w:rPr>
                <w:rFonts w:ascii="Calibri" w:hAnsi="Calibri" w:cs="Arial"/>
                <w:b/>
                <w:sz w:val="22"/>
                <w:szCs w:val="22"/>
              </w:rPr>
              <w:t xml:space="preserve">Disclosure: </w:t>
            </w:r>
          </w:p>
          <w:p w:rsidR="00FB5CF8" w:rsidRPr="00CA3356" w:rsidRDefault="00FB5CF8" w:rsidP="0006721D">
            <w:pPr>
              <w:jc w:val="both"/>
              <w:rPr>
                <w:rFonts w:ascii="Calibri" w:hAnsi="Calibri" w:cs="Arial"/>
                <w:b/>
                <w:sz w:val="22"/>
                <w:szCs w:val="22"/>
              </w:rPr>
            </w:pPr>
          </w:p>
        </w:tc>
        <w:tc>
          <w:tcPr>
            <w:tcW w:w="8789" w:type="dxa"/>
            <w:gridSpan w:val="3"/>
            <w:tcBorders>
              <w:top w:val="single" w:sz="6" w:space="0" w:color="auto"/>
            </w:tcBorders>
          </w:tcPr>
          <w:p w:rsidR="00FB5CF8" w:rsidRPr="00CA3356" w:rsidRDefault="00FB5CF8" w:rsidP="0006721D">
            <w:pPr>
              <w:jc w:val="both"/>
              <w:rPr>
                <w:rFonts w:ascii="Calibri" w:hAnsi="Calibri" w:cs="Arial"/>
                <w:b/>
              </w:rPr>
            </w:pPr>
            <w:r w:rsidRPr="00CA3356">
              <w:rPr>
                <w:rFonts w:ascii="Calibri" w:hAnsi="Calibri" w:cs="Arial"/>
              </w:rPr>
              <w:t xml:space="preserve">I declare that this assignment is all my own work and that I </w:t>
            </w:r>
            <w:r w:rsidR="008A62BC" w:rsidRPr="00CA3356">
              <w:rPr>
                <w:rFonts w:ascii="Calibri" w:hAnsi="Calibri" w:cs="Arial"/>
              </w:rPr>
              <w:t>have</w:t>
            </w:r>
            <w:r w:rsidRPr="00CA3356">
              <w:rPr>
                <w:rFonts w:ascii="Calibri" w:hAnsi="Calibri" w:cs="Arial"/>
              </w:rPr>
              <w:t xml:space="preserve"> acknowledge</w:t>
            </w:r>
            <w:r w:rsidR="008A62BC" w:rsidRPr="00CA3356">
              <w:rPr>
                <w:rFonts w:ascii="Calibri" w:hAnsi="Calibri" w:cs="Arial"/>
              </w:rPr>
              <w:t>d</w:t>
            </w:r>
            <w:r w:rsidRPr="00CA3356">
              <w:rPr>
                <w:rFonts w:ascii="Calibri" w:hAnsi="Calibri" w:cs="Arial"/>
              </w:rPr>
              <w:t xml:space="preserve"> all materials used from the published or unpublished works of other people.</w:t>
            </w:r>
            <w:r w:rsidR="008A62BC" w:rsidRPr="00CA3356">
              <w:rPr>
                <w:rFonts w:ascii="Calibri" w:hAnsi="Calibri" w:cs="Arial"/>
              </w:rPr>
              <w:t xml:space="preserve"> All references have been duly cited.</w:t>
            </w:r>
          </w:p>
        </w:tc>
      </w:tr>
      <w:tr w:rsidR="00FB5CF8" w:rsidRPr="00CA3356" w:rsidTr="00AA3974">
        <w:trPr>
          <w:trHeight w:val="666"/>
        </w:trPr>
        <w:tc>
          <w:tcPr>
            <w:tcW w:w="1809" w:type="dxa"/>
            <w:tcBorders>
              <w:top w:val="single" w:sz="6" w:space="0" w:color="auto"/>
            </w:tcBorders>
            <w:shd w:val="clear" w:color="auto" w:fill="D9D9D9"/>
          </w:tcPr>
          <w:p w:rsidR="00FB5CF8" w:rsidRPr="00CA3356" w:rsidRDefault="00FB5CF8" w:rsidP="0006721D">
            <w:pPr>
              <w:jc w:val="both"/>
              <w:rPr>
                <w:rFonts w:ascii="Calibri" w:hAnsi="Calibri" w:cs="Arial"/>
                <w:b/>
                <w:sz w:val="22"/>
                <w:szCs w:val="22"/>
              </w:rPr>
            </w:pPr>
            <w:r w:rsidRPr="00CA3356">
              <w:rPr>
                <w:rFonts w:ascii="Calibri" w:hAnsi="Calibri" w:cs="Arial"/>
                <w:b/>
                <w:sz w:val="22"/>
                <w:szCs w:val="22"/>
              </w:rPr>
              <w:t>Student’s Signature:</w:t>
            </w:r>
            <w:r w:rsidRPr="00CA3356">
              <w:rPr>
                <w:rFonts w:ascii="Calibri" w:hAnsi="Calibri" w:cs="Arial"/>
                <w:b/>
                <w:sz w:val="22"/>
                <w:szCs w:val="22"/>
              </w:rPr>
              <w:br/>
            </w:r>
          </w:p>
        </w:tc>
        <w:tc>
          <w:tcPr>
            <w:tcW w:w="6521" w:type="dxa"/>
            <w:tcBorders>
              <w:top w:val="single" w:sz="6" w:space="0" w:color="auto"/>
            </w:tcBorders>
          </w:tcPr>
          <w:p w:rsidR="00FB5CF8" w:rsidRPr="00CA3356" w:rsidRDefault="0028204E" w:rsidP="0006721D">
            <w:pPr>
              <w:jc w:val="both"/>
              <w:rPr>
                <w:rFonts w:ascii="Calibri" w:hAnsi="Calibri" w:cs="Arial"/>
                <w:b/>
                <w:i/>
              </w:rPr>
            </w:pPr>
            <w:r w:rsidRPr="00CA3356">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A3356" w:rsidRDefault="00FB5CF8" w:rsidP="0006721D">
            <w:pPr>
              <w:jc w:val="both"/>
              <w:rPr>
                <w:rFonts w:ascii="Calibri" w:hAnsi="Calibri" w:cs="Arial"/>
                <w:b/>
                <w:sz w:val="22"/>
                <w:szCs w:val="22"/>
              </w:rPr>
            </w:pPr>
            <w:r w:rsidRPr="00CA3356">
              <w:rPr>
                <w:rFonts w:ascii="Calibri" w:hAnsi="Calibri" w:cs="Arial"/>
                <w:b/>
              </w:rPr>
              <w:br/>
            </w:r>
            <w:r w:rsidRPr="00CA3356">
              <w:rPr>
                <w:rFonts w:ascii="Calibri" w:hAnsi="Calibri" w:cs="Arial"/>
                <w:b/>
                <w:sz w:val="22"/>
                <w:szCs w:val="22"/>
              </w:rPr>
              <w:t>Date:</w:t>
            </w:r>
          </w:p>
        </w:tc>
        <w:tc>
          <w:tcPr>
            <w:tcW w:w="1134" w:type="dxa"/>
            <w:tcBorders>
              <w:top w:val="single" w:sz="6" w:space="0" w:color="auto"/>
              <w:bottom w:val="single" w:sz="4" w:space="0" w:color="auto"/>
            </w:tcBorders>
          </w:tcPr>
          <w:p w:rsidR="00FB5CF8" w:rsidRPr="00CA3356" w:rsidRDefault="00FB5CF8" w:rsidP="0006721D">
            <w:pPr>
              <w:jc w:val="both"/>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CA3356" w:rsidTr="00200A56">
        <w:trPr>
          <w:trHeight w:val="997"/>
        </w:trPr>
        <w:tc>
          <w:tcPr>
            <w:tcW w:w="10598" w:type="dxa"/>
            <w:shd w:val="pct15" w:color="auto" w:fill="auto"/>
          </w:tcPr>
          <w:p w:rsidR="00D770BD" w:rsidRPr="00CA3356" w:rsidRDefault="00D770BD" w:rsidP="0006721D">
            <w:pPr>
              <w:jc w:val="both"/>
              <w:rPr>
                <w:rFonts w:ascii="Calibri" w:hAnsi="Calibri" w:cs="Arial"/>
                <w:b/>
                <w:sz w:val="22"/>
                <w:szCs w:val="22"/>
                <w:u w:val="single"/>
              </w:rPr>
            </w:pPr>
            <w:r w:rsidRPr="00CA3356">
              <w:rPr>
                <w:rFonts w:ascii="Calibri" w:hAnsi="Calibri" w:cs="Arial"/>
                <w:b/>
                <w:sz w:val="22"/>
                <w:szCs w:val="22"/>
                <w:u w:val="single"/>
              </w:rPr>
              <w:t xml:space="preserve">Late submission will result in a late penalty mark, as follows: </w:t>
            </w:r>
          </w:p>
          <w:p w:rsidR="00D770BD" w:rsidRPr="00CA3356" w:rsidRDefault="00D770BD" w:rsidP="0006721D">
            <w:pPr>
              <w:jc w:val="both"/>
              <w:rPr>
                <w:rFonts w:ascii="Calibri" w:hAnsi="Calibri" w:cs="Arial"/>
                <w:b/>
                <w:sz w:val="22"/>
                <w:szCs w:val="22"/>
              </w:rPr>
            </w:pPr>
            <w:r w:rsidRPr="00CA3356">
              <w:rPr>
                <w:rFonts w:ascii="Calibri" w:hAnsi="Calibri" w:cs="Arial"/>
                <w:b/>
                <w:sz w:val="22"/>
                <w:szCs w:val="22"/>
              </w:rPr>
              <w:t xml:space="preserve">Up to four weeks late, maximum mark of 40% for first attempts and 0% for resubmissions. </w:t>
            </w:r>
          </w:p>
          <w:p w:rsidR="00D770BD" w:rsidRPr="00CA3356" w:rsidRDefault="00D770BD" w:rsidP="0006721D">
            <w:pPr>
              <w:jc w:val="both"/>
              <w:rPr>
                <w:rFonts w:ascii="Calibri" w:hAnsi="Calibri" w:cs="Arial"/>
                <w:b/>
                <w:sz w:val="22"/>
                <w:szCs w:val="22"/>
              </w:rPr>
            </w:pPr>
            <w:r w:rsidRPr="00CA3356">
              <w:rPr>
                <w:rFonts w:ascii="Calibri" w:hAnsi="Calibri" w:cs="Arial"/>
                <w:b/>
                <w:sz w:val="22"/>
                <w:szCs w:val="22"/>
              </w:rPr>
              <w:t>(A</w:t>
            </w:r>
            <w:r w:rsidR="00780B65">
              <w:rPr>
                <w:rFonts w:ascii="Calibri" w:hAnsi="Calibri" w:cs="Arial"/>
                <w:b/>
                <w:sz w:val="22"/>
                <w:szCs w:val="22"/>
              </w:rPr>
              <w:t>cademic Quality Handbook 2017/18</w:t>
            </w:r>
            <w:r w:rsidRPr="00CA3356">
              <w:rPr>
                <w:rFonts w:ascii="Calibri" w:hAnsi="Calibri" w:cs="Arial"/>
                <w:b/>
                <w:sz w:val="22"/>
                <w:szCs w:val="22"/>
              </w:rPr>
              <w:t xml:space="preserve"> 7.5 (5))</w:t>
            </w:r>
          </w:p>
        </w:tc>
      </w:tr>
    </w:tbl>
    <w:p w:rsidR="0028204E" w:rsidRPr="00CA3356" w:rsidRDefault="0028204E" w:rsidP="0006721D">
      <w:pPr>
        <w:jc w:val="both"/>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A3356" w:rsidTr="00AF4F0B">
        <w:tc>
          <w:tcPr>
            <w:tcW w:w="10598" w:type="dxa"/>
            <w:shd w:val="pct10" w:color="auto" w:fill="auto"/>
          </w:tcPr>
          <w:p w:rsidR="00AF4F0B" w:rsidRPr="00CA3356" w:rsidRDefault="00AF4F0B" w:rsidP="0006721D">
            <w:pPr>
              <w:jc w:val="both"/>
              <w:rPr>
                <w:rFonts w:ascii="Calibri" w:hAnsi="Calibri" w:cs="Arial"/>
                <w:b/>
                <w:sz w:val="22"/>
                <w:szCs w:val="22"/>
              </w:rPr>
            </w:pPr>
            <w:r w:rsidRPr="00CA3356">
              <w:rPr>
                <w:rFonts w:ascii="Calibri" w:hAnsi="Calibri" w:cs="Arial"/>
                <w:b/>
                <w:sz w:val="22"/>
                <w:szCs w:val="22"/>
              </w:rPr>
              <w:t>Learning Outcomes tested</w:t>
            </w:r>
          </w:p>
          <w:p w:rsidR="00AF4F0B" w:rsidRPr="00CA3356" w:rsidRDefault="00AF4F0B" w:rsidP="0006721D">
            <w:pPr>
              <w:jc w:val="both"/>
              <w:rPr>
                <w:rFonts w:ascii="Calibri" w:hAnsi="Calibri" w:cs="Arial"/>
                <w:sz w:val="22"/>
                <w:szCs w:val="22"/>
              </w:rPr>
            </w:pPr>
            <w:r w:rsidRPr="00CA3356">
              <w:rPr>
                <w:rFonts w:ascii="Calibri" w:hAnsi="Calibri" w:cs="Arial"/>
                <w:b/>
                <w:sz w:val="22"/>
                <w:szCs w:val="22"/>
              </w:rPr>
              <w:t>(from module syllabus)</w:t>
            </w:r>
          </w:p>
        </w:tc>
      </w:tr>
      <w:tr w:rsidR="00AF4F0B" w:rsidRPr="00CA3356" w:rsidTr="00AF4F0B">
        <w:tc>
          <w:tcPr>
            <w:tcW w:w="10598" w:type="dxa"/>
          </w:tcPr>
          <w:p w:rsidR="00AF4F0B" w:rsidRPr="00CA3356" w:rsidRDefault="00AF4F0B" w:rsidP="0006721D">
            <w:pPr>
              <w:jc w:val="both"/>
              <w:rPr>
                <w:rFonts w:ascii="Calibri" w:hAnsi="Calibri"/>
                <w:sz w:val="22"/>
                <w:szCs w:val="22"/>
              </w:rPr>
            </w:pPr>
          </w:p>
          <w:p w:rsidR="00AF4F0B" w:rsidRPr="00CA3356" w:rsidRDefault="00CA3356" w:rsidP="0006721D">
            <w:pPr>
              <w:jc w:val="both"/>
              <w:rPr>
                <w:rFonts w:asciiTheme="minorHAnsi" w:hAnsiTheme="minorHAnsi"/>
                <w:sz w:val="22"/>
                <w:szCs w:val="22"/>
              </w:rPr>
            </w:pPr>
            <w:r w:rsidRPr="00CA3356">
              <w:rPr>
                <w:rFonts w:asciiTheme="minorHAnsi" w:hAnsiTheme="minorHAnsi"/>
                <w:sz w:val="22"/>
                <w:szCs w:val="22"/>
              </w:rPr>
              <w:t xml:space="preserve">1. Present nominal, ordinal, categorical and network data in forms that enable the easy understanding of the data. </w:t>
            </w:r>
          </w:p>
          <w:p w:rsidR="00AF4F0B" w:rsidRPr="00CA3356" w:rsidRDefault="00AF4F0B" w:rsidP="0006721D">
            <w:pPr>
              <w:jc w:val="both"/>
              <w:rPr>
                <w:rFonts w:ascii="Calibri" w:hAnsi="Calibri"/>
                <w:sz w:val="22"/>
                <w:szCs w:val="22"/>
              </w:rPr>
            </w:pPr>
          </w:p>
        </w:tc>
      </w:tr>
      <w:tr w:rsidR="00AF4F0B" w:rsidRPr="00CA3356" w:rsidTr="00AF4F0B">
        <w:tc>
          <w:tcPr>
            <w:tcW w:w="10598" w:type="dxa"/>
          </w:tcPr>
          <w:p w:rsidR="00AF4F0B" w:rsidRPr="00CA3356" w:rsidRDefault="00AF4F0B" w:rsidP="0006721D">
            <w:pPr>
              <w:jc w:val="both"/>
              <w:rPr>
                <w:rFonts w:ascii="Calibri" w:hAnsi="Calibri"/>
                <w:sz w:val="22"/>
                <w:szCs w:val="22"/>
              </w:rPr>
            </w:pPr>
          </w:p>
          <w:p w:rsidR="00AF4F0B" w:rsidRPr="00CA3356" w:rsidRDefault="00CA3356" w:rsidP="0006721D">
            <w:pPr>
              <w:jc w:val="both"/>
              <w:rPr>
                <w:rFonts w:ascii="Calibri" w:hAnsi="Calibri"/>
                <w:sz w:val="22"/>
                <w:szCs w:val="22"/>
              </w:rPr>
            </w:pPr>
            <w:r w:rsidRPr="00CA3356">
              <w:rPr>
                <w:rFonts w:asciiTheme="minorHAnsi" w:hAnsiTheme="minorHAnsi"/>
                <w:sz w:val="22"/>
                <w:szCs w:val="22"/>
              </w:rPr>
              <w:t>2. Rearrange data in order to extract hidden information from it.</w:t>
            </w:r>
          </w:p>
          <w:p w:rsidR="00AF4F0B" w:rsidRPr="00CA3356" w:rsidRDefault="00AF4F0B" w:rsidP="0006721D">
            <w:pPr>
              <w:jc w:val="both"/>
              <w:rPr>
                <w:rFonts w:ascii="Calibri" w:hAnsi="Calibri"/>
                <w:sz w:val="22"/>
                <w:szCs w:val="22"/>
              </w:rPr>
            </w:pPr>
          </w:p>
        </w:tc>
      </w:tr>
      <w:tr w:rsidR="00AF4F0B" w:rsidRPr="00CA3356" w:rsidTr="00AF4F0B">
        <w:tc>
          <w:tcPr>
            <w:tcW w:w="10598" w:type="dxa"/>
          </w:tcPr>
          <w:p w:rsidR="00AF4F0B" w:rsidRPr="00CA3356" w:rsidRDefault="00AF4F0B" w:rsidP="0006721D">
            <w:pPr>
              <w:jc w:val="both"/>
              <w:rPr>
                <w:rFonts w:ascii="Calibri" w:hAnsi="Calibri"/>
                <w:sz w:val="22"/>
                <w:szCs w:val="22"/>
              </w:rPr>
            </w:pPr>
          </w:p>
          <w:p w:rsidR="00AF4F0B" w:rsidRPr="00CA3356" w:rsidRDefault="00CA3356" w:rsidP="0006721D">
            <w:pPr>
              <w:jc w:val="both"/>
              <w:rPr>
                <w:rFonts w:ascii="Calibri" w:hAnsi="Calibri"/>
                <w:sz w:val="22"/>
                <w:szCs w:val="22"/>
              </w:rPr>
            </w:pPr>
            <w:r w:rsidRPr="00CA3356">
              <w:rPr>
                <w:rFonts w:asciiTheme="minorHAnsi" w:hAnsiTheme="minorHAnsi"/>
                <w:sz w:val="22"/>
                <w:szCs w:val="22"/>
              </w:rPr>
              <w:t>3. Use colour, position, size, shape and icons to encode information creatively and effectively.</w:t>
            </w:r>
          </w:p>
          <w:p w:rsidR="00AF4F0B" w:rsidRPr="00CA3356" w:rsidRDefault="00AF4F0B" w:rsidP="0006721D">
            <w:pPr>
              <w:jc w:val="both"/>
              <w:rPr>
                <w:rFonts w:ascii="Calibri" w:hAnsi="Calibri"/>
                <w:sz w:val="22"/>
                <w:szCs w:val="22"/>
              </w:rPr>
            </w:pPr>
          </w:p>
        </w:tc>
      </w:tr>
    </w:tbl>
    <w:p w:rsidR="0028204E" w:rsidRPr="00CA3356" w:rsidRDefault="00BA1176" w:rsidP="0006721D">
      <w:pPr>
        <w:numPr>
          <w:ilvl w:val="0"/>
          <w:numId w:val="3"/>
        </w:numPr>
        <w:jc w:val="both"/>
        <w:rPr>
          <w:rFonts w:ascii="Calibri" w:hAnsi="Calibri" w:cs="Calibri"/>
          <w:b/>
        </w:rPr>
      </w:pPr>
      <w:r w:rsidRPr="00CA3356">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12371" w:rsidRPr="00EE6F25" w:rsidTr="00B37F4F">
        <w:tc>
          <w:tcPr>
            <w:tcW w:w="10444" w:type="dxa"/>
            <w:shd w:val="clear" w:color="auto" w:fill="C0C0C0"/>
          </w:tcPr>
          <w:p w:rsidR="00E12371" w:rsidRPr="00EE6F25" w:rsidRDefault="00E12371" w:rsidP="00B37F4F">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E12371" w:rsidRDefault="00E12371" w:rsidP="00E12371">
      <w:pPr>
        <w:jc w:val="both"/>
        <w:rPr>
          <w:sz w:val="22"/>
          <w:szCs w:val="22"/>
        </w:rPr>
      </w:pPr>
    </w:p>
    <w:p w:rsidR="00E12371" w:rsidRDefault="00E12371" w:rsidP="00E12371">
      <w:pPr>
        <w:rPr>
          <w:sz w:val="22"/>
          <w:szCs w:val="22"/>
        </w:rPr>
      </w:pPr>
      <w:r>
        <w:rPr>
          <w:sz w:val="22"/>
          <w:szCs w:val="22"/>
        </w:rPr>
        <w:t>In Britain Friday the 13</w:t>
      </w:r>
      <w:r w:rsidRPr="00E91E47">
        <w:rPr>
          <w:sz w:val="22"/>
          <w:szCs w:val="22"/>
          <w:vertAlign w:val="superscript"/>
        </w:rPr>
        <w:t>th</w:t>
      </w:r>
      <w:r>
        <w:rPr>
          <w:sz w:val="22"/>
          <w:szCs w:val="22"/>
        </w:rPr>
        <w:t xml:space="preserve"> is traditionally considered an unlucky day. Produce a 2000-word paper based upon the accompanying data on whether the date’s reputation is statistically justified. You should select and apply appropriate analysis techniques, discuss appropriate confidence levels and use appropriate visualisations within your paper.</w:t>
      </w:r>
    </w:p>
    <w:p w:rsidR="00E12371" w:rsidRDefault="00E12371" w:rsidP="00E12371">
      <w:pPr>
        <w:rPr>
          <w:sz w:val="22"/>
          <w:szCs w:val="22"/>
        </w:rPr>
      </w:pPr>
    </w:p>
    <w:p w:rsidR="00E12371" w:rsidRDefault="00E12371" w:rsidP="00E12371">
      <w:pPr>
        <w:rPr>
          <w:sz w:val="22"/>
          <w:szCs w:val="22"/>
        </w:rPr>
      </w:pPr>
      <w:r>
        <w:rPr>
          <w:sz w:val="22"/>
          <w:szCs w:val="22"/>
        </w:rPr>
        <w:t>There are t</w:t>
      </w:r>
      <w:r w:rsidR="00757611">
        <w:rPr>
          <w:sz w:val="22"/>
          <w:szCs w:val="22"/>
        </w:rPr>
        <w:t>wo</w:t>
      </w:r>
      <w:r>
        <w:rPr>
          <w:sz w:val="22"/>
          <w:szCs w:val="22"/>
        </w:rPr>
        <w:t xml:space="preserve"> datasets. The first shows the numbers of cars passing through a junction on the M25, and the </w:t>
      </w:r>
      <w:r w:rsidR="00757611">
        <w:rPr>
          <w:sz w:val="22"/>
          <w:szCs w:val="22"/>
        </w:rPr>
        <w:t>second</w:t>
      </w:r>
      <w:r>
        <w:rPr>
          <w:sz w:val="22"/>
          <w:szCs w:val="22"/>
        </w:rPr>
        <w:t xml:space="preserve"> shows the numbers of emergency admissions to hospitals in the same areas due to traffic accidents. Each of these numbers is recorded for Fridays the 6</w:t>
      </w:r>
      <w:r w:rsidRPr="003E206C">
        <w:rPr>
          <w:sz w:val="22"/>
          <w:szCs w:val="22"/>
          <w:vertAlign w:val="superscript"/>
        </w:rPr>
        <w:t>th</w:t>
      </w:r>
      <w:r>
        <w:rPr>
          <w:sz w:val="22"/>
          <w:szCs w:val="22"/>
        </w:rPr>
        <w:t xml:space="preserve"> and Fridays the 13</w:t>
      </w:r>
      <w:r w:rsidRPr="003E206C">
        <w:rPr>
          <w:sz w:val="22"/>
          <w:szCs w:val="22"/>
          <w:vertAlign w:val="superscript"/>
        </w:rPr>
        <w:t>th</w:t>
      </w:r>
      <w:r>
        <w:rPr>
          <w:sz w:val="22"/>
          <w:szCs w:val="22"/>
        </w:rPr>
        <w:t xml:space="preserve"> between October 1989 and November 1992.</w:t>
      </w:r>
    </w:p>
    <w:p w:rsidR="00E12371" w:rsidRDefault="00E12371" w:rsidP="00E12371">
      <w:pPr>
        <w:jc w:val="both"/>
        <w:rPr>
          <w:sz w:val="22"/>
          <w:szCs w:val="22"/>
        </w:rPr>
      </w:pPr>
    </w:p>
    <w:p w:rsidR="00E12371" w:rsidRDefault="00E12371" w:rsidP="00E12371">
      <w:pPr>
        <w:jc w:val="both"/>
        <w:rPr>
          <w:sz w:val="22"/>
          <w:szCs w:val="22"/>
        </w:rPr>
      </w:pPr>
    </w:p>
    <w:p w:rsidR="00E12371" w:rsidRDefault="00E12371" w:rsidP="00E12371">
      <w:pPr>
        <w:pStyle w:val="Heading3"/>
        <w:jc w:val="left"/>
      </w:pPr>
      <w:r>
        <w:t>Traffic flow</w:t>
      </w:r>
    </w:p>
    <w:tbl>
      <w:tblPr>
        <w:tblStyle w:val="TableGrid"/>
        <w:tblW w:w="0" w:type="auto"/>
        <w:jc w:val="center"/>
        <w:tblLook w:val="04A0" w:firstRow="1" w:lastRow="0" w:firstColumn="1" w:lastColumn="0" w:noHBand="0" w:noVBand="1"/>
      </w:tblPr>
      <w:tblGrid>
        <w:gridCol w:w="2198"/>
        <w:gridCol w:w="2392"/>
        <w:gridCol w:w="2295"/>
        <w:gridCol w:w="2295"/>
      </w:tblGrid>
      <w:tr w:rsidR="00E12371" w:rsidRPr="00E91E47" w:rsidTr="00B37F4F">
        <w:trPr>
          <w:jc w:val="center"/>
        </w:trPr>
        <w:tc>
          <w:tcPr>
            <w:tcW w:w="2198" w:type="dxa"/>
          </w:tcPr>
          <w:p w:rsidR="00E12371" w:rsidRPr="003E206C" w:rsidRDefault="00E12371" w:rsidP="00B37F4F">
            <w:pPr>
              <w:rPr>
                <w:rFonts w:asciiTheme="minorHAnsi" w:hAnsiTheme="minorHAnsi" w:cs="Courier New"/>
                <w:b/>
                <w:color w:val="000000"/>
              </w:rPr>
            </w:pPr>
            <w:r w:rsidRPr="003E206C">
              <w:rPr>
                <w:rFonts w:asciiTheme="minorHAnsi" w:hAnsiTheme="minorHAnsi" w:cs="Courier New"/>
                <w:b/>
                <w:color w:val="000000"/>
              </w:rPr>
              <w:t>MONTH</w:t>
            </w:r>
          </w:p>
        </w:tc>
        <w:tc>
          <w:tcPr>
            <w:tcW w:w="2392" w:type="dxa"/>
          </w:tcPr>
          <w:p w:rsidR="00E12371" w:rsidRPr="003E206C" w:rsidRDefault="00E12371" w:rsidP="00B37F4F">
            <w:pPr>
              <w:jc w:val="center"/>
              <w:rPr>
                <w:rFonts w:asciiTheme="minorHAnsi" w:hAnsiTheme="minorHAnsi" w:cs="Courier New"/>
                <w:b/>
                <w:color w:val="000000"/>
              </w:rPr>
            </w:pPr>
            <w:r w:rsidRPr="003E206C">
              <w:rPr>
                <w:rFonts w:asciiTheme="minorHAnsi" w:hAnsiTheme="minorHAnsi" w:cs="Courier New"/>
                <w:b/>
                <w:color w:val="000000"/>
              </w:rPr>
              <w:t>Friday 6</w:t>
            </w:r>
            <w:r w:rsidRPr="003E206C">
              <w:rPr>
                <w:rFonts w:asciiTheme="minorHAnsi" w:hAnsiTheme="minorHAnsi" w:cs="Courier New"/>
                <w:b/>
                <w:color w:val="000000"/>
                <w:vertAlign w:val="superscript"/>
              </w:rPr>
              <w:t>th</w:t>
            </w:r>
          </w:p>
        </w:tc>
        <w:tc>
          <w:tcPr>
            <w:tcW w:w="2295" w:type="dxa"/>
          </w:tcPr>
          <w:p w:rsidR="00E12371" w:rsidRPr="003E206C" w:rsidRDefault="00E12371" w:rsidP="00B37F4F">
            <w:pPr>
              <w:jc w:val="center"/>
              <w:rPr>
                <w:rFonts w:asciiTheme="minorHAnsi" w:hAnsiTheme="minorHAnsi" w:cs="Courier New"/>
                <w:b/>
                <w:color w:val="000000"/>
              </w:rPr>
            </w:pPr>
            <w:r w:rsidRPr="003E206C">
              <w:rPr>
                <w:rFonts w:asciiTheme="minorHAnsi" w:hAnsiTheme="minorHAnsi" w:cs="Courier New"/>
                <w:b/>
                <w:color w:val="000000"/>
              </w:rPr>
              <w:t>Friday 13</w:t>
            </w:r>
            <w:r w:rsidRPr="003E206C">
              <w:rPr>
                <w:rFonts w:asciiTheme="minorHAnsi" w:hAnsiTheme="minorHAnsi" w:cs="Courier New"/>
                <w:b/>
                <w:color w:val="000000"/>
                <w:vertAlign w:val="superscript"/>
              </w:rPr>
              <w:t>th</w:t>
            </w:r>
          </w:p>
        </w:tc>
        <w:tc>
          <w:tcPr>
            <w:tcW w:w="2295" w:type="dxa"/>
          </w:tcPr>
          <w:p w:rsidR="00E12371" w:rsidRPr="003E206C" w:rsidRDefault="00E12371" w:rsidP="00B37F4F">
            <w:pPr>
              <w:jc w:val="center"/>
              <w:rPr>
                <w:rFonts w:asciiTheme="minorHAnsi" w:hAnsiTheme="minorHAnsi" w:cs="Courier New"/>
                <w:b/>
                <w:color w:val="000000"/>
              </w:rPr>
            </w:pPr>
            <w:r>
              <w:rPr>
                <w:rFonts w:asciiTheme="minorHAnsi" w:hAnsiTheme="minorHAnsi" w:cs="Courier New"/>
                <w:b/>
                <w:color w:val="000000"/>
              </w:rPr>
              <w:t>M25</w:t>
            </w:r>
            <w:r w:rsidRPr="003E206C">
              <w:rPr>
                <w:rFonts w:asciiTheme="minorHAnsi" w:hAnsiTheme="minorHAnsi" w:cs="Courier New"/>
                <w:b/>
                <w:color w:val="000000"/>
              </w:rPr>
              <w:t xml:space="preserve"> Junction</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1990, July</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139246</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138548</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7 to 8</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1990, July</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134012</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132908</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9 to 10</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1991, September</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137055</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136018</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7 to 8</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1991, September</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133732</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131843</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9 to 10</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1991, December</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123552</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121641</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7 to 8</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1991, December</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121139</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118723</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9 to 10</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 xml:space="preserve">1992, March </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128293</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125532</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7 to 8</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 xml:space="preserve">1992, March </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124631</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120249</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9 to 10</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1992, November</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124609</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122770</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7 to 8</w:t>
            </w:r>
          </w:p>
        </w:tc>
      </w:tr>
      <w:tr w:rsidR="00E12371" w:rsidRPr="00E91E47" w:rsidTr="00B37F4F">
        <w:trPr>
          <w:jc w:val="center"/>
        </w:trPr>
        <w:tc>
          <w:tcPr>
            <w:tcW w:w="2198" w:type="dxa"/>
          </w:tcPr>
          <w:p w:rsidR="00E12371" w:rsidRPr="003E206C" w:rsidRDefault="00E12371" w:rsidP="00B37F4F">
            <w:pPr>
              <w:rPr>
                <w:rFonts w:asciiTheme="minorHAnsi" w:hAnsiTheme="minorHAnsi" w:cs="Courier New"/>
                <w:color w:val="000000"/>
              </w:rPr>
            </w:pPr>
            <w:r w:rsidRPr="00E91E47">
              <w:rPr>
                <w:rFonts w:asciiTheme="minorHAnsi" w:hAnsiTheme="minorHAnsi" w:cs="Courier New"/>
                <w:color w:val="000000"/>
              </w:rPr>
              <w:t>1992, November</w:t>
            </w:r>
          </w:p>
        </w:tc>
        <w:tc>
          <w:tcPr>
            <w:tcW w:w="2392"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117584</w:t>
            </w:r>
          </w:p>
        </w:tc>
        <w:tc>
          <w:tcPr>
            <w:tcW w:w="2295" w:type="dxa"/>
          </w:tcPr>
          <w:p w:rsidR="00E12371" w:rsidRPr="003E206C" w:rsidRDefault="00E12371" w:rsidP="00B37F4F">
            <w:pPr>
              <w:jc w:val="center"/>
              <w:rPr>
                <w:rFonts w:asciiTheme="minorHAnsi" w:hAnsiTheme="minorHAnsi" w:cs="Courier New"/>
                <w:color w:val="000000"/>
              </w:rPr>
            </w:pPr>
            <w:r w:rsidRPr="00E91E47">
              <w:rPr>
                <w:rFonts w:asciiTheme="minorHAnsi" w:hAnsiTheme="minorHAnsi" w:cs="Courier New"/>
                <w:color w:val="000000"/>
              </w:rPr>
              <w:t>117263</w:t>
            </w:r>
          </w:p>
        </w:tc>
        <w:tc>
          <w:tcPr>
            <w:tcW w:w="2295" w:type="dxa"/>
          </w:tcPr>
          <w:p w:rsidR="00E12371" w:rsidRPr="003E206C" w:rsidRDefault="00E12371" w:rsidP="00B37F4F">
            <w:pPr>
              <w:keepNext/>
              <w:jc w:val="center"/>
              <w:rPr>
                <w:rFonts w:asciiTheme="minorHAnsi" w:hAnsiTheme="minorHAnsi" w:cs="Courier New"/>
                <w:color w:val="000000"/>
              </w:rPr>
            </w:pPr>
            <w:r w:rsidRPr="00E91E47">
              <w:rPr>
                <w:rFonts w:asciiTheme="minorHAnsi" w:hAnsiTheme="minorHAnsi" w:cs="Courier New"/>
                <w:color w:val="000000"/>
              </w:rPr>
              <w:t>9 to 10</w:t>
            </w:r>
          </w:p>
        </w:tc>
      </w:tr>
    </w:tbl>
    <w:p w:rsidR="00E12371" w:rsidRDefault="00E12371" w:rsidP="00E12371">
      <w:pPr>
        <w:jc w:val="both"/>
        <w:rPr>
          <w:sz w:val="22"/>
          <w:szCs w:val="22"/>
        </w:rPr>
      </w:pPr>
    </w:p>
    <w:p w:rsidR="00E12371" w:rsidRDefault="00E12371" w:rsidP="00E12371">
      <w:pPr>
        <w:pStyle w:val="Heading3"/>
        <w:jc w:val="left"/>
      </w:pPr>
      <w:r>
        <w:t>Hospital admissions due to traffic accidents</w:t>
      </w:r>
    </w:p>
    <w:tbl>
      <w:tblPr>
        <w:tblStyle w:val="TableGrid"/>
        <w:tblW w:w="0" w:type="auto"/>
        <w:jc w:val="center"/>
        <w:tblLook w:val="04A0" w:firstRow="1" w:lastRow="0" w:firstColumn="1" w:lastColumn="0" w:noHBand="0" w:noVBand="1"/>
      </w:tblPr>
      <w:tblGrid>
        <w:gridCol w:w="2171"/>
        <w:gridCol w:w="2410"/>
        <w:gridCol w:w="2268"/>
        <w:gridCol w:w="2277"/>
      </w:tblGrid>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b/>
                <w:color w:val="000000"/>
              </w:rPr>
            </w:pPr>
            <w:r w:rsidRPr="001862C5">
              <w:rPr>
                <w:rFonts w:asciiTheme="minorHAnsi" w:hAnsiTheme="minorHAnsi"/>
                <w:b/>
                <w:color w:val="000000"/>
              </w:rPr>
              <w:t>MONTH</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1862C5">
              <w:rPr>
                <w:rFonts w:asciiTheme="minorHAnsi" w:hAnsiTheme="minorHAnsi"/>
                <w:b/>
                <w:color w:val="000000"/>
              </w:rPr>
              <w:t>Friday 6th</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1862C5">
              <w:rPr>
                <w:rFonts w:asciiTheme="minorHAnsi" w:hAnsiTheme="minorHAnsi"/>
                <w:b/>
                <w:color w:val="000000"/>
              </w:rPr>
              <w:t>Friday 13th</w:t>
            </w:r>
          </w:p>
        </w:tc>
        <w:tc>
          <w:tcPr>
            <w:tcW w:w="2277"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1862C5">
              <w:rPr>
                <w:rFonts w:asciiTheme="minorHAnsi" w:hAnsiTheme="minorHAnsi"/>
                <w:b/>
                <w:color w:val="000000"/>
              </w:rPr>
              <w:t>Hospital</w:t>
            </w:r>
          </w:p>
        </w:tc>
      </w:tr>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1989, October</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9</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13</w:t>
            </w:r>
          </w:p>
        </w:tc>
        <w:tc>
          <w:tcPr>
            <w:tcW w:w="2277"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1990, July</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6</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12</w:t>
            </w:r>
          </w:p>
        </w:tc>
        <w:tc>
          <w:tcPr>
            <w:tcW w:w="2277"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1991, September</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11</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14</w:t>
            </w:r>
          </w:p>
        </w:tc>
        <w:tc>
          <w:tcPr>
            <w:tcW w:w="2277"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1991, December</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11</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10</w:t>
            </w:r>
          </w:p>
        </w:tc>
        <w:tc>
          <w:tcPr>
            <w:tcW w:w="2277"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1992, March</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3</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4</w:t>
            </w:r>
          </w:p>
        </w:tc>
        <w:tc>
          <w:tcPr>
            <w:tcW w:w="2277"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E12371" w:rsidRPr="001862C5" w:rsidTr="00B37F4F">
        <w:trPr>
          <w:jc w:val="center"/>
        </w:trPr>
        <w:tc>
          <w:tcPr>
            <w:tcW w:w="2171"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1992, November</w:t>
            </w:r>
          </w:p>
        </w:tc>
        <w:tc>
          <w:tcPr>
            <w:tcW w:w="2410"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5</w:t>
            </w:r>
          </w:p>
        </w:tc>
        <w:tc>
          <w:tcPr>
            <w:tcW w:w="2268" w:type="dxa"/>
          </w:tcPr>
          <w:p w:rsidR="00E12371" w:rsidRPr="001862C5" w:rsidRDefault="00E12371" w:rsidP="00B37F4F">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12</w:t>
            </w:r>
          </w:p>
        </w:tc>
        <w:tc>
          <w:tcPr>
            <w:tcW w:w="2277" w:type="dxa"/>
          </w:tcPr>
          <w:p w:rsidR="00E12371" w:rsidRPr="001862C5" w:rsidRDefault="00E12371" w:rsidP="00B37F4F">
            <w:pPr>
              <w:pStyle w:val="HTMLPreformatted"/>
              <w:keepNext/>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bl>
    <w:p w:rsidR="00E12371" w:rsidRDefault="00E12371" w:rsidP="00E12371">
      <w:pPr>
        <w:jc w:val="both"/>
        <w:rPr>
          <w:sz w:val="22"/>
          <w:szCs w:val="22"/>
        </w:rPr>
      </w:pPr>
    </w:p>
    <w:p w:rsidR="00E12371" w:rsidRDefault="00E12371" w:rsidP="00E12371">
      <w:pPr>
        <w:jc w:val="both"/>
        <w:rPr>
          <w:sz w:val="22"/>
          <w:szCs w:val="22"/>
        </w:rPr>
      </w:pPr>
    </w:p>
    <w:p w:rsidR="00E12371" w:rsidRDefault="00E12371" w:rsidP="00E12371">
      <w:pPr>
        <w:jc w:val="both"/>
        <w:rPr>
          <w:sz w:val="22"/>
          <w:szCs w:val="22"/>
        </w:rPr>
      </w:pPr>
    </w:p>
    <w:p w:rsidR="00E12371" w:rsidRDefault="00E12371">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2371" w:rsidRPr="00100396" w:rsidTr="00E12371">
        <w:trPr>
          <w:trHeight w:val="414"/>
        </w:trPr>
        <w:tc>
          <w:tcPr>
            <w:tcW w:w="10444" w:type="dxa"/>
            <w:shd w:val="clear" w:color="auto" w:fill="D9D9D9"/>
          </w:tcPr>
          <w:p w:rsidR="00E12371" w:rsidRPr="00100396" w:rsidRDefault="00E12371" w:rsidP="00B37F4F">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2371" w:rsidRPr="00EA0F4E" w:rsidRDefault="00E12371" w:rsidP="00E12371">
      <w:pPr>
        <w:jc w:val="both"/>
        <w:rPr>
          <w:sz w:val="22"/>
          <w:szCs w:val="22"/>
        </w:rPr>
      </w:pPr>
    </w:p>
    <w:p w:rsidR="00E12371" w:rsidRDefault="00E12371" w:rsidP="00E12371">
      <w:pPr>
        <w:rPr>
          <w:b/>
          <w:sz w:val="24"/>
          <w:szCs w:val="24"/>
        </w:rPr>
      </w:pPr>
      <w:r>
        <w:rPr>
          <w:b/>
          <w:sz w:val="24"/>
          <w:szCs w:val="24"/>
        </w:rPr>
        <w:t>Marks will be awarded for:</w:t>
      </w:r>
    </w:p>
    <w:p w:rsidR="00E12371" w:rsidRDefault="00E12371" w:rsidP="00E12371">
      <w:pPr>
        <w:numPr>
          <w:ilvl w:val="0"/>
          <w:numId w:val="11"/>
        </w:numPr>
        <w:rPr>
          <w:rFonts w:ascii="Calibri" w:hAnsi="Calibri"/>
          <w:sz w:val="24"/>
          <w:szCs w:val="24"/>
        </w:rPr>
      </w:pPr>
      <w:r>
        <w:rPr>
          <w:rFonts w:ascii="Calibri" w:hAnsi="Calibri"/>
          <w:sz w:val="24"/>
          <w:szCs w:val="24"/>
        </w:rPr>
        <w:t xml:space="preserve"> (45%) Analysis</w:t>
      </w:r>
    </w:p>
    <w:p w:rsidR="00E12371" w:rsidRPr="00833C18" w:rsidRDefault="00E12371" w:rsidP="00E12371">
      <w:pPr>
        <w:numPr>
          <w:ilvl w:val="1"/>
          <w:numId w:val="11"/>
        </w:numPr>
        <w:rPr>
          <w:rFonts w:ascii="Calibri" w:hAnsi="Calibri"/>
          <w:color w:val="000000"/>
          <w:sz w:val="24"/>
          <w:szCs w:val="24"/>
        </w:rPr>
      </w:pPr>
      <w:r>
        <w:rPr>
          <w:rFonts w:ascii="Calibri" w:hAnsi="Calibri"/>
          <w:sz w:val="24"/>
          <w:szCs w:val="24"/>
        </w:rPr>
        <w:t>Descriptions of the datasets</w:t>
      </w:r>
    </w:p>
    <w:p w:rsidR="00E12371" w:rsidRPr="00833C18" w:rsidRDefault="00E12371" w:rsidP="00E12371">
      <w:pPr>
        <w:numPr>
          <w:ilvl w:val="1"/>
          <w:numId w:val="11"/>
        </w:numPr>
        <w:rPr>
          <w:rFonts w:ascii="Calibri" w:hAnsi="Calibri"/>
          <w:color w:val="000000"/>
          <w:sz w:val="24"/>
          <w:szCs w:val="24"/>
        </w:rPr>
      </w:pPr>
      <w:r>
        <w:rPr>
          <w:rFonts w:ascii="Calibri" w:hAnsi="Calibri"/>
          <w:sz w:val="24"/>
          <w:szCs w:val="24"/>
        </w:rPr>
        <w:t>Development of appropriate hypotheses for the analysis</w:t>
      </w:r>
    </w:p>
    <w:p w:rsidR="00E12371" w:rsidRPr="00CD7ED5" w:rsidRDefault="00E12371" w:rsidP="00E12371">
      <w:pPr>
        <w:numPr>
          <w:ilvl w:val="1"/>
          <w:numId w:val="11"/>
        </w:numPr>
        <w:rPr>
          <w:rFonts w:ascii="Calibri" w:hAnsi="Calibri"/>
          <w:color w:val="000000"/>
          <w:sz w:val="24"/>
          <w:szCs w:val="24"/>
        </w:rPr>
      </w:pPr>
      <w:r>
        <w:rPr>
          <w:rFonts w:ascii="Calibri" w:hAnsi="Calibri"/>
          <w:sz w:val="24"/>
          <w:szCs w:val="24"/>
        </w:rPr>
        <w:t>Selection (and justification) of appropriate techniques to perform the analysis</w:t>
      </w:r>
    </w:p>
    <w:p w:rsidR="00E12371" w:rsidRPr="00833C18" w:rsidRDefault="00E12371" w:rsidP="00E12371">
      <w:pPr>
        <w:numPr>
          <w:ilvl w:val="1"/>
          <w:numId w:val="11"/>
        </w:numPr>
        <w:rPr>
          <w:rFonts w:ascii="Calibri" w:hAnsi="Calibri"/>
          <w:color w:val="000000"/>
          <w:sz w:val="24"/>
          <w:szCs w:val="24"/>
        </w:rPr>
      </w:pPr>
      <w:r>
        <w:rPr>
          <w:rFonts w:ascii="Calibri" w:hAnsi="Calibri"/>
          <w:sz w:val="24"/>
          <w:szCs w:val="24"/>
        </w:rPr>
        <w:t>Selection (and justification) of appropriate techniques to present the results of the analysis.</w:t>
      </w:r>
    </w:p>
    <w:p w:rsidR="00E12371" w:rsidRPr="006564AE" w:rsidRDefault="00E12371" w:rsidP="00E12371">
      <w:pPr>
        <w:numPr>
          <w:ilvl w:val="0"/>
          <w:numId w:val="11"/>
        </w:numPr>
        <w:rPr>
          <w:rFonts w:ascii="Calibri" w:hAnsi="Calibri"/>
          <w:color w:val="000000"/>
          <w:sz w:val="24"/>
          <w:szCs w:val="24"/>
        </w:rPr>
      </w:pPr>
      <w:r>
        <w:rPr>
          <w:rFonts w:ascii="Calibri" w:hAnsi="Calibri"/>
          <w:color w:val="000000"/>
          <w:sz w:val="24"/>
          <w:szCs w:val="24"/>
        </w:rPr>
        <w:t xml:space="preserve"> (45%) Practical Application and Deployment</w:t>
      </w:r>
    </w:p>
    <w:p w:rsidR="00E12371" w:rsidRPr="00CD7ED5" w:rsidRDefault="00E12371" w:rsidP="00E12371">
      <w:pPr>
        <w:numPr>
          <w:ilvl w:val="1"/>
          <w:numId w:val="11"/>
        </w:numPr>
        <w:rPr>
          <w:rFonts w:ascii="Calibri" w:hAnsi="Calibri"/>
          <w:color w:val="000000"/>
          <w:sz w:val="24"/>
          <w:szCs w:val="24"/>
        </w:rPr>
      </w:pPr>
      <w:r>
        <w:rPr>
          <w:rFonts w:ascii="Calibri" w:hAnsi="Calibri"/>
          <w:sz w:val="24"/>
          <w:szCs w:val="24"/>
        </w:rPr>
        <w:t>Application of selected analysis techniques</w:t>
      </w:r>
    </w:p>
    <w:p w:rsidR="00E12371" w:rsidRPr="00CD7ED5" w:rsidRDefault="00E12371" w:rsidP="00E12371">
      <w:pPr>
        <w:numPr>
          <w:ilvl w:val="1"/>
          <w:numId w:val="11"/>
        </w:numPr>
        <w:rPr>
          <w:rFonts w:ascii="Calibri" w:hAnsi="Calibri"/>
          <w:color w:val="000000"/>
          <w:sz w:val="24"/>
          <w:szCs w:val="24"/>
        </w:rPr>
      </w:pPr>
      <w:r>
        <w:rPr>
          <w:rFonts w:ascii="Calibri" w:hAnsi="Calibri"/>
          <w:sz w:val="24"/>
          <w:szCs w:val="24"/>
        </w:rPr>
        <w:t>Interpretation of the results of the analyses</w:t>
      </w:r>
    </w:p>
    <w:p w:rsidR="00E12371" w:rsidRPr="00B6693F" w:rsidRDefault="00E12371" w:rsidP="00E12371">
      <w:pPr>
        <w:numPr>
          <w:ilvl w:val="1"/>
          <w:numId w:val="11"/>
        </w:numPr>
        <w:rPr>
          <w:rFonts w:ascii="Calibri" w:hAnsi="Calibri"/>
          <w:color w:val="000000"/>
          <w:sz w:val="24"/>
          <w:szCs w:val="24"/>
        </w:rPr>
      </w:pPr>
      <w:r>
        <w:rPr>
          <w:rFonts w:ascii="Calibri" w:hAnsi="Calibri"/>
          <w:sz w:val="24"/>
          <w:szCs w:val="24"/>
        </w:rPr>
        <w:t>Presentation of the results in both textural and, where appropriate, diagrammatical form.</w:t>
      </w:r>
    </w:p>
    <w:p w:rsidR="00E12371" w:rsidRDefault="00E12371" w:rsidP="00E12371">
      <w:pPr>
        <w:numPr>
          <w:ilvl w:val="0"/>
          <w:numId w:val="11"/>
        </w:numPr>
        <w:rPr>
          <w:rFonts w:ascii="Calibri" w:hAnsi="Calibri"/>
          <w:color w:val="000000"/>
          <w:sz w:val="24"/>
          <w:szCs w:val="24"/>
        </w:rPr>
      </w:pPr>
      <w:r>
        <w:rPr>
          <w:rFonts w:ascii="Calibri" w:hAnsi="Calibri"/>
          <w:color w:val="000000"/>
          <w:sz w:val="24"/>
          <w:szCs w:val="24"/>
        </w:rPr>
        <w:t xml:space="preserve"> (10%) Skills for Professional Practice</w:t>
      </w:r>
    </w:p>
    <w:p w:rsidR="00E12371" w:rsidRPr="00CD7ED5" w:rsidRDefault="00E12371" w:rsidP="00E12371">
      <w:pPr>
        <w:numPr>
          <w:ilvl w:val="1"/>
          <w:numId w:val="11"/>
        </w:numPr>
        <w:rPr>
          <w:rFonts w:ascii="Calibri" w:hAnsi="Calibri"/>
          <w:color w:val="000000"/>
          <w:sz w:val="24"/>
          <w:szCs w:val="24"/>
        </w:rPr>
      </w:pPr>
      <w:r>
        <w:rPr>
          <w:rFonts w:ascii="Calibri" w:hAnsi="Calibri"/>
          <w:sz w:val="24"/>
          <w:szCs w:val="24"/>
        </w:rPr>
        <w:t>Presentation of the paper in an appropriate professional format</w:t>
      </w:r>
    </w:p>
    <w:p w:rsidR="00E12371" w:rsidRDefault="00E12371" w:rsidP="00E12371">
      <w:pPr>
        <w:numPr>
          <w:ilvl w:val="1"/>
          <w:numId w:val="11"/>
        </w:numPr>
        <w:rPr>
          <w:rFonts w:ascii="Calibri" w:hAnsi="Calibri"/>
          <w:color w:val="000000"/>
          <w:sz w:val="24"/>
          <w:szCs w:val="24"/>
        </w:rPr>
      </w:pPr>
      <w:r>
        <w:rPr>
          <w:rFonts w:ascii="Calibri" w:hAnsi="Calibri"/>
          <w:color w:val="000000"/>
          <w:sz w:val="24"/>
          <w:szCs w:val="24"/>
        </w:rPr>
        <w:t>Correct use of technical English</w:t>
      </w:r>
    </w:p>
    <w:p w:rsidR="00E12371" w:rsidRPr="00833C18" w:rsidRDefault="00E12371" w:rsidP="00E12371">
      <w:pPr>
        <w:numPr>
          <w:ilvl w:val="1"/>
          <w:numId w:val="11"/>
        </w:numPr>
        <w:rPr>
          <w:rFonts w:ascii="Calibri" w:hAnsi="Calibri"/>
          <w:color w:val="000000"/>
          <w:sz w:val="24"/>
          <w:szCs w:val="24"/>
        </w:rPr>
      </w:pPr>
      <w:r>
        <w:rPr>
          <w:rFonts w:ascii="Calibri" w:hAnsi="Calibri"/>
          <w:color w:val="000000"/>
          <w:sz w:val="24"/>
          <w:szCs w:val="24"/>
        </w:rPr>
        <w:t>Suitable labelling and referencing strategies.</w:t>
      </w:r>
    </w:p>
    <w:p w:rsidR="00E12371" w:rsidRDefault="00E12371" w:rsidP="00E12371">
      <w:pPr>
        <w:rPr>
          <w:b/>
          <w:sz w:val="24"/>
          <w:szCs w:val="24"/>
        </w:rPr>
      </w:pPr>
    </w:p>
    <w:p w:rsidR="00E12371" w:rsidRDefault="00E12371" w:rsidP="00E12371">
      <w:pPr>
        <w:rPr>
          <w:b/>
          <w:sz w:val="24"/>
          <w:szCs w:val="24"/>
        </w:rPr>
      </w:pPr>
      <w:r>
        <w:rPr>
          <w:b/>
          <w:sz w:val="24"/>
          <w:szCs w:val="24"/>
        </w:rPr>
        <w:t>WHAT YOU SHOULD SUBMIT</w:t>
      </w:r>
    </w:p>
    <w:p w:rsidR="00E12371" w:rsidRDefault="00E12371" w:rsidP="00E12371">
      <w:pPr>
        <w:rPr>
          <w:b/>
          <w:sz w:val="24"/>
          <w:szCs w:val="24"/>
        </w:rPr>
      </w:pPr>
    </w:p>
    <w:p w:rsidR="00E12371" w:rsidRDefault="00E12371" w:rsidP="00E12371">
      <w:pPr>
        <w:rPr>
          <w:sz w:val="24"/>
          <w:szCs w:val="24"/>
        </w:rPr>
      </w:pPr>
      <w:r>
        <w:rPr>
          <w:sz w:val="24"/>
          <w:szCs w:val="24"/>
        </w:rPr>
        <w:t xml:space="preserve">The paper (but not the assignment specification) should be submitted via </w:t>
      </w:r>
      <w:proofErr w:type="spellStart"/>
      <w:r>
        <w:rPr>
          <w:sz w:val="24"/>
          <w:szCs w:val="24"/>
        </w:rPr>
        <w:t>Turnitin</w:t>
      </w:r>
      <w:proofErr w:type="spellEnd"/>
      <w:r>
        <w:rPr>
          <w:sz w:val="24"/>
          <w:szCs w:val="24"/>
        </w:rPr>
        <w:t>. A paper copy including the assignment specification and self-assessment form should also be submitted.</w:t>
      </w:r>
    </w:p>
    <w:p w:rsidR="00E12371" w:rsidRDefault="00E12371" w:rsidP="00E12371">
      <w:pPr>
        <w:rPr>
          <w:sz w:val="24"/>
          <w:szCs w:val="24"/>
        </w:rPr>
      </w:pPr>
    </w:p>
    <w:p w:rsidR="00E12371" w:rsidRDefault="00E12371" w:rsidP="00E12371">
      <w:pPr>
        <w:rPr>
          <w:sz w:val="24"/>
          <w:szCs w:val="24"/>
        </w:rPr>
      </w:pPr>
    </w:p>
    <w:p w:rsidR="00A1184E" w:rsidRDefault="00A1184E">
      <w:r>
        <w:br w:type="page"/>
      </w:r>
    </w:p>
    <w:p w:rsidR="003223E0" w:rsidRPr="00CA3356" w:rsidRDefault="003223E0" w:rsidP="000672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CA3356" w:rsidTr="00681208">
        <w:trPr>
          <w:jc w:val="center"/>
        </w:trPr>
        <w:tc>
          <w:tcPr>
            <w:tcW w:w="10670" w:type="dxa"/>
            <w:shd w:val="clear" w:color="auto" w:fill="BFBFBF"/>
          </w:tcPr>
          <w:p w:rsidR="00EB4F96" w:rsidRPr="00CA3356" w:rsidRDefault="00E728A9" w:rsidP="0006721D">
            <w:pPr>
              <w:jc w:val="both"/>
            </w:pPr>
            <w:r w:rsidRPr="00CA3356">
              <w:rPr>
                <w:sz w:val="32"/>
                <w:szCs w:val="32"/>
              </w:rPr>
              <w:br w:type="page"/>
            </w:r>
            <w:r w:rsidR="00EB4F96" w:rsidRPr="00CA3356">
              <w:rPr>
                <w:rFonts w:ascii="Calibri" w:hAnsi="Calibri" w:cs="Arial"/>
                <w:b/>
                <w:caps/>
                <w:sz w:val="40"/>
              </w:rPr>
              <w:t xml:space="preserve">                 marking criteria and Student FEEDBACK</w:t>
            </w:r>
          </w:p>
        </w:tc>
      </w:tr>
    </w:tbl>
    <w:p w:rsidR="00A03BB8" w:rsidRPr="00CA3356" w:rsidRDefault="00A03BB8" w:rsidP="0006721D">
      <w:pPr>
        <w:jc w:val="both"/>
      </w:pPr>
    </w:p>
    <w:p w:rsidR="00EB4F96" w:rsidRPr="00CA3356" w:rsidRDefault="00EB4F96" w:rsidP="0006721D">
      <w:pPr>
        <w:pStyle w:val="BodyText1"/>
        <w:tabs>
          <w:tab w:val="clear" w:pos="720"/>
          <w:tab w:val="clear" w:pos="1440"/>
        </w:tabs>
        <w:jc w:val="both"/>
        <w:rPr>
          <w:rFonts w:ascii="Calibri" w:hAnsi="Calibri"/>
          <w:sz w:val="20"/>
        </w:rPr>
      </w:pPr>
      <w:r w:rsidRPr="00CA3356">
        <w:rPr>
          <w:rFonts w:ascii="Calibri" w:hAnsi="Calibri"/>
          <w:sz w:val="20"/>
        </w:rPr>
        <w:t xml:space="preserve">This section details the assessment criteria. The </w:t>
      </w:r>
      <w:r w:rsidRPr="00CA3356">
        <w:rPr>
          <w:rFonts w:ascii="Calibri" w:hAnsi="Calibri"/>
          <w:i/>
          <w:sz w:val="20"/>
        </w:rPr>
        <w:t>extent</w:t>
      </w:r>
      <w:r w:rsidRPr="00CA3356">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A3356" w:rsidRDefault="00F61A20" w:rsidP="0006721D">
      <w:pPr>
        <w:jc w:val="both"/>
        <w:rPr>
          <w:rFonts w:ascii="Calibri" w:hAnsi="Calibri"/>
          <w:b/>
          <w:sz w:val="22"/>
          <w:szCs w:val="22"/>
        </w:rPr>
        <w:sectPr w:rsidR="00F61A20" w:rsidRPr="00CA3356" w:rsidSect="00F31C04">
          <w:footerReference w:type="default" r:id="rId11"/>
          <w:pgSz w:w="11894" w:h="16834"/>
          <w:pgMar w:top="720" w:right="720" w:bottom="720" w:left="720" w:header="706" w:footer="454" w:gutter="0"/>
          <w:paperSrc w:first="1" w:other="1"/>
          <w:cols w:space="720"/>
          <w:docGrid w:linePitch="272"/>
        </w:sectPr>
      </w:pPr>
    </w:p>
    <w:p w:rsidR="001E4E70" w:rsidRDefault="001E4E70" w:rsidP="0006721D">
      <w:pPr>
        <w:jc w:val="both"/>
        <w:rPr>
          <w:rFonts w:ascii="Calibri" w:hAnsi="Calibri"/>
          <w:b/>
          <w:sz w:val="22"/>
          <w:szCs w:val="22"/>
        </w:rPr>
      </w:pPr>
    </w:p>
    <w:p w:rsidR="00F61A20" w:rsidRDefault="00CA3356" w:rsidP="0006721D">
      <w:pPr>
        <w:jc w:val="both"/>
        <w:rPr>
          <w:rFonts w:ascii="Calibri" w:hAnsi="Calibri"/>
          <w:b/>
          <w:sz w:val="22"/>
          <w:szCs w:val="22"/>
        </w:rPr>
      </w:pPr>
      <w:r>
        <w:rPr>
          <w:rFonts w:ascii="Calibri" w:hAnsi="Calibri"/>
          <w:b/>
          <w:sz w:val="22"/>
          <w:szCs w:val="22"/>
        </w:rPr>
        <w:t>Task 1</w:t>
      </w:r>
    </w:p>
    <w:tbl>
      <w:tblPr>
        <w:tblStyle w:val="TableGrid"/>
        <w:tblpPr w:leftFromText="180" w:rightFromText="180" w:vertAnchor="page" w:horzAnchor="margin" w:tblpY="274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35"/>
        <w:gridCol w:w="1423"/>
        <w:gridCol w:w="1438"/>
        <w:gridCol w:w="1436"/>
        <w:gridCol w:w="1436"/>
        <w:gridCol w:w="1583"/>
        <w:gridCol w:w="1673"/>
      </w:tblGrid>
      <w:tr w:rsidR="00CA3356" w:rsidTr="001E4E70">
        <w:tc>
          <w:tcPr>
            <w:tcW w:w="1435" w:type="dxa"/>
            <w:tcBorders>
              <w:top w:val="double" w:sz="4" w:space="0" w:color="auto"/>
              <w:bottom w:val="double" w:sz="4" w:space="0" w:color="auto"/>
              <w:right w:val="double" w:sz="4" w:space="0" w:color="auto"/>
            </w:tcBorders>
          </w:tcPr>
          <w:p w:rsidR="00CA3356" w:rsidRPr="00C10FAF" w:rsidRDefault="00CA3356" w:rsidP="0006721D">
            <w:pPr>
              <w:jc w:val="both"/>
              <w:rPr>
                <w:smallCaps/>
              </w:rPr>
            </w:pPr>
            <w:r>
              <w:rPr>
                <w:smallCaps/>
              </w:rPr>
              <w:t>Question</w:t>
            </w:r>
          </w:p>
        </w:tc>
        <w:tc>
          <w:tcPr>
            <w:tcW w:w="1423" w:type="dxa"/>
            <w:tcBorders>
              <w:top w:val="double" w:sz="4" w:space="0" w:color="auto"/>
              <w:left w:val="double" w:sz="4" w:space="0" w:color="auto"/>
              <w:bottom w:val="double" w:sz="4" w:space="0" w:color="auto"/>
            </w:tcBorders>
          </w:tcPr>
          <w:p w:rsidR="00CA3356" w:rsidRDefault="00CA3356" w:rsidP="0006721D">
            <w:pPr>
              <w:jc w:val="both"/>
              <w:rPr>
                <w:smallCaps/>
              </w:rPr>
            </w:pPr>
            <w:r w:rsidRPr="00C10FAF">
              <w:rPr>
                <w:smallCaps/>
              </w:rPr>
              <w:t>Exceptional</w:t>
            </w:r>
          </w:p>
          <w:p w:rsidR="00CA3356" w:rsidRDefault="00CA3356" w:rsidP="0006721D">
            <w:pPr>
              <w:jc w:val="both"/>
              <w:rPr>
                <w:smallCaps/>
              </w:rPr>
            </w:pPr>
          </w:p>
          <w:p w:rsidR="00CA3356" w:rsidRPr="00C10FAF" w:rsidRDefault="001E4E70" w:rsidP="0006721D">
            <w:pPr>
              <w:jc w:val="both"/>
              <w:rPr>
                <w:smallCaps/>
              </w:rPr>
            </w:pPr>
            <w:r>
              <w:rPr>
                <w:smallCaps/>
              </w:rPr>
              <w:t>85-100</w:t>
            </w:r>
          </w:p>
        </w:tc>
        <w:tc>
          <w:tcPr>
            <w:tcW w:w="1438" w:type="dxa"/>
            <w:tcBorders>
              <w:top w:val="double" w:sz="4" w:space="0" w:color="auto"/>
              <w:bottom w:val="double" w:sz="4" w:space="0" w:color="auto"/>
            </w:tcBorders>
          </w:tcPr>
          <w:p w:rsidR="00CA3356" w:rsidRDefault="00CA3356" w:rsidP="0006721D">
            <w:pPr>
              <w:jc w:val="both"/>
              <w:rPr>
                <w:smallCaps/>
              </w:rPr>
            </w:pPr>
            <w:r w:rsidRPr="00C10FAF">
              <w:rPr>
                <w:smallCaps/>
              </w:rPr>
              <w:t>Meritorious</w:t>
            </w:r>
          </w:p>
          <w:p w:rsidR="00CA3356" w:rsidRDefault="00CA3356" w:rsidP="0006721D">
            <w:pPr>
              <w:jc w:val="both"/>
              <w:rPr>
                <w:smallCaps/>
              </w:rPr>
            </w:pPr>
          </w:p>
          <w:p w:rsidR="00CA3356" w:rsidRPr="00C10FAF" w:rsidRDefault="001E4E70" w:rsidP="0006721D">
            <w:pPr>
              <w:jc w:val="both"/>
              <w:rPr>
                <w:smallCaps/>
              </w:rPr>
            </w:pPr>
            <w:r>
              <w:rPr>
                <w:smallCaps/>
              </w:rPr>
              <w:t>70-84</w:t>
            </w:r>
          </w:p>
        </w:tc>
        <w:tc>
          <w:tcPr>
            <w:tcW w:w="1436" w:type="dxa"/>
            <w:tcBorders>
              <w:top w:val="double" w:sz="4" w:space="0" w:color="auto"/>
              <w:bottom w:val="double" w:sz="4" w:space="0" w:color="auto"/>
            </w:tcBorders>
          </w:tcPr>
          <w:p w:rsidR="00CA3356" w:rsidRDefault="00CA3356" w:rsidP="0006721D">
            <w:pPr>
              <w:jc w:val="both"/>
              <w:rPr>
                <w:smallCaps/>
              </w:rPr>
            </w:pPr>
            <w:r w:rsidRPr="00C10FAF">
              <w:rPr>
                <w:smallCaps/>
              </w:rPr>
              <w:t>Highly Competent</w:t>
            </w:r>
          </w:p>
          <w:p w:rsidR="00CA3356" w:rsidRPr="00C10FAF" w:rsidRDefault="001E4E70" w:rsidP="0006721D">
            <w:pPr>
              <w:jc w:val="both"/>
              <w:rPr>
                <w:smallCaps/>
              </w:rPr>
            </w:pPr>
            <w:r>
              <w:rPr>
                <w:smallCaps/>
              </w:rPr>
              <w:t>60-69</w:t>
            </w:r>
          </w:p>
        </w:tc>
        <w:tc>
          <w:tcPr>
            <w:tcW w:w="1436" w:type="dxa"/>
            <w:tcBorders>
              <w:top w:val="double" w:sz="4" w:space="0" w:color="auto"/>
              <w:bottom w:val="double" w:sz="4" w:space="0" w:color="auto"/>
            </w:tcBorders>
          </w:tcPr>
          <w:p w:rsidR="00CA3356" w:rsidRDefault="00CA3356" w:rsidP="0006721D">
            <w:pPr>
              <w:jc w:val="both"/>
              <w:rPr>
                <w:smallCaps/>
              </w:rPr>
            </w:pPr>
            <w:r w:rsidRPr="00C10FAF">
              <w:rPr>
                <w:smallCaps/>
              </w:rPr>
              <w:t>Competent</w:t>
            </w:r>
          </w:p>
          <w:p w:rsidR="00CA3356" w:rsidRDefault="00CA3356" w:rsidP="0006721D">
            <w:pPr>
              <w:jc w:val="both"/>
              <w:rPr>
                <w:smallCaps/>
              </w:rPr>
            </w:pPr>
          </w:p>
          <w:p w:rsidR="00CA3356" w:rsidRPr="00C10FAF" w:rsidRDefault="001E4E70" w:rsidP="0006721D">
            <w:pPr>
              <w:jc w:val="both"/>
              <w:rPr>
                <w:smallCaps/>
              </w:rPr>
            </w:pPr>
            <w:r>
              <w:rPr>
                <w:smallCaps/>
              </w:rPr>
              <w:t>50-59</w:t>
            </w:r>
          </w:p>
        </w:tc>
        <w:tc>
          <w:tcPr>
            <w:tcW w:w="1583" w:type="dxa"/>
            <w:tcBorders>
              <w:top w:val="double" w:sz="4" w:space="0" w:color="auto"/>
              <w:bottom w:val="double" w:sz="4" w:space="0" w:color="auto"/>
            </w:tcBorders>
          </w:tcPr>
          <w:p w:rsidR="00CA3356" w:rsidRDefault="00CA3356" w:rsidP="0006721D">
            <w:pPr>
              <w:jc w:val="both"/>
              <w:rPr>
                <w:smallCaps/>
              </w:rPr>
            </w:pPr>
            <w:r w:rsidRPr="00C10FAF">
              <w:rPr>
                <w:smallCaps/>
              </w:rPr>
              <w:t>Pass</w:t>
            </w:r>
          </w:p>
          <w:p w:rsidR="00CA3356" w:rsidRDefault="00CA3356" w:rsidP="0006721D">
            <w:pPr>
              <w:jc w:val="both"/>
              <w:rPr>
                <w:smallCaps/>
              </w:rPr>
            </w:pPr>
          </w:p>
          <w:p w:rsidR="00CA3356" w:rsidRPr="00C10FAF" w:rsidRDefault="001E4E70" w:rsidP="0006721D">
            <w:pPr>
              <w:jc w:val="both"/>
              <w:rPr>
                <w:smallCaps/>
              </w:rPr>
            </w:pPr>
            <w:r>
              <w:rPr>
                <w:smallCaps/>
              </w:rPr>
              <w:t>40-49</w:t>
            </w:r>
          </w:p>
        </w:tc>
        <w:tc>
          <w:tcPr>
            <w:tcW w:w="1673" w:type="dxa"/>
            <w:tcBorders>
              <w:top w:val="double" w:sz="4" w:space="0" w:color="auto"/>
              <w:bottom w:val="double" w:sz="4" w:space="0" w:color="auto"/>
            </w:tcBorders>
          </w:tcPr>
          <w:p w:rsidR="00CA3356" w:rsidRDefault="00CA3356" w:rsidP="0006721D">
            <w:pPr>
              <w:jc w:val="both"/>
              <w:rPr>
                <w:smallCaps/>
              </w:rPr>
            </w:pPr>
            <w:r w:rsidRPr="00C10FAF">
              <w:rPr>
                <w:smallCaps/>
              </w:rPr>
              <w:t>Fail</w:t>
            </w:r>
          </w:p>
          <w:p w:rsidR="00CA3356" w:rsidRDefault="00CA3356" w:rsidP="0006721D">
            <w:pPr>
              <w:jc w:val="both"/>
              <w:rPr>
                <w:smallCaps/>
              </w:rPr>
            </w:pPr>
          </w:p>
          <w:p w:rsidR="00CA3356" w:rsidRPr="00C10FAF" w:rsidRDefault="001E4E70" w:rsidP="0006721D">
            <w:pPr>
              <w:jc w:val="both"/>
              <w:rPr>
                <w:smallCaps/>
              </w:rPr>
            </w:pPr>
            <w:r>
              <w:rPr>
                <w:smallCaps/>
              </w:rPr>
              <w:t>0-39</w:t>
            </w:r>
          </w:p>
        </w:tc>
      </w:tr>
      <w:tr w:rsidR="00CA3356" w:rsidTr="001E4E70">
        <w:tc>
          <w:tcPr>
            <w:tcW w:w="1435" w:type="dxa"/>
            <w:tcBorders>
              <w:top w:val="double" w:sz="4" w:space="0" w:color="auto"/>
              <w:right w:val="double" w:sz="4" w:space="0" w:color="auto"/>
            </w:tcBorders>
          </w:tcPr>
          <w:p w:rsidR="00CA3356" w:rsidRDefault="00CA3356" w:rsidP="0006721D">
            <w:pPr>
              <w:jc w:val="both"/>
            </w:pPr>
            <w:r>
              <w:t>Description of what is wrong with the original poster</w:t>
            </w:r>
          </w:p>
          <w:p w:rsidR="00CA3356" w:rsidRPr="004057BA" w:rsidRDefault="00CA3356" w:rsidP="0006721D">
            <w:pPr>
              <w:jc w:val="both"/>
            </w:pPr>
            <w:r>
              <w:t>(40%)</w:t>
            </w:r>
          </w:p>
        </w:tc>
        <w:tc>
          <w:tcPr>
            <w:tcW w:w="1423" w:type="dxa"/>
            <w:tcBorders>
              <w:top w:val="double" w:sz="4" w:space="0" w:color="auto"/>
              <w:left w:val="double" w:sz="4" w:space="0" w:color="auto"/>
            </w:tcBorders>
          </w:tcPr>
          <w:p w:rsidR="00CA3356" w:rsidRPr="004057BA" w:rsidRDefault="00CA3356" w:rsidP="0006721D">
            <w:pPr>
              <w:jc w:val="both"/>
            </w:pPr>
            <w:r>
              <w:t>Provides detailed breakdown of cognitive errors in data presentation</w:t>
            </w:r>
          </w:p>
        </w:tc>
        <w:tc>
          <w:tcPr>
            <w:tcW w:w="1438" w:type="dxa"/>
            <w:tcBorders>
              <w:top w:val="double" w:sz="4" w:space="0" w:color="auto"/>
            </w:tcBorders>
          </w:tcPr>
          <w:p w:rsidR="00CA3356" w:rsidRPr="004057BA" w:rsidRDefault="00CA3356" w:rsidP="0006721D">
            <w:pPr>
              <w:jc w:val="both"/>
            </w:pPr>
            <w:r>
              <w:t xml:space="preserve">Identifies a wide range of problems </w:t>
            </w:r>
          </w:p>
        </w:tc>
        <w:tc>
          <w:tcPr>
            <w:tcW w:w="1436" w:type="dxa"/>
            <w:tcBorders>
              <w:top w:val="double" w:sz="4" w:space="0" w:color="auto"/>
            </w:tcBorders>
          </w:tcPr>
          <w:p w:rsidR="00CA3356" w:rsidRPr="004057BA" w:rsidRDefault="00CA3356" w:rsidP="0006721D">
            <w:pPr>
              <w:jc w:val="both"/>
            </w:pPr>
            <w:r>
              <w:t>Explains all identified problems in terms of cognitive processes</w:t>
            </w:r>
          </w:p>
        </w:tc>
        <w:tc>
          <w:tcPr>
            <w:tcW w:w="1436" w:type="dxa"/>
            <w:tcBorders>
              <w:top w:val="double" w:sz="4" w:space="0" w:color="auto"/>
            </w:tcBorders>
          </w:tcPr>
          <w:p w:rsidR="00CA3356" w:rsidRPr="004057BA" w:rsidRDefault="00CA3356" w:rsidP="0006721D">
            <w:pPr>
              <w:jc w:val="both"/>
            </w:pPr>
            <w:r>
              <w:t>Discusses one or two problems with reference to cognitive processes</w:t>
            </w:r>
          </w:p>
        </w:tc>
        <w:tc>
          <w:tcPr>
            <w:tcW w:w="1583" w:type="dxa"/>
            <w:tcBorders>
              <w:top w:val="double" w:sz="4" w:space="0" w:color="auto"/>
            </w:tcBorders>
          </w:tcPr>
          <w:p w:rsidR="00CA3356" w:rsidRPr="004057BA" w:rsidRDefault="00CA3356" w:rsidP="0006721D">
            <w:pPr>
              <w:jc w:val="both"/>
            </w:pPr>
            <w:r>
              <w:t>Identifies three to six obvious problems</w:t>
            </w:r>
          </w:p>
        </w:tc>
        <w:tc>
          <w:tcPr>
            <w:tcW w:w="1673" w:type="dxa"/>
            <w:tcBorders>
              <w:top w:val="double" w:sz="4" w:space="0" w:color="auto"/>
            </w:tcBorders>
          </w:tcPr>
          <w:p w:rsidR="00CA3356" w:rsidRPr="004057BA" w:rsidRDefault="00CA3356" w:rsidP="0006721D">
            <w:pPr>
              <w:jc w:val="both"/>
            </w:pPr>
            <w:r>
              <w:t>Identifies two or fewer problems.</w:t>
            </w:r>
          </w:p>
        </w:tc>
      </w:tr>
      <w:tr w:rsidR="00CA3356" w:rsidTr="001E4E70">
        <w:tc>
          <w:tcPr>
            <w:tcW w:w="1435" w:type="dxa"/>
            <w:tcBorders>
              <w:right w:val="double" w:sz="4" w:space="0" w:color="auto"/>
            </w:tcBorders>
          </w:tcPr>
          <w:p w:rsidR="00CA3356" w:rsidRDefault="00CA3356" w:rsidP="0006721D">
            <w:pPr>
              <w:jc w:val="both"/>
            </w:pPr>
            <w:r>
              <w:t>Suggestion of improvements</w:t>
            </w:r>
          </w:p>
          <w:p w:rsidR="00CA3356" w:rsidRDefault="00CA3356" w:rsidP="0006721D">
            <w:pPr>
              <w:jc w:val="both"/>
            </w:pPr>
            <w:r>
              <w:t>(30%)</w:t>
            </w:r>
          </w:p>
        </w:tc>
        <w:tc>
          <w:tcPr>
            <w:tcW w:w="1423" w:type="dxa"/>
            <w:tcBorders>
              <w:left w:val="double" w:sz="4" w:space="0" w:color="auto"/>
            </w:tcBorders>
          </w:tcPr>
          <w:p w:rsidR="00CA3356" w:rsidRPr="004057BA" w:rsidRDefault="00CA3356" w:rsidP="0006721D">
            <w:pPr>
              <w:jc w:val="both"/>
            </w:pPr>
            <w:r>
              <w:t>Provides detailed breakdown of cognitive support in data presentation</w:t>
            </w:r>
          </w:p>
        </w:tc>
        <w:tc>
          <w:tcPr>
            <w:tcW w:w="1438" w:type="dxa"/>
          </w:tcPr>
          <w:p w:rsidR="00CA3356" w:rsidRPr="004057BA" w:rsidRDefault="00CA3356" w:rsidP="0006721D">
            <w:pPr>
              <w:jc w:val="both"/>
            </w:pPr>
            <w:r>
              <w:t>Suggests a wide range of justified improvements</w:t>
            </w:r>
          </w:p>
        </w:tc>
        <w:tc>
          <w:tcPr>
            <w:tcW w:w="1436" w:type="dxa"/>
          </w:tcPr>
          <w:p w:rsidR="00CA3356" w:rsidRPr="004057BA" w:rsidRDefault="00CA3356" w:rsidP="0006721D">
            <w:pPr>
              <w:jc w:val="both"/>
            </w:pPr>
            <w:r>
              <w:t>Justifies the main improvements in terms of cognitive processes</w:t>
            </w:r>
          </w:p>
        </w:tc>
        <w:tc>
          <w:tcPr>
            <w:tcW w:w="1436" w:type="dxa"/>
          </w:tcPr>
          <w:p w:rsidR="00CA3356" w:rsidRPr="004057BA" w:rsidRDefault="00CA3356" w:rsidP="0006721D">
            <w:pPr>
              <w:jc w:val="both"/>
            </w:pPr>
            <w:r>
              <w:t>Suggests three to six appropriate improvements</w:t>
            </w:r>
          </w:p>
        </w:tc>
        <w:tc>
          <w:tcPr>
            <w:tcW w:w="1583" w:type="dxa"/>
          </w:tcPr>
          <w:p w:rsidR="00CA3356" w:rsidRPr="004057BA" w:rsidRDefault="00CA3356" w:rsidP="0006721D">
            <w:pPr>
              <w:jc w:val="both"/>
            </w:pPr>
            <w:r>
              <w:t>Suggests one or two obvious improvements</w:t>
            </w:r>
          </w:p>
        </w:tc>
        <w:tc>
          <w:tcPr>
            <w:tcW w:w="1673" w:type="dxa"/>
          </w:tcPr>
          <w:p w:rsidR="00CA3356" w:rsidRPr="004057BA" w:rsidRDefault="00CA3356" w:rsidP="0006721D">
            <w:pPr>
              <w:jc w:val="both"/>
            </w:pPr>
            <w:r>
              <w:t>Makes no suggestions for how to improve the poster</w:t>
            </w:r>
          </w:p>
        </w:tc>
      </w:tr>
      <w:tr w:rsidR="00CA3356" w:rsidTr="001E4E70">
        <w:tc>
          <w:tcPr>
            <w:tcW w:w="1435" w:type="dxa"/>
            <w:tcBorders>
              <w:right w:val="double" w:sz="4" w:space="0" w:color="auto"/>
            </w:tcBorders>
          </w:tcPr>
          <w:p w:rsidR="00CA3356" w:rsidRDefault="00CA3356" w:rsidP="0006721D">
            <w:pPr>
              <w:jc w:val="both"/>
            </w:pPr>
            <w:r>
              <w:t>Links to literature (10%)</w:t>
            </w:r>
          </w:p>
        </w:tc>
        <w:tc>
          <w:tcPr>
            <w:tcW w:w="1423" w:type="dxa"/>
            <w:tcBorders>
              <w:left w:val="double" w:sz="4" w:space="0" w:color="auto"/>
            </w:tcBorders>
          </w:tcPr>
          <w:p w:rsidR="00CA3356" w:rsidRDefault="00CA3356" w:rsidP="0006721D">
            <w:pPr>
              <w:jc w:val="both"/>
            </w:pPr>
            <w:r>
              <w:t>All points referenced</w:t>
            </w:r>
          </w:p>
        </w:tc>
        <w:tc>
          <w:tcPr>
            <w:tcW w:w="1438" w:type="dxa"/>
          </w:tcPr>
          <w:p w:rsidR="00CA3356" w:rsidRDefault="00CA3356" w:rsidP="0006721D">
            <w:pPr>
              <w:jc w:val="both"/>
            </w:pPr>
            <w:r>
              <w:t>Most points referenced</w:t>
            </w:r>
          </w:p>
        </w:tc>
        <w:tc>
          <w:tcPr>
            <w:tcW w:w="1436" w:type="dxa"/>
          </w:tcPr>
          <w:p w:rsidR="00CA3356" w:rsidRDefault="00CA3356" w:rsidP="0006721D">
            <w:pPr>
              <w:jc w:val="both"/>
            </w:pPr>
            <w:r>
              <w:t>Considers cognitive issues</w:t>
            </w:r>
          </w:p>
        </w:tc>
        <w:tc>
          <w:tcPr>
            <w:tcW w:w="1436" w:type="dxa"/>
          </w:tcPr>
          <w:p w:rsidR="00CA3356" w:rsidRDefault="00CA3356" w:rsidP="0006721D">
            <w:pPr>
              <w:jc w:val="both"/>
            </w:pPr>
            <w:r>
              <w:t>Considers other issues</w:t>
            </w:r>
          </w:p>
        </w:tc>
        <w:tc>
          <w:tcPr>
            <w:tcW w:w="1583" w:type="dxa"/>
          </w:tcPr>
          <w:p w:rsidR="00CA3356" w:rsidRDefault="00CA3356" w:rsidP="0006721D">
            <w:pPr>
              <w:jc w:val="both"/>
            </w:pPr>
            <w:r>
              <w:t>Considers visual issues</w:t>
            </w:r>
          </w:p>
        </w:tc>
        <w:tc>
          <w:tcPr>
            <w:tcW w:w="1673" w:type="dxa"/>
          </w:tcPr>
          <w:p w:rsidR="00CA3356" w:rsidRDefault="00CA3356" w:rsidP="0006721D">
            <w:pPr>
              <w:jc w:val="both"/>
            </w:pPr>
            <w:r>
              <w:t>No links to the literature</w:t>
            </w:r>
          </w:p>
        </w:tc>
      </w:tr>
      <w:tr w:rsidR="00CA3356" w:rsidTr="001E4E70">
        <w:tc>
          <w:tcPr>
            <w:tcW w:w="1435" w:type="dxa"/>
            <w:tcBorders>
              <w:right w:val="double" w:sz="4" w:space="0" w:color="auto"/>
            </w:tcBorders>
          </w:tcPr>
          <w:p w:rsidR="00CA3356" w:rsidRDefault="00CA3356" w:rsidP="0006721D">
            <w:pPr>
              <w:jc w:val="both"/>
            </w:pPr>
            <w:r>
              <w:t>Document presentation (10%)</w:t>
            </w:r>
          </w:p>
        </w:tc>
        <w:tc>
          <w:tcPr>
            <w:tcW w:w="1423" w:type="dxa"/>
            <w:tcBorders>
              <w:left w:val="double" w:sz="4" w:space="0" w:color="auto"/>
            </w:tcBorders>
          </w:tcPr>
          <w:p w:rsidR="00CA3356" w:rsidRPr="00DC4679" w:rsidRDefault="00CA3356" w:rsidP="0006721D">
            <w:pPr>
              <w:jc w:val="both"/>
            </w:pPr>
            <w:r w:rsidRPr="00DC4679">
              <w:t>Reads like a technical review article</w:t>
            </w:r>
          </w:p>
        </w:tc>
        <w:tc>
          <w:tcPr>
            <w:tcW w:w="1438" w:type="dxa"/>
          </w:tcPr>
          <w:p w:rsidR="00CA3356" w:rsidRPr="00DC4679" w:rsidRDefault="00CA3356" w:rsidP="0006721D">
            <w:pPr>
              <w:jc w:val="both"/>
            </w:pPr>
            <w:r w:rsidRPr="00DC4679">
              <w:t>Good use of  signposting; good use of English; tables of figures and tables</w:t>
            </w:r>
          </w:p>
        </w:tc>
        <w:tc>
          <w:tcPr>
            <w:tcW w:w="1436" w:type="dxa"/>
          </w:tcPr>
          <w:p w:rsidR="00CA3356" w:rsidRPr="00DC4679" w:rsidRDefault="00CA3356" w:rsidP="0006721D">
            <w:pPr>
              <w:jc w:val="both"/>
            </w:pPr>
            <w:r w:rsidRPr="00DC4679">
              <w:t>Clear sectioning of content; labelling of tables and figures; reasonable English</w:t>
            </w:r>
          </w:p>
        </w:tc>
        <w:tc>
          <w:tcPr>
            <w:tcW w:w="1436" w:type="dxa"/>
          </w:tcPr>
          <w:p w:rsidR="00CA3356" w:rsidRPr="00DC4679" w:rsidRDefault="00CA3356" w:rsidP="0006721D">
            <w:pPr>
              <w:jc w:val="both"/>
            </w:pPr>
            <w:r>
              <w:t>S</w:t>
            </w:r>
            <w:r w:rsidRPr="00DC4679">
              <w:t>ome labelling of tables and figures</w:t>
            </w:r>
            <w:r>
              <w:t>; clearly needs spell- and grammar-checking</w:t>
            </w:r>
          </w:p>
        </w:tc>
        <w:tc>
          <w:tcPr>
            <w:tcW w:w="1583" w:type="dxa"/>
          </w:tcPr>
          <w:p w:rsidR="00CA3356" w:rsidRPr="00DC4679" w:rsidRDefault="00CA3356" w:rsidP="0006721D">
            <w:pPr>
              <w:keepNext/>
              <w:jc w:val="both"/>
            </w:pPr>
            <w:r w:rsidRPr="00DC4679">
              <w:t>Basic use of introduction, body and conclusion; English is comprehensible</w:t>
            </w:r>
            <w:r>
              <w:t>.</w:t>
            </w:r>
          </w:p>
        </w:tc>
        <w:tc>
          <w:tcPr>
            <w:tcW w:w="1673" w:type="dxa"/>
          </w:tcPr>
          <w:p w:rsidR="00CA3356" w:rsidRPr="00DC4679" w:rsidRDefault="00CA3356" w:rsidP="0006721D">
            <w:pPr>
              <w:jc w:val="both"/>
            </w:pPr>
            <w:r w:rsidRPr="00DC4679">
              <w:t>No clear structure; incomprehensible</w:t>
            </w:r>
          </w:p>
        </w:tc>
      </w:tr>
      <w:tr w:rsidR="00CA3356" w:rsidTr="001E4E70">
        <w:tc>
          <w:tcPr>
            <w:tcW w:w="1435" w:type="dxa"/>
            <w:tcBorders>
              <w:right w:val="double" w:sz="4" w:space="0" w:color="auto"/>
            </w:tcBorders>
          </w:tcPr>
          <w:p w:rsidR="00CA3356" w:rsidRDefault="00CA3356" w:rsidP="0006721D">
            <w:pPr>
              <w:jc w:val="both"/>
            </w:pPr>
            <w:r>
              <w:t>Referencing (10%)</w:t>
            </w:r>
          </w:p>
        </w:tc>
        <w:tc>
          <w:tcPr>
            <w:tcW w:w="1423" w:type="dxa"/>
            <w:tcBorders>
              <w:left w:val="double" w:sz="4" w:space="0" w:color="auto"/>
            </w:tcBorders>
          </w:tcPr>
          <w:p w:rsidR="00CA3356" w:rsidRPr="004057BA" w:rsidRDefault="00CA3356" w:rsidP="0006721D">
            <w:pPr>
              <w:jc w:val="both"/>
            </w:pPr>
            <w:r>
              <w:t>&gt;10 references AND three quarters or more of references are book/journal standard</w:t>
            </w:r>
          </w:p>
        </w:tc>
        <w:tc>
          <w:tcPr>
            <w:tcW w:w="1438" w:type="dxa"/>
          </w:tcPr>
          <w:p w:rsidR="00CA3356" w:rsidRPr="004057BA" w:rsidRDefault="00CA3356" w:rsidP="0006721D">
            <w:pPr>
              <w:jc w:val="both"/>
            </w:pPr>
            <w:r>
              <w:t>&gt;4 references AND three quarters or more of references are book/journal standard</w:t>
            </w:r>
          </w:p>
        </w:tc>
        <w:tc>
          <w:tcPr>
            <w:tcW w:w="1436" w:type="dxa"/>
          </w:tcPr>
          <w:p w:rsidR="00CA3356" w:rsidRPr="004057BA" w:rsidRDefault="00CA3356" w:rsidP="0006721D">
            <w:pPr>
              <w:jc w:val="both"/>
            </w:pPr>
            <w:r>
              <w:t>&lt;5 references AND more than half of references are book/journal standard</w:t>
            </w:r>
          </w:p>
        </w:tc>
        <w:tc>
          <w:tcPr>
            <w:tcW w:w="1436" w:type="dxa"/>
          </w:tcPr>
          <w:p w:rsidR="00CA3356" w:rsidRPr="004057BA" w:rsidRDefault="00CA3356" w:rsidP="0006721D">
            <w:pPr>
              <w:jc w:val="both"/>
            </w:pPr>
            <w:r>
              <w:t>&lt;5 references OR fewer than half of references are book/journal standard</w:t>
            </w:r>
          </w:p>
        </w:tc>
        <w:tc>
          <w:tcPr>
            <w:tcW w:w="1583" w:type="dxa"/>
          </w:tcPr>
          <w:p w:rsidR="00CA3356" w:rsidRPr="004057BA" w:rsidRDefault="00CA3356" w:rsidP="0006721D">
            <w:pPr>
              <w:jc w:val="both"/>
            </w:pPr>
            <w:r>
              <w:t>&lt;5 references AND fewer than half of references are book/journal standard</w:t>
            </w:r>
          </w:p>
        </w:tc>
        <w:tc>
          <w:tcPr>
            <w:tcW w:w="1673" w:type="dxa"/>
          </w:tcPr>
          <w:p w:rsidR="00CA3356" w:rsidRPr="004057BA" w:rsidRDefault="00CA3356" w:rsidP="0006721D">
            <w:pPr>
              <w:jc w:val="both"/>
            </w:pPr>
            <w:r>
              <w:t>No references</w:t>
            </w:r>
          </w:p>
        </w:tc>
      </w:tr>
    </w:tbl>
    <w:p w:rsidR="00CA3356" w:rsidRDefault="00CA3356" w:rsidP="0006721D">
      <w:pPr>
        <w:jc w:val="both"/>
        <w:rPr>
          <w:rFonts w:ascii="Calibri" w:hAnsi="Calibri"/>
          <w:b/>
          <w:sz w:val="22"/>
          <w:szCs w:val="22"/>
        </w:rPr>
      </w:pPr>
    </w:p>
    <w:p w:rsidR="005B7B16" w:rsidRDefault="005B7B16" w:rsidP="0006721D">
      <w:pPr>
        <w:jc w:val="both"/>
        <w:rPr>
          <w:rFonts w:ascii="Calibri" w:hAnsi="Calibri"/>
          <w:b/>
          <w:sz w:val="22"/>
          <w:szCs w:val="22"/>
        </w:rPr>
      </w:pPr>
      <w:r>
        <w:rPr>
          <w:rFonts w:ascii="Calibri" w:hAnsi="Calibri"/>
          <w:b/>
          <w:sz w:val="22"/>
          <w:szCs w:val="22"/>
        </w:rPr>
        <w:t>Comments</w:t>
      </w:r>
    </w:p>
    <w:p w:rsidR="005B7B16" w:rsidRDefault="005B7B16" w:rsidP="0006721D">
      <w:pPr>
        <w:jc w:val="both"/>
        <w:rPr>
          <w:rFonts w:ascii="Calibri" w:hAnsi="Calibri"/>
          <w:b/>
          <w:sz w:val="22"/>
          <w:szCs w:val="22"/>
        </w:rPr>
      </w:pPr>
      <w:r>
        <w:rPr>
          <w:rFonts w:ascii="Calibri" w:hAnsi="Calibri"/>
          <w:b/>
          <w:sz w:val="22"/>
          <w:szCs w:val="22"/>
        </w:rPr>
        <w:br w:type="page"/>
      </w:r>
    </w:p>
    <w:p w:rsidR="005B7B16" w:rsidRDefault="005B7B16" w:rsidP="0006721D">
      <w:pPr>
        <w:jc w:val="both"/>
        <w:rPr>
          <w:rFonts w:ascii="Calibri" w:hAnsi="Calibri"/>
          <w:b/>
          <w:sz w:val="22"/>
          <w:szCs w:val="22"/>
        </w:rPr>
      </w:pPr>
      <w:r>
        <w:rPr>
          <w:rFonts w:ascii="Calibri" w:hAnsi="Calibri"/>
          <w:b/>
          <w:sz w:val="22"/>
          <w:szCs w:val="22"/>
        </w:rPr>
        <w:lastRenderedPageBreak/>
        <w:t>Part 2</w:t>
      </w:r>
    </w:p>
    <w:tbl>
      <w:tblPr>
        <w:tblStyle w:val="TableGrid"/>
        <w:tblpPr w:leftFromText="180" w:rightFromText="180" w:vertAnchor="page" w:horzAnchor="margin" w:tblpY="11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16"/>
        <w:gridCol w:w="1511"/>
        <w:gridCol w:w="1512"/>
        <w:gridCol w:w="1630"/>
        <w:gridCol w:w="1415"/>
        <w:gridCol w:w="1470"/>
        <w:gridCol w:w="1470"/>
      </w:tblGrid>
      <w:tr w:rsidR="005B7B16" w:rsidTr="005B7B16">
        <w:tc>
          <w:tcPr>
            <w:tcW w:w="1416" w:type="dxa"/>
            <w:tcBorders>
              <w:top w:val="double" w:sz="4" w:space="0" w:color="auto"/>
              <w:bottom w:val="double" w:sz="4" w:space="0" w:color="auto"/>
              <w:right w:val="double" w:sz="4" w:space="0" w:color="auto"/>
            </w:tcBorders>
          </w:tcPr>
          <w:p w:rsidR="005B7B16" w:rsidRPr="00C10FAF" w:rsidRDefault="005B7B16" w:rsidP="0006721D">
            <w:pPr>
              <w:jc w:val="both"/>
              <w:rPr>
                <w:smallCaps/>
              </w:rPr>
            </w:pPr>
            <w:r>
              <w:rPr>
                <w:smallCaps/>
              </w:rPr>
              <w:t>Question</w:t>
            </w:r>
          </w:p>
        </w:tc>
        <w:tc>
          <w:tcPr>
            <w:tcW w:w="1511" w:type="dxa"/>
            <w:tcBorders>
              <w:top w:val="double" w:sz="4" w:space="0" w:color="auto"/>
              <w:left w:val="double" w:sz="4" w:space="0" w:color="auto"/>
              <w:bottom w:val="double" w:sz="4" w:space="0" w:color="auto"/>
            </w:tcBorders>
          </w:tcPr>
          <w:p w:rsidR="005B7B16" w:rsidRDefault="005B7B16" w:rsidP="0006721D">
            <w:pPr>
              <w:jc w:val="both"/>
              <w:rPr>
                <w:smallCaps/>
              </w:rPr>
            </w:pPr>
            <w:r w:rsidRPr="00C10FAF">
              <w:rPr>
                <w:smallCaps/>
              </w:rPr>
              <w:t>Exceptional</w:t>
            </w:r>
          </w:p>
          <w:p w:rsidR="005B7B16" w:rsidRDefault="005B7B16" w:rsidP="0006721D">
            <w:pPr>
              <w:jc w:val="both"/>
              <w:rPr>
                <w:smallCaps/>
              </w:rPr>
            </w:pPr>
          </w:p>
          <w:p w:rsidR="005B7B16" w:rsidRPr="00C10FAF" w:rsidRDefault="005B7B16" w:rsidP="0006721D">
            <w:pPr>
              <w:jc w:val="both"/>
              <w:rPr>
                <w:smallCaps/>
              </w:rPr>
            </w:pPr>
            <w:r>
              <w:rPr>
                <w:smallCaps/>
              </w:rPr>
              <w:t>6</w:t>
            </w:r>
          </w:p>
        </w:tc>
        <w:tc>
          <w:tcPr>
            <w:tcW w:w="1512" w:type="dxa"/>
            <w:tcBorders>
              <w:top w:val="double" w:sz="4" w:space="0" w:color="auto"/>
              <w:bottom w:val="double" w:sz="4" w:space="0" w:color="auto"/>
            </w:tcBorders>
          </w:tcPr>
          <w:p w:rsidR="005B7B16" w:rsidRDefault="005B7B16" w:rsidP="0006721D">
            <w:pPr>
              <w:jc w:val="both"/>
              <w:rPr>
                <w:smallCaps/>
              </w:rPr>
            </w:pPr>
            <w:r w:rsidRPr="00C10FAF">
              <w:rPr>
                <w:smallCaps/>
              </w:rPr>
              <w:t>Meritorious</w:t>
            </w:r>
          </w:p>
          <w:p w:rsidR="005B7B16" w:rsidRDefault="005B7B16" w:rsidP="0006721D">
            <w:pPr>
              <w:jc w:val="both"/>
              <w:rPr>
                <w:smallCaps/>
              </w:rPr>
            </w:pPr>
          </w:p>
          <w:p w:rsidR="005B7B16" w:rsidRPr="00C10FAF" w:rsidRDefault="005B7B16" w:rsidP="0006721D">
            <w:pPr>
              <w:jc w:val="both"/>
              <w:rPr>
                <w:smallCaps/>
              </w:rPr>
            </w:pPr>
            <w:r>
              <w:rPr>
                <w:smallCaps/>
              </w:rPr>
              <w:t>5</w:t>
            </w:r>
          </w:p>
        </w:tc>
        <w:tc>
          <w:tcPr>
            <w:tcW w:w="1630" w:type="dxa"/>
            <w:tcBorders>
              <w:top w:val="double" w:sz="4" w:space="0" w:color="auto"/>
              <w:bottom w:val="double" w:sz="4" w:space="0" w:color="auto"/>
            </w:tcBorders>
          </w:tcPr>
          <w:p w:rsidR="005B7B16" w:rsidRDefault="005B7B16" w:rsidP="0006721D">
            <w:pPr>
              <w:jc w:val="both"/>
              <w:rPr>
                <w:smallCaps/>
              </w:rPr>
            </w:pPr>
            <w:r w:rsidRPr="00C10FAF">
              <w:rPr>
                <w:smallCaps/>
              </w:rPr>
              <w:t>Highly Competent</w:t>
            </w:r>
          </w:p>
          <w:p w:rsidR="005B7B16" w:rsidRPr="00C10FAF" w:rsidRDefault="005B7B16" w:rsidP="0006721D">
            <w:pPr>
              <w:jc w:val="both"/>
              <w:rPr>
                <w:smallCaps/>
              </w:rPr>
            </w:pPr>
            <w:r>
              <w:rPr>
                <w:smallCaps/>
              </w:rPr>
              <w:t>4</w:t>
            </w:r>
          </w:p>
        </w:tc>
        <w:tc>
          <w:tcPr>
            <w:tcW w:w="1415" w:type="dxa"/>
            <w:tcBorders>
              <w:top w:val="double" w:sz="4" w:space="0" w:color="auto"/>
              <w:bottom w:val="double" w:sz="4" w:space="0" w:color="auto"/>
            </w:tcBorders>
          </w:tcPr>
          <w:p w:rsidR="005B7B16" w:rsidRDefault="005B7B16" w:rsidP="0006721D">
            <w:pPr>
              <w:jc w:val="both"/>
              <w:rPr>
                <w:smallCaps/>
              </w:rPr>
            </w:pPr>
            <w:r w:rsidRPr="00C10FAF">
              <w:rPr>
                <w:smallCaps/>
              </w:rPr>
              <w:t>Competent</w:t>
            </w:r>
          </w:p>
          <w:p w:rsidR="005B7B16" w:rsidRDefault="005B7B16" w:rsidP="0006721D">
            <w:pPr>
              <w:jc w:val="both"/>
              <w:rPr>
                <w:smallCaps/>
              </w:rPr>
            </w:pPr>
          </w:p>
          <w:p w:rsidR="005B7B16" w:rsidRPr="00C10FAF" w:rsidRDefault="005B7B16" w:rsidP="0006721D">
            <w:pPr>
              <w:jc w:val="both"/>
              <w:rPr>
                <w:smallCaps/>
              </w:rPr>
            </w:pPr>
            <w:r>
              <w:rPr>
                <w:smallCaps/>
              </w:rPr>
              <w:t>3</w:t>
            </w:r>
          </w:p>
        </w:tc>
        <w:tc>
          <w:tcPr>
            <w:tcW w:w="1470" w:type="dxa"/>
            <w:tcBorders>
              <w:top w:val="double" w:sz="4" w:space="0" w:color="auto"/>
              <w:bottom w:val="double" w:sz="4" w:space="0" w:color="auto"/>
            </w:tcBorders>
          </w:tcPr>
          <w:p w:rsidR="005B7B16" w:rsidRDefault="005B7B16" w:rsidP="0006721D">
            <w:pPr>
              <w:jc w:val="both"/>
              <w:rPr>
                <w:smallCaps/>
              </w:rPr>
            </w:pPr>
            <w:r w:rsidRPr="00C10FAF">
              <w:rPr>
                <w:smallCaps/>
              </w:rPr>
              <w:t>Pass</w:t>
            </w:r>
          </w:p>
          <w:p w:rsidR="005B7B16" w:rsidRDefault="005B7B16" w:rsidP="0006721D">
            <w:pPr>
              <w:jc w:val="both"/>
              <w:rPr>
                <w:smallCaps/>
              </w:rPr>
            </w:pPr>
          </w:p>
          <w:p w:rsidR="005B7B16" w:rsidRPr="00C10FAF" w:rsidRDefault="005B7B16" w:rsidP="0006721D">
            <w:pPr>
              <w:jc w:val="both"/>
              <w:rPr>
                <w:smallCaps/>
              </w:rPr>
            </w:pPr>
            <w:r>
              <w:rPr>
                <w:smallCaps/>
              </w:rPr>
              <w:t>2</w:t>
            </w:r>
          </w:p>
        </w:tc>
        <w:tc>
          <w:tcPr>
            <w:tcW w:w="1470" w:type="dxa"/>
            <w:tcBorders>
              <w:top w:val="double" w:sz="4" w:space="0" w:color="auto"/>
              <w:bottom w:val="double" w:sz="4" w:space="0" w:color="auto"/>
            </w:tcBorders>
          </w:tcPr>
          <w:p w:rsidR="005B7B16" w:rsidRDefault="005B7B16" w:rsidP="0006721D">
            <w:pPr>
              <w:jc w:val="both"/>
              <w:rPr>
                <w:smallCaps/>
              </w:rPr>
            </w:pPr>
            <w:r w:rsidRPr="00C10FAF">
              <w:rPr>
                <w:smallCaps/>
              </w:rPr>
              <w:t>Fail</w:t>
            </w:r>
          </w:p>
          <w:p w:rsidR="005B7B16" w:rsidRDefault="005B7B16" w:rsidP="0006721D">
            <w:pPr>
              <w:jc w:val="both"/>
              <w:rPr>
                <w:smallCaps/>
              </w:rPr>
            </w:pPr>
          </w:p>
          <w:p w:rsidR="005B7B16" w:rsidRPr="00C10FAF" w:rsidRDefault="005B7B16" w:rsidP="0006721D">
            <w:pPr>
              <w:jc w:val="both"/>
              <w:rPr>
                <w:smallCaps/>
              </w:rPr>
            </w:pPr>
            <w:r>
              <w:rPr>
                <w:smallCaps/>
              </w:rPr>
              <w:t>1</w:t>
            </w:r>
          </w:p>
        </w:tc>
      </w:tr>
      <w:tr w:rsidR="005B7B16" w:rsidTr="005B7B16">
        <w:tc>
          <w:tcPr>
            <w:tcW w:w="1416" w:type="dxa"/>
            <w:tcBorders>
              <w:top w:val="double" w:sz="4" w:space="0" w:color="auto"/>
              <w:right w:val="double" w:sz="4" w:space="0" w:color="auto"/>
            </w:tcBorders>
          </w:tcPr>
          <w:p w:rsidR="005B7B16" w:rsidRDefault="005B7B16" w:rsidP="0006721D">
            <w:pPr>
              <w:jc w:val="both"/>
            </w:pPr>
            <w:r>
              <w:t>Presentation of data</w:t>
            </w:r>
          </w:p>
          <w:p w:rsidR="005B7B16" w:rsidRPr="004057BA" w:rsidRDefault="005B7B16" w:rsidP="0006721D">
            <w:pPr>
              <w:jc w:val="both"/>
            </w:pPr>
            <w:r>
              <w:t>(35%)</w:t>
            </w:r>
          </w:p>
        </w:tc>
        <w:tc>
          <w:tcPr>
            <w:tcW w:w="1511" w:type="dxa"/>
            <w:tcBorders>
              <w:top w:val="double" w:sz="4" w:space="0" w:color="auto"/>
              <w:left w:val="double" w:sz="4" w:space="0" w:color="auto"/>
            </w:tcBorders>
          </w:tcPr>
          <w:p w:rsidR="005B7B16" w:rsidRPr="004057BA" w:rsidRDefault="005B7B16" w:rsidP="0006721D">
            <w:pPr>
              <w:jc w:val="both"/>
            </w:pPr>
            <w:r>
              <w:t>All forms are highly effective and accurate</w:t>
            </w:r>
          </w:p>
        </w:tc>
        <w:tc>
          <w:tcPr>
            <w:tcW w:w="1512" w:type="dxa"/>
            <w:tcBorders>
              <w:top w:val="double" w:sz="4" w:space="0" w:color="auto"/>
            </w:tcBorders>
          </w:tcPr>
          <w:p w:rsidR="005B7B16" w:rsidRPr="004057BA" w:rsidRDefault="005B7B16" w:rsidP="0006721D">
            <w:pPr>
              <w:jc w:val="both"/>
            </w:pPr>
            <w:r>
              <w:t>Most forms are highly effective and accurate</w:t>
            </w:r>
          </w:p>
        </w:tc>
        <w:tc>
          <w:tcPr>
            <w:tcW w:w="1630" w:type="dxa"/>
            <w:tcBorders>
              <w:top w:val="double" w:sz="4" w:space="0" w:color="auto"/>
            </w:tcBorders>
          </w:tcPr>
          <w:p w:rsidR="005B7B16" w:rsidRPr="004057BA" w:rsidRDefault="005B7B16" w:rsidP="0006721D">
            <w:pPr>
              <w:jc w:val="both"/>
            </w:pPr>
            <w:r>
              <w:t>Some forms are highly effective and accurate</w:t>
            </w:r>
          </w:p>
        </w:tc>
        <w:tc>
          <w:tcPr>
            <w:tcW w:w="1415" w:type="dxa"/>
            <w:tcBorders>
              <w:top w:val="double" w:sz="4" w:space="0" w:color="auto"/>
            </w:tcBorders>
          </w:tcPr>
          <w:p w:rsidR="005B7B16" w:rsidRPr="004057BA" w:rsidRDefault="005B7B16" w:rsidP="0006721D">
            <w:pPr>
              <w:jc w:val="both"/>
            </w:pPr>
            <w:r>
              <w:t xml:space="preserve">Uses multiple appropriate graph forms with accurate data </w:t>
            </w:r>
          </w:p>
        </w:tc>
        <w:tc>
          <w:tcPr>
            <w:tcW w:w="1470" w:type="dxa"/>
            <w:tcBorders>
              <w:top w:val="double" w:sz="4" w:space="0" w:color="auto"/>
            </w:tcBorders>
          </w:tcPr>
          <w:p w:rsidR="005B7B16" w:rsidRPr="004057BA" w:rsidRDefault="005B7B16" w:rsidP="0006721D">
            <w:pPr>
              <w:jc w:val="both"/>
            </w:pPr>
            <w:r>
              <w:t>Uses the same graph form without, or uses wildly inaccurate data</w:t>
            </w:r>
          </w:p>
        </w:tc>
        <w:tc>
          <w:tcPr>
            <w:tcW w:w="1470" w:type="dxa"/>
            <w:tcBorders>
              <w:top w:val="double" w:sz="4" w:space="0" w:color="auto"/>
            </w:tcBorders>
          </w:tcPr>
          <w:p w:rsidR="005B7B16" w:rsidRPr="004057BA" w:rsidRDefault="005B7B16" w:rsidP="0006721D">
            <w:pPr>
              <w:jc w:val="both"/>
            </w:pPr>
            <w:r>
              <w:t>Uses totally inappropriate forms</w:t>
            </w:r>
          </w:p>
        </w:tc>
      </w:tr>
      <w:tr w:rsidR="005B7B16" w:rsidTr="005B7B16">
        <w:tc>
          <w:tcPr>
            <w:tcW w:w="1416" w:type="dxa"/>
            <w:tcBorders>
              <w:right w:val="double" w:sz="4" w:space="0" w:color="auto"/>
            </w:tcBorders>
          </w:tcPr>
          <w:p w:rsidR="005B7B16" w:rsidRDefault="005B7B16" w:rsidP="0006721D">
            <w:pPr>
              <w:jc w:val="both"/>
            </w:pPr>
            <w:r>
              <w:t>Answers questions (15%)</w:t>
            </w:r>
          </w:p>
        </w:tc>
        <w:tc>
          <w:tcPr>
            <w:tcW w:w="1511" w:type="dxa"/>
            <w:tcBorders>
              <w:left w:val="double" w:sz="4" w:space="0" w:color="auto"/>
            </w:tcBorders>
          </w:tcPr>
          <w:p w:rsidR="005B7B16" w:rsidRPr="004057BA" w:rsidRDefault="005B7B16" w:rsidP="0006721D">
            <w:pPr>
              <w:jc w:val="both"/>
            </w:pPr>
            <w:r>
              <w:t>Answers all questions effectively</w:t>
            </w:r>
          </w:p>
        </w:tc>
        <w:tc>
          <w:tcPr>
            <w:tcW w:w="1512" w:type="dxa"/>
          </w:tcPr>
          <w:p w:rsidR="005B7B16" w:rsidRPr="004057BA" w:rsidRDefault="005B7B16" w:rsidP="0006721D">
            <w:pPr>
              <w:jc w:val="both"/>
            </w:pPr>
            <w:r>
              <w:t xml:space="preserve">Answers </w:t>
            </w:r>
            <w:r w:rsidR="00860EBF">
              <w:t>4</w:t>
            </w:r>
            <w:r>
              <w:t xml:space="preserve"> questions effectively</w:t>
            </w:r>
            <w:r w:rsidR="00860EBF">
              <w:t xml:space="preserve"> with no major problems in other</w:t>
            </w:r>
          </w:p>
        </w:tc>
        <w:tc>
          <w:tcPr>
            <w:tcW w:w="1630" w:type="dxa"/>
          </w:tcPr>
          <w:p w:rsidR="005B7B16" w:rsidRPr="004057BA" w:rsidRDefault="005B7B16" w:rsidP="0006721D">
            <w:pPr>
              <w:jc w:val="both"/>
            </w:pPr>
            <w:r>
              <w:t>A</w:t>
            </w:r>
            <w:r w:rsidR="00860EBF">
              <w:t xml:space="preserve">nswers 3 </w:t>
            </w:r>
            <w:r>
              <w:t>questions effectively</w:t>
            </w:r>
            <w:r w:rsidR="00860EBF">
              <w:t xml:space="preserve"> with no major problems in others</w:t>
            </w:r>
          </w:p>
        </w:tc>
        <w:tc>
          <w:tcPr>
            <w:tcW w:w="1415" w:type="dxa"/>
          </w:tcPr>
          <w:p w:rsidR="005B7B16" w:rsidRPr="004057BA" w:rsidRDefault="00860EBF" w:rsidP="0006721D">
            <w:pPr>
              <w:jc w:val="both"/>
            </w:pPr>
            <w:r>
              <w:t>Answers 3</w:t>
            </w:r>
            <w:r w:rsidR="005B7B16">
              <w:t xml:space="preserve"> questions effectively</w:t>
            </w:r>
          </w:p>
        </w:tc>
        <w:tc>
          <w:tcPr>
            <w:tcW w:w="1470" w:type="dxa"/>
          </w:tcPr>
          <w:p w:rsidR="005B7B16" w:rsidRPr="004057BA" w:rsidRDefault="00860EBF" w:rsidP="0006721D">
            <w:pPr>
              <w:jc w:val="both"/>
            </w:pPr>
            <w:r>
              <w:t>Answers 2 questions effectively</w:t>
            </w:r>
          </w:p>
        </w:tc>
        <w:tc>
          <w:tcPr>
            <w:tcW w:w="1470" w:type="dxa"/>
          </w:tcPr>
          <w:p w:rsidR="005B7B16" w:rsidRPr="004057BA" w:rsidRDefault="005B7B16" w:rsidP="0006721D">
            <w:pPr>
              <w:jc w:val="both"/>
            </w:pPr>
            <w:r>
              <w:t>Answers</w:t>
            </w:r>
            <w:r w:rsidR="00860EBF">
              <w:t xml:space="preserve"> only 1 or </w:t>
            </w:r>
            <w:r>
              <w:t xml:space="preserve"> no questions effectively</w:t>
            </w:r>
          </w:p>
        </w:tc>
      </w:tr>
      <w:tr w:rsidR="005B7B16" w:rsidTr="005B7B16">
        <w:tc>
          <w:tcPr>
            <w:tcW w:w="1416" w:type="dxa"/>
            <w:tcBorders>
              <w:right w:val="double" w:sz="4" w:space="0" w:color="auto"/>
            </w:tcBorders>
          </w:tcPr>
          <w:p w:rsidR="005B7B16" w:rsidRDefault="005B7B16" w:rsidP="0006721D">
            <w:pPr>
              <w:jc w:val="both"/>
            </w:pPr>
            <w:r>
              <w:t>Use of colour</w:t>
            </w:r>
          </w:p>
          <w:p w:rsidR="005B7B16" w:rsidRDefault="005B7B16" w:rsidP="0006721D">
            <w:pPr>
              <w:jc w:val="both"/>
            </w:pPr>
            <w:r>
              <w:t>(20%)</w:t>
            </w:r>
          </w:p>
        </w:tc>
        <w:tc>
          <w:tcPr>
            <w:tcW w:w="1511" w:type="dxa"/>
            <w:tcBorders>
              <w:left w:val="double" w:sz="4" w:space="0" w:color="auto"/>
            </w:tcBorders>
          </w:tcPr>
          <w:p w:rsidR="005B7B16" w:rsidRPr="004057BA" w:rsidRDefault="005B7B16" w:rsidP="0006721D">
            <w:pPr>
              <w:jc w:val="both"/>
            </w:pPr>
            <w:r>
              <w:t>Professional-looking design</w:t>
            </w:r>
          </w:p>
        </w:tc>
        <w:tc>
          <w:tcPr>
            <w:tcW w:w="1512" w:type="dxa"/>
          </w:tcPr>
          <w:p w:rsidR="005B7B16" w:rsidRPr="004057BA" w:rsidRDefault="005B7B16" w:rsidP="0006721D">
            <w:pPr>
              <w:jc w:val="both"/>
            </w:pPr>
            <w:r>
              <w:t>All colours are used appropriately and allow for limits of visual system</w:t>
            </w:r>
          </w:p>
        </w:tc>
        <w:tc>
          <w:tcPr>
            <w:tcW w:w="1630" w:type="dxa"/>
          </w:tcPr>
          <w:p w:rsidR="005B7B16" w:rsidRPr="004057BA" w:rsidRDefault="005B7B16" w:rsidP="0006721D">
            <w:pPr>
              <w:jc w:val="both"/>
            </w:pPr>
            <w:r>
              <w:t>All colours are used appropriately</w:t>
            </w:r>
          </w:p>
        </w:tc>
        <w:tc>
          <w:tcPr>
            <w:tcW w:w="1415" w:type="dxa"/>
          </w:tcPr>
          <w:p w:rsidR="005B7B16" w:rsidRPr="004057BA" w:rsidRDefault="005B7B16" w:rsidP="0006721D">
            <w:pPr>
              <w:jc w:val="both"/>
            </w:pPr>
            <w:r>
              <w:t>Most colours are visible</w:t>
            </w:r>
          </w:p>
        </w:tc>
        <w:tc>
          <w:tcPr>
            <w:tcW w:w="1470" w:type="dxa"/>
          </w:tcPr>
          <w:p w:rsidR="005B7B16" w:rsidRPr="004057BA" w:rsidRDefault="005B7B16" w:rsidP="0006721D">
            <w:pPr>
              <w:jc w:val="both"/>
            </w:pPr>
            <w:r>
              <w:t>Some colours are readable</w:t>
            </w:r>
          </w:p>
        </w:tc>
        <w:tc>
          <w:tcPr>
            <w:tcW w:w="1470" w:type="dxa"/>
          </w:tcPr>
          <w:p w:rsidR="005B7B16" w:rsidRPr="004057BA" w:rsidRDefault="005B7B16" w:rsidP="0006721D">
            <w:pPr>
              <w:jc w:val="both"/>
            </w:pPr>
            <w:r>
              <w:t>Unreadable</w:t>
            </w:r>
          </w:p>
        </w:tc>
      </w:tr>
      <w:tr w:rsidR="005B7B16" w:rsidTr="005B7B16">
        <w:tc>
          <w:tcPr>
            <w:tcW w:w="1416" w:type="dxa"/>
            <w:tcBorders>
              <w:right w:val="double" w:sz="4" w:space="0" w:color="auto"/>
            </w:tcBorders>
          </w:tcPr>
          <w:p w:rsidR="005B7B16" w:rsidRDefault="005B7B16" w:rsidP="0006721D">
            <w:pPr>
              <w:jc w:val="both"/>
            </w:pPr>
            <w:r>
              <w:t>Use of other elements (20%)</w:t>
            </w:r>
          </w:p>
        </w:tc>
        <w:tc>
          <w:tcPr>
            <w:tcW w:w="1511" w:type="dxa"/>
            <w:tcBorders>
              <w:left w:val="double" w:sz="4" w:space="0" w:color="auto"/>
            </w:tcBorders>
          </w:tcPr>
          <w:p w:rsidR="005B7B16" w:rsidRDefault="005B7B16" w:rsidP="0006721D">
            <w:pPr>
              <w:jc w:val="both"/>
            </w:pPr>
            <w:r>
              <w:t>Professional-looking design</w:t>
            </w:r>
          </w:p>
        </w:tc>
        <w:tc>
          <w:tcPr>
            <w:tcW w:w="1512" w:type="dxa"/>
          </w:tcPr>
          <w:p w:rsidR="005B7B16" w:rsidRDefault="005B7B16" w:rsidP="0006721D">
            <w:pPr>
              <w:jc w:val="both"/>
            </w:pPr>
            <w:r>
              <w:t>All elements are used appropriately and allow for limits of visual system</w:t>
            </w:r>
          </w:p>
        </w:tc>
        <w:tc>
          <w:tcPr>
            <w:tcW w:w="1630" w:type="dxa"/>
          </w:tcPr>
          <w:p w:rsidR="005B7B16" w:rsidRDefault="005B7B16" w:rsidP="0006721D">
            <w:pPr>
              <w:jc w:val="both"/>
            </w:pPr>
            <w:r>
              <w:t>All elements are used appropriately</w:t>
            </w:r>
          </w:p>
        </w:tc>
        <w:tc>
          <w:tcPr>
            <w:tcW w:w="1415" w:type="dxa"/>
          </w:tcPr>
          <w:p w:rsidR="005B7B16" w:rsidRDefault="005B7B16" w:rsidP="0006721D">
            <w:pPr>
              <w:jc w:val="both"/>
            </w:pPr>
            <w:r>
              <w:t>Text is a sensible size and well-spaced</w:t>
            </w:r>
          </w:p>
        </w:tc>
        <w:tc>
          <w:tcPr>
            <w:tcW w:w="1470" w:type="dxa"/>
          </w:tcPr>
          <w:p w:rsidR="005B7B16" w:rsidRDefault="005B7B16" w:rsidP="0006721D">
            <w:pPr>
              <w:jc w:val="both"/>
            </w:pPr>
            <w:r>
              <w:t>Test is readable but in an inappropriate manner.</w:t>
            </w:r>
          </w:p>
        </w:tc>
        <w:tc>
          <w:tcPr>
            <w:tcW w:w="1470" w:type="dxa"/>
          </w:tcPr>
          <w:p w:rsidR="005B7B16" w:rsidRDefault="005B7B16" w:rsidP="0006721D">
            <w:pPr>
              <w:jc w:val="both"/>
            </w:pPr>
            <w:r>
              <w:t>Unreadable</w:t>
            </w:r>
          </w:p>
        </w:tc>
      </w:tr>
      <w:tr w:rsidR="005B7B16" w:rsidTr="005B7B16">
        <w:tc>
          <w:tcPr>
            <w:tcW w:w="1416" w:type="dxa"/>
            <w:tcBorders>
              <w:right w:val="double" w:sz="4" w:space="0" w:color="auto"/>
            </w:tcBorders>
          </w:tcPr>
          <w:p w:rsidR="005B7B16" w:rsidRDefault="005B7B16" w:rsidP="0006721D">
            <w:pPr>
              <w:jc w:val="both"/>
            </w:pPr>
            <w:r>
              <w:t>Creativity (10%)</w:t>
            </w:r>
          </w:p>
        </w:tc>
        <w:tc>
          <w:tcPr>
            <w:tcW w:w="1511" w:type="dxa"/>
            <w:tcBorders>
              <w:left w:val="double" w:sz="4" w:space="0" w:color="auto"/>
            </w:tcBorders>
          </w:tcPr>
          <w:p w:rsidR="005B7B16" w:rsidRPr="004057BA" w:rsidRDefault="005B7B16" w:rsidP="0006721D">
            <w:pPr>
              <w:jc w:val="both"/>
            </w:pPr>
            <w:r>
              <w:t>Professional-looking design</w:t>
            </w:r>
          </w:p>
        </w:tc>
        <w:tc>
          <w:tcPr>
            <w:tcW w:w="1512" w:type="dxa"/>
          </w:tcPr>
          <w:p w:rsidR="005B7B16" w:rsidRPr="004057BA" w:rsidRDefault="005B7B16" w:rsidP="0006721D">
            <w:pPr>
              <w:jc w:val="both"/>
            </w:pPr>
            <w:r>
              <w:t>Most graphic design elements work well</w:t>
            </w:r>
          </w:p>
        </w:tc>
        <w:tc>
          <w:tcPr>
            <w:tcW w:w="1630" w:type="dxa"/>
          </w:tcPr>
          <w:p w:rsidR="005B7B16" w:rsidRPr="004057BA" w:rsidRDefault="005B7B16" w:rsidP="0006721D">
            <w:pPr>
              <w:jc w:val="both"/>
            </w:pPr>
            <w:r>
              <w:t>Aesthetically pleasing/elegant in its simplicity</w:t>
            </w:r>
          </w:p>
        </w:tc>
        <w:tc>
          <w:tcPr>
            <w:tcW w:w="1415" w:type="dxa"/>
          </w:tcPr>
          <w:p w:rsidR="005B7B16" w:rsidRPr="004057BA" w:rsidRDefault="005B7B16" w:rsidP="0006721D">
            <w:pPr>
              <w:jc w:val="both"/>
            </w:pPr>
            <w:r>
              <w:t>Some graphic design elements that work well</w:t>
            </w:r>
          </w:p>
        </w:tc>
        <w:tc>
          <w:tcPr>
            <w:tcW w:w="1470" w:type="dxa"/>
          </w:tcPr>
          <w:p w:rsidR="005B7B16" w:rsidRPr="004057BA" w:rsidRDefault="005B7B16" w:rsidP="0006721D">
            <w:pPr>
              <w:jc w:val="both"/>
            </w:pPr>
            <w:r>
              <w:t>Plain, with no attempt to add graphic design elements</w:t>
            </w:r>
          </w:p>
        </w:tc>
        <w:tc>
          <w:tcPr>
            <w:tcW w:w="1470" w:type="dxa"/>
          </w:tcPr>
          <w:p w:rsidR="005B7B16" w:rsidRPr="004057BA" w:rsidRDefault="005B7B16" w:rsidP="0006721D">
            <w:pPr>
              <w:keepNext/>
              <w:jc w:val="both"/>
            </w:pPr>
            <w:r>
              <w:t>Ugly</w:t>
            </w:r>
          </w:p>
        </w:tc>
      </w:tr>
    </w:tbl>
    <w:p w:rsidR="005B7B16" w:rsidRPr="00CA3356" w:rsidRDefault="005B7B16" w:rsidP="0006721D">
      <w:pPr>
        <w:jc w:val="both"/>
        <w:rPr>
          <w:rFonts w:ascii="Calibri" w:hAnsi="Calibri"/>
          <w:b/>
          <w:sz w:val="22"/>
          <w:szCs w:val="22"/>
        </w:rPr>
      </w:pPr>
    </w:p>
    <w:p w:rsidR="00F61A20" w:rsidRPr="005B7B16" w:rsidRDefault="005B7B16" w:rsidP="0006721D">
      <w:pPr>
        <w:ind w:right="531"/>
        <w:jc w:val="both"/>
        <w:rPr>
          <w:rFonts w:ascii="Calibri" w:hAnsi="Calibri"/>
          <w:b/>
          <w:sz w:val="22"/>
          <w:szCs w:val="16"/>
        </w:rPr>
      </w:pPr>
      <w:r w:rsidRPr="005B7B16">
        <w:rPr>
          <w:rFonts w:ascii="Calibri" w:hAnsi="Calibri"/>
          <w:b/>
          <w:sz w:val="22"/>
          <w:szCs w:val="16"/>
        </w:rPr>
        <w:t>Co</w:t>
      </w:r>
      <w:r>
        <w:rPr>
          <w:rFonts w:ascii="Calibri" w:hAnsi="Calibri"/>
          <w:b/>
          <w:sz w:val="22"/>
          <w:szCs w:val="16"/>
        </w:rPr>
        <w:t>mments</w:t>
      </w: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p w:rsidR="005B7B16" w:rsidRDefault="005B7B16" w:rsidP="0006721D">
      <w:pPr>
        <w:jc w:val="both"/>
      </w:pPr>
    </w:p>
    <w:tbl>
      <w:tblPr>
        <w:tblpPr w:leftFromText="180" w:rightFromText="180" w:vertAnchor="text" w:horzAnchor="margin" w:tblpY="183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7B16" w:rsidRPr="00CA3356" w:rsidTr="005B7B16">
        <w:trPr>
          <w:cantSplit/>
        </w:trPr>
        <w:tc>
          <w:tcPr>
            <w:tcW w:w="6062" w:type="dxa"/>
            <w:vMerge w:val="restart"/>
            <w:shd w:val="pct15" w:color="auto" w:fill="auto"/>
            <w:vAlign w:val="center"/>
          </w:tcPr>
          <w:p w:rsidR="005B7B16" w:rsidRPr="00CA3356" w:rsidRDefault="005B7B16" w:rsidP="0006721D">
            <w:pPr>
              <w:jc w:val="both"/>
              <w:rPr>
                <w:rFonts w:ascii="Calibri" w:hAnsi="Calibri"/>
                <w:sz w:val="16"/>
                <w:szCs w:val="16"/>
              </w:rPr>
            </w:pPr>
            <w:r w:rsidRPr="00CA3356">
              <w:rPr>
                <w:rFonts w:ascii="Calibri" w:hAnsi="Calibri" w:cs="Arial"/>
                <w:b/>
                <w:bCs/>
                <w:sz w:val="22"/>
                <w:szCs w:val="22"/>
              </w:rPr>
              <w:t xml:space="preserve">Assignment Mark </w:t>
            </w:r>
            <w:r w:rsidRPr="00CA3356">
              <w:rPr>
                <w:rFonts w:ascii="Calibri" w:hAnsi="Calibri" w:cs="Arial"/>
                <w:bCs/>
                <w:sz w:val="22"/>
                <w:szCs w:val="22"/>
              </w:rPr>
              <w:t>(</w:t>
            </w:r>
            <w:r w:rsidRPr="00CA3356">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5B7B16" w:rsidRPr="00CA3356" w:rsidRDefault="005B7B16" w:rsidP="0006721D">
            <w:pPr>
              <w:jc w:val="both"/>
              <w:rPr>
                <w:rFonts w:ascii="Calibri" w:hAnsi="Calibri" w:cs="Arial"/>
                <w:b/>
                <w:bCs/>
                <w:sz w:val="16"/>
                <w:szCs w:val="16"/>
              </w:rPr>
            </w:pPr>
            <w:r w:rsidRPr="00CA3356">
              <w:rPr>
                <w:rFonts w:ascii="Calibri" w:hAnsi="Calibri" w:cs="Arial"/>
                <w:b/>
                <w:sz w:val="16"/>
                <w:szCs w:val="16"/>
              </w:rPr>
              <w:t>Late Submission Penalties (tick if appropriate)</w:t>
            </w:r>
          </w:p>
        </w:tc>
        <w:tc>
          <w:tcPr>
            <w:tcW w:w="1276" w:type="dxa"/>
            <w:vMerge w:val="restart"/>
            <w:vAlign w:val="center"/>
          </w:tcPr>
          <w:p w:rsidR="005B7B16" w:rsidRPr="00CA3356" w:rsidRDefault="005B7B16" w:rsidP="0006721D">
            <w:pPr>
              <w:jc w:val="both"/>
              <w:rPr>
                <w:rFonts w:ascii="Calibri" w:hAnsi="Calibri" w:cs="Arial"/>
                <w:b/>
                <w:bCs/>
              </w:rPr>
            </w:pPr>
            <w:r w:rsidRPr="00CA3356">
              <w:rPr>
                <w:rFonts w:ascii="Calibri" w:hAnsi="Calibri" w:cs="Arial"/>
                <w:b/>
                <w:bCs/>
              </w:rPr>
              <w:t>%</w:t>
            </w:r>
          </w:p>
        </w:tc>
      </w:tr>
      <w:tr w:rsidR="005B7B16" w:rsidRPr="00CA3356" w:rsidTr="005B7B16">
        <w:trPr>
          <w:cantSplit/>
        </w:trPr>
        <w:tc>
          <w:tcPr>
            <w:tcW w:w="6062" w:type="dxa"/>
            <w:vMerge/>
            <w:vAlign w:val="bottom"/>
          </w:tcPr>
          <w:p w:rsidR="005B7B16" w:rsidRPr="00CA3356" w:rsidRDefault="005B7B16" w:rsidP="0006721D">
            <w:pPr>
              <w:jc w:val="both"/>
              <w:rPr>
                <w:rFonts w:ascii="Calibri" w:hAnsi="Calibri" w:cs="Arial"/>
              </w:rPr>
            </w:pPr>
          </w:p>
        </w:tc>
        <w:tc>
          <w:tcPr>
            <w:tcW w:w="2903" w:type="dxa"/>
            <w:vAlign w:val="bottom"/>
          </w:tcPr>
          <w:p w:rsidR="005B7B16" w:rsidRPr="00CA3356" w:rsidRDefault="005B7B16" w:rsidP="0006721D">
            <w:pPr>
              <w:jc w:val="both"/>
              <w:rPr>
                <w:rFonts w:ascii="Calibri" w:hAnsi="Calibri" w:cs="Arial"/>
                <w:b/>
                <w:bCs/>
                <w:sz w:val="16"/>
                <w:szCs w:val="16"/>
              </w:rPr>
            </w:pPr>
            <w:r w:rsidRPr="00CA3356">
              <w:rPr>
                <w:rFonts w:ascii="Calibri" w:hAnsi="Calibri" w:cs="Arial"/>
                <w:sz w:val="16"/>
                <w:szCs w:val="16"/>
              </w:rPr>
              <w:t>Up to four weeks late</w:t>
            </w:r>
          </w:p>
        </w:tc>
        <w:tc>
          <w:tcPr>
            <w:tcW w:w="425" w:type="dxa"/>
            <w:vAlign w:val="bottom"/>
          </w:tcPr>
          <w:p w:rsidR="005B7B16" w:rsidRPr="00CA3356" w:rsidRDefault="005B7B16" w:rsidP="0006721D">
            <w:pPr>
              <w:jc w:val="both"/>
              <w:rPr>
                <w:rFonts w:ascii="Calibri" w:hAnsi="Calibri" w:cs="Arial"/>
                <w:sz w:val="12"/>
                <w:szCs w:val="12"/>
              </w:rPr>
            </w:pPr>
          </w:p>
        </w:tc>
        <w:tc>
          <w:tcPr>
            <w:tcW w:w="1276" w:type="dxa"/>
            <w:vMerge/>
            <w:vAlign w:val="bottom"/>
          </w:tcPr>
          <w:p w:rsidR="005B7B16" w:rsidRPr="00CA3356" w:rsidRDefault="005B7B16" w:rsidP="0006721D">
            <w:pPr>
              <w:ind w:leftChars="71" w:left="142"/>
              <w:jc w:val="both"/>
              <w:rPr>
                <w:rFonts w:ascii="Calibri" w:hAnsi="Calibri" w:cs="Arial"/>
              </w:rPr>
            </w:pPr>
          </w:p>
        </w:tc>
      </w:tr>
      <w:tr w:rsidR="005B7B16" w:rsidRPr="00CA3356" w:rsidTr="005B7B16">
        <w:trPr>
          <w:cantSplit/>
        </w:trPr>
        <w:tc>
          <w:tcPr>
            <w:tcW w:w="6062" w:type="dxa"/>
            <w:vMerge/>
            <w:vAlign w:val="bottom"/>
          </w:tcPr>
          <w:p w:rsidR="005B7B16" w:rsidRPr="00CA3356" w:rsidRDefault="005B7B16" w:rsidP="0006721D">
            <w:pPr>
              <w:jc w:val="both"/>
              <w:rPr>
                <w:rFonts w:ascii="Calibri" w:hAnsi="Calibri" w:cs="Arial"/>
              </w:rPr>
            </w:pPr>
          </w:p>
        </w:tc>
        <w:tc>
          <w:tcPr>
            <w:tcW w:w="2903" w:type="dxa"/>
            <w:vAlign w:val="bottom"/>
          </w:tcPr>
          <w:p w:rsidR="005B7B16" w:rsidRPr="00CA3356" w:rsidRDefault="005B7B16" w:rsidP="0006721D">
            <w:pPr>
              <w:jc w:val="both"/>
              <w:rPr>
                <w:rFonts w:ascii="Calibri" w:hAnsi="Calibri" w:cs="Arial"/>
                <w:b/>
                <w:bCs/>
                <w:sz w:val="16"/>
                <w:szCs w:val="16"/>
              </w:rPr>
            </w:pPr>
            <w:r w:rsidRPr="00CA3356">
              <w:rPr>
                <w:rFonts w:ascii="Calibri" w:hAnsi="Calibri" w:cs="Arial"/>
                <w:sz w:val="16"/>
                <w:szCs w:val="16"/>
              </w:rPr>
              <w:t>First Attempt?</w:t>
            </w:r>
          </w:p>
        </w:tc>
        <w:tc>
          <w:tcPr>
            <w:tcW w:w="425" w:type="dxa"/>
            <w:vAlign w:val="bottom"/>
          </w:tcPr>
          <w:p w:rsidR="005B7B16" w:rsidRPr="00CA3356" w:rsidRDefault="005B7B16" w:rsidP="0006721D">
            <w:pPr>
              <w:jc w:val="both"/>
              <w:rPr>
                <w:rFonts w:ascii="Calibri" w:hAnsi="Calibri" w:cs="Arial"/>
                <w:sz w:val="12"/>
                <w:szCs w:val="12"/>
              </w:rPr>
            </w:pPr>
          </w:p>
        </w:tc>
        <w:tc>
          <w:tcPr>
            <w:tcW w:w="1276" w:type="dxa"/>
            <w:vMerge/>
            <w:vAlign w:val="bottom"/>
          </w:tcPr>
          <w:p w:rsidR="005B7B16" w:rsidRPr="00CA3356" w:rsidRDefault="005B7B16" w:rsidP="0006721D">
            <w:pPr>
              <w:ind w:firstLineChars="141" w:firstLine="282"/>
              <w:jc w:val="both"/>
              <w:rPr>
                <w:rFonts w:ascii="Calibri" w:hAnsi="Calibri" w:cs="Arial"/>
              </w:rPr>
            </w:pPr>
          </w:p>
        </w:tc>
      </w:tr>
    </w:tbl>
    <w:p w:rsidR="005B7B16" w:rsidRDefault="005B7B16" w:rsidP="0006721D">
      <w:pPr>
        <w:jc w:val="both"/>
      </w:pPr>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CA3356" w:rsidTr="00031EE6">
        <w:tc>
          <w:tcPr>
            <w:tcW w:w="10348" w:type="dxa"/>
            <w:shd w:val="clear" w:color="auto" w:fill="D9D9D9"/>
            <w:vAlign w:val="center"/>
          </w:tcPr>
          <w:p w:rsidR="00C97BEA" w:rsidRPr="00CA3356" w:rsidRDefault="00C97BEA" w:rsidP="0006721D">
            <w:pPr>
              <w:pStyle w:val="Heading3"/>
              <w:jc w:val="both"/>
              <w:rPr>
                <w:rFonts w:ascii="Calibri" w:hAnsi="Calibri"/>
                <w:sz w:val="36"/>
                <w:szCs w:val="36"/>
              </w:rPr>
            </w:pPr>
            <w:r w:rsidRPr="00CA3356">
              <w:rPr>
                <w:rFonts w:ascii="Calibri" w:hAnsi="Calibri"/>
                <w:sz w:val="36"/>
                <w:szCs w:val="36"/>
              </w:rPr>
              <w:lastRenderedPageBreak/>
              <w:br w:type="page"/>
              <w:t>MASTERS COMMON ASSESSMENT AND MARKING CRITERIA</w:t>
            </w:r>
          </w:p>
        </w:tc>
      </w:tr>
    </w:tbl>
    <w:p w:rsidR="00C97BEA" w:rsidRPr="00CA3356" w:rsidRDefault="00C97BEA" w:rsidP="0006721D">
      <w:pPr>
        <w:jc w:val="both"/>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CA3356" w:rsidTr="00031EE6">
        <w:tc>
          <w:tcPr>
            <w:tcW w:w="821" w:type="pct"/>
            <w:tcBorders>
              <w:top w:val="single" w:sz="4" w:space="0" w:color="auto"/>
              <w:left w:val="single" w:sz="4" w:space="0" w:color="auto"/>
              <w:right w:val="single"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CA3356" w:rsidRDefault="00AF4F0B" w:rsidP="0006721D">
            <w:pPr>
              <w:spacing w:after="120"/>
              <w:jc w:val="both"/>
              <w:rPr>
                <w:rFonts w:ascii="Calibri" w:hAnsi="Calibri"/>
                <w:b/>
                <w:sz w:val="12"/>
                <w:szCs w:val="16"/>
              </w:rPr>
            </w:pPr>
            <w:r w:rsidRPr="00CA3356">
              <w:rPr>
                <w:rFonts w:ascii="Calibri" w:hAnsi="Calibri"/>
                <w:b/>
                <w:sz w:val="12"/>
                <w:szCs w:val="16"/>
              </w:rPr>
              <w:t>EXCEPTIONAL</w:t>
            </w:r>
          </w:p>
        </w:tc>
      </w:tr>
      <w:tr w:rsidR="00AF4F0B" w:rsidRPr="00CA3356" w:rsidTr="00031EE6">
        <w:tc>
          <w:tcPr>
            <w:tcW w:w="821" w:type="pct"/>
            <w:tcBorders>
              <w:left w:val="single" w:sz="4" w:space="0" w:color="auto"/>
              <w:bottom w:val="single" w:sz="4" w:space="0" w:color="auto"/>
              <w:right w:val="single" w:sz="4" w:space="0" w:color="auto"/>
            </w:tcBorders>
            <w:shd w:val="clear" w:color="auto" w:fill="BFBFBF"/>
            <w:vAlign w:val="center"/>
          </w:tcPr>
          <w:p w:rsidR="00AF4F0B" w:rsidRPr="00CA3356" w:rsidRDefault="00AF4F0B" w:rsidP="0006721D">
            <w:pPr>
              <w:spacing w:before="120"/>
              <w:jc w:val="both"/>
              <w:rPr>
                <w:rFonts w:ascii="Calibri" w:hAnsi="Calibri"/>
                <w:b/>
                <w:sz w:val="16"/>
                <w:szCs w:val="16"/>
              </w:rPr>
            </w:pPr>
            <w:r w:rsidRPr="00CA335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FAIL 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FAIL 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PASS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PASS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MERIT 70-79%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DIST’ION 80-89%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CA3356" w:rsidRDefault="00AF4F0B" w:rsidP="0006721D">
            <w:pPr>
              <w:spacing w:before="120" w:after="120"/>
              <w:jc w:val="both"/>
              <w:rPr>
                <w:rFonts w:ascii="Calibri" w:hAnsi="Calibri"/>
                <w:b/>
                <w:sz w:val="12"/>
                <w:szCs w:val="16"/>
              </w:rPr>
            </w:pPr>
            <w:r w:rsidRPr="00CA3356">
              <w:rPr>
                <w:rFonts w:ascii="Calibri" w:hAnsi="Calibri"/>
                <w:b/>
                <w:sz w:val="12"/>
                <w:szCs w:val="16"/>
              </w:rPr>
              <w:t>DIST’ION 90-100%</w:t>
            </w:r>
          </w:p>
        </w:tc>
      </w:tr>
      <w:tr w:rsidR="00C97BEA" w:rsidRPr="00CA3356" w:rsidTr="00031EE6">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 xml:space="preserve">1. Research-informed Literature </w:t>
            </w:r>
          </w:p>
          <w:p w:rsidR="00C97BEA" w:rsidRPr="00CA3356" w:rsidRDefault="00C97BEA" w:rsidP="0006721D">
            <w:pPr>
              <w:jc w:val="both"/>
              <w:rPr>
                <w:rFonts w:ascii="Calibri" w:hAnsi="Calibri"/>
                <w:b/>
                <w:sz w:val="14"/>
                <w:szCs w:val="14"/>
              </w:rPr>
            </w:pPr>
            <w:r w:rsidRPr="00CA3356">
              <w:rPr>
                <w:rFonts w:ascii="Calibri" w:hAnsi="Calibri"/>
                <w:sz w:val="14"/>
                <w:szCs w:val="14"/>
              </w:rPr>
              <w:t xml:space="preserve">Extent of research and/or own reading,  selection of credible sources, application of appropriate referencing conventions </w:t>
            </w:r>
          </w:p>
          <w:p w:rsidR="00C97BEA" w:rsidRPr="00CA3356" w:rsidRDefault="00C97BEA" w:rsidP="0006721D">
            <w:pPr>
              <w:jc w:val="both"/>
              <w:rPr>
                <w:rFonts w:ascii="Calibri" w:hAnsi="Calibri"/>
                <w:sz w:val="14"/>
                <w:szCs w:val="14"/>
              </w:rPr>
            </w:pPr>
          </w:p>
          <w:p w:rsidR="00C97BEA" w:rsidRPr="00CA3356" w:rsidRDefault="00C97BEA" w:rsidP="0006721D">
            <w:pPr>
              <w:jc w:val="both"/>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Little or no evidence of reading.</w:t>
            </w:r>
          </w:p>
          <w:p w:rsidR="00C97BEA" w:rsidRPr="00CA3356" w:rsidRDefault="00C97BEA" w:rsidP="0006721D">
            <w:pPr>
              <w:jc w:val="both"/>
              <w:rPr>
                <w:rFonts w:ascii="Calibri" w:hAnsi="Calibri"/>
                <w:sz w:val="12"/>
                <w:szCs w:val="16"/>
              </w:rPr>
            </w:pPr>
            <w:r w:rsidRPr="00CA3356">
              <w:rPr>
                <w:rFonts w:ascii="Calibri" w:hAnsi="Calibri"/>
                <w:sz w:val="12"/>
                <w:szCs w:val="16"/>
              </w:rPr>
              <w:t>Views and findings unsupported and non-authoritative.</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Poor evidence of reading and/or of reliance on inappropriate sources, and/or indiscriminate use of sources.</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References to a limited range of mostly relevant sources. Some omissions and minor errors.</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evident though not always applied consistently.</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Inclusion of a range of research-informed literature, including sources retrieved independently. Referencing conventions mostly consistently applied.</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Inclusion of a wide range of research-informed literature, including sources retrieved independently.</w:t>
            </w:r>
          </w:p>
          <w:p w:rsidR="00C97BEA" w:rsidRPr="00CA3356" w:rsidRDefault="00C97BEA" w:rsidP="0006721D">
            <w:pPr>
              <w:jc w:val="both"/>
              <w:rPr>
                <w:rFonts w:ascii="Calibri" w:hAnsi="Calibri"/>
                <w:sz w:val="12"/>
                <w:szCs w:val="16"/>
              </w:rPr>
            </w:pPr>
            <w:r w:rsidRPr="00CA335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2. Knowledge and Understanding of Subject</w:t>
            </w:r>
          </w:p>
          <w:p w:rsidR="00C97BEA" w:rsidRPr="00CA3356" w:rsidRDefault="00C97BEA" w:rsidP="0006721D">
            <w:pPr>
              <w:jc w:val="both"/>
              <w:rPr>
                <w:rFonts w:ascii="Calibri" w:hAnsi="Calibri"/>
                <w:b/>
                <w:sz w:val="14"/>
                <w:szCs w:val="14"/>
              </w:rPr>
            </w:pPr>
            <w:r w:rsidRPr="00CA3356">
              <w:rPr>
                <w:rFonts w:ascii="Calibri" w:hAnsi="Calibri"/>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 xml:space="preserve">Evidence of knowledge and understanding of current and relevant concepts and underlying principles but with some gaps or errors.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3.  Analysis</w:t>
            </w:r>
          </w:p>
          <w:p w:rsidR="00C97BEA" w:rsidRPr="00CA3356" w:rsidRDefault="00C97BEA" w:rsidP="0006721D">
            <w:pPr>
              <w:jc w:val="both"/>
              <w:rPr>
                <w:rFonts w:ascii="Calibri" w:hAnsi="Calibri"/>
                <w:sz w:val="14"/>
                <w:szCs w:val="14"/>
              </w:rPr>
            </w:pPr>
            <w:r w:rsidRPr="00CA335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Evidence of some logical, critical thinking and some attempts to synthesise, albeit with some weaknesses.</w:t>
            </w:r>
          </w:p>
          <w:p w:rsidR="00C97BEA" w:rsidRPr="00CA3356" w:rsidRDefault="00C97BEA" w:rsidP="0006721D">
            <w:pPr>
              <w:jc w:val="both"/>
              <w:rPr>
                <w:rFonts w:ascii="Calibri" w:hAnsi="Calibri"/>
                <w:sz w:val="12"/>
                <w:szCs w:val="16"/>
              </w:rPr>
            </w:pPr>
            <w:r w:rsidRPr="00CA3356">
              <w:rPr>
                <w:rFonts w:ascii="Calibri" w:hAnsi="Calibri"/>
                <w:sz w:val="12"/>
                <w:szCs w:val="16"/>
              </w:rPr>
              <w:t>Some evidence to support findings/ views, but evidence not consistently interpreted.</w:t>
            </w:r>
          </w:p>
          <w:p w:rsidR="00C97BEA" w:rsidRPr="00CA3356" w:rsidRDefault="00C97BEA" w:rsidP="0006721D">
            <w:pPr>
              <w:jc w:val="both"/>
              <w:rPr>
                <w:rFonts w:ascii="Calibri" w:hAnsi="Calibri"/>
                <w:sz w:val="12"/>
                <w:szCs w:val="16"/>
              </w:rPr>
            </w:pPr>
            <w:r w:rsidRPr="00CA335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Evidence of logical, analytical, critical thinking and synthesis. Can analyse new and/or complex data and situations without guidance.</w:t>
            </w:r>
          </w:p>
          <w:p w:rsidR="00C97BEA" w:rsidRPr="00CA3356" w:rsidRDefault="00C97BEA" w:rsidP="0006721D">
            <w:pPr>
              <w:jc w:val="both"/>
              <w:rPr>
                <w:rFonts w:ascii="Calibri" w:hAnsi="Calibri"/>
                <w:sz w:val="12"/>
                <w:szCs w:val="16"/>
              </w:rPr>
            </w:pPr>
            <w:r w:rsidRPr="00CA3356">
              <w:rPr>
                <w:rFonts w:ascii="Calibri" w:hAnsi="Calibri"/>
                <w:sz w:val="12"/>
                <w:szCs w:val="16"/>
              </w:rPr>
              <w:t>An emerging awareness of different stances and ability to use evidence to support the argument.</w:t>
            </w:r>
          </w:p>
          <w:p w:rsidR="00C97BEA" w:rsidRPr="00CA3356" w:rsidRDefault="00C97BEA" w:rsidP="0006721D">
            <w:pPr>
              <w:jc w:val="both"/>
              <w:rPr>
                <w:rFonts w:ascii="Calibri" w:hAnsi="Calibri"/>
                <w:sz w:val="12"/>
                <w:szCs w:val="16"/>
              </w:rPr>
            </w:pPr>
            <w:r w:rsidRPr="00CA335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C97BEA" w:rsidRPr="00CA3356" w:rsidTr="00031EE6">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4. Practical Application and Deployment</w:t>
            </w:r>
          </w:p>
          <w:p w:rsidR="00C97BEA" w:rsidRPr="00CA3356" w:rsidRDefault="00C97BEA" w:rsidP="0006721D">
            <w:pPr>
              <w:jc w:val="both"/>
              <w:rPr>
                <w:rFonts w:ascii="Calibri" w:hAnsi="Calibri"/>
                <w:sz w:val="14"/>
                <w:szCs w:val="14"/>
              </w:rPr>
            </w:pPr>
            <w:r w:rsidRPr="00CA335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Limited or no use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Little or no appreciation of the context of the application.</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Rudimentary application of methods, materials, tools and/or techniques but without consideration and competence. Flawed appreciation of the context of the application.</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A satisfactory awareness and mostly appropriate application of </w:t>
            </w:r>
            <w:r w:rsidR="0051261E" w:rsidRPr="00CA3356">
              <w:rPr>
                <w:rFonts w:ascii="Calibri" w:hAnsi="Calibri"/>
                <w:sz w:val="12"/>
                <w:szCs w:val="16"/>
              </w:rPr>
              <w:t>well-established</w:t>
            </w:r>
            <w:r w:rsidRPr="00CA3356">
              <w:rPr>
                <w:rFonts w:ascii="Calibri" w:hAnsi="Calibri"/>
                <w:sz w:val="12"/>
                <w:szCs w:val="16"/>
              </w:rPr>
              <w:t xml:space="preserve">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Some appreciation of the context of the application.</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good and appropriate application of standard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Good appreciation of the context of the application, with some use of examples, where relevant.</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very good application of a range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Very good consideration of the context of the application, with perceptive use of examples, where relevant.</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An advanced application of a range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The context of the application is well considered, with extensive use of relevant examples.</w:t>
            </w:r>
          </w:p>
          <w:p w:rsidR="00C97BEA" w:rsidRPr="00CA3356" w:rsidRDefault="00C97BEA" w:rsidP="0006721D">
            <w:pPr>
              <w:jc w:val="both"/>
              <w:rPr>
                <w:rFonts w:ascii="Calibri" w:hAnsi="Calibri"/>
                <w:sz w:val="12"/>
                <w:szCs w:val="16"/>
              </w:rPr>
            </w:pPr>
            <w:r w:rsidRPr="00CA3356">
              <w:rPr>
                <w:rFonts w:ascii="Calibri" w:hAnsi="Calibri"/>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Outstanding levels of application and deployment skills. Assimilation and development of cutting edge processes and techniques.</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 xml:space="preserve">5. Skills for Professional Practice </w:t>
            </w:r>
          </w:p>
          <w:p w:rsidR="00C97BEA" w:rsidRPr="00CA3356" w:rsidRDefault="00C97BEA" w:rsidP="0006721D">
            <w:pPr>
              <w:jc w:val="both"/>
              <w:rPr>
                <w:rFonts w:ascii="Calibri" w:hAnsi="Calibri"/>
                <w:b/>
                <w:sz w:val="14"/>
                <w:szCs w:val="14"/>
              </w:rPr>
            </w:pPr>
            <w:r w:rsidRPr="00CA335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Communication media is inappropriate or misapplied.</w:t>
            </w:r>
          </w:p>
          <w:p w:rsidR="00C97BEA" w:rsidRPr="00CA3356" w:rsidRDefault="00C97BEA" w:rsidP="0006721D">
            <w:pPr>
              <w:jc w:val="both"/>
              <w:rPr>
                <w:rFonts w:ascii="Calibri" w:hAnsi="Calibri"/>
                <w:sz w:val="12"/>
                <w:szCs w:val="16"/>
              </w:rPr>
            </w:pPr>
            <w:r w:rsidRPr="00CA3356">
              <w:rPr>
                <w:rFonts w:ascii="Calibri" w:hAnsi="Calibri"/>
                <w:sz w:val="12"/>
                <w:szCs w:val="16"/>
              </w:rPr>
              <w:t>Little or no evidence of autonomy in the completion of tasks.</w:t>
            </w:r>
          </w:p>
          <w:p w:rsidR="00C97BEA" w:rsidRPr="00CA3356" w:rsidRDefault="00C97BEA" w:rsidP="0006721D">
            <w:pPr>
              <w:jc w:val="both"/>
              <w:rPr>
                <w:rFonts w:ascii="Calibri" w:hAnsi="Calibri"/>
                <w:sz w:val="12"/>
                <w:szCs w:val="16"/>
              </w:rPr>
            </w:pPr>
            <w:r w:rsidRPr="00CA335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Media is poorly designed and/or not suitable for the audience. </w:t>
            </w:r>
          </w:p>
          <w:p w:rsidR="00C97BEA" w:rsidRPr="00CA3356" w:rsidRDefault="00C97BEA" w:rsidP="0006721D">
            <w:pPr>
              <w:jc w:val="both"/>
              <w:rPr>
                <w:rFonts w:ascii="Calibri" w:hAnsi="Calibri"/>
                <w:sz w:val="12"/>
                <w:szCs w:val="16"/>
              </w:rPr>
            </w:pPr>
            <w:r w:rsidRPr="00CA3356">
              <w:rPr>
                <w:rFonts w:ascii="Calibri" w:hAnsi="Calibri"/>
                <w:sz w:val="12"/>
                <w:szCs w:val="16"/>
              </w:rPr>
              <w:t>Poor independent or collaborative initiative.</w:t>
            </w:r>
          </w:p>
          <w:p w:rsidR="00C97BEA" w:rsidRPr="00CA3356" w:rsidRDefault="00C97BEA" w:rsidP="0006721D">
            <w:pPr>
              <w:jc w:val="both"/>
              <w:rPr>
                <w:rFonts w:ascii="Calibri" w:hAnsi="Calibri"/>
                <w:sz w:val="12"/>
                <w:szCs w:val="16"/>
              </w:rPr>
            </w:pPr>
            <w:r w:rsidRPr="00CA335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Can communicate clearly to specialist and non-specialist audiences in a suitable format but with some room for improvement. </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autonomously and as part of a team, but with limited involvement in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effectively in a suitable format, but may have minor errors.</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effectively </w:t>
            </w:r>
            <w:proofErr w:type="gramStart"/>
            <w:r w:rsidRPr="00CA3356">
              <w:rPr>
                <w:rFonts w:ascii="Calibri" w:hAnsi="Calibri"/>
                <w:sz w:val="12"/>
                <w:szCs w:val="16"/>
              </w:rPr>
              <w:t>autonomously  and</w:t>
            </w:r>
            <w:proofErr w:type="gramEnd"/>
            <w:r w:rsidRPr="00CA3356">
              <w:rPr>
                <w:rFonts w:ascii="Calibri" w:hAnsi="Calibri"/>
                <w:sz w:val="12"/>
                <w:szCs w:val="16"/>
              </w:rPr>
              <w:t xml:space="preserve"> as part of a team, with clear contribution to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well, confidently and consistently in a suitable format.</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very well autonomously and as part of a team, with very good contribution to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professionally and, confidently in a suitable format.</w:t>
            </w:r>
          </w:p>
          <w:p w:rsidR="00C97BEA" w:rsidRPr="00CA3356" w:rsidRDefault="00C97BEA" w:rsidP="0006721D">
            <w:pPr>
              <w:jc w:val="both"/>
              <w:rPr>
                <w:rFonts w:ascii="Calibri" w:hAnsi="Calibri"/>
                <w:sz w:val="12"/>
                <w:szCs w:val="16"/>
              </w:rPr>
            </w:pPr>
            <w:r w:rsidRPr="00CA3356">
              <w:rPr>
                <w:rFonts w:ascii="Calibri" w:hAnsi="Calibri"/>
                <w:sz w:val="12"/>
                <w:szCs w:val="16"/>
              </w:rPr>
              <w:t>Can work professionally autonomously and within a team, showing leadership skills as appropriate, managing conflict and meeting obligations.</w:t>
            </w:r>
          </w:p>
          <w:p w:rsidR="00C97BEA" w:rsidRPr="00CA3356" w:rsidRDefault="00C97BEA" w:rsidP="0006721D">
            <w:pPr>
              <w:jc w:val="both"/>
              <w:rPr>
                <w:rFonts w:ascii="Calibri" w:hAnsi="Calibri"/>
                <w:sz w:val="12"/>
                <w:szCs w:val="16"/>
              </w:rPr>
            </w:pPr>
            <w:r w:rsidRPr="00CA335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Can communicate with an exceptionally high level of professionalism. </w:t>
            </w:r>
          </w:p>
          <w:p w:rsidR="00C97BEA" w:rsidRPr="00CA3356" w:rsidRDefault="00C97BEA" w:rsidP="0006721D">
            <w:pPr>
              <w:jc w:val="both"/>
              <w:rPr>
                <w:rFonts w:ascii="Calibri" w:hAnsi="Calibri"/>
                <w:sz w:val="12"/>
                <w:szCs w:val="16"/>
              </w:rPr>
            </w:pPr>
            <w:r w:rsidRPr="00CA3356">
              <w:rPr>
                <w:rFonts w:ascii="Calibri" w:hAnsi="Calibri"/>
                <w:sz w:val="12"/>
                <w:szCs w:val="16"/>
              </w:rPr>
              <w:t>Can work exceptionally well and professionally autonomously and within a team, showing advanced leadership skills.</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Work is exceptionally coherent, very fluent and is </w:t>
            </w:r>
            <w:r w:rsidRPr="00CA3356">
              <w:rPr>
                <w:rFonts w:ascii="Calibri" w:hAnsi="Calibri"/>
                <w:sz w:val="12"/>
                <w:szCs w:val="16"/>
              </w:rPr>
              <w:lastRenderedPageBreak/>
              <w:t>presented professionally.</w:t>
            </w:r>
          </w:p>
        </w:tc>
      </w:tr>
    </w:tbl>
    <w:p w:rsidR="00C97BEA" w:rsidRPr="00CA3356" w:rsidRDefault="00C97BEA" w:rsidP="0006721D">
      <w:pPr>
        <w:jc w:val="both"/>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CA3356" w:rsidTr="00031EE6">
        <w:tc>
          <w:tcPr>
            <w:tcW w:w="10348" w:type="dxa"/>
            <w:shd w:val="clear" w:color="auto" w:fill="D9D9D9"/>
            <w:vAlign w:val="center"/>
          </w:tcPr>
          <w:p w:rsidR="00C97BEA" w:rsidRPr="00CA3356" w:rsidRDefault="00C97BEA" w:rsidP="0006721D">
            <w:pPr>
              <w:pStyle w:val="Heading3"/>
              <w:jc w:val="both"/>
              <w:rPr>
                <w:rFonts w:ascii="Calibri" w:hAnsi="Calibri"/>
                <w:sz w:val="36"/>
                <w:szCs w:val="36"/>
              </w:rPr>
            </w:pPr>
            <w:r w:rsidRPr="00CA3356">
              <w:rPr>
                <w:rFonts w:ascii="Calibri" w:hAnsi="Calibri"/>
                <w:sz w:val="18"/>
                <w:szCs w:val="18"/>
              </w:rPr>
              <w:br w:type="page"/>
            </w:r>
            <w:r w:rsidR="00AF4F0B" w:rsidRPr="00CA3356">
              <w:rPr>
                <w:rFonts w:ascii="Calibri" w:hAnsi="Calibri"/>
                <w:sz w:val="36"/>
                <w:szCs w:val="36"/>
              </w:rPr>
              <w:t>BA</w:t>
            </w:r>
            <w:r w:rsidRPr="00CA3356">
              <w:rPr>
                <w:rFonts w:ascii="Calibri" w:hAnsi="Calibri"/>
                <w:sz w:val="36"/>
                <w:szCs w:val="36"/>
              </w:rPr>
              <w:t>CHELORS COMMON ASSESSMENT AND MARKING CRITERIA</w:t>
            </w:r>
          </w:p>
        </w:tc>
      </w:tr>
    </w:tbl>
    <w:p w:rsidR="00C97BEA" w:rsidRPr="00CA3356" w:rsidRDefault="00C97BEA" w:rsidP="0006721D">
      <w:pPr>
        <w:jc w:val="both"/>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CA3356" w:rsidTr="00031EE6">
        <w:tc>
          <w:tcPr>
            <w:tcW w:w="821" w:type="pct"/>
            <w:tcBorders>
              <w:top w:val="single" w:sz="4" w:space="0" w:color="auto"/>
              <w:left w:val="single" w:sz="4" w:space="0" w:color="auto"/>
              <w:right w:val="single"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EXCEPTIONAL</w:t>
            </w:r>
          </w:p>
        </w:tc>
      </w:tr>
      <w:tr w:rsidR="00C97BEA" w:rsidRPr="00CA3356" w:rsidTr="00031EE6">
        <w:tc>
          <w:tcPr>
            <w:tcW w:w="821" w:type="pct"/>
            <w:tcBorders>
              <w:left w:val="single" w:sz="4" w:space="0" w:color="auto"/>
              <w:bottom w:val="single" w:sz="4" w:space="0" w:color="auto"/>
              <w:right w:val="single" w:sz="4" w:space="0" w:color="auto"/>
            </w:tcBorders>
            <w:shd w:val="clear" w:color="auto" w:fill="BFBFBF"/>
            <w:vAlign w:val="center"/>
          </w:tcPr>
          <w:p w:rsidR="00C97BEA" w:rsidRPr="00CA3356" w:rsidRDefault="00C97BEA" w:rsidP="0006721D">
            <w:pPr>
              <w:spacing w:before="120"/>
              <w:jc w:val="both"/>
              <w:rPr>
                <w:rFonts w:ascii="Calibri" w:hAnsi="Calibri"/>
                <w:b/>
                <w:sz w:val="16"/>
                <w:szCs w:val="16"/>
              </w:rPr>
            </w:pPr>
            <w:r w:rsidRPr="00CA335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80-100%</w:t>
            </w:r>
          </w:p>
        </w:tc>
      </w:tr>
      <w:tr w:rsidR="00C97BEA" w:rsidRPr="00CA3356" w:rsidTr="00031EE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 xml:space="preserve">1. Research-informed Literature </w:t>
            </w:r>
          </w:p>
          <w:p w:rsidR="00C97BEA" w:rsidRPr="00CA3356" w:rsidRDefault="00C97BEA" w:rsidP="0006721D">
            <w:pPr>
              <w:jc w:val="both"/>
              <w:rPr>
                <w:rFonts w:ascii="Calibri" w:hAnsi="Calibri"/>
                <w:b/>
                <w:sz w:val="16"/>
                <w:szCs w:val="16"/>
              </w:rPr>
            </w:pPr>
            <w:r w:rsidRPr="00CA335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Little or no evidence of reading.</w:t>
            </w:r>
          </w:p>
          <w:p w:rsidR="00C97BEA" w:rsidRPr="00CA3356" w:rsidRDefault="00C97BEA" w:rsidP="0006721D">
            <w:pPr>
              <w:jc w:val="both"/>
              <w:rPr>
                <w:rFonts w:ascii="Calibri" w:hAnsi="Calibri"/>
                <w:sz w:val="12"/>
                <w:szCs w:val="16"/>
              </w:rPr>
            </w:pPr>
            <w:r w:rsidRPr="00CA3356">
              <w:rPr>
                <w:rFonts w:ascii="Calibri" w:hAnsi="Calibri"/>
                <w:sz w:val="12"/>
                <w:szCs w:val="16"/>
              </w:rPr>
              <w:t>Views and findings unsupported and non-authoritative.</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Poor evidence of reading and/or of reliance on inappropriate sources, and/or indiscriminate use of sources.</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References to a limited range of mostly relevant sources. Some omissions and minor errors.</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Inclusion of a wide range of research-informed literature, including sources retrieved independently.</w:t>
            </w:r>
          </w:p>
          <w:p w:rsidR="00C97BEA" w:rsidRPr="00CA3356" w:rsidRDefault="00C97BEA" w:rsidP="0006721D">
            <w:pPr>
              <w:jc w:val="both"/>
              <w:rPr>
                <w:rFonts w:ascii="Calibri" w:hAnsi="Calibri"/>
                <w:sz w:val="12"/>
                <w:szCs w:val="16"/>
              </w:rPr>
            </w:pPr>
            <w:r w:rsidRPr="00CA335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2. Knowledge and Understanding of Subject</w:t>
            </w:r>
          </w:p>
          <w:p w:rsidR="00C97BEA" w:rsidRPr="00CA3356" w:rsidRDefault="00C97BEA" w:rsidP="0006721D">
            <w:pPr>
              <w:jc w:val="both"/>
              <w:rPr>
                <w:rFonts w:ascii="Calibri" w:hAnsi="Calibri"/>
                <w:b/>
                <w:sz w:val="16"/>
                <w:szCs w:val="16"/>
              </w:rPr>
            </w:pPr>
            <w:r w:rsidRPr="00CA335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Highly detailed knowledge and understanding of the main theories/concepts, and a critical awareness of the ambiguities and limitations of knowledge.</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3.  Analysis</w:t>
            </w:r>
          </w:p>
          <w:p w:rsidR="00C97BEA" w:rsidRPr="00CA3356" w:rsidRDefault="00C97BEA" w:rsidP="0006721D">
            <w:pPr>
              <w:jc w:val="both"/>
              <w:rPr>
                <w:rFonts w:ascii="Calibri" w:hAnsi="Calibri"/>
                <w:sz w:val="16"/>
                <w:szCs w:val="16"/>
              </w:rPr>
            </w:pPr>
            <w:r w:rsidRPr="00CA335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Evidence of some logical, analytical thinking and some attempts to synthesise, albeit with some weaknesses.</w:t>
            </w:r>
          </w:p>
          <w:p w:rsidR="00C97BEA" w:rsidRPr="00CA3356" w:rsidRDefault="00C97BEA" w:rsidP="0006721D">
            <w:pPr>
              <w:jc w:val="both"/>
              <w:rPr>
                <w:rFonts w:ascii="Calibri" w:hAnsi="Calibri"/>
                <w:sz w:val="12"/>
                <w:szCs w:val="16"/>
              </w:rPr>
            </w:pPr>
            <w:r w:rsidRPr="00CA3356">
              <w:rPr>
                <w:rFonts w:ascii="Calibri" w:hAnsi="Calibri"/>
                <w:sz w:val="12"/>
                <w:szCs w:val="16"/>
              </w:rPr>
              <w:t>Some evidence to support findings/ views, but evidence not consistently interpreted.</w:t>
            </w:r>
          </w:p>
          <w:p w:rsidR="00C97BEA" w:rsidRPr="00CA3356" w:rsidRDefault="00C97BEA" w:rsidP="0006721D">
            <w:pPr>
              <w:jc w:val="both"/>
              <w:rPr>
                <w:rFonts w:ascii="Calibri" w:hAnsi="Calibri"/>
                <w:sz w:val="12"/>
                <w:szCs w:val="16"/>
              </w:rPr>
            </w:pPr>
            <w:r w:rsidRPr="00CA335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Evidence of some logical, analytical thinking and synthesis. Can analyse new and/or abstract data and situations without guidance.</w:t>
            </w:r>
          </w:p>
          <w:p w:rsidR="00C97BEA" w:rsidRPr="00CA3356" w:rsidRDefault="00C97BEA" w:rsidP="0006721D">
            <w:pPr>
              <w:jc w:val="both"/>
              <w:rPr>
                <w:rFonts w:ascii="Calibri" w:hAnsi="Calibri"/>
                <w:sz w:val="12"/>
                <w:szCs w:val="16"/>
              </w:rPr>
            </w:pPr>
            <w:r w:rsidRPr="00CA3356">
              <w:rPr>
                <w:rFonts w:ascii="Calibri" w:hAnsi="Calibri"/>
                <w:sz w:val="12"/>
                <w:szCs w:val="16"/>
              </w:rPr>
              <w:t>An emerging awareness of different stances and ability to use evidence to support the argument.</w:t>
            </w:r>
          </w:p>
          <w:p w:rsidR="00C97BEA" w:rsidRPr="00CA3356" w:rsidRDefault="00C97BEA" w:rsidP="0006721D">
            <w:pPr>
              <w:jc w:val="both"/>
              <w:rPr>
                <w:rFonts w:ascii="Calibri" w:hAnsi="Calibri"/>
                <w:sz w:val="12"/>
                <w:szCs w:val="16"/>
              </w:rPr>
            </w:pPr>
            <w:r w:rsidRPr="00CA335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A3356" w:rsidRDefault="00C97BEA" w:rsidP="0006721D">
            <w:pPr>
              <w:jc w:val="both"/>
              <w:rPr>
                <w:rFonts w:ascii="Calibri" w:hAnsi="Calibri"/>
                <w:sz w:val="12"/>
                <w:szCs w:val="16"/>
              </w:rPr>
            </w:pPr>
            <w:r w:rsidRPr="00CA335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Thoroughly logical work, supported by evaluated evidence. High quality analysis, developed independently or through effective collaboration.</w:t>
            </w:r>
          </w:p>
          <w:p w:rsidR="00C97BEA" w:rsidRPr="00CA3356" w:rsidRDefault="00C97BEA" w:rsidP="0006721D">
            <w:pPr>
              <w:jc w:val="both"/>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6721D">
            <w:pPr>
              <w:jc w:val="both"/>
              <w:rPr>
                <w:rFonts w:ascii="Calibri" w:hAnsi="Calibri"/>
                <w:sz w:val="12"/>
                <w:szCs w:val="16"/>
              </w:rPr>
            </w:pPr>
            <w:r w:rsidRPr="00CA335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Exceptional work; judiciously selected and evaluated evidence. Very high quality analysis, developed independently or through effective collaboration.</w:t>
            </w:r>
          </w:p>
          <w:p w:rsidR="00C97BEA" w:rsidRPr="00CA3356" w:rsidRDefault="00C97BEA" w:rsidP="0006721D">
            <w:pPr>
              <w:jc w:val="both"/>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6721D">
            <w:pPr>
              <w:jc w:val="both"/>
              <w:rPr>
                <w:rFonts w:ascii="Calibri" w:hAnsi="Calibri"/>
                <w:sz w:val="12"/>
                <w:szCs w:val="16"/>
              </w:rPr>
            </w:pPr>
            <w:r w:rsidRPr="00CA3356">
              <w:rPr>
                <w:rFonts w:ascii="Calibri" w:hAnsi="Calibri"/>
                <w:sz w:val="12"/>
                <w:szCs w:val="16"/>
              </w:rPr>
              <w:t>Highly persuasive conclusions</w:t>
            </w:r>
          </w:p>
        </w:tc>
      </w:tr>
      <w:tr w:rsidR="00C97BEA" w:rsidRPr="00CA3356" w:rsidTr="00031EE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4. Practical Application and Deployment</w:t>
            </w:r>
          </w:p>
          <w:p w:rsidR="00C97BEA" w:rsidRPr="00CA3356" w:rsidRDefault="00C97BEA" w:rsidP="0006721D">
            <w:pPr>
              <w:jc w:val="both"/>
              <w:rPr>
                <w:rFonts w:ascii="Calibri" w:hAnsi="Calibri"/>
                <w:sz w:val="16"/>
                <w:szCs w:val="16"/>
              </w:rPr>
            </w:pPr>
            <w:r w:rsidRPr="00CA335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Limited or no use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Rudimentary application of methods, materials, tools and/or techniques but without consideration and competence. Flawed appreciation of the context of the application.</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An adequate awareness and mostly appropriate application of </w:t>
            </w:r>
            <w:r w:rsidR="006E21BA" w:rsidRPr="00CA3356">
              <w:rPr>
                <w:rFonts w:ascii="Calibri" w:hAnsi="Calibri"/>
                <w:sz w:val="12"/>
                <w:szCs w:val="16"/>
              </w:rPr>
              <w:t>well-established</w:t>
            </w:r>
            <w:r w:rsidRPr="00CA3356">
              <w:rPr>
                <w:rFonts w:ascii="Calibri" w:hAnsi="Calibri"/>
                <w:sz w:val="12"/>
                <w:szCs w:val="16"/>
              </w:rPr>
              <w:t xml:space="preserve">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Basic appreciation of the context of the application.</w:t>
            </w: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good and appropriate application of standard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Good appreciation of the context of the application, with some use of examples, where relevant.</w:t>
            </w: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very good application of a range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Very good consideration of the context of the application, with perceptive use of examples, where relevant.</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An advanced application of a range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The context of the application is well considered, with extensive use of relevant examples.</w:t>
            </w:r>
          </w:p>
          <w:p w:rsidR="00C97BEA" w:rsidRPr="00CA3356" w:rsidRDefault="00C97BEA" w:rsidP="0006721D">
            <w:pPr>
              <w:jc w:val="both"/>
              <w:rPr>
                <w:rFonts w:ascii="Calibri" w:hAnsi="Calibri"/>
                <w:sz w:val="12"/>
                <w:szCs w:val="16"/>
              </w:rPr>
            </w:pPr>
            <w:r w:rsidRPr="00CA335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Outstanding levels of application and deployment skills. Assimilation and development of cutting edge processes and techniques.</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 xml:space="preserve">5. Skills for Professional Practice </w:t>
            </w:r>
          </w:p>
          <w:p w:rsidR="00C97BEA" w:rsidRPr="00CA3356" w:rsidRDefault="00C97BEA" w:rsidP="0006721D">
            <w:pPr>
              <w:jc w:val="both"/>
              <w:rPr>
                <w:rFonts w:ascii="Calibri" w:hAnsi="Calibri"/>
                <w:b/>
                <w:sz w:val="16"/>
                <w:szCs w:val="16"/>
              </w:rPr>
            </w:pPr>
            <w:r w:rsidRPr="00CA335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Communication media is inappropriate or misapplied.</w:t>
            </w:r>
          </w:p>
          <w:p w:rsidR="00C97BEA" w:rsidRPr="00CA3356" w:rsidRDefault="00C97BEA" w:rsidP="0006721D">
            <w:pPr>
              <w:jc w:val="both"/>
              <w:rPr>
                <w:rFonts w:ascii="Calibri" w:hAnsi="Calibri"/>
                <w:sz w:val="12"/>
                <w:szCs w:val="16"/>
              </w:rPr>
            </w:pPr>
            <w:r w:rsidRPr="00CA3356">
              <w:rPr>
                <w:rFonts w:ascii="Calibri" w:hAnsi="Calibri"/>
                <w:sz w:val="12"/>
                <w:szCs w:val="16"/>
              </w:rPr>
              <w:t>Little or no evidence of autonomy in the completion of tasks.</w:t>
            </w:r>
          </w:p>
          <w:p w:rsidR="00C97BEA" w:rsidRPr="00CA3356" w:rsidRDefault="00C97BEA" w:rsidP="0006721D">
            <w:pPr>
              <w:jc w:val="both"/>
              <w:rPr>
                <w:rFonts w:ascii="Calibri" w:hAnsi="Calibri"/>
                <w:sz w:val="12"/>
                <w:szCs w:val="16"/>
              </w:rPr>
            </w:pPr>
            <w:r w:rsidRPr="00CA335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Media is poorly designed and/or not suitable for the audience. </w:t>
            </w:r>
          </w:p>
          <w:p w:rsidR="00C97BEA" w:rsidRPr="00CA3356" w:rsidRDefault="00C97BEA" w:rsidP="0006721D">
            <w:pPr>
              <w:jc w:val="both"/>
              <w:rPr>
                <w:rFonts w:ascii="Calibri" w:hAnsi="Calibri"/>
                <w:sz w:val="12"/>
                <w:szCs w:val="16"/>
              </w:rPr>
            </w:pPr>
            <w:r w:rsidRPr="00CA3356">
              <w:rPr>
                <w:rFonts w:ascii="Calibri" w:hAnsi="Calibri"/>
                <w:sz w:val="12"/>
                <w:szCs w:val="16"/>
              </w:rPr>
              <w:t>Poor independent or collaborative initiative.</w:t>
            </w:r>
          </w:p>
          <w:p w:rsidR="00C97BEA" w:rsidRPr="00CA3356" w:rsidRDefault="00C97BEA" w:rsidP="0006721D">
            <w:pPr>
              <w:jc w:val="both"/>
              <w:rPr>
                <w:rFonts w:ascii="Calibri" w:hAnsi="Calibri"/>
                <w:sz w:val="12"/>
                <w:szCs w:val="16"/>
              </w:rPr>
            </w:pPr>
            <w:r w:rsidRPr="00CA335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Can communicate in a suitable format but with some room for improvement. </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as part of a team, but with limited involvement in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effectively in a suitable format, but may have minor errors.</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effectively as part of a team, with clear contribution to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well, confidently and consistently in a suitable format.</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very well as part of a team, with very good contribution to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professionally and, confidently in a suitable format.</w:t>
            </w:r>
          </w:p>
          <w:p w:rsidR="00C97BEA" w:rsidRPr="00CA3356" w:rsidRDefault="00C97BEA" w:rsidP="0006721D">
            <w:pPr>
              <w:jc w:val="both"/>
              <w:rPr>
                <w:rFonts w:ascii="Calibri" w:hAnsi="Calibri"/>
                <w:sz w:val="12"/>
                <w:szCs w:val="16"/>
              </w:rPr>
            </w:pPr>
            <w:r w:rsidRPr="00CA3356">
              <w:rPr>
                <w:rFonts w:ascii="Calibri" w:hAnsi="Calibri"/>
                <w:sz w:val="12"/>
                <w:szCs w:val="16"/>
              </w:rPr>
              <w:t>Can work professionally within a team, showing leadership skills as appropriate, managing conflict and meeting obligations.</w:t>
            </w:r>
          </w:p>
          <w:p w:rsidR="00C97BEA" w:rsidRPr="00CA3356" w:rsidRDefault="00C97BEA" w:rsidP="0006721D">
            <w:pPr>
              <w:jc w:val="both"/>
              <w:rPr>
                <w:rFonts w:ascii="Calibri" w:hAnsi="Calibri"/>
                <w:sz w:val="12"/>
                <w:szCs w:val="16"/>
              </w:rPr>
            </w:pPr>
            <w:r w:rsidRPr="00CA335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Can communicate with an exceptionally high level of professionalism. </w:t>
            </w:r>
          </w:p>
          <w:p w:rsidR="00C97BEA" w:rsidRPr="00CA3356" w:rsidRDefault="00C97BEA" w:rsidP="0006721D">
            <w:pPr>
              <w:jc w:val="both"/>
              <w:rPr>
                <w:rFonts w:ascii="Calibri" w:hAnsi="Calibri"/>
                <w:sz w:val="12"/>
                <w:szCs w:val="16"/>
              </w:rPr>
            </w:pPr>
            <w:r w:rsidRPr="00CA3356">
              <w:rPr>
                <w:rFonts w:ascii="Calibri" w:hAnsi="Calibri"/>
                <w:sz w:val="12"/>
                <w:szCs w:val="16"/>
              </w:rPr>
              <w:t>Can work exceptionally well and professionally within a team, showing advanced leadership skills.</w:t>
            </w:r>
          </w:p>
          <w:p w:rsidR="00C97BEA" w:rsidRPr="00CA3356" w:rsidRDefault="00C97BEA" w:rsidP="0006721D">
            <w:pPr>
              <w:jc w:val="both"/>
              <w:rPr>
                <w:rFonts w:ascii="Calibri" w:hAnsi="Calibri"/>
                <w:sz w:val="12"/>
                <w:szCs w:val="16"/>
              </w:rPr>
            </w:pPr>
            <w:r w:rsidRPr="00CA3356">
              <w:rPr>
                <w:rFonts w:ascii="Calibri" w:hAnsi="Calibri"/>
                <w:sz w:val="12"/>
                <w:szCs w:val="16"/>
              </w:rPr>
              <w:t>Work is exceptionally coherent, very fluent and is presented professionally.</w:t>
            </w:r>
          </w:p>
        </w:tc>
      </w:tr>
    </w:tbl>
    <w:p w:rsidR="00C97BEA" w:rsidRPr="00CA3356" w:rsidRDefault="00C97BEA" w:rsidP="0006721D">
      <w:pPr>
        <w:jc w:val="both"/>
        <w:rPr>
          <w:rFonts w:ascii="Calibri" w:hAnsi="Calibri"/>
          <w:sz w:val="18"/>
          <w:szCs w:val="18"/>
        </w:rPr>
      </w:pPr>
    </w:p>
    <w:p w:rsidR="00C97BEA" w:rsidRPr="00CA3356" w:rsidRDefault="00C97BEA" w:rsidP="0006721D">
      <w:pPr>
        <w:jc w:val="both"/>
      </w:pPr>
      <w:r w:rsidRPr="00CA3356">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CA3356" w:rsidTr="00031EE6">
        <w:tc>
          <w:tcPr>
            <w:tcW w:w="10348" w:type="dxa"/>
            <w:shd w:val="clear" w:color="auto" w:fill="D9D9D9"/>
            <w:vAlign w:val="center"/>
          </w:tcPr>
          <w:p w:rsidR="00C97BEA" w:rsidRPr="00CA3356" w:rsidRDefault="00C97BEA" w:rsidP="0006721D">
            <w:pPr>
              <w:pStyle w:val="Heading3"/>
              <w:jc w:val="both"/>
              <w:rPr>
                <w:rFonts w:ascii="Calibri" w:hAnsi="Calibri"/>
                <w:sz w:val="40"/>
                <w:szCs w:val="40"/>
              </w:rPr>
            </w:pPr>
            <w:r w:rsidRPr="00CA3356">
              <w:rPr>
                <w:rFonts w:ascii="Calibri" w:hAnsi="Calibri"/>
                <w:sz w:val="18"/>
                <w:szCs w:val="18"/>
              </w:rPr>
              <w:lastRenderedPageBreak/>
              <w:br w:type="page"/>
            </w:r>
            <w:proofErr w:type="spellStart"/>
            <w:r w:rsidR="00D33EE8" w:rsidRPr="00CA3356">
              <w:rPr>
                <w:rFonts w:ascii="Calibri" w:hAnsi="Calibri"/>
                <w:sz w:val="40"/>
                <w:szCs w:val="40"/>
              </w:rPr>
              <w:t>FdSc</w:t>
            </w:r>
            <w:proofErr w:type="spellEnd"/>
            <w:r w:rsidR="00D33EE8" w:rsidRPr="00CA3356">
              <w:rPr>
                <w:rFonts w:ascii="Calibri" w:hAnsi="Calibri"/>
                <w:sz w:val="40"/>
                <w:szCs w:val="40"/>
              </w:rPr>
              <w:t xml:space="preserve"> &amp; HN</w:t>
            </w:r>
            <w:r w:rsidRPr="00CA3356">
              <w:rPr>
                <w:rFonts w:ascii="Calibri" w:hAnsi="Calibri"/>
                <w:sz w:val="40"/>
                <w:szCs w:val="40"/>
              </w:rPr>
              <w:t xml:space="preserve"> COMMON ASSESSMENT AND MARKING CRITERIA</w:t>
            </w:r>
          </w:p>
        </w:tc>
      </w:tr>
    </w:tbl>
    <w:p w:rsidR="00C97BEA" w:rsidRPr="00CA3356" w:rsidRDefault="00C97BEA" w:rsidP="0006721D">
      <w:pPr>
        <w:jc w:val="both"/>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CA3356" w:rsidTr="00031EE6">
        <w:tc>
          <w:tcPr>
            <w:tcW w:w="821" w:type="pct"/>
            <w:tcBorders>
              <w:top w:val="single" w:sz="4" w:space="0" w:color="auto"/>
              <w:left w:val="single" w:sz="4" w:space="0" w:color="auto"/>
              <w:right w:val="single"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A3356" w:rsidRDefault="00C97BEA" w:rsidP="0006721D">
            <w:pPr>
              <w:spacing w:after="120"/>
              <w:jc w:val="both"/>
              <w:rPr>
                <w:rFonts w:ascii="Calibri" w:hAnsi="Calibri"/>
                <w:b/>
                <w:sz w:val="12"/>
                <w:szCs w:val="16"/>
              </w:rPr>
            </w:pPr>
            <w:r w:rsidRPr="00CA3356">
              <w:rPr>
                <w:rFonts w:ascii="Calibri" w:hAnsi="Calibri"/>
                <w:b/>
                <w:sz w:val="12"/>
                <w:szCs w:val="16"/>
              </w:rPr>
              <w:t>EXCEPTIONAL</w:t>
            </w:r>
          </w:p>
        </w:tc>
      </w:tr>
      <w:tr w:rsidR="00C97BEA" w:rsidRPr="00CA3356" w:rsidTr="00031EE6">
        <w:tc>
          <w:tcPr>
            <w:tcW w:w="821" w:type="pct"/>
            <w:tcBorders>
              <w:left w:val="single" w:sz="4" w:space="0" w:color="auto"/>
              <w:bottom w:val="single" w:sz="4" w:space="0" w:color="auto"/>
              <w:right w:val="single" w:sz="4" w:space="0" w:color="auto"/>
            </w:tcBorders>
            <w:shd w:val="clear" w:color="auto" w:fill="BFBFBF"/>
            <w:vAlign w:val="center"/>
          </w:tcPr>
          <w:p w:rsidR="00C97BEA" w:rsidRPr="00CA3356" w:rsidRDefault="00C97BEA" w:rsidP="0006721D">
            <w:pPr>
              <w:spacing w:before="120"/>
              <w:jc w:val="both"/>
              <w:rPr>
                <w:rFonts w:ascii="Calibri" w:hAnsi="Calibri"/>
                <w:b/>
                <w:sz w:val="16"/>
                <w:szCs w:val="16"/>
              </w:rPr>
            </w:pPr>
            <w:r w:rsidRPr="00CA335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A3356" w:rsidRDefault="00C97BEA" w:rsidP="0006721D">
            <w:pPr>
              <w:spacing w:before="120" w:after="120"/>
              <w:jc w:val="both"/>
              <w:rPr>
                <w:rFonts w:ascii="Calibri" w:hAnsi="Calibri"/>
                <w:b/>
                <w:sz w:val="12"/>
                <w:szCs w:val="16"/>
              </w:rPr>
            </w:pPr>
            <w:r w:rsidRPr="00CA3356">
              <w:rPr>
                <w:rFonts w:ascii="Calibri" w:hAnsi="Calibri"/>
                <w:b/>
                <w:sz w:val="12"/>
                <w:szCs w:val="16"/>
              </w:rPr>
              <w:t>DISTINCTION (equivalent to 80-100%</w:t>
            </w:r>
          </w:p>
        </w:tc>
      </w:tr>
      <w:tr w:rsidR="00C97BEA" w:rsidRPr="00CA3356" w:rsidTr="00031EE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 xml:space="preserve">1. Research-informed Literature </w:t>
            </w:r>
          </w:p>
          <w:p w:rsidR="00C97BEA" w:rsidRPr="00CA3356" w:rsidRDefault="00C97BEA" w:rsidP="0006721D">
            <w:pPr>
              <w:jc w:val="both"/>
              <w:rPr>
                <w:rFonts w:ascii="Calibri" w:hAnsi="Calibri"/>
                <w:b/>
                <w:sz w:val="16"/>
                <w:szCs w:val="16"/>
              </w:rPr>
            </w:pPr>
            <w:r w:rsidRPr="00CA335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Little or no evidence of reading.</w:t>
            </w:r>
          </w:p>
          <w:p w:rsidR="00C97BEA" w:rsidRPr="00CA3356" w:rsidRDefault="00C97BEA" w:rsidP="0006721D">
            <w:pPr>
              <w:jc w:val="both"/>
              <w:rPr>
                <w:rFonts w:ascii="Calibri" w:hAnsi="Calibri"/>
                <w:sz w:val="12"/>
                <w:szCs w:val="16"/>
              </w:rPr>
            </w:pPr>
            <w:r w:rsidRPr="00CA3356">
              <w:rPr>
                <w:rFonts w:ascii="Calibri" w:hAnsi="Calibri"/>
                <w:sz w:val="12"/>
                <w:szCs w:val="16"/>
              </w:rPr>
              <w:t>Views and findings unsupported and non-authoritative.</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Poor evidence of reading and/or of reliance on inappropriate sources, and/or indiscriminate use of sources.</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References to a limited range of mostly relevant sources. Some omissions and minor errors.</w:t>
            </w:r>
          </w:p>
          <w:p w:rsidR="00C97BEA" w:rsidRPr="00CA3356" w:rsidRDefault="00C97BEA" w:rsidP="0006721D">
            <w:pPr>
              <w:jc w:val="both"/>
              <w:rPr>
                <w:rFonts w:ascii="Calibri" w:hAnsi="Calibri"/>
                <w:sz w:val="12"/>
                <w:szCs w:val="16"/>
              </w:rPr>
            </w:pPr>
            <w:r w:rsidRPr="00CA335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Inclusion of a wide range of research-informed literature, including sources retrieved independently.</w:t>
            </w:r>
          </w:p>
          <w:p w:rsidR="00C97BEA" w:rsidRPr="00CA3356" w:rsidRDefault="00C97BEA" w:rsidP="0006721D">
            <w:pPr>
              <w:jc w:val="both"/>
              <w:rPr>
                <w:rFonts w:ascii="Calibri" w:hAnsi="Calibri"/>
                <w:sz w:val="12"/>
                <w:szCs w:val="16"/>
              </w:rPr>
            </w:pPr>
            <w:r w:rsidRPr="00CA335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2. Knowledge and Understanding of Subject</w:t>
            </w:r>
          </w:p>
          <w:p w:rsidR="00C97BEA" w:rsidRPr="00CA3356" w:rsidRDefault="00C97BEA" w:rsidP="0006721D">
            <w:pPr>
              <w:jc w:val="both"/>
              <w:rPr>
                <w:rFonts w:ascii="Calibri" w:hAnsi="Calibri"/>
                <w:b/>
                <w:sz w:val="16"/>
                <w:szCs w:val="16"/>
              </w:rPr>
            </w:pPr>
            <w:r w:rsidRPr="00CA335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spacing w:after="120"/>
              <w:jc w:val="both"/>
              <w:rPr>
                <w:rFonts w:ascii="Calibri" w:hAnsi="Calibri"/>
                <w:sz w:val="12"/>
                <w:szCs w:val="16"/>
              </w:rPr>
            </w:pPr>
            <w:r w:rsidRPr="00CA3356">
              <w:rPr>
                <w:rFonts w:ascii="Calibri" w:hAnsi="Calibri"/>
                <w:sz w:val="12"/>
                <w:szCs w:val="16"/>
              </w:rPr>
              <w:t>Highly detailed knowledge and understanding of the main theories/concepts, and a critical awareness of the ambiguities and limitations of knowledge.</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3.  Analysis</w:t>
            </w:r>
          </w:p>
          <w:p w:rsidR="00C97BEA" w:rsidRPr="00CA3356" w:rsidRDefault="00C97BEA" w:rsidP="0006721D">
            <w:pPr>
              <w:jc w:val="both"/>
              <w:rPr>
                <w:rFonts w:ascii="Calibri" w:hAnsi="Calibri"/>
                <w:sz w:val="16"/>
                <w:szCs w:val="16"/>
              </w:rPr>
            </w:pPr>
            <w:r w:rsidRPr="00CA335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Evidence of some logical, analytical thinking and some attempts to synthesise, albeit with some weaknesses.</w:t>
            </w:r>
          </w:p>
          <w:p w:rsidR="00C97BEA" w:rsidRPr="00CA3356" w:rsidRDefault="00C97BEA" w:rsidP="0006721D">
            <w:pPr>
              <w:jc w:val="both"/>
              <w:rPr>
                <w:rFonts w:ascii="Calibri" w:hAnsi="Calibri"/>
                <w:sz w:val="12"/>
                <w:szCs w:val="16"/>
              </w:rPr>
            </w:pPr>
            <w:r w:rsidRPr="00CA3356">
              <w:rPr>
                <w:rFonts w:ascii="Calibri" w:hAnsi="Calibri"/>
                <w:sz w:val="12"/>
                <w:szCs w:val="16"/>
              </w:rPr>
              <w:t>Some evidence to support findings/ views, but evidence not consistently interpreted.</w:t>
            </w:r>
          </w:p>
          <w:p w:rsidR="00C97BEA" w:rsidRPr="00CA3356" w:rsidRDefault="00C97BEA" w:rsidP="0006721D">
            <w:pPr>
              <w:jc w:val="both"/>
              <w:rPr>
                <w:rFonts w:ascii="Calibri" w:hAnsi="Calibri"/>
                <w:sz w:val="12"/>
                <w:szCs w:val="16"/>
              </w:rPr>
            </w:pPr>
            <w:r w:rsidRPr="00CA335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Evidence of some logical, analytical thinking and synthesis. Can analyse new and/or abstract data and situations without guidance.</w:t>
            </w:r>
          </w:p>
          <w:p w:rsidR="00C97BEA" w:rsidRPr="00CA3356" w:rsidRDefault="00C97BEA" w:rsidP="0006721D">
            <w:pPr>
              <w:jc w:val="both"/>
              <w:rPr>
                <w:rFonts w:ascii="Calibri" w:hAnsi="Calibri"/>
                <w:sz w:val="12"/>
                <w:szCs w:val="16"/>
              </w:rPr>
            </w:pPr>
            <w:r w:rsidRPr="00CA3356">
              <w:rPr>
                <w:rFonts w:ascii="Calibri" w:hAnsi="Calibri"/>
                <w:sz w:val="12"/>
                <w:szCs w:val="16"/>
              </w:rPr>
              <w:t>An emerging awareness of different stances and ability to use evidence to support the argument.</w:t>
            </w:r>
          </w:p>
          <w:p w:rsidR="00C97BEA" w:rsidRPr="00CA3356" w:rsidRDefault="00C97BEA" w:rsidP="0006721D">
            <w:pPr>
              <w:jc w:val="both"/>
              <w:rPr>
                <w:rFonts w:ascii="Calibri" w:hAnsi="Calibri"/>
                <w:sz w:val="12"/>
                <w:szCs w:val="16"/>
              </w:rPr>
            </w:pPr>
            <w:r w:rsidRPr="00CA335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A3356" w:rsidRDefault="00C97BEA" w:rsidP="0006721D">
            <w:pPr>
              <w:jc w:val="both"/>
              <w:rPr>
                <w:rFonts w:ascii="Calibri" w:hAnsi="Calibri"/>
                <w:sz w:val="12"/>
                <w:szCs w:val="16"/>
              </w:rPr>
            </w:pPr>
            <w:r w:rsidRPr="00CA335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Thoroughly logical work, supported by evaluated evidence. High quality analysis, developed independently or through effective collaboration.</w:t>
            </w:r>
          </w:p>
          <w:p w:rsidR="00C97BEA" w:rsidRPr="00CA3356" w:rsidRDefault="00C97BEA" w:rsidP="0006721D">
            <w:pPr>
              <w:jc w:val="both"/>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6721D">
            <w:pPr>
              <w:jc w:val="both"/>
              <w:rPr>
                <w:rFonts w:ascii="Calibri" w:hAnsi="Calibri"/>
                <w:sz w:val="12"/>
                <w:szCs w:val="16"/>
              </w:rPr>
            </w:pPr>
            <w:r w:rsidRPr="00CA335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Exceptional work; judiciously selected and evaluated evidence. Very high quality analysis, developed independently or through effective collaboration.</w:t>
            </w:r>
          </w:p>
          <w:p w:rsidR="00C97BEA" w:rsidRPr="00CA3356" w:rsidRDefault="00C97BEA" w:rsidP="0006721D">
            <w:pPr>
              <w:jc w:val="both"/>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6721D">
            <w:pPr>
              <w:jc w:val="both"/>
              <w:rPr>
                <w:rFonts w:ascii="Calibri" w:hAnsi="Calibri"/>
                <w:sz w:val="12"/>
                <w:szCs w:val="16"/>
              </w:rPr>
            </w:pPr>
            <w:r w:rsidRPr="00CA3356">
              <w:rPr>
                <w:rFonts w:ascii="Calibri" w:hAnsi="Calibri"/>
                <w:sz w:val="12"/>
                <w:szCs w:val="16"/>
              </w:rPr>
              <w:t>Highly persuasive conclusions</w:t>
            </w:r>
          </w:p>
        </w:tc>
      </w:tr>
      <w:tr w:rsidR="00C97BEA" w:rsidRPr="00CA3356" w:rsidTr="00031EE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4. Practical Application and Deployment</w:t>
            </w:r>
          </w:p>
          <w:p w:rsidR="00C97BEA" w:rsidRPr="00CA3356" w:rsidRDefault="00C97BEA" w:rsidP="0006721D">
            <w:pPr>
              <w:jc w:val="both"/>
              <w:rPr>
                <w:rFonts w:ascii="Calibri" w:hAnsi="Calibri"/>
                <w:sz w:val="16"/>
                <w:szCs w:val="16"/>
              </w:rPr>
            </w:pPr>
            <w:r w:rsidRPr="00CA335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Limited or no use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Rudimentary application of methods, materials, tools and/or techniques but without consideration and competence. Flawed appreciation of the context of the application.</w:t>
            </w:r>
          </w:p>
          <w:p w:rsidR="00C97BEA" w:rsidRPr="00CA3356" w:rsidRDefault="00C97BEA" w:rsidP="0006721D">
            <w:pPr>
              <w:jc w:val="both"/>
              <w:rPr>
                <w:rFonts w:ascii="Calibri" w:hAnsi="Calibri"/>
                <w:sz w:val="12"/>
                <w:szCs w:val="16"/>
              </w:rPr>
            </w:pPr>
          </w:p>
          <w:p w:rsidR="00C97BEA" w:rsidRPr="00CA3356" w:rsidRDefault="00C97BEA" w:rsidP="0006721D">
            <w:pPr>
              <w:jc w:val="both"/>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An adequate awareness and mostly appropriate application of </w:t>
            </w:r>
            <w:r w:rsidR="0051261E" w:rsidRPr="00CA3356">
              <w:rPr>
                <w:rFonts w:ascii="Calibri" w:hAnsi="Calibri"/>
                <w:sz w:val="12"/>
                <w:szCs w:val="16"/>
              </w:rPr>
              <w:t>well-established</w:t>
            </w:r>
            <w:r w:rsidRPr="00CA3356">
              <w:rPr>
                <w:rFonts w:ascii="Calibri" w:hAnsi="Calibri"/>
                <w:sz w:val="12"/>
                <w:szCs w:val="16"/>
              </w:rPr>
              <w:t xml:space="preserve">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Basic appreciation of the context of the application.</w:t>
            </w: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good and appropriate application of standard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Good appreciation of the context of the application, with some use of examples, where relevant.</w:t>
            </w:r>
          </w:p>
          <w:p w:rsidR="00C97BEA" w:rsidRPr="00CA3356" w:rsidRDefault="00C97BEA" w:rsidP="0006721D">
            <w:pPr>
              <w:jc w:val="both"/>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 very good application of a range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Very good consideration of the context of the application, with perceptive use of examples, where relevant.</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An advanced application of a range of methods, materials, tools and/or techniques.</w:t>
            </w:r>
          </w:p>
          <w:p w:rsidR="00C97BEA" w:rsidRPr="00CA3356" w:rsidRDefault="00C97BEA" w:rsidP="0006721D">
            <w:pPr>
              <w:jc w:val="both"/>
              <w:rPr>
                <w:rFonts w:ascii="Calibri" w:hAnsi="Calibri"/>
                <w:sz w:val="12"/>
                <w:szCs w:val="16"/>
              </w:rPr>
            </w:pPr>
            <w:r w:rsidRPr="00CA3356">
              <w:rPr>
                <w:rFonts w:ascii="Calibri" w:hAnsi="Calibri"/>
                <w:sz w:val="12"/>
                <w:szCs w:val="16"/>
              </w:rPr>
              <w:t>The context of the application is well considered, with extensive use of relevant examples.</w:t>
            </w:r>
          </w:p>
          <w:p w:rsidR="00C97BEA" w:rsidRPr="00CA3356" w:rsidRDefault="00C97BEA" w:rsidP="0006721D">
            <w:pPr>
              <w:jc w:val="both"/>
              <w:rPr>
                <w:rFonts w:ascii="Calibri" w:hAnsi="Calibri"/>
                <w:sz w:val="12"/>
                <w:szCs w:val="16"/>
              </w:rPr>
            </w:pPr>
            <w:r w:rsidRPr="00CA335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Outstanding levels of application and deployment skills. Assimilation and development of cutting edge processes and techniques.</w:t>
            </w:r>
          </w:p>
        </w:tc>
      </w:tr>
      <w:tr w:rsidR="00C97BEA" w:rsidRPr="00CA3356" w:rsidTr="00031EE6">
        <w:tc>
          <w:tcPr>
            <w:tcW w:w="821" w:type="pct"/>
            <w:tcBorders>
              <w:top w:val="single" w:sz="4" w:space="0" w:color="auto"/>
              <w:left w:val="single" w:sz="4" w:space="0" w:color="auto"/>
              <w:bottom w:val="single" w:sz="4" w:space="0" w:color="auto"/>
              <w:right w:val="single" w:sz="4" w:space="0" w:color="auto"/>
            </w:tcBorders>
          </w:tcPr>
          <w:p w:rsidR="00C97BEA" w:rsidRPr="00CA3356" w:rsidRDefault="00C97BEA" w:rsidP="0006721D">
            <w:pPr>
              <w:jc w:val="both"/>
              <w:rPr>
                <w:rFonts w:ascii="Calibri" w:hAnsi="Calibri"/>
                <w:b/>
                <w:sz w:val="16"/>
                <w:szCs w:val="16"/>
              </w:rPr>
            </w:pPr>
            <w:r w:rsidRPr="00CA3356">
              <w:rPr>
                <w:rFonts w:ascii="Calibri" w:hAnsi="Calibri"/>
                <w:b/>
                <w:sz w:val="16"/>
                <w:szCs w:val="16"/>
              </w:rPr>
              <w:t xml:space="preserve">5. Skills for Professional Practice </w:t>
            </w:r>
          </w:p>
          <w:p w:rsidR="00C97BEA" w:rsidRPr="00CA3356" w:rsidRDefault="00C97BEA" w:rsidP="0006721D">
            <w:pPr>
              <w:jc w:val="both"/>
              <w:rPr>
                <w:rFonts w:ascii="Calibri" w:hAnsi="Calibri"/>
                <w:b/>
                <w:sz w:val="16"/>
                <w:szCs w:val="16"/>
              </w:rPr>
            </w:pPr>
            <w:r w:rsidRPr="00CA335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Communication media is inappropriate or misapplied.</w:t>
            </w:r>
          </w:p>
          <w:p w:rsidR="00C97BEA" w:rsidRPr="00CA3356" w:rsidRDefault="00C97BEA" w:rsidP="0006721D">
            <w:pPr>
              <w:jc w:val="both"/>
              <w:rPr>
                <w:rFonts w:ascii="Calibri" w:hAnsi="Calibri"/>
                <w:sz w:val="12"/>
                <w:szCs w:val="16"/>
              </w:rPr>
            </w:pPr>
            <w:r w:rsidRPr="00CA3356">
              <w:rPr>
                <w:rFonts w:ascii="Calibri" w:hAnsi="Calibri"/>
                <w:sz w:val="12"/>
                <w:szCs w:val="16"/>
              </w:rPr>
              <w:t>Little or no evidence of autonomy in the completion of tasks.</w:t>
            </w:r>
          </w:p>
          <w:p w:rsidR="00C97BEA" w:rsidRPr="00CA3356" w:rsidRDefault="00C97BEA" w:rsidP="0006721D">
            <w:pPr>
              <w:jc w:val="both"/>
              <w:rPr>
                <w:rFonts w:ascii="Calibri" w:hAnsi="Calibri"/>
                <w:sz w:val="12"/>
                <w:szCs w:val="16"/>
              </w:rPr>
            </w:pPr>
            <w:r w:rsidRPr="00CA335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Media is poorly designed and/or not suitable for the audience. </w:t>
            </w:r>
          </w:p>
          <w:p w:rsidR="00C97BEA" w:rsidRPr="00CA3356" w:rsidRDefault="00C97BEA" w:rsidP="0006721D">
            <w:pPr>
              <w:jc w:val="both"/>
              <w:rPr>
                <w:rFonts w:ascii="Calibri" w:hAnsi="Calibri"/>
                <w:sz w:val="12"/>
                <w:szCs w:val="16"/>
              </w:rPr>
            </w:pPr>
            <w:r w:rsidRPr="00CA3356">
              <w:rPr>
                <w:rFonts w:ascii="Calibri" w:hAnsi="Calibri"/>
                <w:sz w:val="12"/>
                <w:szCs w:val="16"/>
              </w:rPr>
              <w:t>Poor independent or collaborative initiative.</w:t>
            </w:r>
          </w:p>
          <w:p w:rsidR="00C97BEA" w:rsidRPr="00CA3356" w:rsidRDefault="00C97BEA" w:rsidP="0006721D">
            <w:pPr>
              <w:jc w:val="both"/>
              <w:rPr>
                <w:rFonts w:ascii="Calibri" w:hAnsi="Calibri"/>
                <w:sz w:val="12"/>
                <w:szCs w:val="16"/>
              </w:rPr>
            </w:pPr>
            <w:r w:rsidRPr="00CA335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Can communicate in a suitable format but with some room for improvement. </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as part of a team, but with limited involvement in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effectively in a suitable format, but may have minor errors.</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effectively as part of a team, with clear contribution to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well, confidently and consistently in a suitable format.</w:t>
            </w:r>
          </w:p>
          <w:p w:rsidR="00C97BEA" w:rsidRPr="00CA3356" w:rsidRDefault="00C97BEA" w:rsidP="0006721D">
            <w:pPr>
              <w:jc w:val="both"/>
              <w:rPr>
                <w:rFonts w:ascii="Calibri" w:hAnsi="Calibri"/>
                <w:sz w:val="12"/>
                <w:szCs w:val="16"/>
              </w:rPr>
            </w:pPr>
            <w:r w:rsidRPr="00CA3356">
              <w:rPr>
                <w:rFonts w:ascii="Calibri" w:hAnsi="Calibri"/>
                <w:sz w:val="12"/>
                <w:szCs w:val="16"/>
              </w:rPr>
              <w:t xml:space="preserve">Can work very well as part of a team, with very good contribution to group activities. </w:t>
            </w:r>
          </w:p>
          <w:p w:rsidR="00C97BEA" w:rsidRPr="00CA3356" w:rsidRDefault="00C97BEA" w:rsidP="0006721D">
            <w:pPr>
              <w:jc w:val="both"/>
              <w:rPr>
                <w:rFonts w:ascii="Calibri" w:hAnsi="Calibri"/>
                <w:sz w:val="12"/>
                <w:szCs w:val="16"/>
              </w:rPr>
            </w:pPr>
            <w:r w:rsidRPr="00CA335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Can communicate professionally and, confidently in a suitable format.</w:t>
            </w:r>
          </w:p>
          <w:p w:rsidR="00C97BEA" w:rsidRPr="00CA3356" w:rsidRDefault="00C97BEA" w:rsidP="0006721D">
            <w:pPr>
              <w:jc w:val="both"/>
              <w:rPr>
                <w:rFonts w:ascii="Calibri" w:hAnsi="Calibri"/>
                <w:sz w:val="12"/>
                <w:szCs w:val="16"/>
              </w:rPr>
            </w:pPr>
            <w:r w:rsidRPr="00CA3356">
              <w:rPr>
                <w:rFonts w:ascii="Calibri" w:hAnsi="Calibri"/>
                <w:sz w:val="12"/>
                <w:szCs w:val="16"/>
              </w:rPr>
              <w:t>Can work professionally within a team, showing leadership skills as appropriate, managing conflict and meeting obligations.</w:t>
            </w:r>
          </w:p>
          <w:p w:rsidR="00C97BEA" w:rsidRPr="00CA3356" w:rsidRDefault="00C97BEA" w:rsidP="0006721D">
            <w:pPr>
              <w:jc w:val="both"/>
              <w:rPr>
                <w:rFonts w:ascii="Calibri" w:hAnsi="Calibri"/>
                <w:sz w:val="12"/>
                <w:szCs w:val="16"/>
              </w:rPr>
            </w:pPr>
            <w:r w:rsidRPr="00CA335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A3356" w:rsidRDefault="00C97BEA" w:rsidP="0006721D">
            <w:pPr>
              <w:jc w:val="both"/>
              <w:rPr>
                <w:rFonts w:ascii="Calibri" w:hAnsi="Calibri"/>
                <w:sz w:val="12"/>
                <w:szCs w:val="16"/>
              </w:rPr>
            </w:pPr>
            <w:r w:rsidRPr="00CA3356">
              <w:rPr>
                <w:rFonts w:ascii="Calibri" w:hAnsi="Calibri"/>
                <w:sz w:val="12"/>
                <w:szCs w:val="16"/>
              </w:rPr>
              <w:t xml:space="preserve">Can communicate with an exceptionally high level of professionalism. </w:t>
            </w:r>
          </w:p>
          <w:p w:rsidR="00C97BEA" w:rsidRPr="00CA3356" w:rsidRDefault="00C97BEA" w:rsidP="0006721D">
            <w:pPr>
              <w:jc w:val="both"/>
              <w:rPr>
                <w:rFonts w:ascii="Calibri" w:hAnsi="Calibri"/>
                <w:sz w:val="12"/>
                <w:szCs w:val="16"/>
              </w:rPr>
            </w:pPr>
            <w:r w:rsidRPr="00CA3356">
              <w:rPr>
                <w:rFonts w:ascii="Calibri" w:hAnsi="Calibri"/>
                <w:sz w:val="12"/>
                <w:szCs w:val="16"/>
              </w:rPr>
              <w:t>Can work exceptionally well and professionally within a team, showing advanced leadership skills.</w:t>
            </w:r>
          </w:p>
          <w:p w:rsidR="00C97BEA" w:rsidRPr="00CA3356" w:rsidRDefault="00C97BEA" w:rsidP="0006721D">
            <w:pPr>
              <w:jc w:val="both"/>
              <w:rPr>
                <w:rFonts w:ascii="Calibri" w:hAnsi="Calibri"/>
                <w:sz w:val="12"/>
                <w:szCs w:val="16"/>
              </w:rPr>
            </w:pPr>
            <w:r w:rsidRPr="00CA3356">
              <w:rPr>
                <w:rFonts w:ascii="Calibri" w:hAnsi="Calibri"/>
                <w:sz w:val="12"/>
                <w:szCs w:val="16"/>
              </w:rPr>
              <w:t>Work is exceptionally coherent, very fluent and is presented professionally.</w:t>
            </w:r>
          </w:p>
        </w:tc>
      </w:tr>
    </w:tbl>
    <w:p w:rsidR="00C97BEA" w:rsidRPr="00CA3356" w:rsidRDefault="00C97BEA" w:rsidP="0006721D">
      <w:pPr>
        <w:jc w:val="both"/>
        <w:rPr>
          <w:rFonts w:ascii="Calibri" w:hAnsi="Calibri"/>
          <w:sz w:val="18"/>
          <w:szCs w:val="18"/>
        </w:rPr>
      </w:pPr>
    </w:p>
    <w:p w:rsidR="00C97BEA" w:rsidRPr="00CA3356" w:rsidRDefault="00C97BEA" w:rsidP="0006721D">
      <w:pPr>
        <w:jc w:val="both"/>
      </w:pPr>
    </w:p>
    <w:p w:rsidR="00910AF6" w:rsidRPr="00CA3356" w:rsidRDefault="00910AF6" w:rsidP="0006721D">
      <w:pPr>
        <w:jc w:val="both"/>
        <w:rPr>
          <w:rFonts w:ascii="Arial" w:hAnsi="Arial"/>
          <w:b/>
          <w:sz w:val="26"/>
        </w:rPr>
      </w:pPr>
      <w:r w:rsidRPr="00CA3356">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Pr="00CA3356">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F18DF" w:rsidRPr="00E118A7" w:rsidRDefault="00FF18D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F18DF" w:rsidRPr="00E118A7" w:rsidRDefault="00FF18D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F18DF" w:rsidRDefault="00FF18DF"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5" o:spid="_x0000_s1027" type="#_x0000_t202" style="position:absolute;left:0;text-align:left;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F18DF" w:rsidRPr="00E118A7" w:rsidRDefault="00FF18DF" w:rsidP="00910AF6">
                      <w:pPr>
                        <w:jc w:val="right"/>
                        <w:rPr>
                          <w:rFonts w:ascii="Arial" w:hAnsi="Arial" w:cs="Arial"/>
                          <w:sz w:val="22"/>
                          <w:szCs w:val="22"/>
                        </w:rPr>
                      </w:pPr>
                      <w:r>
                        <w:rPr>
                          <w:rFonts w:ascii="Arial" w:hAnsi="Arial" w:cs="Arial"/>
                          <w:sz w:val="22"/>
                          <w:szCs w:val="22"/>
                        </w:rPr>
                        <w:t>Cyfadran Dylunio Cymhwysol a Pheirianneg</w:t>
                      </w:r>
                    </w:p>
                    <w:p w:rsidR="00FF18DF" w:rsidRPr="00E118A7" w:rsidRDefault="00FF18D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F18DF" w:rsidRDefault="00FF18DF" w:rsidP="00910AF6">
                      <w:pPr>
                        <w:jc w:val="right"/>
                      </w:pPr>
                    </w:p>
                  </w:txbxContent>
                </v:textbox>
              </v:shape>
            </w:pict>
          </mc:Fallback>
        </mc:AlternateContent>
      </w:r>
    </w:p>
    <w:p w:rsidR="00910AF6" w:rsidRPr="00CA3356" w:rsidRDefault="00910AF6" w:rsidP="0006721D">
      <w:pPr>
        <w:jc w:val="both"/>
        <w:rPr>
          <w:i/>
          <w:sz w:val="36"/>
          <w:szCs w:val="36"/>
        </w:rPr>
      </w:pPr>
      <w:proofErr w:type="spellStart"/>
      <w:r w:rsidRPr="00CA3356">
        <w:rPr>
          <w:i/>
          <w:sz w:val="36"/>
          <w:szCs w:val="36"/>
        </w:rPr>
        <w:t>Taflen</w:t>
      </w:r>
      <w:proofErr w:type="spellEnd"/>
      <w:r w:rsidRPr="00CA3356">
        <w:rPr>
          <w:i/>
          <w:sz w:val="36"/>
          <w:szCs w:val="36"/>
        </w:rPr>
        <w:t xml:space="preserve"> </w:t>
      </w:r>
      <w:proofErr w:type="spellStart"/>
      <w:r w:rsidRPr="00CA3356">
        <w:rPr>
          <w:i/>
          <w:sz w:val="36"/>
          <w:szCs w:val="36"/>
        </w:rPr>
        <w:t>Cyflwyno</w:t>
      </w:r>
      <w:proofErr w:type="spellEnd"/>
      <w:r w:rsidRPr="00CA3356">
        <w:rPr>
          <w:i/>
          <w:sz w:val="36"/>
          <w:szCs w:val="36"/>
        </w:rPr>
        <w:t xml:space="preserve"> </w:t>
      </w:r>
      <w:proofErr w:type="spellStart"/>
      <w:r w:rsidRPr="00CA3356">
        <w:rPr>
          <w:i/>
          <w:sz w:val="36"/>
          <w:szCs w:val="36"/>
        </w:rPr>
        <w:t>Aseiniad</w:t>
      </w:r>
      <w:proofErr w:type="spellEnd"/>
      <w:r w:rsidRPr="00CA3356">
        <w:rPr>
          <w:i/>
          <w:sz w:val="36"/>
          <w:szCs w:val="36"/>
        </w:rPr>
        <w:t xml:space="preserve"> </w:t>
      </w:r>
    </w:p>
    <w:p w:rsidR="00910AF6" w:rsidRPr="00CA3356" w:rsidRDefault="00910AF6" w:rsidP="0006721D">
      <w:pPr>
        <w:jc w:val="both"/>
        <w:rPr>
          <w:b/>
          <w:sz w:val="36"/>
          <w:szCs w:val="36"/>
        </w:rPr>
      </w:pPr>
      <w:r w:rsidRPr="00CA3356">
        <w:rPr>
          <w:b/>
          <w:sz w:val="36"/>
          <w:szCs w:val="36"/>
        </w:rPr>
        <w:t>Assignment Hand in Sheet</w:t>
      </w:r>
    </w:p>
    <w:p w:rsidR="00910AF6" w:rsidRPr="00CA3356" w:rsidRDefault="00910AF6" w:rsidP="0006721D">
      <w:pPr>
        <w:jc w:val="both"/>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RPr="00CA3356" w:rsidTr="00031EE6">
        <w:trPr>
          <w:trHeight w:val="442"/>
        </w:trPr>
        <w:tc>
          <w:tcPr>
            <w:tcW w:w="10728" w:type="dxa"/>
            <w:gridSpan w:val="5"/>
            <w:shd w:val="clear" w:color="auto" w:fill="D9D9D9"/>
          </w:tcPr>
          <w:p w:rsidR="00910AF6" w:rsidRPr="00CA3356" w:rsidRDefault="00910AF6" w:rsidP="0006721D">
            <w:pPr>
              <w:jc w:val="both"/>
              <w:rPr>
                <w:i/>
                <w:sz w:val="24"/>
                <w:szCs w:val="24"/>
              </w:rPr>
            </w:pPr>
            <w:r w:rsidRPr="00CA3356">
              <w:rPr>
                <w:i/>
                <w:sz w:val="24"/>
                <w:szCs w:val="24"/>
              </w:rPr>
              <w:t xml:space="preserve">MANYLION Y MYFYRIWR </w:t>
            </w:r>
          </w:p>
          <w:p w:rsidR="00910AF6" w:rsidRPr="00CA3356" w:rsidRDefault="00910AF6" w:rsidP="0006721D">
            <w:pPr>
              <w:jc w:val="both"/>
              <w:rPr>
                <w:b/>
                <w:sz w:val="24"/>
                <w:szCs w:val="24"/>
              </w:rPr>
            </w:pPr>
            <w:r w:rsidRPr="00CA3356">
              <w:rPr>
                <w:b/>
                <w:sz w:val="24"/>
                <w:szCs w:val="24"/>
              </w:rPr>
              <w:t>STUDENT’S DETAILS</w:t>
            </w:r>
          </w:p>
        </w:tc>
      </w:tr>
      <w:tr w:rsidR="00910AF6" w:rsidRPr="00CA3356" w:rsidTr="00031EE6">
        <w:trPr>
          <w:trHeight w:val="731"/>
        </w:trPr>
        <w:tc>
          <w:tcPr>
            <w:tcW w:w="2122" w:type="dxa"/>
            <w:tcBorders>
              <w:right w:val="double" w:sz="4" w:space="0" w:color="auto"/>
            </w:tcBorders>
            <w:shd w:val="clear" w:color="auto" w:fill="D9D9D9"/>
          </w:tcPr>
          <w:p w:rsidR="00910AF6" w:rsidRPr="00CA3356" w:rsidRDefault="00910AF6" w:rsidP="0006721D">
            <w:pPr>
              <w:jc w:val="both"/>
              <w:rPr>
                <w:b/>
              </w:rPr>
            </w:pPr>
          </w:p>
          <w:p w:rsidR="00910AF6" w:rsidRPr="00CA3356" w:rsidRDefault="00910AF6" w:rsidP="0006721D">
            <w:pPr>
              <w:jc w:val="both"/>
              <w:rPr>
                <w:b/>
              </w:rPr>
            </w:pPr>
            <w:r w:rsidRPr="00CA3356">
              <w:rPr>
                <w:i/>
              </w:rPr>
              <w:t>ENW</w:t>
            </w:r>
            <w:r w:rsidRPr="00CA3356">
              <w:rPr>
                <w:b/>
              </w:rPr>
              <w:t>:</w:t>
            </w:r>
          </w:p>
          <w:p w:rsidR="00910AF6" w:rsidRPr="00CA3356" w:rsidRDefault="00910AF6" w:rsidP="0006721D">
            <w:pPr>
              <w:jc w:val="both"/>
              <w:rPr>
                <w:b/>
              </w:rPr>
            </w:pPr>
            <w:r w:rsidRPr="00CA3356">
              <w:rPr>
                <w:b/>
              </w:rPr>
              <w:t>NAME:</w:t>
            </w:r>
          </w:p>
        </w:tc>
        <w:tc>
          <w:tcPr>
            <w:tcW w:w="4082" w:type="dxa"/>
            <w:tcBorders>
              <w:left w:val="double" w:sz="4" w:space="0" w:color="auto"/>
              <w:right w:val="single" w:sz="4" w:space="0" w:color="auto"/>
            </w:tcBorders>
          </w:tcPr>
          <w:p w:rsidR="00910AF6" w:rsidRPr="00CA3356" w:rsidRDefault="00910AF6" w:rsidP="0006721D">
            <w:pPr>
              <w:jc w:val="both"/>
            </w:pPr>
          </w:p>
        </w:tc>
        <w:tc>
          <w:tcPr>
            <w:tcW w:w="1950" w:type="dxa"/>
            <w:tcBorders>
              <w:left w:val="single" w:sz="4" w:space="0" w:color="auto"/>
            </w:tcBorders>
            <w:shd w:val="clear" w:color="auto" w:fill="D9D9D9"/>
          </w:tcPr>
          <w:p w:rsidR="00910AF6" w:rsidRPr="00CA3356" w:rsidRDefault="00A1184E" w:rsidP="0006721D">
            <w:pPr>
              <w:jc w:val="both"/>
            </w:pPr>
            <w:r>
              <w:rPr>
                <w:i/>
              </w:rPr>
              <w:t xml:space="preserve">RHIF </w:t>
            </w:r>
            <w:r w:rsidR="00910AF6" w:rsidRPr="00CA3356">
              <w:rPr>
                <w:i/>
              </w:rPr>
              <w:t xml:space="preserve"> Y MYFYRIWR</w:t>
            </w:r>
            <w:r w:rsidR="00910AF6" w:rsidRPr="00CA3356">
              <w:t>:</w:t>
            </w:r>
          </w:p>
          <w:p w:rsidR="00910AF6" w:rsidRPr="00CA3356" w:rsidRDefault="00910AF6" w:rsidP="0006721D">
            <w:pPr>
              <w:jc w:val="both"/>
              <w:rPr>
                <w:b/>
              </w:rPr>
            </w:pPr>
            <w:r w:rsidRPr="00CA3356">
              <w:rPr>
                <w:b/>
              </w:rPr>
              <w:t>STUDENT</w:t>
            </w:r>
          </w:p>
          <w:p w:rsidR="00910AF6" w:rsidRPr="00CA3356" w:rsidRDefault="00910AF6" w:rsidP="0006721D">
            <w:pPr>
              <w:jc w:val="both"/>
            </w:pPr>
            <w:r w:rsidRPr="00CA3356">
              <w:rPr>
                <w:b/>
              </w:rPr>
              <w:t>NUMBER:</w:t>
            </w:r>
          </w:p>
        </w:tc>
        <w:tc>
          <w:tcPr>
            <w:tcW w:w="2574" w:type="dxa"/>
            <w:gridSpan w:val="2"/>
            <w:tcBorders>
              <w:left w:val="single" w:sz="4" w:space="0" w:color="auto"/>
            </w:tcBorders>
            <w:vAlign w:val="center"/>
          </w:tcPr>
          <w:p w:rsidR="00910AF6" w:rsidRPr="00CA3356" w:rsidRDefault="00910AF6" w:rsidP="0006721D">
            <w:pPr>
              <w:jc w:val="both"/>
            </w:pPr>
          </w:p>
        </w:tc>
      </w:tr>
      <w:tr w:rsidR="00910AF6" w:rsidRPr="00CA3356" w:rsidTr="00031EE6">
        <w:trPr>
          <w:trHeight w:val="753"/>
        </w:trPr>
        <w:tc>
          <w:tcPr>
            <w:tcW w:w="2122" w:type="dxa"/>
            <w:tcBorders>
              <w:right w:val="double" w:sz="4" w:space="0" w:color="auto"/>
            </w:tcBorders>
            <w:shd w:val="clear" w:color="auto" w:fill="D9D9D9"/>
          </w:tcPr>
          <w:p w:rsidR="00910AF6" w:rsidRPr="00CA3356" w:rsidRDefault="00910AF6" w:rsidP="0006721D">
            <w:pPr>
              <w:jc w:val="both"/>
              <w:rPr>
                <w:b/>
              </w:rPr>
            </w:pPr>
          </w:p>
          <w:p w:rsidR="00910AF6" w:rsidRPr="00CA3356" w:rsidRDefault="00910AF6" w:rsidP="0006721D">
            <w:pPr>
              <w:jc w:val="both"/>
              <w:rPr>
                <w:b/>
              </w:rPr>
            </w:pPr>
            <w:r w:rsidRPr="00CA3356">
              <w:rPr>
                <w:i/>
              </w:rPr>
              <w:t>CWRS</w:t>
            </w:r>
            <w:r w:rsidRPr="00CA3356">
              <w:rPr>
                <w:b/>
              </w:rPr>
              <w:t>:</w:t>
            </w:r>
          </w:p>
          <w:p w:rsidR="00910AF6" w:rsidRPr="00CA3356" w:rsidRDefault="00910AF6" w:rsidP="0006721D">
            <w:pPr>
              <w:jc w:val="both"/>
              <w:rPr>
                <w:b/>
              </w:rPr>
            </w:pPr>
            <w:r w:rsidRPr="00CA3356">
              <w:rPr>
                <w:b/>
              </w:rPr>
              <w:t>COURSE:</w:t>
            </w:r>
          </w:p>
        </w:tc>
        <w:tc>
          <w:tcPr>
            <w:tcW w:w="6032" w:type="dxa"/>
            <w:gridSpan w:val="2"/>
            <w:tcBorders>
              <w:left w:val="double" w:sz="4" w:space="0" w:color="auto"/>
              <w:right w:val="double" w:sz="4" w:space="0" w:color="auto"/>
            </w:tcBorders>
          </w:tcPr>
          <w:p w:rsidR="00910AF6" w:rsidRPr="00CA3356" w:rsidRDefault="00C159B7" w:rsidP="0006721D">
            <w:pPr>
              <w:jc w:val="both"/>
              <w:rPr>
                <w:sz w:val="16"/>
                <w:szCs w:val="16"/>
              </w:rPr>
            </w:pPr>
            <w:r w:rsidRPr="00CA3356">
              <w:t>Foundation Year/HNC/HND/</w:t>
            </w:r>
            <w:proofErr w:type="spellStart"/>
            <w:r w:rsidRPr="00CA3356">
              <w:t>FdSc</w:t>
            </w:r>
            <w:proofErr w:type="spellEnd"/>
            <w:r w:rsidRPr="00CA3356">
              <w:t>/BEng/BSc/MEng/</w:t>
            </w:r>
            <w:proofErr w:type="spellStart"/>
            <w:r w:rsidRPr="00CA3356">
              <w:t>MComp</w:t>
            </w:r>
            <w:proofErr w:type="spellEnd"/>
            <w:r w:rsidR="00910AF6" w:rsidRPr="00CA3356">
              <w:t>/MSc *</w:t>
            </w:r>
            <w:r w:rsidR="00910AF6" w:rsidRPr="00CA3356">
              <w:rPr>
                <w:bCs/>
                <w:i/>
                <w:sz w:val="16"/>
                <w:szCs w:val="16"/>
                <w:lang w:eastAsia="cy-GB"/>
              </w:rPr>
              <w:t xml:space="preserve"> </w:t>
            </w:r>
            <w:proofErr w:type="spellStart"/>
            <w:r w:rsidR="00910AF6" w:rsidRPr="00CA3356">
              <w:rPr>
                <w:bCs/>
                <w:i/>
                <w:sz w:val="16"/>
                <w:szCs w:val="16"/>
                <w:lang w:eastAsia="cy-GB"/>
              </w:rPr>
              <w:t>dileer</w:t>
            </w:r>
            <w:proofErr w:type="spellEnd"/>
            <w:r w:rsidR="00910AF6" w:rsidRPr="00CA3356">
              <w:rPr>
                <w:bCs/>
                <w:i/>
                <w:sz w:val="16"/>
                <w:szCs w:val="16"/>
                <w:lang w:eastAsia="cy-GB"/>
              </w:rPr>
              <w:t xml:space="preserve"> </w:t>
            </w:r>
            <w:proofErr w:type="spellStart"/>
            <w:r w:rsidR="00910AF6" w:rsidRPr="00CA3356">
              <w:rPr>
                <w:bCs/>
                <w:i/>
                <w:sz w:val="16"/>
                <w:szCs w:val="16"/>
                <w:lang w:eastAsia="cy-GB"/>
              </w:rPr>
              <w:t>fel</w:t>
            </w:r>
            <w:proofErr w:type="spellEnd"/>
            <w:r w:rsidR="00910AF6" w:rsidRPr="00CA3356">
              <w:rPr>
                <w:bCs/>
                <w:i/>
                <w:sz w:val="16"/>
                <w:szCs w:val="16"/>
                <w:lang w:eastAsia="cy-GB"/>
              </w:rPr>
              <w:t xml:space="preserve"> y </w:t>
            </w:r>
            <w:proofErr w:type="spellStart"/>
            <w:r w:rsidR="00910AF6" w:rsidRPr="00CA3356">
              <w:rPr>
                <w:bCs/>
                <w:i/>
                <w:sz w:val="16"/>
                <w:szCs w:val="16"/>
                <w:lang w:eastAsia="cy-GB"/>
              </w:rPr>
              <w:t>bo'n</w:t>
            </w:r>
            <w:proofErr w:type="spellEnd"/>
            <w:r w:rsidR="00910AF6" w:rsidRPr="00CA3356">
              <w:rPr>
                <w:bCs/>
                <w:i/>
                <w:sz w:val="16"/>
                <w:szCs w:val="16"/>
                <w:lang w:eastAsia="cy-GB"/>
              </w:rPr>
              <w:t xml:space="preserve"> </w:t>
            </w:r>
            <w:proofErr w:type="spellStart"/>
            <w:r w:rsidR="00910AF6" w:rsidRPr="00CA3356">
              <w:rPr>
                <w:bCs/>
                <w:i/>
                <w:sz w:val="16"/>
                <w:szCs w:val="16"/>
                <w:lang w:eastAsia="cy-GB"/>
              </w:rPr>
              <w:t>berthnasol</w:t>
            </w:r>
            <w:proofErr w:type="spellEnd"/>
            <w:r w:rsidR="00910AF6" w:rsidRPr="00CA3356">
              <w:rPr>
                <w:sz w:val="16"/>
                <w:szCs w:val="16"/>
              </w:rPr>
              <w:t xml:space="preserve"> / delete as appropriate</w:t>
            </w:r>
          </w:p>
          <w:p w:rsidR="00910AF6" w:rsidRPr="00CA3356" w:rsidRDefault="00910AF6" w:rsidP="0006721D">
            <w:pPr>
              <w:jc w:val="both"/>
            </w:pPr>
          </w:p>
        </w:tc>
        <w:tc>
          <w:tcPr>
            <w:tcW w:w="1317" w:type="dxa"/>
            <w:tcBorders>
              <w:left w:val="double" w:sz="4" w:space="0" w:color="auto"/>
            </w:tcBorders>
            <w:shd w:val="clear" w:color="auto" w:fill="D9D9D9"/>
            <w:vAlign w:val="center"/>
          </w:tcPr>
          <w:p w:rsidR="00910AF6" w:rsidRPr="00CA3356" w:rsidRDefault="00910AF6" w:rsidP="0006721D">
            <w:pPr>
              <w:jc w:val="both"/>
              <w:rPr>
                <w:i/>
                <w:shd w:val="clear" w:color="auto" w:fill="D9D9D9"/>
              </w:rPr>
            </w:pPr>
            <w:r w:rsidRPr="00CA3356">
              <w:rPr>
                <w:i/>
                <w:shd w:val="clear" w:color="auto" w:fill="D9D9D9"/>
              </w:rPr>
              <w:t>LEFEL Y CWRS:</w:t>
            </w:r>
          </w:p>
          <w:p w:rsidR="00910AF6" w:rsidRPr="00CA3356" w:rsidRDefault="00910AF6" w:rsidP="0006721D">
            <w:pPr>
              <w:jc w:val="both"/>
              <w:rPr>
                <w:b/>
              </w:rPr>
            </w:pPr>
            <w:r w:rsidRPr="00CA3356">
              <w:rPr>
                <w:b/>
                <w:shd w:val="clear" w:color="auto" w:fill="D9D9D9"/>
              </w:rPr>
              <w:t>LEVEL OF COURSE:</w:t>
            </w:r>
          </w:p>
        </w:tc>
        <w:tc>
          <w:tcPr>
            <w:tcW w:w="1257" w:type="dxa"/>
            <w:tcBorders>
              <w:left w:val="double" w:sz="4" w:space="0" w:color="auto"/>
            </w:tcBorders>
          </w:tcPr>
          <w:p w:rsidR="00910AF6" w:rsidRPr="00CA3356" w:rsidRDefault="00910AF6" w:rsidP="0006721D">
            <w:pPr>
              <w:jc w:val="both"/>
            </w:pPr>
          </w:p>
        </w:tc>
      </w:tr>
      <w:tr w:rsidR="00910AF6" w:rsidRPr="00CA3356" w:rsidTr="00031EE6">
        <w:trPr>
          <w:trHeight w:val="537"/>
        </w:trPr>
        <w:tc>
          <w:tcPr>
            <w:tcW w:w="2122" w:type="dxa"/>
            <w:tcBorders>
              <w:right w:val="double" w:sz="4" w:space="0" w:color="auto"/>
            </w:tcBorders>
            <w:shd w:val="clear" w:color="auto" w:fill="D9D9D9"/>
          </w:tcPr>
          <w:p w:rsidR="00910AF6" w:rsidRPr="00CA3356" w:rsidRDefault="00910AF6" w:rsidP="0006721D">
            <w:pPr>
              <w:jc w:val="both"/>
              <w:rPr>
                <w:b/>
                <w:i/>
              </w:rPr>
            </w:pPr>
            <w:r w:rsidRPr="00CA3356">
              <w:rPr>
                <w:i/>
              </w:rPr>
              <w:t>MODIWL</w:t>
            </w:r>
            <w:r w:rsidRPr="00CA3356">
              <w:rPr>
                <w:b/>
                <w:i/>
              </w:rPr>
              <w:t>:</w:t>
            </w:r>
          </w:p>
          <w:p w:rsidR="00910AF6" w:rsidRPr="00CA3356" w:rsidRDefault="00910AF6" w:rsidP="0006721D">
            <w:pPr>
              <w:jc w:val="both"/>
              <w:rPr>
                <w:b/>
              </w:rPr>
            </w:pPr>
            <w:r w:rsidRPr="00CA3356">
              <w:rPr>
                <w:b/>
              </w:rPr>
              <w:t>MODULE:</w:t>
            </w:r>
          </w:p>
        </w:tc>
        <w:tc>
          <w:tcPr>
            <w:tcW w:w="8606" w:type="dxa"/>
            <w:gridSpan w:val="4"/>
            <w:tcBorders>
              <w:left w:val="double" w:sz="4" w:space="0" w:color="auto"/>
              <w:right w:val="double" w:sz="4" w:space="0" w:color="auto"/>
            </w:tcBorders>
          </w:tcPr>
          <w:p w:rsidR="00910AF6" w:rsidRPr="00CA3356" w:rsidRDefault="00910AF6" w:rsidP="0006721D">
            <w:pPr>
              <w:jc w:val="both"/>
            </w:pPr>
          </w:p>
        </w:tc>
      </w:tr>
      <w:tr w:rsidR="00910AF6" w:rsidRPr="00CA3356" w:rsidTr="00031EE6">
        <w:trPr>
          <w:trHeight w:val="537"/>
        </w:trPr>
        <w:tc>
          <w:tcPr>
            <w:tcW w:w="2122" w:type="dxa"/>
            <w:tcBorders>
              <w:bottom w:val="double" w:sz="4" w:space="0" w:color="auto"/>
              <w:right w:val="double" w:sz="4" w:space="0" w:color="auto"/>
            </w:tcBorders>
            <w:shd w:val="clear" w:color="auto" w:fill="D9D9D9"/>
          </w:tcPr>
          <w:p w:rsidR="00910AF6" w:rsidRPr="00CA3356" w:rsidRDefault="00910AF6" w:rsidP="0006721D">
            <w:pPr>
              <w:jc w:val="both"/>
              <w:rPr>
                <w:b/>
                <w:i/>
              </w:rPr>
            </w:pPr>
            <w:r w:rsidRPr="00CA3356">
              <w:rPr>
                <w:i/>
              </w:rPr>
              <w:t>TEITL YR ASEINIAD</w:t>
            </w:r>
            <w:r w:rsidRPr="00CA3356">
              <w:rPr>
                <w:b/>
                <w:i/>
              </w:rPr>
              <w:t>:</w:t>
            </w:r>
          </w:p>
          <w:p w:rsidR="00910AF6" w:rsidRPr="00CA3356" w:rsidRDefault="00910AF6" w:rsidP="0006721D">
            <w:pPr>
              <w:jc w:val="both"/>
              <w:rPr>
                <w:b/>
              </w:rPr>
            </w:pPr>
            <w:r w:rsidRPr="00CA3356">
              <w:rPr>
                <w:b/>
              </w:rPr>
              <w:t>ASSIGNMENT</w:t>
            </w:r>
          </w:p>
          <w:p w:rsidR="00910AF6" w:rsidRPr="00CA3356" w:rsidRDefault="00910AF6" w:rsidP="0006721D">
            <w:pPr>
              <w:jc w:val="both"/>
              <w:rPr>
                <w:b/>
              </w:rPr>
            </w:pPr>
            <w:r w:rsidRPr="00CA3356">
              <w:rPr>
                <w:b/>
              </w:rPr>
              <w:t>TITLE:</w:t>
            </w:r>
          </w:p>
        </w:tc>
        <w:tc>
          <w:tcPr>
            <w:tcW w:w="8606" w:type="dxa"/>
            <w:gridSpan w:val="4"/>
            <w:tcBorders>
              <w:left w:val="double" w:sz="4" w:space="0" w:color="auto"/>
            </w:tcBorders>
          </w:tcPr>
          <w:p w:rsidR="00910AF6" w:rsidRPr="00CA3356" w:rsidRDefault="00910AF6" w:rsidP="0006721D">
            <w:pPr>
              <w:jc w:val="both"/>
            </w:pPr>
          </w:p>
        </w:tc>
      </w:tr>
      <w:tr w:rsidR="00910AF6" w:rsidRPr="00CA3356" w:rsidTr="00031EE6">
        <w:trPr>
          <w:trHeight w:val="674"/>
        </w:trPr>
        <w:tc>
          <w:tcPr>
            <w:tcW w:w="2122" w:type="dxa"/>
            <w:tcBorders>
              <w:right w:val="double" w:sz="4" w:space="0" w:color="auto"/>
            </w:tcBorders>
            <w:shd w:val="clear" w:color="auto" w:fill="D9D9D9"/>
          </w:tcPr>
          <w:p w:rsidR="00910AF6" w:rsidRPr="00CA3356" w:rsidRDefault="00910AF6" w:rsidP="0006721D">
            <w:pPr>
              <w:jc w:val="both"/>
              <w:rPr>
                <w:b/>
                <w:i/>
              </w:rPr>
            </w:pPr>
            <w:r w:rsidRPr="00CA3356">
              <w:rPr>
                <w:i/>
              </w:rPr>
              <w:t>DARLITHIWR/WYR</w:t>
            </w:r>
            <w:r w:rsidRPr="00CA3356">
              <w:rPr>
                <w:b/>
                <w:i/>
              </w:rPr>
              <w:t>:</w:t>
            </w:r>
          </w:p>
          <w:p w:rsidR="00910AF6" w:rsidRPr="00CA3356" w:rsidRDefault="00910AF6" w:rsidP="0006721D">
            <w:pPr>
              <w:jc w:val="both"/>
              <w:rPr>
                <w:b/>
              </w:rPr>
            </w:pPr>
            <w:r w:rsidRPr="00CA3356">
              <w:rPr>
                <w:b/>
              </w:rPr>
              <w:t>LECTURER/S:</w:t>
            </w:r>
          </w:p>
        </w:tc>
        <w:tc>
          <w:tcPr>
            <w:tcW w:w="6032" w:type="dxa"/>
            <w:gridSpan w:val="2"/>
            <w:tcBorders>
              <w:left w:val="double" w:sz="4" w:space="0" w:color="auto"/>
              <w:right w:val="double" w:sz="4" w:space="0" w:color="auto"/>
            </w:tcBorders>
          </w:tcPr>
          <w:p w:rsidR="00910AF6" w:rsidRPr="00CA3356" w:rsidRDefault="00910AF6" w:rsidP="0006721D">
            <w:pPr>
              <w:jc w:val="both"/>
            </w:pPr>
          </w:p>
        </w:tc>
        <w:tc>
          <w:tcPr>
            <w:tcW w:w="1317" w:type="dxa"/>
            <w:tcBorders>
              <w:left w:val="double" w:sz="4" w:space="0" w:color="auto"/>
            </w:tcBorders>
            <w:shd w:val="clear" w:color="auto" w:fill="D9D9D9"/>
          </w:tcPr>
          <w:p w:rsidR="00910AF6" w:rsidRPr="00CA3356" w:rsidRDefault="00910AF6" w:rsidP="0006721D">
            <w:pPr>
              <w:jc w:val="both"/>
            </w:pPr>
            <w:r w:rsidRPr="00CA3356">
              <w:rPr>
                <w:i/>
              </w:rPr>
              <w:t>DYDDIAD:</w:t>
            </w:r>
            <w:r w:rsidRPr="00CA3356">
              <w:t xml:space="preserve"> </w:t>
            </w:r>
            <w:r w:rsidRPr="00CA3356">
              <w:rPr>
                <w:b/>
              </w:rPr>
              <w:t>DATE</w:t>
            </w:r>
            <w:r w:rsidRPr="00CA3356">
              <w:t>:</w:t>
            </w:r>
          </w:p>
        </w:tc>
        <w:tc>
          <w:tcPr>
            <w:tcW w:w="1257" w:type="dxa"/>
            <w:tcBorders>
              <w:left w:val="double" w:sz="4" w:space="0" w:color="auto"/>
            </w:tcBorders>
          </w:tcPr>
          <w:p w:rsidR="00910AF6" w:rsidRPr="00CA3356" w:rsidRDefault="00910AF6" w:rsidP="0006721D">
            <w:pPr>
              <w:jc w:val="both"/>
            </w:pPr>
          </w:p>
        </w:tc>
      </w:tr>
      <w:tr w:rsidR="00910AF6" w:rsidRPr="00CA3356" w:rsidTr="00031EE6">
        <w:trPr>
          <w:trHeight w:val="906"/>
        </w:trPr>
        <w:tc>
          <w:tcPr>
            <w:tcW w:w="10728" w:type="dxa"/>
            <w:gridSpan w:val="5"/>
            <w:tcBorders>
              <w:right w:val="double" w:sz="4" w:space="0" w:color="auto"/>
            </w:tcBorders>
            <w:shd w:val="clear" w:color="auto" w:fill="D9D9D9"/>
          </w:tcPr>
          <w:p w:rsidR="00910AF6" w:rsidRPr="00CA3356" w:rsidRDefault="00910AF6" w:rsidP="0006721D">
            <w:pPr>
              <w:jc w:val="both"/>
              <w:rPr>
                <w:i/>
              </w:rPr>
            </w:pPr>
          </w:p>
          <w:p w:rsidR="00910AF6" w:rsidRPr="00CA3356" w:rsidRDefault="00910AF6" w:rsidP="0006721D">
            <w:pPr>
              <w:jc w:val="both"/>
              <w:rPr>
                <w:i/>
              </w:rPr>
            </w:pPr>
            <w:r w:rsidRPr="00CA3356">
              <w:rPr>
                <w:i/>
              </w:rPr>
              <w:t xml:space="preserve">Staff </w:t>
            </w:r>
            <w:proofErr w:type="spellStart"/>
            <w:r w:rsidRPr="00CA3356">
              <w:rPr>
                <w:i/>
              </w:rPr>
              <w:t>Llyfrgell</w:t>
            </w:r>
            <w:proofErr w:type="spellEnd"/>
            <w:r w:rsidRPr="00CA3356">
              <w:rPr>
                <w:i/>
              </w:rPr>
              <w:t xml:space="preserve"> YN UNIG / </w:t>
            </w:r>
            <w:r w:rsidRPr="00CA3356">
              <w:rPr>
                <w:b/>
              </w:rPr>
              <w:t>Library Staff ONLY</w:t>
            </w:r>
          </w:p>
          <w:p w:rsidR="00910AF6" w:rsidRPr="00CA3356" w:rsidRDefault="00910AF6" w:rsidP="0006721D">
            <w:pPr>
              <w:jc w:val="both"/>
            </w:pPr>
          </w:p>
          <w:p w:rsidR="00910AF6" w:rsidRPr="00CA3356" w:rsidRDefault="00910AF6" w:rsidP="0006721D">
            <w:pPr>
              <w:jc w:val="both"/>
            </w:pPr>
            <w:proofErr w:type="spellStart"/>
            <w:r w:rsidRPr="00CA3356">
              <w:rPr>
                <w:i/>
              </w:rPr>
              <w:t>Derbyniwyd</w:t>
            </w:r>
            <w:proofErr w:type="spellEnd"/>
            <w:r w:rsidRPr="00CA3356">
              <w:rPr>
                <w:i/>
              </w:rPr>
              <w:t xml:space="preserve"> </w:t>
            </w:r>
            <w:proofErr w:type="spellStart"/>
            <w:r w:rsidRPr="00CA3356">
              <w:rPr>
                <w:i/>
              </w:rPr>
              <w:t>gan</w:t>
            </w:r>
            <w:proofErr w:type="spellEnd"/>
            <w:r w:rsidRPr="00CA3356">
              <w:t xml:space="preserve"> / Accepted by: _______  </w:t>
            </w:r>
            <w:proofErr w:type="spellStart"/>
            <w:r w:rsidRPr="00CA3356">
              <w:rPr>
                <w:i/>
              </w:rPr>
              <w:t>Dyddiad</w:t>
            </w:r>
            <w:proofErr w:type="spellEnd"/>
            <w:r w:rsidRPr="00CA3356">
              <w:rPr>
                <w:i/>
              </w:rPr>
              <w:t xml:space="preserve"> </w:t>
            </w:r>
            <w:proofErr w:type="spellStart"/>
            <w:r w:rsidRPr="00CA3356">
              <w:rPr>
                <w:i/>
              </w:rPr>
              <w:t>Cyflwyno</w:t>
            </w:r>
            <w:proofErr w:type="spellEnd"/>
            <w:r w:rsidRPr="00CA3356">
              <w:rPr>
                <w:i/>
              </w:rPr>
              <w:t xml:space="preserve">: </w:t>
            </w:r>
            <w:r w:rsidRPr="00CA3356">
              <w:t xml:space="preserve">Date Submitted: ________________________ </w:t>
            </w:r>
            <w:proofErr w:type="spellStart"/>
            <w:r w:rsidRPr="00CA3356">
              <w:rPr>
                <w:i/>
              </w:rPr>
              <w:t>Amser</w:t>
            </w:r>
            <w:proofErr w:type="spellEnd"/>
            <w:r w:rsidRPr="00CA3356">
              <w:t xml:space="preserve"> / Time: _____</w:t>
            </w:r>
          </w:p>
          <w:p w:rsidR="00910AF6" w:rsidRPr="00CA3356" w:rsidRDefault="00910AF6" w:rsidP="0006721D">
            <w:pPr>
              <w:jc w:val="both"/>
            </w:pPr>
          </w:p>
        </w:tc>
      </w:tr>
    </w:tbl>
    <w:p w:rsidR="00910AF6" w:rsidRPr="00CA3356" w:rsidRDefault="00910AF6" w:rsidP="0006721D">
      <w:pPr>
        <w:jc w:val="both"/>
      </w:pPr>
    </w:p>
    <w:p w:rsidR="00910AF6" w:rsidRPr="00CA3356" w:rsidRDefault="00910AF6" w:rsidP="0006721D">
      <w:pPr>
        <w:jc w:val="both"/>
      </w:pPr>
      <w:r w:rsidRPr="00CA3356">
        <w:t>----------------------------------------------------------------------------------------------------------------------------------------------------------</w:t>
      </w:r>
    </w:p>
    <w:p w:rsidR="00910AF6" w:rsidRPr="00CA3356" w:rsidRDefault="00910AF6" w:rsidP="0006721D">
      <w:pPr>
        <w:jc w:val="both"/>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RPr="00CA3356" w:rsidTr="00031EE6">
        <w:trPr>
          <w:trHeight w:val="473"/>
        </w:trPr>
        <w:tc>
          <w:tcPr>
            <w:tcW w:w="10731" w:type="dxa"/>
            <w:gridSpan w:val="6"/>
            <w:shd w:val="clear" w:color="auto" w:fill="D9D9D9"/>
          </w:tcPr>
          <w:p w:rsidR="00910AF6" w:rsidRPr="00CA3356" w:rsidRDefault="00910AF6" w:rsidP="0006721D">
            <w:pPr>
              <w:jc w:val="both"/>
              <w:rPr>
                <w:sz w:val="24"/>
                <w:szCs w:val="24"/>
              </w:rPr>
            </w:pPr>
            <w:r w:rsidRPr="00CA3356">
              <w:rPr>
                <w:bCs/>
                <w:sz w:val="24"/>
                <w:szCs w:val="24"/>
                <w:lang w:eastAsia="cy-GB"/>
              </w:rPr>
              <w:t>DERBYNNEB</w:t>
            </w:r>
            <w:r w:rsidRPr="00CA3356">
              <w:rPr>
                <w:sz w:val="24"/>
                <w:szCs w:val="24"/>
              </w:rPr>
              <w:t xml:space="preserve"> / </w:t>
            </w:r>
            <w:r w:rsidRPr="00CA3356">
              <w:rPr>
                <w:b/>
                <w:sz w:val="24"/>
                <w:szCs w:val="24"/>
              </w:rPr>
              <w:t>RECEIPT</w:t>
            </w:r>
          </w:p>
        </w:tc>
      </w:tr>
      <w:tr w:rsidR="00910AF6" w:rsidRPr="00CA3356" w:rsidTr="00031EE6">
        <w:trPr>
          <w:trHeight w:val="783"/>
        </w:trPr>
        <w:tc>
          <w:tcPr>
            <w:tcW w:w="2113" w:type="dxa"/>
            <w:tcBorders>
              <w:right w:val="double" w:sz="4" w:space="0" w:color="auto"/>
            </w:tcBorders>
            <w:shd w:val="clear" w:color="auto" w:fill="D9D9D9"/>
          </w:tcPr>
          <w:p w:rsidR="00910AF6" w:rsidRPr="00CA3356" w:rsidRDefault="00910AF6" w:rsidP="0006721D">
            <w:pPr>
              <w:jc w:val="both"/>
            </w:pPr>
          </w:p>
          <w:p w:rsidR="00910AF6" w:rsidRPr="00CA3356" w:rsidRDefault="00910AF6" w:rsidP="0006721D">
            <w:pPr>
              <w:jc w:val="both"/>
            </w:pPr>
            <w:r w:rsidRPr="00CA3356">
              <w:t xml:space="preserve">ENW / </w:t>
            </w:r>
            <w:r w:rsidRPr="00CA3356">
              <w:rPr>
                <w:b/>
              </w:rPr>
              <w:t>NAME</w:t>
            </w:r>
            <w:r w:rsidRPr="00CA3356">
              <w:t>:</w:t>
            </w:r>
          </w:p>
        </w:tc>
        <w:tc>
          <w:tcPr>
            <w:tcW w:w="4941" w:type="dxa"/>
            <w:tcBorders>
              <w:left w:val="double" w:sz="4" w:space="0" w:color="auto"/>
              <w:right w:val="single" w:sz="4" w:space="0" w:color="auto"/>
            </w:tcBorders>
          </w:tcPr>
          <w:p w:rsidR="00910AF6" w:rsidRPr="00CA3356" w:rsidRDefault="00910AF6" w:rsidP="0006721D">
            <w:pPr>
              <w:jc w:val="both"/>
            </w:pPr>
          </w:p>
        </w:tc>
        <w:tc>
          <w:tcPr>
            <w:tcW w:w="1843" w:type="dxa"/>
            <w:gridSpan w:val="2"/>
            <w:tcBorders>
              <w:left w:val="single" w:sz="4" w:space="0" w:color="auto"/>
            </w:tcBorders>
            <w:shd w:val="clear" w:color="auto" w:fill="D9D9D9"/>
          </w:tcPr>
          <w:p w:rsidR="00910AF6" w:rsidRPr="00CA3356" w:rsidRDefault="00A1184E" w:rsidP="0006721D">
            <w:pPr>
              <w:jc w:val="both"/>
              <w:rPr>
                <w:b/>
              </w:rPr>
            </w:pPr>
            <w:r>
              <w:rPr>
                <w:i/>
              </w:rPr>
              <w:t>RHIF</w:t>
            </w:r>
            <w:r w:rsidR="00910AF6" w:rsidRPr="00CA3356">
              <w:rPr>
                <w:i/>
              </w:rPr>
              <w:t xml:space="preserve"> Y MYFYRIWR:</w:t>
            </w:r>
            <w:r w:rsidR="00910AF6" w:rsidRPr="00CA3356">
              <w:t xml:space="preserve"> </w:t>
            </w:r>
            <w:r w:rsidR="00910AF6" w:rsidRPr="00CA3356">
              <w:rPr>
                <w:b/>
              </w:rPr>
              <w:t>STUDENT</w:t>
            </w:r>
          </w:p>
          <w:p w:rsidR="00910AF6" w:rsidRPr="00CA3356" w:rsidRDefault="00910AF6" w:rsidP="0006721D">
            <w:pPr>
              <w:jc w:val="both"/>
            </w:pPr>
            <w:r w:rsidRPr="00CA3356">
              <w:rPr>
                <w:b/>
              </w:rPr>
              <w:t>NUMBER</w:t>
            </w:r>
            <w:r w:rsidRPr="00CA3356">
              <w:t>:</w:t>
            </w:r>
          </w:p>
        </w:tc>
        <w:tc>
          <w:tcPr>
            <w:tcW w:w="1834" w:type="dxa"/>
            <w:gridSpan w:val="2"/>
            <w:tcBorders>
              <w:left w:val="single" w:sz="4" w:space="0" w:color="auto"/>
            </w:tcBorders>
            <w:vAlign w:val="center"/>
          </w:tcPr>
          <w:p w:rsidR="00910AF6" w:rsidRPr="00CA3356" w:rsidRDefault="00910AF6" w:rsidP="0006721D">
            <w:pPr>
              <w:jc w:val="both"/>
            </w:pPr>
          </w:p>
        </w:tc>
      </w:tr>
      <w:tr w:rsidR="00910AF6" w:rsidRPr="00CA3356" w:rsidTr="00031EE6">
        <w:trPr>
          <w:trHeight w:val="806"/>
        </w:trPr>
        <w:tc>
          <w:tcPr>
            <w:tcW w:w="2113" w:type="dxa"/>
            <w:tcBorders>
              <w:right w:val="double" w:sz="4" w:space="0" w:color="auto"/>
            </w:tcBorders>
            <w:shd w:val="clear" w:color="auto" w:fill="D9D9D9"/>
          </w:tcPr>
          <w:p w:rsidR="00910AF6" w:rsidRPr="00CA3356" w:rsidRDefault="00910AF6" w:rsidP="0006721D">
            <w:pPr>
              <w:jc w:val="both"/>
            </w:pPr>
          </w:p>
          <w:p w:rsidR="00910AF6" w:rsidRPr="00CA3356" w:rsidRDefault="00910AF6" w:rsidP="0006721D">
            <w:pPr>
              <w:jc w:val="both"/>
            </w:pPr>
            <w:r w:rsidRPr="00CA3356">
              <w:rPr>
                <w:i/>
              </w:rPr>
              <w:t>CWRS</w:t>
            </w:r>
            <w:r w:rsidRPr="00CA3356">
              <w:t xml:space="preserve">  / </w:t>
            </w:r>
            <w:r w:rsidRPr="00CA3356">
              <w:rPr>
                <w:b/>
              </w:rPr>
              <w:t>COURSE</w:t>
            </w:r>
            <w:r w:rsidRPr="00CA3356">
              <w:t>:</w:t>
            </w:r>
          </w:p>
        </w:tc>
        <w:tc>
          <w:tcPr>
            <w:tcW w:w="6020" w:type="dxa"/>
            <w:gridSpan w:val="2"/>
            <w:tcBorders>
              <w:left w:val="double" w:sz="4" w:space="0" w:color="auto"/>
              <w:right w:val="double" w:sz="4" w:space="0" w:color="auto"/>
            </w:tcBorders>
          </w:tcPr>
          <w:p w:rsidR="00C159B7" w:rsidRPr="00CA3356" w:rsidRDefault="00C159B7" w:rsidP="0006721D">
            <w:pPr>
              <w:jc w:val="both"/>
              <w:rPr>
                <w:sz w:val="16"/>
                <w:szCs w:val="16"/>
              </w:rPr>
            </w:pPr>
            <w:r w:rsidRPr="00CA3356">
              <w:t>Foundation Year/HNC/HND/</w:t>
            </w:r>
            <w:proofErr w:type="spellStart"/>
            <w:r w:rsidRPr="00CA3356">
              <w:t>FdSc</w:t>
            </w:r>
            <w:proofErr w:type="spellEnd"/>
            <w:r w:rsidRPr="00CA3356">
              <w:t>/BEng/BSc/MEng/</w:t>
            </w:r>
            <w:proofErr w:type="spellStart"/>
            <w:r w:rsidRPr="00CA3356">
              <w:t>MComp</w:t>
            </w:r>
            <w:proofErr w:type="spellEnd"/>
            <w:r w:rsidRPr="00CA3356">
              <w:t>/MSc *</w:t>
            </w:r>
            <w:r w:rsidRPr="00CA3356">
              <w:rPr>
                <w:bCs/>
                <w:i/>
                <w:sz w:val="16"/>
                <w:szCs w:val="16"/>
                <w:lang w:eastAsia="cy-GB"/>
              </w:rPr>
              <w:t xml:space="preserve"> </w:t>
            </w:r>
            <w:proofErr w:type="spellStart"/>
            <w:r w:rsidRPr="00CA3356">
              <w:rPr>
                <w:bCs/>
                <w:i/>
                <w:sz w:val="16"/>
                <w:szCs w:val="16"/>
                <w:lang w:eastAsia="cy-GB"/>
              </w:rPr>
              <w:t>dileer</w:t>
            </w:r>
            <w:proofErr w:type="spellEnd"/>
            <w:r w:rsidRPr="00CA3356">
              <w:rPr>
                <w:bCs/>
                <w:i/>
                <w:sz w:val="16"/>
                <w:szCs w:val="16"/>
                <w:lang w:eastAsia="cy-GB"/>
              </w:rPr>
              <w:t xml:space="preserve"> </w:t>
            </w:r>
            <w:proofErr w:type="spellStart"/>
            <w:r w:rsidRPr="00CA3356">
              <w:rPr>
                <w:bCs/>
                <w:i/>
                <w:sz w:val="16"/>
                <w:szCs w:val="16"/>
                <w:lang w:eastAsia="cy-GB"/>
              </w:rPr>
              <w:t>fel</w:t>
            </w:r>
            <w:proofErr w:type="spellEnd"/>
            <w:r w:rsidRPr="00CA3356">
              <w:rPr>
                <w:bCs/>
                <w:i/>
                <w:sz w:val="16"/>
                <w:szCs w:val="16"/>
                <w:lang w:eastAsia="cy-GB"/>
              </w:rPr>
              <w:t xml:space="preserve"> y </w:t>
            </w:r>
            <w:proofErr w:type="spellStart"/>
            <w:r w:rsidRPr="00CA3356">
              <w:rPr>
                <w:bCs/>
                <w:i/>
                <w:sz w:val="16"/>
                <w:szCs w:val="16"/>
                <w:lang w:eastAsia="cy-GB"/>
              </w:rPr>
              <w:t>bo'n</w:t>
            </w:r>
            <w:proofErr w:type="spellEnd"/>
            <w:r w:rsidRPr="00CA3356">
              <w:rPr>
                <w:bCs/>
                <w:i/>
                <w:sz w:val="16"/>
                <w:szCs w:val="16"/>
                <w:lang w:eastAsia="cy-GB"/>
              </w:rPr>
              <w:t xml:space="preserve"> </w:t>
            </w:r>
            <w:proofErr w:type="spellStart"/>
            <w:r w:rsidRPr="00CA3356">
              <w:rPr>
                <w:bCs/>
                <w:i/>
                <w:sz w:val="16"/>
                <w:szCs w:val="16"/>
                <w:lang w:eastAsia="cy-GB"/>
              </w:rPr>
              <w:t>berthnasol</w:t>
            </w:r>
            <w:proofErr w:type="spellEnd"/>
            <w:r w:rsidRPr="00CA3356">
              <w:rPr>
                <w:sz w:val="16"/>
                <w:szCs w:val="16"/>
              </w:rPr>
              <w:t xml:space="preserve"> / delete as appropriate</w:t>
            </w:r>
          </w:p>
          <w:p w:rsidR="00910AF6" w:rsidRPr="00CA3356" w:rsidRDefault="00910AF6" w:rsidP="0006721D">
            <w:pPr>
              <w:jc w:val="both"/>
              <w:rPr>
                <w:sz w:val="16"/>
                <w:szCs w:val="16"/>
              </w:rPr>
            </w:pPr>
          </w:p>
          <w:p w:rsidR="00910AF6" w:rsidRPr="00CA3356" w:rsidRDefault="00910AF6" w:rsidP="0006721D">
            <w:pPr>
              <w:jc w:val="both"/>
              <w:rPr>
                <w:sz w:val="16"/>
                <w:szCs w:val="16"/>
              </w:rPr>
            </w:pPr>
          </w:p>
        </w:tc>
        <w:tc>
          <w:tcPr>
            <w:tcW w:w="1358" w:type="dxa"/>
            <w:gridSpan w:val="2"/>
            <w:tcBorders>
              <w:left w:val="double" w:sz="4" w:space="0" w:color="auto"/>
            </w:tcBorders>
            <w:shd w:val="clear" w:color="auto" w:fill="D9D9D9"/>
          </w:tcPr>
          <w:p w:rsidR="00910AF6" w:rsidRPr="00CA3356" w:rsidRDefault="00910AF6" w:rsidP="0006721D">
            <w:pPr>
              <w:jc w:val="both"/>
            </w:pPr>
            <w:r w:rsidRPr="00CA3356">
              <w:rPr>
                <w:i/>
                <w:shd w:val="clear" w:color="auto" w:fill="D9D9D9"/>
              </w:rPr>
              <w:t>LEFEL Y CWRS</w:t>
            </w:r>
            <w:r w:rsidRPr="00CA3356">
              <w:rPr>
                <w:shd w:val="clear" w:color="auto" w:fill="D9D9D9"/>
              </w:rPr>
              <w:t xml:space="preserve"> / </w:t>
            </w:r>
            <w:r w:rsidRPr="00CA3356">
              <w:rPr>
                <w:b/>
                <w:shd w:val="clear" w:color="auto" w:fill="D9D9D9"/>
              </w:rPr>
              <w:t>LEVEL OF COURSE</w:t>
            </w:r>
            <w:r w:rsidRPr="00CA3356">
              <w:rPr>
                <w:shd w:val="clear" w:color="auto" w:fill="D9D9D9"/>
              </w:rPr>
              <w:t>:</w:t>
            </w:r>
          </w:p>
        </w:tc>
        <w:tc>
          <w:tcPr>
            <w:tcW w:w="1240" w:type="dxa"/>
            <w:tcBorders>
              <w:left w:val="double" w:sz="4" w:space="0" w:color="auto"/>
            </w:tcBorders>
          </w:tcPr>
          <w:p w:rsidR="00910AF6" w:rsidRPr="00CA3356" w:rsidRDefault="00910AF6" w:rsidP="0006721D">
            <w:pPr>
              <w:jc w:val="both"/>
            </w:pPr>
          </w:p>
        </w:tc>
      </w:tr>
      <w:tr w:rsidR="00910AF6" w:rsidRPr="00CA3356" w:rsidTr="00031EE6">
        <w:trPr>
          <w:trHeight w:val="575"/>
        </w:trPr>
        <w:tc>
          <w:tcPr>
            <w:tcW w:w="2113" w:type="dxa"/>
            <w:tcBorders>
              <w:right w:val="double" w:sz="4" w:space="0" w:color="auto"/>
            </w:tcBorders>
            <w:shd w:val="clear" w:color="auto" w:fill="D9D9D9"/>
          </w:tcPr>
          <w:p w:rsidR="00910AF6" w:rsidRPr="00CA3356" w:rsidRDefault="00910AF6" w:rsidP="0006721D">
            <w:pPr>
              <w:jc w:val="both"/>
              <w:rPr>
                <w:i/>
              </w:rPr>
            </w:pPr>
            <w:r w:rsidRPr="00CA3356">
              <w:rPr>
                <w:i/>
              </w:rPr>
              <w:t>MODIWL /</w:t>
            </w:r>
          </w:p>
          <w:p w:rsidR="00910AF6" w:rsidRPr="00CA3356" w:rsidRDefault="00910AF6" w:rsidP="0006721D">
            <w:pPr>
              <w:jc w:val="both"/>
            </w:pPr>
            <w:r w:rsidRPr="00CA3356">
              <w:rPr>
                <w:b/>
              </w:rPr>
              <w:t>MODULE</w:t>
            </w:r>
            <w:r w:rsidRPr="00CA3356">
              <w:t>:</w:t>
            </w:r>
          </w:p>
        </w:tc>
        <w:tc>
          <w:tcPr>
            <w:tcW w:w="8618" w:type="dxa"/>
            <w:gridSpan w:val="5"/>
            <w:tcBorders>
              <w:left w:val="double" w:sz="4" w:space="0" w:color="auto"/>
              <w:right w:val="double" w:sz="4" w:space="0" w:color="auto"/>
            </w:tcBorders>
          </w:tcPr>
          <w:p w:rsidR="00910AF6" w:rsidRPr="00CA3356" w:rsidRDefault="00910AF6" w:rsidP="0006721D">
            <w:pPr>
              <w:jc w:val="both"/>
            </w:pPr>
          </w:p>
        </w:tc>
      </w:tr>
      <w:tr w:rsidR="00910AF6" w:rsidRPr="00CA3356" w:rsidTr="00031EE6">
        <w:trPr>
          <w:trHeight w:val="575"/>
        </w:trPr>
        <w:tc>
          <w:tcPr>
            <w:tcW w:w="2113" w:type="dxa"/>
            <w:tcBorders>
              <w:bottom w:val="double" w:sz="4" w:space="0" w:color="auto"/>
              <w:right w:val="double" w:sz="4" w:space="0" w:color="auto"/>
            </w:tcBorders>
            <w:shd w:val="clear" w:color="auto" w:fill="D9D9D9"/>
          </w:tcPr>
          <w:p w:rsidR="00910AF6" w:rsidRPr="00CA3356" w:rsidRDefault="00910AF6" w:rsidP="0006721D">
            <w:pPr>
              <w:jc w:val="both"/>
              <w:rPr>
                <w:i/>
              </w:rPr>
            </w:pPr>
            <w:r w:rsidRPr="00CA3356">
              <w:rPr>
                <w:i/>
              </w:rPr>
              <w:t>TEITL YR ASEINIAD/</w:t>
            </w:r>
          </w:p>
          <w:p w:rsidR="00910AF6" w:rsidRPr="00CA3356" w:rsidRDefault="00910AF6" w:rsidP="0006721D">
            <w:pPr>
              <w:jc w:val="both"/>
              <w:rPr>
                <w:b/>
              </w:rPr>
            </w:pPr>
            <w:r w:rsidRPr="00CA3356">
              <w:rPr>
                <w:b/>
              </w:rPr>
              <w:t>ASSIGNMENT</w:t>
            </w:r>
          </w:p>
          <w:p w:rsidR="00910AF6" w:rsidRPr="00CA3356" w:rsidRDefault="00910AF6" w:rsidP="0006721D">
            <w:pPr>
              <w:jc w:val="both"/>
              <w:rPr>
                <w:b/>
              </w:rPr>
            </w:pPr>
            <w:r w:rsidRPr="00CA3356">
              <w:rPr>
                <w:b/>
              </w:rPr>
              <w:t>TITLE:</w:t>
            </w:r>
          </w:p>
          <w:p w:rsidR="00910AF6" w:rsidRPr="00CA3356" w:rsidRDefault="00910AF6" w:rsidP="0006721D">
            <w:pPr>
              <w:jc w:val="both"/>
            </w:pPr>
          </w:p>
        </w:tc>
        <w:tc>
          <w:tcPr>
            <w:tcW w:w="8618" w:type="dxa"/>
            <w:gridSpan w:val="5"/>
            <w:tcBorders>
              <w:left w:val="double" w:sz="4" w:space="0" w:color="auto"/>
            </w:tcBorders>
          </w:tcPr>
          <w:p w:rsidR="00910AF6" w:rsidRPr="00CA3356" w:rsidRDefault="00910AF6" w:rsidP="0006721D">
            <w:pPr>
              <w:jc w:val="both"/>
            </w:pPr>
          </w:p>
        </w:tc>
      </w:tr>
      <w:tr w:rsidR="00910AF6" w:rsidRPr="00CA3356" w:rsidTr="00031EE6">
        <w:trPr>
          <w:trHeight w:val="722"/>
        </w:trPr>
        <w:tc>
          <w:tcPr>
            <w:tcW w:w="2113" w:type="dxa"/>
            <w:tcBorders>
              <w:right w:val="double" w:sz="4" w:space="0" w:color="auto"/>
            </w:tcBorders>
            <w:shd w:val="clear" w:color="auto" w:fill="D9D9D9"/>
          </w:tcPr>
          <w:p w:rsidR="00910AF6" w:rsidRPr="00CA3356" w:rsidRDefault="00910AF6" w:rsidP="0006721D">
            <w:pPr>
              <w:jc w:val="both"/>
            </w:pPr>
            <w:r w:rsidRPr="00CA3356">
              <w:rPr>
                <w:i/>
              </w:rPr>
              <w:t>DARLITHIWR/WYR:</w:t>
            </w:r>
          </w:p>
          <w:p w:rsidR="00910AF6" w:rsidRPr="00CA3356" w:rsidRDefault="00910AF6" w:rsidP="0006721D">
            <w:pPr>
              <w:jc w:val="both"/>
            </w:pPr>
            <w:r w:rsidRPr="00CA3356">
              <w:rPr>
                <w:b/>
              </w:rPr>
              <w:t>LECTURER</w:t>
            </w:r>
            <w:r w:rsidRPr="00CA3356">
              <w:t>/</w:t>
            </w:r>
            <w:r w:rsidRPr="00CA3356">
              <w:rPr>
                <w:b/>
              </w:rPr>
              <w:t>S:</w:t>
            </w:r>
          </w:p>
        </w:tc>
        <w:tc>
          <w:tcPr>
            <w:tcW w:w="6020" w:type="dxa"/>
            <w:gridSpan w:val="2"/>
            <w:tcBorders>
              <w:left w:val="double" w:sz="4" w:space="0" w:color="auto"/>
              <w:right w:val="double" w:sz="4" w:space="0" w:color="auto"/>
            </w:tcBorders>
          </w:tcPr>
          <w:p w:rsidR="00910AF6" w:rsidRPr="00CA3356" w:rsidRDefault="00910AF6" w:rsidP="0006721D">
            <w:pPr>
              <w:jc w:val="both"/>
            </w:pPr>
          </w:p>
        </w:tc>
        <w:tc>
          <w:tcPr>
            <w:tcW w:w="1358" w:type="dxa"/>
            <w:gridSpan w:val="2"/>
            <w:tcBorders>
              <w:left w:val="double" w:sz="4" w:space="0" w:color="auto"/>
            </w:tcBorders>
            <w:shd w:val="clear" w:color="auto" w:fill="D9D9D9"/>
          </w:tcPr>
          <w:p w:rsidR="00910AF6" w:rsidRPr="00CA3356" w:rsidRDefault="00910AF6" w:rsidP="0006721D">
            <w:pPr>
              <w:jc w:val="both"/>
            </w:pPr>
            <w:r w:rsidRPr="00CA3356">
              <w:t>DYDDIAD /</w:t>
            </w:r>
          </w:p>
          <w:p w:rsidR="00910AF6" w:rsidRPr="00CA3356" w:rsidRDefault="00910AF6" w:rsidP="0006721D">
            <w:pPr>
              <w:jc w:val="both"/>
            </w:pPr>
            <w:r w:rsidRPr="00CA3356">
              <w:rPr>
                <w:b/>
              </w:rPr>
              <w:t>DATE</w:t>
            </w:r>
            <w:r w:rsidRPr="00CA3356">
              <w:t>:</w:t>
            </w:r>
          </w:p>
        </w:tc>
        <w:tc>
          <w:tcPr>
            <w:tcW w:w="1240" w:type="dxa"/>
            <w:tcBorders>
              <w:left w:val="double" w:sz="4" w:space="0" w:color="auto"/>
            </w:tcBorders>
          </w:tcPr>
          <w:p w:rsidR="00910AF6" w:rsidRPr="00CA3356" w:rsidRDefault="00910AF6" w:rsidP="0006721D">
            <w:pPr>
              <w:jc w:val="both"/>
            </w:pPr>
          </w:p>
        </w:tc>
      </w:tr>
      <w:tr w:rsidR="00910AF6" w:rsidRPr="00CA3356" w:rsidTr="00031EE6">
        <w:trPr>
          <w:trHeight w:val="894"/>
        </w:trPr>
        <w:tc>
          <w:tcPr>
            <w:tcW w:w="10731" w:type="dxa"/>
            <w:gridSpan w:val="6"/>
            <w:tcBorders>
              <w:right w:val="double" w:sz="4" w:space="0" w:color="auto"/>
            </w:tcBorders>
            <w:shd w:val="clear" w:color="auto" w:fill="D9D9D9"/>
          </w:tcPr>
          <w:p w:rsidR="00910AF6" w:rsidRPr="00CA3356" w:rsidRDefault="00910AF6" w:rsidP="0006721D">
            <w:pPr>
              <w:jc w:val="both"/>
              <w:rPr>
                <w:i/>
              </w:rPr>
            </w:pPr>
          </w:p>
          <w:p w:rsidR="00910AF6" w:rsidRPr="00CA3356" w:rsidRDefault="00910AF6" w:rsidP="0006721D">
            <w:pPr>
              <w:jc w:val="both"/>
              <w:rPr>
                <w:i/>
              </w:rPr>
            </w:pPr>
            <w:r w:rsidRPr="00CA3356">
              <w:rPr>
                <w:i/>
              </w:rPr>
              <w:t xml:space="preserve">Staff </w:t>
            </w:r>
            <w:proofErr w:type="spellStart"/>
            <w:r w:rsidRPr="00CA3356">
              <w:rPr>
                <w:i/>
              </w:rPr>
              <w:t>Llyfrgell</w:t>
            </w:r>
            <w:proofErr w:type="spellEnd"/>
            <w:r w:rsidRPr="00CA3356">
              <w:rPr>
                <w:i/>
              </w:rPr>
              <w:t xml:space="preserve"> YN UNIG / </w:t>
            </w:r>
            <w:r w:rsidRPr="00CA3356">
              <w:rPr>
                <w:b/>
              </w:rPr>
              <w:t>Library Staff ONLY</w:t>
            </w:r>
          </w:p>
          <w:p w:rsidR="00910AF6" w:rsidRPr="00CA3356" w:rsidRDefault="00910AF6" w:rsidP="0006721D">
            <w:pPr>
              <w:jc w:val="both"/>
            </w:pPr>
          </w:p>
          <w:p w:rsidR="00910AF6" w:rsidRPr="00CA3356" w:rsidRDefault="00910AF6" w:rsidP="0006721D">
            <w:pPr>
              <w:jc w:val="both"/>
            </w:pPr>
            <w:proofErr w:type="spellStart"/>
            <w:r w:rsidRPr="00CA3356">
              <w:rPr>
                <w:i/>
              </w:rPr>
              <w:t>Derbyniwyd</w:t>
            </w:r>
            <w:proofErr w:type="spellEnd"/>
            <w:r w:rsidRPr="00CA3356">
              <w:rPr>
                <w:i/>
              </w:rPr>
              <w:t xml:space="preserve"> </w:t>
            </w:r>
            <w:proofErr w:type="spellStart"/>
            <w:r w:rsidRPr="00CA3356">
              <w:rPr>
                <w:i/>
              </w:rPr>
              <w:t>gan</w:t>
            </w:r>
            <w:proofErr w:type="spellEnd"/>
            <w:r w:rsidRPr="00CA3356">
              <w:t xml:space="preserve"> / Accepted by: _______  </w:t>
            </w:r>
            <w:proofErr w:type="spellStart"/>
            <w:r w:rsidRPr="00CA3356">
              <w:rPr>
                <w:i/>
              </w:rPr>
              <w:t>Dyddiad</w:t>
            </w:r>
            <w:proofErr w:type="spellEnd"/>
            <w:r w:rsidRPr="00CA3356">
              <w:rPr>
                <w:i/>
              </w:rPr>
              <w:t xml:space="preserve"> </w:t>
            </w:r>
            <w:proofErr w:type="spellStart"/>
            <w:r w:rsidRPr="00CA3356">
              <w:rPr>
                <w:i/>
              </w:rPr>
              <w:t>Cyflwyno</w:t>
            </w:r>
            <w:proofErr w:type="spellEnd"/>
            <w:r w:rsidRPr="00CA3356">
              <w:rPr>
                <w:i/>
              </w:rPr>
              <w:t xml:space="preserve">: </w:t>
            </w:r>
            <w:r w:rsidRPr="00CA3356">
              <w:t xml:space="preserve">Date Submitted: ________________________ </w:t>
            </w:r>
            <w:proofErr w:type="spellStart"/>
            <w:r w:rsidRPr="00CA3356">
              <w:rPr>
                <w:i/>
              </w:rPr>
              <w:t>Amser</w:t>
            </w:r>
            <w:proofErr w:type="spellEnd"/>
            <w:r w:rsidRPr="00CA3356">
              <w:t xml:space="preserve"> / Time: _____</w:t>
            </w:r>
          </w:p>
          <w:p w:rsidR="00910AF6" w:rsidRPr="00CA3356" w:rsidRDefault="00910AF6" w:rsidP="0006721D">
            <w:pPr>
              <w:jc w:val="both"/>
            </w:pPr>
          </w:p>
        </w:tc>
      </w:tr>
    </w:tbl>
    <w:p w:rsidR="00910AF6" w:rsidRPr="00CA3356" w:rsidRDefault="00910AF6" w:rsidP="0006721D">
      <w:pPr>
        <w:jc w:val="both"/>
      </w:pPr>
    </w:p>
    <w:sectPr w:rsidR="00910AF6" w:rsidRPr="00CA335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6844" w:rsidRDefault="00606844">
      <w:r>
        <w:separator/>
      </w:r>
    </w:p>
  </w:endnote>
  <w:endnote w:type="continuationSeparator" w:id="0">
    <w:p w:rsidR="00606844" w:rsidRDefault="006068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18DF" w:rsidRDefault="00FF18D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73A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73AC">
      <w:rPr>
        <w:b/>
        <w:noProof/>
      </w:rPr>
      <w:t>11</w:t>
    </w:r>
    <w:r>
      <w:rPr>
        <w:b/>
        <w:sz w:val="24"/>
        <w:szCs w:val="24"/>
      </w:rPr>
      <w:fldChar w:fldCharType="end"/>
    </w:r>
  </w:p>
  <w:p w:rsidR="00FF18DF" w:rsidRDefault="00FF18D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18DF" w:rsidRDefault="00FF18D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73AC">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73AC">
      <w:rPr>
        <w:b/>
        <w:noProof/>
      </w:rPr>
      <w:t>11</w:t>
    </w:r>
    <w:r>
      <w:rPr>
        <w:b/>
        <w:sz w:val="24"/>
        <w:szCs w:val="24"/>
      </w:rPr>
      <w:fldChar w:fldCharType="end"/>
    </w:r>
  </w:p>
  <w:p w:rsidR="00FF18DF" w:rsidRDefault="00FF18D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6844" w:rsidRDefault="00606844">
      <w:r>
        <w:separator/>
      </w:r>
    </w:p>
  </w:footnote>
  <w:footnote w:type="continuationSeparator" w:id="0">
    <w:p w:rsidR="00606844" w:rsidRDefault="006068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10"/>
  </w:num>
  <w:num w:numId="4">
    <w:abstractNumId w:val="5"/>
  </w:num>
  <w:num w:numId="5">
    <w:abstractNumId w:val="2"/>
  </w:num>
  <w:num w:numId="6">
    <w:abstractNumId w:val="0"/>
  </w:num>
  <w:num w:numId="7">
    <w:abstractNumId w:val="6"/>
  </w:num>
  <w:num w:numId="8">
    <w:abstractNumId w:val="4"/>
  </w:num>
  <w:num w:numId="9">
    <w:abstractNumId w:val="9"/>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1EE6"/>
    <w:rsid w:val="0006721D"/>
    <w:rsid w:val="000971FC"/>
    <w:rsid w:val="000A2A3A"/>
    <w:rsid w:val="000A492A"/>
    <w:rsid w:val="000D2FD0"/>
    <w:rsid w:val="000E32B7"/>
    <w:rsid w:val="000E413A"/>
    <w:rsid w:val="000F5AA3"/>
    <w:rsid w:val="00100396"/>
    <w:rsid w:val="00100B5C"/>
    <w:rsid w:val="001106E9"/>
    <w:rsid w:val="00134F77"/>
    <w:rsid w:val="001403C8"/>
    <w:rsid w:val="00143416"/>
    <w:rsid w:val="00154487"/>
    <w:rsid w:val="001B5F45"/>
    <w:rsid w:val="001E04A7"/>
    <w:rsid w:val="001E1050"/>
    <w:rsid w:val="001E1E1F"/>
    <w:rsid w:val="001E4E70"/>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0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2D94"/>
    <w:rsid w:val="003B366F"/>
    <w:rsid w:val="003B3F9D"/>
    <w:rsid w:val="00404B5D"/>
    <w:rsid w:val="00404C50"/>
    <w:rsid w:val="00423934"/>
    <w:rsid w:val="00426244"/>
    <w:rsid w:val="00446CDB"/>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826EA"/>
    <w:rsid w:val="00587A63"/>
    <w:rsid w:val="00587C22"/>
    <w:rsid w:val="00590667"/>
    <w:rsid w:val="005969E2"/>
    <w:rsid w:val="005B61CD"/>
    <w:rsid w:val="005B7B16"/>
    <w:rsid w:val="005D1D58"/>
    <w:rsid w:val="005D432C"/>
    <w:rsid w:val="005E285E"/>
    <w:rsid w:val="005E72F8"/>
    <w:rsid w:val="00606844"/>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611"/>
    <w:rsid w:val="00757839"/>
    <w:rsid w:val="00770C81"/>
    <w:rsid w:val="00780B65"/>
    <w:rsid w:val="007C3D59"/>
    <w:rsid w:val="007C682C"/>
    <w:rsid w:val="007D2385"/>
    <w:rsid w:val="00800069"/>
    <w:rsid w:val="008173AC"/>
    <w:rsid w:val="008310A0"/>
    <w:rsid w:val="00842E7F"/>
    <w:rsid w:val="00852933"/>
    <w:rsid w:val="00860EBF"/>
    <w:rsid w:val="00863DD9"/>
    <w:rsid w:val="00865B46"/>
    <w:rsid w:val="00887F8E"/>
    <w:rsid w:val="00896134"/>
    <w:rsid w:val="008A3249"/>
    <w:rsid w:val="008A62BC"/>
    <w:rsid w:val="008B43E7"/>
    <w:rsid w:val="008C48B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1AD4"/>
    <w:rsid w:val="00965881"/>
    <w:rsid w:val="0098396C"/>
    <w:rsid w:val="009842A0"/>
    <w:rsid w:val="009871FF"/>
    <w:rsid w:val="009D3EA4"/>
    <w:rsid w:val="009E1651"/>
    <w:rsid w:val="009E4BC1"/>
    <w:rsid w:val="009F446C"/>
    <w:rsid w:val="00A03BB8"/>
    <w:rsid w:val="00A1184E"/>
    <w:rsid w:val="00A16D2C"/>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1A70"/>
    <w:rsid w:val="00B0744D"/>
    <w:rsid w:val="00B45905"/>
    <w:rsid w:val="00B81AD3"/>
    <w:rsid w:val="00B829D8"/>
    <w:rsid w:val="00B84B5B"/>
    <w:rsid w:val="00B876DA"/>
    <w:rsid w:val="00BA1176"/>
    <w:rsid w:val="00BE0B01"/>
    <w:rsid w:val="00BE79C7"/>
    <w:rsid w:val="00BF3CB5"/>
    <w:rsid w:val="00C1285B"/>
    <w:rsid w:val="00C1361B"/>
    <w:rsid w:val="00C159B7"/>
    <w:rsid w:val="00C25DFB"/>
    <w:rsid w:val="00C36D9A"/>
    <w:rsid w:val="00C44A72"/>
    <w:rsid w:val="00C80F0F"/>
    <w:rsid w:val="00C93BCB"/>
    <w:rsid w:val="00C97BEA"/>
    <w:rsid w:val="00CA3356"/>
    <w:rsid w:val="00CC241A"/>
    <w:rsid w:val="00CE65AB"/>
    <w:rsid w:val="00CF253C"/>
    <w:rsid w:val="00CF4266"/>
    <w:rsid w:val="00D03443"/>
    <w:rsid w:val="00D241F1"/>
    <w:rsid w:val="00D275CB"/>
    <w:rsid w:val="00D33EE8"/>
    <w:rsid w:val="00D703C0"/>
    <w:rsid w:val="00D770BD"/>
    <w:rsid w:val="00DB116D"/>
    <w:rsid w:val="00DD17CC"/>
    <w:rsid w:val="00E00950"/>
    <w:rsid w:val="00E12371"/>
    <w:rsid w:val="00E230E0"/>
    <w:rsid w:val="00E51AAC"/>
    <w:rsid w:val="00E66CC0"/>
    <w:rsid w:val="00E728A9"/>
    <w:rsid w:val="00E76356"/>
    <w:rsid w:val="00E96BFB"/>
    <w:rsid w:val="00EA0F4E"/>
    <w:rsid w:val="00EA295B"/>
    <w:rsid w:val="00EB4F96"/>
    <w:rsid w:val="00ED2C9A"/>
    <w:rsid w:val="00EE3132"/>
    <w:rsid w:val="00EE3D9D"/>
    <w:rsid w:val="00EE6F25"/>
    <w:rsid w:val="00EF5DA7"/>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1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E59A2"/>
  <w15:docId w15:val="{675B72C0-E704-4FF5-B765-BE8A7022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A3356"/>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A3356"/>
    <w:rPr>
      <w:b/>
      <w:sz w:val="24"/>
    </w:rPr>
  </w:style>
  <w:style w:type="paragraph" w:styleId="HTMLPreformatted">
    <w:name w:val="HTML Preformatted"/>
    <w:basedOn w:val="Normal"/>
    <w:link w:val="HTMLPreformattedChar"/>
    <w:uiPriority w:val="99"/>
    <w:unhideWhenUsed/>
    <w:rsid w:val="00E123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E12371"/>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CC126-AFE7-42C9-84B7-82ADF2CD5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11</Pages>
  <Words>5249</Words>
  <Characters>29923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Daniel Davies</cp:lastModifiedBy>
  <cp:revision>5</cp:revision>
  <cp:lastPrinted>2012-06-14T15:25:00Z</cp:lastPrinted>
  <dcterms:created xsi:type="dcterms:W3CDTF">2017-10-06T11:05:00Z</dcterms:created>
  <dcterms:modified xsi:type="dcterms:W3CDTF">2018-03-20T14:56:00Z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