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125E5" w14:textId="03F662FE" w:rsidR="00414850" w:rsidRPr="002976A1" w:rsidRDefault="008F4722" w:rsidP="00AB748B">
      <w:pPr>
        <w:jc w:val="center"/>
        <w:rPr>
          <w:rFonts w:ascii="Times New Roman" w:hAnsi="Times New Roman" w:cs="Times New Roman"/>
          <w:i/>
          <w:iCs/>
          <w:sz w:val="28"/>
          <w:szCs w:val="28"/>
          <w:u w:val="single"/>
        </w:rPr>
      </w:pPr>
      <w:r>
        <w:rPr>
          <w:rFonts w:ascii="Times New Roman" w:hAnsi="Times New Roman" w:cs="Times New Roman"/>
          <w:i/>
          <w:iCs/>
          <w:noProof/>
          <w:sz w:val="28"/>
          <w:szCs w:val="28"/>
          <w:u w:val="single"/>
        </w:rPr>
        <mc:AlternateContent>
          <mc:Choice Requires="wpi">
            <w:drawing>
              <wp:anchor distT="0" distB="0" distL="114300" distR="114300" simplePos="0" relativeHeight="251674624" behindDoc="0" locked="0" layoutInCell="1" allowOverlap="1" wp14:anchorId="1E404ADF" wp14:editId="57A1E355">
                <wp:simplePos x="0" y="0"/>
                <wp:positionH relativeFrom="column">
                  <wp:posOffset>-1695560</wp:posOffset>
                </wp:positionH>
                <wp:positionV relativeFrom="paragraph">
                  <wp:posOffset>-390290</wp:posOffset>
                </wp:positionV>
                <wp:extent cx="360" cy="360"/>
                <wp:effectExtent l="57150" t="57150" r="76200" b="76200"/>
                <wp:wrapNone/>
                <wp:docPr id="16" name="Ink 1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73944D3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34.9pt;margin-top:-32.15pt;width:2.9pt;height:2.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">
                <v:imagedata r:id="rId9" o:title=""/>
              </v:shape>
            </w:pict>
          </mc:Fallback>
        </mc:AlternateContent>
      </w:r>
      <w:r w:rsidR="00CC4F59" w:rsidRPr="002976A1">
        <w:rPr>
          <w:rFonts w:ascii="Times New Roman" w:hAnsi="Times New Roman" w:cs="Times New Roman"/>
          <w:i/>
          <w:iCs/>
          <w:noProof/>
          <w:sz w:val="28"/>
          <w:szCs w:val="28"/>
          <w:u w:val="single"/>
        </w:rPr>
        <mc:AlternateContent>
          <mc:Choice Requires="wps">
            <w:drawing>
              <wp:anchor distT="0" distB="0" distL="114300" distR="114300" simplePos="0" relativeHeight="251669504" behindDoc="0" locked="0" layoutInCell="1" allowOverlap="1" wp14:anchorId="4BA748C2" wp14:editId="4287878F">
                <wp:simplePos x="0" y="0"/>
                <wp:positionH relativeFrom="column">
                  <wp:posOffset>-863600</wp:posOffset>
                </wp:positionH>
                <wp:positionV relativeFrom="paragraph">
                  <wp:posOffset>435610</wp:posOffset>
                </wp:positionV>
                <wp:extent cx="7461250" cy="1295400"/>
                <wp:effectExtent l="19050" t="19050" r="25400" b="19050"/>
                <wp:wrapNone/>
                <wp:docPr id="10" name="Text Box 10"/>
                <wp:cNvGraphicFramePr/>
                <a:graphic xmlns:a="http://schemas.openxmlformats.org/drawingml/2006/main">
                  <a:graphicData uri="http://schemas.microsoft.com/office/word/2010/wordprocessingShape">
                    <wps:wsp>
                      <wps:cNvSpPr txBox="1"/>
                      <wps:spPr>
                        <a:xfrm>
                          <a:off x="0" y="0"/>
                          <a:ext cx="7461250" cy="1295400"/>
                        </a:xfrm>
                        <a:prstGeom prst="rect">
                          <a:avLst/>
                        </a:prstGeom>
                        <a:solidFill>
                          <a:schemeClr val="lt1"/>
                        </a:solidFill>
                        <a:ln w="28575">
                          <a:solidFill>
                            <a:prstClr val="black"/>
                          </a:solidFill>
                        </a:ln>
                      </wps:spPr>
                      <wps:txbx>
                        <w:txbxContent>
                          <w:p w14:paraId="774EF26C" w14:textId="1D51206B" w:rsidR="002976A1" w:rsidRPr="00B864B7" w:rsidRDefault="002976A1" w:rsidP="006727B5">
                            <w:pPr>
                              <w:shd w:val="clear" w:color="auto" w:fill="D6E3BC" w:themeFill="accent3" w:themeFillTint="66"/>
                              <w:spacing w:line="240" w:lineRule="auto"/>
                              <w:rPr>
                                <w:rFonts w:ascii="Times New Roman" w:hAnsi="Times New Roman" w:cs="Times New Roman"/>
                                <w:sz w:val="20"/>
                                <w:szCs w:val="20"/>
                              </w:rPr>
                            </w:pPr>
                            <w:r w:rsidRPr="00B864B7">
                              <w:rPr>
                                <w:rFonts w:ascii="Times New Roman" w:hAnsi="Times New Roman" w:cs="Times New Roman"/>
                                <w:sz w:val="20"/>
                                <w:szCs w:val="20"/>
                              </w:rPr>
                              <w:t>The content of this paper aims to provide Early Years practitioners with beneficial and supportive information, to be able to assist children that move with their families from one country to another. This paper will discuss National requirements and developments created within Wales, making links to The United Nations on the Rights of the Child.</w:t>
                            </w:r>
                          </w:p>
                          <w:p w14:paraId="53DD9670" w14:textId="2AB72248" w:rsidR="00CC4F59" w:rsidRPr="00B864B7" w:rsidRDefault="002976A1" w:rsidP="006727B5">
                            <w:pPr>
                              <w:shd w:val="clear" w:color="auto" w:fill="D6E3BC" w:themeFill="accent3" w:themeFillTint="66"/>
                              <w:spacing w:line="240" w:lineRule="auto"/>
                              <w:rPr>
                                <w:rFonts w:ascii="Times New Roman" w:hAnsi="Times New Roman" w:cs="Times New Roman"/>
                                <w:sz w:val="20"/>
                                <w:szCs w:val="20"/>
                              </w:rPr>
                            </w:pPr>
                            <w:r w:rsidRPr="00B864B7">
                              <w:rPr>
                                <w:rFonts w:ascii="Times New Roman" w:hAnsi="Times New Roman" w:cs="Times New Roman"/>
                                <w:sz w:val="20"/>
                                <w:szCs w:val="20"/>
                              </w:rPr>
                              <w:t>The United Nations on the Rights of the Child law, was implemented in the UK, with the Rights of Children and Young Persons (Wales) Measure 2011, by the Welsh Government, making Wales the first country in the UK to make the UNCRC part of its domestic law (Welsh Government, 2015). The UNCRC is made up of 54 articles on the rights of the child, including what they need to grow up happily, healthily and safely (Children’s Commissioner for Wales,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A748C2" id="_x0000_t202" coordsize="21600,21600" o:spt="202" path="m,l,21600r21600,l21600,xe">
                <v:stroke joinstyle="miter"/>
                <v:path gradientshapeok="t" o:connecttype="rect"/>
              </v:shapetype>
              <v:shape id="Text Box 10" o:spid="_x0000_s1026" type="#_x0000_t202" style="position:absolute;left:0;text-align:left;margin-left:-68pt;margin-top:34.3pt;width:587.5pt;height:1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" fillcolor="white [3201]" strokeweight="2.25pt">
                <v:textbox>
                  <w:txbxContent>
                    <w:p w14:paraId="774EF26C" w14:textId="1D51206B" w:rsidR="002976A1" w:rsidRPr="00B864B7" w:rsidRDefault="002976A1" w:rsidP="006727B5">
                      <w:pPr>
                        <w:shd w:val="clear" w:color="auto" w:fill="D6E3BC" w:themeFill="accent3" w:themeFillTint="66"/>
                        <w:spacing w:line="240" w:lineRule="auto"/>
                        <w:rPr>
                          <w:rFonts w:ascii="Times New Roman" w:hAnsi="Times New Roman" w:cs="Times New Roman"/>
                          <w:sz w:val="20"/>
                          <w:szCs w:val="20"/>
                        </w:rPr>
                      </w:pPr>
                      <w:r w:rsidRPr="00B864B7">
                        <w:rPr>
                          <w:rFonts w:ascii="Times New Roman" w:hAnsi="Times New Roman" w:cs="Times New Roman"/>
                          <w:sz w:val="20"/>
                          <w:szCs w:val="20"/>
                        </w:rPr>
                        <w:t>The content of this paper aims to provide Early Years practitioners with beneficial and supportive information, to be able to assist children that move with their families from one country to another. This paper will discuss National requirements and developments created within Wales, making links to The United Nations on the Rights of the Child.</w:t>
                      </w:r>
                    </w:p>
                    <w:p w14:paraId="53DD9670" w14:textId="2AB72248" w:rsidR="00CC4F59" w:rsidRPr="00B864B7" w:rsidRDefault="002976A1" w:rsidP="006727B5">
                      <w:pPr>
                        <w:shd w:val="clear" w:color="auto" w:fill="D6E3BC" w:themeFill="accent3" w:themeFillTint="66"/>
                        <w:spacing w:line="240" w:lineRule="auto"/>
                        <w:rPr>
                          <w:rFonts w:ascii="Times New Roman" w:hAnsi="Times New Roman" w:cs="Times New Roman"/>
                          <w:sz w:val="20"/>
                          <w:szCs w:val="20"/>
                        </w:rPr>
                      </w:pPr>
                      <w:r w:rsidRPr="00B864B7">
                        <w:rPr>
                          <w:rFonts w:ascii="Times New Roman" w:hAnsi="Times New Roman" w:cs="Times New Roman"/>
                          <w:sz w:val="20"/>
                          <w:szCs w:val="20"/>
                        </w:rPr>
                        <w:t>The United Nations on the Rights of the Child law, was implemented in the UK, with the Rights of Children and Young Persons (Wales) Measure 2011, by the Welsh Government, making Wales the first country in the UK to make the UNCRC part of its domestic law (Welsh Government, 2015). The UNCRC is made up of 54 articles on the rights of the child, including what they need to grow up happily, healthily and safely (Children’s Commissioner for Wales, 2019).</w:t>
                      </w:r>
                    </w:p>
                  </w:txbxContent>
                </v:textbox>
              </v:shape>
            </w:pict>
          </mc:Fallback>
        </mc:AlternateContent>
      </w:r>
      <w:r w:rsidR="00AB748B" w:rsidRPr="002976A1">
        <w:rPr>
          <w:rFonts w:ascii="Times New Roman" w:hAnsi="Times New Roman" w:cs="Times New Roman"/>
          <w:i/>
          <w:iCs/>
          <w:sz w:val="28"/>
          <w:szCs w:val="28"/>
          <w:u w:val="single"/>
        </w:rPr>
        <w:t>The significance of practitioners valuing the expression and rights of children, that emigrate with their families</w:t>
      </w:r>
    </w:p>
    <w:p w14:paraId="13D0E162" w14:textId="31BF120A" w:rsidR="00414850" w:rsidRDefault="008F4722">
      <w:pPr>
        <w:rPr>
          <w:b/>
          <w:bCs/>
          <w:i/>
          <w:iCs/>
          <w:u w:val="single"/>
        </w:rPr>
      </w:pPr>
      <w:r>
        <w:rPr>
          <w:b/>
          <w:bCs/>
          <w:i/>
          <w:iCs/>
          <w:noProof/>
          <w:u w:val="single"/>
        </w:rPr>
        <mc:AlternateContent>
          <mc:Choice Requires="wpi">
            <w:drawing>
              <wp:anchor distT="0" distB="0" distL="114300" distR="114300" simplePos="0" relativeHeight="251675648" behindDoc="0" locked="0" layoutInCell="1" allowOverlap="1" wp14:anchorId="0A23CF65" wp14:editId="476E3E9F">
                <wp:simplePos x="0" y="0"/>
                <wp:positionH relativeFrom="column">
                  <wp:posOffset>-1994000</wp:posOffset>
                </wp:positionH>
                <wp:positionV relativeFrom="paragraph">
                  <wp:posOffset>133465</wp:posOffset>
                </wp:positionV>
                <wp:extent cx="360" cy="360"/>
                <wp:effectExtent l="0" t="0" r="0" b="0"/>
                <wp:wrapNone/>
                <wp:docPr id="18" name="Ink 18"/>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72A8B4CC" id="Ink 18" o:spid="_x0000_s1026" type="#_x0000_t75" style="position:absolute;margin-left:-158.4pt;margin-top:9.1pt;width:2.9pt;height:2.9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">
                <v:imagedata r:id="rId9" o:title=""/>
              </v:shape>
            </w:pict>
          </mc:Fallback>
        </mc:AlternateContent>
      </w:r>
    </w:p>
    <w:p w14:paraId="282038F5" w14:textId="7B381CE4" w:rsidR="00414850" w:rsidRDefault="00414850">
      <w:pPr>
        <w:rPr>
          <w:b/>
          <w:bCs/>
          <w:i/>
          <w:iCs/>
          <w:u w:val="single"/>
        </w:rPr>
      </w:pPr>
    </w:p>
    <w:p w14:paraId="682D0F6B" w14:textId="10B7CB0B" w:rsidR="00414850" w:rsidRDefault="00414850">
      <w:pPr>
        <w:rPr>
          <w:b/>
          <w:bCs/>
          <w:i/>
          <w:iCs/>
          <w:u w:val="single"/>
        </w:rPr>
      </w:pPr>
    </w:p>
    <w:p w14:paraId="0088E311" w14:textId="56FC57CA" w:rsidR="00414850" w:rsidRDefault="00B864B7">
      <w:pPr>
        <w:rPr>
          <w:b/>
          <w:bCs/>
          <w:i/>
          <w:iCs/>
          <w:u w:val="single"/>
        </w:rPr>
      </w:pPr>
      <w:r>
        <w:rPr>
          <w:b/>
          <w:bCs/>
          <w:i/>
          <w:iCs/>
          <w:noProof/>
          <w:u w:val="single"/>
        </w:rPr>
        <mc:AlternateContent>
          <mc:Choice Requires="wps">
            <w:drawing>
              <wp:anchor distT="0" distB="0" distL="114300" distR="114300" simplePos="0" relativeHeight="251668480" behindDoc="0" locked="0" layoutInCell="1" allowOverlap="1" wp14:anchorId="02EA732A" wp14:editId="10D3FA95">
                <wp:simplePos x="0" y="0"/>
                <wp:positionH relativeFrom="margin">
                  <wp:align>center</wp:align>
                </wp:positionH>
                <wp:positionV relativeFrom="paragraph">
                  <wp:posOffset>388620</wp:posOffset>
                </wp:positionV>
                <wp:extent cx="7461250" cy="4216400"/>
                <wp:effectExtent l="0" t="0" r="25400" b="12700"/>
                <wp:wrapNone/>
                <wp:docPr id="9" name="Rectangle: Diagonal Corners Rounded 9"/>
                <wp:cNvGraphicFramePr/>
                <a:graphic xmlns:a="http://schemas.openxmlformats.org/drawingml/2006/main">
                  <a:graphicData uri="http://schemas.microsoft.com/office/word/2010/wordprocessingShape">
                    <wps:wsp>
                      <wps:cNvSpPr/>
                      <wps:spPr>
                        <a:xfrm>
                          <a:off x="0" y="0"/>
                          <a:ext cx="7461250" cy="4216400"/>
                        </a:xfrm>
                        <a:prstGeom prst="round2DiagRect">
                          <a:avLst/>
                        </a:prstGeom>
                        <a:solidFill>
                          <a:schemeClr val="bg1"/>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B38590D" w14:textId="6CB2902E" w:rsidR="0019740E" w:rsidRPr="00250BDB" w:rsidRDefault="0019740E" w:rsidP="00432486">
                            <w:pPr>
                              <w:shd w:val="clear" w:color="auto" w:fill="DBE5F1" w:themeFill="accent1" w:themeFillTint="33"/>
                              <w:spacing w:line="240" w:lineRule="auto"/>
                              <w:rPr>
                                <w:b/>
                                <w:bCs/>
                                <w:sz w:val="18"/>
                                <w:szCs w:val="18"/>
                              </w:rPr>
                            </w:pPr>
                            <w:r w:rsidRPr="00250BDB">
                              <w:rPr>
                                <w:b/>
                                <w:bCs/>
                                <w:sz w:val="18"/>
                                <w:szCs w:val="18"/>
                              </w:rPr>
                              <w:t>Article 3: All organisations working with children and young people in Early Years should do what is best by each child (Children’s Commissioner for Wales,2016).</w:t>
                            </w:r>
                          </w:p>
                          <w:p w14:paraId="22005409" w14:textId="45137436" w:rsidR="009C5B27"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The </w:t>
                            </w:r>
                            <w:r w:rsidR="00D37646">
                              <w:rPr>
                                <w:rFonts w:ascii="Times New Roman" w:hAnsi="Times New Roman" w:cs="Times New Roman"/>
                                <w:sz w:val="16"/>
                                <w:szCs w:val="16"/>
                              </w:rPr>
                              <w:t>F</w:t>
                            </w:r>
                            <w:r w:rsidRPr="008B52EE">
                              <w:rPr>
                                <w:rFonts w:ascii="Times New Roman" w:hAnsi="Times New Roman" w:cs="Times New Roman"/>
                                <w:sz w:val="16"/>
                                <w:szCs w:val="16"/>
                              </w:rPr>
                              <w:t xml:space="preserve">oundation Phase </w:t>
                            </w:r>
                            <w:r w:rsidR="00D37646">
                              <w:rPr>
                                <w:rFonts w:ascii="Times New Roman" w:hAnsi="Times New Roman" w:cs="Times New Roman"/>
                                <w:sz w:val="16"/>
                                <w:szCs w:val="16"/>
                              </w:rPr>
                              <w:t>F</w:t>
                            </w:r>
                            <w:r w:rsidRPr="008B52EE">
                              <w:rPr>
                                <w:rFonts w:ascii="Times New Roman" w:hAnsi="Times New Roman" w:cs="Times New Roman"/>
                                <w:sz w:val="16"/>
                                <w:szCs w:val="16"/>
                              </w:rPr>
                              <w:t>ramework (2015) requires all practitioners working within early years settings to follow their duty of care, to support children with English as an additional language, by providing opportunities to develop their language skills positively through play and learning. Practitioners must define weather there is cause for concern about the child’s language delay by discovering the child’s skills and abilities in the home language with parent’s support, to be able to plan and implement appropriate and engaging activities within the setting.</w:t>
                            </w:r>
                          </w:p>
                          <w:p w14:paraId="01A49086" w14:textId="51DBBB49" w:rsidR="009C5B27"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City of York (No Date) reiterates the importance of childcare practitioners being kept up to date with the latest requirements and local developments that could affect their </w:t>
                            </w:r>
                            <w:r w:rsidR="00A15B4B">
                              <w:rPr>
                                <w:rFonts w:ascii="Times New Roman" w:hAnsi="Times New Roman" w:cs="Times New Roman"/>
                                <w:sz w:val="16"/>
                                <w:szCs w:val="16"/>
                              </w:rPr>
                              <w:t>practice within Early Childhood</w:t>
                            </w:r>
                            <w:r w:rsidR="00DA1F4C">
                              <w:rPr>
                                <w:rFonts w:ascii="Times New Roman" w:hAnsi="Times New Roman" w:cs="Times New Roman"/>
                                <w:sz w:val="16"/>
                                <w:szCs w:val="16"/>
                              </w:rPr>
                              <w:t xml:space="preserve">. </w:t>
                            </w:r>
                            <w:r w:rsidRPr="008B52EE">
                              <w:rPr>
                                <w:rFonts w:ascii="Times New Roman" w:hAnsi="Times New Roman" w:cs="Times New Roman"/>
                                <w:sz w:val="16"/>
                                <w:szCs w:val="16"/>
                              </w:rPr>
                              <w:t>The Children Act 1989</w:t>
                            </w:r>
                            <w:r w:rsidR="009C15F5">
                              <w:rPr>
                                <w:rFonts w:ascii="Times New Roman" w:hAnsi="Times New Roman" w:cs="Times New Roman"/>
                                <w:sz w:val="16"/>
                                <w:szCs w:val="16"/>
                              </w:rPr>
                              <w:t xml:space="preserve"> </w:t>
                            </w:r>
                            <w:r w:rsidRPr="008B52EE">
                              <w:rPr>
                                <w:rFonts w:ascii="Times New Roman" w:hAnsi="Times New Roman" w:cs="Times New Roman"/>
                                <w:sz w:val="16"/>
                                <w:szCs w:val="16"/>
                              </w:rPr>
                              <w:t>being followed within the childcare setting by practitioners, will ensure all the development</w:t>
                            </w:r>
                            <w:r w:rsidR="00066DC1">
                              <w:rPr>
                                <w:rFonts w:ascii="Times New Roman" w:hAnsi="Times New Roman" w:cs="Times New Roman"/>
                                <w:sz w:val="16"/>
                                <w:szCs w:val="16"/>
                              </w:rPr>
                              <w:t xml:space="preserve">al </w:t>
                            </w:r>
                            <w:r w:rsidRPr="008B52EE">
                              <w:rPr>
                                <w:rFonts w:ascii="Times New Roman" w:hAnsi="Times New Roman" w:cs="Times New Roman"/>
                                <w:sz w:val="16"/>
                                <w:szCs w:val="16"/>
                              </w:rPr>
                              <w:t>needs and the welfare of all children are met</w:t>
                            </w:r>
                            <w:r w:rsidR="00B240D7">
                              <w:rPr>
                                <w:rFonts w:ascii="Times New Roman" w:hAnsi="Times New Roman" w:cs="Times New Roman"/>
                                <w:sz w:val="16"/>
                                <w:szCs w:val="16"/>
                              </w:rPr>
                              <w:t xml:space="preserve">. </w:t>
                            </w:r>
                          </w:p>
                          <w:p w14:paraId="6BDCAA7D" w14:textId="265A8340" w:rsidR="009E71BA"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Early years practitioners should develop positive partnerships with </w:t>
                            </w:r>
                            <w:r w:rsidR="004C631A">
                              <w:rPr>
                                <w:rFonts w:ascii="Times New Roman" w:hAnsi="Times New Roman" w:cs="Times New Roman"/>
                                <w:sz w:val="16"/>
                                <w:szCs w:val="16"/>
                              </w:rPr>
                              <w:t>families</w:t>
                            </w:r>
                            <w:r w:rsidRPr="008B52EE">
                              <w:rPr>
                                <w:rFonts w:ascii="Times New Roman" w:hAnsi="Times New Roman" w:cs="Times New Roman"/>
                                <w:sz w:val="16"/>
                                <w:szCs w:val="16"/>
                              </w:rPr>
                              <w:t>. This is important within the setting, for the practitioner to receive daily feedback on the child, share information with the child</w:t>
                            </w:r>
                            <w:r w:rsidR="00C07EAB">
                              <w:rPr>
                                <w:rFonts w:ascii="Times New Roman" w:hAnsi="Times New Roman" w:cs="Times New Roman"/>
                                <w:sz w:val="16"/>
                                <w:szCs w:val="16"/>
                              </w:rPr>
                              <w:t>’s</w:t>
                            </w:r>
                            <w:r w:rsidRPr="008B52EE">
                              <w:rPr>
                                <w:rFonts w:ascii="Times New Roman" w:hAnsi="Times New Roman" w:cs="Times New Roman"/>
                                <w:sz w:val="16"/>
                                <w:szCs w:val="16"/>
                              </w:rPr>
                              <w:t xml:space="preserve"> parents and share concerns or advice regarding t</w:t>
                            </w:r>
                            <w:r w:rsidR="003359AB">
                              <w:rPr>
                                <w:rFonts w:ascii="Times New Roman" w:hAnsi="Times New Roman" w:cs="Times New Roman"/>
                                <w:sz w:val="16"/>
                                <w:szCs w:val="16"/>
                              </w:rPr>
                              <w:t>he child</w:t>
                            </w:r>
                            <w:r w:rsidRPr="008B52EE">
                              <w:rPr>
                                <w:rFonts w:ascii="Times New Roman" w:hAnsi="Times New Roman" w:cs="Times New Roman"/>
                                <w:sz w:val="16"/>
                                <w:szCs w:val="16"/>
                              </w:rPr>
                              <w:t>, which could help the child to settle within the</w:t>
                            </w:r>
                            <w:r w:rsidR="003359AB">
                              <w:rPr>
                                <w:rFonts w:ascii="Times New Roman" w:hAnsi="Times New Roman" w:cs="Times New Roman"/>
                                <w:sz w:val="16"/>
                                <w:szCs w:val="16"/>
                              </w:rPr>
                              <w:t xml:space="preserve">ir </w:t>
                            </w:r>
                            <w:r w:rsidRPr="008B52EE">
                              <w:rPr>
                                <w:rFonts w:ascii="Times New Roman" w:hAnsi="Times New Roman" w:cs="Times New Roman"/>
                                <w:sz w:val="16"/>
                                <w:szCs w:val="16"/>
                              </w:rPr>
                              <w:t>new learning environment (EarlyYearsCareers, 2016).</w:t>
                            </w:r>
                          </w:p>
                          <w:p w14:paraId="0D94F82C" w14:textId="130FC6C8" w:rsidR="009C5B27"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All practitioners supporting Children with English as an additional language must create effective relationships with multi agencies and organisations to ensure the needs of the child are met</w:t>
                            </w:r>
                            <w:r w:rsidR="00C36DA6">
                              <w:rPr>
                                <w:rFonts w:ascii="Times New Roman" w:hAnsi="Times New Roman" w:cs="Times New Roman"/>
                                <w:sz w:val="16"/>
                                <w:szCs w:val="16"/>
                              </w:rPr>
                              <w:t>, keeping</w:t>
                            </w:r>
                            <w:r w:rsidRPr="008B52EE">
                              <w:rPr>
                                <w:rFonts w:ascii="Times New Roman" w:hAnsi="Times New Roman" w:cs="Times New Roman"/>
                                <w:sz w:val="16"/>
                                <w:szCs w:val="16"/>
                              </w:rPr>
                              <w:t xml:space="preserve"> the child’s best interests as a primary consideration</w:t>
                            </w:r>
                            <w:r w:rsidR="00AC603A">
                              <w:rPr>
                                <w:rFonts w:ascii="Times New Roman" w:hAnsi="Times New Roman" w:cs="Times New Roman"/>
                                <w:sz w:val="16"/>
                                <w:szCs w:val="16"/>
                              </w:rPr>
                              <w:t xml:space="preserve"> which will promote a</w:t>
                            </w:r>
                            <w:r w:rsidRPr="008B52EE">
                              <w:rPr>
                                <w:rFonts w:ascii="Times New Roman" w:hAnsi="Times New Roman" w:cs="Times New Roman"/>
                                <w:sz w:val="16"/>
                                <w:szCs w:val="16"/>
                              </w:rPr>
                              <w:t xml:space="preserve"> positive welfare for the child. Multi agencies and organisations could include </w:t>
                            </w:r>
                            <w:r w:rsidR="001241B6">
                              <w:rPr>
                                <w:rFonts w:ascii="Times New Roman" w:hAnsi="Times New Roman" w:cs="Times New Roman"/>
                                <w:sz w:val="16"/>
                                <w:szCs w:val="16"/>
                              </w:rPr>
                              <w:t>P</w:t>
                            </w:r>
                            <w:r w:rsidRPr="008B52EE">
                              <w:rPr>
                                <w:rFonts w:ascii="Times New Roman" w:hAnsi="Times New Roman" w:cs="Times New Roman"/>
                                <w:sz w:val="16"/>
                                <w:szCs w:val="16"/>
                              </w:rPr>
                              <w:t>artnerships with</w:t>
                            </w:r>
                            <w:r w:rsidR="00090685">
                              <w:rPr>
                                <w:rFonts w:ascii="Times New Roman" w:hAnsi="Times New Roman" w:cs="Times New Roman"/>
                                <w:sz w:val="16"/>
                                <w:szCs w:val="16"/>
                              </w:rPr>
                              <w:t xml:space="preserve"> </w:t>
                            </w:r>
                            <w:r w:rsidR="00BC0196">
                              <w:rPr>
                                <w:rFonts w:ascii="Times New Roman" w:hAnsi="Times New Roman" w:cs="Times New Roman"/>
                                <w:sz w:val="16"/>
                                <w:szCs w:val="16"/>
                              </w:rPr>
                              <w:t xml:space="preserve">a </w:t>
                            </w:r>
                            <w:r w:rsidR="001241B6">
                              <w:rPr>
                                <w:rFonts w:ascii="Times New Roman" w:hAnsi="Times New Roman" w:cs="Times New Roman"/>
                                <w:sz w:val="16"/>
                                <w:szCs w:val="16"/>
                              </w:rPr>
                              <w:t>S</w:t>
                            </w:r>
                            <w:r w:rsidRPr="008B52EE">
                              <w:rPr>
                                <w:rFonts w:ascii="Times New Roman" w:hAnsi="Times New Roman" w:cs="Times New Roman"/>
                                <w:sz w:val="16"/>
                                <w:szCs w:val="16"/>
                              </w:rPr>
                              <w:t xml:space="preserve">chool </w:t>
                            </w:r>
                            <w:r w:rsidR="001241B6">
                              <w:rPr>
                                <w:rFonts w:ascii="Times New Roman" w:hAnsi="Times New Roman" w:cs="Times New Roman"/>
                                <w:sz w:val="16"/>
                                <w:szCs w:val="16"/>
                              </w:rPr>
                              <w:t>N</w:t>
                            </w:r>
                            <w:r w:rsidRPr="008B52EE">
                              <w:rPr>
                                <w:rFonts w:ascii="Times New Roman" w:hAnsi="Times New Roman" w:cs="Times New Roman"/>
                                <w:sz w:val="16"/>
                                <w:szCs w:val="16"/>
                              </w:rPr>
                              <w:t xml:space="preserve">urse, </w:t>
                            </w:r>
                            <w:r w:rsidR="001241B6">
                              <w:rPr>
                                <w:rFonts w:ascii="Times New Roman" w:hAnsi="Times New Roman" w:cs="Times New Roman"/>
                                <w:sz w:val="16"/>
                                <w:szCs w:val="16"/>
                              </w:rPr>
                              <w:t>H</w:t>
                            </w:r>
                            <w:r w:rsidRPr="008B52EE">
                              <w:rPr>
                                <w:rFonts w:ascii="Times New Roman" w:hAnsi="Times New Roman" w:cs="Times New Roman"/>
                                <w:sz w:val="16"/>
                                <w:szCs w:val="16"/>
                              </w:rPr>
                              <w:t xml:space="preserve">ealth </w:t>
                            </w:r>
                            <w:r w:rsidR="001241B6">
                              <w:rPr>
                                <w:rFonts w:ascii="Times New Roman" w:hAnsi="Times New Roman" w:cs="Times New Roman"/>
                                <w:sz w:val="16"/>
                                <w:szCs w:val="16"/>
                              </w:rPr>
                              <w:t>V</w:t>
                            </w:r>
                            <w:r w:rsidRPr="008B52EE">
                              <w:rPr>
                                <w:rFonts w:ascii="Times New Roman" w:hAnsi="Times New Roman" w:cs="Times New Roman"/>
                                <w:sz w:val="16"/>
                                <w:szCs w:val="16"/>
                              </w:rPr>
                              <w:t xml:space="preserve">isitor, </w:t>
                            </w:r>
                            <w:r w:rsidR="001241B6">
                              <w:rPr>
                                <w:rFonts w:ascii="Times New Roman" w:hAnsi="Times New Roman" w:cs="Times New Roman"/>
                                <w:sz w:val="16"/>
                                <w:szCs w:val="16"/>
                              </w:rPr>
                              <w:t>C</w:t>
                            </w:r>
                            <w:r w:rsidRPr="008B52EE">
                              <w:rPr>
                                <w:rFonts w:ascii="Times New Roman" w:hAnsi="Times New Roman" w:cs="Times New Roman"/>
                                <w:sz w:val="16"/>
                                <w:szCs w:val="16"/>
                              </w:rPr>
                              <w:t xml:space="preserve">hild’s </w:t>
                            </w:r>
                            <w:r w:rsidR="001241B6">
                              <w:rPr>
                                <w:rFonts w:ascii="Times New Roman" w:hAnsi="Times New Roman" w:cs="Times New Roman"/>
                                <w:sz w:val="16"/>
                                <w:szCs w:val="16"/>
                              </w:rPr>
                              <w:t>P</w:t>
                            </w:r>
                            <w:r w:rsidRPr="008B52EE">
                              <w:rPr>
                                <w:rFonts w:ascii="Times New Roman" w:hAnsi="Times New Roman" w:cs="Times New Roman"/>
                                <w:sz w:val="16"/>
                                <w:szCs w:val="16"/>
                              </w:rPr>
                              <w:t xml:space="preserve">arents, </w:t>
                            </w:r>
                            <w:r w:rsidR="00685B7E">
                              <w:rPr>
                                <w:rFonts w:ascii="Times New Roman" w:hAnsi="Times New Roman" w:cs="Times New Roman"/>
                                <w:sz w:val="16"/>
                                <w:szCs w:val="16"/>
                              </w:rPr>
                              <w:t>M</w:t>
                            </w:r>
                            <w:r w:rsidRPr="008B52EE">
                              <w:rPr>
                                <w:rFonts w:ascii="Times New Roman" w:hAnsi="Times New Roman" w:cs="Times New Roman"/>
                                <w:sz w:val="16"/>
                                <w:szCs w:val="16"/>
                              </w:rPr>
                              <w:t xml:space="preserve">edical </w:t>
                            </w:r>
                            <w:r w:rsidR="00685B7E">
                              <w:rPr>
                                <w:rFonts w:ascii="Times New Roman" w:hAnsi="Times New Roman" w:cs="Times New Roman"/>
                                <w:sz w:val="16"/>
                                <w:szCs w:val="16"/>
                              </w:rPr>
                              <w:t>W</w:t>
                            </w:r>
                            <w:r w:rsidRPr="008B52EE">
                              <w:rPr>
                                <w:rFonts w:ascii="Times New Roman" w:hAnsi="Times New Roman" w:cs="Times New Roman"/>
                                <w:sz w:val="16"/>
                                <w:szCs w:val="16"/>
                              </w:rPr>
                              <w:t xml:space="preserve">orker, </w:t>
                            </w:r>
                            <w:r w:rsidR="00685B7E">
                              <w:rPr>
                                <w:rFonts w:ascii="Times New Roman" w:hAnsi="Times New Roman" w:cs="Times New Roman"/>
                                <w:sz w:val="16"/>
                                <w:szCs w:val="16"/>
                              </w:rPr>
                              <w:t>S</w:t>
                            </w:r>
                            <w:r w:rsidRPr="008B52EE">
                              <w:rPr>
                                <w:rFonts w:ascii="Times New Roman" w:hAnsi="Times New Roman" w:cs="Times New Roman"/>
                                <w:sz w:val="16"/>
                                <w:szCs w:val="16"/>
                              </w:rPr>
                              <w:t xml:space="preserve">peech &amp; </w:t>
                            </w:r>
                            <w:r w:rsidR="00685B7E">
                              <w:rPr>
                                <w:rFonts w:ascii="Times New Roman" w:hAnsi="Times New Roman" w:cs="Times New Roman"/>
                                <w:sz w:val="16"/>
                                <w:szCs w:val="16"/>
                              </w:rPr>
                              <w:t>L</w:t>
                            </w:r>
                            <w:r w:rsidRPr="008B52EE">
                              <w:rPr>
                                <w:rFonts w:ascii="Times New Roman" w:hAnsi="Times New Roman" w:cs="Times New Roman"/>
                                <w:sz w:val="16"/>
                                <w:szCs w:val="16"/>
                              </w:rPr>
                              <w:t xml:space="preserve">anguage </w:t>
                            </w:r>
                            <w:r w:rsidR="001241B6">
                              <w:rPr>
                                <w:rFonts w:ascii="Times New Roman" w:hAnsi="Times New Roman" w:cs="Times New Roman"/>
                                <w:sz w:val="16"/>
                                <w:szCs w:val="16"/>
                              </w:rPr>
                              <w:t>T</w:t>
                            </w:r>
                            <w:r w:rsidRPr="008B52EE">
                              <w:rPr>
                                <w:rFonts w:ascii="Times New Roman" w:hAnsi="Times New Roman" w:cs="Times New Roman"/>
                                <w:sz w:val="16"/>
                                <w:szCs w:val="16"/>
                              </w:rPr>
                              <w:t xml:space="preserve">herapist, </w:t>
                            </w:r>
                            <w:r w:rsidR="001241B6">
                              <w:rPr>
                                <w:rFonts w:ascii="Times New Roman" w:hAnsi="Times New Roman" w:cs="Times New Roman"/>
                                <w:sz w:val="16"/>
                                <w:szCs w:val="16"/>
                              </w:rPr>
                              <w:t>T</w:t>
                            </w:r>
                            <w:r w:rsidRPr="008B52EE">
                              <w:rPr>
                                <w:rFonts w:ascii="Times New Roman" w:hAnsi="Times New Roman" w:cs="Times New Roman"/>
                                <w:sz w:val="16"/>
                                <w:szCs w:val="16"/>
                              </w:rPr>
                              <w:t xml:space="preserve">eam </w:t>
                            </w:r>
                            <w:r w:rsidR="001241B6">
                              <w:rPr>
                                <w:rFonts w:ascii="Times New Roman" w:hAnsi="Times New Roman" w:cs="Times New Roman"/>
                                <w:sz w:val="16"/>
                                <w:szCs w:val="16"/>
                              </w:rPr>
                              <w:t>A</w:t>
                            </w:r>
                            <w:r w:rsidRPr="008B52EE">
                              <w:rPr>
                                <w:rFonts w:ascii="Times New Roman" w:hAnsi="Times New Roman" w:cs="Times New Roman"/>
                                <w:sz w:val="16"/>
                                <w:szCs w:val="16"/>
                              </w:rPr>
                              <w:t xml:space="preserve">round the </w:t>
                            </w:r>
                            <w:r w:rsidR="001241B6">
                              <w:rPr>
                                <w:rFonts w:ascii="Times New Roman" w:hAnsi="Times New Roman" w:cs="Times New Roman"/>
                                <w:sz w:val="16"/>
                                <w:szCs w:val="16"/>
                              </w:rPr>
                              <w:t>F</w:t>
                            </w:r>
                            <w:r w:rsidRPr="008B52EE">
                              <w:rPr>
                                <w:rFonts w:ascii="Times New Roman" w:hAnsi="Times New Roman" w:cs="Times New Roman"/>
                                <w:sz w:val="16"/>
                                <w:szCs w:val="16"/>
                              </w:rPr>
                              <w:t xml:space="preserve">amily, </w:t>
                            </w:r>
                            <w:r w:rsidR="00191A45">
                              <w:rPr>
                                <w:rFonts w:ascii="Times New Roman" w:hAnsi="Times New Roman" w:cs="Times New Roman"/>
                                <w:sz w:val="16"/>
                                <w:szCs w:val="16"/>
                              </w:rPr>
                              <w:t>S</w:t>
                            </w:r>
                            <w:r w:rsidRPr="008B52EE">
                              <w:rPr>
                                <w:rFonts w:ascii="Times New Roman" w:hAnsi="Times New Roman" w:cs="Times New Roman"/>
                                <w:sz w:val="16"/>
                                <w:szCs w:val="16"/>
                              </w:rPr>
                              <w:t xml:space="preserve">upport </w:t>
                            </w:r>
                            <w:r w:rsidR="00191A45">
                              <w:rPr>
                                <w:rFonts w:ascii="Times New Roman" w:hAnsi="Times New Roman" w:cs="Times New Roman"/>
                                <w:sz w:val="16"/>
                                <w:szCs w:val="16"/>
                              </w:rPr>
                              <w:t>W</w:t>
                            </w:r>
                            <w:r w:rsidRPr="008B52EE">
                              <w:rPr>
                                <w:rFonts w:ascii="Times New Roman" w:hAnsi="Times New Roman" w:cs="Times New Roman"/>
                                <w:sz w:val="16"/>
                                <w:szCs w:val="16"/>
                              </w:rPr>
                              <w:t xml:space="preserve">orker, </w:t>
                            </w:r>
                            <w:r w:rsidR="00191A45">
                              <w:rPr>
                                <w:rFonts w:ascii="Times New Roman" w:hAnsi="Times New Roman" w:cs="Times New Roman"/>
                                <w:sz w:val="16"/>
                                <w:szCs w:val="16"/>
                              </w:rPr>
                              <w:t>E</w:t>
                            </w:r>
                            <w:r w:rsidRPr="008B52EE">
                              <w:rPr>
                                <w:rFonts w:ascii="Times New Roman" w:hAnsi="Times New Roman" w:cs="Times New Roman"/>
                                <w:sz w:val="16"/>
                                <w:szCs w:val="16"/>
                              </w:rPr>
                              <w:t xml:space="preserve">ducational </w:t>
                            </w:r>
                            <w:r w:rsidR="00191A45">
                              <w:rPr>
                                <w:rFonts w:ascii="Times New Roman" w:hAnsi="Times New Roman" w:cs="Times New Roman"/>
                                <w:sz w:val="16"/>
                                <w:szCs w:val="16"/>
                              </w:rPr>
                              <w:t>P</w:t>
                            </w:r>
                            <w:r w:rsidRPr="008B52EE">
                              <w:rPr>
                                <w:rFonts w:ascii="Times New Roman" w:hAnsi="Times New Roman" w:cs="Times New Roman"/>
                                <w:sz w:val="16"/>
                                <w:szCs w:val="16"/>
                              </w:rPr>
                              <w:t xml:space="preserve">hycologist, English as an </w:t>
                            </w:r>
                            <w:r w:rsidR="00685B7E">
                              <w:rPr>
                                <w:rFonts w:ascii="Times New Roman" w:hAnsi="Times New Roman" w:cs="Times New Roman"/>
                                <w:sz w:val="16"/>
                                <w:szCs w:val="16"/>
                              </w:rPr>
                              <w:t>Ad</w:t>
                            </w:r>
                            <w:r w:rsidRPr="008B52EE">
                              <w:rPr>
                                <w:rFonts w:ascii="Times New Roman" w:hAnsi="Times New Roman" w:cs="Times New Roman"/>
                                <w:sz w:val="16"/>
                                <w:szCs w:val="16"/>
                              </w:rPr>
                              <w:t xml:space="preserve">ditional </w:t>
                            </w:r>
                            <w:r w:rsidR="00685B7E">
                              <w:rPr>
                                <w:rFonts w:ascii="Times New Roman" w:hAnsi="Times New Roman" w:cs="Times New Roman"/>
                                <w:sz w:val="16"/>
                                <w:szCs w:val="16"/>
                              </w:rPr>
                              <w:t>L</w:t>
                            </w:r>
                            <w:r w:rsidRPr="008B52EE">
                              <w:rPr>
                                <w:rFonts w:ascii="Times New Roman" w:hAnsi="Times New Roman" w:cs="Times New Roman"/>
                                <w:sz w:val="16"/>
                                <w:szCs w:val="16"/>
                              </w:rPr>
                              <w:t xml:space="preserve">anguage </w:t>
                            </w:r>
                            <w:r w:rsidR="00685B7E">
                              <w:rPr>
                                <w:rFonts w:ascii="Times New Roman" w:hAnsi="Times New Roman" w:cs="Times New Roman"/>
                                <w:sz w:val="16"/>
                                <w:szCs w:val="16"/>
                              </w:rPr>
                              <w:t>T</w:t>
                            </w:r>
                            <w:r w:rsidRPr="008B52EE">
                              <w:rPr>
                                <w:rFonts w:ascii="Times New Roman" w:hAnsi="Times New Roman" w:cs="Times New Roman"/>
                                <w:sz w:val="16"/>
                                <w:szCs w:val="16"/>
                              </w:rPr>
                              <w:t xml:space="preserve">eacher, </w:t>
                            </w:r>
                            <w:r w:rsidR="00685B7E">
                              <w:rPr>
                                <w:rFonts w:ascii="Times New Roman" w:hAnsi="Times New Roman" w:cs="Times New Roman"/>
                                <w:sz w:val="16"/>
                                <w:szCs w:val="16"/>
                              </w:rPr>
                              <w:t>S</w:t>
                            </w:r>
                            <w:r w:rsidRPr="008B52EE">
                              <w:rPr>
                                <w:rFonts w:ascii="Times New Roman" w:hAnsi="Times New Roman" w:cs="Times New Roman"/>
                                <w:sz w:val="16"/>
                                <w:szCs w:val="16"/>
                              </w:rPr>
                              <w:t xml:space="preserve">ocial </w:t>
                            </w:r>
                            <w:r w:rsidR="00685B7E">
                              <w:rPr>
                                <w:rFonts w:ascii="Times New Roman" w:hAnsi="Times New Roman" w:cs="Times New Roman"/>
                                <w:sz w:val="16"/>
                                <w:szCs w:val="16"/>
                              </w:rPr>
                              <w:t>W</w:t>
                            </w:r>
                            <w:r w:rsidRPr="008B52EE">
                              <w:rPr>
                                <w:rFonts w:ascii="Times New Roman" w:hAnsi="Times New Roman" w:cs="Times New Roman"/>
                                <w:sz w:val="16"/>
                                <w:szCs w:val="16"/>
                              </w:rPr>
                              <w:t>orker (Cheminais, 2013).</w:t>
                            </w:r>
                          </w:p>
                          <w:p w14:paraId="2701623A" w14:textId="603E1A37" w:rsidR="009C5B27"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Effective communication can be promoted within early years settings, by practitioners following The Every Child Matters Policy that was launched in 2003 under the new Labour Government. All professionals and organisations working to support the child within the early years setting should share and communicate information accordingly, which will encourage the needs of the child to be met in helping them gain the most from their life. The Every child matters policy acknowledges that children’s learning and well-being go </w:t>
                            </w:r>
                            <w:r w:rsidR="00377566" w:rsidRPr="008B52EE">
                              <w:rPr>
                                <w:rFonts w:ascii="Times New Roman" w:hAnsi="Times New Roman" w:cs="Times New Roman"/>
                                <w:sz w:val="16"/>
                                <w:szCs w:val="16"/>
                              </w:rPr>
                              <w:t>together,</w:t>
                            </w:r>
                            <w:r w:rsidRPr="008B52EE">
                              <w:rPr>
                                <w:rFonts w:ascii="Times New Roman" w:hAnsi="Times New Roman" w:cs="Times New Roman"/>
                                <w:sz w:val="16"/>
                                <w:szCs w:val="16"/>
                              </w:rPr>
                              <w:t xml:space="preserve"> and children need to feel safe, healthy and happy within their learning environment for all areas of development to be progressed (Engage in Learning, 2019).</w:t>
                            </w:r>
                          </w:p>
                          <w:p w14:paraId="19522089" w14:textId="7D9CF8F7" w:rsidR="0019740E"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During the transition of children settling into a new learning environment, the needs of the child should be a primary focus, with practitioners putting supportive strategies in place to meet the needs of the child. As an example, a child that is experiencing social and communication difficulties may benefit from being part of a nurture group, run within the setting. Nurture groups concentrate on progressing the child’s </w:t>
                            </w:r>
                            <w:r w:rsidR="00780CC7">
                              <w:rPr>
                                <w:rFonts w:ascii="Times New Roman" w:hAnsi="Times New Roman" w:cs="Times New Roman"/>
                                <w:sz w:val="16"/>
                                <w:szCs w:val="16"/>
                              </w:rPr>
                              <w:t>c</w:t>
                            </w:r>
                            <w:r w:rsidRPr="008B52EE">
                              <w:rPr>
                                <w:rFonts w:ascii="Times New Roman" w:hAnsi="Times New Roman" w:cs="Times New Roman"/>
                                <w:sz w:val="16"/>
                                <w:szCs w:val="16"/>
                              </w:rPr>
                              <w:t xml:space="preserve">ommunication and </w:t>
                            </w:r>
                            <w:r w:rsidR="00780CC7">
                              <w:rPr>
                                <w:rFonts w:ascii="Times New Roman" w:hAnsi="Times New Roman" w:cs="Times New Roman"/>
                                <w:sz w:val="16"/>
                                <w:szCs w:val="16"/>
                              </w:rPr>
                              <w:t>l</w:t>
                            </w:r>
                            <w:r w:rsidRPr="008B52EE">
                              <w:rPr>
                                <w:rFonts w:ascii="Times New Roman" w:hAnsi="Times New Roman" w:cs="Times New Roman"/>
                                <w:sz w:val="16"/>
                                <w:szCs w:val="16"/>
                              </w:rPr>
                              <w:t>anguage development, which removes the learning and confidence barriers, improving self-esteem to support the needs of the child. Nurture groups have been a successful strategy used in early years settings within the United Kingdom for more than 40 years (Nurtureuk, No Date).</w:t>
                            </w:r>
                            <w:r w:rsidR="00E415C8">
                              <w:rPr>
                                <w:rFonts w:ascii="Times New Roman" w:hAnsi="Times New Roman" w:cs="Times New Roman"/>
                                <w:sz w:val="16"/>
                                <w:szCs w:val="16"/>
                              </w:rPr>
                              <w:t xml:space="preserve"> </w:t>
                            </w:r>
                          </w:p>
                          <w:p w14:paraId="19BBE835" w14:textId="58C7FD83" w:rsidR="0019740E" w:rsidRDefault="0019740E" w:rsidP="006727B5">
                            <w:pPr>
                              <w:shd w:val="clear" w:color="auto" w:fill="DBE5F1" w:themeFill="accent1" w:themeFillTint="33"/>
                            </w:pPr>
                          </w:p>
                          <w:p w14:paraId="0B5576A4" w14:textId="68B52234" w:rsidR="0019740E" w:rsidRDefault="0019740E" w:rsidP="006727B5">
                            <w:pPr>
                              <w:shd w:val="clear" w:color="auto" w:fill="DBE5F1" w:themeFill="accent1" w:themeFillTint="33"/>
                            </w:pPr>
                          </w:p>
                          <w:p w14:paraId="07EE20AD" w14:textId="55684305" w:rsidR="0019740E" w:rsidRDefault="0019740E" w:rsidP="006727B5">
                            <w:pPr>
                              <w:shd w:val="clear" w:color="auto" w:fill="DBE5F1" w:themeFill="accent1" w:themeFillTint="33"/>
                            </w:pPr>
                          </w:p>
                          <w:p w14:paraId="1BDFFD2C" w14:textId="7B00391A" w:rsidR="0019740E" w:rsidRDefault="0019740E" w:rsidP="006727B5">
                            <w:pPr>
                              <w:shd w:val="clear" w:color="auto" w:fill="DBE5F1" w:themeFill="accent1" w:themeFillTint="33"/>
                            </w:pPr>
                          </w:p>
                          <w:p w14:paraId="529B9C85" w14:textId="36D080BF" w:rsidR="0019740E" w:rsidRDefault="0019740E" w:rsidP="006727B5">
                            <w:pPr>
                              <w:shd w:val="clear" w:color="auto" w:fill="DBE5F1" w:themeFill="accent1" w:themeFillTint="33"/>
                            </w:pPr>
                          </w:p>
                          <w:p w14:paraId="77E7DE79" w14:textId="154EC5EA" w:rsidR="0019740E" w:rsidRDefault="0019740E" w:rsidP="006727B5">
                            <w:pPr>
                              <w:shd w:val="clear" w:color="auto" w:fill="DBE5F1" w:themeFill="accent1" w:themeFillTint="33"/>
                            </w:pPr>
                          </w:p>
                          <w:p w14:paraId="0A0B6286" w14:textId="71CF7137" w:rsidR="0019740E" w:rsidRDefault="0019740E" w:rsidP="006727B5">
                            <w:pPr>
                              <w:shd w:val="clear" w:color="auto" w:fill="DBE5F1" w:themeFill="accent1" w:themeFillTint="33"/>
                            </w:pPr>
                          </w:p>
                          <w:p w14:paraId="3E373036" w14:textId="66414A60" w:rsidR="0019740E" w:rsidRDefault="0019740E" w:rsidP="006727B5">
                            <w:pPr>
                              <w:shd w:val="clear" w:color="auto" w:fill="DBE5F1" w:themeFill="accent1" w:themeFillTint="33"/>
                            </w:pPr>
                          </w:p>
                          <w:p w14:paraId="71CF3F01" w14:textId="36B10C6A" w:rsidR="0019740E" w:rsidRDefault="0019740E" w:rsidP="006727B5">
                            <w:pPr>
                              <w:shd w:val="clear" w:color="auto" w:fill="DBE5F1" w:themeFill="accent1" w:themeFillTint="33"/>
                            </w:pPr>
                          </w:p>
                          <w:p w14:paraId="41360C82" w14:textId="77777777" w:rsidR="0019740E" w:rsidRDefault="0019740E" w:rsidP="006727B5">
                            <w:pPr>
                              <w:shd w:val="clear" w:color="auto" w:fill="DBE5F1" w:themeFill="accent1" w:themeFillTint="33"/>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A732A" id="Rectangle: Diagonal Corners Rounded 9" o:spid="_x0000_s1027" style="position:absolute;margin-left:0;margin-top:30.6pt;width:587.5pt;height:332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461250,4216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" adj="-11796480,,5400" path="m702747,l7461250,r,l7461250,3513653v,388116,-314631,702747,-702747,702747l,4216400r,l,702747c,314631,314631,,702747,xe" fillcolor="white [3212]" strokecolor="black [3213]" strokeweight="1.5pt">
                <v:stroke joinstyle="miter"/>
                <v:formulas/>
                <v:path arrowok="t" o:connecttype="custom" o:connectlocs="702747,0;7461250,0;7461250,0;7461250,3513653;6758503,4216400;0,4216400;0,4216400;0,702747;702747,0" o:connectangles="0,0,0,0,0,0,0,0,0" textboxrect="0,0,7461250,4216400"/>
                <v:textbox>
                  <w:txbxContent>
                    <w:p w14:paraId="2B38590D" w14:textId="6CB2902E" w:rsidR="0019740E" w:rsidRPr="00250BDB" w:rsidRDefault="0019740E" w:rsidP="00432486">
                      <w:pPr>
                        <w:shd w:val="clear" w:color="auto" w:fill="DBE5F1" w:themeFill="accent1" w:themeFillTint="33"/>
                        <w:spacing w:line="240" w:lineRule="auto"/>
                        <w:rPr>
                          <w:b/>
                          <w:bCs/>
                          <w:sz w:val="18"/>
                          <w:szCs w:val="18"/>
                        </w:rPr>
                      </w:pPr>
                      <w:r w:rsidRPr="00250BDB">
                        <w:rPr>
                          <w:b/>
                          <w:bCs/>
                          <w:sz w:val="18"/>
                          <w:szCs w:val="18"/>
                        </w:rPr>
                        <w:t>Article 3: All organisations working with children and young people in Early Years should do what is best by each child (Children’s Commissioner for Wales,2016).</w:t>
                      </w:r>
                    </w:p>
                    <w:p w14:paraId="22005409" w14:textId="45137436" w:rsidR="009C5B27"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The </w:t>
                      </w:r>
                      <w:r w:rsidR="00D37646">
                        <w:rPr>
                          <w:rFonts w:ascii="Times New Roman" w:hAnsi="Times New Roman" w:cs="Times New Roman"/>
                          <w:sz w:val="16"/>
                          <w:szCs w:val="16"/>
                        </w:rPr>
                        <w:t>F</w:t>
                      </w:r>
                      <w:r w:rsidRPr="008B52EE">
                        <w:rPr>
                          <w:rFonts w:ascii="Times New Roman" w:hAnsi="Times New Roman" w:cs="Times New Roman"/>
                          <w:sz w:val="16"/>
                          <w:szCs w:val="16"/>
                        </w:rPr>
                        <w:t xml:space="preserve">oundation Phase </w:t>
                      </w:r>
                      <w:r w:rsidR="00D37646">
                        <w:rPr>
                          <w:rFonts w:ascii="Times New Roman" w:hAnsi="Times New Roman" w:cs="Times New Roman"/>
                          <w:sz w:val="16"/>
                          <w:szCs w:val="16"/>
                        </w:rPr>
                        <w:t>F</w:t>
                      </w:r>
                      <w:r w:rsidRPr="008B52EE">
                        <w:rPr>
                          <w:rFonts w:ascii="Times New Roman" w:hAnsi="Times New Roman" w:cs="Times New Roman"/>
                          <w:sz w:val="16"/>
                          <w:szCs w:val="16"/>
                        </w:rPr>
                        <w:t>ramework (2015) requires all practitioners working within early years settings to follow their duty of care, to support children with English as an additional language, by providing opportunities to develop their language skills positively through play and learning. Practitioners must define weather there is cause for concern about the child’s language delay by discovering the child’s skills and abilities in the home language with parent’s support, to be able to plan and implement appropriate and engaging activities within the setting.</w:t>
                      </w:r>
                    </w:p>
                    <w:p w14:paraId="01A49086" w14:textId="51DBBB49" w:rsidR="009C5B27"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City of York (No Date) reiterates the importance of childcare practitioners being kept up to date with the latest requirements and local developments that could affect their </w:t>
                      </w:r>
                      <w:r w:rsidR="00A15B4B">
                        <w:rPr>
                          <w:rFonts w:ascii="Times New Roman" w:hAnsi="Times New Roman" w:cs="Times New Roman"/>
                          <w:sz w:val="16"/>
                          <w:szCs w:val="16"/>
                        </w:rPr>
                        <w:t>practice within Early Childhood</w:t>
                      </w:r>
                      <w:r w:rsidR="00DA1F4C">
                        <w:rPr>
                          <w:rFonts w:ascii="Times New Roman" w:hAnsi="Times New Roman" w:cs="Times New Roman"/>
                          <w:sz w:val="16"/>
                          <w:szCs w:val="16"/>
                        </w:rPr>
                        <w:t xml:space="preserve">. </w:t>
                      </w:r>
                      <w:r w:rsidRPr="008B52EE">
                        <w:rPr>
                          <w:rFonts w:ascii="Times New Roman" w:hAnsi="Times New Roman" w:cs="Times New Roman"/>
                          <w:sz w:val="16"/>
                          <w:szCs w:val="16"/>
                        </w:rPr>
                        <w:t>The Children Act 1989</w:t>
                      </w:r>
                      <w:r w:rsidR="009C15F5">
                        <w:rPr>
                          <w:rFonts w:ascii="Times New Roman" w:hAnsi="Times New Roman" w:cs="Times New Roman"/>
                          <w:sz w:val="16"/>
                          <w:szCs w:val="16"/>
                        </w:rPr>
                        <w:t xml:space="preserve"> </w:t>
                      </w:r>
                      <w:r w:rsidRPr="008B52EE">
                        <w:rPr>
                          <w:rFonts w:ascii="Times New Roman" w:hAnsi="Times New Roman" w:cs="Times New Roman"/>
                          <w:sz w:val="16"/>
                          <w:szCs w:val="16"/>
                        </w:rPr>
                        <w:t>being followed within the childcare setting by practitioners, will ensure all the development</w:t>
                      </w:r>
                      <w:r w:rsidR="00066DC1">
                        <w:rPr>
                          <w:rFonts w:ascii="Times New Roman" w:hAnsi="Times New Roman" w:cs="Times New Roman"/>
                          <w:sz w:val="16"/>
                          <w:szCs w:val="16"/>
                        </w:rPr>
                        <w:t xml:space="preserve">al </w:t>
                      </w:r>
                      <w:r w:rsidRPr="008B52EE">
                        <w:rPr>
                          <w:rFonts w:ascii="Times New Roman" w:hAnsi="Times New Roman" w:cs="Times New Roman"/>
                          <w:sz w:val="16"/>
                          <w:szCs w:val="16"/>
                        </w:rPr>
                        <w:t>needs and the welfare of all children are met</w:t>
                      </w:r>
                      <w:r w:rsidR="00B240D7">
                        <w:rPr>
                          <w:rFonts w:ascii="Times New Roman" w:hAnsi="Times New Roman" w:cs="Times New Roman"/>
                          <w:sz w:val="16"/>
                          <w:szCs w:val="16"/>
                        </w:rPr>
                        <w:t xml:space="preserve">. </w:t>
                      </w:r>
                    </w:p>
                    <w:p w14:paraId="6BDCAA7D" w14:textId="265A8340" w:rsidR="009E71BA"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Early years practitioners should develop positive partnerships with </w:t>
                      </w:r>
                      <w:r w:rsidR="004C631A">
                        <w:rPr>
                          <w:rFonts w:ascii="Times New Roman" w:hAnsi="Times New Roman" w:cs="Times New Roman"/>
                          <w:sz w:val="16"/>
                          <w:szCs w:val="16"/>
                        </w:rPr>
                        <w:t>families</w:t>
                      </w:r>
                      <w:r w:rsidRPr="008B52EE">
                        <w:rPr>
                          <w:rFonts w:ascii="Times New Roman" w:hAnsi="Times New Roman" w:cs="Times New Roman"/>
                          <w:sz w:val="16"/>
                          <w:szCs w:val="16"/>
                        </w:rPr>
                        <w:t>. This is important within the setting, for the practitioner to receive daily feedback on the child, share information with the child</w:t>
                      </w:r>
                      <w:r w:rsidR="00C07EAB">
                        <w:rPr>
                          <w:rFonts w:ascii="Times New Roman" w:hAnsi="Times New Roman" w:cs="Times New Roman"/>
                          <w:sz w:val="16"/>
                          <w:szCs w:val="16"/>
                        </w:rPr>
                        <w:t>’s</w:t>
                      </w:r>
                      <w:r w:rsidRPr="008B52EE">
                        <w:rPr>
                          <w:rFonts w:ascii="Times New Roman" w:hAnsi="Times New Roman" w:cs="Times New Roman"/>
                          <w:sz w:val="16"/>
                          <w:szCs w:val="16"/>
                        </w:rPr>
                        <w:t xml:space="preserve"> parents and share concerns or advice regarding t</w:t>
                      </w:r>
                      <w:r w:rsidR="003359AB">
                        <w:rPr>
                          <w:rFonts w:ascii="Times New Roman" w:hAnsi="Times New Roman" w:cs="Times New Roman"/>
                          <w:sz w:val="16"/>
                          <w:szCs w:val="16"/>
                        </w:rPr>
                        <w:t>he child</w:t>
                      </w:r>
                      <w:r w:rsidRPr="008B52EE">
                        <w:rPr>
                          <w:rFonts w:ascii="Times New Roman" w:hAnsi="Times New Roman" w:cs="Times New Roman"/>
                          <w:sz w:val="16"/>
                          <w:szCs w:val="16"/>
                        </w:rPr>
                        <w:t>, which could help the child to settle within the</w:t>
                      </w:r>
                      <w:r w:rsidR="003359AB">
                        <w:rPr>
                          <w:rFonts w:ascii="Times New Roman" w:hAnsi="Times New Roman" w:cs="Times New Roman"/>
                          <w:sz w:val="16"/>
                          <w:szCs w:val="16"/>
                        </w:rPr>
                        <w:t xml:space="preserve">ir </w:t>
                      </w:r>
                      <w:r w:rsidRPr="008B52EE">
                        <w:rPr>
                          <w:rFonts w:ascii="Times New Roman" w:hAnsi="Times New Roman" w:cs="Times New Roman"/>
                          <w:sz w:val="16"/>
                          <w:szCs w:val="16"/>
                        </w:rPr>
                        <w:t>new learning environment (EarlyYearsCareers, 2016).</w:t>
                      </w:r>
                    </w:p>
                    <w:p w14:paraId="0D94F82C" w14:textId="130FC6C8" w:rsidR="009C5B27"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All practitioners supporting Children with English as an additional language must create effective relationships with multi agencies and organisations to ensure the needs of the child are met</w:t>
                      </w:r>
                      <w:r w:rsidR="00C36DA6">
                        <w:rPr>
                          <w:rFonts w:ascii="Times New Roman" w:hAnsi="Times New Roman" w:cs="Times New Roman"/>
                          <w:sz w:val="16"/>
                          <w:szCs w:val="16"/>
                        </w:rPr>
                        <w:t>, keeping</w:t>
                      </w:r>
                      <w:r w:rsidRPr="008B52EE">
                        <w:rPr>
                          <w:rFonts w:ascii="Times New Roman" w:hAnsi="Times New Roman" w:cs="Times New Roman"/>
                          <w:sz w:val="16"/>
                          <w:szCs w:val="16"/>
                        </w:rPr>
                        <w:t xml:space="preserve"> the child’s best interests as a primary consideration</w:t>
                      </w:r>
                      <w:r w:rsidR="00AC603A">
                        <w:rPr>
                          <w:rFonts w:ascii="Times New Roman" w:hAnsi="Times New Roman" w:cs="Times New Roman"/>
                          <w:sz w:val="16"/>
                          <w:szCs w:val="16"/>
                        </w:rPr>
                        <w:t xml:space="preserve"> which will promote a</w:t>
                      </w:r>
                      <w:r w:rsidRPr="008B52EE">
                        <w:rPr>
                          <w:rFonts w:ascii="Times New Roman" w:hAnsi="Times New Roman" w:cs="Times New Roman"/>
                          <w:sz w:val="16"/>
                          <w:szCs w:val="16"/>
                        </w:rPr>
                        <w:t xml:space="preserve"> positive welfare for the child. Multi agencies and organisations could include </w:t>
                      </w:r>
                      <w:r w:rsidR="001241B6">
                        <w:rPr>
                          <w:rFonts w:ascii="Times New Roman" w:hAnsi="Times New Roman" w:cs="Times New Roman"/>
                          <w:sz w:val="16"/>
                          <w:szCs w:val="16"/>
                        </w:rPr>
                        <w:t>P</w:t>
                      </w:r>
                      <w:r w:rsidRPr="008B52EE">
                        <w:rPr>
                          <w:rFonts w:ascii="Times New Roman" w:hAnsi="Times New Roman" w:cs="Times New Roman"/>
                          <w:sz w:val="16"/>
                          <w:szCs w:val="16"/>
                        </w:rPr>
                        <w:t>artnerships with</w:t>
                      </w:r>
                      <w:r w:rsidR="00090685">
                        <w:rPr>
                          <w:rFonts w:ascii="Times New Roman" w:hAnsi="Times New Roman" w:cs="Times New Roman"/>
                          <w:sz w:val="16"/>
                          <w:szCs w:val="16"/>
                        </w:rPr>
                        <w:t xml:space="preserve"> </w:t>
                      </w:r>
                      <w:r w:rsidR="00BC0196">
                        <w:rPr>
                          <w:rFonts w:ascii="Times New Roman" w:hAnsi="Times New Roman" w:cs="Times New Roman"/>
                          <w:sz w:val="16"/>
                          <w:szCs w:val="16"/>
                        </w:rPr>
                        <w:t xml:space="preserve">a </w:t>
                      </w:r>
                      <w:r w:rsidR="001241B6">
                        <w:rPr>
                          <w:rFonts w:ascii="Times New Roman" w:hAnsi="Times New Roman" w:cs="Times New Roman"/>
                          <w:sz w:val="16"/>
                          <w:szCs w:val="16"/>
                        </w:rPr>
                        <w:t>S</w:t>
                      </w:r>
                      <w:r w:rsidRPr="008B52EE">
                        <w:rPr>
                          <w:rFonts w:ascii="Times New Roman" w:hAnsi="Times New Roman" w:cs="Times New Roman"/>
                          <w:sz w:val="16"/>
                          <w:szCs w:val="16"/>
                        </w:rPr>
                        <w:t xml:space="preserve">chool </w:t>
                      </w:r>
                      <w:r w:rsidR="001241B6">
                        <w:rPr>
                          <w:rFonts w:ascii="Times New Roman" w:hAnsi="Times New Roman" w:cs="Times New Roman"/>
                          <w:sz w:val="16"/>
                          <w:szCs w:val="16"/>
                        </w:rPr>
                        <w:t>N</w:t>
                      </w:r>
                      <w:r w:rsidRPr="008B52EE">
                        <w:rPr>
                          <w:rFonts w:ascii="Times New Roman" w:hAnsi="Times New Roman" w:cs="Times New Roman"/>
                          <w:sz w:val="16"/>
                          <w:szCs w:val="16"/>
                        </w:rPr>
                        <w:t xml:space="preserve">urse, </w:t>
                      </w:r>
                      <w:r w:rsidR="001241B6">
                        <w:rPr>
                          <w:rFonts w:ascii="Times New Roman" w:hAnsi="Times New Roman" w:cs="Times New Roman"/>
                          <w:sz w:val="16"/>
                          <w:szCs w:val="16"/>
                        </w:rPr>
                        <w:t>H</w:t>
                      </w:r>
                      <w:r w:rsidRPr="008B52EE">
                        <w:rPr>
                          <w:rFonts w:ascii="Times New Roman" w:hAnsi="Times New Roman" w:cs="Times New Roman"/>
                          <w:sz w:val="16"/>
                          <w:szCs w:val="16"/>
                        </w:rPr>
                        <w:t xml:space="preserve">ealth </w:t>
                      </w:r>
                      <w:r w:rsidR="001241B6">
                        <w:rPr>
                          <w:rFonts w:ascii="Times New Roman" w:hAnsi="Times New Roman" w:cs="Times New Roman"/>
                          <w:sz w:val="16"/>
                          <w:szCs w:val="16"/>
                        </w:rPr>
                        <w:t>V</w:t>
                      </w:r>
                      <w:r w:rsidRPr="008B52EE">
                        <w:rPr>
                          <w:rFonts w:ascii="Times New Roman" w:hAnsi="Times New Roman" w:cs="Times New Roman"/>
                          <w:sz w:val="16"/>
                          <w:szCs w:val="16"/>
                        </w:rPr>
                        <w:t xml:space="preserve">isitor, </w:t>
                      </w:r>
                      <w:r w:rsidR="001241B6">
                        <w:rPr>
                          <w:rFonts w:ascii="Times New Roman" w:hAnsi="Times New Roman" w:cs="Times New Roman"/>
                          <w:sz w:val="16"/>
                          <w:szCs w:val="16"/>
                        </w:rPr>
                        <w:t>C</w:t>
                      </w:r>
                      <w:r w:rsidRPr="008B52EE">
                        <w:rPr>
                          <w:rFonts w:ascii="Times New Roman" w:hAnsi="Times New Roman" w:cs="Times New Roman"/>
                          <w:sz w:val="16"/>
                          <w:szCs w:val="16"/>
                        </w:rPr>
                        <w:t xml:space="preserve">hild’s </w:t>
                      </w:r>
                      <w:r w:rsidR="001241B6">
                        <w:rPr>
                          <w:rFonts w:ascii="Times New Roman" w:hAnsi="Times New Roman" w:cs="Times New Roman"/>
                          <w:sz w:val="16"/>
                          <w:szCs w:val="16"/>
                        </w:rPr>
                        <w:t>P</w:t>
                      </w:r>
                      <w:r w:rsidRPr="008B52EE">
                        <w:rPr>
                          <w:rFonts w:ascii="Times New Roman" w:hAnsi="Times New Roman" w:cs="Times New Roman"/>
                          <w:sz w:val="16"/>
                          <w:szCs w:val="16"/>
                        </w:rPr>
                        <w:t xml:space="preserve">arents, </w:t>
                      </w:r>
                      <w:r w:rsidR="00685B7E">
                        <w:rPr>
                          <w:rFonts w:ascii="Times New Roman" w:hAnsi="Times New Roman" w:cs="Times New Roman"/>
                          <w:sz w:val="16"/>
                          <w:szCs w:val="16"/>
                        </w:rPr>
                        <w:t>M</w:t>
                      </w:r>
                      <w:r w:rsidRPr="008B52EE">
                        <w:rPr>
                          <w:rFonts w:ascii="Times New Roman" w:hAnsi="Times New Roman" w:cs="Times New Roman"/>
                          <w:sz w:val="16"/>
                          <w:szCs w:val="16"/>
                        </w:rPr>
                        <w:t xml:space="preserve">edical </w:t>
                      </w:r>
                      <w:r w:rsidR="00685B7E">
                        <w:rPr>
                          <w:rFonts w:ascii="Times New Roman" w:hAnsi="Times New Roman" w:cs="Times New Roman"/>
                          <w:sz w:val="16"/>
                          <w:szCs w:val="16"/>
                        </w:rPr>
                        <w:t>W</w:t>
                      </w:r>
                      <w:r w:rsidRPr="008B52EE">
                        <w:rPr>
                          <w:rFonts w:ascii="Times New Roman" w:hAnsi="Times New Roman" w:cs="Times New Roman"/>
                          <w:sz w:val="16"/>
                          <w:szCs w:val="16"/>
                        </w:rPr>
                        <w:t xml:space="preserve">orker, </w:t>
                      </w:r>
                      <w:r w:rsidR="00685B7E">
                        <w:rPr>
                          <w:rFonts w:ascii="Times New Roman" w:hAnsi="Times New Roman" w:cs="Times New Roman"/>
                          <w:sz w:val="16"/>
                          <w:szCs w:val="16"/>
                        </w:rPr>
                        <w:t>S</w:t>
                      </w:r>
                      <w:r w:rsidRPr="008B52EE">
                        <w:rPr>
                          <w:rFonts w:ascii="Times New Roman" w:hAnsi="Times New Roman" w:cs="Times New Roman"/>
                          <w:sz w:val="16"/>
                          <w:szCs w:val="16"/>
                        </w:rPr>
                        <w:t xml:space="preserve">peech &amp; </w:t>
                      </w:r>
                      <w:r w:rsidR="00685B7E">
                        <w:rPr>
                          <w:rFonts w:ascii="Times New Roman" w:hAnsi="Times New Roman" w:cs="Times New Roman"/>
                          <w:sz w:val="16"/>
                          <w:szCs w:val="16"/>
                        </w:rPr>
                        <w:t>L</w:t>
                      </w:r>
                      <w:r w:rsidRPr="008B52EE">
                        <w:rPr>
                          <w:rFonts w:ascii="Times New Roman" w:hAnsi="Times New Roman" w:cs="Times New Roman"/>
                          <w:sz w:val="16"/>
                          <w:szCs w:val="16"/>
                        </w:rPr>
                        <w:t xml:space="preserve">anguage </w:t>
                      </w:r>
                      <w:r w:rsidR="001241B6">
                        <w:rPr>
                          <w:rFonts w:ascii="Times New Roman" w:hAnsi="Times New Roman" w:cs="Times New Roman"/>
                          <w:sz w:val="16"/>
                          <w:szCs w:val="16"/>
                        </w:rPr>
                        <w:t>T</w:t>
                      </w:r>
                      <w:r w:rsidRPr="008B52EE">
                        <w:rPr>
                          <w:rFonts w:ascii="Times New Roman" w:hAnsi="Times New Roman" w:cs="Times New Roman"/>
                          <w:sz w:val="16"/>
                          <w:szCs w:val="16"/>
                        </w:rPr>
                        <w:t xml:space="preserve">herapist, </w:t>
                      </w:r>
                      <w:r w:rsidR="001241B6">
                        <w:rPr>
                          <w:rFonts w:ascii="Times New Roman" w:hAnsi="Times New Roman" w:cs="Times New Roman"/>
                          <w:sz w:val="16"/>
                          <w:szCs w:val="16"/>
                        </w:rPr>
                        <w:t>T</w:t>
                      </w:r>
                      <w:r w:rsidRPr="008B52EE">
                        <w:rPr>
                          <w:rFonts w:ascii="Times New Roman" w:hAnsi="Times New Roman" w:cs="Times New Roman"/>
                          <w:sz w:val="16"/>
                          <w:szCs w:val="16"/>
                        </w:rPr>
                        <w:t xml:space="preserve">eam </w:t>
                      </w:r>
                      <w:r w:rsidR="001241B6">
                        <w:rPr>
                          <w:rFonts w:ascii="Times New Roman" w:hAnsi="Times New Roman" w:cs="Times New Roman"/>
                          <w:sz w:val="16"/>
                          <w:szCs w:val="16"/>
                        </w:rPr>
                        <w:t>A</w:t>
                      </w:r>
                      <w:r w:rsidRPr="008B52EE">
                        <w:rPr>
                          <w:rFonts w:ascii="Times New Roman" w:hAnsi="Times New Roman" w:cs="Times New Roman"/>
                          <w:sz w:val="16"/>
                          <w:szCs w:val="16"/>
                        </w:rPr>
                        <w:t xml:space="preserve">round the </w:t>
                      </w:r>
                      <w:r w:rsidR="001241B6">
                        <w:rPr>
                          <w:rFonts w:ascii="Times New Roman" w:hAnsi="Times New Roman" w:cs="Times New Roman"/>
                          <w:sz w:val="16"/>
                          <w:szCs w:val="16"/>
                        </w:rPr>
                        <w:t>F</w:t>
                      </w:r>
                      <w:r w:rsidRPr="008B52EE">
                        <w:rPr>
                          <w:rFonts w:ascii="Times New Roman" w:hAnsi="Times New Roman" w:cs="Times New Roman"/>
                          <w:sz w:val="16"/>
                          <w:szCs w:val="16"/>
                        </w:rPr>
                        <w:t xml:space="preserve">amily, </w:t>
                      </w:r>
                      <w:r w:rsidR="00191A45">
                        <w:rPr>
                          <w:rFonts w:ascii="Times New Roman" w:hAnsi="Times New Roman" w:cs="Times New Roman"/>
                          <w:sz w:val="16"/>
                          <w:szCs w:val="16"/>
                        </w:rPr>
                        <w:t>S</w:t>
                      </w:r>
                      <w:r w:rsidRPr="008B52EE">
                        <w:rPr>
                          <w:rFonts w:ascii="Times New Roman" w:hAnsi="Times New Roman" w:cs="Times New Roman"/>
                          <w:sz w:val="16"/>
                          <w:szCs w:val="16"/>
                        </w:rPr>
                        <w:t xml:space="preserve">upport </w:t>
                      </w:r>
                      <w:r w:rsidR="00191A45">
                        <w:rPr>
                          <w:rFonts w:ascii="Times New Roman" w:hAnsi="Times New Roman" w:cs="Times New Roman"/>
                          <w:sz w:val="16"/>
                          <w:szCs w:val="16"/>
                        </w:rPr>
                        <w:t>W</w:t>
                      </w:r>
                      <w:r w:rsidRPr="008B52EE">
                        <w:rPr>
                          <w:rFonts w:ascii="Times New Roman" w:hAnsi="Times New Roman" w:cs="Times New Roman"/>
                          <w:sz w:val="16"/>
                          <w:szCs w:val="16"/>
                        </w:rPr>
                        <w:t xml:space="preserve">orker, </w:t>
                      </w:r>
                      <w:r w:rsidR="00191A45">
                        <w:rPr>
                          <w:rFonts w:ascii="Times New Roman" w:hAnsi="Times New Roman" w:cs="Times New Roman"/>
                          <w:sz w:val="16"/>
                          <w:szCs w:val="16"/>
                        </w:rPr>
                        <w:t>E</w:t>
                      </w:r>
                      <w:r w:rsidRPr="008B52EE">
                        <w:rPr>
                          <w:rFonts w:ascii="Times New Roman" w:hAnsi="Times New Roman" w:cs="Times New Roman"/>
                          <w:sz w:val="16"/>
                          <w:szCs w:val="16"/>
                        </w:rPr>
                        <w:t xml:space="preserve">ducational </w:t>
                      </w:r>
                      <w:r w:rsidR="00191A45">
                        <w:rPr>
                          <w:rFonts w:ascii="Times New Roman" w:hAnsi="Times New Roman" w:cs="Times New Roman"/>
                          <w:sz w:val="16"/>
                          <w:szCs w:val="16"/>
                        </w:rPr>
                        <w:t>P</w:t>
                      </w:r>
                      <w:r w:rsidRPr="008B52EE">
                        <w:rPr>
                          <w:rFonts w:ascii="Times New Roman" w:hAnsi="Times New Roman" w:cs="Times New Roman"/>
                          <w:sz w:val="16"/>
                          <w:szCs w:val="16"/>
                        </w:rPr>
                        <w:t xml:space="preserve">hycologist, English as an </w:t>
                      </w:r>
                      <w:r w:rsidR="00685B7E">
                        <w:rPr>
                          <w:rFonts w:ascii="Times New Roman" w:hAnsi="Times New Roman" w:cs="Times New Roman"/>
                          <w:sz w:val="16"/>
                          <w:szCs w:val="16"/>
                        </w:rPr>
                        <w:t>Ad</w:t>
                      </w:r>
                      <w:r w:rsidRPr="008B52EE">
                        <w:rPr>
                          <w:rFonts w:ascii="Times New Roman" w:hAnsi="Times New Roman" w:cs="Times New Roman"/>
                          <w:sz w:val="16"/>
                          <w:szCs w:val="16"/>
                        </w:rPr>
                        <w:t xml:space="preserve">ditional </w:t>
                      </w:r>
                      <w:r w:rsidR="00685B7E">
                        <w:rPr>
                          <w:rFonts w:ascii="Times New Roman" w:hAnsi="Times New Roman" w:cs="Times New Roman"/>
                          <w:sz w:val="16"/>
                          <w:szCs w:val="16"/>
                        </w:rPr>
                        <w:t>L</w:t>
                      </w:r>
                      <w:r w:rsidRPr="008B52EE">
                        <w:rPr>
                          <w:rFonts w:ascii="Times New Roman" w:hAnsi="Times New Roman" w:cs="Times New Roman"/>
                          <w:sz w:val="16"/>
                          <w:szCs w:val="16"/>
                        </w:rPr>
                        <w:t xml:space="preserve">anguage </w:t>
                      </w:r>
                      <w:r w:rsidR="00685B7E">
                        <w:rPr>
                          <w:rFonts w:ascii="Times New Roman" w:hAnsi="Times New Roman" w:cs="Times New Roman"/>
                          <w:sz w:val="16"/>
                          <w:szCs w:val="16"/>
                        </w:rPr>
                        <w:t>T</w:t>
                      </w:r>
                      <w:r w:rsidRPr="008B52EE">
                        <w:rPr>
                          <w:rFonts w:ascii="Times New Roman" w:hAnsi="Times New Roman" w:cs="Times New Roman"/>
                          <w:sz w:val="16"/>
                          <w:szCs w:val="16"/>
                        </w:rPr>
                        <w:t xml:space="preserve">eacher, </w:t>
                      </w:r>
                      <w:r w:rsidR="00685B7E">
                        <w:rPr>
                          <w:rFonts w:ascii="Times New Roman" w:hAnsi="Times New Roman" w:cs="Times New Roman"/>
                          <w:sz w:val="16"/>
                          <w:szCs w:val="16"/>
                        </w:rPr>
                        <w:t>S</w:t>
                      </w:r>
                      <w:r w:rsidRPr="008B52EE">
                        <w:rPr>
                          <w:rFonts w:ascii="Times New Roman" w:hAnsi="Times New Roman" w:cs="Times New Roman"/>
                          <w:sz w:val="16"/>
                          <w:szCs w:val="16"/>
                        </w:rPr>
                        <w:t xml:space="preserve">ocial </w:t>
                      </w:r>
                      <w:r w:rsidR="00685B7E">
                        <w:rPr>
                          <w:rFonts w:ascii="Times New Roman" w:hAnsi="Times New Roman" w:cs="Times New Roman"/>
                          <w:sz w:val="16"/>
                          <w:szCs w:val="16"/>
                        </w:rPr>
                        <w:t>W</w:t>
                      </w:r>
                      <w:r w:rsidRPr="008B52EE">
                        <w:rPr>
                          <w:rFonts w:ascii="Times New Roman" w:hAnsi="Times New Roman" w:cs="Times New Roman"/>
                          <w:sz w:val="16"/>
                          <w:szCs w:val="16"/>
                        </w:rPr>
                        <w:t>orker (Cheminais, 2013).</w:t>
                      </w:r>
                    </w:p>
                    <w:p w14:paraId="2701623A" w14:textId="603E1A37" w:rsidR="009C5B27"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Effective communication can be promoted within early years settings, by practitioners following The Every Child Matters Policy that was launched in 2003 under the new Labour Government. All professionals and organisations working to support the child within the early years setting should share and communicate information accordingly, which will encourage the needs of the child to be met in helping them gain the most from their life. The Every child matters policy acknowledges that children’s learning and well-being go </w:t>
                      </w:r>
                      <w:r w:rsidR="00377566" w:rsidRPr="008B52EE">
                        <w:rPr>
                          <w:rFonts w:ascii="Times New Roman" w:hAnsi="Times New Roman" w:cs="Times New Roman"/>
                          <w:sz w:val="16"/>
                          <w:szCs w:val="16"/>
                        </w:rPr>
                        <w:t>together,</w:t>
                      </w:r>
                      <w:r w:rsidRPr="008B52EE">
                        <w:rPr>
                          <w:rFonts w:ascii="Times New Roman" w:hAnsi="Times New Roman" w:cs="Times New Roman"/>
                          <w:sz w:val="16"/>
                          <w:szCs w:val="16"/>
                        </w:rPr>
                        <w:t xml:space="preserve"> and children need to feel safe, healthy and happy within their learning environment for all areas of development to be progressed (Engage in Learning, 2019).</w:t>
                      </w:r>
                    </w:p>
                    <w:p w14:paraId="19522089" w14:textId="7D9CF8F7" w:rsidR="0019740E" w:rsidRPr="008B52EE" w:rsidRDefault="009C5B27" w:rsidP="00432486">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 xml:space="preserve">During the transition of children settling into a new learning environment, the needs of the child should be a primary focus, with practitioners putting supportive strategies in place to meet the needs of the child. As an example, a child that is experiencing social and communication difficulties may benefit from being part of a nurture group, run within the setting. Nurture groups concentrate on progressing the child’s </w:t>
                      </w:r>
                      <w:r w:rsidR="00780CC7">
                        <w:rPr>
                          <w:rFonts w:ascii="Times New Roman" w:hAnsi="Times New Roman" w:cs="Times New Roman"/>
                          <w:sz w:val="16"/>
                          <w:szCs w:val="16"/>
                        </w:rPr>
                        <w:t>c</w:t>
                      </w:r>
                      <w:r w:rsidRPr="008B52EE">
                        <w:rPr>
                          <w:rFonts w:ascii="Times New Roman" w:hAnsi="Times New Roman" w:cs="Times New Roman"/>
                          <w:sz w:val="16"/>
                          <w:szCs w:val="16"/>
                        </w:rPr>
                        <w:t xml:space="preserve">ommunication and </w:t>
                      </w:r>
                      <w:r w:rsidR="00780CC7">
                        <w:rPr>
                          <w:rFonts w:ascii="Times New Roman" w:hAnsi="Times New Roman" w:cs="Times New Roman"/>
                          <w:sz w:val="16"/>
                          <w:szCs w:val="16"/>
                        </w:rPr>
                        <w:t>l</w:t>
                      </w:r>
                      <w:r w:rsidRPr="008B52EE">
                        <w:rPr>
                          <w:rFonts w:ascii="Times New Roman" w:hAnsi="Times New Roman" w:cs="Times New Roman"/>
                          <w:sz w:val="16"/>
                          <w:szCs w:val="16"/>
                        </w:rPr>
                        <w:t>anguage development, which removes the learning and confidence barriers, improving self-esteem to support the needs of the child. Nurture groups have been a successful strategy used in early years settings within the United Kingdom for more than 40 years (Nurtureuk, No Date).</w:t>
                      </w:r>
                      <w:r w:rsidR="00E415C8">
                        <w:rPr>
                          <w:rFonts w:ascii="Times New Roman" w:hAnsi="Times New Roman" w:cs="Times New Roman"/>
                          <w:sz w:val="16"/>
                          <w:szCs w:val="16"/>
                        </w:rPr>
                        <w:t xml:space="preserve"> </w:t>
                      </w:r>
                    </w:p>
                    <w:p w14:paraId="19BBE835" w14:textId="58C7FD83" w:rsidR="0019740E" w:rsidRDefault="0019740E" w:rsidP="006727B5">
                      <w:pPr>
                        <w:shd w:val="clear" w:color="auto" w:fill="DBE5F1" w:themeFill="accent1" w:themeFillTint="33"/>
                      </w:pPr>
                    </w:p>
                    <w:p w14:paraId="0B5576A4" w14:textId="68B52234" w:rsidR="0019740E" w:rsidRDefault="0019740E" w:rsidP="006727B5">
                      <w:pPr>
                        <w:shd w:val="clear" w:color="auto" w:fill="DBE5F1" w:themeFill="accent1" w:themeFillTint="33"/>
                      </w:pPr>
                    </w:p>
                    <w:p w14:paraId="07EE20AD" w14:textId="55684305" w:rsidR="0019740E" w:rsidRDefault="0019740E" w:rsidP="006727B5">
                      <w:pPr>
                        <w:shd w:val="clear" w:color="auto" w:fill="DBE5F1" w:themeFill="accent1" w:themeFillTint="33"/>
                      </w:pPr>
                    </w:p>
                    <w:p w14:paraId="1BDFFD2C" w14:textId="7B00391A" w:rsidR="0019740E" w:rsidRDefault="0019740E" w:rsidP="006727B5">
                      <w:pPr>
                        <w:shd w:val="clear" w:color="auto" w:fill="DBE5F1" w:themeFill="accent1" w:themeFillTint="33"/>
                      </w:pPr>
                    </w:p>
                    <w:p w14:paraId="529B9C85" w14:textId="36D080BF" w:rsidR="0019740E" w:rsidRDefault="0019740E" w:rsidP="006727B5">
                      <w:pPr>
                        <w:shd w:val="clear" w:color="auto" w:fill="DBE5F1" w:themeFill="accent1" w:themeFillTint="33"/>
                      </w:pPr>
                    </w:p>
                    <w:p w14:paraId="77E7DE79" w14:textId="154EC5EA" w:rsidR="0019740E" w:rsidRDefault="0019740E" w:rsidP="006727B5">
                      <w:pPr>
                        <w:shd w:val="clear" w:color="auto" w:fill="DBE5F1" w:themeFill="accent1" w:themeFillTint="33"/>
                      </w:pPr>
                    </w:p>
                    <w:p w14:paraId="0A0B6286" w14:textId="71CF7137" w:rsidR="0019740E" w:rsidRDefault="0019740E" w:rsidP="006727B5">
                      <w:pPr>
                        <w:shd w:val="clear" w:color="auto" w:fill="DBE5F1" w:themeFill="accent1" w:themeFillTint="33"/>
                      </w:pPr>
                    </w:p>
                    <w:p w14:paraId="3E373036" w14:textId="66414A60" w:rsidR="0019740E" w:rsidRDefault="0019740E" w:rsidP="006727B5">
                      <w:pPr>
                        <w:shd w:val="clear" w:color="auto" w:fill="DBE5F1" w:themeFill="accent1" w:themeFillTint="33"/>
                      </w:pPr>
                    </w:p>
                    <w:p w14:paraId="71CF3F01" w14:textId="36B10C6A" w:rsidR="0019740E" w:rsidRDefault="0019740E" w:rsidP="006727B5">
                      <w:pPr>
                        <w:shd w:val="clear" w:color="auto" w:fill="DBE5F1" w:themeFill="accent1" w:themeFillTint="33"/>
                      </w:pPr>
                    </w:p>
                    <w:p w14:paraId="41360C82" w14:textId="77777777" w:rsidR="0019740E" w:rsidRDefault="0019740E" w:rsidP="006727B5">
                      <w:pPr>
                        <w:shd w:val="clear" w:color="auto" w:fill="DBE5F1" w:themeFill="accent1" w:themeFillTint="33"/>
                      </w:pPr>
                    </w:p>
                  </w:txbxContent>
                </v:textbox>
                <w10:wrap anchorx="margin"/>
              </v:shape>
            </w:pict>
          </mc:Fallback>
        </mc:AlternateContent>
      </w:r>
    </w:p>
    <w:p w14:paraId="0AC4BA39" w14:textId="2F2FC744" w:rsidR="00414850" w:rsidRDefault="00414850">
      <w:pPr>
        <w:rPr>
          <w:b/>
          <w:bCs/>
          <w:i/>
          <w:iCs/>
          <w:u w:val="single"/>
        </w:rPr>
      </w:pPr>
    </w:p>
    <w:p w14:paraId="2693AF94" w14:textId="45E72BA9" w:rsidR="00AC743E" w:rsidRDefault="00AC743E">
      <w:pPr>
        <w:rPr>
          <w:b/>
          <w:bCs/>
          <w:i/>
          <w:iCs/>
          <w:u w:val="single"/>
        </w:rPr>
      </w:pPr>
    </w:p>
    <w:p w14:paraId="07971CF7" w14:textId="5F0DDF9F" w:rsidR="00AC743E" w:rsidRDefault="00AC743E">
      <w:pPr>
        <w:rPr>
          <w:b/>
          <w:bCs/>
          <w:i/>
          <w:iCs/>
          <w:u w:val="single"/>
        </w:rPr>
      </w:pPr>
    </w:p>
    <w:p w14:paraId="7FD5AE7C" w14:textId="6A7AF448" w:rsidR="00E900BB" w:rsidRDefault="00870E38">
      <w:pPr>
        <w:rPr>
          <w:b/>
          <w:bCs/>
          <w:i/>
          <w:iCs/>
          <w:u w:val="single"/>
        </w:rPr>
      </w:pPr>
      <w:r>
        <w:rPr>
          <w:b/>
          <w:bCs/>
          <w:i/>
          <w:iCs/>
          <w:u w:val="single"/>
        </w:rPr>
        <w:t xml:space="preserve"> </w:t>
      </w:r>
    </w:p>
    <w:p w14:paraId="198FB510" w14:textId="653BC69B" w:rsidR="00E900BB" w:rsidRDefault="00E900BB">
      <w:pPr>
        <w:rPr>
          <w:b/>
          <w:bCs/>
          <w:i/>
          <w:iCs/>
          <w:u w:val="single"/>
        </w:rPr>
      </w:pPr>
    </w:p>
    <w:p w14:paraId="65F91570" w14:textId="6AF8FBBC" w:rsidR="00E900BB" w:rsidRDefault="00E900BB">
      <w:pPr>
        <w:rPr>
          <w:b/>
          <w:bCs/>
          <w:i/>
          <w:iCs/>
          <w:u w:val="single"/>
        </w:rPr>
      </w:pPr>
    </w:p>
    <w:p w14:paraId="485CC5E1" w14:textId="3E682719" w:rsidR="00AC743E" w:rsidRDefault="00AC743E">
      <w:pPr>
        <w:rPr>
          <w:b/>
          <w:bCs/>
          <w:i/>
          <w:iCs/>
          <w:u w:val="single"/>
        </w:rPr>
      </w:pPr>
    </w:p>
    <w:p w14:paraId="2FCCA311" w14:textId="428AF38C" w:rsidR="00AC743E" w:rsidRDefault="00AC743E">
      <w:pPr>
        <w:rPr>
          <w:b/>
          <w:bCs/>
          <w:i/>
          <w:iCs/>
          <w:u w:val="single"/>
        </w:rPr>
      </w:pPr>
    </w:p>
    <w:p w14:paraId="6E5FBB91" w14:textId="66516775" w:rsidR="00AC743E" w:rsidRDefault="00AC743E">
      <w:pPr>
        <w:rPr>
          <w:b/>
          <w:bCs/>
          <w:i/>
          <w:iCs/>
          <w:u w:val="single"/>
        </w:rPr>
      </w:pPr>
    </w:p>
    <w:p w14:paraId="7833DED5" w14:textId="2C2DB88E" w:rsidR="00AC743E" w:rsidRDefault="00AC743E">
      <w:pPr>
        <w:rPr>
          <w:b/>
          <w:bCs/>
          <w:i/>
          <w:iCs/>
          <w:u w:val="single"/>
        </w:rPr>
      </w:pPr>
    </w:p>
    <w:p w14:paraId="70D68B64" w14:textId="506BE4AE" w:rsidR="00AC743E" w:rsidRDefault="00AC743E">
      <w:pPr>
        <w:rPr>
          <w:b/>
          <w:bCs/>
          <w:i/>
          <w:iCs/>
          <w:u w:val="single"/>
        </w:rPr>
      </w:pPr>
    </w:p>
    <w:p w14:paraId="4BCBF8EA" w14:textId="462DE608" w:rsidR="00AC743E" w:rsidRDefault="00AC743E">
      <w:pPr>
        <w:rPr>
          <w:b/>
          <w:bCs/>
          <w:i/>
          <w:iCs/>
          <w:u w:val="single"/>
        </w:rPr>
      </w:pPr>
    </w:p>
    <w:p w14:paraId="3A020B55" w14:textId="7B5C7095" w:rsidR="00AC743E" w:rsidRDefault="00AC743E">
      <w:pPr>
        <w:rPr>
          <w:b/>
          <w:bCs/>
          <w:i/>
          <w:iCs/>
          <w:u w:val="single"/>
        </w:rPr>
      </w:pPr>
    </w:p>
    <w:p w14:paraId="00B119B2" w14:textId="7CB016CC" w:rsidR="00AC743E" w:rsidRDefault="00AC743E">
      <w:pPr>
        <w:rPr>
          <w:b/>
          <w:bCs/>
          <w:i/>
          <w:iCs/>
          <w:u w:val="single"/>
        </w:rPr>
      </w:pPr>
    </w:p>
    <w:p w14:paraId="40B1C84E" w14:textId="2438C9D0" w:rsidR="00AC743E" w:rsidRDefault="00AC743E">
      <w:pPr>
        <w:rPr>
          <w:b/>
          <w:bCs/>
          <w:i/>
          <w:iCs/>
          <w:u w:val="single"/>
        </w:rPr>
      </w:pPr>
    </w:p>
    <w:p w14:paraId="5BEFC789" w14:textId="31A2F247" w:rsidR="00AC743E" w:rsidRDefault="007C05D6">
      <w:pPr>
        <w:rPr>
          <w:b/>
          <w:bCs/>
          <w:i/>
          <w:iCs/>
          <w:u w:val="single"/>
        </w:rPr>
      </w:pPr>
      <w:r>
        <w:rPr>
          <w:b/>
          <w:bCs/>
          <w:i/>
          <w:iCs/>
          <w:noProof/>
          <w:u w:val="single"/>
        </w:rPr>
        <mc:AlternateContent>
          <mc:Choice Requires="wps">
            <w:drawing>
              <wp:anchor distT="0" distB="0" distL="114300" distR="114300" simplePos="0" relativeHeight="251670528" behindDoc="0" locked="0" layoutInCell="1" allowOverlap="1" wp14:anchorId="7FDCABBB" wp14:editId="36108119">
                <wp:simplePos x="0" y="0"/>
                <wp:positionH relativeFrom="column">
                  <wp:posOffset>-857250</wp:posOffset>
                </wp:positionH>
                <wp:positionV relativeFrom="paragraph">
                  <wp:posOffset>168275</wp:posOffset>
                </wp:positionV>
                <wp:extent cx="7454900" cy="3435350"/>
                <wp:effectExtent l="0" t="0" r="12700" b="12700"/>
                <wp:wrapNone/>
                <wp:docPr id="12" name="Rectangle: Diagonal Corners Rounded 12"/>
                <wp:cNvGraphicFramePr/>
                <a:graphic xmlns:a="http://schemas.openxmlformats.org/drawingml/2006/main">
                  <a:graphicData uri="http://schemas.microsoft.com/office/word/2010/wordprocessingShape">
                    <wps:wsp>
                      <wps:cNvSpPr/>
                      <wps:spPr>
                        <a:xfrm>
                          <a:off x="0" y="0"/>
                          <a:ext cx="7454900" cy="3435350"/>
                        </a:xfrm>
                        <a:prstGeom prst="round2Diag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A8E1ED" w14:textId="410D78D4" w:rsidR="00250BDB" w:rsidRDefault="00250BDB" w:rsidP="006727B5">
                            <w:pPr>
                              <w:shd w:val="clear" w:color="auto" w:fill="DBE5F1" w:themeFill="accent1" w:themeFillTint="33"/>
                              <w:spacing w:line="240" w:lineRule="auto"/>
                              <w:rPr>
                                <w:rFonts w:cstheme="minorHAnsi"/>
                                <w:b/>
                                <w:bCs/>
                                <w:sz w:val="18"/>
                                <w:szCs w:val="18"/>
                              </w:rPr>
                            </w:pPr>
                            <w:r w:rsidRPr="00B864B7">
                              <w:rPr>
                                <w:rFonts w:cstheme="minorHAnsi"/>
                                <w:b/>
                                <w:bCs/>
                                <w:sz w:val="18"/>
                                <w:szCs w:val="18"/>
                              </w:rPr>
                              <w:t>Article 13: Children have the right to access information and the freedom to express their thoughts (Children’s Commissioner for Wales,2016). The law should protect children and young people’s freedom of expression and their rights to seek, receive and impart information and their own ideas, regardless of what format (Child Rights International Network, 2018).</w:t>
                            </w:r>
                          </w:p>
                          <w:p w14:paraId="3CE12D44" w14:textId="3BAFECCB" w:rsidR="00440A64" w:rsidRPr="00440A64" w:rsidRDefault="00440A64" w:rsidP="006727B5">
                            <w:pPr>
                              <w:shd w:val="clear" w:color="auto" w:fill="DBE5F1" w:themeFill="accent1" w:themeFillTint="33"/>
                              <w:spacing w:line="240" w:lineRule="auto"/>
                              <w:rPr>
                                <w:rFonts w:ascii="Times New Roman" w:hAnsi="Times New Roman" w:cs="Times New Roman"/>
                                <w:sz w:val="16"/>
                                <w:szCs w:val="16"/>
                              </w:rPr>
                            </w:pPr>
                            <w:r w:rsidRPr="00440A64">
                              <w:rPr>
                                <w:rFonts w:ascii="Times New Roman" w:hAnsi="Times New Roman" w:cs="Times New Roman"/>
                                <w:sz w:val="16"/>
                                <w:szCs w:val="16"/>
                              </w:rPr>
                              <w:t xml:space="preserve">UNICEF (2015) States “Every child must be free to express their thoughts and opinions and to access all kinds of information, as long as it is within the law”.  </w:t>
                            </w:r>
                          </w:p>
                          <w:p w14:paraId="32C9805A" w14:textId="6091AAC7" w:rsidR="008B52EE" w:rsidRPr="008B52EE" w:rsidRDefault="008B52EE" w:rsidP="006727B5">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According to Children’s Commissioner Wales (2019), by practitioners following article 13 of the UNCRC, Wales will become a country that recognises children and young people as active citizens. All children have a right to voice their opinion, without feeling that their opinion or expression of thoughts are being discouraged.</w:t>
                            </w:r>
                          </w:p>
                          <w:p w14:paraId="774DC0F4" w14:textId="39F8DD08" w:rsidR="008B52EE" w:rsidRPr="008B52EE" w:rsidRDefault="008B52EE" w:rsidP="006727B5">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Children within the Early Years setting should have access to a range of media for them to be able to express themselves, as well as plenty of opportunities to express their imagination in a purposeful way. Practitioners should value that children develop skills at all different stages and should encourage children to continue learning at their own individual pace. Children can be supported through this by practitioners providing opportunities to practice and progress on their skills within different situations</w:t>
                            </w:r>
                            <w:r w:rsidR="00733486">
                              <w:rPr>
                                <w:rFonts w:ascii="Times New Roman" w:hAnsi="Times New Roman" w:cs="Times New Roman"/>
                                <w:sz w:val="16"/>
                                <w:szCs w:val="16"/>
                              </w:rPr>
                              <w:t>,</w:t>
                            </w:r>
                            <w:r w:rsidRPr="008B52EE">
                              <w:rPr>
                                <w:rFonts w:ascii="Times New Roman" w:hAnsi="Times New Roman" w:cs="Times New Roman"/>
                                <w:sz w:val="16"/>
                                <w:szCs w:val="16"/>
                              </w:rPr>
                              <w:t xml:space="preserve"> allowing them to freely express and seek, receive and impart information (The Foundation Phase Framework, 2015).</w:t>
                            </w:r>
                          </w:p>
                          <w:p w14:paraId="04186890" w14:textId="06A13C97" w:rsidR="00B864B7" w:rsidRDefault="008B52EE" w:rsidP="006727B5">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The Reggio Emilia approach is an Early Years philosophy that bases learning on a child’s natural development. The Reggio Emilia approach puts emphasis on allowing children the freedom to express their thoughts and recogniz</w:t>
                            </w:r>
                            <w:r w:rsidR="003113BE">
                              <w:rPr>
                                <w:rFonts w:ascii="Times New Roman" w:hAnsi="Times New Roman" w:cs="Times New Roman"/>
                                <w:sz w:val="16"/>
                                <w:szCs w:val="16"/>
                              </w:rPr>
                              <w:t>es</w:t>
                            </w:r>
                            <w:r w:rsidRPr="008B52EE">
                              <w:rPr>
                                <w:rFonts w:ascii="Times New Roman" w:hAnsi="Times New Roman" w:cs="Times New Roman"/>
                                <w:sz w:val="16"/>
                                <w:szCs w:val="16"/>
                              </w:rPr>
                              <w:t xml:space="preserve"> the child’s point of view whilst encouraging them to trail their own educational path. Most of the learning is based on the interest of the child, which is said to help children succeed long-term, through their sense of natural curiosity. One important principle of the Reggio Emilia approach to be remembered within early years settings by practitioners is; Children should be given opportunities to express themselves and always be encouraged to do so (Rock, 2019).</w:t>
                            </w:r>
                          </w:p>
                          <w:p w14:paraId="42B6FA7F" w14:textId="28B202A9" w:rsidR="0085618A" w:rsidRDefault="00121FDE" w:rsidP="006727B5">
                            <w:pPr>
                              <w:shd w:val="clear" w:color="auto" w:fill="DBE5F1" w:themeFill="accent1" w:themeFillTint="33"/>
                              <w:spacing w:line="240" w:lineRule="auto"/>
                              <w:rPr>
                                <w:rFonts w:ascii="Times New Roman" w:hAnsi="Times New Roman" w:cs="Times New Roman"/>
                                <w:sz w:val="16"/>
                                <w:szCs w:val="16"/>
                              </w:rPr>
                            </w:pPr>
                            <w:r>
                              <w:rPr>
                                <w:rFonts w:ascii="Times New Roman" w:hAnsi="Times New Roman" w:cs="Times New Roman"/>
                                <w:sz w:val="16"/>
                                <w:szCs w:val="16"/>
                              </w:rPr>
                              <w:t xml:space="preserve">The Data Protection Act </w:t>
                            </w:r>
                            <w:r w:rsidR="00E746FB">
                              <w:rPr>
                                <w:rFonts w:ascii="Times New Roman" w:hAnsi="Times New Roman" w:cs="Times New Roman"/>
                                <w:sz w:val="16"/>
                                <w:szCs w:val="16"/>
                              </w:rPr>
                              <w:t xml:space="preserve">1998 is in place to respect </w:t>
                            </w:r>
                            <w:r w:rsidR="00A238BD">
                              <w:rPr>
                                <w:rFonts w:ascii="Times New Roman" w:hAnsi="Times New Roman" w:cs="Times New Roman"/>
                                <w:sz w:val="16"/>
                                <w:szCs w:val="16"/>
                              </w:rPr>
                              <w:t>the right</w:t>
                            </w:r>
                            <w:r w:rsidR="00DB552B">
                              <w:rPr>
                                <w:rFonts w:ascii="Times New Roman" w:hAnsi="Times New Roman" w:cs="Times New Roman"/>
                                <w:sz w:val="16"/>
                                <w:szCs w:val="16"/>
                              </w:rPr>
                              <w:t>s</w:t>
                            </w:r>
                            <w:r w:rsidR="00A238BD">
                              <w:rPr>
                                <w:rFonts w:ascii="Times New Roman" w:hAnsi="Times New Roman" w:cs="Times New Roman"/>
                                <w:sz w:val="16"/>
                                <w:szCs w:val="16"/>
                              </w:rPr>
                              <w:t xml:space="preserve"> of the child</w:t>
                            </w:r>
                            <w:r w:rsidR="00DB552B">
                              <w:rPr>
                                <w:rFonts w:ascii="Times New Roman" w:hAnsi="Times New Roman" w:cs="Times New Roman"/>
                                <w:sz w:val="16"/>
                                <w:szCs w:val="16"/>
                              </w:rPr>
                              <w:t>, regarding article 13 of the UNCRC</w:t>
                            </w:r>
                            <w:r w:rsidR="00830DCC">
                              <w:rPr>
                                <w:rFonts w:ascii="Times New Roman" w:hAnsi="Times New Roman" w:cs="Times New Roman"/>
                                <w:sz w:val="16"/>
                                <w:szCs w:val="16"/>
                              </w:rPr>
                              <w:t xml:space="preserve">. </w:t>
                            </w:r>
                            <w:r w:rsidR="000B1870">
                              <w:rPr>
                                <w:rFonts w:ascii="Times New Roman" w:hAnsi="Times New Roman" w:cs="Times New Roman"/>
                                <w:sz w:val="16"/>
                                <w:szCs w:val="16"/>
                              </w:rPr>
                              <w:t xml:space="preserve">The act includes specific </w:t>
                            </w:r>
                            <w:r w:rsidR="007200F7">
                              <w:rPr>
                                <w:rFonts w:ascii="Times New Roman" w:hAnsi="Times New Roman" w:cs="Times New Roman"/>
                                <w:sz w:val="16"/>
                                <w:szCs w:val="16"/>
                              </w:rPr>
                              <w:t xml:space="preserve">Data Protection principles </w:t>
                            </w:r>
                            <w:r w:rsidR="0020203D">
                              <w:rPr>
                                <w:rFonts w:ascii="Times New Roman" w:hAnsi="Times New Roman" w:cs="Times New Roman"/>
                                <w:sz w:val="16"/>
                                <w:szCs w:val="16"/>
                              </w:rPr>
                              <w:t xml:space="preserve">for practitioners to follow when </w:t>
                            </w:r>
                            <w:r w:rsidR="00591D2E">
                              <w:rPr>
                                <w:rFonts w:ascii="Times New Roman" w:hAnsi="Times New Roman" w:cs="Times New Roman"/>
                                <w:sz w:val="16"/>
                                <w:szCs w:val="16"/>
                              </w:rPr>
                              <w:t>allowing children to seek, receive and impart information</w:t>
                            </w:r>
                            <w:r w:rsidR="0069316E">
                              <w:rPr>
                                <w:rFonts w:ascii="Times New Roman" w:hAnsi="Times New Roman" w:cs="Times New Roman"/>
                                <w:sz w:val="16"/>
                                <w:szCs w:val="16"/>
                              </w:rPr>
                              <w:t xml:space="preserve"> (GOV.UK, No Date)</w:t>
                            </w:r>
                          </w:p>
                          <w:p w14:paraId="501CD51A" w14:textId="4810D039" w:rsidR="00977824" w:rsidRDefault="00DA142D" w:rsidP="006727B5">
                            <w:pPr>
                              <w:shd w:val="clear" w:color="auto" w:fill="DBE5F1" w:themeFill="accent1" w:themeFillTint="33"/>
                              <w:spacing w:line="240" w:lineRule="auto"/>
                              <w:rPr>
                                <w:rFonts w:ascii="Times New Roman" w:hAnsi="Times New Roman" w:cs="Times New Roman"/>
                                <w:sz w:val="16"/>
                                <w:szCs w:val="16"/>
                              </w:rPr>
                            </w:pPr>
                            <w:r>
                              <w:rPr>
                                <w:rFonts w:ascii="Times New Roman" w:hAnsi="Times New Roman" w:cs="Times New Roman"/>
                                <w:sz w:val="16"/>
                                <w:szCs w:val="16"/>
                              </w:rPr>
                              <w:t>Practitioners</w:t>
                            </w:r>
                            <w:r w:rsidR="00977824">
                              <w:rPr>
                                <w:rFonts w:ascii="Times New Roman" w:hAnsi="Times New Roman" w:cs="Times New Roman"/>
                                <w:sz w:val="16"/>
                                <w:szCs w:val="16"/>
                              </w:rPr>
                              <w:t xml:space="preserve"> should provide a</w:t>
                            </w:r>
                            <w:r w:rsidR="0088099F">
                              <w:rPr>
                                <w:rFonts w:ascii="Times New Roman" w:hAnsi="Times New Roman" w:cs="Times New Roman"/>
                                <w:sz w:val="16"/>
                                <w:szCs w:val="16"/>
                              </w:rPr>
                              <w:t xml:space="preserve"> learning environment </w:t>
                            </w:r>
                            <w:r w:rsidR="00084E80">
                              <w:rPr>
                                <w:rFonts w:ascii="Times New Roman" w:hAnsi="Times New Roman" w:cs="Times New Roman"/>
                                <w:sz w:val="16"/>
                                <w:szCs w:val="16"/>
                              </w:rPr>
                              <w:t>that is inviting</w:t>
                            </w:r>
                            <w:r w:rsidR="005D31B0">
                              <w:rPr>
                                <w:rFonts w:ascii="Times New Roman" w:hAnsi="Times New Roman" w:cs="Times New Roman"/>
                                <w:sz w:val="16"/>
                                <w:szCs w:val="16"/>
                              </w:rPr>
                              <w:t xml:space="preserve">, stimulating and developmental </w:t>
                            </w:r>
                            <w:r w:rsidR="00C1395C">
                              <w:rPr>
                                <w:rFonts w:ascii="Times New Roman" w:hAnsi="Times New Roman" w:cs="Times New Roman"/>
                                <w:sz w:val="16"/>
                                <w:szCs w:val="16"/>
                              </w:rPr>
                              <w:t xml:space="preserve">with a variety of </w:t>
                            </w:r>
                            <w:r w:rsidR="005A555D">
                              <w:rPr>
                                <w:rFonts w:ascii="Times New Roman" w:hAnsi="Times New Roman" w:cs="Times New Roman"/>
                                <w:sz w:val="16"/>
                                <w:szCs w:val="16"/>
                              </w:rPr>
                              <w:t xml:space="preserve">toys and activities </w:t>
                            </w:r>
                            <w:r w:rsidR="00CC04A1">
                              <w:rPr>
                                <w:rFonts w:ascii="Times New Roman" w:hAnsi="Times New Roman" w:cs="Times New Roman"/>
                                <w:sz w:val="16"/>
                                <w:szCs w:val="16"/>
                              </w:rPr>
                              <w:t xml:space="preserve">for children to be able to express their thoughts and ideas </w:t>
                            </w:r>
                            <w:r w:rsidR="009469E0">
                              <w:rPr>
                                <w:rFonts w:ascii="Times New Roman" w:hAnsi="Times New Roman" w:cs="Times New Roman"/>
                                <w:sz w:val="16"/>
                                <w:szCs w:val="16"/>
                              </w:rPr>
                              <w:t xml:space="preserve">within the setting comfortably. This will enable </w:t>
                            </w:r>
                            <w:r w:rsidR="00F41B30">
                              <w:rPr>
                                <w:rFonts w:ascii="Times New Roman" w:hAnsi="Times New Roman" w:cs="Times New Roman"/>
                                <w:sz w:val="16"/>
                                <w:szCs w:val="16"/>
                              </w:rPr>
                              <w:t xml:space="preserve">children’s thoughts and </w:t>
                            </w:r>
                            <w:r w:rsidR="007E041F">
                              <w:rPr>
                                <w:rFonts w:ascii="Times New Roman" w:hAnsi="Times New Roman" w:cs="Times New Roman"/>
                                <w:sz w:val="16"/>
                                <w:szCs w:val="16"/>
                              </w:rPr>
                              <w:t xml:space="preserve">opinions </w:t>
                            </w:r>
                            <w:r w:rsidR="00444576">
                              <w:rPr>
                                <w:rFonts w:ascii="Times New Roman" w:hAnsi="Times New Roman" w:cs="Times New Roman"/>
                                <w:sz w:val="16"/>
                                <w:szCs w:val="16"/>
                              </w:rPr>
                              <w:t xml:space="preserve">to be valued and listened to. </w:t>
                            </w:r>
                          </w:p>
                          <w:p w14:paraId="556C7009" w14:textId="40EB0064" w:rsidR="00A059B2" w:rsidRPr="008B52EE" w:rsidRDefault="00A059B2" w:rsidP="006735AC">
                            <w:pPr>
                              <w:spacing w:line="240" w:lineRule="auto"/>
                              <w:rPr>
                                <w:rFonts w:ascii="Times New Roman" w:hAnsi="Times New Roman" w:cs="Times New Roman"/>
                                <w:sz w:val="16"/>
                                <w:szCs w:val="16"/>
                              </w:rPr>
                            </w:pPr>
                          </w:p>
                          <w:p w14:paraId="5F34BFE9" w14:textId="77777777" w:rsidR="00B864B7" w:rsidRPr="00250BDB" w:rsidRDefault="00B864B7" w:rsidP="00250BDB">
                            <w:pPr>
                              <w:rPr>
                                <w:rFonts w:ascii="Times New Roman" w:hAnsi="Times New Roman" w:cs="Times New Roman"/>
                                <w:b/>
                                <w:bCs/>
                                <w:sz w:val="18"/>
                                <w:szCs w:val="18"/>
                              </w:rPr>
                            </w:pPr>
                          </w:p>
                          <w:p w14:paraId="5AB48ABB" w14:textId="5B3B05BE" w:rsidR="00250BDB" w:rsidRDefault="00250BDB" w:rsidP="00250BDB">
                            <w:pPr>
                              <w:jc w:val="center"/>
                            </w:pPr>
                          </w:p>
                          <w:p w14:paraId="025833C0" w14:textId="0CC60B8B" w:rsidR="00250BDB" w:rsidRDefault="00250BDB" w:rsidP="00250BDB">
                            <w:pPr>
                              <w:jc w:val="center"/>
                            </w:pPr>
                          </w:p>
                          <w:p w14:paraId="24B58F38" w14:textId="644418E5" w:rsidR="00250BDB" w:rsidRDefault="00250BDB" w:rsidP="00250BDB">
                            <w:pPr>
                              <w:jc w:val="center"/>
                            </w:pPr>
                          </w:p>
                          <w:p w14:paraId="237BF7AD" w14:textId="65D967FC" w:rsidR="00250BDB" w:rsidRDefault="00250BDB" w:rsidP="00250BDB">
                            <w:pPr>
                              <w:jc w:val="center"/>
                            </w:pPr>
                          </w:p>
                          <w:p w14:paraId="60771AF7" w14:textId="54526F90" w:rsidR="00250BDB" w:rsidRDefault="00250BDB" w:rsidP="00250BDB">
                            <w:pPr>
                              <w:jc w:val="center"/>
                            </w:pPr>
                          </w:p>
                          <w:p w14:paraId="798ECE7C" w14:textId="76946FD1" w:rsidR="00250BDB" w:rsidRDefault="00250BDB" w:rsidP="00250BDB">
                            <w:pPr>
                              <w:jc w:val="center"/>
                            </w:pPr>
                          </w:p>
                          <w:p w14:paraId="3792A009" w14:textId="77777777" w:rsidR="00250BDB" w:rsidRDefault="00250BDB" w:rsidP="00250BD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CABBB" id="Rectangle: Diagonal Corners Rounded 12" o:spid="_x0000_s1028" style="position:absolute;margin-left:-67.5pt;margin-top:13.25pt;width:587pt;height:27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454900,3435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" adj="-11796480,,5400" path="m572570,l7454900,r,l7454900,2862780v,316222,-256348,572570,-572570,572570l,3435350r,l,572570c,256348,256348,,572570,xe" fillcolor="white [3201]" strokecolor="black [3213]" strokeweight="1.5pt">
                <v:stroke joinstyle="miter"/>
                <v:formulas/>
                <v:path arrowok="t" o:connecttype="custom" o:connectlocs="572570,0;7454900,0;7454900,0;7454900,2862780;6882330,3435350;0,3435350;0,3435350;0,572570;572570,0" o:connectangles="0,0,0,0,0,0,0,0,0" textboxrect="0,0,7454900,3435350"/>
                <v:textbox>
                  <w:txbxContent>
                    <w:p w14:paraId="24A8E1ED" w14:textId="410D78D4" w:rsidR="00250BDB" w:rsidRDefault="00250BDB" w:rsidP="006727B5">
                      <w:pPr>
                        <w:shd w:val="clear" w:color="auto" w:fill="DBE5F1" w:themeFill="accent1" w:themeFillTint="33"/>
                        <w:spacing w:line="240" w:lineRule="auto"/>
                        <w:rPr>
                          <w:rFonts w:cstheme="minorHAnsi"/>
                          <w:b/>
                          <w:bCs/>
                          <w:sz w:val="18"/>
                          <w:szCs w:val="18"/>
                        </w:rPr>
                      </w:pPr>
                      <w:r w:rsidRPr="00B864B7">
                        <w:rPr>
                          <w:rFonts w:cstheme="minorHAnsi"/>
                          <w:b/>
                          <w:bCs/>
                          <w:sz w:val="18"/>
                          <w:szCs w:val="18"/>
                        </w:rPr>
                        <w:t>Article 13: Children have the right to access information and the freedom to express their thoughts (Children’s Commissioner for Wales,2016). The law should protect children and young people’s freedom of expression and their rights to seek, receive and impart information and their own ideas, regardless of what format (Child Rights International Network, 2018).</w:t>
                      </w:r>
                    </w:p>
                    <w:p w14:paraId="3CE12D44" w14:textId="3BAFECCB" w:rsidR="00440A64" w:rsidRPr="00440A64" w:rsidRDefault="00440A64" w:rsidP="006727B5">
                      <w:pPr>
                        <w:shd w:val="clear" w:color="auto" w:fill="DBE5F1" w:themeFill="accent1" w:themeFillTint="33"/>
                        <w:spacing w:line="240" w:lineRule="auto"/>
                        <w:rPr>
                          <w:rFonts w:ascii="Times New Roman" w:hAnsi="Times New Roman" w:cs="Times New Roman"/>
                          <w:sz w:val="16"/>
                          <w:szCs w:val="16"/>
                        </w:rPr>
                      </w:pPr>
                      <w:r w:rsidRPr="00440A64">
                        <w:rPr>
                          <w:rFonts w:ascii="Times New Roman" w:hAnsi="Times New Roman" w:cs="Times New Roman"/>
                          <w:sz w:val="16"/>
                          <w:szCs w:val="16"/>
                        </w:rPr>
                        <w:t xml:space="preserve">UNICEF (2015) States “Every child must be free to express their thoughts and opinions and to access all kinds of information, as long as it is within the law”.  </w:t>
                      </w:r>
                    </w:p>
                    <w:p w14:paraId="32C9805A" w14:textId="6091AAC7" w:rsidR="008B52EE" w:rsidRPr="008B52EE" w:rsidRDefault="008B52EE" w:rsidP="006727B5">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According to Children’s Commissioner Wales (2019), by practitioners following article 13 of the UNCRC, Wales will become a country that recognises children and young people as active citizens. All children have a right to voice their opinion, without feeling that their opinion or expression of thoughts are being discouraged.</w:t>
                      </w:r>
                    </w:p>
                    <w:p w14:paraId="774DC0F4" w14:textId="39F8DD08" w:rsidR="008B52EE" w:rsidRPr="008B52EE" w:rsidRDefault="008B52EE" w:rsidP="006727B5">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Children within the Early Years setting should have access to a range of media for them to be able to express themselves, as well as plenty of opportunities to express their imagination in a purposeful way. Practitioners should value that children develop skills at all different stages and should encourage children to continue learning at their own individual pace. Children can be supported through this by practitioners providing opportunities to practice and progress on their skills within different situations</w:t>
                      </w:r>
                      <w:r w:rsidR="00733486">
                        <w:rPr>
                          <w:rFonts w:ascii="Times New Roman" w:hAnsi="Times New Roman" w:cs="Times New Roman"/>
                          <w:sz w:val="16"/>
                          <w:szCs w:val="16"/>
                        </w:rPr>
                        <w:t>,</w:t>
                      </w:r>
                      <w:r w:rsidRPr="008B52EE">
                        <w:rPr>
                          <w:rFonts w:ascii="Times New Roman" w:hAnsi="Times New Roman" w:cs="Times New Roman"/>
                          <w:sz w:val="16"/>
                          <w:szCs w:val="16"/>
                        </w:rPr>
                        <w:t xml:space="preserve"> allowing them to freely express and seek, receive and impart information (The Foundation Phase Framework, 2015).</w:t>
                      </w:r>
                    </w:p>
                    <w:p w14:paraId="04186890" w14:textId="06A13C97" w:rsidR="00B864B7" w:rsidRDefault="008B52EE" w:rsidP="006727B5">
                      <w:pPr>
                        <w:shd w:val="clear" w:color="auto" w:fill="DBE5F1" w:themeFill="accent1" w:themeFillTint="33"/>
                        <w:spacing w:line="240" w:lineRule="auto"/>
                        <w:rPr>
                          <w:rFonts w:ascii="Times New Roman" w:hAnsi="Times New Roman" w:cs="Times New Roman"/>
                          <w:sz w:val="16"/>
                          <w:szCs w:val="16"/>
                        </w:rPr>
                      </w:pPr>
                      <w:r w:rsidRPr="008B52EE">
                        <w:rPr>
                          <w:rFonts w:ascii="Times New Roman" w:hAnsi="Times New Roman" w:cs="Times New Roman"/>
                          <w:sz w:val="16"/>
                          <w:szCs w:val="16"/>
                        </w:rPr>
                        <w:t>The Reggio Emilia approach is an Early Years philosophy that bases learning on a child’s natural development. The Reggio Emilia approach puts emphasis on allowing children the freedom to express their thoughts and recogniz</w:t>
                      </w:r>
                      <w:r w:rsidR="003113BE">
                        <w:rPr>
                          <w:rFonts w:ascii="Times New Roman" w:hAnsi="Times New Roman" w:cs="Times New Roman"/>
                          <w:sz w:val="16"/>
                          <w:szCs w:val="16"/>
                        </w:rPr>
                        <w:t>es</w:t>
                      </w:r>
                      <w:r w:rsidRPr="008B52EE">
                        <w:rPr>
                          <w:rFonts w:ascii="Times New Roman" w:hAnsi="Times New Roman" w:cs="Times New Roman"/>
                          <w:sz w:val="16"/>
                          <w:szCs w:val="16"/>
                        </w:rPr>
                        <w:t xml:space="preserve"> the child’s point of view whilst encouraging them to trail their own educational path. Most of the learning is based on the interest of the child, which is said to help children succeed long-term, through their sense of natural curiosity. One important principle of the Reggio Emilia approach to be remembered within early years settings by practitioners is; Children should be given opportunities to express themselves and always be encouraged to do so (Rock, 2019).</w:t>
                      </w:r>
                    </w:p>
                    <w:p w14:paraId="42B6FA7F" w14:textId="28B202A9" w:rsidR="0085618A" w:rsidRDefault="00121FDE" w:rsidP="006727B5">
                      <w:pPr>
                        <w:shd w:val="clear" w:color="auto" w:fill="DBE5F1" w:themeFill="accent1" w:themeFillTint="33"/>
                        <w:spacing w:line="240" w:lineRule="auto"/>
                        <w:rPr>
                          <w:rFonts w:ascii="Times New Roman" w:hAnsi="Times New Roman" w:cs="Times New Roman"/>
                          <w:sz w:val="16"/>
                          <w:szCs w:val="16"/>
                        </w:rPr>
                      </w:pPr>
                      <w:r>
                        <w:rPr>
                          <w:rFonts w:ascii="Times New Roman" w:hAnsi="Times New Roman" w:cs="Times New Roman"/>
                          <w:sz w:val="16"/>
                          <w:szCs w:val="16"/>
                        </w:rPr>
                        <w:t xml:space="preserve">The Data Protection Act </w:t>
                      </w:r>
                      <w:r w:rsidR="00E746FB">
                        <w:rPr>
                          <w:rFonts w:ascii="Times New Roman" w:hAnsi="Times New Roman" w:cs="Times New Roman"/>
                          <w:sz w:val="16"/>
                          <w:szCs w:val="16"/>
                        </w:rPr>
                        <w:t xml:space="preserve">1998 is in place to respect </w:t>
                      </w:r>
                      <w:r w:rsidR="00A238BD">
                        <w:rPr>
                          <w:rFonts w:ascii="Times New Roman" w:hAnsi="Times New Roman" w:cs="Times New Roman"/>
                          <w:sz w:val="16"/>
                          <w:szCs w:val="16"/>
                        </w:rPr>
                        <w:t>the right</w:t>
                      </w:r>
                      <w:r w:rsidR="00DB552B">
                        <w:rPr>
                          <w:rFonts w:ascii="Times New Roman" w:hAnsi="Times New Roman" w:cs="Times New Roman"/>
                          <w:sz w:val="16"/>
                          <w:szCs w:val="16"/>
                        </w:rPr>
                        <w:t>s</w:t>
                      </w:r>
                      <w:r w:rsidR="00A238BD">
                        <w:rPr>
                          <w:rFonts w:ascii="Times New Roman" w:hAnsi="Times New Roman" w:cs="Times New Roman"/>
                          <w:sz w:val="16"/>
                          <w:szCs w:val="16"/>
                        </w:rPr>
                        <w:t xml:space="preserve"> of the child</w:t>
                      </w:r>
                      <w:r w:rsidR="00DB552B">
                        <w:rPr>
                          <w:rFonts w:ascii="Times New Roman" w:hAnsi="Times New Roman" w:cs="Times New Roman"/>
                          <w:sz w:val="16"/>
                          <w:szCs w:val="16"/>
                        </w:rPr>
                        <w:t>, regarding article 13 of the UNCRC</w:t>
                      </w:r>
                      <w:r w:rsidR="00830DCC">
                        <w:rPr>
                          <w:rFonts w:ascii="Times New Roman" w:hAnsi="Times New Roman" w:cs="Times New Roman"/>
                          <w:sz w:val="16"/>
                          <w:szCs w:val="16"/>
                        </w:rPr>
                        <w:t xml:space="preserve">. </w:t>
                      </w:r>
                      <w:r w:rsidR="000B1870">
                        <w:rPr>
                          <w:rFonts w:ascii="Times New Roman" w:hAnsi="Times New Roman" w:cs="Times New Roman"/>
                          <w:sz w:val="16"/>
                          <w:szCs w:val="16"/>
                        </w:rPr>
                        <w:t xml:space="preserve">The act includes specific </w:t>
                      </w:r>
                      <w:r w:rsidR="007200F7">
                        <w:rPr>
                          <w:rFonts w:ascii="Times New Roman" w:hAnsi="Times New Roman" w:cs="Times New Roman"/>
                          <w:sz w:val="16"/>
                          <w:szCs w:val="16"/>
                        </w:rPr>
                        <w:t xml:space="preserve">Data Protection principles </w:t>
                      </w:r>
                      <w:r w:rsidR="0020203D">
                        <w:rPr>
                          <w:rFonts w:ascii="Times New Roman" w:hAnsi="Times New Roman" w:cs="Times New Roman"/>
                          <w:sz w:val="16"/>
                          <w:szCs w:val="16"/>
                        </w:rPr>
                        <w:t xml:space="preserve">for practitioners to follow when </w:t>
                      </w:r>
                      <w:r w:rsidR="00591D2E">
                        <w:rPr>
                          <w:rFonts w:ascii="Times New Roman" w:hAnsi="Times New Roman" w:cs="Times New Roman"/>
                          <w:sz w:val="16"/>
                          <w:szCs w:val="16"/>
                        </w:rPr>
                        <w:t>allowing children to seek, receive and impart information</w:t>
                      </w:r>
                      <w:r w:rsidR="0069316E">
                        <w:rPr>
                          <w:rFonts w:ascii="Times New Roman" w:hAnsi="Times New Roman" w:cs="Times New Roman"/>
                          <w:sz w:val="16"/>
                          <w:szCs w:val="16"/>
                        </w:rPr>
                        <w:t xml:space="preserve"> (GOV.UK, No Date)</w:t>
                      </w:r>
                    </w:p>
                    <w:p w14:paraId="501CD51A" w14:textId="4810D039" w:rsidR="00977824" w:rsidRDefault="00DA142D" w:rsidP="006727B5">
                      <w:pPr>
                        <w:shd w:val="clear" w:color="auto" w:fill="DBE5F1" w:themeFill="accent1" w:themeFillTint="33"/>
                        <w:spacing w:line="240" w:lineRule="auto"/>
                        <w:rPr>
                          <w:rFonts w:ascii="Times New Roman" w:hAnsi="Times New Roman" w:cs="Times New Roman"/>
                          <w:sz w:val="16"/>
                          <w:szCs w:val="16"/>
                        </w:rPr>
                      </w:pPr>
                      <w:r>
                        <w:rPr>
                          <w:rFonts w:ascii="Times New Roman" w:hAnsi="Times New Roman" w:cs="Times New Roman"/>
                          <w:sz w:val="16"/>
                          <w:szCs w:val="16"/>
                        </w:rPr>
                        <w:t>Practitioners</w:t>
                      </w:r>
                      <w:r w:rsidR="00977824">
                        <w:rPr>
                          <w:rFonts w:ascii="Times New Roman" w:hAnsi="Times New Roman" w:cs="Times New Roman"/>
                          <w:sz w:val="16"/>
                          <w:szCs w:val="16"/>
                        </w:rPr>
                        <w:t xml:space="preserve"> should provide a</w:t>
                      </w:r>
                      <w:r w:rsidR="0088099F">
                        <w:rPr>
                          <w:rFonts w:ascii="Times New Roman" w:hAnsi="Times New Roman" w:cs="Times New Roman"/>
                          <w:sz w:val="16"/>
                          <w:szCs w:val="16"/>
                        </w:rPr>
                        <w:t xml:space="preserve"> learning environment </w:t>
                      </w:r>
                      <w:r w:rsidR="00084E80">
                        <w:rPr>
                          <w:rFonts w:ascii="Times New Roman" w:hAnsi="Times New Roman" w:cs="Times New Roman"/>
                          <w:sz w:val="16"/>
                          <w:szCs w:val="16"/>
                        </w:rPr>
                        <w:t>that is inviting</w:t>
                      </w:r>
                      <w:r w:rsidR="005D31B0">
                        <w:rPr>
                          <w:rFonts w:ascii="Times New Roman" w:hAnsi="Times New Roman" w:cs="Times New Roman"/>
                          <w:sz w:val="16"/>
                          <w:szCs w:val="16"/>
                        </w:rPr>
                        <w:t xml:space="preserve">, stimulating and developmental </w:t>
                      </w:r>
                      <w:r w:rsidR="00C1395C">
                        <w:rPr>
                          <w:rFonts w:ascii="Times New Roman" w:hAnsi="Times New Roman" w:cs="Times New Roman"/>
                          <w:sz w:val="16"/>
                          <w:szCs w:val="16"/>
                        </w:rPr>
                        <w:t xml:space="preserve">with a variety of </w:t>
                      </w:r>
                      <w:r w:rsidR="005A555D">
                        <w:rPr>
                          <w:rFonts w:ascii="Times New Roman" w:hAnsi="Times New Roman" w:cs="Times New Roman"/>
                          <w:sz w:val="16"/>
                          <w:szCs w:val="16"/>
                        </w:rPr>
                        <w:t xml:space="preserve">toys and activities </w:t>
                      </w:r>
                      <w:r w:rsidR="00CC04A1">
                        <w:rPr>
                          <w:rFonts w:ascii="Times New Roman" w:hAnsi="Times New Roman" w:cs="Times New Roman"/>
                          <w:sz w:val="16"/>
                          <w:szCs w:val="16"/>
                        </w:rPr>
                        <w:t xml:space="preserve">for children to be able to express their thoughts and ideas </w:t>
                      </w:r>
                      <w:r w:rsidR="009469E0">
                        <w:rPr>
                          <w:rFonts w:ascii="Times New Roman" w:hAnsi="Times New Roman" w:cs="Times New Roman"/>
                          <w:sz w:val="16"/>
                          <w:szCs w:val="16"/>
                        </w:rPr>
                        <w:t xml:space="preserve">within the setting comfortably. This will enable </w:t>
                      </w:r>
                      <w:r w:rsidR="00F41B30">
                        <w:rPr>
                          <w:rFonts w:ascii="Times New Roman" w:hAnsi="Times New Roman" w:cs="Times New Roman"/>
                          <w:sz w:val="16"/>
                          <w:szCs w:val="16"/>
                        </w:rPr>
                        <w:t xml:space="preserve">children’s thoughts and </w:t>
                      </w:r>
                      <w:r w:rsidR="007E041F">
                        <w:rPr>
                          <w:rFonts w:ascii="Times New Roman" w:hAnsi="Times New Roman" w:cs="Times New Roman"/>
                          <w:sz w:val="16"/>
                          <w:szCs w:val="16"/>
                        </w:rPr>
                        <w:t xml:space="preserve">opinions </w:t>
                      </w:r>
                      <w:r w:rsidR="00444576">
                        <w:rPr>
                          <w:rFonts w:ascii="Times New Roman" w:hAnsi="Times New Roman" w:cs="Times New Roman"/>
                          <w:sz w:val="16"/>
                          <w:szCs w:val="16"/>
                        </w:rPr>
                        <w:t xml:space="preserve">to be valued and listened to. </w:t>
                      </w:r>
                    </w:p>
                    <w:p w14:paraId="556C7009" w14:textId="40EB0064" w:rsidR="00A059B2" w:rsidRPr="008B52EE" w:rsidRDefault="00A059B2" w:rsidP="006735AC">
                      <w:pPr>
                        <w:spacing w:line="240" w:lineRule="auto"/>
                        <w:rPr>
                          <w:rFonts w:ascii="Times New Roman" w:hAnsi="Times New Roman" w:cs="Times New Roman"/>
                          <w:sz w:val="16"/>
                          <w:szCs w:val="16"/>
                        </w:rPr>
                      </w:pPr>
                    </w:p>
                    <w:p w14:paraId="5F34BFE9" w14:textId="77777777" w:rsidR="00B864B7" w:rsidRPr="00250BDB" w:rsidRDefault="00B864B7" w:rsidP="00250BDB">
                      <w:pPr>
                        <w:rPr>
                          <w:rFonts w:ascii="Times New Roman" w:hAnsi="Times New Roman" w:cs="Times New Roman"/>
                          <w:b/>
                          <w:bCs/>
                          <w:sz w:val="18"/>
                          <w:szCs w:val="18"/>
                        </w:rPr>
                      </w:pPr>
                    </w:p>
                    <w:p w14:paraId="5AB48ABB" w14:textId="5B3B05BE" w:rsidR="00250BDB" w:rsidRDefault="00250BDB" w:rsidP="00250BDB">
                      <w:pPr>
                        <w:jc w:val="center"/>
                      </w:pPr>
                    </w:p>
                    <w:p w14:paraId="025833C0" w14:textId="0CC60B8B" w:rsidR="00250BDB" w:rsidRDefault="00250BDB" w:rsidP="00250BDB">
                      <w:pPr>
                        <w:jc w:val="center"/>
                      </w:pPr>
                    </w:p>
                    <w:p w14:paraId="24B58F38" w14:textId="644418E5" w:rsidR="00250BDB" w:rsidRDefault="00250BDB" w:rsidP="00250BDB">
                      <w:pPr>
                        <w:jc w:val="center"/>
                      </w:pPr>
                    </w:p>
                    <w:p w14:paraId="237BF7AD" w14:textId="65D967FC" w:rsidR="00250BDB" w:rsidRDefault="00250BDB" w:rsidP="00250BDB">
                      <w:pPr>
                        <w:jc w:val="center"/>
                      </w:pPr>
                    </w:p>
                    <w:p w14:paraId="60771AF7" w14:textId="54526F90" w:rsidR="00250BDB" w:rsidRDefault="00250BDB" w:rsidP="00250BDB">
                      <w:pPr>
                        <w:jc w:val="center"/>
                      </w:pPr>
                    </w:p>
                    <w:p w14:paraId="798ECE7C" w14:textId="76946FD1" w:rsidR="00250BDB" w:rsidRDefault="00250BDB" w:rsidP="00250BDB">
                      <w:pPr>
                        <w:jc w:val="center"/>
                      </w:pPr>
                    </w:p>
                    <w:p w14:paraId="3792A009" w14:textId="77777777" w:rsidR="00250BDB" w:rsidRDefault="00250BDB" w:rsidP="00250BDB">
                      <w:pPr>
                        <w:jc w:val="center"/>
                      </w:pPr>
                    </w:p>
                  </w:txbxContent>
                </v:textbox>
              </v:shape>
            </w:pict>
          </mc:Fallback>
        </mc:AlternateContent>
      </w:r>
    </w:p>
    <w:p w14:paraId="18C1AF62" w14:textId="4AA31101" w:rsidR="00AC743E" w:rsidRDefault="00AC743E">
      <w:pPr>
        <w:rPr>
          <w:b/>
          <w:bCs/>
          <w:i/>
          <w:iCs/>
          <w:u w:val="single"/>
        </w:rPr>
      </w:pPr>
    </w:p>
    <w:p w14:paraId="0319F907" w14:textId="3EB4CE0D" w:rsidR="00AC743E" w:rsidRDefault="00AC743E">
      <w:pPr>
        <w:rPr>
          <w:b/>
          <w:bCs/>
          <w:i/>
          <w:iCs/>
          <w:u w:val="single"/>
        </w:rPr>
      </w:pPr>
    </w:p>
    <w:p w14:paraId="5EE23A2D" w14:textId="0A6984A4" w:rsidR="00AC743E" w:rsidRDefault="00AC743E">
      <w:pPr>
        <w:rPr>
          <w:b/>
          <w:bCs/>
          <w:i/>
          <w:iCs/>
          <w:u w:val="single"/>
        </w:rPr>
      </w:pPr>
    </w:p>
    <w:p w14:paraId="26758B1E" w14:textId="163B0C04" w:rsidR="00AC743E" w:rsidRDefault="00AC743E">
      <w:pPr>
        <w:rPr>
          <w:b/>
          <w:bCs/>
          <w:i/>
          <w:iCs/>
          <w:u w:val="single"/>
        </w:rPr>
      </w:pPr>
    </w:p>
    <w:p w14:paraId="2EF7074C" w14:textId="077F21A5" w:rsidR="00AC743E" w:rsidRDefault="00AC743E">
      <w:pPr>
        <w:rPr>
          <w:b/>
          <w:bCs/>
          <w:i/>
          <w:iCs/>
          <w:u w:val="single"/>
        </w:rPr>
      </w:pPr>
    </w:p>
    <w:p w14:paraId="00654BA4" w14:textId="2FA45B68" w:rsidR="00AC743E" w:rsidRDefault="00AC743E">
      <w:pPr>
        <w:rPr>
          <w:b/>
          <w:bCs/>
          <w:i/>
          <w:iCs/>
          <w:u w:val="single"/>
        </w:rPr>
      </w:pPr>
    </w:p>
    <w:p w14:paraId="0D07B8E4" w14:textId="650CDB75" w:rsidR="00AC743E" w:rsidRDefault="00AC743E">
      <w:pPr>
        <w:rPr>
          <w:b/>
          <w:bCs/>
          <w:i/>
          <w:iCs/>
          <w:u w:val="single"/>
        </w:rPr>
      </w:pPr>
    </w:p>
    <w:p w14:paraId="28AF60D8" w14:textId="0A80D643" w:rsidR="00AC743E" w:rsidRDefault="00AC743E">
      <w:pPr>
        <w:rPr>
          <w:b/>
          <w:bCs/>
          <w:i/>
          <w:iCs/>
          <w:u w:val="single"/>
        </w:rPr>
      </w:pPr>
    </w:p>
    <w:p w14:paraId="373E1BDD" w14:textId="7F1D5F97" w:rsidR="00AC743E" w:rsidRDefault="00AC743E">
      <w:pPr>
        <w:rPr>
          <w:b/>
          <w:bCs/>
          <w:i/>
          <w:iCs/>
          <w:u w:val="single"/>
        </w:rPr>
      </w:pPr>
    </w:p>
    <w:p w14:paraId="28DD0F9D" w14:textId="54C0570F" w:rsidR="00AC743E" w:rsidRDefault="00DF6763">
      <w:pPr>
        <w:rPr>
          <w:b/>
          <w:bCs/>
          <w:i/>
          <w:iCs/>
          <w:u w:val="single"/>
        </w:rPr>
      </w:pPr>
      <w:r>
        <w:rPr>
          <w:b/>
          <w:bCs/>
          <w:i/>
          <w:iCs/>
          <w:noProof/>
          <w:u w:val="single"/>
        </w:rPr>
        <w:lastRenderedPageBreak/>
        <mc:AlternateContent>
          <mc:Choice Requires="wps">
            <w:drawing>
              <wp:anchor distT="0" distB="0" distL="114300" distR="114300" simplePos="0" relativeHeight="251671552" behindDoc="0" locked="0" layoutInCell="1" allowOverlap="1" wp14:anchorId="57F50C86" wp14:editId="5F74745A">
                <wp:simplePos x="0" y="0"/>
                <wp:positionH relativeFrom="column">
                  <wp:posOffset>-876300</wp:posOffset>
                </wp:positionH>
                <wp:positionV relativeFrom="paragraph">
                  <wp:posOffset>-53340</wp:posOffset>
                </wp:positionV>
                <wp:extent cx="7461250" cy="4197350"/>
                <wp:effectExtent l="0" t="0" r="25400" b="12700"/>
                <wp:wrapNone/>
                <wp:docPr id="13" name="Rectangle: Diagonal Corners Rounded 13"/>
                <wp:cNvGraphicFramePr/>
                <a:graphic xmlns:a="http://schemas.openxmlformats.org/drawingml/2006/main">
                  <a:graphicData uri="http://schemas.microsoft.com/office/word/2010/wordprocessingShape">
                    <wps:wsp>
                      <wps:cNvSpPr/>
                      <wps:spPr>
                        <a:xfrm>
                          <a:off x="0" y="0"/>
                          <a:ext cx="7461250" cy="4197350"/>
                        </a:xfrm>
                        <a:prstGeom prst="round2Diag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8F0A64A" w14:textId="5145CD9E" w:rsidR="00B44181" w:rsidRPr="008D106D" w:rsidRDefault="008D106D" w:rsidP="006727B5">
                            <w:pPr>
                              <w:shd w:val="clear" w:color="auto" w:fill="DBE5F1" w:themeFill="accent1" w:themeFillTint="33"/>
                              <w:spacing w:line="240" w:lineRule="auto"/>
                              <w:rPr>
                                <w:rFonts w:cstheme="minorHAnsi"/>
                                <w:b/>
                                <w:bCs/>
                                <w:sz w:val="18"/>
                                <w:szCs w:val="18"/>
                              </w:rPr>
                            </w:pPr>
                            <w:r w:rsidRPr="008D106D">
                              <w:rPr>
                                <w:rFonts w:cstheme="minorHAnsi"/>
                                <w:b/>
                                <w:bCs/>
                                <w:sz w:val="18"/>
                                <w:szCs w:val="18"/>
                              </w:rPr>
                              <w:t>Article 14: All Children have a right to follow their own religion and be respected regarding their freedom of thought, conscience and religion (Child Rights International Network, 2018).</w:t>
                            </w:r>
                          </w:p>
                          <w:p w14:paraId="5E5DDDFC" w14:textId="3BDD01E3" w:rsidR="002A70A2" w:rsidRPr="007C05D6" w:rsidRDefault="002A70A2" w:rsidP="006727B5">
                            <w:pPr>
                              <w:shd w:val="clear" w:color="auto" w:fill="DBE5F1" w:themeFill="accent1" w:themeFillTint="33"/>
                              <w:spacing w:line="240" w:lineRule="auto"/>
                              <w:rPr>
                                <w:rFonts w:ascii="Times New Roman" w:hAnsi="Times New Roman" w:cs="Times New Roman"/>
                                <w:sz w:val="16"/>
                                <w:szCs w:val="16"/>
                              </w:rPr>
                            </w:pPr>
                            <w:r w:rsidRPr="007C05D6">
                              <w:rPr>
                                <w:rFonts w:ascii="Times New Roman" w:hAnsi="Times New Roman" w:cs="Times New Roman"/>
                                <w:sz w:val="16"/>
                                <w:szCs w:val="16"/>
                              </w:rPr>
                              <w:t xml:space="preserve">The </w:t>
                            </w:r>
                            <w:r w:rsidR="0007224C">
                              <w:rPr>
                                <w:rFonts w:ascii="Times New Roman" w:hAnsi="Times New Roman" w:cs="Times New Roman"/>
                                <w:sz w:val="16"/>
                                <w:szCs w:val="16"/>
                              </w:rPr>
                              <w:t>F</w:t>
                            </w:r>
                            <w:r w:rsidRPr="007C05D6">
                              <w:rPr>
                                <w:rFonts w:ascii="Times New Roman" w:hAnsi="Times New Roman" w:cs="Times New Roman"/>
                                <w:sz w:val="16"/>
                                <w:szCs w:val="16"/>
                              </w:rPr>
                              <w:t xml:space="preserve">oundation </w:t>
                            </w:r>
                            <w:r w:rsidR="0007224C">
                              <w:rPr>
                                <w:rFonts w:ascii="Times New Roman" w:hAnsi="Times New Roman" w:cs="Times New Roman"/>
                                <w:sz w:val="16"/>
                                <w:szCs w:val="16"/>
                              </w:rPr>
                              <w:t>P</w:t>
                            </w:r>
                            <w:r w:rsidRPr="007C05D6">
                              <w:rPr>
                                <w:rFonts w:ascii="Times New Roman" w:hAnsi="Times New Roman" w:cs="Times New Roman"/>
                                <w:sz w:val="16"/>
                                <w:szCs w:val="16"/>
                              </w:rPr>
                              <w:t xml:space="preserve">hase </w:t>
                            </w:r>
                            <w:r w:rsidR="0007224C">
                              <w:rPr>
                                <w:rFonts w:ascii="Times New Roman" w:hAnsi="Times New Roman" w:cs="Times New Roman"/>
                                <w:sz w:val="16"/>
                                <w:szCs w:val="16"/>
                              </w:rPr>
                              <w:t>F</w:t>
                            </w:r>
                            <w:r w:rsidRPr="007C05D6">
                              <w:rPr>
                                <w:rFonts w:ascii="Times New Roman" w:hAnsi="Times New Roman" w:cs="Times New Roman"/>
                                <w:sz w:val="16"/>
                                <w:szCs w:val="16"/>
                              </w:rPr>
                              <w:t>ramework (2015) produced by the Welsh Government, aims to ensure all children are shown respect, are listened to and have their cultural identity and race acknowledged. All practitioners working with children with English as an additional language, should follow the foundation phase curriculum in taking specific action to help children learn both English</w:t>
                            </w:r>
                            <w:r w:rsidR="004150BD">
                              <w:rPr>
                                <w:rFonts w:ascii="Times New Roman" w:hAnsi="Times New Roman" w:cs="Times New Roman"/>
                                <w:sz w:val="16"/>
                                <w:szCs w:val="16"/>
                              </w:rPr>
                              <w:t xml:space="preserve">, </w:t>
                            </w:r>
                            <w:r w:rsidRPr="007C05D6">
                              <w:rPr>
                                <w:rFonts w:ascii="Times New Roman" w:hAnsi="Times New Roman" w:cs="Times New Roman"/>
                                <w:sz w:val="16"/>
                                <w:szCs w:val="16"/>
                              </w:rPr>
                              <w:t>Welsh</w:t>
                            </w:r>
                            <w:r w:rsidR="004150BD">
                              <w:rPr>
                                <w:rFonts w:ascii="Times New Roman" w:hAnsi="Times New Roman" w:cs="Times New Roman"/>
                                <w:sz w:val="16"/>
                                <w:szCs w:val="16"/>
                              </w:rPr>
                              <w:t xml:space="preserve"> and the home language</w:t>
                            </w:r>
                            <w:r w:rsidRPr="007C05D6">
                              <w:rPr>
                                <w:rFonts w:ascii="Times New Roman" w:hAnsi="Times New Roman" w:cs="Times New Roman"/>
                                <w:sz w:val="16"/>
                                <w:szCs w:val="16"/>
                              </w:rPr>
                              <w:t>. This can also be done by the setting/school by providing children and practitioners with appropriate material based on the child’s ability and previous education and experience which will extend their language development. The use of the children’s home language and religion should always be encouraged by practitioners for learning.</w:t>
                            </w:r>
                          </w:p>
                          <w:p w14:paraId="521A04CE" w14:textId="10600AEB" w:rsidR="002A70A2" w:rsidRPr="007C05D6" w:rsidRDefault="002A70A2" w:rsidP="006727B5">
                            <w:pPr>
                              <w:shd w:val="clear" w:color="auto" w:fill="DBE5F1" w:themeFill="accent1" w:themeFillTint="33"/>
                              <w:spacing w:line="240" w:lineRule="auto"/>
                              <w:rPr>
                                <w:rFonts w:ascii="Times New Roman" w:hAnsi="Times New Roman" w:cs="Times New Roman"/>
                                <w:sz w:val="16"/>
                                <w:szCs w:val="16"/>
                              </w:rPr>
                            </w:pPr>
                            <w:r w:rsidRPr="007C05D6">
                              <w:rPr>
                                <w:rFonts w:ascii="Times New Roman" w:hAnsi="Times New Roman" w:cs="Times New Roman"/>
                                <w:sz w:val="16"/>
                                <w:szCs w:val="16"/>
                              </w:rPr>
                              <w:t>According to the Primary National Strategy (2011), practitioners in Early Years should support children with English as an additional language by acknowledging their skills in their home language, which will then give them a further confidence in learning English. This can be done by practitioners providing patience, support, space and time for children, which links to Article 3 of the UNCRC to do what is best by each child. The Primary National Strategy (2011) insinuates children are natural linguists and by practitioners supporting them correctly, this will give children a superior foundation in learning English as an additional language as well as developing holistically.</w:t>
                            </w:r>
                          </w:p>
                          <w:p w14:paraId="12AE2657" w14:textId="49CF7B88" w:rsidR="002A70A2" w:rsidRPr="007C05D6" w:rsidRDefault="002A70A2" w:rsidP="006727B5">
                            <w:pPr>
                              <w:shd w:val="clear" w:color="auto" w:fill="DBE5F1" w:themeFill="accent1" w:themeFillTint="33"/>
                              <w:spacing w:line="240" w:lineRule="auto"/>
                              <w:rPr>
                                <w:rFonts w:ascii="Times New Roman" w:hAnsi="Times New Roman" w:cs="Times New Roman"/>
                                <w:sz w:val="16"/>
                                <w:szCs w:val="16"/>
                              </w:rPr>
                            </w:pPr>
                            <w:r w:rsidRPr="007C05D6">
                              <w:rPr>
                                <w:rFonts w:ascii="Times New Roman" w:hAnsi="Times New Roman" w:cs="Times New Roman"/>
                                <w:sz w:val="16"/>
                                <w:szCs w:val="16"/>
                              </w:rPr>
                              <w:t>Devarakonda (2013) emphasises on the importance of diversity and inclusion within Early Childhood. It is essential for Practitioners to remember that not all children and their families share the same values and beliefs, similar to those within the setting and should provide equality and inclusion to all children, based on their religion, freedom of thought and conscience.  All children’s diverse needs should be considered by practitioners, which will provide children with a sense of belonging and inclusion to the setting. This being followed should encourage confident relationships between the practitioner and the children.</w:t>
                            </w:r>
                          </w:p>
                          <w:p w14:paraId="37C2EEAB" w14:textId="0BA9BEF0" w:rsidR="00E558F0" w:rsidRDefault="003F2E39" w:rsidP="006727B5">
                            <w:pPr>
                              <w:shd w:val="clear" w:color="auto" w:fill="DBE5F1" w:themeFill="accent1" w:themeFillTint="33"/>
                              <w:spacing w:line="240" w:lineRule="auto"/>
                              <w:rPr>
                                <w:rFonts w:ascii="Times New Roman" w:hAnsi="Times New Roman" w:cs="Times New Roman"/>
                                <w:sz w:val="16"/>
                                <w:szCs w:val="16"/>
                              </w:rPr>
                            </w:pPr>
                            <w:r w:rsidRPr="007C05D6">
                              <w:rPr>
                                <w:rFonts w:ascii="Times New Roman" w:hAnsi="Times New Roman" w:cs="Times New Roman"/>
                                <w:sz w:val="16"/>
                                <w:szCs w:val="16"/>
                              </w:rPr>
                              <w:t xml:space="preserve">The Reggio Emilia </w:t>
                            </w:r>
                            <w:r w:rsidR="00BF17B2" w:rsidRPr="007C05D6">
                              <w:rPr>
                                <w:rFonts w:ascii="Times New Roman" w:hAnsi="Times New Roman" w:cs="Times New Roman"/>
                                <w:sz w:val="16"/>
                                <w:szCs w:val="16"/>
                              </w:rPr>
                              <w:t>approach in learning links to Article 1</w:t>
                            </w:r>
                            <w:r w:rsidR="004465AE" w:rsidRPr="007C05D6">
                              <w:rPr>
                                <w:rFonts w:ascii="Times New Roman" w:hAnsi="Times New Roman" w:cs="Times New Roman"/>
                                <w:sz w:val="16"/>
                                <w:szCs w:val="16"/>
                              </w:rPr>
                              <w:t xml:space="preserve">4 of the UNCRC </w:t>
                            </w:r>
                            <w:r w:rsidR="00604C7E" w:rsidRPr="007C05D6">
                              <w:rPr>
                                <w:rFonts w:ascii="Times New Roman" w:hAnsi="Times New Roman" w:cs="Times New Roman"/>
                                <w:sz w:val="16"/>
                                <w:szCs w:val="16"/>
                              </w:rPr>
                              <w:t xml:space="preserve">as it puts emphasis on </w:t>
                            </w:r>
                            <w:r w:rsidR="00D05D71" w:rsidRPr="007C05D6">
                              <w:rPr>
                                <w:rFonts w:ascii="Times New Roman" w:hAnsi="Times New Roman" w:cs="Times New Roman"/>
                                <w:sz w:val="16"/>
                                <w:szCs w:val="16"/>
                              </w:rPr>
                              <w:t>children being encouraged t</w:t>
                            </w:r>
                            <w:r w:rsidR="0054019F" w:rsidRPr="007C05D6">
                              <w:rPr>
                                <w:rFonts w:ascii="Times New Roman" w:hAnsi="Times New Roman" w:cs="Times New Roman"/>
                                <w:sz w:val="16"/>
                                <w:szCs w:val="16"/>
                              </w:rPr>
                              <w:t xml:space="preserve">o make their own decisions </w:t>
                            </w:r>
                            <w:r w:rsidR="00D22288" w:rsidRPr="007C05D6">
                              <w:rPr>
                                <w:rFonts w:ascii="Times New Roman" w:hAnsi="Times New Roman" w:cs="Times New Roman"/>
                                <w:sz w:val="16"/>
                                <w:szCs w:val="16"/>
                              </w:rPr>
                              <w:t xml:space="preserve">and encounter child-led </w:t>
                            </w:r>
                            <w:r w:rsidR="006B45C2" w:rsidRPr="007C05D6">
                              <w:rPr>
                                <w:rFonts w:ascii="Times New Roman" w:hAnsi="Times New Roman" w:cs="Times New Roman"/>
                                <w:sz w:val="16"/>
                                <w:szCs w:val="16"/>
                              </w:rPr>
                              <w:t>activities in the classroom</w:t>
                            </w:r>
                            <w:r w:rsidR="00E471B0" w:rsidRPr="007C05D6">
                              <w:rPr>
                                <w:rFonts w:ascii="Times New Roman" w:hAnsi="Times New Roman" w:cs="Times New Roman"/>
                                <w:sz w:val="16"/>
                                <w:szCs w:val="16"/>
                              </w:rPr>
                              <w:t xml:space="preserve">. </w:t>
                            </w:r>
                            <w:r w:rsidR="00313458" w:rsidRPr="007C05D6">
                              <w:rPr>
                                <w:rFonts w:ascii="Times New Roman" w:hAnsi="Times New Roman" w:cs="Times New Roman"/>
                                <w:sz w:val="16"/>
                                <w:szCs w:val="16"/>
                              </w:rPr>
                              <w:t xml:space="preserve">In allowing this to happen, children from overseas will be respected by practitioners </w:t>
                            </w:r>
                            <w:r w:rsidR="002579AE" w:rsidRPr="007C05D6">
                              <w:rPr>
                                <w:rFonts w:ascii="Times New Roman" w:hAnsi="Times New Roman" w:cs="Times New Roman"/>
                                <w:sz w:val="16"/>
                                <w:szCs w:val="16"/>
                              </w:rPr>
                              <w:t>regarding their freedom of thought, conscience and religion (Rock, 2019).</w:t>
                            </w:r>
                          </w:p>
                          <w:p w14:paraId="0A0EB311" w14:textId="4E1EF970" w:rsidR="0028381E" w:rsidRDefault="0028381E" w:rsidP="006727B5">
                            <w:pPr>
                              <w:shd w:val="clear" w:color="auto" w:fill="DBE5F1" w:themeFill="accent1" w:themeFillTint="33"/>
                              <w:spacing w:line="240" w:lineRule="auto"/>
                              <w:rPr>
                                <w:rFonts w:ascii="Times New Roman" w:hAnsi="Times New Roman" w:cs="Times New Roman"/>
                                <w:sz w:val="16"/>
                                <w:szCs w:val="16"/>
                              </w:rPr>
                            </w:pPr>
                            <w:r>
                              <w:rPr>
                                <w:rFonts w:ascii="Times New Roman" w:hAnsi="Times New Roman" w:cs="Times New Roman"/>
                                <w:sz w:val="16"/>
                                <w:szCs w:val="16"/>
                              </w:rPr>
                              <w:t>Children Commissioner Scotland (</w:t>
                            </w:r>
                            <w:r w:rsidR="00A8389F">
                              <w:rPr>
                                <w:rFonts w:ascii="Times New Roman" w:hAnsi="Times New Roman" w:cs="Times New Roman"/>
                                <w:sz w:val="16"/>
                                <w:szCs w:val="16"/>
                              </w:rPr>
                              <w:t xml:space="preserve">2019) </w:t>
                            </w:r>
                            <w:r w:rsidR="00CC055C">
                              <w:rPr>
                                <w:rFonts w:ascii="Times New Roman" w:hAnsi="Times New Roman" w:cs="Times New Roman"/>
                                <w:sz w:val="16"/>
                                <w:szCs w:val="16"/>
                              </w:rPr>
                              <w:t>state</w:t>
                            </w:r>
                            <w:r w:rsidR="00D12234">
                              <w:rPr>
                                <w:rFonts w:ascii="Times New Roman" w:hAnsi="Times New Roman" w:cs="Times New Roman"/>
                                <w:sz w:val="16"/>
                                <w:szCs w:val="16"/>
                              </w:rPr>
                              <w:t>s</w:t>
                            </w:r>
                            <w:r w:rsidR="00CC055C">
                              <w:rPr>
                                <w:rFonts w:ascii="Times New Roman" w:hAnsi="Times New Roman" w:cs="Times New Roman"/>
                                <w:sz w:val="16"/>
                                <w:szCs w:val="16"/>
                              </w:rPr>
                              <w:t xml:space="preserve">, </w:t>
                            </w:r>
                            <w:r w:rsidR="00D531B2">
                              <w:rPr>
                                <w:rFonts w:ascii="Times New Roman" w:hAnsi="Times New Roman" w:cs="Times New Roman"/>
                                <w:sz w:val="16"/>
                                <w:szCs w:val="16"/>
                              </w:rPr>
                              <w:t>parents ca</w:t>
                            </w:r>
                            <w:r w:rsidR="00F41EEE">
                              <w:rPr>
                                <w:rFonts w:ascii="Times New Roman" w:hAnsi="Times New Roman" w:cs="Times New Roman"/>
                                <w:sz w:val="16"/>
                                <w:szCs w:val="16"/>
                              </w:rPr>
                              <w:t xml:space="preserve">n help children with their decision </w:t>
                            </w:r>
                            <w:r w:rsidR="009B3B20">
                              <w:rPr>
                                <w:rFonts w:ascii="Times New Roman" w:hAnsi="Times New Roman" w:cs="Times New Roman"/>
                                <w:sz w:val="16"/>
                                <w:szCs w:val="16"/>
                              </w:rPr>
                              <w:t xml:space="preserve">on religious beliefs but cannot </w:t>
                            </w:r>
                            <w:r w:rsidR="00195E0A">
                              <w:rPr>
                                <w:rFonts w:ascii="Times New Roman" w:hAnsi="Times New Roman" w:cs="Times New Roman"/>
                                <w:sz w:val="16"/>
                                <w:szCs w:val="16"/>
                              </w:rPr>
                              <w:t>force</w:t>
                            </w:r>
                            <w:r w:rsidR="00A87521">
                              <w:rPr>
                                <w:rFonts w:ascii="Times New Roman" w:hAnsi="Times New Roman" w:cs="Times New Roman"/>
                                <w:sz w:val="16"/>
                                <w:szCs w:val="16"/>
                              </w:rPr>
                              <w:t xml:space="preserve"> their child to adopt a religion </w:t>
                            </w:r>
                            <w:r w:rsidR="00A8645B">
                              <w:rPr>
                                <w:rFonts w:ascii="Times New Roman" w:hAnsi="Times New Roman" w:cs="Times New Roman"/>
                                <w:sz w:val="16"/>
                                <w:szCs w:val="16"/>
                              </w:rPr>
                              <w:t xml:space="preserve">or force </w:t>
                            </w:r>
                            <w:r w:rsidR="005406F7">
                              <w:rPr>
                                <w:rFonts w:ascii="Times New Roman" w:hAnsi="Times New Roman" w:cs="Times New Roman"/>
                                <w:sz w:val="16"/>
                                <w:szCs w:val="16"/>
                              </w:rPr>
                              <w:t>their child to stop following a religion</w:t>
                            </w:r>
                            <w:r w:rsidR="00C93CF7">
                              <w:rPr>
                                <w:rFonts w:ascii="Times New Roman" w:hAnsi="Times New Roman" w:cs="Times New Roman"/>
                                <w:sz w:val="16"/>
                                <w:szCs w:val="16"/>
                              </w:rPr>
                              <w:t xml:space="preserve">. </w:t>
                            </w:r>
                          </w:p>
                          <w:p w14:paraId="400718F5" w14:textId="1F3994B7" w:rsidR="00D54B0C" w:rsidRDefault="00C73EC7" w:rsidP="006727B5">
                            <w:pPr>
                              <w:shd w:val="clear" w:color="auto" w:fill="DBE5F1" w:themeFill="accent1" w:themeFillTint="33"/>
                              <w:spacing w:line="240" w:lineRule="auto"/>
                              <w:rPr>
                                <w:rFonts w:ascii="Times New Roman" w:hAnsi="Times New Roman" w:cs="Times New Roman"/>
                                <w:sz w:val="16"/>
                                <w:szCs w:val="16"/>
                              </w:rPr>
                            </w:pPr>
                            <w:r>
                              <w:rPr>
                                <w:rFonts w:ascii="Times New Roman" w:hAnsi="Times New Roman" w:cs="Times New Roman"/>
                                <w:sz w:val="16"/>
                                <w:szCs w:val="16"/>
                              </w:rPr>
                              <w:t>Practitioners can best support childre</w:t>
                            </w:r>
                            <w:r w:rsidR="006A2876">
                              <w:rPr>
                                <w:rFonts w:ascii="Times New Roman" w:hAnsi="Times New Roman" w:cs="Times New Roman"/>
                                <w:sz w:val="16"/>
                                <w:szCs w:val="16"/>
                              </w:rPr>
                              <w:t>n’s rights to follow their own religion and be respected regarding their freedom of thought</w:t>
                            </w:r>
                            <w:r w:rsidR="00E54895">
                              <w:rPr>
                                <w:rFonts w:ascii="Times New Roman" w:hAnsi="Times New Roman" w:cs="Times New Roman"/>
                                <w:sz w:val="16"/>
                                <w:szCs w:val="16"/>
                              </w:rPr>
                              <w:t xml:space="preserve">, conscience and religion by </w:t>
                            </w:r>
                            <w:r w:rsidR="00B8094F">
                              <w:rPr>
                                <w:rFonts w:ascii="Times New Roman" w:hAnsi="Times New Roman" w:cs="Times New Roman"/>
                                <w:sz w:val="16"/>
                                <w:szCs w:val="16"/>
                              </w:rPr>
                              <w:t>observing children</w:t>
                            </w:r>
                            <w:r w:rsidR="00F97FE8">
                              <w:rPr>
                                <w:rFonts w:ascii="Times New Roman" w:hAnsi="Times New Roman" w:cs="Times New Roman"/>
                                <w:sz w:val="16"/>
                                <w:szCs w:val="16"/>
                              </w:rPr>
                              <w:t xml:space="preserve"> within the setting. </w:t>
                            </w:r>
                            <w:r w:rsidR="00016188">
                              <w:rPr>
                                <w:rFonts w:ascii="Times New Roman" w:hAnsi="Times New Roman" w:cs="Times New Roman"/>
                                <w:sz w:val="16"/>
                                <w:szCs w:val="16"/>
                              </w:rPr>
                              <w:t>Barber and Smith</w:t>
                            </w:r>
                            <w:r w:rsidR="004F1FC0">
                              <w:rPr>
                                <w:rFonts w:ascii="Times New Roman" w:hAnsi="Times New Roman" w:cs="Times New Roman"/>
                                <w:sz w:val="16"/>
                                <w:szCs w:val="16"/>
                              </w:rPr>
                              <w:t xml:space="preserve"> (201</w:t>
                            </w:r>
                            <w:r w:rsidR="0045126B">
                              <w:rPr>
                                <w:rFonts w:ascii="Times New Roman" w:hAnsi="Times New Roman" w:cs="Times New Roman"/>
                                <w:sz w:val="16"/>
                                <w:szCs w:val="16"/>
                              </w:rPr>
                              <w:t xml:space="preserve">0) </w:t>
                            </w:r>
                            <w:r w:rsidR="004739E0">
                              <w:rPr>
                                <w:rFonts w:ascii="Times New Roman" w:hAnsi="Times New Roman" w:cs="Times New Roman"/>
                                <w:sz w:val="16"/>
                                <w:szCs w:val="16"/>
                              </w:rPr>
                              <w:t xml:space="preserve">explain the importance of practitioners observing children to </w:t>
                            </w:r>
                            <w:r w:rsidR="008157BF">
                              <w:rPr>
                                <w:rFonts w:ascii="Times New Roman" w:hAnsi="Times New Roman" w:cs="Times New Roman"/>
                                <w:sz w:val="16"/>
                                <w:szCs w:val="16"/>
                              </w:rPr>
                              <w:t xml:space="preserve">allow them to plan </w:t>
                            </w:r>
                            <w:r w:rsidR="006D4BB7">
                              <w:rPr>
                                <w:rFonts w:ascii="Times New Roman" w:hAnsi="Times New Roman" w:cs="Times New Roman"/>
                                <w:sz w:val="16"/>
                                <w:szCs w:val="16"/>
                              </w:rPr>
                              <w:t xml:space="preserve">experiences within the setting that will </w:t>
                            </w:r>
                            <w:r w:rsidR="00146882">
                              <w:rPr>
                                <w:rFonts w:ascii="Times New Roman" w:hAnsi="Times New Roman" w:cs="Times New Roman"/>
                                <w:sz w:val="16"/>
                                <w:szCs w:val="16"/>
                              </w:rPr>
                              <w:t xml:space="preserve">reflect the </w:t>
                            </w:r>
                            <w:r w:rsidR="006846A4">
                              <w:rPr>
                                <w:rFonts w:ascii="Times New Roman" w:hAnsi="Times New Roman" w:cs="Times New Roman"/>
                                <w:sz w:val="16"/>
                                <w:szCs w:val="16"/>
                              </w:rPr>
                              <w:t>child’s</w:t>
                            </w:r>
                            <w:r w:rsidR="00146882">
                              <w:rPr>
                                <w:rFonts w:ascii="Times New Roman" w:hAnsi="Times New Roman" w:cs="Times New Roman"/>
                                <w:sz w:val="16"/>
                                <w:szCs w:val="16"/>
                              </w:rPr>
                              <w:t xml:space="preserve"> needs and interests</w:t>
                            </w:r>
                            <w:r w:rsidR="00BE49E7">
                              <w:rPr>
                                <w:rFonts w:ascii="Times New Roman" w:hAnsi="Times New Roman" w:cs="Times New Roman"/>
                                <w:sz w:val="16"/>
                                <w:szCs w:val="16"/>
                              </w:rPr>
                              <w:t>, contributing towards</w:t>
                            </w:r>
                            <w:r w:rsidR="00835F33">
                              <w:rPr>
                                <w:rFonts w:ascii="Times New Roman" w:hAnsi="Times New Roman" w:cs="Times New Roman"/>
                                <w:sz w:val="16"/>
                                <w:szCs w:val="16"/>
                              </w:rPr>
                              <w:t xml:space="preserve"> a powerful</w:t>
                            </w:r>
                            <w:r w:rsidR="003E5452">
                              <w:rPr>
                                <w:rFonts w:ascii="Times New Roman" w:hAnsi="Times New Roman" w:cs="Times New Roman"/>
                                <w:sz w:val="16"/>
                                <w:szCs w:val="16"/>
                              </w:rPr>
                              <w:t xml:space="preserve"> learning environment. </w:t>
                            </w:r>
                            <w:r w:rsidR="005F73D1">
                              <w:rPr>
                                <w:rFonts w:ascii="Times New Roman" w:hAnsi="Times New Roman" w:cs="Times New Roman"/>
                                <w:sz w:val="16"/>
                                <w:szCs w:val="16"/>
                              </w:rPr>
                              <w:t>Observations are a</w:t>
                            </w:r>
                            <w:r w:rsidR="006B232E">
                              <w:rPr>
                                <w:rFonts w:ascii="Times New Roman" w:hAnsi="Times New Roman" w:cs="Times New Roman"/>
                                <w:sz w:val="16"/>
                                <w:szCs w:val="16"/>
                              </w:rPr>
                              <w:t xml:space="preserve"> </w:t>
                            </w:r>
                            <w:r w:rsidR="00322135">
                              <w:rPr>
                                <w:rFonts w:ascii="Times New Roman" w:hAnsi="Times New Roman" w:cs="Times New Roman"/>
                                <w:sz w:val="16"/>
                                <w:szCs w:val="16"/>
                              </w:rPr>
                              <w:t>fundamental</w:t>
                            </w:r>
                            <w:r w:rsidR="006B232E">
                              <w:rPr>
                                <w:rFonts w:ascii="Times New Roman" w:hAnsi="Times New Roman" w:cs="Times New Roman"/>
                                <w:sz w:val="16"/>
                                <w:szCs w:val="16"/>
                              </w:rPr>
                              <w:t xml:space="preserve"> </w:t>
                            </w:r>
                            <w:r w:rsidR="003A4BBF">
                              <w:rPr>
                                <w:rFonts w:ascii="Times New Roman" w:hAnsi="Times New Roman" w:cs="Times New Roman"/>
                                <w:sz w:val="16"/>
                                <w:szCs w:val="16"/>
                              </w:rPr>
                              <w:t>tool in childcare practice</w:t>
                            </w:r>
                            <w:r w:rsidR="0069192B">
                              <w:rPr>
                                <w:rFonts w:ascii="Times New Roman" w:hAnsi="Times New Roman" w:cs="Times New Roman"/>
                                <w:sz w:val="16"/>
                                <w:szCs w:val="16"/>
                              </w:rPr>
                              <w:t xml:space="preserve">, which provides ample opportunities for practitioners to </w:t>
                            </w:r>
                            <w:r w:rsidR="00DA5DFC">
                              <w:rPr>
                                <w:rFonts w:ascii="Times New Roman" w:hAnsi="Times New Roman" w:cs="Times New Roman"/>
                                <w:sz w:val="16"/>
                                <w:szCs w:val="16"/>
                              </w:rPr>
                              <w:t xml:space="preserve">assess children’s learning to be able to meet their needs. </w:t>
                            </w:r>
                          </w:p>
                          <w:p w14:paraId="11540313" w14:textId="5F06B848" w:rsidR="00A3580E" w:rsidRDefault="00A3580E" w:rsidP="00A3580E">
                            <w:pPr>
                              <w:spacing w:line="240" w:lineRule="auto"/>
                              <w:rPr>
                                <w:rFonts w:ascii="Times New Roman" w:hAnsi="Times New Roman" w:cs="Times New Roman"/>
                                <w:sz w:val="16"/>
                                <w:szCs w:val="16"/>
                              </w:rPr>
                            </w:pPr>
                          </w:p>
                          <w:p w14:paraId="1FD88DD5" w14:textId="51C5D887" w:rsidR="00A3580E" w:rsidRDefault="00A3580E" w:rsidP="002A70A2">
                            <w:pPr>
                              <w:rPr>
                                <w:rFonts w:ascii="Times New Roman" w:hAnsi="Times New Roman" w:cs="Times New Roman"/>
                                <w:sz w:val="16"/>
                                <w:szCs w:val="16"/>
                              </w:rPr>
                            </w:pPr>
                          </w:p>
                          <w:p w14:paraId="2E109D11" w14:textId="4E666FD7" w:rsidR="00A3580E" w:rsidRDefault="00A3580E" w:rsidP="002A70A2">
                            <w:pPr>
                              <w:rPr>
                                <w:rFonts w:ascii="Times New Roman" w:hAnsi="Times New Roman" w:cs="Times New Roman"/>
                                <w:sz w:val="16"/>
                                <w:szCs w:val="16"/>
                              </w:rPr>
                            </w:pPr>
                          </w:p>
                          <w:p w14:paraId="4ADD5CB4" w14:textId="293A37D0" w:rsidR="00A3580E" w:rsidRDefault="00A3580E" w:rsidP="002A70A2">
                            <w:pPr>
                              <w:rPr>
                                <w:rFonts w:ascii="Times New Roman" w:hAnsi="Times New Roman" w:cs="Times New Roman"/>
                                <w:sz w:val="16"/>
                                <w:szCs w:val="16"/>
                              </w:rPr>
                            </w:pPr>
                          </w:p>
                          <w:p w14:paraId="397BF8E9" w14:textId="77777777" w:rsidR="00A3580E" w:rsidRPr="00B44181" w:rsidRDefault="00A3580E" w:rsidP="002A70A2">
                            <w:pPr>
                              <w:rPr>
                                <w:rFonts w:ascii="Times New Roman" w:hAnsi="Times New Roman" w:cs="Times New Roman"/>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50C86" id="Rectangle: Diagonal Corners Rounded 13" o:spid="_x0000_s1029" style="position:absolute;margin-left:-69pt;margin-top:-4.2pt;width:587.5pt;height:3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461250,41973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" adj="-11796480,,5400" path="m699572,l7461250,r,l7461250,3497778v,386363,-313209,699572,-699572,699572l,4197350r,l,699572c,313209,313209,,699572,xe" fillcolor="white [3201]" strokecolor="black [3213]" strokeweight="1.5pt">
                <v:stroke joinstyle="miter"/>
                <v:formulas/>
                <v:path arrowok="t" o:connecttype="custom" o:connectlocs="699572,0;7461250,0;7461250,0;7461250,3497778;6761678,4197350;0,4197350;0,4197350;0,699572;699572,0" o:connectangles="0,0,0,0,0,0,0,0,0" textboxrect="0,0,7461250,4197350"/>
                <v:textbox>
                  <w:txbxContent>
                    <w:p w14:paraId="28F0A64A" w14:textId="5145CD9E" w:rsidR="00B44181" w:rsidRPr="008D106D" w:rsidRDefault="008D106D" w:rsidP="006727B5">
                      <w:pPr>
                        <w:shd w:val="clear" w:color="auto" w:fill="DBE5F1" w:themeFill="accent1" w:themeFillTint="33"/>
                        <w:spacing w:line="240" w:lineRule="auto"/>
                        <w:rPr>
                          <w:rFonts w:cstheme="minorHAnsi"/>
                          <w:b/>
                          <w:bCs/>
                          <w:sz w:val="18"/>
                          <w:szCs w:val="18"/>
                        </w:rPr>
                      </w:pPr>
                      <w:r w:rsidRPr="008D106D">
                        <w:rPr>
                          <w:rFonts w:cstheme="minorHAnsi"/>
                          <w:b/>
                          <w:bCs/>
                          <w:sz w:val="18"/>
                          <w:szCs w:val="18"/>
                        </w:rPr>
                        <w:t>Article 14: All Children have a right to follow their own religion and be respected regarding their freedom of thought, conscience and religion (Child Rights International Network, 2018).</w:t>
                      </w:r>
                    </w:p>
                    <w:p w14:paraId="5E5DDDFC" w14:textId="3BDD01E3" w:rsidR="002A70A2" w:rsidRPr="007C05D6" w:rsidRDefault="002A70A2" w:rsidP="006727B5">
                      <w:pPr>
                        <w:shd w:val="clear" w:color="auto" w:fill="DBE5F1" w:themeFill="accent1" w:themeFillTint="33"/>
                        <w:spacing w:line="240" w:lineRule="auto"/>
                        <w:rPr>
                          <w:rFonts w:ascii="Times New Roman" w:hAnsi="Times New Roman" w:cs="Times New Roman"/>
                          <w:sz w:val="16"/>
                          <w:szCs w:val="16"/>
                        </w:rPr>
                      </w:pPr>
                      <w:r w:rsidRPr="007C05D6">
                        <w:rPr>
                          <w:rFonts w:ascii="Times New Roman" w:hAnsi="Times New Roman" w:cs="Times New Roman"/>
                          <w:sz w:val="16"/>
                          <w:szCs w:val="16"/>
                        </w:rPr>
                        <w:t xml:space="preserve">The </w:t>
                      </w:r>
                      <w:r w:rsidR="0007224C">
                        <w:rPr>
                          <w:rFonts w:ascii="Times New Roman" w:hAnsi="Times New Roman" w:cs="Times New Roman"/>
                          <w:sz w:val="16"/>
                          <w:szCs w:val="16"/>
                        </w:rPr>
                        <w:t>F</w:t>
                      </w:r>
                      <w:r w:rsidRPr="007C05D6">
                        <w:rPr>
                          <w:rFonts w:ascii="Times New Roman" w:hAnsi="Times New Roman" w:cs="Times New Roman"/>
                          <w:sz w:val="16"/>
                          <w:szCs w:val="16"/>
                        </w:rPr>
                        <w:t xml:space="preserve">oundation </w:t>
                      </w:r>
                      <w:r w:rsidR="0007224C">
                        <w:rPr>
                          <w:rFonts w:ascii="Times New Roman" w:hAnsi="Times New Roman" w:cs="Times New Roman"/>
                          <w:sz w:val="16"/>
                          <w:szCs w:val="16"/>
                        </w:rPr>
                        <w:t>P</w:t>
                      </w:r>
                      <w:r w:rsidRPr="007C05D6">
                        <w:rPr>
                          <w:rFonts w:ascii="Times New Roman" w:hAnsi="Times New Roman" w:cs="Times New Roman"/>
                          <w:sz w:val="16"/>
                          <w:szCs w:val="16"/>
                        </w:rPr>
                        <w:t xml:space="preserve">hase </w:t>
                      </w:r>
                      <w:r w:rsidR="0007224C">
                        <w:rPr>
                          <w:rFonts w:ascii="Times New Roman" w:hAnsi="Times New Roman" w:cs="Times New Roman"/>
                          <w:sz w:val="16"/>
                          <w:szCs w:val="16"/>
                        </w:rPr>
                        <w:t>F</w:t>
                      </w:r>
                      <w:r w:rsidRPr="007C05D6">
                        <w:rPr>
                          <w:rFonts w:ascii="Times New Roman" w:hAnsi="Times New Roman" w:cs="Times New Roman"/>
                          <w:sz w:val="16"/>
                          <w:szCs w:val="16"/>
                        </w:rPr>
                        <w:t>ramework (2015) produced by the Welsh Government, aims to ensure all children are shown respect, are listened to and have their cultural identity and race acknowledged. All practitioners working with children with English as an additional language, should follow the foundation phase curriculum in taking specific action to help children learn both English</w:t>
                      </w:r>
                      <w:r w:rsidR="004150BD">
                        <w:rPr>
                          <w:rFonts w:ascii="Times New Roman" w:hAnsi="Times New Roman" w:cs="Times New Roman"/>
                          <w:sz w:val="16"/>
                          <w:szCs w:val="16"/>
                        </w:rPr>
                        <w:t xml:space="preserve">, </w:t>
                      </w:r>
                      <w:r w:rsidRPr="007C05D6">
                        <w:rPr>
                          <w:rFonts w:ascii="Times New Roman" w:hAnsi="Times New Roman" w:cs="Times New Roman"/>
                          <w:sz w:val="16"/>
                          <w:szCs w:val="16"/>
                        </w:rPr>
                        <w:t>Welsh</w:t>
                      </w:r>
                      <w:r w:rsidR="004150BD">
                        <w:rPr>
                          <w:rFonts w:ascii="Times New Roman" w:hAnsi="Times New Roman" w:cs="Times New Roman"/>
                          <w:sz w:val="16"/>
                          <w:szCs w:val="16"/>
                        </w:rPr>
                        <w:t xml:space="preserve"> and the home language</w:t>
                      </w:r>
                      <w:r w:rsidRPr="007C05D6">
                        <w:rPr>
                          <w:rFonts w:ascii="Times New Roman" w:hAnsi="Times New Roman" w:cs="Times New Roman"/>
                          <w:sz w:val="16"/>
                          <w:szCs w:val="16"/>
                        </w:rPr>
                        <w:t>. This can also be done by the setting/school by providing children and practitioners with appropriate material based on the child’s ability and previous education and experience which will extend their language development. The use of the children’s home language and religion should always be encouraged by practitioners for learning.</w:t>
                      </w:r>
                    </w:p>
                    <w:p w14:paraId="521A04CE" w14:textId="10600AEB" w:rsidR="002A70A2" w:rsidRPr="007C05D6" w:rsidRDefault="002A70A2" w:rsidP="006727B5">
                      <w:pPr>
                        <w:shd w:val="clear" w:color="auto" w:fill="DBE5F1" w:themeFill="accent1" w:themeFillTint="33"/>
                        <w:spacing w:line="240" w:lineRule="auto"/>
                        <w:rPr>
                          <w:rFonts w:ascii="Times New Roman" w:hAnsi="Times New Roman" w:cs="Times New Roman"/>
                          <w:sz w:val="16"/>
                          <w:szCs w:val="16"/>
                        </w:rPr>
                      </w:pPr>
                      <w:r w:rsidRPr="007C05D6">
                        <w:rPr>
                          <w:rFonts w:ascii="Times New Roman" w:hAnsi="Times New Roman" w:cs="Times New Roman"/>
                          <w:sz w:val="16"/>
                          <w:szCs w:val="16"/>
                        </w:rPr>
                        <w:t>According to the Primary National Strategy (2011), practitioners in Early Years should support children with English as an additional language by acknowledging their skills in their home language, which will then give them a further confidence in learning English. This can be done by practitioners providing patience, support, space and time for children, which links to Article 3 of the UNCRC to do what is best by each child. The Primary National Strategy (2011) insinuates children are natural linguists and by practitioners supporting them correctly, this will give children a superior foundation in learning English as an additional language as well as developing holistically.</w:t>
                      </w:r>
                    </w:p>
                    <w:p w14:paraId="12AE2657" w14:textId="49CF7B88" w:rsidR="002A70A2" w:rsidRPr="007C05D6" w:rsidRDefault="002A70A2" w:rsidP="006727B5">
                      <w:pPr>
                        <w:shd w:val="clear" w:color="auto" w:fill="DBE5F1" w:themeFill="accent1" w:themeFillTint="33"/>
                        <w:spacing w:line="240" w:lineRule="auto"/>
                        <w:rPr>
                          <w:rFonts w:ascii="Times New Roman" w:hAnsi="Times New Roman" w:cs="Times New Roman"/>
                          <w:sz w:val="16"/>
                          <w:szCs w:val="16"/>
                        </w:rPr>
                      </w:pPr>
                      <w:r w:rsidRPr="007C05D6">
                        <w:rPr>
                          <w:rFonts w:ascii="Times New Roman" w:hAnsi="Times New Roman" w:cs="Times New Roman"/>
                          <w:sz w:val="16"/>
                          <w:szCs w:val="16"/>
                        </w:rPr>
                        <w:t>Devarakonda (2013) emphasises on the importance of diversity and inclusion within Early Childhood. It is essential for Practitioners to remember that not all children and their families share the same values and beliefs, similar to those within the setting and should provide equality and inclusion to all children, based on their religion, freedom of thought and conscience.  All children’s diverse needs should be considered by practitioners, which will provide children with a sense of belonging and inclusion to the setting. This being followed should encourage confident relationships between the practitioner and the children.</w:t>
                      </w:r>
                    </w:p>
                    <w:p w14:paraId="37C2EEAB" w14:textId="0BA9BEF0" w:rsidR="00E558F0" w:rsidRDefault="003F2E39" w:rsidP="006727B5">
                      <w:pPr>
                        <w:shd w:val="clear" w:color="auto" w:fill="DBE5F1" w:themeFill="accent1" w:themeFillTint="33"/>
                        <w:spacing w:line="240" w:lineRule="auto"/>
                        <w:rPr>
                          <w:rFonts w:ascii="Times New Roman" w:hAnsi="Times New Roman" w:cs="Times New Roman"/>
                          <w:sz w:val="16"/>
                          <w:szCs w:val="16"/>
                        </w:rPr>
                      </w:pPr>
                      <w:r w:rsidRPr="007C05D6">
                        <w:rPr>
                          <w:rFonts w:ascii="Times New Roman" w:hAnsi="Times New Roman" w:cs="Times New Roman"/>
                          <w:sz w:val="16"/>
                          <w:szCs w:val="16"/>
                        </w:rPr>
                        <w:t xml:space="preserve">The Reggio Emilia </w:t>
                      </w:r>
                      <w:r w:rsidR="00BF17B2" w:rsidRPr="007C05D6">
                        <w:rPr>
                          <w:rFonts w:ascii="Times New Roman" w:hAnsi="Times New Roman" w:cs="Times New Roman"/>
                          <w:sz w:val="16"/>
                          <w:szCs w:val="16"/>
                        </w:rPr>
                        <w:t>approach in learning links to Article 1</w:t>
                      </w:r>
                      <w:r w:rsidR="004465AE" w:rsidRPr="007C05D6">
                        <w:rPr>
                          <w:rFonts w:ascii="Times New Roman" w:hAnsi="Times New Roman" w:cs="Times New Roman"/>
                          <w:sz w:val="16"/>
                          <w:szCs w:val="16"/>
                        </w:rPr>
                        <w:t xml:space="preserve">4 of the UNCRC </w:t>
                      </w:r>
                      <w:r w:rsidR="00604C7E" w:rsidRPr="007C05D6">
                        <w:rPr>
                          <w:rFonts w:ascii="Times New Roman" w:hAnsi="Times New Roman" w:cs="Times New Roman"/>
                          <w:sz w:val="16"/>
                          <w:szCs w:val="16"/>
                        </w:rPr>
                        <w:t xml:space="preserve">as it puts emphasis on </w:t>
                      </w:r>
                      <w:r w:rsidR="00D05D71" w:rsidRPr="007C05D6">
                        <w:rPr>
                          <w:rFonts w:ascii="Times New Roman" w:hAnsi="Times New Roman" w:cs="Times New Roman"/>
                          <w:sz w:val="16"/>
                          <w:szCs w:val="16"/>
                        </w:rPr>
                        <w:t>children being encouraged t</w:t>
                      </w:r>
                      <w:r w:rsidR="0054019F" w:rsidRPr="007C05D6">
                        <w:rPr>
                          <w:rFonts w:ascii="Times New Roman" w:hAnsi="Times New Roman" w:cs="Times New Roman"/>
                          <w:sz w:val="16"/>
                          <w:szCs w:val="16"/>
                        </w:rPr>
                        <w:t xml:space="preserve">o make their own decisions </w:t>
                      </w:r>
                      <w:r w:rsidR="00D22288" w:rsidRPr="007C05D6">
                        <w:rPr>
                          <w:rFonts w:ascii="Times New Roman" w:hAnsi="Times New Roman" w:cs="Times New Roman"/>
                          <w:sz w:val="16"/>
                          <w:szCs w:val="16"/>
                        </w:rPr>
                        <w:t xml:space="preserve">and encounter child-led </w:t>
                      </w:r>
                      <w:r w:rsidR="006B45C2" w:rsidRPr="007C05D6">
                        <w:rPr>
                          <w:rFonts w:ascii="Times New Roman" w:hAnsi="Times New Roman" w:cs="Times New Roman"/>
                          <w:sz w:val="16"/>
                          <w:szCs w:val="16"/>
                        </w:rPr>
                        <w:t>activities in the classroom</w:t>
                      </w:r>
                      <w:r w:rsidR="00E471B0" w:rsidRPr="007C05D6">
                        <w:rPr>
                          <w:rFonts w:ascii="Times New Roman" w:hAnsi="Times New Roman" w:cs="Times New Roman"/>
                          <w:sz w:val="16"/>
                          <w:szCs w:val="16"/>
                        </w:rPr>
                        <w:t xml:space="preserve">. </w:t>
                      </w:r>
                      <w:r w:rsidR="00313458" w:rsidRPr="007C05D6">
                        <w:rPr>
                          <w:rFonts w:ascii="Times New Roman" w:hAnsi="Times New Roman" w:cs="Times New Roman"/>
                          <w:sz w:val="16"/>
                          <w:szCs w:val="16"/>
                        </w:rPr>
                        <w:t xml:space="preserve">In allowing this to happen, children from overseas will be respected by practitioners </w:t>
                      </w:r>
                      <w:r w:rsidR="002579AE" w:rsidRPr="007C05D6">
                        <w:rPr>
                          <w:rFonts w:ascii="Times New Roman" w:hAnsi="Times New Roman" w:cs="Times New Roman"/>
                          <w:sz w:val="16"/>
                          <w:szCs w:val="16"/>
                        </w:rPr>
                        <w:t>regarding their freedom of thought, conscience and religion (Rock, 2019).</w:t>
                      </w:r>
                    </w:p>
                    <w:p w14:paraId="0A0EB311" w14:textId="4E1EF970" w:rsidR="0028381E" w:rsidRDefault="0028381E" w:rsidP="006727B5">
                      <w:pPr>
                        <w:shd w:val="clear" w:color="auto" w:fill="DBE5F1" w:themeFill="accent1" w:themeFillTint="33"/>
                        <w:spacing w:line="240" w:lineRule="auto"/>
                        <w:rPr>
                          <w:rFonts w:ascii="Times New Roman" w:hAnsi="Times New Roman" w:cs="Times New Roman"/>
                          <w:sz w:val="16"/>
                          <w:szCs w:val="16"/>
                        </w:rPr>
                      </w:pPr>
                      <w:r>
                        <w:rPr>
                          <w:rFonts w:ascii="Times New Roman" w:hAnsi="Times New Roman" w:cs="Times New Roman"/>
                          <w:sz w:val="16"/>
                          <w:szCs w:val="16"/>
                        </w:rPr>
                        <w:t>Children Commissioner Scotland (</w:t>
                      </w:r>
                      <w:r w:rsidR="00A8389F">
                        <w:rPr>
                          <w:rFonts w:ascii="Times New Roman" w:hAnsi="Times New Roman" w:cs="Times New Roman"/>
                          <w:sz w:val="16"/>
                          <w:szCs w:val="16"/>
                        </w:rPr>
                        <w:t xml:space="preserve">2019) </w:t>
                      </w:r>
                      <w:r w:rsidR="00CC055C">
                        <w:rPr>
                          <w:rFonts w:ascii="Times New Roman" w:hAnsi="Times New Roman" w:cs="Times New Roman"/>
                          <w:sz w:val="16"/>
                          <w:szCs w:val="16"/>
                        </w:rPr>
                        <w:t>state</w:t>
                      </w:r>
                      <w:r w:rsidR="00D12234">
                        <w:rPr>
                          <w:rFonts w:ascii="Times New Roman" w:hAnsi="Times New Roman" w:cs="Times New Roman"/>
                          <w:sz w:val="16"/>
                          <w:szCs w:val="16"/>
                        </w:rPr>
                        <w:t>s</w:t>
                      </w:r>
                      <w:r w:rsidR="00CC055C">
                        <w:rPr>
                          <w:rFonts w:ascii="Times New Roman" w:hAnsi="Times New Roman" w:cs="Times New Roman"/>
                          <w:sz w:val="16"/>
                          <w:szCs w:val="16"/>
                        </w:rPr>
                        <w:t xml:space="preserve">, </w:t>
                      </w:r>
                      <w:r w:rsidR="00D531B2">
                        <w:rPr>
                          <w:rFonts w:ascii="Times New Roman" w:hAnsi="Times New Roman" w:cs="Times New Roman"/>
                          <w:sz w:val="16"/>
                          <w:szCs w:val="16"/>
                        </w:rPr>
                        <w:t>parents ca</w:t>
                      </w:r>
                      <w:r w:rsidR="00F41EEE">
                        <w:rPr>
                          <w:rFonts w:ascii="Times New Roman" w:hAnsi="Times New Roman" w:cs="Times New Roman"/>
                          <w:sz w:val="16"/>
                          <w:szCs w:val="16"/>
                        </w:rPr>
                        <w:t xml:space="preserve">n help children with their decision </w:t>
                      </w:r>
                      <w:r w:rsidR="009B3B20">
                        <w:rPr>
                          <w:rFonts w:ascii="Times New Roman" w:hAnsi="Times New Roman" w:cs="Times New Roman"/>
                          <w:sz w:val="16"/>
                          <w:szCs w:val="16"/>
                        </w:rPr>
                        <w:t xml:space="preserve">on religious beliefs but cannot </w:t>
                      </w:r>
                      <w:r w:rsidR="00195E0A">
                        <w:rPr>
                          <w:rFonts w:ascii="Times New Roman" w:hAnsi="Times New Roman" w:cs="Times New Roman"/>
                          <w:sz w:val="16"/>
                          <w:szCs w:val="16"/>
                        </w:rPr>
                        <w:t>force</w:t>
                      </w:r>
                      <w:r w:rsidR="00A87521">
                        <w:rPr>
                          <w:rFonts w:ascii="Times New Roman" w:hAnsi="Times New Roman" w:cs="Times New Roman"/>
                          <w:sz w:val="16"/>
                          <w:szCs w:val="16"/>
                        </w:rPr>
                        <w:t xml:space="preserve"> their child to adopt a religion </w:t>
                      </w:r>
                      <w:r w:rsidR="00A8645B">
                        <w:rPr>
                          <w:rFonts w:ascii="Times New Roman" w:hAnsi="Times New Roman" w:cs="Times New Roman"/>
                          <w:sz w:val="16"/>
                          <w:szCs w:val="16"/>
                        </w:rPr>
                        <w:t xml:space="preserve">or force </w:t>
                      </w:r>
                      <w:r w:rsidR="005406F7">
                        <w:rPr>
                          <w:rFonts w:ascii="Times New Roman" w:hAnsi="Times New Roman" w:cs="Times New Roman"/>
                          <w:sz w:val="16"/>
                          <w:szCs w:val="16"/>
                        </w:rPr>
                        <w:t>their child to stop following a religion</w:t>
                      </w:r>
                      <w:r w:rsidR="00C93CF7">
                        <w:rPr>
                          <w:rFonts w:ascii="Times New Roman" w:hAnsi="Times New Roman" w:cs="Times New Roman"/>
                          <w:sz w:val="16"/>
                          <w:szCs w:val="16"/>
                        </w:rPr>
                        <w:t xml:space="preserve">. </w:t>
                      </w:r>
                    </w:p>
                    <w:p w14:paraId="400718F5" w14:textId="1F3994B7" w:rsidR="00D54B0C" w:rsidRDefault="00C73EC7" w:rsidP="006727B5">
                      <w:pPr>
                        <w:shd w:val="clear" w:color="auto" w:fill="DBE5F1" w:themeFill="accent1" w:themeFillTint="33"/>
                        <w:spacing w:line="240" w:lineRule="auto"/>
                        <w:rPr>
                          <w:rFonts w:ascii="Times New Roman" w:hAnsi="Times New Roman" w:cs="Times New Roman"/>
                          <w:sz w:val="16"/>
                          <w:szCs w:val="16"/>
                        </w:rPr>
                      </w:pPr>
                      <w:r>
                        <w:rPr>
                          <w:rFonts w:ascii="Times New Roman" w:hAnsi="Times New Roman" w:cs="Times New Roman"/>
                          <w:sz w:val="16"/>
                          <w:szCs w:val="16"/>
                        </w:rPr>
                        <w:t>Practitioners can best support childre</w:t>
                      </w:r>
                      <w:r w:rsidR="006A2876">
                        <w:rPr>
                          <w:rFonts w:ascii="Times New Roman" w:hAnsi="Times New Roman" w:cs="Times New Roman"/>
                          <w:sz w:val="16"/>
                          <w:szCs w:val="16"/>
                        </w:rPr>
                        <w:t>n’s rights to follow their own religion and be respected regarding their freedom of thought</w:t>
                      </w:r>
                      <w:r w:rsidR="00E54895">
                        <w:rPr>
                          <w:rFonts w:ascii="Times New Roman" w:hAnsi="Times New Roman" w:cs="Times New Roman"/>
                          <w:sz w:val="16"/>
                          <w:szCs w:val="16"/>
                        </w:rPr>
                        <w:t xml:space="preserve">, conscience and religion by </w:t>
                      </w:r>
                      <w:r w:rsidR="00B8094F">
                        <w:rPr>
                          <w:rFonts w:ascii="Times New Roman" w:hAnsi="Times New Roman" w:cs="Times New Roman"/>
                          <w:sz w:val="16"/>
                          <w:szCs w:val="16"/>
                        </w:rPr>
                        <w:t>observing children</w:t>
                      </w:r>
                      <w:r w:rsidR="00F97FE8">
                        <w:rPr>
                          <w:rFonts w:ascii="Times New Roman" w:hAnsi="Times New Roman" w:cs="Times New Roman"/>
                          <w:sz w:val="16"/>
                          <w:szCs w:val="16"/>
                        </w:rPr>
                        <w:t xml:space="preserve"> within the setting. </w:t>
                      </w:r>
                      <w:r w:rsidR="00016188">
                        <w:rPr>
                          <w:rFonts w:ascii="Times New Roman" w:hAnsi="Times New Roman" w:cs="Times New Roman"/>
                          <w:sz w:val="16"/>
                          <w:szCs w:val="16"/>
                        </w:rPr>
                        <w:t>Barber and Smith</w:t>
                      </w:r>
                      <w:r w:rsidR="004F1FC0">
                        <w:rPr>
                          <w:rFonts w:ascii="Times New Roman" w:hAnsi="Times New Roman" w:cs="Times New Roman"/>
                          <w:sz w:val="16"/>
                          <w:szCs w:val="16"/>
                        </w:rPr>
                        <w:t xml:space="preserve"> (201</w:t>
                      </w:r>
                      <w:r w:rsidR="0045126B">
                        <w:rPr>
                          <w:rFonts w:ascii="Times New Roman" w:hAnsi="Times New Roman" w:cs="Times New Roman"/>
                          <w:sz w:val="16"/>
                          <w:szCs w:val="16"/>
                        </w:rPr>
                        <w:t xml:space="preserve">0) </w:t>
                      </w:r>
                      <w:r w:rsidR="004739E0">
                        <w:rPr>
                          <w:rFonts w:ascii="Times New Roman" w:hAnsi="Times New Roman" w:cs="Times New Roman"/>
                          <w:sz w:val="16"/>
                          <w:szCs w:val="16"/>
                        </w:rPr>
                        <w:t xml:space="preserve">explain the importance of practitioners observing children to </w:t>
                      </w:r>
                      <w:r w:rsidR="008157BF">
                        <w:rPr>
                          <w:rFonts w:ascii="Times New Roman" w:hAnsi="Times New Roman" w:cs="Times New Roman"/>
                          <w:sz w:val="16"/>
                          <w:szCs w:val="16"/>
                        </w:rPr>
                        <w:t xml:space="preserve">allow them to plan </w:t>
                      </w:r>
                      <w:r w:rsidR="006D4BB7">
                        <w:rPr>
                          <w:rFonts w:ascii="Times New Roman" w:hAnsi="Times New Roman" w:cs="Times New Roman"/>
                          <w:sz w:val="16"/>
                          <w:szCs w:val="16"/>
                        </w:rPr>
                        <w:t xml:space="preserve">experiences within the setting that will </w:t>
                      </w:r>
                      <w:r w:rsidR="00146882">
                        <w:rPr>
                          <w:rFonts w:ascii="Times New Roman" w:hAnsi="Times New Roman" w:cs="Times New Roman"/>
                          <w:sz w:val="16"/>
                          <w:szCs w:val="16"/>
                        </w:rPr>
                        <w:t xml:space="preserve">reflect the </w:t>
                      </w:r>
                      <w:r w:rsidR="006846A4">
                        <w:rPr>
                          <w:rFonts w:ascii="Times New Roman" w:hAnsi="Times New Roman" w:cs="Times New Roman"/>
                          <w:sz w:val="16"/>
                          <w:szCs w:val="16"/>
                        </w:rPr>
                        <w:t>child’s</w:t>
                      </w:r>
                      <w:r w:rsidR="00146882">
                        <w:rPr>
                          <w:rFonts w:ascii="Times New Roman" w:hAnsi="Times New Roman" w:cs="Times New Roman"/>
                          <w:sz w:val="16"/>
                          <w:szCs w:val="16"/>
                        </w:rPr>
                        <w:t xml:space="preserve"> needs and interests</w:t>
                      </w:r>
                      <w:r w:rsidR="00BE49E7">
                        <w:rPr>
                          <w:rFonts w:ascii="Times New Roman" w:hAnsi="Times New Roman" w:cs="Times New Roman"/>
                          <w:sz w:val="16"/>
                          <w:szCs w:val="16"/>
                        </w:rPr>
                        <w:t>, contributing towards</w:t>
                      </w:r>
                      <w:r w:rsidR="00835F33">
                        <w:rPr>
                          <w:rFonts w:ascii="Times New Roman" w:hAnsi="Times New Roman" w:cs="Times New Roman"/>
                          <w:sz w:val="16"/>
                          <w:szCs w:val="16"/>
                        </w:rPr>
                        <w:t xml:space="preserve"> a powerful</w:t>
                      </w:r>
                      <w:r w:rsidR="003E5452">
                        <w:rPr>
                          <w:rFonts w:ascii="Times New Roman" w:hAnsi="Times New Roman" w:cs="Times New Roman"/>
                          <w:sz w:val="16"/>
                          <w:szCs w:val="16"/>
                        </w:rPr>
                        <w:t xml:space="preserve"> learning environment. </w:t>
                      </w:r>
                      <w:r w:rsidR="005F73D1">
                        <w:rPr>
                          <w:rFonts w:ascii="Times New Roman" w:hAnsi="Times New Roman" w:cs="Times New Roman"/>
                          <w:sz w:val="16"/>
                          <w:szCs w:val="16"/>
                        </w:rPr>
                        <w:t>Observations are a</w:t>
                      </w:r>
                      <w:r w:rsidR="006B232E">
                        <w:rPr>
                          <w:rFonts w:ascii="Times New Roman" w:hAnsi="Times New Roman" w:cs="Times New Roman"/>
                          <w:sz w:val="16"/>
                          <w:szCs w:val="16"/>
                        </w:rPr>
                        <w:t xml:space="preserve"> </w:t>
                      </w:r>
                      <w:r w:rsidR="00322135">
                        <w:rPr>
                          <w:rFonts w:ascii="Times New Roman" w:hAnsi="Times New Roman" w:cs="Times New Roman"/>
                          <w:sz w:val="16"/>
                          <w:szCs w:val="16"/>
                        </w:rPr>
                        <w:t>fundamental</w:t>
                      </w:r>
                      <w:r w:rsidR="006B232E">
                        <w:rPr>
                          <w:rFonts w:ascii="Times New Roman" w:hAnsi="Times New Roman" w:cs="Times New Roman"/>
                          <w:sz w:val="16"/>
                          <w:szCs w:val="16"/>
                        </w:rPr>
                        <w:t xml:space="preserve"> </w:t>
                      </w:r>
                      <w:r w:rsidR="003A4BBF">
                        <w:rPr>
                          <w:rFonts w:ascii="Times New Roman" w:hAnsi="Times New Roman" w:cs="Times New Roman"/>
                          <w:sz w:val="16"/>
                          <w:szCs w:val="16"/>
                        </w:rPr>
                        <w:t>tool in childcare practice</w:t>
                      </w:r>
                      <w:r w:rsidR="0069192B">
                        <w:rPr>
                          <w:rFonts w:ascii="Times New Roman" w:hAnsi="Times New Roman" w:cs="Times New Roman"/>
                          <w:sz w:val="16"/>
                          <w:szCs w:val="16"/>
                        </w:rPr>
                        <w:t xml:space="preserve">, which provides ample opportunities for practitioners to </w:t>
                      </w:r>
                      <w:r w:rsidR="00DA5DFC">
                        <w:rPr>
                          <w:rFonts w:ascii="Times New Roman" w:hAnsi="Times New Roman" w:cs="Times New Roman"/>
                          <w:sz w:val="16"/>
                          <w:szCs w:val="16"/>
                        </w:rPr>
                        <w:t xml:space="preserve">assess children’s learning to be able to meet their needs. </w:t>
                      </w:r>
                    </w:p>
                    <w:p w14:paraId="11540313" w14:textId="5F06B848" w:rsidR="00A3580E" w:rsidRDefault="00A3580E" w:rsidP="00A3580E">
                      <w:pPr>
                        <w:spacing w:line="240" w:lineRule="auto"/>
                        <w:rPr>
                          <w:rFonts w:ascii="Times New Roman" w:hAnsi="Times New Roman" w:cs="Times New Roman"/>
                          <w:sz w:val="16"/>
                          <w:szCs w:val="16"/>
                        </w:rPr>
                      </w:pPr>
                    </w:p>
                    <w:p w14:paraId="1FD88DD5" w14:textId="51C5D887" w:rsidR="00A3580E" w:rsidRDefault="00A3580E" w:rsidP="002A70A2">
                      <w:pPr>
                        <w:rPr>
                          <w:rFonts w:ascii="Times New Roman" w:hAnsi="Times New Roman" w:cs="Times New Roman"/>
                          <w:sz w:val="16"/>
                          <w:szCs w:val="16"/>
                        </w:rPr>
                      </w:pPr>
                    </w:p>
                    <w:p w14:paraId="2E109D11" w14:textId="4E666FD7" w:rsidR="00A3580E" w:rsidRDefault="00A3580E" w:rsidP="002A70A2">
                      <w:pPr>
                        <w:rPr>
                          <w:rFonts w:ascii="Times New Roman" w:hAnsi="Times New Roman" w:cs="Times New Roman"/>
                          <w:sz w:val="16"/>
                          <w:szCs w:val="16"/>
                        </w:rPr>
                      </w:pPr>
                    </w:p>
                    <w:p w14:paraId="4ADD5CB4" w14:textId="293A37D0" w:rsidR="00A3580E" w:rsidRDefault="00A3580E" w:rsidP="002A70A2">
                      <w:pPr>
                        <w:rPr>
                          <w:rFonts w:ascii="Times New Roman" w:hAnsi="Times New Roman" w:cs="Times New Roman"/>
                          <w:sz w:val="16"/>
                          <w:szCs w:val="16"/>
                        </w:rPr>
                      </w:pPr>
                    </w:p>
                    <w:p w14:paraId="397BF8E9" w14:textId="77777777" w:rsidR="00A3580E" w:rsidRPr="00B44181" w:rsidRDefault="00A3580E" w:rsidP="002A70A2">
                      <w:pPr>
                        <w:rPr>
                          <w:rFonts w:ascii="Times New Roman" w:hAnsi="Times New Roman" w:cs="Times New Roman"/>
                          <w:sz w:val="16"/>
                          <w:szCs w:val="16"/>
                        </w:rPr>
                      </w:pPr>
                    </w:p>
                  </w:txbxContent>
                </v:textbox>
              </v:shape>
            </w:pict>
          </mc:Fallback>
        </mc:AlternateContent>
      </w:r>
    </w:p>
    <w:p w14:paraId="77735A12" w14:textId="2273EFB9" w:rsidR="00AC743E" w:rsidRDefault="00AC743E">
      <w:pPr>
        <w:rPr>
          <w:b/>
          <w:bCs/>
          <w:i/>
          <w:iCs/>
          <w:u w:val="single"/>
        </w:rPr>
      </w:pPr>
    </w:p>
    <w:p w14:paraId="59810A7B" w14:textId="36FE2049" w:rsidR="00AC743E" w:rsidRDefault="00AC743E">
      <w:pPr>
        <w:rPr>
          <w:b/>
          <w:bCs/>
          <w:i/>
          <w:iCs/>
          <w:u w:val="single"/>
        </w:rPr>
      </w:pPr>
    </w:p>
    <w:p w14:paraId="1DA128AB" w14:textId="7D5292CF" w:rsidR="00AC743E" w:rsidRDefault="00AC743E">
      <w:pPr>
        <w:rPr>
          <w:b/>
          <w:bCs/>
          <w:i/>
          <w:iCs/>
          <w:u w:val="single"/>
        </w:rPr>
      </w:pPr>
    </w:p>
    <w:p w14:paraId="3ACD819B" w14:textId="34A4AC7F" w:rsidR="00414850" w:rsidRDefault="00414850">
      <w:pPr>
        <w:rPr>
          <w:b/>
          <w:bCs/>
          <w:i/>
          <w:iCs/>
          <w:u w:val="single"/>
        </w:rPr>
      </w:pPr>
    </w:p>
    <w:p w14:paraId="75CB4451" w14:textId="3CC0FAB6" w:rsidR="00414850" w:rsidRDefault="00414850">
      <w:pPr>
        <w:rPr>
          <w:b/>
          <w:bCs/>
          <w:i/>
          <w:iCs/>
          <w:u w:val="single"/>
        </w:rPr>
      </w:pPr>
    </w:p>
    <w:p w14:paraId="77A41479" w14:textId="323A9382" w:rsidR="00414850" w:rsidRDefault="00414850">
      <w:pPr>
        <w:rPr>
          <w:b/>
          <w:bCs/>
          <w:i/>
          <w:iCs/>
          <w:u w:val="single"/>
        </w:rPr>
      </w:pPr>
    </w:p>
    <w:p w14:paraId="1417186F" w14:textId="15D8B246" w:rsidR="00414850" w:rsidRDefault="00414850">
      <w:pPr>
        <w:rPr>
          <w:b/>
          <w:bCs/>
          <w:i/>
          <w:iCs/>
          <w:u w:val="single"/>
        </w:rPr>
      </w:pPr>
    </w:p>
    <w:p w14:paraId="0B25B952" w14:textId="05B2797B" w:rsidR="00414850" w:rsidRDefault="00414850">
      <w:pPr>
        <w:rPr>
          <w:b/>
          <w:bCs/>
          <w:i/>
          <w:iCs/>
          <w:u w:val="single"/>
        </w:rPr>
      </w:pPr>
    </w:p>
    <w:p w14:paraId="4A0DC2F9" w14:textId="34CC980F" w:rsidR="00C03AFB" w:rsidRPr="000B7778" w:rsidRDefault="00C03AFB">
      <w:pPr>
        <w:rPr>
          <w:b/>
          <w:bCs/>
          <w:i/>
          <w:iCs/>
          <w:u w:val="single"/>
        </w:rPr>
      </w:pPr>
    </w:p>
    <w:p w14:paraId="27E71B2A" w14:textId="315BDC6A" w:rsidR="000B7778" w:rsidRDefault="000B7778"/>
    <w:p w14:paraId="5C34AAD0" w14:textId="1FF5258E" w:rsidR="000B7778" w:rsidRDefault="000B7778"/>
    <w:p w14:paraId="1F129356" w14:textId="46A88D8E" w:rsidR="000B7778" w:rsidRDefault="000B7778"/>
    <w:p w14:paraId="08DFCD01" w14:textId="7D220DC4" w:rsidR="000B7778" w:rsidRDefault="000B7778"/>
    <w:p w14:paraId="1C941DC6" w14:textId="7E3598D8" w:rsidR="002205C2" w:rsidRDefault="00592E33">
      <w:r>
        <w:rPr>
          <w:noProof/>
        </w:rPr>
        <mc:AlternateContent>
          <mc:Choice Requires="wps">
            <w:drawing>
              <wp:anchor distT="0" distB="0" distL="114300" distR="114300" simplePos="0" relativeHeight="251673600" behindDoc="0" locked="0" layoutInCell="1" allowOverlap="1" wp14:anchorId="1FE92FE0" wp14:editId="7CCC810D">
                <wp:simplePos x="0" y="0"/>
                <wp:positionH relativeFrom="page">
                  <wp:posOffset>95250</wp:posOffset>
                </wp:positionH>
                <wp:positionV relativeFrom="paragraph">
                  <wp:posOffset>208915</wp:posOffset>
                </wp:positionV>
                <wp:extent cx="7372350" cy="4349750"/>
                <wp:effectExtent l="0" t="0" r="19050" b="12700"/>
                <wp:wrapNone/>
                <wp:docPr id="15" name="Rectangle: Diagonal Corners Rounded 15"/>
                <wp:cNvGraphicFramePr/>
                <a:graphic xmlns:a="http://schemas.openxmlformats.org/drawingml/2006/main">
                  <a:graphicData uri="http://schemas.microsoft.com/office/word/2010/wordprocessingShape">
                    <wps:wsp>
                      <wps:cNvSpPr/>
                      <wps:spPr>
                        <a:xfrm>
                          <a:off x="0" y="0"/>
                          <a:ext cx="7372350" cy="4349750"/>
                        </a:xfrm>
                        <a:prstGeom prst="round2Diag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3B78444" w14:textId="2D181FA0" w:rsidR="00592E33" w:rsidRDefault="00592E33" w:rsidP="006727B5">
                            <w:pPr>
                              <w:shd w:val="clear" w:color="auto" w:fill="DBE5F1" w:themeFill="accent1" w:themeFillTint="33"/>
                              <w:rPr>
                                <w:b/>
                                <w:bCs/>
                                <w:sz w:val="18"/>
                                <w:szCs w:val="18"/>
                              </w:rPr>
                            </w:pPr>
                            <w:r w:rsidRPr="00592E33">
                              <w:rPr>
                                <w:b/>
                                <w:bCs/>
                                <w:sz w:val="18"/>
                                <w:szCs w:val="18"/>
                              </w:rPr>
                              <w:t>Article 30: Children have the right to use their own language (Holland, 2017).  Children of ethnic minorities and indigenous peoples are entitled to celebrate their own culture, speak their own language and practice their own religion (Children’s Rights Alliance, 2013).</w:t>
                            </w:r>
                          </w:p>
                          <w:p w14:paraId="11821671" w14:textId="54B29555" w:rsidR="00460367" w:rsidRDefault="00460367" w:rsidP="006727B5">
                            <w:pPr>
                              <w:shd w:val="clear" w:color="auto" w:fill="DBE5F1" w:themeFill="accent1" w:themeFillTint="33"/>
                              <w:rPr>
                                <w:rFonts w:ascii="Times New Roman" w:hAnsi="Times New Roman" w:cs="Times New Roman"/>
                                <w:sz w:val="16"/>
                                <w:szCs w:val="16"/>
                              </w:rPr>
                            </w:pPr>
                            <w:r w:rsidRPr="00457DF1">
                              <w:rPr>
                                <w:rFonts w:ascii="Times New Roman" w:hAnsi="Times New Roman" w:cs="Times New Roman"/>
                                <w:sz w:val="16"/>
                                <w:szCs w:val="16"/>
                              </w:rPr>
                              <w:t xml:space="preserve">The Bell Foundation (2017) </w:t>
                            </w:r>
                            <w:r w:rsidR="0088708C" w:rsidRPr="00457DF1">
                              <w:rPr>
                                <w:rFonts w:ascii="Times New Roman" w:hAnsi="Times New Roman" w:cs="Times New Roman"/>
                                <w:sz w:val="16"/>
                                <w:szCs w:val="16"/>
                              </w:rPr>
                              <w:t>identifies ways in which children can be su</w:t>
                            </w:r>
                            <w:r w:rsidR="006E5E37" w:rsidRPr="00457DF1">
                              <w:rPr>
                                <w:rFonts w:ascii="Times New Roman" w:hAnsi="Times New Roman" w:cs="Times New Roman"/>
                                <w:sz w:val="16"/>
                                <w:szCs w:val="16"/>
                              </w:rPr>
                              <w:t>pported</w:t>
                            </w:r>
                            <w:r w:rsidR="0061187C">
                              <w:rPr>
                                <w:rFonts w:ascii="Times New Roman" w:hAnsi="Times New Roman" w:cs="Times New Roman"/>
                                <w:sz w:val="16"/>
                                <w:szCs w:val="16"/>
                              </w:rPr>
                              <w:t xml:space="preserve"> within the setting,</w:t>
                            </w:r>
                            <w:r w:rsidR="006E5E37" w:rsidRPr="00457DF1">
                              <w:rPr>
                                <w:rFonts w:ascii="Times New Roman" w:hAnsi="Times New Roman" w:cs="Times New Roman"/>
                                <w:sz w:val="16"/>
                                <w:szCs w:val="16"/>
                              </w:rPr>
                              <w:t xml:space="preserve"> in celebrating their own culture</w:t>
                            </w:r>
                            <w:r w:rsidR="00C61760" w:rsidRPr="00457DF1">
                              <w:rPr>
                                <w:rFonts w:ascii="Times New Roman" w:hAnsi="Times New Roman" w:cs="Times New Roman"/>
                                <w:sz w:val="16"/>
                                <w:szCs w:val="16"/>
                              </w:rPr>
                              <w:t xml:space="preserve">, using their own language and practicing their own religion </w:t>
                            </w:r>
                            <w:r w:rsidR="00340B6D" w:rsidRPr="00457DF1">
                              <w:rPr>
                                <w:rFonts w:ascii="Times New Roman" w:hAnsi="Times New Roman" w:cs="Times New Roman"/>
                                <w:sz w:val="16"/>
                                <w:szCs w:val="16"/>
                              </w:rPr>
                              <w:t>by allowing the child to</w:t>
                            </w:r>
                            <w:r w:rsidR="000805A1" w:rsidRPr="00457DF1">
                              <w:rPr>
                                <w:rFonts w:ascii="Times New Roman" w:hAnsi="Times New Roman" w:cs="Times New Roman"/>
                                <w:sz w:val="16"/>
                                <w:szCs w:val="16"/>
                              </w:rPr>
                              <w:t xml:space="preserve"> </w:t>
                            </w:r>
                            <w:r w:rsidR="00A478D1" w:rsidRPr="00457DF1">
                              <w:rPr>
                                <w:rFonts w:ascii="Times New Roman" w:hAnsi="Times New Roman" w:cs="Times New Roman"/>
                                <w:sz w:val="16"/>
                                <w:szCs w:val="16"/>
                              </w:rPr>
                              <w:t>sing songs</w:t>
                            </w:r>
                            <w:r w:rsidR="00393B78" w:rsidRPr="00457DF1">
                              <w:rPr>
                                <w:rFonts w:ascii="Times New Roman" w:hAnsi="Times New Roman" w:cs="Times New Roman"/>
                                <w:sz w:val="16"/>
                                <w:szCs w:val="16"/>
                              </w:rPr>
                              <w:t xml:space="preserve">, </w:t>
                            </w:r>
                            <w:r w:rsidR="00340B6D" w:rsidRPr="00457DF1">
                              <w:rPr>
                                <w:rFonts w:ascii="Times New Roman" w:hAnsi="Times New Roman" w:cs="Times New Roman"/>
                                <w:sz w:val="16"/>
                                <w:szCs w:val="16"/>
                              </w:rPr>
                              <w:t>share stories, read books</w:t>
                            </w:r>
                            <w:r w:rsidR="00021800" w:rsidRPr="00457DF1">
                              <w:rPr>
                                <w:rFonts w:ascii="Times New Roman" w:hAnsi="Times New Roman" w:cs="Times New Roman"/>
                                <w:sz w:val="16"/>
                                <w:szCs w:val="16"/>
                              </w:rPr>
                              <w:t xml:space="preserve"> and </w:t>
                            </w:r>
                            <w:r w:rsidR="00CC7573" w:rsidRPr="00457DF1">
                              <w:rPr>
                                <w:rFonts w:ascii="Times New Roman" w:hAnsi="Times New Roman" w:cs="Times New Roman"/>
                                <w:sz w:val="16"/>
                                <w:szCs w:val="16"/>
                              </w:rPr>
                              <w:t xml:space="preserve">tell jokes or basic rhymes within </w:t>
                            </w:r>
                            <w:r w:rsidR="006D3247" w:rsidRPr="00457DF1">
                              <w:rPr>
                                <w:rFonts w:ascii="Times New Roman" w:hAnsi="Times New Roman" w:cs="Times New Roman"/>
                                <w:sz w:val="16"/>
                                <w:szCs w:val="16"/>
                              </w:rPr>
                              <w:t>the</w:t>
                            </w:r>
                            <w:r w:rsidR="00021800" w:rsidRPr="00457DF1">
                              <w:rPr>
                                <w:rFonts w:ascii="Times New Roman" w:hAnsi="Times New Roman" w:cs="Times New Roman"/>
                                <w:sz w:val="16"/>
                                <w:szCs w:val="16"/>
                              </w:rPr>
                              <w:t xml:space="preserve">ir </w:t>
                            </w:r>
                            <w:r w:rsidR="006D3247" w:rsidRPr="00457DF1">
                              <w:rPr>
                                <w:rFonts w:ascii="Times New Roman" w:hAnsi="Times New Roman" w:cs="Times New Roman"/>
                                <w:sz w:val="16"/>
                                <w:szCs w:val="16"/>
                              </w:rPr>
                              <w:t>first language</w:t>
                            </w:r>
                            <w:r w:rsidR="00021800" w:rsidRPr="00457DF1">
                              <w:rPr>
                                <w:rFonts w:ascii="Times New Roman" w:hAnsi="Times New Roman" w:cs="Times New Roman"/>
                                <w:sz w:val="16"/>
                                <w:szCs w:val="16"/>
                              </w:rPr>
                              <w:t>.</w:t>
                            </w:r>
                            <w:r w:rsidR="000255D8">
                              <w:rPr>
                                <w:rFonts w:ascii="Times New Roman" w:hAnsi="Times New Roman" w:cs="Times New Roman"/>
                                <w:sz w:val="16"/>
                                <w:szCs w:val="16"/>
                              </w:rPr>
                              <w:t xml:space="preserve"> Children that are bilingual </w:t>
                            </w:r>
                            <w:r w:rsidR="00BF30D8">
                              <w:rPr>
                                <w:rFonts w:ascii="Times New Roman" w:hAnsi="Times New Roman" w:cs="Times New Roman"/>
                                <w:sz w:val="16"/>
                                <w:szCs w:val="16"/>
                              </w:rPr>
                              <w:t>could be provided with more opportunities in the future, so it is important for th</w:t>
                            </w:r>
                            <w:r w:rsidR="001A029B">
                              <w:rPr>
                                <w:rFonts w:ascii="Times New Roman" w:hAnsi="Times New Roman" w:cs="Times New Roman"/>
                                <w:sz w:val="16"/>
                                <w:szCs w:val="16"/>
                              </w:rPr>
                              <w:t xml:space="preserve">e home language </w:t>
                            </w:r>
                            <w:r w:rsidR="00E63AA4">
                              <w:rPr>
                                <w:rFonts w:ascii="Times New Roman" w:hAnsi="Times New Roman" w:cs="Times New Roman"/>
                                <w:sz w:val="16"/>
                                <w:szCs w:val="16"/>
                              </w:rPr>
                              <w:t>to never be discouraged</w:t>
                            </w:r>
                            <w:r w:rsidR="003816B5">
                              <w:rPr>
                                <w:rFonts w:ascii="Times New Roman" w:hAnsi="Times New Roman" w:cs="Times New Roman"/>
                                <w:sz w:val="16"/>
                                <w:szCs w:val="16"/>
                              </w:rPr>
                              <w:t xml:space="preserve"> within the Early Years setting. </w:t>
                            </w:r>
                          </w:p>
                          <w:p w14:paraId="6217D157" w14:textId="5636DC94" w:rsidR="00E45519" w:rsidRDefault="00E45519" w:rsidP="006727B5">
                            <w:pPr>
                              <w:shd w:val="clear" w:color="auto" w:fill="DBE5F1" w:themeFill="accent1" w:themeFillTint="33"/>
                              <w:rPr>
                                <w:rFonts w:ascii="Times New Roman" w:hAnsi="Times New Roman" w:cs="Times New Roman"/>
                                <w:sz w:val="16"/>
                                <w:szCs w:val="16"/>
                              </w:rPr>
                            </w:pPr>
                            <w:r>
                              <w:rPr>
                                <w:rFonts w:ascii="Times New Roman" w:hAnsi="Times New Roman" w:cs="Times New Roman"/>
                                <w:sz w:val="16"/>
                                <w:szCs w:val="16"/>
                              </w:rPr>
                              <w:t>The Equality Act 20</w:t>
                            </w:r>
                            <w:r w:rsidR="00C66CD7">
                              <w:rPr>
                                <w:rFonts w:ascii="Times New Roman" w:hAnsi="Times New Roman" w:cs="Times New Roman"/>
                                <w:sz w:val="16"/>
                                <w:szCs w:val="16"/>
                              </w:rPr>
                              <w:t>10 is in place to legally protect indivi</w:t>
                            </w:r>
                            <w:r w:rsidR="00AE7E6D">
                              <w:rPr>
                                <w:rFonts w:ascii="Times New Roman" w:hAnsi="Times New Roman" w:cs="Times New Roman"/>
                                <w:sz w:val="16"/>
                                <w:szCs w:val="16"/>
                              </w:rPr>
                              <w:t>duals from Race discrimination, including colour</w:t>
                            </w:r>
                            <w:r w:rsidR="0002145B">
                              <w:rPr>
                                <w:rFonts w:ascii="Times New Roman" w:hAnsi="Times New Roman" w:cs="Times New Roman"/>
                                <w:sz w:val="16"/>
                                <w:szCs w:val="16"/>
                              </w:rPr>
                              <w:t>, nationality, ethnic or national origins</w:t>
                            </w:r>
                            <w:r w:rsidR="00232779">
                              <w:rPr>
                                <w:rFonts w:ascii="Times New Roman" w:hAnsi="Times New Roman" w:cs="Times New Roman"/>
                                <w:sz w:val="16"/>
                                <w:szCs w:val="16"/>
                              </w:rPr>
                              <w:t xml:space="preserve"> (Legislation.gov.uk, 2010)</w:t>
                            </w:r>
                            <w:r w:rsidR="0002145B">
                              <w:rPr>
                                <w:rFonts w:ascii="Times New Roman" w:hAnsi="Times New Roman" w:cs="Times New Roman"/>
                                <w:sz w:val="16"/>
                                <w:szCs w:val="16"/>
                              </w:rPr>
                              <w:t xml:space="preserve">. Practitioners working within early years </w:t>
                            </w:r>
                            <w:r w:rsidR="00125F41">
                              <w:rPr>
                                <w:rFonts w:ascii="Times New Roman" w:hAnsi="Times New Roman" w:cs="Times New Roman"/>
                                <w:sz w:val="16"/>
                                <w:szCs w:val="16"/>
                              </w:rPr>
                              <w:t xml:space="preserve">should </w:t>
                            </w:r>
                            <w:r w:rsidR="00B14FB8">
                              <w:rPr>
                                <w:rFonts w:ascii="Times New Roman" w:hAnsi="Times New Roman" w:cs="Times New Roman"/>
                                <w:sz w:val="16"/>
                                <w:szCs w:val="16"/>
                              </w:rPr>
                              <w:t>revisit setting’s policies and procedures</w:t>
                            </w:r>
                            <w:r w:rsidR="00F21719">
                              <w:rPr>
                                <w:rFonts w:ascii="Times New Roman" w:hAnsi="Times New Roman" w:cs="Times New Roman"/>
                                <w:sz w:val="16"/>
                                <w:szCs w:val="16"/>
                              </w:rPr>
                              <w:t xml:space="preserve">, making links to legislation </w:t>
                            </w:r>
                            <w:r w:rsidR="00983E5F">
                              <w:rPr>
                                <w:rFonts w:ascii="Times New Roman" w:hAnsi="Times New Roman" w:cs="Times New Roman"/>
                                <w:sz w:val="16"/>
                                <w:szCs w:val="16"/>
                              </w:rPr>
                              <w:t>and the</w:t>
                            </w:r>
                            <w:r w:rsidR="0015628D">
                              <w:rPr>
                                <w:rFonts w:ascii="Times New Roman" w:hAnsi="Times New Roman" w:cs="Times New Roman"/>
                                <w:sz w:val="16"/>
                                <w:szCs w:val="16"/>
                              </w:rPr>
                              <w:t xml:space="preserve"> UNCRC</w:t>
                            </w:r>
                            <w:r w:rsidR="00983E5F">
                              <w:rPr>
                                <w:rFonts w:ascii="Times New Roman" w:hAnsi="Times New Roman" w:cs="Times New Roman"/>
                                <w:sz w:val="16"/>
                                <w:szCs w:val="16"/>
                              </w:rPr>
                              <w:t xml:space="preserve"> to be able to best support children of ethnic minorities within the setting. </w:t>
                            </w:r>
                            <w:r w:rsidR="00D36FFB">
                              <w:rPr>
                                <w:rFonts w:ascii="Times New Roman" w:hAnsi="Times New Roman" w:cs="Times New Roman"/>
                                <w:sz w:val="16"/>
                                <w:szCs w:val="16"/>
                              </w:rPr>
                              <w:t xml:space="preserve"> </w:t>
                            </w:r>
                          </w:p>
                          <w:p w14:paraId="3FECE002" w14:textId="6DE094F2" w:rsidR="00525F15" w:rsidRDefault="00525F15" w:rsidP="006727B5">
                            <w:pPr>
                              <w:shd w:val="clear" w:color="auto" w:fill="DBE5F1" w:themeFill="accent1" w:themeFillTint="33"/>
                              <w:rPr>
                                <w:rFonts w:ascii="Times New Roman" w:hAnsi="Times New Roman" w:cs="Times New Roman"/>
                                <w:sz w:val="16"/>
                                <w:szCs w:val="16"/>
                              </w:rPr>
                            </w:pPr>
                            <w:r>
                              <w:rPr>
                                <w:rFonts w:ascii="Times New Roman" w:hAnsi="Times New Roman" w:cs="Times New Roman"/>
                                <w:sz w:val="16"/>
                                <w:szCs w:val="16"/>
                              </w:rPr>
                              <w:t xml:space="preserve">The </w:t>
                            </w:r>
                            <w:r w:rsidR="006846A4">
                              <w:rPr>
                                <w:rFonts w:ascii="Times New Roman" w:hAnsi="Times New Roman" w:cs="Times New Roman"/>
                                <w:sz w:val="16"/>
                                <w:szCs w:val="16"/>
                              </w:rPr>
                              <w:t>children’s</w:t>
                            </w:r>
                            <w:r>
                              <w:rPr>
                                <w:rFonts w:ascii="Times New Roman" w:hAnsi="Times New Roman" w:cs="Times New Roman"/>
                                <w:sz w:val="16"/>
                                <w:szCs w:val="16"/>
                              </w:rPr>
                              <w:t xml:space="preserve"> commissioner for wales released their annual report for 2017</w:t>
                            </w:r>
                            <w:r w:rsidR="00C425BB">
                              <w:rPr>
                                <w:rFonts w:ascii="Times New Roman" w:hAnsi="Times New Roman" w:cs="Times New Roman"/>
                                <w:sz w:val="16"/>
                                <w:szCs w:val="16"/>
                              </w:rPr>
                              <w:t xml:space="preserve">/2018 </w:t>
                            </w:r>
                            <w:r w:rsidR="00A85B95">
                              <w:rPr>
                                <w:rFonts w:ascii="Times New Roman" w:hAnsi="Times New Roman" w:cs="Times New Roman"/>
                                <w:sz w:val="16"/>
                                <w:szCs w:val="16"/>
                              </w:rPr>
                              <w:t xml:space="preserve">that included </w:t>
                            </w:r>
                            <w:r w:rsidR="00A54F49">
                              <w:rPr>
                                <w:rFonts w:ascii="Times New Roman" w:hAnsi="Times New Roman" w:cs="Times New Roman"/>
                                <w:sz w:val="16"/>
                                <w:szCs w:val="16"/>
                              </w:rPr>
                              <w:t xml:space="preserve">a forward plan </w:t>
                            </w:r>
                            <w:r w:rsidR="00E053B6">
                              <w:rPr>
                                <w:rFonts w:ascii="Times New Roman" w:hAnsi="Times New Roman" w:cs="Times New Roman"/>
                                <w:sz w:val="16"/>
                                <w:szCs w:val="16"/>
                              </w:rPr>
                              <w:t>and</w:t>
                            </w:r>
                            <w:r w:rsidR="005D68B2">
                              <w:rPr>
                                <w:rFonts w:ascii="Times New Roman" w:hAnsi="Times New Roman" w:cs="Times New Roman"/>
                                <w:sz w:val="16"/>
                                <w:szCs w:val="16"/>
                              </w:rPr>
                              <w:t xml:space="preserve"> achievements met within 2017</w:t>
                            </w:r>
                            <w:r w:rsidR="00BE23CC">
                              <w:rPr>
                                <w:rFonts w:ascii="Times New Roman" w:hAnsi="Times New Roman" w:cs="Times New Roman"/>
                                <w:sz w:val="16"/>
                                <w:szCs w:val="16"/>
                              </w:rPr>
                              <w:t>-2018. The</w:t>
                            </w:r>
                            <w:r w:rsidR="008D6461">
                              <w:rPr>
                                <w:rFonts w:ascii="Times New Roman" w:hAnsi="Times New Roman" w:cs="Times New Roman"/>
                                <w:sz w:val="16"/>
                                <w:szCs w:val="16"/>
                              </w:rPr>
                              <w:t xml:space="preserve"> milestones achieved </w:t>
                            </w:r>
                            <w:r w:rsidR="008A3AC4">
                              <w:rPr>
                                <w:rFonts w:ascii="Times New Roman" w:hAnsi="Times New Roman" w:cs="Times New Roman"/>
                                <w:sz w:val="16"/>
                                <w:szCs w:val="16"/>
                              </w:rPr>
                              <w:t xml:space="preserve">with links to Article 30 of the UNCRC </w:t>
                            </w:r>
                            <w:r w:rsidR="000F54A0">
                              <w:rPr>
                                <w:rFonts w:ascii="Times New Roman" w:hAnsi="Times New Roman" w:cs="Times New Roman"/>
                                <w:sz w:val="16"/>
                                <w:szCs w:val="16"/>
                              </w:rPr>
                              <w:t xml:space="preserve">so far </w:t>
                            </w:r>
                            <w:r w:rsidR="00A0397D">
                              <w:rPr>
                                <w:rFonts w:ascii="Times New Roman" w:hAnsi="Times New Roman" w:cs="Times New Roman"/>
                                <w:sz w:val="16"/>
                                <w:szCs w:val="16"/>
                              </w:rPr>
                              <w:t>for the year are</w:t>
                            </w:r>
                            <w:r w:rsidR="007D060F">
                              <w:rPr>
                                <w:rFonts w:ascii="Times New Roman" w:hAnsi="Times New Roman" w:cs="Times New Roman"/>
                                <w:sz w:val="16"/>
                                <w:szCs w:val="16"/>
                              </w:rPr>
                              <w:t xml:space="preserve">: </w:t>
                            </w:r>
                            <w:r w:rsidR="0000425A">
                              <w:rPr>
                                <w:rFonts w:ascii="Times New Roman" w:hAnsi="Times New Roman" w:cs="Times New Roman"/>
                                <w:sz w:val="16"/>
                                <w:szCs w:val="16"/>
                              </w:rPr>
                              <w:t xml:space="preserve">554 Children have been assisted </w:t>
                            </w:r>
                            <w:r w:rsidR="00610ED9">
                              <w:rPr>
                                <w:rFonts w:ascii="Times New Roman" w:hAnsi="Times New Roman" w:cs="Times New Roman"/>
                                <w:sz w:val="16"/>
                                <w:szCs w:val="16"/>
                              </w:rPr>
                              <w:t xml:space="preserve">through </w:t>
                            </w:r>
                            <w:r w:rsidR="00786B39">
                              <w:rPr>
                                <w:rFonts w:ascii="Times New Roman" w:hAnsi="Times New Roman" w:cs="Times New Roman"/>
                                <w:sz w:val="16"/>
                                <w:szCs w:val="16"/>
                              </w:rPr>
                              <w:t xml:space="preserve">the investigation and Advice service, </w:t>
                            </w:r>
                            <w:r w:rsidR="00161458">
                              <w:rPr>
                                <w:rFonts w:ascii="Times New Roman" w:hAnsi="Times New Roman" w:cs="Times New Roman"/>
                                <w:sz w:val="16"/>
                                <w:szCs w:val="16"/>
                              </w:rPr>
                              <w:t>A new guide for schools was published</w:t>
                            </w:r>
                            <w:r w:rsidR="00F4630E">
                              <w:rPr>
                                <w:rFonts w:ascii="Times New Roman" w:hAnsi="Times New Roman" w:cs="Times New Roman"/>
                                <w:sz w:val="16"/>
                                <w:szCs w:val="16"/>
                              </w:rPr>
                              <w:t xml:space="preserve"> </w:t>
                            </w:r>
                            <w:r w:rsidR="009F207D">
                              <w:rPr>
                                <w:rFonts w:ascii="Times New Roman" w:hAnsi="Times New Roman" w:cs="Times New Roman"/>
                                <w:sz w:val="16"/>
                                <w:szCs w:val="16"/>
                              </w:rPr>
                              <w:t>on how to implement a child</w:t>
                            </w:r>
                            <w:r w:rsidR="005454BC">
                              <w:rPr>
                                <w:rFonts w:ascii="Times New Roman" w:hAnsi="Times New Roman" w:cs="Times New Roman"/>
                                <w:sz w:val="16"/>
                                <w:szCs w:val="16"/>
                              </w:rPr>
                              <w:t xml:space="preserve">ren’s rights approach </w:t>
                            </w:r>
                            <w:r w:rsidR="006D0109">
                              <w:rPr>
                                <w:rFonts w:ascii="Times New Roman" w:hAnsi="Times New Roman" w:cs="Times New Roman"/>
                                <w:sz w:val="16"/>
                                <w:szCs w:val="16"/>
                              </w:rPr>
                              <w:t>that support</w:t>
                            </w:r>
                            <w:r w:rsidR="003B677B">
                              <w:rPr>
                                <w:rFonts w:ascii="Times New Roman" w:hAnsi="Times New Roman" w:cs="Times New Roman"/>
                                <w:sz w:val="16"/>
                                <w:szCs w:val="16"/>
                              </w:rPr>
                              <w:t>ed thousands of pupils as wells as</w:t>
                            </w:r>
                            <w:r w:rsidR="00DC34D1">
                              <w:rPr>
                                <w:rFonts w:ascii="Times New Roman" w:hAnsi="Times New Roman" w:cs="Times New Roman"/>
                                <w:sz w:val="16"/>
                                <w:szCs w:val="16"/>
                              </w:rPr>
                              <w:t xml:space="preserve"> the teachers </w:t>
                            </w:r>
                            <w:r w:rsidR="00B846E0">
                              <w:rPr>
                                <w:rFonts w:ascii="Times New Roman" w:hAnsi="Times New Roman" w:cs="Times New Roman"/>
                                <w:sz w:val="16"/>
                                <w:szCs w:val="16"/>
                              </w:rPr>
                              <w:t>in learning about children’s rights</w:t>
                            </w:r>
                            <w:r w:rsidR="00B202B0">
                              <w:rPr>
                                <w:rFonts w:ascii="Times New Roman" w:hAnsi="Times New Roman" w:cs="Times New Roman"/>
                                <w:sz w:val="16"/>
                                <w:szCs w:val="16"/>
                              </w:rPr>
                              <w:t xml:space="preserve"> </w:t>
                            </w:r>
                            <w:r w:rsidR="008B17FD">
                              <w:rPr>
                                <w:rFonts w:ascii="Times New Roman" w:hAnsi="Times New Roman" w:cs="Times New Roman"/>
                                <w:sz w:val="16"/>
                                <w:szCs w:val="16"/>
                              </w:rPr>
                              <w:t xml:space="preserve">and also </w:t>
                            </w:r>
                            <w:r w:rsidR="00EB7B0E">
                              <w:rPr>
                                <w:rFonts w:ascii="Times New Roman" w:hAnsi="Times New Roman" w:cs="Times New Roman"/>
                                <w:sz w:val="16"/>
                                <w:szCs w:val="16"/>
                              </w:rPr>
                              <w:t xml:space="preserve">connections have been conducted with </w:t>
                            </w:r>
                            <w:r w:rsidR="000B762F">
                              <w:rPr>
                                <w:rFonts w:ascii="Times New Roman" w:hAnsi="Times New Roman" w:cs="Times New Roman"/>
                                <w:sz w:val="16"/>
                                <w:szCs w:val="16"/>
                              </w:rPr>
                              <w:t xml:space="preserve">public bodies, such as </w:t>
                            </w:r>
                            <w:r w:rsidR="00AB74B3">
                              <w:rPr>
                                <w:rFonts w:ascii="Times New Roman" w:hAnsi="Times New Roman" w:cs="Times New Roman"/>
                                <w:sz w:val="16"/>
                                <w:szCs w:val="16"/>
                              </w:rPr>
                              <w:t xml:space="preserve">Welsh ambulances, health boards, </w:t>
                            </w:r>
                            <w:r w:rsidR="00594517">
                              <w:rPr>
                                <w:rFonts w:ascii="Times New Roman" w:hAnsi="Times New Roman" w:cs="Times New Roman"/>
                                <w:sz w:val="16"/>
                                <w:szCs w:val="16"/>
                              </w:rPr>
                              <w:t xml:space="preserve">National Museums and </w:t>
                            </w:r>
                            <w:r w:rsidR="00D00223">
                              <w:rPr>
                                <w:rFonts w:ascii="Times New Roman" w:hAnsi="Times New Roman" w:cs="Times New Roman"/>
                                <w:sz w:val="16"/>
                                <w:szCs w:val="16"/>
                              </w:rPr>
                              <w:t xml:space="preserve">local authorities </w:t>
                            </w:r>
                            <w:r w:rsidR="0031464D">
                              <w:rPr>
                                <w:rFonts w:ascii="Times New Roman" w:hAnsi="Times New Roman" w:cs="Times New Roman"/>
                                <w:sz w:val="16"/>
                                <w:szCs w:val="16"/>
                              </w:rPr>
                              <w:t xml:space="preserve">to improve on a child’s right approach. </w:t>
                            </w:r>
                            <w:r w:rsidR="009322FA">
                              <w:rPr>
                                <w:rFonts w:ascii="Times New Roman" w:hAnsi="Times New Roman" w:cs="Times New Roman"/>
                                <w:sz w:val="16"/>
                                <w:szCs w:val="16"/>
                              </w:rPr>
                              <w:t xml:space="preserve">It is important for practitioners to </w:t>
                            </w:r>
                            <w:r w:rsidR="00C63368">
                              <w:rPr>
                                <w:rFonts w:ascii="Times New Roman" w:hAnsi="Times New Roman" w:cs="Times New Roman"/>
                                <w:sz w:val="16"/>
                                <w:szCs w:val="16"/>
                              </w:rPr>
                              <w:t xml:space="preserve">bring themselves up to date with the </w:t>
                            </w:r>
                            <w:r w:rsidR="00954498">
                              <w:rPr>
                                <w:rFonts w:ascii="Times New Roman" w:hAnsi="Times New Roman" w:cs="Times New Roman"/>
                                <w:sz w:val="16"/>
                                <w:szCs w:val="16"/>
                              </w:rPr>
                              <w:t xml:space="preserve">latest </w:t>
                            </w:r>
                            <w:r w:rsidR="00734271">
                              <w:rPr>
                                <w:rFonts w:ascii="Times New Roman" w:hAnsi="Times New Roman" w:cs="Times New Roman"/>
                                <w:sz w:val="16"/>
                                <w:szCs w:val="16"/>
                              </w:rPr>
                              <w:t xml:space="preserve">facts, statistics and finding </w:t>
                            </w:r>
                            <w:r w:rsidR="00E222A6">
                              <w:rPr>
                                <w:rFonts w:ascii="Times New Roman" w:hAnsi="Times New Roman" w:cs="Times New Roman"/>
                                <w:sz w:val="16"/>
                                <w:szCs w:val="16"/>
                              </w:rPr>
                              <w:t>to be able to best support children in their care to</w:t>
                            </w:r>
                            <w:r w:rsidR="00480276">
                              <w:rPr>
                                <w:rFonts w:ascii="Times New Roman" w:hAnsi="Times New Roman" w:cs="Times New Roman"/>
                                <w:sz w:val="16"/>
                                <w:szCs w:val="16"/>
                              </w:rPr>
                              <w:t xml:space="preserve"> have their rights respected in celebrating their own culture</w:t>
                            </w:r>
                            <w:r w:rsidR="00DA15CB">
                              <w:rPr>
                                <w:rFonts w:ascii="Times New Roman" w:hAnsi="Times New Roman" w:cs="Times New Roman"/>
                                <w:sz w:val="16"/>
                                <w:szCs w:val="16"/>
                              </w:rPr>
                              <w:t>, speaking their own language and practicing their own reli</w:t>
                            </w:r>
                            <w:r w:rsidR="00781EDC">
                              <w:rPr>
                                <w:rFonts w:ascii="Times New Roman" w:hAnsi="Times New Roman" w:cs="Times New Roman"/>
                                <w:sz w:val="16"/>
                                <w:szCs w:val="16"/>
                              </w:rPr>
                              <w:t>gion</w:t>
                            </w:r>
                            <w:r w:rsidR="00722179">
                              <w:rPr>
                                <w:rFonts w:ascii="Times New Roman" w:hAnsi="Times New Roman" w:cs="Times New Roman"/>
                                <w:sz w:val="16"/>
                                <w:szCs w:val="16"/>
                              </w:rPr>
                              <w:t xml:space="preserve"> (The Children’s Commissioner for </w:t>
                            </w:r>
                            <w:r w:rsidR="001070BC">
                              <w:rPr>
                                <w:rFonts w:ascii="Times New Roman" w:hAnsi="Times New Roman" w:cs="Times New Roman"/>
                                <w:sz w:val="16"/>
                                <w:szCs w:val="16"/>
                              </w:rPr>
                              <w:t>Wales,</w:t>
                            </w:r>
                            <w:r w:rsidR="001A5AD0">
                              <w:rPr>
                                <w:rFonts w:ascii="Times New Roman" w:hAnsi="Times New Roman" w:cs="Times New Roman"/>
                                <w:sz w:val="16"/>
                                <w:szCs w:val="16"/>
                              </w:rPr>
                              <w:t xml:space="preserve"> 2018).</w:t>
                            </w:r>
                          </w:p>
                          <w:p w14:paraId="4F5C1FD4" w14:textId="2E120B65" w:rsidR="002579E2" w:rsidRDefault="007E3746" w:rsidP="006727B5">
                            <w:pPr>
                              <w:shd w:val="clear" w:color="auto" w:fill="DBE5F1" w:themeFill="accent1" w:themeFillTint="33"/>
                              <w:rPr>
                                <w:rFonts w:ascii="Times New Roman" w:hAnsi="Times New Roman" w:cs="Times New Roman"/>
                                <w:sz w:val="16"/>
                                <w:szCs w:val="16"/>
                              </w:rPr>
                            </w:pPr>
                            <w:r>
                              <w:rPr>
                                <w:rFonts w:ascii="Times New Roman" w:hAnsi="Times New Roman" w:cs="Times New Roman"/>
                                <w:sz w:val="16"/>
                                <w:szCs w:val="16"/>
                              </w:rPr>
                              <w:t xml:space="preserve">According to The Primary National Strategy (2011) </w:t>
                            </w:r>
                            <w:r w:rsidR="005305D6">
                              <w:rPr>
                                <w:rFonts w:ascii="Times New Roman" w:hAnsi="Times New Roman" w:cs="Times New Roman"/>
                                <w:sz w:val="16"/>
                                <w:szCs w:val="16"/>
                              </w:rPr>
                              <w:t xml:space="preserve">practitioners in early years settings </w:t>
                            </w:r>
                            <w:r w:rsidR="00EC701B">
                              <w:rPr>
                                <w:rFonts w:ascii="Times New Roman" w:hAnsi="Times New Roman" w:cs="Times New Roman"/>
                                <w:sz w:val="16"/>
                                <w:szCs w:val="16"/>
                              </w:rPr>
                              <w:t xml:space="preserve">could consider the following </w:t>
                            </w:r>
                            <w:r w:rsidR="00DA1D44">
                              <w:rPr>
                                <w:rFonts w:ascii="Times New Roman" w:hAnsi="Times New Roman" w:cs="Times New Roman"/>
                                <w:sz w:val="16"/>
                                <w:szCs w:val="16"/>
                              </w:rPr>
                              <w:t>strategies to be able t</w:t>
                            </w:r>
                            <w:r w:rsidR="00D5654D">
                              <w:rPr>
                                <w:rFonts w:ascii="Times New Roman" w:hAnsi="Times New Roman" w:cs="Times New Roman"/>
                                <w:sz w:val="16"/>
                                <w:szCs w:val="16"/>
                              </w:rPr>
                              <w:t xml:space="preserve">o best support Children with English as an additional </w:t>
                            </w:r>
                            <w:r w:rsidR="009D0853">
                              <w:rPr>
                                <w:rFonts w:ascii="Times New Roman" w:hAnsi="Times New Roman" w:cs="Times New Roman"/>
                                <w:sz w:val="16"/>
                                <w:szCs w:val="16"/>
                              </w:rPr>
                              <w:t>language and en</w:t>
                            </w:r>
                            <w:r w:rsidR="00E35E52">
                              <w:rPr>
                                <w:rFonts w:ascii="Times New Roman" w:hAnsi="Times New Roman" w:cs="Times New Roman"/>
                                <w:sz w:val="16"/>
                                <w:szCs w:val="16"/>
                              </w:rPr>
                              <w:t>able positive impacting practice</w:t>
                            </w:r>
                            <w:r w:rsidR="00D5654D">
                              <w:rPr>
                                <w:rFonts w:ascii="Times New Roman" w:hAnsi="Times New Roman" w:cs="Times New Roman"/>
                                <w:sz w:val="16"/>
                                <w:szCs w:val="16"/>
                              </w:rPr>
                              <w:t xml:space="preserve">; </w:t>
                            </w:r>
                            <w:r w:rsidR="00A90DE3">
                              <w:rPr>
                                <w:rFonts w:ascii="Times New Roman" w:hAnsi="Times New Roman" w:cs="Times New Roman"/>
                                <w:sz w:val="16"/>
                                <w:szCs w:val="16"/>
                              </w:rPr>
                              <w:t xml:space="preserve">receive </w:t>
                            </w:r>
                            <w:r w:rsidR="005305D6">
                              <w:rPr>
                                <w:rFonts w:ascii="Times New Roman" w:hAnsi="Times New Roman" w:cs="Times New Roman"/>
                                <w:sz w:val="16"/>
                                <w:szCs w:val="16"/>
                              </w:rPr>
                              <w:t>up to date EAL</w:t>
                            </w:r>
                            <w:r w:rsidR="00110F2A">
                              <w:rPr>
                                <w:rFonts w:ascii="Times New Roman" w:hAnsi="Times New Roman" w:cs="Times New Roman"/>
                                <w:sz w:val="16"/>
                                <w:szCs w:val="16"/>
                              </w:rPr>
                              <w:t>, Equality and Diversity</w:t>
                            </w:r>
                            <w:r w:rsidR="002D7458">
                              <w:rPr>
                                <w:rFonts w:ascii="Times New Roman" w:hAnsi="Times New Roman" w:cs="Times New Roman"/>
                                <w:sz w:val="16"/>
                                <w:szCs w:val="16"/>
                              </w:rPr>
                              <w:t xml:space="preserve"> training</w:t>
                            </w:r>
                            <w:r w:rsidR="002947E9">
                              <w:rPr>
                                <w:rFonts w:ascii="Times New Roman" w:hAnsi="Times New Roman" w:cs="Times New Roman"/>
                                <w:sz w:val="16"/>
                                <w:szCs w:val="16"/>
                              </w:rPr>
                              <w:t xml:space="preserve">, </w:t>
                            </w:r>
                            <w:r w:rsidR="00813C83">
                              <w:rPr>
                                <w:rFonts w:ascii="Times New Roman" w:hAnsi="Times New Roman" w:cs="Times New Roman"/>
                                <w:sz w:val="16"/>
                                <w:szCs w:val="16"/>
                              </w:rPr>
                              <w:t xml:space="preserve">provide children with </w:t>
                            </w:r>
                            <w:r w:rsidR="0067057D">
                              <w:rPr>
                                <w:rFonts w:ascii="Times New Roman" w:hAnsi="Times New Roman" w:cs="Times New Roman"/>
                                <w:sz w:val="16"/>
                                <w:szCs w:val="16"/>
                              </w:rPr>
                              <w:t>space and time out from</w:t>
                            </w:r>
                            <w:r w:rsidR="00335363">
                              <w:rPr>
                                <w:rFonts w:ascii="Times New Roman" w:hAnsi="Times New Roman" w:cs="Times New Roman"/>
                                <w:sz w:val="16"/>
                                <w:szCs w:val="16"/>
                              </w:rPr>
                              <w:t xml:space="preserve"> learning</w:t>
                            </w:r>
                            <w:r w:rsidR="0067057D">
                              <w:rPr>
                                <w:rFonts w:ascii="Times New Roman" w:hAnsi="Times New Roman" w:cs="Times New Roman"/>
                                <w:sz w:val="16"/>
                                <w:szCs w:val="16"/>
                              </w:rPr>
                              <w:t xml:space="preserve"> </w:t>
                            </w:r>
                            <w:r w:rsidR="009844B6">
                              <w:rPr>
                                <w:rFonts w:ascii="Times New Roman" w:hAnsi="Times New Roman" w:cs="Times New Roman"/>
                                <w:sz w:val="16"/>
                                <w:szCs w:val="16"/>
                              </w:rPr>
                              <w:t xml:space="preserve">English, </w:t>
                            </w:r>
                            <w:r w:rsidR="00F27A57">
                              <w:rPr>
                                <w:rFonts w:ascii="Times New Roman" w:hAnsi="Times New Roman" w:cs="Times New Roman"/>
                                <w:sz w:val="16"/>
                                <w:szCs w:val="16"/>
                              </w:rPr>
                              <w:t>k</w:t>
                            </w:r>
                            <w:r w:rsidR="0002341E">
                              <w:rPr>
                                <w:rFonts w:ascii="Times New Roman" w:hAnsi="Times New Roman" w:cs="Times New Roman"/>
                                <w:sz w:val="16"/>
                                <w:szCs w:val="16"/>
                              </w:rPr>
                              <w:t xml:space="preserve">eep children safe if they do not understand verbal instructions, </w:t>
                            </w:r>
                            <w:r w:rsidR="002B5702">
                              <w:rPr>
                                <w:rFonts w:ascii="Times New Roman" w:hAnsi="Times New Roman" w:cs="Times New Roman"/>
                                <w:sz w:val="16"/>
                                <w:szCs w:val="16"/>
                              </w:rPr>
                              <w:t>make sure all names are pronounced correctl</w:t>
                            </w:r>
                            <w:r w:rsidR="00D61E70">
                              <w:rPr>
                                <w:rFonts w:ascii="Times New Roman" w:hAnsi="Times New Roman" w:cs="Times New Roman"/>
                                <w:sz w:val="16"/>
                                <w:szCs w:val="16"/>
                              </w:rPr>
                              <w:t xml:space="preserve">y and </w:t>
                            </w:r>
                            <w:r w:rsidR="007E51F0">
                              <w:rPr>
                                <w:rFonts w:ascii="Times New Roman" w:hAnsi="Times New Roman" w:cs="Times New Roman"/>
                                <w:sz w:val="16"/>
                                <w:szCs w:val="16"/>
                              </w:rPr>
                              <w:t>include all families to the participation of their child</w:t>
                            </w:r>
                            <w:r w:rsidR="00A55E03">
                              <w:rPr>
                                <w:rFonts w:ascii="Times New Roman" w:hAnsi="Times New Roman" w:cs="Times New Roman"/>
                                <w:sz w:val="16"/>
                                <w:szCs w:val="16"/>
                              </w:rPr>
                              <w:t xml:space="preserve">’s development within the setting. </w:t>
                            </w:r>
                          </w:p>
                          <w:p w14:paraId="5DD50385" w14:textId="657A6E2D" w:rsidR="002131E2" w:rsidRDefault="002131E2" w:rsidP="006727B5">
                            <w:pPr>
                              <w:shd w:val="clear" w:color="auto" w:fill="DBE5F1" w:themeFill="accent1" w:themeFillTint="33"/>
                              <w:rPr>
                                <w:rFonts w:ascii="Times New Roman" w:hAnsi="Times New Roman" w:cs="Times New Roman"/>
                                <w:sz w:val="16"/>
                                <w:szCs w:val="16"/>
                              </w:rPr>
                            </w:pPr>
                            <w:r>
                              <w:rPr>
                                <w:rFonts w:ascii="Times New Roman" w:hAnsi="Times New Roman" w:cs="Times New Roman"/>
                                <w:sz w:val="16"/>
                                <w:szCs w:val="16"/>
                              </w:rPr>
                              <w:t xml:space="preserve">The pen green approach to learning also supports </w:t>
                            </w:r>
                            <w:r w:rsidR="00393178">
                              <w:rPr>
                                <w:rFonts w:ascii="Times New Roman" w:hAnsi="Times New Roman" w:cs="Times New Roman"/>
                                <w:sz w:val="16"/>
                                <w:szCs w:val="16"/>
                              </w:rPr>
                              <w:t xml:space="preserve">Article 30 of the UNCRC </w:t>
                            </w:r>
                            <w:r w:rsidR="00321FF3">
                              <w:rPr>
                                <w:rFonts w:ascii="Times New Roman" w:hAnsi="Times New Roman" w:cs="Times New Roman"/>
                                <w:sz w:val="16"/>
                                <w:szCs w:val="16"/>
                              </w:rPr>
                              <w:t>as</w:t>
                            </w:r>
                            <w:r w:rsidR="00803EFA">
                              <w:rPr>
                                <w:rFonts w:ascii="Times New Roman" w:hAnsi="Times New Roman" w:cs="Times New Roman"/>
                                <w:sz w:val="16"/>
                                <w:szCs w:val="16"/>
                              </w:rPr>
                              <w:t xml:space="preserve"> they </w:t>
                            </w:r>
                            <w:r w:rsidR="00811C95">
                              <w:rPr>
                                <w:rFonts w:ascii="Times New Roman" w:hAnsi="Times New Roman" w:cs="Times New Roman"/>
                                <w:sz w:val="16"/>
                                <w:szCs w:val="16"/>
                              </w:rPr>
                              <w:t xml:space="preserve">believe </w:t>
                            </w:r>
                            <w:r w:rsidR="006B1F6C">
                              <w:rPr>
                                <w:rFonts w:ascii="Times New Roman" w:hAnsi="Times New Roman" w:cs="Times New Roman"/>
                                <w:sz w:val="16"/>
                                <w:szCs w:val="16"/>
                              </w:rPr>
                              <w:t>care and education are indivisible</w:t>
                            </w:r>
                            <w:r w:rsidR="00E40C26">
                              <w:rPr>
                                <w:rFonts w:ascii="Times New Roman" w:hAnsi="Times New Roman" w:cs="Times New Roman"/>
                                <w:sz w:val="16"/>
                                <w:szCs w:val="16"/>
                              </w:rPr>
                              <w:t xml:space="preserve"> and</w:t>
                            </w:r>
                            <w:r w:rsidR="003B3BE7">
                              <w:rPr>
                                <w:rFonts w:ascii="Times New Roman" w:hAnsi="Times New Roman" w:cs="Times New Roman"/>
                                <w:sz w:val="16"/>
                                <w:szCs w:val="16"/>
                              </w:rPr>
                              <w:t xml:space="preserve"> </w:t>
                            </w:r>
                            <w:r w:rsidR="001D3025">
                              <w:rPr>
                                <w:rFonts w:ascii="Times New Roman" w:hAnsi="Times New Roman" w:cs="Times New Roman"/>
                                <w:sz w:val="16"/>
                                <w:szCs w:val="16"/>
                              </w:rPr>
                              <w:t xml:space="preserve">that the early years curriculum offered is developmentally </w:t>
                            </w:r>
                            <w:r w:rsidR="00396C87">
                              <w:rPr>
                                <w:rFonts w:ascii="Times New Roman" w:hAnsi="Times New Roman" w:cs="Times New Roman"/>
                                <w:sz w:val="16"/>
                                <w:szCs w:val="16"/>
                              </w:rPr>
                              <w:t xml:space="preserve">appropriate </w:t>
                            </w:r>
                            <w:r w:rsidR="003B3BE7">
                              <w:rPr>
                                <w:rFonts w:ascii="Times New Roman" w:hAnsi="Times New Roman" w:cs="Times New Roman"/>
                                <w:sz w:val="16"/>
                                <w:szCs w:val="16"/>
                              </w:rPr>
                              <w:t>for children</w:t>
                            </w:r>
                            <w:r w:rsidR="00E40C26">
                              <w:rPr>
                                <w:rFonts w:ascii="Times New Roman" w:hAnsi="Times New Roman" w:cs="Times New Roman"/>
                                <w:sz w:val="16"/>
                                <w:szCs w:val="16"/>
                              </w:rPr>
                              <w:t>.</w:t>
                            </w:r>
                            <w:r w:rsidR="00740B73">
                              <w:rPr>
                                <w:rFonts w:ascii="Times New Roman" w:hAnsi="Times New Roman" w:cs="Times New Roman"/>
                                <w:sz w:val="16"/>
                                <w:szCs w:val="16"/>
                              </w:rPr>
                              <w:t xml:space="preserve"> Education begins at birth</w:t>
                            </w:r>
                            <w:r w:rsidR="00A80560">
                              <w:rPr>
                                <w:rFonts w:ascii="Times New Roman" w:hAnsi="Times New Roman" w:cs="Times New Roman"/>
                                <w:sz w:val="16"/>
                                <w:szCs w:val="16"/>
                              </w:rPr>
                              <w:t xml:space="preserve"> and therefore the </w:t>
                            </w:r>
                            <w:r w:rsidR="00184958">
                              <w:rPr>
                                <w:rFonts w:ascii="Times New Roman" w:hAnsi="Times New Roman" w:cs="Times New Roman"/>
                                <w:sz w:val="16"/>
                                <w:szCs w:val="16"/>
                              </w:rPr>
                              <w:t xml:space="preserve">role parents play </w:t>
                            </w:r>
                            <w:r w:rsidR="00421407">
                              <w:rPr>
                                <w:rFonts w:ascii="Times New Roman" w:hAnsi="Times New Roman" w:cs="Times New Roman"/>
                                <w:sz w:val="16"/>
                                <w:szCs w:val="16"/>
                              </w:rPr>
                              <w:t xml:space="preserve">as a child’s first educator </w:t>
                            </w:r>
                            <w:r w:rsidR="007C6EB5">
                              <w:rPr>
                                <w:rFonts w:ascii="Times New Roman" w:hAnsi="Times New Roman" w:cs="Times New Roman"/>
                                <w:sz w:val="16"/>
                                <w:szCs w:val="16"/>
                              </w:rPr>
                              <w:t xml:space="preserve">as well as the commitment to the </w:t>
                            </w:r>
                            <w:r w:rsidR="003B4562">
                              <w:rPr>
                                <w:rFonts w:ascii="Times New Roman" w:hAnsi="Times New Roman" w:cs="Times New Roman"/>
                                <w:sz w:val="16"/>
                                <w:szCs w:val="16"/>
                              </w:rPr>
                              <w:t>child’s</w:t>
                            </w:r>
                            <w:r w:rsidR="007C6EB5">
                              <w:rPr>
                                <w:rFonts w:ascii="Times New Roman" w:hAnsi="Times New Roman" w:cs="Times New Roman"/>
                                <w:sz w:val="16"/>
                                <w:szCs w:val="16"/>
                              </w:rPr>
                              <w:t xml:space="preserve"> early education is essential</w:t>
                            </w:r>
                            <w:r w:rsidR="00301E3B">
                              <w:rPr>
                                <w:rFonts w:ascii="Times New Roman" w:hAnsi="Times New Roman" w:cs="Times New Roman"/>
                                <w:sz w:val="16"/>
                                <w:szCs w:val="16"/>
                              </w:rPr>
                              <w:t xml:space="preserve"> (</w:t>
                            </w:r>
                            <w:r w:rsidR="008F080E">
                              <w:rPr>
                                <w:rFonts w:ascii="Times New Roman" w:hAnsi="Times New Roman" w:cs="Times New Roman"/>
                                <w:sz w:val="16"/>
                                <w:szCs w:val="16"/>
                              </w:rPr>
                              <w:t>Pengreen Children’s Centre</w:t>
                            </w:r>
                            <w:r w:rsidR="006C4D61">
                              <w:rPr>
                                <w:rFonts w:ascii="Times New Roman" w:hAnsi="Times New Roman" w:cs="Times New Roman"/>
                                <w:sz w:val="16"/>
                                <w:szCs w:val="16"/>
                              </w:rPr>
                              <w:t>, 2017)</w:t>
                            </w:r>
                            <w:r w:rsidR="003E7F6F">
                              <w:rPr>
                                <w:rFonts w:ascii="Times New Roman" w:hAnsi="Times New Roman" w:cs="Times New Roman"/>
                                <w:sz w:val="16"/>
                                <w:szCs w:val="16"/>
                              </w:rPr>
                              <w:t xml:space="preserve">. This is important for practitioners to consider when building relationships between children and their family </w:t>
                            </w:r>
                            <w:r w:rsidR="004C145E">
                              <w:rPr>
                                <w:rFonts w:ascii="Times New Roman" w:hAnsi="Times New Roman" w:cs="Times New Roman"/>
                                <w:sz w:val="16"/>
                                <w:szCs w:val="16"/>
                              </w:rPr>
                              <w:t xml:space="preserve">from a </w:t>
                            </w:r>
                            <w:r w:rsidR="00567DA3">
                              <w:rPr>
                                <w:rFonts w:ascii="Times New Roman" w:hAnsi="Times New Roman" w:cs="Times New Roman"/>
                                <w:sz w:val="16"/>
                                <w:szCs w:val="16"/>
                              </w:rPr>
                              <w:t xml:space="preserve">different religion. </w:t>
                            </w:r>
                          </w:p>
                          <w:p w14:paraId="2B6CCE47" w14:textId="062A1175" w:rsidR="00D43970" w:rsidRDefault="00D43970" w:rsidP="006727B5">
                            <w:pPr>
                              <w:shd w:val="clear" w:color="auto" w:fill="DBE5F1" w:themeFill="accent1" w:themeFillTint="33"/>
                            </w:pPr>
                            <w:r>
                              <w:rPr>
                                <w:rFonts w:ascii="Times New Roman" w:hAnsi="Times New Roman" w:cs="Times New Roman"/>
                                <w:sz w:val="16"/>
                                <w:szCs w:val="16"/>
                              </w:rPr>
                              <w:t>Children</w:t>
                            </w:r>
                            <w:r w:rsidR="00E675A4">
                              <w:rPr>
                                <w:rFonts w:ascii="Times New Roman" w:hAnsi="Times New Roman" w:cs="Times New Roman"/>
                                <w:sz w:val="16"/>
                                <w:szCs w:val="16"/>
                              </w:rPr>
                              <w:t xml:space="preserve"> and Young </w:t>
                            </w:r>
                            <w:r w:rsidR="002F2873">
                              <w:rPr>
                                <w:rFonts w:ascii="Times New Roman" w:hAnsi="Times New Roman" w:cs="Times New Roman"/>
                                <w:sz w:val="16"/>
                                <w:szCs w:val="16"/>
                              </w:rPr>
                              <w:t>People’s</w:t>
                            </w:r>
                            <w:r>
                              <w:rPr>
                                <w:rFonts w:ascii="Times New Roman" w:hAnsi="Times New Roman" w:cs="Times New Roman"/>
                                <w:sz w:val="16"/>
                                <w:szCs w:val="16"/>
                              </w:rPr>
                              <w:t xml:space="preserve"> </w:t>
                            </w:r>
                            <w:r w:rsidR="002F2873">
                              <w:rPr>
                                <w:rFonts w:ascii="Times New Roman" w:hAnsi="Times New Roman" w:cs="Times New Roman"/>
                                <w:sz w:val="16"/>
                                <w:szCs w:val="16"/>
                              </w:rPr>
                              <w:t>C</w:t>
                            </w:r>
                            <w:r>
                              <w:rPr>
                                <w:rFonts w:ascii="Times New Roman" w:hAnsi="Times New Roman" w:cs="Times New Roman"/>
                                <w:sz w:val="16"/>
                                <w:szCs w:val="16"/>
                              </w:rPr>
                              <w:t>ommissioner Scotland (</w:t>
                            </w:r>
                            <w:r w:rsidR="0097265D">
                              <w:rPr>
                                <w:rFonts w:ascii="Times New Roman" w:hAnsi="Times New Roman" w:cs="Times New Roman"/>
                                <w:sz w:val="16"/>
                                <w:szCs w:val="16"/>
                              </w:rPr>
                              <w:t xml:space="preserve">2019) </w:t>
                            </w:r>
                            <w:r w:rsidR="00BD645E">
                              <w:rPr>
                                <w:rFonts w:ascii="Times New Roman" w:hAnsi="Times New Roman" w:cs="Times New Roman"/>
                                <w:sz w:val="16"/>
                                <w:szCs w:val="16"/>
                              </w:rPr>
                              <w:t xml:space="preserve">reiterate </w:t>
                            </w:r>
                            <w:r w:rsidR="0006623A">
                              <w:rPr>
                                <w:rFonts w:ascii="Times New Roman" w:hAnsi="Times New Roman" w:cs="Times New Roman"/>
                                <w:sz w:val="16"/>
                                <w:szCs w:val="16"/>
                              </w:rPr>
                              <w:t xml:space="preserve">children have a right to their own </w:t>
                            </w:r>
                            <w:r w:rsidR="00F2733D">
                              <w:rPr>
                                <w:rFonts w:ascii="Times New Roman" w:hAnsi="Times New Roman" w:cs="Times New Roman"/>
                                <w:sz w:val="16"/>
                                <w:szCs w:val="16"/>
                              </w:rPr>
                              <w:t>beliefs</w:t>
                            </w:r>
                            <w:r w:rsidR="00CD2612">
                              <w:rPr>
                                <w:rFonts w:ascii="Times New Roman" w:hAnsi="Times New Roman" w:cs="Times New Roman"/>
                                <w:sz w:val="16"/>
                                <w:szCs w:val="16"/>
                              </w:rPr>
                              <w:t xml:space="preserve">, opinions and thoughts </w:t>
                            </w:r>
                            <w:r w:rsidR="008D0348">
                              <w:rPr>
                                <w:rFonts w:ascii="Times New Roman" w:hAnsi="Times New Roman" w:cs="Times New Roman"/>
                                <w:sz w:val="16"/>
                                <w:szCs w:val="16"/>
                              </w:rPr>
                              <w:t xml:space="preserve">and nobody </w:t>
                            </w:r>
                            <w:r w:rsidR="00D558A6">
                              <w:rPr>
                                <w:rFonts w:ascii="Times New Roman" w:hAnsi="Times New Roman" w:cs="Times New Roman"/>
                                <w:sz w:val="16"/>
                                <w:szCs w:val="16"/>
                              </w:rPr>
                              <w:t>can</w:t>
                            </w:r>
                            <w:r w:rsidR="008D0348">
                              <w:rPr>
                                <w:rFonts w:ascii="Times New Roman" w:hAnsi="Times New Roman" w:cs="Times New Roman"/>
                                <w:sz w:val="16"/>
                                <w:szCs w:val="16"/>
                              </w:rPr>
                              <w:t xml:space="preserve"> </w:t>
                            </w:r>
                            <w:r w:rsidR="00974F13">
                              <w:rPr>
                                <w:rFonts w:ascii="Times New Roman" w:hAnsi="Times New Roman" w:cs="Times New Roman"/>
                                <w:sz w:val="16"/>
                                <w:szCs w:val="16"/>
                              </w:rPr>
                              <w:t>take</w:t>
                            </w:r>
                            <w:r w:rsidR="002957C9">
                              <w:rPr>
                                <w:rFonts w:ascii="Times New Roman" w:hAnsi="Times New Roman" w:cs="Times New Roman"/>
                                <w:sz w:val="16"/>
                                <w:szCs w:val="16"/>
                              </w:rPr>
                              <w:t xml:space="preserve"> those ideas away from them</w:t>
                            </w:r>
                            <w:r w:rsidR="00C91197">
                              <w:rPr>
                                <w:rFonts w:ascii="Times New Roman" w:hAnsi="Times New Roman" w:cs="Times New Roman"/>
                                <w:sz w:val="16"/>
                                <w:szCs w:val="16"/>
                              </w:rPr>
                              <w:t>. All children have a</w:t>
                            </w:r>
                            <w:r w:rsidR="007F61B3">
                              <w:rPr>
                                <w:rFonts w:ascii="Times New Roman" w:hAnsi="Times New Roman" w:cs="Times New Roman"/>
                                <w:sz w:val="16"/>
                                <w:szCs w:val="16"/>
                              </w:rPr>
                              <w:t xml:space="preserve">right to keep their </w:t>
                            </w:r>
                            <w:r w:rsidR="00F2733D">
                              <w:rPr>
                                <w:rFonts w:ascii="Times New Roman" w:hAnsi="Times New Roman" w:cs="Times New Roman"/>
                                <w:sz w:val="16"/>
                                <w:szCs w:val="16"/>
                              </w:rPr>
                              <w:t>beliefs</w:t>
                            </w:r>
                            <w:r w:rsidR="007F61B3">
                              <w:rPr>
                                <w:rFonts w:ascii="Times New Roman" w:hAnsi="Times New Roman" w:cs="Times New Roman"/>
                                <w:sz w:val="16"/>
                                <w:szCs w:val="16"/>
                              </w:rPr>
                              <w:t xml:space="preserve"> to </w:t>
                            </w:r>
                            <w:r w:rsidR="00B01078">
                              <w:rPr>
                                <w:rFonts w:ascii="Times New Roman" w:hAnsi="Times New Roman" w:cs="Times New Roman"/>
                                <w:sz w:val="16"/>
                                <w:szCs w:val="16"/>
                              </w:rPr>
                              <w:t>themselves and should never be made to reveal them</w:t>
                            </w:r>
                            <w:r w:rsidR="00994982">
                              <w:rPr>
                                <w:rFonts w:ascii="Times New Roman" w:hAnsi="Times New Roman" w:cs="Times New Roman"/>
                                <w:sz w:val="16"/>
                                <w:szCs w:val="16"/>
                              </w:rPr>
                              <w:t xml:space="preserve">, which is important for practitioners to remember within the setting </w:t>
                            </w:r>
                          </w:p>
                          <w:p w14:paraId="79AE70AC" w14:textId="34256010" w:rsidR="00592E33" w:rsidRDefault="00592E33" w:rsidP="00592E33"/>
                          <w:p w14:paraId="18E30248" w14:textId="57DB4E09" w:rsidR="00592E33" w:rsidRDefault="00592E33" w:rsidP="00592E33"/>
                          <w:p w14:paraId="134D8CDC" w14:textId="21218261" w:rsidR="00592E33" w:rsidRDefault="00592E33" w:rsidP="00592E33"/>
                          <w:p w14:paraId="1D938E65" w14:textId="40CA7349" w:rsidR="00592E33" w:rsidRDefault="00592E33" w:rsidP="00592E33"/>
                          <w:p w14:paraId="31B59302" w14:textId="1DD58540" w:rsidR="00592E33" w:rsidRDefault="00592E33" w:rsidP="00592E33"/>
                          <w:p w14:paraId="2365B3B4" w14:textId="0FABD6DC" w:rsidR="00592E33" w:rsidRDefault="00592E33" w:rsidP="00592E33"/>
                          <w:p w14:paraId="4E5E80ED" w14:textId="1A84D71F" w:rsidR="00592E33" w:rsidRDefault="00592E33" w:rsidP="00592E33"/>
                          <w:p w14:paraId="753D7DA0" w14:textId="53095A43" w:rsidR="00592E33" w:rsidRDefault="00592E33" w:rsidP="00592E33"/>
                          <w:p w14:paraId="28D88EFD" w14:textId="16F240CD" w:rsidR="00592E33" w:rsidRDefault="00592E33" w:rsidP="00592E33"/>
                          <w:p w14:paraId="66ACB77C" w14:textId="0B080709" w:rsidR="00592E33" w:rsidRDefault="00592E33" w:rsidP="00592E33"/>
                          <w:p w14:paraId="4E02A8D4" w14:textId="77777777" w:rsidR="00592E33" w:rsidRDefault="00592E33" w:rsidP="00592E3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92FE0" id="Rectangle: Diagonal Corners Rounded 15" o:spid="_x0000_s1030" style="position:absolute;margin-left:7.5pt;margin-top:16.45pt;width:580.5pt;height:34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372350,4349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" adj="-11796480,,5400" path="m724973,l7372350,r,l7372350,3624777v,400392,-324581,724973,-724973,724973l,4349750r,l,724973c,324581,324581,,724973,xe" fillcolor="white [3201]" strokecolor="black [3213]" strokeweight="1.5pt">
                <v:stroke joinstyle="miter"/>
                <v:formulas/>
                <v:path arrowok="t" o:connecttype="custom" o:connectlocs="724973,0;7372350,0;7372350,0;7372350,3624777;6647377,4349750;0,4349750;0,4349750;0,724973;724973,0" o:connectangles="0,0,0,0,0,0,0,0,0" textboxrect="0,0,7372350,4349750"/>
                <v:textbox>
                  <w:txbxContent>
                    <w:p w14:paraId="73B78444" w14:textId="2D181FA0" w:rsidR="00592E33" w:rsidRDefault="00592E33" w:rsidP="006727B5">
                      <w:pPr>
                        <w:shd w:val="clear" w:color="auto" w:fill="DBE5F1" w:themeFill="accent1" w:themeFillTint="33"/>
                        <w:rPr>
                          <w:b/>
                          <w:bCs/>
                          <w:sz w:val="18"/>
                          <w:szCs w:val="18"/>
                        </w:rPr>
                      </w:pPr>
                      <w:r w:rsidRPr="00592E33">
                        <w:rPr>
                          <w:b/>
                          <w:bCs/>
                          <w:sz w:val="18"/>
                          <w:szCs w:val="18"/>
                        </w:rPr>
                        <w:t>Article 30: Children have the right to use their own language (Holland, 2017).  Children of ethnic minorities and indigenous peoples are entitled to celebrate their own culture, speak their own language and practice their own religion (Children’s Rights Alliance, 2013).</w:t>
                      </w:r>
                    </w:p>
                    <w:p w14:paraId="11821671" w14:textId="54B29555" w:rsidR="00460367" w:rsidRDefault="00460367" w:rsidP="006727B5">
                      <w:pPr>
                        <w:shd w:val="clear" w:color="auto" w:fill="DBE5F1" w:themeFill="accent1" w:themeFillTint="33"/>
                        <w:rPr>
                          <w:rFonts w:ascii="Times New Roman" w:hAnsi="Times New Roman" w:cs="Times New Roman"/>
                          <w:sz w:val="16"/>
                          <w:szCs w:val="16"/>
                        </w:rPr>
                      </w:pPr>
                      <w:r w:rsidRPr="00457DF1">
                        <w:rPr>
                          <w:rFonts w:ascii="Times New Roman" w:hAnsi="Times New Roman" w:cs="Times New Roman"/>
                          <w:sz w:val="16"/>
                          <w:szCs w:val="16"/>
                        </w:rPr>
                        <w:t xml:space="preserve">The Bell Foundation (2017) </w:t>
                      </w:r>
                      <w:r w:rsidR="0088708C" w:rsidRPr="00457DF1">
                        <w:rPr>
                          <w:rFonts w:ascii="Times New Roman" w:hAnsi="Times New Roman" w:cs="Times New Roman"/>
                          <w:sz w:val="16"/>
                          <w:szCs w:val="16"/>
                        </w:rPr>
                        <w:t>identifies ways in which children can be su</w:t>
                      </w:r>
                      <w:r w:rsidR="006E5E37" w:rsidRPr="00457DF1">
                        <w:rPr>
                          <w:rFonts w:ascii="Times New Roman" w:hAnsi="Times New Roman" w:cs="Times New Roman"/>
                          <w:sz w:val="16"/>
                          <w:szCs w:val="16"/>
                        </w:rPr>
                        <w:t>pported</w:t>
                      </w:r>
                      <w:r w:rsidR="0061187C">
                        <w:rPr>
                          <w:rFonts w:ascii="Times New Roman" w:hAnsi="Times New Roman" w:cs="Times New Roman"/>
                          <w:sz w:val="16"/>
                          <w:szCs w:val="16"/>
                        </w:rPr>
                        <w:t xml:space="preserve"> within the setting,</w:t>
                      </w:r>
                      <w:r w:rsidR="006E5E37" w:rsidRPr="00457DF1">
                        <w:rPr>
                          <w:rFonts w:ascii="Times New Roman" w:hAnsi="Times New Roman" w:cs="Times New Roman"/>
                          <w:sz w:val="16"/>
                          <w:szCs w:val="16"/>
                        </w:rPr>
                        <w:t xml:space="preserve"> in celebrating their own culture</w:t>
                      </w:r>
                      <w:r w:rsidR="00C61760" w:rsidRPr="00457DF1">
                        <w:rPr>
                          <w:rFonts w:ascii="Times New Roman" w:hAnsi="Times New Roman" w:cs="Times New Roman"/>
                          <w:sz w:val="16"/>
                          <w:szCs w:val="16"/>
                        </w:rPr>
                        <w:t xml:space="preserve">, using their own language and practicing their own religion </w:t>
                      </w:r>
                      <w:r w:rsidR="00340B6D" w:rsidRPr="00457DF1">
                        <w:rPr>
                          <w:rFonts w:ascii="Times New Roman" w:hAnsi="Times New Roman" w:cs="Times New Roman"/>
                          <w:sz w:val="16"/>
                          <w:szCs w:val="16"/>
                        </w:rPr>
                        <w:t>by allowing the child to</w:t>
                      </w:r>
                      <w:r w:rsidR="000805A1" w:rsidRPr="00457DF1">
                        <w:rPr>
                          <w:rFonts w:ascii="Times New Roman" w:hAnsi="Times New Roman" w:cs="Times New Roman"/>
                          <w:sz w:val="16"/>
                          <w:szCs w:val="16"/>
                        </w:rPr>
                        <w:t xml:space="preserve"> </w:t>
                      </w:r>
                      <w:r w:rsidR="00A478D1" w:rsidRPr="00457DF1">
                        <w:rPr>
                          <w:rFonts w:ascii="Times New Roman" w:hAnsi="Times New Roman" w:cs="Times New Roman"/>
                          <w:sz w:val="16"/>
                          <w:szCs w:val="16"/>
                        </w:rPr>
                        <w:t>sing songs</w:t>
                      </w:r>
                      <w:r w:rsidR="00393B78" w:rsidRPr="00457DF1">
                        <w:rPr>
                          <w:rFonts w:ascii="Times New Roman" w:hAnsi="Times New Roman" w:cs="Times New Roman"/>
                          <w:sz w:val="16"/>
                          <w:szCs w:val="16"/>
                        </w:rPr>
                        <w:t xml:space="preserve">, </w:t>
                      </w:r>
                      <w:r w:rsidR="00340B6D" w:rsidRPr="00457DF1">
                        <w:rPr>
                          <w:rFonts w:ascii="Times New Roman" w:hAnsi="Times New Roman" w:cs="Times New Roman"/>
                          <w:sz w:val="16"/>
                          <w:szCs w:val="16"/>
                        </w:rPr>
                        <w:t>share stories, read books</w:t>
                      </w:r>
                      <w:r w:rsidR="00021800" w:rsidRPr="00457DF1">
                        <w:rPr>
                          <w:rFonts w:ascii="Times New Roman" w:hAnsi="Times New Roman" w:cs="Times New Roman"/>
                          <w:sz w:val="16"/>
                          <w:szCs w:val="16"/>
                        </w:rPr>
                        <w:t xml:space="preserve"> and </w:t>
                      </w:r>
                      <w:r w:rsidR="00CC7573" w:rsidRPr="00457DF1">
                        <w:rPr>
                          <w:rFonts w:ascii="Times New Roman" w:hAnsi="Times New Roman" w:cs="Times New Roman"/>
                          <w:sz w:val="16"/>
                          <w:szCs w:val="16"/>
                        </w:rPr>
                        <w:t xml:space="preserve">tell jokes or basic rhymes within </w:t>
                      </w:r>
                      <w:r w:rsidR="006D3247" w:rsidRPr="00457DF1">
                        <w:rPr>
                          <w:rFonts w:ascii="Times New Roman" w:hAnsi="Times New Roman" w:cs="Times New Roman"/>
                          <w:sz w:val="16"/>
                          <w:szCs w:val="16"/>
                        </w:rPr>
                        <w:t>the</w:t>
                      </w:r>
                      <w:r w:rsidR="00021800" w:rsidRPr="00457DF1">
                        <w:rPr>
                          <w:rFonts w:ascii="Times New Roman" w:hAnsi="Times New Roman" w:cs="Times New Roman"/>
                          <w:sz w:val="16"/>
                          <w:szCs w:val="16"/>
                        </w:rPr>
                        <w:t xml:space="preserve">ir </w:t>
                      </w:r>
                      <w:r w:rsidR="006D3247" w:rsidRPr="00457DF1">
                        <w:rPr>
                          <w:rFonts w:ascii="Times New Roman" w:hAnsi="Times New Roman" w:cs="Times New Roman"/>
                          <w:sz w:val="16"/>
                          <w:szCs w:val="16"/>
                        </w:rPr>
                        <w:t>first language</w:t>
                      </w:r>
                      <w:r w:rsidR="00021800" w:rsidRPr="00457DF1">
                        <w:rPr>
                          <w:rFonts w:ascii="Times New Roman" w:hAnsi="Times New Roman" w:cs="Times New Roman"/>
                          <w:sz w:val="16"/>
                          <w:szCs w:val="16"/>
                        </w:rPr>
                        <w:t>.</w:t>
                      </w:r>
                      <w:r w:rsidR="000255D8">
                        <w:rPr>
                          <w:rFonts w:ascii="Times New Roman" w:hAnsi="Times New Roman" w:cs="Times New Roman"/>
                          <w:sz w:val="16"/>
                          <w:szCs w:val="16"/>
                        </w:rPr>
                        <w:t xml:space="preserve"> Children that are bilingual </w:t>
                      </w:r>
                      <w:r w:rsidR="00BF30D8">
                        <w:rPr>
                          <w:rFonts w:ascii="Times New Roman" w:hAnsi="Times New Roman" w:cs="Times New Roman"/>
                          <w:sz w:val="16"/>
                          <w:szCs w:val="16"/>
                        </w:rPr>
                        <w:t>could be provided with more opportunities in the future, so it is important for th</w:t>
                      </w:r>
                      <w:r w:rsidR="001A029B">
                        <w:rPr>
                          <w:rFonts w:ascii="Times New Roman" w:hAnsi="Times New Roman" w:cs="Times New Roman"/>
                          <w:sz w:val="16"/>
                          <w:szCs w:val="16"/>
                        </w:rPr>
                        <w:t xml:space="preserve">e home language </w:t>
                      </w:r>
                      <w:r w:rsidR="00E63AA4">
                        <w:rPr>
                          <w:rFonts w:ascii="Times New Roman" w:hAnsi="Times New Roman" w:cs="Times New Roman"/>
                          <w:sz w:val="16"/>
                          <w:szCs w:val="16"/>
                        </w:rPr>
                        <w:t>to never be discouraged</w:t>
                      </w:r>
                      <w:r w:rsidR="003816B5">
                        <w:rPr>
                          <w:rFonts w:ascii="Times New Roman" w:hAnsi="Times New Roman" w:cs="Times New Roman"/>
                          <w:sz w:val="16"/>
                          <w:szCs w:val="16"/>
                        </w:rPr>
                        <w:t xml:space="preserve"> within the Early Years setting. </w:t>
                      </w:r>
                    </w:p>
                    <w:p w14:paraId="6217D157" w14:textId="5636DC94" w:rsidR="00E45519" w:rsidRDefault="00E45519" w:rsidP="006727B5">
                      <w:pPr>
                        <w:shd w:val="clear" w:color="auto" w:fill="DBE5F1" w:themeFill="accent1" w:themeFillTint="33"/>
                        <w:rPr>
                          <w:rFonts w:ascii="Times New Roman" w:hAnsi="Times New Roman" w:cs="Times New Roman"/>
                          <w:sz w:val="16"/>
                          <w:szCs w:val="16"/>
                        </w:rPr>
                      </w:pPr>
                      <w:r>
                        <w:rPr>
                          <w:rFonts w:ascii="Times New Roman" w:hAnsi="Times New Roman" w:cs="Times New Roman"/>
                          <w:sz w:val="16"/>
                          <w:szCs w:val="16"/>
                        </w:rPr>
                        <w:t>The Equality Act 20</w:t>
                      </w:r>
                      <w:r w:rsidR="00C66CD7">
                        <w:rPr>
                          <w:rFonts w:ascii="Times New Roman" w:hAnsi="Times New Roman" w:cs="Times New Roman"/>
                          <w:sz w:val="16"/>
                          <w:szCs w:val="16"/>
                        </w:rPr>
                        <w:t>10 is in place to legally protect indivi</w:t>
                      </w:r>
                      <w:r w:rsidR="00AE7E6D">
                        <w:rPr>
                          <w:rFonts w:ascii="Times New Roman" w:hAnsi="Times New Roman" w:cs="Times New Roman"/>
                          <w:sz w:val="16"/>
                          <w:szCs w:val="16"/>
                        </w:rPr>
                        <w:t>duals from Race discrimination, including colour</w:t>
                      </w:r>
                      <w:r w:rsidR="0002145B">
                        <w:rPr>
                          <w:rFonts w:ascii="Times New Roman" w:hAnsi="Times New Roman" w:cs="Times New Roman"/>
                          <w:sz w:val="16"/>
                          <w:szCs w:val="16"/>
                        </w:rPr>
                        <w:t>, nationality, ethnic or national origins</w:t>
                      </w:r>
                      <w:r w:rsidR="00232779">
                        <w:rPr>
                          <w:rFonts w:ascii="Times New Roman" w:hAnsi="Times New Roman" w:cs="Times New Roman"/>
                          <w:sz w:val="16"/>
                          <w:szCs w:val="16"/>
                        </w:rPr>
                        <w:t xml:space="preserve"> (Legislation.gov.uk, 2010)</w:t>
                      </w:r>
                      <w:r w:rsidR="0002145B">
                        <w:rPr>
                          <w:rFonts w:ascii="Times New Roman" w:hAnsi="Times New Roman" w:cs="Times New Roman"/>
                          <w:sz w:val="16"/>
                          <w:szCs w:val="16"/>
                        </w:rPr>
                        <w:t xml:space="preserve">. Practitioners working within early years </w:t>
                      </w:r>
                      <w:r w:rsidR="00125F41">
                        <w:rPr>
                          <w:rFonts w:ascii="Times New Roman" w:hAnsi="Times New Roman" w:cs="Times New Roman"/>
                          <w:sz w:val="16"/>
                          <w:szCs w:val="16"/>
                        </w:rPr>
                        <w:t xml:space="preserve">should </w:t>
                      </w:r>
                      <w:r w:rsidR="00B14FB8">
                        <w:rPr>
                          <w:rFonts w:ascii="Times New Roman" w:hAnsi="Times New Roman" w:cs="Times New Roman"/>
                          <w:sz w:val="16"/>
                          <w:szCs w:val="16"/>
                        </w:rPr>
                        <w:t>revisit setting’s policies and procedures</w:t>
                      </w:r>
                      <w:r w:rsidR="00F21719">
                        <w:rPr>
                          <w:rFonts w:ascii="Times New Roman" w:hAnsi="Times New Roman" w:cs="Times New Roman"/>
                          <w:sz w:val="16"/>
                          <w:szCs w:val="16"/>
                        </w:rPr>
                        <w:t xml:space="preserve">, making links to legislation </w:t>
                      </w:r>
                      <w:r w:rsidR="00983E5F">
                        <w:rPr>
                          <w:rFonts w:ascii="Times New Roman" w:hAnsi="Times New Roman" w:cs="Times New Roman"/>
                          <w:sz w:val="16"/>
                          <w:szCs w:val="16"/>
                        </w:rPr>
                        <w:t>and the</w:t>
                      </w:r>
                      <w:r w:rsidR="0015628D">
                        <w:rPr>
                          <w:rFonts w:ascii="Times New Roman" w:hAnsi="Times New Roman" w:cs="Times New Roman"/>
                          <w:sz w:val="16"/>
                          <w:szCs w:val="16"/>
                        </w:rPr>
                        <w:t xml:space="preserve"> UNCRC</w:t>
                      </w:r>
                      <w:r w:rsidR="00983E5F">
                        <w:rPr>
                          <w:rFonts w:ascii="Times New Roman" w:hAnsi="Times New Roman" w:cs="Times New Roman"/>
                          <w:sz w:val="16"/>
                          <w:szCs w:val="16"/>
                        </w:rPr>
                        <w:t xml:space="preserve"> to be able to best support children of ethnic minorities within the setting. </w:t>
                      </w:r>
                      <w:r w:rsidR="00D36FFB">
                        <w:rPr>
                          <w:rFonts w:ascii="Times New Roman" w:hAnsi="Times New Roman" w:cs="Times New Roman"/>
                          <w:sz w:val="16"/>
                          <w:szCs w:val="16"/>
                        </w:rPr>
                        <w:t xml:space="preserve"> </w:t>
                      </w:r>
                    </w:p>
                    <w:p w14:paraId="3FECE002" w14:textId="6DE094F2" w:rsidR="00525F15" w:rsidRDefault="00525F15" w:rsidP="006727B5">
                      <w:pPr>
                        <w:shd w:val="clear" w:color="auto" w:fill="DBE5F1" w:themeFill="accent1" w:themeFillTint="33"/>
                        <w:rPr>
                          <w:rFonts w:ascii="Times New Roman" w:hAnsi="Times New Roman" w:cs="Times New Roman"/>
                          <w:sz w:val="16"/>
                          <w:szCs w:val="16"/>
                        </w:rPr>
                      </w:pPr>
                      <w:r>
                        <w:rPr>
                          <w:rFonts w:ascii="Times New Roman" w:hAnsi="Times New Roman" w:cs="Times New Roman"/>
                          <w:sz w:val="16"/>
                          <w:szCs w:val="16"/>
                        </w:rPr>
                        <w:t xml:space="preserve">The </w:t>
                      </w:r>
                      <w:r w:rsidR="006846A4">
                        <w:rPr>
                          <w:rFonts w:ascii="Times New Roman" w:hAnsi="Times New Roman" w:cs="Times New Roman"/>
                          <w:sz w:val="16"/>
                          <w:szCs w:val="16"/>
                        </w:rPr>
                        <w:t>children’s</w:t>
                      </w:r>
                      <w:r>
                        <w:rPr>
                          <w:rFonts w:ascii="Times New Roman" w:hAnsi="Times New Roman" w:cs="Times New Roman"/>
                          <w:sz w:val="16"/>
                          <w:szCs w:val="16"/>
                        </w:rPr>
                        <w:t xml:space="preserve"> commissioner for wales released their annual report for 2017</w:t>
                      </w:r>
                      <w:r w:rsidR="00C425BB">
                        <w:rPr>
                          <w:rFonts w:ascii="Times New Roman" w:hAnsi="Times New Roman" w:cs="Times New Roman"/>
                          <w:sz w:val="16"/>
                          <w:szCs w:val="16"/>
                        </w:rPr>
                        <w:t xml:space="preserve">/2018 </w:t>
                      </w:r>
                      <w:r w:rsidR="00A85B95">
                        <w:rPr>
                          <w:rFonts w:ascii="Times New Roman" w:hAnsi="Times New Roman" w:cs="Times New Roman"/>
                          <w:sz w:val="16"/>
                          <w:szCs w:val="16"/>
                        </w:rPr>
                        <w:t xml:space="preserve">that included </w:t>
                      </w:r>
                      <w:r w:rsidR="00A54F49">
                        <w:rPr>
                          <w:rFonts w:ascii="Times New Roman" w:hAnsi="Times New Roman" w:cs="Times New Roman"/>
                          <w:sz w:val="16"/>
                          <w:szCs w:val="16"/>
                        </w:rPr>
                        <w:t xml:space="preserve">a forward plan </w:t>
                      </w:r>
                      <w:r w:rsidR="00E053B6">
                        <w:rPr>
                          <w:rFonts w:ascii="Times New Roman" w:hAnsi="Times New Roman" w:cs="Times New Roman"/>
                          <w:sz w:val="16"/>
                          <w:szCs w:val="16"/>
                        </w:rPr>
                        <w:t>and</w:t>
                      </w:r>
                      <w:r w:rsidR="005D68B2">
                        <w:rPr>
                          <w:rFonts w:ascii="Times New Roman" w:hAnsi="Times New Roman" w:cs="Times New Roman"/>
                          <w:sz w:val="16"/>
                          <w:szCs w:val="16"/>
                        </w:rPr>
                        <w:t xml:space="preserve"> achievements met within 2017</w:t>
                      </w:r>
                      <w:r w:rsidR="00BE23CC">
                        <w:rPr>
                          <w:rFonts w:ascii="Times New Roman" w:hAnsi="Times New Roman" w:cs="Times New Roman"/>
                          <w:sz w:val="16"/>
                          <w:szCs w:val="16"/>
                        </w:rPr>
                        <w:t>-2018. The</w:t>
                      </w:r>
                      <w:r w:rsidR="008D6461">
                        <w:rPr>
                          <w:rFonts w:ascii="Times New Roman" w:hAnsi="Times New Roman" w:cs="Times New Roman"/>
                          <w:sz w:val="16"/>
                          <w:szCs w:val="16"/>
                        </w:rPr>
                        <w:t xml:space="preserve"> milestones achieved </w:t>
                      </w:r>
                      <w:r w:rsidR="008A3AC4">
                        <w:rPr>
                          <w:rFonts w:ascii="Times New Roman" w:hAnsi="Times New Roman" w:cs="Times New Roman"/>
                          <w:sz w:val="16"/>
                          <w:szCs w:val="16"/>
                        </w:rPr>
                        <w:t xml:space="preserve">with links to Article 30 of the UNCRC </w:t>
                      </w:r>
                      <w:r w:rsidR="000F54A0">
                        <w:rPr>
                          <w:rFonts w:ascii="Times New Roman" w:hAnsi="Times New Roman" w:cs="Times New Roman"/>
                          <w:sz w:val="16"/>
                          <w:szCs w:val="16"/>
                        </w:rPr>
                        <w:t xml:space="preserve">so far </w:t>
                      </w:r>
                      <w:r w:rsidR="00A0397D">
                        <w:rPr>
                          <w:rFonts w:ascii="Times New Roman" w:hAnsi="Times New Roman" w:cs="Times New Roman"/>
                          <w:sz w:val="16"/>
                          <w:szCs w:val="16"/>
                        </w:rPr>
                        <w:t>for the year are</w:t>
                      </w:r>
                      <w:r w:rsidR="007D060F">
                        <w:rPr>
                          <w:rFonts w:ascii="Times New Roman" w:hAnsi="Times New Roman" w:cs="Times New Roman"/>
                          <w:sz w:val="16"/>
                          <w:szCs w:val="16"/>
                        </w:rPr>
                        <w:t xml:space="preserve">: </w:t>
                      </w:r>
                      <w:r w:rsidR="0000425A">
                        <w:rPr>
                          <w:rFonts w:ascii="Times New Roman" w:hAnsi="Times New Roman" w:cs="Times New Roman"/>
                          <w:sz w:val="16"/>
                          <w:szCs w:val="16"/>
                        </w:rPr>
                        <w:t xml:space="preserve">554 Children have been assisted </w:t>
                      </w:r>
                      <w:r w:rsidR="00610ED9">
                        <w:rPr>
                          <w:rFonts w:ascii="Times New Roman" w:hAnsi="Times New Roman" w:cs="Times New Roman"/>
                          <w:sz w:val="16"/>
                          <w:szCs w:val="16"/>
                        </w:rPr>
                        <w:t xml:space="preserve">through </w:t>
                      </w:r>
                      <w:r w:rsidR="00786B39">
                        <w:rPr>
                          <w:rFonts w:ascii="Times New Roman" w:hAnsi="Times New Roman" w:cs="Times New Roman"/>
                          <w:sz w:val="16"/>
                          <w:szCs w:val="16"/>
                        </w:rPr>
                        <w:t xml:space="preserve">the investigation and Advice service, </w:t>
                      </w:r>
                      <w:r w:rsidR="00161458">
                        <w:rPr>
                          <w:rFonts w:ascii="Times New Roman" w:hAnsi="Times New Roman" w:cs="Times New Roman"/>
                          <w:sz w:val="16"/>
                          <w:szCs w:val="16"/>
                        </w:rPr>
                        <w:t>A new guide for schools was published</w:t>
                      </w:r>
                      <w:r w:rsidR="00F4630E">
                        <w:rPr>
                          <w:rFonts w:ascii="Times New Roman" w:hAnsi="Times New Roman" w:cs="Times New Roman"/>
                          <w:sz w:val="16"/>
                          <w:szCs w:val="16"/>
                        </w:rPr>
                        <w:t xml:space="preserve"> </w:t>
                      </w:r>
                      <w:r w:rsidR="009F207D">
                        <w:rPr>
                          <w:rFonts w:ascii="Times New Roman" w:hAnsi="Times New Roman" w:cs="Times New Roman"/>
                          <w:sz w:val="16"/>
                          <w:szCs w:val="16"/>
                        </w:rPr>
                        <w:t>on how to implement a child</w:t>
                      </w:r>
                      <w:r w:rsidR="005454BC">
                        <w:rPr>
                          <w:rFonts w:ascii="Times New Roman" w:hAnsi="Times New Roman" w:cs="Times New Roman"/>
                          <w:sz w:val="16"/>
                          <w:szCs w:val="16"/>
                        </w:rPr>
                        <w:t xml:space="preserve">ren’s rights approach </w:t>
                      </w:r>
                      <w:r w:rsidR="006D0109">
                        <w:rPr>
                          <w:rFonts w:ascii="Times New Roman" w:hAnsi="Times New Roman" w:cs="Times New Roman"/>
                          <w:sz w:val="16"/>
                          <w:szCs w:val="16"/>
                        </w:rPr>
                        <w:t>that support</w:t>
                      </w:r>
                      <w:r w:rsidR="003B677B">
                        <w:rPr>
                          <w:rFonts w:ascii="Times New Roman" w:hAnsi="Times New Roman" w:cs="Times New Roman"/>
                          <w:sz w:val="16"/>
                          <w:szCs w:val="16"/>
                        </w:rPr>
                        <w:t>ed thousands of pupils as wells as</w:t>
                      </w:r>
                      <w:r w:rsidR="00DC34D1">
                        <w:rPr>
                          <w:rFonts w:ascii="Times New Roman" w:hAnsi="Times New Roman" w:cs="Times New Roman"/>
                          <w:sz w:val="16"/>
                          <w:szCs w:val="16"/>
                        </w:rPr>
                        <w:t xml:space="preserve"> the teachers </w:t>
                      </w:r>
                      <w:r w:rsidR="00B846E0">
                        <w:rPr>
                          <w:rFonts w:ascii="Times New Roman" w:hAnsi="Times New Roman" w:cs="Times New Roman"/>
                          <w:sz w:val="16"/>
                          <w:szCs w:val="16"/>
                        </w:rPr>
                        <w:t>in learning about children’s rights</w:t>
                      </w:r>
                      <w:r w:rsidR="00B202B0">
                        <w:rPr>
                          <w:rFonts w:ascii="Times New Roman" w:hAnsi="Times New Roman" w:cs="Times New Roman"/>
                          <w:sz w:val="16"/>
                          <w:szCs w:val="16"/>
                        </w:rPr>
                        <w:t xml:space="preserve"> </w:t>
                      </w:r>
                      <w:r w:rsidR="008B17FD">
                        <w:rPr>
                          <w:rFonts w:ascii="Times New Roman" w:hAnsi="Times New Roman" w:cs="Times New Roman"/>
                          <w:sz w:val="16"/>
                          <w:szCs w:val="16"/>
                        </w:rPr>
                        <w:t xml:space="preserve">and also </w:t>
                      </w:r>
                      <w:r w:rsidR="00EB7B0E">
                        <w:rPr>
                          <w:rFonts w:ascii="Times New Roman" w:hAnsi="Times New Roman" w:cs="Times New Roman"/>
                          <w:sz w:val="16"/>
                          <w:szCs w:val="16"/>
                        </w:rPr>
                        <w:t xml:space="preserve">connections have been conducted with </w:t>
                      </w:r>
                      <w:r w:rsidR="000B762F">
                        <w:rPr>
                          <w:rFonts w:ascii="Times New Roman" w:hAnsi="Times New Roman" w:cs="Times New Roman"/>
                          <w:sz w:val="16"/>
                          <w:szCs w:val="16"/>
                        </w:rPr>
                        <w:t xml:space="preserve">public bodies, such as </w:t>
                      </w:r>
                      <w:r w:rsidR="00AB74B3">
                        <w:rPr>
                          <w:rFonts w:ascii="Times New Roman" w:hAnsi="Times New Roman" w:cs="Times New Roman"/>
                          <w:sz w:val="16"/>
                          <w:szCs w:val="16"/>
                        </w:rPr>
                        <w:t xml:space="preserve">Welsh ambulances, health boards, </w:t>
                      </w:r>
                      <w:r w:rsidR="00594517">
                        <w:rPr>
                          <w:rFonts w:ascii="Times New Roman" w:hAnsi="Times New Roman" w:cs="Times New Roman"/>
                          <w:sz w:val="16"/>
                          <w:szCs w:val="16"/>
                        </w:rPr>
                        <w:t xml:space="preserve">National Museums and </w:t>
                      </w:r>
                      <w:r w:rsidR="00D00223">
                        <w:rPr>
                          <w:rFonts w:ascii="Times New Roman" w:hAnsi="Times New Roman" w:cs="Times New Roman"/>
                          <w:sz w:val="16"/>
                          <w:szCs w:val="16"/>
                        </w:rPr>
                        <w:t xml:space="preserve">local authorities </w:t>
                      </w:r>
                      <w:r w:rsidR="0031464D">
                        <w:rPr>
                          <w:rFonts w:ascii="Times New Roman" w:hAnsi="Times New Roman" w:cs="Times New Roman"/>
                          <w:sz w:val="16"/>
                          <w:szCs w:val="16"/>
                        </w:rPr>
                        <w:t xml:space="preserve">to improve on a child’s right approach. </w:t>
                      </w:r>
                      <w:r w:rsidR="009322FA">
                        <w:rPr>
                          <w:rFonts w:ascii="Times New Roman" w:hAnsi="Times New Roman" w:cs="Times New Roman"/>
                          <w:sz w:val="16"/>
                          <w:szCs w:val="16"/>
                        </w:rPr>
                        <w:t xml:space="preserve">It is important for practitioners to </w:t>
                      </w:r>
                      <w:r w:rsidR="00C63368">
                        <w:rPr>
                          <w:rFonts w:ascii="Times New Roman" w:hAnsi="Times New Roman" w:cs="Times New Roman"/>
                          <w:sz w:val="16"/>
                          <w:szCs w:val="16"/>
                        </w:rPr>
                        <w:t xml:space="preserve">bring themselves up to date with the </w:t>
                      </w:r>
                      <w:r w:rsidR="00954498">
                        <w:rPr>
                          <w:rFonts w:ascii="Times New Roman" w:hAnsi="Times New Roman" w:cs="Times New Roman"/>
                          <w:sz w:val="16"/>
                          <w:szCs w:val="16"/>
                        </w:rPr>
                        <w:t xml:space="preserve">latest </w:t>
                      </w:r>
                      <w:r w:rsidR="00734271">
                        <w:rPr>
                          <w:rFonts w:ascii="Times New Roman" w:hAnsi="Times New Roman" w:cs="Times New Roman"/>
                          <w:sz w:val="16"/>
                          <w:szCs w:val="16"/>
                        </w:rPr>
                        <w:t xml:space="preserve">facts, statistics and finding </w:t>
                      </w:r>
                      <w:r w:rsidR="00E222A6">
                        <w:rPr>
                          <w:rFonts w:ascii="Times New Roman" w:hAnsi="Times New Roman" w:cs="Times New Roman"/>
                          <w:sz w:val="16"/>
                          <w:szCs w:val="16"/>
                        </w:rPr>
                        <w:t>to be able to best support children in their care to</w:t>
                      </w:r>
                      <w:r w:rsidR="00480276">
                        <w:rPr>
                          <w:rFonts w:ascii="Times New Roman" w:hAnsi="Times New Roman" w:cs="Times New Roman"/>
                          <w:sz w:val="16"/>
                          <w:szCs w:val="16"/>
                        </w:rPr>
                        <w:t xml:space="preserve"> have their rights respected in celebrating their own culture</w:t>
                      </w:r>
                      <w:r w:rsidR="00DA15CB">
                        <w:rPr>
                          <w:rFonts w:ascii="Times New Roman" w:hAnsi="Times New Roman" w:cs="Times New Roman"/>
                          <w:sz w:val="16"/>
                          <w:szCs w:val="16"/>
                        </w:rPr>
                        <w:t>, speaking their own language and practicing their own reli</w:t>
                      </w:r>
                      <w:r w:rsidR="00781EDC">
                        <w:rPr>
                          <w:rFonts w:ascii="Times New Roman" w:hAnsi="Times New Roman" w:cs="Times New Roman"/>
                          <w:sz w:val="16"/>
                          <w:szCs w:val="16"/>
                        </w:rPr>
                        <w:t>gion</w:t>
                      </w:r>
                      <w:r w:rsidR="00722179">
                        <w:rPr>
                          <w:rFonts w:ascii="Times New Roman" w:hAnsi="Times New Roman" w:cs="Times New Roman"/>
                          <w:sz w:val="16"/>
                          <w:szCs w:val="16"/>
                        </w:rPr>
                        <w:t xml:space="preserve"> (The Children’s Commissioner for </w:t>
                      </w:r>
                      <w:r w:rsidR="001070BC">
                        <w:rPr>
                          <w:rFonts w:ascii="Times New Roman" w:hAnsi="Times New Roman" w:cs="Times New Roman"/>
                          <w:sz w:val="16"/>
                          <w:szCs w:val="16"/>
                        </w:rPr>
                        <w:t>Wales,</w:t>
                      </w:r>
                      <w:r w:rsidR="001A5AD0">
                        <w:rPr>
                          <w:rFonts w:ascii="Times New Roman" w:hAnsi="Times New Roman" w:cs="Times New Roman"/>
                          <w:sz w:val="16"/>
                          <w:szCs w:val="16"/>
                        </w:rPr>
                        <w:t xml:space="preserve"> 2018).</w:t>
                      </w:r>
                    </w:p>
                    <w:p w14:paraId="4F5C1FD4" w14:textId="2E120B65" w:rsidR="002579E2" w:rsidRDefault="007E3746" w:rsidP="006727B5">
                      <w:pPr>
                        <w:shd w:val="clear" w:color="auto" w:fill="DBE5F1" w:themeFill="accent1" w:themeFillTint="33"/>
                        <w:rPr>
                          <w:rFonts w:ascii="Times New Roman" w:hAnsi="Times New Roman" w:cs="Times New Roman"/>
                          <w:sz w:val="16"/>
                          <w:szCs w:val="16"/>
                        </w:rPr>
                      </w:pPr>
                      <w:r>
                        <w:rPr>
                          <w:rFonts w:ascii="Times New Roman" w:hAnsi="Times New Roman" w:cs="Times New Roman"/>
                          <w:sz w:val="16"/>
                          <w:szCs w:val="16"/>
                        </w:rPr>
                        <w:t xml:space="preserve">According to The Primary National Strategy (2011) </w:t>
                      </w:r>
                      <w:r w:rsidR="005305D6">
                        <w:rPr>
                          <w:rFonts w:ascii="Times New Roman" w:hAnsi="Times New Roman" w:cs="Times New Roman"/>
                          <w:sz w:val="16"/>
                          <w:szCs w:val="16"/>
                        </w:rPr>
                        <w:t xml:space="preserve">practitioners in early years settings </w:t>
                      </w:r>
                      <w:r w:rsidR="00EC701B">
                        <w:rPr>
                          <w:rFonts w:ascii="Times New Roman" w:hAnsi="Times New Roman" w:cs="Times New Roman"/>
                          <w:sz w:val="16"/>
                          <w:szCs w:val="16"/>
                        </w:rPr>
                        <w:t xml:space="preserve">could consider the following </w:t>
                      </w:r>
                      <w:r w:rsidR="00DA1D44">
                        <w:rPr>
                          <w:rFonts w:ascii="Times New Roman" w:hAnsi="Times New Roman" w:cs="Times New Roman"/>
                          <w:sz w:val="16"/>
                          <w:szCs w:val="16"/>
                        </w:rPr>
                        <w:t>strategies to be able t</w:t>
                      </w:r>
                      <w:r w:rsidR="00D5654D">
                        <w:rPr>
                          <w:rFonts w:ascii="Times New Roman" w:hAnsi="Times New Roman" w:cs="Times New Roman"/>
                          <w:sz w:val="16"/>
                          <w:szCs w:val="16"/>
                        </w:rPr>
                        <w:t xml:space="preserve">o best support Children with English as an additional </w:t>
                      </w:r>
                      <w:r w:rsidR="009D0853">
                        <w:rPr>
                          <w:rFonts w:ascii="Times New Roman" w:hAnsi="Times New Roman" w:cs="Times New Roman"/>
                          <w:sz w:val="16"/>
                          <w:szCs w:val="16"/>
                        </w:rPr>
                        <w:t>language and en</w:t>
                      </w:r>
                      <w:r w:rsidR="00E35E52">
                        <w:rPr>
                          <w:rFonts w:ascii="Times New Roman" w:hAnsi="Times New Roman" w:cs="Times New Roman"/>
                          <w:sz w:val="16"/>
                          <w:szCs w:val="16"/>
                        </w:rPr>
                        <w:t>able positive impacting practice</w:t>
                      </w:r>
                      <w:r w:rsidR="00D5654D">
                        <w:rPr>
                          <w:rFonts w:ascii="Times New Roman" w:hAnsi="Times New Roman" w:cs="Times New Roman"/>
                          <w:sz w:val="16"/>
                          <w:szCs w:val="16"/>
                        </w:rPr>
                        <w:t xml:space="preserve">; </w:t>
                      </w:r>
                      <w:r w:rsidR="00A90DE3">
                        <w:rPr>
                          <w:rFonts w:ascii="Times New Roman" w:hAnsi="Times New Roman" w:cs="Times New Roman"/>
                          <w:sz w:val="16"/>
                          <w:szCs w:val="16"/>
                        </w:rPr>
                        <w:t xml:space="preserve">receive </w:t>
                      </w:r>
                      <w:r w:rsidR="005305D6">
                        <w:rPr>
                          <w:rFonts w:ascii="Times New Roman" w:hAnsi="Times New Roman" w:cs="Times New Roman"/>
                          <w:sz w:val="16"/>
                          <w:szCs w:val="16"/>
                        </w:rPr>
                        <w:t>up to date EAL</w:t>
                      </w:r>
                      <w:r w:rsidR="00110F2A">
                        <w:rPr>
                          <w:rFonts w:ascii="Times New Roman" w:hAnsi="Times New Roman" w:cs="Times New Roman"/>
                          <w:sz w:val="16"/>
                          <w:szCs w:val="16"/>
                        </w:rPr>
                        <w:t>, Equality and Diversity</w:t>
                      </w:r>
                      <w:r w:rsidR="002D7458">
                        <w:rPr>
                          <w:rFonts w:ascii="Times New Roman" w:hAnsi="Times New Roman" w:cs="Times New Roman"/>
                          <w:sz w:val="16"/>
                          <w:szCs w:val="16"/>
                        </w:rPr>
                        <w:t xml:space="preserve"> training</w:t>
                      </w:r>
                      <w:r w:rsidR="002947E9">
                        <w:rPr>
                          <w:rFonts w:ascii="Times New Roman" w:hAnsi="Times New Roman" w:cs="Times New Roman"/>
                          <w:sz w:val="16"/>
                          <w:szCs w:val="16"/>
                        </w:rPr>
                        <w:t xml:space="preserve">, </w:t>
                      </w:r>
                      <w:r w:rsidR="00813C83">
                        <w:rPr>
                          <w:rFonts w:ascii="Times New Roman" w:hAnsi="Times New Roman" w:cs="Times New Roman"/>
                          <w:sz w:val="16"/>
                          <w:szCs w:val="16"/>
                        </w:rPr>
                        <w:t xml:space="preserve">provide children with </w:t>
                      </w:r>
                      <w:r w:rsidR="0067057D">
                        <w:rPr>
                          <w:rFonts w:ascii="Times New Roman" w:hAnsi="Times New Roman" w:cs="Times New Roman"/>
                          <w:sz w:val="16"/>
                          <w:szCs w:val="16"/>
                        </w:rPr>
                        <w:t>space and time out from</w:t>
                      </w:r>
                      <w:r w:rsidR="00335363">
                        <w:rPr>
                          <w:rFonts w:ascii="Times New Roman" w:hAnsi="Times New Roman" w:cs="Times New Roman"/>
                          <w:sz w:val="16"/>
                          <w:szCs w:val="16"/>
                        </w:rPr>
                        <w:t xml:space="preserve"> learning</w:t>
                      </w:r>
                      <w:r w:rsidR="0067057D">
                        <w:rPr>
                          <w:rFonts w:ascii="Times New Roman" w:hAnsi="Times New Roman" w:cs="Times New Roman"/>
                          <w:sz w:val="16"/>
                          <w:szCs w:val="16"/>
                        </w:rPr>
                        <w:t xml:space="preserve"> </w:t>
                      </w:r>
                      <w:r w:rsidR="009844B6">
                        <w:rPr>
                          <w:rFonts w:ascii="Times New Roman" w:hAnsi="Times New Roman" w:cs="Times New Roman"/>
                          <w:sz w:val="16"/>
                          <w:szCs w:val="16"/>
                        </w:rPr>
                        <w:t xml:space="preserve">English, </w:t>
                      </w:r>
                      <w:r w:rsidR="00F27A57">
                        <w:rPr>
                          <w:rFonts w:ascii="Times New Roman" w:hAnsi="Times New Roman" w:cs="Times New Roman"/>
                          <w:sz w:val="16"/>
                          <w:szCs w:val="16"/>
                        </w:rPr>
                        <w:t>k</w:t>
                      </w:r>
                      <w:r w:rsidR="0002341E">
                        <w:rPr>
                          <w:rFonts w:ascii="Times New Roman" w:hAnsi="Times New Roman" w:cs="Times New Roman"/>
                          <w:sz w:val="16"/>
                          <w:szCs w:val="16"/>
                        </w:rPr>
                        <w:t xml:space="preserve">eep children safe if they do not understand verbal instructions, </w:t>
                      </w:r>
                      <w:r w:rsidR="002B5702">
                        <w:rPr>
                          <w:rFonts w:ascii="Times New Roman" w:hAnsi="Times New Roman" w:cs="Times New Roman"/>
                          <w:sz w:val="16"/>
                          <w:szCs w:val="16"/>
                        </w:rPr>
                        <w:t>make sure all names are pronounced correctl</w:t>
                      </w:r>
                      <w:r w:rsidR="00D61E70">
                        <w:rPr>
                          <w:rFonts w:ascii="Times New Roman" w:hAnsi="Times New Roman" w:cs="Times New Roman"/>
                          <w:sz w:val="16"/>
                          <w:szCs w:val="16"/>
                        </w:rPr>
                        <w:t xml:space="preserve">y and </w:t>
                      </w:r>
                      <w:r w:rsidR="007E51F0">
                        <w:rPr>
                          <w:rFonts w:ascii="Times New Roman" w:hAnsi="Times New Roman" w:cs="Times New Roman"/>
                          <w:sz w:val="16"/>
                          <w:szCs w:val="16"/>
                        </w:rPr>
                        <w:t>include all families to the participation of their child</w:t>
                      </w:r>
                      <w:r w:rsidR="00A55E03">
                        <w:rPr>
                          <w:rFonts w:ascii="Times New Roman" w:hAnsi="Times New Roman" w:cs="Times New Roman"/>
                          <w:sz w:val="16"/>
                          <w:szCs w:val="16"/>
                        </w:rPr>
                        <w:t xml:space="preserve">’s development within the setting. </w:t>
                      </w:r>
                    </w:p>
                    <w:p w14:paraId="5DD50385" w14:textId="657A6E2D" w:rsidR="002131E2" w:rsidRDefault="002131E2" w:rsidP="006727B5">
                      <w:pPr>
                        <w:shd w:val="clear" w:color="auto" w:fill="DBE5F1" w:themeFill="accent1" w:themeFillTint="33"/>
                        <w:rPr>
                          <w:rFonts w:ascii="Times New Roman" w:hAnsi="Times New Roman" w:cs="Times New Roman"/>
                          <w:sz w:val="16"/>
                          <w:szCs w:val="16"/>
                        </w:rPr>
                      </w:pPr>
                      <w:r>
                        <w:rPr>
                          <w:rFonts w:ascii="Times New Roman" w:hAnsi="Times New Roman" w:cs="Times New Roman"/>
                          <w:sz w:val="16"/>
                          <w:szCs w:val="16"/>
                        </w:rPr>
                        <w:t xml:space="preserve">The pen green approach to learning also supports </w:t>
                      </w:r>
                      <w:r w:rsidR="00393178">
                        <w:rPr>
                          <w:rFonts w:ascii="Times New Roman" w:hAnsi="Times New Roman" w:cs="Times New Roman"/>
                          <w:sz w:val="16"/>
                          <w:szCs w:val="16"/>
                        </w:rPr>
                        <w:t xml:space="preserve">Article 30 of the UNCRC </w:t>
                      </w:r>
                      <w:r w:rsidR="00321FF3">
                        <w:rPr>
                          <w:rFonts w:ascii="Times New Roman" w:hAnsi="Times New Roman" w:cs="Times New Roman"/>
                          <w:sz w:val="16"/>
                          <w:szCs w:val="16"/>
                        </w:rPr>
                        <w:t>as</w:t>
                      </w:r>
                      <w:r w:rsidR="00803EFA">
                        <w:rPr>
                          <w:rFonts w:ascii="Times New Roman" w:hAnsi="Times New Roman" w:cs="Times New Roman"/>
                          <w:sz w:val="16"/>
                          <w:szCs w:val="16"/>
                        </w:rPr>
                        <w:t xml:space="preserve"> they </w:t>
                      </w:r>
                      <w:r w:rsidR="00811C95">
                        <w:rPr>
                          <w:rFonts w:ascii="Times New Roman" w:hAnsi="Times New Roman" w:cs="Times New Roman"/>
                          <w:sz w:val="16"/>
                          <w:szCs w:val="16"/>
                        </w:rPr>
                        <w:t xml:space="preserve">believe </w:t>
                      </w:r>
                      <w:r w:rsidR="006B1F6C">
                        <w:rPr>
                          <w:rFonts w:ascii="Times New Roman" w:hAnsi="Times New Roman" w:cs="Times New Roman"/>
                          <w:sz w:val="16"/>
                          <w:szCs w:val="16"/>
                        </w:rPr>
                        <w:t>care and education are indivisible</w:t>
                      </w:r>
                      <w:r w:rsidR="00E40C26">
                        <w:rPr>
                          <w:rFonts w:ascii="Times New Roman" w:hAnsi="Times New Roman" w:cs="Times New Roman"/>
                          <w:sz w:val="16"/>
                          <w:szCs w:val="16"/>
                        </w:rPr>
                        <w:t xml:space="preserve"> and</w:t>
                      </w:r>
                      <w:r w:rsidR="003B3BE7">
                        <w:rPr>
                          <w:rFonts w:ascii="Times New Roman" w:hAnsi="Times New Roman" w:cs="Times New Roman"/>
                          <w:sz w:val="16"/>
                          <w:szCs w:val="16"/>
                        </w:rPr>
                        <w:t xml:space="preserve"> </w:t>
                      </w:r>
                      <w:r w:rsidR="001D3025">
                        <w:rPr>
                          <w:rFonts w:ascii="Times New Roman" w:hAnsi="Times New Roman" w:cs="Times New Roman"/>
                          <w:sz w:val="16"/>
                          <w:szCs w:val="16"/>
                        </w:rPr>
                        <w:t xml:space="preserve">that the early years curriculum offered is developmentally </w:t>
                      </w:r>
                      <w:r w:rsidR="00396C87">
                        <w:rPr>
                          <w:rFonts w:ascii="Times New Roman" w:hAnsi="Times New Roman" w:cs="Times New Roman"/>
                          <w:sz w:val="16"/>
                          <w:szCs w:val="16"/>
                        </w:rPr>
                        <w:t xml:space="preserve">appropriate </w:t>
                      </w:r>
                      <w:r w:rsidR="003B3BE7">
                        <w:rPr>
                          <w:rFonts w:ascii="Times New Roman" w:hAnsi="Times New Roman" w:cs="Times New Roman"/>
                          <w:sz w:val="16"/>
                          <w:szCs w:val="16"/>
                        </w:rPr>
                        <w:t>for children</w:t>
                      </w:r>
                      <w:r w:rsidR="00E40C26">
                        <w:rPr>
                          <w:rFonts w:ascii="Times New Roman" w:hAnsi="Times New Roman" w:cs="Times New Roman"/>
                          <w:sz w:val="16"/>
                          <w:szCs w:val="16"/>
                        </w:rPr>
                        <w:t>.</w:t>
                      </w:r>
                      <w:r w:rsidR="00740B73">
                        <w:rPr>
                          <w:rFonts w:ascii="Times New Roman" w:hAnsi="Times New Roman" w:cs="Times New Roman"/>
                          <w:sz w:val="16"/>
                          <w:szCs w:val="16"/>
                        </w:rPr>
                        <w:t xml:space="preserve"> Education begins at birth</w:t>
                      </w:r>
                      <w:r w:rsidR="00A80560">
                        <w:rPr>
                          <w:rFonts w:ascii="Times New Roman" w:hAnsi="Times New Roman" w:cs="Times New Roman"/>
                          <w:sz w:val="16"/>
                          <w:szCs w:val="16"/>
                        </w:rPr>
                        <w:t xml:space="preserve"> and therefore the </w:t>
                      </w:r>
                      <w:r w:rsidR="00184958">
                        <w:rPr>
                          <w:rFonts w:ascii="Times New Roman" w:hAnsi="Times New Roman" w:cs="Times New Roman"/>
                          <w:sz w:val="16"/>
                          <w:szCs w:val="16"/>
                        </w:rPr>
                        <w:t xml:space="preserve">role parents play </w:t>
                      </w:r>
                      <w:r w:rsidR="00421407">
                        <w:rPr>
                          <w:rFonts w:ascii="Times New Roman" w:hAnsi="Times New Roman" w:cs="Times New Roman"/>
                          <w:sz w:val="16"/>
                          <w:szCs w:val="16"/>
                        </w:rPr>
                        <w:t xml:space="preserve">as a child’s first educator </w:t>
                      </w:r>
                      <w:r w:rsidR="007C6EB5">
                        <w:rPr>
                          <w:rFonts w:ascii="Times New Roman" w:hAnsi="Times New Roman" w:cs="Times New Roman"/>
                          <w:sz w:val="16"/>
                          <w:szCs w:val="16"/>
                        </w:rPr>
                        <w:t xml:space="preserve">as well as the commitment to the </w:t>
                      </w:r>
                      <w:r w:rsidR="003B4562">
                        <w:rPr>
                          <w:rFonts w:ascii="Times New Roman" w:hAnsi="Times New Roman" w:cs="Times New Roman"/>
                          <w:sz w:val="16"/>
                          <w:szCs w:val="16"/>
                        </w:rPr>
                        <w:t>child’s</w:t>
                      </w:r>
                      <w:r w:rsidR="007C6EB5">
                        <w:rPr>
                          <w:rFonts w:ascii="Times New Roman" w:hAnsi="Times New Roman" w:cs="Times New Roman"/>
                          <w:sz w:val="16"/>
                          <w:szCs w:val="16"/>
                        </w:rPr>
                        <w:t xml:space="preserve"> early education is essential</w:t>
                      </w:r>
                      <w:r w:rsidR="00301E3B">
                        <w:rPr>
                          <w:rFonts w:ascii="Times New Roman" w:hAnsi="Times New Roman" w:cs="Times New Roman"/>
                          <w:sz w:val="16"/>
                          <w:szCs w:val="16"/>
                        </w:rPr>
                        <w:t xml:space="preserve"> (</w:t>
                      </w:r>
                      <w:r w:rsidR="008F080E">
                        <w:rPr>
                          <w:rFonts w:ascii="Times New Roman" w:hAnsi="Times New Roman" w:cs="Times New Roman"/>
                          <w:sz w:val="16"/>
                          <w:szCs w:val="16"/>
                        </w:rPr>
                        <w:t>Pengreen Children’s Centre</w:t>
                      </w:r>
                      <w:r w:rsidR="006C4D61">
                        <w:rPr>
                          <w:rFonts w:ascii="Times New Roman" w:hAnsi="Times New Roman" w:cs="Times New Roman"/>
                          <w:sz w:val="16"/>
                          <w:szCs w:val="16"/>
                        </w:rPr>
                        <w:t>, 2017)</w:t>
                      </w:r>
                      <w:r w:rsidR="003E7F6F">
                        <w:rPr>
                          <w:rFonts w:ascii="Times New Roman" w:hAnsi="Times New Roman" w:cs="Times New Roman"/>
                          <w:sz w:val="16"/>
                          <w:szCs w:val="16"/>
                        </w:rPr>
                        <w:t xml:space="preserve">. This is important for practitioners to consider when building relationships between children and their family </w:t>
                      </w:r>
                      <w:r w:rsidR="004C145E">
                        <w:rPr>
                          <w:rFonts w:ascii="Times New Roman" w:hAnsi="Times New Roman" w:cs="Times New Roman"/>
                          <w:sz w:val="16"/>
                          <w:szCs w:val="16"/>
                        </w:rPr>
                        <w:t xml:space="preserve">from a </w:t>
                      </w:r>
                      <w:r w:rsidR="00567DA3">
                        <w:rPr>
                          <w:rFonts w:ascii="Times New Roman" w:hAnsi="Times New Roman" w:cs="Times New Roman"/>
                          <w:sz w:val="16"/>
                          <w:szCs w:val="16"/>
                        </w:rPr>
                        <w:t xml:space="preserve">different religion. </w:t>
                      </w:r>
                    </w:p>
                    <w:p w14:paraId="2B6CCE47" w14:textId="062A1175" w:rsidR="00D43970" w:rsidRDefault="00D43970" w:rsidP="006727B5">
                      <w:pPr>
                        <w:shd w:val="clear" w:color="auto" w:fill="DBE5F1" w:themeFill="accent1" w:themeFillTint="33"/>
                      </w:pPr>
                      <w:r>
                        <w:rPr>
                          <w:rFonts w:ascii="Times New Roman" w:hAnsi="Times New Roman" w:cs="Times New Roman"/>
                          <w:sz w:val="16"/>
                          <w:szCs w:val="16"/>
                        </w:rPr>
                        <w:t>Children</w:t>
                      </w:r>
                      <w:r w:rsidR="00E675A4">
                        <w:rPr>
                          <w:rFonts w:ascii="Times New Roman" w:hAnsi="Times New Roman" w:cs="Times New Roman"/>
                          <w:sz w:val="16"/>
                          <w:szCs w:val="16"/>
                        </w:rPr>
                        <w:t xml:space="preserve"> and Young </w:t>
                      </w:r>
                      <w:r w:rsidR="002F2873">
                        <w:rPr>
                          <w:rFonts w:ascii="Times New Roman" w:hAnsi="Times New Roman" w:cs="Times New Roman"/>
                          <w:sz w:val="16"/>
                          <w:szCs w:val="16"/>
                        </w:rPr>
                        <w:t>People’s</w:t>
                      </w:r>
                      <w:r>
                        <w:rPr>
                          <w:rFonts w:ascii="Times New Roman" w:hAnsi="Times New Roman" w:cs="Times New Roman"/>
                          <w:sz w:val="16"/>
                          <w:szCs w:val="16"/>
                        </w:rPr>
                        <w:t xml:space="preserve"> </w:t>
                      </w:r>
                      <w:r w:rsidR="002F2873">
                        <w:rPr>
                          <w:rFonts w:ascii="Times New Roman" w:hAnsi="Times New Roman" w:cs="Times New Roman"/>
                          <w:sz w:val="16"/>
                          <w:szCs w:val="16"/>
                        </w:rPr>
                        <w:t>C</w:t>
                      </w:r>
                      <w:r>
                        <w:rPr>
                          <w:rFonts w:ascii="Times New Roman" w:hAnsi="Times New Roman" w:cs="Times New Roman"/>
                          <w:sz w:val="16"/>
                          <w:szCs w:val="16"/>
                        </w:rPr>
                        <w:t>ommissioner Scotland (</w:t>
                      </w:r>
                      <w:r w:rsidR="0097265D">
                        <w:rPr>
                          <w:rFonts w:ascii="Times New Roman" w:hAnsi="Times New Roman" w:cs="Times New Roman"/>
                          <w:sz w:val="16"/>
                          <w:szCs w:val="16"/>
                        </w:rPr>
                        <w:t xml:space="preserve">2019) </w:t>
                      </w:r>
                      <w:r w:rsidR="00BD645E">
                        <w:rPr>
                          <w:rFonts w:ascii="Times New Roman" w:hAnsi="Times New Roman" w:cs="Times New Roman"/>
                          <w:sz w:val="16"/>
                          <w:szCs w:val="16"/>
                        </w:rPr>
                        <w:t xml:space="preserve">reiterate </w:t>
                      </w:r>
                      <w:r w:rsidR="0006623A">
                        <w:rPr>
                          <w:rFonts w:ascii="Times New Roman" w:hAnsi="Times New Roman" w:cs="Times New Roman"/>
                          <w:sz w:val="16"/>
                          <w:szCs w:val="16"/>
                        </w:rPr>
                        <w:t xml:space="preserve">children have a right to their own </w:t>
                      </w:r>
                      <w:r w:rsidR="00F2733D">
                        <w:rPr>
                          <w:rFonts w:ascii="Times New Roman" w:hAnsi="Times New Roman" w:cs="Times New Roman"/>
                          <w:sz w:val="16"/>
                          <w:szCs w:val="16"/>
                        </w:rPr>
                        <w:t>beliefs</w:t>
                      </w:r>
                      <w:r w:rsidR="00CD2612">
                        <w:rPr>
                          <w:rFonts w:ascii="Times New Roman" w:hAnsi="Times New Roman" w:cs="Times New Roman"/>
                          <w:sz w:val="16"/>
                          <w:szCs w:val="16"/>
                        </w:rPr>
                        <w:t xml:space="preserve">, opinions and thoughts </w:t>
                      </w:r>
                      <w:r w:rsidR="008D0348">
                        <w:rPr>
                          <w:rFonts w:ascii="Times New Roman" w:hAnsi="Times New Roman" w:cs="Times New Roman"/>
                          <w:sz w:val="16"/>
                          <w:szCs w:val="16"/>
                        </w:rPr>
                        <w:t xml:space="preserve">and nobody </w:t>
                      </w:r>
                      <w:r w:rsidR="00D558A6">
                        <w:rPr>
                          <w:rFonts w:ascii="Times New Roman" w:hAnsi="Times New Roman" w:cs="Times New Roman"/>
                          <w:sz w:val="16"/>
                          <w:szCs w:val="16"/>
                        </w:rPr>
                        <w:t>can</w:t>
                      </w:r>
                      <w:r w:rsidR="008D0348">
                        <w:rPr>
                          <w:rFonts w:ascii="Times New Roman" w:hAnsi="Times New Roman" w:cs="Times New Roman"/>
                          <w:sz w:val="16"/>
                          <w:szCs w:val="16"/>
                        </w:rPr>
                        <w:t xml:space="preserve"> </w:t>
                      </w:r>
                      <w:r w:rsidR="00974F13">
                        <w:rPr>
                          <w:rFonts w:ascii="Times New Roman" w:hAnsi="Times New Roman" w:cs="Times New Roman"/>
                          <w:sz w:val="16"/>
                          <w:szCs w:val="16"/>
                        </w:rPr>
                        <w:t>take</w:t>
                      </w:r>
                      <w:r w:rsidR="002957C9">
                        <w:rPr>
                          <w:rFonts w:ascii="Times New Roman" w:hAnsi="Times New Roman" w:cs="Times New Roman"/>
                          <w:sz w:val="16"/>
                          <w:szCs w:val="16"/>
                        </w:rPr>
                        <w:t xml:space="preserve"> those ideas away from them</w:t>
                      </w:r>
                      <w:r w:rsidR="00C91197">
                        <w:rPr>
                          <w:rFonts w:ascii="Times New Roman" w:hAnsi="Times New Roman" w:cs="Times New Roman"/>
                          <w:sz w:val="16"/>
                          <w:szCs w:val="16"/>
                        </w:rPr>
                        <w:t>. All children have a</w:t>
                      </w:r>
                      <w:r w:rsidR="007F61B3">
                        <w:rPr>
                          <w:rFonts w:ascii="Times New Roman" w:hAnsi="Times New Roman" w:cs="Times New Roman"/>
                          <w:sz w:val="16"/>
                          <w:szCs w:val="16"/>
                        </w:rPr>
                        <w:t xml:space="preserve">right to keep their </w:t>
                      </w:r>
                      <w:r w:rsidR="00F2733D">
                        <w:rPr>
                          <w:rFonts w:ascii="Times New Roman" w:hAnsi="Times New Roman" w:cs="Times New Roman"/>
                          <w:sz w:val="16"/>
                          <w:szCs w:val="16"/>
                        </w:rPr>
                        <w:t>beliefs</w:t>
                      </w:r>
                      <w:r w:rsidR="007F61B3">
                        <w:rPr>
                          <w:rFonts w:ascii="Times New Roman" w:hAnsi="Times New Roman" w:cs="Times New Roman"/>
                          <w:sz w:val="16"/>
                          <w:szCs w:val="16"/>
                        </w:rPr>
                        <w:t xml:space="preserve"> to </w:t>
                      </w:r>
                      <w:r w:rsidR="00B01078">
                        <w:rPr>
                          <w:rFonts w:ascii="Times New Roman" w:hAnsi="Times New Roman" w:cs="Times New Roman"/>
                          <w:sz w:val="16"/>
                          <w:szCs w:val="16"/>
                        </w:rPr>
                        <w:t>themselves and should never be made to reveal them</w:t>
                      </w:r>
                      <w:r w:rsidR="00994982">
                        <w:rPr>
                          <w:rFonts w:ascii="Times New Roman" w:hAnsi="Times New Roman" w:cs="Times New Roman"/>
                          <w:sz w:val="16"/>
                          <w:szCs w:val="16"/>
                        </w:rPr>
                        <w:t xml:space="preserve">, which is important for practitioners to remember within the setting </w:t>
                      </w:r>
                    </w:p>
                    <w:p w14:paraId="79AE70AC" w14:textId="34256010" w:rsidR="00592E33" w:rsidRDefault="00592E33" w:rsidP="00592E33"/>
                    <w:p w14:paraId="18E30248" w14:textId="57DB4E09" w:rsidR="00592E33" w:rsidRDefault="00592E33" w:rsidP="00592E33"/>
                    <w:p w14:paraId="134D8CDC" w14:textId="21218261" w:rsidR="00592E33" w:rsidRDefault="00592E33" w:rsidP="00592E33"/>
                    <w:p w14:paraId="1D938E65" w14:textId="40CA7349" w:rsidR="00592E33" w:rsidRDefault="00592E33" w:rsidP="00592E33"/>
                    <w:p w14:paraId="31B59302" w14:textId="1DD58540" w:rsidR="00592E33" w:rsidRDefault="00592E33" w:rsidP="00592E33"/>
                    <w:p w14:paraId="2365B3B4" w14:textId="0FABD6DC" w:rsidR="00592E33" w:rsidRDefault="00592E33" w:rsidP="00592E33"/>
                    <w:p w14:paraId="4E5E80ED" w14:textId="1A84D71F" w:rsidR="00592E33" w:rsidRDefault="00592E33" w:rsidP="00592E33"/>
                    <w:p w14:paraId="753D7DA0" w14:textId="53095A43" w:rsidR="00592E33" w:rsidRDefault="00592E33" w:rsidP="00592E33"/>
                    <w:p w14:paraId="28D88EFD" w14:textId="16F240CD" w:rsidR="00592E33" w:rsidRDefault="00592E33" w:rsidP="00592E33"/>
                    <w:p w14:paraId="66ACB77C" w14:textId="0B080709" w:rsidR="00592E33" w:rsidRDefault="00592E33" w:rsidP="00592E33"/>
                    <w:p w14:paraId="4E02A8D4" w14:textId="77777777" w:rsidR="00592E33" w:rsidRDefault="00592E33" w:rsidP="00592E33"/>
                  </w:txbxContent>
                </v:textbox>
                <w10:wrap anchorx="page"/>
              </v:shape>
            </w:pict>
          </mc:Fallback>
        </mc:AlternateContent>
      </w:r>
    </w:p>
    <w:p w14:paraId="46E0CEB0" w14:textId="3CCF77D9" w:rsidR="00AC743E" w:rsidRDefault="00AC743E"/>
    <w:p w14:paraId="19B1EB67" w14:textId="6C8D4FB8" w:rsidR="00AC743E" w:rsidRDefault="00AC743E"/>
    <w:p w14:paraId="7D6A8272" w14:textId="5CEFE4A4" w:rsidR="00AC743E" w:rsidRDefault="00AC743E"/>
    <w:p w14:paraId="05936919" w14:textId="2E78C9E4" w:rsidR="00AC743E" w:rsidRDefault="00AC743E"/>
    <w:p w14:paraId="6B4A71A4" w14:textId="60526270" w:rsidR="00AC743E" w:rsidRDefault="00AC743E"/>
    <w:p w14:paraId="08643C4F" w14:textId="4250C6E0" w:rsidR="00AC743E" w:rsidRDefault="00AC743E"/>
    <w:p w14:paraId="70F4BF7A" w14:textId="391C2315" w:rsidR="00AC743E" w:rsidRDefault="00AC743E"/>
    <w:p w14:paraId="796CC741" w14:textId="4E071737" w:rsidR="00AC743E" w:rsidRDefault="00AC743E"/>
    <w:p w14:paraId="6D4F3405" w14:textId="191F8ED1" w:rsidR="00AC743E" w:rsidRDefault="00AC743E"/>
    <w:p w14:paraId="10515A76" w14:textId="0EE16EB0" w:rsidR="00AC743E" w:rsidRDefault="00AC743E"/>
    <w:p w14:paraId="00B8BAD7" w14:textId="1ADC0328" w:rsidR="00AC743E" w:rsidRDefault="00AC743E"/>
    <w:p w14:paraId="5A6E146F" w14:textId="7A24D37C" w:rsidR="00AC743E" w:rsidRDefault="00AC743E"/>
    <w:p w14:paraId="0987B8B9" w14:textId="6207569C" w:rsidR="00AC743E" w:rsidRDefault="00AC743E"/>
    <w:p w14:paraId="6EC18531" w14:textId="3BA65C72" w:rsidR="00AC743E" w:rsidRDefault="00AC743E"/>
    <w:p w14:paraId="2578EE36" w14:textId="77777777" w:rsidR="00592E33" w:rsidRDefault="00AE6EF8" w:rsidP="002337CE">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02D45E9E" wp14:editId="64684ED1">
                <wp:simplePos x="0" y="0"/>
                <wp:positionH relativeFrom="page">
                  <wp:posOffset>50800</wp:posOffset>
                </wp:positionH>
                <wp:positionV relativeFrom="paragraph">
                  <wp:posOffset>312420</wp:posOffset>
                </wp:positionV>
                <wp:extent cx="7423150" cy="1111250"/>
                <wp:effectExtent l="19050" t="19050" r="25400" b="12700"/>
                <wp:wrapNone/>
                <wp:docPr id="14" name="Text Box 14"/>
                <wp:cNvGraphicFramePr/>
                <a:graphic xmlns:a="http://schemas.openxmlformats.org/drawingml/2006/main">
                  <a:graphicData uri="http://schemas.microsoft.com/office/word/2010/wordprocessingShape">
                    <wps:wsp>
                      <wps:cNvSpPr txBox="1"/>
                      <wps:spPr>
                        <a:xfrm>
                          <a:off x="0" y="0"/>
                          <a:ext cx="7423150" cy="1111250"/>
                        </a:xfrm>
                        <a:prstGeom prst="rect">
                          <a:avLst/>
                        </a:prstGeom>
                        <a:solidFill>
                          <a:schemeClr val="lt1"/>
                        </a:solidFill>
                        <a:ln w="28575">
                          <a:solidFill>
                            <a:prstClr val="black"/>
                          </a:solidFill>
                        </a:ln>
                      </wps:spPr>
                      <wps:txbx>
                        <w:txbxContent>
                          <w:p w14:paraId="37C5B193" w14:textId="202235E9" w:rsidR="005F4AA4" w:rsidRPr="00AD789B" w:rsidRDefault="005F4AA4" w:rsidP="0074762B">
                            <w:pPr>
                              <w:shd w:val="clear" w:color="auto" w:fill="D6E3BC" w:themeFill="accent3" w:themeFillTint="66"/>
                              <w:spacing w:line="240" w:lineRule="auto"/>
                              <w:rPr>
                                <w:rFonts w:ascii="Times New Roman" w:hAnsi="Times New Roman" w:cs="Times New Roman"/>
                                <w:sz w:val="20"/>
                                <w:szCs w:val="20"/>
                                <w:u w:val="single"/>
                              </w:rPr>
                            </w:pPr>
                            <w:r w:rsidRPr="005F4AA4">
                              <w:rPr>
                                <w:rFonts w:ascii="Times New Roman" w:hAnsi="Times New Roman" w:cs="Times New Roman"/>
                                <w:u w:val="single"/>
                              </w:rPr>
                              <w:t>Conclusion</w:t>
                            </w:r>
                            <w:r w:rsidR="00AD789B">
                              <w:rPr>
                                <w:rFonts w:ascii="Times New Roman" w:hAnsi="Times New Roman" w:cs="Times New Roman"/>
                                <w:u w:val="single"/>
                              </w:rPr>
                              <w:t xml:space="preserve">: </w:t>
                            </w:r>
                            <w:r w:rsidR="0040615E" w:rsidRPr="00AD789B">
                              <w:rPr>
                                <w:rFonts w:ascii="Times New Roman" w:hAnsi="Times New Roman" w:cs="Times New Roman"/>
                                <w:sz w:val="20"/>
                                <w:szCs w:val="20"/>
                              </w:rPr>
                              <w:t>To Infer this briefing paper, within each of the articles discussed, there is a sequence evident on the importance of the voice of the child being respected and listened to, regarding their rights. Practitioners must support, grow and develop each individual child by following the UNCRC articles that have been put in place with significant importance. Practitioners should enable this by; planning, observing, assessing and reflecting appropriately and following National Framework and Requirements including The Foundation Phase Framework (2015). Practitioners should also consider Legislation such as; The Data Protection Act 1998, The Equality Act 2010 and The Children’s act 1989. The importance of the UNCRC articles being followed will always be echoed</w:t>
                            </w:r>
                            <w:r w:rsidR="0040615E" w:rsidRPr="00AD789B">
                              <w:rPr>
                                <w:rFonts w:ascii="Times New Roman" w:hAnsi="Times New Roman" w:cs="Times New Roman"/>
                                <w:sz w:val="20"/>
                                <w:szCs w:val="20"/>
                                <w:u w:val="single"/>
                              </w:rPr>
                              <w:t xml:space="preserve"> </w:t>
                            </w:r>
                            <w:r w:rsidR="0040615E" w:rsidRPr="00AD789B">
                              <w:rPr>
                                <w:rFonts w:ascii="Times New Roman" w:hAnsi="Times New Roman" w:cs="Times New Roman"/>
                                <w:sz w:val="20"/>
                                <w:szCs w:val="20"/>
                              </w:rPr>
                              <w:t>through Early Years settings by doing this</w:t>
                            </w:r>
                            <w:r w:rsidR="00BA2AC6">
                              <w:rPr>
                                <w:rFonts w:ascii="Times New Roman" w:hAnsi="Times New Roman" w:cs="Times New Roman"/>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45E9E" id="Text Box 14" o:spid="_x0000_s1031" type="#_x0000_t202" style="position:absolute;left:0;text-align:left;margin-left:4pt;margin-top:24.6pt;width:584.5pt;height:87.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" fillcolor="white [3201]" strokeweight="2.25pt">
                <v:textbox>
                  <w:txbxContent>
                    <w:p w14:paraId="37C5B193" w14:textId="202235E9" w:rsidR="005F4AA4" w:rsidRPr="00AD789B" w:rsidRDefault="005F4AA4" w:rsidP="0074762B">
                      <w:pPr>
                        <w:shd w:val="clear" w:color="auto" w:fill="D6E3BC" w:themeFill="accent3" w:themeFillTint="66"/>
                        <w:spacing w:line="240" w:lineRule="auto"/>
                        <w:rPr>
                          <w:rFonts w:ascii="Times New Roman" w:hAnsi="Times New Roman" w:cs="Times New Roman"/>
                          <w:sz w:val="20"/>
                          <w:szCs w:val="20"/>
                          <w:u w:val="single"/>
                        </w:rPr>
                      </w:pPr>
                      <w:r w:rsidRPr="005F4AA4">
                        <w:rPr>
                          <w:rFonts w:ascii="Times New Roman" w:hAnsi="Times New Roman" w:cs="Times New Roman"/>
                          <w:u w:val="single"/>
                        </w:rPr>
                        <w:t>Conclusion</w:t>
                      </w:r>
                      <w:r w:rsidR="00AD789B">
                        <w:rPr>
                          <w:rFonts w:ascii="Times New Roman" w:hAnsi="Times New Roman" w:cs="Times New Roman"/>
                          <w:u w:val="single"/>
                        </w:rPr>
                        <w:t xml:space="preserve">: </w:t>
                      </w:r>
                      <w:r w:rsidR="0040615E" w:rsidRPr="00AD789B">
                        <w:rPr>
                          <w:rFonts w:ascii="Times New Roman" w:hAnsi="Times New Roman" w:cs="Times New Roman"/>
                          <w:sz w:val="20"/>
                          <w:szCs w:val="20"/>
                        </w:rPr>
                        <w:t>To Infer this briefing paper, within each of the articles discussed, there is a sequence evident on the importance of the voice of the child being respected and listened to, regarding their rights. Practitioners must support, grow and develop each individual child by following the UNCRC articles that have been put in place with significant importance. Practitioners should enable this by; planning, observing, assessing and reflecting appropriately and following National Framework and Requirements including The Foundation Phase Framework (2015). Practitioners should also consider Legislation such as; The Data Protection Act 1998, The Equality Act 2010 and The Children’s act 1989. The importance of the UNCRC articles being followed will always be echoed</w:t>
                      </w:r>
                      <w:r w:rsidR="0040615E" w:rsidRPr="00AD789B">
                        <w:rPr>
                          <w:rFonts w:ascii="Times New Roman" w:hAnsi="Times New Roman" w:cs="Times New Roman"/>
                          <w:sz w:val="20"/>
                          <w:szCs w:val="20"/>
                          <w:u w:val="single"/>
                        </w:rPr>
                        <w:t xml:space="preserve"> </w:t>
                      </w:r>
                      <w:r w:rsidR="0040615E" w:rsidRPr="00AD789B">
                        <w:rPr>
                          <w:rFonts w:ascii="Times New Roman" w:hAnsi="Times New Roman" w:cs="Times New Roman"/>
                          <w:sz w:val="20"/>
                          <w:szCs w:val="20"/>
                        </w:rPr>
                        <w:t>through Early Years settings by doing this</w:t>
                      </w:r>
                      <w:r w:rsidR="00BA2AC6">
                        <w:rPr>
                          <w:rFonts w:ascii="Times New Roman" w:hAnsi="Times New Roman" w:cs="Times New Roman"/>
                          <w:sz w:val="20"/>
                          <w:szCs w:val="20"/>
                        </w:rPr>
                        <w:t>.</w:t>
                      </w:r>
                    </w:p>
                  </w:txbxContent>
                </v:textbox>
                <w10:wrap anchorx="page"/>
              </v:shape>
            </w:pict>
          </mc:Fallback>
        </mc:AlternateContent>
      </w:r>
    </w:p>
    <w:p w14:paraId="6EE38515" w14:textId="75E9CD61" w:rsidR="00A65919" w:rsidRPr="00F702A7" w:rsidRDefault="00A65919" w:rsidP="00F702A7">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lastRenderedPageBreak/>
        <w:t>Reference</w:t>
      </w:r>
      <w:r w:rsidR="00AF118E" w:rsidRPr="00F702A7">
        <w:rPr>
          <w:rFonts w:ascii="Times New Roman" w:hAnsi="Times New Roman" w:cs="Times New Roman"/>
          <w:sz w:val="24"/>
          <w:szCs w:val="24"/>
        </w:rPr>
        <w:t xml:space="preserve"> ~</w:t>
      </w:r>
      <w:r w:rsidRPr="00F702A7">
        <w:rPr>
          <w:rFonts w:ascii="Times New Roman" w:hAnsi="Times New Roman" w:cs="Times New Roman"/>
          <w:sz w:val="24"/>
          <w:szCs w:val="24"/>
        </w:rPr>
        <w:t>Briefing Paper:</w:t>
      </w:r>
    </w:p>
    <w:p w14:paraId="2C8131A6"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Amanda, R. (2019) </w:t>
      </w:r>
      <w:r w:rsidRPr="00F702A7">
        <w:rPr>
          <w:rFonts w:ascii="Times New Roman" w:hAnsi="Times New Roman" w:cs="Times New Roman"/>
          <w:i/>
          <w:iCs/>
          <w:sz w:val="24"/>
          <w:szCs w:val="24"/>
        </w:rPr>
        <w:t>The Reggio Emilia Preschool Philosophy.</w:t>
      </w:r>
      <w:r w:rsidRPr="00F702A7">
        <w:rPr>
          <w:rFonts w:ascii="Times New Roman" w:hAnsi="Times New Roman" w:cs="Times New Roman"/>
          <w:sz w:val="24"/>
          <w:szCs w:val="24"/>
        </w:rPr>
        <w:t xml:space="preserve"> Available at: </w:t>
      </w:r>
      <w:hyperlink r:id="rId11" w:history="1">
        <w:r w:rsidRPr="00F702A7">
          <w:rPr>
            <w:rStyle w:val="Hyperlink"/>
            <w:rFonts w:ascii="Times New Roman" w:hAnsi="Times New Roman" w:cs="Times New Roman"/>
            <w:sz w:val="24"/>
            <w:szCs w:val="24"/>
          </w:rPr>
          <w:t>https://www.verywellfamily.com/reggio-emilia-approach-2764968</w:t>
        </w:r>
      </w:hyperlink>
      <w:r w:rsidRPr="00F702A7">
        <w:rPr>
          <w:rFonts w:ascii="Times New Roman" w:hAnsi="Times New Roman" w:cs="Times New Roman"/>
          <w:sz w:val="24"/>
          <w:szCs w:val="24"/>
        </w:rPr>
        <w:t xml:space="preserve"> (Accessed: 13</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735A6AE5"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Barber, J. and Paul-Smith, S. (2010) </w:t>
      </w:r>
      <w:r w:rsidRPr="00F702A7">
        <w:rPr>
          <w:rFonts w:ascii="Times New Roman" w:hAnsi="Times New Roman" w:cs="Times New Roman"/>
          <w:i/>
          <w:iCs/>
          <w:sz w:val="24"/>
          <w:szCs w:val="24"/>
        </w:rPr>
        <w:t>Early Years Observation and Planning in Practice: A practical guide for observation and planning in the EYFS</w:t>
      </w:r>
      <w:r w:rsidRPr="00F702A7">
        <w:rPr>
          <w:rFonts w:ascii="Times New Roman" w:hAnsi="Times New Roman" w:cs="Times New Roman"/>
          <w:sz w:val="24"/>
          <w:szCs w:val="24"/>
        </w:rPr>
        <w:t xml:space="preserve">. London: MA Education.  </w:t>
      </w:r>
    </w:p>
    <w:p w14:paraId="6EC3B8DE"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Cheminais, R. (2007) </w:t>
      </w:r>
      <w:r w:rsidRPr="00F702A7">
        <w:rPr>
          <w:rFonts w:ascii="Times New Roman" w:hAnsi="Times New Roman" w:cs="Times New Roman"/>
          <w:i/>
          <w:iCs/>
          <w:sz w:val="24"/>
          <w:szCs w:val="24"/>
        </w:rPr>
        <w:t xml:space="preserve">How to Achieve The Every Child Matters Standard. </w:t>
      </w:r>
      <w:r w:rsidRPr="00F702A7">
        <w:rPr>
          <w:rFonts w:ascii="Times New Roman" w:hAnsi="Times New Roman" w:cs="Times New Roman"/>
          <w:sz w:val="24"/>
          <w:szCs w:val="24"/>
        </w:rPr>
        <w:t xml:space="preserve">London: Sage Publications. </w:t>
      </w:r>
    </w:p>
    <w:p w14:paraId="65980938"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Child Rights International Network (2018) </w:t>
      </w:r>
      <w:r w:rsidRPr="00F702A7">
        <w:rPr>
          <w:rFonts w:ascii="Times New Roman" w:hAnsi="Times New Roman" w:cs="Times New Roman"/>
          <w:i/>
          <w:iCs/>
          <w:sz w:val="24"/>
          <w:szCs w:val="24"/>
        </w:rPr>
        <w:t xml:space="preserve">Article 13: Freedom of Expression. </w:t>
      </w:r>
      <w:r w:rsidRPr="00F702A7">
        <w:rPr>
          <w:rFonts w:ascii="Times New Roman" w:hAnsi="Times New Roman" w:cs="Times New Roman"/>
          <w:sz w:val="24"/>
          <w:szCs w:val="24"/>
        </w:rPr>
        <w:t xml:space="preserve">Available at: </w:t>
      </w:r>
      <w:hyperlink r:id="rId12" w:history="1">
        <w:r w:rsidRPr="00F702A7">
          <w:rPr>
            <w:rStyle w:val="Hyperlink"/>
            <w:rFonts w:ascii="Times New Roman" w:hAnsi="Times New Roman" w:cs="Times New Roman"/>
            <w:sz w:val="24"/>
            <w:szCs w:val="24"/>
          </w:rPr>
          <w:t>https://archive.crin.org/en/home/rights/convention/articles/article-13-freedom-expression.html</w:t>
        </w:r>
      </w:hyperlink>
      <w:r w:rsidRPr="00F702A7">
        <w:rPr>
          <w:rFonts w:ascii="Times New Roman" w:hAnsi="Times New Roman" w:cs="Times New Roman"/>
          <w:sz w:val="24"/>
          <w:szCs w:val="24"/>
        </w:rPr>
        <w:t xml:space="preserve"> (Accessed 22nd October 2019). </w:t>
      </w:r>
    </w:p>
    <w:p w14:paraId="14A68AD4"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Children’s and Young People’s Commissioner Scotland (2019) </w:t>
      </w:r>
      <w:r w:rsidRPr="00F702A7">
        <w:rPr>
          <w:rFonts w:ascii="Times New Roman" w:hAnsi="Times New Roman" w:cs="Times New Roman"/>
          <w:i/>
          <w:iCs/>
          <w:sz w:val="24"/>
          <w:szCs w:val="24"/>
        </w:rPr>
        <w:t xml:space="preserve">Article 14. </w:t>
      </w:r>
      <w:r w:rsidRPr="00F702A7">
        <w:rPr>
          <w:rFonts w:ascii="Times New Roman" w:hAnsi="Times New Roman" w:cs="Times New Roman"/>
          <w:sz w:val="24"/>
          <w:szCs w:val="24"/>
        </w:rPr>
        <w:t xml:space="preserve">Available at: </w:t>
      </w:r>
      <w:hyperlink r:id="rId13" w:history="1">
        <w:r w:rsidRPr="00F702A7">
          <w:rPr>
            <w:rStyle w:val="Hyperlink"/>
            <w:rFonts w:ascii="Times New Roman" w:hAnsi="Times New Roman" w:cs="Times New Roman"/>
            <w:sz w:val="24"/>
            <w:szCs w:val="24"/>
          </w:rPr>
          <w:t>https://www.cypcs.org.uk/rights/uncrcarticles/article-14</w:t>
        </w:r>
      </w:hyperlink>
      <w:r w:rsidRPr="00F702A7">
        <w:rPr>
          <w:rFonts w:ascii="Times New Roman" w:hAnsi="Times New Roman" w:cs="Times New Roman"/>
          <w:sz w:val="24"/>
          <w:szCs w:val="24"/>
        </w:rPr>
        <w:t xml:space="preserve"> (Accessed: 14</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w:t>
      </w:r>
    </w:p>
    <w:p w14:paraId="5428A68E"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Children’s Commissioner for Wales (2016) </w:t>
      </w:r>
      <w:r w:rsidRPr="00F702A7">
        <w:rPr>
          <w:rFonts w:ascii="Times New Roman" w:hAnsi="Times New Roman" w:cs="Times New Roman"/>
          <w:i/>
          <w:iCs/>
          <w:sz w:val="24"/>
          <w:szCs w:val="24"/>
        </w:rPr>
        <w:t xml:space="preserve">Know Your Rights! </w:t>
      </w:r>
      <w:r w:rsidRPr="00F702A7">
        <w:rPr>
          <w:rFonts w:ascii="Times New Roman" w:hAnsi="Times New Roman" w:cs="Times New Roman"/>
          <w:sz w:val="24"/>
          <w:szCs w:val="24"/>
        </w:rPr>
        <w:t xml:space="preserve">Available at: </w:t>
      </w:r>
      <w:hyperlink r:id="rId14" w:history="1">
        <w:r w:rsidRPr="00F702A7">
          <w:rPr>
            <w:rStyle w:val="Hyperlink"/>
            <w:rFonts w:ascii="Times New Roman" w:hAnsi="Times New Roman" w:cs="Times New Roman"/>
            <w:sz w:val="24"/>
            <w:szCs w:val="24"/>
          </w:rPr>
          <w:t>https://www.childcomwales.org.uk/wp-content/uploads/2016/04/ccfw_rights_poster_eng.pdf</w:t>
        </w:r>
      </w:hyperlink>
      <w:r w:rsidRPr="00F702A7">
        <w:rPr>
          <w:rFonts w:ascii="Times New Roman" w:hAnsi="Times New Roman" w:cs="Times New Roman"/>
          <w:sz w:val="24"/>
          <w:szCs w:val="24"/>
        </w:rPr>
        <w:t xml:space="preserve"> (Accessed: 22</w:t>
      </w:r>
      <w:r w:rsidRPr="00F702A7">
        <w:rPr>
          <w:rFonts w:ascii="Times New Roman" w:hAnsi="Times New Roman" w:cs="Times New Roman"/>
          <w:sz w:val="24"/>
          <w:szCs w:val="24"/>
          <w:vertAlign w:val="superscript"/>
        </w:rPr>
        <w:t>nd</w:t>
      </w:r>
      <w:r w:rsidRPr="00F702A7">
        <w:rPr>
          <w:rFonts w:ascii="Times New Roman" w:hAnsi="Times New Roman" w:cs="Times New Roman"/>
          <w:sz w:val="24"/>
          <w:szCs w:val="24"/>
        </w:rPr>
        <w:t xml:space="preserve"> October 2019). </w:t>
      </w:r>
    </w:p>
    <w:p w14:paraId="368A70A0"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Children’s Commissioner for Wales (2019) </w:t>
      </w:r>
      <w:r w:rsidRPr="00F702A7">
        <w:rPr>
          <w:rFonts w:ascii="Times New Roman" w:hAnsi="Times New Roman" w:cs="Times New Roman"/>
          <w:i/>
          <w:iCs/>
          <w:sz w:val="24"/>
          <w:szCs w:val="24"/>
        </w:rPr>
        <w:t>UNCRC.</w:t>
      </w:r>
      <w:r w:rsidRPr="00F702A7">
        <w:rPr>
          <w:rFonts w:ascii="Times New Roman" w:hAnsi="Times New Roman" w:cs="Times New Roman"/>
          <w:sz w:val="24"/>
          <w:szCs w:val="24"/>
        </w:rPr>
        <w:t xml:space="preserve"> Available at: </w:t>
      </w:r>
      <w:hyperlink r:id="rId15" w:history="1">
        <w:r w:rsidRPr="00F702A7">
          <w:rPr>
            <w:rStyle w:val="Hyperlink"/>
            <w:rFonts w:ascii="Times New Roman" w:hAnsi="Times New Roman" w:cs="Times New Roman"/>
            <w:sz w:val="24"/>
            <w:szCs w:val="24"/>
          </w:rPr>
          <w:t>https://www.childcomwales.org.uk/uncrc-childrens-rights/</w:t>
        </w:r>
      </w:hyperlink>
      <w:r w:rsidRPr="00F702A7">
        <w:rPr>
          <w:rFonts w:ascii="Times New Roman" w:hAnsi="Times New Roman" w:cs="Times New Roman"/>
          <w:sz w:val="24"/>
          <w:szCs w:val="24"/>
        </w:rPr>
        <w:t xml:space="preserve"> (Accessed: 11th October 2019).</w:t>
      </w:r>
    </w:p>
    <w:p w14:paraId="780F7832"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Children’s Commissioner for Wales. (2018) </w:t>
      </w:r>
      <w:r w:rsidRPr="00F702A7">
        <w:rPr>
          <w:rFonts w:ascii="Times New Roman" w:hAnsi="Times New Roman" w:cs="Times New Roman"/>
          <w:i/>
          <w:iCs/>
          <w:sz w:val="24"/>
          <w:szCs w:val="24"/>
        </w:rPr>
        <w:t xml:space="preserve">Annual Report and Accounts 2017-18. </w:t>
      </w:r>
      <w:r w:rsidRPr="00F702A7">
        <w:rPr>
          <w:rFonts w:ascii="Times New Roman" w:hAnsi="Times New Roman" w:cs="Times New Roman"/>
          <w:sz w:val="24"/>
          <w:szCs w:val="24"/>
        </w:rPr>
        <w:t xml:space="preserve">Available at: </w:t>
      </w:r>
      <w:hyperlink r:id="rId16" w:history="1">
        <w:r w:rsidRPr="00F702A7">
          <w:rPr>
            <w:rStyle w:val="Hyperlink"/>
            <w:rFonts w:ascii="Times New Roman" w:hAnsi="Times New Roman" w:cs="Times New Roman"/>
            <w:sz w:val="24"/>
            <w:szCs w:val="24"/>
          </w:rPr>
          <w:t>https://www.childcomwales.org.uk/wp-content/uploads/2018/09/Annual-Report-2017-18.pdf</w:t>
        </w:r>
      </w:hyperlink>
      <w:r w:rsidRPr="00F702A7">
        <w:rPr>
          <w:rFonts w:ascii="Times New Roman" w:hAnsi="Times New Roman" w:cs="Times New Roman"/>
          <w:sz w:val="24"/>
          <w:szCs w:val="24"/>
        </w:rPr>
        <w:t xml:space="preserve"> </w:t>
      </w:r>
    </w:p>
    <w:p w14:paraId="048320B6"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Children’s Rights Alliance (2013) </w:t>
      </w:r>
      <w:r w:rsidRPr="00F702A7">
        <w:rPr>
          <w:rFonts w:ascii="Times New Roman" w:hAnsi="Times New Roman" w:cs="Times New Roman"/>
          <w:i/>
          <w:iCs/>
          <w:sz w:val="24"/>
          <w:szCs w:val="24"/>
        </w:rPr>
        <w:t xml:space="preserve">Summary of the UN Convention on the Rights of the Child. </w:t>
      </w:r>
      <w:r w:rsidRPr="00F702A7">
        <w:rPr>
          <w:rFonts w:ascii="Times New Roman" w:hAnsi="Times New Roman" w:cs="Times New Roman"/>
          <w:sz w:val="24"/>
          <w:szCs w:val="24"/>
        </w:rPr>
        <w:t xml:space="preserve">Available at: </w:t>
      </w:r>
      <w:hyperlink r:id="rId17" w:history="1">
        <w:r w:rsidRPr="00F702A7">
          <w:rPr>
            <w:rStyle w:val="Hyperlink"/>
            <w:rFonts w:ascii="Times New Roman" w:hAnsi="Times New Roman" w:cs="Times New Roman"/>
            <w:sz w:val="24"/>
            <w:szCs w:val="24"/>
          </w:rPr>
          <w:t>https://www.childrensrights.ie/sites/default/files/information_sheets/files/SummaryUNCRC.pd</w:t>
        </w:r>
        <w:r w:rsidRPr="00F702A7">
          <w:rPr>
            <w:rStyle w:val="Hyperlink"/>
            <w:rFonts w:ascii="Times New Roman" w:hAnsi="Times New Roman" w:cs="Times New Roman"/>
            <w:sz w:val="24"/>
            <w:szCs w:val="24"/>
          </w:rPr>
          <w:t>f</w:t>
        </w:r>
      </w:hyperlink>
      <w:r w:rsidRPr="00F702A7">
        <w:rPr>
          <w:rFonts w:ascii="Times New Roman" w:hAnsi="Times New Roman" w:cs="Times New Roman"/>
          <w:sz w:val="24"/>
          <w:szCs w:val="24"/>
        </w:rPr>
        <w:t xml:space="preserve"> (Accessed: 11</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358A940D"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City of York Safeguarding Children Partnership (No Date) </w:t>
      </w:r>
      <w:r w:rsidRPr="00F702A7">
        <w:rPr>
          <w:rFonts w:ascii="Times New Roman" w:hAnsi="Times New Roman" w:cs="Times New Roman"/>
          <w:i/>
          <w:iCs/>
          <w:sz w:val="24"/>
          <w:szCs w:val="24"/>
        </w:rPr>
        <w:t xml:space="preserve">Principles of the Children Act 1989. </w:t>
      </w:r>
      <w:r w:rsidRPr="00F702A7">
        <w:rPr>
          <w:rFonts w:ascii="Times New Roman" w:hAnsi="Times New Roman" w:cs="Times New Roman"/>
          <w:sz w:val="24"/>
          <w:szCs w:val="24"/>
        </w:rPr>
        <w:t xml:space="preserve">Available at: </w:t>
      </w:r>
      <w:hyperlink r:id="rId18" w:history="1">
        <w:r w:rsidRPr="00F702A7">
          <w:rPr>
            <w:rStyle w:val="Hyperlink"/>
            <w:rFonts w:ascii="Times New Roman" w:hAnsi="Times New Roman" w:cs="Times New Roman"/>
            <w:sz w:val="24"/>
            <w:szCs w:val="24"/>
          </w:rPr>
          <w:t>https://www.saferchildrenyork.org.uk/principles-of-the-children-act.htm</w:t>
        </w:r>
      </w:hyperlink>
      <w:r w:rsidRPr="00F702A7">
        <w:rPr>
          <w:rFonts w:ascii="Times New Roman" w:hAnsi="Times New Roman" w:cs="Times New Roman"/>
          <w:sz w:val="24"/>
          <w:szCs w:val="24"/>
        </w:rPr>
        <w:t xml:space="preserve"> (Accessed: 30</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205E7777"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lastRenderedPageBreak/>
        <w:t xml:space="preserve">Department for Children, School and Families (2011) </w:t>
      </w:r>
      <w:r w:rsidRPr="00F702A7">
        <w:rPr>
          <w:rFonts w:ascii="Times New Roman" w:hAnsi="Times New Roman" w:cs="Times New Roman"/>
          <w:i/>
          <w:iCs/>
          <w:sz w:val="24"/>
          <w:szCs w:val="24"/>
        </w:rPr>
        <w:t xml:space="preserve">Supporting Children Learning English as an Additional Language. </w:t>
      </w:r>
      <w:r w:rsidRPr="00F702A7">
        <w:rPr>
          <w:rFonts w:ascii="Times New Roman" w:hAnsi="Times New Roman" w:cs="Times New Roman"/>
          <w:sz w:val="24"/>
          <w:szCs w:val="24"/>
        </w:rPr>
        <w:t xml:space="preserve">Available at: </w:t>
      </w:r>
      <w:hyperlink r:id="rId19" w:history="1">
        <w:r w:rsidRPr="00F702A7">
          <w:rPr>
            <w:rStyle w:val="Hyperlink"/>
            <w:rFonts w:ascii="Times New Roman" w:hAnsi="Times New Roman" w:cs="Times New Roman"/>
            <w:sz w:val="24"/>
            <w:szCs w:val="24"/>
          </w:rPr>
          <w:t>https://www.foundationyears.org.uk/wp-content/uploads/2011/10/Supporting_Children_English_2nd_Language.pdf</w:t>
        </w:r>
      </w:hyperlink>
      <w:r w:rsidRPr="00F702A7">
        <w:rPr>
          <w:rFonts w:ascii="Times New Roman" w:hAnsi="Times New Roman" w:cs="Times New Roman"/>
          <w:sz w:val="24"/>
          <w:szCs w:val="24"/>
        </w:rPr>
        <w:t xml:space="preserve"> (Accessed: 28</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6319C14F"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Devarakonda, C. (2013) </w:t>
      </w:r>
      <w:r w:rsidRPr="00F702A7">
        <w:rPr>
          <w:rFonts w:ascii="Times New Roman" w:hAnsi="Times New Roman" w:cs="Times New Roman"/>
          <w:i/>
          <w:iCs/>
          <w:sz w:val="24"/>
          <w:szCs w:val="24"/>
        </w:rPr>
        <w:t xml:space="preserve">Diversity and Inclusion in Early Childhood: An Introduction. </w:t>
      </w:r>
      <w:r w:rsidRPr="00F702A7">
        <w:rPr>
          <w:rFonts w:ascii="Times New Roman" w:hAnsi="Times New Roman" w:cs="Times New Roman"/>
          <w:sz w:val="24"/>
          <w:szCs w:val="24"/>
        </w:rPr>
        <w:t xml:space="preserve">London: Sage Publications. </w:t>
      </w:r>
    </w:p>
    <w:p w14:paraId="6E19CC90"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Early Years Careers (2016) </w:t>
      </w:r>
      <w:r w:rsidRPr="00F702A7">
        <w:rPr>
          <w:rFonts w:ascii="Times New Roman" w:hAnsi="Times New Roman" w:cs="Times New Roman"/>
          <w:i/>
          <w:iCs/>
          <w:sz w:val="24"/>
          <w:szCs w:val="24"/>
        </w:rPr>
        <w:t xml:space="preserve">How Early Years Settings Can Support Bilingual Children. </w:t>
      </w:r>
      <w:r w:rsidRPr="00F702A7">
        <w:rPr>
          <w:rFonts w:ascii="Times New Roman" w:hAnsi="Times New Roman" w:cs="Times New Roman"/>
          <w:sz w:val="24"/>
          <w:szCs w:val="24"/>
        </w:rPr>
        <w:t xml:space="preserve">Available at: </w:t>
      </w:r>
      <w:hyperlink r:id="rId20" w:history="1">
        <w:r w:rsidRPr="00F702A7">
          <w:rPr>
            <w:rStyle w:val="Hyperlink"/>
            <w:rFonts w:ascii="Times New Roman" w:hAnsi="Times New Roman" w:cs="Times New Roman"/>
            <w:sz w:val="24"/>
            <w:szCs w:val="24"/>
          </w:rPr>
          <w:t>www.earlyyearscareers.com/eyc/send-support/early-years-settings-can-support-bilingual-children/</w:t>
        </w:r>
      </w:hyperlink>
      <w:r w:rsidRPr="00F702A7">
        <w:rPr>
          <w:rFonts w:ascii="Times New Roman" w:hAnsi="Times New Roman" w:cs="Times New Roman"/>
          <w:sz w:val="24"/>
          <w:szCs w:val="24"/>
        </w:rPr>
        <w:t xml:space="preserve"> (Accessed: 23</w:t>
      </w:r>
      <w:r w:rsidRPr="00F702A7">
        <w:rPr>
          <w:rFonts w:ascii="Times New Roman" w:hAnsi="Times New Roman" w:cs="Times New Roman"/>
          <w:sz w:val="24"/>
          <w:szCs w:val="24"/>
          <w:vertAlign w:val="superscript"/>
        </w:rPr>
        <w:t>rd</w:t>
      </w:r>
      <w:r w:rsidRPr="00F702A7">
        <w:rPr>
          <w:rFonts w:ascii="Times New Roman" w:hAnsi="Times New Roman" w:cs="Times New Roman"/>
          <w:sz w:val="24"/>
          <w:szCs w:val="24"/>
        </w:rPr>
        <w:t xml:space="preserve"> October 2019).  </w:t>
      </w:r>
    </w:p>
    <w:p w14:paraId="6EC99A7C"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Engage in Learning (2019) </w:t>
      </w:r>
      <w:r w:rsidRPr="00F702A7">
        <w:rPr>
          <w:rFonts w:ascii="Times New Roman" w:hAnsi="Times New Roman" w:cs="Times New Roman"/>
          <w:i/>
          <w:iCs/>
          <w:sz w:val="24"/>
          <w:szCs w:val="24"/>
        </w:rPr>
        <w:t xml:space="preserve">What is the Every Child Matters Policy? </w:t>
      </w:r>
      <w:r w:rsidRPr="00F702A7">
        <w:rPr>
          <w:rFonts w:ascii="Times New Roman" w:hAnsi="Times New Roman" w:cs="Times New Roman"/>
          <w:sz w:val="24"/>
          <w:szCs w:val="24"/>
        </w:rPr>
        <w:t xml:space="preserve">Available at: </w:t>
      </w:r>
      <w:hyperlink r:id="rId21" w:history="1">
        <w:r w:rsidRPr="00F702A7">
          <w:rPr>
            <w:rStyle w:val="Hyperlink"/>
            <w:rFonts w:ascii="Times New Roman" w:hAnsi="Times New Roman" w:cs="Times New Roman"/>
            <w:sz w:val="24"/>
            <w:szCs w:val="24"/>
          </w:rPr>
          <w:t>https://www.engageinlearning.com/faq/compliance/safeguarding-children/what-is-the-every-child-matters-policy/</w:t>
        </w:r>
      </w:hyperlink>
      <w:r w:rsidRPr="00F702A7">
        <w:rPr>
          <w:rFonts w:ascii="Times New Roman" w:hAnsi="Times New Roman" w:cs="Times New Roman"/>
          <w:sz w:val="24"/>
          <w:szCs w:val="24"/>
        </w:rPr>
        <w:t xml:space="preserve"> (Accessed: 11</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47386FB9"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GOV.UK (No Date) </w:t>
      </w:r>
      <w:r w:rsidRPr="00F702A7">
        <w:rPr>
          <w:rFonts w:ascii="Times New Roman" w:hAnsi="Times New Roman" w:cs="Times New Roman"/>
          <w:i/>
          <w:iCs/>
          <w:sz w:val="24"/>
          <w:szCs w:val="24"/>
        </w:rPr>
        <w:t xml:space="preserve">The Data Protection Act. </w:t>
      </w:r>
      <w:r w:rsidRPr="00F702A7">
        <w:rPr>
          <w:rFonts w:ascii="Times New Roman" w:hAnsi="Times New Roman" w:cs="Times New Roman"/>
          <w:sz w:val="24"/>
          <w:szCs w:val="24"/>
        </w:rPr>
        <w:t xml:space="preserve">Available at: </w:t>
      </w:r>
      <w:hyperlink r:id="rId22" w:history="1">
        <w:r w:rsidRPr="00F702A7">
          <w:rPr>
            <w:rStyle w:val="Hyperlink"/>
            <w:rFonts w:ascii="Times New Roman" w:hAnsi="Times New Roman" w:cs="Times New Roman"/>
            <w:sz w:val="24"/>
            <w:szCs w:val="24"/>
          </w:rPr>
          <w:t>https://www.gov.uk/data-protection</w:t>
        </w:r>
      </w:hyperlink>
      <w:r w:rsidRPr="00F702A7">
        <w:rPr>
          <w:rFonts w:ascii="Times New Roman" w:hAnsi="Times New Roman" w:cs="Times New Roman"/>
          <w:sz w:val="24"/>
          <w:szCs w:val="24"/>
        </w:rPr>
        <w:t xml:space="preserve"> (Accessed: 11</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5B22DC9B"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Legislation.gov.uk (2010) </w:t>
      </w:r>
      <w:r w:rsidRPr="00F702A7">
        <w:rPr>
          <w:rFonts w:ascii="Times New Roman" w:hAnsi="Times New Roman" w:cs="Times New Roman"/>
          <w:i/>
          <w:iCs/>
          <w:sz w:val="24"/>
          <w:szCs w:val="24"/>
        </w:rPr>
        <w:t xml:space="preserve">Equality Act 2010. </w:t>
      </w:r>
      <w:r w:rsidRPr="00F702A7">
        <w:rPr>
          <w:rFonts w:ascii="Times New Roman" w:hAnsi="Times New Roman" w:cs="Times New Roman"/>
          <w:sz w:val="24"/>
          <w:szCs w:val="24"/>
        </w:rPr>
        <w:t xml:space="preserve">Available at: </w:t>
      </w:r>
      <w:hyperlink r:id="rId23" w:history="1">
        <w:r w:rsidRPr="00F702A7">
          <w:rPr>
            <w:rStyle w:val="Hyperlink"/>
            <w:rFonts w:ascii="Times New Roman" w:hAnsi="Times New Roman" w:cs="Times New Roman"/>
            <w:sz w:val="24"/>
            <w:szCs w:val="24"/>
          </w:rPr>
          <w:t>www.legislation.gov.uk/ukpga/2010/15/section/9?view=extent</w:t>
        </w:r>
      </w:hyperlink>
      <w:r w:rsidRPr="00F702A7">
        <w:rPr>
          <w:rFonts w:ascii="Times New Roman" w:hAnsi="Times New Roman" w:cs="Times New Roman"/>
          <w:sz w:val="24"/>
          <w:szCs w:val="24"/>
        </w:rPr>
        <w:t xml:space="preserve"> (Accessed: 12</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w:t>
      </w:r>
    </w:p>
    <w:p w14:paraId="6375FC53"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Nursery Education for 3-4 Year Olds in Wales (2019) </w:t>
      </w:r>
      <w:r w:rsidRPr="00F702A7">
        <w:rPr>
          <w:rFonts w:ascii="Times New Roman" w:hAnsi="Times New Roman" w:cs="Times New Roman"/>
          <w:i/>
          <w:iCs/>
          <w:sz w:val="24"/>
          <w:szCs w:val="24"/>
        </w:rPr>
        <w:t xml:space="preserve">Foundation Phase Nursery: A guide for Parents and Carers. </w:t>
      </w:r>
      <w:r w:rsidRPr="00F702A7">
        <w:rPr>
          <w:rFonts w:ascii="Times New Roman" w:hAnsi="Times New Roman" w:cs="Times New Roman"/>
          <w:sz w:val="24"/>
          <w:szCs w:val="24"/>
        </w:rPr>
        <w:t xml:space="preserve">Available at: </w:t>
      </w:r>
      <w:hyperlink r:id="rId24" w:history="1">
        <w:r w:rsidRPr="00F702A7">
          <w:rPr>
            <w:rStyle w:val="Hyperlink"/>
            <w:rFonts w:ascii="Times New Roman" w:hAnsi="Times New Roman" w:cs="Times New Roman"/>
            <w:sz w:val="24"/>
            <w:szCs w:val="24"/>
          </w:rPr>
          <w:t>https://gov.wales/sites/default/files/publications/2019-03/foundation-phase-nursery-guide-for-parents-and-carers.pdf</w:t>
        </w:r>
      </w:hyperlink>
      <w:r w:rsidRPr="00F702A7">
        <w:rPr>
          <w:rFonts w:ascii="Times New Roman" w:hAnsi="Times New Roman" w:cs="Times New Roman"/>
          <w:sz w:val="24"/>
          <w:szCs w:val="24"/>
        </w:rPr>
        <w:t xml:space="preserve"> (Accessed: 22</w:t>
      </w:r>
      <w:r w:rsidRPr="00F702A7">
        <w:rPr>
          <w:rFonts w:ascii="Times New Roman" w:hAnsi="Times New Roman" w:cs="Times New Roman"/>
          <w:sz w:val="24"/>
          <w:szCs w:val="24"/>
          <w:vertAlign w:val="superscript"/>
        </w:rPr>
        <w:t>nd</w:t>
      </w:r>
      <w:r w:rsidRPr="00F702A7">
        <w:rPr>
          <w:rFonts w:ascii="Times New Roman" w:hAnsi="Times New Roman" w:cs="Times New Roman"/>
          <w:sz w:val="24"/>
          <w:szCs w:val="24"/>
        </w:rPr>
        <w:t xml:space="preserve"> October 2019).</w:t>
      </w:r>
    </w:p>
    <w:p w14:paraId="405DEA13"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Nurtureuk (No Date) </w:t>
      </w:r>
      <w:r w:rsidRPr="00F702A7">
        <w:rPr>
          <w:rFonts w:ascii="Times New Roman" w:hAnsi="Times New Roman" w:cs="Times New Roman"/>
          <w:i/>
          <w:iCs/>
          <w:sz w:val="24"/>
          <w:szCs w:val="24"/>
        </w:rPr>
        <w:t xml:space="preserve">What is a Nurture Group? </w:t>
      </w:r>
      <w:r w:rsidRPr="00F702A7">
        <w:rPr>
          <w:rFonts w:ascii="Times New Roman" w:hAnsi="Times New Roman" w:cs="Times New Roman"/>
          <w:sz w:val="24"/>
          <w:szCs w:val="24"/>
        </w:rPr>
        <w:t xml:space="preserve">Available at: </w:t>
      </w:r>
      <w:hyperlink r:id="rId25" w:history="1">
        <w:r w:rsidRPr="00F702A7">
          <w:rPr>
            <w:rStyle w:val="Hyperlink"/>
            <w:rFonts w:ascii="Times New Roman" w:hAnsi="Times New Roman" w:cs="Times New Roman"/>
            <w:sz w:val="24"/>
            <w:szCs w:val="24"/>
          </w:rPr>
          <w:t>https://www.nurtureuk.org/nurture/what-nurture-group</w:t>
        </w:r>
      </w:hyperlink>
      <w:r w:rsidRPr="00F702A7">
        <w:rPr>
          <w:rFonts w:ascii="Times New Roman" w:hAnsi="Times New Roman" w:cs="Times New Roman"/>
          <w:sz w:val="24"/>
          <w:szCs w:val="24"/>
        </w:rPr>
        <w:t xml:space="preserve"> (Accessed: 22</w:t>
      </w:r>
      <w:r w:rsidRPr="00F702A7">
        <w:rPr>
          <w:rFonts w:ascii="Times New Roman" w:hAnsi="Times New Roman" w:cs="Times New Roman"/>
          <w:sz w:val="24"/>
          <w:szCs w:val="24"/>
          <w:vertAlign w:val="superscript"/>
        </w:rPr>
        <w:t>nd</w:t>
      </w:r>
      <w:r w:rsidRPr="00F702A7">
        <w:rPr>
          <w:rFonts w:ascii="Times New Roman" w:hAnsi="Times New Roman" w:cs="Times New Roman"/>
          <w:sz w:val="24"/>
          <w:szCs w:val="24"/>
        </w:rPr>
        <w:t xml:space="preserve"> October 2019). </w:t>
      </w:r>
    </w:p>
    <w:p w14:paraId="6DE9A049"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Pen Green Centre for Children and their Families (2017) </w:t>
      </w:r>
      <w:r w:rsidRPr="00F702A7">
        <w:rPr>
          <w:rFonts w:ascii="Times New Roman" w:hAnsi="Times New Roman" w:cs="Times New Roman"/>
          <w:i/>
          <w:iCs/>
          <w:sz w:val="24"/>
          <w:szCs w:val="24"/>
        </w:rPr>
        <w:t xml:space="preserve">The Pen Green Approach. </w:t>
      </w:r>
      <w:r w:rsidRPr="00F702A7">
        <w:rPr>
          <w:rFonts w:ascii="Times New Roman" w:hAnsi="Times New Roman" w:cs="Times New Roman"/>
          <w:sz w:val="24"/>
          <w:szCs w:val="24"/>
        </w:rPr>
        <w:t xml:space="preserve">Available at: </w:t>
      </w:r>
      <w:hyperlink r:id="rId26" w:history="1">
        <w:r w:rsidRPr="00F702A7">
          <w:rPr>
            <w:rStyle w:val="Hyperlink"/>
            <w:rFonts w:ascii="Times New Roman" w:hAnsi="Times New Roman" w:cs="Times New Roman"/>
            <w:sz w:val="24"/>
            <w:szCs w:val="24"/>
          </w:rPr>
          <w:t>https://www.pengreen.org/early-years/the-pen-green-approach/</w:t>
        </w:r>
      </w:hyperlink>
      <w:r w:rsidRPr="00F702A7">
        <w:rPr>
          <w:rFonts w:ascii="Times New Roman" w:hAnsi="Times New Roman" w:cs="Times New Roman"/>
          <w:sz w:val="24"/>
          <w:szCs w:val="24"/>
        </w:rPr>
        <w:t xml:space="preserve"> (Accessed: 28</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w:t>
      </w:r>
    </w:p>
    <w:p w14:paraId="36B6F201"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S, Holland. (2017) </w:t>
      </w:r>
      <w:r w:rsidRPr="00F702A7">
        <w:rPr>
          <w:rFonts w:ascii="Times New Roman" w:hAnsi="Times New Roman" w:cs="Times New Roman"/>
          <w:i/>
          <w:iCs/>
          <w:sz w:val="24"/>
          <w:szCs w:val="24"/>
        </w:rPr>
        <w:t>The Children’s Commissioner for Wales: Article 30</w:t>
      </w:r>
      <w:r w:rsidRPr="00F702A7">
        <w:rPr>
          <w:rFonts w:ascii="Times New Roman" w:hAnsi="Times New Roman" w:cs="Times New Roman"/>
          <w:sz w:val="24"/>
          <w:szCs w:val="24"/>
        </w:rPr>
        <w:t xml:space="preserve"> [Video]. Available at: </w:t>
      </w:r>
      <w:hyperlink r:id="rId27" w:history="1">
        <w:r w:rsidRPr="00F702A7">
          <w:rPr>
            <w:rStyle w:val="Hyperlink"/>
            <w:rFonts w:ascii="Times New Roman" w:hAnsi="Times New Roman" w:cs="Times New Roman"/>
            <w:sz w:val="24"/>
            <w:szCs w:val="24"/>
          </w:rPr>
          <w:t>https://www.youtube.com/watch?v=LSKlgvT-eD0&amp;list=PLGsIZNczbJKhq3lfdkTMSbNlhtBzu5yrc&amp;index=34</w:t>
        </w:r>
      </w:hyperlink>
      <w:r w:rsidRPr="00F702A7">
        <w:rPr>
          <w:rFonts w:ascii="Times New Roman" w:hAnsi="Times New Roman" w:cs="Times New Roman"/>
          <w:sz w:val="24"/>
          <w:szCs w:val="24"/>
        </w:rPr>
        <w:t xml:space="preserve"> (Accessed: 22</w:t>
      </w:r>
      <w:r w:rsidRPr="00F702A7">
        <w:rPr>
          <w:rFonts w:ascii="Times New Roman" w:hAnsi="Times New Roman" w:cs="Times New Roman"/>
          <w:sz w:val="24"/>
          <w:szCs w:val="24"/>
          <w:vertAlign w:val="superscript"/>
        </w:rPr>
        <w:t>nd</w:t>
      </w:r>
      <w:r w:rsidRPr="00F702A7">
        <w:rPr>
          <w:rFonts w:ascii="Times New Roman" w:hAnsi="Times New Roman" w:cs="Times New Roman"/>
          <w:sz w:val="24"/>
          <w:szCs w:val="24"/>
        </w:rPr>
        <w:t xml:space="preserve"> October 2019). </w:t>
      </w:r>
    </w:p>
    <w:p w14:paraId="236ECFFB"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lastRenderedPageBreak/>
        <w:t xml:space="preserve">The Bell Foundation (2017) </w:t>
      </w:r>
      <w:r w:rsidRPr="00F702A7">
        <w:rPr>
          <w:rFonts w:ascii="Times New Roman" w:hAnsi="Times New Roman" w:cs="Times New Roman"/>
          <w:i/>
          <w:iCs/>
          <w:sz w:val="24"/>
          <w:szCs w:val="24"/>
        </w:rPr>
        <w:t xml:space="preserve">Speaking in your Home Language. </w:t>
      </w:r>
      <w:r w:rsidRPr="00F702A7">
        <w:rPr>
          <w:rFonts w:ascii="Times New Roman" w:hAnsi="Times New Roman" w:cs="Times New Roman"/>
          <w:sz w:val="24"/>
          <w:szCs w:val="24"/>
        </w:rPr>
        <w:t xml:space="preserve">Available at: </w:t>
      </w:r>
      <w:hyperlink r:id="rId28" w:history="1">
        <w:r w:rsidRPr="00F702A7">
          <w:rPr>
            <w:rStyle w:val="Hyperlink"/>
            <w:rFonts w:ascii="Times New Roman" w:hAnsi="Times New Roman" w:cs="Times New Roman"/>
            <w:sz w:val="24"/>
            <w:szCs w:val="24"/>
          </w:rPr>
          <w:t>https://ealresources.bell-foundation.org.uk/parents/speaking-your-home-language</w:t>
        </w:r>
      </w:hyperlink>
      <w:r w:rsidRPr="00F702A7">
        <w:rPr>
          <w:rFonts w:ascii="Times New Roman" w:hAnsi="Times New Roman" w:cs="Times New Roman"/>
          <w:sz w:val="24"/>
          <w:szCs w:val="24"/>
        </w:rPr>
        <w:t xml:space="preserve"> (Accessed 12th October 2019). </w:t>
      </w:r>
    </w:p>
    <w:p w14:paraId="6D2D8BD3"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UNICEF (2015) </w:t>
      </w:r>
      <w:r w:rsidRPr="00F702A7">
        <w:rPr>
          <w:rFonts w:ascii="Times New Roman" w:hAnsi="Times New Roman" w:cs="Times New Roman"/>
          <w:i/>
          <w:iCs/>
          <w:sz w:val="24"/>
          <w:szCs w:val="24"/>
        </w:rPr>
        <w:t xml:space="preserve">The Rights of every Child: A Summary of The Un Convention on the Rights of the Child. </w:t>
      </w:r>
      <w:r w:rsidRPr="00F702A7">
        <w:rPr>
          <w:rFonts w:ascii="Times New Roman" w:hAnsi="Times New Roman" w:cs="Times New Roman"/>
          <w:sz w:val="24"/>
          <w:szCs w:val="24"/>
        </w:rPr>
        <w:t xml:space="preserve">Available at: </w:t>
      </w:r>
      <w:hyperlink r:id="rId29" w:history="1">
        <w:r w:rsidRPr="00F702A7">
          <w:rPr>
            <w:rStyle w:val="Hyperlink"/>
            <w:rFonts w:ascii="Times New Roman" w:hAnsi="Times New Roman" w:cs="Times New Roman"/>
            <w:sz w:val="24"/>
            <w:szCs w:val="24"/>
          </w:rPr>
          <w:t>https://www.unicef.org.uk/child-rights-partners/wp-content/uploads/sites/3/2016/08/CRC_summary_leaflet_Child_Rights_Partners_web_final.pdf</w:t>
        </w:r>
      </w:hyperlink>
      <w:r w:rsidRPr="00F702A7">
        <w:rPr>
          <w:rFonts w:ascii="Times New Roman" w:hAnsi="Times New Roman" w:cs="Times New Roman"/>
          <w:sz w:val="24"/>
          <w:szCs w:val="24"/>
        </w:rPr>
        <w:t xml:space="preserve"> (Accessed: 11</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075A0DF9"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Welsh Government (2015) </w:t>
      </w:r>
      <w:r w:rsidRPr="00F702A7">
        <w:rPr>
          <w:rFonts w:ascii="Times New Roman" w:hAnsi="Times New Roman" w:cs="Times New Roman"/>
          <w:i/>
          <w:iCs/>
          <w:sz w:val="24"/>
          <w:szCs w:val="24"/>
        </w:rPr>
        <w:t>Children’s Rights in Wales</w:t>
      </w:r>
      <w:r w:rsidRPr="00F702A7">
        <w:rPr>
          <w:rFonts w:ascii="Times New Roman" w:hAnsi="Times New Roman" w:cs="Times New Roman"/>
          <w:sz w:val="24"/>
          <w:szCs w:val="24"/>
        </w:rPr>
        <w:t xml:space="preserve">. Available at: </w:t>
      </w:r>
      <w:hyperlink r:id="rId30" w:history="1">
        <w:r w:rsidRPr="00F702A7">
          <w:rPr>
            <w:rStyle w:val="Hyperlink"/>
            <w:rFonts w:ascii="Times New Roman" w:hAnsi="Times New Roman" w:cs="Times New Roman"/>
            <w:sz w:val="24"/>
            <w:szCs w:val="24"/>
          </w:rPr>
          <w:t>http://www.uncrcletsgetitright.co.uk/index.php/booklets-2/122-children-s-rights-in-wales/file</w:t>
        </w:r>
      </w:hyperlink>
      <w:r w:rsidRPr="00F702A7">
        <w:rPr>
          <w:rFonts w:ascii="Times New Roman" w:hAnsi="Times New Roman" w:cs="Times New Roman"/>
          <w:sz w:val="24"/>
          <w:szCs w:val="24"/>
        </w:rPr>
        <w:t xml:space="preserve"> (Accessed: 11</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24D6C7B9"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Welsh Government. (2015) </w:t>
      </w:r>
      <w:r w:rsidRPr="00F702A7">
        <w:rPr>
          <w:rFonts w:ascii="Times New Roman" w:hAnsi="Times New Roman" w:cs="Times New Roman"/>
          <w:i/>
          <w:iCs/>
          <w:sz w:val="24"/>
          <w:szCs w:val="24"/>
        </w:rPr>
        <w:t>Curriculum for Wales: Foundation Phase Framework.</w:t>
      </w:r>
      <w:r w:rsidRPr="00F702A7">
        <w:rPr>
          <w:rFonts w:ascii="Times New Roman" w:hAnsi="Times New Roman" w:cs="Times New Roman"/>
          <w:sz w:val="24"/>
          <w:szCs w:val="24"/>
        </w:rPr>
        <w:t xml:space="preserve"> Cardiff: Welsh Government. </w:t>
      </w:r>
    </w:p>
    <w:p w14:paraId="34D7FB35" w14:textId="2989B37C" w:rsidR="002205C2" w:rsidRPr="00F702A7" w:rsidRDefault="002205C2" w:rsidP="00F702A7">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Reference</w:t>
      </w:r>
      <w:r w:rsidR="00AF118E" w:rsidRPr="00F702A7">
        <w:rPr>
          <w:rFonts w:ascii="Times New Roman" w:hAnsi="Times New Roman" w:cs="Times New Roman"/>
          <w:sz w:val="24"/>
          <w:szCs w:val="24"/>
        </w:rPr>
        <w:t xml:space="preserve"> ~</w:t>
      </w:r>
      <w:r w:rsidR="009B77D9" w:rsidRPr="00F702A7">
        <w:rPr>
          <w:rFonts w:ascii="Times New Roman" w:hAnsi="Times New Roman" w:cs="Times New Roman"/>
          <w:sz w:val="24"/>
          <w:szCs w:val="24"/>
        </w:rPr>
        <w:t xml:space="preserve">Paired </w:t>
      </w:r>
      <w:r w:rsidR="00FA7C2A" w:rsidRPr="00F702A7">
        <w:rPr>
          <w:rFonts w:ascii="Times New Roman" w:hAnsi="Times New Roman" w:cs="Times New Roman"/>
          <w:sz w:val="24"/>
          <w:szCs w:val="24"/>
        </w:rPr>
        <w:t>Presentation</w:t>
      </w:r>
      <w:r w:rsidR="009B77D9" w:rsidRPr="00F702A7">
        <w:rPr>
          <w:rFonts w:ascii="Times New Roman" w:hAnsi="Times New Roman" w:cs="Times New Roman"/>
          <w:sz w:val="24"/>
          <w:szCs w:val="24"/>
        </w:rPr>
        <w:t>:</w:t>
      </w:r>
    </w:p>
    <w:p w14:paraId="76E819A0" w14:textId="77777777" w:rsidR="001E6E7F" w:rsidRPr="00F702A7" w:rsidRDefault="001E6E7F" w:rsidP="001E6E7F">
      <w:pPr>
        <w:spacing w:line="360" w:lineRule="auto"/>
        <w:jc w:val="both"/>
        <w:rPr>
          <w:rFonts w:ascii="Times New Roman" w:hAnsi="Times New Roman" w:cs="Times New Roman"/>
          <w:sz w:val="24"/>
          <w:szCs w:val="24"/>
        </w:rPr>
      </w:pPr>
      <w:bookmarkStart w:id="0" w:name="_Hlk23433102"/>
      <w:r w:rsidRPr="00F702A7">
        <w:rPr>
          <w:rFonts w:ascii="Times New Roman" w:hAnsi="Times New Roman" w:cs="Times New Roman"/>
          <w:sz w:val="24"/>
          <w:szCs w:val="24"/>
        </w:rPr>
        <w:t>Barber, J. and Paul-Smith, S. (2010)</w:t>
      </w:r>
      <w:r w:rsidRPr="00F702A7">
        <w:rPr>
          <w:rFonts w:ascii="Times New Roman" w:hAnsi="Times New Roman" w:cs="Times New Roman"/>
          <w:i/>
          <w:iCs/>
          <w:sz w:val="24"/>
          <w:szCs w:val="24"/>
        </w:rPr>
        <w:t xml:space="preserve"> Early Years Observation and Planning in Practice: A practical guide for observation and planning in the EYFS. </w:t>
      </w:r>
      <w:r w:rsidRPr="00F702A7">
        <w:rPr>
          <w:rFonts w:ascii="Times New Roman" w:hAnsi="Times New Roman" w:cs="Times New Roman"/>
          <w:sz w:val="24"/>
          <w:szCs w:val="24"/>
        </w:rPr>
        <w:t xml:space="preserve">London: MA Education. </w:t>
      </w:r>
      <w:r w:rsidRPr="00F702A7">
        <w:rPr>
          <w:rFonts w:ascii="Times New Roman" w:hAnsi="Times New Roman" w:cs="Times New Roman"/>
          <w:i/>
          <w:iCs/>
          <w:sz w:val="24"/>
          <w:szCs w:val="24"/>
        </w:rPr>
        <w:t xml:space="preserve"> </w:t>
      </w:r>
    </w:p>
    <w:bookmarkEnd w:id="0"/>
    <w:p w14:paraId="412C0271"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Bennathan, M. (2011) </w:t>
      </w:r>
      <w:r w:rsidRPr="00F702A7">
        <w:rPr>
          <w:rFonts w:ascii="Times New Roman" w:hAnsi="Times New Roman" w:cs="Times New Roman"/>
          <w:i/>
          <w:iCs/>
          <w:sz w:val="24"/>
          <w:szCs w:val="24"/>
        </w:rPr>
        <w:t>How Nurture Groups Help Children in Schools</w:t>
      </w:r>
      <w:r w:rsidRPr="00F702A7">
        <w:rPr>
          <w:rFonts w:ascii="Times New Roman" w:hAnsi="Times New Roman" w:cs="Times New Roman"/>
          <w:sz w:val="24"/>
          <w:szCs w:val="24"/>
        </w:rPr>
        <w:t xml:space="preserve">. Available at:  </w:t>
      </w:r>
      <w:hyperlink r:id="rId31" w:history="1">
        <w:r w:rsidRPr="00F702A7">
          <w:rPr>
            <w:rStyle w:val="Hyperlink"/>
            <w:rFonts w:ascii="Times New Roman" w:hAnsi="Times New Roman" w:cs="Times New Roman"/>
            <w:sz w:val="24"/>
            <w:szCs w:val="24"/>
          </w:rPr>
          <w:t>http://www.goodenoughcaring.com/the-journal/how-nurture-groups-help-children-in-schools/</w:t>
        </w:r>
      </w:hyperlink>
      <w:r w:rsidRPr="00F702A7">
        <w:rPr>
          <w:rFonts w:ascii="Times New Roman" w:hAnsi="Times New Roman" w:cs="Times New Roman"/>
          <w:sz w:val="24"/>
          <w:szCs w:val="24"/>
        </w:rPr>
        <w:t xml:space="preserve"> (Accessed: 9</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50667181"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Children’s Commissioner for Wales (2019) </w:t>
      </w:r>
      <w:r w:rsidRPr="00F702A7">
        <w:rPr>
          <w:rFonts w:ascii="Times New Roman" w:hAnsi="Times New Roman" w:cs="Times New Roman"/>
          <w:i/>
          <w:iCs/>
          <w:sz w:val="24"/>
          <w:szCs w:val="24"/>
        </w:rPr>
        <w:t xml:space="preserve">UNCRC. </w:t>
      </w:r>
      <w:r w:rsidRPr="00F702A7">
        <w:rPr>
          <w:rFonts w:ascii="Times New Roman" w:hAnsi="Times New Roman" w:cs="Times New Roman"/>
          <w:sz w:val="24"/>
          <w:szCs w:val="24"/>
        </w:rPr>
        <w:t xml:space="preserve">Available at: </w:t>
      </w:r>
      <w:hyperlink r:id="rId32" w:history="1">
        <w:r w:rsidRPr="00F702A7">
          <w:rPr>
            <w:rStyle w:val="Hyperlink"/>
            <w:rFonts w:ascii="Times New Roman" w:hAnsi="Times New Roman" w:cs="Times New Roman"/>
            <w:sz w:val="24"/>
            <w:szCs w:val="24"/>
          </w:rPr>
          <w:t>https://www.childcomwales.org.uk/uncrc-childrens-rights/uncrc/</w:t>
        </w:r>
      </w:hyperlink>
      <w:r w:rsidRPr="00F702A7">
        <w:rPr>
          <w:rFonts w:ascii="Times New Roman" w:hAnsi="Times New Roman" w:cs="Times New Roman"/>
          <w:sz w:val="24"/>
          <w:szCs w:val="24"/>
        </w:rPr>
        <w:t xml:space="preserve"> (Accessed: 4</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051D5482"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Children’s Rights and Business Principles (2013) </w:t>
      </w:r>
      <w:r w:rsidRPr="00F702A7">
        <w:rPr>
          <w:rFonts w:ascii="Times New Roman" w:hAnsi="Times New Roman" w:cs="Times New Roman"/>
          <w:i/>
          <w:iCs/>
          <w:sz w:val="24"/>
          <w:szCs w:val="24"/>
        </w:rPr>
        <w:t>Summary of the Convention on the Rights of the Child.</w:t>
      </w:r>
      <w:r w:rsidRPr="00F702A7">
        <w:rPr>
          <w:rFonts w:ascii="Times New Roman" w:hAnsi="Times New Roman" w:cs="Times New Roman"/>
          <w:sz w:val="24"/>
          <w:szCs w:val="24"/>
        </w:rPr>
        <w:t xml:space="preserve"> Available at: </w:t>
      </w:r>
      <w:hyperlink r:id="rId33" w:history="1">
        <w:r w:rsidRPr="00F702A7">
          <w:rPr>
            <w:rStyle w:val="Hyperlink"/>
            <w:rFonts w:ascii="Times New Roman" w:hAnsi="Times New Roman" w:cs="Times New Roman"/>
            <w:sz w:val="24"/>
            <w:szCs w:val="24"/>
          </w:rPr>
          <w:t>http://childrenandbusiness.org/the-principles/summary-of-the-convention-on-the-rights-of-the-child/</w:t>
        </w:r>
      </w:hyperlink>
      <w:r w:rsidRPr="00F702A7">
        <w:rPr>
          <w:rFonts w:ascii="Times New Roman" w:hAnsi="Times New Roman" w:cs="Times New Roman"/>
          <w:sz w:val="24"/>
          <w:szCs w:val="24"/>
        </w:rPr>
        <w:t xml:space="preserve"> (Accessed 14</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513FAF41"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Equality and Human Rights Commission (2019) What is the Equality Act? Available at: </w:t>
      </w:r>
      <w:hyperlink r:id="rId34" w:history="1">
        <w:r w:rsidRPr="00F702A7">
          <w:rPr>
            <w:rStyle w:val="Hyperlink"/>
            <w:rFonts w:ascii="Times New Roman" w:hAnsi="Times New Roman" w:cs="Times New Roman"/>
            <w:sz w:val="24"/>
            <w:szCs w:val="24"/>
          </w:rPr>
          <w:t>https://www.equalityhumanrights.com/en/equality-act-2010/what-equality-act</w:t>
        </w:r>
      </w:hyperlink>
      <w:r w:rsidRPr="00F702A7">
        <w:rPr>
          <w:rFonts w:ascii="Times New Roman" w:hAnsi="Times New Roman" w:cs="Times New Roman"/>
          <w:sz w:val="24"/>
          <w:szCs w:val="24"/>
        </w:rPr>
        <w:t xml:space="preserve"> (Accessed: 14</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2010)</w:t>
      </w:r>
    </w:p>
    <w:p w14:paraId="13333B04"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Langaude-Doné, S. (2012) ‘Children and Religion under Article 14 UNCRC: A critical Analysis’, </w:t>
      </w:r>
      <w:r w:rsidRPr="00F702A7">
        <w:rPr>
          <w:rFonts w:ascii="Times New Roman" w:hAnsi="Times New Roman" w:cs="Times New Roman"/>
          <w:i/>
          <w:iCs/>
          <w:sz w:val="24"/>
          <w:szCs w:val="24"/>
        </w:rPr>
        <w:t xml:space="preserve">International Journal of Children’s Rights, </w:t>
      </w:r>
      <w:r w:rsidRPr="00F702A7">
        <w:rPr>
          <w:rFonts w:ascii="Times New Roman" w:hAnsi="Times New Roman" w:cs="Times New Roman"/>
          <w:sz w:val="24"/>
          <w:szCs w:val="24"/>
        </w:rPr>
        <w:t xml:space="preserve">16(4), pp. 475-504. Available at: </w:t>
      </w:r>
      <w:hyperlink r:id="rId35" w:history="1">
        <w:r w:rsidRPr="00F702A7">
          <w:rPr>
            <w:rStyle w:val="Hyperlink"/>
            <w:rFonts w:ascii="Times New Roman" w:hAnsi="Times New Roman" w:cs="Times New Roman"/>
            <w:sz w:val="24"/>
            <w:szCs w:val="24"/>
          </w:rPr>
          <w:t>https://papers.ssrn.com/sol3/papers.cfm?abstract_id=2020734</w:t>
        </w:r>
      </w:hyperlink>
      <w:r w:rsidRPr="00F702A7">
        <w:rPr>
          <w:rFonts w:ascii="Times New Roman" w:hAnsi="Times New Roman" w:cs="Times New Roman"/>
          <w:sz w:val="24"/>
          <w:szCs w:val="24"/>
        </w:rPr>
        <w:t xml:space="preserve"> (Accessed: 10</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2F6BB93C"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lastRenderedPageBreak/>
        <w:t xml:space="preserve">Roberts, H. (2017) </w:t>
      </w:r>
      <w:r w:rsidRPr="00F702A7">
        <w:rPr>
          <w:rFonts w:ascii="Times New Roman" w:hAnsi="Times New Roman" w:cs="Times New Roman"/>
          <w:i/>
          <w:iCs/>
          <w:sz w:val="24"/>
          <w:szCs w:val="24"/>
        </w:rPr>
        <w:t xml:space="preserve">Why Self-esteem is Important for Children. </w:t>
      </w:r>
      <w:r w:rsidRPr="00F702A7">
        <w:rPr>
          <w:rFonts w:ascii="Times New Roman" w:hAnsi="Times New Roman" w:cs="Times New Roman"/>
          <w:sz w:val="24"/>
          <w:szCs w:val="24"/>
        </w:rPr>
        <w:t xml:space="preserve">Available at: </w:t>
      </w:r>
      <w:hyperlink r:id="rId36" w:history="1">
        <w:r w:rsidRPr="00F702A7">
          <w:rPr>
            <w:rStyle w:val="Hyperlink"/>
            <w:rFonts w:ascii="Times New Roman" w:hAnsi="Times New Roman" w:cs="Times New Roman"/>
            <w:sz w:val="24"/>
            <w:szCs w:val="24"/>
          </w:rPr>
          <w:t>http://healthfully.com/175620-why-self-esteem-is-important-for-children.html</w:t>
        </w:r>
      </w:hyperlink>
      <w:r w:rsidRPr="00F702A7">
        <w:rPr>
          <w:rFonts w:ascii="Times New Roman" w:hAnsi="Times New Roman" w:cs="Times New Roman"/>
          <w:sz w:val="24"/>
          <w:szCs w:val="24"/>
        </w:rPr>
        <w:t xml:space="preserve"> (Accessed: 9</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52ADEFCA"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The Bell Foundation (2017</w:t>
      </w:r>
      <w:r w:rsidRPr="00F702A7">
        <w:rPr>
          <w:rFonts w:ascii="Times New Roman" w:hAnsi="Times New Roman" w:cs="Times New Roman"/>
          <w:i/>
          <w:iCs/>
          <w:sz w:val="24"/>
          <w:szCs w:val="24"/>
        </w:rPr>
        <w:t>) Effective Teaching of EAL learners</w:t>
      </w:r>
      <w:r w:rsidRPr="00F702A7">
        <w:rPr>
          <w:rFonts w:ascii="Times New Roman" w:hAnsi="Times New Roman" w:cs="Times New Roman"/>
          <w:sz w:val="24"/>
          <w:szCs w:val="24"/>
        </w:rPr>
        <w:t xml:space="preserve">. Available at:  </w:t>
      </w:r>
      <w:hyperlink r:id="rId37" w:history="1">
        <w:r w:rsidRPr="00F702A7">
          <w:rPr>
            <w:rStyle w:val="Hyperlink"/>
            <w:rFonts w:ascii="Times New Roman" w:hAnsi="Times New Roman" w:cs="Times New Roman"/>
            <w:sz w:val="24"/>
            <w:szCs w:val="24"/>
          </w:rPr>
          <w:t>https://ealresources.bell-foundation.org.uk/teachers/effective-teaching-eal-learners</w:t>
        </w:r>
      </w:hyperlink>
      <w:r w:rsidRPr="00F702A7">
        <w:rPr>
          <w:rFonts w:ascii="Times New Roman" w:hAnsi="Times New Roman" w:cs="Times New Roman"/>
          <w:sz w:val="24"/>
          <w:szCs w:val="24"/>
        </w:rPr>
        <w:t xml:space="preserve"> (Accessed 6th October 2019). </w:t>
      </w:r>
    </w:p>
    <w:p w14:paraId="75D4ECAD"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UNICEF (2010) </w:t>
      </w:r>
      <w:r w:rsidRPr="00F702A7">
        <w:rPr>
          <w:rFonts w:ascii="Times New Roman" w:hAnsi="Times New Roman" w:cs="Times New Roman"/>
          <w:i/>
          <w:iCs/>
          <w:sz w:val="24"/>
          <w:szCs w:val="24"/>
        </w:rPr>
        <w:t xml:space="preserve">The United Nations Convention on the Rights of the child. </w:t>
      </w:r>
      <w:r w:rsidRPr="00F702A7">
        <w:rPr>
          <w:rFonts w:ascii="Times New Roman" w:hAnsi="Times New Roman" w:cs="Times New Roman"/>
          <w:sz w:val="24"/>
          <w:szCs w:val="24"/>
        </w:rPr>
        <w:t xml:space="preserve">Available at: </w:t>
      </w:r>
      <w:hyperlink r:id="rId38" w:history="1">
        <w:r w:rsidRPr="00F702A7">
          <w:rPr>
            <w:rStyle w:val="Hyperlink"/>
            <w:rFonts w:ascii="Times New Roman" w:hAnsi="Times New Roman" w:cs="Times New Roman"/>
            <w:sz w:val="24"/>
            <w:szCs w:val="24"/>
          </w:rPr>
          <w:t>https://www.unicef.org.uk/wp-content/uploads/2010/05/UNCRC_united_nations_convention_on_the_rights_of_the_child.df</w:t>
        </w:r>
      </w:hyperlink>
      <w:r w:rsidRPr="00F702A7">
        <w:rPr>
          <w:rFonts w:ascii="Times New Roman" w:hAnsi="Times New Roman" w:cs="Times New Roman"/>
          <w:sz w:val="24"/>
          <w:szCs w:val="24"/>
        </w:rPr>
        <w:t xml:space="preserve"> (Accessed: 10</w:t>
      </w:r>
      <w:r w:rsidRPr="00F702A7">
        <w:rPr>
          <w:rFonts w:ascii="Times New Roman" w:hAnsi="Times New Roman" w:cs="Times New Roman"/>
          <w:sz w:val="24"/>
          <w:szCs w:val="24"/>
          <w:vertAlign w:val="superscript"/>
        </w:rPr>
        <w:t>th</w:t>
      </w:r>
      <w:r w:rsidRPr="00F702A7">
        <w:rPr>
          <w:rFonts w:ascii="Times New Roman" w:hAnsi="Times New Roman" w:cs="Times New Roman"/>
          <w:sz w:val="24"/>
          <w:szCs w:val="24"/>
        </w:rPr>
        <w:t xml:space="preserve"> October 2019). </w:t>
      </w:r>
    </w:p>
    <w:p w14:paraId="04888FF4" w14:textId="77777777" w:rsidR="001E6E7F" w:rsidRPr="00F702A7" w:rsidRDefault="001E6E7F" w:rsidP="001E6E7F">
      <w:pPr>
        <w:spacing w:line="360" w:lineRule="auto"/>
        <w:jc w:val="both"/>
        <w:rPr>
          <w:rFonts w:ascii="Times New Roman" w:hAnsi="Times New Roman" w:cs="Times New Roman"/>
          <w:sz w:val="24"/>
          <w:szCs w:val="24"/>
        </w:rPr>
      </w:pPr>
      <w:r w:rsidRPr="00F702A7">
        <w:rPr>
          <w:rFonts w:ascii="Times New Roman" w:hAnsi="Times New Roman" w:cs="Times New Roman"/>
          <w:sz w:val="24"/>
          <w:szCs w:val="24"/>
        </w:rPr>
        <w:t xml:space="preserve">Ward, U. (2009) </w:t>
      </w:r>
      <w:r w:rsidRPr="00F702A7">
        <w:rPr>
          <w:rFonts w:ascii="Times New Roman" w:hAnsi="Times New Roman" w:cs="Times New Roman"/>
          <w:i/>
          <w:iCs/>
          <w:sz w:val="24"/>
          <w:szCs w:val="24"/>
        </w:rPr>
        <w:t>Working with Parents in Early Years Settings</w:t>
      </w:r>
      <w:r w:rsidRPr="00F702A7">
        <w:rPr>
          <w:rFonts w:ascii="Times New Roman" w:hAnsi="Times New Roman" w:cs="Times New Roman"/>
          <w:sz w:val="24"/>
          <w:szCs w:val="24"/>
        </w:rPr>
        <w:t>. Exeter: Learning Matters.</w:t>
      </w:r>
      <w:bookmarkStart w:id="1" w:name="_GoBack"/>
      <w:bookmarkEnd w:id="1"/>
    </w:p>
    <w:sectPr w:rsidR="001E6E7F" w:rsidRPr="00F702A7">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F3FF1" w14:textId="77777777" w:rsidR="0009461F" w:rsidRDefault="0009461F" w:rsidP="00C2373C">
      <w:pPr>
        <w:spacing w:after="0" w:line="240" w:lineRule="auto"/>
      </w:pPr>
      <w:r>
        <w:separator/>
      </w:r>
    </w:p>
  </w:endnote>
  <w:endnote w:type="continuationSeparator" w:id="0">
    <w:p w14:paraId="1A1C2886" w14:textId="77777777" w:rsidR="0009461F" w:rsidRDefault="0009461F" w:rsidP="00C23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DC53C" w14:textId="77777777" w:rsidR="0009461F" w:rsidRDefault="0009461F" w:rsidP="00C2373C">
      <w:pPr>
        <w:spacing w:after="0" w:line="240" w:lineRule="auto"/>
      </w:pPr>
      <w:r>
        <w:separator/>
      </w:r>
    </w:p>
  </w:footnote>
  <w:footnote w:type="continuationSeparator" w:id="0">
    <w:p w14:paraId="0EE704C4" w14:textId="77777777" w:rsidR="0009461F" w:rsidRDefault="0009461F" w:rsidP="00C237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51E02" w14:textId="289BCF8F" w:rsidR="006635F8" w:rsidRDefault="006635F8">
    <w:pPr>
      <w:pStyle w:val="Header"/>
    </w:pPr>
    <w:r>
      <w:t xml:space="preserve">                                                                                                                                                                                                                  EAEE4002                                                                                                                                                   1903233</w:t>
    </w:r>
  </w:p>
  <w:p w14:paraId="351B6EE5" w14:textId="77777777" w:rsidR="006635F8" w:rsidRDefault="00663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334E0"/>
    <w:multiLevelType w:val="hybridMultilevel"/>
    <w:tmpl w:val="EB64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F77BA"/>
    <w:multiLevelType w:val="hybridMultilevel"/>
    <w:tmpl w:val="6E20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8E047C"/>
    <w:multiLevelType w:val="hybridMultilevel"/>
    <w:tmpl w:val="74E86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862E42"/>
    <w:multiLevelType w:val="hybridMultilevel"/>
    <w:tmpl w:val="B6CA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0534EB"/>
    <w:multiLevelType w:val="hybridMultilevel"/>
    <w:tmpl w:val="BB80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732A68"/>
    <w:multiLevelType w:val="hybridMultilevel"/>
    <w:tmpl w:val="17903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EA4882"/>
    <w:multiLevelType w:val="hybridMultilevel"/>
    <w:tmpl w:val="ED30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0"/>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73C"/>
    <w:rsid w:val="0000028F"/>
    <w:rsid w:val="000018ED"/>
    <w:rsid w:val="00003A8B"/>
    <w:rsid w:val="0000425A"/>
    <w:rsid w:val="00004D33"/>
    <w:rsid w:val="00005A54"/>
    <w:rsid w:val="00006F8F"/>
    <w:rsid w:val="000120C9"/>
    <w:rsid w:val="000133C2"/>
    <w:rsid w:val="00013901"/>
    <w:rsid w:val="0001549B"/>
    <w:rsid w:val="00016188"/>
    <w:rsid w:val="0002145B"/>
    <w:rsid w:val="000217FC"/>
    <w:rsid w:val="00021800"/>
    <w:rsid w:val="00021A37"/>
    <w:rsid w:val="0002341E"/>
    <w:rsid w:val="00023F2B"/>
    <w:rsid w:val="00024B61"/>
    <w:rsid w:val="00024D82"/>
    <w:rsid w:val="0002533C"/>
    <w:rsid w:val="000255D8"/>
    <w:rsid w:val="00025736"/>
    <w:rsid w:val="00030E83"/>
    <w:rsid w:val="0004086C"/>
    <w:rsid w:val="000437BA"/>
    <w:rsid w:val="00043E21"/>
    <w:rsid w:val="00045E60"/>
    <w:rsid w:val="000474F6"/>
    <w:rsid w:val="0004774C"/>
    <w:rsid w:val="000648EC"/>
    <w:rsid w:val="00065C56"/>
    <w:rsid w:val="0006623A"/>
    <w:rsid w:val="00066DC1"/>
    <w:rsid w:val="0007224C"/>
    <w:rsid w:val="0007313F"/>
    <w:rsid w:val="0007368D"/>
    <w:rsid w:val="000746AC"/>
    <w:rsid w:val="0007666D"/>
    <w:rsid w:val="000771CE"/>
    <w:rsid w:val="000805A1"/>
    <w:rsid w:val="000815DE"/>
    <w:rsid w:val="0008263B"/>
    <w:rsid w:val="00084D1A"/>
    <w:rsid w:val="00084E80"/>
    <w:rsid w:val="00090685"/>
    <w:rsid w:val="0009275D"/>
    <w:rsid w:val="00093155"/>
    <w:rsid w:val="0009461F"/>
    <w:rsid w:val="000961B7"/>
    <w:rsid w:val="000A1D30"/>
    <w:rsid w:val="000A7AD9"/>
    <w:rsid w:val="000B06F8"/>
    <w:rsid w:val="000B1870"/>
    <w:rsid w:val="000B2004"/>
    <w:rsid w:val="000B762F"/>
    <w:rsid w:val="000B7778"/>
    <w:rsid w:val="000C0766"/>
    <w:rsid w:val="000D37B9"/>
    <w:rsid w:val="000D5522"/>
    <w:rsid w:val="000D5996"/>
    <w:rsid w:val="000E0057"/>
    <w:rsid w:val="000E239E"/>
    <w:rsid w:val="000E2EB3"/>
    <w:rsid w:val="000F0F2E"/>
    <w:rsid w:val="000F54A0"/>
    <w:rsid w:val="000F7721"/>
    <w:rsid w:val="00101745"/>
    <w:rsid w:val="001070BC"/>
    <w:rsid w:val="00110F2A"/>
    <w:rsid w:val="001112BB"/>
    <w:rsid w:val="00120883"/>
    <w:rsid w:val="001214F0"/>
    <w:rsid w:val="00121FDE"/>
    <w:rsid w:val="00123CCC"/>
    <w:rsid w:val="001241B6"/>
    <w:rsid w:val="00125F41"/>
    <w:rsid w:val="00134211"/>
    <w:rsid w:val="001345CE"/>
    <w:rsid w:val="0013594C"/>
    <w:rsid w:val="00137878"/>
    <w:rsid w:val="0014141B"/>
    <w:rsid w:val="00145482"/>
    <w:rsid w:val="00145C60"/>
    <w:rsid w:val="00146882"/>
    <w:rsid w:val="00147A11"/>
    <w:rsid w:val="00150711"/>
    <w:rsid w:val="00152054"/>
    <w:rsid w:val="00152108"/>
    <w:rsid w:val="00152D8F"/>
    <w:rsid w:val="00153EBA"/>
    <w:rsid w:val="0015628D"/>
    <w:rsid w:val="0016077E"/>
    <w:rsid w:val="001609A4"/>
    <w:rsid w:val="00161458"/>
    <w:rsid w:val="00166C85"/>
    <w:rsid w:val="00170478"/>
    <w:rsid w:val="00170BF6"/>
    <w:rsid w:val="00170FD5"/>
    <w:rsid w:val="001735AD"/>
    <w:rsid w:val="00175692"/>
    <w:rsid w:val="00175EF7"/>
    <w:rsid w:val="00176214"/>
    <w:rsid w:val="00176965"/>
    <w:rsid w:val="00181AD0"/>
    <w:rsid w:val="001830D5"/>
    <w:rsid w:val="00183F17"/>
    <w:rsid w:val="00184958"/>
    <w:rsid w:val="00186FEE"/>
    <w:rsid w:val="00187FCB"/>
    <w:rsid w:val="00191A45"/>
    <w:rsid w:val="00192784"/>
    <w:rsid w:val="00193C5F"/>
    <w:rsid w:val="001940A8"/>
    <w:rsid w:val="00195CBA"/>
    <w:rsid w:val="00195E0A"/>
    <w:rsid w:val="0019740E"/>
    <w:rsid w:val="001A029B"/>
    <w:rsid w:val="001A2278"/>
    <w:rsid w:val="001A5AD0"/>
    <w:rsid w:val="001A6F84"/>
    <w:rsid w:val="001B04BA"/>
    <w:rsid w:val="001B2DEC"/>
    <w:rsid w:val="001B3EB2"/>
    <w:rsid w:val="001B754E"/>
    <w:rsid w:val="001C1ABE"/>
    <w:rsid w:val="001C435B"/>
    <w:rsid w:val="001C59D2"/>
    <w:rsid w:val="001D3025"/>
    <w:rsid w:val="001E033E"/>
    <w:rsid w:val="001E1779"/>
    <w:rsid w:val="001E1802"/>
    <w:rsid w:val="001E1C56"/>
    <w:rsid w:val="001E398C"/>
    <w:rsid w:val="001E44B1"/>
    <w:rsid w:val="001E45D9"/>
    <w:rsid w:val="001E5AE2"/>
    <w:rsid w:val="001E6E7F"/>
    <w:rsid w:val="001F0FC1"/>
    <w:rsid w:val="001F1942"/>
    <w:rsid w:val="001F1F9A"/>
    <w:rsid w:val="001F3400"/>
    <w:rsid w:val="001F6ECF"/>
    <w:rsid w:val="001F7DE0"/>
    <w:rsid w:val="00200623"/>
    <w:rsid w:val="00200BFF"/>
    <w:rsid w:val="0020203D"/>
    <w:rsid w:val="00202E82"/>
    <w:rsid w:val="00203AE1"/>
    <w:rsid w:val="0020444F"/>
    <w:rsid w:val="002064EA"/>
    <w:rsid w:val="00211585"/>
    <w:rsid w:val="002124F2"/>
    <w:rsid w:val="00212D63"/>
    <w:rsid w:val="002131E2"/>
    <w:rsid w:val="00213835"/>
    <w:rsid w:val="00215840"/>
    <w:rsid w:val="00216282"/>
    <w:rsid w:val="002205C2"/>
    <w:rsid w:val="00222B14"/>
    <w:rsid w:val="002230A6"/>
    <w:rsid w:val="00224728"/>
    <w:rsid w:val="002263D9"/>
    <w:rsid w:val="00231312"/>
    <w:rsid w:val="00232779"/>
    <w:rsid w:val="00232DF5"/>
    <w:rsid w:val="002337CE"/>
    <w:rsid w:val="00233B72"/>
    <w:rsid w:val="00235287"/>
    <w:rsid w:val="00235FF1"/>
    <w:rsid w:val="002407BA"/>
    <w:rsid w:val="00243890"/>
    <w:rsid w:val="00245DF5"/>
    <w:rsid w:val="00246C00"/>
    <w:rsid w:val="00250B11"/>
    <w:rsid w:val="00250BDB"/>
    <w:rsid w:val="00250F92"/>
    <w:rsid w:val="002533B9"/>
    <w:rsid w:val="00256EC6"/>
    <w:rsid w:val="002579AE"/>
    <w:rsid w:val="002579E2"/>
    <w:rsid w:val="00257FB3"/>
    <w:rsid w:val="00260965"/>
    <w:rsid w:val="00260B78"/>
    <w:rsid w:val="00263F3D"/>
    <w:rsid w:val="00270D6D"/>
    <w:rsid w:val="00272DD4"/>
    <w:rsid w:val="002813F6"/>
    <w:rsid w:val="0028290C"/>
    <w:rsid w:val="0028381E"/>
    <w:rsid w:val="00284919"/>
    <w:rsid w:val="00284D5D"/>
    <w:rsid w:val="00285B1E"/>
    <w:rsid w:val="00286746"/>
    <w:rsid w:val="00286B7B"/>
    <w:rsid w:val="002876D0"/>
    <w:rsid w:val="0029200D"/>
    <w:rsid w:val="002947E9"/>
    <w:rsid w:val="002957C9"/>
    <w:rsid w:val="002976A1"/>
    <w:rsid w:val="002A08B5"/>
    <w:rsid w:val="002A3209"/>
    <w:rsid w:val="002A3937"/>
    <w:rsid w:val="002A6541"/>
    <w:rsid w:val="002A70A2"/>
    <w:rsid w:val="002B085E"/>
    <w:rsid w:val="002B33B2"/>
    <w:rsid w:val="002B5702"/>
    <w:rsid w:val="002B70CE"/>
    <w:rsid w:val="002C5F04"/>
    <w:rsid w:val="002C79B8"/>
    <w:rsid w:val="002C7CD0"/>
    <w:rsid w:val="002D4BF9"/>
    <w:rsid w:val="002D69EA"/>
    <w:rsid w:val="002D7458"/>
    <w:rsid w:val="002D76E3"/>
    <w:rsid w:val="002E264E"/>
    <w:rsid w:val="002E3077"/>
    <w:rsid w:val="002E4841"/>
    <w:rsid w:val="002E5637"/>
    <w:rsid w:val="002F00B2"/>
    <w:rsid w:val="002F00C1"/>
    <w:rsid w:val="002F0BD5"/>
    <w:rsid w:val="002F1623"/>
    <w:rsid w:val="002F2873"/>
    <w:rsid w:val="002F355B"/>
    <w:rsid w:val="002F36E1"/>
    <w:rsid w:val="002F3EEA"/>
    <w:rsid w:val="002F4792"/>
    <w:rsid w:val="00301E3B"/>
    <w:rsid w:val="00302219"/>
    <w:rsid w:val="0030247A"/>
    <w:rsid w:val="00311237"/>
    <w:rsid w:val="003113BE"/>
    <w:rsid w:val="00313458"/>
    <w:rsid w:val="0031464D"/>
    <w:rsid w:val="00316A58"/>
    <w:rsid w:val="00316FB1"/>
    <w:rsid w:val="00321FF3"/>
    <w:rsid w:val="00322135"/>
    <w:rsid w:val="00322923"/>
    <w:rsid w:val="00322EDD"/>
    <w:rsid w:val="00335363"/>
    <w:rsid w:val="003359AB"/>
    <w:rsid w:val="00335FBC"/>
    <w:rsid w:val="00340A02"/>
    <w:rsid w:val="00340B6D"/>
    <w:rsid w:val="003465D0"/>
    <w:rsid w:val="00347E50"/>
    <w:rsid w:val="00350742"/>
    <w:rsid w:val="00355BC2"/>
    <w:rsid w:val="00355E08"/>
    <w:rsid w:val="00362E26"/>
    <w:rsid w:val="00363771"/>
    <w:rsid w:val="00370834"/>
    <w:rsid w:val="00374953"/>
    <w:rsid w:val="00376CB2"/>
    <w:rsid w:val="00377566"/>
    <w:rsid w:val="00377E59"/>
    <w:rsid w:val="003816B5"/>
    <w:rsid w:val="00384E10"/>
    <w:rsid w:val="00387C89"/>
    <w:rsid w:val="00390BE4"/>
    <w:rsid w:val="00392FE8"/>
    <w:rsid w:val="0039306C"/>
    <w:rsid w:val="00393178"/>
    <w:rsid w:val="00393B78"/>
    <w:rsid w:val="00395EA3"/>
    <w:rsid w:val="00396BF1"/>
    <w:rsid w:val="00396C87"/>
    <w:rsid w:val="003A0BE4"/>
    <w:rsid w:val="003A4BBF"/>
    <w:rsid w:val="003A4E56"/>
    <w:rsid w:val="003A7215"/>
    <w:rsid w:val="003A7B8A"/>
    <w:rsid w:val="003B10E1"/>
    <w:rsid w:val="003B3BE7"/>
    <w:rsid w:val="003B4244"/>
    <w:rsid w:val="003B4562"/>
    <w:rsid w:val="003B4665"/>
    <w:rsid w:val="003B485A"/>
    <w:rsid w:val="003B510B"/>
    <w:rsid w:val="003B54DB"/>
    <w:rsid w:val="003B677B"/>
    <w:rsid w:val="003B69A6"/>
    <w:rsid w:val="003C1018"/>
    <w:rsid w:val="003C1311"/>
    <w:rsid w:val="003C5209"/>
    <w:rsid w:val="003D4104"/>
    <w:rsid w:val="003D5461"/>
    <w:rsid w:val="003D6662"/>
    <w:rsid w:val="003E069C"/>
    <w:rsid w:val="003E1179"/>
    <w:rsid w:val="003E215A"/>
    <w:rsid w:val="003E4EDE"/>
    <w:rsid w:val="003E5452"/>
    <w:rsid w:val="003E7F2D"/>
    <w:rsid w:val="003E7F6F"/>
    <w:rsid w:val="003F015E"/>
    <w:rsid w:val="003F27A2"/>
    <w:rsid w:val="003F2E39"/>
    <w:rsid w:val="003F6509"/>
    <w:rsid w:val="004014B9"/>
    <w:rsid w:val="00401C6A"/>
    <w:rsid w:val="0040615E"/>
    <w:rsid w:val="00407718"/>
    <w:rsid w:val="00412DD7"/>
    <w:rsid w:val="004143BD"/>
    <w:rsid w:val="00414850"/>
    <w:rsid w:val="004150BD"/>
    <w:rsid w:val="0041790F"/>
    <w:rsid w:val="0042062E"/>
    <w:rsid w:val="00421356"/>
    <w:rsid w:val="00421407"/>
    <w:rsid w:val="00422577"/>
    <w:rsid w:val="00426CE6"/>
    <w:rsid w:val="004275A3"/>
    <w:rsid w:val="00427D8C"/>
    <w:rsid w:val="0043215B"/>
    <w:rsid w:val="00432167"/>
    <w:rsid w:val="00432486"/>
    <w:rsid w:val="0043378C"/>
    <w:rsid w:val="00437A0A"/>
    <w:rsid w:val="00440A64"/>
    <w:rsid w:val="00440F34"/>
    <w:rsid w:val="0044346A"/>
    <w:rsid w:val="00444576"/>
    <w:rsid w:val="004459D5"/>
    <w:rsid w:val="004465AE"/>
    <w:rsid w:val="004502F1"/>
    <w:rsid w:val="0045126B"/>
    <w:rsid w:val="004520BC"/>
    <w:rsid w:val="00452C5A"/>
    <w:rsid w:val="004532B9"/>
    <w:rsid w:val="00457DF1"/>
    <w:rsid w:val="00460367"/>
    <w:rsid w:val="00462445"/>
    <w:rsid w:val="00462C0E"/>
    <w:rsid w:val="0047143B"/>
    <w:rsid w:val="00472973"/>
    <w:rsid w:val="00473238"/>
    <w:rsid w:val="00473566"/>
    <w:rsid w:val="004739E0"/>
    <w:rsid w:val="00480276"/>
    <w:rsid w:val="00480BC2"/>
    <w:rsid w:val="00481A1D"/>
    <w:rsid w:val="00485370"/>
    <w:rsid w:val="00485E22"/>
    <w:rsid w:val="00486E18"/>
    <w:rsid w:val="00491D35"/>
    <w:rsid w:val="00492368"/>
    <w:rsid w:val="00493952"/>
    <w:rsid w:val="00493B55"/>
    <w:rsid w:val="00497EE2"/>
    <w:rsid w:val="004A15D9"/>
    <w:rsid w:val="004A7118"/>
    <w:rsid w:val="004A72BC"/>
    <w:rsid w:val="004B2A85"/>
    <w:rsid w:val="004B391E"/>
    <w:rsid w:val="004C145E"/>
    <w:rsid w:val="004C3C93"/>
    <w:rsid w:val="004C631A"/>
    <w:rsid w:val="004C79E0"/>
    <w:rsid w:val="004D7B1B"/>
    <w:rsid w:val="004E006D"/>
    <w:rsid w:val="004E2221"/>
    <w:rsid w:val="004E7422"/>
    <w:rsid w:val="004F0061"/>
    <w:rsid w:val="004F0DBD"/>
    <w:rsid w:val="004F13DA"/>
    <w:rsid w:val="004F1FC0"/>
    <w:rsid w:val="004F2954"/>
    <w:rsid w:val="00501F7E"/>
    <w:rsid w:val="00505140"/>
    <w:rsid w:val="0050612C"/>
    <w:rsid w:val="00513869"/>
    <w:rsid w:val="00517CF3"/>
    <w:rsid w:val="00522069"/>
    <w:rsid w:val="00524C44"/>
    <w:rsid w:val="00525F15"/>
    <w:rsid w:val="00527DB6"/>
    <w:rsid w:val="005305D6"/>
    <w:rsid w:val="005314E9"/>
    <w:rsid w:val="0053376B"/>
    <w:rsid w:val="00537200"/>
    <w:rsid w:val="0054019F"/>
    <w:rsid w:val="005406F7"/>
    <w:rsid w:val="005432E2"/>
    <w:rsid w:val="00543A27"/>
    <w:rsid w:val="00544219"/>
    <w:rsid w:val="00544AD7"/>
    <w:rsid w:val="005454BC"/>
    <w:rsid w:val="00546FFA"/>
    <w:rsid w:val="005512F9"/>
    <w:rsid w:val="00552BAE"/>
    <w:rsid w:val="005532B0"/>
    <w:rsid w:val="00553BB1"/>
    <w:rsid w:val="00556E17"/>
    <w:rsid w:val="00557AEA"/>
    <w:rsid w:val="005614C9"/>
    <w:rsid w:val="00561A2D"/>
    <w:rsid w:val="00562529"/>
    <w:rsid w:val="00563627"/>
    <w:rsid w:val="00563C21"/>
    <w:rsid w:val="00565F00"/>
    <w:rsid w:val="00567C97"/>
    <w:rsid w:val="00567DA3"/>
    <w:rsid w:val="00571B11"/>
    <w:rsid w:val="00574BBB"/>
    <w:rsid w:val="00575780"/>
    <w:rsid w:val="00580162"/>
    <w:rsid w:val="00581F8D"/>
    <w:rsid w:val="005839AB"/>
    <w:rsid w:val="005852BF"/>
    <w:rsid w:val="00591D2E"/>
    <w:rsid w:val="00592E33"/>
    <w:rsid w:val="005942B6"/>
    <w:rsid w:val="00594517"/>
    <w:rsid w:val="00596CC3"/>
    <w:rsid w:val="005A40A8"/>
    <w:rsid w:val="005A555D"/>
    <w:rsid w:val="005B02CE"/>
    <w:rsid w:val="005B3FFB"/>
    <w:rsid w:val="005C24EA"/>
    <w:rsid w:val="005C2FB7"/>
    <w:rsid w:val="005D02C8"/>
    <w:rsid w:val="005D31B0"/>
    <w:rsid w:val="005D557F"/>
    <w:rsid w:val="005D67D4"/>
    <w:rsid w:val="005D68B2"/>
    <w:rsid w:val="005E0B23"/>
    <w:rsid w:val="005F2109"/>
    <w:rsid w:val="005F30F4"/>
    <w:rsid w:val="005F3562"/>
    <w:rsid w:val="005F4AA4"/>
    <w:rsid w:val="005F50C7"/>
    <w:rsid w:val="005F636D"/>
    <w:rsid w:val="005F73D1"/>
    <w:rsid w:val="0060153F"/>
    <w:rsid w:val="00604C7E"/>
    <w:rsid w:val="00607681"/>
    <w:rsid w:val="00607F9D"/>
    <w:rsid w:val="00610096"/>
    <w:rsid w:val="00610ED9"/>
    <w:rsid w:val="0061187C"/>
    <w:rsid w:val="00616E98"/>
    <w:rsid w:val="0061737D"/>
    <w:rsid w:val="00617C83"/>
    <w:rsid w:val="006249A4"/>
    <w:rsid w:val="00631163"/>
    <w:rsid w:val="006339FA"/>
    <w:rsid w:val="006371A1"/>
    <w:rsid w:val="0064007C"/>
    <w:rsid w:val="006401E6"/>
    <w:rsid w:val="006439BE"/>
    <w:rsid w:val="0064538C"/>
    <w:rsid w:val="00646AE0"/>
    <w:rsid w:val="00656368"/>
    <w:rsid w:val="00656852"/>
    <w:rsid w:val="006570C3"/>
    <w:rsid w:val="006635F8"/>
    <w:rsid w:val="00663FCF"/>
    <w:rsid w:val="00665805"/>
    <w:rsid w:val="00665880"/>
    <w:rsid w:val="0067057D"/>
    <w:rsid w:val="006727B5"/>
    <w:rsid w:val="006735AC"/>
    <w:rsid w:val="006749EA"/>
    <w:rsid w:val="00674D66"/>
    <w:rsid w:val="00675148"/>
    <w:rsid w:val="00676D9E"/>
    <w:rsid w:val="006846A4"/>
    <w:rsid w:val="0068478E"/>
    <w:rsid w:val="00685B7E"/>
    <w:rsid w:val="0068665F"/>
    <w:rsid w:val="0069192B"/>
    <w:rsid w:val="0069316E"/>
    <w:rsid w:val="00693F73"/>
    <w:rsid w:val="006972B8"/>
    <w:rsid w:val="006A0653"/>
    <w:rsid w:val="006A2876"/>
    <w:rsid w:val="006A5184"/>
    <w:rsid w:val="006A7DE9"/>
    <w:rsid w:val="006B1F6C"/>
    <w:rsid w:val="006B232E"/>
    <w:rsid w:val="006B45C2"/>
    <w:rsid w:val="006B6A14"/>
    <w:rsid w:val="006B6C0B"/>
    <w:rsid w:val="006C070A"/>
    <w:rsid w:val="006C0872"/>
    <w:rsid w:val="006C1AF5"/>
    <w:rsid w:val="006C4D61"/>
    <w:rsid w:val="006C65B7"/>
    <w:rsid w:val="006D0109"/>
    <w:rsid w:val="006D0BAE"/>
    <w:rsid w:val="006D3247"/>
    <w:rsid w:val="006D4051"/>
    <w:rsid w:val="006D409C"/>
    <w:rsid w:val="006D4BB7"/>
    <w:rsid w:val="006E27AD"/>
    <w:rsid w:val="006E5901"/>
    <w:rsid w:val="006E5E37"/>
    <w:rsid w:val="006F0D3B"/>
    <w:rsid w:val="006F1AF2"/>
    <w:rsid w:val="006F42CD"/>
    <w:rsid w:val="0070372E"/>
    <w:rsid w:val="00703835"/>
    <w:rsid w:val="0070607F"/>
    <w:rsid w:val="00710640"/>
    <w:rsid w:val="00710B2D"/>
    <w:rsid w:val="00711AC7"/>
    <w:rsid w:val="00712AB6"/>
    <w:rsid w:val="007200F7"/>
    <w:rsid w:val="00720806"/>
    <w:rsid w:val="00722179"/>
    <w:rsid w:val="0072323E"/>
    <w:rsid w:val="0072453F"/>
    <w:rsid w:val="00730D2B"/>
    <w:rsid w:val="00731118"/>
    <w:rsid w:val="00733486"/>
    <w:rsid w:val="00734271"/>
    <w:rsid w:val="00735985"/>
    <w:rsid w:val="00740B73"/>
    <w:rsid w:val="00741E79"/>
    <w:rsid w:val="00745B8B"/>
    <w:rsid w:val="0074700D"/>
    <w:rsid w:val="0074762B"/>
    <w:rsid w:val="00752137"/>
    <w:rsid w:val="007551ED"/>
    <w:rsid w:val="0075596C"/>
    <w:rsid w:val="00757514"/>
    <w:rsid w:val="00760322"/>
    <w:rsid w:val="00764DAA"/>
    <w:rsid w:val="00765CC0"/>
    <w:rsid w:val="0077029D"/>
    <w:rsid w:val="00771996"/>
    <w:rsid w:val="00771D42"/>
    <w:rsid w:val="00774F8C"/>
    <w:rsid w:val="00776A5B"/>
    <w:rsid w:val="00780CC7"/>
    <w:rsid w:val="00781EDC"/>
    <w:rsid w:val="00786B39"/>
    <w:rsid w:val="00790DC7"/>
    <w:rsid w:val="00792547"/>
    <w:rsid w:val="0079308A"/>
    <w:rsid w:val="0079404D"/>
    <w:rsid w:val="00796EEC"/>
    <w:rsid w:val="007975F3"/>
    <w:rsid w:val="007A1127"/>
    <w:rsid w:val="007A1443"/>
    <w:rsid w:val="007A16B4"/>
    <w:rsid w:val="007A27DB"/>
    <w:rsid w:val="007B0094"/>
    <w:rsid w:val="007B2C97"/>
    <w:rsid w:val="007B3845"/>
    <w:rsid w:val="007B4BAB"/>
    <w:rsid w:val="007B5B14"/>
    <w:rsid w:val="007B7C61"/>
    <w:rsid w:val="007C04B9"/>
    <w:rsid w:val="007C05D6"/>
    <w:rsid w:val="007C3331"/>
    <w:rsid w:val="007C6EB5"/>
    <w:rsid w:val="007D042F"/>
    <w:rsid w:val="007D060F"/>
    <w:rsid w:val="007D1EF8"/>
    <w:rsid w:val="007D224D"/>
    <w:rsid w:val="007D2700"/>
    <w:rsid w:val="007D288C"/>
    <w:rsid w:val="007D3828"/>
    <w:rsid w:val="007D54BF"/>
    <w:rsid w:val="007E041F"/>
    <w:rsid w:val="007E1227"/>
    <w:rsid w:val="007E173D"/>
    <w:rsid w:val="007E2148"/>
    <w:rsid w:val="007E3746"/>
    <w:rsid w:val="007E4A93"/>
    <w:rsid w:val="007E51F0"/>
    <w:rsid w:val="007F61B3"/>
    <w:rsid w:val="00800DF9"/>
    <w:rsid w:val="00803EFA"/>
    <w:rsid w:val="0080433E"/>
    <w:rsid w:val="00804542"/>
    <w:rsid w:val="00805195"/>
    <w:rsid w:val="00806925"/>
    <w:rsid w:val="008072AC"/>
    <w:rsid w:val="00810871"/>
    <w:rsid w:val="00811C95"/>
    <w:rsid w:val="00813C83"/>
    <w:rsid w:val="00814240"/>
    <w:rsid w:val="008157BF"/>
    <w:rsid w:val="008158E5"/>
    <w:rsid w:val="00815F81"/>
    <w:rsid w:val="0081730D"/>
    <w:rsid w:val="008200AD"/>
    <w:rsid w:val="008208AC"/>
    <w:rsid w:val="00823273"/>
    <w:rsid w:val="0082425F"/>
    <w:rsid w:val="00825085"/>
    <w:rsid w:val="00827873"/>
    <w:rsid w:val="00830DCC"/>
    <w:rsid w:val="00833384"/>
    <w:rsid w:val="0083590D"/>
    <w:rsid w:val="00835F33"/>
    <w:rsid w:val="008362FA"/>
    <w:rsid w:val="00842CC5"/>
    <w:rsid w:val="008437B5"/>
    <w:rsid w:val="008438D9"/>
    <w:rsid w:val="008472C4"/>
    <w:rsid w:val="00852223"/>
    <w:rsid w:val="00853E0B"/>
    <w:rsid w:val="0085618A"/>
    <w:rsid w:val="00863293"/>
    <w:rsid w:val="00863E70"/>
    <w:rsid w:val="00870E38"/>
    <w:rsid w:val="00871D7A"/>
    <w:rsid w:val="008742F1"/>
    <w:rsid w:val="0088099F"/>
    <w:rsid w:val="00882BA4"/>
    <w:rsid w:val="0088708C"/>
    <w:rsid w:val="00887E6E"/>
    <w:rsid w:val="008929AB"/>
    <w:rsid w:val="00894453"/>
    <w:rsid w:val="00895311"/>
    <w:rsid w:val="008A15BB"/>
    <w:rsid w:val="008A20BA"/>
    <w:rsid w:val="008A3605"/>
    <w:rsid w:val="008A3AC4"/>
    <w:rsid w:val="008A3D54"/>
    <w:rsid w:val="008A4319"/>
    <w:rsid w:val="008A5303"/>
    <w:rsid w:val="008A5361"/>
    <w:rsid w:val="008A646B"/>
    <w:rsid w:val="008B0383"/>
    <w:rsid w:val="008B17FD"/>
    <w:rsid w:val="008B52EE"/>
    <w:rsid w:val="008B53C8"/>
    <w:rsid w:val="008C0E6D"/>
    <w:rsid w:val="008C1F29"/>
    <w:rsid w:val="008C7989"/>
    <w:rsid w:val="008D0348"/>
    <w:rsid w:val="008D04D2"/>
    <w:rsid w:val="008D106D"/>
    <w:rsid w:val="008D2C2C"/>
    <w:rsid w:val="008D3BD1"/>
    <w:rsid w:val="008D4277"/>
    <w:rsid w:val="008D510A"/>
    <w:rsid w:val="008D52B5"/>
    <w:rsid w:val="008D55E8"/>
    <w:rsid w:val="008D5CC2"/>
    <w:rsid w:val="008D6461"/>
    <w:rsid w:val="008E03EB"/>
    <w:rsid w:val="008E0A61"/>
    <w:rsid w:val="008E1367"/>
    <w:rsid w:val="008E3E04"/>
    <w:rsid w:val="008F080E"/>
    <w:rsid w:val="008F0ACC"/>
    <w:rsid w:val="008F4722"/>
    <w:rsid w:val="00901684"/>
    <w:rsid w:val="00901C0C"/>
    <w:rsid w:val="009032BA"/>
    <w:rsid w:val="00903678"/>
    <w:rsid w:val="009053AE"/>
    <w:rsid w:val="0092216C"/>
    <w:rsid w:val="009229D5"/>
    <w:rsid w:val="00923B6E"/>
    <w:rsid w:val="00927383"/>
    <w:rsid w:val="00930F0A"/>
    <w:rsid w:val="009322FA"/>
    <w:rsid w:val="00936886"/>
    <w:rsid w:val="009436F4"/>
    <w:rsid w:val="009469E0"/>
    <w:rsid w:val="00947511"/>
    <w:rsid w:val="00950119"/>
    <w:rsid w:val="0095369E"/>
    <w:rsid w:val="00954498"/>
    <w:rsid w:val="0095551C"/>
    <w:rsid w:val="009557C3"/>
    <w:rsid w:val="00956854"/>
    <w:rsid w:val="00957ABC"/>
    <w:rsid w:val="00957FF7"/>
    <w:rsid w:val="00960842"/>
    <w:rsid w:val="00971E2F"/>
    <w:rsid w:val="0097265D"/>
    <w:rsid w:val="00974F13"/>
    <w:rsid w:val="00975B30"/>
    <w:rsid w:val="00977824"/>
    <w:rsid w:val="00977AA8"/>
    <w:rsid w:val="0098220C"/>
    <w:rsid w:val="00983E5F"/>
    <w:rsid w:val="009844B6"/>
    <w:rsid w:val="00985EF1"/>
    <w:rsid w:val="009902BC"/>
    <w:rsid w:val="009907C7"/>
    <w:rsid w:val="00990FEE"/>
    <w:rsid w:val="00991409"/>
    <w:rsid w:val="00991F7A"/>
    <w:rsid w:val="00993C1B"/>
    <w:rsid w:val="0099442C"/>
    <w:rsid w:val="00994982"/>
    <w:rsid w:val="009957BC"/>
    <w:rsid w:val="009A3B26"/>
    <w:rsid w:val="009A4010"/>
    <w:rsid w:val="009A4C30"/>
    <w:rsid w:val="009A7881"/>
    <w:rsid w:val="009B0660"/>
    <w:rsid w:val="009B1F6E"/>
    <w:rsid w:val="009B3B20"/>
    <w:rsid w:val="009B77D9"/>
    <w:rsid w:val="009C15F5"/>
    <w:rsid w:val="009C2442"/>
    <w:rsid w:val="009C3D66"/>
    <w:rsid w:val="009C4070"/>
    <w:rsid w:val="009C5B27"/>
    <w:rsid w:val="009D0853"/>
    <w:rsid w:val="009D1221"/>
    <w:rsid w:val="009D123E"/>
    <w:rsid w:val="009D17F3"/>
    <w:rsid w:val="009D30B6"/>
    <w:rsid w:val="009D3B86"/>
    <w:rsid w:val="009D7B28"/>
    <w:rsid w:val="009E2B6A"/>
    <w:rsid w:val="009E3194"/>
    <w:rsid w:val="009E3776"/>
    <w:rsid w:val="009E5FB4"/>
    <w:rsid w:val="009E71BA"/>
    <w:rsid w:val="009F207D"/>
    <w:rsid w:val="009F30DF"/>
    <w:rsid w:val="009F3B22"/>
    <w:rsid w:val="009F405E"/>
    <w:rsid w:val="00A00181"/>
    <w:rsid w:val="00A00F1C"/>
    <w:rsid w:val="00A02652"/>
    <w:rsid w:val="00A0397D"/>
    <w:rsid w:val="00A03EA0"/>
    <w:rsid w:val="00A054E8"/>
    <w:rsid w:val="00A059B2"/>
    <w:rsid w:val="00A12A62"/>
    <w:rsid w:val="00A15B4B"/>
    <w:rsid w:val="00A20C1F"/>
    <w:rsid w:val="00A217C2"/>
    <w:rsid w:val="00A238BD"/>
    <w:rsid w:val="00A24C19"/>
    <w:rsid w:val="00A25559"/>
    <w:rsid w:val="00A30C87"/>
    <w:rsid w:val="00A31224"/>
    <w:rsid w:val="00A33F3E"/>
    <w:rsid w:val="00A3580E"/>
    <w:rsid w:val="00A37027"/>
    <w:rsid w:val="00A37593"/>
    <w:rsid w:val="00A42BB7"/>
    <w:rsid w:val="00A43C9F"/>
    <w:rsid w:val="00A44E52"/>
    <w:rsid w:val="00A478D1"/>
    <w:rsid w:val="00A50620"/>
    <w:rsid w:val="00A516D6"/>
    <w:rsid w:val="00A527D6"/>
    <w:rsid w:val="00A52E5E"/>
    <w:rsid w:val="00A54F49"/>
    <w:rsid w:val="00A55E03"/>
    <w:rsid w:val="00A55EA5"/>
    <w:rsid w:val="00A5610F"/>
    <w:rsid w:val="00A56B09"/>
    <w:rsid w:val="00A60AFD"/>
    <w:rsid w:val="00A62E23"/>
    <w:rsid w:val="00A64A07"/>
    <w:rsid w:val="00A65919"/>
    <w:rsid w:val="00A70536"/>
    <w:rsid w:val="00A70569"/>
    <w:rsid w:val="00A8051E"/>
    <w:rsid w:val="00A80560"/>
    <w:rsid w:val="00A80F6A"/>
    <w:rsid w:val="00A8389F"/>
    <w:rsid w:val="00A845BD"/>
    <w:rsid w:val="00A855FC"/>
    <w:rsid w:val="00A85B95"/>
    <w:rsid w:val="00A8645B"/>
    <w:rsid w:val="00A86910"/>
    <w:rsid w:val="00A86CFE"/>
    <w:rsid w:val="00A87521"/>
    <w:rsid w:val="00A90DE3"/>
    <w:rsid w:val="00A928E3"/>
    <w:rsid w:val="00A940D7"/>
    <w:rsid w:val="00AA15B2"/>
    <w:rsid w:val="00AA203F"/>
    <w:rsid w:val="00AA3571"/>
    <w:rsid w:val="00AA3C23"/>
    <w:rsid w:val="00AB069B"/>
    <w:rsid w:val="00AB748B"/>
    <w:rsid w:val="00AB74B3"/>
    <w:rsid w:val="00AB7F70"/>
    <w:rsid w:val="00AC603A"/>
    <w:rsid w:val="00AC7023"/>
    <w:rsid w:val="00AC743E"/>
    <w:rsid w:val="00AD48C0"/>
    <w:rsid w:val="00AD53B1"/>
    <w:rsid w:val="00AD64D0"/>
    <w:rsid w:val="00AD789B"/>
    <w:rsid w:val="00AE14C2"/>
    <w:rsid w:val="00AE3358"/>
    <w:rsid w:val="00AE36D3"/>
    <w:rsid w:val="00AE5B43"/>
    <w:rsid w:val="00AE6EF8"/>
    <w:rsid w:val="00AE7E6D"/>
    <w:rsid w:val="00AF118E"/>
    <w:rsid w:val="00AF3FB1"/>
    <w:rsid w:val="00AF477F"/>
    <w:rsid w:val="00AF53E9"/>
    <w:rsid w:val="00B01078"/>
    <w:rsid w:val="00B01AC8"/>
    <w:rsid w:val="00B0224D"/>
    <w:rsid w:val="00B033C3"/>
    <w:rsid w:val="00B041F4"/>
    <w:rsid w:val="00B10AFC"/>
    <w:rsid w:val="00B13A29"/>
    <w:rsid w:val="00B14FB8"/>
    <w:rsid w:val="00B16216"/>
    <w:rsid w:val="00B17BE6"/>
    <w:rsid w:val="00B17FA0"/>
    <w:rsid w:val="00B202B0"/>
    <w:rsid w:val="00B20C6C"/>
    <w:rsid w:val="00B21EDE"/>
    <w:rsid w:val="00B22C9B"/>
    <w:rsid w:val="00B23FD3"/>
    <w:rsid w:val="00B240D7"/>
    <w:rsid w:val="00B24469"/>
    <w:rsid w:val="00B24B5D"/>
    <w:rsid w:val="00B276CE"/>
    <w:rsid w:val="00B30640"/>
    <w:rsid w:val="00B34C59"/>
    <w:rsid w:val="00B368D7"/>
    <w:rsid w:val="00B376BE"/>
    <w:rsid w:val="00B3776C"/>
    <w:rsid w:val="00B439EB"/>
    <w:rsid w:val="00B43E84"/>
    <w:rsid w:val="00B44181"/>
    <w:rsid w:val="00B448D7"/>
    <w:rsid w:val="00B456DF"/>
    <w:rsid w:val="00B45780"/>
    <w:rsid w:val="00B4611E"/>
    <w:rsid w:val="00B51255"/>
    <w:rsid w:val="00B52CB5"/>
    <w:rsid w:val="00B534E3"/>
    <w:rsid w:val="00B57B4B"/>
    <w:rsid w:val="00B57C91"/>
    <w:rsid w:val="00B61774"/>
    <w:rsid w:val="00B62088"/>
    <w:rsid w:val="00B65255"/>
    <w:rsid w:val="00B670D0"/>
    <w:rsid w:val="00B67C13"/>
    <w:rsid w:val="00B7368E"/>
    <w:rsid w:val="00B76652"/>
    <w:rsid w:val="00B7748B"/>
    <w:rsid w:val="00B80676"/>
    <w:rsid w:val="00B8094F"/>
    <w:rsid w:val="00B846E0"/>
    <w:rsid w:val="00B85303"/>
    <w:rsid w:val="00B864B7"/>
    <w:rsid w:val="00B87FDD"/>
    <w:rsid w:val="00B94BC7"/>
    <w:rsid w:val="00B95EA1"/>
    <w:rsid w:val="00B9622B"/>
    <w:rsid w:val="00B9639E"/>
    <w:rsid w:val="00B9716D"/>
    <w:rsid w:val="00BA0FB9"/>
    <w:rsid w:val="00BA2AC6"/>
    <w:rsid w:val="00BA7E78"/>
    <w:rsid w:val="00BB232D"/>
    <w:rsid w:val="00BC0196"/>
    <w:rsid w:val="00BC2848"/>
    <w:rsid w:val="00BC379B"/>
    <w:rsid w:val="00BC777A"/>
    <w:rsid w:val="00BD1294"/>
    <w:rsid w:val="00BD4AC4"/>
    <w:rsid w:val="00BD645E"/>
    <w:rsid w:val="00BE044C"/>
    <w:rsid w:val="00BE0D53"/>
    <w:rsid w:val="00BE23CC"/>
    <w:rsid w:val="00BE49E7"/>
    <w:rsid w:val="00BE6055"/>
    <w:rsid w:val="00BE64F0"/>
    <w:rsid w:val="00BE73FD"/>
    <w:rsid w:val="00BE7D89"/>
    <w:rsid w:val="00BF17B2"/>
    <w:rsid w:val="00BF30D8"/>
    <w:rsid w:val="00BF3BA3"/>
    <w:rsid w:val="00BF4043"/>
    <w:rsid w:val="00BF448E"/>
    <w:rsid w:val="00BF706C"/>
    <w:rsid w:val="00BF784A"/>
    <w:rsid w:val="00C025B0"/>
    <w:rsid w:val="00C039E6"/>
    <w:rsid w:val="00C03AFB"/>
    <w:rsid w:val="00C07EAB"/>
    <w:rsid w:val="00C10A70"/>
    <w:rsid w:val="00C1395C"/>
    <w:rsid w:val="00C139A9"/>
    <w:rsid w:val="00C2229A"/>
    <w:rsid w:val="00C2373C"/>
    <w:rsid w:val="00C3114A"/>
    <w:rsid w:val="00C33CFF"/>
    <w:rsid w:val="00C33F46"/>
    <w:rsid w:val="00C34255"/>
    <w:rsid w:val="00C34A9C"/>
    <w:rsid w:val="00C35B6F"/>
    <w:rsid w:val="00C36DA6"/>
    <w:rsid w:val="00C42431"/>
    <w:rsid w:val="00C425BB"/>
    <w:rsid w:val="00C42FD0"/>
    <w:rsid w:val="00C50C71"/>
    <w:rsid w:val="00C52209"/>
    <w:rsid w:val="00C52326"/>
    <w:rsid w:val="00C558B0"/>
    <w:rsid w:val="00C55E98"/>
    <w:rsid w:val="00C61760"/>
    <w:rsid w:val="00C63368"/>
    <w:rsid w:val="00C66BE2"/>
    <w:rsid w:val="00C66CD7"/>
    <w:rsid w:val="00C73EC7"/>
    <w:rsid w:val="00C861CC"/>
    <w:rsid w:val="00C91197"/>
    <w:rsid w:val="00C91F69"/>
    <w:rsid w:val="00C93CF7"/>
    <w:rsid w:val="00C943A6"/>
    <w:rsid w:val="00CA1B69"/>
    <w:rsid w:val="00CA36F0"/>
    <w:rsid w:val="00CA3DFC"/>
    <w:rsid w:val="00CA6323"/>
    <w:rsid w:val="00CB47A2"/>
    <w:rsid w:val="00CB5058"/>
    <w:rsid w:val="00CB6CEA"/>
    <w:rsid w:val="00CC04A1"/>
    <w:rsid w:val="00CC055C"/>
    <w:rsid w:val="00CC14C2"/>
    <w:rsid w:val="00CC2695"/>
    <w:rsid w:val="00CC4F59"/>
    <w:rsid w:val="00CC7573"/>
    <w:rsid w:val="00CD2612"/>
    <w:rsid w:val="00CD4498"/>
    <w:rsid w:val="00CD6BD4"/>
    <w:rsid w:val="00CE0911"/>
    <w:rsid w:val="00CE0AAF"/>
    <w:rsid w:val="00CE2D7F"/>
    <w:rsid w:val="00CE5E34"/>
    <w:rsid w:val="00CE6133"/>
    <w:rsid w:val="00CE72C7"/>
    <w:rsid w:val="00CF2427"/>
    <w:rsid w:val="00CF393A"/>
    <w:rsid w:val="00CF655F"/>
    <w:rsid w:val="00CF6657"/>
    <w:rsid w:val="00CF6A1B"/>
    <w:rsid w:val="00CF7E82"/>
    <w:rsid w:val="00D00223"/>
    <w:rsid w:val="00D0264B"/>
    <w:rsid w:val="00D03D55"/>
    <w:rsid w:val="00D05D71"/>
    <w:rsid w:val="00D07CCE"/>
    <w:rsid w:val="00D07EAC"/>
    <w:rsid w:val="00D07F9D"/>
    <w:rsid w:val="00D110CF"/>
    <w:rsid w:val="00D12234"/>
    <w:rsid w:val="00D134D1"/>
    <w:rsid w:val="00D13825"/>
    <w:rsid w:val="00D22288"/>
    <w:rsid w:val="00D2261D"/>
    <w:rsid w:val="00D25EAE"/>
    <w:rsid w:val="00D3070C"/>
    <w:rsid w:val="00D329C5"/>
    <w:rsid w:val="00D3661F"/>
    <w:rsid w:val="00D36FFB"/>
    <w:rsid w:val="00D37646"/>
    <w:rsid w:val="00D400A8"/>
    <w:rsid w:val="00D40B83"/>
    <w:rsid w:val="00D4109B"/>
    <w:rsid w:val="00D4241C"/>
    <w:rsid w:val="00D43970"/>
    <w:rsid w:val="00D46777"/>
    <w:rsid w:val="00D47162"/>
    <w:rsid w:val="00D471CE"/>
    <w:rsid w:val="00D474C9"/>
    <w:rsid w:val="00D476E5"/>
    <w:rsid w:val="00D531B2"/>
    <w:rsid w:val="00D54B0C"/>
    <w:rsid w:val="00D558A6"/>
    <w:rsid w:val="00D5591C"/>
    <w:rsid w:val="00D5654D"/>
    <w:rsid w:val="00D5718A"/>
    <w:rsid w:val="00D57A3F"/>
    <w:rsid w:val="00D61E70"/>
    <w:rsid w:val="00D62113"/>
    <w:rsid w:val="00D65991"/>
    <w:rsid w:val="00D71AEF"/>
    <w:rsid w:val="00D72B5B"/>
    <w:rsid w:val="00D76258"/>
    <w:rsid w:val="00D77685"/>
    <w:rsid w:val="00D81DF2"/>
    <w:rsid w:val="00D82890"/>
    <w:rsid w:val="00D90C9F"/>
    <w:rsid w:val="00D90D26"/>
    <w:rsid w:val="00D90E9D"/>
    <w:rsid w:val="00D947AE"/>
    <w:rsid w:val="00DA05C9"/>
    <w:rsid w:val="00DA0E36"/>
    <w:rsid w:val="00DA142D"/>
    <w:rsid w:val="00DA15CB"/>
    <w:rsid w:val="00DA1D44"/>
    <w:rsid w:val="00DA1F4C"/>
    <w:rsid w:val="00DA36F1"/>
    <w:rsid w:val="00DA46C6"/>
    <w:rsid w:val="00DA5DFC"/>
    <w:rsid w:val="00DB1878"/>
    <w:rsid w:val="00DB552B"/>
    <w:rsid w:val="00DC1F14"/>
    <w:rsid w:val="00DC34D1"/>
    <w:rsid w:val="00DC381B"/>
    <w:rsid w:val="00DC5A58"/>
    <w:rsid w:val="00DC5B9A"/>
    <w:rsid w:val="00DE0460"/>
    <w:rsid w:val="00DE0AAC"/>
    <w:rsid w:val="00DE1903"/>
    <w:rsid w:val="00DE24B8"/>
    <w:rsid w:val="00DE2715"/>
    <w:rsid w:val="00DE36E2"/>
    <w:rsid w:val="00DE49F8"/>
    <w:rsid w:val="00DE63A7"/>
    <w:rsid w:val="00DE7327"/>
    <w:rsid w:val="00DF04BB"/>
    <w:rsid w:val="00DF3CB7"/>
    <w:rsid w:val="00DF5439"/>
    <w:rsid w:val="00DF6763"/>
    <w:rsid w:val="00DF7DAD"/>
    <w:rsid w:val="00E053B6"/>
    <w:rsid w:val="00E05A29"/>
    <w:rsid w:val="00E07CDC"/>
    <w:rsid w:val="00E10478"/>
    <w:rsid w:val="00E104C7"/>
    <w:rsid w:val="00E1241A"/>
    <w:rsid w:val="00E13115"/>
    <w:rsid w:val="00E14083"/>
    <w:rsid w:val="00E212CC"/>
    <w:rsid w:val="00E222A6"/>
    <w:rsid w:val="00E34438"/>
    <w:rsid w:val="00E352C2"/>
    <w:rsid w:val="00E35E52"/>
    <w:rsid w:val="00E40C26"/>
    <w:rsid w:val="00E4131A"/>
    <w:rsid w:val="00E4146B"/>
    <w:rsid w:val="00E415C8"/>
    <w:rsid w:val="00E438C8"/>
    <w:rsid w:val="00E43DA0"/>
    <w:rsid w:val="00E44C2A"/>
    <w:rsid w:val="00E45519"/>
    <w:rsid w:val="00E46703"/>
    <w:rsid w:val="00E471B0"/>
    <w:rsid w:val="00E473EA"/>
    <w:rsid w:val="00E50193"/>
    <w:rsid w:val="00E50CD7"/>
    <w:rsid w:val="00E54693"/>
    <w:rsid w:val="00E54895"/>
    <w:rsid w:val="00E548EC"/>
    <w:rsid w:val="00E558F0"/>
    <w:rsid w:val="00E56CA3"/>
    <w:rsid w:val="00E60681"/>
    <w:rsid w:val="00E61D28"/>
    <w:rsid w:val="00E61D47"/>
    <w:rsid w:val="00E626EB"/>
    <w:rsid w:val="00E63499"/>
    <w:rsid w:val="00E63AA4"/>
    <w:rsid w:val="00E64639"/>
    <w:rsid w:val="00E675A4"/>
    <w:rsid w:val="00E70CA3"/>
    <w:rsid w:val="00E7301C"/>
    <w:rsid w:val="00E746FB"/>
    <w:rsid w:val="00E805C6"/>
    <w:rsid w:val="00E8112D"/>
    <w:rsid w:val="00E82DA3"/>
    <w:rsid w:val="00E8555D"/>
    <w:rsid w:val="00E87A00"/>
    <w:rsid w:val="00E900BB"/>
    <w:rsid w:val="00E91041"/>
    <w:rsid w:val="00E915BA"/>
    <w:rsid w:val="00E95631"/>
    <w:rsid w:val="00EA18C6"/>
    <w:rsid w:val="00EA59B8"/>
    <w:rsid w:val="00EA7B35"/>
    <w:rsid w:val="00EA7BB1"/>
    <w:rsid w:val="00EB0901"/>
    <w:rsid w:val="00EB3536"/>
    <w:rsid w:val="00EB7B0E"/>
    <w:rsid w:val="00EC0C03"/>
    <w:rsid w:val="00EC15CA"/>
    <w:rsid w:val="00EC3499"/>
    <w:rsid w:val="00EC701B"/>
    <w:rsid w:val="00ED02F8"/>
    <w:rsid w:val="00ED55A4"/>
    <w:rsid w:val="00ED5E2A"/>
    <w:rsid w:val="00ED75F1"/>
    <w:rsid w:val="00EE375D"/>
    <w:rsid w:val="00EE38C1"/>
    <w:rsid w:val="00EE3992"/>
    <w:rsid w:val="00EE4642"/>
    <w:rsid w:val="00EE48E8"/>
    <w:rsid w:val="00EE4B77"/>
    <w:rsid w:val="00EE4EAF"/>
    <w:rsid w:val="00EE7893"/>
    <w:rsid w:val="00EF0E15"/>
    <w:rsid w:val="00EF3AAC"/>
    <w:rsid w:val="00EF7839"/>
    <w:rsid w:val="00F0043F"/>
    <w:rsid w:val="00F01948"/>
    <w:rsid w:val="00F0308D"/>
    <w:rsid w:val="00F05CFB"/>
    <w:rsid w:val="00F128DF"/>
    <w:rsid w:val="00F1293C"/>
    <w:rsid w:val="00F1799D"/>
    <w:rsid w:val="00F211E0"/>
    <w:rsid w:val="00F216F2"/>
    <w:rsid w:val="00F21719"/>
    <w:rsid w:val="00F234D4"/>
    <w:rsid w:val="00F23DBA"/>
    <w:rsid w:val="00F2733D"/>
    <w:rsid w:val="00F27A57"/>
    <w:rsid w:val="00F3375B"/>
    <w:rsid w:val="00F368F0"/>
    <w:rsid w:val="00F415DB"/>
    <w:rsid w:val="00F41B30"/>
    <w:rsid w:val="00F41EEE"/>
    <w:rsid w:val="00F435A2"/>
    <w:rsid w:val="00F43A81"/>
    <w:rsid w:val="00F44375"/>
    <w:rsid w:val="00F45BE9"/>
    <w:rsid w:val="00F4630E"/>
    <w:rsid w:val="00F47645"/>
    <w:rsid w:val="00F47A68"/>
    <w:rsid w:val="00F47AC2"/>
    <w:rsid w:val="00F47BD1"/>
    <w:rsid w:val="00F52DD3"/>
    <w:rsid w:val="00F54CE6"/>
    <w:rsid w:val="00F5780A"/>
    <w:rsid w:val="00F60167"/>
    <w:rsid w:val="00F612DA"/>
    <w:rsid w:val="00F6545C"/>
    <w:rsid w:val="00F702A7"/>
    <w:rsid w:val="00F87DA9"/>
    <w:rsid w:val="00F93056"/>
    <w:rsid w:val="00F93D0F"/>
    <w:rsid w:val="00F94214"/>
    <w:rsid w:val="00F97FE8"/>
    <w:rsid w:val="00FA132B"/>
    <w:rsid w:val="00FA1D20"/>
    <w:rsid w:val="00FA4656"/>
    <w:rsid w:val="00FA7C2A"/>
    <w:rsid w:val="00FB256E"/>
    <w:rsid w:val="00FB423E"/>
    <w:rsid w:val="00FB4690"/>
    <w:rsid w:val="00FB568D"/>
    <w:rsid w:val="00FC09D7"/>
    <w:rsid w:val="00FC49C2"/>
    <w:rsid w:val="00FC60FC"/>
    <w:rsid w:val="00FD2ED2"/>
    <w:rsid w:val="00FD732B"/>
    <w:rsid w:val="00FE1056"/>
    <w:rsid w:val="00FE293C"/>
    <w:rsid w:val="00FE4871"/>
    <w:rsid w:val="00FE7A08"/>
    <w:rsid w:val="00FF253A"/>
    <w:rsid w:val="00FF7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03404"/>
  <w15:chartTrackingRefBased/>
  <w15:docId w15:val="{2031CA99-1106-4F8C-8179-4DC8D6B5C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37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73C"/>
  </w:style>
  <w:style w:type="paragraph" w:styleId="Footer">
    <w:name w:val="footer"/>
    <w:basedOn w:val="Normal"/>
    <w:link w:val="FooterChar"/>
    <w:uiPriority w:val="99"/>
    <w:unhideWhenUsed/>
    <w:rsid w:val="00C237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73C"/>
  </w:style>
  <w:style w:type="character" w:styleId="Hyperlink">
    <w:name w:val="Hyperlink"/>
    <w:basedOn w:val="DefaultParagraphFont"/>
    <w:uiPriority w:val="99"/>
    <w:unhideWhenUsed/>
    <w:rsid w:val="001F1F9A"/>
    <w:rPr>
      <w:color w:val="0000FF" w:themeColor="hyperlink"/>
      <w:u w:val="single"/>
    </w:rPr>
  </w:style>
  <w:style w:type="character" w:styleId="UnresolvedMention">
    <w:name w:val="Unresolved Mention"/>
    <w:basedOn w:val="DefaultParagraphFont"/>
    <w:uiPriority w:val="99"/>
    <w:semiHidden/>
    <w:unhideWhenUsed/>
    <w:rsid w:val="001F1F9A"/>
    <w:rPr>
      <w:color w:val="605E5C"/>
      <w:shd w:val="clear" w:color="auto" w:fill="E1DFDD"/>
    </w:rPr>
  </w:style>
  <w:style w:type="character" w:styleId="FollowedHyperlink">
    <w:name w:val="FollowedHyperlink"/>
    <w:basedOn w:val="DefaultParagraphFont"/>
    <w:uiPriority w:val="99"/>
    <w:semiHidden/>
    <w:unhideWhenUsed/>
    <w:rsid w:val="00FE4871"/>
    <w:rPr>
      <w:color w:val="800080" w:themeColor="followedHyperlink"/>
      <w:u w:val="single"/>
    </w:rPr>
  </w:style>
  <w:style w:type="paragraph" w:styleId="ListParagraph">
    <w:name w:val="List Paragraph"/>
    <w:basedOn w:val="Normal"/>
    <w:uiPriority w:val="34"/>
    <w:qFormat/>
    <w:rsid w:val="004F2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ypcs.org.uk/rights/uncrcarticles/article-14" TargetMode="External"/><Relationship Id="rId18" Type="http://schemas.openxmlformats.org/officeDocument/2006/relationships/hyperlink" Target="https://www.saferchildrenyork.org.uk/principles-of-the-children-act.htm" TargetMode="External"/><Relationship Id="rId26" Type="http://schemas.openxmlformats.org/officeDocument/2006/relationships/hyperlink" Target="https://www.pengreen.org/early-years/the-pen-green-approach/" TargetMode="External"/><Relationship Id="rId39" Type="http://schemas.openxmlformats.org/officeDocument/2006/relationships/header" Target="header1.xml"/><Relationship Id="rId21" Type="http://schemas.openxmlformats.org/officeDocument/2006/relationships/hyperlink" Target="https://www.engageinlearning.com/faq/compliance/safeguarding-children/what-is-the-every-child-matters-policy/" TargetMode="External"/><Relationship Id="rId34" Type="http://schemas.openxmlformats.org/officeDocument/2006/relationships/hyperlink" Target="https://www.equalityhumanrights.com/en/equality-act-2010/what-equality-ac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hildcomwales.org.uk/wp-content/uploads/2018/09/Annual-Report-2017-18.pdf" TargetMode="External"/><Relationship Id="rId20" Type="http://schemas.openxmlformats.org/officeDocument/2006/relationships/hyperlink" Target="http://www.earlyyearscareers.com/eyc/send-support/early-years-settings-can-support-bilingual-children/" TargetMode="External"/><Relationship Id="rId29" Type="http://schemas.openxmlformats.org/officeDocument/2006/relationships/hyperlink" Target="https://www.unicef.org.uk/child-rights-partners/wp-content/uploads/sites/3/2016/08/CRC_summary_leaflet_Child_Rights_Partners_web_final.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family.com/reggio-emilia-approach-2764968" TargetMode="External"/><Relationship Id="rId24" Type="http://schemas.openxmlformats.org/officeDocument/2006/relationships/hyperlink" Target="https://gov.wales/sites/default/files/publications/2019-03/foundation-phase-nursery-guide-for-parents-and-carers.pdf" TargetMode="External"/><Relationship Id="rId32" Type="http://schemas.openxmlformats.org/officeDocument/2006/relationships/hyperlink" Target="https://www.childcomwales.org.uk/uncrc-childrens-rights/uncrc/" TargetMode="External"/><Relationship Id="rId37" Type="http://schemas.openxmlformats.org/officeDocument/2006/relationships/hyperlink" Target="https://ealresources.bell-foundation.org.uk/teachers/effective-teaching-eal-learner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hildcomwales.org.uk/uncrc-childrens-rights/" TargetMode="External"/><Relationship Id="rId23" Type="http://schemas.openxmlformats.org/officeDocument/2006/relationships/hyperlink" Target="http://www.legislation.gov.uk/ukpga/2010/15/section/9?view=extent" TargetMode="External"/><Relationship Id="rId28" Type="http://schemas.openxmlformats.org/officeDocument/2006/relationships/hyperlink" Target="https://ealresources.bell-foundation.org.uk/parents/speaking-your-home-language" TargetMode="External"/><Relationship Id="rId36" Type="http://schemas.openxmlformats.org/officeDocument/2006/relationships/hyperlink" Target="http://healthfully.com/175620-why-self-esteem-is-important-for-children.html" TargetMode="External"/><Relationship Id="rId10" Type="http://schemas.openxmlformats.org/officeDocument/2006/relationships/customXml" Target="ink/ink2.xml"/><Relationship Id="rId19" Type="http://schemas.openxmlformats.org/officeDocument/2006/relationships/hyperlink" Target="https://www.foundationyears.org.uk/wp-content/uploads/2011/10/Supporting_Children_English_2nd_Language.pdf" TargetMode="External"/><Relationship Id="rId31" Type="http://schemas.openxmlformats.org/officeDocument/2006/relationships/hyperlink" Target="http://www.goodenoughcaring.com/the-journal/how-nurture-groups-help-children-in-school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childcomwales.org.uk/wp-content/uploads/2016/04/ccfw_rights_poster_eng.pdf" TargetMode="External"/><Relationship Id="rId22" Type="http://schemas.openxmlformats.org/officeDocument/2006/relationships/hyperlink" Target="https://www.gov.uk/data-protection" TargetMode="External"/><Relationship Id="rId27" Type="http://schemas.openxmlformats.org/officeDocument/2006/relationships/hyperlink" Target="https://www.youtube.com/watch?v=LSKlgvT-eD0&amp;list=PLGsIZNczbJKhq3lfdkTMSbNlhtBzu5yrc&amp;index=34" TargetMode="External"/><Relationship Id="rId30" Type="http://schemas.openxmlformats.org/officeDocument/2006/relationships/hyperlink" Target="http://www.uncrcletsgetitright.co.uk/index.php/booklets-2/122-children-s-rights-in-wales/file" TargetMode="External"/><Relationship Id="rId35" Type="http://schemas.openxmlformats.org/officeDocument/2006/relationships/hyperlink" Target="https://papers.ssrn.com/sol3/papers.cfm?abstract_id=2020734" TargetMode="External"/><Relationship Id="rId8" Type="http://schemas.openxmlformats.org/officeDocument/2006/relationships/customXml" Target="ink/ink1.xml"/><Relationship Id="rId3" Type="http://schemas.openxmlformats.org/officeDocument/2006/relationships/styles" Target="styles.xml"/><Relationship Id="rId12" Type="http://schemas.openxmlformats.org/officeDocument/2006/relationships/hyperlink" Target="https://archive.crin.org/en/home/rights/convention/articles/article-13-freedom-expression.html" TargetMode="External"/><Relationship Id="rId17" Type="http://schemas.openxmlformats.org/officeDocument/2006/relationships/hyperlink" Target="https://www.childrensrights.ie/sites/default/files/information_sheets/files/SummaryUNCRC.pdf" TargetMode="External"/><Relationship Id="rId25" Type="http://schemas.openxmlformats.org/officeDocument/2006/relationships/hyperlink" Target="https://www.nurtureuk.org/nurture/what-nurture-group" TargetMode="External"/><Relationship Id="rId33" Type="http://schemas.openxmlformats.org/officeDocument/2006/relationships/hyperlink" Target="http://childrenandbusiness.org/the-principles/summary-of-the-convention-on-the-rights-of-the-child/" TargetMode="External"/><Relationship Id="rId38" Type="http://schemas.openxmlformats.org/officeDocument/2006/relationships/hyperlink" Target="https://www.unicef.org.uk/wp-content/uploads/2010/05/UNCRC_united_nations_convention_on_the_rights_of_the_child.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21:48:43.622"/>
    </inkml:context>
    <inkml:brush xml:id="br0">
      <inkml:brushProperty name="width" value="0.1" units="cm"/>
      <inkml:brushProperty name="height" value="0.1" units="cm"/>
      <inkml:brushProperty name="color" value="#333333"/>
      <inkml:brushProperty name="ignorePressure" value="1"/>
    </inkml:brush>
  </inkml:definitions>
  <inkml:trace contextRef="#ctx0" brushRef="#br0">0 1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31T21:48:56.497"/>
    </inkml:context>
    <inkml:brush xml:id="br0">
      <inkml:brushProperty name="width" value="0.1" units="cm"/>
      <inkml:brushProperty name="height" value="0.1" units="cm"/>
      <inkml:brushProperty name="color" value="#333333"/>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5F90FC-289B-4436-81FB-D3844C305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9881</TotalTime>
  <Pages>6</Pages>
  <Words>1406</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lyons</dc:creator>
  <cp:keywords/>
  <dc:description/>
  <cp:lastModifiedBy>shannon lyons</cp:lastModifiedBy>
  <cp:revision>1106</cp:revision>
  <dcterms:created xsi:type="dcterms:W3CDTF">2019-09-30T16:54:00Z</dcterms:created>
  <dcterms:modified xsi:type="dcterms:W3CDTF">2019-10-31T22:10:00Z</dcterms:modified>
</cp:coreProperties>
</file>