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37233" w14:textId="77777777" w:rsidR="008F60FF" w:rsidRDefault="008F60FF" w:rsidP="002462DD">
      <w:pPr>
        <w:spacing w:line="360" w:lineRule="auto"/>
        <w:jc w:val="both"/>
        <w:rPr>
          <w:rFonts w:ascii="Times New Roman" w:hAnsi="Times New Roman" w:cs="Times New Roman"/>
          <w:sz w:val="24"/>
          <w:szCs w:val="24"/>
        </w:rPr>
      </w:pPr>
    </w:p>
    <w:p w14:paraId="7C50A0B4" w14:textId="77777777" w:rsidR="008F60FF" w:rsidRDefault="008F60FF" w:rsidP="002462DD">
      <w:pPr>
        <w:spacing w:line="360" w:lineRule="auto"/>
        <w:jc w:val="both"/>
        <w:rPr>
          <w:rFonts w:ascii="Times New Roman" w:hAnsi="Times New Roman" w:cs="Times New Roman"/>
          <w:sz w:val="24"/>
          <w:szCs w:val="24"/>
        </w:rPr>
      </w:pPr>
    </w:p>
    <w:p w14:paraId="66B6C8DD" w14:textId="77777777" w:rsidR="008F60FF" w:rsidRDefault="008F60FF" w:rsidP="002462DD">
      <w:pPr>
        <w:spacing w:line="360" w:lineRule="auto"/>
        <w:jc w:val="both"/>
        <w:rPr>
          <w:rFonts w:ascii="Times New Roman" w:hAnsi="Times New Roman" w:cs="Times New Roman"/>
          <w:sz w:val="24"/>
          <w:szCs w:val="24"/>
        </w:rPr>
      </w:pPr>
    </w:p>
    <w:p w14:paraId="1FB3BB49" w14:textId="77777777" w:rsidR="008F60FF" w:rsidRDefault="008F60FF" w:rsidP="002462DD">
      <w:pPr>
        <w:spacing w:line="360" w:lineRule="auto"/>
        <w:jc w:val="both"/>
        <w:rPr>
          <w:rFonts w:ascii="Times New Roman" w:hAnsi="Times New Roman" w:cs="Times New Roman"/>
          <w:sz w:val="24"/>
          <w:szCs w:val="24"/>
        </w:rPr>
      </w:pPr>
    </w:p>
    <w:p w14:paraId="1363C18E" w14:textId="4DBB7825" w:rsidR="008F60FF" w:rsidRDefault="008F60FF" w:rsidP="002462DD">
      <w:pPr>
        <w:spacing w:line="360" w:lineRule="auto"/>
        <w:jc w:val="both"/>
        <w:rPr>
          <w:rFonts w:ascii="Times New Roman" w:hAnsi="Times New Roman" w:cs="Times New Roman"/>
          <w:sz w:val="24"/>
          <w:szCs w:val="24"/>
        </w:rPr>
      </w:pPr>
    </w:p>
    <w:p w14:paraId="2BFCFAE2" w14:textId="233188F8" w:rsidR="00865EC0" w:rsidRDefault="00865EC0" w:rsidP="002462DD">
      <w:pPr>
        <w:spacing w:line="360" w:lineRule="auto"/>
        <w:jc w:val="both"/>
        <w:rPr>
          <w:rFonts w:ascii="Times New Roman" w:hAnsi="Times New Roman" w:cs="Times New Roman"/>
          <w:sz w:val="24"/>
          <w:szCs w:val="24"/>
        </w:rPr>
      </w:pPr>
    </w:p>
    <w:p w14:paraId="3E6055E7" w14:textId="77777777" w:rsidR="00865EC0" w:rsidRDefault="00865EC0" w:rsidP="002462DD">
      <w:pPr>
        <w:spacing w:line="360" w:lineRule="auto"/>
        <w:jc w:val="both"/>
        <w:rPr>
          <w:rFonts w:ascii="Times New Roman" w:hAnsi="Times New Roman" w:cs="Times New Roman"/>
          <w:sz w:val="24"/>
          <w:szCs w:val="24"/>
        </w:rPr>
      </w:pPr>
    </w:p>
    <w:p w14:paraId="00182251" w14:textId="1A8B90A4" w:rsidR="00237AE0" w:rsidRPr="008F60FF" w:rsidRDefault="008F60FF" w:rsidP="002462DD">
      <w:pPr>
        <w:spacing w:line="360" w:lineRule="auto"/>
        <w:jc w:val="both"/>
        <w:rPr>
          <w:rFonts w:ascii="Times New Roman" w:hAnsi="Times New Roman" w:cs="Times New Roman"/>
          <w:b/>
          <w:bCs/>
          <w:sz w:val="40"/>
          <w:szCs w:val="40"/>
        </w:rPr>
      </w:pPr>
      <w:r w:rsidRPr="008F60FF">
        <w:rPr>
          <w:rFonts w:ascii="Times New Roman" w:hAnsi="Times New Roman" w:cs="Times New Roman"/>
          <w:b/>
          <w:bCs/>
          <w:sz w:val="40"/>
          <w:szCs w:val="40"/>
        </w:rPr>
        <w:t xml:space="preserve">                     </w:t>
      </w:r>
      <w:r w:rsidR="00237AE0" w:rsidRPr="008F60FF">
        <w:rPr>
          <w:rFonts w:ascii="Times New Roman" w:hAnsi="Times New Roman" w:cs="Times New Roman"/>
          <w:b/>
          <w:bCs/>
          <w:sz w:val="40"/>
          <w:szCs w:val="40"/>
        </w:rPr>
        <w:t>Managing Projects in the Workplace</w:t>
      </w:r>
    </w:p>
    <w:p w14:paraId="02B8CD2B" w14:textId="1A0405CC" w:rsidR="008F60FF" w:rsidRPr="00262741" w:rsidRDefault="008F60FF" w:rsidP="008F60FF">
      <w:pPr>
        <w:spacing w:line="360" w:lineRule="auto"/>
        <w:rPr>
          <w:rFonts w:ascii="Arial" w:hAnsi="Arial"/>
          <w:b/>
        </w:rPr>
      </w:pPr>
      <w:r>
        <w:rPr>
          <w:rFonts w:ascii="Times New Roman" w:hAnsi="Times New Roman" w:cs="Times New Roman"/>
          <w:b/>
          <w:bCs/>
          <w:sz w:val="36"/>
          <w:szCs w:val="36"/>
        </w:rPr>
        <w:t xml:space="preserve">                                         </w:t>
      </w:r>
      <w:r w:rsidRPr="00262741">
        <w:rPr>
          <w:b/>
          <w:color w:val="000000" w:themeColor="text1"/>
        </w:rPr>
        <w:t xml:space="preserve">Name: </w:t>
      </w:r>
      <w:r>
        <w:rPr>
          <w:b/>
          <w:color w:val="000000" w:themeColor="text1"/>
        </w:rPr>
        <w:t>Florin</w:t>
      </w:r>
      <w:r w:rsidRPr="00262741">
        <w:rPr>
          <w:b/>
          <w:color w:val="000000" w:themeColor="text1"/>
        </w:rPr>
        <w:t xml:space="preserve"> Matei</w:t>
      </w:r>
    </w:p>
    <w:p w14:paraId="06A39C87" w14:textId="09B53ED8" w:rsidR="008F60FF" w:rsidRPr="00410147" w:rsidRDefault="008F60FF" w:rsidP="008F60FF">
      <w:pPr>
        <w:spacing w:line="360" w:lineRule="auto"/>
        <w:rPr>
          <w:b/>
          <w:color w:val="000000" w:themeColor="text1"/>
        </w:rPr>
      </w:pPr>
      <w:r>
        <w:rPr>
          <w:b/>
          <w:color w:val="000000" w:themeColor="text1"/>
        </w:rPr>
        <w:t xml:space="preserve">                                                         </w:t>
      </w:r>
      <w:r>
        <w:rPr>
          <w:b/>
          <w:color w:val="000000" w:themeColor="text1"/>
        </w:rPr>
        <w:t xml:space="preserve">               </w:t>
      </w:r>
      <w:r>
        <w:rPr>
          <w:b/>
          <w:color w:val="000000" w:themeColor="text1"/>
        </w:rPr>
        <w:t xml:space="preserve">  </w:t>
      </w:r>
      <w:r w:rsidRPr="00410147">
        <w:rPr>
          <w:b/>
          <w:color w:val="000000" w:themeColor="text1"/>
        </w:rPr>
        <w:t>Student number:</w:t>
      </w:r>
      <w:r>
        <w:rPr>
          <w:b/>
          <w:color w:val="000000" w:themeColor="text1"/>
        </w:rPr>
        <w:t xml:space="preserve"> 191320</w:t>
      </w:r>
      <w:r>
        <w:rPr>
          <w:b/>
          <w:color w:val="000000" w:themeColor="text1"/>
        </w:rPr>
        <w:t>8</w:t>
      </w:r>
    </w:p>
    <w:p w14:paraId="4DB89979" w14:textId="0AC61CFE" w:rsidR="008F60FF" w:rsidRPr="00410147" w:rsidRDefault="008F60FF" w:rsidP="008F60FF">
      <w:pPr>
        <w:spacing w:line="360" w:lineRule="auto"/>
        <w:rPr>
          <w:b/>
          <w:color w:val="000000" w:themeColor="text1"/>
        </w:rPr>
      </w:pPr>
      <w:r>
        <w:rPr>
          <w:b/>
          <w:color w:val="000000" w:themeColor="text1"/>
        </w:rPr>
        <w:t xml:space="preserve">                                                        </w:t>
      </w:r>
      <w:r>
        <w:rPr>
          <w:b/>
          <w:color w:val="000000" w:themeColor="text1"/>
        </w:rPr>
        <w:t xml:space="preserve">                </w:t>
      </w:r>
      <w:r>
        <w:rPr>
          <w:b/>
          <w:color w:val="000000" w:themeColor="text1"/>
        </w:rPr>
        <w:t xml:space="preserve">   </w:t>
      </w:r>
      <w:r w:rsidRPr="00410147">
        <w:rPr>
          <w:b/>
          <w:color w:val="000000" w:themeColor="text1"/>
        </w:rPr>
        <w:t>Module code</w:t>
      </w:r>
      <w:r w:rsidRPr="00781616">
        <w:rPr>
          <w:b/>
          <w:color w:val="000000" w:themeColor="text1"/>
        </w:rPr>
        <w:t xml:space="preserve">: </w:t>
      </w:r>
      <w:r w:rsidRPr="00781616">
        <w:rPr>
          <w:b/>
        </w:rPr>
        <w:t>BMSW 510</w:t>
      </w:r>
      <w:r>
        <w:rPr>
          <w:b/>
        </w:rPr>
        <w:t>4</w:t>
      </w:r>
      <w:r>
        <w:rPr>
          <w:b/>
        </w:rPr>
        <w:tab/>
      </w:r>
    </w:p>
    <w:p w14:paraId="3DE48ACB" w14:textId="0227F43C" w:rsidR="008F60FF" w:rsidRDefault="008F60FF" w:rsidP="008F60FF">
      <w:pPr>
        <w:spacing w:line="360" w:lineRule="auto"/>
        <w:rPr>
          <w:rFonts w:ascii="Times New Roman" w:hAnsi="Times New Roman" w:cs="Times New Roman"/>
          <w:b/>
          <w:sz w:val="24"/>
          <w:szCs w:val="24"/>
        </w:rPr>
      </w:pPr>
      <w:r>
        <w:rPr>
          <w:b/>
          <w:color w:val="000000" w:themeColor="text1"/>
        </w:rPr>
        <w:t xml:space="preserve">                                                           </w:t>
      </w:r>
      <w:r>
        <w:rPr>
          <w:b/>
          <w:color w:val="000000" w:themeColor="text1"/>
        </w:rPr>
        <w:t xml:space="preserve">               </w:t>
      </w:r>
      <w:r>
        <w:rPr>
          <w:b/>
          <w:color w:val="000000" w:themeColor="text1"/>
        </w:rPr>
        <w:t xml:space="preserve"> </w:t>
      </w:r>
      <w:r w:rsidRPr="00410147">
        <w:rPr>
          <w:b/>
          <w:color w:val="000000" w:themeColor="text1"/>
        </w:rPr>
        <w:t>Lecturer’s name:</w:t>
      </w:r>
      <w:r>
        <w:rPr>
          <w:b/>
          <w:color w:val="000000" w:themeColor="text1"/>
        </w:rPr>
        <w:t xml:space="preserve"> Isaiah Oino</w:t>
      </w:r>
    </w:p>
    <w:p w14:paraId="03AD621F" w14:textId="77777777" w:rsidR="008F60FF" w:rsidRDefault="008F60FF" w:rsidP="008F60FF">
      <w:pPr>
        <w:spacing w:line="360" w:lineRule="auto"/>
        <w:jc w:val="center"/>
        <w:rPr>
          <w:rFonts w:ascii="Times New Roman" w:hAnsi="Times New Roman" w:cs="Times New Roman"/>
          <w:b/>
          <w:sz w:val="24"/>
          <w:szCs w:val="24"/>
        </w:rPr>
      </w:pPr>
    </w:p>
    <w:p w14:paraId="7707668F" w14:textId="2D99E09B" w:rsidR="008F60FF" w:rsidRPr="008F60FF" w:rsidRDefault="008F60FF" w:rsidP="002462DD">
      <w:pPr>
        <w:spacing w:line="360" w:lineRule="auto"/>
        <w:jc w:val="both"/>
        <w:rPr>
          <w:rFonts w:ascii="Times New Roman" w:hAnsi="Times New Roman" w:cs="Times New Roman"/>
          <w:b/>
          <w:bCs/>
          <w:sz w:val="36"/>
          <w:szCs w:val="36"/>
        </w:rPr>
      </w:pPr>
    </w:p>
    <w:p w14:paraId="38E92942" w14:textId="77777777" w:rsidR="00237AE0" w:rsidRPr="005F0F3E" w:rsidRDefault="00237AE0" w:rsidP="002462DD">
      <w:pPr>
        <w:spacing w:line="360" w:lineRule="auto"/>
        <w:jc w:val="both"/>
        <w:rPr>
          <w:rFonts w:ascii="Times New Roman" w:hAnsi="Times New Roman" w:cs="Times New Roman"/>
          <w:sz w:val="24"/>
          <w:szCs w:val="24"/>
        </w:rPr>
      </w:pPr>
      <w:r w:rsidRPr="005F0F3E">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lang w:val="en-GB"/>
        </w:rPr>
        <w:id w:val="27429362"/>
        <w:docPartObj>
          <w:docPartGallery w:val="Table of Contents"/>
          <w:docPartUnique/>
        </w:docPartObj>
      </w:sdtPr>
      <w:sdtEndPr/>
      <w:sdtContent>
        <w:p w14:paraId="63E0ACC8" w14:textId="77777777" w:rsidR="001F57F4" w:rsidRPr="005F0F3E" w:rsidRDefault="001F57F4" w:rsidP="002462DD">
          <w:pPr>
            <w:pStyle w:val="TOCHeading"/>
            <w:spacing w:line="360" w:lineRule="auto"/>
            <w:jc w:val="both"/>
            <w:rPr>
              <w:rFonts w:ascii="Times New Roman" w:hAnsi="Times New Roman" w:cs="Times New Roman"/>
              <w:color w:val="auto"/>
              <w:sz w:val="24"/>
              <w:szCs w:val="24"/>
            </w:rPr>
          </w:pPr>
          <w:r w:rsidRPr="005F0F3E">
            <w:rPr>
              <w:rFonts w:ascii="Times New Roman" w:hAnsi="Times New Roman" w:cs="Times New Roman"/>
              <w:color w:val="auto"/>
              <w:sz w:val="24"/>
              <w:szCs w:val="24"/>
            </w:rPr>
            <w:t>Table of Contents</w:t>
          </w:r>
        </w:p>
        <w:p w14:paraId="2ACD02FD" w14:textId="0CAC22AD" w:rsidR="005C6899" w:rsidRDefault="001F57F4">
          <w:pPr>
            <w:pStyle w:val="TOC1"/>
            <w:tabs>
              <w:tab w:val="right" w:leader="dot" w:pos="9350"/>
            </w:tabs>
            <w:rPr>
              <w:rFonts w:eastAsiaTheme="minorEastAsia"/>
              <w:noProof/>
              <w:lang w:eastAsia="en-GB"/>
            </w:rPr>
          </w:pPr>
          <w:r w:rsidRPr="005F0F3E">
            <w:rPr>
              <w:rFonts w:ascii="Times New Roman" w:hAnsi="Times New Roman" w:cs="Times New Roman"/>
              <w:sz w:val="24"/>
              <w:szCs w:val="24"/>
            </w:rPr>
            <w:fldChar w:fldCharType="begin"/>
          </w:r>
          <w:r w:rsidRPr="005F0F3E">
            <w:rPr>
              <w:rFonts w:ascii="Times New Roman" w:hAnsi="Times New Roman" w:cs="Times New Roman"/>
              <w:sz w:val="24"/>
              <w:szCs w:val="24"/>
            </w:rPr>
            <w:instrText xml:space="preserve"> TOC \o "1-3" \h \z \u </w:instrText>
          </w:r>
          <w:r w:rsidRPr="005F0F3E">
            <w:rPr>
              <w:rFonts w:ascii="Times New Roman" w:hAnsi="Times New Roman" w:cs="Times New Roman"/>
              <w:sz w:val="24"/>
              <w:szCs w:val="24"/>
            </w:rPr>
            <w:fldChar w:fldCharType="separate"/>
          </w:r>
          <w:hyperlink w:anchor="_Toc89786480" w:history="1">
            <w:r w:rsidR="005C6899" w:rsidRPr="003C3D0F">
              <w:rPr>
                <w:rStyle w:val="Hyperlink"/>
                <w:rFonts w:ascii="Times New Roman" w:hAnsi="Times New Roman" w:cs="Times New Roman"/>
                <w:noProof/>
              </w:rPr>
              <w:t>Introduction</w:t>
            </w:r>
            <w:r w:rsidR="005C6899">
              <w:rPr>
                <w:noProof/>
                <w:webHidden/>
              </w:rPr>
              <w:tab/>
            </w:r>
            <w:r w:rsidR="005C6899">
              <w:rPr>
                <w:noProof/>
                <w:webHidden/>
              </w:rPr>
              <w:fldChar w:fldCharType="begin"/>
            </w:r>
            <w:r w:rsidR="005C6899">
              <w:rPr>
                <w:noProof/>
                <w:webHidden/>
              </w:rPr>
              <w:instrText xml:space="preserve"> PAGEREF _Toc89786480 \h </w:instrText>
            </w:r>
            <w:r w:rsidR="005C6899">
              <w:rPr>
                <w:noProof/>
                <w:webHidden/>
              </w:rPr>
            </w:r>
            <w:r w:rsidR="005C6899">
              <w:rPr>
                <w:noProof/>
                <w:webHidden/>
              </w:rPr>
              <w:fldChar w:fldCharType="separate"/>
            </w:r>
            <w:r w:rsidR="00865EC0">
              <w:rPr>
                <w:noProof/>
                <w:webHidden/>
              </w:rPr>
              <w:t>3</w:t>
            </w:r>
            <w:r w:rsidR="005C6899">
              <w:rPr>
                <w:noProof/>
                <w:webHidden/>
              </w:rPr>
              <w:fldChar w:fldCharType="end"/>
            </w:r>
          </w:hyperlink>
        </w:p>
        <w:p w14:paraId="15F86D91" w14:textId="19223F56" w:rsidR="005C6899" w:rsidRDefault="005C6899">
          <w:pPr>
            <w:pStyle w:val="TOC1"/>
            <w:tabs>
              <w:tab w:val="right" w:leader="dot" w:pos="9350"/>
            </w:tabs>
            <w:rPr>
              <w:rFonts w:eastAsiaTheme="minorEastAsia"/>
              <w:noProof/>
              <w:lang w:eastAsia="en-GB"/>
            </w:rPr>
          </w:pPr>
          <w:hyperlink w:anchor="_Toc89786481" w:history="1">
            <w:r w:rsidRPr="003C3D0F">
              <w:rPr>
                <w:rStyle w:val="Hyperlink"/>
                <w:rFonts w:ascii="Times New Roman" w:hAnsi="Times New Roman" w:cs="Times New Roman"/>
                <w:noProof/>
              </w:rPr>
              <w:t>Project outline</w:t>
            </w:r>
            <w:r>
              <w:rPr>
                <w:noProof/>
                <w:webHidden/>
              </w:rPr>
              <w:tab/>
            </w:r>
            <w:r>
              <w:rPr>
                <w:noProof/>
                <w:webHidden/>
              </w:rPr>
              <w:fldChar w:fldCharType="begin"/>
            </w:r>
            <w:r>
              <w:rPr>
                <w:noProof/>
                <w:webHidden/>
              </w:rPr>
              <w:instrText xml:space="preserve"> PAGEREF _Toc89786481 \h </w:instrText>
            </w:r>
            <w:r>
              <w:rPr>
                <w:noProof/>
                <w:webHidden/>
              </w:rPr>
            </w:r>
            <w:r>
              <w:rPr>
                <w:noProof/>
                <w:webHidden/>
              </w:rPr>
              <w:fldChar w:fldCharType="separate"/>
            </w:r>
            <w:r w:rsidR="00865EC0">
              <w:rPr>
                <w:noProof/>
                <w:webHidden/>
              </w:rPr>
              <w:t>3</w:t>
            </w:r>
            <w:r>
              <w:rPr>
                <w:noProof/>
                <w:webHidden/>
              </w:rPr>
              <w:fldChar w:fldCharType="end"/>
            </w:r>
          </w:hyperlink>
        </w:p>
        <w:p w14:paraId="76901C5A" w14:textId="4846152D" w:rsidR="005C6899" w:rsidRDefault="005C6899">
          <w:pPr>
            <w:pStyle w:val="TOC1"/>
            <w:tabs>
              <w:tab w:val="right" w:leader="dot" w:pos="9350"/>
            </w:tabs>
            <w:rPr>
              <w:rFonts w:eastAsiaTheme="minorEastAsia"/>
              <w:noProof/>
              <w:lang w:eastAsia="en-GB"/>
            </w:rPr>
          </w:pPr>
          <w:hyperlink w:anchor="_Toc89786482" w:history="1">
            <w:r w:rsidRPr="003C3D0F">
              <w:rPr>
                <w:rStyle w:val="Hyperlink"/>
                <w:rFonts w:ascii="Times New Roman" w:hAnsi="Times New Roman" w:cs="Times New Roman"/>
                <w:noProof/>
              </w:rPr>
              <w:t>Overview of “Little Duckling Daycare”</w:t>
            </w:r>
            <w:r>
              <w:rPr>
                <w:noProof/>
                <w:webHidden/>
              </w:rPr>
              <w:tab/>
            </w:r>
            <w:r>
              <w:rPr>
                <w:noProof/>
                <w:webHidden/>
              </w:rPr>
              <w:fldChar w:fldCharType="begin"/>
            </w:r>
            <w:r>
              <w:rPr>
                <w:noProof/>
                <w:webHidden/>
              </w:rPr>
              <w:instrText xml:space="preserve"> PAGEREF _Toc89786482 \h </w:instrText>
            </w:r>
            <w:r>
              <w:rPr>
                <w:noProof/>
                <w:webHidden/>
              </w:rPr>
            </w:r>
            <w:r>
              <w:rPr>
                <w:noProof/>
                <w:webHidden/>
              </w:rPr>
              <w:fldChar w:fldCharType="separate"/>
            </w:r>
            <w:r w:rsidR="00865EC0">
              <w:rPr>
                <w:noProof/>
                <w:webHidden/>
              </w:rPr>
              <w:t>4</w:t>
            </w:r>
            <w:r>
              <w:rPr>
                <w:noProof/>
                <w:webHidden/>
              </w:rPr>
              <w:fldChar w:fldCharType="end"/>
            </w:r>
          </w:hyperlink>
        </w:p>
        <w:p w14:paraId="119CB03E" w14:textId="0027652D" w:rsidR="005C6899" w:rsidRDefault="005C6899">
          <w:pPr>
            <w:pStyle w:val="TOC1"/>
            <w:tabs>
              <w:tab w:val="right" w:leader="dot" w:pos="9350"/>
            </w:tabs>
            <w:rPr>
              <w:rFonts w:eastAsiaTheme="minorEastAsia"/>
              <w:noProof/>
              <w:lang w:eastAsia="en-GB"/>
            </w:rPr>
          </w:pPr>
          <w:hyperlink w:anchor="_Toc89786483" w:history="1">
            <w:r w:rsidRPr="003C3D0F">
              <w:rPr>
                <w:rStyle w:val="Hyperlink"/>
                <w:rFonts w:ascii="Times New Roman" w:hAnsi="Times New Roman" w:cs="Times New Roman"/>
                <w:noProof/>
              </w:rPr>
              <w:t>Project scope</w:t>
            </w:r>
            <w:r>
              <w:rPr>
                <w:noProof/>
                <w:webHidden/>
              </w:rPr>
              <w:tab/>
            </w:r>
            <w:r>
              <w:rPr>
                <w:noProof/>
                <w:webHidden/>
              </w:rPr>
              <w:fldChar w:fldCharType="begin"/>
            </w:r>
            <w:r>
              <w:rPr>
                <w:noProof/>
                <w:webHidden/>
              </w:rPr>
              <w:instrText xml:space="preserve"> PAGEREF _Toc89786483 \h </w:instrText>
            </w:r>
            <w:r>
              <w:rPr>
                <w:noProof/>
                <w:webHidden/>
              </w:rPr>
            </w:r>
            <w:r>
              <w:rPr>
                <w:noProof/>
                <w:webHidden/>
              </w:rPr>
              <w:fldChar w:fldCharType="separate"/>
            </w:r>
            <w:r w:rsidR="00865EC0">
              <w:rPr>
                <w:noProof/>
                <w:webHidden/>
              </w:rPr>
              <w:t>4</w:t>
            </w:r>
            <w:r>
              <w:rPr>
                <w:noProof/>
                <w:webHidden/>
              </w:rPr>
              <w:fldChar w:fldCharType="end"/>
            </w:r>
          </w:hyperlink>
        </w:p>
        <w:p w14:paraId="432204A1" w14:textId="6293350F" w:rsidR="005C6899" w:rsidRDefault="005C6899">
          <w:pPr>
            <w:pStyle w:val="TOC1"/>
            <w:tabs>
              <w:tab w:val="right" w:leader="dot" w:pos="9350"/>
            </w:tabs>
            <w:rPr>
              <w:rFonts w:eastAsiaTheme="minorEastAsia"/>
              <w:noProof/>
              <w:lang w:eastAsia="en-GB"/>
            </w:rPr>
          </w:pPr>
          <w:hyperlink w:anchor="_Toc89786484" w:history="1">
            <w:r w:rsidRPr="003C3D0F">
              <w:rPr>
                <w:rStyle w:val="Hyperlink"/>
                <w:rFonts w:ascii="Times New Roman" w:hAnsi="Times New Roman" w:cs="Times New Roman"/>
                <w:noProof/>
              </w:rPr>
              <w:t>Stakeholder analysis</w:t>
            </w:r>
            <w:r>
              <w:rPr>
                <w:noProof/>
                <w:webHidden/>
              </w:rPr>
              <w:tab/>
            </w:r>
            <w:r>
              <w:rPr>
                <w:noProof/>
                <w:webHidden/>
              </w:rPr>
              <w:fldChar w:fldCharType="begin"/>
            </w:r>
            <w:r>
              <w:rPr>
                <w:noProof/>
                <w:webHidden/>
              </w:rPr>
              <w:instrText xml:space="preserve"> PAGEREF _Toc89786484 \h </w:instrText>
            </w:r>
            <w:r>
              <w:rPr>
                <w:noProof/>
                <w:webHidden/>
              </w:rPr>
            </w:r>
            <w:r>
              <w:rPr>
                <w:noProof/>
                <w:webHidden/>
              </w:rPr>
              <w:fldChar w:fldCharType="separate"/>
            </w:r>
            <w:r w:rsidR="00865EC0">
              <w:rPr>
                <w:noProof/>
                <w:webHidden/>
              </w:rPr>
              <w:t>5</w:t>
            </w:r>
            <w:r>
              <w:rPr>
                <w:noProof/>
                <w:webHidden/>
              </w:rPr>
              <w:fldChar w:fldCharType="end"/>
            </w:r>
          </w:hyperlink>
        </w:p>
        <w:p w14:paraId="0B18609E" w14:textId="4D9A350C" w:rsidR="005C6899" w:rsidRDefault="005C6899">
          <w:pPr>
            <w:pStyle w:val="TOC1"/>
            <w:tabs>
              <w:tab w:val="right" w:leader="dot" w:pos="9350"/>
            </w:tabs>
            <w:rPr>
              <w:rFonts w:eastAsiaTheme="minorEastAsia"/>
              <w:noProof/>
              <w:lang w:eastAsia="en-GB"/>
            </w:rPr>
          </w:pPr>
          <w:hyperlink w:anchor="_Toc89786485" w:history="1">
            <w:r w:rsidRPr="003C3D0F">
              <w:rPr>
                <w:rStyle w:val="Hyperlink"/>
                <w:rFonts w:ascii="Times New Roman" w:hAnsi="Times New Roman" w:cs="Times New Roman"/>
                <w:noProof/>
              </w:rPr>
              <w:t>Work breakdown structure</w:t>
            </w:r>
            <w:r>
              <w:rPr>
                <w:noProof/>
                <w:webHidden/>
              </w:rPr>
              <w:tab/>
            </w:r>
            <w:r>
              <w:rPr>
                <w:noProof/>
                <w:webHidden/>
              </w:rPr>
              <w:fldChar w:fldCharType="begin"/>
            </w:r>
            <w:r>
              <w:rPr>
                <w:noProof/>
                <w:webHidden/>
              </w:rPr>
              <w:instrText xml:space="preserve"> PAGEREF _Toc89786485 \h </w:instrText>
            </w:r>
            <w:r>
              <w:rPr>
                <w:noProof/>
                <w:webHidden/>
              </w:rPr>
            </w:r>
            <w:r>
              <w:rPr>
                <w:noProof/>
                <w:webHidden/>
              </w:rPr>
              <w:fldChar w:fldCharType="separate"/>
            </w:r>
            <w:r w:rsidR="00865EC0">
              <w:rPr>
                <w:noProof/>
                <w:webHidden/>
              </w:rPr>
              <w:t>6</w:t>
            </w:r>
            <w:r>
              <w:rPr>
                <w:noProof/>
                <w:webHidden/>
              </w:rPr>
              <w:fldChar w:fldCharType="end"/>
            </w:r>
          </w:hyperlink>
        </w:p>
        <w:p w14:paraId="413F55DB" w14:textId="6D25ADDF" w:rsidR="005C6899" w:rsidRDefault="005C6899">
          <w:pPr>
            <w:pStyle w:val="TOC1"/>
            <w:tabs>
              <w:tab w:val="right" w:leader="dot" w:pos="9350"/>
            </w:tabs>
            <w:rPr>
              <w:rFonts w:eastAsiaTheme="minorEastAsia"/>
              <w:noProof/>
              <w:lang w:eastAsia="en-GB"/>
            </w:rPr>
          </w:pPr>
          <w:hyperlink w:anchor="_Toc89786486" w:history="1">
            <w:r w:rsidRPr="003C3D0F">
              <w:rPr>
                <w:rStyle w:val="Hyperlink"/>
                <w:rFonts w:ascii="Times New Roman" w:hAnsi="Times New Roman" w:cs="Times New Roman"/>
                <w:noProof/>
              </w:rPr>
              <w:t>Costs/resources</w:t>
            </w:r>
            <w:r>
              <w:rPr>
                <w:noProof/>
                <w:webHidden/>
              </w:rPr>
              <w:tab/>
            </w:r>
            <w:r>
              <w:rPr>
                <w:noProof/>
                <w:webHidden/>
              </w:rPr>
              <w:fldChar w:fldCharType="begin"/>
            </w:r>
            <w:r>
              <w:rPr>
                <w:noProof/>
                <w:webHidden/>
              </w:rPr>
              <w:instrText xml:space="preserve"> PAGEREF _Toc89786486 \h </w:instrText>
            </w:r>
            <w:r>
              <w:rPr>
                <w:noProof/>
                <w:webHidden/>
              </w:rPr>
            </w:r>
            <w:r>
              <w:rPr>
                <w:noProof/>
                <w:webHidden/>
              </w:rPr>
              <w:fldChar w:fldCharType="separate"/>
            </w:r>
            <w:r w:rsidR="00865EC0">
              <w:rPr>
                <w:noProof/>
                <w:webHidden/>
              </w:rPr>
              <w:t>8</w:t>
            </w:r>
            <w:r>
              <w:rPr>
                <w:noProof/>
                <w:webHidden/>
              </w:rPr>
              <w:fldChar w:fldCharType="end"/>
            </w:r>
          </w:hyperlink>
        </w:p>
        <w:p w14:paraId="35CD7ED6" w14:textId="7258E3CC" w:rsidR="005C6899" w:rsidRDefault="005C6899">
          <w:pPr>
            <w:pStyle w:val="TOC1"/>
            <w:tabs>
              <w:tab w:val="right" w:leader="dot" w:pos="9350"/>
            </w:tabs>
            <w:rPr>
              <w:rFonts w:eastAsiaTheme="minorEastAsia"/>
              <w:noProof/>
              <w:lang w:eastAsia="en-GB"/>
            </w:rPr>
          </w:pPr>
          <w:hyperlink w:anchor="_Toc89786487" w:history="1">
            <w:r w:rsidRPr="003C3D0F">
              <w:rPr>
                <w:rStyle w:val="Hyperlink"/>
                <w:rFonts w:ascii="Times New Roman" w:hAnsi="Times New Roman" w:cs="Times New Roman"/>
                <w:noProof/>
              </w:rPr>
              <w:t>Consideration of resources</w:t>
            </w:r>
            <w:r>
              <w:rPr>
                <w:noProof/>
                <w:webHidden/>
              </w:rPr>
              <w:tab/>
            </w:r>
            <w:r>
              <w:rPr>
                <w:noProof/>
                <w:webHidden/>
              </w:rPr>
              <w:fldChar w:fldCharType="begin"/>
            </w:r>
            <w:r>
              <w:rPr>
                <w:noProof/>
                <w:webHidden/>
              </w:rPr>
              <w:instrText xml:space="preserve"> PAGEREF _Toc89786487 \h </w:instrText>
            </w:r>
            <w:r>
              <w:rPr>
                <w:noProof/>
                <w:webHidden/>
              </w:rPr>
            </w:r>
            <w:r>
              <w:rPr>
                <w:noProof/>
                <w:webHidden/>
              </w:rPr>
              <w:fldChar w:fldCharType="separate"/>
            </w:r>
            <w:r w:rsidR="00865EC0">
              <w:rPr>
                <w:noProof/>
                <w:webHidden/>
              </w:rPr>
              <w:t>9</w:t>
            </w:r>
            <w:r>
              <w:rPr>
                <w:noProof/>
                <w:webHidden/>
              </w:rPr>
              <w:fldChar w:fldCharType="end"/>
            </w:r>
          </w:hyperlink>
        </w:p>
        <w:p w14:paraId="2787AE23" w14:textId="34E3406E" w:rsidR="005C6899" w:rsidRDefault="005C6899">
          <w:pPr>
            <w:pStyle w:val="TOC1"/>
            <w:tabs>
              <w:tab w:val="right" w:leader="dot" w:pos="9350"/>
            </w:tabs>
            <w:rPr>
              <w:rFonts w:eastAsiaTheme="minorEastAsia"/>
              <w:noProof/>
              <w:lang w:eastAsia="en-GB"/>
            </w:rPr>
          </w:pPr>
          <w:hyperlink w:anchor="_Toc89786488" w:history="1">
            <w:r w:rsidRPr="003C3D0F">
              <w:rPr>
                <w:rStyle w:val="Hyperlink"/>
                <w:rFonts w:ascii="Times New Roman" w:hAnsi="Times New Roman" w:cs="Times New Roman"/>
                <w:noProof/>
              </w:rPr>
              <w:t>Gantt chart</w:t>
            </w:r>
            <w:r>
              <w:rPr>
                <w:noProof/>
                <w:webHidden/>
              </w:rPr>
              <w:tab/>
            </w:r>
            <w:r>
              <w:rPr>
                <w:noProof/>
                <w:webHidden/>
              </w:rPr>
              <w:fldChar w:fldCharType="begin"/>
            </w:r>
            <w:r>
              <w:rPr>
                <w:noProof/>
                <w:webHidden/>
              </w:rPr>
              <w:instrText xml:space="preserve"> PAGEREF _Toc89786488 \h </w:instrText>
            </w:r>
            <w:r>
              <w:rPr>
                <w:noProof/>
                <w:webHidden/>
              </w:rPr>
            </w:r>
            <w:r>
              <w:rPr>
                <w:noProof/>
                <w:webHidden/>
              </w:rPr>
              <w:fldChar w:fldCharType="separate"/>
            </w:r>
            <w:r w:rsidR="00865EC0">
              <w:rPr>
                <w:noProof/>
                <w:webHidden/>
              </w:rPr>
              <w:t>9</w:t>
            </w:r>
            <w:r>
              <w:rPr>
                <w:noProof/>
                <w:webHidden/>
              </w:rPr>
              <w:fldChar w:fldCharType="end"/>
            </w:r>
          </w:hyperlink>
        </w:p>
        <w:p w14:paraId="1B3038C1" w14:textId="5ACE5A46" w:rsidR="005C6899" w:rsidRDefault="005C6899">
          <w:pPr>
            <w:pStyle w:val="TOC1"/>
            <w:tabs>
              <w:tab w:val="right" w:leader="dot" w:pos="9350"/>
            </w:tabs>
            <w:rPr>
              <w:rFonts w:eastAsiaTheme="minorEastAsia"/>
              <w:noProof/>
              <w:lang w:eastAsia="en-GB"/>
            </w:rPr>
          </w:pPr>
          <w:hyperlink w:anchor="_Toc89786489" w:history="1">
            <w:r w:rsidRPr="003C3D0F">
              <w:rPr>
                <w:rStyle w:val="Hyperlink"/>
                <w:rFonts w:ascii="Times New Roman" w:hAnsi="Times New Roman" w:cs="Times New Roman"/>
                <w:noProof/>
              </w:rPr>
              <w:t>Risk Assessment</w:t>
            </w:r>
            <w:r>
              <w:rPr>
                <w:noProof/>
                <w:webHidden/>
              </w:rPr>
              <w:tab/>
            </w:r>
            <w:r>
              <w:rPr>
                <w:noProof/>
                <w:webHidden/>
              </w:rPr>
              <w:fldChar w:fldCharType="begin"/>
            </w:r>
            <w:r>
              <w:rPr>
                <w:noProof/>
                <w:webHidden/>
              </w:rPr>
              <w:instrText xml:space="preserve"> PAGEREF _Toc89786489 \h </w:instrText>
            </w:r>
            <w:r>
              <w:rPr>
                <w:noProof/>
                <w:webHidden/>
              </w:rPr>
            </w:r>
            <w:r>
              <w:rPr>
                <w:noProof/>
                <w:webHidden/>
              </w:rPr>
              <w:fldChar w:fldCharType="separate"/>
            </w:r>
            <w:r w:rsidR="00865EC0">
              <w:rPr>
                <w:noProof/>
                <w:webHidden/>
              </w:rPr>
              <w:t>11</w:t>
            </w:r>
            <w:r>
              <w:rPr>
                <w:noProof/>
                <w:webHidden/>
              </w:rPr>
              <w:fldChar w:fldCharType="end"/>
            </w:r>
          </w:hyperlink>
        </w:p>
        <w:p w14:paraId="23FDF4E5" w14:textId="3725A8E2" w:rsidR="005C6899" w:rsidRDefault="005C6899">
          <w:pPr>
            <w:pStyle w:val="TOC1"/>
            <w:tabs>
              <w:tab w:val="right" w:leader="dot" w:pos="9350"/>
            </w:tabs>
            <w:rPr>
              <w:rFonts w:eastAsiaTheme="minorEastAsia"/>
              <w:noProof/>
              <w:lang w:eastAsia="en-GB"/>
            </w:rPr>
          </w:pPr>
          <w:hyperlink w:anchor="_Toc89786490" w:history="1">
            <w:r w:rsidRPr="003C3D0F">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_Toc89786490 \h </w:instrText>
            </w:r>
            <w:r>
              <w:rPr>
                <w:noProof/>
                <w:webHidden/>
              </w:rPr>
            </w:r>
            <w:r>
              <w:rPr>
                <w:noProof/>
                <w:webHidden/>
              </w:rPr>
              <w:fldChar w:fldCharType="separate"/>
            </w:r>
            <w:r w:rsidR="00865EC0">
              <w:rPr>
                <w:noProof/>
                <w:webHidden/>
              </w:rPr>
              <w:t>12</w:t>
            </w:r>
            <w:r>
              <w:rPr>
                <w:noProof/>
                <w:webHidden/>
              </w:rPr>
              <w:fldChar w:fldCharType="end"/>
            </w:r>
          </w:hyperlink>
        </w:p>
        <w:p w14:paraId="60A8B22E" w14:textId="58519BBC" w:rsidR="005C6899" w:rsidRDefault="005C6899">
          <w:pPr>
            <w:pStyle w:val="TOC1"/>
            <w:tabs>
              <w:tab w:val="right" w:leader="dot" w:pos="9350"/>
            </w:tabs>
            <w:rPr>
              <w:rFonts w:eastAsiaTheme="minorEastAsia"/>
              <w:noProof/>
              <w:lang w:eastAsia="en-GB"/>
            </w:rPr>
          </w:pPr>
          <w:hyperlink w:anchor="_Toc89786491" w:history="1">
            <w:r w:rsidRPr="003C3D0F">
              <w:rPr>
                <w:rStyle w:val="Hyperlink"/>
                <w:rFonts w:ascii="Times New Roman" w:hAnsi="Times New Roman" w:cs="Times New Roman"/>
                <w:noProof/>
                <w:shd w:val="clear" w:color="auto" w:fill="FFFFFF"/>
              </w:rPr>
              <w:t>References</w:t>
            </w:r>
            <w:r>
              <w:rPr>
                <w:noProof/>
                <w:webHidden/>
              </w:rPr>
              <w:tab/>
            </w:r>
            <w:r>
              <w:rPr>
                <w:noProof/>
                <w:webHidden/>
              </w:rPr>
              <w:fldChar w:fldCharType="begin"/>
            </w:r>
            <w:r>
              <w:rPr>
                <w:noProof/>
                <w:webHidden/>
              </w:rPr>
              <w:instrText xml:space="preserve"> PAGEREF _Toc89786491 \h </w:instrText>
            </w:r>
            <w:r>
              <w:rPr>
                <w:noProof/>
                <w:webHidden/>
              </w:rPr>
            </w:r>
            <w:r>
              <w:rPr>
                <w:noProof/>
                <w:webHidden/>
              </w:rPr>
              <w:fldChar w:fldCharType="separate"/>
            </w:r>
            <w:r w:rsidR="00865EC0">
              <w:rPr>
                <w:noProof/>
                <w:webHidden/>
              </w:rPr>
              <w:t>13</w:t>
            </w:r>
            <w:r>
              <w:rPr>
                <w:noProof/>
                <w:webHidden/>
              </w:rPr>
              <w:fldChar w:fldCharType="end"/>
            </w:r>
          </w:hyperlink>
        </w:p>
        <w:p w14:paraId="49DD3EEC" w14:textId="42C8895E" w:rsidR="001F57F4" w:rsidRPr="005F0F3E" w:rsidRDefault="001F57F4" w:rsidP="002462DD">
          <w:pPr>
            <w:spacing w:line="360" w:lineRule="auto"/>
            <w:jc w:val="both"/>
            <w:rPr>
              <w:rFonts w:ascii="Times New Roman" w:hAnsi="Times New Roman" w:cs="Times New Roman"/>
              <w:sz w:val="24"/>
              <w:szCs w:val="24"/>
            </w:rPr>
          </w:pPr>
          <w:r w:rsidRPr="005F0F3E">
            <w:rPr>
              <w:rFonts w:ascii="Times New Roman" w:hAnsi="Times New Roman" w:cs="Times New Roman"/>
              <w:sz w:val="24"/>
              <w:szCs w:val="24"/>
            </w:rPr>
            <w:fldChar w:fldCharType="end"/>
          </w:r>
        </w:p>
      </w:sdtContent>
    </w:sdt>
    <w:p w14:paraId="47C3D15B" w14:textId="77777777" w:rsidR="001F57F4" w:rsidRPr="005F0F3E" w:rsidRDefault="001F57F4" w:rsidP="002462DD">
      <w:pPr>
        <w:spacing w:line="360" w:lineRule="auto"/>
        <w:jc w:val="both"/>
        <w:rPr>
          <w:rFonts w:ascii="Times New Roman" w:hAnsi="Times New Roman" w:cs="Times New Roman"/>
          <w:sz w:val="24"/>
          <w:szCs w:val="24"/>
        </w:rPr>
      </w:pPr>
    </w:p>
    <w:p w14:paraId="3E435FEF" w14:textId="77777777" w:rsidR="001F57F4" w:rsidRPr="005F0F3E" w:rsidRDefault="001F57F4" w:rsidP="002462DD">
      <w:pPr>
        <w:spacing w:line="360" w:lineRule="auto"/>
        <w:jc w:val="both"/>
        <w:rPr>
          <w:rFonts w:ascii="Times New Roman" w:hAnsi="Times New Roman" w:cs="Times New Roman"/>
          <w:sz w:val="24"/>
          <w:szCs w:val="24"/>
        </w:rPr>
      </w:pPr>
      <w:r w:rsidRPr="005F0F3E">
        <w:rPr>
          <w:rFonts w:ascii="Times New Roman" w:hAnsi="Times New Roman" w:cs="Times New Roman"/>
          <w:sz w:val="24"/>
          <w:szCs w:val="24"/>
        </w:rPr>
        <w:br w:type="page"/>
      </w:r>
    </w:p>
    <w:p w14:paraId="39C41F6D" w14:textId="4460E359" w:rsidR="00D550AE" w:rsidRPr="005F0F3E" w:rsidRDefault="00D550AE" w:rsidP="002462DD">
      <w:pPr>
        <w:spacing w:line="360" w:lineRule="auto"/>
        <w:jc w:val="both"/>
        <w:rPr>
          <w:rFonts w:ascii="Times New Roman" w:hAnsi="Times New Roman" w:cs="Times New Roman"/>
          <w:b/>
          <w:sz w:val="24"/>
          <w:szCs w:val="24"/>
        </w:rPr>
      </w:pPr>
      <w:r w:rsidRPr="005F0F3E">
        <w:rPr>
          <w:rFonts w:ascii="Times New Roman" w:hAnsi="Times New Roman" w:cs="Times New Roman"/>
          <w:b/>
          <w:sz w:val="24"/>
          <w:szCs w:val="24"/>
        </w:rPr>
        <w:lastRenderedPageBreak/>
        <w:t>Project management plan for a nursery</w:t>
      </w:r>
    </w:p>
    <w:p w14:paraId="33F67D01" w14:textId="77777777" w:rsidR="00D550AE" w:rsidRPr="005F0F3E" w:rsidRDefault="00D550AE" w:rsidP="002462DD">
      <w:pPr>
        <w:pStyle w:val="Heading1"/>
        <w:spacing w:line="360" w:lineRule="auto"/>
        <w:jc w:val="both"/>
        <w:rPr>
          <w:rFonts w:ascii="Times New Roman" w:hAnsi="Times New Roman" w:cs="Times New Roman"/>
          <w:color w:val="auto"/>
          <w:sz w:val="24"/>
          <w:szCs w:val="24"/>
        </w:rPr>
      </w:pPr>
      <w:bookmarkStart w:id="0" w:name="_Toc89786480"/>
      <w:r w:rsidRPr="005F0F3E">
        <w:rPr>
          <w:rFonts w:ascii="Times New Roman" w:hAnsi="Times New Roman" w:cs="Times New Roman"/>
          <w:color w:val="auto"/>
          <w:sz w:val="24"/>
          <w:szCs w:val="24"/>
        </w:rPr>
        <w:t>Introduction</w:t>
      </w:r>
      <w:bookmarkEnd w:id="0"/>
    </w:p>
    <w:p w14:paraId="12265221" w14:textId="77777777" w:rsidR="00D550AE" w:rsidRPr="005F0F3E" w:rsidRDefault="00D550AE" w:rsidP="002462DD">
      <w:pPr>
        <w:spacing w:line="360" w:lineRule="auto"/>
        <w:jc w:val="both"/>
        <w:rPr>
          <w:rFonts w:ascii="Times New Roman" w:hAnsi="Times New Roman" w:cs="Times New Roman"/>
          <w:sz w:val="24"/>
          <w:szCs w:val="24"/>
        </w:rPr>
      </w:pPr>
      <w:r w:rsidRPr="005F0F3E">
        <w:rPr>
          <w:rFonts w:ascii="Times New Roman" w:hAnsi="Times New Roman" w:cs="Times New Roman"/>
          <w:sz w:val="24"/>
          <w:szCs w:val="24"/>
        </w:rPr>
        <w:t>A project management plan could be described as a formal document, which defines the way in which a project could be carried out. The project management plan is vital since it assists in guiding sponsors, stakeholders as well as the project manager by other project phases. This report is grounded on the project management plan for the nursery. This report aims to assess the new nursery business named “Little Duckling Daycare”.  It will examine the costs and resources needed for starting a nursery business and also represent the potential stakeholders as well as the work breakdown structure for “Little Duckling Daycare”. It will create a risk management plan for achieving the long term goals. In recent times, working parents relies on the local nurseries to handle their responsibilities. “Little Duckling Daycare” manage children between the age of 1-4 years along with kindness as well as genuine care.</w:t>
      </w:r>
    </w:p>
    <w:p w14:paraId="63296965" w14:textId="77777777" w:rsidR="00D550AE" w:rsidRPr="005F0F3E" w:rsidRDefault="00D550AE" w:rsidP="002462DD">
      <w:pPr>
        <w:pStyle w:val="Heading1"/>
        <w:spacing w:line="360" w:lineRule="auto"/>
        <w:jc w:val="both"/>
        <w:rPr>
          <w:rFonts w:ascii="Times New Roman" w:hAnsi="Times New Roman" w:cs="Times New Roman"/>
          <w:color w:val="auto"/>
          <w:sz w:val="24"/>
          <w:szCs w:val="24"/>
        </w:rPr>
      </w:pPr>
      <w:bookmarkStart w:id="1" w:name="_Toc89786481"/>
      <w:r w:rsidRPr="005F0F3E">
        <w:rPr>
          <w:rFonts w:ascii="Times New Roman" w:hAnsi="Times New Roman" w:cs="Times New Roman"/>
          <w:color w:val="auto"/>
          <w:sz w:val="24"/>
          <w:szCs w:val="24"/>
        </w:rPr>
        <w:t>Project outline</w:t>
      </w:r>
      <w:bookmarkEnd w:id="1"/>
      <w:r w:rsidRPr="005F0F3E">
        <w:rPr>
          <w:rFonts w:ascii="Times New Roman" w:hAnsi="Times New Roman" w:cs="Times New Roman"/>
          <w:color w:val="auto"/>
          <w:sz w:val="24"/>
          <w:szCs w:val="24"/>
        </w:rPr>
        <w:t xml:space="preserve"> </w:t>
      </w:r>
    </w:p>
    <w:p w14:paraId="46BD2461" w14:textId="77389AF2" w:rsidR="00D550AE" w:rsidRDefault="00D550AE" w:rsidP="002462DD">
      <w:pPr>
        <w:spacing w:line="360" w:lineRule="auto"/>
        <w:jc w:val="both"/>
        <w:rPr>
          <w:rFonts w:ascii="Times New Roman" w:hAnsi="Times New Roman" w:cs="Times New Roman"/>
          <w:sz w:val="24"/>
          <w:szCs w:val="24"/>
        </w:rPr>
      </w:pPr>
      <w:r w:rsidRPr="005F0F3E">
        <w:rPr>
          <w:rFonts w:ascii="Times New Roman" w:hAnsi="Times New Roman" w:cs="Times New Roman"/>
          <w:sz w:val="24"/>
          <w:szCs w:val="24"/>
        </w:rPr>
        <w:t>An entrepreneur has felt that because of the busy working schedules as well as higher child care costs demand for local nurseries is increasing day by day</w:t>
      </w:r>
      <w:r w:rsidR="00977E61" w:rsidRPr="005F0F3E">
        <w:rPr>
          <w:rFonts w:ascii="Times New Roman" w:hAnsi="Times New Roman" w:cs="Times New Roman"/>
          <w:sz w:val="24"/>
          <w:szCs w:val="24"/>
        </w:rPr>
        <w:t xml:space="preserve"> </w:t>
      </w:r>
      <w:r w:rsidR="00977E61" w:rsidRPr="005F0F3E">
        <w:rPr>
          <w:rFonts w:ascii="Times New Roman" w:hAnsi="Times New Roman" w:cs="Times New Roman"/>
          <w:sz w:val="24"/>
          <w:szCs w:val="24"/>
          <w:shd w:val="clear" w:color="auto" w:fill="FFFFFF"/>
        </w:rPr>
        <w:t>(Rawstrone, 2017)</w:t>
      </w:r>
      <w:r w:rsidRPr="005F0F3E">
        <w:rPr>
          <w:rFonts w:ascii="Times New Roman" w:hAnsi="Times New Roman" w:cs="Times New Roman"/>
          <w:sz w:val="24"/>
          <w:szCs w:val="24"/>
        </w:rPr>
        <w:t>. It has been seen that working parents are relying on the local nurseries for the better development and growth of their children. Hence, local nurseries are playing a leading role in increasing self-confidence as well as cultural awareness among children</w:t>
      </w:r>
      <w:r w:rsidR="00CB0433" w:rsidRPr="005F0F3E">
        <w:rPr>
          <w:rFonts w:ascii="Times New Roman" w:hAnsi="Times New Roman" w:cs="Times New Roman"/>
          <w:sz w:val="24"/>
          <w:szCs w:val="24"/>
        </w:rPr>
        <w:t xml:space="preserve"> </w:t>
      </w:r>
      <w:r w:rsidR="00CB0433" w:rsidRPr="005F0F3E">
        <w:rPr>
          <w:rFonts w:ascii="Times New Roman" w:hAnsi="Times New Roman" w:cs="Times New Roman"/>
          <w:sz w:val="24"/>
          <w:szCs w:val="24"/>
          <w:shd w:val="clear" w:color="auto" w:fill="FFFFFF"/>
        </w:rPr>
        <w:t>(Rawstrone, 2017)</w:t>
      </w:r>
      <w:r w:rsidRPr="005F0F3E">
        <w:rPr>
          <w:rFonts w:ascii="Times New Roman" w:hAnsi="Times New Roman" w:cs="Times New Roman"/>
          <w:sz w:val="24"/>
          <w:szCs w:val="24"/>
        </w:rPr>
        <w:t>. This project management plan is based on establishing the new nursery named “Little Ducklings DayCare” for providing great children services. This project management plan will consider valuable resources, cost as well as working breakdown structure to establish the nursery business. Even it will determine the way through which Little Duckling Daycare will deal with the potential risks</w:t>
      </w:r>
      <w:r w:rsidR="00723E8F" w:rsidRPr="005F0F3E">
        <w:rPr>
          <w:rFonts w:ascii="Times New Roman" w:hAnsi="Times New Roman" w:cs="Times New Roman"/>
          <w:sz w:val="24"/>
          <w:szCs w:val="24"/>
        </w:rPr>
        <w:t xml:space="preserve"> </w:t>
      </w:r>
      <w:r w:rsidR="00723E8F" w:rsidRPr="005F0F3E">
        <w:rPr>
          <w:rFonts w:ascii="Times New Roman" w:hAnsi="Times New Roman" w:cs="Times New Roman"/>
          <w:sz w:val="24"/>
          <w:szCs w:val="24"/>
          <w:shd w:val="clear" w:color="auto" w:fill="FFFFFF"/>
        </w:rPr>
        <w:t>(Rawstrone, 2017)</w:t>
      </w:r>
      <w:r w:rsidRPr="005F0F3E">
        <w:rPr>
          <w:rFonts w:ascii="Times New Roman" w:hAnsi="Times New Roman" w:cs="Times New Roman"/>
          <w:sz w:val="24"/>
          <w:szCs w:val="24"/>
        </w:rPr>
        <w:t>.</w:t>
      </w:r>
    </w:p>
    <w:p w14:paraId="519D3F08" w14:textId="1887FF55" w:rsidR="008F60FF" w:rsidRDefault="008F60FF" w:rsidP="002462DD">
      <w:pPr>
        <w:spacing w:line="360" w:lineRule="auto"/>
        <w:jc w:val="both"/>
        <w:rPr>
          <w:rFonts w:ascii="Times New Roman" w:hAnsi="Times New Roman" w:cs="Times New Roman"/>
          <w:sz w:val="24"/>
          <w:szCs w:val="24"/>
        </w:rPr>
      </w:pPr>
    </w:p>
    <w:p w14:paraId="345B2929" w14:textId="7AD3DF61" w:rsidR="008F60FF" w:rsidRDefault="008F60FF" w:rsidP="002462DD">
      <w:pPr>
        <w:spacing w:line="360" w:lineRule="auto"/>
        <w:jc w:val="both"/>
        <w:rPr>
          <w:rFonts w:ascii="Times New Roman" w:hAnsi="Times New Roman" w:cs="Times New Roman"/>
          <w:sz w:val="24"/>
          <w:szCs w:val="24"/>
        </w:rPr>
      </w:pPr>
    </w:p>
    <w:p w14:paraId="61296B29" w14:textId="22028B4D" w:rsidR="00D550AE" w:rsidRPr="005F0F3E" w:rsidRDefault="00D550AE" w:rsidP="002462DD">
      <w:pPr>
        <w:pStyle w:val="Heading1"/>
        <w:spacing w:line="360" w:lineRule="auto"/>
        <w:jc w:val="both"/>
        <w:rPr>
          <w:rFonts w:ascii="Times New Roman" w:hAnsi="Times New Roman" w:cs="Times New Roman"/>
          <w:color w:val="auto"/>
          <w:sz w:val="24"/>
          <w:szCs w:val="24"/>
        </w:rPr>
      </w:pPr>
    </w:p>
    <w:p w14:paraId="0D010081" w14:textId="77777777" w:rsidR="002462DD" w:rsidRDefault="002462DD" w:rsidP="002462DD">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56D0C42B" w14:textId="77777777" w:rsidR="005C6899" w:rsidRPr="005F0F3E" w:rsidRDefault="005C6899" w:rsidP="005C6899">
      <w:pPr>
        <w:pStyle w:val="Heading1"/>
        <w:spacing w:line="360" w:lineRule="auto"/>
        <w:jc w:val="both"/>
        <w:rPr>
          <w:rFonts w:ascii="Times New Roman" w:hAnsi="Times New Roman" w:cs="Times New Roman"/>
          <w:color w:val="auto"/>
          <w:sz w:val="24"/>
          <w:szCs w:val="24"/>
        </w:rPr>
      </w:pPr>
      <w:bookmarkStart w:id="2" w:name="_Toc89786482"/>
      <w:r w:rsidRPr="005F0F3E">
        <w:rPr>
          <w:rFonts w:ascii="Times New Roman" w:hAnsi="Times New Roman" w:cs="Times New Roman"/>
          <w:color w:val="auto"/>
          <w:sz w:val="24"/>
          <w:szCs w:val="24"/>
        </w:rPr>
        <w:lastRenderedPageBreak/>
        <w:t>Overview of “Little Duckling Daycare”</w:t>
      </w:r>
      <w:bookmarkEnd w:id="2"/>
    </w:p>
    <w:p w14:paraId="7A7D0AF5" w14:textId="36853C03" w:rsidR="00770AA7" w:rsidRPr="005F0F3E" w:rsidRDefault="00770AA7" w:rsidP="002462DD">
      <w:pPr>
        <w:spacing w:line="360" w:lineRule="auto"/>
        <w:jc w:val="both"/>
        <w:rPr>
          <w:rFonts w:ascii="Times New Roman" w:hAnsi="Times New Roman" w:cs="Times New Roman"/>
          <w:sz w:val="24"/>
          <w:szCs w:val="24"/>
        </w:rPr>
      </w:pPr>
    </w:p>
    <w:p w14:paraId="2A1A5EC1" w14:textId="01402BA0" w:rsidR="00770AA7" w:rsidRPr="005F0F3E" w:rsidRDefault="005C6899" w:rsidP="002462DD">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US"/>
        </w:rPr>
        <w:pict w14:anchorId="341EDB55">
          <v:roundrect id="_x0000_s1029" style="position:absolute;left:0;text-align:left;margin-left:63.75pt;margin-top:8.75pt;width:302.25pt;height:178.5pt;z-index:251658240" arcsize="10923f" fillcolor="#00b0f0">
            <o:extrusion v:ext="view" on="t" viewpoint="-34.72222mm,34.72222mm" viewpointorigin="-.5,.5" skewangle="45" lightposition="-50000" lightposition2="50000"/>
            <v:textbox style="mso-next-textbox:#_x0000_s1029">
              <w:txbxContent>
                <w:p w14:paraId="75ECBEAE" w14:textId="77777777" w:rsidR="00770AA7" w:rsidRDefault="00770AA7">
                  <w:bookmarkStart w:id="3" w:name="_Hlk89785895"/>
                  <w:bookmarkEnd w:id="3"/>
                  <w:r>
                    <w:rPr>
                      <w:noProof/>
                      <w:lang w:val="en-US"/>
                    </w:rPr>
                    <w:drawing>
                      <wp:inline distT="0" distB="0" distL="0" distR="0" wp14:anchorId="3B47C6E0" wp14:editId="4BA5661A">
                        <wp:extent cx="4029075" cy="1009650"/>
                        <wp:effectExtent l="1905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8"/>
                                <a:srcRect/>
                                <a:stretch>
                                  <a:fillRect/>
                                </a:stretch>
                              </pic:blipFill>
                              <pic:spPr bwMode="auto">
                                <a:xfrm>
                                  <a:off x="0" y="0"/>
                                  <a:ext cx="4036450" cy="1011498"/>
                                </a:xfrm>
                                <a:prstGeom prst="rect">
                                  <a:avLst/>
                                </a:prstGeom>
                                <a:noFill/>
                                <a:ln w="9525">
                                  <a:noFill/>
                                  <a:miter lim="800000"/>
                                  <a:headEnd/>
                                  <a:tailEnd/>
                                </a:ln>
                              </pic:spPr>
                            </pic:pic>
                          </a:graphicData>
                        </a:graphic>
                      </wp:inline>
                    </w:drawing>
                  </w:r>
                  <w:r>
                    <w:rPr>
                      <w:noProof/>
                      <w:lang w:val="en-US"/>
                    </w:rPr>
                    <w:drawing>
                      <wp:inline distT="0" distB="0" distL="0" distR="0" wp14:anchorId="234ACE69" wp14:editId="02F40F17">
                        <wp:extent cx="2438400" cy="1104900"/>
                        <wp:effectExtent l="1905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9"/>
                                <a:srcRect/>
                                <a:stretch>
                                  <a:fillRect/>
                                </a:stretch>
                              </pic:blipFill>
                              <pic:spPr bwMode="auto">
                                <a:xfrm>
                                  <a:off x="0" y="0"/>
                                  <a:ext cx="2438400" cy="1104900"/>
                                </a:xfrm>
                                <a:prstGeom prst="rect">
                                  <a:avLst/>
                                </a:prstGeom>
                                <a:noFill/>
                                <a:ln w="9525">
                                  <a:noFill/>
                                  <a:miter lim="800000"/>
                                  <a:headEnd/>
                                  <a:tailEnd/>
                                </a:ln>
                              </pic:spPr>
                            </pic:pic>
                          </a:graphicData>
                        </a:graphic>
                      </wp:inline>
                    </w:drawing>
                  </w:r>
                </w:p>
              </w:txbxContent>
            </v:textbox>
          </v:roundrect>
        </w:pict>
      </w:r>
    </w:p>
    <w:p w14:paraId="50B1CE6E" w14:textId="77777777" w:rsidR="00770AA7" w:rsidRPr="005F0F3E" w:rsidRDefault="00770AA7" w:rsidP="002462DD">
      <w:pPr>
        <w:spacing w:line="360" w:lineRule="auto"/>
        <w:jc w:val="both"/>
        <w:rPr>
          <w:rFonts w:ascii="Times New Roman" w:hAnsi="Times New Roman" w:cs="Times New Roman"/>
          <w:sz w:val="24"/>
          <w:szCs w:val="24"/>
        </w:rPr>
      </w:pPr>
    </w:p>
    <w:p w14:paraId="50493444" w14:textId="77777777" w:rsidR="00770AA7" w:rsidRPr="005F0F3E" w:rsidRDefault="000970E3" w:rsidP="002462DD">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US"/>
        </w:rPr>
        <w:pict w14:anchorId="1ED1281E">
          <v:shapetype id="_x0000_t202" coordsize="21600,21600" o:spt="202" path="m,l,21600r21600,l21600,xe">
            <v:stroke joinstyle="miter"/>
            <v:path gradientshapeok="t" o:connecttype="rect"/>
          </v:shapetype>
          <v:shape id="_x0000_s1033" type="#_x0000_t202" style="position:absolute;left:0;text-align:left;margin-left:233.25pt;margin-top:17.4pt;width:114pt;height:99pt;z-index:251659264">
            <v:textbox style="mso-next-textbox:#_x0000_s1033">
              <w:txbxContent>
                <w:p w14:paraId="64875D6D" w14:textId="36D1CC41" w:rsidR="00770AA7" w:rsidRDefault="00770AA7">
                  <w:r>
                    <w:rPr>
                      <w:noProof/>
                      <w:lang w:val="en-US"/>
                    </w:rPr>
                    <w:drawing>
                      <wp:inline distT="0" distB="0" distL="0" distR="0" wp14:anchorId="51B5D48D" wp14:editId="47A7F911">
                        <wp:extent cx="1095375" cy="1038225"/>
                        <wp:effectExtent l="133350" t="57150" r="104775" b="733425"/>
                        <wp:docPr id="30" name="Picture 30" descr="C:\Users\Dell\Desktop\istockphoto-957030736-612x6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C:\Users\Dell\Desktop\istockphoto-957030736-612x612.jpg"/>
                                <pic:cNvPicPr>
                                  <a:picLocks noChangeAspect="1" noChangeArrowheads="1"/>
                                </pic:cNvPicPr>
                              </pic:nvPicPr>
                              <pic:blipFill>
                                <a:blip r:embed="rId10"/>
                                <a:srcRect/>
                                <a:stretch>
                                  <a:fillRect/>
                                </a:stretch>
                              </pic:blipFill>
                              <pic:spPr bwMode="auto">
                                <a:xfrm>
                                  <a:off x="0" y="0"/>
                                  <a:ext cx="1093650" cy="1036590"/>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p>
              </w:txbxContent>
            </v:textbox>
          </v:shape>
        </w:pict>
      </w:r>
    </w:p>
    <w:p w14:paraId="2366FA88" w14:textId="77777777" w:rsidR="00770AA7" w:rsidRPr="005F0F3E" w:rsidRDefault="00770AA7" w:rsidP="002462DD">
      <w:pPr>
        <w:spacing w:line="360" w:lineRule="auto"/>
        <w:jc w:val="both"/>
        <w:rPr>
          <w:rFonts w:ascii="Times New Roman" w:hAnsi="Times New Roman" w:cs="Times New Roman"/>
          <w:sz w:val="24"/>
          <w:szCs w:val="24"/>
        </w:rPr>
      </w:pPr>
    </w:p>
    <w:p w14:paraId="40A6077A" w14:textId="77777777" w:rsidR="00770AA7" w:rsidRPr="005F0F3E" w:rsidRDefault="00770AA7" w:rsidP="002462DD">
      <w:pPr>
        <w:spacing w:line="360" w:lineRule="auto"/>
        <w:jc w:val="both"/>
        <w:rPr>
          <w:rFonts w:ascii="Times New Roman" w:hAnsi="Times New Roman" w:cs="Times New Roman"/>
          <w:sz w:val="24"/>
          <w:szCs w:val="24"/>
        </w:rPr>
      </w:pPr>
    </w:p>
    <w:p w14:paraId="3C79A584" w14:textId="77777777" w:rsidR="00770AA7" w:rsidRPr="005F0F3E" w:rsidRDefault="00770AA7" w:rsidP="002462DD">
      <w:pPr>
        <w:spacing w:line="360" w:lineRule="auto"/>
        <w:jc w:val="both"/>
        <w:rPr>
          <w:rFonts w:ascii="Times New Roman" w:hAnsi="Times New Roman" w:cs="Times New Roman"/>
          <w:sz w:val="24"/>
          <w:szCs w:val="24"/>
        </w:rPr>
      </w:pPr>
    </w:p>
    <w:p w14:paraId="21CF9CC3" w14:textId="77777777" w:rsidR="00770AA7" w:rsidRPr="005F0F3E" w:rsidRDefault="00770AA7" w:rsidP="002462DD">
      <w:pPr>
        <w:spacing w:line="360" w:lineRule="auto"/>
        <w:jc w:val="both"/>
        <w:rPr>
          <w:rFonts w:ascii="Times New Roman" w:hAnsi="Times New Roman" w:cs="Times New Roman"/>
          <w:sz w:val="24"/>
          <w:szCs w:val="24"/>
        </w:rPr>
      </w:pPr>
    </w:p>
    <w:p w14:paraId="34BD9638" w14:textId="77777777" w:rsidR="00D550AE" w:rsidRPr="005F0F3E" w:rsidRDefault="00D550AE" w:rsidP="002462DD">
      <w:pPr>
        <w:spacing w:line="360" w:lineRule="auto"/>
        <w:jc w:val="both"/>
        <w:rPr>
          <w:rFonts w:ascii="Times New Roman" w:hAnsi="Times New Roman" w:cs="Times New Roman"/>
          <w:sz w:val="24"/>
          <w:szCs w:val="24"/>
        </w:rPr>
      </w:pPr>
      <w:r w:rsidRPr="005F0F3E">
        <w:rPr>
          <w:rFonts w:ascii="Times New Roman" w:hAnsi="Times New Roman" w:cs="Times New Roman"/>
          <w:sz w:val="24"/>
          <w:szCs w:val="24"/>
        </w:rPr>
        <w:t>Little Duckling Daycare main aim is to offer a comfortable as well as friendly atmosphere to young children. This new nursery startup will offer part-time drop-off services, especially for working parents</w:t>
      </w:r>
      <w:r w:rsidR="0091688A" w:rsidRPr="005F0F3E">
        <w:rPr>
          <w:rFonts w:ascii="Times New Roman" w:hAnsi="Times New Roman" w:cs="Times New Roman"/>
          <w:sz w:val="24"/>
          <w:szCs w:val="24"/>
        </w:rPr>
        <w:t xml:space="preserve"> </w:t>
      </w:r>
      <w:r w:rsidR="0091688A" w:rsidRPr="005F0F3E">
        <w:rPr>
          <w:rFonts w:ascii="Times New Roman" w:hAnsi="Times New Roman" w:cs="Times New Roman"/>
          <w:sz w:val="24"/>
          <w:szCs w:val="24"/>
          <w:shd w:val="clear" w:color="auto" w:fill="FFFFFF"/>
        </w:rPr>
        <w:t>(Sword, 2021)</w:t>
      </w:r>
      <w:r w:rsidRPr="005F0F3E">
        <w:rPr>
          <w:rFonts w:ascii="Times New Roman" w:hAnsi="Times New Roman" w:cs="Times New Roman"/>
          <w:sz w:val="24"/>
          <w:szCs w:val="24"/>
        </w:rPr>
        <w:t>. Furthermore, it will offer educational qualifications for children between the ages of 1-7 and take care of these children in the absence of their parents by conducting extra curriculum activities as well as by creating an interactive classroom-like atmosphere. This new nursery startup will also focus on creating wider educational opportunities to make the young more social as well as innovative among others</w:t>
      </w:r>
      <w:r w:rsidR="00281143" w:rsidRPr="005F0F3E">
        <w:rPr>
          <w:rFonts w:ascii="Times New Roman" w:hAnsi="Times New Roman" w:cs="Times New Roman"/>
          <w:sz w:val="24"/>
          <w:szCs w:val="24"/>
        </w:rPr>
        <w:t xml:space="preserve"> </w:t>
      </w:r>
      <w:r w:rsidR="00281143" w:rsidRPr="005F0F3E">
        <w:rPr>
          <w:rFonts w:ascii="Times New Roman" w:hAnsi="Times New Roman" w:cs="Times New Roman"/>
          <w:sz w:val="24"/>
          <w:szCs w:val="24"/>
          <w:shd w:val="clear" w:color="auto" w:fill="FFFFFF"/>
        </w:rPr>
        <w:t>(Sword, 2021)</w:t>
      </w:r>
      <w:r w:rsidRPr="005F0F3E">
        <w:rPr>
          <w:rFonts w:ascii="Times New Roman" w:hAnsi="Times New Roman" w:cs="Times New Roman"/>
          <w:sz w:val="24"/>
          <w:szCs w:val="24"/>
        </w:rPr>
        <w:t>. The main aim of this company is to offer a caring and nurturing atmosphere to young children.</w:t>
      </w:r>
    </w:p>
    <w:p w14:paraId="6838B0B7" w14:textId="77777777" w:rsidR="00D550AE" w:rsidRPr="005F0F3E" w:rsidRDefault="00D550AE" w:rsidP="002462DD">
      <w:pPr>
        <w:pStyle w:val="Heading1"/>
        <w:spacing w:line="360" w:lineRule="auto"/>
        <w:jc w:val="both"/>
        <w:rPr>
          <w:rFonts w:ascii="Times New Roman" w:hAnsi="Times New Roman" w:cs="Times New Roman"/>
          <w:color w:val="auto"/>
          <w:sz w:val="24"/>
          <w:szCs w:val="24"/>
        </w:rPr>
      </w:pPr>
      <w:bookmarkStart w:id="4" w:name="_Toc89786483"/>
      <w:r w:rsidRPr="005F0F3E">
        <w:rPr>
          <w:rFonts w:ascii="Times New Roman" w:hAnsi="Times New Roman" w:cs="Times New Roman"/>
          <w:color w:val="auto"/>
          <w:sz w:val="24"/>
          <w:szCs w:val="24"/>
        </w:rPr>
        <w:t>Project scope</w:t>
      </w:r>
      <w:bookmarkEnd w:id="4"/>
      <w:r w:rsidRPr="005F0F3E">
        <w:rPr>
          <w:rFonts w:ascii="Times New Roman" w:hAnsi="Times New Roman" w:cs="Times New Roman"/>
          <w:color w:val="auto"/>
          <w:sz w:val="24"/>
          <w:szCs w:val="24"/>
        </w:rPr>
        <w:t xml:space="preserve"> </w:t>
      </w:r>
    </w:p>
    <w:p w14:paraId="61E05C88" w14:textId="77777777" w:rsidR="00D550AE" w:rsidRPr="005F0F3E" w:rsidRDefault="00D550AE" w:rsidP="002462DD">
      <w:pPr>
        <w:spacing w:line="360" w:lineRule="auto"/>
        <w:jc w:val="both"/>
        <w:rPr>
          <w:rFonts w:ascii="Times New Roman" w:hAnsi="Times New Roman" w:cs="Times New Roman"/>
          <w:sz w:val="24"/>
          <w:szCs w:val="24"/>
        </w:rPr>
      </w:pPr>
      <w:r w:rsidRPr="005F0F3E">
        <w:rPr>
          <w:rFonts w:ascii="Times New Roman" w:hAnsi="Times New Roman" w:cs="Times New Roman"/>
          <w:sz w:val="24"/>
          <w:szCs w:val="24"/>
        </w:rPr>
        <w:t>Little Ducklings Daycare aims to encourage independence, creativity as well as happiness among children</w:t>
      </w:r>
      <w:r w:rsidR="00A85FF1" w:rsidRPr="005F0F3E">
        <w:rPr>
          <w:rFonts w:ascii="Times New Roman" w:hAnsi="Times New Roman" w:cs="Times New Roman"/>
          <w:sz w:val="24"/>
          <w:szCs w:val="24"/>
        </w:rPr>
        <w:t xml:space="preserve"> </w:t>
      </w:r>
      <w:r w:rsidR="00A85FF1" w:rsidRPr="005F0F3E">
        <w:rPr>
          <w:rFonts w:ascii="Times New Roman" w:hAnsi="Times New Roman" w:cs="Times New Roman"/>
          <w:sz w:val="24"/>
          <w:szCs w:val="24"/>
          <w:shd w:val="clear" w:color="auto" w:fill="FFFFFF"/>
        </w:rPr>
        <w:t>(Sword, 2021)</w:t>
      </w:r>
      <w:r w:rsidRPr="005F0F3E">
        <w:rPr>
          <w:rFonts w:ascii="Times New Roman" w:hAnsi="Times New Roman" w:cs="Times New Roman"/>
          <w:sz w:val="24"/>
          <w:szCs w:val="24"/>
        </w:rPr>
        <w:t>. This company is committed to cultivating mental and emotional development among young children. Moreover, this nursery will try to develop common educational places for both poor and upper-class children.  This project management plan focuses on maximizing the demand for children services. This new nursery startup has set a few objectives that are explained below:</w:t>
      </w:r>
    </w:p>
    <w:p w14:paraId="774AB780" w14:textId="77777777" w:rsidR="00D550AE" w:rsidRPr="005F0F3E" w:rsidRDefault="00D550AE" w:rsidP="002462DD">
      <w:pPr>
        <w:pStyle w:val="ListParagraph"/>
        <w:numPr>
          <w:ilvl w:val="0"/>
          <w:numId w:val="1"/>
        </w:numPr>
        <w:spacing w:line="360" w:lineRule="auto"/>
        <w:jc w:val="both"/>
        <w:rPr>
          <w:rFonts w:ascii="Times New Roman" w:hAnsi="Times New Roman" w:cs="Times New Roman"/>
          <w:sz w:val="24"/>
          <w:szCs w:val="24"/>
        </w:rPr>
      </w:pPr>
      <w:r w:rsidRPr="005F0F3E">
        <w:rPr>
          <w:rFonts w:ascii="Times New Roman" w:hAnsi="Times New Roman" w:cs="Times New Roman"/>
          <w:sz w:val="24"/>
          <w:szCs w:val="24"/>
        </w:rPr>
        <w:t xml:space="preserve">To encourage children for exploring and investigating the world around them </w:t>
      </w:r>
    </w:p>
    <w:p w14:paraId="086EB180" w14:textId="77777777" w:rsidR="00D550AE" w:rsidRPr="005F0F3E" w:rsidRDefault="00D550AE" w:rsidP="002462DD">
      <w:pPr>
        <w:pStyle w:val="ListParagraph"/>
        <w:numPr>
          <w:ilvl w:val="0"/>
          <w:numId w:val="1"/>
        </w:numPr>
        <w:spacing w:line="360" w:lineRule="auto"/>
        <w:jc w:val="both"/>
        <w:rPr>
          <w:rFonts w:ascii="Times New Roman" w:hAnsi="Times New Roman" w:cs="Times New Roman"/>
          <w:sz w:val="24"/>
          <w:szCs w:val="24"/>
        </w:rPr>
      </w:pPr>
      <w:r w:rsidRPr="005F0F3E">
        <w:rPr>
          <w:rFonts w:ascii="Times New Roman" w:hAnsi="Times New Roman" w:cs="Times New Roman"/>
          <w:sz w:val="24"/>
          <w:szCs w:val="24"/>
        </w:rPr>
        <w:t>To develop self-motivation and self-discipline in young children</w:t>
      </w:r>
      <w:r w:rsidR="002B3ED3" w:rsidRPr="005F0F3E">
        <w:rPr>
          <w:rFonts w:ascii="Times New Roman" w:hAnsi="Times New Roman" w:cs="Times New Roman"/>
          <w:sz w:val="24"/>
          <w:szCs w:val="24"/>
        </w:rPr>
        <w:t xml:space="preserve"> </w:t>
      </w:r>
      <w:r w:rsidR="002B3ED3" w:rsidRPr="005F0F3E">
        <w:rPr>
          <w:rFonts w:ascii="Times New Roman" w:hAnsi="Times New Roman" w:cs="Times New Roman"/>
          <w:sz w:val="24"/>
          <w:szCs w:val="24"/>
          <w:shd w:val="clear" w:color="auto" w:fill="FFFFFF"/>
        </w:rPr>
        <w:t>(BBC, 2021)</w:t>
      </w:r>
    </w:p>
    <w:p w14:paraId="199C22B1" w14:textId="77777777" w:rsidR="00D550AE" w:rsidRPr="005F0F3E" w:rsidRDefault="00D550AE" w:rsidP="002462DD">
      <w:pPr>
        <w:pStyle w:val="ListParagraph"/>
        <w:numPr>
          <w:ilvl w:val="0"/>
          <w:numId w:val="1"/>
        </w:numPr>
        <w:spacing w:line="360" w:lineRule="auto"/>
        <w:jc w:val="both"/>
        <w:rPr>
          <w:rFonts w:ascii="Times New Roman" w:hAnsi="Times New Roman" w:cs="Times New Roman"/>
          <w:sz w:val="24"/>
          <w:szCs w:val="24"/>
        </w:rPr>
      </w:pPr>
      <w:r w:rsidRPr="005F0F3E">
        <w:rPr>
          <w:rFonts w:ascii="Times New Roman" w:hAnsi="Times New Roman" w:cs="Times New Roman"/>
          <w:sz w:val="24"/>
          <w:szCs w:val="24"/>
        </w:rPr>
        <w:lastRenderedPageBreak/>
        <w:t>To develop a comfortable and creative environment for young children</w:t>
      </w:r>
    </w:p>
    <w:p w14:paraId="15EB93B4" w14:textId="77777777" w:rsidR="00D550AE" w:rsidRPr="005F0F3E" w:rsidRDefault="00D550AE" w:rsidP="002462DD">
      <w:pPr>
        <w:pStyle w:val="ListParagraph"/>
        <w:numPr>
          <w:ilvl w:val="0"/>
          <w:numId w:val="1"/>
        </w:numPr>
        <w:spacing w:line="360" w:lineRule="auto"/>
        <w:jc w:val="both"/>
        <w:rPr>
          <w:rFonts w:ascii="Times New Roman" w:hAnsi="Times New Roman" w:cs="Times New Roman"/>
          <w:sz w:val="24"/>
          <w:szCs w:val="24"/>
        </w:rPr>
      </w:pPr>
      <w:r w:rsidRPr="005F0F3E">
        <w:rPr>
          <w:rFonts w:ascii="Times New Roman" w:hAnsi="Times New Roman" w:cs="Times New Roman"/>
          <w:sz w:val="24"/>
          <w:szCs w:val="24"/>
        </w:rPr>
        <w:t>To provide superior emotional and financial support to working parents</w:t>
      </w:r>
      <w:r w:rsidR="00A13E06" w:rsidRPr="005F0F3E">
        <w:rPr>
          <w:rFonts w:ascii="Times New Roman" w:hAnsi="Times New Roman" w:cs="Times New Roman"/>
          <w:sz w:val="24"/>
          <w:szCs w:val="24"/>
        </w:rPr>
        <w:t xml:space="preserve"> </w:t>
      </w:r>
      <w:r w:rsidR="00A13E06" w:rsidRPr="005F0F3E">
        <w:rPr>
          <w:rFonts w:ascii="Times New Roman" w:hAnsi="Times New Roman" w:cs="Times New Roman"/>
          <w:sz w:val="24"/>
          <w:szCs w:val="24"/>
          <w:shd w:val="clear" w:color="auto" w:fill="FFFFFF"/>
        </w:rPr>
        <w:t>(BBC, 2021)</w:t>
      </w:r>
    </w:p>
    <w:p w14:paraId="098E2B19" w14:textId="77777777" w:rsidR="00D550AE" w:rsidRPr="005F0F3E" w:rsidRDefault="00D550AE" w:rsidP="002462DD">
      <w:pPr>
        <w:pStyle w:val="Heading1"/>
        <w:spacing w:line="360" w:lineRule="auto"/>
        <w:jc w:val="both"/>
        <w:rPr>
          <w:rFonts w:ascii="Times New Roman" w:hAnsi="Times New Roman" w:cs="Times New Roman"/>
          <w:color w:val="auto"/>
          <w:sz w:val="24"/>
          <w:szCs w:val="24"/>
        </w:rPr>
      </w:pPr>
      <w:bookmarkStart w:id="5" w:name="_Toc89786484"/>
      <w:r w:rsidRPr="005F0F3E">
        <w:rPr>
          <w:rFonts w:ascii="Times New Roman" w:hAnsi="Times New Roman" w:cs="Times New Roman"/>
          <w:color w:val="auto"/>
          <w:sz w:val="24"/>
          <w:szCs w:val="24"/>
        </w:rPr>
        <w:t>Stakeholder analysis</w:t>
      </w:r>
      <w:bookmarkEnd w:id="5"/>
    </w:p>
    <w:p w14:paraId="2E18153B" w14:textId="77777777" w:rsidR="00D550AE" w:rsidRPr="005F0F3E" w:rsidRDefault="00D550AE" w:rsidP="002462DD">
      <w:pPr>
        <w:spacing w:line="360" w:lineRule="auto"/>
        <w:jc w:val="both"/>
        <w:rPr>
          <w:rFonts w:ascii="Times New Roman" w:hAnsi="Times New Roman" w:cs="Times New Roman"/>
          <w:sz w:val="24"/>
          <w:szCs w:val="24"/>
        </w:rPr>
      </w:pPr>
      <w:r w:rsidRPr="005F0F3E">
        <w:rPr>
          <w:rFonts w:ascii="Times New Roman" w:hAnsi="Times New Roman" w:cs="Times New Roman"/>
          <w:sz w:val="24"/>
          <w:szCs w:val="24"/>
        </w:rPr>
        <w:t>Stakeholders are defined as the group of individuals who shows actual interests within the corporate values and missions.  For illustration, Little Duckling Daycare will have numerous stakeholders like teachers, young children, working parents as well as other management teams</w:t>
      </w:r>
      <w:r w:rsidR="0035683F" w:rsidRPr="005F0F3E">
        <w:rPr>
          <w:rFonts w:ascii="Times New Roman" w:hAnsi="Times New Roman" w:cs="Times New Roman"/>
          <w:sz w:val="24"/>
          <w:szCs w:val="24"/>
        </w:rPr>
        <w:t xml:space="preserve"> </w:t>
      </w:r>
      <w:r w:rsidR="0035683F" w:rsidRPr="005F0F3E">
        <w:rPr>
          <w:rFonts w:ascii="Times New Roman" w:hAnsi="Times New Roman" w:cs="Times New Roman"/>
          <w:sz w:val="24"/>
          <w:szCs w:val="24"/>
          <w:shd w:val="clear" w:color="auto" w:fill="FFFFFF"/>
        </w:rPr>
        <w:t>(BBC, 2021)</w:t>
      </w:r>
      <w:r w:rsidRPr="005F0F3E">
        <w:rPr>
          <w:rFonts w:ascii="Times New Roman" w:hAnsi="Times New Roman" w:cs="Times New Roman"/>
          <w:sz w:val="24"/>
          <w:szCs w:val="24"/>
        </w:rPr>
        <w:t>. This nursery business will conduct a special meeting with teachers to discuss how to control the behaviour and reactions of the children.  The teacher of Little Duckling Daycare will adopt several ways such as using interactive visual graphics and child-friendly labels for creating a wider learning experience for young children</w:t>
      </w:r>
      <w:r w:rsidR="00875C52" w:rsidRPr="005F0F3E">
        <w:rPr>
          <w:rFonts w:ascii="Times New Roman" w:hAnsi="Times New Roman" w:cs="Times New Roman"/>
          <w:sz w:val="24"/>
          <w:szCs w:val="24"/>
        </w:rPr>
        <w:t xml:space="preserve"> </w:t>
      </w:r>
      <w:r w:rsidR="00875C52" w:rsidRPr="005F0F3E">
        <w:rPr>
          <w:rFonts w:ascii="Times New Roman" w:hAnsi="Times New Roman" w:cs="Times New Roman"/>
          <w:sz w:val="24"/>
          <w:szCs w:val="24"/>
          <w:shd w:val="clear" w:color="auto" w:fill="FFFFFF"/>
        </w:rPr>
        <w:t>(thebalancesmb.com, 2021)</w:t>
      </w:r>
      <w:r w:rsidRPr="005F0F3E">
        <w:rPr>
          <w:rFonts w:ascii="Times New Roman" w:hAnsi="Times New Roman" w:cs="Times New Roman"/>
          <w:sz w:val="24"/>
          <w:szCs w:val="24"/>
        </w:rPr>
        <w:t>. It will also develop an online feedback portal for collecting significant suggestions from the working parents of young children. The management team of this new nursery startup will focus on assisting children to perform innovative tasks. Stakeholders will provide support to Little Duckling Daycare in achieving their aims and objectives. Followings are the importa</w:t>
      </w:r>
      <w:r w:rsidR="007A1927" w:rsidRPr="005F0F3E">
        <w:rPr>
          <w:rFonts w:ascii="Times New Roman" w:hAnsi="Times New Roman" w:cs="Times New Roman"/>
          <w:sz w:val="24"/>
          <w:szCs w:val="24"/>
        </w:rPr>
        <w:t>nt stakeholders of this company.</w:t>
      </w:r>
    </w:p>
    <w:p w14:paraId="6CF34648" w14:textId="77777777" w:rsidR="00D550AE" w:rsidRPr="005F0F3E" w:rsidRDefault="00D550AE" w:rsidP="002462DD">
      <w:pPr>
        <w:spacing w:line="360" w:lineRule="auto"/>
        <w:jc w:val="both"/>
        <w:rPr>
          <w:rFonts w:ascii="Times New Roman" w:hAnsi="Times New Roman" w:cs="Times New Roman"/>
          <w:sz w:val="24"/>
          <w:szCs w:val="24"/>
        </w:rPr>
      </w:pPr>
      <w:r w:rsidRPr="005F0F3E">
        <w:rPr>
          <w:rFonts w:ascii="Times New Roman" w:hAnsi="Times New Roman" w:cs="Times New Roman"/>
          <w:b/>
          <w:sz w:val="24"/>
          <w:szCs w:val="24"/>
        </w:rPr>
        <w:t>Young children</w:t>
      </w:r>
      <w:r w:rsidRPr="005F0F3E">
        <w:rPr>
          <w:rFonts w:ascii="Times New Roman" w:hAnsi="Times New Roman" w:cs="Times New Roman"/>
          <w:sz w:val="24"/>
          <w:szCs w:val="24"/>
        </w:rPr>
        <w:t>: as children are fascinated by the fun-loving as well as comfortable atmosphere. Therefore, this company will cultivate home-like atmospheres for children by conducting interactive plying and drawing sessions</w:t>
      </w:r>
      <w:r w:rsidR="00F41375" w:rsidRPr="005F0F3E">
        <w:rPr>
          <w:rFonts w:ascii="Times New Roman" w:hAnsi="Times New Roman" w:cs="Times New Roman"/>
          <w:sz w:val="24"/>
          <w:szCs w:val="24"/>
        </w:rPr>
        <w:t xml:space="preserve"> </w:t>
      </w:r>
      <w:r w:rsidR="00B074EC" w:rsidRPr="005F0F3E">
        <w:rPr>
          <w:rFonts w:ascii="Times New Roman" w:hAnsi="Times New Roman" w:cs="Times New Roman"/>
          <w:sz w:val="24"/>
          <w:szCs w:val="24"/>
          <w:shd w:val="clear" w:color="auto" w:fill="FFFFFF"/>
        </w:rPr>
        <w:t>(thebalancesmb.com, 2021)</w:t>
      </w:r>
      <w:r w:rsidRPr="005F0F3E">
        <w:rPr>
          <w:rFonts w:ascii="Times New Roman" w:hAnsi="Times New Roman" w:cs="Times New Roman"/>
          <w:sz w:val="24"/>
          <w:szCs w:val="24"/>
        </w:rPr>
        <w:t>.  These sessions will enable young children to develop their social and creativity skills. Little Duckling Daycare will not only be limited to these activities but also organize some special sessions for teachers in which they will ask children to talk openly about their favourite colours, hobbies as well as sports</w:t>
      </w:r>
      <w:r w:rsidR="00F41375" w:rsidRPr="005F0F3E">
        <w:rPr>
          <w:rFonts w:ascii="Times New Roman" w:hAnsi="Times New Roman" w:cs="Times New Roman"/>
          <w:sz w:val="24"/>
          <w:szCs w:val="24"/>
        </w:rPr>
        <w:t xml:space="preserve"> </w:t>
      </w:r>
      <w:r w:rsidR="00F41375" w:rsidRPr="005F0F3E">
        <w:rPr>
          <w:rFonts w:ascii="Times New Roman" w:hAnsi="Times New Roman" w:cs="Times New Roman"/>
          <w:sz w:val="24"/>
          <w:szCs w:val="24"/>
          <w:shd w:val="clear" w:color="auto" w:fill="FFFFFF"/>
        </w:rPr>
        <w:t>(thebalancesmb.com, 2021)</w:t>
      </w:r>
      <w:r w:rsidRPr="005F0F3E">
        <w:rPr>
          <w:rFonts w:ascii="Times New Roman" w:hAnsi="Times New Roman" w:cs="Times New Roman"/>
          <w:sz w:val="24"/>
          <w:szCs w:val="24"/>
        </w:rPr>
        <w:t>. It will assist children in communicating openly and developing a strong relationship with their teachers.</w:t>
      </w:r>
    </w:p>
    <w:p w14:paraId="4BDC2DCB" w14:textId="77777777" w:rsidR="00D550AE" w:rsidRPr="005F0F3E" w:rsidRDefault="00D550AE" w:rsidP="002462DD">
      <w:pPr>
        <w:spacing w:line="360" w:lineRule="auto"/>
        <w:jc w:val="both"/>
        <w:rPr>
          <w:rFonts w:ascii="Times New Roman" w:hAnsi="Times New Roman" w:cs="Times New Roman"/>
          <w:sz w:val="24"/>
          <w:szCs w:val="24"/>
        </w:rPr>
      </w:pPr>
      <w:r w:rsidRPr="005F0F3E">
        <w:rPr>
          <w:rFonts w:ascii="Times New Roman" w:hAnsi="Times New Roman" w:cs="Times New Roman"/>
          <w:b/>
          <w:sz w:val="24"/>
          <w:szCs w:val="24"/>
        </w:rPr>
        <w:t>Management teams</w:t>
      </w:r>
      <w:r w:rsidRPr="005F0F3E">
        <w:rPr>
          <w:rFonts w:ascii="Times New Roman" w:hAnsi="Times New Roman" w:cs="Times New Roman"/>
          <w:sz w:val="24"/>
          <w:szCs w:val="24"/>
        </w:rPr>
        <w:t>: this company will create an experienced and well qualified interdisciplinary team to deal with after-care services</w:t>
      </w:r>
      <w:r w:rsidR="002906F5" w:rsidRPr="005F0F3E">
        <w:rPr>
          <w:rFonts w:ascii="Times New Roman" w:hAnsi="Times New Roman" w:cs="Times New Roman"/>
          <w:sz w:val="24"/>
          <w:szCs w:val="24"/>
        </w:rPr>
        <w:t xml:space="preserve"> </w:t>
      </w:r>
      <w:r w:rsidR="002906F5" w:rsidRPr="005F0F3E">
        <w:rPr>
          <w:rFonts w:ascii="Times New Roman" w:hAnsi="Times New Roman" w:cs="Times New Roman"/>
          <w:sz w:val="24"/>
          <w:szCs w:val="24"/>
          <w:shd w:val="clear" w:color="auto" w:fill="FFFFFF"/>
        </w:rPr>
        <w:t>(Maze, 2021)</w:t>
      </w:r>
      <w:r w:rsidRPr="005F0F3E">
        <w:rPr>
          <w:rFonts w:ascii="Times New Roman" w:hAnsi="Times New Roman" w:cs="Times New Roman"/>
          <w:sz w:val="24"/>
          <w:szCs w:val="24"/>
        </w:rPr>
        <w:t>. It is the responsibility of this team to make sure that children will not go outside and also far away from the premises of the nursery. The management team of Little Duckling Daycare will concentrate on the drop-in services as well as healthy menu up-gradation for managing young and small children with the greatest care</w:t>
      </w:r>
      <w:r w:rsidR="00E97834" w:rsidRPr="005F0F3E">
        <w:rPr>
          <w:rFonts w:ascii="Times New Roman" w:hAnsi="Times New Roman" w:cs="Times New Roman"/>
          <w:sz w:val="24"/>
          <w:szCs w:val="24"/>
        </w:rPr>
        <w:t xml:space="preserve"> </w:t>
      </w:r>
      <w:r w:rsidR="00E97834" w:rsidRPr="005F0F3E">
        <w:rPr>
          <w:rFonts w:ascii="Times New Roman" w:hAnsi="Times New Roman" w:cs="Times New Roman"/>
          <w:sz w:val="24"/>
          <w:szCs w:val="24"/>
          <w:shd w:val="clear" w:color="auto" w:fill="FFFFFF"/>
        </w:rPr>
        <w:t>(Maze, 2021)</w:t>
      </w:r>
      <w:r w:rsidRPr="005F0F3E">
        <w:rPr>
          <w:rFonts w:ascii="Times New Roman" w:hAnsi="Times New Roman" w:cs="Times New Roman"/>
          <w:sz w:val="24"/>
          <w:szCs w:val="24"/>
        </w:rPr>
        <w:t>.</w:t>
      </w:r>
    </w:p>
    <w:p w14:paraId="58D5A57A" w14:textId="77777777" w:rsidR="00D550AE" w:rsidRPr="005F0F3E" w:rsidRDefault="00D550AE" w:rsidP="002462DD">
      <w:pPr>
        <w:spacing w:line="360" w:lineRule="auto"/>
        <w:jc w:val="both"/>
        <w:rPr>
          <w:rFonts w:ascii="Times New Roman" w:hAnsi="Times New Roman" w:cs="Times New Roman"/>
          <w:sz w:val="24"/>
          <w:szCs w:val="24"/>
        </w:rPr>
      </w:pPr>
      <w:r w:rsidRPr="005F0F3E">
        <w:rPr>
          <w:rFonts w:ascii="Times New Roman" w:hAnsi="Times New Roman" w:cs="Times New Roman"/>
          <w:b/>
          <w:sz w:val="24"/>
          <w:szCs w:val="24"/>
        </w:rPr>
        <w:lastRenderedPageBreak/>
        <w:t>Working parent:</w:t>
      </w:r>
      <w:r w:rsidRPr="005F0F3E">
        <w:rPr>
          <w:rFonts w:ascii="Times New Roman" w:hAnsi="Times New Roman" w:cs="Times New Roman"/>
          <w:sz w:val="24"/>
          <w:szCs w:val="24"/>
        </w:rPr>
        <w:t xml:space="preserve"> the working parents are one of the most significant stakeholders of Little Duckling Daycare since they are always concerned about the correct childcare services as well as child development</w:t>
      </w:r>
      <w:r w:rsidR="00421813" w:rsidRPr="005F0F3E">
        <w:rPr>
          <w:rFonts w:ascii="Times New Roman" w:hAnsi="Times New Roman" w:cs="Times New Roman"/>
          <w:sz w:val="24"/>
          <w:szCs w:val="24"/>
        </w:rPr>
        <w:t xml:space="preserve"> </w:t>
      </w:r>
      <w:r w:rsidR="00421813" w:rsidRPr="005F0F3E">
        <w:rPr>
          <w:rFonts w:ascii="Times New Roman" w:hAnsi="Times New Roman" w:cs="Times New Roman"/>
          <w:sz w:val="24"/>
          <w:szCs w:val="24"/>
          <w:shd w:val="clear" w:color="auto" w:fill="FFFFFF"/>
        </w:rPr>
        <w:t>(Maze, 2021).</w:t>
      </w:r>
      <w:r w:rsidRPr="005F0F3E">
        <w:rPr>
          <w:rFonts w:ascii="Times New Roman" w:hAnsi="Times New Roman" w:cs="Times New Roman"/>
          <w:sz w:val="24"/>
          <w:szCs w:val="24"/>
        </w:rPr>
        <w:t xml:space="preserve"> For this reason, this company will organize weekly management meetings for engaging with the working parent regarding the behaviour and progress of their children. It will assure parents that this company will follow well-structured safety protocols as well as provide a safe environment for their children. Little Ducklings Daycare will also hold some activities like art and craft as well as gardening competition for the working parent of young children</w:t>
      </w:r>
      <w:r w:rsidR="00A61A1C" w:rsidRPr="005F0F3E">
        <w:rPr>
          <w:rFonts w:ascii="Times New Roman" w:hAnsi="Times New Roman" w:cs="Times New Roman"/>
          <w:sz w:val="24"/>
          <w:szCs w:val="24"/>
        </w:rPr>
        <w:t xml:space="preserve"> </w:t>
      </w:r>
      <w:r w:rsidR="00A61A1C" w:rsidRPr="005F0F3E">
        <w:rPr>
          <w:rFonts w:ascii="Times New Roman" w:hAnsi="Times New Roman" w:cs="Times New Roman"/>
          <w:sz w:val="24"/>
          <w:szCs w:val="24"/>
          <w:shd w:val="clear" w:color="auto" w:fill="FFFFFF"/>
        </w:rPr>
        <w:t>(Johnson, 2018)</w:t>
      </w:r>
      <w:r w:rsidRPr="005F0F3E">
        <w:rPr>
          <w:rFonts w:ascii="Times New Roman" w:hAnsi="Times New Roman" w:cs="Times New Roman"/>
          <w:sz w:val="24"/>
          <w:szCs w:val="24"/>
        </w:rPr>
        <w:t>. They will also spend a good time with their children by participating in these activities.</w:t>
      </w:r>
    </w:p>
    <w:p w14:paraId="173A2645" w14:textId="77777777" w:rsidR="00D550AE" w:rsidRPr="005F0F3E" w:rsidRDefault="00D550AE" w:rsidP="002462DD">
      <w:pPr>
        <w:pStyle w:val="Heading1"/>
        <w:spacing w:line="360" w:lineRule="auto"/>
        <w:jc w:val="both"/>
        <w:rPr>
          <w:rFonts w:ascii="Times New Roman" w:hAnsi="Times New Roman" w:cs="Times New Roman"/>
          <w:color w:val="auto"/>
          <w:sz w:val="24"/>
          <w:szCs w:val="24"/>
        </w:rPr>
      </w:pPr>
      <w:bookmarkStart w:id="6" w:name="_Toc89786485"/>
      <w:r w:rsidRPr="005F0F3E">
        <w:rPr>
          <w:rFonts w:ascii="Times New Roman" w:hAnsi="Times New Roman" w:cs="Times New Roman"/>
          <w:color w:val="auto"/>
          <w:sz w:val="24"/>
          <w:szCs w:val="24"/>
        </w:rPr>
        <w:t>Work breakdown structure</w:t>
      </w:r>
      <w:bookmarkEnd w:id="6"/>
    </w:p>
    <w:p w14:paraId="2CDADC97" w14:textId="77777777" w:rsidR="00F02272" w:rsidRPr="005F0F3E" w:rsidRDefault="00D550AE" w:rsidP="002462DD">
      <w:pPr>
        <w:spacing w:line="360" w:lineRule="auto"/>
        <w:jc w:val="both"/>
        <w:rPr>
          <w:rFonts w:ascii="Times New Roman" w:hAnsi="Times New Roman" w:cs="Times New Roman"/>
          <w:sz w:val="24"/>
          <w:szCs w:val="24"/>
        </w:rPr>
        <w:sectPr w:rsidR="00F02272" w:rsidRPr="005F0F3E" w:rsidSect="00ED525D">
          <w:footerReference w:type="default" r:id="rId11"/>
          <w:pgSz w:w="12240" w:h="15840"/>
          <w:pgMar w:top="1440" w:right="1440" w:bottom="1440" w:left="1440" w:header="720" w:footer="720" w:gutter="0"/>
          <w:cols w:space="720"/>
          <w:docGrid w:linePitch="360"/>
        </w:sectPr>
      </w:pPr>
      <w:r w:rsidRPr="005F0F3E">
        <w:rPr>
          <w:rFonts w:ascii="Times New Roman" w:hAnsi="Times New Roman" w:cs="Times New Roman"/>
          <w:sz w:val="24"/>
          <w:szCs w:val="24"/>
        </w:rPr>
        <w:t>Work breakdown structure is defined as the method that is used for completing a multistep and complex project. The Little Duckling Daycare will deliver the greatest drop-in services as well as after-care services to its clients</w:t>
      </w:r>
      <w:r w:rsidR="0091657D" w:rsidRPr="005F0F3E">
        <w:rPr>
          <w:rFonts w:ascii="Times New Roman" w:hAnsi="Times New Roman" w:cs="Times New Roman"/>
          <w:sz w:val="24"/>
          <w:szCs w:val="24"/>
        </w:rPr>
        <w:t xml:space="preserve"> </w:t>
      </w:r>
      <w:r w:rsidR="0091657D" w:rsidRPr="005F0F3E">
        <w:rPr>
          <w:rFonts w:ascii="Times New Roman" w:hAnsi="Times New Roman" w:cs="Times New Roman"/>
          <w:sz w:val="24"/>
          <w:szCs w:val="24"/>
          <w:shd w:val="clear" w:color="auto" w:fill="FFFFFF"/>
        </w:rPr>
        <w:t>(Johnson, 2018)</w:t>
      </w:r>
      <w:r w:rsidRPr="005F0F3E">
        <w:rPr>
          <w:rFonts w:ascii="Times New Roman" w:hAnsi="Times New Roman" w:cs="Times New Roman"/>
          <w:sz w:val="24"/>
          <w:szCs w:val="24"/>
        </w:rPr>
        <w:t>. It will assign and allocate duties to its management team like providing healthier meals, taking care of the child after school hours as well as making sure child safety. It will hold a special children program to keep the children engaged and busy during and after school hours. It will hire skilled and well-qualified teachers who will teach and manage children effectively. The teacher will also be experienced so that they will be able to manage children in case of illness or injury</w:t>
      </w:r>
      <w:r w:rsidR="00BB04A5" w:rsidRPr="005F0F3E">
        <w:rPr>
          <w:rFonts w:ascii="Times New Roman" w:hAnsi="Times New Roman" w:cs="Times New Roman"/>
          <w:sz w:val="24"/>
          <w:szCs w:val="24"/>
        </w:rPr>
        <w:t xml:space="preserve"> </w:t>
      </w:r>
      <w:r w:rsidR="00BB04A5" w:rsidRPr="005F0F3E">
        <w:rPr>
          <w:rFonts w:ascii="Times New Roman" w:hAnsi="Times New Roman" w:cs="Times New Roman"/>
          <w:sz w:val="24"/>
          <w:szCs w:val="24"/>
          <w:shd w:val="clear" w:color="auto" w:fill="FFFFFF"/>
        </w:rPr>
        <w:t>(Johnson, 2018)</w:t>
      </w:r>
      <w:r w:rsidRPr="005F0F3E">
        <w:rPr>
          <w:rFonts w:ascii="Times New Roman" w:hAnsi="Times New Roman" w:cs="Times New Roman"/>
          <w:sz w:val="24"/>
          <w:szCs w:val="24"/>
        </w:rPr>
        <w:t>. A weekly medical check-up will be held within Little Duckling Daycare for ensuring children’s safety. This company will begin a new drop-in service in which a few volunteers will take up ten children to the location of working parents. It will also collaborate with local healthy food partners for providing healthy refreshments as well as snacks like bread toasts, eggs as well as pulses to children. Initially, it will provide a two-week free sitting period to children for determining that whether the child will adopt the nursery sitting or not</w:t>
      </w:r>
      <w:r w:rsidR="00F11638" w:rsidRPr="005F0F3E">
        <w:rPr>
          <w:rFonts w:ascii="Times New Roman" w:hAnsi="Times New Roman" w:cs="Times New Roman"/>
          <w:sz w:val="24"/>
          <w:szCs w:val="24"/>
        </w:rPr>
        <w:t xml:space="preserve"> </w:t>
      </w:r>
      <w:r w:rsidR="00F11638" w:rsidRPr="005F0F3E">
        <w:rPr>
          <w:rFonts w:ascii="Times New Roman" w:hAnsi="Times New Roman" w:cs="Times New Roman"/>
          <w:sz w:val="24"/>
          <w:szCs w:val="24"/>
          <w:shd w:val="clear" w:color="auto" w:fill="FFFFFF"/>
        </w:rPr>
        <w:t>(Henniger, 2017)</w:t>
      </w:r>
      <w:r w:rsidRPr="005F0F3E">
        <w:rPr>
          <w:rFonts w:ascii="Times New Roman" w:hAnsi="Times New Roman" w:cs="Times New Roman"/>
          <w:sz w:val="24"/>
          <w:szCs w:val="24"/>
        </w:rPr>
        <w:t xml:space="preserve">. Little duckling Daycare will have a receptionist counter where parents can get all the information about the academic syllabus as well as can ask suitable questions about the rules and regulations of the nursery. </w:t>
      </w:r>
      <w:r w:rsidR="00F02272" w:rsidRPr="005F0F3E">
        <w:rPr>
          <w:rFonts w:ascii="Times New Roman" w:hAnsi="Times New Roman" w:cs="Times New Roman"/>
          <w:sz w:val="24"/>
          <w:szCs w:val="24"/>
        </w:rPr>
        <w:br w:type="page"/>
      </w:r>
    </w:p>
    <w:p w14:paraId="634D572F" w14:textId="77777777" w:rsidR="00EF0681" w:rsidRPr="005F0F3E" w:rsidRDefault="00EF0681" w:rsidP="002462DD">
      <w:pPr>
        <w:spacing w:line="360" w:lineRule="auto"/>
        <w:jc w:val="both"/>
        <w:rPr>
          <w:rFonts w:ascii="Times New Roman" w:hAnsi="Times New Roman" w:cs="Times New Roman"/>
          <w:sz w:val="24"/>
          <w:szCs w:val="24"/>
        </w:rPr>
      </w:pPr>
    </w:p>
    <w:p w14:paraId="2916871C" w14:textId="77777777" w:rsidR="00A8530E" w:rsidRPr="005F0F3E" w:rsidRDefault="00AC2011" w:rsidP="002462DD">
      <w:pPr>
        <w:keepNext/>
        <w:spacing w:line="360" w:lineRule="auto"/>
        <w:jc w:val="both"/>
        <w:rPr>
          <w:rFonts w:ascii="Times New Roman" w:hAnsi="Times New Roman" w:cs="Times New Roman"/>
          <w:sz w:val="24"/>
          <w:szCs w:val="24"/>
        </w:rPr>
      </w:pPr>
      <w:r w:rsidRPr="005F0F3E">
        <w:rPr>
          <w:rFonts w:ascii="Times New Roman" w:hAnsi="Times New Roman" w:cs="Times New Roman"/>
          <w:noProof/>
          <w:sz w:val="24"/>
          <w:szCs w:val="24"/>
          <w:lang w:val="en-US"/>
        </w:rPr>
        <w:drawing>
          <wp:inline distT="0" distB="0" distL="0" distR="0" wp14:anchorId="58FCD160" wp14:editId="75F93ED7">
            <wp:extent cx="8886825" cy="4772025"/>
            <wp:effectExtent l="76200" t="0" r="8572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r w:rsidR="00A8530E" w:rsidRPr="005F0F3E">
        <w:rPr>
          <w:rFonts w:ascii="Times New Roman" w:hAnsi="Times New Roman" w:cs="Times New Roman"/>
          <w:sz w:val="24"/>
          <w:szCs w:val="24"/>
        </w:rPr>
        <w:t xml:space="preserve">Figure </w:t>
      </w:r>
      <w:r w:rsidR="00A8530E" w:rsidRPr="005F0F3E">
        <w:rPr>
          <w:rFonts w:ascii="Times New Roman" w:hAnsi="Times New Roman" w:cs="Times New Roman"/>
          <w:sz w:val="24"/>
          <w:szCs w:val="24"/>
        </w:rPr>
        <w:fldChar w:fldCharType="begin"/>
      </w:r>
      <w:r w:rsidR="00A8530E" w:rsidRPr="005F0F3E">
        <w:rPr>
          <w:rFonts w:ascii="Times New Roman" w:hAnsi="Times New Roman" w:cs="Times New Roman"/>
          <w:sz w:val="24"/>
          <w:szCs w:val="24"/>
        </w:rPr>
        <w:instrText xml:space="preserve"> SEQ Figure \* ARABIC </w:instrText>
      </w:r>
      <w:r w:rsidR="00A8530E" w:rsidRPr="005F0F3E">
        <w:rPr>
          <w:rFonts w:ascii="Times New Roman" w:hAnsi="Times New Roman" w:cs="Times New Roman"/>
          <w:sz w:val="24"/>
          <w:szCs w:val="24"/>
        </w:rPr>
        <w:fldChar w:fldCharType="separate"/>
      </w:r>
      <w:r w:rsidR="00A8530E" w:rsidRPr="005F0F3E">
        <w:rPr>
          <w:rFonts w:ascii="Times New Roman" w:hAnsi="Times New Roman" w:cs="Times New Roman"/>
          <w:noProof/>
          <w:sz w:val="24"/>
          <w:szCs w:val="24"/>
        </w:rPr>
        <w:t>1</w:t>
      </w:r>
      <w:r w:rsidR="00A8530E" w:rsidRPr="005F0F3E">
        <w:rPr>
          <w:rFonts w:ascii="Times New Roman" w:hAnsi="Times New Roman" w:cs="Times New Roman"/>
          <w:sz w:val="24"/>
          <w:szCs w:val="24"/>
        </w:rPr>
        <w:fldChar w:fldCharType="end"/>
      </w:r>
      <w:r w:rsidR="00A8530E" w:rsidRPr="005F0F3E">
        <w:rPr>
          <w:rFonts w:ascii="Times New Roman" w:hAnsi="Times New Roman" w:cs="Times New Roman"/>
          <w:sz w:val="24"/>
          <w:szCs w:val="24"/>
        </w:rPr>
        <w:t xml:space="preserve"> Work breakdown structure of Little Duckling Daycare</w:t>
      </w:r>
    </w:p>
    <w:p w14:paraId="6049F943" w14:textId="77777777" w:rsidR="00DE6D1D" w:rsidRPr="005F0F3E" w:rsidRDefault="00E81E17" w:rsidP="002462DD">
      <w:pPr>
        <w:spacing w:line="360" w:lineRule="auto"/>
        <w:jc w:val="both"/>
        <w:rPr>
          <w:rFonts w:ascii="Times New Roman" w:hAnsi="Times New Roman" w:cs="Times New Roman"/>
          <w:sz w:val="24"/>
          <w:szCs w:val="24"/>
        </w:rPr>
      </w:pPr>
      <w:r w:rsidRPr="005F0F3E">
        <w:rPr>
          <w:rFonts w:ascii="Times New Roman" w:hAnsi="Times New Roman" w:cs="Times New Roman"/>
          <w:sz w:val="24"/>
          <w:szCs w:val="24"/>
        </w:rPr>
        <w:t>Source</w:t>
      </w:r>
      <w:r w:rsidR="00DC162B" w:rsidRPr="005F0F3E">
        <w:rPr>
          <w:rFonts w:ascii="Times New Roman" w:hAnsi="Times New Roman" w:cs="Times New Roman"/>
          <w:sz w:val="24"/>
          <w:szCs w:val="24"/>
        </w:rPr>
        <w:t>:</w:t>
      </w:r>
      <w:r w:rsidR="00DC162B" w:rsidRPr="005F0F3E">
        <w:rPr>
          <w:rFonts w:ascii="Times New Roman" w:hAnsi="Times New Roman" w:cs="Times New Roman"/>
          <w:sz w:val="24"/>
          <w:szCs w:val="24"/>
          <w:shd w:val="clear" w:color="auto" w:fill="FFFFFF"/>
        </w:rPr>
        <w:t xml:space="preserve"> (Henniger, 2017)</w:t>
      </w:r>
    </w:p>
    <w:p w14:paraId="10EC731B" w14:textId="77777777" w:rsidR="00A8530E" w:rsidRPr="005F0F3E" w:rsidRDefault="00A8530E" w:rsidP="002462DD">
      <w:pPr>
        <w:spacing w:line="360" w:lineRule="auto"/>
        <w:jc w:val="both"/>
        <w:rPr>
          <w:rFonts w:ascii="Times New Roman" w:hAnsi="Times New Roman" w:cs="Times New Roman"/>
          <w:sz w:val="24"/>
          <w:szCs w:val="24"/>
        </w:rPr>
        <w:sectPr w:rsidR="00A8530E" w:rsidRPr="005F0F3E" w:rsidSect="00A8530E">
          <w:pgSz w:w="15840" w:h="12240" w:orient="landscape"/>
          <w:pgMar w:top="1440" w:right="1440" w:bottom="1440" w:left="1440" w:header="720" w:footer="720" w:gutter="0"/>
          <w:cols w:space="720"/>
          <w:docGrid w:linePitch="360"/>
        </w:sectPr>
      </w:pPr>
    </w:p>
    <w:p w14:paraId="5A089EA2" w14:textId="77777777" w:rsidR="00482AC5" w:rsidRPr="005F0F3E" w:rsidRDefault="004121C9" w:rsidP="002462DD">
      <w:pPr>
        <w:pStyle w:val="Heading1"/>
        <w:spacing w:line="360" w:lineRule="auto"/>
        <w:jc w:val="both"/>
        <w:rPr>
          <w:rFonts w:ascii="Times New Roman" w:hAnsi="Times New Roman" w:cs="Times New Roman"/>
          <w:color w:val="auto"/>
          <w:sz w:val="24"/>
          <w:szCs w:val="24"/>
        </w:rPr>
      </w:pPr>
      <w:bookmarkStart w:id="7" w:name="_Toc89786486"/>
      <w:r w:rsidRPr="005F0F3E">
        <w:rPr>
          <w:rFonts w:ascii="Times New Roman" w:hAnsi="Times New Roman" w:cs="Times New Roman"/>
          <w:color w:val="auto"/>
          <w:sz w:val="24"/>
          <w:szCs w:val="24"/>
        </w:rPr>
        <w:lastRenderedPageBreak/>
        <w:t>Costs/resources</w:t>
      </w:r>
      <w:bookmarkEnd w:id="7"/>
      <w:r w:rsidR="00482AC5" w:rsidRPr="005F0F3E">
        <w:rPr>
          <w:rFonts w:ascii="Times New Roman" w:hAnsi="Times New Roman" w:cs="Times New Roman"/>
          <w:color w:val="auto"/>
          <w:sz w:val="24"/>
          <w:szCs w:val="24"/>
        </w:rPr>
        <w:t xml:space="preserve"> </w:t>
      </w:r>
    </w:p>
    <w:p w14:paraId="17BAA62A" w14:textId="77777777" w:rsidR="00542FAE" w:rsidRPr="005F0F3E" w:rsidRDefault="00AC5FAC" w:rsidP="002462DD">
      <w:pPr>
        <w:spacing w:line="360" w:lineRule="auto"/>
        <w:jc w:val="both"/>
        <w:rPr>
          <w:rFonts w:ascii="Times New Roman" w:hAnsi="Times New Roman" w:cs="Times New Roman"/>
          <w:sz w:val="24"/>
          <w:szCs w:val="24"/>
        </w:rPr>
      </w:pPr>
      <w:r w:rsidRPr="005F0F3E">
        <w:rPr>
          <w:rFonts w:ascii="Times New Roman" w:hAnsi="Times New Roman" w:cs="Times New Roman"/>
          <w:sz w:val="24"/>
          <w:szCs w:val="24"/>
        </w:rPr>
        <w:t>Little Duckling Daycare need the budget of approximately£</w:t>
      </w:r>
      <w:r w:rsidR="00BD4018" w:rsidRPr="005F0F3E">
        <w:rPr>
          <w:rFonts w:ascii="Times New Roman" w:hAnsi="Times New Roman" w:cs="Times New Roman"/>
          <w:sz w:val="24"/>
          <w:szCs w:val="24"/>
        </w:rPr>
        <w:t>186,765</w:t>
      </w:r>
      <w:r w:rsidR="00703B79" w:rsidRPr="005F0F3E">
        <w:rPr>
          <w:rFonts w:ascii="Times New Roman" w:hAnsi="Times New Roman" w:cs="Times New Roman"/>
          <w:sz w:val="24"/>
          <w:szCs w:val="24"/>
        </w:rPr>
        <w:t xml:space="preserve"> </w:t>
      </w:r>
      <w:r w:rsidR="00D11E3C" w:rsidRPr="005F0F3E">
        <w:rPr>
          <w:rFonts w:ascii="Times New Roman" w:hAnsi="Times New Roman" w:cs="Times New Roman"/>
          <w:sz w:val="24"/>
          <w:szCs w:val="24"/>
        </w:rPr>
        <w:t>to</w:t>
      </w:r>
      <w:r w:rsidR="00A937EA" w:rsidRPr="005F0F3E">
        <w:rPr>
          <w:rFonts w:ascii="Times New Roman" w:hAnsi="Times New Roman" w:cs="Times New Roman"/>
          <w:sz w:val="24"/>
          <w:szCs w:val="24"/>
        </w:rPr>
        <w:t xml:space="preserve"> establishing their nursery business in the United Kingdom.</w:t>
      </w:r>
      <w:r w:rsidR="00D11E3C" w:rsidRPr="005F0F3E">
        <w:rPr>
          <w:rFonts w:ascii="Times New Roman" w:hAnsi="Times New Roman" w:cs="Times New Roman"/>
          <w:sz w:val="24"/>
          <w:szCs w:val="24"/>
        </w:rPr>
        <w:t xml:space="preserve"> This nursery will need to concentrate on the size of premises as well as franchise fees for successfully executing the nursery operations</w:t>
      </w:r>
      <w:r w:rsidR="00DE6D1D" w:rsidRPr="005F0F3E">
        <w:rPr>
          <w:rFonts w:ascii="Times New Roman" w:hAnsi="Times New Roman" w:cs="Times New Roman"/>
          <w:sz w:val="24"/>
          <w:szCs w:val="24"/>
        </w:rPr>
        <w:t xml:space="preserve"> </w:t>
      </w:r>
      <w:r w:rsidR="00DE6D1D" w:rsidRPr="005F0F3E">
        <w:rPr>
          <w:rFonts w:ascii="Times New Roman" w:hAnsi="Times New Roman" w:cs="Times New Roman"/>
          <w:sz w:val="24"/>
          <w:szCs w:val="24"/>
          <w:shd w:val="clear" w:color="auto" w:fill="FFFFFF"/>
        </w:rPr>
        <w:t>(Henniger, 2017)</w:t>
      </w:r>
      <w:r w:rsidR="008F4E0D" w:rsidRPr="005F0F3E">
        <w:rPr>
          <w:rFonts w:ascii="Times New Roman" w:hAnsi="Times New Roman" w:cs="Times New Roman"/>
          <w:sz w:val="24"/>
          <w:szCs w:val="24"/>
        </w:rPr>
        <w:t>.</w:t>
      </w:r>
      <w:r w:rsidR="004121C9" w:rsidRPr="005F0F3E">
        <w:rPr>
          <w:rFonts w:ascii="Times New Roman" w:hAnsi="Times New Roman" w:cs="Times New Roman"/>
          <w:sz w:val="24"/>
          <w:szCs w:val="24"/>
        </w:rPr>
        <w:t xml:space="preserve"> This new nursery startup also pays attention to the cost of eco-friendly premises as well as outdoor playgrounds.</w:t>
      </w:r>
      <w:r w:rsidR="004463E8" w:rsidRPr="005F0F3E">
        <w:rPr>
          <w:rFonts w:ascii="Times New Roman" w:hAnsi="Times New Roman" w:cs="Times New Roman"/>
          <w:sz w:val="24"/>
          <w:szCs w:val="24"/>
        </w:rPr>
        <w:t xml:space="preserve"> It also needs some capital for developing the separate professional kitchen area and also a receptionist area.</w:t>
      </w:r>
      <w:r w:rsidR="00BB65C4" w:rsidRPr="005F0F3E">
        <w:rPr>
          <w:rFonts w:ascii="Times New Roman" w:hAnsi="Times New Roman" w:cs="Times New Roman"/>
          <w:sz w:val="24"/>
          <w:szCs w:val="24"/>
        </w:rPr>
        <w:t xml:space="preserve"> Little Duckling Daycare also focus on internal educational training program, risk assessments as well as marketing costs for preparing the</w:t>
      </w:r>
      <w:r w:rsidR="00CF05C3" w:rsidRPr="005F0F3E">
        <w:rPr>
          <w:rFonts w:ascii="Times New Roman" w:hAnsi="Times New Roman" w:cs="Times New Roman"/>
          <w:sz w:val="24"/>
          <w:szCs w:val="24"/>
        </w:rPr>
        <w:t xml:space="preserve"> appropriate</w:t>
      </w:r>
      <w:r w:rsidR="00BB65C4" w:rsidRPr="005F0F3E">
        <w:rPr>
          <w:rFonts w:ascii="Times New Roman" w:hAnsi="Times New Roman" w:cs="Times New Roman"/>
          <w:sz w:val="24"/>
          <w:szCs w:val="24"/>
        </w:rPr>
        <w:t xml:space="preserve"> budget.</w:t>
      </w:r>
      <w:r w:rsidR="00013D6B" w:rsidRPr="005F0F3E">
        <w:rPr>
          <w:rFonts w:ascii="Times New Roman" w:hAnsi="Times New Roman" w:cs="Times New Roman"/>
          <w:sz w:val="24"/>
          <w:szCs w:val="24"/>
        </w:rPr>
        <w:t xml:space="preserve"> </w:t>
      </w:r>
      <w:r w:rsidR="00E45B64" w:rsidRPr="005F0F3E">
        <w:rPr>
          <w:rFonts w:ascii="Times New Roman" w:hAnsi="Times New Roman" w:cs="Times New Roman"/>
          <w:sz w:val="24"/>
          <w:szCs w:val="24"/>
        </w:rPr>
        <w:t>This</w:t>
      </w:r>
      <w:r w:rsidR="00013D6B" w:rsidRPr="005F0F3E">
        <w:rPr>
          <w:rFonts w:ascii="Times New Roman" w:hAnsi="Times New Roman" w:cs="Times New Roman"/>
          <w:sz w:val="24"/>
          <w:szCs w:val="24"/>
        </w:rPr>
        <w:t xml:space="preserve"> nursery startup also needs appropriate machinery as well as stationary item for better functioning of business operations</w:t>
      </w:r>
      <w:r w:rsidR="0088779A" w:rsidRPr="005F0F3E">
        <w:rPr>
          <w:rFonts w:ascii="Times New Roman" w:hAnsi="Times New Roman" w:cs="Times New Roman"/>
          <w:sz w:val="24"/>
          <w:szCs w:val="24"/>
        </w:rPr>
        <w:t xml:space="preserve"> </w:t>
      </w:r>
      <w:r w:rsidR="0088779A" w:rsidRPr="005F0F3E">
        <w:rPr>
          <w:rFonts w:ascii="Times New Roman" w:hAnsi="Times New Roman" w:cs="Times New Roman"/>
          <w:sz w:val="24"/>
          <w:szCs w:val="24"/>
          <w:shd w:val="clear" w:color="auto" w:fill="FFFFFF"/>
        </w:rPr>
        <w:t>(Zaki, 2017)</w:t>
      </w:r>
      <w:r w:rsidR="00013D6B" w:rsidRPr="005F0F3E">
        <w:rPr>
          <w:rFonts w:ascii="Times New Roman" w:hAnsi="Times New Roman" w:cs="Times New Roman"/>
          <w:sz w:val="24"/>
          <w:szCs w:val="24"/>
        </w:rPr>
        <w:t>.</w:t>
      </w:r>
      <w:r w:rsidR="00E45B64" w:rsidRPr="005F0F3E">
        <w:rPr>
          <w:rFonts w:ascii="Times New Roman" w:hAnsi="Times New Roman" w:cs="Times New Roman"/>
          <w:sz w:val="24"/>
          <w:szCs w:val="24"/>
        </w:rPr>
        <w:t xml:space="preserve"> </w:t>
      </w:r>
      <w:r w:rsidR="006E180D" w:rsidRPr="005F0F3E">
        <w:rPr>
          <w:rFonts w:ascii="Times New Roman" w:hAnsi="Times New Roman" w:cs="Times New Roman"/>
          <w:sz w:val="24"/>
          <w:szCs w:val="24"/>
        </w:rPr>
        <w:t>They</w:t>
      </w:r>
      <w:r w:rsidR="00E45B64" w:rsidRPr="005F0F3E">
        <w:rPr>
          <w:rFonts w:ascii="Times New Roman" w:hAnsi="Times New Roman" w:cs="Times New Roman"/>
          <w:sz w:val="24"/>
          <w:szCs w:val="24"/>
        </w:rPr>
        <w:t xml:space="preserve"> should also concentrate on the appropriate craft materials,</w:t>
      </w:r>
      <w:r w:rsidR="006E180D" w:rsidRPr="005F0F3E">
        <w:rPr>
          <w:rFonts w:ascii="Times New Roman" w:hAnsi="Times New Roman" w:cs="Times New Roman"/>
          <w:sz w:val="24"/>
          <w:szCs w:val="24"/>
        </w:rPr>
        <w:t xml:space="preserve"> transportation as well as cost</w:t>
      </w:r>
      <w:r w:rsidR="00E45B64" w:rsidRPr="005F0F3E">
        <w:rPr>
          <w:rFonts w:ascii="Times New Roman" w:hAnsi="Times New Roman" w:cs="Times New Roman"/>
          <w:sz w:val="24"/>
          <w:szCs w:val="24"/>
        </w:rPr>
        <w:t xml:space="preserve"> maintenance</w:t>
      </w:r>
      <w:r w:rsidR="006E180D" w:rsidRPr="005F0F3E">
        <w:rPr>
          <w:rFonts w:ascii="Times New Roman" w:hAnsi="Times New Roman" w:cs="Times New Roman"/>
          <w:sz w:val="24"/>
          <w:szCs w:val="24"/>
        </w:rPr>
        <w:t xml:space="preserve"> for managing their daily business operations. </w:t>
      </w:r>
      <w:r w:rsidR="00527619" w:rsidRPr="005F0F3E">
        <w:rPr>
          <w:rFonts w:ascii="Times New Roman" w:hAnsi="Times New Roman" w:cs="Times New Roman"/>
          <w:sz w:val="24"/>
          <w:szCs w:val="24"/>
        </w:rPr>
        <w:t>Little Duckling Daycare should register CIW (Care Inspectorate Wales)</w:t>
      </w:r>
      <w:r w:rsidR="004E281B" w:rsidRPr="005F0F3E">
        <w:rPr>
          <w:rFonts w:ascii="Times New Roman" w:hAnsi="Times New Roman" w:cs="Times New Roman"/>
          <w:sz w:val="24"/>
          <w:szCs w:val="24"/>
        </w:rPr>
        <w:t xml:space="preserve"> for managing their nursery operations.</w:t>
      </w:r>
      <w:r w:rsidR="00F2559B" w:rsidRPr="005F0F3E">
        <w:rPr>
          <w:rFonts w:ascii="Times New Roman" w:hAnsi="Times New Roman" w:cs="Times New Roman"/>
          <w:sz w:val="24"/>
          <w:szCs w:val="24"/>
        </w:rPr>
        <w:t xml:space="preserve"> </w:t>
      </w:r>
      <w:r w:rsidR="00C1764A" w:rsidRPr="005F0F3E">
        <w:rPr>
          <w:rFonts w:ascii="Times New Roman" w:hAnsi="Times New Roman" w:cs="Times New Roman"/>
          <w:sz w:val="24"/>
          <w:szCs w:val="24"/>
        </w:rPr>
        <w:t>Following</w:t>
      </w:r>
      <w:r w:rsidR="00F2559B" w:rsidRPr="005F0F3E">
        <w:rPr>
          <w:rFonts w:ascii="Times New Roman" w:hAnsi="Times New Roman" w:cs="Times New Roman"/>
          <w:sz w:val="24"/>
          <w:szCs w:val="24"/>
        </w:rPr>
        <w:t xml:space="preserve"> is the budget for Little Duckling Daycare:</w:t>
      </w:r>
    </w:p>
    <w:p w14:paraId="6E854FA7" w14:textId="77777777" w:rsidR="00733DC9" w:rsidRPr="005F0F3E" w:rsidRDefault="00733DC9" w:rsidP="002462DD">
      <w:pPr>
        <w:spacing w:line="360" w:lineRule="auto"/>
        <w:jc w:val="both"/>
        <w:rPr>
          <w:rFonts w:ascii="Times New Roman" w:hAnsi="Times New Roman" w:cs="Times New Roman"/>
          <w:b/>
          <w:sz w:val="24"/>
          <w:szCs w:val="24"/>
        </w:rPr>
      </w:pPr>
      <w:r w:rsidRPr="005F0F3E">
        <w:rPr>
          <w:rFonts w:ascii="Times New Roman" w:hAnsi="Times New Roman" w:cs="Times New Roman"/>
          <w:b/>
          <w:sz w:val="24"/>
          <w:szCs w:val="24"/>
        </w:rPr>
        <w:t>Budget</w:t>
      </w:r>
    </w:p>
    <w:tbl>
      <w:tblPr>
        <w:tblStyle w:val="TableGrid"/>
        <w:tblW w:w="0" w:type="auto"/>
        <w:tblLook w:val="04A0" w:firstRow="1" w:lastRow="0" w:firstColumn="1" w:lastColumn="0" w:noHBand="0" w:noVBand="1"/>
      </w:tblPr>
      <w:tblGrid>
        <w:gridCol w:w="4788"/>
        <w:gridCol w:w="4788"/>
      </w:tblGrid>
      <w:tr w:rsidR="00C1764A" w:rsidRPr="005F0F3E" w14:paraId="3251B30D" w14:textId="77777777" w:rsidTr="008855C6">
        <w:tc>
          <w:tcPr>
            <w:tcW w:w="4788" w:type="dxa"/>
          </w:tcPr>
          <w:p w14:paraId="0B4DB4EE" w14:textId="77777777" w:rsidR="00C1764A" w:rsidRPr="005F0F3E" w:rsidRDefault="00C1764A" w:rsidP="002462DD">
            <w:pPr>
              <w:spacing w:line="360" w:lineRule="auto"/>
              <w:jc w:val="both"/>
              <w:rPr>
                <w:rFonts w:ascii="Times New Roman" w:hAnsi="Times New Roman" w:cs="Times New Roman"/>
                <w:b/>
                <w:sz w:val="24"/>
                <w:szCs w:val="24"/>
              </w:rPr>
            </w:pPr>
            <w:r w:rsidRPr="005F0F3E">
              <w:rPr>
                <w:rFonts w:ascii="Times New Roman" w:hAnsi="Times New Roman" w:cs="Times New Roman"/>
                <w:b/>
                <w:sz w:val="24"/>
                <w:szCs w:val="24"/>
              </w:rPr>
              <w:t xml:space="preserve">Requirements </w:t>
            </w:r>
          </w:p>
        </w:tc>
        <w:tc>
          <w:tcPr>
            <w:tcW w:w="4788" w:type="dxa"/>
          </w:tcPr>
          <w:p w14:paraId="3F22BA4B" w14:textId="77777777" w:rsidR="00C1764A" w:rsidRPr="005F0F3E" w:rsidRDefault="00C1764A" w:rsidP="002462DD">
            <w:pPr>
              <w:spacing w:line="360" w:lineRule="auto"/>
              <w:jc w:val="both"/>
              <w:rPr>
                <w:rFonts w:ascii="Times New Roman" w:hAnsi="Times New Roman" w:cs="Times New Roman"/>
                <w:b/>
                <w:sz w:val="24"/>
                <w:szCs w:val="24"/>
              </w:rPr>
            </w:pPr>
            <w:r w:rsidRPr="005F0F3E">
              <w:rPr>
                <w:rFonts w:ascii="Times New Roman" w:hAnsi="Times New Roman" w:cs="Times New Roman"/>
                <w:b/>
                <w:sz w:val="24"/>
                <w:szCs w:val="24"/>
              </w:rPr>
              <w:t xml:space="preserve">Costs </w:t>
            </w:r>
          </w:p>
        </w:tc>
      </w:tr>
      <w:tr w:rsidR="00C1764A" w:rsidRPr="005F0F3E" w14:paraId="39A66400" w14:textId="77777777" w:rsidTr="008855C6">
        <w:tc>
          <w:tcPr>
            <w:tcW w:w="4788" w:type="dxa"/>
          </w:tcPr>
          <w:p w14:paraId="034ED178" w14:textId="77777777" w:rsidR="00C1764A" w:rsidRPr="005F0F3E" w:rsidRDefault="00C1764A" w:rsidP="002462DD">
            <w:pPr>
              <w:spacing w:line="360" w:lineRule="auto"/>
              <w:jc w:val="both"/>
              <w:rPr>
                <w:rFonts w:ascii="Times New Roman" w:hAnsi="Times New Roman" w:cs="Times New Roman"/>
                <w:b/>
                <w:sz w:val="24"/>
                <w:szCs w:val="24"/>
              </w:rPr>
            </w:pPr>
            <w:r w:rsidRPr="005F0F3E">
              <w:rPr>
                <w:rFonts w:ascii="Times New Roman" w:hAnsi="Times New Roman" w:cs="Times New Roman"/>
                <w:b/>
                <w:sz w:val="24"/>
                <w:szCs w:val="24"/>
              </w:rPr>
              <w:t xml:space="preserve">Startup Cost </w:t>
            </w:r>
          </w:p>
        </w:tc>
        <w:tc>
          <w:tcPr>
            <w:tcW w:w="4788" w:type="dxa"/>
          </w:tcPr>
          <w:p w14:paraId="01C6909C" w14:textId="77777777" w:rsidR="00C1764A" w:rsidRPr="005F0F3E" w:rsidRDefault="00887D81" w:rsidP="002462DD">
            <w:pPr>
              <w:spacing w:line="360" w:lineRule="auto"/>
              <w:jc w:val="both"/>
              <w:rPr>
                <w:rFonts w:ascii="Times New Roman" w:hAnsi="Times New Roman" w:cs="Times New Roman"/>
                <w:sz w:val="24"/>
                <w:szCs w:val="24"/>
              </w:rPr>
            </w:pPr>
            <w:r w:rsidRPr="005F0F3E">
              <w:rPr>
                <w:rFonts w:ascii="Times New Roman" w:hAnsi="Times New Roman" w:cs="Times New Roman"/>
                <w:sz w:val="24"/>
                <w:szCs w:val="24"/>
              </w:rPr>
              <w:t>£9</w:t>
            </w:r>
            <w:r w:rsidR="00C1764A" w:rsidRPr="005F0F3E">
              <w:rPr>
                <w:rFonts w:ascii="Times New Roman" w:hAnsi="Times New Roman" w:cs="Times New Roman"/>
                <w:sz w:val="24"/>
                <w:szCs w:val="24"/>
              </w:rPr>
              <w:t>0,00</w:t>
            </w:r>
            <w:r w:rsidR="00126315" w:rsidRPr="005F0F3E">
              <w:rPr>
                <w:rFonts w:ascii="Times New Roman" w:hAnsi="Times New Roman" w:cs="Times New Roman"/>
                <w:sz w:val="24"/>
                <w:szCs w:val="24"/>
              </w:rPr>
              <w:t>0</w:t>
            </w:r>
            <w:r w:rsidR="00C1764A" w:rsidRPr="005F0F3E">
              <w:rPr>
                <w:rFonts w:ascii="Times New Roman" w:hAnsi="Times New Roman" w:cs="Times New Roman"/>
                <w:sz w:val="24"/>
                <w:szCs w:val="24"/>
              </w:rPr>
              <w:t xml:space="preserve"> </w:t>
            </w:r>
          </w:p>
        </w:tc>
      </w:tr>
      <w:tr w:rsidR="00C1764A" w:rsidRPr="005F0F3E" w14:paraId="78F04BC6" w14:textId="77777777" w:rsidTr="008855C6">
        <w:tc>
          <w:tcPr>
            <w:tcW w:w="4788" w:type="dxa"/>
          </w:tcPr>
          <w:p w14:paraId="3F572EBC" w14:textId="77777777" w:rsidR="00C1764A" w:rsidRPr="005F0F3E" w:rsidRDefault="00DF34A5" w:rsidP="002462DD">
            <w:pPr>
              <w:spacing w:line="360" w:lineRule="auto"/>
              <w:jc w:val="both"/>
              <w:rPr>
                <w:rFonts w:ascii="Times New Roman" w:hAnsi="Times New Roman" w:cs="Times New Roman"/>
                <w:b/>
                <w:sz w:val="24"/>
                <w:szCs w:val="24"/>
              </w:rPr>
            </w:pPr>
            <w:r w:rsidRPr="005F0F3E">
              <w:rPr>
                <w:rFonts w:ascii="Times New Roman" w:hAnsi="Times New Roman" w:cs="Times New Roman"/>
                <w:b/>
                <w:sz w:val="24"/>
                <w:szCs w:val="24"/>
              </w:rPr>
              <w:t xml:space="preserve">IT &amp; other office equipments </w:t>
            </w:r>
          </w:p>
        </w:tc>
        <w:tc>
          <w:tcPr>
            <w:tcW w:w="4788" w:type="dxa"/>
          </w:tcPr>
          <w:p w14:paraId="0EA8B339" w14:textId="77777777" w:rsidR="00C1764A" w:rsidRPr="005F0F3E" w:rsidRDefault="00C1764A" w:rsidP="002462DD">
            <w:pPr>
              <w:spacing w:line="360" w:lineRule="auto"/>
              <w:jc w:val="both"/>
              <w:rPr>
                <w:rFonts w:ascii="Times New Roman" w:hAnsi="Times New Roman" w:cs="Times New Roman"/>
                <w:sz w:val="24"/>
                <w:szCs w:val="24"/>
              </w:rPr>
            </w:pPr>
            <w:r w:rsidRPr="005F0F3E">
              <w:rPr>
                <w:rFonts w:ascii="Times New Roman" w:hAnsi="Times New Roman" w:cs="Times New Roman"/>
                <w:sz w:val="24"/>
                <w:szCs w:val="24"/>
              </w:rPr>
              <w:t>£</w:t>
            </w:r>
            <w:r w:rsidR="00887D81" w:rsidRPr="005F0F3E">
              <w:rPr>
                <w:rFonts w:ascii="Times New Roman" w:hAnsi="Times New Roman" w:cs="Times New Roman"/>
                <w:sz w:val="24"/>
                <w:szCs w:val="24"/>
              </w:rPr>
              <w:t>5,6</w:t>
            </w:r>
            <w:r w:rsidRPr="005F0F3E">
              <w:rPr>
                <w:rFonts w:ascii="Times New Roman" w:hAnsi="Times New Roman" w:cs="Times New Roman"/>
                <w:sz w:val="24"/>
                <w:szCs w:val="24"/>
              </w:rPr>
              <w:t xml:space="preserve">50 </w:t>
            </w:r>
          </w:p>
        </w:tc>
      </w:tr>
      <w:tr w:rsidR="00C1764A" w:rsidRPr="005F0F3E" w14:paraId="44E99F1A" w14:textId="77777777" w:rsidTr="008855C6">
        <w:tc>
          <w:tcPr>
            <w:tcW w:w="4788" w:type="dxa"/>
          </w:tcPr>
          <w:p w14:paraId="3597E25E" w14:textId="77777777" w:rsidR="00187EC5" w:rsidRPr="005F0F3E" w:rsidRDefault="00187EC5" w:rsidP="002462DD">
            <w:pPr>
              <w:spacing w:line="360" w:lineRule="auto"/>
              <w:jc w:val="both"/>
              <w:rPr>
                <w:rFonts w:ascii="Times New Roman" w:hAnsi="Times New Roman" w:cs="Times New Roman"/>
                <w:b/>
                <w:sz w:val="24"/>
                <w:szCs w:val="24"/>
              </w:rPr>
            </w:pPr>
            <w:r w:rsidRPr="005F0F3E">
              <w:rPr>
                <w:rFonts w:ascii="Times New Roman" w:hAnsi="Times New Roman" w:cs="Times New Roman"/>
                <w:b/>
                <w:sz w:val="24"/>
                <w:szCs w:val="24"/>
              </w:rPr>
              <w:t>Franchised Fees</w:t>
            </w:r>
          </w:p>
        </w:tc>
        <w:tc>
          <w:tcPr>
            <w:tcW w:w="4788" w:type="dxa"/>
          </w:tcPr>
          <w:p w14:paraId="1ED3F84F" w14:textId="77777777" w:rsidR="00C1764A" w:rsidRPr="005F0F3E" w:rsidRDefault="00887D81" w:rsidP="002462DD">
            <w:pPr>
              <w:spacing w:line="360" w:lineRule="auto"/>
              <w:jc w:val="both"/>
              <w:rPr>
                <w:rFonts w:ascii="Times New Roman" w:hAnsi="Times New Roman" w:cs="Times New Roman"/>
                <w:sz w:val="24"/>
                <w:szCs w:val="24"/>
              </w:rPr>
            </w:pPr>
            <w:r w:rsidRPr="005F0F3E">
              <w:rPr>
                <w:rFonts w:ascii="Times New Roman" w:hAnsi="Times New Roman" w:cs="Times New Roman"/>
                <w:sz w:val="24"/>
                <w:szCs w:val="24"/>
              </w:rPr>
              <w:t>£4</w:t>
            </w:r>
            <w:r w:rsidR="00C1764A" w:rsidRPr="005F0F3E">
              <w:rPr>
                <w:rFonts w:ascii="Times New Roman" w:hAnsi="Times New Roman" w:cs="Times New Roman"/>
                <w:sz w:val="24"/>
                <w:szCs w:val="24"/>
              </w:rPr>
              <w:t>,</w:t>
            </w:r>
            <w:r w:rsidRPr="005F0F3E">
              <w:rPr>
                <w:rFonts w:ascii="Times New Roman" w:hAnsi="Times New Roman" w:cs="Times New Roman"/>
                <w:sz w:val="24"/>
                <w:szCs w:val="24"/>
              </w:rPr>
              <w:t>1</w:t>
            </w:r>
            <w:r w:rsidR="00C1764A" w:rsidRPr="005F0F3E">
              <w:rPr>
                <w:rFonts w:ascii="Times New Roman" w:hAnsi="Times New Roman" w:cs="Times New Roman"/>
                <w:sz w:val="24"/>
                <w:szCs w:val="24"/>
              </w:rPr>
              <w:t xml:space="preserve">50 </w:t>
            </w:r>
          </w:p>
        </w:tc>
      </w:tr>
      <w:tr w:rsidR="00C1764A" w:rsidRPr="005F0F3E" w14:paraId="754EB62A" w14:textId="77777777" w:rsidTr="008855C6">
        <w:tc>
          <w:tcPr>
            <w:tcW w:w="4788" w:type="dxa"/>
          </w:tcPr>
          <w:p w14:paraId="51898F52" w14:textId="77777777" w:rsidR="00C1764A" w:rsidRPr="005F0F3E" w:rsidRDefault="00C1764A" w:rsidP="002462DD">
            <w:pPr>
              <w:spacing w:line="360" w:lineRule="auto"/>
              <w:jc w:val="both"/>
              <w:rPr>
                <w:rFonts w:ascii="Times New Roman" w:hAnsi="Times New Roman" w:cs="Times New Roman"/>
                <w:b/>
                <w:sz w:val="24"/>
                <w:szCs w:val="24"/>
              </w:rPr>
            </w:pPr>
            <w:r w:rsidRPr="005F0F3E">
              <w:rPr>
                <w:rFonts w:ascii="Times New Roman" w:hAnsi="Times New Roman" w:cs="Times New Roman"/>
                <w:b/>
                <w:sz w:val="24"/>
                <w:szCs w:val="24"/>
              </w:rPr>
              <w:t xml:space="preserve">Furniture Costs </w:t>
            </w:r>
          </w:p>
        </w:tc>
        <w:tc>
          <w:tcPr>
            <w:tcW w:w="4788" w:type="dxa"/>
          </w:tcPr>
          <w:p w14:paraId="254C25B1" w14:textId="77777777" w:rsidR="00C1764A" w:rsidRPr="005F0F3E" w:rsidRDefault="00887D81" w:rsidP="002462DD">
            <w:pPr>
              <w:spacing w:line="360" w:lineRule="auto"/>
              <w:jc w:val="both"/>
              <w:rPr>
                <w:rFonts w:ascii="Times New Roman" w:hAnsi="Times New Roman" w:cs="Times New Roman"/>
                <w:sz w:val="24"/>
                <w:szCs w:val="24"/>
              </w:rPr>
            </w:pPr>
            <w:r w:rsidRPr="005F0F3E">
              <w:rPr>
                <w:rFonts w:ascii="Times New Roman" w:hAnsi="Times New Roman" w:cs="Times New Roman"/>
                <w:sz w:val="24"/>
                <w:szCs w:val="24"/>
              </w:rPr>
              <w:t>£39,6</w:t>
            </w:r>
            <w:r w:rsidR="00C1764A" w:rsidRPr="005F0F3E">
              <w:rPr>
                <w:rFonts w:ascii="Times New Roman" w:hAnsi="Times New Roman" w:cs="Times New Roman"/>
                <w:sz w:val="24"/>
                <w:szCs w:val="24"/>
              </w:rPr>
              <w:t xml:space="preserve">00 </w:t>
            </w:r>
          </w:p>
        </w:tc>
      </w:tr>
      <w:tr w:rsidR="00C1764A" w:rsidRPr="005F0F3E" w14:paraId="217C680D" w14:textId="77777777" w:rsidTr="008855C6">
        <w:tc>
          <w:tcPr>
            <w:tcW w:w="4788" w:type="dxa"/>
          </w:tcPr>
          <w:p w14:paraId="67AF524E" w14:textId="77777777" w:rsidR="00C1764A" w:rsidRPr="005F0F3E" w:rsidRDefault="00C860AA" w:rsidP="002462DD">
            <w:pPr>
              <w:spacing w:line="360" w:lineRule="auto"/>
              <w:jc w:val="both"/>
              <w:rPr>
                <w:rFonts w:ascii="Times New Roman" w:hAnsi="Times New Roman" w:cs="Times New Roman"/>
                <w:b/>
                <w:sz w:val="24"/>
                <w:szCs w:val="24"/>
              </w:rPr>
            </w:pPr>
            <w:r w:rsidRPr="005F0F3E">
              <w:rPr>
                <w:rFonts w:ascii="Times New Roman" w:hAnsi="Times New Roman" w:cs="Times New Roman"/>
                <w:b/>
                <w:sz w:val="24"/>
                <w:szCs w:val="24"/>
              </w:rPr>
              <w:t xml:space="preserve">Professional Kitchen </w:t>
            </w:r>
          </w:p>
        </w:tc>
        <w:tc>
          <w:tcPr>
            <w:tcW w:w="4788" w:type="dxa"/>
          </w:tcPr>
          <w:p w14:paraId="4BF56DA6" w14:textId="77777777" w:rsidR="00C1764A" w:rsidRPr="005F0F3E" w:rsidRDefault="00C1764A" w:rsidP="002462DD">
            <w:pPr>
              <w:spacing w:line="360" w:lineRule="auto"/>
              <w:jc w:val="both"/>
              <w:rPr>
                <w:rFonts w:ascii="Times New Roman" w:hAnsi="Times New Roman" w:cs="Times New Roman"/>
                <w:sz w:val="24"/>
                <w:szCs w:val="24"/>
              </w:rPr>
            </w:pPr>
            <w:r w:rsidRPr="005F0F3E">
              <w:rPr>
                <w:rFonts w:ascii="Times New Roman" w:hAnsi="Times New Roman" w:cs="Times New Roman"/>
                <w:sz w:val="24"/>
                <w:szCs w:val="24"/>
              </w:rPr>
              <w:t>£</w:t>
            </w:r>
            <w:r w:rsidR="001A65BB" w:rsidRPr="005F0F3E">
              <w:rPr>
                <w:rFonts w:ascii="Times New Roman" w:hAnsi="Times New Roman" w:cs="Times New Roman"/>
                <w:sz w:val="24"/>
                <w:szCs w:val="24"/>
              </w:rPr>
              <w:t xml:space="preserve"> 5,71</w:t>
            </w:r>
            <w:r w:rsidRPr="005F0F3E">
              <w:rPr>
                <w:rFonts w:ascii="Times New Roman" w:hAnsi="Times New Roman" w:cs="Times New Roman"/>
                <w:sz w:val="24"/>
                <w:szCs w:val="24"/>
              </w:rPr>
              <w:t xml:space="preserve">5 </w:t>
            </w:r>
          </w:p>
        </w:tc>
      </w:tr>
      <w:tr w:rsidR="00C1764A" w:rsidRPr="005F0F3E" w14:paraId="7A3A2BE4" w14:textId="77777777" w:rsidTr="008855C6">
        <w:tc>
          <w:tcPr>
            <w:tcW w:w="4788" w:type="dxa"/>
          </w:tcPr>
          <w:p w14:paraId="3CB08008" w14:textId="77777777" w:rsidR="00EC7A29" w:rsidRPr="005F0F3E" w:rsidRDefault="00C860AA" w:rsidP="002462DD">
            <w:pPr>
              <w:spacing w:line="360" w:lineRule="auto"/>
              <w:jc w:val="both"/>
              <w:rPr>
                <w:rFonts w:ascii="Times New Roman" w:hAnsi="Times New Roman" w:cs="Times New Roman"/>
                <w:b/>
                <w:sz w:val="24"/>
                <w:szCs w:val="24"/>
              </w:rPr>
            </w:pPr>
            <w:r w:rsidRPr="005F0F3E">
              <w:rPr>
                <w:rFonts w:ascii="Times New Roman" w:hAnsi="Times New Roman" w:cs="Times New Roman"/>
                <w:b/>
                <w:sz w:val="24"/>
                <w:szCs w:val="24"/>
              </w:rPr>
              <w:t>Play-yard equipments and toys</w:t>
            </w:r>
          </w:p>
        </w:tc>
        <w:tc>
          <w:tcPr>
            <w:tcW w:w="4788" w:type="dxa"/>
          </w:tcPr>
          <w:p w14:paraId="5A2C8D6B" w14:textId="77777777" w:rsidR="00C1764A" w:rsidRPr="005F0F3E" w:rsidRDefault="00C1764A" w:rsidP="002462DD">
            <w:pPr>
              <w:spacing w:line="360" w:lineRule="auto"/>
              <w:jc w:val="both"/>
              <w:rPr>
                <w:rFonts w:ascii="Times New Roman" w:hAnsi="Times New Roman" w:cs="Times New Roman"/>
                <w:sz w:val="24"/>
                <w:szCs w:val="24"/>
              </w:rPr>
            </w:pPr>
            <w:r w:rsidRPr="005F0F3E">
              <w:rPr>
                <w:rFonts w:ascii="Times New Roman" w:hAnsi="Times New Roman" w:cs="Times New Roman"/>
                <w:sz w:val="24"/>
                <w:szCs w:val="24"/>
              </w:rPr>
              <w:t>£</w:t>
            </w:r>
            <w:r w:rsidR="001A65BB" w:rsidRPr="005F0F3E">
              <w:rPr>
                <w:rFonts w:ascii="Times New Roman" w:hAnsi="Times New Roman" w:cs="Times New Roman"/>
                <w:sz w:val="24"/>
                <w:szCs w:val="24"/>
              </w:rPr>
              <w:t>32</w:t>
            </w:r>
            <w:r w:rsidRPr="005F0F3E">
              <w:rPr>
                <w:rFonts w:ascii="Times New Roman" w:hAnsi="Times New Roman" w:cs="Times New Roman"/>
                <w:sz w:val="24"/>
                <w:szCs w:val="24"/>
              </w:rPr>
              <w:t xml:space="preserve">,100 </w:t>
            </w:r>
          </w:p>
        </w:tc>
      </w:tr>
      <w:tr w:rsidR="00C1764A" w:rsidRPr="005F0F3E" w14:paraId="466161B2" w14:textId="77777777" w:rsidTr="008855C6">
        <w:tc>
          <w:tcPr>
            <w:tcW w:w="4788" w:type="dxa"/>
          </w:tcPr>
          <w:p w14:paraId="24B2CADB" w14:textId="77777777" w:rsidR="00C1764A" w:rsidRPr="005F0F3E" w:rsidRDefault="00C1764A" w:rsidP="002462DD">
            <w:pPr>
              <w:spacing w:line="360" w:lineRule="auto"/>
              <w:jc w:val="both"/>
              <w:rPr>
                <w:rFonts w:ascii="Times New Roman" w:hAnsi="Times New Roman" w:cs="Times New Roman"/>
                <w:b/>
                <w:sz w:val="24"/>
                <w:szCs w:val="24"/>
              </w:rPr>
            </w:pPr>
            <w:r w:rsidRPr="005F0F3E">
              <w:rPr>
                <w:rFonts w:ascii="Times New Roman" w:hAnsi="Times New Roman" w:cs="Times New Roman"/>
                <w:b/>
                <w:sz w:val="24"/>
                <w:szCs w:val="24"/>
              </w:rPr>
              <w:t xml:space="preserve">Risk Assessments </w:t>
            </w:r>
          </w:p>
        </w:tc>
        <w:tc>
          <w:tcPr>
            <w:tcW w:w="4788" w:type="dxa"/>
          </w:tcPr>
          <w:p w14:paraId="7A1D054D" w14:textId="77777777" w:rsidR="00C1764A" w:rsidRPr="005F0F3E" w:rsidRDefault="00C1764A" w:rsidP="002462DD">
            <w:pPr>
              <w:spacing w:line="360" w:lineRule="auto"/>
              <w:jc w:val="both"/>
              <w:rPr>
                <w:rFonts w:ascii="Times New Roman" w:hAnsi="Times New Roman" w:cs="Times New Roman"/>
                <w:sz w:val="24"/>
                <w:szCs w:val="24"/>
              </w:rPr>
            </w:pPr>
            <w:r w:rsidRPr="005F0F3E">
              <w:rPr>
                <w:rFonts w:ascii="Times New Roman" w:hAnsi="Times New Roman" w:cs="Times New Roman"/>
                <w:sz w:val="24"/>
                <w:szCs w:val="24"/>
              </w:rPr>
              <w:t>£</w:t>
            </w:r>
            <w:r w:rsidR="001A65BB" w:rsidRPr="005F0F3E">
              <w:rPr>
                <w:rFonts w:ascii="Times New Roman" w:hAnsi="Times New Roman" w:cs="Times New Roman"/>
                <w:sz w:val="24"/>
                <w:szCs w:val="24"/>
              </w:rPr>
              <w:t>4</w:t>
            </w:r>
            <w:r w:rsidRPr="005F0F3E">
              <w:rPr>
                <w:rFonts w:ascii="Times New Roman" w:hAnsi="Times New Roman" w:cs="Times New Roman"/>
                <w:sz w:val="24"/>
                <w:szCs w:val="24"/>
              </w:rPr>
              <w:t xml:space="preserve">60 </w:t>
            </w:r>
          </w:p>
        </w:tc>
      </w:tr>
      <w:tr w:rsidR="00C1764A" w:rsidRPr="005F0F3E" w14:paraId="02E240E8" w14:textId="77777777" w:rsidTr="008855C6">
        <w:tc>
          <w:tcPr>
            <w:tcW w:w="4788" w:type="dxa"/>
          </w:tcPr>
          <w:p w14:paraId="20EDB3EC" w14:textId="77777777" w:rsidR="00C1764A" w:rsidRPr="005F0F3E" w:rsidRDefault="00C1764A" w:rsidP="002462DD">
            <w:pPr>
              <w:spacing w:line="360" w:lineRule="auto"/>
              <w:jc w:val="both"/>
              <w:rPr>
                <w:rFonts w:ascii="Times New Roman" w:hAnsi="Times New Roman" w:cs="Times New Roman"/>
                <w:b/>
                <w:sz w:val="24"/>
                <w:szCs w:val="24"/>
              </w:rPr>
            </w:pPr>
            <w:r w:rsidRPr="005F0F3E">
              <w:rPr>
                <w:rFonts w:ascii="Times New Roman" w:hAnsi="Times New Roman" w:cs="Times New Roman"/>
                <w:b/>
                <w:sz w:val="24"/>
                <w:szCs w:val="24"/>
              </w:rPr>
              <w:t xml:space="preserve">Marketing Costs </w:t>
            </w:r>
          </w:p>
        </w:tc>
        <w:tc>
          <w:tcPr>
            <w:tcW w:w="4788" w:type="dxa"/>
          </w:tcPr>
          <w:p w14:paraId="5A1C186F" w14:textId="77777777" w:rsidR="00C1764A" w:rsidRPr="005F0F3E" w:rsidRDefault="001A65BB" w:rsidP="002462DD">
            <w:pPr>
              <w:spacing w:line="360" w:lineRule="auto"/>
              <w:jc w:val="both"/>
              <w:rPr>
                <w:rFonts w:ascii="Times New Roman" w:hAnsi="Times New Roman" w:cs="Times New Roman"/>
                <w:sz w:val="24"/>
                <w:szCs w:val="24"/>
              </w:rPr>
            </w:pPr>
            <w:r w:rsidRPr="005F0F3E">
              <w:rPr>
                <w:rFonts w:ascii="Times New Roman" w:hAnsi="Times New Roman" w:cs="Times New Roman"/>
                <w:sz w:val="24"/>
                <w:szCs w:val="24"/>
              </w:rPr>
              <w:t>£4</w:t>
            </w:r>
            <w:r w:rsidR="00C1764A" w:rsidRPr="005F0F3E">
              <w:rPr>
                <w:rFonts w:ascii="Times New Roman" w:hAnsi="Times New Roman" w:cs="Times New Roman"/>
                <w:sz w:val="24"/>
                <w:szCs w:val="24"/>
              </w:rPr>
              <w:t>,</w:t>
            </w:r>
            <w:r w:rsidRPr="005F0F3E">
              <w:rPr>
                <w:rFonts w:ascii="Times New Roman" w:hAnsi="Times New Roman" w:cs="Times New Roman"/>
                <w:sz w:val="24"/>
                <w:szCs w:val="24"/>
              </w:rPr>
              <w:t>5</w:t>
            </w:r>
            <w:r w:rsidR="00C1764A" w:rsidRPr="005F0F3E">
              <w:rPr>
                <w:rFonts w:ascii="Times New Roman" w:hAnsi="Times New Roman" w:cs="Times New Roman"/>
                <w:sz w:val="24"/>
                <w:szCs w:val="24"/>
              </w:rPr>
              <w:t xml:space="preserve">00 </w:t>
            </w:r>
          </w:p>
        </w:tc>
      </w:tr>
      <w:tr w:rsidR="00C1764A" w:rsidRPr="005F0F3E" w14:paraId="44A469E5" w14:textId="77777777" w:rsidTr="008855C6">
        <w:tc>
          <w:tcPr>
            <w:tcW w:w="4788" w:type="dxa"/>
          </w:tcPr>
          <w:p w14:paraId="3CE0AAF2" w14:textId="77777777" w:rsidR="00371B48" w:rsidRPr="005F0F3E" w:rsidRDefault="00371B48" w:rsidP="002462DD">
            <w:pPr>
              <w:spacing w:line="360" w:lineRule="auto"/>
              <w:jc w:val="both"/>
              <w:rPr>
                <w:rFonts w:ascii="Times New Roman" w:hAnsi="Times New Roman" w:cs="Times New Roman"/>
                <w:b/>
                <w:sz w:val="24"/>
                <w:szCs w:val="24"/>
              </w:rPr>
            </w:pPr>
            <w:r w:rsidRPr="005F0F3E">
              <w:rPr>
                <w:rFonts w:ascii="Times New Roman" w:hAnsi="Times New Roman" w:cs="Times New Roman"/>
                <w:b/>
                <w:sz w:val="24"/>
                <w:szCs w:val="24"/>
              </w:rPr>
              <w:t>Documentation</w:t>
            </w:r>
          </w:p>
        </w:tc>
        <w:tc>
          <w:tcPr>
            <w:tcW w:w="4788" w:type="dxa"/>
          </w:tcPr>
          <w:p w14:paraId="120AD545" w14:textId="77777777" w:rsidR="00C1764A" w:rsidRPr="005F0F3E" w:rsidRDefault="00C1764A" w:rsidP="002462DD">
            <w:pPr>
              <w:spacing w:line="360" w:lineRule="auto"/>
              <w:jc w:val="both"/>
              <w:rPr>
                <w:rFonts w:ascii="Times New Roman" w:hAnsi="Times New Roman" w:cs="Times New Roman"/>
                <w:sz w:val="24"/>
                <w:szCs w:val="24"/>
              </w:rPr>
            </w:pPr>
            <w:r w:rsidRPr="005F0F3E">
              <w:rPr>
                <w:rFonts w:ascii="Times New Roman" w:hAnsi="Times New Roman" w:cs="Times New Roman"/>
                <w:sz w:val="24"/>
                <w:szCs w:val="24"/>
              </w:rPr>
              <w:t>£</w:t>
            </w:r>
            <w:r w:rsidR="001A65BB" w:rsidRPr="005F0F3E">
              <w:rPr>
                <w:rFonts w:ascii="Times New Roman" w:hAnsi="Times New Roman" w:cs="Times New Roman"/>
                <w:sz w:val="24"/>
                <w:szCs w:val="24"/>
              </w:rPr>
              <w:t>7</w:t>
            </w:r>
            <w:r w:rsidRPr="005F0F3E">
              <w:rPr>
                <w:rFonts w:ascii="Times New Roman" w:hAnsi="Times New Roman" w:cs="Times New Roman"/>
                <w:sz w:val="24"/>
                <w:szCs w:val="24"/>
              </w:rPr>
              <w:t xml:space="preserve">40 </w:t>
            </w:r>
          </w:p>
        </w:tc>
      </w:tr>
      <w:tr w:rsidR="00C1764A" w:rsidRPr="005F0F3E" w14:paraId="006A08EF" w14:textId="77777777" w:rsidTr="008855C6">
        <w:tc>
          <w:tcPr>
            <w:tcW w:w="4788" w:type="dxa"/>
          </w:tcPr>
          <w:p w14:paraId="727F4803" w14:textId="77777777" w:rsidR="00C1764A" w:rsidRPr="005F0F3E" w:rsidRDefault="00371B48" w:rsidP="002462DD">
            <w:pPr>
              <w:spacing w:line="360" w:lineRule="auto"/>
              <w:jc w:val="both"/>
              <w:rPr>
                <w:rFonts w:ascii="Times New Roman" w:hAnsi="Times New Roman" w:cs="Times New Roman"/>
                <w:b/>
                <w:sz w:val="24"/>
                <w:szCs w:val="24"/>
              </w:rPr>
            </w:pPr>
            <w:r w:rsidRPr="005F0F3E">
              <w:rPr>
                <w:rFonts w:ascii="Times New Roman" w:hAnsi="Times New Roman" w:cs="Times New Roman"/>
                <w:b/>
                <w:sz w:val="24"/>
                <w:szCs w:val="24"/>
              </w:rPr>
              <w:t xml:space="preserve">Initial Stocks </w:t>
            </w:r>
          </w:p>
        </w:tc>
        <w:tc>
          <w:tcPr>
            <w:tcW w:w="4788" w:type="dxa"/>
          </w:tcPr>
          <w:p w14:paraId="17FA826B" w14:textId="77777777" w:rsidR="00C1764A" w:rsidRPr="005F0F3E" w:rsidRDefault="001A65BB" w:rsidP="002462DD">
            <w:pPr>
              <w:spacing w:line="360" w:lineRule="auto"/>
              <w:jc w:val="both"/>
              <w:rPr>
                <w:rFonts w:ascii="Times New Roman" w:hAnsi="Times New Roman" w:cs="Times New Roman"/>
                <w:sz w:val="24"/>
                <w:szCs w:val="24"/>
              </w:rPr>
            </w:pPr>
            <w:r w:rsidRPr="005F0F3E">
              <w:rPr>
                <w:rFonts w:ascii="Times New Roman" w:hAnsi="Times New Roman" w:cs="Times New Roman"/>
                <w:sz w:val="24"/>
                <w:szCs w:val="24"/>
              </w:rPr>
              <w:t>£2</w:t>
            </w:r>
            <w:r w:rsidR="00C1764A" w:rsidRPr="005F0F3E">
              <w:rPr>
                <w:rFonts w:ascii="Times New Roman" w:hAnsi="Times New Roman" w:cs="Times New Roman"/>
                <w:sz w:val="24"/>
                <w:szCs w:val="24"/>
              </w:rPr>
              <w:t>50</w:t>
            </w:r>
          </w:p>
        </w:tc>
      </w:tr>
      <w:tr w:rsidR="00C1764A" w:rsidRPr="005F0F3E" w14:paraId="09FD5417" w14:textId="77777777" w:rsidTr="008855C6">
        <w:tc>
          <w:tcPr>
            <w:tcW w:w="4788" w:type="dxa"/>
          </w:tcPr>
          <w:p w14:paraId="7EE565ED" w14:textId="77777777" w:rsidR="00C1764A" w:rsidRPr="005F0F3E" w:rsidRDefault="00C1764A" w:rsidP="002462DD">
            <w:pPr>
              <w:spacing w:line="360" w:lineRule="auto"/>
              <w:jc w:val="both"/>
              <w:rPr>
                <w:rFonts w:ascii="Times New Roman" w:hAnsi="Times New Roman" w:cs="Times New Roman"/>
                <w:b/>
                <w:sz w:val="24"/>
                <w:szCs w:val="24"/>
              </w:rPr>
            </w:pPr>
            <w:r w:rsidRPr="005F0F3E">
              <w:rPr>
                <w:rFonts w:ascii="Times New Roman" w:hAnsi="Times New Roman" w:cs="Times New Roman"/>
                <w:b/>
                <w:sz w:val="24"/>
                <w:szCs w:val="24"/>
              </w:rPr>
              <w:t xml:space="preserve">Training Costs </w:t>
            </w:r>
          </w:p>
        </w:tc>
        <w:tc>
          <w:tcPr>
            <w:tcW w:w="4788" w:type="dxa"/>
          </w:tcPr>
          <w:p w14:paraId="418442A4" w14:textId="77777777" w:rsidR="00C1764A" w:rsidRPr="005F0F3E" w:rsidRDefault="00C1764A" w:rsidP="002462DD">
            <w:pPr>
              <w:spacing w:line="360" w:lineRule="auto"/>
              <w:jc w:val="both"/>
              <w:rPr>
                <w:rFonts w:ascii="Times New Roman" w:hAnsi="Times New Roman" w:cs="Times New Roman"/>
                <w:sz w:val="24"/>
                <w:szCs w:val="24"/>
              </w:rPr>
            </w:pPr>
            <w:r w:rsidRPr="005F0F3E">
              <w:rPr>
                <w:rFonts w:ascii="Times New Roman" w:hAnsi="Times New Roman" w:cs="Times New Roman"/>
                <w:sz w:val="24"/>
                <w:szCs w:val="24"/>
              </w:rPr>
              <w:t>£</w:t>
            </w:r>
            <w:r w:rsidR="001A65BB" w:rsidRPr="005F0F3E">
              <w:rPr>
                <w:rFonts w:ascii="Times New Roman" w:hAnsi="Times New Roman" w:cs="Times New Roman"/>
                <w:sz w:val="24"/>
                <w:szCs w:val="24"/>
              </w:rPr>
              <w:t>3</w:t>
            </w:r>
            <w:r w:rsidRPr="005F0F3E">
              <w:rPr>
                <w:rFonts w:ascii="Times New Roman" w:hAnsi="Times New Roman" w:cs="Times New Roman"/>
                <w:sz w:val="24"/>
                <w:szCs w:val="24"/>
              </w:rPr>
              <w:t>,</w:t>
            </w:r>
            <w:r w:rsidR="001A65BB" w:rsidRPr="005F0F3E">
              <w:rPr>
                <w:rFonts w:ascii="Times New Roman" w:hAnsi="Times New Roman" w:cs="Times New Roman"/>
                <w:sz w:val="24"/>
                <w:szCs w:val="24"/>
              </w:rPr>
              <w:t>6</w:t>
            </w:r>
            <w:r w:rsidRPr="005F0F3E">
              <w:rPr>
                <w:rFonts w:ascii="Times New Roman" w:hAnsi="Times New Roman" w:cs="Times New Roman"/>
                <w:sz w:val="24"/>
                <w:szCs w:val="24"/>
              </w:rPr>
              <w:t xml:space="preserve">00 </w:t>
            </w:r>
          </w:p>
        </w:tc>
      </w:tr>
      <w:tr w:rsidR="00C1764A" w:rsidRPr="005F0F3E" w14:paraId="6F340460" w14:textId="77777777" w:rsidTr="008855C6">
        <w:tc>
          <w:tcPr>
            <w:tcW w:w="4788" w:type="dxa"/>
          </w:tcPr>
          <w:p w14:paraId="568FA6E8" w14:textId="77777777" w:rsidR="00C1764A" w:rsidRPr="005F0F3E" w:rsidRDefault="00C1764A" w:rsidP="002462DD">
            <w:pPr>
              <w:spacing w:line="360" w:lineRule="auto"/>
              <w:jc w:val="both"/>
              <w:rPr>
                <w:rFonts w:ascii="Times New Roman" w:hAnsi="Times New Roman" w:cs="Times New Roman"/>
                <w:b/>
                <w:sz w:val="24"/>
                <w:szCs w:val="24"/>
              </w:rPr>
            </w:pPr>
            <w:r w:rsidRPr="005F0F3E">
              <w:rPr>
                <w:rFonts w:ascii="Times New Roman" w:hAnsi="Times New Roman" w:cs="Times New Roman"/>
                <w:b/>
                <w:sz w:val="24"/>
                <w:szCs w:val="24"/>
              </w:rPr>
              <w:t xml:space="preserve">Grand Total </w:t>
            </w:r>
          </w:p>
        </w:tc>
        <w:tc>
          <w:tcPr>
            <w:tcW w:w="4788" w:type="dxa"/>
          </w:tcPr>
          <w:p w14:paraId="60030718" w14:textId="77777777" w:rsidR="00C1764A" w:rsidRPr="005F0F3E" w:rsidRDefault="00887D81" w:rsidP="002462DD">
            <w:pPr>
              <w:spacing w:line="360" w:lineRule="auto"/>
              <w:jc w:val="both"/>
              <w:rPr>
                <w:rFonts w:ascii="Times New Roman" w:hAnsi="Times New Roman" w:cs="Times New Roman"/>
                <w:sz w:val="24"/>
                <w:szCs w:val="24"/>
              </w:rPr>
            </w:pPr>
            <w:r w:rsidRPr="005F0F3E">
              <w:rPr>
                <w:rFonts w:ascii="Times New Roman" w:hAnsi="Times New Roman" w:cs="Times New Roman"/>
                <w:sz w:val="24"/>
                <w:szCs w:val="24"/>
              </w:rPr>
              <w:t>£</w:t>
            </w:r>
            <w:r w:rsidR="00126315" w:rsidRPr="005F0F3E">
              <w:rPr>
                <w:rFonts w:ascii="Times New Roman" w:hAnsi="Times New Roman" w:cs="Times New Roman"/>
                <w:sz w:val="24"/>
                <w:szCs w:val="24"/>
              </w:rPr>
              <w:t>186,765</w:t>
            </w:r>
          </w:p>
        </w:tc>
      </w:tr>
    </w:tbl>
    <w:p w14:paraId="3998BCDA" w14:textId="77777777" w:rsidR="00F70396" w:rsidRPr="005F0F3E" w:rsidRDefault="00F70396" w:rsidP="002462DD">
      <w:pPr>
        <w:spacing w:line="360" w:lineRule="auto"/>
        <w:jc w:val="both"/>
        <w:rPr>
          <w:rFonts w:ascii="Times New Roman" w:hAnsi="Times New Roman" w:cs="Times New Roman"/>
          <w:sz w:val="24"/>
          <w:szCs w:val="24"/>
        </w:rPr>
      </w:pPr>
    </w:p>
    <w:p w14:paraId="3391D947" w14:textId="77777777" w:rsidR="0034170F" w:rsidRPr="005F0F3E" w:rsidRDefault="0034170F" w:rsidP="002462DD">
      <w:pPr>
        <w:pStyle w:val="Heading1"/>
        <w:spacing w:line="360" w:lineRule="auto"/>
        <w:jc w:val="both"/>
        <w:rPr>
          <w:rFonts w:ascii="Times New Roman" w:hAnsi="Times New Roman" w:cs="Times New Roman"/>
          <w:color w:val="auto"/>
          <w:sz w:val="24"/>
          <w:szCs w:val="24"/>
        </w:rPr>
      </w:pPr>
      <w:bookmarkStart w:id="8" w:name="_Toc89786487"/>
      <w:r w:rsidRPr="005F0F3E">
        <w:rPr>
          <w:rFonts w:ascii="Times New Roman" w:hAnsi="Times New Roman" w:cs="Times New Roman"/>
          <w:color w:val="auto"/>
          <w:sz w:val="24"/>
          <w:szCs w:val="24"/>
        </w:rPr>
        <w:lastRenderedPageBreak/>
        <w:t>Consideration of resources</w:t>
      </w:r>
      <w:bookmarkEnd w:id="8"/>
    </w:p>
    <w:p w14:paraId="7D4949B6" w14:textId="77777777" w:rsidR="0034170F" w:rsidRPr="005F0F3E" w:rsidRDefault="0034170F" w:rsidP="002462DD">
      <w:pPr>
        <w:spacing w:line="360" w:lineRule="auto"/>
        <w:jc w:val="both"/>
        <w:rPr>
          <w:rFonts w:ascii="Times New Roman" w:hAnsi="Times New Roman" w:cs="Times New Roman"/>
          <w:sz w:val="24"/>
          <w:szCs w:val="24"/>
        </w:rPr>
      </w:pPr>
      <w:r w:rsidRPr="005F0F3E">
        <w:rPr>
          <w:rFonts w:ascii="Times New Roman" w:hAnsi="Times New Roman" w:cs="Times New Roman"/>
          <w:sz w:val="24"/>
          <w:szCs w:val="24"/>
        </w:rPr>
        <w:t>Little Duckling Daycare needs a broad range of resources like CCTV cameras, IT security, desk furniture as well as stationery items. This nursery startup needs some mathematics, children toys as well as building blocks for engaging children with the activities</w:t>
      </w:r>
      <w:r w:rsidR="00EA63AE" w:rsidRPr="005F0F3E">
        <w:rPr>
          <w:rFonts w:ascii="Times New Roman" w:hAnsi="Times New Roman" w:cs="Times New Roman"/>
          <w:sz w:val="24"/>
          <w:szCs w:val="24"/>
        </w:rPr>
        <w:t xml:space="preserve"> </w:t>
      </w:r>
      <w:r w:rsidR="00EA63AE" w:rsidRPr="005F0F3E">
        <w:rPr>
          <w:rFonts w:ascii="Times New Roman" w:hAnsi="Times New Roman" w:cs="Times New Roman"/>
          <w:sz w:val="24"/>
          <w:szCs w:val="24"/>
          <w:shd w:val="clear" w:color="auto" w:fill="FFFFFF"/>
        </w:rPr>
        <w:t>(Zaki, 2017)</w:t>
      </w:r>
      <w:r w:rsidRPr="005F0F3E">
        <w:rPr>
          <w:rFonts w:ascii="Times New Roman" w:hAnsi="Times New Roman" w:cs="Times New Roman"/>
          <w:sz w:val="24"/>
          <w:szCs w:val="24"/>
        </w:rPr>
        <w:t>. They must have appropriate machines like the dashboard, purifier system as well as software management to deal with the business activities. This company will also apply some effective technologies like programmable toys, metal detectors, visual animations as well as video cameras for cultivating the interactive learning experience for younger children</w:t>
      </w:r>
      <w:r w:rsidR="000676B2" w:rsidRPr="005F0F3E">
        <w:rPr>
          <w:rFonts w:ascii="Times New Roman" w:hAnsi="Times New Roman" w:cs="Times New Roman"/>
          <w:sz w:val="24"/>
          <w:szCs w:val="24"/>
        </w:rPr>
        <w:t xml:space="preserve"> </w:t>
      </w:r>
      <w:r w:rsidR="000676B2" w:rsidRPr="005F0F3E">
        <w:rPr>
          <w:rFonts w:ascii="Times New Roman" w:hAnsi="Times New Roman" w:cs="Times New Roman"/>
          <w:sz w:val="24"/>
          <w:szCs w:val="24"/>
          <w:shd w:val="clear" w:color="auto" w:fill="FFFFFF"/>
        </w:rPr>
        <w:t>(Zaki, 2017)</w:t>
      </w:r>
      <w:r w:rsidRPr="005F0F3E">
        <w:rPr>
          <w:rFonts w:ascii="Times New Roman" w:hAnsi="Times New Roman" w:cs="Times New Roman"/>
          <w:sz w:val="24"/>
          <w:szCs w:val="24"/>
        </w:rPr>
        <w:t xml:space="preserve">.  It will also need some whiteboard and audio recorders for teaching children about the new lessons. It is very important for this Little Ducklings Daycare to have first aid equipment in case of injury in the playground of premises. Moreover, this nursery startup needs 3.5m2 indoor space for children under the age of 2 years.  They also require some space for local libraries as well as outdoor facilities. To build a good nursery, </w:t>
      </w:r>
      <w:r w:rsidR="000676B2" w:rsidRPr="005F0F3E">
        <w:rPr>
          <w:rFonts w:ascii="Times New Roman" w:hAnsi="Times New Roman" w:cs="Times New Roman"/>
          <w:sz w:val="24"/>
          <w:szCs w:val="24"/>
        </w:rPr>
        <w:t>these nursery must-have high chairs</w:t>
      </w:r>
      <w:r w:rsidRPr="005F0F3E">
        <w:rPr>
          <w:rFonts w:ascii="Times New Roman" w:hAnsi="Times New Roman" w:cs="Times New Roman"/>
          <w:sz w:val="24"/>
          <w:szCs w:val="24"/>
        </w:rPr>
        <w:t>, tables for children, playmats as well as other necessary facilities for children and teachers</w:t>
      </w:r>
      <w:r w:rsidR="00441EE8" w:rsidRPr="005F0F3E">
        <w:rPr>
          <w:rFonts w:ascii="Times New Roman" w:hAnsi="Times New Roman" w:cs="Times New Roman"/>
          <w:sz w:val="24"/>
          <w:szCs w:val="24"/>
        </w:rPr>
        <w:t xml:space="preserve"> </w:t>
      </w:r>
      <w:r w:rsidR="00441EE8" w:rsidRPr="005F0F3E">
        <w:rPr>
          <w:rFonts w:ascii="Times New Roman" w:hAnsi="Times New Roman" w:cs="Times New Roman"/>
          <w:sz w:val="24"/>
          <w:szCs w:val="24"/>
          <w:shd w:val="clear" w:color="auto" w:fill="FFFFFF"/>
        </w:rPr>
        <w:t>(Sagastui, 2020)</w:t>
      </w:r>
      <w:r w:rsidRPr="005F0F3E">
        <w:rPr>
          <w:rFonts w:ascii="Times New Roman" w:hAnsi="Times New Roman" w:cs="Times New Roman"/>
          <w:sz w:val="24"/>
          <w:szCs w:val="24"/>
        </w:rPr>
        <w:t xml:space="preserve">. It will also need some little outdoor furniture for the playground like ride-on-toys, stand table as well as climbing equipment. This will assist this nursery startup to provide an interesting as well as comfortable environment for young children and teachers. Little Duckling Daycare also needs a few learning materials like writing development kits, painting books as well as jigsaw puzzles for expanding the skills and knowledge of children.    </w:t>
      </w:r>
    </w:p>
    <w:p w14:paraId="7F9DD1E9" w14:textId="77777777" w:rsidR="0034170F" w:rsidRPr="005F0F3E" w:rsidRDefault="0034170F" w:rsidP="002462DD">
      <w:pPr>
        <w:pStyle w:val="Heading1"/>
        <w:spacing w:line="360" w:lineRule="auto"/>
        <w:jc w:val="both"/>
        <w:rPr>
          <w:rFonts w:ascii="Times New Roman" w:hAnsi="Times New Roman" w:cs="Times New Roman"/>
          <w:color w:val="auto"/>
          <w:sz w:val="24"/>
          <w:szCs w:val="24"/>
        </w:rPr>
      </w:pPr>
      <w:bookmarkStart w:id="9" w:name="_Toc89786488"/>
      <w:r w:rsidRPr="005F0F3E">
        <w:rPr>
          <w:rFonts w:ascii="Times New Roman" w:hAnsi="Times New Roman" w:cs="Times New Roman"/>
          <w:color w:val="auto"/>
          <w:sz w:val="24"/>
          <w:szCs w:val="24"/>
        </w:rPr>
        <w:t>Gantt chart</w:t>
      </w:r>
      <w:bookmarkEnd w:id="9"/>
    </w:p>
    <w:p w14:paraId="648ACF27" w14:textId="77777777" w:rsidR="00665DDA" w:rsidRPr="005F0F3E" w:rsidRDefault="0034170F" w:rsidP="002462DD">
      <w:pPr>
        <w:spacing w:line="360" w:lineRule="auto"/>
        <w:jc w:val="both"/>
        <w:rPr>
          <w:rFonts w:ascii="Times New Roman" w:hAnsi="Times New Roman" w:cs="Times New Roman"/>
          <w:sz w:val="24"/>
          <w:szCs w:val="24"/>
        </w:rPr>
      </w:pPr>
      <w:r w:rsidRPr="005F0F3E">
        <w:rPr>
          <w:rFonts w:ascii="Times New Roman" w:hAnsi="Times New Roman" w:cs="Times New Roman"/>
          <w:sz w:val="24"/>
          <w:szCs w:val="24"/>
        </w:rPr>
        <w:t>This new nursery startup will create a weekly schedule regarding the extra-curriculum program, outdoor activities, breakfast time and arrival. Little Duckling DayCare will develop a follow-up plan for the morning as well as lunch snacks</w:t>
      </w:r>
      <w:r w:rsidR="00062308" w:rsidRPr="005F0F3E">
        <w:rPr>
          <w:rFonts w:ascii="Times New Roman" w:hAnsi="Times New Roman" w:cs="Times New Roman"/>
          <w:sz w:val="24"/>
          <w:szCs w:val="24"/>
        </w:rPr>
        <w:t xml:space="preserve"> </w:t>
      </w:r>
      <w:r w:rsidR="00062308" w:rsidRPr="005F0F3E">
        <w:rPr>
          <w:rFonts w:ascii="Times New Roman" w:hAnsi="Times New Roman" w:cs="Times New Roman"/>
          <w:sz w:val="24"/>
          <w:szCs w:val="24"/>
          <w:shd w:val="clear" w:color="auto" w:fill="FFFFFF"/>
        </w:rPr>
        <w:t>(Sagastui, 2020)</w:t>
      </w:r>
      <w:r w:rsidRPr="005F0F3E">
        <w:rPr>
          <w:rFonts w:ascii="Times New Roman" w:hAnsi="Times New Roman" w:cs="Times New Roman"/>
          <w:sz w:val="24"/>
          <w:szCs w:val="24"/>
        </w:rPr>
        <w:t xml:space="preserve">.  It will organize a monthly skill development plan for assessing competencies as well as strengths of children. This nursery will make a schedule and divide time accordingly. In the first half of the schedule, they will teach children a few subjects like arts and mathematics to strengthen their motor skills. In the second half of the schedule, they will teach children physical activities like yoga and sports. It will not only plan a budget for the childcare program as well as divide people within the small group activities but also develop documentation regarding the cleanup, arrival as well as departure for </w:t>
      </w:r>
      <w:r w:rsidRPr="005F0F3E">
        <w:rPr>
          <w:rFonts w:ascii="Times New Roman" w:hAnsi="Times New Roman" w:cs="Times New Roman"/>
          <w:sz w:val="24"/>
          <w:szCs w:val="24"/>
        </w:rPr>
        <w:lastRenderedPageBreak/>
        <w:t>children</w:t>
      </w:r>
      <w:r w:rsidR="002B2426" w:rsidRPr="005F0F3E">
        <w:rPr>
          <w:rFonts w:ascii="Times New Roman" w:hAnsi="Times New Roman" w:cs="Times New Roman"/>
          <w:sz w:val="24"/>
          <w:szCs w:val="24"/>
        </w:rPr>
        <w:t xml:space="preserve"> </w:t>
      </w:r>
      <w:r w:rsidR="002B2426" w:rsidRPr="005F0F3E">
        <w:rPr>
          <w:rFonts w:ascii="Times New Roman" w:hAnsi="Times New Roman" w:cs="Times New Roman"/>
          <w:sz w:val="24"/>
          <w:szCs w:val="24"/>
          <w:shd w:val="clear" w:color="auto" w:fill="FFFFFF"/>
        </w:rPr>
        <w:t>(Sagastui, 2020)</w:t>
      </w:r>
      <w:r w:rsidRPr="005F0F3E">
        <w:rPr>
          <w:rFonts w:ascii="Times New Roman" w:hAnsi="Times New Roman" w:cs="Times New Roman"/>
          <w:sz w:val="24"/>
          <w:szCs w:val="24"/>
        </w:rPr>
        <w:t>. The overall process of Little Duckling Daycare will be demonstrated with the help of the following Gantt chart.</w:t>
      </w:r>
    </w:p>
    <w:tbl>
      <w:tblPr>
        <w:tblStyle w:val="TableGrid"/>
        <w:tblW w:w="0" w:type="auto"/>
        <w:tblLook w:val="04A0" w:firstRow="1" w:lastRow="0" w:firstColumn="1" w:lastColumn="0" w:noHBand="0" w:noVBand="1"/>
      </w:tblPr>
      <w:tblGrid>
        <w:gridCol w:w="1546"/>
        <w:gridCol w:w="1110"/>
        <w:gridCol w:w="1111"/>
        <w:gridCol w:w="951"/>
        <w:gridCol w:w="951"/>
        <w:gridCol w:w="951"/>
        <w:gridCol w:w="951"/>
        <w:gridCol w:w="1054"/>
        <w:gridCol w:w="951"/>
      </w:tblGrid>
      <w:tr w:rsidR="005A666C" w:rsidRPr="005F0F3E" w14:paraId="5304BFA7" w14:textId="77777777" w:rsidTr="008855C6">
        <w:tc>
          <w:tcPr>
            <w:tcW w:w="1064" w:type="dxa"/>
          </w:tcPr>
          <w:p w14:paraId="3C3A0095" w14:textId="77777777" w:rsidR="008475E9" w:rsidRPr="005F0F3E" w:rsidRDefault="008475E9" w:rsidP="002462DD">
            <w:pPr>
              <w:spacing w:line="360" w:lineRule="auto"/>
              <w:jc w:val="both"/>
              <w:rPr>
                <w:rFonts w:ascii="Times New Roman" w:hAnsi="Times New Roman" w:cs="Times New Roman"/>
                <w:b/>
                <w:sz w:val="24"/>
                <w:szCs w:val="24"/>
              </w:rPr>
            </w:pPr>
            <w:r w:rsidRPr="005F0F3E">
              <w:rPr>
                <w:rFonts w:ascii="Times New Roman" w:hAnsi="Times New Roman" w:cs="Times New Roman"/>
                <w:b/>
                <w:sz w:val="24"/>
                <w:szCs w:val="24"/>
              </w:rPr>
              <w:t xml:space="preserve">Task </w:t>
            </w:r>
          </w:p>
        </w:tc>
        <w:tc>
          <w:tcPr>
            <w:tcW w:w="1064" w:type="dxa"/>
          </w:tcPr>
          <w:p w14:paraId="18351FCF" w14:textId="77777777" w:rsidR="00AD574D" w:rsidRPr="005F0F3E" w:rsidRDefault="008475E9" w:rsidP="002462DD">
            <w:pPr>
              <w:spacing w:line="360" w:lineRule="auto"/>
              <w:jc w:val="both"/>
              <w:rPr>
                <w:rFonts w:ascii="Times New Roman" w:hAnsi="Times New Roman" w:cs="Times New Roman"/>
                <w:b/>
                <w:sz w:val="24"/>
                <w:szCs w:val="24"/>
              </w:rPr>
            </w:pPr>
            <w:r w:rsidRPr="005F0F3E">
              <w:rPr>
                <w:rFonts w:ascii="Times New Roman" w:hAnsi="Times New Roman" w:cs="Times New Roman"/>
                <w:b/>
                <w:sz w:val="24"/>
                <w:szCs w:val="24"/>
              </w:rPr>
              <w:t>15</w:t>
            </w:r>
          </w:p>
          <w:p w14:paraId="49120D35" w14:textId="77777777" w:rsidR="008475E9" w:rsidRPr="005F0F3E" w:rsidRDefault="008475E9" w:rsidP="002462DD">
            <w:pPr>
              <w:spacing w:line="360" w:lineRule="auto"/>
              <w:jc w:val="both"/>
              <w:rPr>
                <w:rFonts w:ascii="Times New Roman" w:hAnsi="Times New Roman" w:cs="Times New Roman"/>
                <w:b/>
                <w:sz w:val="24"/>
                <w:szCs w:val="24"/>
              </w:rPr>
            </w:pPr>
            <w:r w:rsidRPr="005F0F3E">
              <w:rPr>
                <w:rFonts w:ascii="Times New Roman" w:hAnsi="Times New Roman" w:cs="Times New Roman"/>
                <w:b/>
                <w:sz w:val="24"/>
                <w:szCs w:val="24"/>
              </w:rPr>
              <w:t>Dec</w:t>
            </w:r>
            <w:r w:rsidR="00A52EEB" w:rsidRPr="005F0F3E">
              <w:rPr>
                <w:rFonts w:ascii="Times New Roman" w:hAnsi="Times New Roman" w:cs="Times New Roman"/>
                <w:b/>
                <w:sz w:val="24"/>
                <w:szCs w:val="24"/>
              </w:rPr>
              <w:t>ember</w:t>
            </w:r>
            <w:r w:rsidRPr="005F0F3E">
              <w:rPr>
                <w:rFonts w:ascii="Times New Roman" w:hAnsi="Times New Roman" w:cs="Times New Roman"/>
                <w:b/>
                <w:sz w:val="24"/>
                <w:szCs w:val="24"/>
              </w:rPr>
              <w:t xml:space="preserve"> </w:t>
            </w:r>
          </w:p>
        </w:tc>
        <w:tc>
          <w:tcPr>
            <w:tcW w:w="1064" w:type="dxa"/>
          </w:tcPr>
          <w:p w14:paraId="54918F42" w14:textId="77777777" w:rsidR="008475E9" w:rsidRPr="005F0F3E" w:rsidRDefault="008475E9" w:rsidP="002462DD">
            <w:pPr>
              <w:spacing w:line="360" w:lineRule="auto"/>
              <w:jc w:val="both"/>
              <w:rPr>
                <w:rFonts w:ascii="Times New Roman" w:hAnsi="Times New Roman" w:cs="Times New Roman"/>
                <w:b/>
                <w:sz w:val="24"/>
                <w:szCs w:val="24"/>
              </w:rPr>
            </w:pPr>
            <w:r w:rsidRPr="005F0F3E">
              <w:rPr>
                <w:rFonts w:ascii="Times New Roman" w:hAnsi="Times New Roman" w:cs="Times New Roman"/>
                <w:b/>
                <w:sz w:val="24"/>
                <w:szCs w:val="24"/>
              </w:rPr>
              <w:t xml:space="preserve"> 31</w:t>
            </w:r>
            <w:r w:rsidR="00F36544" w:rsidRPr="005F0F3E">
              <w:rPr>
                <w:rFonts w:ascii="Times New Roman" w:hAnsi="Times New Roman" w:cs="Times New Roman"/>
                <w:b/>
                <w:sz w:val="24"/>
                <w:szCs w:val="24"/>
              </w:rPr>
              <w:t xml:space="preserve"> Dec</w:t>
            </w:r>
            <w:r w:rsidR="003E7FEC" w:rsidRPr="005F0F3E">
              <w:rPr>
                <w:rFonts w:ascii="Times New Roman" w:hAnsi="Times New Roman" w:cs="Times New Roman"/>
                <w:b/>
                <w:sz w:val="24"/>
                <w:szCs w:val="24"/>
              </w:rPr>
              <w:t>ember</w:t>
            </w:r>
          </w:p>
        </w:tc>
        <w:tc>
          <w:tcPr>
            <w:tcW w:w="1064" w:type="dxa"/>
          </w:tcPr>
          <w:p w14:paraId="6F31AB1E" w14:textId="77777777" w:rsidR="008475E9" w:rsidRPr="005F0F3E" w:rsidRDefault="008475E9" w:rsidP="002462DD">
            <w:pPr>
              <w:spacing w:line="360" w:lineRule="auto"/>
              <w:jc w:val="both"/>
              <w:rPr>
                <w:rFonts w:ascii="Times New Roman" w:hAnsi="Times New Roman" w:cs="Times New Roman"/>
                <w:b/>
                <w:sz w:val="24"/>
                <w:szCs w:val="24"/>
              </w:rPr>
            </w:pPr>
            <w:r w:rsidRPr="005F0F3E">
              <w:rPr>
                <w:rFonts w:ascii="Times New Roman" w:hAnsi="Times New Roman" w:cs="Times New Roman"/>
                <w:b/>
                <w:sz w:val="24"/>
                <w:szCs w:val="24"/>
              </w:rPr>
              <w:t xml:space="preserve">1 </w:t>
            </w:r>
            <w:r w:rsidR="00C863F6" w:rsidRPr="005F0F3E">
              <w:rPr>
                <w:rFonts w:ascii="Times New Roman" w:hAnsi="Times New Roman" w:cs="Times New Roman"/>
                <w:b/>
                <w:sz w:val="24"/>
                <w:szCs w:val="24"/>
              </w:rPr>
              <w:t>J</w:t>
            </w:r>
            <w:r w:rsidR="00312167" w:rsidRPr="005F0F3E">
              <w:rPr>
                <w:rFonts w:ascii="Times New Roman" w:hAnsi="Times New Roman" w:cs="Times New Roman"/>
                <w:b/>
                <w:sz w:val="24"/>
                <w:szCs w:val="24"/>
              </w:rPr>
              <w:t>an</w:t>
            </w:r>
            <w:r w:rsidR="003E7FEC" w:rsidRPr="005F0F3E">
              <w:rPr>
                <w:rFonts w:ascii="Times New Roman" w:hAnsi="Times New Roman" w:cs="Times New Roman"/>
                <w:b/>
                <w:sz w:val="24"/>
                <w:szCs w:val="24"/>
              </w:rPr>
              <w:t>uary</w:t>
            </w:r>
          </w:p>
        </w:tc>
        <w:tc>
          <w:tcPr>
            <w:tcW w:w="1064" w:type="dxa"/>
          </w:tcPr>
          <w:p w14:paraId="5F7E9D6D" w14:textId="77777777" w:rsidR="008475E9" w:rsidRPr="005F0F3E" w:rsidRDefault="008475E9" w:rsidP="002462DD">
            <w:pPr>
              <w:spacing w:line="360" w:lineRule="auto"/>
              <w:jc w:val="both"/>
              <w:rPr>
                <w:rFonts w:ascii="Times New Roman" w:hAnsi="Times New Roman" w:cs="Times New Roman"/>
                <w:b/>
                <w:sz w:val="24"/>
                <w:szCs w:val="24"/>
              </w:rPr>
            </w:pPr>
            <w:r w:rsidRPr="005F0F3E">
              <w:rPr>
                <w:rFonts w:ascii="Times New Roman" w:hAnsi="Times New Roman" w:cs="Times New Roman"/>
                <w:b/>
                <w:sz w:val="24"/>
                <w:szCs w:val="24"/>
              </w:rPr>
              <w:t xml:space="preserve">15 </w:t>
            </w:r>
            <w:r w:rsidR="00AF6FEE" w:rsidRPr="005F0F3E">
              <w:rPr>
                <w:rFonts w:ascii="Times New Roman" w:hAnsi="Times New Roman" w:cs="Times New Roman"/>
                <w:b/>
                <w:sz w:val="24"/>
                <w:szCs w:val="24"/>
              </w:rPr>
              <w:t>Jan</w:t>
            </w:r>
            <w:r w:rsidR="003E7FEC" w:rsidRPr="005F0F3E">
              <w:rPr>
                <w:rFonts w:ascii="Times New Roman" w:hAnsi="Times New Roman" w:cs="Times New Roman"/>
                <w:b/>
                <w:sz w:val="24"/>
                <w:szCs w:val="24"/>
              </w:rPr>
              <w:t>uary</w:t>
            </w:r>
          </w:p>
        </w:tc>
        <w:tc>
          <w:tcPr>
            <w:tcW w:w="1064" w:type="dxa"/>
          </w:tcPr>
          <w:p w14:paraId="176A3E6F" w14:textId="77777777" w:rsidR="008475E9" w:rsidRPr="005F0F3E" w:rsidRDefault="008475E9" w:rsidP="002462DD">
            <w:pPr>
              <w:spacing w:line="360" w:lineRule="auto"/>
              <w:jc w:val="both"/>
              <w:rPr>
                <w:rFonts w:ascii="Times New Roman" w:hAnsi="Times New Roman" w:cs="Times New Roman"/>
                <w:b/>
                <w:sz w:val="24"/>
                <w:szCs w:val="24"/>
              </w:rPr>
            </w:pPr>
            <w:r w:rsidRPr="005F0F3E">
              <w:rPr>
                <w:rFonts w:ascii="Times New Roman" w:hAnsi="Times New Roman" w:cs="Times New Roman"/>
                <w:b/>
                <w:sz w:val="24"/>
                <w:szCs w:val="24"/>
              </w:rPr>
              <w:t xml:space="preserve">24 </w:t>
            </w:r>
            <w:r w:rsidR="00B42BB9" w:rsidRPr="005F0F3E">
              <w:rPr>
                <w:rFonts w:ascii="Times New Roman" w:hAnsi="Times New Roman" w:cs="Times New Roman"/>
                <w:b/>
                <w:sz w:val="24"/>
                <w:szCs w:val="24"/>
              </w:rPr>
              <w:t>Jan</w:t>
            </w:r>
            <w:r w:rsidR="003E7FEC" w:rsidRPr="005F0F3E">
              <w:rPr>
                <w:rFonts w:ascii="Times New Roman" w:hAnsi="Times New Roman" w:cs="Times New Roman"/>
                <w:b/>
                <w:sz w:val="24"/>
                <w:szCs w:val="24"/>
              </w:rPr>
              <w:t>uary</w:t>
            </w:r>
          </w:p>
        </w:tc>
        <w:tc>
          <w:tcPr>
            <w:tcW w:w="1064" w:type="dxa"/>
          </w:tcPr>
          <w:p w14:paraId="61E9E803" w14:textId="77777777" w:rsidR="008475E9" w:rsidRPr="005F0F3E" w:rsidRDefault="008475E9" w:rsidP="002462DD">
            <w:pPr>
              <w:spacing w:line="360" w:lineRule="auto"/>
              <w:jc w:val="both"/>
              <w:rPr>
                <w:rFonts w:ascii="Times New Roman" w:hAnsi="Times New Roman" w:cs="Times New Roman"/>
                <w:b/>
                <w:sz w:val="24"/>
                <w:szCs w:val="24"/>
              </w:rPr>
            </w:pPr>
            <w:r w:rsidRPr="005F0F3E">
              <w:rPr>
                <w:rFonts w:ascii="Times New Roman" w:hAnsi="Times New Roman" w:cs="Times New Roman"/>
                <w:b/>
                <w:sz w:val="24"/>
                <w:szCs w:val="24"/>
              </w:rPr>
              <w:t xml:space="preserve">31 </w:t>
            </w:r>
            <w:r w:rsidR="00EC3788" w:rsidRPr="005F0F3E">
              <w:rPr>
                <w:rFonts w:ascii="Times New Roman" w:hAnsi="Times New Roman" w:cs="Times New Roman"/>
                <w:b/>
                <w:sz w:val="24"/>
                <w:szCs w:val="24"/>
              </w:rPr>
              <w:t>Jan</w:t>
            </w:r>
            <w:r w:rsidR="003E7FEC" w:rsidRPr="005F0F3E">
              <w:rPr>
                <w:rFonts w:ascii="Times New Roman" w:hAnsi="Times New Roman" w:cs="Times New Roman"/>
                <w:b/>
                <w:sz w:val="24"/>
                <w:szCs w:val="24"/>
              </w:rPr>
              <w:t>uary</w:t>
            </w:r>
          </w:p>
        </w:tc>
        <w:tc>
          <w:tcPr>
            <w:tcW w:w="1064" w:type="dxa"/>
          </w:tcPr>
          <w:p w14:paraId="6576A410" w14:textId="77777777" w:rsidR="008475E9" w:rsidRPr="005F0F3E" w:rsidRDefault="003E7FEC" w:rsidP="002462DD">
            <w:pPr>
              <w:spacing w:line="360" w:lineRule="auto"/>
              <w:jc w:val="both"/>
              <w:rPr>
                <w:rFonts w:ascii="Times New Roman" w:hAnsi="Times New Roman" w:cs="Times New Roman"/>
                <w:b/>
                <w:sz w:val="24"/>
                <w:szCs w:val="24"/>
              </w:rPr>
            </w:pPr>
            <w:r w:rsidRPr="005F0F3E">
              <w:rPr>
                <w:rFonts w:ascii="Times New Roman" w:hAnsi="Times New Roman" w:cs="Times New Roman"/>
                <w:b/>
                <w:sz w:val="24"/>
                <w:szCs w:val="24"/>
              </w:rPr>
              <w:t>3 February</w:t>
            </w:r>
            <w:r w:rsidR="008475E9" w:rsidRPr="005F0F3E">
              <w:rPr>
                <w:rFonts w:ascii="Times New Roman" w:hAnsi="Times New Roman" w:cs="Times New Roman"/>
                <w:b/>
                <w:sz w:val="24"/>
                <w:szCs w:val="24"/>
              </w:rPr>
              <w:t xml:space="preserve"> </w:t>
            </w:r>
          </w:p>
        </w:tc>
        <w:tc>
          <w:tcPr>
            <w:tcW w:w="1064" w:type="dxa"/>
          </w:tcPr>
          <w:p w14:paraId="1380E603" w14:textId="77777777" w:rsidR="008475E9" w:rsidRPr="005F0F3E" w:rsidRDefault="008475E9" w:rsidP="002462DD">
            <w:pPr>
              <w:spacing w:line="360" w:lineRule="auto"/>
              <w:jc w:val="both"/>
              <w:rPr>
                <w:rFonts w:ascii="Times New Roman" w:hAnsi="Times New Roman" w:cs="Times New Roman"/>
                <w:b/>
                <w:sz w:val="24"/>
                <w:szCs w:val="24"/>
              </w:rPr>
            </w:pPr>
            <w:r w:rsidRPr="005F0F3E">
              <w:rPr>
                <w:rFonts w:ascii="Times New Roman" w:hAnsi="Times New Roman" w:cs="Times New Roman"/>
                <w:b/>
                <w:sz w:val="24"/>
                <w:szCs w:val="24"/>
              </w:rPr>
              <w:t>15 Jan</w:t>
            </w:r>
            <w:r w:rsidR="00BB4816" w:rsidRPr="005F0F3E">
              <w:rPr>
                <w:rFonts w:ascii="Times New Roman" w:hAnsi="Times New Roman" w:cs="Times New Roman"/>
                <w:b/>
                <w:sz w:val="24"/>
                <w:szCs w:val="24"/>
              </w:rPr>
              <w:t>uary</w:t>
            </w:r>
            <w:r w:rsidRPr="005F0F3E">
              <w:rPr>
                <w:rFonts w:ascii="Times New Roman" w:hAnsi="Times New Roman" w:cs="Times New Roman"/>
                <w:b/>
                <w:sz w:val="24"/>
                <w:szCs w:val="24"/>
              </w:rPr>
              <w:t xml:space="preserve"> </w:t>
            </w:r>
          </w:p>
        </w:tc>
      </w:tr>
      <w:tr w:rsidR="005A666C" w:rsidRPr="005F0F3E" w14:paraId="713F1B92" w14:textId="77777777" w:rsidTr="009C5D1D">
        <w:tc>
          <w:tcPr>
            <w:tcW w:w="1064" w:type="dxa"/>
          </w:tcPr>
          <w:p w14:paraId="78395D34" w14:textId="77777777" w:rsidR="008475E9" w:rsidRPr="005F0F3E" w:rsidRDefault="008475E9" w:rsidP="002462DD">
            <w:pPr>
              <w:spacing w:line="360" w:lineRule="auto"/>
              <w:jc w:val="both"/>
              <w:rPr>
                <w:rFonts w:ascii="Times New Roman" w:hAnsi="Times New Roman" w:cs="Times New Roman"/>
                <w:b/>
                <w:sz w:val="24"/>
                <w:szCs w:val="24"/>
              </w:rPr>
            </w:pPr>
            <w:r w:rsidRPr="005F0F3E">
              <w:rPr>
                <w:rFonts w:ascii="Times New Roman" w:hAnsi="Times New Roman" w:cs="Times New Roman"/>
                <w:b/>
                <w:sz w:val="24"/>
                <w:szCs w:val="24"/>
              </w:rPr>
              <w:t xml:space="preserve">Research Background </w:t>
            </w:r>
          </w:p>
        </w:tc>
        <w:tc>
          <w:tcPr>
            <w:tcW w:w="1064" w:type="dxa"/>
            <w:shd w:val="clear" w:color="auto" w:fill="E36C0A" w:themeFill="accent6" w:themeFillShade="BF"/>
          </w:tcPr>
          <w:p w14:paraId="4BB9978A"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29F76885" w14:textId="77777777" w:rsidR="008475E9" w:rsidRPr="005F0F3E" w:rsidRDefault="008475E9" w:rsidP="002462DD">
            <w:pPr>
              <w:spacing w:line="360" w:lineRule="auto"/>
              <w:jc w:val="both"/>
              <w:rPr>
                <w:rFonts w:ascii="Times New Roman" w:hAnsi="Times New Roman" w:cs="Times New Roman"/>
                <w:sz w:val="24"/>
                <w:szCs w:val="24"/>
                <w:highlight w:val="magenta"/>
              </w:rPr>
            </w:pPr>
          </w:p>
        </w:tc>
        <w:tc>
          <w:tcPr>
            <w:tcW w:w="1064" w:type="dxa"/>
          </w:tcPr>
          <w:p w14:paraId="13717290"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0244B34A"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209EE178"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0A3C8C4B"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4FDEDF9A"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3435064A" w14:textId="77777777" w:rsidR="008475E9" w:rsidRPr="005F0F3E" w:rsidRDefault="008475E9" w:rsidP="002462DD">
            <w:pPr>
              <w:spacing w:line="360" w:lineRule="auto"/>
              <w:jc w:val="both"/>
              <w:rPr>
                <w:rFonts w:ascii="Times New Roman" w:hAnsi="Times New Roman" w:cs="Times New Roman"/>
                <w:sz w:val="24"/>
                <w:szCs w:val="24"/>
              </w:rPr>
            </w:pPr>
          </w:p>
        </w:tc>
      </w:tr>
      <w:tr w:rsidR="005A666C" w:rsidRPr="005F0F3E" w14:paraId="481BE575" w14:textId="77777777" w:rsidTr="009C5D1D">
        <w:tc>
          <w:tcPr>
            <w:tcW w:w="1064" w:type="dxa"/>
          </w:tcPr>
          <w:p w14:paraId="1D11B650" w14:textId="77777777" w:rsidR="008475E9" w:rsidRPr="005F0F3E" w:rsidRDefault="008475E9" w:rsidP="002462DD">
            <w:pPr>
              <w:spacing w:line="360" w:lineRule="auto"/>
              <w:jc w:val="both"/>
              <w:rPr>
                <w:rFonts w:ascii="Times New Roman" w:hAnsi="Times New Roman" w:cs="Times New Roman"/>
                <w:b/>
                <w:sz w:val="24"/>
                <w:szCs w:val="24"/>
              </w:rPr>
            </w:pPr>
            <w:r w:rsidRPr="005F0F3E">
              <w:rPr>
                <w:rFonts w:ascii="Times New Roman" w:hAnsi="Times New Roman" w:cs="Times New Roman"/>
                <w:b/>
                <w:sz w:val="24"/>
                <w:szCs w:val="24"/>
              </w:rPr>
              <w:t xml:space="preserve">Research </w:t>
            </w:r>
            <w:r w:rsidR="00AD39E0" w:rsidRPr="005F0F3E">
              <w:rPr>
                <w:rFonts w:ascii="Times New Roman" w:hAnsi="Times New Roman" w:cs="Times New Roman"/>
                <w:b/>
                <w:sz w:val="24"/>
                <w:szCs w:val="24"/>
              </w:rPr>
              <w:t>Statement</w:t>
            </w:r>
          </w:p>
        </w:tc>
        <w:tc>
          <w:tcPr>
            <w:tcW w:w="1064" w:type="dxa"/>
          </w:tcPr>
          <w:p w14:paraId="4B8BE1B8" w14:textId="77777777" w:rsidR="008475E9" w:rsidRPr="005F0F3E" w:rsidRDefault="008475E9" w:rsidP="002462DD">
            <w:pPr>
              <w:spacing w:line="360" w:lineRule="auto"/>
              <w:jc w:val="both"/>
              <w:rPr>
                <w:rFonts w:ascii="Times New Roman" w:hAnsi="Times New Roman" w:cs="Times New Roman"/>
                <w:sz w:val="24"/>
                <w:szCs w:val="24"/>
                <w:highlight w:val="magenta"/>
              </w:rPr>
            </w:pPr>
          </w:p>
        </w:tc>
        <w:tc>
          <w:tcPr>
            <w:tcW w:w="1064" w:type="dxa"/>
            <w:shd w:val="clear" w:color="auto" w:fill="548DD4" w:themeFill="text2" w:themeFillTint="99"/>
          </w:tcPr>
          <w:p w14:paraId="505F34B2" w14:textId="77777777" w:rsidR="008475E9" w:rsidRPr="005F0F3E" w:rsidRDefault="008475E9" w:rsidP="002462DD">
            <w:pPr>
              <w:spacing w:line="360" w:lineRule="auto"/>
              <w:jc w:val="both"/>
              <w:rPr>
                <w:rFonts w:ascii="Times New Roman" w:hAnsi="Times New Roman" w:cs="Times New Roman"/>
                <w:sz w:val="24"/>
                <w:szCs w:val="24"/>
                <w:highlight w:val="magenta"/>
              </w:rPr>
            </w:pPr>
          </w:p>
        </w:tc>
        <w:tc>
          <w:tcPr>
            <w:tcW w:w="1064" w:type="dxa"/>
          </w:tcPr>
          <w:p w14:paraId="6F757D3C"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09524835"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34A8D1D3"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4B866AD0"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7EBC7B42"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1FD1A10B" w14:textId="77777777" w:rsidR="008475E9" w:rsidRPr="005F0F3E" w:rsidRDefault="008475E9" w:rsidP="002462DD">
            <w:pPr>
              <w:spacing w:line="360" w:lineRule="auto"/>
              <w:jc w:val="both"/>
              <w:rPr>
                <w:rFonts w:ascii="Times New Roman" w:hAnsi="Times New Roman" w:cs="Times New Roman"/>
                <w:sz w:val="24"/>
                <w:szCs w:val="24"/>
              </w:rPr>
            </w:pPr>
          </w:p>
        </w:tc>
      </w:tr>
      <w:tr w:rsidR="005A666C" w:rsidRPr="005F0F3E" w14:paraId="1EA8539F" w14:textId="77777777" w:rsidTr="009C5D1D">
        <w:tc>
          <w:tcPr>
            <w:tcW w:w="1064" w:type="dxa"/>
          </w:tcPr>
          <w:p w14:paraId="713E97C3" w14:textId="77777777" w:rsidR="008475E9" w:rsidRPr="005F0F3E" w:rsidRDefault="008475E9" w:rsidP="002462DD">
            <w:pPr>
              <w:spacing w:line="360" w:lineRule="auto"/>
              <w:jc w:val="both"/>
              <w:rPr>
                <w:rFonts w:ascii="Times New Roman" w:hAnsi="Times New Roman" w:cs="Times New Roman"/>
                <w:b/>
                <w:sz w:val="24"/>
                <w:szCs w:val="24"/>
              </w:rPr>
            </w:pPr>
            <w:r w:rsidRPr="005F0F3E">
              <w:rPr>
                <w:rFonts w:ascii="Times New Roman" w:hAnsi="Times New Roman" w:cs="Times New Roman"/>
                <w:b/>
                <w:sz w:val="24"/>
                <w:szCs w:val="24"/>
              </w:rPr>
              <w:t xml:space="preserve">Research Aim </w:t>
            </w:r>
          </w:p>
        </w:tc>
        <w:tc>
          <w:tcPr>
            <w:tcW w:w="1064" w:type="dxa"/>
          </w:tcPr>
          <w:p w14:paraId="09510104"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03A09C98"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shd w:val="clear" w:color="auto" w:fill="D99594" w:themeFill="accent2" w:themeFillTint="99"/>
          </w:tcPr>
          <w:p w14:paraId="43A43827"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0E0B0E35"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592CB928"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23C80C53"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4C8D88FE"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6CCD64FE" w14:textId="77777777" w:rsidR="008475E9" w:rsidRPr="005F0F3E" w:rsidRDefault="008475E9" w:rsidP="002462DD">
            <w:pPr>
              <w:spacing w:line="360" w:lineRule="auto"/>
              <w:jc w:val="both"/>
              <w:rPr>
                <w:rFonts w:ascii="Times New Roman" w:hAnsi="Times New Roman" w:cs="Times New Roman"/>
                <w:sz w:val="24"/>
                <w:szCs w:val="24"/>
              </w:rPr>
            </w:pPr>
          </w:p>
        </w:tc>
      </w:tr>
      <w:tr w:rsidR="005A666C" w:rsidRPr="005F0F3E" w14:paraId="791AAD71" w14:textId="77777777" w:rsidTr="009C5D1D">
        <w:tc>
          <w:tcPr>
            <w:tcW w:w="1064" w:type="dxa"/>
          </w:tcPr>
          <w:p w14:paraId="3A9CAB3E" w14:textId="77777777" w:rsidR="008475E9" w:rsidRPr="005F0F3E" w:rsidRDefault="008475E9" w:rsidP="002462DD">
            <w:pPr>
              <w:spacing w:line="360" w:lineRule="auto"/>
              <w:jc w:val="both"/>
              <w:rPr>
                <w:rFonts w:ascii="Times New Roman" w:hAnsi="Times New Roman" w:cs="Times New Roman"/>
                <w:b/>
                <w:sz w:val="24"/>
                <w:szCs w:val="24"/>
              </w:rPr>
            </w:pPr>
            <w:r w:rsidRPr="005F0F3E">
              <w:rPr>
                <w:rFonts w:ascii="Times New Roman" w:hAnsi="Times New Roman" w:cs="Times New Roman"/>
                <w:b/>
                <w:sz w:val="24"/>
                <w:szCs w:val="24"/>
              </w:rPr>
              <w:t xml:space="preserve">Research Objectives </w:t>
            </w:r>
          </w:p>
        </w:tc>
        <w:tc>
          <w:tcPr>
            <w:tcW w:w="1064" w:type="dxa"/>
          </w:tcPr>
          <w:p w14:paraId="27623102"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7CFED823"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57B6C2AE"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shd w:val="clear" w:color="auto" w:fill="B2A1C7" w:themeFill="accent4" w:themeFillTint="99"/>
          </w:tcPr>
          <w:p w14:paraId="195772BE"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4AD99B38"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19249607"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2B9C467D"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2548E8E0" w14:textId="77777777" w:rsidR="008475E9" w:rsidRPr="005F0F3E" w:rsidRDefault="008475E9" w:rsidP="002462DD">
            <w:pPr>
              <w:spacing w:line="360" w:lineRule="auto"/>
              <w:jc w:val="both"/>
              <w:rPr>
                <w:rFonts w:ascii="Times New Roman" w:hAnsi="Times New Roman" w:cs="Times New Roman"/>
                <w:sz w:val="24"/>
                <w:szCs w:val="24"/>
              </w:rPr>
            </w:pPr>
          </w:p>
        </w:tc>
      </w:tr>
      <w:tr w:rsidR="005A666C" w:rsidRPr="005F0F3E" w14:paraId="684721B8" w14:textId="77777777" w:rsidTr="009C5D1D">
        <w:tc>
          <w:tcPr>
            <w:tcW w:w="1064" w:type="dxa"/>
          </w:tcPr>
          <w:p w14:paraId="0F7CC09D" w14:textId="77777777" w:rsidR="008475E9" w:rsidRPr="005F0F3E" w:rsidRDefault="005A666C" w:rsidP="002462DD">
            <w:pPr>
              <w:spacing w:line="360" w:lineRule="auto"/>
              <w:jc w:val="both"/>
              <w:rPr>
                <w:rFonts w:ascii="Times New Roman" w:hAnsi="Times New Roman" w:cs="Times New Roman"/>
                <w:b/>
                <w:sz w:val="24"/>
                <w:szCs w:val="24"/>
              </w:rPr>
            </w:pPr>
            <w:r w:rsidRPr="005F0F3E">
              <w:rPr>
                <w:rFonts w:ascii="Times New Roman" w:hAnsi="Times New Roman" w:cs="Times New Roman"/>
                <w:b/>
                <w:sz w:val="24"/>
                <w:szCs w:val="24"/>
              </w:rPr>
              <w:t xml:space="preserve">Research </w:t>
            </w:r>
            <w:r w:rsidR="008475E9" w:rsidRPr="005F0F3E">
              <w:rPr>
                <w:rFonts w:ascii="Times New Roman" w:hAnsi="Times New Roman" w:cs="Times New Roman"/>
                <w:b/>
                <w:sz w:val="24"/>
                <w:szCs w:val="24"/>
              </w:rPr>
              <w:t>Questions</w:t>
            </w:r>
          </w:p>
        </w:tc>
        <w:tc>
          <w:tcPr>
            <w:tcW w:w="1064" w:type="dxa"/>
          </w:tcPr>
          <w:p w14:paraId="3FF6048D"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5C1973EE"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57816214"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199C7355"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shd w:val="clear" w:color="auto" w:fill="17365D" w:themeFill="text2" w:themeFillShade="BF"/>
          </w:tcPr>
          <w:p w14:paraId="22014418"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259E19BF"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3D4E83BC"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0820AADA" w14:textId="77777777" w:rsidR="008475E9" w:rsidRPr="005F0F3E" w:rsidRDefault="008475E9" w:rsidP="002462DD">
            <w:pPr>
              <w:spacing w:line="360" w:lineRule="auto"/>
              <w:jc w:val="both"/>
              <w:rPr>
                <w:rFonts w:ascii="Times New Roman" w:hAnsi="Times New Roman" w:cs="Times New Roman"/>
                <w:sz w:val="24"/>
                <w:szCs w:val="24"/>
              </w:rPr>
            </w:pPr>
          </w:p>
        </w:tc>
      </w:tr>
      <w:tr w:rsidR="005A666C" w:rsidRPr="005F0F3E" w14:paraId="1E37A3FC" w14:textId="77777777" w:rsidTr="009C5D1D">
        <w:tc>
          <w:tcPr>
            <w:tcW w:w="1064" w:type="dxa"/>
          </w:tcPr>
          <w:p w14:paraId="0BE57659" w14:textId="77777777" w:rsidR="008475E9" w:rsidRPr="005F0F3E" w:rsidRDefault="008475E9" w:rsidP="002462DD">
            <w:pPr>
              <w:spacing w:line="360" w:lineRule="auto"/>
              <w:jc w:val="both"/>
              <w:rPr>
                <w:rFonts w:ascii="Times New Roman" w:hAnsi="Times New Roman" w:cs="Times New Roman"/>
                <w:b/>
                <w:sz w:val="24"/>
                <w:szCs w:val="24"/>
              </w:rPr>
            </w:pPr>
            <w:r w:rsidRPr="005F0F3E">
              <w:rPr>
                <w:rFonts w:ascii="Times New Roman" w:hAnsi="Times New Roman" w:cs="Times New Roman"/>
                <w:b/>
                <w:sz w:val="24"/>
                <w:szCs w:val="24"/>
              </w:rPr>
              <w:t xml:space="preserve">Rationale </w:t>
            </w:r>
          </w:p>
        </w:tc>
        <w:tc>
          <w:tcPr>
            <w:tcW w:w="1064" w:type="dxa"/>
          </w:tcPr>
          <w:p w14:paraId="7CF9FA63"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1D07A1CD"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48D6F66F"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79B8ECAB"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465C4EFC"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shd w:val="clear" w:color="auto" w:fill="00B0F0"/>
          </w:tcPr>
          <w:p w14:paraId="5E4F04EB"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187C9061"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7DBB8704" w14:textId="77777777" w:rsidR="008475E9" w:rsidRPr="005F0F3E" w:rsidRDefault="008475E9" w:rsidP="002462DD">
            <w:pPr>
              <w:spacing w:line="360" w:lineRule="auto"/>
              <w:jc w:val="both"/>
              <w:rPr>
                <w:rFonts w:ascii="Times New Roman" w:hAnsi="Times New Roman" w:cs="Times New Roman"/>
                <w:sz w:val="24"/>
                <w:szCs w:val="24"/>
              </w:rPr>
            </w:pPr>
          </w:p>
        </w:tc>
      </w:tr>
      <w:tr w:rsidR="005A666C" w:rsidRPr="005F0F3E" w14:paraId="43B12D87" w14:textId="77777777" w:rsidTr="009C5D1D">
        <w:tc>
          <w:tcPr>
            <w:tcW w:w="1064" w:type="dxa"/>
          </w:tcPr>
          <w:p w14:paraId="579AB404" w14:textId="77777777" w:rsidR="008475E9" w:rsidRPr="005F0F3E" w:rsidRDefault="008475E9" w:rsidP="002462DD">
            <w:pPr>
              <w:spacing w:line="360" w:lineRule="auto"/>
              <w:jc w:val="both"/>
              <w:rPr>
                <w:rFonts w:ascii="Times New Roman" w:hAnsi="Times New Roman" w:cs="Times New Roman"/>
                <w:b/>
                <w:sz w:val="24"/>
                <w:szCs w:val="24"/>
              </w:rPr>
            </w:pPr>
            <w:r w:rsidRPr="005F0F3E">
              <w:rPr>
                <w:rFonts w:ascii="Times New Roman" w:hAnsi="Times New Roman" w:cs="Times New Roman"/>
                <w:b/>
                <w:sz w:val="24"/>
                <w:szCs w:val="24"/>
              </w:rPr>
              <w:t xml:space="preserve">Literature Review </w:t>
            </w:r>
          </w:p>
        </w:tc>
        <w:tc>
          <w:tcPr>
            <w:tcW w:w="1064" w:type="dxa"/>
          </w:tcPr>
          <w:p w14:paraId="64F8E381"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3B3CB4D7"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22F261F1"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47A4191E"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7D646112"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0EECF331"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shd w:val="clear" w:color="auto" w:fill="92D050"/>
          </w:tcPr>
          <w:p w14:paraId="333A57D3"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6047F5E5" w14:textId="77777777" w:rsidR="008475E9" w:rsidRPr="005F0F3E" w:rsidRDefault="008475E9" w:rsidP="002462DD">
            <w:pPr>
              <w:spacing w:line="360" w:lineRule="auto"/>
              <w:jc w:val="both"/>
              <w:rPr>
                <w:rFonts w:ascii="Times New Roman" w:hAnsi="Times New Roman" w:cs="Times New Roman"/>
                <w:sz w:val="24"/>
                <w:szCs w:val="24"/>
              </w:rPr>
            </w:pPr>
          </w:p>
        </w:tc>
      </w:tr>
      <w:tr w:rsidR="005A666C" w:rsidRPr="005F0F3E" w14:paraId="0B8D6A89" w14:textId="77777777" w:rsidTr="009C5D1D">
        <w:tc>
          <w:tcPr>
            <w:tcW w:w="1064" w:type="dxa"/>
          </w:tcPr>
          <w:p w14:paraId="7F2C7DFD" w14:textId="77777777" w:rsidR="008475E9" w:rsidRPr="005F0F3E" w:rsidRDefault="008475E9" w:rsidP="002462DD">
            <w:pPr>
              <w:spacing w:line="360" w:lineRule="auto"/>
              <w:jc w:val="both"/>
              <w:rPr>
                <w:rFonts w:ascii="Times New Roman" w:hAnsi="Times New Roman" w:cs="Times New Roman"/>
                <w:b/>
                <w:sz w:val="24"/>
                <w:szCs w:val="24"/>
              </w:rPr>
            </w:pPr>
            <w:r w:rsidRPr="005F0F3E">
              <w:rPr>
                <w:rFonts w:ascii="Times New Roman" w:hAnsi="Times New Roman" w:cs="Times New Roman"/>
                <w:b/>
                <w:sz w:val="24"/>
                <w:szCs w:val="24"/>
              </w:rPr>
              <w:t xml:space="preserve">Research Methodology </w:t>
            </w:r>
          </w:p>
        </w:tc>
        <w:tc>
          <w:tcPr>
            <w:tcW w:w="1064" w:type="dxa"/>
          </w:tcPr>
          <w:p w14:paraId="68EA4CF7"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7F979BE2"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76442C7A"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306B3C6F"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1CFA2865"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43EC7BC4"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6254D635"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shd w:val="clear" w:color="auto" w:fill="215868" w:themeFill="accent5" w:themeFillShade="80"/>
          </w:tcPr>
          <w:p w14:paraId="6BAA9E72" w14:textId="77777777" w:rsidR="008475E9" w:rsidRPr="005F0F3E" w:rsidRDefault="008475E9" w:rsidP="002462DD">
            <w:pPr>
              <w:spacing w:line="360" w:lineRule="auto"/>
              <w:jc w:val="both"/>
              <w:rPr>
                <w:rFonts w:ascii="Times New Roman" w:hAnsi="Times New Roman" w:cs="Times New Roman"/>
                <w:sz w:val="24"/>
                <w:szCs w:val="24"/>
              </w:rPr>
            </w:pPr>
          </w:p>
        </w:tc>
      </w:tr>
      <w:tr w:rsidR="005A666C" w:rsidRPr="005F0F3E" w14:paraId="4F9413A7" w14:textId="77777777" w:rsidTr="009C5D1D">
        <w:tc>
          <w:tcPr>
            <w:tcW w:w="1064" w:type="dxa"/>
          </w:tcPr>
          <w:p w14:paraId="4B3CCBA2" w14:textId="77777777" w:rsidR="008475E9" w:rsidRPr="005F0F3E" w:rsidRDefault="008475E9" w:rsidP="002462DD">
            <w:pPr>
              <w:spacing w:line="360" w:lineRule="auto"/>
              <w:jc w:val="both"/>
              <w:rPr>
                <w:rFonts w:ascii="Times New Roman" w:hAnsi="Times New Roman" w:cs="Times New Roman"/>
                <w:b/>
                <w:sz w:val="24"/>
                <w:szCs w:val="24"/>
              </w:rPr>
            </w:pPr>
            <w:r w:rsidRPr="005F0F3E">
              <w:rPr>
                <w:rFonts w:ascii="Times New Roman" w:hAnsi="Times New Roman" w:cs="Times New Roman"/>
                <w:b/>
                <w:sz w:val="24"/>
                <w:szCs w:val="24"/>
              </w:rPr>
              <w:t xml:space="preserve">Results </w:t>
            </w:r>
            <w:r w:rsidR="005A666C" w:rsidRPr="005F0F3E">
              <w:rPr>
                <w:rFonts w:ascii="Times New Roman" w:hAnsi="Times New Roman" w:cs="Times New Roman"/>
                <w:b/>
                <w:sz w:val="24"/>
                <w:szCs w:val="24"/>
              </w:rPr>
              <w:t>as well as</w:t>
            </w:r>
            <w:r w:rsidRPr="005F0F3E">
              <w:rPr>
                <w:rFonts w:ascii="Times New Roman" w:hAnsi="Times New Roman" w:cs="Times New Roman"/>
                <w:b/>
                <w:sz w:val="24"/>
                <w:szCs w:val="24"/>
              </w:rPr>
              <w:t xml:space="preserve"> Ethical Considerations </w:t>
            </w:r>
          </w:p>
        </w:tc>
        <w:tc>
          <w:tcPr>
            <w:tcW w:w="1064" w:type="dxa"/>
          </w:tcPr>
          <w:p w14:paraId="765CD2BA"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620D1158"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2A5F4CD7"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25138EDA"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7A5C0441"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371C2142"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tcPr>
          <w:p w14:paraId="4D34AD54" w14:textId="77777777" w:rsidR="008475E9" w:rsidRPr="005F0F3E" w:rsidRDefault="008475E9" w:rsidP="002462DD">
            <w:pPr>
              <w:spacing w:line="360" w:lineRule="auto"/>
              <w:jc w:val="both"/>
              <w:rPr>
                <w:rFonts w:ascii="Times New Roman" w:hAnsi="Times New Roman" w:cs="Times New Roman"/>
                <w:sz w:val="24"/>
                <w:szCs w:val="24"/>
              </w:rPr>
            </w:pPr>
          </w:p>
        </w:tc>
        <w:tc>
          <w:tcPr>
            <w:tcW w:w="1064" w:type="dxa"/>
            <w:shd w:val="clear" w:color="auto" w:fill="943634" w:themeFill="accent2" w:themeFillShade="BF"/>
          </w:tcPr>
          <w:p w14:paraId="78EA4CE0" w14:textId="77777777" w:rsidR="008475E9" w:rsidRPr="005F0F3E" w:rsidRDefault="008475E9" w:rsidP="002462DD">
            <w:pPr>
              <w:spacing w:line="360" w:lineRule="auto"/>
              <w:jc w:val="both"/>
              <w:rPr>
                <w:rFonts w:ascii="Times New Roman" w:hAnsi="Times New Roman" w:cs="Times New Roman"/>
                <w:sz w:val="24"/>
                <w:szCs w:val="24"/>
              </w:rPr>
            </w:pPr>
          </w:p>
        </w:tc>
      </w:tr>
    </w:tbl>
    <w:p w14:paraId="7EC2C541" w14:textId="77777777" w:rsidR="00E6247C" w:rsidRPr="005F0F3E" w:rsidRDefault="00E6247C" w:rsidP="002462DD">
      <w:pPr>
        <w:spacing w:line="360" w:lineRule="auto"/>
        <w:jc w:val="both"/>
        <w:rPr>
          <w:rFonts w:ascii="Times New Roman" w:hAnsi="Times New Roman" w:cs="Times New Roman"/>
          <w:sz w:val="24"/>
          <w:szCs w:val="24"/>
        </w:rPr>
      </w:pPr>
    </w:p>
    <w:p w14:paraId="11165BC8" w14:textId="77777777" w:rsidR="004428B8" w:rsidRPr="005F0F3E" w:rsidRDefault="004428B8" w:rsidP="002462DD">
      <w:pPr>
        <w:pStyle w:val="Heading1"/>
        <w:spacing w:line="360" w:lineRule="auto"/>
        <w:jc w:val="both"/>
        <w:rPr>
          <w:rFonts w:ascii="Times New Roman" w:hAnsi="Times New Roman" w:cs="Times New Roman"/>
          <w:color w:val="auto"/>
          <w:sz w:val="24"/>
          <w:szCs w:val="24"/>
        </w:rPr>
      </w:pPr>
      <w:bookmarkStart w:id="10" w:name="_Toc89786489"/>
      <w:r w:rsidRPr="005F0F3E">
        <w:rPr>
          <w:rFonts w:ascii="Times New Roman" w:hAnsi="Times New Roman" w:cs="Times New Roman"/>
          <w:color w:val="auto"/>
          <w:sz w:val="24"/>
          <w:szCs w:val="24"/>
        </w:rPr>
        <w:lastRenderedPageBreak/>
        <w:t>Risk Assessment</w:t>
      </w:r>
      <w:bookmarkEnd w:id="10"/>
      <w:r w:rsidRPr="005F0F3E">
        <w:rPr>
          <w:rFonts w:ascii="Times New Roman" w:hAnsi="Times New Roman" w:cs="Times New Roman"/>
          <w:color w:val="auto"/>
          <w:sz w:val="24"/>
          <w:szCs w:val="24"/>
        </w:rPr>
        <w:t xml:space="preserve"> </w:t>
      </w:r>
    </w:p>
    <w:p w14:paraId="21CBC33A" w14:textId="56A6CF1B" w:rsidR="004428B8" w:rsidRDefault="004428B8" w:rsidP="002462DD">
      <w:pPr>
        <w:spacing w:line="360" w:lineRule="auto"/>
        <w:jc w:val="both"/>
        <w:rPr>
          <w:rFonts w:ascii="Times New Roman" w:hAnsi="Times New Roman" w:cs="Times New Roman"/>
          <w:sz w:val="24"/>
          <w:szCs w:val="24"/>
        </w:rPr>
      </w:pPr>
      <w:r w:rsidRPr="005F0F3E">
        <w:rPr>
          <w:rFonts w:ascii="Times New Roman" w:hAnsi="Times New Roman" w:cs="Times New Roman"/>
          <w:sz w:val="24"/>
          <w:szCs w:val="24"/>
        </w:rPr>
        <w:t>Risk assessment is a significant part of safety and health processes, as well as they, are crucial for childcare. It will help Little Duckling Daycare in ensuring that the environment is hazard free and safe for the child. Before starting this nursery business, Little Duckling Daycare needs an effective risk management plan since this plan will help them in minimizing the risks associated with the business or else it can hinder their growth and development</w:t>
      </w:r>
      <w:r w:rsidR="00B77C3C" w:rsidRPr="005F0F3E">
        <w:rPr>
          <w:rFonts w:ascii="Times New Roman" w:hAnsi="Times New Roman" w:cs="Times New Roman"/>
          <w:sz w:val="24"/>
          <w:szCs w:val="24"/>
        </w:rPr>
        <w:t xml:space="preserve"> </w:t>
      </w:r>
      <w:r w:rsidR="00B77C3C" w:rsidRPr="005F0F3E">
        <w:rPr>
          <w:rFonts w:ascii="Times New Roman" w:hAnsi="Times New Roman" w:cs="Times New Roman"/>
          <w:sz w:val="24"/>
          <w:szCs w:val="24"/>
          <w:shd w:val="clear" w:color="auto" w:fill="FFFFFF"/>
        </w:rPr>
        <w:t>(Holmes, 2019)</w:t>
      </w:r>
      <w:r w:rsidRPr="005F0F3E">
        <w:rPr>
          <w:rFonts w:ascii="Times New Roman" w:hAnsi="Times New Roman" w:cs="Times New Roman"/>
          <w:sz w:val="24"/>
          <w:szCs w:val="24"/>
        </w:rPr>
        <w:t>. They must review their financial statements for dealing with the operational costs. Little Duckling Daycare needs to have an efficient detection system like a computer and CCTV cameras for identifying and stopping unauthorized people from entering the playground of premises. To ensure the wellbeing of children, this nursery startup should concentrate on medication options, cleaning materials as well as security measures. Due to the covid-19 outbreak, it becomes crucial to ensure the cleaning and sanitizing of the materials and playground equipment</w:t>
      </w:r>
      <w:r w:rsidR="00EB5195" w:rsidRPr="005F0F3E">
        <w:rPr>
          <w:rFonts w:ascii="Times New Roman" w:hAnsi="Times New Roman" w:cs="Times New Roman"/>
          <w:sz w:val="24"/>
          <w:szCs w:val="24"/>
        </w:rPr>
        <w:t xml:space="preserve"> </w:t>
      </w:r>
      <w:r w:rsidR="00EB5195" w:rsidRPr="005F0F3E">
        <w:rPr>
          <w:rFonts w:ascii="Times New Roman" w:hAnsi="Times New Roman" w:cs="Times New Roman"/>
          <w:sz w:val="24"/>
          <w:szCs w:val="24"/>
          <w:shd w:val="clear" w:color="auto" w:fill="FFFFFF"/>
        </w:rPr>
        <w:t>(Holmes, 2019)</w:t>
      </w:r>
      <w:r w:rsidRPr="005F0F3E">
        <w:rPr>
          <w:rFonts w:ascii="Times New Roman" w:hAnsi="Times New Roman" w:cs="Times New Roman"/>
          <w:sz w:val="24"/>
          <w:szCs w:val="24"/>
        </w:rPr>
        <w:t>. Little Ducklings Daycare should introduce new safety protocols like hand sensitization, fire extinguishers as well as face mask policy for ensuring the safety of children. An effective security system is also necessary for Little Duckling Daycare to keep the record of personal information of all children involving residential address, medical details and also phone numbers. This nursery startup will always update all emergency contact information for the convenience of working parents</w:t>
      </w:r>
      <w:r w:rsidR="00F17496" w:rsidRPr="005F0F3E">
        <w:rPr>
          <w:rFonts w:ascii="Times New Roman" w:hAnsi="Times New Roman" w:cs="Times New Roman"/>
          <w:sz w:val="24"/>
          <w:szCs w:val="24"/>
        </w:rPr>
        <w:t xml:space="preserve"> </w:t>
      </w:r>
      <w:r w:rsidR="00F17496" w:rsidRPr="005F0F3E">
        <w:rPr>
          <w:rFonts w:ascii="Times New Roman" w:hAnsi="Times New Roman" w:cs="Times New Roman"/>
          <w:sz w:val="24"/>
          <w:szCs w:val="24"/>
          <w:shd w:val="clear" w:color="auto" w:fill="FFFFFF"/>
        </w:rPr>
        <w:t>(Holmes, 2019)</w:t>
      </w:r>
      <w:r w:rsidRPr="005F0F3E">
        <w:rPr>
          <w:rFonts w:ascii="Times New Roman" w:hAnsi="Times New Roman" w:cs="Times New Roman"/>
          <w:sz w:val="24"/>
          <w:szCs w:val="24"/>
        </w:rPr>
        <w:t xml:space="preserve">. This company will also provide the appropriate guidance to all the staff members so that they will be able to easily manage children in even difficult situations. </w:t>
      </w:r>
    </w:p>
    <w:p w14:paraId="5864193F" w14:textId="132968F2" w:rsidR="005C6899" w:rsidRDefault="005C6899" w:rsidP="002462DD">
      <w:pPr>
        <w:spacing w:line="360" w:lineRule="auto"/>
        <w:jc w:val="both"/>
        <w:rPr>
          <w:rFonts w:ascii="Times New Roman" w:hAnsi="Times New Roman" w:cs="Times New Roman"/>
          <w:sz w:val="24"/>
          <w:szCs w:val="24"/>
        </w:rPr>
      </w:pPr>
    </w:p>
    <w:p w14:paraId="36ABC456" w14:textId="10873191" w:rsidR="005C6899" w:rsidRDefault="005C6899" w:rsidP="002462DD">
      <w:pPr>
        <w:spacing w:line="360" w:lineRule="auto"/>
        <w:jc w:val="both"/>
        <w:rPr>
          <w:rFonts w:ascii="Times New Roman" w:hAnsi="Times New Roman" w:cs="Times New Roman"/>
          <w:sz w:val="24"/>
          <w:szCs w:val="24"/>
        </w:rPr>
      </w:pPr>
    </w:p>
    <w:p w14:paraId="2D853E4D" w14:textId="6FA803F3" w:rsidR="005C6899" w:rsidRDefault="005C6899" w:rsidP="002462DD">
      <w:pPr>
        <w:spacing w:line="360" w:lineRule="auto"/>
        <w:jc w:val="both"/>
        <w:rPr>
          <w:rFonts w:ascii="Times New Roman" w:hAnsi="Times New Roman" w:cs="Times New Roman"/>
          <w:sz w:val="24"/>
          <w:szCs w:val="24"/>
        </w:rPr>
      </w:pPr>
    </w:p>
    <w:p w14:paraId="1BAC7FFC" w14:textId="4E6500D6" w:rsidR="005C6899" w:rsidRDefault="005C6899" w:rsidP="002462DD">
      <w:pPr>
        <w:spacing w:line="360" w:lineRule="auto"/>
        <w:jc w:val="both"/>
        <w:rPr>
          <w:rFonts w:ascii="Times New Roman" w:hAnsi="Times New Roman" w:cs="Times New Roman"/>
          <w:sz w:val="24"/>
          <w:szCs w:val="24"/>
        </w:rPr>
      </w:pPr>
    </w:p>
    <w:p w14:paraId="13DDFDF1" w14:textId="6966FF30" w:rsidR="005C6899" w:rsidRDefault="005C6899" w:rsidP="002462DD">
      <w:pPr>
        <w:spacing w:line="360" w:lineRule="auto"/>
        <w:jc w:val="both"/>
        <w:rPr>
          <w:rFonts w:ascii="Times New Roman" w:hAnsi="Times New Roman" w:cs="Times New Roman"/>
          <w:sz w:val="24"/>
          <w:szCs w:val="24"/>
        </w:rPr>
      </w:pPr>
    </w:p>
    <w:p w14:paraId="2F58B3D3" w14:textId="77A44A10" w:rsidR="005C6899" w:rsidRDefault="005C6899" w:rsidP="002462DD">
      <w:pPr>
        <w:spacing w:line="360" w:lineRule="auto"/>
        <w:jc w:val="both"/>
        <w:rPr>
          <w:rFonts w:ascii="Times New Roman" w:hAnsi="Times New Roman" w:cs="Times New Roman"/>
          <w:sz w:val="24"/>
          <w:szCs w:val="24"/>
        </w:rPr>
      </w:pPr>
    </w:p>
    <w:p w14:paraId="74BA48D6" w14:textId="3236E990" w:rsidR="005C6899" w:rsidRDefault="005C6899" w:rsidP="002462DD">
      <w:pPr>
        <w:spacing w:line="360" w:lineRule="auto"/>
        <w:jc w:val="both"/>
        <w:rPr>
          <w:rFonts w:ascii="Times New Roman" w:hAnsi="Times New Roman" w:cs="Times New Roman"/>
          <w:sz w:val="24"/>
          <w:szCs w:val="24"/>
        </w:rPr>
      </w:pPr>
    </w:p>
    <w:p w14:paraId="7FAB0151" w14:textId="77777777" w:rsidR="005C6899" w:rsidRPr="005F0F3E" w:rsidRDefault="005C6899" w:rsidP="002462DD">
      <w:pPr>
        <w:spacing w:line="360" w:lineRule="auto"/>
        <w:jc w:val="both"/>
        <w:rPr>
          <w:rFonts w:ascii="Times New Roman" w:hAnsi="Times New Roman" w:cs="Times New Roman"/>
          <w:sz w:val="24"/>
          <w:szCs w:val="24"/>
        </w:rPr>
      </w:pPr>
    </w:p>
    <w:p w14:paraId="210D4B0F" w14:textId="77777777" w:rsidR="004428B8" w:rsidRPr="005F0F3E" w:rsidRDefault="004428B8" w:rsidP="002462DD">
      <w:pPr>
        <w:pStyle w:val="Heading1"/>
        <w:spacing w:line="360" w:lineRule="auto"/>
        <w:jc w:val="both"/>
        <w:rPr>
          <w:rFonts w:ascii="Times New Roman" w:hAnsi="Times New Roman" w:cs="Times New Roman"/>
          <w:color w:val="auto"/>
          <w:sz w:val="24"/>
          <w:szCs w:val="24"/>
        </w:rPr>
      </w:pPr>
      <w:bookmarkStart w:id="11" w:name="_Toc89786490"/>
      <w:r w:rsidRPr="005F0F3E">
        <w:rPr>
          <w:rFonts w:ascii="Times New Roman" w:hAnsi="Times New Roman" w:cs="Times New Roman"/>
          <w:color w:val="auto"/>
          <w:sz w:val="24"/>
          <w:szCs w:val="24"/>
        </w:rPr>
        <w:t>Conclusion</w:t>
      </w:r>
      <w:bookmarkEnd w:id="11"/>
      <w:r w:rsidRPr="005F0F3E">
        <w:rPr>
          <w:rFonts w:ascii="Times New Roman" w:hAnsi="Times New Roman" w:cs="Times New Roman"/>
          <w:color w:val="auto"/>
          <w:sz w:val="24"/>
          <w:szCs w:val="24"/>
        </w:rPr>
        <w:t xml:space="preserve"> </w:t>
      </w:r>
    </w:p>
    <w:p w14:paraId="160540C3" w14:textId="77777777" w:rsidR="00E144EC" w:rsidRPr="005F0F3E" w:rsidRDefault="004428B8" w:rsidP="002462DD">
      <w:pPr>
        <w:spacing w:line="360" w:lineRule="auto"/>
        <w:jc w:val="both"/>
        <w:rPr>
          <w:rFonts w:ascii="Times New Roman" w:hAnsi="Times New Roman" w:cs="Times New Roman"/>
          <w:sz w:val="24"/>
          <w:szCs w:val="24"/>
        </w:rPr>
      </w:pPr>
      <w:r w:rsidRPr="005F0F3E">
        <w:rPr>
          <w:rFonts w:ascii="Times New Roman" w:hAnsi="Times New Roman" w:cs="Times New Roman"/>
          <w:sz w:val="24"/>
          <w:szCs w:val="24"/>
        </w:rPr>
        <w:t>The above report has discussed the project management plan for the nursery. A project management plan could be described as a formal document, which defines the way in which a project could be carried out. It has been seen that working parents are relying on the local nurseries for the better development and growth of their children. Little Duckling Daycare will offer part-time drop-off services, especially for working parents. It has also explained that this new nursery startup will also focus on creating wider educational opportunities to make the young more social as well as innovative among others. Teachers, young children, working parents as well as other management teams will be stakeholders of Little Duckling Daycare. It will need approximately £186,765 to establish its nursery business in the United Kingdom. It will also need some whiteboard and audio recorders for teaching children about the new lessons. To make sure the well-being of children, this nursery startup should concentrate on medication options, cleaning materials as well as security measures.</w:t>
      </w:r>
    </w:p>
    <w:p w14:paraId="62924929" w14:textId="77777777" w:rsidR="00237AE0" w:rsidRPr="005F0F3E" w:rsidRDefault="00237AE0" w:rsidP="002462DD">
      <w:pPr>
        <w:spacing w:line="360" w:lineRule="auto"/>
        <w:jc w:val="both"/>
        <w:rPr>
          <w:rFonts w:ascii="Times New Roman" w:hAnsi="Times New Roman" w:cs="Times New Roman"/>
          <w:sz w:val="24"/>
          <w:szCs w:val="24"/>
        </w:rPr>
      </w:pPr>
      <w:r w:rsidRPr="005F0F3E">
        <w:rPr>
          <w:rFonts w:ascii="Times New Roman" w:hAnsi="Times New Roman" w:cs="Times New Roman"/>
          <w:sz w:val="24"/>
          <w:szCs w:val="24"/>
        </w:rPr>
        <w:br w:type="page"/>
      </w:r>
    </w:p>
    <w:p w14:paraId="210D9F4F" w14:textId="77777777" w:rsidR="008E4F11" w:rsidRPr="005F0F3E" w:rsidRDefault="00F246CF" w:rsidP="002462DD">
      <w:pPr>
        <w:pStyle w:val="Heading1"/>
        <w:spacing w:line="360" w:lineRule="auto"/>
        <w:jc w:val="both"/>
        <w:rPr>
          <w:rFonts w:ascii="Times New Roman" w:hAnsi="Times New Roman" w:cs="Times New Roman"/>
          <w:color w:val="auto"/>
          <w:sz w:val="24"/>
          <w:szCs w:val="24"/>
          <w:shd w:val="clear" w:color="auto" w:fill="FFFFFF"/>
        </w:rPr>
      </w:pPr>
      <w:bookmarkStart w:id="12" w:name="_Toc89786491"/>
      <w:r w:rsidRPr="005F0F3E">
        <w:rPr>
          <w:rFonts w:ascii="Times New Roman" w:hAnsi="Times New Roman" w:cs="Times New Roman"/>
          <w:color w:val="auto"/>
          <w:sz w:val="24"/>
          <w:szCs w:val="24"/>
          <w:shd w:val="clear" w:color="auto" w:fill="FFFFFF"/>
        </w:rPr>
        <w:lastRenderedPageBreak/>
        <w:t>References</w:t>
      </w:r>
      <w:bookmarkEnd w:id="12"/>
    </w:p>
    <w:p w14:paraId="22A56561" w14:textId="77777777" w:rsidR="008E4F11" w:rsidRPr="005F0F3E" w:rsidRDefault="008E4F11" w:rsidP="002462DD">
      <w:pPr>
        <w:spacing w:line="360" w:lineRule="auto"/>
        <w:jc w:val="both"/>
        <w:rPr>
          <w:rFonts w:ascii="Times New Roman" w:hAnsi="Times New Roman" w:cs="Times New Roman"/>
          <w:sz w:val="24"/>
          <w:szCs w:val="24"/>
          <w:shd w:val="clear" w:color="auto" w:fill="FFFFFF"/>
        </w:rPr>
      </w:pPr>
      <w:r w:rsidRPr="005F0F3E">
        <w:rPr>
          <w:rFonts w:ascii="Times New Roman" w:hAnsi="Times New Roman" w:cs="Times New Roman"/>
          <w:sz w:val="24"/>
          <w:szCs w:val="24"/>
          <w:shd w:val="clear" w:color="auto" w:fill="FFFFFF"/>
        </w:rPr>
        <w:t>BBC News. 2021. </w:t>
      </w:r>
      <w:r w:rsidRPr="005F0F3E">
        <w:rPr>
          <w:rFonts w:ascii="Times New Roman" w:hAnsi="Times New Roman" w:cs="Times New Roman"/>
          <w:i/>
          <w:iCs/>
          <w:sz w:val="24"/>
          <w:szCs w:val="24"/>
          <w:shd w:val="clear" w:color="auto" w:fill="FFFFFF"/>
        </w:rPr>
        <w:t>Why free nursery childcare can come with costly extras</w:t>
      </w:r>
      <w:r w:rsidRPr="005F0F3E">
        <w:rPr>
          <w:rFonts w:ascii="Times New Roman" w:hAnsi="Times New Roman" w:cs="Times New Roman"/>
          <w:sz w:val="24"/>
          <w:szCs w:val="24"/>
          <w:shd w:val="clear" w:color="auto" w:fill="FFFFFF"/>
        </w:rPr>
        <w:t xml:space="preserve">. [online] Available at: &lt;https://www.bbc.com/news/business-58242686&gt; [Accessed 12 November 2021]. </w:t>
      </w:r>
    </w:p>
    <w:p w14:paraId="3E2EFF3F" w14:textId="77777777" w:rsidR="008E4F11" w:rsidRPr="005F0F3E" w:rsidRDefault="008E4F11" w:rsidP="002462DD">
      <w:pPr>
        <w:spacing w:line="360" w:lineRule="auto"/>
        <w:jc w:val="both"/>
        <w:rPr>
          <w:rFonts w:ascii="Times New Roman" w:hAnsi="Times New Roman" w:cs="Times New Roman"/>
          <w:sz w:val="24"/>
          <w:szCs w:val="24"/>
          <w:shd w:val="clear" w:color="auto" w:fill="FFFFFF"/>
        </w:rPr>
      </w:pPr>
      <w:r w:rsidRPr="005F0F3E">
        <w:rPr>
          <w:rFonts w:ascii="Times New Roman" w:hAnsi="Times New Roman" w:cs="Times New Roman"/>
          <w:sz w:val="24"/>
          <w:szCs w:val="24"/>
          <w:shd w:val="clear" w:color="auto" w:fill="FFFFFF"/>
        </w:rPr>
        <w:t>Henniger, M.L., 2017. Free-Play Behaviours of Nursery Schoolchildren in an Indoor and Outdoor Environment. In </w:t>
      </w:r>
      <w:r w:rsidRPr="005F0F3E">
        <w:rPr>
          <w:rFonts w:ascii="Times New Roman" w:hAnsi="Times New Roman" w:cs="Times New Roman"/>
          <w:i/>
          <w:iCs/>
          <w:sz w:val="24"/>
          <w:szCs w:val="24"/>
          <w:shd w:val="clear" w:color="auto" w:fill="FFFFFF"/>
        </w:rPr>
        <w:t>celebration of play</w:t>
      </w:r>
      <w:r w:rsidRPr="005F0F3E">
        <w:rPr>
          <w:rFonts w:ascii="Times New Roman" w:hAnsi="Times New Roman" w:cs="Times New Roman"/>
          <w:sz w:val="24"/>
          <w:szCs w:val="24"/>
          <w:shd w:val="clear" w:color="auto" w:fill="FFFFFF"/>
        </w:rPr>
        <w:t xml:space="preserve"> (pp. 100-118). Routledge. </w:t>
      </w:r>
    </w:p>
    <w:p w14:paraId="2C02F8E4" w14:textId="77777777" w:rsidR="008E4F11" w:rsidRPr="005F0F3E" w:rsidRDefault="008E4F11" w:rsidP="002462DD">
      <w:pPr>
        <w:spacing w:line="360" w:lineRule="auto"/>
        <w:jc w:val="both"/>
        <w:rPr>
          <w:rFonts w:ascii="Times New Roman" w:hAnsi="Times New Roman" w:cs="Times New Roman"/>
          <w:sz w:val="24"/>
          <w:szCs w:val="24"/>
        </w:rPr>
      </w:pPr>
      <w:r w:rsidRPr="005F0F3E">
        <w:rPr>
          <w:rFonts w:ascii="Times New Roman" w:hAnsi="Times New Roman" w:cs="Times New Roman"/>
          <w:sz w:val="24"/>
          <w:szCs w:val="24"/>
          <w:shd w:val="clear" w:color="auto" w:fill="FFFFFF"/>
        </w:rPr>
        <w:t xml:space="preserve">Holmes, R.M., Gardner, B., Kohm, K., Bant, C., Ciminello, A., Most, K., and Romeo, L., 2019. The relationship between young children's language abilities, creativity, play, and storytelling. </w:t>
      </w:r>
      <w:r w:rsidRPr="005F0F3E">
        <w:rPr>
          <w:rFonts w:ascii="Times New Roman" w:hAnsi="Times New Roman" w:cs="Times New Roman"/>
          <w:i/>
          <w:iCs/>
          <w:sz w:val="24"/>
          <w:szCs w:val="24"/>
          <w:shd w:val="clear" w:color="auto" w:fill="FFFFFF"/>
        </w:rPr>
        <w:t>Early Child Development and Care</w:t>
      </w:r>
      <w:r w:rsidRPr="005F0F3E">
        <w:rPr>
          <w:rFonts w:ascii="Times New Roman" w:hAnsi="Times New Roman" w:cs="Times New Roman"/>
          <w:sz w:val="24"/>
          <w:szCs w:val="24"/>
          <w:shd w:val="clear" w:color="auto" w:fill="FFFFFF"/>
        </w:rPr>
        <w:t>, </w:t>
      </w:r>
      <w:r w:rsidRPr="005F0F3E">
        <w:rPr>
          <w:rFonts w:ascii="Times New Roman" w:hAnsi="Times New Roman" w:cs="Times New Roman"/>
          <w:i/>
          <w:iCs/>
          <w:sz w:val="24"/>
          <w:szCs w:val="24"/>
          <w:shd w:val="clear" w:color="auto" w:fill="FFFFFF"/>
        </w:rPr>
        <w:t>189</w:t>
      </w:r>
      <w:r w:rsidRPr="005F0F3E">
        <w:rPr>
          <w:rFonts w:ascii="Times New Roman" w:hAnsi="Times New Roman" w:cs="Times New Roman"/>
          <w:sz w:val="24"/>
          <w:szCs w:val="24"/>
          <w:shd w:val="clear" w:color="auto" w:fill="FFFFFF"/>
        </w:rPr>
        <w:t xml:space="preserve">(2), pp.244-254. </w:t>
      </w:r>
    </w:p>
    <w:p w14:paraId="091316FA" w14:textId="77777777" w:rsidR="008E4F11" w:rsidRPr="005F0F3E" w:rsidRDefault="008E4F11" w:rsidP="002462DD">
      <w:pPr>
        <w:spacing w:line="360" w:lineRule="auto"/>
        <w:jc w:val="both"/>
        <w:rPr>
          <w:rFonts w:ascii="Times New Roman" w:hAnsi="Times New Roman" w:cs="Times New Roman"/>
          <w:sz w:val="24"/>
          <w:szCs w:val="24"/>
          <w:shd w:val="clear" w:color="auto" w:fill="FFFFFF"/>
        </w:rPr>
      </w:pPr>
      <w:r w:rsidRPr="005F0F3E">
        <w:rPr>
          <w:rFonts w:ascii="Times New Roman" w:hAnsi="Times New Roman" w:cs="Times New Roman"/>
          <w:sz w:val="24"/>
          <w:szCs w:val="24"/>
          <w:shd w:val="clear" w:color="auto" w:fill="FFFFFF"/>
        </w:rPr>
        <w:t>Johnson, H.M., 2018. </w:t>
      </w:r>
      <w:r w:rsidRPr="005F0F3E">
        <w:rPr>
          <w:rFonts w:ascii="Times New Roman" w:hAnsi="Times New Roman" w:cs="Times New Roman"/>
          <w:i/>
          <w:iCs/>
          <w:sz w:val="24"/>
          <w:szCs w:val="24"/>
          <w:shd w:val="clear" w:color="auto" w:fill="FFFFFF"/>
        </w:rPr>
        <w:t>Children in the nursery school</w:t>
      </w:r>
      <w:r w:rsidRPr="005F0F3E">
        <w:rPr>
          <w:rFonts w:ascii="Times New Roman" w:hAnsi="Times New Roman" w:cs="Times New Roman"/>
          <w:sz w:val="24"/>
          <w:szCs w:val="24"/>
          <w:shd w:val="clear" w:color="auto" w:fill="FFFFFF"/>
        </w:rPr>
        <w:t xml:space="preserve">. Routledge. </w:t>
      </w:r>
    </w:p>
    <w:p w14:paraId="3C65279F" w14:textId="77777777" w:rsidR="008E4F11" w:rsidRPr="005F0F3E" w:rsidRDefault="008E4F11" w:rsidP="002462DD">
      <w:pPr>
        <w:spacing w:line="360" w:lineRule="auto"/>
        <w:jc w:val="both"/>
        <w:rPr>
          <w:rFonts w:ascii="Times New Roman" w:hAnsi="Times New Roman" w:cs="Times New Roman"/>
          <w:sz w:val="24"/>
          <w:szCs w:val="24"/>
          <w:shd w:val="clear" w:color="auto" w:fill="FFFFFF"/>
        </w:rPr>
      </w:pPr>
      <w:r w:rsidRPr="005F0F3E">
        <w:rPr>
          <w:rFonts w:ascii="Times New Roman" w:hAnsi="Times New Roman" w:cs="Times New Roman"/>
          <w:sz w:val="24"/>
          <w:szCs w:val="24"/>
          <w:shd w:val="clear" w:color="auto" w:fill="FFFFFF"/>
        </w:rPr>
        <w:t> Maze., 2021. </w:t>
      </w:r>
      <w:r w:rsidRPr="005F0F3E">
        <w:rPr>
          <w:rFonts w:ascii="Times New Roman" w:hAnsi="Times New Roman" w:cs="Times New Roman"/>
          <w:i/>
          <w:iCs/>
          <w:sz w:val="24"/>
          <w:szCs w:val="24"/>
          <w:shd w:val="clear" w:color="auto" w:fill="FFFFFF"/>
        </w:rPr>
        <w:t>How to Manage Your Nursery’s Resources | Early Years Management | Teach Early Years</w:t>
      </w:r>
      <w:r w:rsidRPr="005F0F3E">
        <w:rPr>
          <w:rFonts w:ascii="Times New Roman" w:hAnsi="Times New Roman" w:cs="Times New Roman"/>
          <w:sz w:val="24"/>
          <w:szCs w:val="24"/>
          <w:shd w:val="clear" w:color="auto" w:fill="FFFFFF"/>
        </w:rPr>
        <w:t xml:space="preserve">. [online] Teach Early Years. Available at: &lt;https://www.teachearlyyears.com/nursery-management/view/manage-your-nurserys-resources&gt; [Accessed 12 November 2021]. </w:t>
      </w:r>
    </w:p>
    <w:p w14:paraId="0FADDE73" w14:textId="77777777" w:rsidR="008E4F11" w:rsidRPr="005F0F3E" w:rsidRDefault="008E4F11" w:rsidP="002462DD">
      <w:pPr>
        <w:spacing w:line="360" w:lineRule="auto"/>
        <w:jc w:val="both"/>
        <w:rPr>
          <w:rFonts w:ascii="Times New Roman" w:hAnsi="Times New Roman" w:cs="Times New Roman"/>
          <w:sz w:val="24"/>
          <w:szCs w:val="24"/>
          <w:shd w:val="clear" w:color="auto" w:fill="FFFFFF"/>
        </w:rPr>
      </w:pPr>
      <w:r w:rsidRPr="005F0F3E">
        <w:rPr>
          <w:rFonts w:ascii="Times New Roman" w:hAnsi="Times New Roman" w:cs="Times New Roman"/>
          <w:sz w:val="24"/>
          <w:szCs w:val="24"/>
          <w:shd w:val="clear" w:color="auto" w:fill="FFFFFF"/>
        </w:rPr>
        <w:t>Rawsthorne, A., 2017. The future of childcare? </w:t>
      </w:r>
      <w:r w:rsidRPr="005F0F3E">
        <w:rPr>
          <w:rFonts w:ascii="Times New Roman" w:hAnsi="Times New Roman" w:cs="Times New Roman"/>
          <w:i/>
          <w:iCs/>
          <w:sz w:val="24"/>
          <w:szCs w:val="24"/>
          <w:shd w:val="clear" w:color="auto" w:fill="FFFFFF"/>
        </w:rPr>
        <w:t>Nursery World</w:t>
      </w:r>
      <w:r w:rsidRPr="005F0F3E">
        <w:rPr>
          <w:rFonts w:ascii="Times New Roman" w:hAnsi="Times New Roman" w:cs="Times New Roman"/>
          <w:sz w:val="24"/>
          <w:szCs w:val="24"/>
          <w:shd w:val="clear" w:color="auto" w:fill="FFFFFF"/>
        </w:rPr>
        <w:t xml:space="preserve">, 2017(Sup19), pp.18-19. </w:t>
      </w:r>
    </w:p>
    <w:p w14:paraId="1C3B9388" w14:textId="77777777" w:rsidR="008E4F11" w:rsidRPr="005F0F3E" w:rsidRDefault="008E4F11" w:rsidP="002462DD">
      <w:pPr>
        <w:spacing w:line="360" w:lineRule="auto"/>
        <w:jc w:val="both"/>
        <w:rPr>
          <w:rFonts w:ascii="Times New Roman" w:hAnsi="Times New Roman" w:cs="Times New Roman"/>
          <w:sz w:val="24"/>
          <w:szCs w:val="24"/>
          <w:shd w:val="clear" w:color="auto" w:fill="FFFFFF"/>
        </w:rPr>
      </w:pPr>
      <w:r w:rsidRPr="005F0F3E">
        <w:rPr>
          <w:rFonts w:ascii="Times New Roman" w:hAnsi="Times New Roman" w:cs="Times New Roman"/>
          <w:sz w:val="24"/>
          <w:szCs w:val="24"/>
          <w:shd w:val="clear" w:color="auto" w:fill="FFFFFF"/>
        </w:rPr>
        <w:t>Sagastui, J., Herrán, E. and Anguera, M.T., 2020. Systematic observation of early childhood educators accompanying young children's free play at Emmi pickler nursery school: instrumental behaviors and their relational value. </w:t>
      </w:r>
      <w:r w:rsidRPr="005F0F3E">
        <w:rPr>
          <w:rFonts w:ascii="Times New Roman" w:hAnsi="Times New Roman" w:cs="Times New Roman"/>
          <w:i/>
          <w:iCs/>
          <w:sz w:val="24"/>
          <w:szCs w:val="24"/>
          <w:shd w:val="clear" w:color="auto" w:fill="FFFFFF"/>
        </w:rPr>
        <w:t>Frontiers in Psychology</w:t>
      </w:r>
      <w:r w:rsidRPr="005F0F3E">
        <w:rPr>
          <w:rFonts w:ascii="Times New Roman" w:hAnsi="Times New Roman" w:cs="Times New Roman"/>
          <w:sz w:val="24"/>
          <w:szCs w:val="24"/>
          <w:shd w:val="clear" w:color="auto" w:fill="FFFFFF"/>
        </w:rPr>
        <w:t>, </w:t>
      </w:r>
      <w:r w:rsidRPr="005F0F3E">
        <w:rPr>
          <w:rFonts w:ascii="Times New Roman" w:hAnsi="Times New Roman" w:cs="Times New Roman"/>
          <w:i/>
          <w:iCs/>
          <w:sz w:val="24"/>
          <w:szCs w:val="24"/>
          <w:shd w:val="clear" w:color="auto" w:fill="FFFFFF"/>
        </w:rPr>
        <w:t>11</w:t>
      </w:r>
      <w:r w:rsidRPr="005F0F3E">
        <w:rPr>
          <w:rFonts w:ascii="Times New Roman" w:hAnsi="Times New Roman" w:cs="Times New Roman"/>
          <w:sz w:val="24"/>
          <w:szCs w:val="24"/>
          <w:shd w:val="clear" w:color="auto" w:fill="FFFFFF"/>
        </w:rPr>
        <w:t xml:space="preserve">. </w:t>
      </w:r>
    </w:p>
    <w:p w14:paraId="34979343" w14:textId="77777777" w:rsidR="008E4F11" w:rsidRPr="005F0F3E" w:rsidRDefault="008E4F11" w:rsidP="002462DD">
      <w:pPr>
        <w:spacing w:line="360" w:lineRule="auto"/>
        <w:jc w:val="both"/>
        <w:rPr>
          <w:rFonts w:ascii="Times New Roman" w:hAnsi="Times New Roman" w:cs="Times New Roman"/>
          <w:sz w:val="24"/>
          <w:szCs w:val="24"/>
          <w:shd w:val="clear" w:color="auto" w:fill="FFFFFF"/>
        </w:rPr>
      </w:pPr>
      <w:r w:rsidRPr="005F0F3E">
        <w:rPr>
          <w:rFonts w:ascii="Times New Roman" w:hAnsi="Times New Roman" w:cs="Times New Roman"/>
          <w:sz w:val="24"/>
          <w:szCs w:val="24"/>
          <w:shd w:val="clear" w:color="auto" w:fill="FFFFFF"/>
        </w:rPr>
        <w:t>Sword, R. and Sword, R., 2021. </w:t>
      </w:r>
      <w:r w:rsidRPr="005F0F3E">
        <w:rPr>
          <w:rFonts w:ascii="Times New Roman" w:hAnsi="Times New Roman" w:cs="Times New Roman"/>
          <w:i/>
          <w:iCs/>
          <w:sz w:val="24"/>
          <w:szCs w:val="24"/>
          <w:shd w:val="clear" w:color="auto" w:fill="FFFFFF"/>
        </w:rPr>
        <w:t>How to Start a Nursery Business | A Step-by-Step Guide</w:t>
      </w:r>
      <w:r w:rsidRPr="005F0F3E">
        <w:rPr>
          <w:rFonts w:ascii="Times New Roman" w:hAnsi="Times New Roman" w:cs="Times New Roman"/>
          <w:sz w:val="24"/>
          <w:szCs w:val="24"/>
          <w:shd w:val="clear" w:color="auto" w:fill="FFFFFF"/>
        </w:rPr>
        <w:t xml:space="preserve">. [online] The Hub | High-Speed Training. Available at: &lt;https://www.highspeedtraining.co.uk/hub/how-to-start-a-nursery-business/&gt; [Accessed 12 November 2021]. </w:t>
      </w:r>
    </w:p>
    <w:p w14:paraId="35F9366D" w14:textId="77777777" w:rsidR="008E4F11" w:rsidRPr="005F0F3E" w:rsidRDefault="008E4F11" w:rsidP="002462DD">
      <w:pPr>
        <w:spacing w:line="360" w:lineRule="auto"/>
        <w:jc w:val="both"/>
        <w:rPr>
          <w:rFonts w:ascii="Times New Roman" w:hAnsi="Times New Roman" w:cs="Times New Roman"/>
          <w:sz w:val="24"/>
          <w:szCs w:val="24"/>
          <w:shd w:val="clear" w:color="auto" w:fill="FFFFFF"/>
        </w:rPr>
      </w:pPr>
      <w:r w:rsidRPr="005F0F3E">
        <w:rPr>
          <w:rFonts w:ascii="Times New Roman" w:hAnsi="Times New Roman" w:cs="Times New Roman"/>
          <w:sz w:val="24"/>
          <w:szCs w:val="24"/>
          <w:shd w:val="clear" w:color="auto" w:fill="FFFFFF"/>
        </w:rPr>
        <w:t>The Balance Small Business. 2021. </w:t>
      </w:r>
      <w:r w:rsidRPr="005F0F3E">
        <w:rPr>
          <w:rFonts w:ascii="Times New Roman" w:hAnsi="Times New Roman" w:cs="Times New Roman"/>
          <w:i/>
          <w:iCs/>
          <w:sz w:val="24"/>
          <w:szCs w:val="24"/>
          <w:shd w:val="clear" w:color="auto" w:fill="FFFFFF"/>
        </w:rPr>
        <w:t>What Are the Pros and Cons of Opening a Home-Based Childcare Business?</w:t>
      </w:r>
      <w:r w:rsidRPr="005F0F3E">
        <w:rPr>
          <w:rFonts w:ascii="Times New Roman" w:hAnsi="Times New Roman" w:cs="Times New Roman"/>
          <w:sz w:val="24"/>
          <w:szCs w:val="24"/>
          <w:shd w:val="clear" w:color="auto" w:fill="FFFFFF"/>
        </w:rPr>
        <w:t xml:space="preserve"> [online] Available at: &lt;https://www.thebalancesmb.com/home-based-child-care-business-pros-cons-2951479&gt; [Accessed 12 November 2021]. </w:t>
      </w:r>
    </w:p>
    <w:p w14:paraId="34A9B935" w14:textId="77777777" w:rsidR="008E4F11" w:rsidRPr="005F0F3E" w:rsidRDefault="008E4F11" w:rsidP="002462DD">
      <w:pPr>
        <w:spacing w:line="360" w:lineRule="auto"/>
        <w:jc w:val="both"/>
        <w:rPr>
          <w:rFonts w:ascii="Times New Roman" w:hAnsi="Times New Roman" w:cs="Times New Roman"/>
          <w:sz w:val="24"/>
          <w:szCs w:val="24"/>
          <w:shd w:val="clear" w:color="auto" w:fill="FFFFFF"/>
        </w:rPr>
      </w:pPr>
      <w:r w:rsidRPr="005F0F3E">
        <w:rPr>
          <w:rFonts w:ascii="Times New Roman" w:hAnsi="Times New Roman" w:cs="Times New Roman"/>
          <w:sz w:val="24"/>
          <w:szCs w:val="24"/>
          <w:shd w:val="clear" w:color="auto" w:fill="FFFFFF"/>
        </w:rPr>
        <w:t>Zaki, L.E., Sorour, A.S. and Mukhaimar, E.M., 2017. Social Skills of Preschool Children with Reflective-Impulsive Cognitive Styles Attending Nursery School. </w:t>
      </w:r>
      <w:r w:rsidRPr="005F0F3E">
        <w:rPr>
          <w:rFonts w:ascii="Times New Roman" w:hAnsi="Times New Roman" w:cs="Times New Roman"/>
          <w:i/>
          <w:iCs/>
          <w:sz w:val="24"/>
          <w:szCs w:val="24"/>
          <w:shd w:val="clear" w:color="auto" w:fill="FFFFFF"/>
        </w:rPr>
        <w:t>Zagazig Nursing Journal</w:t>
      </w:r>
      <w:r w:rsidRPr="005F0F3E">
        <w:rPr>
          <w:rFonts w:ascii="Times New Roman" w:hAnsi="Times New Roman" w:cs="Times New Roman"/>
          <w:sz w:val="24"/>
          <w:szCs w:val="24"/>
          <w:shd w:val="clear" w:color="auto" w:fill="FFFFFF"/>
        </w:rPr>
        <w:t>, </w:t>
      </w:r>
      <w:r w:rsidRPr="005F0F3E">
        <w:rPr>
          <w:rFonts w:ascii="Times New Roman" w:hAnsi="Times New Roman" w:cs="Times New Roman"/>
          <w:i/>
          <w:iCs/>
          <w:sz w:val="24"/>
          <w:szCs w:val="24"/>
          <w:shd w:val="clear" w:color="auto" w:fill="FFFFFF"/>
        </w:rPr>
        <w:t>13</w:t>
      </w:r>
      <w:r w:rsidRPr="005F0F3E">
        <w:rPr>
          <w:rFonts w:ascii="Times New Roman" w:hAnsi="Times New Roman" w:cs="Times New Roman"/>
          <w:sz w:val="24"/>
          <w:szCs w:val="24"/>
          <w:shd w:val="clear" w:color="auto" w:fill="FFFFFF"/>
        </w:rPr>
        <w:t>(2), pp.101</w:t>
      </w:r>
    </w:p>
    <w:p w14:paraId="6E32F646" w14:textId="77777777" w:rsidR="00B4212F" w:rsidRPr="005F0F3E" w:rsidRDefault="000970E3" w:rsidP="002462DD">
      <w:pPr>
        <w:spacing w:line="360" w:lineRule="auto"/>
        <w:jc w:val="both"/>
        <w:rPr>
          <w:rFonts w:ascii="Times New Roman" w:hAnsi="Times New Roman" w:cs="Times New Roman"/>
          <w:sz w:val="24"/>
          <w:szCs w:val="24"/>
        </w:rPr>
      </w:pPr>
    </w:p>
    <w:sectPr w:rsidR="00B4212F" w:rsidRPr="005F0F3E" w:rsidSect="00A8530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724234" w14:textId="77777777" w:rsidR="000970E3" w:rsidRDefault="000970E3" w:rsidP="00131F69">
      <w:pPr>
        <w:spacing w:after="0" w:line="240" w:lineRule="auto"/>
      </w:pPr>
      <w:r>
        <w:separator/>
      </w:r>
    </w:p>
  </w:endnote>
  <w:endnote w:type="continuationSeparator" w:id="0">
    <w:p w14:paraId="103306C6" w14:textId="77777777" w:rsidR="000970E3" w:rsidRDefault="000970E3" w:rsidP="00131F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2418995"/>
      <w:docPartObj>
        <w:docPartGallery w:val="Page Numbers (Bottom of Page)"/>
        <w:docPartUnique/>
      </w:docPartObj>
    </w:sdtPr>
    <w:sdtEndPr>
      <w:rPr>
        <w:noProof/>
      </w:rPr>
    </w:sdtEndPr>
    <w:sdtContent>
      <w:p w14:paraId="7576550F" w14:textId="35154AF2" w:rsidR="00865EC0" w:rsidRDefault="00865E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42D66D" w14:textId="77777777" w:rsidR="00865EC0" w:rsidRDefault="00865E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782A66" w14:textId="77777777" w:rsidR="000970E3" w:rsidRDefault="000970E3" w:rsidP="00131F69">
      <w:pPr>
        <w:spacing w:after="0" w:line="240" w:lineRule="auto"/>
      </w:pPr>
      <w:r>
        <w:separator/>
      </w:r>
    </w:p>
  </w:footnote>
  <w:footnote w:type="continuationSeparator" w:id="0">
    <w:p w14:paraId="6FADA7CA" w14:textId="77777777" w:rsidR="000970E3" w:rsidRDefault="000970E3" w:rsidP="00131F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1E51EB"/>
    <w:multiLevelType w:val="hybridMultilevel"/>
    <w:tmpl w:val="BD340F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17FA7"/>
    <w:rsid w:val="00004CE5"/>
    <w:rsid w:val="00007C39"/>
    <w:rsid w:val="00010495"/>
    <w:rsid w:val="00013D6B"/>
    <w:rsid w:val="000354B9"/>
    <w:rsid w:val="00036FA5"/>
    <w:rsid w:val="0005005F"/>
    <w:rsid w:val="000619D9"/>
    <w:rsid w:val="00062308"/>
    <w:rsid w:val="000676B2"/>
    <w:rsid w:val="000970E3"/>
    <w:rsid w:val="00097D76"/>
    <w:rsid w:val="000B2262"/>
    <w:rsid w:val="000C4864"/>
    <w:rsid w:val="000F013F"/>
    <w:rsid w:val="000F5492"/>
    <w:rsid w:val="00101FF9"/>
    <w:rsid w:val="00116E9E"/>
    <w:rsid w:val="00117FA7"/>
    <w:rsid w:val="001205FB"/>
    <w:rsid w:val="0012344A"/>
    <w:rsid w:val="00126315"/>
    <w:rsid w:val="00131768"/>
    <w:rsid w:val="00131F69"/>
    <w:rsid w:val="00134E5E"/>
    <w:rsid w:val="0014230E"/>
    <w:rsid w:val="0014599E"/>
    <w:rsid w:val="00152999"/>
    <w:rsid w:val="00153BDD"/>
    <w:rsid w:val="00162CBB"/>
    <w:rsid w:val="001649A2"/>
    <w:rsid w:val="001652A1"/>
    <w:rsid w:val="001779AB"/>
    <w:rsid w:val="001801A6"/>
    <w:rsid w:val="00180341"/>
    <w:rsid w:val="00187EC5"/>
    <w:rsid w:val="001A65BB"/>
    <w:rsid w:val="001C4817"/>
    <w:rsid w:val="001C5EBF"/>
    <w:rsid w:val="001F57F4"/>
    <w:rsid w:val="00203BD8"/>
    <w:rsid w:val="002059D1"/>
    <w:rsid w:val="00213139"/>
    <w:rsid w:val="00227C9B"/>
    <w:rsid w:val="002343E5"/>
    <w:rsid w:val="00237AE0"/>
    <w:rsid w:val="00237F6E"/>
    <w:rsid w:val="002413AD"/>
    <w:rsid w:val="00243E17"/>
    <w:rsid w:val="002462DD"/>
    <w:rsid w:val="002467FB"/>
    <w:rsid w:val="002612C2"/>
    <w:rsid w:val="00264E90"/>
    <w:rsid w:val="00281143"/>
    <w:rsid w:val="0028658F"/>
    <w:rsid w:val="002906F5"/>
    <w:rsid w:val="00294DCB"/>
    <w:rsid w:val="002B2426"/>
    <w:rsid w:val="002B3ED3"/>
    <w:rsid w:val="002B5ACE"/>
    <w:rsid w:val="002B72A1"/>
    <w:rsid w:val="002C047B"/>
    <w:rsid w:val="002E43F8"/>
    <w:rsid w:val="00312167"/>
    <w:rsid w:val="003216CE"/>
    <w:rsid w:val="003245E7"/>
    <w:rsid w:val="0034102F"/>
    <w:rsid w:val="0034170F"/>
    <w:rsid w:val="00341FAA"/>
    <w:rsid w:val="003439E0"/>
    <w:rsid w:val="00354588"/>
    <w:rsid w:val="0035683F"/>
    <w:rsid w:val="003619A5"/>
    <w:rsid w:val="003633D9"/>
    <w:rsid w:val="003700F2"/>
    <w:rsid w:val="00371B48"/>
    <w:rsid w:val="00383154"/>
    <w:rsid w:val="00384005"/>
    <w:rsid w:val="00387F77"/>
    <w:rsid w:val="00393F38"/>
    <w:rsid w:val="00395376"/>
    <w:rsid w:val="003963C0"/>
    <w:rsid w:val="003A3169"/>
    <w:rsid w:val="003A5040"/>
    <w:rsid w:val="003B425C"/>
    <w:rsid w:val="003C340E"/>
    <w:rsid w:val="003C5213"/>
    <w:rsid w:val="003D5C28"/>
    <w:rsid w:val="003E44F4"/>
    <w:rsid w:val="003E54A3"/>
    <w:rsid w:val="003E7FEC"/>
    <w:rsid w:val="003F4B2C"/>
    <w:rsid w:val="003F4B75"/>
    <w:rsid w:val="004121C9"/>
    <w:rsid w:val="00421813"/>
    <w:rsid w:val="00433233"/>
    <w:rsid w:val="00441EE8"/>
    <w:rsid w:val="004428B8"/>
    <w:rsid w:val="00444B9B"/>
    <w:rsid w:val="004463E8"/>
    <w:rsid w:val="004546AA"/>
    <w:rsid w:val="00470785"/>
    <w:rsid w:val="00481503"/>
    <w:rsid w:val="00482003"/>
    <w:rsid w:val="00482AC5"/>
    <w:rsid w:val="00483BA4"/>
    <w:rsid w:val="00484F1F"/>
    <w:rsid w:val="00487C33"/>
    <w:rsid w:val="00491AC7"/>
    <w:rsid w:val="00495D1F"/>
    <w:rsid w:val="004970BA"/>
    <w:rsid w:val="004A0027"/>
    <w:rsid w:val="004A3EC6"/>
    <w:rsid w:val="004B18D6"/>
    <w:rsid w:val="004B6266"/>
    <w:rsid w:val="004B7482"/>
    <w:rsid w:val="004C14EF"/>
    <w:rsid w:val="004C3D6C"/>
    <w:rsid w:val="004D5F89"/>
    <w:rsid w:val="004E281B"/>
    <w:rsid w:val="004E2EFC"/>
    <w:rsid w:val="004F54BC"/>
    <w:rsid w:val="00503C05"/>
    <w:rsid w:val="0051749D"/>
    <w:rsid w:val="00520975"/>
    <w:rsid w:val="00521F66"/>
    <w:rsid w:val="005233E0"/>
    <w:rsid w:val="00527619"/>
    <w:rsid w:val="00542FAE"/>
    <w:rsid w:val="00543353"/>
    <w:rsid w:val="00550695"/>
    <w:rsid w:val="00552A1A"/>
    <w:rsid w:val="005772E4"/>
    <w:rsid w:val="0058467A"/>
    <w:rsid w:val="00587D9A"/>
    <w:rsid w:val="005979D7"/>
    <w:rsid w:val="005A16EF"/>
    <w:rsid w:val="005A241E"/>
    <w:rsid w:val="005A441B"/>
    <w:rsid w:val="005A666C"/>
    <w:rsid w:val="005C6899"/>
    <w:rsid w:val="005D2401"/>
    <w:rsid w:val="005F0F3E"/>
    <w:rsid w:val="005F2227"/>
    <w:rsid w:val="0060779A"/>
    <w:rsid w:val="00624CD2"/>
    <w:rsid w:val="006254E8"/>
    <w:rsid w:val="00626290"/>
    <w:rsid w:val="00646A94"/>
    <w:rsid w:val="00661381"/>
    <w:rsid w:val="00661A21"/>
    <w:rsid w:val="006640CA"/>
    <w:rsid w:val="00665DDA"/>
    <w:rsid w:val="0067108E"/>
    <w:rsid w:val="00675FE3"/>
    <w:rsid w:val="00695F9A"/>
    <w:rsid w:val="006A248D"/>
    <w:rsid w:val="006C565A"/>
    <w:rsid w:val="006E180D"/>
    <w:rsid w:val="00703B79"/>
    <w:rsid w:val="00723E8F"/>
    <w:rsid w:val="0072788E"/>
    <w:rsid w:val="00730B94"/>
    <w:rsid w:val="00733DC9"/>
    <w:rsid w:val="007355B6"/>
    <w:rsid w:val="00742344"/>
    <w:rsid w:val="00755F5E"/>
    <w:rsid w:val="00756ACE"/>
    <w:rsid w:val="00770AA7"/>
    <w:rsid w:val="00772422"/>
    <w:rsid w:val="00774BDE"/>
    <w:rsid w:val="007753EF"/>
    <w:rsid w:val="00775AF5"/>
    <w:rsid w:val="007802F8"/>
    <w:rsid w:val="007806CA"/>
    <w:rsid w:val="007816E5"/>
    <w:rsid w:val="0078767C"/>
    <w:rsid w:val="00790A65"/>
    <w:rsid w:val="007A1927"/>
    <w:rsid w:val="007C2D63"/>
    <w:rsid w:val="007C32A1"/>
    <w:rsid w:val="007D51E3"/>
    <w:rsid w:val="007D5CE4"/>
    <w:rsid w:val="007E03AD"/>
    <w:rsid w:val="007F4D84"/>
    <w:rsid w:val="008176C4"/>
    <w:rsid w:val="00822B06"/>
    <w:rsid w:val="00823411"/>
    <w:rsid w:val="00825233"/>
    <w:rsid w:val="008343AF"/>
    <w:rsid w:val="00834EB8"/>
    <w:rsid w:val="008475E9"/>
    <w:rsid w:val="00855F43"/>
    <w:rsid w:val="00865EC0"/>
    <w:rsid w:val="00875C52"/>
    <w:rsid w:val="0088779A"/>
    <w:rsid w:val="00887D81"/>
    <w:rsid w:val="00896CC6"/>
    <w:rsid w:val="008A33DE"/>
    <w:rsid w:val="008A35D2"/>
    <w:rsid w:val="008B5445"/>
    <w:rsid w:val="008D0CD5"/>
    <w:rsid w:val="008E4F11"/>
    <w:rsid w:val="008E5D8A"/>
    <w:rsid w:val="008F4E0D"/>
    <w:rsid w:val="008F60FF"/>
    <w:rsid w:val="00905820"/>
    <w:rsid w:val="00907EE0"/>
    <w:rsid w:val="0091657D"/>
    <w:rsid w:val="0091688A"/>
    <w:rsid w:val="0092070E"/>
    <w:rsid w:val="00926F68"/>
    <w:rsid w:val="009306A5"/>
    <w:rsid w:val="00933FBE"/>
    <w:rsid w:val="00942D0A"/>
    <w:rsid w:val="009516D8"/>
    <w:rsid w:val="00955A9E"/>
    <w:rsid w:val="00973565"/>
    <w:rsid w:val="00977E61"/>
    <w:rsid w:val="00985B67"/>
    <w:rsid w:val="00991F7C"/>
    <w:rsid w:val="00993E8B"/>
    <w:rsid w:val="00993EC8"/>
    <w:rsid w:val="0099698C"/>
    <w:rsid w:val="009B0AD3"/>
    <w:rsid w:val="009B3892"/>
    <w:rsid w:val="009C5D1D"/>
    <w:rsid w:val="009D1F9F"/>
    <w:rsid w:val="009D25D9"/>
    <w:rsid w:val="009E2B02"/>
    <w:rsid w:val="009F02A6"/>
    <w:rsid w:val="009F735B"/>
    <w:rsid w:val="009F74CD"/>
    <w:rsid w:val="00A003A9"/>
    <w:rsid w:val="00A046F6"/>
    <w:rsid w:val="00A06352"/>
    <w:rsid w:val="00A13E06"/>
    <w:rsid w:val="00A302F4"/>
    <w:rsid w:val="00A42EC2"/>
    <w:rsid w:val="00A476E6"/>
    <w:rsid w:val="00A52EEB"/>
    <w:rsid w:val="00A55394"/>
    <w:rsid w:val="00A61A1C"/>
    <w:rsid w:val="00A83F31"/>
    <w:rsid w:val="00A85126"/>
    <w:rsid w:val="00A8530E"/>
    <w:rsid w:val="00A85FF1"/>
    <w:rsid w:val="00A931D0"/>
    <w:rsid w:val="00A937EA"/>
    <w:rsid w:val="00A95751"/>
    <w:rsid w:val="00AA3AD9"/>
    <w:rsid w:val="00AB0D3A"/>
    <w:rsid w:val="00AB4658"/>
    <w:rsid w:val="00AB6C47"/>
    <w:rsid w:val="00AC2011"/>
    <w:rsid w:val="00AC2BFA"/>
    <w:rsid w:val="00AC5027"/>
    <w:rsid w:val="00AC5FAC"/>
    <w:rsid w:val="00AD2350"/>
    <w:rsid w:val="00AD39E0"/>
    <w:rsid w:val="00AD574D"/>
    <w:rsid w:val="00AE5D4E"/>
    <w:rsid w:val="00AF1313"/>
    <w:rsid w:val="00AF6FEE"/>
    <w:rsid w:val="00B000E1"/>
    <w:rsid w:val="00B032C9"/>
    <w:rsid w:val="00B074EC"/>
    <w:rsid w:val="00B42BB9"/>
    <w:rsid w:val="00B5482B"/>
    <w:rsid w:val="00B549E5"/>
    <w:rsid w:val="00B61062"/>
    <w:rsid w:val="00B668BE"/>
    <w:rsid w:val="00B75997"/>
    <w:rsid w:val="00B77C3C"/>
    <w:rsid w:val="00B87ADA"/>
    <w:rsid w:val="00B9282B"/>
    <w:rsid w:val="00BA0662"/>
    <w:rsid w:val="00BA54F1"/>
    <w:rsid w:val="00BB04A5"/>
    <w:rsid w:val="00BB1E4D"/>
    <w:rsid w:val="00BB4816"/>
    <w:rsid w:val="00BB65C4"/>
    <w:rsid w:val="00BC1A71"/>
    <w:rsid w:val="00BC3B80"/>
    <w:rsid w:val="00BD3683"/>
    <w:rsid w:val="00BD3C88"/>
    <w:rsid w:val="00BD4018"/>
    <w:rsid w:val="00BE19F3"/>
    <w:rsid w:val="00BF12B0"/>
    <w:rsid w:val="00C00468"/>
    <w:rsid w:val="00C060A5"/>
    <w:rsid w:val="00C170F2"/>
    <w:rsid w:val="00C1764A"/>
    <w:rsid w:val="00C270CA"/>
    <w:rsid w:val="00C27D3A"/>
    <w:rsid w:val="00C3445F"/>
    <w:rsid w:val="00C52DAE"/>
    <w:rsid w:val="00C55252"/>
    <w:rsid w:val="00C562EF"/>
    <w:rsid w:val="00C63B0A"/>
    <w:rsid w:val="00C6601D"/>
    <w:rsid w:val="00C860AA"/>
    <w:rsid w:val="00C863F6"/>
    <w:rsid w:val="00C878AC"/>
    <w:rsid w:val="00C95C26"/>
    <w:rsid w:val="00C96BB0"/>
    <w:rsid w:val="00CA1C63"/>
    <w:rsid w:val="00CA2E60"/>
    <w:rsid w:val="00CA42AF"/>
    <w:rsid w:val="00CA7223"/>
    <w:rsid w:val="00CB0433"/>
    <w:rsid w:val="00CB4B34"/>
    <w:rsid w:val="00CB7139"/>
    <w:rsid w:val="00CC32D7"/>
    <w:rsid w:val="00CD6469"/>
    <w:rsid w:val="00CF05C3"/>
    <w:rsid w:val="00CF7B66"/>
    <w:rsid w:val="00D00BDC"/>
    <w:rsid w:val="00D11E3C"/>
    <w:rsid w:val="00D3055D"/>
    <w:rsid w:val="00D32A47"/>
    <w:rsid w:val="00D43CEA"/>
    <w:rsid w:val="00D50207"/>
    <w:rsid w:val="00D51D42"/>
    <w:rsid w:val="00D550AE"/>
    <w:rsid w:val="00D737A4"/>
    <w:rsid w:val="00D75B24"/>
    <w:rsid w:val="00D90CD5"/>
    <w:rsid w:val="00DB0C20"/>
    <w:rsid w:val="00DC162B"/>
    <w:rsid w:val="00DE0FED"/>
    <w:rsid w:val="00DE6BC5"/>
    <w:rsid w:val="00DE6D1D"/>
    <w:rsid w:val="00DF2E38"/>
    <w:rsid w:val="00DF34A5"/>
    <w:rsid w:val="00DF5B94"/>
    <w:rsid w:val="00E144EC"/>
    <w:rsid w:val="00E164AC"/>
    <w:rsid w:val="00E20863"/>
    <w:rsid w:val="00E27214"/>
    <w:rsid w:val="00E27E07"/>
    <w:rsid w:val="00E45B64"/>
    <w:rsid w:val="00E55A72"/>
    <w:rsid w:val="00E6247C"/>
    <w:rsid w:val="00E8190C"/>
    <w:rsid w:val="00E81E17"/>
    <w:rsid w:val="00E83026"/>
    <w:rsid w:val="00E852C7"/>
    <w:rsid w:val="00E96AC1"/>
    <w:rsid w:val="00E97834"/>
    <w:rsid w:val="00EA1CD4"/>
    <w:rsid w:val="00EA2F49"/>
    <w:rsid w:val="00EA63AE"/>
    <w:rsid w:val="00EB5195"/>
    <w:rsid w:val="00EB56B2"/>
    <w:rsid w:val="00EB5EFB"/>
    <w:rsid w:val="00EB7C6C"/>
    <w:rsid w:val="00EC1B98"/>
    <w:rsid w:val="00EC3788"/>
    <w:rsid w:val="00EC7A29"/>
    <w:rsid w:val="00ED525D"/>
    <w:rsid w:val="00EF0681"/>
    <w:rsid w:val="00EF1990"/>
    <w:rsid w:val="00EF4023"/>
    <w:rsid w:val="00F02272"/>
    <w:rsid w:val="00F0621A"/>
    <w:rsid w:val="00F11638"/>
    <w:rsid w:val="00F17496"/>
    <w:rsid w:val="00F236F7"/>
    <w:rsid w:val="00F246CF"/>
    <w:rsid w:val="00F2559B"/>
    <w:rsid w:val="00F36544"/>
    <w:rsid w:val="00F41375"/>
    <w:rsid w:val="00F43125"/>
    <w:rsid w:val="00F54400"/>
    <w:rsid w:val="00F70396"/>
    <w:rsid w:val="00F91EC1"/>
    <w:rsid w:val="00F97C88"/>
    <w:rsid w:val="00FA29D6"/>
    <w:rsid w:val="00FB405A"/>
    <w:rsid w:val="00FB5B51"/>
    <w:rsid w:val="00FB6D40"/>
    <w:rsid w:val="00FC4788"/>
    <w:rsid w:val="00FC7C33"/>
    <w:rsid w:val="00FD0506"/>
    <w:rsid w:val="00FD47D0"/>
    <w:rsid w:val="00FD6CDB"/>
    <w:rsid w:val="00FE1FB6"/>
    <w:rsid w:val="00FF33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3CC1A55D"/>
  <w15:docId w15:val="{C62DC01C-41A0-4FBD-9277-45F7F0EFDD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525D"/>
    <w:rPr>
      <w:lang w:val="en-GB"/>
    </w:rPr>
  </w:style>
  <w:style w:type="paragraph" w:styleId="Heading1">
    <w:name w:val="heading 1"/>
    <w:basedOn w:val="Normal"/>
    <w:next w:val="Normal"/>
    <w:link w:val="Heading1Char"/>
    <w:uiPriority w:val="9"/>
    <w:qFormat/>
    <w:rsid w:val="00D5020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476E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C20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2011"/>
    <w:rPr>
      <w:rFonts w:ascii="Tahoma" w:hAnsi="Tahoma" w:cs="Tahoma"/>
      <w:sz w:val="16"/>
      <w:szCs w:val="16"/>
      <w:lang w:val="en-GB"/>
    </w:rPr>
  </w:style>
  <w:style w:type="table" w:styleId="TableGrid">
    <w:name w:val="Table Grid"/>
    <w:basedOn w:val="TableNormal"/>
    <w:uiPriority w:val="59"/>
    <w:rsid w:val="00C1764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A8530E"/>
    <w:pPr>
      <w:spacing w:line="240" w:lineRule="auto"/>
    </w:pPr>
    <w:rPr>
      <w:b/>
      <w:bCs/>
      <w:color w:val="4F81BD" w:themeColor="accent1"/>
      <w:sz w:val="18"/>
      <w:szCs w:val="18"/>
    </w:rPr>
  </w:style>
  <w:style w:type="character" w:customStyle="1" w:styleId="Heading1Char">
    <w:name w:val="Heading 1 Char"/>
    <w:basedOn w:val="DefaultParagraphFont"/>
    <w:link w:val="Heading1"/>
    <w:uiPriority w:val="9"/>
    <w:rsid w:val="00D50207"/>
    <w:rPr>
      <w:rFonts w:asciiTheme="majorHAnsi" w:eastAsiaTheme="majorEastAsia" w:hAnsiTheme="majorHAnsi" w:cstheme="majorBidi"/>
      <w:b/>
      <w:bCs/>
      <w:color w:val="365F91" w:themeColor="accent1" w:themeShade="BF"/>
      <w:sz w:val="28"/>
      <w:szCs w:val="28"/>
      <w:lang w:val="en-GB"/>
    </w:rPr>
  </w:style>
  <w:style w:type="paragraph" w:styleId="ListParagraph">
    <w:name w:val="List Paragraph"/>
    <w:basedOn w:val="Normal"/>
    <w:uiPriority w:val="34"/>
    <w:qFormat/>
    <w:rsid w:val="00D50207"/>
    <w:pPr>
      <w:ind w:left="720"/>
      <w:contextualSpacing/>
    </w:pPr>
  </w:style>
  <w:style w:type="character" w:customStyle="1" w:styleId="Heading2Char">
    <w:name w:val="Heading 2 Char"/>
    <w:basedOn w:val="DefaultParagraphFont"/>
    <w:link w:val="Heading2"/>
    <w:uiPriority w:val="9"/>
    <w:rsid w:val="00A476E6"/>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1F57F4"/>
    <w:pPr>
      <w:outlineLvl w:val="9"/>
    </w:pPr>
    <w:rPr>
      <w:lang w:val="en-US"/>
    </w:rPr>
  </w:style>
  <w:style w:type="paragraph" w:styleId="TOC1">
    <w:name w:val="toc 1"/>
    <w:basedOn w:val="Normal"/>
    <w:next w:val="Normal"/>
    <w:autoRedefine/>
    <w:uiPriority w:val="39"/>
    <w:unhideWhenUsed/>
    <w:rsid w:val="001F57F4"/>
    <w:pPr>
      <w:spacing w:after="100"/>
    </w:pPr>
  </w:style>
  <w:style w:type="character" w:styleId="Hyperlink">
    <w:name w:val="Hyperlink"/>
    <w:basedOn w:val="DefaultParagraphFont"/>
    <w:uiPriority w:val="99"/>
    <w:unhideWhenUsed/>
    <w:rsid w:val="001F57F4"/>
    <w:rPr>
      <w:color w:val="0000FF" w:themeColor="hyperlink"/>
      <w:u w:val="single"/>
    </w:rPr>
  </w:style>
  <w:style w:type="paragraph" w:styleId="Header">
    <w:name w:val="header"/>
    <w:basedOn w:val="Normal"/>
    <w:link w:val="HeaderChar"/>
    <w:uiPriority w:val="99"/>
    <w:unhideWhenUsed/>
    <w:rsid w:val="00131F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1F69"/>
    <w:rPr>
      <w:lang w:val="en-GB"/>
    </w:rPr>
  </w:style>
  <w:style w:type="paragraph" w:styleId="Footer">
    <w:name w:val="footer"/>
    <w:basedOn w:val="Normal"/>
    <w:link w:val="FooterChar"/>
    <w:uiPriority w:val="99"/>
    <w:unhideWhenUsed/>
    <w:rsid w:val="00131F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1F6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diagramLayout" Target="diagrams/layout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fontTable" Target="fontTable.xml"/><Relationship Id="rId2" Type="http://schemas.openxmlformats.org/officeDocument/2006/relationships/numbering" Target="numbering.xml"/><Relationship Id="rId16"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Colors" Target="diagrams/colors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06BB03F-1002-4CA8-B304-752D5BAFC824}" type="doc">
      <dgm:prSet loTypeId="urn:microsoft.com/office/officeart/2005/8/layout/hierarchy1" loCatId="hierarchy" qsTypeId="urn:microsoft.com/office/officeart/2005/8/quickstyle/simple5" qsCatId="simple" csTypeId="urn:microsoft.com/office/officeart/2005/8/colors/colorful2" csCatId="colorful" phldr="1"/>
      <dgm:spPr/>
      <dgm:t>
        <a:bodyPr/>
        <a:lstStyle/>
        <a:p>
          <a:endParaRPr lang="en-US"/>
        </a:p>
      </dgm:t>
    </dgm:pt>
    <dgm:pt modelId="{34D3F216-0411-45B2-9933-8B1D7ABA3717}">
      <dgm:prSet phldrT="[Text]" custT="1"/>
      <dgm:spPr/>
      <dgm:t>
        <a:bodyPr/>
        <a:lstStyle/>
        <a:p>
          <a:r>
            <a:rPr lang="en-US" sz="1100" b="1"/>
            <a:t>Project managmenet plan for Little Ducklings Daycare</a:t>
          </a:r>
        </a:p>
      </dgm:t>
    </dgm:pt>
    <dgm:pt modelId="{6AC28A9C-1257-47C5-B767-D853BB1A6A67}" type="parTrans" cxnId="{88A8E35F-01A3-4D37-91E1-F520C7B0E1B7}">
      <dgm:prSet/>
      <dgm:spPr/>
      <dgm:t>
        <a:bodyPr/>
        <a:lstStyle/>
        <a:p>
          <a:endParaRPr lang="en-US"/>
        </a:p>
      </dgm:t>
    </dgm:pt>
    <dgm:pt modelId="{F14321B2-A68C-43C0-953B-AA04C9E1801A}" type="sibTrans" cxnId="{88A8E35F-01A3-4D37-91E1-F520C7B0E1B7}">
      <dgm:prSet/>
      <dgm:spPr/>
      <dgm:t>
        <a:bodyPr/>
        <a:lstStyle/>
        <a:p>
          <a:endParaRPr lang="en-US"/>
        </a:p>
      </dgm:t>
    </dgm:pt>
    <dgm:pt modelId="{E8F9EBD6-08B8-4BC9-86A2-B485646E8958}">
      <dgm:prSet phldrT="[Text]" custT="1"/>
      <dgm:spPr/>
      <dgm:t>
        <a:bodyPr/>
        <a:lstStyle/>
        <a:p>
          <a:r>
            <a:rPr lang="en-US" sz="1000" b="1"/>
            <a:t>Project planning and analysis </a:t>
          </a:r>
        </a:p>
      </dgm:t>
    </dgm:pt>
    <dgm:pt modelId="{48748D34-ABF3-433B-AB33-8D8D96DDAB08}" type="parTrans" cxnId="{093BED2B-0271-4BFE-8301-2DE43C000230}">
      <dgm:prSet/>
      <dgm:spPr/>
      <dgm:t>
        <a:bodyPr/>
        <a:lstStyle/>
        <a:p>
          <a:endParaRPr lang="en-US"/>
        </a:p>
      </dgm:t>
    </dgm:pt>
    <dgm:pt modelId="{12619210-EB32-4B7F-9523-78A7F79D9011}" type="sibTrans" cxnId="{093BED2B-0271-4BFE-8301-2DE43C000230}">
      <dgm:prSet/>
      <dgm:spPr/>
      <dgm:t>
        <a:bodyPr/>
        <a:lstStyle/>
        <a:p>
          <a:endParaRPr lang="en-US"/>
        </a:p>
      </dgm:t>
    </dgm:pt>
    <dgm:pt modelId="{C6E9A530-5AED-46CA-AF40-7E65D47DDA74}">
      <dgm:prSet phldrT="[Text]" custT="1"/>
      <dgm:spPr/>
      <dgm:t>
        <a:bodyPr/>
        <a:lstStyle/>
        <a:p>
          <a:r>
            <a:rPr lang="en-US" sz="1200" b="1"/>
            <a:t>Land</a:t>
          </a:r>
        </a:p>
      </dgm:t>
    </dgm:pt>
    <dgm:pt modelId="{BEF400CA-3E25-48F4-A783-EC5DADE9F5CD}" type="parTrans" cxnId="{59A221CE-ACCF-4ABE-9EED-FF0085A0B73A}">
      <dgm:prSet/>
      <dgm:spPr/>
      <dgm:t>
        <a:bodyPr/>
        <a:lstStyle/>
        <a:p>
          <a:endParaRPr lang="en-US"/>
        </a:p>
      </dgm:t>
    </dgm:pt>
    <dgm:pt modelId="{2A08D155-AF88-4FD7-A371-43F97603A878}" type="sibTrans" cxnId="{59A221CE-ACCF-4ABE-9EED-FF0085A0B73A}">
      <dgm:prSet/>
      <dgm:spPr/>
      <dgm:t>
        <a:bodyPr/>
        <a:lstStyle/>
        <a:p>
          <a:endParaRPr lang="en-US"/>
        </a:p>
      </dgm:t>
    </dgm:pt>
    <dgm:pt modelId="{80808C2F-FBC9-4B7D-8D13-8F1E4DFDAC09}">
      <dgm:prSet phldrT="[Text]" custT="1"/>
      <dgm:spPr/>
      <dgm:t>
        <a:bodyPr/>
        <a:lstStyle/>
        <a:p>
          <a:r>
            <a:rPr lang="en-US" sz="1050" b="1"/>
            <a:t>Interior office infrastructure </a:t>
          </a:r>
        </a:p>
      </dgm:t>
    </dgm:pt>
    <dgm:pt modelId="{83C78F64-5ADB-4764-A83D-9777BB6A647A}" type="parTrans" cxnId="{4D333C00-E850-4EE1-A549-C39B9690A2A0}">
      <dgm:prSet/>
      <dgm:spPr/>
      <dgm:t>
        <a:bodyPr/>
        <a:lstStyle/>
        <a:p>
          <a:endParaRPr lang="en-US"/>
        </a:p>
      </dgm:t>
    </dgm:pt>
    <dgm:pt modelId="{6DF984F2-9125-4DD8-8085-3D1DC9CDC8D8}" type="sibTrans" cxnId="{4D333C00-E850-4EE1-A549-C39B9690A2A0}">
      <dgm:prSet/>
      <dgm:spPr/>
      <dgm:t>
        <a:bodyPr/>
        <a:lstStyle/>
        <a:p>
          <a:endParaRPr lang="en-US"/>
        </a:p>
      </dgm:t>
    </dgm:pt>
    <dgm:pt modelId="{C526B7D7-FFC0-4537-8D63-A4F3349E37A0}">
      <dgm:prSet phldrT="[Text]" custT="1"/>
      <dgm:spPr/>
      <dgm:t>
        <a:bodyPr/>
        <a:lstStyle/>
        <a:p>
          <a:r>
            <a:rPr lang="en-US" sz="1000" b="1"/>
            <a:t>Location </a:t>
          </a:r>
          <a:endParaRPr lang="en-US" sz="1000"/>
        </a:p>
      </dgm:t>
    </dgm:pt>
    <dgm:pt modelId="{EBFFFAAF-8AEF-48F7-BAD9-7669F1935A50}" type="parTrans" cxnId="{FBD3AFB1-E726-4CEE-8E3C-4545866C1D18}">
      <dgm:prSet/>
      <dgm:spPr/>
      <dgm:t>
        <a:bodyPr/>
        <a:lstStyle/>
        <a:p>
          <a:endParaRPr lang="en-US"/>
        </a:p>
      </dgm:t>
    </dgm:pt>
    <dgm:pt modelId="{35C8F431-0182-443B-A235-033189669F39}" type="sibTrans" cxnId="{FBD3AFB1-E726-4CEE-8E3C-4545866C1D18}">
      <dgm:prSet/>
      <dgm:spPr/>
      <dgm:t>
        <a:bodyPr/>
        <a:lstStyle/>
        <a:p>
          <a:endParaRPr lang="en-US"/>
        </a:p>
      </dgm:t>
    </dgm:pt>
    <dgm:pt modelId="{70B4B6CA-3FCE-4038-8A37-6FA417EDE010}">
      <dgm:prSet phldrT="[Text]" custT="1"/>
      <dgm:spPr/>
      <dgm:t>
        <a:bodyPr/>
        <a:lstStyle/>
        <a:p>
          <a:r>
            <a:rPr lang="en-US" sz="1200" b="1"/>
            <a:t>eco-friendly playgrounds </a:t>
          </a:r>
        </a:p>
      </dgm:t>
    </dgm:pt>
    <dgm:pt modelId="{5BE21972-F5A0-4762-9659-1914660DB326}" type="parTrans" cxnId="{18ACB2D5-7F4C-4813-9910-2333B950D2ED}">
      <dgm:prSet/>
      <dgm:spPr/>
      <dgm:t>
        <a:bodyPr/>
        <a:lstStyle/>
        <a:p>
          <a:endParaRPr lang="en-US"/>
        </a:p>
      </dgm:t>
    </dgm:pt>
    <dgm:pt modelId="{F2168A67-632A-4994-931D-FFD81A976A2F}" type="sibTrans" cxnId="{18ACB2D5-7F4C-4813-9910-2333B950D2ED}">
      <dgm:prSet/>
      <dgm:spPr/>
      <dgm:t>
        <a:bodyPr/>
        <a:lstStyle/>
        <a:p>
          <a:endParaRPr lang="en-US"/>
        </a:p>
      </dgm:t>
    </dgm:pt>
    <dgm:pt modelId="{91ADAC4F-0F02-4637-8A46-13829A64DE66}">
      <dgm:prSet custT="1"/>
      <dgm:spPr/>
      <dgm:t>
        <a:bodyPr/>
        <a:lstStyle/>
        <a:p>
          <a:r>
            <a:rPr lang="en-US" sz="1100" b="1"/>
            <a:t>Budget </a:t>
          </a:r>
          <a:endParaRPr lang="en-US" sz="1100"/>
        </a:p>
      </dgm:t>
    </dgm:pt>
    <dgm:pt modelId="{20863F44-38F6-4A77-9168-5FBD18992DFF}" type="parTrans" cxnId="{07EB8D5F-C536-4AAA-A7F7-0CDACB5C547D}">
      <dgm:prSet/>
      <dgm:spPr/>
      <dgm:t>
        <a:bodyPr/>
        <a:lstStyle/>
        <a:p>
          <a:endParaRPr lang="en-US"/>
        </a:p>
      </dgm:t>
    </dgm:pt>
    <dgm:pt modelId="{AADD61BC-7675-4959-8628-3BB09DFB9388}" type="sibTrans" cxnId="{07EB8D5F-C536-4AAA-A7F7-0CDACB5C547D}">
      <dgm:prSet/>
      <dgm:spPr/>
      <dgm:t>
        <a:bodyPr/>
        <a:lstStyle/>
        <a:p>
          <a:endParaRPr lang="en-US"/>
        </a:p>
      </dgm:t>
    </dgm:pt>
    <dgm:pt modelId="{490D0D18-5E1F-480E-AD8C-BB378C62B663}">
      <dgm:prSet custT="1"/>
      <dgm:spPr/>
      <dgm:t>
        <a:bodyPr/>
        <a:lstStyle/>
        <a:p>
          <a:r>
            <a:rPr lang="en-US" sz="1100" b="1"/>
            <a:t>Management of Resources </a:t>
          </a:r>
          <a:endParaRPr lang="en-US" sz="1100"/>
        </a:p>
      </dgm:t>
    </dgm:pt>
    <dgm:pt modelId="{61E25437-D317-4881-AFEE-1E5C54A45B1D}" type="parTrans" cxnId="{BCAB10E6-629F-4EF3-B387-3B304B594DF1}">
      <dgm:prSet/>
      <dgm:spPr/>
      <dgm:t>
        <a:bodyPr/>
        <a:lstStyle/>
        <a:p>
          <a:endParaRPr lang="en-US"/>
        </a:p>
      </dgm:t>
    </dgm:pt>
    <dgm:pt modelId="{1D589A4B-5AB4-474A-A888-6D22E4E24AA5}" type="sibTrans" cxnId="{BCAB10E6-629F-4EF3-B387-3B304B594DF1}">
      <dgm:prSet/>
      <dgm:spPr/>
      <dgm:t>
        <a:bodyPr/>
        <a:lstStyle/>
        <a:p>
          <a:endParaRPr lang="en-US"/>
        </a:p>
      </dgm:t>
    </dgm:pt>
    <dgm:pt modelId="{562C0F50-6612-4EEA-BE0F-E3635999E902}">
      <dgm:prSet custT="1"/>
      <dgm:spPr/>
      <dgm:t>
        <a:bodyPr/>
        <a:lstStyle/>
        <a:p>
          <a:endParaRPr lang="en-US" sz="1100" b="1"/>
        </a:p>
        <a:p>
          <a:r>
            <a:rPr lang="en-US" sz="1100" b="1"/>
            <a:t>Project Scope</a:t>
          </a:r>
        </a:p>
      </dgm:t>
    </dgm:pt>
    <dgm:pt modelId="{43D577BC-B6D2-45AC-B209-80DDDEE6534A}" type="parTrans" cxnId="{3A20CF30-6BCC-4D34-91E5-5DE71E615F6F}">
      <dgm:prSet/>
      <dgm:spPr/>
      <dgm:t>
        <a:bodyPr/>
        <a:lstStyle/>
        <a:p>
          <a:endParaRPr lang="en-US"/>
        </a:p>
      </dgm:t>
    </dgm:pt>
    <dgm:pt modelId="{24E65B74-EF5A-4ACC-9795-297A8CB6F720}" type="sibTrans" cxnId="{3A20CF30-6BCC-4D34-91E5-5DE71E615F6F}">
      <dgm:prSet/>
      <dgm:spPr/>
      <dgm:t>
        <a:bodyPr/>
        <a:lstStyle/>
        <a:p>
          <a:endParaRPr lang="en-US"/>
        </a:p>
      </dgm:t>
    </dgm:pt>
    <dgm:pt modelId="{41B14577-94BF-40DF-BDFB-05BEB0A154F3}">
      <dgm:prSet custT="1"/>
      <dgm:spPr/>
      <dgm:t>
        <a:bodyPr/>
        <a:lstStyle/>
        <a:p>
          <a:r>
            <a:rPr lang="en-US" sz="1100" b="1"/>
            <a:t>Application of Licenses</a:t>
          </a:r>
          <a:endParaRPr lang="en-US" sz="1100"/>
        </a:p>
      </dgm:t>
    </dgm:pt>
    <dgm:pt modelId="{0EAE7C9E-0C86-40CB-826D-37B90D58224F}" type="parTrans" cxnId="{42014458-3447-4F34-8423-8A3322BB8733}">
      <dgm:prSet/>
      <dgm:spPr/>
      <dgm:t>
        <a:bodyPr/>
        <a:lstStyle/>
        <a:p>
          <a:endParaRPr lang="en-US"/>
        </a:p>
      </dgm:t>
    </dgm:pt>
    <dgm:pt modelId="{8BCD8833-289D-41BC-88E2-48EEF6B3FFB4}" type="sibTrans" cxnId="{42014458-3447-4F34-8423-8A3322BB8733}">
      <dgm:prSet/>
      <dgm:spPr/>
      <dgm:t>
        <a:bodyPr/>
        <a:lstStyle/>
        <a:p>
          <a:endParaRPr lang="en-US"/>
        </a:p>
      </dgm:t>
    </dgm:pt>
    <dgm:pt modelId="{3EF2565C-99B0-4BD7-A6E8-52401A32DB2D}">
      <dgm:prSet custT="1"/>
      <dgm:spPr/>
      <dgm:t>
        <a:bodyPr/>
        <a:lstStyle/>
        <a:p>
          <a:r>
            <a:rPr lang="en-US" sz="1100" b="1"/>
            <a:t>Contracts </a:t>
          </a:r>
          <a:endParaRPr lang="en-US" sz="1100"/>
        </a:p>
      </dgm:t>
    </dgm:pt>
    <dgm:pt modelId="{AE871EB5-3C41-441E-BFB0-08F4F21B67BA}" type="parTrans" cxnId="{E1E910F9-E03C-4801-B042-1A7AF36D3924}">
      <dgm:prSet/>
      <dgm:spPr/>
      <dgm:t>
        <a:bodyPr/>
        <a:lstStyle/>
        <a:p>
          <a:endParaRPr lang="en-US"/>
        </a:p>
      </dgm:t>
    </dgm:pt>
    <dgm:pt modelId="{717B871F-0405-4B6C-AFBE-FAF0908AA3F5}" type="sibTrans" cxnId="{E1E910F9-E03C-4801-B042-1A7AF36D3924}">
      <dgm:prSet/>
      <dgm:spPr/>
      <dgm:t>
        <a:bodyPr/>
        <a:lstStyle/>
        <a:p>
          <a:endParaRPr lang="en-US"/>
        </a:p>
      </dgm:t>
    </dgm:pt>
    <dgm:pt modelId="{96D8652A-C2D9-4886-9B68-43B6B0DA8CF0}">
      <dgm:prSet custT="1"/>
      <dgm:spPr/>
      <dgm:t>
        <a:bodyPr/>
        <a:lstStyle/>
        <a:p>
          <a:r>
            <a:rPr lang="en-US" sz="1050" b="1"/>
            <a:t>To offer the best aftercare services to children</a:t>
          </a:r>
        </a:p>
      </dgm:t>
    </dgm:pt>
    <dgm:pt modelId="{B1230E6C-E22A-4A8D-9266-A41663EF57A4}" type="parTrans" cxnId="{2E236FFF-8CA0-4959-8E1D-EF211341AD4D}">
      <dgm:prSet/>
      <dgm:spPr/>
      <dgm:t>
        <a:bodyPr/>
        <a:lstStyle/>
        <a:p>
          <a:endParaRPr lang="en-US"/>
        </a:p>
      </dgm:t>
    </dgm:pt>
    <dgm:pt modelId="{95C2474C-8FC0-4444-8B2E-6632FBA75EE8}" type="sibTrans" cxnId="{2E236FFF-8CA0-4959-8E1D-EF211341AD4D}">
      <dgm:prSet/>
      <dgm:spPr/>
      <dgm:t>
        <a:bodyPr/>
        <a:lstStyle/>
        <a:p>
          <a:endParaRPr lang="en-US"/>
        </a:p>
      </dgm:t>
    </dgm:pt>
    <dgm:pt modelId="{EC1B2CD6-D4EE-48E3-80BE-EAD65E3C714D}">
      <dgm:prSet custT="1"/>
      <dgm:spPr/>
      <dgm:t>
        <a:bodyPr/>
        <a:lstStyle/>
        <a:p>
          <a:r>
            <a:rPr lang="en-US" sz="1200" b="1"/>
            <a:t>Schools</a:t>
          </a:r>
        </a:p>
      </dgm:t>
    </dgm:pt>
    <dgm:pt modelId="{F65619DC-3CD3-4929-8361-4CB8280E0735}" type="parTrans" cxnId="{7C362A7A-1267-43EC-B48D-896E2CA65BBE}">
      <dgm:prSet/>
      <dgm:spPr/>
      <dgm:t>
        <a:bodyPr/>
        <a:lstStyle/>
        <a:p>
          <a:endParaRPr lang="en-US"/>
        </a:p>
      </dgm:t>
    </dgm:pt>
    <dgm:pt modelId="{7E8C1E6A-7BDB-4635-9481-6CFB2B16055A}" type="sibTrans" cxnId="{7C362A7A-1267-43EC-B48D-896E2CA65BBE}">
      <dgm:prSet/>
      <dgm:spPr/>
      <dgm:t>
        <a:bodyPr/>
        <a:lstStyle/>
        <a:p>
          <a:endParaRPr lang="en-US"/>
        </a:p>
      </dgm:t>
    </dgm:pt>
    <dgm:pt modelId="{FBD13E53-89F7-44C9-923E-9CF3CEFCB681}">
      <dgm:prSet custT="1"/>
      <dgm:spPr/>
      <dgm:t>
        <a:bodyPr/>
        <a:lstStyle/>
        <a:p>
          <a:r>
            <a:rPr lang="en-GB" sz="1200" b="1"/>
            <a:t>£186,765</a:t>
          </a:r>
          <a:endParaRPr lang="en-US" sz="1200" b="1"/>
        </a:p>
      </dgm:t>
    </dgm:pt>
    <dgm:pt modelId="{FE2B7ADF-25B7-4FE2-9F53-CC298E8E29CE}" type="parTrans" cxnId="{2EFC0A14-9AE1-4525-8C38-D65B3626117F}">
      <dgm:prSet/>
      <dgm:spPr/>
      <dgm:t>
        <a:bodyPr/>
        <a:lstStyle/>
        <a:p>
          <a:endParaRPr lang="en-US"/>
        </a:p>
      </dgm:t>
    </dgm:pt>
    <dgm:pt modelId="{BEF578E3-2F76-428C-BBFB-C43D0E5C46F3}" type="sibTrans" cxnId="{2EFC0A14-9AE1-4525-8C38-D65B3626117F}">
      <dgm:prSet/>
      <dgm:spPr/>
      <dgm:t>
        <a:bodyPr/>
        <a:lstStyle/>
        <a:p>
          <a:endParaRPr lang="en-US"/>
        </a:p>
      </dgm:t>
    </dgm:pt>
    <dgm:pt modelId="{E84CCF7A-0134-45F3-83BF-8693E84E79CA}">
      <dgm:prSet custT="1"/>
      <dgm:spPr/>
      <dgm:t>
        <a:bodyPr/>
        <a:lstStyle/>
        <a:p>
          <a:r>
            <a:rPr lang="en-US" sz="1100" b="1"/>
            <a:t>Curriculum materials, necessary stationary equipment</a:t>
          </a:r>
        </a:p>
      </dgm:t>
    </dgm:pt>
    <dgm:pt modelId="{752F55DD-BF5E-4596-8854-28117215B9FD}" type="parTrans" cxnId="{D5A92B70-03CB-4B1F-96BD-1B7E5819A4D1}">
      <dgm:prSet/>
      <dgm:spPr/>
      <dgm:t>
        <a:bodyPr/>
        <a:lstStyle/>
        <a:p>
          <a:endParaRPr lang="en-US"/>
        </a:p>
      </dgm:t>
    </dgm:pt>
    <dgm:pt modelId="{F8F5351B-ECE2-4E8D-B62F-C8A51BEBFBC9}" type="sibTrans" cxnId="{D5A92B70-03CB-4B1F-96BD-1B7E5819A4D1}">
      <dgm:prSet/>
      <dgm:spPr/>
      <dgm:t>
        <a:bodyPr/>
        <a:lstStyle/>
        <a:p>
          <a:endParaRPr lang="en-US"/>
        </a:p>
      </dgm:t>
    </dgm:pt>
    <dgm:pt modelId="{622CFE90-D5AE-41A3-B337-462803D7CF05}">
      <dgm:prSet custT="1"/>
      <dgm:spPr/>
      <dgm:t>
        <a:bodyPr/>
        <a:lstStyle/>
        <a:p>
          <a:r>
            <a:rPr lang="en-US" sz="1200" b="1"/>
            <a:t>children's toys</a:t>
          </a:r>
        </a:p>
      </dgm:t>
    </dgm:pt>
    <dgm:pt modelId="{82A5322A-D1F0-48CC-B672-12A300CB65B4}" type="parTrans" cxnId="{BE209217-7F56-47E3-908D-D8A1E745818C}">
      <dgm:prSet/>
      <dgm:spPr/>
      <dgm:t>
        <a:bodyPr/>
        <a:lstStyle/>
        <a:p>
          <a:endParaRPr lang="en-US"/>
        </a:p>
      </dgm:t>
    </dgm:pt>
    <dgm:pt modelId="{C3879E87-5B56-470F-9593-2892B174170A}" type="sibTrans" cxnId="{BE209217-7F56-47E3-908D-D8A1E745818C}">
      <dgm:prSet/>
      <dgm:spPr/>
      <dgm:t>
        <a:bodyPr/>
        <a:lstStyle/>
        <a:p>
          <a:endParaRPr lang="en-US"/>
        </a:p>
      </dgm:t>
    </dgm:pt>
    <dgm:pt modelId="{E41E5FBE-DA2E-4743-A54D-E47389689661}">
      <dgm:prSet custT="1"/>
      <dgm:spPr/>
      <dgm:t>
        <a:bodyPr/>
        <a:lstStyle/>
        <a:p>
          <a:r>
            <a:rPr lang="en-US" sz="1100" b="1"/>
            <a:t>Family childcare license</a:t>
          </a:r>
        </a:p>
      </dgm:t>
    </dgm:pt>
    <dgm:pt modelId="{AEAE719A-2DA6-4DC2-A2ED-9FE938DF64BB}" type="parTrans" cxnId="{510E8B0A-E548-43CD-95AA-47201C474998}">
      <dgm:prSet/>
      <dgm:spPr/>
      <dgm:t>
        <a:bodyPr/>
        <a:lstStyle/>
        <a:p>
          <a:endParaRPr lang="en-US"/>
        </a:p>
      </dgm:t>
    </dgm:pt>
    <dgm:pt modelId="{58CE76A9-631A-4BD2-AD36-C4D892818B90}" type="sibTrans" cxnId="{510E8B0A-E548-43CD-95AA-47201C474998}">
      <dgm:prSet/>
      <dgm:spPr/>
      <dgm:t>
        <a:bodyPr/>
        <a:lstStyle/>
        <a:p>
          <a:endParaRPr lang="en-US"/>
        </a:p>
      </dgm:t>
    </dgm:pt>
    <dgm:pt modelId="{5F613247-5DDE-4CBF-81B3-45C7C4E9DDAD}">
      <dgm:prSet custT="1"/>
      <dgm:spPr/>
      <dgm:t>
        <a:bodyPr/>
        <a:lstStyle/>
        <a:p>
          <a:r>
            <a:rPr lang="en-US" sz="1100" b="1"/>
            <a:t>Childcare registration paperwork</a:t>
          </a:r>
        </a:p>
      </dgm:t>
    </dgm:pt>
    <dgm:pt modelId="{6ED08532-869B-4F4F-A85B-9FA2341E594B}" type="parTrans" cxnId="{F6B31B5F-F664-4E1F-B369-BD0CD0466BA8}">
      <dgm:prSet/>
      <dgm:spPr/>
      <dgm:t>
        <a:bodyPr/>
        <a:lstStyle/>
        <a:p>
          <a:endParaRPr lang="en-US"/>
        </a:p>
      </dgm:t>
    </dgm:pt>
    <dgm:pt modelId="{4342DFF4-BE1D-449C-B859-82B9A271347F}" type="sibTrans" cxnId="{F6B31B5F-F664-4E1F-B369-BD0CD0466BA8}">
      <dgm:prSet/>
      <dgm:spPr/>
      <dgm:t>
        <a:bodyPr/>
        <a:lstStyle/>
        <a:p>
          <a:endParaRPr lang="en-US"/>
        </a:p>
      </dgm:t>
    </dgm:pt>
    <dgm:pt modelId="{27A5F753-1C87-424E-8A44-983C652896D5}">
      <dgm:prSet custT="1"/>
      <dgm:spPr/>
      <dgm:t>
        <a:bodyPr/>
        <a:lstStyle/>
        <a:p>
          <a:r>
            <a:rPr lang="en-US" sz="1100" b="1"/>
            <a:t>Pre-school education contract with parents  </a:t>
          </a:r>
        </a:p>
      </dgm:t>
    </dgm:pt>
    <dgm:pt modelId="{2A5017EA-E15D-44E0-9149-F7AE679C6ECB}" type="parTrans" cxnId="{6FD767DB-BD97-4CF4-AD8E-F891FF2BB22B}">
      <dgm:prSet/>
      <dgm:spPr/>
      <dgm:t>
        <a:bodyPr/>
        <a:lstStyle/>
        <a:p>
          <a:endParaRPr lang="en-US"/>
        </a:p>
      </dgm:t>
    </dgm:pt>
    <dgm:pt modelId="{76200899-6FE3-4EEF-8E1B-5F79E10B2E9F}" type="sibTrans" cxnId="{6FD767DB-BD97-4CF4-AD8E-F891FF2BB22B}">
      <dgm:prSet/>
      <dgm:spPr/>
      <dgm:t>
        <a:bodyPr/>
        <a:lstStyle/>
        <a:p>
          <a:endParaRPr lang="en-US"/>
        </a:p>
      </dgm:t>
    </dgm:pt>
    <dgm:pt modelId="{FA768703-A0A0-4032-B5A3-E2FD9641076E}">
      <dgm:prSet custT="1"/>
      <dgm:spPr/>
      <dgm:t>
        <a:bodyPr/>
        <a:lstStyle/>
        <a:p>
          <a:r>
            <a:rPr lang="en-US" sz="1100" b="1"/>
            <a:t>Legal childcare contracts with parents </a:t>
          </a:r>
        </a:p>
      </dgm:t>
    </dgm:pt>
    <dgm:pt modelId="{1DE0AC4B-D416-4554-9FAE-91D9417846DF}" type="parTrans" cxnId="{D19B8A67-768B-4216-AA05-9D7E18F8B4E8}">
      <dgm:prSet/>
      <dgm:spPr/>
      <dgm:t>
        <a:bodyPr/>
        <a:lstStyle/>
        <a:p>
          <a:endParaRPr lang="en-US"/>
        </a:p>
      </dgm:t>
    </dgm:pt>
    <dgm:pt modelId="{46001B72-F5DE-4CC0-ADBD-72402DC4617D}" type="sibTrans" cxnId="{D19B8A67-768B-4216-AA05-9D7E18F8B4E8}">
      <dgm:prSet/>
      <dgm:spPr/>
      <dgm:t>
        <a:bodyPr/>
        <a:lstStyle/>
        <a:p>
          <a:endParaRPr lang="en-US"/>
        </a:p>
      </dgm:t>
    </dgm:pt>
    <dgm:pt modelId="{2E15A117-4508-4CA1-B054-7FF06EB60F99}" type="pres">
      <dgm:prSet presAssocID="{F06BB03F-1002-4CA8-B304-752D5BAFC824}" presName="hierChild1" presStyleCnt="0">
        <dgm:presLayoutVars>
          <dgm:chPref val="1"/>
          <dgm:dir/>
          <dgm:animOne val="branch"/>
          <dgm:animLvl val="lvl"/>
          <dgm:resizeHandles/>
        </dgm:presLayoutVars>
      </dgm:prSet>
      <dgm:spPr/>
    </dgm:pt>
    <dgm:pt modelId="{B75F05AC-462A-4D58-AD95-21A3518EE370}" type="pres">
      <dgm:prSet presAssocID="{34D3F216-0411-45B2-9933-8B1D7ABA3717}" presName="hierRoot1" presStyleCnt="0"/>
      <dgm:spPr/>
    </dgm:pt>
    <dgm:pt modelId="{8358F1B1-4816-4D27-8A96-327080515EBB}" type="pres">
      <dgm:prSet presAssocID="{34D3F216-0411-45B2-9933-8B1D7ABA3717}" presName="composite" presStyleCnt="0"/>
      <dgm:spPr/>
    </dgm:pt>
    <dgm:pt modelId="{42D54364-D171-4E52-881D-09A7332812EF}" type="pres">
      <dgm:prSet presAssocID="{34D3F216-0411-45B2-9933-8B1D7ABA3717}" presName="background" presStyleLbl="node0" presStyleIdx="0" presStyleCnt="1"/>
      <dgm:spPr/>
    </dgm:pt>
    <dgm:pt modelId="{EED01E7F-41F7-45BE-BA11-6D0F922ECEEF}" type="pres">
      <dgm:prSet presAssocID="{34D3F216-0411-45B2-9933-8B1D7ABA3717}" presName="text" presStyleLbl="fgAcc0" presStyleIdx="0" presStyleCnt="1" custScaleX="319879" custScaleY="230431">
        <dgm:presLayoutVars>
          <dgm:chPref val="3"/>
        </dgm:presLayoutVars>
      </dgm:prSet>
      <dgm:spPr/>
    </dgm:pt>
    <dgm:pt modelId="{2DB6A254-8C91-4E5F-B8F5-2834AD102066}" type="pres">
      <dgm:prSet presAssocID="{34D3F216-0411-45B2-9933-8B1D7ABA3717}" presName="hierChild2" presStyleCnt="0"/>
      <dgm:spPr/>
    </dgm:pt>
    <dgm:pt modelId="{ADCF1769-3CCF-47A3-A305-BF40E72A68D4}" type="pres">
      <dgm:prSet presAssocID="{48748D34-ABF3-433B-AB33-8D8D96DDAB08}" presName="Name10" presStyleLbl="parChTrans1D2" presStyleIdx="0" presStyleCnt="7"/>
      <dgm:spPr/>
    </dgm:pt>
    <dgm:pt modelId="{5DC775CA-03F5-43AD-88F6-EA4849BB24EA}" type="pres">
      <dgm:prSet presAssocID="{E8F9EBD6-08B8-4BC9-86A2-B485646E8958}" presName="hierRoot2" presStyleCnt="0"/>
      <dgm:spPr/>
    </dgm:pt>
    <dgm:pt modelId="{E4917B74-2D79-46A8-AC94-4B5179425DFA}" type="pres">
      <dgm:prSet presAssocID="{E8F9EBD6-08B8-4BC9-86A2-B485646E8958}" presName="composite2" presStyleCnt="0"/>
      <dgm:spPr/>
    </dgm:pt>
    <dgm:pt modelId="{1643FC14-59DE-4685-B0F2-295A3AF40147}" type="pres">
      <dgm:prSet presAssocID="{E8F9EBD6-08B8-4BC9-86A2-B485646E8958}" presName="background2" presStyleLbl="node2" presStyleIdx="0" presStyleCnt="7"/>
      <dgm:spPr/>
    </dgm:pt>
    <dgm:pt modelId="{E7DE2BBB-3484-4DC7-92A6-13E4739BA5DD}" type="pres">
      <dgm:prSet presAssocID="{E8F9EBD6-08B8-4BC9-86A2-B485646E8958}" presName="text2" presStyleLbl="fgAcc2" presStyleIdx="0" presStyleCnt="7" custScaleX="209386" custScaleY="329312">
        <dgm:presLayoutVars>
          <dgm:chPref val="3"/>
        </dgm:presLayoutVars>
      </dgm:prSet>
      <dgm:spPr/>
    </dgm:pt>
    <dgm:pt modelId="{95706D09-DA88-46D3-A0CF-77575AA305FB}" type="pres">
      <dgm:prSet presAssocID="{E8F9EBD6-08B8-4BC9-86A2-B485646E8958}" presName="hierChild3" presStyleCnt="0"/>
      <dgm:spPr/>
    </dgm:pt>
    <dgm:pt modelId="{519F0545-0F31-4E00-A5FE-F4E6F286CAD4}" type="pres">
      <dgm:prSet presAssocID="{BEF400CA-3E25-48F4-A783-EC5DADE9F5CD}" presName="Name17" presStyleLbl="parChTrans1D3" presStyleIdx="0" presStyleCnt="12"/>
      <dgm:spPr/>
    </dgm:pt>
    <dgm:pt modelId="{32E9DED7-3DEA-4378-B4BE-788622AB55AA}" type="pres">
      <dgm:prSet presAssocID="{C6E9A530-5AED-46CA-AF40-7E65D47DDA74}" presName="hierRoot3" presStyleCnt="0"/>
      <dgm:spPr/>
    </dgm:pt>
    <dgm:pt modelId="{E14C0841-3652-4463-A604-6E1EC0891B2E}" type="pres">
      <dgm:prSet presAssocID="{C6E9A530-5AED-46CA-AF40-7E65D47DDA74}" presName="composite3" presStyleCnt="0"/>
      <dgm:spPr/>
    </dgm:pt>
    <dgm:pt modelId="{5DF2223B-2EE2-40F4-8154-D0B38BBE84D5}" type="pres">
      <dgm:prSet presAssocID="{C6E9A530-5AED-46CA-AF40-7E65D47DDA74}" presName="background3" presStyleLbl="node3" presStyleIdx="0" presStyleCnt="12"/>
      <dgm:spPr/>
    </dgm:pt>
    <dgm:pt modelId="{786E5C06-37B4-4743-85E8-DF6CD441AE83}" type="pres">
      <dgm:prSet presAssocID="{C6E9A530-5AED-46CA-AF40-7E65D47DDA74}" presName="text3" presStyleLbl="fgAcc3" presStyleIdx="0" presStyleCnt="12" custScaleX="114591" custScaleY="347765">
        <dgm:presLayoutVars>
          <dgm:chPref val="3"/>
        </dgm:presLayoutVars>
      </dgm:prSet>
      <dgm:spPr/>
    </dgm:pt>
    <dgm:pt modelId="{6E5EAD7D-9496-4FFC-BF82-7012B21143EE}" type="pres">
      <dgm:prSet presAssocID="{C6E9A530-5AED-46CA-AF40-7E65D47DDA74}" presName="hierChild4" presStyleCnt="0"/>
      <dgm:spPr/>
    </dgm:pt>
    <dgm:pt modelId="{301163E9-F101-4434-AA24-B05A95278E9B}" type="pres">
      <dgm:prSet presAssocID="{83C78F64-5ADB-4764-A83D-9777BB6A647A}" presName="Name17" presStyleLbl="parChTrans1D3" presStyleIdx="1" presStyleCnt="12"/>
      <dgm:spPr/>
    </dgm:pt>
    <dgm:pt modelId="{C125D120-054D-4C14-B8A2-0F91BD1DBF04}" type="pres">
      <dgm:prSet presAssocID="{80808C2F-FBC9-4B7D-8D13-8F1E4DFDAC09}" presName="hierRoot3" presStyleCnt="0"/>
      <dgm:spPr/>
    </dgm:pt>
    <dgm:pt modelId="{2BDCF4A2-21FD-442F-AA61-31D7CF41B61B}" type="pres">
      <dgm:prSet presAssocID="{80808C2F-FBC9-4B7D-8D13-8F1E4DFDAC09}" presName="composite3" presStyleCnt="0"/>
      <dgm:spPr/>
    </dgm:pt>
    <dgm:pt modelId="{81AA68F4-2E3E-46DB-8FCC-F0ED30967EB2}" type="pres">
      <dgm:prSet presAssocID="{80808C2F-FBC9-4B7D-8D13-8F1E4DFDAC09}" presName="background3" presStyleLbl="node3" presStyleIdx="1" presStyleCnt="12"/>
      <dgm:spPr/>
    </dgm:pt>
    <dgm:pt modelId="{D356309C-BD17-47B7-A1BA-CAB43536579E}" type="pres">
      <dgm:prSet presAssocID="{80808C2F-FBC9-4B7D-8D13-8F1E4DFDAC09}" presName="text3" presStyleLbl="fgAcc3" presStyleIdx="1" presStyleCnt="12" custScaleX="120224" custScaleY="379512">
        <dgm:presLayoutVars>
          <dgm:chPref val="3"/>
        </dgm:presLayoutVars>
      </dgm:prSet>
      <dgm:spPr/>
    </dgm:pt>
    <dgm:pt modelId="{A0BF758D-2BAB-40F8-9988-0411DA3C90DB}" type="pres">
      <dgm:prSet presAssocID="{80808C2F-FBC9-4B7D-8D13-8F1E4DFDAC09}" presName="hierChild4" presStyleCnt="0"/>
      <dgm:spPr/>
    </dgm:pt>
    <dgm:pt modelId="{5018177A-564F-4FEE-AC37-5860C80CBAAE}" type="pres">
      <dgm:prSet presAssocID="{43D577BC-B6D2-45AC-B209-80DDDEE6534A}" presName="Name10" presStyleLbl="parChTrans1D2" presStyleIdx="1" presStyleCnt="7"/>
      <dgm:spPr/>
    </dgm:pt>
    <dgm:pt modelId="{C31B85BA-B1D1-4F15-8F86-0AC9976AD1B7}" type="pres">
      <dgm:prSet presAssocID="{562C0F50-6612-4EEA-BE0F-E3635999E902}" presName="hierRoot2" presStyleCnt="0"/>
      <dgm:spPr/>
    </dgm:pt>
    <dgm:pt modelId="{B26E0213-DDBB-4030-ABDD-B08B3701BAC9}" type="pres">
      <dgm:prSet presAssocID="{562C0F50-6612-4EEA-BE0F-E3635999E902}" presName="composite2" presStyleCnt="0"/>
      <dgm:spPr/>
    </dgm:pt>
    <dgm:pt modelId="{608E2B07-2006-4578-B5BA-E04CEBB0BB9F}" type="pres">
      <dgm:prSet presAssocID="{562C0F50-6612-4EEA-BE0F-E3635999E902}" presName="background2" presStyleLbl="node2" presStyleIdx="1" presStyleCnt="7"/>
      <dgm:spPr/>
    </dgm:pt>
    <dgm:pt modelId="{1407D48E-80F7-4E04-93C5-8ADACF74ED5A}" type="pres">
      <dgm:prSet presAssocID="{562C0F50-6612-4EEA-BE0F-E3635999E902}" presName="text2" presStyleLbl="fgAcc2" presStyleIdx="1" presStyleCnt="7" custScaleX="169532" custScaleY="208603">
        <dgm:presLayoutVars>
          <dgm:chPref val="3"/>
        </dgm:presLayoutVars>
      </dgm:prSet>
      <dgm:spPr/>
    </dgm:pt>
    <dgm:pt modelId="{A69C5AD2-9A35-46BC-AA65-4FDC180280CB}" type="pres">
      <dgm:prSet presAssocID="{562C0F50-6612-4EEA-BE0F-E3635999E902}" presName="hierChild3" presStyleCnt="0"/>
      <dgm:spPr/>
    </dgm:pt>
    <dgm:pt modelId="{572F1A49-6A08-4AE7-8C2B-66A65BA9F7F7}" type="pres">
      <dgm:prSet presAssocID="{B1230E6C-E22A-4A8D-9266-A41663EF57A4}" presName="Name17" presStyleLbl="parChTrans1D3" presStyleIdx="2" presStyleCnt="12"/>
      <dgm:spPr/>
    </dgm:pt>
    <dgm:pt modelId="{BACBBC22-2F8C-4BF0-B36E-BB6B1D74F4E8}" type="pres">
      <dgm:prSet presAssocID="{96D8652A-C2D9-4886-9B68-43B6B0DA8CF0}" presName="hierRoot3" presStyleCnt="0"/>
      <dgm:spPr/>
    </dgm:pt>
    <dgm:pt modelId="{C0A646DD-863D-41CA-AFC1-B7D3096DBDD1}" type="pres">
      <dgm:prSet presAssocID="{96D8652A-C2D9-4886-9B68-43B6B0DA8CF0}" presName="composite3" presStyleCnt="0"/>
      <dgm:spPr/>
    </dgm:pt>
    <dgm:pt modelId="{8420E49D-10A5-4F7C-A748-EA5448B670A3}" type="pres">
      <dgm:prSet presAssocID="{96D8652A-C2D9-4886-9B68-43B6B0DA8CF0}" presName="background3" presStyleLbl="node3" presStyleIdx="2" presStyleCnt="12"/>
      <dgm:spPr/>
    </dgm:pt>
    <dgm:pt modelId="{D854BCA8-352D-45E9-93C9-ACF8018A86F2}" type="pres">
      <dgm:prSet presAssocID="{96D8652A-C2D9-4886-9B68-43B6B0DA8CF0}" presName="text3" presStyleLbl="fgAcc3" presStyleIdx="2" presStyleCnt="12" custScaleX="149344" custScaleY="328237">
        <dgm:presLayoutVars>
          <dgm:chPref val="3"/>
        </dgm:presLayoutVars>
      </dgm:prSet>
      <dgm:spPr/>
    </dgm:pt>
    <dgm:pt modelId="{DD2ACF2A-8263-43F8-B2ED-594BF441263E}" type="pres">
      <dgm:prSet presAssocID="{96D8652A-C2D9-4886-9B68-43B6B0DA8CF0}" presName="hierChild4" presStyleCnt="0"/>
      <dgm:spPr/>
    </dgm:pt>
    <dgm:pt modelId="{1F509A4C-8E07-4A19-B2CF-C94A5D6A5D75}" type="pres">
      <dgm:prSet presAssocID="{EBFFFAAF-8AEF-48F7-BAD9-7669F1935A50}" presName="Name10" presStyleLbl="parChTrans1D2" presStyleIdx="2" presStyleCnt="7"/>
      <dgm:spPr/>
    </dgm:pt>
    <dgm:pt modelId="{C9551454-B175-4936-81D6-576F6F29E520}" type="pres">
      <dgm:prSet presAssocID="{C526B7D7-FFC0-4537-8D63-A4F3349E37A0}" presName="hierRoot2" presStyleCnt="0"/>
      <dgm:spPr/>
    </dgm:pt>
    <dgm:pt modelId="{E5715403-040C-43F4-A424-CE65C3773257}" type="pres">
      <dgm:prSet presAssocID="{C526B7D7-FFC0-4537-8D63-A4F3349E37A0}" presName="composite2" presStyleCnt="0"/>
      <dgm:spPr/>
    </dgm:pt>
    <dgm:pt modelId="{8B086066-9205-435D-9691-6FAB3F1DA807}" type="pres">
      <dgm:prSet presAssocID="{C526B7D7-FFC0-4537-8D63-A4F3349E37A0}" presName="background2" presStyleLbl="node2" presStyleIdx="2" presStyleCnt="7"/>
      <dgm:spPr/>
    </dgm:pt>
    <dgm:pt modelId="{8F7A67A1-B69A-4FEE-BC18-334EBC1B1D36}" type="pres">
      <dgm:prSet presAssocID="{C526B7D7-FFC0-4537-8D63-A4F3349E37A0}" presName="text2" presStyleLbl="fgAcc2" presStyleIdx="2" presStyleCnt="7" custScaleX="158667" custScaleY="143374">
        <dgm:presLayoutVars>
          <dgm:chPref val="3"/>
        </dgm:presLayoutVars>
      </dgm:prSet>
      <dgm:spPr/>
    </dgm:pt>
    <dgm:pt modelId="{391B500E-F739-4440-9491-65E9CD2B96AA}" type="pres">
      <dgm:prSet presAssocID="{C526B7D7-FFC0-4537-8D63-A4F3349E37A0}" presName="hierChild3" presStyleCnt="0"/>
      <dgm:spPr/>
    </dgm:pt>
    <dgm:pt modelId="{8D27DEF8-F274-483D-8CBA-276DAF30EB03}" type="pres">
      <dgm:prSet presAssocID="{5BE21972-F5A0-4762-9659-1914660DB326}" presName="Name17" presStyleLbl="parChTrans1D3" presStyleIdx="3" presStyleCnt="12"/>
      <dgm:spPr/>
    </dgm:pt>
    <dgm:pt modelId="{0DF6A647-47B3-4C9D-B6DE-0439A364DD4F}" type="pres">
      <dgm:prSet presAssocID="{70B4B6CA-3FCE-4038-8A37-6FA417EDE010}" presName="hierRoot3" presStyleCnt="0"/>
      <dgm:spPr/>
    </dgm:pt>
    <dgm:pt modelId="{B0295C10-5925-4259-87FD-645D7D2F04D4}" type="pres">
      <dgm:prSet presAssocID="{70B4B6CA-3FCE-4038-8A37-6FA417EDE010}" presName="composite3" presStyleCnt="0"/>
      <dgm:spPr/>
    </dgm:pt>
    <dgm:pt modelId="{5D60DB3D-4EAB-4659-A479-B1A5234D2BCC}" type="pres">
      <dgm:prSet presAssocID="{70B4B6CA-3FCE-4038-8A37-6FA417EDE010}" presName="background3" presStyleLbl="node3" presStyleIdx="3" presStyleCnt="12"/>
      <dgm:spPr/>
    </dgm:pt>
    <dgm:pt modelId="{50E70627-A449-41B0-BBA8-7002A3DF2414}" type="pres">
      <dgm:prSet presAssocID="{70B4B6CA-3FCE-4038-8A37-6FA417EDE010}" presName="text3" presStyleLbl="fgAcc3" presStyleIdx="3" presStyleCnt="12" custScaleX="145337" custScaleY="245288">
        <dgm:presLayoutVars>
          <dgm:chPref val="3"/>
        </dgm:presLayoutVars>
      </dgm:prSet>
      <dgm:spPr/>
    </dgm:pt>
    <dgm:pt modelId="{53B62EF0-15CD-4A56-AF2F-E79CB99A5A80}" type="pres">
      <dgm:prSet presAssocID="{70B4B6CA-3FCE-4038-8A37-6FA417EDE010}" presName="hierChild4" presStyleCnt="0"/>
      <dgm:spPr/>
    </dgm:pt>
    <dgm:pt modelId="{D755B4A2-3684-45FF-8892-9EC13EDA0815}" type="pres">
      <dgm:prSet presAssocID="{F65619DC-3CD3-4929-8361-4CB8280E0735}" presName="Name17" presStyleLbl="parChTrans1D3" presStyleIdx="4" presStyleCnt="12"/>
      <dgm:spPr/>
    </dgm:pt>
    <dgm:pt modelId="{CA4260AC-9DFF-4BEC-B7C6-5CE4ACCA529E}" type="pres">
      <dgm:prSet presAssocID="{EC1B2CD6-D4EE-48E3-80BE-EAD65E3C714D}" presName="hierRoot3" presStyleCnt="0"/>
      <dgm:spPr/>
    </dgm:pt>
    <dgm:pt modelId="{663A3635-20E1-4D5C-ABBB-E9F98630A4E2}" type="pres">
      <dgm:prSet presAssocID="{EC1B2CD6-D4EE-48E3-80BE-EAD65E3C714D}" presName="composite3" presStyleCnt="0"/>
      <dgm:spPr/>
    </dgm:pt>
    <dgm:pt modelId="{1678B7D2-80CE-479A-959C-8E4E7899D4FB}" type="pres">
      <dgm:prSet presAssocID="{EC1B2CD6-D4EE-48E3-80BE-EAD65E3C714D}" presName="background3" presStyleLbl="node3" presStyleIdx="4" presStyleCnt="12"/>
      <dgm:spPr/>
    </dgm:pt>
    <dgm:pt modelId="{5CAD0513-8B76-41E6-8FB7-41132E3B0A84}" type="pres">
      <dgm:prSet presAssocID="{EC1B2CD6-D4EE-48E3-80BE-EAD65E3C714D}" presName="text3" presStyleLbl="fgAcc3" presStyleIdx="4" presStyleCnt="12" custScaleX="139585" custScaleY="267098">
        <dgm:presLayoutVars>
          <dgm:chPref val="3"/>
        </dgm:presLayoutVars>
      </dgm:prSet>
      <dgm:spPr/>
    </dgm:pt>
    <dgm:pt modelId="{A9DBDE04-491F-4934-833B-C967625A49FD}" type="pres">
      <dgm:prSet presAssocID="{EC1B2CD6-D4EE-48E3-80BE-EAD65E3C714D}" presName="hierChild4" presStyleCnt="0"/>
      <dgm:spPr/>
    </dgm:pt>
    <dgm:pt modelId="{622636BF-E2BD-4B3E-BD74-5C4A4A8361EB}" type="pres">
      <dgm:prSet presAssocID="{20863F44-38F6-4A77-9168-5FBD18992DFF}" presName="Name10" presStyleLbl="parChTrans1D2" presStyleIdx="3" presStyleCnt="7"/>
      <dgm:spPr/>
    </dgm:pt>
    <dgm:pt modelId="{80CEB955-8EF3-4AD1-8B77-9090BFE57FF3}" type="pres">
      <dgm:prSet presAssocID="{91ADAC4F-0F02-4637-8A46-13829A64DE66}" presName="hierRoot2" presStyleCnt="0"/>
      <dgm:spPr/>
    </dgm:pt>
    <dgm:pt modelId="{9AAC7F84-D6C7-49A9-810D-DBDA984C443E}" type="pres">
      <dgm:prSet presAssocID="{91ADAC4F-0F02-4637-8A46-13829A64DE66}" presName="composite2" presStyleCnt="0"/>
      <dgm:spPr/>
    </dgm:pt>
    <dgm:pt modelId="{B0B04BB1-CDC2-4D2D-8479-E4464F3ED6C7}" type="pres">
      <dgm:prSet presAssocID="{91ADAC4F-0F02-4637-8A46-13829A64DE66}" presName="background2" presStyleLbl="node2" presStyleIdx="3" presStyleCnt="7"/>
      <dgm:spPr/>
    </dgm:pt>
    <dgm:pt modelId="{5408B639-0ED1-45ED-8E3A-02D8CA944C7B}" type="pres">
      <dgm:prSet presAssocID="{91ADAC4F-0F02-4637-8A46-13829A64DE66}" presName="text2" presStyleLbl="fgAcc2" presStyleIdx="3" presStyleCnt="7" custScaleX="169041" custScaleY="128793">
        <dgm:presLayoutVars>
          <dgm:chPref val="3"/>
        </dgm:presLayoutVars>
      </dgm:prSet>
      <dgm:spPr/>
    </dgm:pt>
    <dgm:pt modelId="{C63E7568-E4D3-4E16-B26D-1012956BD49D}" type="pres">
      <dgm:prSet presAssocID="{91ADAC4F-0F02-4637-8A46-13829A64DE66}" presName="hierChild3" presStyleCnt="0"/>
      <dgm:spPr/>
    </dgm:pt>
    <dgm:pt modelId="{06F96AE7-DCA6-4A78-B80B-4E2CB6F12487}" type="pres">
      <dgm:prSet presAssocID="{FE2B7ADF-25B7-4FE2-9F53-CC298E8E29CE}" presName="Name17" presStyleLbl="parChTrans1D3" presStyleIdx="5" presStyleCnt="12"/>
      <dgm:spPr/>
    </dgm:pt>
    <dgm:pt modelId="{420AF42F-3720-47E6-ABD4-2D82E6BBFEF9}" type="pres">
      <dgm:prSet presAssocID="{FBD13E53-89F7-44C9-923E-9CF3CEFCB681}" presName="hierRoot3" presStyleCnt="0"/>
      <dgm:spPr/>
    </dgm:pt>
    <dgm:pt modelId="{7BBDDADA-2169-4070-9232-558AC0E41C18}" type="pres">
      <dgm:prSet presAssocID="{FBD13E53-89F7-44C9-923E-9CF3CEFCB681}" presName="composite3" presStyleCnt="0"/>
      <dgm:spPr/>
    </dgm:pt>
    <dgm:pt modelId="{6BF90C89-12E2-4EBE-97BA-CD230F082006}" type="pres">
      <dgm:prSet presAssocID="{FBD13E53-89F7-44C9-923E-9CF3CEFCB681}" presName="background3" presStyleLbl="node3" presStyleIdx="5" presStyleCnt="12"/>
      <dgm:spPr/>
    </dgm:pt>
    <dgm:pt modelId="{BAB0E12D-7E3A-4956-8E60-E2B690E5349D}" type="pres">
      <dgm:prSet presAssocID="{FBD13E53-89F7-44C9-923E-9CF3CEFCB681}" presName="text3" presStyleLbl="fgAcc3" presStyleIdx="5" presStyleCnt="12" custScaleX="143458" custScaleY="266264">
        <dgm:presLayoutVars>
          <dgm:chPref val="3"/>
        </dgm:presLayoutVars>
      </dgm:prSet>
      <dgm:spPr/>
    </dgm:pt>
    <dgm:pt modelId="{E6DC504F-1253-4242-B9F8-F327C9CD6F25}" type="pres">
      <dgm:prSet presAssocID="{FBD13E53-89F7-44C9-923E-9CF3CEFCB681}" presName="hierChild4" presStyleCnt="0"/>
      <dgm:spPr/>
    </dgm:pt>
    <dgm:pt modelId="{954F9182-CA8D-457B-8FA3-AED63B9397C9}" type="pres">
      <dgm:prSet presAssocID="{61E25437-D317-4881-AFEE-1E5C54A45B1D}" presName="Name10" presStyleLbl="parChTrans1D2" presStyleIdx="4" presStyleCnt="7"/>
      <dgm:spPr/>
    </dgm:pt>
    <dgm:pt modelId="{3EDB9F6A-831F-4C71-901C-F47075EB87D9}" type="pres">
      <dgm:prSet presAssocID="{490D0D18-5E1F-480E-AD8C-BB378C62B663}" presName="hierRoot2" presStyleCnt="0"/>
      <dgm:spPr/>
    </dgm:pt>
    <dgm:pt modelId="{F920F8D7-703B-4980-BC13-D1C09FCC23A6}" type="pres">
      <dgm:prSet presAssocID="{490D0D18-5E1F-480E-AD8C-BB378C62B663}" presName="composite2" presStyleCnt="0"/>
      <dgm:spPr/>
    </dgm:pt>
    <dgm:pt modelId="{D79C7524-79F9-47FD-9039-3E7D36342B18}" type="pres">
      <dgm:prSet presAssocID="{490D0D18-5E1F-480E-AD8C-BB378C62B663}" presName="background2" presStyleLbl="node2" presStyleIdx="4" presStyleCnt="7"/>
      <dgm:spPr/>
    </dgm:pt>
    <dgm:pt modelId="{1CA7D063-B480-495A-A396-6AC3E482AF29}" type="pres">
      <dgm:prSet presAssocID="{490D0D18-5E1F-480E-AD8C-BB378C62B663}" presName="text2" presStyleLbl="fgAcc2" presStyleIdx="4" presStyleCnt="7" custScaleX="233268" custScaleY="151270">
        <dgm:presLayoutVars>
          <dgm:chPref val="3"/>
        </dgm:presLayoutVars>
      </dgm:prSet>
      <dgm:spPr/>
    </dgm:pt>
    <dgm:pt modelId="{78A9474B-FA9B-4DC5-A328-8ABE0CECA477}" type="pres">
      <dgm:prSet presAssocID="{490D0D18-5E1F-480E-AD8C-BB378C62B663}" presName="hierChild3" presStyleCnt="0"/>
      <dgm:spPr/>
    </dgm:pt>
    <dgm:pt modelId="{19CBEE69-BA3A-46BD-859D-E8D7B4EEB02D}" type="pres">
      <dgm:prSet presAssocID="{752F55DD-BF5E-4596-8854-28117215B9FD}" presName="Name17" presStyleLbl="parChTrans1D3" presStyleIdx="6" presStyleCnt="12"/>
      <dgm:spPr/>
    </dgm:pt>
    <dgm:pt modelId="{DD80D8F9-F9C3-4F07-9A78-3D8DFE5F55E7}" type="pres">
      <dgm:prSet presAssocID="{E84CCF7A-0134-45F3-83BF-8693E84E79CA}" presName="hierRoot3" presStyleCnt="0"/>
      <dgm:spPr/>
    </dgm:pt>
    <dgm:pt modelId="{528173B7-AC23-4D1C-93C2-C9EEBCF9FE74}" type="pres">
      <dgm:prSet presAssocID="{E84CCF7A-0134-45F3-83BF-8693E84E79CA}" presName="composite3" presStyleCnt="0"/>
      <dgm:spPr/>
    </dgm:pt>
    <dgm:pt modelId="{A5E59333-6379-4411-8CD3-5A96C2587269}" type="pres">
      <dgm:prSet presAssocID="{E84CCF7A-0134-45F3-83BF-8693E84E79CA}" presName="background3" presStyleLbl="node3" presStyleIdx="6" presStyleCnt="12"/>
      <dgm:spPr/>
    </dgm:pt>
    <dgm:pt modelId="{0BFEB6F4-7F96-4C75-89F5-56BC1C4FF7A6}" type="pres">
      <dgm:prSet presAssocID="{E84CCF7A-0134-45F3-83BF-8693E84E79CA}" presName="text3" presStyleLbl="fgAcc3" presStyleIdx="6" presStyleCnt="12" custScaleX="203815" custScaleY="473316">
        <dgm:presLayoutVars>
          <dgm:chPref val="3"/>
        </dgm:presLayoutVars>
      </dgm:prSet>
      <dgm:spPr/>
    </dgm:pt>
    <dgm:pt modelId="{5CB0AB0B-EC44-41F1-9A05-BCCA2C44F57A}" type="pres">
      <dgm:prSet presAssocID="{E84CCF7A-0134-45F3-83BF-8693E84E79CA}" presName="hierChild4" presStyleCnt="0"/>
      <dgm:spPr/>
    </dgm:pt>
    <dgm:pt modelId="{756DCF25-A928-4224-94FA-066D4901487F}" type="pres">
      <dgm:prSet presAssocID="{82A5322A-D1F0-48CC-B672-12A300CB65B4}" presName="Name17" presStyleLbl="parChTrans1D3" presStyleIdx="7" presStyleCnt="12"/>
      <dgm:spPr/>
    </dgm:pt>
    <dgm:pt modelId="{3CEC4C49-FB02-4C8A-9D2F-566D9D142CA7}" type="pres">
      <dgm:prSet presAssocID="{622CFE90-D5AE-41A3-B337-462803D7CF05}" presName="hierRoot3" presStyleCnt="0"/>
      <dgm:spPr/>
    </dgm:pt>
    <dgm:pt modelId="{6E5778A6-8873-480A-B5BF-023DD9D89CFE}" type="pres">
      <dgm:prSet presAssocID="{622CFE90-D5AE-41A3-B337-462803D7CF05}" presName="composite3" presStyleCnt="0"/>
      <dgm:spPr/>
    </dgm:pt>
    <dgm:pt modelId="{6D3C1A67-FF86-41BB-B4FF-9CB0CF3FF1C3}" type="pres">
      <dgm:prSet presAssocID="{622CFE90-D5AE-41A3-B337-462803D7CF05}" presName="background3" presStyleLbl="node3" presStyleIdx="7" presStyleCnt="12"/>
      <dgm:spPr/>
    </dgm:pt>
    <dgm:pt modelId="{79A7F726-68F9-41E6-AD52-384711D7A5AC}" type="pres">
      <dgm:prSet presAssocID="{622CFE90-D5AE-41A3-B337-462803D7CF05}" presName="text3" presStyleLbl="fgAcc3" presStyleIdx="7" presStyleCnt="12" custScaleX="151602" custScaleY="265869">
        <dgm:presLayoutVars>
          <dgm:chPref val="3"/>
        </dgm:presLayoutVars>
      </dgm:prSet>
      <dgm:spPr/>
    </dgm:pt>
    <dgm:pt modelId="{4E1B45C0-BA58-4062-A56A-E7CED344DED0}" type="pres">
      <dgm:prSet presAssocID="{622CFE90-D5AE-41A3-B337-462803D7CF05}" presName="hierChild4" presStyleCnt="0"/>
      <dgm:spPr/>
    </dgm:pt>
    <dgm:pt modelId="{F939F05E-EB99-4756-8838-618B337F58D4}" type="pres">
      <dgm:prSet presAssocID="{0EAE7C9E-0C86-40CB-826D-37B90D58224F}" presName="Name10" presStyleLbl="parChTrans1D2" presStyleIdx="5" presStyleCnt="7"/>
      <dgm:spPr/>
    </dgm:pt>
    <dgm:pt modelId="{8EE97F54-F569-4E38-9163-1CEC74B7EB63}" type="pres">
      <dgm:prSet presAssocID="{41B14577-94BF-40DF-BDFB-05BEB0A154F3}" presName="hierRoot2" presStyleCnt="0"/>
      <dgm:spPr/>
    </dgm:pt>
    <dgm:pt modelId="{C04F54E5-93AE-40B1-896B-5D5E3A395B8B}" type="pres">
      <dgm:prSet presAssocID="{41B14577-94BF-40DF-BDFB-05BEB0A154F3}" presName="composite2" presStyleCnt="0"/>
      <dgm:spPr/>
    </dgm:pt>
    <dgm:pt modelId="{E8C3B52E-309A-4F51-9B2F-8A6826AAE8A3}" type="pres">
      <dgm:prSet presAssocID="{41B14577-94BF-40DF-BDFB-05BEB0A154F3}" presName="background2" presStyleLbl="node2" presStyleIdx="5" presStyleCnt="7"/>
      <dgm:spPr/>
    </dgm:pt>
    <dgm:pt modelId="{2D00FEEE-71AE-4E66-A016-D16F39092E0C}" type="pres">
      <dgm:prSet presAssocID="{41B14577-94BF-40DF-BDFB-05BEB0A154F3}" presName="text2" presStyleLbl="fgAcc2" presStyleIdx="5" presStyleCnt="7" custScaleX="182163" custScaleY="133607">
        <dgm:presLayoutVars>
          <dgm:chPref val="3"/>
        </dgm:presLayoutVars>
      </dgm:prSet>
      <dgm:spPr/>
    </dgm:pt>
    <dgm:pt modelId="{C74E2A2B-9BBF-4530-B4A8-B679368161A5}" type="pres">
      <dgm:prSet presAssocID="{41B14577-94BF-40DF-BDFB-05BEB0A154F3}" presName="hierChild3" presStyleCnt="0"/>
      <dgm:spPr/>
    </dgm:pt>
    <dgm:pt modelId="{44462004-45EF-4E4E-8BEF-7138B60B7FE6}" type="pres">
      <dgm:prSet presAssocID="{AEAE719A-2DA6-4DC2-A2ED-9FE938DF64BB}" presName="Name17" presStyleLbl="parChTrans1D3" presStyleIdx="8" presStyleCnt="12"/>
      <dgm:spPr/>
    </dgm:pt>
    <dgm:pt modelId="{551A701B-9C19-43BC-B75E-A91F2FDD7AF2}" type="pres">
      <dgm:prSet presAssocID="{E41E5FBE-DA2E-4743-A54D-E47389689661}" presName="hierRoot3" presStyleCnt="0"/>
      <dgm:spPr/>
    </dgm:pt>
    <dgm:pt modelId="{6140B112-2361-434F-BC00-DAB383AA3CBE}" type="pres">
      <dgm:prSet presAssocID="{E41E5FBE-DA2E-4743-A54D-E47389689661}" presName="composite3" presStyleCnt="0"/>
      <dgm:spPr/>
    </dgm:pt>
    <dgm:pt modelId="{E91503A9-DF84-44ED-8500-FAA2311DBA0E}" type="pres">
      <dgm:prSet presAssocID="{E41E5FBE-DA2E-4743-A54D-E47389689661}" presName="background3" presStyleLbl="node3" presStyleIdx="8" presStyleCnt="12"/>
      <dgm:spPr/>
    </dgm:pt>
    <dgm:pt modelId="{1FF4728D-7E1A-4843-A45F-8838A3B2174A}" type="pres">
      <dgm:prSet presAssocID="{E41E5FBE-DA2E-4743-A54D-E47389689661}" presName="text3" presStyleLbl="fgAcc3" presStyleIdx="8" presStyleCnt="12" custScaleX="151346" custScaleY="291711">
        <dgm:presLayoutVars>
          <dgm:chPref val="3"/>
        </dgm:presLayoutVars>
      </dgm:prSet>
      <dgm:spPr/>
    </dgm:pt>
    <dgm:pt modelId="{B155780A-FDBE-417B-BCDE-03400FF5A481}" type="pres">
      <dgm:prSet presAssocID="{E41E5FBE-DA2E-4743-A54D-E47389689661}" presName="hierChild4" presStyleCnt="0"/>
      <dgm:spPr/>
    </dgm:pt>
    <dgm:pt modelId="{D723E9D5-3361-4CE6-A4CF-38AF42745677}" type="pres">
      <dgm:prSet presAssocID="{6ED08532-869B-4F4F-A85B-9FA2341E594B}" presName="Name17" presStyleLbl="parChTrans1D3" presStyleIdx="9" presStyleCnt="12"/>
      <dgm:spPr/>
    </dgm:pt>
    <dgm:pt modelId="{387FDBB9-7F9A-4886-AF7A-319F6CE1A541}" type="pres">
      <dgm:prSet presAssocID="{5F613247-5DDE-4CBF-81B3-45C7C4E9DDAD}" presName="hierRoot3" presStyleCnt="0"/>
      <dgm:spPr/>
    </dgm:pt>
    <dgm:pt modelId="{EC518A5E-5773-4AEA-904B-0CDFD6DF857F}" type="pres">
      <dgm:prSet presAssocID="{5F613247-5DDE-4CBF-81B3-45C7C4E9DDAD}" presName="composite3" presStyleCnt="0"/>
      <dgm:spPr/>
    </dgm:pt>
    <dgm:pt modelId="{B25D2787-78DD-4523-8166-B2ABF9916362}" type="pres">
      <dgm:prSet presAssocID="{5F613247-5DDE-4CBF-81B3-45C7C4E9DDAD}" presName="background3" presStyleLbl="node3" presStyleIdx="9" presStyleCnt="12"/>
      <dgm:spPr/>
    </dgm:pt>
    <dgm:pt modelId="{A3ABC779-952A-4A19-AA40-149ED7E24AFE}" type="pres">
      <dgm:prSet presAssocID="{5F613247-5DDE-4CBF-81B3-45C7C4E9DDAD}" presName="text3" presStyleLbl="fgAcc3" presStyleIdx="9" presStyleCnt="12" custScaleX="204699" custScaleY="350159">
        <dgm:presLayoutVars>
          <dgm:chPref val="3"/>
        </dgm:presLayoutVars>
      </dgm:prSet>
      <dgm:spPr/>
    </dgm:pt>
    <dgm:pt modelId="{E5471449-1A71-4BA2-8804-41D20F8F3171}" type="pres">
      <dgm:prSet presAssocID="{5F613247-5DDE-4CBF-81B3-45C7C4E9DDAD}" presName="hierChild4" presStyleCnt="0"/>
      <dgm:spPr/>
    </dgm:pt>
    <dgm:pt modelId="{3F86754A-A114-45BF-8010-520A3EBEF1DC}" type="pres">
      <dgm:prSet presAssocID="{AE871EB5-3C41-441E-BFB0-08F4F21B67BA}" presName="Name10" presStyleLbl="parChTrans1D2" presStyleIdx="6" presStyleCnt="7"/>
      <dgm:spPr/>
    </dgm:pt>
    <dgm:pt modelId="{10955A9D-338A-49FC-BB08-F7689F6C2878}" type="pres">
      <dgm:prSet presAssocID="{3EF2565C-99B0-4BD7-A6E8-52401A32DB2D}" presName="hierRoot2" presStyleCnt="0"/>
      <dgm:spPr/>
    </dgm:pt>
    <dgm:pt modelId="{D50CEB60-A68C-4322-9110-73BA86954945}" type="pres">
      <dgm:prSet presAssocID="{3EF2565C-99B0-4BD7-A6E8-52401A32DB2D}" presName="composite2" presStyleCnt="0"/>
      <dgm:spPr/>
    </dgm:pt>
    <dgm:pt modelId="{29455530-EDA1-4503-9167-10E51377796F}" type="pres">
      <dgm:prSet presAssocID="{3EF2565C-99B0-4BD7-A6E8-52401A32DB2D}" presName="background2" presStyleLbl="node2" presStyleIdx="6" presStyleCnt="7"/>
      <dgm:spPr/>
    </dgm:pt>
    <dgm:pt modelId="{F2394EC2-2EB9-44F1-A022-37929FA76770}" type="pres">
      <dgm:prSet presAssocID="{3EF2565C-99B0-4BD7-A6E8-52401A32DB2D}" presName="text2" presStyleLbl="fgAcc2" presStyleIdx="6" presStyleCnt="7" custScaleX="220521" custScaleY="120312">
        <dgm:presLayoutVars>
          <dgm:chPref val="3"/>
        </dgm:presLayoutVars>
      </dgm:prSet>
      <dgm:spPr/>
    </dgm:pt>
    <dgm:pt modelId="{E9BF3D25-A1C0-480C-92A9-A651B1A9D626}" type="pres">
      <dgm:prSet presAssocID="{3EF2565C-99B0-4BD7-A6E8-52401A32DB2D}" presName="hierChild3" presStyleCnt="0"/>
      <dgm:spPr/>
    </dgm:pt>
    <dgm:pt modelId="{E0A26167-BE87-49FB-85C1-DC451B9C28E3}" type="pres">
      <dgm:prSet presAssocID="{2A5017EA-E15D-44E0-9149-F7AE679C6ECB}" presName="Name17" presStyleLbl="parChTrans1D3" presStyleIdx="10" presStyleCnt="12"/>
      <dgm:spPr/>
    </dgm:pt>
    <dgm:pt modelId="{6F601511-02E1-480B-ABF8-F11337275001}" type="pres">
      <dgm:prSet presAssocID="{27A5F753-1C87-424E-8A44-983C652896D5}" presName="hierRoot3" presStyleCnt="0"/>
      <dgm:spPr/>
    </dgm:pt>
    <dgm:pt modelId="{58D82576-033B-4224-A895-6DF18958EE6D}" type="pres">
      <dgm:prSet presAssocID="{27A5F753-1C87-424E-8A44-983C652896D5}" presName="composite3" presStyleCnt="0"/>
      <dgm:spPr/>
    </dgm:pt>
    <dgm:pt modelId="{AA3A4EF9-B445-4561-A56D-07EBFB90BE7E}" type="pres">
      <dgm:prSet presAssocID="{27A5F753-1C87-424E-8A44-983C652896D5}" presName="background3" presStyleLbl="node3" presStyleIdx="10" presStyleCnt="12"/>
      <dgm:spPr/>
    </dgm:pt>
    <dgm:pt modelId="{661EEA4A-2DEF-4BEC-B10C-B877933C2B63}" type="pres">
      <dgm:prSet presAssocID="{27A5F753-1C87-424E-8A44-983C652896D5}" presName="text3" presStyleLbl="fgAcc3" presStyleIdx="10" presStyleCnt="12" custScaleX="140315" custScaleY="378613">
        <dgm:presLayoutVars>
          <dgm:chPref val="3"/>
        </dgm:presLayoutVars>
      </dgm:prSet>
      <dgm:spPr/>
    </dgm:pt>
    <dgm:pt modelId="{7D65050C-5C58-4F00-B8F7-38D38C6E0412}" type="pres">
      <dgm:prSet presAssocID="{27A5F753-1C87-424E-8A44-983C652896D5}" presName="hierChild4" presStyleCnt="0"/>
      <dgm:spPr/>
    </dgm:pt>
    <dgm:pt modelId="{A5C0F937-E5A7-4CD6-81A5-E208ABB83BEF}" type="pres">
      <dgm:prSet presAssocID="{1DE0AC4B-D416-4554-9FAE-91D9417846DF}" presName="Name17" presStyleLbl="parChTrans1D3" presStyleIdx="11" presStyleCnt="12"/>
      <dgm:spPr/>
    </dgm:pt>
    <dgm:pt modelId="{BD1798DA-9A00-4CF4-BB5C-76E58952E458}" type="pres">
      <dgm:prSet presAssocID="{FA768703-A0A0-4032-B5A3-E2FD9641076E}" presName="hierRoot3" presStyleCnt="0"/>
      <dgm:spPr/>
    </dgm:pt>
    <dgm:pt modelId="{9379129A-824E-45DC-97B3-895F76D19718}" type="pres">
      <dgm:prSet presAssocID="{FA768703-A0A0-4032-B5A3-E2FD9641076E}" presName="composite3" presStyleCnt="0"/>
      <dgm:spPr/>
    </dgm:pt>
    <dgm:pt modelId="{BACB495C-D322-4B42-933F-C90876ABB334}" type="pres">
      <dgm:prSet presAssocID="{FA768703-A0A0-4032-B5A3-E2FD9641076E}" presName="background3" presStyleLbl="node3" presStyleIdx="11" presStyleCnt="12"/>
      <dgm:spPr/>
    </dgm:pt>
    <dgm:pt modelId="{48A4D381-09EA-4E2C-85CE-C73E74FD920F}" type="pres">
      <dgm:prSet presAssocID="{FA768703-A0A0-4032-B5A3-E2FD9641076E}" presName="text3" presStyleLbl="fgAcc3" presStyleIdx="11" presStyleCnt="12" custScaleX="133113" custScaleY="392800">
        <dgm:presLayoutVars>
          <dgm:chPref val="3"/>
        </dgm:presLayoutVars>
      </dgm:prSet>
      <dgm:spPr/>
    </dgm:pt>
    <dgm:pt modelId="{7864795C-3CAA-4631-ADDC-DDF2E3D709F2}" type="pres">
      <dgm:prSet presAssocID="{FA768703-A0A0-4032-B5A3-E2FD9641076E}" presName="hierChild4" presStyleCnt="0"/>
      <dgm:spPr/>
    </dgm:pt>
  </dgm:ptLst>
  <dgm:cxnLst>
    <dgm:cxn modelId="{4D333C00-E850-4EE1-A549-C39B9690A2A0}" srcId="{E8F9EBD6-08B8-4BC9-86A2-B485646E8958}" destId="{80808C2F-FBC9-4B7D-8D13-8F1E4DFDAC09}" srcOrd="1" destOrd="0" parTransId="{83C78F64-5ADB-4764-A83D-9777BB6A647A}" sibTransId="{6DF984F2-9125-4DD8-8085-3D1DC9CDC8D8}"/>
    <dgm:cxn modelId="{D6EC4005-4B05-4364-B69B-56FD883633CD}" type="presOf" srcId="{6ED08532-869B-4F4F-A85B-9FA2341E594B}" destId="{D723E9D5-3361-4CE6-A4CF-38AF42745677}" srcOrd="0" destOrd="0" presId="urn:microsoft.com/office/officeart/2005/8/layout/hierarchy1"/>
    <dgm:cxn modelId="{5F3B700A-B303-4E91-A71D-6062CB66FC21}" type="presOf" srcId="{EBFFFAAF-8AEF-48F7-BAD9-7669F1935A50}" destId="{1F509A4C-8E07-4A19-B2CF-C94A5D6A5D75}" srcOrd="0" destOrd="0" presId="urn:microsoft.com/office/officeart/2005/8/layout/hierarchy1"/>
    <dgm:cxn modelId="{510E8B0A-E548-43CD-95AA-47201C474998}" srcId="{41B14577-94BF-40DF-BDFB-05BEB0A154F3}" destId="{E41E5FBE-DA2E-4743-A54D-E47389689661}" srcOrd="0" destOrd="0" parTransId="{AEAE719A-2DA6-4DC2-A2ED-9FE938DF64BB}" sibTransId="{58CE76A9-631A-4BD2-AD36-C4D892818B90}"/>
    <dgm:cxn modelId="{C761F40D-A4F7-480E-8743-41B5343F4BBA}" type="presOf" srcId="{562C0F50-6612-4EEA-BE0F-E3635999E902}" destId="{1407D48E-80F7-4E04-93C5-8ADACF74ED5A}" srcOrd="0" destOrd="0" presId="urn:microsoft.com/office/officeart/2005/8/layout/hierarchy1"/>
    <dgm:cxn modelId="{2EFC0A14-9AE1-4525-8C38-D65B3626117F}" srcId="{91ADAC4F-0F02-4637-8A46-13829A64DE66}" destId="{FBD13E53-89F7-44C9-923E-9CF3CEFCB681}" srcOrd="0" destOrd="0" parTransId="{FE2B7ADF-25B7-4FE2-9F53-CC298E8E29CE}" sibTransId="{BEF578E3-2F76-428C-BBFB-C43D0E5C46F3}"/>
    <dgm:cxn modelId="{BE209217-7F56-47E3-908D-D8A1E745818C}" srcId="{490D0D18-5E1F-480E-AD8C-BB378C62B663}" destId="{622CFE90-D5AE-41A3-B337-462803D7CF05}" srcOrd="1" destOrd="0" parTransId="{82A5322A-D1F0-48CC-B672-12A300CB65B4}" sibTransId="{C3879E87-5B56-470F-9593-2892B174170A}"/>
    <dgm:cxn modelId="{5F62E71A-A083-4710-96D2-5DE8015E1804}" type="presOf" srcId="{80808C2F-FBC9-4B7D-8D13-8F1E4DFDAC09}" destId="{D356309C-BD17-47B7-A1BA-CAB43536579E}" srcOrd="0" destOrd="0" presId="urn:microsoft.com/office/officeart/2005/8/layout/hierarchy1"/>
    <dgm:cxn modelId="{A1D6AD25-7737-49C6-9915-20C5AD8B50A2}" type="presOf" srcId="{752F55DD-BF5E-4596-8854-28117215B9FD}" destId="{19CBEE69-BA3A-46BD-859D-E8D7B4EEB02D}" srcOrd="0" destOrd="0" presId="urn:microsoft.com/office/officeart/2005/8/layout/hierarchy1"/>
    <dgm:cxn modelId="{093BED2B-0271-4BFE-8301-2DE43C000230}" srcId="{34D3F216-0411-45B2-9933-8B1D7ABA3717}" destId="{E8F9EBD6-08B8-4BC9-86A2-B485646E8958}" srcOrd="0" destOrd="0" parTransId="{48748D34-ABF3-433B-AB33-8D8D96DDAB08}" sibTransId="{12619210-EB32-4B7F-9523-78A7F79D9011}"/>
    <dgm:cxn modelId="{53504330-4A99-4818-B1F9-739B5A31A8EF}" type="presOf" srcId="{FA768703-A0A0-4032-B5A3-E2FD9641076E}" destId="{48A4D381-09EA-4E2C-85CE-C73E74FD920F}" srcOrd="0" destOrd="0" presId="urn:microsoft.com/office/officeart/2005/8/layout/hierarchy1"/>
    <dgm:cxn modelId="{3A20CF30-6BCC-4D34-91E5-5DE71E615F6F}" srcId="{34D3F216-0411-45B2-9933-8B1D7ABA3717}" destId="{562C0F50-6612-4EEA-BE0F-E3635999E902}" srcOrd="1" destOrd="0" parTransId="{43D577BC-B6D2-45AC-B209-80DDDEE6534A}" sibTransId="{24E65B74-EF5A-4ACC-9795-297A8CB6F720}"/>
    <dgm:cxn modelId="{DAD7AA31-2C2E-47B0-9CAE-9B7D64F923B3}" type="presOf" srcId="{83C78F64-5ADB-4764-A83D-9777BB6A647A}" destId="{301163E9-F101-4434-AA24-B05A95278E9B}" srcOrd="0" destOrd="0" presId="urn:microsoft.com/office/officeart/2005/8/layout/hierarchy1"/>
    <dgm:cxn modelId="{E343593F-2997-461C-865A-6F2066F56CB6}" type="presOf" srcId="{C6E9A530-5AED-46CA-AF40-7E65D47DDA74}" destId="{786E5C06-37B4-4743-85E8-DF6CD441AE83}" srcOrd="0" destOrd="0" presId="urn:microsoft.com/office/officeart/2005/8/layout/hierarchy1"/>
    <dgm:cxn modelId="{A8A93240-992D-4733-B178-129192EF9769}" type="presOf" srcId="{FE2B7ADF-25B7-4FE2-9F53-CC298E8E29CE}" destId="{06F96AE7-DCA6-4A78-B80B-4E2CB6F12487}" srcOrd="0" destOrd="0" presId="urn:microsoft.com/office/officeart/2005/8/layout/hierarchy1"/>
    <dgm:cxn modelId="{C16BD05B-7465-45F2-BADF-18F021DDBEA3}" type="presOf" srcId="{E8F9EBD6-08B8-4BC9-86A2-B485646E8958}" destId="{E7DE2BBB-3484-4DC7-92A6-13E4739BA5DD}" srcOrd="0" destOrd="0" presId="urn:microsoft.com/office/officeart/2005/8/layout/hierarchy1"/>
    <dgm:cxn modelId="{F6B31B5F-F664-4E1F-B369-BD0CD0466BA8}" srcId="{41B14577-94BF-40DF-BDFB-05BEB0A154F3}" destId="{5F613247-5DDE-4CBF-81B3-45C7C4E9DDAD}" srcOrd="1" destOrd="0" parTransId="{6ED08532-869B-4F4F-A85B-9FA2341E594B}" sibTransId="{4342DFF4-BE1D-449C-B859-82B9A271347F}"/>
    <dgm:cxn modelId="{07EB8D5F-C536-4AAA-A7F7-0CDACB5C547D}" srcId="{34D3F216-0411-45B2-9933-8B1D7ABA3717}" destId="{91ADAC4F-0F02-4637-8A46-13829A64DE66}" srcOrd="3" destOrd="0" parTransId="{20863F44-38F6-4A77-9168-5FBD18992DFF}" sibTransId="{AADD61BC-7675-4959-8628-3BB09DFB9388}"/>
    <dgm:cxn modelId="{88A8E35F-01A3-4D37-91E1-F520C7B0E1B7}" srcId="{F06BB03F-1002-4CA8-B304-752D5BAFC824}" destId="{34D3F216-0411-45B2-9933-8B1D7ABA3717}" srcOrd="0" destOrd="0" parTransId="{6AC28A9C-1257-47C5-B767-D853BB1A6A67}" sibTransId="{F14321B2-A68C-43C0-953B-AA04C9E1801A}"/>
    <dgm:cxn modelId="{0141C960-3000-4F88-BC93-3345C1BC9902}" type="presOf" srcId="{91ADAC4F-0F02-4637-8A46-13829A64DE66}" destId="{5408B639-0ED1-45ED-8E3A-02D8CA944C7B}" srcOrd="0" destOrd="0" presId="urn:microsoft.com/office/officeart/2005/8/layout/hierarchy1"/>
    <dgm:cxn modelId="{25960A62-1143-4A36-A520-5B982F416425}" type="presOf" srcId="{F65619DC-3CD3-4929-8361-4CB8280E0735}" destId="{D755B4A2-3684-45FF-8892-9EC13EDA0815}" srcOrd="0" destOrd="0" presId="urn:microsoft.com/office/officeart/2005/8/layout/hierarchy1"/>
    <dgm:cxn modelId="{D19B8A67-768B-4216-AA05-9D7E18F8B4E8}" srcId="{3EF2565C-99B0-4BD7-A6E8-52401A32DB2D}" destId="{FA768703-A0A0-4032-B5A3-E2FD9641076E}" srcOrd="1" destOrd="0" parTransId="{1DE0AC4B-D416-4554-9FAE-91D9417846DF}" sibTransId="{46001B72-F5DE-4CC0-ADBD-72402DC4617D}"/>
    <dgm:cxn modelId="{8C67356A-0C7B-4A58-B45B-C374857574F2}" type="presOf" srcId="{5BE21972-F5A0-4762-9659-1914660DB326}" destId="{8D27DEF8-F274-483D-8CBA-276DAF30EB03}" srcOrd="0" destOrd="0" presId="urn:microsoft.com/office/officeart/2005/8/layout/hierarchy1"/>
    <dgm:cxn modelId="{E53DA04A-9554-4B42-AB33-B5DDC748EC2B}" type="presOf" srcId="{1DE0AC4B-D416-4554-9FAE-91D9417846DF}" destId="{A5C0F937-E5A7-4CD6-81A5-E208ABB83BEF}" srcOrd="0" destOrd="0" presId="urn:microsoft.com/office/officeart/2005/8/layout/hierarchy1"/>
    <dgm:cxn modelId="{288F9D6B-435C-46DC-A26C-A1A8CFF26F4D}" type="presOf" srcId="{BEF400CA-3E25-48F4-A783-EC5DADE9F5CD}" destId="{519F0545-0F31-4E00-A5FE-F4E6F286CAD4}" srcOrd="0" destOrd="0" presId="urn:microsoft.com/office/officeart/2005/8/layout/hierarchy1"/>
    <dgm:cxn modelId="{A3541A6E-23EF-4C31-B7C1-9AD491BA2B33}" type="presOf" srcId="{E41E5FBE-DA2E-4743-A54D-E47389689661}" destId="{1FF4728D-7E1A-4843-A45F-8838A3B2174A}" srcOrd="0" destOrd="0" presId="urn:microsoft.com/office/officeart/2005/8/layout/hierarchy1"/>
    <dgm:cxn modelId="{D5A92B70-03CB-4B1F-96BD-1B7E5819A4D1}" srcId="{490D0D18-5E1F-480E-AD8C-BB378C62B663}" destId="{E84CCF7A-0134-45F3-83BF-8693E84E79CA}" srcOrd="0" destOrd="0" parTransId="{752F55DD-BF5E-4596-8854-28117215B9FD}" sibTransId="{F8F5351B-ECE2-4E8D-B62F-C8A51BEBFBC9}"/>
    <dgm:cxn modelId="{39569A56-793E-468A-9059-96D781CA93B2}" type="presOf" srcId="{B1230E6C-E22A-4A8D-9266-A41663EF57A4}" destId="{572F1A49-6A08-4AE7-8C2B-66A65BA9F7F7}" srcOrd="0" destOrd="0" presId="urn:microsoft.com/office/officeart/2005/8/layout/hierarchy1"/>
    <dgm:cxn modelId="{2495DD56-78F3-4B04-AB4E-9B27E50314DB}" type="presOf" srcId="{AE871EB5-3C41-441E-BFB0-08F4F21B67BA}" destId="{3F86754A-A114-45BF-8010-520A3EBEF1DC}" srcOrd="0" destOrd="0" presId="urn:microsoft.com/office/officeart/2005/8/layout/hierarchy1"/>
    <dgm:cxn modelId="{81E03278-01C1-442E-A87E-73F5FBED312F}" type="presOf" srcId="{96D8652A-C2D9-4886-9B68-43B6B0DA8CF0}" destId="{D854BCA8-352D-45E9-93C9-ACF8018A86F2}" srcOrd="0" destOrd="0" presId="urn:microsoft.com/office/officeart/2005/8/layout/hierarchy1"/>
    <dgm:cxn modelId="{42014458-3447-4F34-8423-8A3322BB8733}" srcId="{34D3F216-0411-45B2-9933-8B1D7ABA3717}" destId="{41B14577-94BF-40DF-BDFB-05BEB0A154F3}" srcOrd="5" destOrd="0" parTransId="{0EAE7C9E-0C86-40CB-826D-37B90D58224F}" sibTransId="{8BCD8833-289D-41BC-88E2-48EEF6B3FFB4}"/>
    <dgm:cxn modelId="{7C362A7A-1267-43EC-B48D-896E2CA65BBE}" srcId="{C526B7D7-FFC0-4537-8D63-A4F3349E37A0}" destId="{EC1B2CD6-D4EE-48E3-80BE-EAD65E3C714D}" srcOrd="1" destOrd="0" parTransId="{F65619DC-3CD3-4929-8361-4CB8280E0735}" sibTransId="{7E8C1E6A-7BDB-4635-9481-6CFB2B16055A}"/>
    <dgm:cxn modelId="{F712567A-5DC3-422B-9784-A54F1E73CF46}" type="presOf" srcId="{61E25437-D317-4881-AFEE-1E5C54A45B1D}" destId="{954F9182-CA8D-457B-8FA3-AED63B9397C9}" srcOrd="0" destOrd="0" presId="urn:microsoft.com/office/officeart/2005/8/layout/hierarchy1"/>
    <dgm:cxn modelId="{2D86827A-8C6E-49F9-8DE0-D11BA264A4D6}" type="presOf" srcId="{AEAE719A-2DA6-4DC2-A2ED-9FE938DF64BB}" destId="{44462004-45EF-4E4E-8BEF-7138B60B7FE6}" srcOrd="0" destOrd="0" presId="urn:microsoft.com/office/officeart/2005/8/layout/hierarchy1"/>
    <dgm:cxn modelId="{4C926E7B-B153-41AC-BB23-5724E9BCE0DD}" type="presOf" srcId="{2A5017EA-E15D-44E0-9149-F7AE679C6ECB}" destId="{E0A26167-BE87-49FB-85C1-DC451B9C28E3}" srcOrd="0" destOrd="0" presId="urn:microsoft.com/office/officeart/2005/8/layout/hierarchy1"/>
    <dgm:cxn modelId="{B4C1717E-2E69-463E-804C-DF12F4938EE5}" type="presOf" srcId="{0EAE7C9E-0C86-40CB-826D-37B90D58224F}" destId="{F939F05E-EB99-4756-8838-618B337F58D4}" srcOrd="0" destOrd="0" presId="urn:microsoft.com/office/officeart/2005/8/layout/hierarchy1"/>
    <dgm:cxn modelId="{8CDEEF93-084D-420C-96D8-1E8FA2C27DB5}" type="presOf" srcId="{41B14577-94BF-40DF-BDFB-05BEB0A154F3}" destId="{2D00FEEE-71AE-4E66-A016-D16F39092E0C}" srcOrd="0" destOrd="0" presId="urn:microsoft.com/office/officeart/2005/8/layout/hierarchy1"/>
    <dgm:cxn modelId="{326B039A-5084-470D-861E-25D661C6EC0D}" type="presOf" srcId="{70B4B6CA-3FCE-4038-8A37-6FA417EDE010}" destId="{50E70627-A449-41B0-BBA8-7002A3DF2414}" srcOrd="0" destOrd="0" presId="urn:microsoft.com/office/officeart/2005/8/layout/hierarchy1"/>
    <dgm:cxn modelId="{A820549F-FAF9-4DB7-BFE9-F9961D2C9992}" type="presOf" srcId="{490D0D18-5E1F-480E-AD8C-BB378C62B663}" destId="{1CA7D063-B480-495A-A396-6AC3E482AF29}" srcOrd="0" destOrd="0" presId="urn:microsoft.com/office/officeart/2005/8/layout/hierarchy1"/>
    <dgm:cxn modelId="{C6AD6CA3-4B2F-4853-A2A9-73650899CB56}" type="presOf" srcId="{20863F44-38F6-4A77-9168-5FBD18992DFF}" destId="{622636BF-E2BD-4B3E-BD74-5C4A4A8361EB}" srcOrd="0" destOrd="0" presId="urn:microsoft.com/office/officeart/2005/8/layout/hierarchy1"/>
    <dgm:cxn modelId="{2B83B0AA-6DC0-4DB6-A185-92BA3BAB4663}" type="presOf" srcId="{622CFE90-D5AE-41A3-B337-462803D7CF05}" destId="{79A7F726-68F9-41E6-AD52-384711D7A5AC}" srcOrd="0" destOrd="0" presId="urn:microsoft.com/office/officeart/2005/8/layout/hierarchy1"/>
    <dgm:cxn modelId="{58EFADB1-6FEC-43A1-B6C0-92DEEF96D654}" type="presOf" srcId="{43D577BC-B6D2-45AC-B209-80DDDEE6534A}" destId="{5018177A-564F-4FEE-AC37-5860C80CBAAE}" srcOrd="0" destOrd="0" presId="urn:microsoft.com/office/officeart/2005/8/layout/hierarchy1"/>
    <dgm:cxn modelId="{FBD3AFB1-E726-4CEE-8E3C-4545866C1D18}" srcId="{34D3F216-0411-45B2-9933-8B1D7ABA3717}" destId="{C526B7D7-FFC0-4537-8D63-A4F3349E37A0}" srcOrd="2" destOrd="0" parTransId="{EBFFFAAF-8AEF-48F7-BAD9-7669F1935A50}" sibTransId="{35C8F431-0182-443B-A235-033189669F39}"/>
    <dgm:cxn modelId="{4AE3CCBD-41D4-4B34-A307-E01CC921A76E}" type="presOf" srcId="{82A5322A-D1F0-48CC-B672-12A300CB65B4}" destId="{756DCF25-A928-4224-94FA-066D4901487F}" srcOrd="0" destOrd="0" presId="urn:microsoft.com/office/officeart/2005/8/layout/hierarchy1"/>
    <dgm:cxn modelId="{499B7ECB-2908-4B63-B3F7-028ADA271FF5}" type="presOf" srcId="{F06BB03F-1002-4CA8-B304-752D5BAFC824}" destId="{2E15A117-4508-4CA1-B054-7FF06EB60F99}" srcOrd="0" destOrd="0" presId="urn:microsoft.com/office/officeart/2005/8/layout/hierarchy1"/>
    <dgm:cxn modelId="{59A221CE-ACCF-4ABE-9EED-FF0085A0B73A}" srcId="{E8F9EBD6-08B8-4BC9-86A2-B485646E8958}" destId="{C6E9A530-5AED-46CA-AF40-7E65D47DDA74}" srcOrd="0" destOrd="0" parTransId="{BEF400CA-3E25-48F4-A783-EC5DADE9F5CD}" sibTransId="{2A08D155-AF88-4FD7-A371-43F97603A878}"/>
    <dgm:cxn modelId="{175BC9CE-F10C-4CBE-ABD6-C62C804AF1D2}" type="presOf" srcId="{48748D34-ABF3-433B-AB33-8D8D96DDAB08}" destId="{ADCF1769-3CCF-47A3-A305-BF40E72A68D4}" srcOrd="0" destOrd="0" presId="urn:microsoft.com/office/officeart/2005/8/layout/hierarchy1"/>
    <dgm:cxn modelId="{7FB7E7D2-59D2-49C7-BB9A-C8CD49538019}" type="presOf" srcId="{FBD13E53-89F7-44C9-923E-9CF3CEFCB681}" destId="{BAB0E12D-7E3A-4956-8E60-E2B690E5349D}" srcOrd="0" destOrd="0" presId="urn:microsoft.com/office/officeart/2005/8/layout/hierarchy1"/>
    <dgm:cxn modelId="{18ACB2D5-7F4C-4813-9910-2333B950D2ED}" srcId="{C526B7D7-FFC0-4537-8D63-A4F3349E37A0}" destId="{70B4B6CA-3FCE-4038-8A37-6FA417EDE010}" srcOrd="0" destOrd="0" parTransId="{5BE21972-F5A0-4762-9659-1914660DB326}" sibTransId="{F2168A67-632A-4994-931D-FFD81A976A2F}"/>
    <dgm:cxn modelId="{6FD767DB-BD97-4CF4-AD8E-F891FF2BB22B}" srcId="{3EF2565C-99B0-4BD7-A6E8-52401A32DB2D}" destId="{27A5F753-1C87-424E-8A44-983C652896D5}" srcOrd="0" destOrd="0" parTransId="{2A5017EA-E15D-44E0-9149-F7AE679C6ECB}" sibTransId="{76200899-6FE3-4EEF-8E1B-5F79E10B2E9F}"/>
    <dgm:cxn modelId="{4BF9ECDC-06A1-4BFB-A85D-B638257DDF53}" type="presOf" srcId="{27A5F753-1C87-424E-8A44-983C652896D5}" destId="{661EEA4A-2DEF-4BEC-B10C-B877933C2B63}" srcOrd="0" destOrd="0" presId="urn:microsoft.com/office/officeart/2005/8/layout/hierarchy1"/>
    <dgm:cxn modelId="{BCAB10E6-629F-4EF3-B387-3B304B594DF1}" srcId="{34D3F216-0411-45B2-9933-8B1D7ABA3717}" destId="{490D0D18-5E1F-480E-AD8C-BB378C62B663}" srcOrd="4" destOrd="0" parTransId="{61E25437-D317-4881-AFEE-1E5C54A45B1D}" sibTransId="{1D589A4B-5AB4-474A-A888-6D22E4E24AA5}"/>
    <dgm:cxn modelId="{F4B7FEE7-B516-475D-BA19-E7518909E950}" type="presOf" srcId="{34D3F216-0411-45B2-9933-8B1D7ABA3717}" destId="{EED01E7F-41F7-45BE-BA11-6D0F922ECEEF}" srcOrd="0" destOrd="0" presId="urn:microsoft.com/office/officeart/2005/8/layout/hierarchy1"/>
    <dgm:cxn modelId="{18F745E8-0A4F-48ED-A5BF-BCF58D1606AE}" type="presOf" srcId="{EC1B2CD6-D4EE-48E3-80BE-EAD65E3C714D}" destId="{5CAD0513-8B76-41E6-8FB7-41132E3B0A84}" srcOrd="0" destOrd="0" presId="urn:microsoft.com/office/officeart/2005/8/layout/hierarchy1"/>
    <dgm:cxn modelId="{F922E2E8-08AF-483E-8B79-0EEEBD80CEC7}" type="presOf" srcId="{3EF2565C-99B0-4BD7-A6E8-52401A32DB2D}" destId="{F2394EC2-2EB9-44F1-A022-37929FA76770}" srcOrd="0" destOrd="0" presId="urn:microsoft.com/office/officeart/2005/8/layout/hierarchy1"/>
    <dgm:cxn modelId="{643441ED-E191-43AB-AC0A-E138144B1117}" type="presOf" srcId="{C526B7D7-FFC0-4537-8D63-A4F3349E37A0}" destId="{8F7A67A1-B69A-4FEE-BC18-334EBC1B1D36}" srcOrd="0" destOrd="0" presId="urn:microsoft.com/office/officeart/2005/8/layout/hierarchy1"/>
    <dgm:cxn modelId="{6D2715F8-B4F3-49E7-BF2C-E66BE47DEDA3}" type="presOf" srcId="{5F613247-5DDE-4CBF-81B3-45C7C4E9DDAD}" destId="{A3ABC779-952A-4A19-AA40-149ED7E24AFE}" srcOrd="0" destOrd="0" presId="urn:microsoft.com/office/officeart/2005/8/layout/hierarchy1"/>
    <dgm:cxn modelId="{E1E910F9-E03C-4801-B042-1A7AF36D3924}" srcId="{34D3F216-0411-45B2-9933-8B1D7ABA3717}" destId="{3EF2565C-99B0-4BD7-A6E8-52401A32DB2D}" srcOrd="6" destOrd="0" parTransId="{AE871EB5-3C41-441E-BFB0-08F4F21B67BA}" sibTransId="{717B871F-0405-4B6C-AFBE-FAF0908AA3F5}"/>
    <dgm:cxn modelId="{040139FC-8175-4966-8F71-DC993EF8CBCB}" type="presOf" srcId="{E84CCF7A-0134-45F3-83BF-8693E84E79CA}" destId="{0BFEB6F4-7F96-4C75-89F5-56BC1C4FF7A6}" srcOrd="0" destOrd="0" presId="urn:microsoft.com/office/officeart/2005/8/layout/hierarchy1"/>
    <dgm:cxn modelId="{2E236FFF-8CA0-4959-8E1D-EF211341AD4D}" srcId="{562C0F50-6612-4EEA-BE0F-E3635999E902}" destId="{96D8652A-C2D9-4886-9B68-43B6B0DA8CF0}" srcOrd="0" destOrd="0" parTransId="{B1230E6C-E22A-4A8D-9266-A41663EF57A4}" sibTransId="{95C2474C-8FC0-4444-8B2E-6632FBA75EE8}"/>
    <dgm:cxn modelId="{45992C93-46F0-4090-91A2-F27E310E5460}" type="presParOf" srcId="{2E15A117-4508-4CA1-B054-7FF06EB60F99}" destId="{B75F05AC-462A-4D58-AD95-21A3518EE370}" srcOrd="0" destOrd="0" presId="urn:microsoft.com/office/officeart/2005/8/layout/hierarchy1"/>
    <dgm:cxn modelId="{EE6FD6D1-615B-4C4A-A97A-69584DC1D9A6}" type="presParOf" srcId="{B75F05AC-462A-4D58-AD95-21A3518EE370}" destId="{8358F1B1-4816-4D27-8A96-327080515EBB}" srcOrd="0" destOrd="0" presId="urn:microsoft.com/office/officeart/2005/8/layout/hierarchy1"/>
    <dgm:cxn modelId="{95FA906D-3256-4323-B761-75B901F5C5BD}" type="presParOf" srcId="{8358F1B1-4816-4D27-8A96-327080515EBB}" destId="{42D54364-D171-4E52-881D-09A7332812EF}" srcOrd="0" destOrd="0" presId="urn:microsoft.com/office/officeart/2005/8/layout/hierarchy1"/>
    <dgm:cxn modelId="{938F9B1C-A46E-494C-9BE3-4DE044A5C629}" type="presParOf" srcId="{8358F1B1-4816-4D27-8A96-327080515EBB}" destId="{EED01E7F-41F7-45BE-BA11-6D0F922ECEEF}" srcOrd="1" destOrd="0" presId="urn:microsoft.com/office/officeart/2005/8/layout/hierarchy1"/>
    <dgm:cxn modelId="{D7607A17-C0D6-49A5-B367-C7B4ECFDC083}" type="presParOf" srcId="{B75F05AC-462A-4D58-AD95-21A3518EE370}" destId="{2DB6A254-8C91-4E5F-B8F5-2834AD102066}" srcOrd="1" destOrd="0" presId="urn:microsoft.com/office/officeart/2005/8/layout/hierarchy1"/>
    <dgm:cxn modelId="{4CE48102-DC68-47FC-B1BA-BE62FA6DC1C0}" type="presParOf" srcId="{2DB6A254-8C91-4E5F-B8F5-2834AD102066}" destId="{ADCF1769-3CCF-47A3-A305-BF40E72A68D4}" srcOrd="0" destOrd="0" presId="urn:microsoft.com/office/officeart/2005/8/layout/hierarchy1"/>
    <dgm:cxn modelId="{A651E1C9-A745-4A3D-9D73-EF5E1FBC4964}" type="presParOf" srcId="{2DB6A254-8C91-4E5F-B8F5-2834AD102066}" destId="{5DC775CA-03F5-43AD-88F6-EA4849BB24EA}" srcOrd="1" destOrd="0" presId="urn:microsoft.com/office/officeart/2005/8/layout/hierarchy1"/>
    <dgm:cxn modelId="{F7B9300D-B1AC-4229-89C1-4F9B4359D78C}" type="presParOf" srcId="{5DC775CA-03F5-43AD-88F6-EA4849BB24EA}" destId="{E4917B74-2D79-46A8-AC94-4B5179425DFA}" srcOrd="0" destOrd="0" presId="urn:microsoft.com/office/officeart/2005/8/layout/hierarchy1"/>
    <dgm:cxn modelId="{B1849AB0-83FF-418D-A81E-A2BBBC0B894C}" type="presParOf" srcId="{E4917B74-2D79-46A8-AC94-4B5179425DFA}" destId="{1643FC14-59DE-4685-B0F2-295A3AF40147}" srcOrd="0" destOrd="0" presId="urn:microsoft.com/office/officeart/2005/8/layout/hierarchy1"/>
    <dgm:cxn modelId="{5606170D-8550-4595-969F-A21BF7DC1762}" type="presParOf" srcId="{E4917B74-2D79-46A8-AC94-4B5179425DFA}" destId="{E7DE2BBB-3484-4DC7-92A6-13E4739BA5DD}" srcOrd="1" destOrd="0" presId="urn:microsoft.com/office/officeart/2005/8/layout/hierarchy1"/>
    <dgm:cxn modelId="{2E6FF9FB-C52C-4918-A3FE-03EC80E15C48}" type="presParOf" srcId="{5DC775CA-03F5-43AD-88F6-EA4849BB24EA}" destId="{95706D09-DA88-46D3-A0CF-77575AA305FB}" srcOrd="1" destOrd="0" presId="urn:microsoft.com/office/officeart/2005/8/layout/hierarchy1"/>
    <dgm:cxn modelId="{FA1B448F-1FA9-4B34-86F0-6A3E1931260E}" type="presParOf" srcId="{95706D09-DA88-46D3-A0CF-77575AA305FB}" destId="{519F0545-0F31-4E00-A5FE-F4E6F286CAD4}" srcOrd="0" destOrd="0" presId="urn:microsoft.com/office/officeart/2005/8/layout/hierarchy1"/>
    <dgm:cxn modelId="{6210FD21-0E67-42A8-8EF6-4D956DF50B44}" type="presParOf" srcId="{95706D09-DA88-46D3-A0CF-77575AA305FB}" destId="{32E9DED7-3DEA-4378-B4BE-788622AB55AA}" srcOrd="1" destOrd="0" presId="urn:microsoft.com/office/officeart/2005/8/layout/hierarchy1"/>
    <dgm:cxn modelId="{DD5A47C0-FC25-4088-BDBB-AD3745D506F1}" type="presParOf" srcId="{32E9DED7-3DEA-4378-B4BE-788622AB55AA}" destId="{E14C0841-3652-4463-A604-6E1EC0891B2E}" srcOrd="0" destOrd="0" presId="urn:microsoft.com/office/officeart/2005/8/layout/hierarchy1"/>
    <dgm:cxn modelId="{1E4E3602-2612-46A8-903A-11F202680B8C}" type="presParOf" srcId="{E14C0841-3652-4463-A604-6E1EC0891B2E}" destId="{5DF2223B-2EE2-40F4-8154-D0B38BBE84D5}" srcOrd="0" destOrd="0" presId="urn:microsoft.com/office/officeart/2005/8/layout/hierarchy1"/>
    <dgm:cxn modelId="{89864224-A36C-41E2-A3F2-9078725FBDFB}" type="presParOf" srcId="{E14C0841-3652-4463-A604-6E1EC0891B2E}" destId="{786E5C06-37B4-4743-85E8-DF6CD441AE83}" srcOrd="1" destOrd="0" presId="urn:microsoft.com/office/officeart/2005/8/layout/hierarchy1"/>
    <dgm:cxn modelId="{A52F8433-3FEF-4074-A6C4-C9698E463E7C}" type="presParOf" srcId="{32E9DED7-3DEA-4378-B4BE-788622AB55AA}" destId="{6E5EAD7D-9496-4FFC-BF82-7012B21143EE}" srcOrd="1" destOrd="0" presId="urn:microsoft.com/office/officeart/2005/8/layout/hierarchy1"/>
    <dgm:cxn modelId="{EB3CEF7D-F6CB-43F0-9748-2FD98067D9CB}" type="presParOf" srcId="{95706D09-DA88-46D3-A0CF-77575AA305FB}" destId="{301163E9-F101-4434-AA24-B05A95278E9B}" srcOrd="2" destOrd="0" presId="urn:microsoft.com/office/officeart/2005/8/layout/hierarchy1"/>
    <dgm:cxn modelId="{EF8BECF7-E977-4DFD-8DC9-224D142622CB}" type="presParOf" srcId="{95706D09-DA88-46D3-A0CF-77575AA305FB}" destId="{C125D120-054D-4C14-B8A2-0F91BD1DBF04}" srcOrd="3" destOrd="0" presId="urn:microsoft.com/office/officeart/2005/8/layout/hierarchy1"/>
    <dgm:cxn modelId="{671358D7-1996-4682-8300-3DF3FE61C8B8}" type="presParOf" srcId="{C125D120-054D-4C14-B8A2-0F91BD1DBF04}" destId="{2BDCF4A2-21FD-442F-AA61-31D7CF41B61B}" srcOrd="0" destOrd="0" presId="urn:microsoft.com/office/officeart/2005/8/layout/hierarchy1"/>
    <dgm:cxn modelId="{A909CB80-730B-4DC6-836F-DA5660570739}" type="presParOf" srcId="{2BDCF4A2-21FD-442F-AA61-31D7CF41B61B}" destId="{81AA68F4-2E3E-46DB-8FCC-F0ED30967EB2}" srcOrd="0" destOrd="0" presId="urn:microsoft.com/office/officeart/2005/8/layout/hierarchy1"/>
    <dgm:cxn modelId="{55FF95BB-D38E-4FE4-92EE-64FF5E230B4A}" type="presParOf" srcId="{2BDCF4A2-21FD-442F-AA61-31D7CF41B61B}" destId="{D356309C-BD17-47B7-A1BA-CAB43536579E}" srcOrd="1" destOrd="0" presId="urn:microsoft.com/office/officeart/2005/8/layout/hierarchy1"/>
    <dgm:cxn modelId="{FC855E76-4B37-4C18-80FB-0C7A6BCE29F8}" type="presParOf" srcId="{C125D120-054D-4C14-B8A2-0F91BD1DBF04}" destId="{A0BF758D-2BAB-40F8-9988-0411DA3C90DB}" srcOrd="1" destOrd="0" presId="urn:microsoft.com/office/officeart/2005/8/layout/hierarchy1"/>
    <dgm:cxn modelId="{EE892D0A-AFDF-4EBB-9DDF-873D8FB93D8E}" type="presParOf" srcId="{2DB6A254-8C91-4E5F-B8F5-2834AD102066}" destId="{5018177A-564F-4FEE-AC37-5860C80CBAAE}" srcOrd="2" destOrd="0" presId="urn:microsoft.com/office/officeart/2005/8/layout/hierarchy1"/>
    <dgm:cxn modelId="{84FA6A3D-7C5B-4623-AB1E-EFA57EADEEE1}" type="presParOf" srcId="{2DB6A254-8C91-4E5F-B8F5-2834AD102066}" destId="{C31B85BA-B1D1-4F15-8F86-0AC9976AD1B7}" srcOrd="3" destOrd="0" presId="urn:microsoft.com/office/officeart/2005/8/layout/hierarchy1"/>
    <dgm:cxn modelId="{C9B45F3D-C54F-4F2F-B8B2-23B89BB9B6E3}" type="presParOf" srcId="{C31B85BA-B1D1-4F15-8F86-0AC9976AD1B7}" destId="{B26E0213-DDBB-4030-ABDD-B08B3701BAC9}" srcOrd="0" destOrd="0" presId="urn:microsoft.com/office/officeart/2005/8/layout/hierarchy1"/>
    <dgm:cxn modelId="{244C6588-F1CD-459D-9B7F-39FC92BDA4AF}" type="presParOf" srcId="{B26E0213-DDBB-4030-ABDD-B08B3701BAC9}" destId="{608E2B07-2006-4578-B5BA-E04CEBB0BB9F}" srcOrd="0" destOrd="0" presId="urn:microsoft.com/office/officeart/2005/8/layout/hierarchy1"/>
    <dgm:cxn modelId="{8485B049-BB6F-41DA-999F-EC81178C103A}" type="presParOf" srcId="{B26E0213-DDBB-4030-ABDD-B08B3701BAC9}" destId="{1407D48E-80F7-4E04-93C5-8ADACF74ED5A}" srcOrd="1" destOrd="0" presId="urn:microsoft.com/office/officeart/2005/8/layout/hierarchy1"/>
    <dgm:cxn modelId="{BD65FC59-4A30-4194-8551-08CA2943C865}" type="presParOf" srcId="{C31B85BA-B1D1-4F15-8F86-0AC9976AD1B7}" destId="{A69C5AD2-9A35-46BC-AA65-4FDC180280CB}" srcOrd="1" destOrd="0" presId="urn:microsoft.com/office/officeart/2005/8/layout/hierarchy1"/>
    <dgm:cxn modelId="{88E84D3E-B0F0-40F9-AF92-6A5E35B80132}" type="presParOf" srcId="{A69C5AD2-9A35-46BC-AA65-4FDC180280CB}" destId="{572F1A49-6A08-4AE7-8C2B-66A65BA9F7F7}" srcOrd="0" destOrd="0" presId="urn:microsoft.com/office/officeart/2005/8/layout/hierarchy1"/>
    <dgm:cxn modelId="{7303FFE5-A10E-49ED-B605-05B718AC950E}" type="presParOf" srcId="{A69C5AD2-9A35-46BC-AA65-4FDC180280CB}" destId="{BACBBC22-2F8C-4BF0-B36E-BB6B1D74F4E8}" srcOrd="1" destOrd="0" presId="urn:microsoft.com/office/officeart/2005/8/layout/hierarchy1"/>
    <dgm:cxn modelId="{98767539-83EC-44D0-9F32-3AC4C33F3295}" type="presParOf" srcId="{BACBBC22-2F8C-4BF0-B36E-BB6B1D74F4E8}" destId="{C0A646DD-863D-41CA-AFC1-B7D3096DBDD1}" srcOrd="0" destOrd="0" presId="urn:microsoft.com/office/officeart/2005/8/layout/hierarchy1"/>
    <dgm:cxn modelId="{9A1DDE14-64AA-4A62-82E3-7C5426F04BFF}" type="presParOf" srcId="{C0A646DD-863D-41CA-AFC1-B7D3096DBDD1}" destId="{8420E49D-10A5-4F7C-A748-EA5448B670A3}" srcOrd="0" destOrd="0" presId="urn:microsoft.com/office/officeart/2005/8/layout/hierarchy1"/>
    <dgm:cxn modelId="{D5A65F0C-6DD5-49EF-BA25-C0CB22166919}" type="presParOf" srcId="{C0A646DD-863D-41CA-AFC1-B7D3096DBDD1}" destId="{D854BCA8-352D-45E9-93C9-ACF8018A86F2}" srcOrd="1" destOrd="0" presId="urn:microsoft.com/office/officeart/2005/8/layout/hierarchy1"/>
    <dgm:cxn modelId="{CC3E5F7A-CACF-4A0F-8375-ED858BA80BE4}" type="presParOf" srcId="{BACBBC22-2F8C-4BF0-B36E-BB6B1D74F4E8}" destId="{DD2ACF2A-8263-43F8-B2ED-594BF441263E}" srcOrd="1" destOrd="0" presId="urn:microsoft.com/office/officeart/2005/8/layout/hierarchy1"/>
    <dgm:cxn modelId="{1BB5972F-CF68-4A16-A921-0B9A5AB7AFA0}" type="presParOf" srcId="{2DB6A254-8C91-4E5F-B8F5-2834AD102066}" destId="{1F509A4C-8E07-4A19-B2CF-C94A5D6A5D75}" srcOrd="4" destOrd="0" presId="urn:microsoft.com/office/officeart/2005/8/layout/hierarchy1"/>
    <dgm:cxn modelId="{0BAAA874-6212-405D-A346-8A38DB6A2922}" type="presParOf" srcId="{2DB6A254-8C91-4E5F-B8F5-2834AD102066}" destId="{C9551454-B175-4936-81D6-576F6F29E520}" srcOrd="5" destOrd="0" presId="urn:microsoft.com/office/officeart/2005/8/layout/hierarchy1"/>
    <dgm:cxn modelId="{1E01095C-A203-4B15-884A-9094F0DAE73B}" type="presParOf" srcId="{C9551454-B175-4936-81D6-576F6F29E520}" destId="{E5715403-040C-43F4-A424-CE65C3773257}" srcOrd="0" destOrd="0" presId="urn:microsoft.com/office/officeart/2005/8/layout/hierarchy1"/>
    <dgm:cxn modelId="{77FCB4BF-B06C-4427-8EB1-C66727F5DCF3}" type="presParOf" srcId="{E5715403-040C-43F4-A424-CE65C3773257}" destId="{8B086066-9205-435D-9691-6FAB3F1DA807}" srcOrd="0" destOrd="0" presId="urn:microsoft.com/office/officeart/2005/8/layout/hierarchy1"/>
    <dgm:cxn modelId="{8F634121-A295-4131-B60A-E0C139C93A73}" type="presParOf" srcId="{E5715403-040C-43F4-A424-CE65C3773257}" destId="{8F7A67A1-B69A-4FEE-BC18-334EBC1B1D36}" srcOrd="1" destOrd="0" presId="urn:microsoft.com/office/officeart/2005/8/layout/hierarchy1"/>
    <dgm:cxn modelId="{345F94EA-25FA-4437-A855-4FB5D86418A7}" type="presParOf" srcId="{C9551454-B175-4936-81D6-576F6F29E520}" destId="{391B500E-F739-4440-9491-65E9CD2B96AA}" srcOrd="1" destOrd="0" presId="urn:microsoft.com/office/officeart/2005/8/layout/hierarchy1"/>
    <dgm:cxn modelId="{7FDCC35F-97B1-4439-BEF3-01ADDD09AB54}" type="presParOf" srcId="{391B500E-F739-4440-9491-65E9CD2B96AA}" destId="{8D27DEF8-F274-483D-8CBA-276DAF30EB03}" srcOrd="0" destOrd="0" presId="urn:microsoft.com/office/officeart/2005/8/layout/hierarchy1"/>
    <dgm:cxn modelId="{D0518B92-0665-437E-B6F7-098F81207CD0}" type="presParOf" srcId="{391B500E-F739-4440-9491-65E9CD2B96AA}" destId="{0DF6A647-47B3-4C9D-B6DE-0439A364DD4F}" srcOrd="1" destOrd="0" presId="urn:microsoft.com/office/officeart/2005/8/layout/hierarchy1"/>
    <dgm:cxn modelId="{FFAA996B-915D-46A2-A6B6-03C04777DBDF}" type="presParOf" srcId="{0DF6A647-47B3-4C9D-B6DE-0439A364DD4F}" destId="{B0295C10-5925-4259-87FD-645D7D2F04D4}" srcOrd="0" destOrd="0" presId="urn:microsoft.com/office/officeart/2005/8/layout/hierarchy1"/>
    <dgm:cxn modelId="{40807EF6-049E-46A3-9085-CEF03F04BAF1}" type="presParOf" srcId="{B0295C10-5925-4259-87FD-645D7D2F04D4}" destId="{5D60DB3D-4EAB-4659-A479-B1A5234D2BCC}" srcOrd="0" destOrd="0" presId="urn:microsoft.com/office/officeart/2005/8/layout/hierarchy1"/>
    <dgm:cxn modelId="{54938770-96CC-4A5D-944D-E2BD0928BFDA}" type="presParOf" srcId="{B0295C10-5925-4259-87FD-645D7D2F04D4}" destId="{50E70627-A449-41B0-BBA8-7002A3DF2414}" srcOrd="1" destOrd="0" presId="urn:microsoft.com/office/officeart/2005/8/layout/hierarchy1"/>
    <dgm:cxn modelId="{C2202C61-B33F-4785-94D0-76F953538693}" type="presParOf" srcId="{0DF6A647-47B3-4C9D-B6DE-0439A364DD4F}" destId="{53B62EF0-15CD-4A56-AF2F-E79CB99A5A80}" srcOrd="1" destOrd="0" presId="urn:microsoft.com/office/officeart/2005/8/layout/hierarchy1"/>
    <dgm:cxn modelId="{909D76E8-B0B1-4621-9F48-F958293DA736}" type="presParOf" srcId="{391B500E-F739-4440-9491-65E9CD2B96AA}" destId="{D755B4A2-3684-45FF-8892-9EC13EDA0815}" srcOrd="2" destOrd="0" presId="urn:microsoft.com/office/officeart/2005/8/layout/hierarchy1"/>
    <dgm:cxn modelId="{B67596A1-4FA1-4FF9-AD27-26C31E35F43C}" type="presParOf" srcId="{391B500E-F739-4440-9491-65E9CD2B96AA}" destId="{CA4260AC-9DFF-4BEC-B7C6-5CE4ACCA529E}" srcOrd="3" destOrd="0" presId="urn:microsoft.com/office/officeart/2005/8/layout/hierarchy1"/>
    <dgm:cxn modelId="{B72CEA6E-B026-42A7-BD3F-277B063A9A81}" type="presParOf" srcId="{CA4260AC-9DFF-4BEC-B7C6-5CE4ACCA529E}" destId="{663A3635-20E1-4D5C-ABBB-E9F98630A4E2}" srcOrd="0" destOrd="0" presId="urn:microsoft.com/office/officeart/2005/8/layout/hierarchy1"/>
    <dgm:cxn modelId="{87CA7313-AED7-45D2-962E-C75292ED977D}" type="presParOf" srcId="{663A3635-20E1-4D5C-ABBB-E9F98630A4E2}" destId="{1678B7D2-80CE-479A-959C-8E4E7899D4FB}" srcOrd="0" destOrd="0" presId="urn:microsoft.com/office/officeart/2005/8/layout/hierarchy1"/>
    <dgm:cxn modelId="{564AE836-7770-46C6-8539-8B8115FE46F5}" type="presParOf" srcId="{663A3635-20E1-4D5C-ABBB-E9F98630A4E2}" destId="{5CAD0513-8B76-41E6-8FB7-41132E3B0A84}" srcOrd="1" destOrd="0" presId="urn:microsoft.com/office/officeart/2005/8/layout/hierarchy1"/>
    <dgm:cxn modelId="{BF20A979-91BC-43E4-8C10-9013AAE6BDCF}" type="presParOf" srcId="{CA4260AC-9DFF-4BEC-B7C6-5CE4ACCA529E}" destId="{A9DBDE04-491F-4934-833B-C967625A49FD}" srcOrd="1" destOrd="0" presId="urn:microsoft.com/office/officeart/2005/8/layout/hierarchy1"/>
    <dgm:cxn modelId="{45B84BC7-1F9C-4B23-8A1D-1620C26DEE6E}" type="presParOf" srcId="{2DB6A254-8C91-4E5F-B8F5-2834AD102066}" destId="{622636BF-E2BD-4B3E-BD74-5C4A4A8361EB}" srcOrd="6" destOrd="0" presId="urn:microsoft.com/office/officeart/2005/8/layout/hierarchy1"/>
    <dgm:cxn modelId="{4CE657BE-3A02-4C56-B3B8-BB11382D0C73}" type="presParOf" srcId="{2DB6A254-8C91-4E5F-B8F5-2834AD102066}" destId="{80CEB955-8EF3-4AD1-8B77-9090BFE57FF3}" srcOrd="7" destOrd="0" presId="urn:microsoft.com/office/officeart/2005/8/layout/hierarchy1"/>
    <dgm:cxn modelId="{CCF0D55F-AB4B-4824-A76B-BCFEFD2FB5C8}" type="presParOf" srcId="{80CEB955-8EF3-4AD1-8B77-9090BFE57FF3}" destId="{9AAC7F84-D6C7-49A9-810D-DBDA984C443E}" srcOrd="0" destOrd="0" presId="urn:microsoft.com/office/officeart/2005/8/layout/hierarchy1"/>
    <dgm:cxn modelId="{A361A39D-158D-48E8-8D59-D4C3020EE302}" type="presParOf" srcId="{9AAC7F84-D6C7-49A9-810D-DBDA984C443E}" destId="{B0B04BB1-CDC2-4D2D-8479-E4464F3ED6C7}" srcOrd="0" destOrd="0" presId="urn:microsoft.com/office/officeart/2005/8/layout/hierarchy1"/>
    <dgm:cxn modelId="{0F9F17E9-50EE-4203-A70D-AB493321D34B}" type="presParOf" srcId="{9AAC7F84-D6C7-49A9-810D-DBDA984C443E}" destId="{5408B639-0ED1-45ED-8E3A-02D8CA944C7B}" srcOrd="1" destOrd="0" presId="urn:microsoft.com/office/officeart/2005/8/layout/hierarchy1"/>
    <dgm:cxn modelId="{9382883B-3DCA-49A0-AFBF-16588D6076EF}" type="presParOf" srcId="{80CEB955-8EF3-4AD1-8B77-9090BFE57FF3}" destId="{C63E7568-E4D3-4E16-B26D-1012956BD49D}" srcOrd="1" destOrd="0" presId="urn:microsoft.com/office/officeart/2005/8/layout/hierarchy1"/>
    <dgm:cxn modelId="{017F373C-8F83-44A5-99E7-B7D93EAA0381}" type="presParOf" srcId="{C63E7568-E4D3-4E16-B26D-1012956BD49D}" destId="{06F96AE7-DCA6-4A78-B80B-4E2CB6F12487}" srcOrd="0" destOrd="0" presId="urn:microsoft.com/office/officeart/2005/8/layout/hierarchy1"/>
    <dgm:cxn modelId="{C578180A-4166-4619-A334-95D7D7B41D1B}" type="presParOf" srcId="{C63E7568-E4D3-4E16-B26D-1012956BD49D}" destId="{420AF42F-3720-47E6-ABD4-2D82E6BBFEF9}" srcOrd="1" destOrd="0" presId="urn:microsoft.com/office/officeart/2005/8/layout/hierarchy1"/>
    <dgm:cxn modelId="{A4BBA1D6-2892-4355-BE67-904574AD6137}" type="presParOf" srcId="{420AF42F-3720-47E6-ABD4-2D82E6BBFEF9}" destId="{7BBDDADA-2169-4070-9232-558AC0E41C18}" srcOrd="0" destOrd="0" presId="urn:microsoft.com/office/officeart/2005/8/layout/hierarchy1"/>
    <dgm:cxn modelId="{F097A884-E87D-478C-9490-4C0659592732}" type="presParOf" srcId="{7BBDDADA-2169-4070-9232-558AC0E41C18}" destId="{6BF90C89-12E2-4EBE-97BA-CD230F082006}" srcOrd="0" destOrd="0" presId="urn:microsoft.com/office/officeart/2005/8/layout/hierarchy1"/>
    <dgm:cxn modelId="{CC2DE599-25EB-4073-9BF2-5A8492ECFE14}" type="presParOf" srcId="{7BBDDADA-2169-4070-9232-558AC0E41C18}" destId="{BAB0E12D-7E3A-4956-8E60-E2B690E5349D}" srcOrd="1" destOrd="0" presId="urn:microsoft.com/office/officeart/2005/8/layout/hierarchy1"/>
    <dgm:cxn modelId="{8DCEAAD1-3C76-4A7D-ADA9-D0EB806D0EE0}" type="presParOf" srcId="{420AF42F-3720-47E6-ABD4-2D82E6BBFEF9}" destId="{E6DC504F-1253-4242-B9F8-F327C9CD6F25}" srcOrd="1" destOrd="0" presId="urn:microsoft.com/office/officeart/2005/8/layout/hierarchy1"/>
    <dgm:cxn modelId="{E5BD3289-C501-465E-A1B7-772C85B433E4}" type="presParOf" srcId="{2DB6A254-8C91-4E5F-B8F5-2834AD102066}" destId="{954F9182-CA8D-457B-8FA3-AED63B9397C9}" srcOrd="8" destOrd="0" presId="urn:microsoft.com/office/officeart/2005/8/layout/hierarchy1"/>
    <dgm:cxn modelId="{BCDD4F2F-C203-4D45-9BF3-5A7511A86F61}" type="presParOf" srcId="{2DB6A254-8C91-4E5F-B8F5-2834AD102066}" destId="{3EDB9F6A-831F-4C71-901C-F47075EB87D9}" srcOrd="9" destOrd="0" presId="urn:microsoft.com/office/officeart/2005/8/layout/hierarchy1"/>
    <dgm:cxn modelId="{E7E79F4D-8300-4B33-871D-FC2EAB0C110F}" type="presParOf" srcId="{3EDB9F6A-831F-4C71-901C-F47075EB87D9}" destId="{F920F8D7-703B-4980-BC13-D1C09FCC23A6}" srcOrd="0" destOrd="0" presId="urn:microsoft.com/office/officeart/2005/8/layout/hierarchy1"/>
    <dgm:cxn modelId="{54752CA4-38B2-47EC-944A-51C79E310BB0}" type="presParOf" srcId="{F920F8D7-703B-4980-BC13-D1C09FCC23A6}" destId="{D79C7524-79F9-47FD-9039-3E7D36342B18}" srcOrd="0" destOrd="0" presId="urn:microsoft.com/office/officeart/2005/8/layout/hierarchy1"/>
    <dgm:cxn modelId="{B5640C54-405B-4E93-8572-93CF468F4914}" type="presParOf" srcId="{F920F8D7-703B-4980-BC13-D1C09FCC23A6}" destId="{1CA7D063-B480-495A-A396-6AC3E482AF29}" srcOrd="1" destOrd="0" presId="urn:microsoft.com/office/officeart/2005/8/layout/hierarchy1"/>
    <dgm:cxn modelId="{CCDD68ED-82AC-41C1-8896-58737294E2CC}" type="presParOf" srcId="{3EDB9F6A-831F-4C71-901C-F47075EB87D9}" destId="{78A9474B-FA9B-4DC5-A328-8ABE0CECA477}" srcOrd="1" destOrd="0" presId="urn:microsoft.com/office/officeart/2005/8/layout/hierarchy1"/>
    <dgm:cxn modelId="{7F5DF488-4AAE-477E-ACB3-9016D0302639}" type="presParOf" srcId="{78A9474B-FA9B-4DC5-A328-8ABE0CECA477}" destId="{19CBEE69-BA3A-46BD-859D-E8D7B4EEB02D}" srcOrd="0" destOrd="0" presId="urn:microsoft.com/office/officeart/2005/8/layout/hierarchy1"/>
    <dgm:cxn modelId="{961A0E9F-3035-43A9-AEDF-20BA622D74AE}" type="presParOf" srcId="{78A9474B-FA9B-4DC5-A328-8ABE0CECA477}" destId="{DD80D8F9-F9C3-4F07-9A78-3D8DFE5F55E7}" srcOrd="1" destOrd="0" presId="urn:microsoft.com/office/officeart/2005/8/layout/hierarchy1"/>
    <dgm:cxn modelId="{77869C36-6ED4-46B0-8B7C-CBF4FFAD1350}" type="presParOf" srcId="{DD80D8F9-F9C3-4F07-9A78-3D8DFE5F55E7}" destId="{528173B7-AC23-4D1C-93C2-C9EEBCF9FE74}" srcOrd="0" destOrd="0" presId="urn:microsoft.com/office/officeart/2005/8/layout/hierarchy1"/>
    <dgm:cxn modelId="{7B9D0C0A-14DC-461A-83F8-9FFA80571221}" type="presParOf" srcId="{528173B7-AC23-4D1C-93C2-C9EEBCF9FE74}" destId="{A5E59333-6379-4411-8CD3-5A96C2587269}" srcOrd="0" destOrd="0" presId="urn:microsoft.com/office/officeart/2005/8/layout/hierarchy1"/>
    <dgm:cxn modelId="{242C617D-4D9D-4C9B-AE41-58AD4964C9A4}" type="presParOf" srcId="{528173B7-AC23-4D1C-93C2-C9EEBCF9FE74}" destId="{0BFEB6F4-7F96-4C75-89F5-56BC1C4FF7A6}" srcOrd="1" destOrd="0" presId="urn:microsoft.com/office/officeart/2005/8/layout/hierarchy1"/>
    <dgm:cxn modelId="{E9AFB75D-A1C2-415B-8C83-883809586C7C}" type="presParOf" srcId="{DD80D8F9-F9C3-4F07-9A78-3D8DFE5F55E7}" destId="{5CB0AB0B-EC44-41F1-9A05-BCCA2C44F57A}" srcOrd="1" destOrd="0" presId="urn:microsoft.com/office/officeart/2005/8/layout/hierarchy1"/>
    <dgm:cxn modelId="{C52C1C23-0631-4177-A5C6-6BD809EBE903}" type="presParOf" srcId="{78A9474B-FA9B-4DC5-A328-8ABE0CECA477}" destId="{756DCF25-A928-4224-94FA-066D4901487F}" srcOrd="2" destOrd="0" presId="urn:microsoft.com/office/officeart/2005/8/layout/hierarchy1"/>
    <dgm:cxn modelId="{BCB46B50-5DE5-4B28-82B5-BF1E44896317}" type="presParOf" srcId="{78A9474B-FA9B-4DC5-A328-8ABE0CECA477}" destId="{3CEC4C49-FB02-4C8A-9D2F-566D9D142CA7}" srcOrd="3" destOrd="0" presId="urn:microsoft.com/office/officeart/2005/8/layout/hierarchy1"/>
    <dgm:cxn modelId="{354EDE9B-0336-4227-84FE-67C1E9DAAB51}" type="presParOf" srcId="{3CEC4C49-FB02-4C8A-9D2F-566D9D142CA7}" destId="{6E5778A6-8873-480A-B5BF-023DD9D89CFE}" srcOrd="0" destOrd="0" presId="urn:microsoft.com/office/officeart/2005/8/layout/hierarchy1"/>
    <dgm:cxn modelId="{8FF39752-5FDF-41B8-8E30-8C77F43E808C}" type="presParOf" srcId="{6E5778A6-8873-480A-B5BF-023DD9D89CFE}" destId="{6D3C1A67-FF86-41BB-B4FF-9CB0CF3FF1C3}" srcOrd="0" destOrd="0" presId="urn:microsoft.com/office/officeart/2005/8/layout/hierarchy1"/>
    <dgm:cxn modelId="{24C5EFBE-BCB9-4DC9-8ECD-5C86248FFCD2}" type="presParOf" srcId="{6E5778A6-8873-480A-B5BF-023DD9D89CFE}" destId="{79A7F726-68F9-41E6-AD52-384711D7A5AC}" srcOrd="1" destOrd="0" presId="urn:microsoft.com/office/officeart/2005/8/layout/hierarchy1"/>
    <dgm:cxn modelId="{24FF6959-023D-49F5-B274-4712C16F7961}" type="presParOf" srcId="{3CEC4C49-FB02-4C8A-9D2F-566D9D142CA7}" destId="{4E1B45C0-BA58-4062-A56A-E7CED344DED0}" srcOrd="1" destOrd="0" presId="urn:microsoft.com/office/officeart/2005/8/layout/hierarchy1"/>
    <dgm:cxn modelId="{1D20A790-33FD-46C4-810D-69A500C83856}" type="presParOf" srcId="{2DB6A254-8C91-4E5F-B8F5-2834AD102066}" destId="{F939F05E-EB99-4756-8838-618B337F58D4}" srcOrd="10" destOrd="0" presId="urn:microsoft.com/office/officeart/2005/8/layout/hierarchy1"/>
    <dgm:cxn modelId="{DB85E4FA-C7CA-4563-909B-F1EE803EF932}" type="presParOf" srcId="{2DB6A254-8C91-4E5F-B8F5-2834AD102066}" destId="{8EE97F54-F569-4E38-9163-1CEC74B7EB63}" srcOrd="11" destOrd="0" presId="urn:microsoft.com/office/officeart/2005/8/layout/hierarchy1"/>
    <dgm:cxn modelId="{CAFEBC77-055D-4732-A47E-271EFBE03D51}" type="presParOf" srcId="{8EE97F54-F569-4E38-9163-1CEC74B7EB63}" destId="{C04F54E5-93AE-40B1-896B-5D5E3A395B8B}" srcOrd="0" destOrd="0" presId="urn:microsoft.com/office/officeart/2005/8/layout/hierarchy1"/>
    <dgm:cxn modelId="{90A6BAE0-B3DC-4D68-8049-FA4C24149B84}" type="presParOf" srcId="{C04F54E5-93AE-40B1-896B-5D5E3A395B8B}" destId="{E8C3B52E-309A-4F51-9B2F-8A6826AAE8A3}" srcOrd="0" destOrd="0" presId="urn:microsoft.com/office/officeart/2005/8/layout/hierarchy1"/>
    <dgm:cxn modelId="{9459810F-D993-4344-A3F0-7B9FF0D1C504}" type="presParOf" srcId="{C04F54E5-93AE-40B1-896B-5D5E3A395B8B}" destId="{2D00FEEE-71AE-4E66-A016-D16F39092E0C}" srcOrd="1" destOrd="0" presId="urn:microsoft.com/office/officeart/2005/8/layout/hierarchy1"/>
    <dgm:cxn modelId="{22900EC4-7631-4C43-85AD-825EB240B434}" type="presParOf" srcId="{8EE97F54-F569-4E38-9163-1CEC74B7EB63}" destId="{C74E2A2B-9BBF-4530-B4A8-B679368161A5}" srcOrd="1" destOrd="0" presId="urn:microsoft.com/office/officeart/2005/8/layout/hierarchy1"/>
    <dgm:cxn modelId="{75EBE78E-DD12-4619-AF22-838AE400E977}" type="presParOf" srcId="{C74E2A2B-9BBF-4530-B4A8-B679368161A5}" destId="{44462004-45EF-4E4E-8BEF-7138B60B7FE6}" srcOrd="0" destOrd="0" presId="urn:microsoft.com/office/officeart/2005/8/layout/hierarchy1"/>
    <dgm:cxn modelId="{C5D4D129-F692-462B-9F27-735B55E0EB2D}" type="presParOf" srcId="{C74E2A2B-9BBF-4530-B4A8-B679368161A5}" destId="{551A701B-9C19-43BC-B75E-A91F2FDD7AF2}" srcOrd="1" destOrd="0" presId="urn:microsoft.com/office/officeart/2005/8/layout/hierarchy1"/>
    <dgm:cxn modelId="{035EE271-FAEE-4060-87F7-1A3B0D710640}" type="presParOf" srcId="{551A701B-9C19-43BC-B75E-A91F2FDD7AF2}" destId="{6140B112-2361-434F-BC00-DAB383AA3CBE}" srcOrd="0" destOrd="0" presId="urn:microsoft.com/office/officeart/2005/8/layout/hierarchy1"/>
    <dgm:cxn modelId="{F6835762-FCC7-40E3-B973-437D67925318}" type="presParOf" srcId="{6140B112-2361-434F-BC00-DAB383AA3CBE}" destId="{E91503A9-DF84-44ED-8500-FAA2311DBA0E}" srcOrd="0" destOrd="0" presId="urn:microsoft.com/office/officeart/2005/8/layout/hierarchy1"/>
    <dgm:cxn modelId="{F0BFB06A-C0CF-4D2D-AF7A-5037AD9C79A2}" type="presParOf" srcId="{6140B112-2361-434F-BC00-DAB383AA3CBE}" destId="{1FF4728D-7E1A-4843-A45F-8838A3B2174A}" srcOrd="1" destOrd="0" presId="urn:microsoft.com/office/officeart/2005/8/layout/hierarchy1"/>
    <dgm:cxn modelId="{C8BDE981-FA54-41E4-8825-35B2F060F11C}" type="presParOf" srcId="{551A701B-9C19-43BC-B75E-A91F2FDD7AF2}" destId="{B155780A-FDBE-417B-BCDE-03400FF5A481}" srcOrd="1" destOrd="0" presId="urn:microsoft.com/office/officeart/2005/8/layout/hierarchy1"/>
    <dgm:cxn modelId="{1C9D7E66-44DF-4A67-B3D0-9AF01672879B}" type="presParOf" srcId="{C74E2A2B-9BBF-4530-B4A8-B679368161A5}" destId="{D723E9D5-3361-4CE6-A4CF-38AF42745677}" srcOrd="2" destOrd="0" presId="urn:microsoft.com/office/officeart/2005/8/layout/hierarchy1"/>
    <dgm:cxn modelId="{AEAFF2AA-DA58-42D4-AFAD-6C8A94C482DD}" type="presParOf" srcId="{C74E2A2B-9BBF-4530-B4A8-B679368161A5}" destId="{387FDBB9-7F9A-4886-AF7A-319F6CE1A541}" srcOrd="3" destOrd="0" presId="urn:microsoft.com/office/officeart/2005/8/layout/hierarchy1"/>
    <dgm:cxn modelId="{410BBCF8-549F-484A-9FB6-43659EB0BC63}" type="presParOf" srcId="{387FDBB9-7F9A-4886-AF7A-319F6CE1A541}" destId="{EC518A5E-5773-4AEA-904B-0CDFD6DF857F}" srcOrd="0" destOrd="0" presId="urn:microsoft.com/office/officeart/2005/8/layout/hierarchy1"/>
    <dgm:cxn modelId="{039A096A-C228-49CA-ACB6-53FF61891E84}" type="presParOf" srcId="{EC518A5E-5773-4AEA-904B-0CDFD6DF857F}" destId="{B25D2787-78DD-4523-8166-B2ABF9916362}" srcOrd="0" destOrd="0" presId="urn:microsoft.com/office/officeart/2005/8/layout/hierarchy1"/>
    <dgm:cxn modelId="{EA5BA53E-8C4B-4597-9829-F1ED0FDA1059}" type="presParOf" srcId="{EC518A5E-5773-4AEA-904B-0CDFD6DF857F}" destId="{A3ABC779-952A-4A19-AA40-149ED7E24AFE}" srcOrd="1" destOrd="0" presId="urn:microsoft.com/office/officeart/2005/8/layout/hierarchy1"/>
    <dgm:cxn modelId="{74CA4C18-099C-48CF-B56C-6733CC33DC93}" type="presParOf" srcId="{387FDBB9-7F9A-4886-AF7A-319F6CE1A541}" destId="{E5471449-1A71-4BA2-8804-41D20F8F3171}" srcOrd="1" destOrd="0" presId="urn:microsoft.com/office/officeart/2005/8/layout/hierarchy1"/>
    <dgm:cxn modelId="{5DEB3696-419F-48C5-B8C7-7983A605762D}" type="presParOf" srcId="{2DB6A254-8C91-4E5F-B8F5-2834AD102066}" destId="{3F86754A-A114-45BF-8010-520A3EBEF1DC}" srcOrd="12" destOrd="0" presId="urn:microsoft.com/office/officeart/2005/8/layout/hierarchy1"/>
    <dgm:cxn modelId="{7F520A8D-1295-4F6C-AB8A-25E64B80DB97}" type="presParOf" srcId="{2DB6A254-8C91-4E5F-B8F5-2834AD102066}" destId="{10955A9D-338A-49FC-BB08-F7689F6C2878}" srcOrd="13" destOrd="0" presId="urn:microsoft.com/office/officeart/2005/8/layout/hierarchy1"/>
    <dgm:cxn modelId="{54090527-7810-4DC1-BF08-001D952769F2}" type="presParOf" srcId="{10955A9D-338A-49FC-BB08-F7689F6C2878}" destId="{D50CEB60-A68C-4322-9110-73BA86954945}" srcOrd="0" destOrd="0" presId="urn:microsoft.com/office/officeart/2005/8/layout/hierarchy1"/>
    <dgm:cxn modelId="{A70C4AED-72E5-4DF1-9012-EAE9DEE92A07}" type="presParOf" srcId="{D50CEB60-A68C-4322-9110-73BA86954945}" destId="{29455530-EDA1-4503-9167-10E51377796F}" srcOrd="0" destOrd="0" presId="urn:microsoft.com/office/officeart/2005/8/layout/hierarchy1"/>
    <dgm:cxn modelId="{9795D450-EBC0-425A-88FD-91A9B8994EBD}" type="presParOf" srcId="{D50CEB60-A68C-4322-9110-73BA86954945}" destId="{F2394EC2-2EB9-44F1-A022-37929FA76770}" srcOrd="1" destOrd="0" presId="urn:microsoft.com/office/officeart/2005/8/layout/hierarchy1"/>
    <dgm:cxn modelId="{345E8E0A-2196-4FA5-B0DD-32F2FB74DE34}" type="presParOf" srcId="{10955A9D-338A-49FC-BB08-F7689F6C2878}" destId="{E9BF3D25-A1C0-480C-92A9-A651B1A9D626}" srcOrd="1" destOrd="0" presId="urn:microsoft.com/office/officeart/2005/8/layout/hierarchy1"/>
    <dgm:cxn modelId="{3D860CEC-715E-414F-BCF9-C6BF84C5F948}" type="presParOf" srcId="{E9BF3D25-A1C0-480C-92A9-A651B1A9D626}" destId="{E0A26167-BE87-49FB-85C1-DC451B9C28E3}" srcOrd="0" destOrd="0" presId="urn:microsoft.com/office/officeart/2005/8/layout/hierarchy1"/>
    <dgm:cxn modelId="{0B75D70E-3891-400A-998F-94620B2C6FC1}" type="presParOf" srcId="{E9BF3D25-A1C0-480C-92A9-A651B1A9D626}" destId="{6F601511-02E1-480B-ABF8-F11337275001}" srcOrd="1" destOrd="0" presId="urn:microsoft.com/office/officeart/2005/8/layout/hierarchy1"/>
    <dgm:cxn modelId="{ED09029F-9843-4441-92A3-2E2C88DE5A93}" type="presParOf" srcId="{6F601511-02E1-480B-ABF8-F11337275001}" destId="{58D82576-033B-4224-A895-6DF18958EE6D}" srcOrd="0" destOrd="0" presId="urn:microsoft.com/office/officeart/2005/8/layout/hierarchy1"/>
    <dgm:cxn modelId="{1A4C26B5-B5C4-4187-B716-954E4A294F99}" type="presParOf" srcId="{58D82576-033B-4224-A895-6DF18958EE6D}" destId="{AA3A4EF9-B445-4561-A56D-07EBFB90BE7E}" srcOrd="0" destOrd="0" presId="urn:microsoft.com/office/officeart/2005/8/layout/hierarchy1"/>
    <dgm:cxn modelId="{99DACE81-38EF-4286-928D-8DF3FC37283C}" type="presParOf" srcId="{58D82576-033B-4224-A895-6DF18958EE6D}" destId="{661EEA4A-2DEF-4BEC-B10C-B877933C2B63}" srcOrd="1" destOrd="0" presId="urn:microsoft.com/office/officeart/2005/8/layout/hierarchy1"/>
    <dgm:cxn modelId="{08435794-6F57-4B77-8CC3-8A834E8830AC}" type="presParOf" srcId="{6F601511-02E1-480B-ABF8-F11337275001}" destId="{7D65050C-5C58-4F00-B8F7-38D38C6E0412}" srcOrd="1" destOrd="0" presId="urn:microsoft.com/office/officeart/2005/8/layout/hierarchy1"/>
    <dgm:cxn modelId="{7791CDB2-E22C-49E1-9C52-DE9980640B2C}" type="presParOf" srcId="{E9BF3D25-A1C0-480C-92A9-A651B1A9D626}" destId="{A5C0F937-E5A7-4CD6-81A5-E208ABB83BEF}" srcOrd="2" destOrd="0" presId="urn:microsoft.com/office/officeart/2005/8/layout/hierarchy1"/>
    <dgm:cxn modelId="{24BD0480-9315-411F-8A62-41792D7DD20B}" type="presParOf" srcId="{E9BF3D25-A1C0-480C-92A9-A651B1A9D626}" destId="{BD1798DA-9A00-4CF4-BB5C-76E58952E458}" srcOrd="3" destOrd="0" presId="urn:microsoft.com/office/officeart/2005/8/layout/hierarchy1"/>
    <dgm:cxn modelId="{BCD79265-C1EC-4D0F-BB65-BFC78B7F2F52}" type="presParOf" srcId="{BD1798DA-9A00-4CF4-BB5C-76E58952E458}" destId="{9379129A-824E-45DC-97B3-895F76D19718}" srcOrd="0" destOrd="0" presId="urn:microsoft.com/office/officeart/2005/8/layout/hierarchy1"/>
    <dgm:cxn modelId="{8EF28BF1-C213-4A28-8F73-27AAEC7CD599}" type="presParOf" srcId="{9379129A-824E-45DC-97B3-895F76D19718}" destId="{BACB495C-D322-4B42-933F-C90876ABB334}" srcOrd="0" destOrd="0" presId="urn:microsoft.com/office/officeart/2005/8/layout/hierarchy1"/>
    <dgm:cxn modelId="{1A1D4441-2EEC-415E-B684-56DA336318C6}" type="presParOf" srcId="{9379129A-824E-45DC-97B3-895F76D19718}" destId="{48A4D381-09EA-4E2C-85CE-C73E74FD920F}" srcOrd="1" destOrd="0" presId="urn:microsoft.com/office/officeart/2005/8/layout/hierarchy1"/>
    <dgm:cxn modelId="{91E77993-CD55-416F-B7CD-27559CDBE509}" type="presParOf" srcId="{BD1798DA-9A00-4CF4-BB5C-76E58952E458}" destId="{7864795C-3CAA-4631-ADDC-DDF2E3D709F2}" srcOrd="1" destOrd="0" presId="urn:microsoft.com/office/officeart/2005/8/layout/hierarchy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5C0F937-E5A7-4CD6-81A5-E208ABB83BEF}">
      <dsp:nvSpPr>
        <dsp:cNvPr id="0" name=""/>
        <dsp:cNvSpPr/>
      </dsp:nvSpPr>
      <dsp:spPr>
        <a:xfrm>
          <a:off x="8200527" y="2038248"/>
          <a:ext cx="349913" cy="125222"/>
        </a:xfrm>
        <a:custGeom>
          <a:avLst/>
          <a:gdLst/>
          <a:ahLst/>
          <a:cxnLst/>
          <a:rect l="0" t="0" r="0" b="0"/>
          <a:pathLst>
            <a:path>
              <a:moveTo>
                <a:pt x="0" y="0"/>
              </a:moveTo>
              <a:lnTo>
                <a:pt x="0" y="85335"/>
              </a:lnTo>
              <a:lnTo>
                <a:pt x="349913" y="85335"/>
              </a:lnTo>
              <a:lnTo>
                <a:pt x="349913" y="125222"/>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0A26167-BE87-49FB-85C1-DC451B9C28E3}">
      <dsp:nvSpPr>
        <dsp:cNvPr id="0" name=""/>
        <dsp:cNvSpPr/>
      </dsp:nvSpPr>
      <dsp:spPr>
        <a:xfrm>
          <a:off x="7866118" y="2038248"/>
          <a:ext cx="334408" cy="125222"/>
        </a:xfrm>
        <a:custGeom>
          <a:avLst/>
          <a:gdLst/>
          <a:ahLst/>
          <a:cxnLst/>
          <a:rect l="0" t="0" r="0" b="0"/>
          <a:pathLst>
            <a:path>
              <a:moveTo>
                <a:pt x="334408" y="0"/>
              </a:moveTo>
              <a:lnTo>
                <a:pt x="334408" y="85335"/>
              </a:lnTo>
              <a:lnTo>
                <a:pt x="0" y="85335"/>
              </a:lnTo>
              <a:lnTo>
                <a:pt x="0" y="125222"/>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F86754A-A114-45BF-8010-520A3EBEF1DC}">
      <dsp:nvSpPr>
        <dsp:cNvPr id="0" name=""/>
        <dsp:cNvSpPr/>
      </dsp:nvSpPr>
      <dsp:spPr>
        <a:xfrm>
          <a:off x="4389914" y="1584083"/>
          <a:ext cx="3810613" cy="125222"/>
        </a:xfrm>
        <a:custGeom>
          <a:avLst/>
          <a:gdLst/>
          <a:ahLst/>
          <a:cxnLst/>
          <a:rect l="0" t="0" r="0" b="0"/>
          <a:pathLst>
            <a:path>
              <a:moveTo>
                <a:pt x="0" y="0"/>
              </a:moveTo>
              <a:lnTo>
                <a:pt x="0" y="85335"/>
              </a:lnTo>
              <a:lnTo>
                <a:pt x="3810613" y="85335"/>
              </a:lnTo>
              <a:lnTo>
                <a:pt x="3810613" y="125222"/>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723E9D5-3361-4CE6-A4CF-38AF42745677}">
      <dsp:nvSpPr>
        <dsp:cNvPr id="0" name=""/>
        <dsp:cNvSpPr/>
      </dsp:nvSpPr>
      <dsp:spPr>
        <a:xfrm>
          <a:off x="6654023" y="2074597"/>
          <a:ext cx="373661" cy="125222"/>
        </a:xfrm>
        <a:custGeom>
          <a:avLst/>
          <a:gdLst/>
          <a:ahLst/>
          <a:cxnLst/>
          <a:rect l="0" t="0" r="0" b="0"/>
          <a:pathLst>
            <a:path>
              <a:moveTo>
                <a:pt x="0" y="0"/>
              </a:moveTo>
              <a:lnTo>
                <a:pt x="0" y="85335"/>
              </a:lnTo>
              <a:lnTo>
                <a:pt x="373661" y="85335"/>
              </a:lnTo>
              <a:lnTo>
                <a:pt x="373661" y="125222"/>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4462004-45EF-4E4E-8BEF-7138B60B7FE6}">
      <dsp:nvSpPr>
        <dsp:cNvPr id="0" name=""/>
        <dsp:cNvSpPr/>
      </dsp:nvSpPr>
      <dsp:spPr>
        <a:xfrm>
          <a:off x="6165503" y="2074597"/>
          <a:ext cx="488520" cy="125222"/>
        </a:xfrm>
        <a:custGeom>
          <a:avLst/>
          <a:gdLst/>
          <a:ahLst/>
          <a:cxnLst/>
          <a:rect l="0" t="0" r="0" b="0"/>
          <a:pathLst>
            <a:path>
              <a:moveTo>
                <a:pt x="488520" y="0"/>
              </a:moveTo>
              <a:lnTo>
                <a:pt x="488520" y="85335"/>
              </a:lnTo>
              <a:lnTo>
                <a:pt x="0" y="85335"/>
              </a:lnTo>
              <a:lnTo>
                <a:pt x="0" y="125222"/>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939F05E-EB99-4756-8838-618B337F58D4}">
      <dsp:nvSpPr>
        <dsp:cNvPr id="0" name=""/>
        <dsp:cNvSpPr/>
      </dsp:nvSpPr>
      <dsp:spPr>
        <a:xfrm>
          <a:off x="4389914" y="1584083"/>
          <a:ext cx="2264108" cy="125222"/>
        </a:xfrm>
        <a:custGeom>
          <a:avLst/>
          <a:gdLst/>
          <a:ahLst/>
          <a:cxnLst/>
          <a:rect l="0" t="0" r="0" b="0"/>
          <a:pathLst>
            <a:path>
              <a:moveTo>
                <a:pt x="0" y="0"/>
              </a:moveTo>
              <a:lnTo>
                <a:pt x="0" y="85335"/>
              </a:lnTo>
              <a:lnTo>
                <a:pt x="2264108" y="85335"/>
              </a:lnTo>
              <a:lnTo>
                <a:pt x="2264108" y="125222"/>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56DCF25-A928-4224-94FA-066D4901487F}">
      <dsp:nvSpPr>
        <dsp:cNvPr id="0" name=""/>
        <dsp:cNvSpPr/>
      </dsp:nvSpPr>
      <dsp:spPr>
        <a:xfrm>
          <a:off x="4931011" y="2122890"/>
          <a:ext cx="486617" cy="125222"/>
        </a:xfrm>
        <a:custGeom>
          <a:avLst/>
          <a:gdLst/>
          <a:ahLst/>
          <a:cxnLst/>
          <a:rect l="0" t="0" r="0" b="0"/>
          <a:pathLst>
            <a:path>
              <a:moveTo>
                <a:pt x="0" y="0"/>
              </a:moveTo>
              <a:lnTo>
                <a:pt x="0" y="85335"/>
              </a:lnTo>
              <a:lnTo>
                <a:pt x="486617" y="85335"/>
              </a:lnTo>
              <a:lnTo>
                <a:pt x="486617" y="125222"/>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9CBEE69-BA3A-46BD-859D-E8D7B4EEB02D}">
      <dsp:nvSpPr>
        <dsp:cNvPr id="0" name=""/>
        <dsp:cNvSpPr/>
      </dsp:nvSpPr>
      <dsp:spPr>
        <a:xfrm>
          <a:off x="4556799" y="2122890"/>
          <a:ext cx="374212" cy="125222"/>
        </a:xfrm>
        <a:custGeom>
          <a:avLst/>
          <a:gdLst/>
          <a:ahLst/>
          <a:cxnLst/>
          <a:rect l="0" t="0" r="0" b="0"/>
          <a:pathLst>
            <a:path>
              <a:moveTo>
                <a:pt x="374212" y="0"/>
              </a:moveTo>
              <a:lnTo>
                <a:pt x="374212" y="85335"/>
              </a:lnTo>
              <a:lnTo>
                <a:pt x="0" y="85335"/>
              </a:lnTo>
              <a:lnTo>
                <a:pt x="0" y="125222"/>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54F9182-CA8D-457B-8FA3-AED63B9397C9}">
      <dsp:nvSpPr>
        <dsp:cNvPr id="0" name=""/>
        <dsp:cNvSpPr/>
      </dsp:nvSpPr>
      <dsp:spPr>
        <a:xfrm>
          <a:off x="4389914" y="1584083"/>
          <a:ext cx="541097" cy="125222"/>
        </a:xfrm>
        <a:custGeom>
          <a:avLst/>
          <a:gdLst/>
          <a:ahLst/>
          <a:cxnLst/>
          <a:rect l="0" t="0" r="0" b="0"/>
          <a:pathLst>
            <a:path>
              <a:moveTo>
                <a:pt x="0" y="0"/>
              </a:moveTo>
              <a:lnTo>
                <a:pt x="0" y="85335"/>
              </a:lnTo>
              <a:lnTo>
                <a:pt x="541097" y="85335"/>
              </a:lnTo>
              <a:lnTo>
                <a:pt x="541097" y="125222"/>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6F96AE7-DCA6-4A78-B80B-4E2CB6F12487}">
      <dsp:nvSpPr>
        <dsp:cNvPr id="0" name=""/>
        <dsp:cNvSpPr/>
      </dsp:nvSpPr>
      <dsp:spPr>
        <a:xfrm>
          <a:off x="3667782" y="2061436"/>
          <a:ext cx="91440" cy="125222"/>
        </a:xfrm>
        <a:custGeom>
          <a:avLst/>
          <a:gdLst/>
          <a:ahLst/>
          <a:cxnLst/>
          <a:rect l="0" t="0" r="0" b="0"/>
          <a:pathLst>
            <a:path>
              <a:moveTo>
                <a:pt x="45720" y="0"/>
              </a:moveTo>
              <a:lnTo>
                <a:pt x="45720" y="125222"/>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22636BF-E2BD-4B3E-BD74-5C4A4A8361EB}">
      <dsp:nvSpPr>
        <dsp:cNvPr id="0" name=""/>
        <dsp:cNvSpPr/>
      </dsp:nvSpPr>
      <dsp:spPr>
        <a:xfrm>
          <a:off x="3713502" y="1584083"/>
          <a:ext cx="676412" cy="125222"/>
        </a:xfrm>
        <a:custGeom>
          <a:avLst/>
          <a:gdLst/>
          <a:ahLst/>
          <a:cxnLst/>
          <a:rect l="0" t="0" r="0" b="0"/>
          <a:pathLst>
            <a:path>
              <a:moveTo>
                <a:pt x="676412" y="0"/>
              </a:moveTo>
              <a:lnTo>
                <a:pt x="676412" y="85335"/>
              </a:lnTo>
              <a:lnTo>
                <a:pt x="0" y="85335"/>
              </a:lnTo>
              <a:lnTo>
                <a:pt x="0" y="125222"/>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755B4A2-3684-45FF-8892-9EC13EDA0815}">
      <dsp:nvSpPr>
        <dsp:cNvPr id="0" name=""/>
        <dsp:cNvSpPr/>
      </dsp:nvSpPr>
      <dsp:spPr>
        <a:xfrm>
          <a:off x="2647755" y="2101301"/>
          <a:ext cx="360724" cy="125222"/>
        </a:xfrm>
        <a:custGeom>
          <a:avLst/>
          <a:gdLst/>
          <a:ahLst/>
          <a:cxnLst/>
          <a:rect l="0" t="0" r="0" b="0"/>
          <a:pathLst>
            <a:path>
              <a:moveTo>
                <a:pt x="0" y="0"/>
              </a:moveTo>
              <a:lnTo>
                <a:pt x="0" y="85335"/>
              </a:lnTo>
              <a:lnTo>
                <a:pt x="360724" y="85335"/>
              </a:lnTo>
              <a:lnTo>
                <a:pt x="360724" y="125222"/>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D27DEF8-F274-483D-8CBA-276DAF30EB03}">
      <dsp:nvSpPr>
        <dsp:cNvPr id="0" name=""/>
        <dsp:cNvSpPr/>
      </dsp:nvSpPr>
      <dsp:spPr>
        <a:xfrm>
          <a:off x="2299413" y="2101301"/>
          <a:ext cx="348341" cy="125222"/>
        </a:xfrm>
        <a:custGeom>
          <a:avLst/>
          <a:gdLst/>
          <a:ahLst/>
          <a:cxnLst/>
          <a:rect l="0" t="0" r="0" b="0"/>
          <a:pathLst>
            <a:path>
              <a:moveTo>
                <a:pt x="348341" y="0"/>
              </a:moveTo>
              <a:lnTo>
                <a:pt x="348341" y="85335"/>
              </a:lnTo>
              <a:lnTo>
                <a:pt x="0" y="85335"/>
              </a:lnTo>
              <a:lnTo>
                <a:pt x="0" y="125222"/>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F509A4C-8E07-4A19-B2CF-C94A5D6A5D75}">
      <dsp:nvSpPr>
        <dsp:cNvPr id="0" name=""/>
        <dsp:cNvSpPr/>
      </dsp:nvSpPr>
      <dsp:spPr>
        <a:xfrm>
          <a:off x="2647755" y="1584083"/>
          <a:ext cx="1742158" cy="125222"/>
        </a:xfrm>
        <a:custGeom>
          <a:avLst/>
          <a:gdLst/>
          <a:ahLst/>
          <a:cxnLst/>
          <a:rect l="0" t="0" r="0" b="0"/>
          <a:pathLst>
            <a:path>
              <a:moveTo>
                <a:pt x="1742158" y="0"/>
              </a:moveTo>
              <a:lnTo>
                <a:pt x="1742158" y="85335"/>
              </a:lnTo>
              <a:lnTo>
                <a:pt x="0" y="85335"/>
              </a:lnTo>
              <a:lnTo>
                <a:pt x="0" y="125222"/>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72F1A49-6A08-4AE7-8C2B-66A65BA9F7F7}">
      <dsp:nvSpPr>
        <dsp:cNvPr id="0" name=""/>
        <dsp:cNvSpPr/>
      </dsp:nvSpPr>
      <dsp:spPr>
        <a:xfrm>
          <a:off x="1480156" y="2279643"/>
          <a:ext cx="91440" cy="125222"/>
        </a:xfrm>
        <a:custGeom>
          <a:avLst/>
          <a:gdLst/>
          <a:ahLst/>
          <a:cxnLst/>
          <a:rect l="0" t="0" r="0" b="0"/>
          <a:pathLst>
            <a:path>
              <a:moveTo>
                <a:pt x="45720" y="0"/>
              </a:moveTo>
              <a:lnTo>
                <a:pt x="45720" y="125222"/>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018177A-564F-4FEE-AC37-5860C80CBAAE}">
      <dsp:nvSpPr>
        <dsp:cNvPr id="0" name=""/>
        <dsp:cNvSpPr/>
      </dsp:nvSpPr>
      <dsp:spPr>
        <a:xfrm>
          <a:off x="1525876" y="1584083"/>
          <a:ext cx="2864038" cy="125222"/>
        </a:xfrm>
        <a:custGeom>
          <a:avLst/>
          <a:gdLst/>
          <a:ahLst/>
          <a:cxnLst/>
          <a:rect l="0" t="0" r="0" b="0"/>
          <a:pathLst>
            <a:path>
              <a:moveTo>
                <a:pt x="2864038" y="0"/>
              </a:moveTo>
              <a:lnTo>
                <a:pt x="2864038" y="85335"/>
              </a:lnTo>
              <a:lnTo>
                <a:pt x="0" y="85335"/>
              </a:lnTo>
              <a:lnTo>
                <a:pt x="0" y="125222"/>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01163E9-F101-4434-AA24-B05A95278E9B}">
      <dsp:nvSpPr>
        <dsp:cNvPr id="0" name=""/>
        <dsp:cNvSpPr/>
      </dsp:nvSpPr>
      <dsp:spPr>
        <a:xfrm>
          <a:off x="555329" y="2609671"/>
          <a:ext cx="294534" cy="125222"/>
        </a:xfrm>
        <a:custGeom>
          <a:avLst/>
          <a:gdLst/>
          <a:ahLst/>
          <a:cxnLst/>
          <a:rect l="0" t="0" r="0" b="0"/>
          <a:pathLst>
            <a:path>
              <a:moveTo>
                <a:pt x="0" y="0"/>
              </a:moveTo>
              <a:lnTo>
                <a:pt x="0" y="85335"/>
              </a:lnTo>
              <a:lnTo>
                <a:pt x="294534" y="85335"/>
              </a:lnTo>
              <a:lnTo>
                <a:pt x="294534" y="125222"/>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19F0545-0F31-4E00-A5FE-F4E6F286CAD4}">
      <dsp:nvSpPr>
        <dsp:cNvPr id="0" name=""/>
        <dsp:cNvSpPr/>
      </dsp:nvSpPr>
      <dsp:spPr>
        <a:xfrm>
          <a:off x="248668" y="2609671"/>
          <a:ext cx="306661" cy="125222"/>
        </a:xfrm>
        <a:custGeom>
          <a:avLst/>
          <a:gdLst/>
          <a:ahLst/>
          <a:cxnLst/>
          <a:rect l="0" t="0" r="0" b="0"/>
          <a:pathLst>
            <a:path>
              <a:moveTo>
                <a:pt x="306661" y="0"/>
              </a:moveTo>
              <a:lnTo>
                <a:pt x="306661" y="85335"/>
              </a:lnTo>
              <a:lnTo>
                <a:pt x="0" y="85335"/>
              </a:lnTo>
              <a:lnTo>
                <a:pt x="0" y="125222"/>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DCF1769-3CCF-47A3-A305-BF40E72A68D4}">
      <dsp:nvSpPr>
        <dsp:cNvPr id="0" name=""/>
        <dsp:cNvSpPr/>
      </dsp:nvSpPr>
      <dsp:spPr>
        <a:xfrm>
          <a:off x="555329" y="1584083"/>
          <a:ext cx="3834584" cy="125222"/>
        </a:xfrm>
        <a:custGeom>
          <a:avLst/>
          <a:gdLst/>
          <a:ahLst/>
          <a:cxnLst/>
          <a:rect l="0" t="0" r="0" b="0"/>
          <a:pathLst>
            <a:path>
              <a:moveTo>
                <a:pt x="3834584" y="0"/>
              </a:moveTo>
              <a:lnTo>
                <a:pt x="3834584" y="85335"/>
              </a:lnTo>
              <a:lnTo>
                <a:pt x="0" y="85335"/>
              </a:lnTo>
              <a:lnTo>
                <a:pt x="0" y="125222"/>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2D54364-D171-4E52-881D-09A7332812EF}">
      <dsp:nvSpPr>
        <dsp:cNvPr id="0" name=""/>
        <dsp:cNvSpPr/>
      </dsp:nvSpPr>
      <dsp:spPr>
        <a:xfrm>
          <a:off x="3701272" y="954065"/>
          <a:ext cx="1377284" cy="630017"/>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EED01E7F-41F7-45BE-BA11-6D0F922ECEEF}">
      <dsp:nvSpPr>
        <dsp:cNvPr id="0" name=""/>
        <dsp:cNvSpPr/>
      </dsp:nvSpPr>
      <dsp:spPr>
        <a:xfrm>
          <a:off x="3749113" y="999514"/>
          <a:ext cx="1377284" cy="630017"/>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t>Project managmenet plan for Little Ducklings Daycare</a:t>
          </a:r>
        </a:p>
      </dsp:txBody>
      <dsp:txXfrm>
        <a:off x="3767566" y="1017967"/>
        <a:ext cx="1340378" cy="593111"/>
      </dsp:txXfrm>
    </dsp:sp>
    <dsp:sp modelId="{1643FC14-59DE-4685-B0F2-295A3AF40147}">
      <dsp:nvSpPr>
        <dsp:cNvPr id="0" name=""/>
        <dsp:cNvSpPr/>
      </dsp:nvSpPr>
      <dsp:spPr>
        <a:xfrm>
          <a:off x="104559" y="1709305"/>
          <a:ext cx="901540" cy="900365"/>
        </a:xfrm>
        <a:prstGeom prst="roundRect">
          <a:avLst>
            <a:gd name="adj" fmla="val 10000"/>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E7DE2BBB-3484-4DC7-92A6-13E4739BA5DD}">
      <dsp:nvSpPr>
        <dsp:cNvPr id="0" name=""/>
        <dsp:cNvSpPr/>
      </dsp:nvSpPr>
      <dsp:spPr>
        <a:xfrm>
          <a:off x="152399" y="1754753"/>
          <a:ext cx="901540" cy="900365"/>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t>Project planning and analysis </a:t>
          </a:r>
        </a:p>
      </dsp:txBody>
      <dsp:txXfrm>
        <a:off x="178770" y="1781124"/>
        <a:ext cx="848798" cy="847623"/>
      </dsp:txXfrm>
    </dsp:sp>
    <dsp:sp modelId="{5DF2223B-2EE2-40F4-8154-D0B38BBE84D5}">
      <dsp:nvSpPr>
        <dsp:cNvPr id="0" name=""/>
        <dsp:cNvSpPr/>
      </dsp:nvSpPr>
      <dsp:spPr>
        <a:xfrm>
          <a:off x="1975" y="2734893"/>
          <a:ext cx="493387" cy="950817"/>
        </a:xfrm>
        <a:prstGeom prst="roundRect">
          <a:avLst>
            <a:gd name="adj" fmla="val 10000"/>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786E5C06-37B4-4743-85E8-DF6CD441AE83}">
      <dsp:nvSpPr>
        <dsp:cNvPr id="0" name=""/>
        <dsp:cNvSpPr/>
      </dsp:nvSpPr>
      <dsp:spPr>
        <a:xfrm>
          <a:off x="49815" y="2780342"/>
          <a:ext cx="493387" cy="950817"/>
        </a:xfrm>
        <a:prstGeom prst="roundRect">
          <a:avLst>
            <a:gd name="adj" fmla="val 10000"/>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Land</a:t>
          </a:r>
        </a:p>
      </dsp:txBody>
      <dsp:txXfrm>
        <a:off x="64266" y="2794793"/>
        <a:ext cx="464485" cy="921915"/>
      </dsp:txXfrm>
    </dsp:sp>
    <dsp:sp modelId="{81AA68F4-2E3E-46DB-8FCC-F0ED30967EB2}">
      <dsp:nvSpPr>
        <dsp:cNvPr id="0" name=""/>
        <dsp:cNvSpPr/>
      </dsp:nvSpPr>
      <dsp:spPr>
        <a:xfrm>
          <a:off x="591043" y="2734893"/>
          <a:ext cx="517641" cy="1037616"/>
        </a:xfrm>
        <a:prstGeom prst="roundRect">
          <a:avLst>
            <a:gd name="adj" fmla="val 10000"/>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D356309C-BD17-47B7-A1BA-CAB43536579E}">
      <dsp:nvSpPr>
        <dsp:cNvPr id="0" name=""/>
        <dsp:cNvSpPr/>
      </dsp:nvSpPr>
      <dsp:spPr>
        <a:xfrm>
          <a:off x="638884" y="2780342"/>
          <a:ext cx="517641" cy="1037616"/>
        </a:xfrm>
        <a:prstGeom prst="roundRect">
          <a:avLst>
            <a:gd name="adj" fmla="val 10000"/>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US" sz="1050" b="1" kern="1200"/>
            <a:t>Interior office infrastructure </a:t>
          </a:r>
        </a:p>
      </dsp:txBody>
      <dsp:txXfrm>
        <a:off x="654045" y="2795503"/>
        <a:ext cx="487319" cy="1007294"/>
      </dsp:txXfrm>
    </dsp:sp>
    <dsp:sp modelId="{608E2B07-2006-4578-B5BA-E04CEBB0BB9F}">
      <dsp:nvSpPr>
        <dsp:cNvPr id="0" name=""/>
        <dsp:cNvSpPr/>
      </dsp:nvSpPr>
      <dsp:spPr>
        <a:xfrm>
          <a:off x="1160904" y="1709305"/>
          <a:ext cx="729943" cy="570337"/>
        </a:xfrm>
        <a:prstGeom prst="roundRect">
          <a:avLst>
            <a:gd name="adj" fmla="val 10000"/>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1407D48E-80F7-4E04-93C5-8ADACF74ED5A}">
      <dsp:nvSpPr>
        <dsp:cNvPr id="0" name=""/>
        <dsp:cNvSpPr/>
      </dsp:nvSpPr>
      <dsp:spPr>
        <a:xfrm>
          <a:off x="1208745" y="1754753"/>
          <a:ext cx="729943" cy="570337"/>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endParaRPr lang="en-US" sz="1100" b="1" kern="1200"/>
        </a:p>
        <a:p>
          <a:pPr marL="0" lvl="0" indent="0" algn="ctr" defTabSz="488950">
            <a:lnSpc>
              <a:spcPct val="90000"/>
            </a:lnSpc>
            <a:spcBef>
              <a:spcPct val="0"/>
            </a:spcBef>
            <a:spcAft>
              <a:spcPct val="35000"/>
            </a:spcAft>
            <a:buNone/>
          </a:pPr>
          <a:r>
            <a:rPr lang="en-US" sz="1100" b="1" kern="1200"/>
            <a:t>Project Scope</a:t>
          </a:r>
        </a:p>
      </dsp:txBody>
      <dsp:txXfrm>
        <a:off x="1225450" y="1771458"/>
        <a:ext cx="696533" cy="536927"/>
      </dsp:txXfrm>
    </dsp:sp>
    <dsp:sp modelId="{8420E49D-10A5-4F7C-A748-EA5448B670A3}">
      <dsp:nvSpPr>
        <dsp:cNvPr id="0" name=""/>
        <dsp:cNvSpPr/>
      </dsp:nvSpPr>
      <dsp:spPr>
        <a:xfrm>
          <a:off x="1204365" y="2404865"/>
          <a:ext cx="643021" cy="897426"/>
        </a:xfrm>
        <a:prstGeom prst="roundRect">
          <a:avLst>
            <a:gd name="adj" fmla="val 10000"/>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D854BCA8-352D-45E9-93C9-ACF8018A86F2}">
      <dsp:nvSpPr>
        <dsp:cNvPr id="0" name=""/>
        <dsp:cNvSpPr/>
      </dsp:nvSpPr>
      <dsp:spPr>
        <a:xfrm>
          <a:off x="1252206" y="2450313"/>
          <a:ext cx="643021" cy="897426"/>
        </a:xfrm>
        <a:prstGeom prst="roundRect">
          <a:avLst>
            <a:gd name="adj" fmla="val 10000"/>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US" sz="1050" b="1" kern="1200"/>
            <a:t>To offer the best aftercare services to children</a:t>
          </a:r>
        </a:p>
      </dsp:txBody>
      <dsp:txXfrm>
        <a:off x="1271039" y="2469146"/>
        <a:ext cx="605355" cy="859760"/>
      </dsp:txXfrm>
    </dsp:sp>
    <dsp:sp modelId="{8B086066-9205-435D-9691-6FAB3F1DA807}">
      <dsp:nvSpPr>
        <dsp:cNvPr id="0" name=""/>
        <dsp:cNvSpPr/>
      </dsp:nvSpPr>
      <dsp:spPr>
        <a:xfrm>
          <a:off x="2306174" y="1709305"/>
          <a:ext cx="683163" cy="391996"/>
        </a:xfrm>
        <a:prstGeom prst="roundRect">
          <a:avLst>
            <a:gd name="adj" fmla="val 10000"/>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8F7A67A1-B69A-4FEE-BC18-334EBC1B1D36}">
      <dsp:nvSpPr>
        <dsp:cNvPr id="0" name=""/>
        <dsp:cNvSpPr/>
      </dsp:nvSpPr>
      <dsp:spPr>
        <a:xfrm>
          <a:off x="2354014" y="1754753"/>
          <a:ext cx="683163" cy="391996"/>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t>Location </a:t>
          </a:r>
          <a:endParaRPr lang="en-US" sz="1000" kern="1200"/>
        </a:p>
      </dsp:txBody>
      <dsp:txXfrm>
        <a:off x="2365495" y="1766234"/>
        <a:ext cx="660201" cy="369034"/>
      </dsp:txXfrm>
    </dsp:sp>
    <dsp:sp modelId="{5D60DB3D-4EAB-4659-A479-B1A5234D2BCC}">
      <dsp:nvSpPr>
        <dsp:cNvPr id="0" name=""/>
        <dsp:cNvSpPr/>
      </dsp:nvSpPr>
      <dsp:spPr>
        <a:xfrm>
          <a:off x="1986529" y="2226524"/>
          <a:ext cx="625768" cy="670637"/>
        </a:xfrm>
        <a:prstGeom prst="roundRect">
          <a:avLst>
            <a:gd name="adj" fmla="val 10000"/>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50E70627-A449-41B0-BBA8-7002A3DF2414}">
      <dsp:nvSpPr>
        <dsp:cNvPr id="0" name=""/>
        <dsp:cNvSpPr/>
      </dsp:nvSpPr>
      <dsp:spPr>
        <a:xfrm>
          <a:off x="2034369" y="2271972"/>
          <a:ext cx="625768" cy="670637"/>
        </a:xfrm>
        <a:prstGeom prst="roundRect">
          <a:avLst>
            <a:gd name="adj" fmla="val 10000"/>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eco-friendly playgrounds </a:t>
          </a:r>
        </a:p>
      </dsp:txBody>
      <dsp:txXfrm>
        <a:off x="2052697" y="2290300"/>
        <a:ext cx="589112" cy="633981"/>
      </dsp:txXfrm>
    </dsp:sp>
    <dsp:sp modelId="{1678B7D2-80CE-479A-959C-8E4E7899D4FB}">
      <dsp:nvSpPr>
        <dsp:cNvPr id="0" name=""/>
        <dsp:cNvSpPr/>
      </dsp:nvSpPr>
      <dsp:spPr>
        <a:xfrm>
          <a:off x="2707979" y="2226524"/>
          <a:ext cx="601002" cy="730267"/>
        </a:xfrm>
        <a:prstGeom prst="roundRect">
          <a:avLst>
            <a:gd name="adj" fmla="val 10000"/>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5CAD0513-8B76-41E6-8FB7-41132E3B0A84}">
      <dsp:nvSpPr>
        <dsp:cNvPr id="0" name=""/>
        <dsp:cNvSpPr/>
      </dsp:nvSpPr>
      <dsp:spPr>
        <a:xfrm>
          <a:off x="2755819" y="2271972"/>
          <a:ext cx="601002" cy="730267"/>
        </a:xfrm>
        <a:prstGeom prst="roundRect">
          <a:avLst>
            <a:gd name="adj" fmla="val 10000"/>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Schools</a:t>
          </a:r>
        </a:p>
      </dsp:txBody>
      <dsp:txXfrm>
        <a:off x="2773422" y="2289575"/>
        <a:ext cx="565796" cy="695061"/>
      </dsp:txXfrm>
    </dsp:sp>
    <dsp:sp modelId="{B0B04BB1-CDC2-4D2D-8479-E4464F3ED6C7}">
      <dsp:nvSpPr>
        <dsp:cNvPr id="0" name=""/>
        <dsp:cNvSpPr/>
      </dsp:nvSpPr>
      <dsp:spPr>
        <a:xfrm>
          <a:off x="3349587" y="1709305"/>
          <a:ext cx="727829" cy="352130"/>
        </a:xfrm>
        <a:prstGeom prst="roundRect">
          <a:avLst>
            <a:gd name="adj" fmla="val 10000"/>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5408B639-0ED1-45ED-8E3A-02D8CA944C7B}">
      <dsp:nvSpPr>
        <dsp:cNvPr id="0" name=""/>
        <dsp:cNvSpPr/>
      </dsp:nvSpPr>
      <dsp:spPr>
        <a:xfrm>
          <a:off x="3397427" y="1754753"/>
          <a:ext cx="727829" cy="352130"/>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t>Budget </a:t>
          </a:r>
          <a:endParaRPr lang="en-US" sz="1100" kern="1200"/>
        </a:p>
      </dsp:txBody>
      <dsp:txXfrm>
        <a:off x="3407741" y="1765067"/>
        <a:ext cx="707201" cy="331502"/>
      </dsp:txXfrm>
    </dsp:sp>
    <dsp:sp modelId="{6BF90C89-12E2-4EBE-97BA-CD230F082006}">
      <dsp:nvSpPr>
        <dsp:cNvPr id="0" name=""/>
        <dsp:cNvSpPr/>
      </dsp:nvSpPr>
      <dsp:spPr>
        <a:xfrm>
          <a:off x="3404663" y="2186658"/>
          <a:ext cx="617678" cy="727987"/>
        </a:xfrm>
        <a:prstGeom prst="roundRect">
          <a:avLst>
            <a:gd name="adj" fmla="val 10000"/>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BAB0E12D-7E3A-4956-8E60-E2B690E5349D}">
      <dsp:nvSpPr>
        <dsp:cNvPr id="0" name=""/>
        <dsp:cNvSpPr/>
      </dsp:nvSpPr>
      <dsp:spPr>
        <a:xfrm>
          <a:off x="3452503" y="2232106"/>
          <a:ext cx="617678" cy="727987"/>
        </a:xfrm>
        <a:prstGeom prst="roundRect">
          <a:avLst>
            <a:gd name="adj" fmla="val 10000"/>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£186,765</a:t>
          </a:r>
          <a:endParaRPr lang="en-US" sz="1200" b="1" kern="1200"/>
        </a:p>
      </dsp:txBody>
      <dsp:txXfrm>
        <a:off x="3470594" y="2250197"/>
        <a:ext cx="581496" cy="691805"/>
      </dsp:txXfrm>
    </dsp:sp>
    <dsp:sp modelId="{D79C7524-79F9-47FD-9039-3E7D36342B18}">
      <dsp:nvSpPr>
        <dsp:cNvPr id="0" name=""/>
        <dsp:cNvSpPr/>
      </dsp:nvSpPr>
      <dsp:spPr>
        <a:xfrm>
          <a:off x="4428827" y="1709305"/>
          <a:ext cx="1004368" cy="413584"/>
        </a:xfrm>
        <a:prstGeom prst="roundRect">
          <a:avLst>
            <a:gd name="adj" fmla="val 10000"/>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1CA7D063-B480-495A-A396-6AC3E482AF29}">
      <dsp:nvSpPr>
        <dsp:cNvPr id="0" name=""/>
        <dsp:cNvSpPr/>
      </dsp:nvSpPr>
      <dsp:spPr>
        <a:xfrm>
          <a:off x="4476668" y="1754753"/>
          <a:ext cx="1004368" cy="413584"/>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t>Management of Resources </a:t>
          </a:r>
          <a:endParaRPr lang="en-US" sz="1100" kern="1200"/>
        </a:p>
      </dsp:txBody>
      <dsp:txXfrm>
        <a:off x="4488781" y="1766866"/>
        <a:ext cx="980142" cy="389358"/>
      </dsp:txXfrm>
    </dsp:sp>
    <dsp:sp modelId="{A5E59333-6379-4411-8CD3-5A96C2587269}">
      <dsp:nvSpPr>
        <dsp:cNvPr id="0" name=""/>
        <dsp:cNvSpPr/>
      </dsp:nvSpPr>
      <dsp:spPr>
        <a:xfrm>
          <a:off x="4118022" y="2248112"/>
          <a:ext cx="877554" cy="1294084"/>
        </a:xfrm>
        <a:prstGeom prst="roundRect">
          <a:avLst>
            <a:gd name="adj" fmla="val 10000"/>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0BFEB6F4-7F96-4C75-89F5-56BC1C4FF7A6}">
      <dsp:nvSpPr>
        <dsp:cNvPr id="0" name=""/>
        <dsp:cNvSpPr/>
      </dsp:nvSpPr>
      <dsp:spPr>
        <a:xfrm>
          <a:off x="4165863" y="2293560"/>
          <a:ext cx="877554" cy="1294084"/>
        </a:xfrm>
        <a:prstGeom prst="roundRect">
          <a:avLst>
            <a:gd name="adj" fmla="val 10000"/>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t>Curriculum materials, necessary stationary equipment</a:t>
          </a:r>
        </a:p>
      </dsp:txBody>
      <dsp:txXfrm>
        <a:off x="4191566" y="2319263"/>
        <a:ext cx="826148" cy="1242678"/>
      </dsp:txXfrm>
    </dsp:sp>
    <dsp:sp modelId="{6D3C1A67-FF86-41BB-B4FF-9CB0CF3FF1C3}">
      <dsp:nvSpPr>
        <dsp:cNvPr id="0" name=""/>
        <dsp:cNvSpPr/>
      </dsp:nvSpPr>
      <dsp:spPr>
        <a:xfrm>
          <a:off x="5091257" y="2248112"/>
          <a:ext cx="652743" cy="726907"/>
        </a:xfrm>
        <a:prstGeom prst="roundRect">
          <a:avLst>
            <a:gd name="adj" fmla="val 10000"/>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79A7F726-68F9-41E6-AD52-384711D7A5AC}">
      <dsp:nvSpPr>
        <dsp:cNvPr id="0" name=""/>
        <dsp:cNvSpPr/>
      </dsp:nvSpPr>
      <dsp:spPr>
        <a:xfrm>
          <a:off x="5139098" y="2293560"/>
          <a:ext cx="652743" cy="726907"/>
        </a:xfrm>
        <a:prstGeom prst="roundRect">
          <a:avLst>
            <a:gd name="adj" fmla="val 10000"/>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children's toys</a:t>
          </a:r>
        </a:p>
      </dsp:txBody>
      <dsp:txXfrm>
        <a:off x="5158216" y="2312678"/>
        <a:ext cx="614507" cy="688671"/>
      </dsp:txXfrm>
    </dsp:sp>
    <dsp:sp modelId="{E8C3B52E-309A-4F51-9B2F-8A6826AAE8A3}">
      <dsp:nvSpPr>
        <dsp:cNvPr id="0" name=""/>
        <dsp:cNvSpPr/>
      </dsp:nvSpPr>
      <dsp:spPr>
        <a:xfrm>
          <a:off x="6261859" y="1709305"/>
          <a:ext cx="784328" cy="365292"/>
        </a:xfrm>
        <a:prstGeom prst="roundRect">
          <a:avLst>
            <a:gd name="adj" fmla="val 10000"/>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2D00FEEE-71AE-4E66-A016-D16F39092E0C}">
      <dsp:nvSpPr>
        <dsp:cNvPr id="0" name=""/>
        <dsp:cNvSpPr/>
      </dsp:nvSpPr>
      <dsp:spPr>
        <a:xfrm>
          <a:off x="6309699" y="1754753"/>
          <a:ext cx="784328" cy="365292"/>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t>Application of Licenses</a:t>
          </a:r>
          <a:endParaRPr lang="en-US" sz="1100" kern="1200"/>
        </a:p>
      </dsp:txBody>
      <dsp:txXfrm>
        <a:off x="6320398" y="1765452"/>
        <a:ext cx="762930" cy="343894"/>
      </dsp:txXfrm>
    </dsp:sp>
    <dsp:sp modelId="{E91503A9-DF84-44ED-8500-FAA2311DBA0E}">
      <dsp:nvSpPr>
        <dsp:cNvPr id="0" name=""/>
        <dsp:cNvSpPr/>
      </dsp:nvSpPr>
      <dsp:spPr>
        <a:xfrm>
          <a:off x="5839682" y="2199820"/>
          <a:ext cx="651641" cy="797561"/>
        </a:xfrm>
        <a:prstGeom prst="roundRect">
          <a:avLst>
            <a:gd name="adj" fmla="val 10000"/>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1FF4728D-7E1A-4843-A45F-8838A3B2174A}">
      <dsp:nvSpPr>
        <dsp:cNvPr id="0" name=""/>
        <dsp:cNvSpPr/>
      </dsp:nvSpPr>
      <dsp:spPr>
        <a:xfrm>
          <a:off x="5887522" y="2245268"/>
          <a:ext cx="651641" cy="797561"/>
        </a:xfrm>
        <a:prstGeom prst="roundRect">
          <a:avLst>
            <a:gd name="adj" fmla="val 10000"/>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t>Family childcare license</a:t>
          </a:r>
        </a:p>
      </dsp:txBody>
      <dsp:txXfrm>
        <a:off x="5906608" y="2264354"/>
        <a:ext cx="613469" cy="759389"/>
      </dsp:txXfrm>
    </dsp:sp>
    <dsp:sp modelId="{B25D2787-78DD-4523-8166-B2ABF9916362}">
      <dsp:nvSpPr>
        <dsp:cNvPr id="0" name=""/>
        <dsp:cNvSpPr/>
      </dsp:nvSpPr>
      <dsp:spPr>
        <a:xfrm>
          <a:off x="6587004" y="2199820"/>
          <a:ext cx="881360" cy="957363"/>
        </a:xfrm>
        <a:prstGeom prst="roundRect">
          <a:avLst>
            <a:gd name="adj" fmla="val 10000"/>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A3ABC779-952A-4A19-AA40-149ED7E24AFE}">
      <dsp:nvSpPr>
        <dsp:cNvPr id="0" name=""/>
        <dsp:cNvSpPr/>
      </dsp:nvSpPr>
      <dsp:spPr>
        <a:xfrm>
          <a:off x="6634845" y="2245268"/>
          <a:ext cx="881360" cy="957363"/>
        </a:xfrm>
        <a:prstGeom prst="roundRect">
          <a:avLst>
            <a:gd name="adj" fmla="val 10000"/>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t>Childcare registration paperwork</a:t>
          </a:r>
        </a:p>
      </dsp:txBody>
      <dsp:txXfrm>
        <a:off x="6660659" y="2271082"/>
        <a:ext cx="829732" cy="905735"/>
      </dsp:txXfrm>
    </dsp:sp>
    <dsp:sp modelId="{29455530-EDA1-4503-9167-10E51377796F}">
      <dsp:nvSpPr>
        <dsp:cNvPr id="0" name=""/>
        <dsp:cNvSpPr/>
      </dsp:nvSpPr>
      <dsp:spPr>
        <a:xfrm>
          <a:off x="7725785" y="1709305"/>
          <a:ext cx="949484" cy="328942"/>
        </a:xfrm>
        <a:prstGeom prst="roundRect">
          <a:avLst>
            <a:gd name="adj" fmla="val 10000"/>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F2394EC2-2EB9-44F1-A022-37929FA76770}">
      <dsp:nvSpPr>
        <dsp:cNvPr id="0" name=""/>
        <dsp:cNvSpPr/>
      </dsp:nvSpPr>
      <dsp:spPr>
        <a:xfrm>
          <a:off x="7773626" y="1754753"/>
          <a:ext cx="949484" cy="328942"/>
        </a:xfrm>
        <a:prstGeom prst="roundRect">
          <a:avLst>
            <a:gd name="adj" fmla="val 10000"/>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t>Contracts </a:t>
          </a:r>
          <a:endParaRPr lang="en-US" sz="1100" kern="1200"/>
        </a:p>
      </dsp:txBody>
      <dsp:txXfrm>
        <a:off x="7783260" y="1764387"/>
        <a:ext cx="930216" cy="309674"/>
      </dsp:txXfrm>
    </dsp:sp>
    <dsp:sp modelId="{AA3A4EF9-B445-4561-A56D-07EBFB90BE7E}">
      <dsp:nvSpPr>
        <dsp:cNvPr id="0" name=""/>
        <dsp:cNvSpPr/>
      </dsp:nvSpPr>
      <dsp:spPr>
        <a:xfrm>
          <a:off x="7564045" y="2163470"/>
          <a:ext cx="604145" cy="1035158"/>
        </a:xfrm>
        <a:prstGeom prst="roundRect">
          <a:avLst>
            <a:gd name="adj" fmla="val 10000"/>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661EEA4A-2DEF-4BEC-B10C-B877933C2B63}">
      <dsp:nvSpPr>
        <dsp:cNvPr id="0" name=""/>
        <dsp:cNvSpPr/>
      </dsp:nvSpPr>
      <dsp:spPr>
        <a:xfrm>
          <a:off x="7611886" y="2208919"/>
          <a:ext cx="604145" cy="1035158"/>
        </a:xfrm>
        <a:prstGeom prst="roundRect">
          <a:avLst>
            <a:gd name="adj" fmla="val 10000"/>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t>Pre-school education contract with parents  </a:t>
          </a:r>
        </a:p>
      </dsp:txBody>
      <dsp:txXfrm>
        <a:off x="7629581" y="2226614"/>
        <a:ext cx="568755" cy="999768"/>
      </dsp:txXfrm>
    </dsp:sp>
    <dsp:sp modelId="{BACB495C-D322-4B42-933F-C90876ABB334}">
      <dsp:nvSpPr>
        <dsp:cNvPr id="0" name=""/>
        <dsp:cNvSpPr/>
      </dsp:nvSpPr>
      <dsp:spPr>
        <a:xfrm>
          <a:off x="8263872" y="2163470"/>
          <a:ext cx="573136" cy="1073947"/>
        </a:xfrm>
        <a:prstGeom prst="roundRect">
          <a:avLst>
            <a:gd name="adj" fmla="val 10000"/>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48A4D381-09EA-4E2C-85CE-C73E74FD920F}">
      <dsp:nvSpPr>
        <dsp:cNvPr id="0" name=""/>
        <dsp:cNvSpPr/>
      </dsp:nvSpPr>
      <dsp:spPr>
        <a:xfrm>
          <a:off x="8311713" y="2208919"/>
          <a:ext cx="573136" cy="1073947"/>
        </a:xfrm>
        <a:prstGeom prst="roundRect">
          <a:avLst>
            <a:gd name="adj" fmla="val 10000"/>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t>Legal childcare contracts with parents </a:t>
          </a:r>
        </a:p>
      </dsp:txBody>
      <dsp:txXfrm>
        <a:off x="8328500" y="2225706"/>
        <a:ext cx="539562" cy="1040373"/>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3FC9B9-10CB-4842-8A35-832358C6C1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247</TotalTime>
  <Pages>14</Pages>
  <Words>2832</Words>
  <Characters>16147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Nicoleta Matei (1913202)</cp:lastModifiedBy>
  <cp:revision>376</cp:revision>
  <dcterms:created xsi:type="dcterms:W3CDTF">2021-11-19T06:35:00Z</dcterms:created>
  <dcterms:modified xsi:type="dcterms:W3CDTF">2021-12-07T16:25:00Z</dcterms:modified>
</cp:coreProperties>
</file>