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4957" w:type="pct"/>
        <w:tblLook w:val="04A0" w:firstRow="1" w:lastRow="0" w:firstColumn="1" w:lastColumn="0" w:noHBand="0" w:noVBand="1"/>
      </w:tblPr>
      <w:tblGrid>
        <w:gridCol w:w="2481"/>
        <w:gridCol w:w="1313"/>
        <w:gridCol w:w="1489"/>
        <w:gridCol w:w="1313"/>
        <w:gridCol w:w="8"/>
        <w:gridCol w:w="1286"/>
        <w:gridCol w:w="8"/>
        <w:gridCol w:w="1311"/>
        <w:gridCol w:w="1145"/>
      </w:tblGrid>
      <w:tr w:rsidR="008C6DDD" w14:paraId="0F95565E" w14:textId="77777777" w:rsidTr="00E7186E">
        <w:trPr>
          <w:gridAfter w:val="8"/>
          <w:wAfter w:w="3802" w:type="pct"/>
          <w:trHeight w:val="463"/>
        </w:trPr>
        <w:tc>
          <w:tcPr>
            <w:tcW w:w="1198"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2CCEAB7B" w14:textId="77777777" w:rsidR="008C6DDD" w:rsidRDefault="008C6DDD" w:rsidP="00E7186E">
            <w:pPr>
              <w:rPr>
                <w:rFonts w:ascii="Calibri" w:hAnsi="Calibri"/>
                <w:b/>
                <w:szCs w:val="20"/>
              </w:rPr>
            </w:pPr>
            <w:r>
              <w:rPr>
                <w:rFonts w:ascii="Calibri" w:hAnsi="Calibri"/>
                <w:b/>
                <w:szCs w:val="16"/>
              </w:rPr>
              <w:t xml:space="preserve">Common Assessment Criteria </w:t>
            </w:r>
            <w:r>
              <w:rPr>
                <w:rFonts w:ascii="Calibri" w:hAnsi="Calibri"/>
                <w:b/>
              </w:rPr>
              <w:t>Applied</w:t>
            </w:r>
          </w:p>
        </w:tc>
      </w:tr>
      <w:tr w:rsidR="008C6DDD" w14:paraId="061F6E92" w14:textId="77777777" w:rsidTr="00E7186E">
        <w:trPr>
          <w:trHeight w:val="5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1F0EF7" w14:textId="77777777" w:rsidR="008C6DDD" w:rsidRDefault="008C6DDD" w:rsidP="00E7186E">
            <w:pPr>
              <w:rPr>
                <w:rFonts w:ascii="Calibri" w:hAnsi="Calibri"/>
                <w:b/>
              </w:rPr>
            </w:pPr>
          </w:p>
        </w:tc>
        <w:tc>
          <w:tcPr>
            <w:tcW w:w="1353" w:type="pct"/>
            <w:gridSpan w:val="2"/>
            <w:tcBorders>
              <w:top w:val="single" w:sz="4" w:space="0" w:color="auto"/>
              <w:left w:val="single" w:sz="4" w:space="0" w:color="auto"/>
              <w:bottom w:val="single" w:sz="4" w:space="0" w:color="auto"/>
              <w:right w:val="double" w:sz="4" w:space="0" w:color="auto"/>
            </w:tcBorders>
            <w:shd w:val="clear" w:color="auto" w:fill="BFBFBF"/>
          </w:tcPr>
          <w:p w14:paraId="158E0A20" w14:textId="77777777" w:rsidR="008C6DDD" w:rsidRDefault="008C6DDD" w:rsidP="00E7186E">
            <w:pPr>
              <w:jc w:val="center"/>
              <w:rPr>
                <w:rFonts w:ascii="Calibri" w:hAnsi="Calibri"/>
                <w:b/>
                <w:sz w:val="18"/>
              </w:rPr>
            </w:pPr>
          </w:p>
          <w:p w14:paraId="052732CA" w14:textId="77777777" w:rsidR="008C6DDD" w:rsidRDefault="008C6DDD" w:rsidP="00E7186E">
            <w:pPr>
              <w:jc w:val="center"/>
              <w:rPr>
                <w:rFonts w:ascii="Calibri" w:hAnsi="Calibri"/>
                <w:b/>
                <w:sz w:val="18"/>
              </w:rPr>
            </w:pPr>
            <w:r>
              <w:rPr>
                <w:rFonts w:ascii="Calibri" w:hAnsi="Calibri"/>
                <w:b/>
                <w:sz w:val="18"/>
              </w:rPr>
              <w:t>REFER</w:t>
            </w:r>
          </w:p>
        </w:tc>
        <w:tc>
          <w:tcPr>
            <w:tcW w:w="638" w:type="pct"/>
            <w:gridSpan w:val="2"/>
            <w:tcBorders>
              <w:top w:val="single" w:sz="4" w:space="0" w:color="auto"/>
              <w:left w:val="double" w:sz="4" w:space="0" w:color="auto"/>
              <w:bottom w:val="single" w:sz="4" w:space="0" w:color="auto"/>
              <w:right w:val="dashed" w:sz="4" w:space="0" w:color="auto"/>
            </w:tcBorders>
            <w:shd w:val="clear" w:color="auto" w:fill="BFBFBF"/>
          </w:tcPr>
          <w:p w14:paraId="4BD41599" w14:textId="77777777" w:rsidR="008C6DDD" w:rsidRDefault="008C6DDD" w:rsidP="00E7186E">
            <w:pPr>
              <w:jc w:val="center"/>
              <w:rPr>
                <w:rFonts w:ascii="Calibri" w:hAnsi="Calibri"/>
                <w:b/>
                <w:sz w:val="18"/>
              </w:rPr>
            </w:pPr>
          </w:p>
          <w:p w14:paraId="224D5A7D" w14:textId="77777777" w:rsidR="008C6DDD" w:rsidRDefault="008C6DDD" w:rsidP="00E7186E">
            <w:pPr>
              <w:jc w:val="center"/>
              <w:rPr>
                <w:rFonts w:ascii="Calibri" w:hAnsi="Calibri"/>
                <w:b/>
                <w:sz w:val="18"/>
              </w:rPr>
            </w:pPr>
            <w:r>
              <w:rPr>
                <w:rFonts w:ascii="Calibri" w:hAnsi="Calibri"/>
                <w:b/>
                <w:sz w:val="18"/>
              </w:rPr>
              <w:t>D</w:t>
            </w:r>
          </w:p>
        </w:tc>
        <w:tc>
          <w:tcPr>
            <w:tcW w:w="625" w:type="pct"/>
            <w:gridSpan w:val="2"/>
            <w:tcBorders>
              <w:top w:val="single" w:sz="4" w:space="0" w:color="auto"/>
              <w:left w:val="dashed" w:sz="4" w:space="0" w:color="auto"/>
              <w:bottom w:val="single" w:sz="4" w:space="0" w:color="auto"/>
              <w:right w:val="dashed" w:sz="4" w:space="0" w:color="auto"/>
            </w:tcBorders>
            <w:shd w:val="clear" w:color="auto" w:fill="BFBFBF"/>
          </w:tcPr>
          <w:p w14:paraId="0C9520F7" w14:textId="77777777" w:rsidR="008C6DDD" w:rsidRDefault="008C6DDD" w:rsidP="00E7186E">
            <w:pPr>
              <w:jc w:val="center"/>
              <w:rPr>
                <w:rFonts w:ascii="Calibri" w:hAnsi="Calibri"/>
                <w:b/>
                <w:sz w:val="18"/>
              </w:rPr>
            </w:pPr>
          </w:p>
          <w:p w14:paraId="501E5602" w14:textId="77777777" w:rsidR="008C6DDD" w:rsidRDefault="008C6DDD" w:rsidP="00E7186E">
            <w:pPr>
              <w:jc w:val="center"/>
              <w:rPr>
                <w:rFonts w:ascii="Calibri" w:hAnsi="Calibri"/>
                <w:b/>
                <w:sz w:val="18"/>
              </w:rPr>
            </w:pPr>
            <w:r>
              <w:rPr>
                <w:rFonts w:ascii="Calibri" w:hAnsi="Calibri"/>
                <w:b/>
                <w:sz w:val="18"/>
              </w:rPr>
              <w:t>C</w:t>
            </w:r>
          </w:p>
        </w:tc>
        <w:tc>
          <w:tcPr>
            <w:tcW w:w="633" w:type="pct"/>
            <w:tcBorders>
              <w:top w:val="single" w:sz="4" w:space="0" w:color="auto"/>
              <w:left w:val="dashed" w:sz="4" w:space="0" w:color="auto"/>
              <w:bottom w:val="single" w:sz="4" w:space="0" w:color="auto"/>
              <w:right w:val="dashed" w:sz="4" w:space="0" w:color="auto"/>
            </w:tcBorders>
            <w:shd w:val="clear" w:color="auto" w:fill="BFBFBF"/>
          </w:tcPr>
          <w:p w14:paraId="36D65FFF" w14:textId="77777777" w:rsidR="008C6DDD" w:rsidRDefault="008C6DDD" w:rsidP="00E7186E">
            <w:pPr>
              <w:jc w:val="center"/>
              <w:rPr>
                <w:rFonts w:ascii="Calibri" w:hAnsi="Calibri"/>
                <w:b/>
                <w:sz w:val="18"/>
              </w:rPr>
            </w:pPr>
          </w:p>
          <w:p w14:paraId="592D883C" w14:textId="77777777" w:rsidR="008C6DDD" w:rsidRDefault="008C6DDD" w:rsidP="00E7186E">
            <w:pPr>
              <w:jc w:val="center"/>
              <w:rPr>
                <w:rFonts w:ascii="Calibri" w:hAnsi="Calibri"/>
                <w:b/>
                <w:sz w:val="18"/>
              </w:rPr>
            </w:pPr>
            <w:r>
              <w:rPr>
                <w:rFonts w:ascii="Calibri" w:hAnsi="Calibri"/>
                <w:b/>
                <w:sz w:val="18"/>
              </w:rPr>
              <w:t>B</w:t>
            </w:r>
          </w:p>
        </w:tc>
        <w:tc>
          <w:tcPr>
            <w:tcW w:w="554" w:type="pct"/>
            <w:tcBorders>
              <w:top w:val="single" w:sz="4" w:space="0" w:color="auto"/>
              <w:left w:val="dashed" w:sz="4" w:space="0" w:color="auto"/>
              <w:bottom w:val="single" w:sz="4" w:space="0" w:color="auto"/>
              <w:right w:val="dashed" w:sz="4" w:space="0" w:color="auto"/>
            </w:tcBorders>
            <w:shd w:val="clear" w:color="auto" w:fill="BFBFBF"/>
          </w:tcPr>
          <w:p w14:paraId="42D05464" w14:textId="77777777" w:rsidR="008C6DDD" w:rsidRDefault="008C6DDD" w:rsidP="00E7186E">
            <w:pPr>
              <w:jc w:val="center"/>
              <w:rPr>
                <w:rFonts w:ascii="Calibri" w:hAnsi="Calibri"/>
                <w:b/>
                <w:sz w:val="18"/>
              </w:rPr>
            </w:pPr>
          </w:p>
          <w:p w14:paraId="4D425E10" w14:textId="77777777" w:rsidR="008C6DDD" w:rsidRDefault="008C6DDD" w:rsidP="00E7186E">
            <w:pPr>
              <w:jc w:val="center"/>
              <w:rPr>
                <w:rFonts w:ascii="Calibri" w:hAnsi="Calibri"/>
                <w:b/>
                <w:sz w:val="18"/>
              </w:rPr>
            </w:pPr>
            <w:r>
              <w:rPr>
                <w:rFonts w:ascii="Calibri" w:hAnsi="Calibri"/>
                <w:b/>
                <w:sz w:val="18"/>
              </w:rPr>
              <w:t>A</w:t>
            </w:r>
          </w:p>
        </w:tc>
      </w:tr>
      <w:tr w:rsidR="008C6DDD" w14:paraId="28CC6C65" w14:textId="77777777" w:rsidTr="00E7186E">
        <w:trPr>
          <w:trHeight w:val="442"/>
        </w:trPr>
        <w:tc>
          <w:tcPr>
            <w:tcW w:w="1198" w:type="pct"/>
            <w:tcBorders>
              <w:top w:val="single" w:sz="4" w:space="0" w:color="auto"/>
              <w:left w:val="single" w:sz="4" w:space="0" w:color="auto"/>
              <w:bottom w:val="nil"/>
              <w:right w:val="single" w:sz="4" w:space="0" w:color="auto"/>
            </w:tcBorders>
            <w:shd w:val="clear" w:color="auto" w:fill="BFBFBF"/>
          </w:tcPr>
          <w:p w14:paraId="7EE199F2" w14:textId="77777777" w:rsidR="008C6DDD" w:rsidRDefault="008C6DDD" w:rsidP="00E7186E">
            <w:pPr>
              <w:rPr>
                <w:rFonts w:ascii="Calibri" w:hAnsi="Calibri"/>
                <w:b/>
                <w:sz w:val="20"/>
                <w:szCs w:val="16"/>
              </w:rPr>
            </w:pPr>
          </w:p>
        </w:tc>
        <w:tc>
          <w:tcPr>
            <w:tcW w:w="634" w:type="pct"/>
            <w:tcBorders>
              <w:top w:val="single" w:sz="4" w:space="0" w:color="auto"/>
              <w:left w:val="single" w:sz="4" w:space="0" w:color="auto"/>
              <w:bottom w:val="nil"/>
              <w:right w:val="dashed" w:sz="4" w:space="0" w:color="auto"/>
            </w:tcBorders>
            <w:shd w:val="clear" w:color="auto" w:fill="BFBFBF"/>
            <w:vAlign w:val="center"/>
            <w:hideMark/>
          </w:tcPr>
          <w:p w14:paraId="2FDBE0FC" w14:textId="77777777" w:rsidR="008C6DDD" w:rsidRDefault="008C6DDD" w:rsidP="00E7186E">
            <w:pPr>
              <w:spacing w:after="120"/>
              <w:jc w:val="center"/>
              <w:rPr>
                <w:rFonts w:ascii="Calibri" w:hAnsi="Calibri"/>
                <w:b/>
                <w:sz w:val="12"/>
                <w:szCs w:val="16"/>
              </w:rPr>
            </w:pPr>
            <w:r>
              <w:rPr>
                <w:rFonts w:ascii="Calibri" w:hAnsi="Calibri"/>
                <w:b/>
                <w:sz w:val="12"/>
                <w:szCs w:val="16"/>
              </w:rPr>
              <w:t>OUTRIGHT FAIL</w:t>
            </w:r>
          </w:p>
        </w:tc>
        <w:tc>
          <w:tcPr>
            <w:tcW w:w="718" w:type="pct"/>
            <w:tcBorders>
              <w:top w:val="single" w:sz="4" w:space="0" w:color="auto"/>
              <w:left w:val="dashed" w:sz="4" w:space="0" w:color="auto"/>
              <w:bottom w:val="nil"/>
              <w:right w:val="double" w:sz="4" w:space="0" w:color="auto"/>
            </w:tcBorders>
            <w:shd w:val="clear" w:color="auto" w:fill="BFBFBF"/>
            <w:vAlign w:val="center"/>
            <w:hideMark/>
          </w:tcPr>
          <w:p w14:paraId="2152F7FE" w14:textId="77777777" w:rsidR="008C6DDD" w:rsidRDefault="008C6DDD" w:rsidP="00E7186E">
            <w:pPr>
              <w:spacing w:after="120"/>
              <w:jc w:val="center"/>
              <w:rPr>
                <w:rFonts w:ascii="Calibri" w:hAnsi="Calibri"/>
                <w:b/>
                <w:sz w:val="12"/>
                <w:szCs w:val="16"/>
              </w:rPr>
            </w:pPr>
            <w:r>
              <w:rPr>
                <w:rFonts w:ascii="Calibri" w:hAnsi="Calibri"/>
                <w:b/>
                <w:sz w:val="12"/>
                <w:szCs w:val="16"/>
              </w:rPr>
              <w:t>UNSATISFACTORY</w:t>
            </w:r>
          </w:p>
        </w:tc>
        <w:tc>
          <w:tcPr>
            <w:tcW w:w="634" w:type="pct"/>
            <w:tcBorders>
              <w:top w:val="single" w:sz="4" w:space="0" w:color="auto"/>
              <w:left w:val="double" w:sz="4" w:space="0" w:color="auto"/>
              <w:bottom w:val="nil"/>
              <w:right w:val="dashed" w:sz="4" w:space="0" w:color="auto"/>
            </w:tcBorders>
            <w:shd w:val="clear" w:color="auto" w:fill="BFBFBF"/>
            <w:vAlign w:val="center"/>
            <w:hideMark/>
          </w:tcPr>
          <w:p w14:paraId="070099F4" w14:textId="77777777" w:rsidR="008C6DDD" w:rsidRDefault="008C6DDD" w:rsidP="00E7186E">
            <w:pPr>
              <w:spacing w:after="120"/>
              <w:jc w:val="center"/>
              <w:rPr>
                <w:rFonts w:ascii="Calibri" w:hAnsi="Calibri"/>
                <w:b/>
                <w:sz w:val="12"/>
                <w:szCs w:val="16"/>
              </w:rPr>
            </w:pPr>
            <w:r>
              <w:rPr>
                <w:rFonts w:ascii="Calibri" w:hAnsi="Calibri"/>
                <w:b/>
                <w:sz w:val="12"/>
                <w:szCs w:val="16"/>
              </w:rPr>
              <w:t>SATISFACTORY</w:t>
            </w:r>
          </w:p>
        </w:tc>
        <w:tc>
          <w:tcPr>
            <w:tcW w:w="625" w:type="pct"/>
            <w:gridSpan w:val="2"/>
            <w:tcBorders>
              <w:top w:val="single" w:sz="4" w:space="0" w:color="auto"/>
              <w:left w:val="dashed" w:sz="4" w:space="0" w:color="auto"/>
              <w:bottom w:val="nil"/>
              <w:right w:val="dashed" w:sz="4" w:space="0" w:color="auto"/>
            </w:tcBorders>
            <w:shd w:val="clear" w:color="auto" w:fill="BFBFBF"/>
            <w:vAlign w:val="center"/>
            <w:hideMark/>
          </w:tcPr>
          <w:p w14:paraId="3D1ECE7A" w14:textId="77777777" w:rsidR="008C6DDD" w:rsidRDefault="008C6DDD" w:rsidP="00E7186E">
            <w:pPr>
              <w:spacing w:after="120"/>
              <w:jc w:val="center"/>
              <w:rPr>
                <w:rFonts w:ascii="Calibri" w:hAnsi="Calibri"/>
                <w:b/>
                <w:sz w:val="12"/>
                <w:szCs w:val="16"/>
              </w:rPr>
            </w:pPr>
            <w:r>
              <w:rPr>
                <w:rFonts w:ascii="Calibri" w:hAnsi="Calibri"/>
                <w:b/>
                <w:sz w:val="12"/>
                <w:szCs w:val="16"/>
              </w:rPr>
              <w:t>GOOD</w:t>
            </w:r>
          </w:p>
        </w:tc>
        <w:tc>
          <w:tcPr>
            <w:tcW w:w="637" w:type="pct"/>
            <w:gridSpan w:val="2"/>
            <w:tcBorders>
              <w:top w:val="single" w:sz="4" w:space="0" w:color="auto"/>
              <w:left w:val="dashed" w:sz="4" w:space="0" w:color="auto"/>
              <w:bottom w:val="nil"/>
              <w:right w:val="dashed" w:sz="4" w:space="0" w:color="auto"/>
            </w:tcBorders>
            <w:shd w:val="clear" w:color="auto" w:fill="BFBFBF"/>
            <w:vAlign w:val="center"/>
            <w:hideMark/>
          </w:tcPr>
          <w:p w14:paraId="61E3F7EF" w14:textId="77777777" w:rsidR="008C6DDD" w:rsidRDefault="008C6DDD" w:rsidP="00E7186E">
            <w:pPr>
              <w:spacing w:after="120"/>
              <w:jc w:val="center"/>
              <w:rPr>
                <w:rFonts w:ascii="Calibri" w:hAnsi="Calibri"/>
                <w:b/>
                <w:sz w:val="12"/>
                <w:szCs w:val="16"/>
              </w:rPr>
            </w:pPr>
            <w:r>
              <w:rPr>
                <w:rFonts w:ascii="Calibri" w:hAnsi="Calibri"/>
                <w:b/>
                <w:sz w:val="12"/>
                <w:szCs w:val="16"/>
              </w:rPr>
              <w:t>VERY GOOD</w:t>
            </w:r>
          </w:p>
        </w:tc>
        <w:tc>
          <w:tcPr>
            <w:tcW w:w="554" w:type="pct"/>
            <w:tcBorders>
              <w:top w:val="single" w:sz="4" w:space="0" w:color="auto"/>
              <w:left w:val="dashed" w:sz="4" w:space="0" w:color="auto"/>
              <w:bottom w:val="nil"/>
              <w:right w:val="dashed" w:sz="4" w:space="0" w:color="auto"/>
            </w:tcBorders>
            <w:shd w:val="clear" w:color="auto" w:fill="BFBFBF"/>
            <w:vAlign w:val="center"/>
            <w:hideMark/>
          </w:tcPr>
          <w:p w14:paraId="01AB6EF5" w14:textId="77777777" w:rsidR="008C6DDD" w:rsidRDefault="008C6DDD" w:rsidP="00E7186E">
            <w:pPr>
              <w:spacing w:after="120"/>
              <w:jc w:val="center"/>
              <w:rPr>
                <w:rFonts w:ascii="Calibri" w:hAnsi="Calibri"/>
                <w:b/>
                <w:sz w:val="12"/>
                <w:szCs w:val="16"/>
              </w:rPr>
            </w:pPr>
            <w:r>
              <w:rPr>
                <w:rFonts w:ascii="Calibri" w:hAnsi="Calibri"/>
                <w:b/>
                <w:sz w:val="12"/>
                <w:szCs w:val="16"/>
              </w:rPr>
              <w:t>EXCELLENT</w:t>
            </w:r>
          </w:p>
        </w:tc>
      </w:tr>
      <w:tr w:rsidR="008C6DDD" w14:paraId="335642ED" w14:textId="77777777" w:rsidTr="008C6DDD">
        <w:trPr>
          <w:trHeight w:val="442"/>
        </w:trPr>
        <w:tc>
          <w:tcPr>
            <w:tcW w:w="1198" w:type="pct"/>
            <w:vMerge w:val="restart"/>
            <w:tcBorders>
              <w:top w:val="single" w:sz="4" w:space="0" w:color="auto"/>
              <w:left w:val="single" w:sz="4" w:space="0" w:color="auto"/>
              <w:bottom w:val="single" w:sz="4" w:space="0" w:color="auto"/>
              <w:right w:val="single" w:sz="4" w:space="0" w:color="auto"/>
            </w:tcBorders>
            <w:hideMark/>
          </w:tcPr>
          <w:p w14:paraId="45672BCC" w14:textId="77777777" w:rsidR="008C6DDD" w:rsidRDefault="008C6DDD" w:rsidP="00E7186E">
            <w:pPr>
              <w:rPr>
                <w:rFonts w:ascii="Calibri" w:hAnsi="Calibri"/>
                <w:sz w:val="14"/>
                <w:szCs w:val="14"/>
              </w:rPr>
            </w:pPr>
            <w:r>
              <w:rPr>
                <w:rFonts w:ascii="Calibri" w:hAnsi="Calibri"/>
                <w:b/>
                <w:szCs w:val="16"/>
              </w:rPr>
              <w:t xml:space="preserve">1. Subject Knowledge and Understanding </w:t>
            </w:r>
            <w:r>
              <w:rPr>
                <w:rFonts w:ascii="Calibri" w:hAnsi="Calibri"/>
                <w:b/>
                <w:sz w:val="16"/>
                <w:szCs w:val="16"/>
              </w:rPr>
              <w:t>(which includes using research-informed literature and knowledge and understanding of the subject)</w:t>
            </w:r>
          </w:p>
        </w:tc>
        <w:tc>
          <w:tcPr>
            <w:tcW w:w="634" w:type="pct"/>
            <w:tcBorders>
              <w:top w:val="single" w:sz="4" w:space="0" w:color="auto"/>
              <w:left w:val="single" w:sz="4" w:space="0" w:color="auto"/>
              <w:bottom w:val="nil"/>
              <w:right w:val="dashed" w:sz="4" w:space="0" w:color="auto"/>
            </w:tcBorders>
          </w:tcPr>
          <w:p w14:paraId="2207F812" w14:textId="77777777" w:rsidR="008C6DDD" w:rsidRDefault="008C6DDD" w:rsidP="00E7186E">
            <w:pPr>
              <w:jc w:val="center"/>
              <w:rPr>
                <w:rFonts w:ascii="Calibri" w:hAnsi="Calibri"/>
                <w:sz w:val="18"/>
                <w:szCs w:val="20"/>
              </w:rPr>
            </w:pPr>
          </w:p>
        </w:tc>
        <w:tc>
          <w:tcPr>
            <w:tcW w:w="718" w:type="pct"/>
            <w:tcBorders>
              <w:top w:val="single" w:sz="4" w:space="0" w:color="auto"/>
              <w:left w:val="dashed" w:sz="4" w:space="0" w:color="auto"/>
              <w:bottom w:val="nil"/>
              <w:right w:val="double" w:sz="4" w:space="0" w:color="auto"/>
            </w:tcBorders>
          </w:tcPr>
          <w:p w14:paraId="26C47E8B" w14:textId="77777777" w:rsidR="008C6DDD" w:rsidRDefault="008C6DDD" w:rsidP="00E7186E">
            <w:pPr>
              <w:jc w:val="center"/>
              <w:rPr>
                <w:rFonts w:ascii="Calibri" w:hAnsi="Calibri"/>
                <w:sz w:val="18"/>
              </w:rPr>
            </w:pPr>
          </w:p>
        </w:tc>
        <w:tc>
          <w:tcPr>
            <w:tcW w:w="634" w:type="pct"/>
            <w:tcBorders>
              <w:top w:val="single" w:sz="4" w:space="0" w:color="auto"/>
              <w:left w:val="double" w:sz="4" w:space="0" w:color="auto"/>
              <w:bottom w:val="nil"/>
              <w:right w:val="dashed" w:sz="4" w:space="0" w:color="auto"/>
            </w:tcBorders>
          </w:tcPr>
          <w:p w14:paraId="5B375038" w14:textId="77777777" w:rsidR="008C6DDD" w:rsidRDefault="008C6DDD" w:rsidP="00E7186E">
            <w:pPr>
              <w:jc w:val="center"/>
              <w:rPr>
                <w:rFonts w:ascii="Calibri" w:hAnsi="Calibri"/>
                <w:b/>
                <w:sz w:val="18"/>
              </w:rPr>
            </w:pPr>
          </w:p>
        </w:tc>
        <w:tc>
          <w:tcPr>
            <w:tcW w:w="625" w:type="pct"/>
            <w:gridSpan w:val="2"/>
            <w:tcBorders>
              <w:top w:val="single" w:sz="4" w:space="0" w:color="auto"/>
              <w:left w:val="dashed" w:sz="4" w:space="0" w:color="auto"/>
              <w:bottom w:val="nil"/>
              <w:right w:val="dashed" w:sz="4" w:space="0" w:color="auto"/>
            </w:tcBorders>
            <w:shd w:val="clear" w:color="auto" w:fill="auto"/>
          </w:tcPr>
          <w:p w14:paraId="740D573F" w14:textId="77777777" w:rsidR="008C6DDD" w:rsidRDefault="008C6DDD" w:rsidP="00E7186E">
            <w:pPr>
              <w:jc w:val="center"/>
              <w:rPr>
                <w:rFonts w:ascii="Calibri" w:hAnsi="Calibri"/>
                <w:b/>
                <w:sz w:val="18"/>
              </w:rPr>
            </w:pPr>
          </w:p>
        </w:tc>
        <w:tc>
          <w:tcPr>
            <w:tcW w:w="637" w:type="pct"/>
            <w:gridSpan w:val="2"/>
            <w:tcBorders>
              <w:top w:val="single" w:sz="4" w:space="0" w:color="auto"/>
              <w:left w:val="dashed" w:sz="4" w:space="0" w:color="auto"/>
              <w:bottom w:val="nil"/>
              <w:right w:val="dashed" w:sz="4" w:space="0" w:color="auto"/>
            </w:tcBorders>
            <w:shd w:val="clear" w:color="auto" w:fill="00B050"/>
          </w:tcPr>
          <w:p w14:paraId="3ED90319" w14:textId="77777777" w:rsidR="008C6DDD" w:rsidRDefault="008C6DDD" w:rsidP="00E7186E">
            <w:pPr>
              <w:jc w:val="center"/>
              <w:rPr>
                <w:rFonts w:ascii="Calibri" w:hAnsi="Calibri"/>
                <w:b/>
                <w:sz w:val="18"/>
              </w:rPr>
            </w:pPr>
          </w:p>
        </w:tc>
        <w:tc>
          <w:tcPr>
            <w:tcW w:w="554" w:type="pct"/>
            <w:tcBorders>
              <w:top w:val="single" w:sz="4" w:space="0" w:color="auto"/>
              <w:left w:val="dashed" w:sz="4" w:space="0" w:color="auto"/>
              <w:bottom w:val="nil"/>
              <w:right w:val="dashed" w:sz="4" w:space="0" w:color="auto"/>
            </w:tcBorders>
          </w:tcPr>
          <w:p w14:paraId="2658AFA0" w14:textId="77777777" w:rsidR="008C6DDD" w:rsidRDefault="008C6DDD" w:rsidP="00E7186E">
            <w:pPr>
              <w:rPr>
                <w:rFonts w:ascii="Calibri" w:hAnsi="Calibri"/>
                <w:b/>
                <w:sz w:val="18"/>
              </w:rPr>
            </w:pPr>
          </w:p>
        </w:tc>
      </w:tr>
      <w:tr w:rsidR="008C6DDD" w14:paraId="0C954004" w14:textId="77777777" w:rsidTr="008C6DDD">
        <w:trPr>
          <w:trHeight w:val="44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52419D" w14:textId="77777777" w:rsidR="008C6DDD" w:rsidRDefault="008C6DDD" w:rsidP="00E7186E">
            <w:pPr>
              <w:rPr>
                <w:rFonts w:ascii="Calibri" w:hAnsi="Calibri"/>
                <w:sz w:val="14"/>
                <w:szCs w:val="14"/>
              </w:rPr>
            </w:pPr>
          </w:p>
        </w:tc>
        <w:tc>
          <w:tcPr>
            <w:tcW w:w="634" w:type="pct"/>
            <w:tcBorders>
              <w:top w:val="nil"/>
              <w:left w:val="single" w:sz="4" w:space="0" w:color="auto"/>
              <w:bottom w:val="single" w:sz="4" w:space="0" w:color="auto"/>
              <w:right w:val="dashed" w:sz="4" w:space="0" w:color="auto"/>
            </w:tcBorders>
            <w:vAlign w:val="bottom"/>
            <w:hideMark/>
          </w:tcPr>
          <w:p w14:paraId="61ABCA66" w14:textId="77777777" w:rsidR="008C6DDD" w:rsidRDefault="008C6DDD" w:rsidP="00E7186E">
            <w:pPr>
              <w:rPr>
                <w:rFonts w:ascii="Calibri" w:hAnsi="Calibri"/>
                <w:sz w:val="24"/>
                <w:szCs w:val="32"/>
              </w:rPr>
            </w:pPr>
            <w:r>
              <w:rPr>
                <w:rFonts w:ascii="Calibri" w:hAnsi="Calibri"/>
                <w:sz w:val="24"/>
                <w:szCs w:val="32"/>
              </w:rPr>
              <w:sym w:font="Wingdings" w:char="F06F"/>
            </w:r>
          </w:p>
        </w:tc>
        <w:tc>
          <w:tcPr>
            <w:tcW w:w="718" w:type="pct"/>
            <w:tcBorders>
              <w:top w:val="nil"/>
              <w:left w:val="dashed" w:sz="4" w:space="0" w:color="auto"/>
              <w:bottom w:val="single" w:sz="4" w:space="0" w:color="auto"/>
              <w:right w:val="double" w:sz="4" w:space="0" w:color="auto"/>
            </w:tcBorders>
            <w:vAlign w:val="bottom"/>
            <w:hideMark/>
          </w:tcPr>
          <w:p w14:paraId="168084E6" w14:textId="77777777" w:rsidR="008C6DDD" w:rsidRDefault="008C6DDD" w:rsidP="00E7186E">
            <w:pPr>
              <w:rPr>
                <w:rFonts w:ascii="Calibri" w:hAnsi="Calibri"/>
                <w:sz w:val="24"/>
                <w:szCs w:val="32"/>
              </w:rPr>
            </w:pPr>
            <w:r>
              <w:rPr>
                <w:rFonts w:ascii="Calibri" w:hAnsi="Calibri"/>
                <w:sz w:val="24"/>
                <w:szCs w:val="32"/>
              </w:rPr>
              <w:sym w:font="Wingdings" w:char="F06F"/>
            </w:r>
          </w:p>
        </w:tc>
        <w:tc>
          <w:tcPr>
            <w:tcW w:w="634" w:type="pct"/>
            <w:tcBorders>
              <w:top w:val="nil"/>
              <w:left w:val="double" w:sz="4" w:space="0" w:color="auto"/>
              <w:bottom w:val="single" w:sz="4" w:space="0" w:color="auto"/>
              <w:right w:val="dashed" w:sz="4" w:space="0" w:color="auto"/>
            </w:tcBorders>
            <w:vAlign w:val="bottom"/>
            <w:hideMark/>
          </w:tcPr>
          <w:p w14:paraId="5B7716DD" w14:textId="77777777" w:rsidR="008C6DDD" w:rsidRDefault="008C6DDD" w:rsidP="00E7186E">
            <w:pPr>
              <w:rPr>
                <w:rFonts w:ascii="Calibri" w:hAnsi="Calibri"/>
                <w:sz w:val="24"/>
                <w:szCs w:val="32"/>
              </w:rPr>
            </w:pPr>
            <w:r>
              <w:rPr>
                <w:rFonts w:ascii="Calibri" w:hAnsi="Calibri"/>
                <w:sz w:val="24"/>
                <w:szCs w:val="32"/>
              </w:rPr>
              <w:sym w:font="Wingdings" w:char="F06F"/>
            </w:r>
          </w:p>
        </w:tc>
        <w:tc>
          <w:tcPr>
            <w:tcW w:w="625" w:type="pct"/>
            <w:gridSpan w:val="2"/>
            <w:tcBorders>
              <w:top w:val="nil"/>
              <w:left w:val="dashed" w:sz="4" w:space="0" w:color="auto"/>
              <w:bottom w:val="single" w:sz="4" w:space="0" w:color="auto"/>
              <w:right w:val="dashed" w:sz="4" w:space="0" w:color="auto"/>
            </w:tcBorders>
            <w:shd w:val="clear" w:color="auto" w:fill="auto"/>
            <w:vAlign w:val="bottom"/>
            <w:hideMark/>
          </w:tcPr>
          <w:p w14:paraId="02B4F5AE" w14:textId="7F4B4A52" w:rsidR="008C6DDD" w:rsidRDefault="008C6DDD" w:rsidP="00E7186E">
            <w:pPr>
              <w:rPr>
                <w:rFonts w:ascii="Calibri" w:hAnsi="Calibri"/>
                <w:sz w:val="24"/>
                <w:szCs w:val="32"/>
              </w:rPr>
            </w:pPr>
          </w:p>
        </w:tc>
        <w:tc>
          <w:tcPr>
            <w:tcW w:w="637" w:type="pct"/>
            <w:gridSpan w:val="2"/>
            <w:tcBorders>
              <w:top w:val="nil"/>
              <w:left w:val="dashed" w:sz="4" w:space="0" w:color="auto"/>
              <w:bottom w:val="single" w:sz="4" w:space="0" w:color="auto"/>
              <w:right w:val="dashed" w:sz="4" w:space="0" w:color="auto"/>
            </w:tcBorders>
            <w:shd w:val="clear" w:color="auto" w:fill="00B050"/>
            <w:vAlign w:val="bottom"/>
            <w:hideMark/>
          </w:tcPr>
          <w:p w14:paraId="7341BC12" w14:textId="12892586" w:rsidR="008C6DDD" w:rsidRDefault="008C6DDD" w:rsidP="00E7186E">
            <w:pPr>
              <w:rPr>
                <w:rFonts w:ascii="Calibri" w:hAnsi="Calibri"/>
                <w:sz w:val="24"/>
                <w:szCs w:val="32"/>
              </w:rPr>
            </w:pPr>
            <w:r>
              <w:rPr>
                <w:rFonts w:ascii="Calibri" w:hAnsi="Calibri"/>
                <w:sz w:val="24"/>
                <w:szCs w:val="32"/>
              </w:rPr>
              <w:sym w:font="Wingdings" w:char="F0FC"/>
            </w:r>
          </w:p>
        </w:tc>
        <w:tc>
          <w:tcPr>
            <w:tcW w:w="554" w:type="pct"/>
            <w:tcBorders>
              <w:top w:val="nil"/>
              <w:left w:val="dashed" w:sz="4" w:space="0" w:color="auto"/>
              <w:bottom w:val="single" w:sz="4" w:space="0" w:color="auto"/>
              <w:right w:val="dashed" w:sz="4" w:space="0" w:color="auto"/>
            </w:tcBorders>
            <w:vAlign w:val="bottom"/>
            <w:hideMark/>
          </w:tcPr>
          <w:p w14:paraId="3BD8F0A8" w14:textId="77777777" w:rsidR="008C6DDD" w:rsidRDefault="008C6DDD" w:rsidP="00E7186E">
            <w:pPr>
              <w:rPr>
                <w:rFonts w:ascii="Calibri" w:hAnsi="Calibri"/>
                <w:sz w:val="24"/>
                <w:szCs w:val="32"/>
              </w:rPr>
            </w:pPr>
            <w:r>
              <w:rPr>
                <w:rFonts w:ascii="Calibri" w:hAnsi="Calibri"/>
                <w:sz w:val="24"/>
                <w:szCs w:val="32"/>
              </w:rPr>
              <w:sym w:font="Wingdings" w:char="F06F"/>
            </w:r>
          </w:p>
        </w:tc>
      </w:tr>
      <w:tr w:rsidR="008C6DDD" w14:paraId="6EFB0900" w14:textId="77777777" w:rsidTr="008C6DDD">
        <w:trPr>
          <w:trHeight w:val="442"/>
        </w:trPr>
        <w:tc>
          <w:tcPr>
            <w:tcW w:w="1198" w:type="pct"/>
            <w:vMerge w:val="restart"/>
            <w:tcBorders>
              <w:top w:val="single" w:sz="4" w:space="0" w:color="auto"/>
              <w:left w:val="single" w:sz="4" w:space="0" w:color="auto"/>
              <w:bottom w:val="single" w:sz="4" w:space="0" w:color="auto"/>
              <w:right w:val="single" w:sz="4" w:space="0" w:color="auto"/>
            </w:tcBorders>
            <w:hideMark/>
          </w:tcPr>
          <w:p w14:paraId="54C58AE8" w14:textId="77777777" w:rsidR="008C6DDD" w:rsidRDefault="008C6DDD" w:rsidP="00E7186E">
            <w:pPr>
              <w:rPr>
                <w:rFonts w:ascii="Calibri" w:hAnsi="Calibri"/>
                <w:b/>
                <w:sz w:val="20"/>
                <w:szCs w:val="20"/>
              </w:rPr>
            </w:pPr>
            <w:r>
              <w:rPr>
                <w:rFonts w:ascii="Calibri" w:hAnsi="Calibri"/>
                <w:b/>
                <w:szCs w:val="16"/>
              </w:rPr>
              <w:t>2. Intellectual Skills (Analysis)</w:t>
            </w:r>
          </w:p>
        </w:tc>
        <w:tc>
          <w:tcPr>
            <w:tcW w:w="634" w:type="pct"/>
            <w:tcBorders>
              <w:top w:val="single" w:sz="4" w:space="0" w:color="auto"/>
              <w:left w:val="single" w:sz="4" w:space="0" w:color="auto"/>
              <w:bottom w:val="nil"/>
              <w:right w:val="dashed" w:sz="4" w:space="0" w:color="auto"/>
            </w:tcBorders>
          </w:tcPr>
          <w:p w14:paraId="396EBBA0" w14:textId="77777777" w:rsidR="008C6DDD" w:rsidRDefault="008C6DDD" w:rsidP="00E7186E">
            <w:pPr>
              <w:jc w:val="center"/>
              <w:rPr>
                <w:rFonts w:ascii="Calibri" w:hAnsi="Calibri"/>
                <w:sz w:val="18"/>
              </w:rPr>
            </w:pPr>
          </w:p>
        </w:tc>
        <w:tc>
          <w:tcPr>
            <w:tcW w:w="718" w:type="pct"/>
            <w:tcBorders>
              <w:top w:val="single" w:sz="4" w:space="0" w:color="auto"/>
              <w:left w:val="dashed" w:sz="4" w:space="0" w:color="auto"/>
              <w:bottom w:val="nil"/>
              <w:right w:val="double" w:sz="4" w:space="0" w:color="auto"/>
            </w:tcBorders>
          </w:tcPr>
          <w:p w14:paraId="6820BEB1" w14:textId="77777777" w:rsidR="008C6DDD" w:rsidRDefault="008C6DDD" w:rsidP="00E7186E">
            <w:pPr>
              <w:jc w:val="center"/>
              <w:rPr>
                <w:rFonts w:ascii="Calibri" w:hAnsi="Calibri"/>
                <w:sz w:val="18"/>
              </w:rPr>
            </w:pPr>
          </w:p>
        </w:tc>
        <w:tc>
          <w:tcPr>
            <w:tcW w:w="634" w:type="pct"/>
            <w:tcBorders>
              <w:top w:val="single" w:sz="4" w:space="0" w:color="auto"/>
              <w:left w:val="double" w:sz="4" w:space="0" w:color="auto"/>
              <w:bottom w:val="nil"/>
              <w:right w:val="dashed" w:sz="4" w:space="0" w:color="auto"/>
            </w:tcBorders>
          </w:tcPr>
          <w:p w14:paraId="4B4076C6" w14:textId="77777777" w:rsidR="008C6DDD" w:rsidRDefault="008C6DDD" w:rsidP="00E7186E">
            <w:pPr>
              <w:jc w:val="center"/>
              <w:rPr>
                <w:rFonts w:ascii="Calibri" w:hAnsi="Calibri"/>
                <w:b/>
                <w:sz w:val="18"/>
              </w:rPr>
            </w:pPr>
          </w:p>
        </w:tc>
        <w:tc>
          <w:tcPr>
            <w:tcW w:w="625" w:type="pct"/>
            <w:gridSpan w:val="2"/>
            <w:tcBorders>
              <w:top w:val="single" w:sz="4" w:space="0" w:color="auto"/>
              <w:left w:val="dashed" w:sz="4" w:space="0" w:color="auto"/>
              <w:bottom w:val="nil"/>
              <w:right w:val="dashed" w:sz="4" w:space="0" w:color="auto"/>
            </w:tcBorders>
            <w:shd w:val="clear" w:color="auto" w:fill="00B050"/>
          </w:tcPr>
          <w:p w14:paraId="0319680B" w14:textId="77777777" w:rsidR="008C6DDD" w:rsidRDefault="008C6DDD" w:rsidP="00E7186E">
            <w:pPr>
              <w:jc w:val="center"/>
              <w:rPr>
                <w:rFonts w:ascii="Calibri" w:hAnsi="Calibri"/>
                <w:b/>
                <w:sz w:val="18"/>
              </w:rPr>
            </w:pPr>
          </w:p>
        </w:tc>
        <w:tc>
          <w:tcPr>
            <w:tcW w:w="637" w:type="pct"/>
            <w:gridSpan w:val="2"/>
            <w:tcBorders>
              <w:top w:val="single" w:sz="4" w:space="0" w:color="auto"/>
              <w:left w:val="dashed" w:sz="4" w:space="0" w:color="auto"/>
              <w:bottom w:val="nil"/>
              <w:right w:val="dashed" w:sz="4" w:space="0" w:color="auto"/>
            </w:tcBorders>
          </w:tcPr>
          <w:p w14:paraId="00B926DF" w14:textId="77777777" w:rsidR="008C6DDD" w:rsidRDefault="008C6DDD" w:rsidP="00E7186E">
            <w:pPr>
              <w:jc w:val="center"/>
              <w:rPr>
                <w:rFonts w:ascii="Calibri" w:hAnsi="Calibri"/>
                <w:b/>
                <w:sz w:val="18"/>
              </w:rPr>
            </w:pPr>
          </w:p>
        </w:tc>
        <w:tc>
          <w:tcPr>
            <w:tcW w:w="554" w:type="pct"/>
            <w:tcBorders>
              <w:top w:val="single" w:sz="4" w:space="0" w:color="auto"/>
              <w:left w:val="dashed" w:sz="4" w:space="0" w:color="auto"/>
              <w:bottom w:val="nil"/>
              <w:right w:val="dashed" w:sz="4" w:space="0" w:color="auto"/>
            </w:tcBorders>
          </w:tcPr>
          <w:p w14:paraId="5A14E752" w14:textId="77777777" w:rsidR="008C6DDD" w:rsidRDefault="008C6DDD" w:rsidP="00E7186E">
            <w:pPr>
              <w:jc w:val="center"/>
              <w:rPr>
                <w:rFonts w:ascii="Calibri" w:hAnsi="Calibri"/>
                <w:b/>
                <w:sz w:val="18"/>
              </w:rPr>
            </w:pPr>
          </w:p>
        </w:tc>
      </w:tr>
      <w:tr w:rsidR="008C6DDD" w14:paraId="1C1164D3" w14:textId="77777777" w:rsidTr="008C6DDD">
        <w:trPr>
          <w:trHeight w:val="44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953864" w14:textId="77777777" w:rsidR="008C6DDD" w:rsidRDefault="008C6DDD" w:rsidP="00E7186E">
            <w:pPr>
              <w:rPr>
                <w:rFonts w:ascii="Calibri" w:hAnsi="Calibri"/>
                <w:b/>
              </w:rPr>
            </w:pPr>
          </w:p>
        </w:tc>
        <w:tc>
          <w:tcPr>
            <w:tcW w:w="634" w:type="pct"/>
            <w:tcBorders>
              <w:top w:val="nil"/>
              <w:left w:val="single" w:sz="4" w:space="0" w:color="auto"/>
              <w:bottom w:val="single" w:sz="4" w:space="0" w:color="auto"/>
              <w:right w:val="dashed" w:sz="4" w:space="0" w:color="auto"/>
            </w:tcBorders>
            <w:vAlign w:val="bottom"/>
            <w:hideMark/>
          </w:tcPr>
          <w:p w14:paraId="0AA123AE" w14:textId="77777777" w:rsidR="008C6DDD" w:rsidRDefault="008C6DDD" w:rsidP="00E7186E">
            <w:pPr>
              <w:rPr>
                <w:rFonts w:ascii="Calibri" w:hAnsi="Calibri"/>
                <w:sz w:val="24"/>
                <w:szCs w:val="32"/>
              </w:rPr>
            </w:pPr>
            <w:r>
              <w:rPr>
                <w:rFonts w:ascii="Calibri" w:hAnsi="Calibri"/>
                <w:sz w:val="24"/>
                <w:szCs w:val="32"/>
              </w:rPr>
              <w:sym w:font="Wingdings" w:char="F06F"/>
            </w:r>
          </w:p>
        </w:tc>
        <w:tc>
          <w:tcPr>
            <w:tcW w:w="718" w:type="pct"/>
            <w:tcBorders>
              <w:top w:val="nil"/>
              <w:left w:val="dashed" w:sz="4" w:space="0" w:color="auto"/>
              <w:bottom w:val="single" w:sz="4" w:space="0" w:color="auto"/>
              <w:right w:val="double" w:sz="4" w:space="0" w:color="auto"/>
            </w:tcBorders>
            <w:vAlign w:val="bottom"/>
            <w:hideMark/>
          </w:tcPr>
          <w:p w14:paraId="62E28B66" w14:textId="77777777" w:rsidR="008C6DDD" w:rsidRDefault="008C6DDD" w:rsidP="00E7186E">
            <w:pPr>
              <w:rPr>
                <w:rFonts w:ascii="Calibri" w:hAnsi="Calibri"/>
                <w:sz w:val="24"/>
                <w:szCs w:val="32"/>
              </w:rPr>
            </w:pPr>
            <w:r>
              <w:rPr>
                <w:rFonts w:ascii="Calibri" w:hAnsi="Calibri"/>
                <w:sz w:val="24"/>
                <w:szCs w:val="32"/>
              </w:rPr>
              <w:sym w:font="Wingdings" w:char="F06F"/>
            </w:r>
          </w:p>
        </w:tc>
        <w:tc>
          <w:tcPr>
            <w:tcW w:w="634" w:type="pct"/>
            <w:tcBorders>
              <w:top w:val="nil"/>
              <w:left w:val="double" w:sz="4" w:space="0" w:color="auto"/>
              <w:bottom w:val="single" w:sz="4" w:space="0" w:color="auto"/>
              <w:right w:val="dashed" w:sz="4" w:space="0" w:color="auto"/>
            </w:tcBorders>
            <w:vAlign w:val="bottom"/>
            <w:hideMark/>
          </w:tcPr>
          <w:p w14:paraId="280AA2F2" w14:textId="77777777" w:rsidR="008C6DDD" w:rsidRDefault="008C6DDD" w:rsidP="00E7186E">
            <w:pPr>
              <w:rPr>
                <w:rFonts w:ascii="Calibri" w:hAnsi="Calibri"/>
                <w:sz w:val="24"/>
                <w:szCs w:val="32"/>
              </w:rPr>
            </w:pPr>
            <w:r>
              <w:rPr>
                <w:rFonts w:ascii="Calibri" w:hAnsi="Calibri"/>
                <w:sz w:val="24"/>
                <w:szCs w:val="32"/>
              </w:rPr>
              <w:sym w:font="Wingdings" w:char="F06F"/>
            </w:r>
          </w:p>
        </w:tc>
        <w:tc>
          <w:tcPr>
            <w:tcW w:w="625" w:type="pct"/>
            <w:gridSpan w:val="2"/>
            <w:tcBorders>
              <w:top w:val="nil"/>
              <w:left w:val="dashed" w:sz="4" w:space="0" w:color="auto"/>
              <w:bottom w:val="single" w:sz="4" w:space="0" w:color="auto"/>
              <w:right w:val="dashed" w:sz="4" w:space="0" w:color="auto"/>
            </w:tcBorders>
            <w:shd w:val="clear" w:color="auto" w:fill="00B050"/>
            <w:vAlign w:val="bottom"/>
            <w:hideMark/>
          </w:tcPr>
          <w:p w14:paraId="3B19DE0E" w14:textId="13AD75C7" w:rsidR="008C6DDD" w:rsidRDefault="008C6DDD" w:rsidP="00E7186E">
            <w:pPr>
              <w:rPr>
                <w:rFonts w:ascii="Calibri" w:hAnsi="Calibri"/>
                <w:sz w:val="24"/>
                <w:szCs w:val="32"/>
              </w:rPr>
            </w:pPr>
            <w:r>
              <w:rPr>
                <w:rFonts w:ascii="Calibri" w:hAnsi="Calibri"/>
                <w:sz w:val="24"/>
                <w:szCs w:val="32"/>
              </w:rPr>
              <w:sym w:font="Wingdings" w:char="F0FC"/>
            </w:r>
          </w:p>
        </w:tc>
        <w:tc>
          <w:tcPr>
            <w:tcW w:w="637" w:type="pct"/>
            <w:gridSpan w:val="2"/>
            <w:tcBorders>
              <w:top w:val="nil"/>
              <w:left w:val="dashed" w:sz="4" w:space="0" w:color="auto"/>
              <w:bottom w:val="single" w:sz="4" w:space="0" w:color="auto"/>
              <w:right w:val="dashed" w:sz="4" w:space="0" w:color="auto"/>
            </w:tcBorders>
            <w:vAlign w:val="bottom"/>
            <w:hideMark/>
          </w:tcPr>
          <w:p w14:paraId="6A688524" w14:textId="77777777" w:rsidR="008C6DDD" w:rsidRDefault="008C6DDD" w:rsidP="00E7186E">
            <w:pPr>
              <w:rPr>
                <w:rFonts w:ascii="Calibri" w:hAnsi="Calibri"/>
                <w:sz w:val="24"/>
                <w:szCs w:val="32"/>
              </w:rPr>
            </w:pPr>
            <w:r>
              <w:rPr>
                <w:rFonts w:ascii="Calibri" w:hAnsi="Calibri"/>
                <w:sz w:val="24"/>
                <w:szCs w:val="32"/>
              </w:rPr>
              <w:sym w:font="Wingdings" w:char="F06F"/>
            </w:r>
          </w:p>
        </w:tc>
        <w:tc>
          <w:tcPr>
            <w:tcW w:w="554" w:type="pct"/>
            <w:tcBorders>
              <w:top w:val="nil"/>
              <w:left w:val="dashed" w:sz="4" w:space="0" w:color="auto"/>
              <w:bottom w:val="single" w:sz="4" w:space="0" w:color="auto"/>
              <w:right w:val="dashed" w:sz="4" w:space="0" w:color="auto"/>
            </w:tcBorders>
            <w:vAlign w:val="bottom"/>
            <w:hideMark/>
          </w:tcPr>
          <w:p w14:paraId="46C8AFE9" w14:textId="77777777" w:rsidR="008C6DDD" w:rsidRDefault="008C6DDD" w:rsidP="00E7186E">
            <w:pPr>
              <w:rPr>
                <w:rFonts w:ascii="Calibri" w:hAnsi="Calibri"/>
                <w:sz w:val="24"/>
                <w:szCs w:val="32"/>
              </w:rPr>
            </w:pPr>
            <w:r>
              <w:rPr>
                <w:rFonts w:ascii="Calibri" w:hAnsi="Calibri"/>
                <w:sz w:val="24"/>
                <w:szCs w:val="32"/>
              </w:rPr>
              <w:sym w:font="Wingdings" w:char="F06F"/>
            </w:r>
          </w:p>
        </w:tc>
      </w:tr>
      <w:tr w:rsidR="008C6DDD" w14:paraId="1577316D" w14:textId="77777777" w:rsidTr="008C6DDD">
        <w:trPr>
          <w:trHeight w:val="442"/>
        </w:trPr>
        <w:tc>
          <w:tcPr>
            <w:tcW w:w="1198" w:type="pct"/>
            <w:vMerge w:val="restart"/>
            <w:tcBorders>
              <w:top w:val="single" w:sz="4" w:space="0" w:color="auto"/>
              <w:left w:val="single" w:sz="4" w:space="0" w:color="auto"/>
              <w:bottom w:val="single" w:sz="4" w:space="0" w:color="auto"/>
              <w:right w:val="single" w:sz="4" w:space="0" w:color="auto"/>
            </w:tcBorders>
            <w:hideMark/>
          </w:tcPr>
          <w:p w14:paraId="6255AAB2" w14:textId="77777777" w:rsidR="008C6DDD" w:rsidRDefault="008C6DDD" w:rsidP="00E7186E">
            <w:pPr>
              <w:rPr>
                <w:rFonts w:ascii="Calibri" w:hAnsi="Calibri"/>
                <w:sz w:val="14"/>
                <w:szCs w:val="14"/>
              </w:rPr>
            </w:pPr>
            <w:r>
              <w:rPr>
                <w:rFonts w:ascii="Calibri" w:hAnsi="Calibri"/>
                <w:b/>
                <w:szCs w:val="16"/>
              </w:rPr>
              <w:t>3. Pedagogic and Professional Applications (Practical Application and Deployment)</w:t>
            </w:r>
          </w:p>
        </w:tc>
        <w:tc>
          <w:tcPr>
            <w:tcW w:w="634" w:type="pct"/>
            <w:tcBorders>
              <w:top w:val="single" w:sz="4" w:space="0" w:color="auto"/>
              <w:left w:val="single" w:sz="4" w:space="0" w:color="auto"/>
              <w:bottom w:val="nil"/>
              <w:right w:val="dashed" w:sz="4" w:space="0" w:color="auto"/>
            </w:tcBorders>
          </w:tcPr>
          <w:p w14:paraId="0B8269C6" w14:textId="77777777" w:rsidR="008C6DDD" w:rsidRDefault="008C6DDD" w:rsidP="00E7186E">
            <w:pPr>
              <w:jc w:val="center"/>
              <w:rPr>
                <w:rFonts w:ascii="Calibri" w:hAnsi="Calibri"/>
                <w:sz w:val="18"/>
                <w:szCs w:val="20"/>
              </w:rPr>
            </w:pPr>
          </w:p>
        </w:tc>
        <w:tc>
          <w:tcPr>
            <w:tcW w:w="718" w:type="pct"/>
            <w:tcBorders>
              <w:top w:val="single" w:sz="4" w:space="0" w:color="auto"/>
              <w:left w:val="dashed" w:sz="4" w:space="0" w:color="auto"/>
              <w:bottom w:val="nil"/>
              <w:right w:val="double" w:sz="4" w:space="0" w:color="auto"/>
            </w:tcBorders>
          </w:tcPr>
          <w:p w14:paraId="2520951E" w14:textId="77777777" w:rsidR="008C6DDD" w:rsidRDefault="008C6DDD" w:rsidP="00E7186E">
            <w:pPr>
              <w:jc w:val="center"/>
              <w:rPr>
                <w:rFonts w:ascii="Calibri" w:hAnsi="Calibri"/>
                <w:sz w:val="18"/>
              </w:rPr>
            </w:pPr>
          </w:p>
        </w:tc>
        <w:tc>
          <w:tcPr>
            <w:tcW w:w="634" w:type="pct"/>
            <w:tcBorders>
              <w:top w:val="single" w:sz="4" w:space="0" w:color="auto"/>
              <w:left w:val="double" w:sz="4" w:space="0" w:color="auto"/>
              <w:bottom w:val="nil"/>
              <w:right w:val="dashed" w:sz="4" w:space="0" w:color="auto"/>
            </w:tcBorders>
            <w:shd w:val="clear" w:color="auto" w:fill="00B050"/>
          </w:tcPr>
          <w:p w14:paraId="6E055E9C" w14:textId="77777777" w:rsidR="008C6DDD" w:rsidRDefault="008C6DDD" w:rsidP="00E7186E">
            <w:pPr>
              <w:jc w:val="center"/>
              <w:rPr>
                <w:rFonts w:ascii="Calibri" w:hAnsi="Calibri"/>
                <w:b/>
                <w:sz w:val="18"/>
              </w:rPr>
            </w:pPr>
          </w:p>
        </w:tc>
        <w:tc>
          <w:tcPr>
            <w:tcW w:w="625" w:type="pct"/>
            <w:gridSpan w:val="2"/>
            <w:tcBorders>
              <w:top w:val="single" w:sz="4" w:space="0" w:color="auto"/>
              <w:left w:val="dashed" w:sz="4" w:space="0" w:color="auto"/>
              <w:bottom w:val="nil"/>
              <w:right w:val="dashed" w:sz="4" w:space="0" w:color="auto"/>
            </w:tcBorders>
          </w:tcPr>
          <w:p w14:paraId="5F0B8825" w14:textId="77777777" w:rsidR="008C6DDD" w:rsidRDefault="008C6DDD" w:rsidP="00E7186E">
            <w:pPr>
              <w:jc w:val="center"/>
              <w:rPr>
                <w:rFonts w:ascii="Calibri" w:hAnsi="Calibri"/>
                <w:b/>
                <w:sz w:val="18"/>
              </w:rPr>
            </w:pPr>
          </w:p>
        </w:tc>
        <w:tc>
          <w:tcPr>
            <w:tcW w:w="637" w:type="pct"/>
            <w:gridSpan w:val="2"/>
            <w:tcBorders>
              <w:top w:val="single" w:sz="4" w:space="0" w:color="auto"/>
              <w:left w:val="dashed" w:sz="4" w:space="0" w:color="auto"/>
              <w:bottom w:val="nil"/>
              <w:right w:val="dashed" w:sz="4" w:space="0" w:color="auto"/>
            </w:tcBorders>
          </w:tcPr>
          <w:p w14:paraId="5872EED9" w14:textId="77777777" w:rsidR="008C6DDD" w:rsidRDefault="008C6DDD" w:rsidP="00E7186E">
            <w:pPr>
              <w:jc w:val="center"/>
              <w:rPr>
                <w:rFonts w:ascii="Calibri" w:hAnsi="Calibri"/>
                <w:b/>
                <w:sz w:val="18"/>
              </w:rPr>
            </w:pPr>
          </w:p>
        </w:tc>
        <w:tc>
          <w:tcPr>
            <w:tcW w:w="554" w:type="pct"/>
            <w:tcBorders>
              <w:top w:val="single" w:sz="4" w:space="0" w:color="auto"/>
              <w:left w:val="dashed" w:sz="4" w:space="0" w:color="auto"/>
              <w:bottom w:val="nil"/>
              <w:right w:val="dashed" w:sz="4" w:space="0" w:color="auto"/>
            </w:tcBorders>
          </w:tcPr>
          <w:p w14:paraId="4C41DAE4" w14:textId="77777777" w:rsidR="008C6DDD" w:rsidRDefault="008C6DDD" w:rsidP="00E7186E">
            <w:pPr>
              <w:jc w:val="center"/>
              <w:rPr>
                <w:rFonts w:ascii="Calibri" w:hAnsi="Calibri"/>
                <w:b/>
                <w:sz w:val="18"/>
              </w:rPr>
            </w:pPr>
          </w:p>
        </w:tc>
      </w:tr>
      <w:tr w:rsidR="008C6DDD" w14:paraId="12E9D445" w14:textId="77777777" w:rsidTr="008C6DDD">
        <w:trPr>
          <w:trHeight w:val="44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AFD8D9" w14:textId="77777777" w:rsidR="008C6DDD" w:rsidRDefault="008C6DDD" w:rsidP="00E7186E">
            <w:pPr>
              <w:rPr>
                <w:rFonts w:ascii="Calibri" w:hAnsi="Calibri"/>
                <w:sz w:val="14"/>
                <w:szCs w:val="14"/>
              </w:rPr>
            </w:pPr>
          </w:p>
        </w:tc>
        <w:tc>
          <w:tcPr>
            <w:tcW w:w="634" w:type="pct"/>
            <w:tcBorders>
              <w:top w:val="nil"/>
              <w:left w:val="single" w:sz="4" w:space="0" w:color="auto"/>
              <w:bottom w:val="single" w:sz="4" w:space="0" w:color="auto"/>
              <w:right w:val="dashed" w:sz="4" w:space="0" w:color="auto"/>
            </w:tcBorders>
            <w:vAlign w:val="bottom"/>
            <w:hideMark/>
          </w:tcPr>
          <w:p w14:paraId="2D1EC3CA" w14:textId="77777777" w:rsidR="008C6DDD" w:rsidRDefault="008C6DDD" w:rsidP="00E7186E">
            <w:pPr>
              <w:rPr>
                <w:rFonts w:ascii="Calibri" w:hAnsi="Calibri"/>
                <w:sz w:val="24"/>
                <w:szCs w:val="32"/>
              </w:rPr>
            </w:pPr>
            <w:r>
              <w:rPr>
                <w:rFonts w:ascii="Calibri" w:hAnsi="Calibri"/>
                <w:sz w:val="24"/>
                <w:szCs w:val="32"/>
              </w:rPr>
              <w:sym w:font="Wingdings" w:char="F06F"/>
            </w:r>
          </w:p>
        </w:tc>
        <w:tc>
          <w:tcPr>
            <w:tcW w:w="718" w:type="pct"/>
            <w:tcBorders>
              <w:top w:val="nil"/>
              <w:left w:val="dashed" w:sz="4" w:space="0" w:color="auto"/>
              <w:bottom w:val="single" w:sz="4" w:space="0" w:color="auto"/>
              <w:right w:val="double" w:sz="4" w:space="0" w:color="auto"/>
            </w:tcBorders>
            <w:vAlign w:val="bottom"/>
            <w:hideMark/>
          </w:tcPr>
          <w:p w14:paraId="1049F6C0" w14:textId="77777777" w:rsidR="008C6DDD" w:rsidRDefault="008C6DDD" w:rsidP="00E7186E">
            <w:pPr>
              <w:rPr>
                <w:rFonts w:ascii="Calibri" w:hAnsi="Calibri"/>
                <w:sz w:val="24"/>
                <w:szCs w:val="32"/>
              </w:rPr>
            </w:pPr>
            <w:r>
              <w:rPr>
                <w:rFonts w:ascii="Calibri" w:hAnsi="Calibri"/>
                <w:sz w:val="24"/>
                <w:szCs w:val="32"/>
              </w:rPr>
              <w:sym w:font="Wingdings" w:char="F06F"/>
            </w:r>
          </w:p>
        </w:tc>
        <w:tc>
          <w:tcPr>
            <w:tcW w:w="634" w:type="pct"/>
            <w:tcBorders>
              <w:top w:val="nil"/>
              <w:left w:val="double" w:sz="4" w:space="0" w:color="auto"/>
              <w:bottom w:val="single" w:sz="4" w:space="0" w:color="auto"/>
              <w:right w:val="dashed" w:sz="4" w:space="0" w:color="auto"/>
            </w:tcBorders>
            <w:shd w:val="clear" w:color="auto" w:fill="00B050"/>
            <w:vAlign w:val="bottom"/>
            <w:hideMark/>
          </w:tcPr>
          <w:p w14:paraId="008BD97A" w14:textId="3A879ABD" w:rsidR="008C6DDD" w:rsidRDefault="008C6DDD" w:rsidP="00E7186E">
            <w:pPr>
              <w:rPr>
                <w:rFonts w:ascii="Calibri" w:hAnsi="Calibri"/>
                <w:sz w:val="24"/>
                <w:szCs w:val="32"/>
              </w:rPr>
            </w:pPr>
            <w:r>
              <w:rPr>
                <w:rFonts w:ascii="Calibri" w:hAnsi="Calibri"/>
                <w:sz w:val="24"/>
                <w:szCs w:val="32"/>
              </w:rPr>
              <w:sym w:font="Wingdings" w:char="F0FC"/>
            </w:r>
          </w:p>
        </w:tc>
        <w:tc>
          <w:tcPr>
            <w:tcW w:w="625" w:type="pct"/>
            <w:gridSpan w:val="2"/>
            <w:tcBorders>
              <w:top w:val="nil"/>
              <w:left w:val="dashed" w:sz="4" w:space="0" w:color="auto"/>
              <w:bottom w:val="single" w:sz="4" w:space="0" w:color="auto"/>
              <w:right w:val="dashed" w:sz="4" w:space="0" w:color="auto"/>
            </w:tcBorders>
            <w:vAlign w:val="bottom"/>
            <w:hideMark/>
          </w:tcPr>
          <w:p w14:paraId="1022D9DE" w14:textId="0BEF4FE0" w:rsidR="008C6DDD" w:rsidRDefault="008C6DDD" w:rsidP="00E7186E">
            <w:pPr>
              <w:rPr>
                <w:rFonts w:ascii="Calibri" w:hAnsi="Calibri"/>
                <w:sz w:val="24"/>
                <w:szCs w:val="32"/>
              </w:rPr>
            </w:pPr>
            <w:r>
              <w:rPr>
                <w:rFonts w:ascii="Calibri" w:hAnsi="Calibri"/>
                <w:sz w:val="24"/>
                <w:szCs w:val="32"/>
              </w:rPr>
              <w:sym w:font="Wingdings" w:char="F020"/>
            </w:r>
          </w:p>
        </w:tc>
        <w:tc>
          <w:tcPr>
            <w:tcW w:w="637" w:type="pct"/>
            <w:gridSpan w:val="2"/>
            <w:tcBorders>
              <w:top w:val="nil"/>
              <w:left w:val="dashed" w:sz="4" w:space="0" w:color="auto"/>
              <w:bottom w:val="single" w:sz="4" w:space="0" w:color="auto"/>
              <w:right w:val="dashed" w:sz="4" w:space="0" w:color="auto"/>
            </w:tcBorders>
            <w:vAlign w:val="bottom"/>
            <w:hideMark/>
          </w:tcPr>
          <w:p w14:paraId="240CC423" w14:textId="77777777" w:rsidR="008C6DDD" w:rsidRDefault="008C6DDD" w:rsidP="00E7186E">
            <w:pPr>
              <w:rPr>
                <w:rFonts w:ascii="Calibri" w:hAnsi="Calibri"/>
                <w:sz w:val="24"/>
                <w:szCs w:val="32"/>
              </w:rPr>
            </w:pPr>
            <w:r>
              <w:rPr>
                <w:rFonts w:ascii="Calibri" w:hAnsi="Calibri"/>
                <w:sz w:val="24"/>
                <w:szCs w:val="32"/>
              </w:rPr>
              <w:sym w:font="Wingdings" w:char="F06F"/>
            </w:r>
          </w:p>
        </w:tc>
        <w:tc>
          <w:tcPr>
            <w:tcW w:w="554" w:type="pct"/>
            <w:tcBorders>
              <w:top w:val="nil"/>
              <w:left w:val="dashed" w:sz="4" w:space="0" w:color="auto"/>
              <w:bottom w:val="single" w:sz="4" w:space="0" w:color="auto"/>
              <w:right w:val="dashed" w:sz="4" w:space="0" w:color="auto"/>
            </w:tcBorders>
            <w:vAlign w:val="bottom"/>
            <w:hideMark/>
          </w:tcPr>
          <w:p w14:paraId="18CD3152" w14:textId="77777777" w:rsidR="008C6DDD" w:rsidRDefault="008C6DDD" w:rsidP="00E7186E">
            <w:pPr>
              <w:rPr>
                <w:rFonts w:ascii="Calibri" w:hAnsi="Calibri"/>
                <w:sz w:val="24"/>
                <w:szCs w:val="32"/>
              </w:rPr>
            </w:pPr>
            <w:r>
              <w:rPr>
                <w:rFonts w:ascii="Calibri" w:hAnsi="Calibri"/>
                <w:sz w:val="24"/>
                <w:szCs w:val="32"/>
              </w:rPr>
              <w:sym w:font="Wingdings" w:char="F06F"/>
            </w:r>
          </w:p>
        </w:tc>
      </w:tr>
      <w:tr w:rsidR="008C6DDD" w14:paraId="1978574E" w14:textId="77777777" w:rsidTr="008C6DDD">
        <w:trPr>
          <w:trHeight w:val="442"/>
        </w:trPr>
        <w:tc>
          <w:tcPr>
            <w:tcW w:w="1198" w:type="pct"/>
            <w:vMerge w:val="restart"/>
            <w:tcBorders>
              <w:top w:val="single" w:sz="4" w:space="0" w:color="auto"/>
              <w:left w:val="single" w:sz="4" w:space="0" w:color="auto"/>
              <w:bottom w:val="single" w:sz="4" w:space="0" w:color="auto"/>
              <w:right w:val="single" w:sz="4" w:space="0" w:color="auto"/>
            </w:tcBorders>
            <w:hideMark/>
          </w:tcPr>
          <w:p w14:paraId="2F81231C" w14:textId="77777777" w:rsidR="008C6DDD" w:rsidRDefault="008C6DDD" w:rsidP="00E7186E">
            <w:pPr>
              <w:rPr>
                <w:rFonts w:ascii="Calibri" w:hAnsi="Calibri"/>
                <w:sz w:val="14"/>
                <w:szCs w:val="14"/>
              </w:rPr>
            </w:pPr>
            <w:r>
              <w:rPr>
                <w:rFonts w:ascii="Calibri" w:hAnsi="Calibri"/>
                <w:b/>
                <w:szCs w:val="16"/>
              </w:rPr>
              <w:t>4. Key Transferable Skills</w:t>
            </w:r>
          </w:p>
        </w:tc>
        <w:tc>
          <w:tcPr>
            <w:tcW w:w="634" w:type="pct"/>
            <w:tcBorders>
              <w:top w:val="single" w:sz="4" w:space="0" w:color="auto"/>
              <w:left w:val="single" w:sz="4" w:space="0" w:color="auto"/>
              <w:bottom w:val="nil"/>
              <w:right w:val="dashed" w:sz="4" w:space="0" w:color="auto"/>
            </w:tcBorders>
          </w:tcPr>
          <w:p w14:paraId="082CC8AC" w14:textId="77777777" w:rsidR="008C6DDD" w:rsidRDefault="008C6DDD" w:rsidP="00E7186E">
            <w:pPr>
              <w:jc w:val="center"/>
              <w:rPr>
                <w:rFonts w:ascii="Calibri" w:hAnsi="Calibri"/>
                <w:sz w:val="18"/>
                <w:szCs w:val="20"/>
              </w:rPr>
            </w:pPr>
          </w:p>
        </w:tc>
        <w:tc>
          <w:tcPr>
            <w:tcW w:w="718" w:type="pct"/>
            <w:tcBorders>
              <w:top w:val="single" w:sz="4" w:space="0" w:color="auto"/>
              <w:left w:val="dashed" w:sz="4" w:space="0" w:color="auto"/>
              <w:bottom w:val="nil"/>
              <w:right w:val="double" w:sz="4" w:space="0" w:color="auto"/>
            </w:tcBorders>
          </w:tcPr>
          <w:p w14:paraId="391B2200" w14:textId="77777777" w:rsidR="008C6DDD" w:rsidRDefault="008C6DDD" w:rsidP="00E7186E">
            <w:pPr>
              <w:jc w:val="center"/>
              <w:rPr>
                <w:rFonts w:ascii="Calibri" w:hAnsi="Calibri"/>
                <w:sz w:val="18"/>
              </w:rPr>
            </w:pPr>
          </w:p>
        </w:tc>
        <w:tc>
          <w:tcPr>
            <w:tcW w:w="634" w:type="pct"/>
            <w:tcBorders>
              <w:top w:val="single" w:sz="4" w:space="0" w:color="auto"/>
              <w:left w:val="double" w:sz="4" w:space="0" w:color="auto"/>
              <w:bottom w:val="nil"/>
              <w:right w:val="dashed" w:sz="4" w:space="0" w:color="auto"/>
            </w:tcBorders>
          </w:tcPr>
          <w:p w14:paraId="60F41BF9" w14:textId="77777777" w:rsidR="008C6DDD" w:rsidRDefault="008C6DDD" w:rsidP="00E7186E">
            <w:pPr>
              <w:jc w:val="center"/>
              <w:rPr>
                <w:rFonts w:ascii="Calibri" w:hAnsi="Calibri"/>
                <w:b/>
                <w:sz w:val="18"/>
              </w:rPr>
            </w:pPr>
          </w:p>
        </w:tc>
        <w:tc>
          <w:tcPr>
            <w:tcW w:w="625" w:type="pct"/>
            <w:gridSpan w:val="2"/>
            <w:tcBorders>
              <w:top w:val="single" w:sz="4" w:space="0" w:color="auto"/>
              <w:left w:val="dashed" w:sz="4" w:space="0" w:color="auto"/>
              <w:bottom w:val="nil"/>
              <w:right w:val="dashed" w:sz="4" w:space="0" w:color="auto"/>
            </w:tcBorders>
            <w:shd w:val="clear" w:color="auto" w:fill="00B050"/>
          </w:tcPr>
          <w:p w14:paraId="0FE20A02" w14:textId="77777777" w:rsidR="008C6DDD" w:rsidRDefault="008C6DDD" w:rsidP="00E7186E">
            <w:pPr>
              <w:jc w:val="center"/>
              <w:rPr>
                <w:rFonts w:ascii="Calibri" w:hAnsi="Calibri"/>
                <w:b/>
                <w:sz w:val="18"/>
              </w:rPr>
            </w:pPr>
          </w:p>
        </w:tc>
        <w:tc>
          <w:tcPr>
            <w:tcW w:w="637" w:type="pct"/>
            <w:gridSpan w:val="2"/>
            <w:tcBorders>
              <w:top w:val="single" w:sz="4" w:space="0" w:color="auto"/>
              <w:left w:val="dashed" w:sz="4" w:space="0" w:color="auto"/>
              <w:bottom w:val="nil"/>
              <w:right w:val="dashed" w:sz="4" w:space="0" w:color="auto"/>
            </w:tcBorders>
          </w:tcPr>
          <w:p w14:paraId="6DA6AD70" w14:textId="77777777" w:rsidR="008C6DDD" w:rsidRDefault="008C6DDD" w:rsidP="00E7186E">
            <w:pPr>
              <w:jc w:val="center"/>
              <w:rPr>
                <w:rFonts w:ascii="Calibri" w:hAnsi="Calibri"/>
                <w:b/>
                <w:sz w:val="18"/>
              </w:rPr>
            </w:pPr>
          </w:p>
        </w:tc>
        <w:tc>
          <w:tcPr>
            <w:tcW w:w="554" w:type="pct"/>
            <w:tcBorders>
              <w:top w:val="single" w:sz="4" w:space="0" w:color="auto"/>
              <w:left w:val="dashed" w:sz="4" w:space="0" w:color="auto"/>
              <w:bottom w:val="nil"/>
              <w:right w:val="dashed" w:sz="4" w:space="0" w:color="auto"/>
            </w:tcBorders>
          </w:tcPr>
          <w:p w14:paraId="2E58A32A" w14:textId="77777777" w:rsidR="008C6DDD" w:rsidRDefault="008C6DDD" w:rsidP="00E7186E">
            <w:pPr>
              <w:jc w:val="center"/>
              <w:rPr>
                <w:rFonts w:ascii="Calibri" w:hAnsi="Calibri"/>
                <w:b/>
                <w:sz w:val="18"/>
              </w:rPr>
            </w:pPr>
          </w:p>
        </w:tc>
      </w:tr>
      <w:tr w:rsidR="008C6DDD" w14:paraId="74E95515" w14:textId="77777777" w:rsidTr="008C6DDD">
        <w:trPr>
          <w:trHeight w:val="44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BA0508" w14:textId="77777777" w:rsidR="008C6DDD" w:rsidRDefault="008C6DDD" w:rsidP="00E7186E">
            <w:pPr>
              <w:rPr>
                <w:rFonts w:ascii="Calibri" w:hAnsi="Calibri"/>
                <w:sz w:val="14"/>
                <w:szCs w:val="14"/>
              </w:rPr>
            </w:pPr>
          </w:p>
        </w:tc>
        <w:tc>
          <w:tcPr>
            <w:tcW w:w="634" w:type="pct"/>
            <w:tcBorders>
              <w:top w:val="nil"/>
              <w:left w:val="single" w:sz="4" w:space="0" w:color="auto"/>
              <w:bottom w:val="single" w:sz="4" w:space="0" w:color="auto"/>
              <w:right w:val="dashed" w:sz="4" w:space="0" w:color="auto"/>
            </w:tcBorders>
            <w:vAlign w:val="bottom"/>
            <w:hideMark/>
          </w:tcPr>
          <w:p w14:paraId="535FD880" w14:textId="77777777" w:rsidR="008C6DDD" w:rsidRDefault="008C6DDD" w:rsidP="00E7186E">
            <w:pPr>
              <w:rPr>
                <w:rFonts w:ascii="Calibri" w:hAnsi="Calibri"/>
                <w:sz w:val="24"/>
                <w:szCs w:val="32"/>
              </w:rPr>
            </w:pPr>
            <w:r>
              <w:rPr>
                <w:rFonts w:ascii="Calibri" w:hAnsi="Calibri"/>
                <w:sz w:val="24"/>
                <w:szCs w:val="32"/>
              </w:rPr>
              <w:sym w:font="Wingdings" w:char="F06F"/>
            </w:r>
          </w:p>
        </w:tc>
        <w:tc>
          <w:tcPr>
            <w:tcW w:w="718" w:type="pct"/>
            <w:tcBorders>
              <w:top w:val="nil"/>
              <w:left w:val="dashed" w:sz="4" w:space="0" w:color="auto"/>
              <w:bottom w:val="single" w:sz="4" w:space="0" w:color="auto"/>
              <w:right w:val="double" w:sz="4" w:space="0" w:color="auto"/>
            </w:tcBorders>
            <w:vAlign w:val="bottom"/>
            <w:hideMark/>
          </w:tcPr>
          <w:p w14:paraId="1F01831D" w14:textId="77777777" w:rsidR="008C6DDD" w:rsidRDefault="008C6DDD" w:rsidP="00E7186E">
            <w:pPr>
              <w:rPr>
                <w:rFonts w:ascii="Calibri" w:hAnsi="Calibri"/>
                <w:sz w:val="24"/>
                <w:szCs w:val="32"/>
              </w:rPr>
            </w:pPr>
            <w:r>
              <w:rPr>
                <w:rFonts w:ascii="Calibri" w:hAnsi="Calibri"/>
                <w:sz w:val="24"/>
                <w:szCs w:val="32"/>
              </w:rPr>
              <w:sym w:font="Wingdings" w:char="F06F"/>
            </w:r>
          </w:p>
        </w:tc>
        <w:tc>
          <w:tcPr>
            <w:tcW w:w="634" w:type="pct"/>
            <w:tcBorders>
              <w:top w:val="nil"/>
              <w:left w:val="double" w:sz="4" w:space="0" w:color="auto"/>
              <w:bottom w:val="single" w:sz="4" w:space="0" w:color="auto"/>
              <w:right w:val="dashed" w:sz="4" w:space="0" w:color="auto"/>
            </w:tcBorders>
            <w:vAlign w:val="bottom"/>
            <w:hideMark/>
          </w:tcPr>
          <w:p w14:paraId="180FB67F" w14:textId="77777777" w:rsidR="008C6DDD" w:rsidRDefault="008C6DDD" w:rsidP="00E7186E">
            <w:pPr>
              <w:rPr>
                <w:rFonts w:ascii="Calibri" w:hAnsi="Calibri"/>
                <w:sz w:val="24"/>
                <w:szCs w:val="32"/>
              </w:rPr>
            </w:pPr>
            <w:r>
              <w:rPr>
                <w:rFonts w:ascii="Calibri" w:hAnsi="Calibri"/>
                <w:sz w:val="24"/>
                <w:szCs w:val="32"/>
              </w:rPr>
              <w:sym w:font="Wingdings" w:char="F06F"/>
            </w:r>
          </w:p>
        </w:tc>
        <w:tc>
          <w:tcPr>
            <w:tcW w:w="625" w:type="pct"/>
            <w:gridSpan w:val="2"/>
            <w:tcBorders>
              <w:top w:val="nil"/>
              <w:left w:val="dashed" w:sz="4" w:space="0" w:color="auto"/>
              <w:bottom w:val="single" w:sz="4" w:space="0" w:color="auto"/>
              <w:right w:val="dashed" w:sz="4" w:space="0" w:color="auto"/>
            </w:tcBorders>
            <w:shd w:val="clear" w:color="auto" w:fill="00B050"/>
            <w:vAlign w:val="bottom"/>
            <w:hideMark/>
          </w:tcPr>
          <w:p w14:paraId="2DD8DA23" w14:textId="62AA6C7F" w:rsidR="008C6DDD" w:rsidRDefault="008C6DDD" w:rsidP="00E7186E">
            <w:pPr>
              <w:rPr>
                <w:rFonts w:ascii="Calibri" w:hAnsi="Calibri"/>
                <w:sz w:val="24"/>
                <w:szCs w:val="32"/>
              </w:rPr>
            </w:pPr>
            <w:r>
              <w:rPr>
                <w:rFonts w:ascii="Calibri" w:hAnsi="Calibri"/>
                <w:sz w:val="24"/>
                <w:szCs w:val="32"/>
              </w:rPr>
              <w:sym w:font="Wingdings" w:char="F0FC"/>
            </w:r>
          </w:p>
        </w:tc>
        <w:tc>
          <w:tcPr>
            <w:tcW w:w="637" w:type="pct"/>
            <w:gridSpan w:val="2"/>
            <w:tcBorders>
              <w:top w:val="nil"/>
              <w:left w:val="dashed" w:sz="4" w:space="0" w:color="auto"/>
              <w:bottom w:val="single" w:sz="4" w:space="0" w:color="auto"/>
              <w:right w:val="dashed" w:sz="4" w:space="0" w:color="auto"/>
            </w:tcBorders>
            <w:vAlign w:val="bottom"/>
            <w:hideMark/>
          </w:tcPr>
          <w:p w14:paraId="73354CCD" w14:textId="77777777" w:rsidR="008C6DDD" w:rsidRDefault="008C6DDD" w:rsidP="00E7186E">
            <w:pPr>
              <w:rPr>
                <w:rFonts w:ascii="Calibri" w:hAnsi="Calibri"/>
                <w:sz w:val="24"/>
                <w:szCs w:val="32"/>
              </w:rPr>
            </w:pPr>
            <w:r>
              <w:rPr>
                <w:rFonts w:ascii="Calibri" w:hAnsi="Calibri"/>
                <w:sz w:val="24"/>
                <w:szCs w:val="32"/>
              </w:rPr>
              <w:sym w:font="Wingdings" w:char="F06F"/>
            </w:r>
          </w:p>
        </w:tc>
        <w:tc>
          <w:tcPr>
            <w:tcW w:w="554" w:type="pct"/>
            <w:tcBorders>
              <w:top w:val="nil"/>
              <w:left w:val="dashed" w:sz="4" w:space="0" w:color="auto"/>
              <w:bottom w:val="single" w:sz="4" w:space="0" w:color="auto"/>
              <w:right w:val="dashed" w:sz="4" w:space="0" w:color="auto"/>
            </w:tcBorders>
            <w:vAlign w:val="bottom"/>
            <w:hideMark/>
          </w:tcPr>
          <w:p w14:paraId="5ED03760" w14:textId="77777777" w:rsidR="008C6DDD" w:rsidRDefault="008C6DDD" w:rsidP="00E7186E">
            <w:pPr>
              <w:rPr>
                <w:rFonts w:ascii="Calibri" w:hAnsi="Calibri"/>
                <w:sz w:val="24"/>
                <w:szCs w:val="32"/>
              </w:rPr>
            </w:pPr>
            <w:r>
              <w:rPr>
                <w:rFonts w:ascii="Calibri" w:hAnsi="Calibri"/>
                <w:sz w:val="24"/>
                <w:szCs w:val="32"/>
              </w:rPr>
              <w:sym w:font="Wingdings" w:char="F06F"/>
            </w:r>
          </w:p>
        </w:tc>
      </w:tr>
    </w:tbl>
    <w:p w14:paraId="36720675" w14:textId="77777777" w:rsidR="008C6DDD" w:rsidRDefault="008C6DDD" w:rsidP="008C6DDD">
      <w:pPr>
        <w:rPr>
          <w:rFonts w:ascii="Times New Roman" w:hAnsi="Times New Roman"/>
          <w:sz w:val="20"/>
          <w:szCs w:val="20"/>
          <w:lang w:eastAsia="en-GB"/>
        </w:rPr>
      </w:pPr>
    </w:p>
    <w:tbl>
      <w:tblPr>
        <w:tblW w:w="10378"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189"/>
        <w:gridCol w:w="5189"/>
      </w:tblGrid>
      <w:tr w:rsidR="008C6DDD" w14:paraId="655C0887" w14:textId="77777777" w:rsidTr="008C6DDD">
        <w:trPr>
          <w:trHeight w:val="64"/>
        </w:trPr>
        <w:tc>
          <w:tcPr>
            <w:tcW w:w="5189" w:type="dxa"/>
            <w:tcBorders>
              <w:top w:val="single" w:sz="8" w:space="0" w:color="000000"/>
              <w:left w:val="single" w:sz="8" w:space="0" w:color="000000"/>
              <w:bottom w:val="single" w:sz="8" w:space="0" w:color="000000"/>
              <w:right w:val="single" w:sz="8" w:space="0" w:color="000000"/>
            </w:tcBorders>
            <w:shd w:val="clear" w:color="auto" w:fill="D9D9D9"/>
            <w:hideMark/>
          </w:tcPr>
          <w:p w14:paraId="4F6E8BD9" w14:textId="77777777" w:rsidR="008C6DDD" w:rsidRDefault="008C6DDD" w:rsidP="00E7186E">
            <w:pPr>
              <w:spacing w:before="120" w:after="120"/>
              <w:jc w:val="both"/>
              <w:rPr>
                <w:rFonts w:ascii="Calibri" w:hAnsi="Calibri" w:cs="Calibri"/>
                <w:b/>
              </w:rPr>
            </w:pPr>
            <w:r>
              <w:rPr>
                <w:rFonts w:ascii="Calibri" w:hAnsi="Calibri" w:cs="Calibri"/>
                <w:b/>
              </w:rPr>
              <w:t xml:space="preserve">PLEASE COMMENT ON AREAS IN WHICH YOU FEEL THAT YOU HAVE PERFORMED WELL </w:t>
            </w:r>
          </w:p>
        </w:tc>
        <w:tc>
          <w:tcPr>
            <w:tcW w:w="5189" w:type="dxa"/>
            <w:tcBorders>
              <w:top w:val="single" w:sz="8" w:space="0" w:color="000000"/>
              <w:left w:val="single" w:sz="8" w:space="0" w:color="000000"/>
              <w:bottom w:val="single" w:sz="8" w:space="0" w:color="000000"/>
              <w:right w:val="single" w:sz="8" w:space="0" w:color="000000"/>
            </w:tcBorders>
            <w:shd w:val="clear" w:color="auto" w:fill="D9D9D9"/>
            <w:hideMark/>
          </w:tcPr>
          <w:p w14:paraId="5EF7D966" w14:textId="77777777" w:rsidR="008C6DDD" w:rsidRDefault="008C6DDD" w:rsidP="00E7186E">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 TO DEVELOP</w:t>
            </w:r>
          </w:p>
        </w:tc>
      </w:tr>
      <w:tr w:rsidR="008C6DDD" w14:paraId="4313231F" w14:textId="77777777" w:rsidTr="008C6DDD">
        <w:trPr>
          <w:trHeight w:val="490"/>
        </w:trPr>
        <w:tc>
          <w:tcPr>
            <w:tcW w:w="5189" w:type="dxa"/>
            <w:tcBorders>
              <w:top w:val="single" w:sz="8" w:space="0" w:color="000000"/>
              <w:left w:val="single" w:sz="8" w:space="0" w:color="000000"/>
              <w:bottom w:val="single" w:sz="8" w:space="0" w:color="000000"/>
              <w:right w:val="single" w:sz="8" w:space="0" w:color="000000"/>
            </w:tcBorders>
          </w:tcPr>
          <w:p w14:paraId="16C00128" w14:textId="342A5183" w:rsidR="008C6DDD" w:rsidRDefault="008C6DDD" w:rsidP="00E7186E">
            <w:pPr>
              <w:pStyle w:val="BulletedList"/>
              <w:numPr>
                <w:ilvl w:val="0"/>
                <w:numId w:val="0"/>
              </w:numPr>
              <w:tabs>
                <w:tab w:val="left" w:pos="720"/>
              </w:tabs>
              <w:ind w:left="432"/>
              <w:rPr>
                <w:rFonts w:ascii="Calibri" w:hAnsi="Calibri"/>
                <w:sz w:val="20"/>
                <w:szCs w:val="20"/>
              </w:rPr>
            </w:pPr>
            <w:r>
              <w:rPr>
                <w:rFonts w:ascii="Calibri" w:hAnsi="Calibri"/>
                <w:sz w:val="20"/>
                <w:szCs w:val="20"/>
              </w:rPr>
              <w:t>I feel I have provided detailed descriptions of both lesson studies and have clearly shown evidence of the data collected.</w:t>
            </w:r>
          </w:p>
          <w:p w14:paraId="5685EC19" w14:textId="16261856" w:rsidR="008C6DDD" w:rsidRDefault="008C6DDD" w:rsidP="00E7186E">
            <w:pPr>
              <w:pStyle w:val="BulletedList"/>
              <w:numPr>
                <w:ilvl w:val="0"/>
                <w:numId w:val="0"/>
              </w:numPr>
              <w:tabs>
                <w:tab w:val="left" w:pos="720"/>
              </w:tabs>
              <w:ind w:left="432"/>
              <w:rPr>
                <w:rFonts w:ascii="Calibri" w:hAnsi="Calibri"/>
                <w:sz w:val="20"/>
                <w:szCs w:val="20"/>
              </w:rPr>
            </w:pPr>
            <w:r>
              <w:rPr>
                <w:rFonts w:ascii="Calibri" w:hAnsi="Calibri"/>
                <w:sz w:val="20"/>
                <w:szCs w:val="20"/>
              </w:rPr>
              <w:t>I feel that the research study is presented in a way that make it easy for the reader to follow.</w:t>
            </w:r>
          </w:p>
          <w:p w14:paraId="5EF91466" w14:textId="77777777" w:rsidR="008C6DDD" w:rsidRDefault="008C6DDD" w:rsidP="00E7186E">
            <w:pPr>
              <w:pStyle w:val="BulletedList"/>
              <w:numPr>
                <w:ilvl w:val="0"/>
                <w:numId w:val="0"/>
              </w:numPr>
              <w:tabs>
                <w:tab w:val="left" w:pos="720"/>
              </w:tabs>
              <w:ind w:left="432"/>
              <w:rPr>
                <w:rFonts w:ascii="Calibri" w:hAnsi="Calibri"/>
                <w:sz w:val="20"/>
                <w:szCs w:val="20"/>
              </w:rPr>
            </w:pPr>
          </w:p>
          <w:p w14:paraId="14908817" w14:textId="77777777" w:rsidR="008C6DDD" w:rsidRDefault="008C6DDD" w:rsidP="00E7186E">
            <w:pPr>
              <w:pStyle w:val="BulletedList"/>
              <w:numPr>
                <w:ilvl w:val="0"/>
                <w:numId w:val="0"/>
              </w:numPr>
              <w:tabs>
                <w:tab w:val="left" w:pos="720"/>
              </w:tabs>
              <w:ind w:left="432"/>
              <w:rPr>
                <w:rFonts w:ascii="Calibri" w:hAnsi="Calibri"/>
                <w:sz w:val="20"/>
                <w:szCs w:val="20"/>
              </w:rPr>
            </w:pPr>
          </w:p>
          <w:p w14:paraId="07C19793" w14:textId="77777777" w:rsidR="008C6DDD" w:rsidRDefault="008C6DDD" w:rsidP="00E7186E">
            <w:pPr>
              <w:pStyle w:val="BulletedList"/>
              <w:numPr>
                <w:ilvl w:val="0"/>
                <w:numId w:val="0"/>
              </w:numPr>
              <w:tabs>
                <w:tab w:val="left" w:pos="720"/>
              </w:tabs>
              <w:ind w:left="432"/>
              <w:rPr>
                <w:rFonts w:ascii="Calibri" w:hAnsi="Calibri"/>
                <w:sz w:val="20"/>
                <w:szCs w:val="20"/>
              </w:rPr>
            </w:pPr>
          </w:p>
        </w:tc>
        <w:tc>
          <w:tcPr>
            <w:tcW w:w="5189" w:type="dxa"/>
            <w:tcBorders>
              <w:top w:val="single" w:sz="8" w:space="0" w:color="000000"/>
              <w:left w:val="single" w:sz="8" w:space="0" w:color="000000"/>
              <w:bottom w:val="single" w:sz="8" w:space="0" w:color="000000"/>
              <w:right w:val="single" w:sz="8" w:space="0" w:color="000000"/>
            </w:tcBorders>
          </w:tcPr>
          <w:p w14:paraId="28E0A53D" w14:textId="31D1FC51" w:rsidR="008C6DDD" w:rsidRDefault="008C6DDD" w:rsidP="00E7186E">
            <w:pPr>
              <w:pStyle w:val="BulletedList"/>
              <w:numPr>
                <w:ilvl w:val="0"/>
                <w:numId w:val="0"/>
              </w:numPr>
              <w:tabs>
                <w:tab w:val="left" w:pos="720"/>
              </w:tabs>
              <w:rPr>
                <w:rFonts w:ascii="Calibri" w:hAnsi="Calibri"/>
                <w:sz w:val="20"/>
                <w:szCs w:val="20"/>
              </w:rPr>
            </w:pPr>
            <w:r>
              <w:rPr>
                <w:rFonts w:ascii="Calibri" w:hAnsi="Calibri"/>
                <w:sz w:val="20"/>
                <w:szCs w:val="20"/>
              </w:rPr>
              <w:t>I feel I could go into more depth with the literature review.</w:t>
            </w:r>
          </w:p>
          <w:p w14:paraId="5FC976AE" w14:textId="1F91B71B" w:rsidR="008C6DDD" w:rsidRDefault="008C6DDD" w:rsidP="00E7186E">
            <w:pPr>
              <w:pStyle w:val="BulletedList"/>
              <w:numPr>
                <w:ilvl w:val="0"/>
                <w:numId w:val="0"/>
              </w:numPr>
              <w:tabs>
                <w:tab w:val="left" w:pos="720"/>
              </w:tabs>
              <w:rPr>
                <w:rFonts w:ascii="Calibri" w:hAnsi="Calibri"/>
                <w:sz w:val="20"/>
                <w:szCs w:val="20"/>
              </w:rPr>
            </w:pPr>
            <w:r>
              <w:rPr>
                <w:rFonts w:ascii="Calibri" w:hAnsi="Calibri"/>
                <w:sz w:val="20"/>
                <w:szCs w:val="20"/>
              </w:rPr>
              <w:t>I feel like I could have also mentioned more about the pedagogic application throughout the assignment.</w:t>
            </w:r>
          </w:p>
          <w:p w14:paraId="4D2FEFE6" w14:textId="77777777" w:rsidR="008C6DDD" w:rsidRDefault="008C6DDD" w:rsidP="00E7186E">
            <w:pPr>
              <w:pStyle w:val="BulletedList"/>
              <w:numPr>
                <w:ilvl w:val="0"/>
                <w:numId w:val="0"/>
              </w:numPr>
              <w:tabs>
                <w:tab w:val="left" w:pos="720"/>
              </w:tabs>
              <w:ind w:left="432"/>
              <w:rPr>
                <w:rFonts w:ascii="Calibri" w:hAnsi="Calibri"/>
                <w:sz w:val="20"/>
                <w:szCs w:val="20"/>
              </w:rPr>
            </w:pPr>
          </w:p>
        </w:tc>
      </w:tr>
    </w:tbl>
    <w:p w14:paraId="50372A90" w14:textId="77777777" w:rsidR="008C6DDD" w:rsidRDefault="008C6DDD" w:rsidP="008C6DDD">
      <w:pPr>
        <w:rPr>
          <w:rFonts w:ascii="Times New Roman" w:hAnsi="Times New Roman"/>
          <w:sz w:val="20"/>
          <w:szCs w:val="20"/>
        </w:rPr>
      </w:pPr>
    </w:p>
    <w:tbl>
      <w:tblPr>
        <w:tblpPr w:leftFromText="180" w:rightFromText="180" w:vertAnchor="text" w:horzAnchor="margin" w:tblpXSpec="center" w:tblpY="-36"/>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8C6DDD" w14:paraId="6CA24D5F" w14:textId="77777777" w:rsidTr="00E7186E">
        <w:trPr>
          <w:trHeight w:val="586"/>
        </w:trPr>
        <w:tc>
          <w:tcPr>
            <w:tcW w:w="2204" w:type="dxa"/>
            <w:tcBorders>
              <w:top w:val="single" w:sz="8" w:space="0" w:color="000000"/>
              <w:left w:val="single" w:sz="8" w:space="0" w:color="000000"/>
              <w:bottom w:val="single" w:sz="8" w:space="0" w:color="000000"/>
              <w:right w:val="single" w:sz="8" w:space="0" w:color="000000"/>
            </w:tcBorders>
            <w:shd w:val="clear" w:color="auto" w:fill="D9D9D9"/>
            <w:hideMark/>
          </w:tcPr>
          <w:p w14:paraId="6F68A908" w14:textId="77777777" w:rsidR="008C6DDD" w:rsidRDefault="008C6DDD" w:rsidP="00E7186E">
            <w:pPr>
              <w:spacing w:before="120" w:after="120"/>
              <w:jc w:val="both"/>
              <w:rPr>
                <w:rFonts w:ascii="Calibri" w:hAnsi="Calibri" w:cs="Calibri"/>
                <w:b/>
              </w:rPr>
            </w:pPr>
            <w:r>
              <w:rPr>
                <w:rFonts w:ascii="Calibri" w:hAnsi="Calibri" w:cs="Calibri"/>
                <w:b/>
              </w:rPr>
              <w:t>Student’s Name</w:t>
            </w:r>
          </w:p>
        </w:tc>
        <w:tc>
          <w:tcPr>
            <w:tcW w:w="3858" w:type="dxa"/>
            <w:tcBorders>
              <w:top w:val="single" w:sz="8" w:space="0" w:color="000000"/>
              <w:left w:val="single" w:sz="8" w:space="0" w:color="000000"/>
              <w:bottom w:val="single" w:sz="8" w:space="0" w:color="000000"/>
              <w:right w:val="single" w:sz="8" w:space="0" w:color="000000"/>
            </w:tcBorders>
          </w:tcPr>
          <w:p w14:paraId="1D298621" w14:textId="69576496" w:rsidR="008C6DDD" w:rsidRDefault="008C6DDD" w:rsidP="00E7186E">
            <w:pPr>
              <w:spacing w:before="120" w:after="120"/>
              <w:jc w:val="both"/>
              <w:rPr>
                <w:rFonts w:ascii="Calibri" w:hAnsi="Calibri" w:cs="Calibri"/>
                <w:b/>
              </w:rPr>
            </w:pPr>
            <w:r>
              <w:rPr>
                <w:rFonts w:ascii="Calibri" w:hAnsi="Calibri" w:cs="Calibri"/>
                <w:b/>
              </w:rPr>
              <w:t>Richard Lewis</w:t>
            </w:r>
          </w:p>
        </w:tc>
        <w:tc>
          <w:tcPr>
            <w:tcW w:w="1047" w:type="dxa"/>
            <w:tcBorders>
              <w:top w:val="single" w:sz="8" w:space="0" w:color="000000"/>
              <w:left w:val="single" w:sz="8" w:space="0" w:color="000000"/>
              <w:bottom w:val="single" w:sz="8" w:space="0" w:color="000000"/>
              <w:right w:val="single" w:sz="8" w:space="0" w:color="000000"/>
            </w:tcBorders>
            <w:shd w:val="clear" w:color="auto" w:fill="D9D9D9"/>
            <w:hideMark/>
          </w:tcPr>
          <w:p w14:paraId="5D0B5AF5" w14:textId="77777777" w:rsidR="008C6DDD" w:rsidRDefault="008C6DDD" w:rsidP="00E7186E">
            <w:pPr>
              <w:spacing w:before="120" w:after="120"/>
              <w:jc w:val="both"/>
              <w:rPr>
                <w:rFonts w:ascii="Calibri" w:hAnsi="Calibri" w:cs="Calibri"/>
                <w:b/>
              </w:rPr>
            </w:pPr>
            <w:r>
              <w:rPr>
                <w:rFonts w:ascii="Calibri" w:hAnsi="Calibri" w:cs="Calibri"/>
                <w:b/>
              </w:rPr>
              <w:t>Date</w:t>
            </w:r>
          </w:p>
        </w:tc>
        <w:tc>
          <w:tcPr>
            <w:tcW w:w="3489" w:type="dxa"/>
            <w:tcBorders>
              <w:top w:val="single" w:sz="8" w:space="0" w:color="000000"/>
              <w:left w:val="single" w:sz="8" w:space="0" w:color="000000"/>
              <w:bottom w:val="single" w:sz="8" w:space="0" w:color="000000"/>
              <w:right w:val="single" w:sz="8" w:space="0" w:color="000000"/>
            </w:tcBorders>
          </w:tcPr>
          <w:p w14:paraId="17AD40F9" w14:textId="3E89EDF3" w:rsidR="008C6DDD" w:rsidRDefault="008C6DDD" w:rsidP="00E7186E">
            <w:pPr>
              <w:spacing w:before="120" w:after="120"/>
              <w:jc w:val="both"/>
              <w:rPr>
                <w:rFonts w:ascii="Calibri" w:hAnsi="Calibri" w:cs="Calibri"/>
                <w:b/>
              </w:rPr>
            </w:pPr>
            <w:r>
              <w:rPr>
                <w:rFonts w:ascii="Calibri" w:hAnsi="Calibri" w:cs="Calibri"/>
                <w:b/>
              </w:rPr>
              <w:t>12/04/18</w:t>
            </w:r>
          </w:p>
        </w:tc>
      </w:tr>
      <w:tr w:rsidR="008C6DDD" w14:paraId="3AACEE50" w14:textId="77777777" w:rsidTr="00E7186E">
        <w:trPr>
          <w:trHeight w:val="288"/>
        </w:trPr>
        <w:tc>
          <w:tcPr>
            <w:tcW w:w="2204" w:type="dxa"/>
            <w:tcBorders>
              <w:top w:val="single" w:sz="8" w:space="0" w:color="000000"/>
              <w:left w:val="single" w:sz="8" w:space="0" w:color="000000"/>
              <w:bottom w:val="single" w:sz="8" w:space="0" w:color="000000"/>
              <w:right w:val="single" w:sz="8" w:space="0" w:color="000000"/>
            </w:tcBorders>
            <w:shd w:val="clear" w:color="auto" w:fill="D9D9D9"/>
            <w:hideMark/>
          </w:tcPr>
          <w:p w14:paraId="297F2934" w14:textId="77777777" w:rsidR="008C6DDD" w:rsidRDefault="008C6DDD" w:rsidP="00E7186E">
            <w:pPr>
              <w:spacing w:before="120" w:after="120"/>
              <w:jc w:val="both"/>
              <w:rPr>
                <w:rFonts w:ascii="Calibri" w:hAnsi="Calibri" w:cs="Calibri"/>
                <w:b/>
              </w:rPr>
            </w:pPr>
            <w:r>
              <w:rPr>
                <w:rFonts w:ascii="Calibri" w:hAnsi="Calibri" w:cs="Calibri"/>
                <w:b/>
              </w:rPr>
              <w:t>Student’s Signature</w:t>
            </w:r>
          </w:p>
        </w:tc>
        <w:tc>
          <w:tcPr>
            <w:tcW w:w="8394" w:type="dxa"/>
            <w:gridSpan w:val="3"/>
            <w:tcBorders>
              <w:top w:val="single" w:sz="8" w:space="0" w:color="000000"/>
              <w:left w:val="single" w:sz="8" w:space="0" w:color="000000"/>
              <w:bottom w:val="single" w:sz="8" w:space="0" w:color="000000"/>
              <w:right w:val="single" w:sz="8" w:space="0" w:color="000000"/>
            </w:tcBorders>
          </w:tcPr>
          <w:p w14:paraId="0E5C74C1" w14:textId="2DBE457C" w:rsidR="008C6DDD" w:rsidRDefault="008C6DDD" w:rsidP="00E7186E">
            <w:pPr>
              <w:spacing w:before="120" w:after="120"/>
              <w:jc w:val="both"/>
              <w:rPr>
                <w:rFonts w:ascii="Calibri" w:hAnsi="Calibri" w:cs="Calibri"/>
                <w:b/>
              </w:rPr>
            </w:pPr>
            <w:r>
              <w:rPr>
                <w:rFonts w:ascii="Calibri" w:hAnsi="Calibri" w:cs="Calibri"/>
                <w:b/>
              </w:rPr>
              <w:t>Richard Lewis</w:t>
            </w:r>
          </w:p>
          <w:p w14:paraId="0BF7C0D2" w14:textId="77777777" w:rsidR="008C6DDD" w:rsidRDefault="008C6DDD" w:rsidP="00E7186E">
            <w:pPr>
              <w:spacing w:before="120" w:after="120"/>
              <w:jc w:val="both"/>
              <w:rPr>
                <w:rFonts w:ascii="Calibri" w:hAnsi="Calibri" w:cs="Calibri"/>
                <w:b/>
              </w:rPr>
            </w:pPr>
          </w:p>
        </w:tc>
      </w:tr>
    </w:tbl>
    <w:p w14:paraId="0956FA6E" w14:textId="4E805C94" w:rsidR="008C6DDD" w:rsidRDefault="008C6DDD" w:rsidP="00355AC4">
      <w:pPr>
        <w:rPr>
          <w:rFonts w:ascii="Calibri" w:hAnsi="Calibri"/>
          <w:b/>
        </w:rPr>
      </w:pPr>
    </w:p>
    <w:p w14:paraId="2D6C8297" w14:textId="77777777" w:rsidR="008C6DDD" w:rsidRDefault="008C6DDD" w:rsidP="00355AC4">
      <w:pPr>
        <w:rPr>
          <w:rFonts w:ascii="Calibri" w:hAnsi="Calibri"/>
          <w:b/>
        </w:rPr>
        <w:sectPr w:rsidR="008C6DDD">
          <w:pgSz w:w="11894" w:h="16834"/>
          <w:pgMar w:top="720" w:right="720" w:bottom="720" w:left="720" w:header="706" w:footer="454" w:gutter="0"/>
          <w:paperSrc w:first="1" w:other="1"/>
          <w:cols w:space="720"/>
        </w:sectPr>
      </w:pPr>
    </w:p>
    <w:p w14:paraId="2C02FFCE" w14:textId="68D1FB97" w:rsidR="00240F06" w:rsidRDefault="00240F06" w:rsidP="008C6DDD">
      <w:pPr>
        <w:spacing w:line="360" w:lineRule="auto"/>
        <w:jc w:val="center"/>
        <w:rPr>
          <w:rFonts w:ascii="Arial" w:hAnsi="Arial" w:cs="Arial"/>
          <w:b/>
          <w:sz w:val="24"/>
          <w:szCs w:val="24"/>
        </w:rPr>
      </w:pPr>
      <w:r>
        <w:rPr>
          <w:rFonts w:ascii="Arial" w:hAnsi="Arial" w:cs="Arial"/>
          <w:b/>
          <w:sz w:val="24"/>
          <w:szCs w:val="24"/>
        </w:rPr>
        <w:lastRenderedPageBreak/>
        <w:t>Table of Contents</w:t>
      </w:r>
    </w:p>
    <w:p w14:paraId="289CA471" w14:textId="77777777" w:rsidR="003D2592" w:rsidRDefault="003D2592" w:rsidP="00B72DD7">
      <w:pPr>
        <w:spacing w:line="360" w:lineRule="auto"/>
        <w:jc w:val="center"/>
        <w:rPr>
          <w:rFonts w:ascii="Arial" w:hAnsi="Arial" w:cs="Arial"/>
          <w:b/>
          <w:sz w:val="24"/>
          <w:szCs w:val="24"/>
        </w:rPr>
      </w:pPr>
    </w:p>
    <w:p w14:paraId="41CE3EA7" w14:textId="77777777" w:rsidR="00240F06" w:rsidRDefault="00240F06" w:rsidP="00B72DD7">
      <w:pPr>
        <w:spacing w:line="360" w:lineRule="auto"/>
        <w:jc w:val="center"/>
        <w:rPr>
          <w:rFonts w:ascii="Arial" w:hAnsi="Arial" w:cs="Arial"/>
          <w:b/>
          <w:sz w:val="24"/>
          <w:szCs w:val="24"/>
        </w:rPr>
      </w:pPr>
    </w:p>
    <w:p w14:paraId="65112DD6" w14:textId="56E31A57" w:rsidR="00240F06" w:rsidRPr="00240F06" w:rsidRDefault="00240F06" w:rsidP="00113D67">
      <w:pPr>
        <w:spacing w:line="360" w:lineRule="auto"/>
        <w:rPr>
          <w:rFonts w:ascii="Arial" w:hAnsi="Arial" w:cs="Arial"/>
          <w:sz w:val="24"/>
          <w:szCs w:val="24"/>
        </w:rPr>
      </w:pPr>
      <w:r w:rsidRPr="00113D67">
        <w:rPr>
          <w:rFonts w:ascii="Arial" w:hAnsi="Arial" w:cs="Arial"/>
          <w:b/>
          <w:sz w:val="24"/>
          <w:szCs w:val="24"/>
        </w:rPr>
        <w:t>Research Focus</w:t>
      </w:r>
      <w:r w:rsidR="00113D67">
        <w:rPr>
          <w:rFonts w:ascii="Arial" w:hAnsi="Arial" w:cs="Arial"/>
          <w:sz w:val="24"/>
          <w:szCs w:val="24"/>
        </w:rPr>
        <w:t>……………………………………………………………………………</w:t>
      </w:r>
      <w:r w:rsidR="008C6DDD">
        <w:rPr>
          <w:rFonts w:ascii="Arial" w:hAnsi="Arial" w:cs="Arial"/>
          <w:b/>
          <w:sz w:val="24"/>
          <w:szCs w:val="24"/>
        </w:rPr>
        <w:t>3</w:t>
      </w:r>
    </w:p>
    <w:p w14:paraId="45ACAB51" w14:textId="1359EC5B" w:rsidR="00240F06" w:rsidRPr="00240F06" w:rsidRDefault="00240F06" w:rsidP="00113D67">
      <w:pPr>
        <w:spacing w:line="360" w:lineRule="auto"/>
        <w:rPr>
          <w:rFonts w:ascii="Arial" w:hAnsi="Arial" w:cs="Arial"/>
          <w:sz w:val="24"/>
          <w:szCs w:val="24"/>
        </w:rPr>
      </w:pPr>
      <w:r w:rsidRPr="00113D67">
        <w:rPr>
          <w:rFonts w:ascii="Arial" w:hAnsi="Arial" w:cs="Arial"/>
          <w:b/>
          <w:sz w:val="24"/>
          <w:szCs w:val="24"/>
        </w:rPr>
        <w:t>Research Context</w:t>
      </w:r>
      <w:r w:rsidR="00113D67">
        <w:rPr>
          <w:rFonts w:ascii="Arial" w:hAnsi="Arial" w:cs="Arial"/>
          <w:sz w:val="24"/>
          <w:szCs w:val="24"/>
        </w:rPr>
        <w:t>………………………………………………………………………….</w:t>
      </w:r>
      <w:r w:rsidR="008C6DDD">
        <w:rPr>
          <w:rFonts w:ascii="Arial" w:hAnsi="Arial" w:cs="Arial"/>
          <w:b/>
          <w:sz w:val="24"/>
          <w:szCs w:val="24"/>
        </w:rPr>
        <w:t>4</w:t>
      </w:r>
    </w:p>
    <w:p w14:paraId="077922C1" w14:textId="085DA024" w:rsidR="00240F06" w:rsidRPr="00240F06" w:rsidRDefault="00240F06" w:rsidP="00113D67">
      <w:pPr>
        <w:spacing w:line="360" w:lineRule="auto"/>
        <w:rPr>
          <w:rFonts w:ascii="Arial" w:hAnsi="Arial" w:cs="Arial"/>
          <w:sz w:val="24"/>
          <w:szCs w:val="24"/>
        </w:rPr>
      </w:pPr>
      <w:r w:rsidRPr="00113D67">
        <w:rPr>
          <w:rFonts w:ascii="Arial" w:hAnsi="Arial" w:cs="Arial"/>
          <w:b/>
          <w:sz w:val="24"/>
          <w:szCs w:val="24"/>
        </w:rPr>
        <w:t>Literature Review</w:t>
      </w:r>
      <w:r w:rsidR="00113D67">
        <w:rPr>
          <w:rFonts w:ascii="Arial" w:hAnsi="Arial" w:cs="Arial"/>
          <w:sz w:val="24"/>
          <w:szCs w:val="24"/>
        </w:rPr>
        <w:t>………………………………………………………………………</w:t>
      </w:r>
      <w:proofErr w:type="gramStart"/>
      <w:r w:rsidR="00113D67">
        <w:rPr>
          <w:rFonts w:ascii="Arial" w:hAnsi="Arial" w:cs="Arial"/>
          <w:sz w:val="24"/>
          <w:szCs w:val="24"/>
        </w:rPr>
        <w:t>…..</w:t>
      </w:r>
      <w:proofErr w:type="gramEnd"/>
      <w:r w:rsidR="008C6DDD">
        <w:rPr>
          <w:rFonts w:ascii="Arial" w:hAnsi="Arial" w:cs="Arial"/>
          <w:b/>
          <w:sz w:val="24"/>
          <w:szCs w:val="24"/>
        </w:rPr>
        <w:t>4</w:t>
      </w:r>
    </w:p>
    <w:p w14:paraId="40A46240" w14:textId="2EF90781" w:rsidR="00240F06" w:rsidRPr="00240F06" w:rsidRDefault="00240F06" w:rsidP="00113D67">
      <w:pPr>
        <w:spacing w:line="360" w:lineRule="auto"/>
        <w:rPr>
          <w:rFonts w:ascii="Arial" w:hAnsi="Arial" w:cs="Arial"/>
          <w:sz w:val="24"/>
          <w:szCs w:val="24"/>
        </w:rPr>
      </w:pPr>
      <w:r w:rsidRPr="00113D67">
        <w:rPr>
          <w:rFonts w:ascii="Arial" w:hAnsi="Arial" w:cs="Arial"/>
          <w:b/>
          <w:sz w:val="24"/>
          <w:szCs w:val="24"/>
        </w:rPr>
        <w:t>Explanation of Study</w:t>
      </w:r>
      <w:r w:rsidR="00113D67">
        <w:rPr>
          <w:rFonts w:ascii="Arial" w:hAnsi="Arial" w:cs="Arial"/>
          <w:sz w:val="24"/>
          <w:szCs w:val="24"/>
        </w:rPr>
        <w:t>………………………………………………………………………</w:t>
      </w:r>
      <w:r w:rsidR="008C6DDD">
        <w:rPr>
          <w:rFonts w:ascii="Arial" w:hAnsi="Arial" w:cs="Arial"/>
          <w:b/>
          <w:sz w:val="24"/>
          <w:szCs w:val="24"/>
        </w:rPr>
        <w:t>7</w:t>
      </w:r>
    </w:p>
    <w:p w14:paraId="77D7087D" w14:textId="5418A48F" w:rsidR="00240F06" w:rsidRPr="00240F06" w:rsidRDefault="00240F06" w:rsidP="00113D67">
      <w:pPr>
        <w:spacing w:line="360" w:lineRule="auto"/>
        <w:rPr>
          <w:rFonts w:ascii="Arial" w:hAnsi="Arial" w:cs="Arial"/>
          <w:sz w:val="24"/>
          <w:szCs w:val="24"/>
        </w:rPr>
      </w:pPr>
      <w:r w:rsidRPr="00113D67">
        <w:rPr>
          <w:rFonts w:ascii="Arial" w:hAnsi="Arial" w:cs="Arial"/>
          <w:b/>
          <w:sz w:val="24"/>
          <w:szCs w:val="24"/>
        </w:rPr>
        <w:t>Ethical Considerations</w:t>
      </w:r>
      <w:r w:rsidR="00113D67">
        <w:rPr>
          <w:rFonts w:ascii="Arial" w:hAnsi="Arial" w:cs="Arial"/>
          <w:sz w:val="24"/>
          <w:szCs w:val="24"/>
        </w:rPr>
        <w:t>………………………………………………………………</w:t>
      </w:r>
      <w:proofErr w:type="gramStart"/>
      <w:r w:rsidR="00113D67">
        <w:rPr>
          <w:rFonts w:ascii="Arial" w:hAnsi="Arial" w:cs="Arial"/>
          <w:sz w:val="24"/>
          <w:szCs w:val="24"/>
        </w:rPr>
        <w:t>…..</w:t>
      </w:r>
      <w:proofErr w:type="gramEnd"/>
      <w:r w:rsidR="008C6DDD">
        <w:rPr>
          <w:rFonts w:ascii="Arial" w:hAnsi="Arial" w:cs="Arial"/>
          <w:b/>
          <w:sz w:val="24"/>
          <w:szCs w:val="24"/>
        </w:rPr>
        <w:t>11</w:t>
      </w:r>
    </w:p>
    <w:p w14:paraId="65FA368E" w14:textId="205F3406" w:rsidR="00240F06" w:rsidRPr="00240F06" w:rsidRDefault="00240F06" w:rsidP="00113D67">
      <w:pPr>
        <w:spacing w:line="360" w:lineRule="auto"/>
        <w:rPr>
          <w:rFonts w:ascii="Arial" w:hAnsi="Arial" w:cs="Arial"/>
          <w:sz w:val="24"/>
          <w:szCs w:val="24"/>
        </w:rPr>
      </w:pPr>
      <w:r w:rsidRPr="00113D67">
        <w:rPr>
          <w:rFonts w:ascii="Arial" w:hAnsi="Arial" w:cs="Arial"/>
          <w:b/>
          <w:sz w:val="24"/>
          <w:szCs w:val="24"/>
        </w:rPr>
        <w:t>Lesson Study 1</w:t>
      </w:r>
      <w:r w:rsidR="00113D67">
        <w:rPr>
          <w:rFonts w:ascii="Arial" w:hAnsi="Arial" w:cs="Arial"/>
          <w:sz w:val="24"/>
          <w:szCs w:val="24"/>
        </w:rPr>
        <w:t>……………………………………………………………………………</w:t>
      </w:r>
      <w:r w:rsidR="00113D67" w:rsidRPr="00113D67">
        <w:rPr>
          <w:rFonts w:ascii="Arial" w:hAnsi="Arial" w:cs="Arial"/>
          <w:b/>
          <w:sz w:val="24"/>
          <w:szCs w:val="24"/>
        </w:rPr>
        <w:t>1</w:t>
      </w:r>
      <w:r w:rsidR="008C6DDD">
        <w:rPr>
          <w:rFonts w:ascii="Arial" w:hAnsi="Arial" w:cs="Arial"/>
          <w:b/>
          <w:sz w:val="24"/>
          <w:szCs w:val="24"/>
        </w:rPr>
        <w:t>2</w:t>
      </w:r>
    </w:p>
    <w:p w14:paraId="27EF5A6E" w14:textId="775480A5" w:rsidR="00240F06" w:rsidRPr="00240F06" w:rsidRDefault="00240F06" w:rsidP="00113D67">
      <w:pPr>
        <w:spacing w:line="360" w:lineRule="auto"/>
        <w:rPr>
          <w:rFonts w:ascii="Arial" w:hAnsi="Arial" w:cs="Arial"/>
          <w:sz w:val="24"/>
          <w:szCs w:val="24"/>
        </w:rPr>
      </w:pPr>
      <w:r w:rsidRPr="00113D67">
        <w:rPr>
          <w:rFonts w:ascii="Arial" w:hAnsi="Arial" w:cs="Arial"/>
          <w:b/>
          <w:sz w:val="24"/>
          <w:szCs w:val="24"/>
        </w:rPr>
        <w:t>Lesson Study 2</w:t>
      </w:r>
      <w:r w:rsidR="00113D67">
        <w:rPr>
          <w:rFonts w:ascii="Arial" w:hAnsi="Arial" w:cs="Arial"/>
          <w:sz w:val="24"/>
          <w:szCs w:val="24"/>
        </w:rPr>
        <w:t>……………………………………………………………………………</w:t>
      </w:r>
      <w:r w:rsidR="00113D67" w:rsidRPr="00113D67">
        <w:rPr>
          <w:rFonts w:ascii="Arial" w:hAnsi="Arial" w:cs="Arial"/>
          <w:b/>
          <w:sz w:val="24"/>
          <w:szCs w:val="24"/>
        </w:rPr>
        <w:t>1</w:t>
      </w:r>
      <w:r w:rsidR="008C6DDD">
        <w:rPr>
          <w:rFonts w:ascii="Arial" w:hAnsi="Arial" w:cs="Arial"/>
          <w:b/>
          <w:sz w:val="24"/>
          <w:szCs w:val="24"/>
        </w:rPr>
        <w:t>5</w:t>
      </w:r>
    </w:p>
    <w:p w14:paraId="1E1AF64D" w14:textId="22A08D32" w:rsidR="00240F06" w:rsidRPr="00240F06" w:rsidRDefault="00240F06" w:rsidP="00113D67">
      <w:pPr>
        <w:spacing w:line="360" w:lineRule="auto"/>
        <w:rPr>
          <w:rFonts w:ascii="Arial" w:hAnsi="Arial" w:cs="Arial"/>
          <w:sz w:val="24"/>
          <w:szCs w:val="24"/>
        </w:rPr>
      </w:pPr>
      <w:r w:rsidRPr="00113D67">
        <w:rPr>
          <w:rFonts w:ascii="Arial" w:hAnsi="Arial" w:cs="Arial"/>
          <w:b/>
          <w:sz w:val="24"/>
          <w:szCs w:val="24"/>
        </w:rPr>
        <w:t>Discussion of Research Findings</w:t>
      </w:r>
      <w:r w:rsidR="00113D67">
        <w:rPr>
          <w:rFonts w:ascii="Arial" w:hAnsi="Arial" w:cs="Arial"/>
          <w:sz w:val="24"/>
          <w:szCs w:val="24"/>
        </w:rPr>
        <w:t>…………………………………………………</w:t>
      </w:r>
      <w:proofErr w:type="gramStart"/>
      <w:r w:rsidR="00113D67">
        <w:rPr>
          <w:rFonts w:ascii="Arial" w:hAnsi="Arial" w:cs="Arial"/>
          <w:sz w:val="24"/>
          <w:szCs w:val="24"/>
        </w:rPr>
        <w:t>…..</w:t>
      </w:r>
      <w:proofErr w:type="gramEnd"/>
      <w:r w:rsidR="00113D67" w:rsidRPr="00113D67">
        <w:rPr>
          <w:rFonts w:ascii="Arial" w:hAnsi="Arial" w:cs="Arial"/>
          <w:b/>
          <w:sz w:val="24"/>
          <w:szCs w:val="24"/>
        </w:rPr>
        <w:t>1</w:t>
      </w:r>
      <w:r w:rsidR="008C6DDD">
        <w:rPr>
          <w:rFonts w:ascii="Arial" w:hAnsi="Arial" w:cs="Arial"/>
          <w:b/>
          <w:sz w:val="24"/>
          <w:szCs w:val="24"/>
        </w:rPr>
        <w:t>7</w:t>
      </w:r>
    </w:p>
    <w:p w14:paraId="25400FD6" w14:textId="5C72E10A" w:rsidR="00240F06" w:rsidRPr="00240F06" w:rsidRDefault="00240F06" w:rsidP="00113D67">
      <w:pPr>
        <w:spacing w:line="360" w:lineRule="auto"/>
        <w:rPr>
          <w:rFonts w:ascii="Arial" w:hAnsi="Arial" w:cs="Arial"/>
          <w:sz w:val="24"/>
          <w:szCs w:val="24"/>
        </w:rPr>
      </w:pPr>
      <w:r w:rsidRPr="00113D67">
        <w:rPr>
          <w:rFonts w:ascii="Arial" w:hAnsi="Arial" w:cs="Arial"/>
          <w:b/>
          <w:sz w:val="24"/>
          <w:szCs w:val="24"/>
        </w:rPr>
        <w:t>Conclusion</w:t>
      </w:r>
      <w:r w:rsidR="00113D67">
        <w:rPr>
          <w:rFonts w:ascii="Arial" w:hAnsi="Arial" w:cs="Arial"/>
          <w:sz w:val="24"/>
          <w:szCs w:val="24"/>
        </w:rPr>
        <w:t>…………………………………………………………………………………</w:t>
      </w:r>
      <w:r w:rsidR="00113D67" w:rsidRPr="00113D67">
        <w:rPr>
          <w:rFonts w:ascii="Arial" w:hAnsi="Arial" w:cs="Arial"/>
          <w:b/>
          <w:sz w:val="24"/>
          <w:szCs w:val="24"/>
        </w:rPr>
        <w:t>1</w:t>
      </w:r>
      <w:r w:rsidR="008C6DDD">
        <w:rPr>
          <w:rFonts w:ascii="Arial" w:hAnsi="Arial" w:cs="Arial"/>
          <w:b/>
          <w:sz w:val="24"/>
          <w:szCs w:val="24"/>
        </w:rPr>
        <w:t>8</w:t>
      </w:r>
    </w:p>
    <w:p w14:paraId="7EE2D53D" w14:textId="4D64AA57" w:rsidR="00240F06" w:rsidRDefault="00240F06" w:rsidP="00113D67">
      <w:pPr>
        <w:spacing w:line="360" w:lineRule="auto"/>
        <w:rPr>
          <w:rFonts w:ascii="Arial" w:hAnsi="Arial" w:cs="Arial"/>
          <w:sz w:val="24"/>
          <w:szCs w:val="24"/>
        </w:rPr>
      </w:pPr>
      <w:r w:rsidRPr="00113D67">
        <w:rPr>
          <w:rFonts w:ascii="Arial" w:hAnsi="Arial" w:cs="Arial"/>
          <w:b/>
          <w:sz w:val="24"/>
          <w:szCs w:val="24"/>
        </w:rPr>
        <w:t>Recommendations</w:t>
      </w:r>
      <w:r w:rsidR="00113D67">
        <w:rPr>
          <w:rFonts w:ascii="Arial" w:hAnsi="Arial" w:cs="Arial"/>
          <w:sz w:val="24"/>
          <w:szCs w:val="24"/>
        </w:rPr>
        <w:t>……………………………………………………………………….</w:t>
      </w:r>
      <w:r w:rsidR="008C6DDD">
        <w:rPr>
          <w:rFonts w:ascii="Arial" w:hAnsi="Arial" w:cs="Arial"/>
          <w:b/>
          <w:sz w:val="24"/>
          <w:szCs w:val="24"/>
        </w:rPr>
        <w:t>20</w:t>
      </w:r>
    </w:p>
    <w:p w14:paraId="61AAB71F" w14:textId="50671D93" w:rsidR="00113D67" w:rsidRDefault="00113D67" w:rsidP="00113D67">
      <w:pPr>
        <w:spacing w:line="360" w:lineRule="auto"/>
        <w:rPr>
          <w:rFonts w:ascii="Arial" w:hAnsi="Arial" w:cs="Arial"/>
          <w:sz w:val="24"/>
          <w:szCs w:val="24"/>
        </w:rPr>
      </w:pPr>
      <w:r w:rsidRPr="00113D67">
        <w:rPr>
          <w:rFonts w:ascii="Arial" w:hAnsi="Arial" w:cs="Arial"/>
          <w:b/>
          <w:sz w:val="24"/>
          <w:szCs w:val="24"/>
        </w:rPr>
        <w:t>References</w:t>
      </w:r>
      <w:r>
        <w:rPr>
          <w:rFonts w:ascii="Arial" w:hAnsi="Arial" w:cs="Arial"/>
          <w:sz w:val="24"/>
          <w:szCs w:val="24"/>
        </w:rPr>
        <w:t>…………………………………………………………………………………</w:t>
      </w:r>
      <w:r w:rsidRPr="00113D67">
        <w:rPr>
          <w:rFonts w:ascii="Arial" w:hAnsi="Arial" w:cs="Arial"/>
          <w:b/>
          <w:sz w:val="24"/>
          <w:szCs w:val="24"/>
        </w:rPr>
        <w:t>2</w:t>
      </w:r>
      <w:r w:rsidR="008C6DDD">
        <w:rPr>
          <w:rFonts w:ascii="Arial" w:hAnsi="Arial" w:cs="Arial"/>
          <w:b/>
          <w:sz w:val="24"/>
          <w:szCs w:val="24"/>
        </w:rPr>
        <w:t>2</w:t>
      </w:r>
    </w:p>
    <w:p w14:paraId="4B70116C" w14:textId="104C247A" w:rsidR="00113D67" w:rsidRDefault="00113D67" w:rsidP="00113D67">
      <w:pPr>
        <w:spacing w:line="360" w:lineRule="auto"/>
        <w:rPr>
          <w:rFonts w:ascii="Arial" w:hAnsi="Arial" w:cs="Arial"/>
          <w:b/>
          <w:sz w:val="24"/>
          <w:szCs w:val="24"/>
        </w:rPr>
      </w:pPr>
      <w:r w:rsidRPr="00113D67">
        <w:rPr>
          <w:rFonts w:ascii="Arial" w:hAnsi="Arial" w:cs="Arial"/>
          <w:b/>
          <w:sz w:val="24"/>
          <w:szCs w:val="24"/>
        </w:rPr>
        <w:t>Appendices</w:t>
      </w:r>
      <w:r>
        <w:rPr>
          <w:rFonts w:ascii="Arial" w:hAnsi="Arial" w:cs="Arial"/>
          <w:sz w:val="24"/>
          <w:szCs w:val="24"/>
        </w:rPr>
        <w:t>……………………………………………………………………………</w:t>
      </w:r>
      <w:proofErr w:type="gramStart"/>
      <w:r>
        <w:rPr>
          <w:rFonts w:ascii="Arial" w:hAnsi="Arial" w:cs="Arial"/>
          <w:sz w:val="24"/>
          <w:szCs w:val="24"/>
        </w:rPr>
        <w:t>…..</w:t>
      </w:r>
      <w:proofErr w:type="gramEnd"/>
      <w:r w:rsidRPr="00113D67">
        <w:rPr>
          <w:rFonts w:ascii="Arial" w:hAnsi="Arial" w:cs="Arial"/>
          <w:b/>
          <w:sz w:val="24"/>
          <w:szCs w:val="24"/>
        </w:rPr>
        <w:t>2</w:t>
      </w:r>
      <w:r w:rsidR="008C6DDD">
        <w:rPr>
          <w:rFonts w:ascii="Arial" w:hAnsi="Arial" w:cs="Arial"/>
          <w:b/>
          <w:sz w:val="24"/>
          <w:szCs w:val="24"/>
        </w:rPr>
        <w:t>5</w:t>
      </w:r>
    </w:p>
    <w:p w14:paraId="0FC0C627" w14:textId="77777777" w:rsidR="00DE771B" w:rsidRDefault="00DE771B" w:rsidP="00285089">
      <w:pPr>
        <w:spacing w:line="360" w:lineRule="auto"/>
        <w:rPr>
          <w:rFonts w:ascii="Arial" w:hAnsi="Arial" w:cs="Arial"/>
          <w:sz w:val="24"/>
          <w:szCs w:val="24"/>
        </w:rPr>
      </w:pPr>
    </w:p>
    <w:p w14:paraId="78FA661C" w14:textId="1ED29592" w:rsidR="00DE771B" w:rsidRPr="00DE771B" w:rsidRDefault="00DE771B" w:rsidP="00DE771B">
      <w:pPr>
        <w:spacing w:line="360" w:lineRule="auto"/>
        <w:jc w:val="center"/>
        <w:rPr>
          <w:rFonts w:ascii="Arial" w:hAnsi="Arial" w:cs="Arial"/>
          <w:b/>
          <w:sz w:val="24"/>
          <w:szCs w:val="24"/>
        </w:rPr>
      </w:pPr>
      <w:r w:rsidRPr="00DE771B">
        <w:rPr>
          <w:rFonts w:ascii="Arial" w:hAnsi="Arial" w:cs="Arial"/>
          <w:b/>
          <w:sz w:val="24"/>
          <w:szCs w:val="24"/>
        </w:rPr>
        <w:t>Word Count - 6540</w:t>
      </w:r>
    </w:p>
    <w:p w14:paraId="7C025197" w14:textId="77777777" w:rsidR="00240F06" w:rsidRDefault="00240F06" w:rsidP="00B72DD7">
      <w:pPr>
        <w:spacing w:line="360" w:lineRule="auto"/>
        <w:jc w:val="center"/>
        <w:rPr>
          <w:rFonts w:ascii="Arial" w:hAnsi="Arial" w:cs="Arial"/>
          <w:b/>
          <w:sz w:val="24"/>
          <w:szCs w:val="24"/>
        </w:rPr>
      </w:pPr>
    </w:p>
    <w:p w14:paraId="41A51CB8" w14:textId="77777777" w:rsidR="00240F06" w:rsidRDefault="00240F06" w:rsidP="00B72DD7">
      <w:pPr>
        <w:spacing w:line="360" w:lineRule="auto"/>
        <w:jc w:val="center"/>
        <w:rPr>
          <w:rFonts w:ascii="Arial" w:hAnsi="Arial" w:cs="Arial"/>
          <w:b/>
          <w:sz w:val="24"/>
          <w:szCs w:val="24"/>
        </w:rPr>
      </w:pPr>
    </w:p>
    <w:p w14:paraId="4CC2F5E4" w14:textId="77777777" w:rsidR="00240F06" w:rsidRDefault="00240F06" w:rsidP="00B72DD7">
      <w:pPr>
        <w:spacing w:line="360" w:lineRule="auto"/>
        <w:jc w:val="center"/>
        <w:rPr>
          <w:rFonts w:ascii="Arial" w:hAnsi="Arial" w:cs="Arial"/>
          <w:b/>
          <w:sz w:val="24"/>
          <w:szCs w:val="24"/>
        </w:rPr>
      </w:pPr>
    </w:p>
    <w:p w14:paraId="780D9D07" w14:textId="77777777" w:rsidR="00240F06" w:rsidRDefault="00240F06" w:rsidP="00B72DD7">
      <w:pPr>
        <w:spacing w:line="360" w:lineRule="auto"/>
        <w:jc w:val="center"/>
        <w:rPr>
          <w:rFonts w:ascii="Arial" w:hAnsi="Arial" w:cs="Arial"/>
          <w:b/>
          <w:sz w:val="24"/>
          <w:szCs w:val="24"/>
        </w:rPr>
      </w:pPr>
    </w:p>
    <w:p w14:paraId="757D2AF6" w14:textId="77777777" w:rsidR="00240F06" w:rsidRDefault="00240F06" w:rsidP="00B72DD7">
      <w:pPr>
        <w:spacing w:line="360" w:lineRule="auto"/>
        <w:jc w:val="center"/>
        <w:rPr>
          <w:rFonts w:ascii="Arial" w:hAnsi="Arial" w:cs="Arial"/>
          <w:b/>
          <w:sz w:val="24"/>
          <w:szCs w:val="24"/>
        </w:rPr>
      </w:pPr>
    </w:p>
    <w:p w14:paraId="21D83E78" w14:textId="654CDF83" w:rsidR="00240F06" w:rsidRDefault="00240F06" w:rsidP="00240F06">
      <w:pPr>
        <w:spacing w:line="360" w:lineRule="auto"/>
        <w:rPr>
          <w:rFonts w:ascii="Arial" w:hAnsi="Arial" w:cs="Arial"/>
          <w:b/>
          <w:sz w:val="24"/>
          <w:szCs w:val="24"/>
        </w:rPr>
      </w:pPr>
    </w:p>
    <w:p w14:paraId="51278B64" w14:textId="77777777" w:rsidR="00285089" w:rsidRDefault="00285089" w:rsidP="00240F06">
      <w:pPr>
        <w:spacing w:line="360" w:lineRule="auto"/>
        <w:rPr>
          <w:rFonts w:ascii="Arial" w:hAnsi="Arial" w:cs="Arial"/>
          <w:b/>
          <w:sz w:val="24"/>
          <w:szCs w:val="24"/>
        </w:rPr>
      </w:pPr>
      <w:bookmarkStart w:id="0" w:name="_GoBack"/>
      <w:bookmarkEnd w:id="0"/>
    </w:p>
    <w:p w14:paraId="79942754" w14:textId="6F7620E1" w:rsidR="002A77C9" w:rsidRDefault="0030008A" w:rsidP="00240F06">
      <w:pPr>
        <w:spacing w:line="360" w:lineRule="auto"/>
        <w:jc w:val="center"/>
        <w:rPr>
          <w:rFonts w:ascii="Arial" w:hAnsi="Arial" w:cs="Arial"/>
          <w:b/>
          <w:sz w:val="24"/>
          <w:szCs w:val="24"/>
        </w:rPr>
      </w:pPr>
      <w:r w:rsidRPr="00B72DD7">
        <w:rPr>
          <w:rFonts w:ascii="Arial" w:hAnsi="Arial" w:cs="Arial"/>
          <w:b/>
          <w:sz w:val="24"/>
          <w:szCs w:val="24"/>
        </w:rPr>
        <w:lastRenderedPageBreak/>
        <w:t>The Enquiring Teacher</w:t>
      </w:r>
      <w:r w:rsidR="00B72DD7">
        <w:rPr>
          <w:rFonts w:ascii="Arial" w:hAnsi="Arial" w:cs="Arial"/>
          <w:b/>
          <w:sz w:val="24"/>
          <w:szCs w:val="24"/>
        </w:rPr>
        <w:t xml:space="preserve"> – Research Study</w:t>
      </w:r>
    </w:p>
    <w:p w14:paraId="43B5BDF9" w14:textId="559BACD1" w:rsidR="0030008A" w:rsidRDefault="00B72DD7" w:rsidP="00B72DD7">
      <w:pPr>
        <w:spacing w:line="360" w:lineRule="auto"/>
        <w:jc w:val="center"/>
        <w:rPr>
          <w:rFonts w:ascii="Arial" w:hAnsi="Arial" w:cs="Arial"/>
          <w:i/>
          <w:sz w:val="24"/>
          <w:szCs w:val="24"/>
        </w:rPr>
      </w:pPr>
      <w:r w:rsidRPr="00B72DD7">
        <w:rPr>
          <w:rFonts w:ascii="Arial" w:hAnsi="Arial" w:cs="Arial"/>
          <w:i/>
          <w:sz w:val="24"/>
          <w:szCs w:val="24"/>
        </w:rPr>
        <w:t>‘Does the use of open ended questioning help to produce extended answers?’</w:t>
      </w:r>
    </w:p>
    <w:p w14:paraId="5041A238" w14:textId="77777777" w:rsidR="00B72DD7" w:rsidRPr="00B72DD7" w:rsidRDefault="00B72DD7" w:rsidP="00D44E22">
      <w:pPr>
        <w:spacing w:line="360" w:lineRule="auto"/>
        <w:rPr>
          <w:rFonts w:ascii="Arial" w:hAnsi="Arial" w:cs="Arial"/>
          <w:i/>
          <w:sz w:val="24"/>
          <w:szCs w:val="24"/>
        </w:rPr>
      </w:pPr>
    </w:p>
    <w:p w14:paraId="08AFA441" w14:textId="144AF750" w:rsidR="0030008A" w:rsidRPr="00B72DD7" w:rsidRDefault="004D43CC" w:rsidP="00144659">
      <w:pPr>
        <w:tabs>
          <w:tab w:val="left" w:pos="5475"/>
        </w:tabs>
        <w:spacing w:line="360" w:lineRule="auto"/>
        <w:rPr>
          <w:rFonts w:ascii="Arial" w:hAnsi="Arial" w:cs="Arial"/>
          <w:b/>
          <w:sz w:val="24"/>
          <w:szCs w:val="24"/>
        </w:rPr>
      </w:pPr>
      <w:r w:rsidRPr="00B72DD7">
        <w:rPr>
          <w:rFonts w:ascii="Arial" w:hAnsi="Arial" w:cs="Arial"/>
          <w:b/>
          <w:sz w:val="24"/>
          <w:szCs w:val="24"/>
        </w:rPr>
        <w:t>Research Focus</w:t>
      </w:r>
      <w:r w:rsidR="00144659" w:rsidRPr="00B72DD7">
        <w:rPr>
          <w:rFonts w:ascii="Arial" w:hAnsi="Arial" w:cs="Arial"/>
          <w:b/>
          <w:sz w:val="24"/>
          <w:szCs w:val="24"/>
        </w:rPr>
        <w:tab/>
      </w:r>
    </w:p>
    <w:p w14:paraId="00A72B00" w14:textId="2F96EAD1" w:rsidR="00025B6C" w:rsidRPr="00B72DD7" w:rsidRDefault="00DE00D9" w:rsidP="00D44E22">
      <w:pPr>
        <w:spacing w:line="360" w:lineRule="auto"/>
        <w:rPr>
          <w:rFonts w:ascii="Arial" w:hAnsi="Arial" w:cs="Arial"/>
          <w:sz w:val="24"/>
          <w:szCs w:val="24"/>
        </w:rPr>
      </w:pPr>
      <w:r w:rsidRPr="00B72DD7">
        <w:rPr>
          <w:rFonts w:ascii="Arial" w:hAnsi="Arial" w:cs="Arial"/>
          <w:sz w:val="24"/>
          <w:szCs w:val="24"/>
        </w:rPr>
        <w:t>A</w:t>
      </w:r>
      <w:r w:rsidR="004D419E" w:rsidRPr="00B72DD7">
        <w:rPr>
          <w:rFonts w:ascii="Arial" w:hAnsi="Arial" w:cs="Arial"/>
          <w:sz w:val="24"/>
          <w:szCs w:val="24"/>
        </w:rPr>
        <w:t xml:space="preserve">n interesting </w:t>
      </w:r>
      <w:r w:rsidR="004808EE" w:rsidRPr="00B72DD7">
        <w:rPr>
          <w:rFonts w:ascii="Arial" w:hAnsi="Arial" w:cs="Arial"/>
          <w:sz w:val="24"/>
          <w:szCs w:val="24"/>
        </w:rPr>
        <w:t>observation that arose</w:t>
      </w:r>
      <w:r w:rsidRPr="00B72DD7">
        <w:rPr>
          <w:rFonts w:ascii="Arial" w:hAnsi="Arial" w:cs="Arial"/>
          <w:sz w:val="24"/>
          <w:szCs w:val="24"/>
        </w:rPr>
        <w:t xml:space="preserve"> during </w:t>
      </w:r>
      <w:r w:rsidR="004808EE" w:rsidRPr="00B72DD7">
        <w:rPr>
          <w:rFonts w:ascii="Arial" w:hAnsi="Arial" w:cs="Arial"/>
          <w:sz w:val="24"/>
          <w:szCs w:val="24"/>
        </w:rPr>
        <w:t>professional teaching experience (PTE)</w:t>
      </w:r>
      <w:r w:rsidRPr="00B72DD7">
        <w:rPr>
          <w:rFonts w:ascii="Arial" w:hAnsi="Arial" w:cs="Arial"/>
          <w:sz w:val="24"/>
          <w:szCs w:val="24"/>
        </w:rPr>
        <w:t xml:space="preserve"> </w:t>
      </w:r>
      <w:r w:rsidR="00C472C6" w:rsidRPr="00B72DD7">
        <w:rPr>
          <w:rFonts w:ascii="Arial" w:hAnsi="Arial" w:cs="Arial"/>
          <w:sz w:val="24"/>
          <w:szCs w:val="24"/>
        </w:rPr>
        <w:t xml:space="preserve">was </w:t>
      </w:r>
      <w:r w:rsidRPr="00B72DD7">
        <w:rPr>
          <w:rFonts w:ascii="Arial" w:hAnsi="Arial" w:cs="Arial"/>
          <w:sz w:val="24"/>
          <w:szCs w:val="24"/>
        </w:rPr>
        <w:t>the different</w:t>
      </w:r>
      <w:r w:rsidR="000A4C30" w:rsidRPr="00B72DD7">
        <w:rPr>
          <w:rFonts w:ascii="Arial" w:hAnsi="Arial" w:cs="Arial"/>
          <w:sz w:val="24"/>
          <w:szCs w:val="24"/>
        </w:rPr>
        <w:t xml:space="preserve"> type</w:t>
      </w:r>
      <w:r w:rsidRPr="00B72DD7">
        <w:rPr>
          <w:rFonts w:ascii="Arial" w:hAnsi="Arial" w:cs="Arial"/>
          <w:sz w:val="24"/>
          <w:szCs w:val="24"/>
        </w:rPr>
        <w:t>s</w:t>
      </w:r>
      <w:r w:rsidR="000A4C30" w:rsidRPr="00B72DD7">
        <w:rPr>
          <w:rFonts w:ascii="Arial" w:hAnsi="Arial" w:cs="Arial"/>
          <w:sz w:val="24"/>
          <w:szCs w:val="24"/>
        </w:rPr>
        <w:t xml:space="preserve"> of response</w:t>
      </w:r>
      <w:r w:rsidRPr="00B72DD7">
        <w:rPr>
          <w:rFonts w:ascii="Arial" w:hAnsi="Arial" w:cs="Arial"/>
          <w:sz w:val="24"/>
          <w:szCs w:val="24"/>
        </w:rPr>
        <w:t>s</w:t>
      </w:r>
      <w:r w:rsidR="000A4C30" w:rsidRPr="00B72DD7">
        <w:rPr>
          <w:rFonts w:ascii="Arial" w:hAnsi="Arial" w:cs="Arial"/>
          <w:sz w:val="24"/>
          <w:szCs w:val="24"/>
        </w:rPr>
        <w:t xml:space="preserve"> </w:t>
      </w:r>
      <w:r w:rsidR="004808EE" w:rsidRPr="00B72DD7">
        <w:rPr>
          <w:rFonts w:ascii="Arial" w:hAnsi="Arial" w:cs="Arial"/>
          <w:sz w:val="24"/>
          <w:szCs w:val="24"/>
        </w:rPr>
        <w:t xml:space="preserve">pupils </w:t>
      </w:r>
      <w:r w:rsidRPr="00B72DD7">
        <w:rPr>
          <w:rFonts w:ascii="Arial" w:hAnsi="Arial" w:cs="Arial"/>
          <w:sz w:val="24"/>
          <w:szCs w:val="24"/>
        </w:rPr>
        <w:t>would</w:t>
      </w:r>
      <w:r w:rsidR="004808EE" w:rsidRPr="00B72DD7">
        <w:rPr>
          <w:rFonts w:ascii="Arial" w:hAnsi="Arial" w:cs="Arial"/>
          <w:sz w:val="24"/>
          <w:szCs w:val="24"/>
        </w:rPr>
        <w:t xml:space="preserve"> produce </w:t>
      </w:r>
      <w:r w:rsidRPr="00B72DD7">
        <w:rPr>
          <w:rFonts w:ascii="Arial" w:hAnsi="Arial" w:cs="Arial"/>
          <w:sz w:val="24"/>
          <w:szCs w:val="24"/>
        </w:rPr>
        <w:t>based on the type of question they</w:t>
      </w:r>
      <w:r w:rsidR="004808EE" w:rsidRPr="00B72DD7">
        <w:rPr>
          <w:rFonts w:ascii="Arial" w:hAnsi="Arial" w:cs="Arial"/>
          <w:sz w:val="24"/>
          <w:szCs w:val="24"/>
        </w:rPr>
        <w:t xml:space="preserve"> were</w:t>
      </w:r>
      <w:r w:rsidRPr="00B72DD7">
        <w:rPr>
          <w:rFonts w:ascii="Arial" w:hAnsi="Arial" w:cs="Arial"/>
          <w:sz w:val="24"/>
          <w:szCs w:val="24"/>
        </w:rPr>
        <w:t xml:space="preserve"> asked.</w:t>
      </w:r>
      <w:r w:rsidR="00E963D9" w:rsidRPr="00B72DD7">
        <w:rPr>
          <w:rFonts w:ascii="Arial" w:hAnsi="Arial" w:cs="Arial"/>
          <w:sz w:val="24"/>
          <w:szCs w:val="24"/>
        </w:rPr>
        <w:t xml:space="preserve"> Grigg (2015) suggest</w:t>
      </w:r>
      <w:r w:rsidR="00025B6C" w:rsidRPr="00B72DD7">
        <w:rPr>
          <w:rFonts w:ascii="Arial" w:hAnsi="Arial" w:cs="Arial"/>
          <w:sz w:val="24"/>
          <w:szCs w:val="24"/>
        </w:rPr>
        <w:t>s</w:t>
      </w:r>
      <w:r w:rsidR="00E963D9" w:rsidRPr="00B72DD7">
        <w:rPr>
          <w:rFonts w:ascii="Arial" w:hAnsi="Arial" w:cs="Arial"/>
          <w:sz w:val="24"/>
          <w:szCs w:val="24"/>
        </w:rPr>
        <w:t xml:space="preserve"> that teachers can </w:t>
      </w:r>
      <w:r w:rsidR="00025B6C" w:rsidRPr="00B72DD7">
        <w:rPr>
          <w:rFonts w:ascii="Arial" w:hAnsi="Arial" w:cs="Arial"/>
          <w:sz w:val="24"/>
          <w:szCs w:val="24"/>
        </w:rPr>
        <w:t>sometimes ask</w:t>
      </w:r>
      <w:r w:rsidR="00E963D9" w:rsidRPr="00B72DD7">
        <w:rPr>
          <w:rFonts w:ascii="Arial" w:hAnsi="Arial" w:cs="Arial"/>
          <w:sz w:val="24"/>
          <w:szCs w:val="24"/>
        </w:rPr>
        <w:t xml:space="preserve"> too many closed questions during lessons</w:t>
      </w:r>
      <w:r w:rsidR="00025B6C" w:rsidRPr="00B72DD7">
        <w:rPr>
          <w:rFonts w:ascii="Arial" w:hAnsi="Arial" w:cs="Arial"/>
          <w:sz w:val="24"/>
          <w:szCs w:val="24"/>
        </w:rPr>
        <w:t>,</w:t>
      </w:r>
      <w:r w:rsidR="00E963D9" w:rsidRPr="00B72DD7">
        <w:rPr>
          <w:rFonts w:ascii="Arial" w:hAnsi="Arial" w:cs="Arial"/>
          <w:sz w:val="24"/>
          <w:szCs w:val="24"/>
        </w:rPr>
        <w:t xml:space="preserve"> without giving children a chance to think about responses.</w:t>
      </w:r>
      <w:r w:rsidR="00025B6C" w:rsidRPr="00B72DD7">
        <w:rPr>
          <w:rFonts w:ascii="Arial" w:hAnsi="Arial" w:cs="Arial"/>
          <w:sz w:val="24"/>
          <w:szCs w:val="24"/>
        </w:rPr>
        <w:t xml:space="preserve"> This can result in answers that are short and </w:t>
      </w:r>
      <w:r w:rsidR="00D055F3" w:rsidRPr="00B72DD7">
        <w:rPr>
          <w:rFonts w:ascii="Arial" w:hAnsi="Arial" w:cs="Arial"/>
          <w:sz w:val="24"/>
          <w:szCs w:val="24"/>
        </w:rPr>
        <w:t>non-</w:t>
      </w:r>
      <w:r w:rsidR="00025B6C" w:rsidRPr="00B72DD7">
        <w:rPr>
          <w:rFonts w:ascii="Arial" w:hAnsi="Arial" w:cs="Arial"/>
          <w:sz w:val="24"/>
          <w:szCs w:val="24"/>
        </w:rPr>
        <w:t>factual.</w:t>
      </w:r>
      <w:r w:rsidR="000A4C30" w:rsidRPr="00B72DD7">
        <w:rPr>
          <w:rFonts w:ascii="Arial" w:hAnsi="Arial" w:cs="Arial"/>
          <w:sz w:val="24"/>
          <w:szCs w:val="24"/>
        </w:rPr>
        <w:t xml:space="preserve"> </w:t>
      </w:r>
      <w:r w:rsidR="004808EE" w:rsidRPr="00B72DD7">
        <w:rPr>
          <w:rFonts w:ascii="Arial" w:hAnsi="Arial" w:cs="Arial"/>
          <w:sz w:val="24"/>
          <w:szCs w:val="24"/>
        </w:rPr>
        <w:t xml:space="preserve">During </w:t>
      </w:r>
      <w:r w:rsidR="00D32009" w:rsidRPr="00B72DD7">
        <w:rPr>
          <w:rFonts w:ascii="Arial" w:hAnsi="Arial" w:cs="Arial"/>
          <w:sz w:val="24"/>
          <w:szCs w:val="24"/>
        </w:rPr>
        <w:t>p</w:t>
      </w:r>
      <w:r w:rsidR="004808EE" w:rsidRPr="00B72DD7">
        <w:rPr>
          <w:rFonts w:ascii="Arial" w:hAnsi="Arial" w:cs="Arial"/>
          <w:sz w:val="24"/>
          <w:szCs w:val="24"/>
        </w:rPr>
        <w:t xml:space="preserve">rofessional teaching experience (PTE) </w:t>
      </w:r>
      <w:r w:rsidR="004D419E" w:rsidRPr="00B72DD7">
        <w:rPr>
          <w:rFonts w:ascii="Arial" w:hAnsi="Arial" w:cs="Arial"/>
          <w:sz w:val="24"/>
          <w:szCs w:val="24"/>
        </w:rPr>
        <w:t>the use of questioning ha</w:t>
      </w:r>
      <w:r w:rsidR="00025B6C" w:rsidRPr="00B72DD7">
        <w:rPr>
          <w:rFonts w:ascii="Arial" w:hAnsi="Arial" w:cs="Arial"/>
          <w:sz w:val="24"/>
          <w:szCs w:val="24"/>
        </w:rPr>
        <w:t>d</w:t>
      </w:r>
      <w:r w:rsidR="004D419E" w:rsidRPr="00B72DD7">
        <w:rPr>
          <w:rFonts w:ascii="Arial" w:hAnsi="Arial" w:cs="Arial"/>
          <w:sz w:val="24"/>
          <w:szCs w:val="24"/>
        </w:rPr>
        <w:t xml:space="preserve"> been an area</w:t>
      </w:r>
      <w:r w:rsidR="00025B6C" w:rsidRPr="00B72DD7">
        <w:rPr>
          <w:rFonts w:ascii="Arial" w:hAnsi="Arial" w:cs="Arial"/>
          <w:sz w:val="24"/>
          <w:szCs w:val="24"/>
        </w:rPr>
        <w:t xml:space="preserve"> of focus</w:t>
      </w:r>
      <w:r w:rsidR="004D419E" w:rsidRPr="00B72DD7">
        <w:rPr>
          <w:rFonts w:ascii="Arial" w:hAnsi="Arial" w:cs="Arial"/>
          <w:sz w:val="24"/>
          <w:szCs w:val="24"/>
        </w:rPr>
        <w:t xml:space="preserve"> for the whole school over the </w:t>
      </w:r>
      <w:r w:rsidR="00025B6C" w:rsidRPr="00B72DD7">
        <w:rPr>
          <w:rFonts w:ascii="Arial" w:hAnsi="Arial" w:cs="Arial"/>
          <w:sz w:val="24"/>
          <w:szCs w:val="24"/>
        </w:rPr>
        <w:t>p</w:t>
      </w:r>
      <w:r w:rsidR="00DE55C7" w:rsidRPr="00B72DD7">
        <w:rPr>
          <w:rFonts w:ascii="Arial" w:hAnsi="Arial" w:cs="Arial"/>
          <w:sz w:val="24"/>
          <w:szCs w:val="24"/>
        </w:rPr>
        <w:t>revious</w:t>
      </w:r>
      <w:r w:rsidR="00025B6C" w:rsidRPr="00B72DD7">
        <w:rPr>
          <w:rFonts w:ascii="Arial" w:hAnsi="Arial" w:cs="Arial"/>
          <w:sz w:val="24"/>
          <w:szCs w:val="24"/>
        </w:rPr>
        <w:t xml:space="preserve"> year</w:t>
      </w:r>
      <w:r w:rsidR="004D419E" w:rsidRPr="00B72DD7">
        <w:rPr>
          <w:rFonts w:ascii="Arial" w:hAnsi="Arial" w:cs="Arial"/>
          <w:sz w:val="24"/>
          <w:szCs w:val="24"/>
        </w:rPr>
        <w:t>. The school ha</w:t>
      </w:r>
      <w:r w:rsidR="00DE55C7" w:rsidRPr="00B72DD7">
        <w:rPr>
          <w:rFonts w:ascii="Arial" w:hAnsi="Arial" w:cs="Arial"/>
          <w:sz w:val="24"/>
          <w:szCs w:val="24"/>
        </w:rPr>
        <w:t>d</w:t>
      </w:r>
      <w:r w:rsidR="004D419E" w:rsidRPr="00B72DD7">
        <w:rPr>
          <w:rFonts w:ascii="Arial" w:hAnsi="Arial" w:cs="Arial"/>
          <w:sz w:val="24"/>
          <w:szCs w:val="24"/>
        </w:rPr>
        <w:t xml:space="preserve"> provided teachers and teaching assistants with relevant training </w:t>
      </w:r>
      <w:r w:rsidR="00DE55C7" w:rsidRPr="00B72DD7">
        <w:rPr>
          <w:rFonts w:ascii="Arial" w:hAnsi="Arial" w:cs="Arial"/>
          <w:sz w:val="24"/>
          <w:szCs w:val="24"/>
        </w:rPr>
        <w:t>t</w:t>
      </w:r>
      <w:r w:rsidR="004D419E" w:rsidRPr="00B72DD7">
        <w:rPr>
          <w:rFonts w:ascii="Arial" w:hAnsi="Arial" w:cs="Arial"/>
          <w:sz w:val="24"/>
          <w:szCs w:val="24"/>
        </w:rPr>
        <w:t xml:space="preserve">o help improve the types of questions </w:t>
      </w:r>
      <w:r w:rsidR="00025B6C" w:rsidRPr="00B72DD7">
        <w:rPr>
          <w:rFonts w:ascii="Arial" w:hAnsi="Arial" w:cs="Arial"/>
          <w:sz w:val="24"/>
          <w:szCs w:val="24"/>
        </w:rPr>
        <w:t>they propose to the pupils. Fisher (2005b) suggests that teachers are more likely to receive extended responses if they ask fewer but better questions.</w:t>
      </w:r>
    </w:p>
    <w:p w14:paraId="4906F701" w14:textId="5EC0FB46" w:rsidR="004808EE" w:rsidRPr="00B72DD7" w:rsidRDefault="00065A9A" w:rsidP="00D44E22">
      <w:pPr>
        <w:spacing w:line="360" w:lineRule="auto"/>
        <w:rPr>
          <w:rFonts w:ascii="Arial" w:hAnsi="Arial" w:cs="Arial"/>
          <w:sz w:val="24"/>
          <w:szCs w:val="24"/>
        </w:rPr>
      </w:pPr>
      <w:r w:rsidRPr="00B72DD7">
        <w:rPr>
          <w:rFonts w:ascii="Arial" w:hAnsi="Arial" w:cs="Arial"/>
          <w:sz w:val="24"/>
          <w:szCs w:val="24"/>
        </w:rPr>
        <w:t xml:space="preserve">The </w:t>
      </w:r>
      <w:r w:rsidR="00C41CFF" w:rsidRPr="00B72DD7">
        <w:rPr>
          <w:rFonts w:ascii="Arial" w:hAnsi="Arial" w:cs="Arial"/>
          <w:sz w:val="24"/>
          <w:szCs w:val="24"/>
        </w:rPr>
        <w:t>t</w:t>
      </w:r>
      <w:r w:rsidRPr="00B72DD7">
        <w:rPr>
          <w:rFonts w:ascii="Arial" w:hAnsi="Arial" w:cs="Arial"/>
          <w:sz w:val="24"/>
          <w:szCs w:val="24"/>
        </w:rPr>
        <w:t>eacher within</w:t>
      </w:r>
      <w:r w:rsidR="00C41CFF" w:rsidRPr="00B72DD7">
        <w:rPr>
          <w:rFonts w:ascii="Arial" w:hAnsi="Arial" w:cs="Arial"/>
          <w:sz w:val="24"/>
          <w:szCs w:val="24"/>
        </w:rPr>
        <w:t xml:space="preserve"> the reception class of</w:t>
      </w:r>
      <w:r w:rsidRPr="00B72DD7">
        <w:rPr>
          <w:rFonts w:ascii="Arial" w:hAnsi="Arial" w:cs="Arial"/>
          <w:sz w:val="24"/>
          <w:szCs w:val="24"/>
        </w:rPr>
        <w:t xml:space="preserve"> </w:t>
      </w:r>
      <w:r w:rsidR="004808EE" w:rsidRPr="00B72DD7">
        <w:rPr>
          <w:rFonts w:ascii="Arial" w:hAnsi="Arial" w:cs="Arial"/>
          <w:sz w:val="24"/>
          <w:szCs w:val="24"/>
        </w:rPr>
        <w:t>School B</w:t>
      </w:r>
      <w:r w:rsidR="00C41CFF" w:rsidRPr="00B72DD7">
        <w:rPr>
          <w:rFonts w:ascii="Arial" w:hAnsi="Arial" w:cs="Arial"/>
          <w:sz w:val="24"/>
          <w:szCs w:val="24"/>
        </w:rPr>
        <w:t xml:space="preserve"> (see details below)</w:t>
      </w:r>
      <w:r w:rsidR="004D419E" w:rsidRPr="00B72DD7">
        <w:rPr>
          <w:rFonts w:ascii="Arial" w:hAnsi="Arial" w:cs="Arial"/>
          <w:sz w:val="24"/>
          <w:szCs w:val="24"/>
        </w:rPr>
        <w:t xml:space="preserve"> </w:t>
      </w:r>
      <w:r w:rsidRPr="00B72DD7">
        <w:rPr>
          <w:rFonts w:ascii="Arial" w:hAnsi="Arial" w:cs="Arial"/>
          <w:sz w:val="24"/>
          <w:szCs w:val="24"/>
        </w:rPr>
        <w:t xml:space="preserve">advised </w:t>
      </w:r>
      <w:r w:rsidR="004D419E" w:rsidRPr="00B72DD7">
        <w:rPr>
          <w:rFonts w:ascii="Arial" w:hAnsi="Arial" w:cs="Arial"/>
          <w:sz w:val="24"/>
          <w:szCs w:val="24"/>
        </w:rPr>
        <w:t>the use of</w:t>
      </w:r>
      <w:r w:rsidR="004808EE" w:rsidRPr="00B72DD7">
        <w:rPr>
          <w:rFonts w:ascii="Arial" w:hAnsi="Arial" w:cs="Arial"/>
          <w:sz w:val="24"/>
          <w:szCs w:val="24"/>
        </w:rPr>
        <w:t xml:space="preserve"> open ended questioning</w:t>
      </w:r>
      <w:r w:rsidR="004D419E" w:rsidRPr="00B72DD7">
        <w:rPr>
          <w:rFonts w:ascii="Arial" w:hAnsi="Arial" w:cs="Arial"/>
          <w:sz w:val="24"/>
          <w:szCs w:val="24"/>
        </w:rPr>
        <w:t xml:space="preserve"> </w:t>
      </w:r>
      <w:r w:rsidRPr="00B72DD7">
        <w:rPr>
          <w:rFonts w:ascii="Arial" w:hAnsi="Arial" w:cs="Arial"/>
          <w:sz w:val="24"/>
          <w:szCs w:val="24"/>
        </w:rPr>
        <w:t>as much as possible when</w:t>
      </w:r>
      <w:r w:rsidR="004808EE" w:rsidRPr="00B72DD7">
        <w:rPr>
          <w:rFonts w:ascii="Arial" w:hAnsi="Arial" w:cs="Arial"/>
          <w:sz w:val="24"/>
          <w:szCs w:val="24"/>
        </w:rPr>
        <w:t xml:space="preserve"> interacting with pupils. </w:t>
      </w:r>
      <w:r w:rsidRPr="00B72DD7">
        <w:rPr>
          <w:rFonts w:ascii="Arial" w:hAnsi="Arial" w:cs="Arial"/>
          <w:sz w:val="24"/>
          <w:szCs w:val="24"/>
        </w:rPr>
        <w:t xml:space="preserve">The </w:t>
      </w:r>
      <w:r w:rsidR="00FB7077" w:rsidRPr="00B72DD7">
        <w:rPr>
          <w:rFonts w:ascii="Arial" w:hAnsi="Arial" w:cs="Arial"/>
          <w:sz w:val="24"/>
          <w:szCs w:val="24"/>
        </w:rPr>
        <w:t xml:space="preserve">idea of the school introducing this strategy </w:t>
      </w:r>
      <w:r w:rsidR="00211EA1" w:rsidRPr="00B72DD7">
        <w:rPr>
          <w:rFonts w:ascii="Arial" w:hAnsi="Arial" w:cs="Arial"/>
          <w:sz w:val="24"/>
          <w:szCs w:val="24"/>
        </w:rPr>
        <w:t>was</w:t>
      </w:r>
      <w:r w:rsidR="00FB7077" w:rsidRPr="00B72DD7">
        <w:rPr>
          <w:rFonts w:ascii="Arial" w:hAnsi="Arial" w:cs="Arial"/>
          <w:sz w:val="24"/>
          <w:szCs w:val="24"/>
        </w:rPr>
        <w:t xml:space="preserve"> </w:t>
      </w:r>
      <w:r w:rsidR="004808EE" w:rsidRPr="00B72DD7">
        <w:rPr>
          <w:rFonts w:ascii="Arial" w:hAnsi="Arial" w:cs="Arial"/>
          <w:sz w:val="24"/>
          <w:szCs w:val="24"/>
        </w:rPr>
        <w:t>to encourage the learners to</w:t>
      </w:r>
      <w:r w:rsidR="00FB7077" w:rsidRPr="00B72DD7">
        <w:rPr>
          <w:rFonts w:ascii="Arial" w:hAnsi="Arial" w:cs="Arial"/>
          <w:sz w:val="24"/>
          <w:szCs w:val="24"/>
        </w:rPr>
        <w:t xml:space="preserve"> think independently and to</w:t>
      </w:r>
      <w:r w:rsidR="004808EE" w:rsidRPr="00B72DD7">
        <w:rPr>
          <w:rFonts w:ascii="Arial" w:hAnsi="Arial" w:cs="Arial"/>
          <w:sz w:val="24"/>
          <w:szCs w:val="24"/>
        </w:rPr>
        <w:t xml:space="preserve"> ‘find the answer for themselves’ as often as possible.</w:t>
      </w:r>
      <w:r w:rsidR="007E13B7" w:rsidRPr="00B72DD7">
        <w:rPr>
          <w:rFonts w:ascii="Arial" w:hAnsi="Arial" w:cs="Arial"/>
          <w:sz w:val="24"/>
          <w:szCs w:val="24"/>
        </w:rPr>
        <w:t xml:space="preserve"> Grigg (2015) </w:t>
      </w:r>
      <w:r w:rsidR="00621F86" w:rsidRPr="00B72DD7">
        <w:rPr>
          <w:rFonts w:ascii="Arial" w:hAnsi="Arial" w:cs="Arial"/>
          <w:sz w:val="24"/>
          <w:szCs w:val="24"/>
        </w:rPr>
        <w:t>proposed that if teachers are genuinely interested in pupils becoming</w:t>
      </w:r>
      <w:r w:rsidR="00770926" w:rsidRPr="00B72DD7">
        <w:rPr>
          <w:rFonts w:ascii="Arial" w:hAnsi="Arial" w:cs="Arial"/>
          <w:sz w:val="24"/>
          <w:szCs w:val="24"/>
        </w:rPr>
        <w:t xml:space="preserve"> </w:t>
      </w:r>
      <w:r w:rsidR="00C41CFF" w:rsidRPr="00B72DD7">
        <w:rPr>
          <w:rFonts w:ascii="Arial" w:hAnsi="Arial" w:cs="Arial"/>
          <w:sz w:val="24"/>
          <w:szCs w:val="24"/>
        </w:rPr>
        <w:t>critical</w:t>
      </w:r>
      <w:r w:rsidR="00770926" w:rsidRPr="00B72DD7">
        <w:rPr>
          <w:rFonts w:ascii="Arial" w:hAnsi="Arial" w:cs="Arial"/>
          <w:sz w:val="24"/>
          <w:szCs w:val="24"/>
        </w:rPr>
        <w:t xml:space="preserve"> thinkers and being</w:t>
      </w:r>
      <w:r w:rsidR="00621F86" w:rsidRPr="00B72DD7">
        <w:rPr>
          <w:rFonts w:ascii="Arial" w:hAnsi="Arial" w:cs="Arial"/>
          <w:sz w:val="24"/>
          <w:szCs w:val="24"/>
        </w:rPr>
        <w:t xml:space="preserve"> more ‘open minded’ i.e. willing to listen to and consider new ideas</w:t>
      </w:r>
      <w:r w:rsidR="00204129" w:rsidRPr="00B72DD7">
        <w:rPr>
          <w:rFonts w:ascii="Arial" w:hAnsi="Arial" w:cs="Arial"/>
          <w:sz w:val="24"/>
          <w:szCs w:val="24"/>
        </w:rPr>
        <w:t>,</w:t>
      </w:r>
      <w:r w:rsidR="00621F86" w:rsidRPr="00B72DD7">
        <w:rPr>
          <w:rFonts w:ascii="Arial" w:hAnsi="Arial" w:cs="Arial"/>
          <w:sz w:val="24"/>
          <w:szCs w:val="24"/>
        </w:rPr>
        <w:t xml:space="preserve"> then they should ask questions that cannot be immediately answered correctly</w:t>
      </w:r>
      <w:r w:rsidR="00A76C91" w:rsidRPr="00B72DD7">
        <w:rPr>
          <w:rFonts w:ascii="Arial" w:hAnsi="Arial" w:cs="Arial"/>
          <w:sz w:val="24"/>
          <w:szCs w:val="24"/>
        </w:rPr>
        <w:t xml:space="preserve">. </w:t>
      </w:r>
    </w:p>
    <w:p w14:paraId="476C998E" w14:textId="62739B7F" w:rsidR="00EC05D0" w:rsidRPr="00B72DD7" w:rsidRDefault="00EC05D0" w:rsidP="00D44E22">
      <w:pPr>
        <w:spacing w:line="360" w:lineRule="auto"/>
        <w:rPr>
          <w:rFonts w:ascii="Arial" w:hAnsi="Arial" w:cs="Arial"/>
          <w:sz w:val="24"/>
          <w:szCs w:val="24"/>
        </w:rPr>
      </w:pPr>
      <w:r w:rsidRPr="00B72DD7">
        <w:rPr>
          <w:rFonts w:ascii="Arial" w:hAnsi="Arial" w:cs="Arial"/>
          <w:sz w:val="24"/>
          <w:szCs w:val="24"/>
        </w:rPr>
        <w:t>The aim of this research project is to determine if open ended questioning can help pupils to pro</w:t>
      </w:r>
      <w:r w:rsidR="00211EA1" w:rsidRPr="00B72DD7">
        <w:rPr>
          <w:rFonts w:ascii="Arial" w:hAnsi="Arial" w:cs="Arial"/>
          <w:sz w:val="24"/>
          <w:szCs w:val="24"/>
        </w:rPr>
        <w:t>duce</w:t>
      </w:r>
      <w:r w:rsidRPr="00B72DD7">
        <w:rPr>
          <w:rFonts w:ascii="Arial" w:hAnsi="Arial" w:cs="Arial"/>
          <w:sz w:val="24"/>
          <w:szCs w:val="24"/>
        </w:rPr>
        <w:t xml:space="preserve"> extended answers</w:t>
      </w:r>
      <w:r w:rsidR="00DE55C7" w:rsidRPr="00B72DD7">
        <w:rPr>
          <w:rFonts w:ascii="Arial" w:hAnsi="Arial" w:cs="Arial"/>
          <w:sz w:val="24"/>
          <w:szCs w:val="24"/>
        </w:rPr>
        <w:t xml:space="preserve"> and </w:t>
      </w:r>
      <w:r w:rsidR="0017186D" w:rsidRPr="00B72DD7">
        <w:rPr>
          <w:rFonts w:ascii="Arial" w:hAnsi="Arial" w:cs="Arial"/>
          <w:sz w:val="24"/>
          <w:szCs w:val="24"/>
        </w:rPr>
        <w:t>encourag</w:t>
      </w:r>
      <w:r w:rsidR="00DE55C7" w:rsidRPr="00B72DD7">
        <w:rPr>
          <w:rFonts w:ascii="Arial" w:hAnsi="Arial" w:cs="Arial"/>
          <w:sz w:val="24"/>
          <w:szCs w:val="24"/>
        </w:rPr>
        <w:t>e</w:t>
      </w:r>
      <w:r w:rsidR="0017186D" w:rsidRPr="00B72DD7">
        <w:rPr>
          <w:rFonts w:ascii="Arial" w:hAnsi="Arial" w:cs="Arial"/>
          <w:sz w:val="24"/>
          <w:szCs w:val="24"/>
        </w:rPr>
        <w:t xml:space="preserve"> </w:t>
      </w:r>
      <w:r w:rsidR="00DE55C7" w:rsidRPr="00B72DD7">
        <w:rPr>
          <w:rFonts w:ascii="Arial" w:hAnsi="Arial" w:cs="Arial"/>
          <w:sz w:val="24"/>
          <w:szCs w:val="24"/>
        </w:rPr>
        <w:t>them</w:t>
      </w:r>
      <w:r w:rsidR="0017186D" w:rsidRPr="00B72DD7">
        <w:rPr>
          <w:rFonts w:ascii="Arial" w:hAnsi="Arial" w:cs="Arial"/>
          <w:sz w:val="24"/>
          <w:szCs w:val="24"/>
        </w:rPr>
        <w:t xml:space="preserve"> to activate prior knowledge</w:t>
      </w:r>
      <w:r w:rsidR="00AE6429" w:rsidRPr="00B72DD7">
        <w:rPr>
          <w:rFonts w:ascii="Arial" w:hAnsi="Arial" w:cs="Arial"/>
          <w:sz w:val="24"/>
          <w:szCs w:val="24"/>
        </w:rPr>
        <w:t xml:space="preserve">. This can allow pupils to </w:t>
      </w:r>
      <w:r w:rsidR="008B15FE" w:rsidRPr="00B72DD7">
        <w:rPr>
          <w:rFonts w:ascii="Arial" w:hAnsi="Arial" w:cs="Arial"/>
          <w:sz w:val="24"/>
          <w:szCs w:val="24"/>
        </w:rPr>
        <w:t>enter</w:t>
      </w:r>
      <w:r w:rsidR="0017186D" w:rsidRPr="00B72DD7">
        <w:rPr>
          <w:rFonts w:ascii="Arial" w:hAnsi="Arial" w:cs="Arial"/>
          <w:sz w:val="24"/>
          <w:szCs w:val="24"/>
        </w:rPr>
        <w:t xml:space="preserve"> a deeper level of thinking</w:t>
      </w:r>
      <w:r w:rsidR="00C446E7" w:rsidRPr="00B72DD7">
        <w:rPr>
          <w:rFonts w:ascii="Arial" w:hAnsi="Arial" w:cs="Arial"/>
          <w:sz w:val="24"/>
          <w:szCs w:val="24"/>
        </w:rPr>
        <w:t xml:space="preserve"> (The Open University, 2008)</w:t>
      </w:r>
      <w:r w:rsidR="00DE55C7" w:rsidRPr="00B72DD7">
        <w:rPr>
          <w:rFonts w:ascii="Arial" w:hAnsi="Arial" w:cs="Arial"/>
          <w:sz w:val="24"/>
          <w:szCs w:val="24"/>
        </w:rPr>
        <w:t>,</w:t>
      </w:r>
      <w:r w:rsidR="00AE6429" w:rsidRPr="00B72DD7">
        <w:rPr>
          <w:rFonts w:ascii="Arial" w:hAnsi="Arial" w:cs="Arial"/>
          <w:sz w:val="24"/>
          <w:szCs w:val="24"/>
        </w:rPr>
        <w:t xml:space="preserve"> helping them to interpret and understand new information.</w:t>
      </w:r>
      <w:r w:rsidR="00AE6429" w:rsidRPr="00B72DD7">
        <w:rPr>
          <w:rFonts w:ascii="Arial" w:hAnsi="Arial" w:cs="Arial"/>
          <w:color w:val="000000" w:themeColor="text1"/>
          <w:sz w:val="24"/>
          <w:szCs w:val="24"/>
        </w:rPr>
        <w:t xml:space="preserve"> </w:t>
      </w:r>
      <w:r w:rsidR="00AE6429" w:rsidRPr="00B72DD7">
        <w:rPr>
          <w:rFonts w:ascii="Arial" w:hAnsi="Arial" w:cs="Arial"/>
          <w:sz w:val="24"/>
          <w:szCs w:val="24"/>
        </w:rPr>
        <w:t>Grigg (2015) states that The Guardian (2013) reviewed the top ten most desirable skills</w:t>
      </w:r>
      <w:r w:rsidR="00DE55C7" w:rsidRPr="00B72DD7">
        <w:rPr>
          <w:rFonts w:ascii="Arial" w:hAnsi="Arial" w:cs="Arial"/>
          <w:sz w:val="24"/>
          <w:szCs w:val="24"/>
        </w:rPr>
        <w:t xml:space="preserve"> featured in job advertisements</w:t>
      </w:r>
      <w:r w:rsidR="00AE6429" w:rsidRPr="00B72DD7">
        <w:rPr>
          <w:rFonts w:ascii="Arial" w:hAnsi="Arial" w:cs="Arial"/>
          <w:sz w:val="24"/>
          <w:szCs w:val="24"/>
        </w:rPr>
        <w:t>, two of which were flexible thinking and problem solving.</w:t>
      </w:r>
      <w:r w:rsidR="009963C4" w:rsidRPr="00B72DD7">
        <w:rPr>
          <w:rFonts w:ascii="Arial" w:hAnsi="Arial" w:cs="Arial"/>
          <w:sz w:val="24"/>
          <w:szCs w:val="24"/>
        </w:rPr>
        <w:t xml:space="preserve"> </w:t>
      </w:r>
      <w:r w:rsidR="00AE6429" w:rsidRPr="00B72DD7">
        <w:rPr>
          <w:rFonts w:ascii="Arial" w:hAnsi="Arial" w:cs="Arial"/>
          <w:color w:val="000000" w:themeColor="text1"/>
          <w:sz w:val="24"/>
          <w:szCs w:val="24"/>
        </w:rPr>
        <w:t xml:space="preserve">Donaldson (2015) </w:t>
      </w:r>
      <w:r w:rsidR="0053681E" w:rsidRPr="00B72DD7">
        <w:rPr>
          <w:rFonts w:ascii="Arial" w:hAnsi="Arial" w:cs="Arial"/>
          <w:color w:val="000000" w:themeColor="text1"/>
          <w:sz w:val="24"/>
          <w:szCs w:val="24"/>
        </w:rPr>
        <w:t xml:space="preserve">proposed </w:t>
      </w:r>
      <w:r w:rsidR="00AE6429" w:rsidRPr="00B72DD7">
        <w:rPr>
          <w:rFonts w:ascii="Arial" w:hAnsi="Arial" w:cs="Arial"/>
          <w:color w:val="000000" w:themeColor="text1"/>
          <w:sz w:val="24"/>
          <w:szCs w:val="24"/>
        </w:rPr>
        <w:t>in his ‘successful futures’ report that children</w:t>
      </w:r>
      <w:r w:rsidR="0053681E" w:rsidRPr="00B72DD7">
        <w:rPr>
          <w:rFonts w:ascii="Arial" w:hAnsi="Arial" w:cs="Arial"/>
          <w:color w:val="000000" w:themeColor="text1"/>
          <w:sz w:val="24"/>
          <w:szCs w:val="24"/>
        </w:rPr>
        <w:t xml:space="preserve"> should receive </w:t>
      </w:r>
      <w:r w:rsidR="00DE55C7" w:rsidRPr="00B72DD7">
        <w:rPr>
          <w:rFonts w:ascii="Arial" w:hAnsi="Arial" w:cs="Arial"/>
          <w:color w:val="000000" w:themeColor="text1"/>
          <w:sz w:val="24"/>
          <w:szCs w:val="24"/>
        </w:rPr>
        <w:t xml:space="preserve">support from schools to help </w:t>
      </w:r>
      <w:r w:rsidR="0053681E" w:rsidRPr="00B72DD7">
        <w:rPr>
          <w:rFonts w:ascii="Arial" w:hAnsi="Arial" w:cs="Arial"/>
          <w:color w:val="000000" w:themeColor="text1"/>
          <w:sz w:val="24"/>
          <w:szCs w:val="24"/>
        </w:rPr>
        <w:t>develop themselves into the four principles of the new curriculum. Which are; to</w:t>
      </w:r>
      <w:r w:rsidR="00AE6429" w:rsidRPr="00B72DD7">
        <w:rPr>
          <w:rFonts w:ascii="Arial" w:hAnsi="Arial" w:cs="Arial"/>
          <w:color w:val="000000" w:themeColor="text1"/>
          <w:sz w:val="24"/>
          <w:szCs w:val="24"/>
        </w:rPr>
        <w:t xml:space="preserve"> become ambitious, capable learners, </w:t>
      </w:r>
      <w:r w:rsidR="00AE6429" w:rsidRPr="00B72DD7">
        <w:rPr>
          <w:rFonts w:ascii="Arial" w:hAnsi="Arial" w:cs="Arial"/>
          <w:color w:val="000000" w:themeColor="text1"/>
          <w:sz w:val="24"/>
          <w:szCs w:val="24"/>
        </w:rPr>
        <w:lastRenderedPageBreak/>
        <w:t>enterprising, creative contributors, ethical, informed citizens and healthy, confident individuals.</w:t>
      </w:r>
      <w:r w:rsidR="004341DE" w:rsidRPr="00B72DD7">
        <w:rPr>
          <w:rFonts w:ascii="Arial" w:hAnsi="Arial" w:cs="Arial"/>
          <w:sz w:val="24"/>
          <w:szCs w:val="24"/>
        </w:rPr>
        <w:t xml:space="preserve"> </w:t>
      </w:r>
    </w:p>
    <w:p w14:paraId="42F3BBDF" w14:textId="6E7AEF47" w:rsidR="00D226AB" w:rsidRPr="00B72DD7" w:rsidRDefault="00D226AB" w:rsidP="00D226AB">
      <w:pPr>
        <w:spacing w:line="360" w:lineRule="auto"/>
        <w:rPr>
          <w:rFonts w:ascii="Arial" w:hAnsi="Arial" w:cs="Arial"/>
          <w:sz w:val="24"/>
          <w:szCs w:val="24"/>
        </w:rPr>
      </w:pPr>
      <w:r w:rsidRPr="00B72DD7">
        <w:rPr>
          <w:rFonts w:ascii="Arial" w:hAnsi="Arial" w:cs="Arial"/>
          <w:sz w:val="24"/>
          <w:szCs w:val="24"/>
        </w:rPr>
        <w:t>Through discussion between research partners a question was proposed, tailored and agreed to be used for this research project:</w:t>
      </w:r>
    </w:p>
    <w:p w14:paraId="08213759" w14:textId="5DCF22E7" w:rsidR="00D226AB" w:rsidRPr="00B72DD7" w:rsidRDefault="00D226AB" w:rsidP="00D44E22">
      <w:pPr>
        <w:spacing w:line="360" w:lineRule="auto"/>
        <w:rPr>
          <w:rFonts w:ascii="Arial" w:hAnsi="Arial" w:cs="Arial"/>
          <w:i/>
          <w:sz w:val="24"/>
          <w:szCs w:val="24"/>
        </w:rPr>
      </w:pPr>
      <w:r w:rsidRPr="00B72DD7">
        <w:rPr>
          <w:rFonts w:ascii="Arial" w:hAnsi="Arial" w:cs="Arial"/>
          <w:i/>
          <w:sz w:val="24"/>
          <w:szCs w:val="24"/>
        </w:rPr>
        <w:t>‘Does the use of open ended questioning help to produce extended answers?’</w:t>
      </w:r>
    </w:p>
    <w:p w14:paraId="4F337146" w14:textId="77777777" w:rsidR="004D43CC" w:rsidRPr="00B72DD7" w:rsidRDefault="004D43CC" w:rsidP="00D44E22">
      <w:pPr>
        <w:spacing w:line="360" w:lineRule="auto"/>
        <w:rPr>
          <w:rFonts w:ascii="Arial" w:hAnsi="Arial" w:cs="Arial"/>
          <w:sz w:val="24"/>
          <w:szCs w:val="24"/>
        </w:rPr>
      </w:pPr>
    </w:p>
    <w:p w14:paraId="1485AD12" w14:textId="0B6C277C" w:rsidR="00775231" w:rsidRPr="00B72DD7" w:rsidRDefault="00775231" w:rsidP="00D44E22">
      <w:pPr>
        <w:spacing w:line="360" w:lineRule="auto"/>
        <w:rPr>
          <w:rFonts w:ascii="Arial" w:hAnsi="Arial" w:cs="Arial"/>
          <w:b/>
          <w:sz w:val="24"/>
          <w:szCs w:val="24"/>
        </w:rPr>
      </w:pPr>
      <w:r w:rsidRPr="00B72DD7">
        <w:rPr>
          <w:rFonts w:ascii="Arial" w:hAnsi="Arial" w:cs="Arial"/>
          <w:b/>
          <w:sz w:val="24"/>
          <w:szCs w:val="24"/>
        </w:rPr>
        <w:t xml:space="preserve">Research </w:t>
      </w:r>
      <w:r w:rsidR="004D43CC" w:rsidRPr="00B72DD7">
        <w:rPr>
          <w:rFonts w:ascii="Arial" w:hAnsi="Arial" w:cs="Arial"/>
          <w:b/>
          <w:sz w:val="24"/>
          <w:szCs w:val="24"/>
        </w:rPr>
        <w:t>C</w:t>
      </w:r>
      <w:r w:rsidRPr="00B72DD7">
        <w:rPr>
          <w:rFonts w:ascii="Arial" w:hAnsi="Arial" w:cs="Arial"/>
          <w:b/>
          <w:sz w:val="24"/>
          <w:szCs w:val="24"/>
        </w:rPr>
        <w:t>ontext</w:t>
      </w:r>
    </w:p>
    <w:p w14:paraId="4F6C567B" w14:textId="64BB00FD" w:rsidR="00775231" w:rsidRPr="00B72DD7" w:rsidRDefault="00775231" w:rsidP="00D44E22">
      <w:pPr>
        <w:spacing w:line="360" w:lineRule="auto"/>
        <w:rPr>
          <w:rFonts w:ascii="Arial" w:hAnsi="Arial" w:cs="Arial"/>
          <w:sz w:val="24"/>
          <w:szCs w:val="24"/>
        </w:rPr>
      </w:pPr>
      <w:r w:rsidRPr="00B72DD7">
        <w:rPr>
          <w:rFonts w:ascii="Arial" w:hAnsi="Arial" w:cs="Arial"/>
          <w:sz w:val="24"/>
          <w:szCs w:val="24"/>
        </w:rPr>
        <w:t xml:space="preserve">School A is </w:t>
      </w:r>
      <w:r w:rsidR="004D43CC" w:rsidRPr="00B72DD7">
        <w:rPr>
          <w:rFonts w:ascii="Arial" w:hAnsi="Arial" w:cs="Arial"/>
          <w:sz w:val="24"/>
          <w:szCs w:val="24"/>
        </w:rPr>
        <w:t xml:space="preserve">located </w:t>
      </w:r>
      <w:r w:rsidRPr="00B72DD7">
        <w:rPr>
          <w:rFonts w:ascii="Arial" w:hAnsi="Arial" w:cs="Arial"/>
          <w:sz w:val="24"/>
          <w:szCs w:val="24"/>
        </w:rPr>
        <w:t xml:space="preserve">on the outskirts of Swansea. It is built </w:t>
      </w:r>
      <w:r w:rsidR="004D43CC" w:rsidRPr="00B72DD7">
        <w:rPr>
          <w:rFonts w:ascii="Arial" w:hAnsi="Arial" w:cs="Arial"/>
          <w:sz w:val="24"/>
          <w:szCs w:val="24"/>
        </w:rPr>
        <w:t>within the vicinity of surrounding</w:t>
      </w:r>
      <w:r w:rsidRPr="00B72DD7">
        <w:rPr>
          <w:rFonts w:ascii="Arial" w:hAnsi="Arial" w:cs="Arial"/>
          <w:sz w:val="24"/>
          <w:szCs w:val="24"/>
        </w:rPr>
        <w:t xml:space="preserve"> houses and flats. </w:t>
      </w:r>
      <w:r w:rsidR="004D43CC" w:rsidRPr="00B72DD7">
        <w:rPr>
          <w:rFonts w:ascii="Arial" w:hAnsi="Arial" w:cs="Arial"/>
          <w:sz w:val="24"/>
          <w:szCs w:val="24"/>
        </w:rPr>
        <w:t>T</w:t>
      </w:r>
      <w:r w:rsidRPr="00B72DD7">
        <w:rPr>
          <w:rFonts w:ascii="Arial" w:hAnsi="Arial" w:cs="Arial"/>
          <w:sz w:val="24"/>
          <w:szCs w:val="24"/>
        </w:rPr>
        <w:t>here are</w:t>
      </w:r>
      <w:r w:rsidR="004D43CC" w:rsidRPr="00B72DD7">
        <w:rPr>
          <w:rFonts w:ascii="Arial" w:hAnsi="Arial" w:cs="Arial"/>
          <w:sz w:val="24"/>
          <w:szCs w:val="24"/>
        </w:rPr>
        <w:t xml:space="preserve"> approximately</w:t>
      </w:r>
      <w:r w:rsidRPr="00B72DD7">
        <w:rPr>
          <w:rFonts w:ascii="Arial" w:hAnsi="Arial" w:cs="Arial"/>
          <w:sz w:val="24"/>
          <w:szCs w:val="24"/>
        </w:rPr>
        <w:t xml:space="preserve"> 220 pupils aged from 3-11 years old at the school, including 36 part-time pupils in the nursery. There are 10 classes including 20 pupils aged from 3-11 in two specialist teaching facility classes. Approximately 27% of pupils are eligible for free school meals.</w:t>
      </w:r>
    </w:p>
    <w:p w14:paraId="100EDFF2" w14:textId="0B231C00" w:rsidR="00204129" w:rsidRPr="00B72DD7" w:rsidRDefault="00775231" w:rsidP="00D44E22">
      <w:pPr>
        <w:spacing w:line="360" w:lineRule="auto"/>
        <w:rPr>
          <w:rFonts w:ascii="Arial" w:hAnsi="Arial" w:cs="Arial"/>
          <w:sz w:val="24"/>
          <w:szCs w:val="24"/>
        </w:rPr>
      </w:pPr>
      <w:r w:rsidRPr="00B72DD7">
        <w:rPr>
          <w:rFonts w:ascii="Arial" w:hAnsi="Arial" w:cs="Arial"/>
          <w:sz w:val="24"/>
          <w:szCs w:val="24"/>
        </w:rPr>
        <w:t>School B is</w:t>
      </w:r>
      <w:r w:rsidR="003854CA" w:rsidRPr="00B72DD7">
        <w:rPr>
          <w:rFonts w:ascii="Arial" w:hAnsi="Arial" w:cs="Arial"/>
          <w:sz w:val="24"/>
          <w:szCs w:val="24"/>
        </w:rPr>
        <w:t xml:space="preserve"> also</w:t>
      </w:r>
      <w:r w:rsidRPr="00B72DD7">
        <w:rPr>
          <w:rFonts w:ascii="Arial" w:hAnsi="Arial" w:cs="Arial"/>
          <w:sz w:val="24"/>
          <w:szCs w:val="24"/>
        </w:rPr>
        <w:t xml:space="preserve"> located in Swansea</w:t>
      </w:r>
      <w:r w:rsidR="003854CA" w:rsidRPr="00B72DD7">
        <w:rPr>
          <w:rFonts w:ascii="Arial" w:hAnsi="Arial" w:cs="Arial"/>
          <w:sz w:val="24"/>
          <w:szCs w:val="24"/>
        </w:rPr>
        <w:t>,</w:t>
      </w:r>
      <w:r w:rsidR="004D43CC" w:rsidRPr="00B72DD7">
        <w:rPr>
          <w:rFonts w:ascii="Arial" w:hAnsi="Arial" w:cs="Arial"/>
          <w:sz w:val="24"/>
          <w:szCs w:val="24"/>
        </w:rPr>
        <w:t xml:space="preserve"> </w:t>
      </w:r>
      <w:r w:rsidRPr="00B72DD7">
        <w:rPr>
          <w:rFonts w:ascii="Arial" w:hAnsi="Arial" w:cs="Arial"/>
          <w:sz w:val="24"/>
          <w:szCs w:val="24"/>
        </w:rPr>
        <w:t xml:space="preserve">situated in the middle of a small close-knit community. There are approximately 175 pupils aged </w:t>
      </w:r>
      <w:r w:rsidR="00D226AB" w:rsidRPr="00B72DD7">
        <w:rPr>
          <w:rFonts w:ascii="Arial" w:hAnsi="Arial" w:cs="Arial"/>
          <w:sz w:val="24"/>
          <w:szCs w:val="24"/>
        </w:rPr>
        <w:t>3</w:t>
      </w:r>
      <w:r w:rsidRPr="00B72DD7">
        <w:rPr>
          <w:rFonts w:ascii="Arial" w:hAnsi="Arial" w:cs="Arial"/>
          <w:sz w:val="24"/>
          <w:szCs w:val="24"/>
        </w:rPr>
        <w:t xml:space="preserve">-11 years old. There are approximately 25 full time teachers </w:t>
      </w:r>
      <w:r w:rsidR="004D43CC" w:rsidRPr="00B72DD7">
        <w:rPr>
          <w:rFonts w:ascii="Arial" w:hAnsi="Arial" w:cs="Arial"/>
          <w:sz w:val="24"/>
          <w:szCs w:val="24"/>
        </w:rPr>
        <w:t>working within</w:t>
      </w:r>
      <w:r w:rsidRPr="00B72DD7">
        <w:rPr>
          <w:rFonts w:ascii="Arial" w:hAnsi="Arial" w:cs="Arial"/>
          <w:sz w:val="24"/>
          <w:szCs w:val="24"/>
        </w:rPr>
        <w:t xml:space="preserve"> the school. There are 7 full time classes as well as a half day nursery class and flying start. Based on figures from </w:t>
      </w:r>
      <w:r w:rsidR="004D43CC" w:rsidRPr="00B72DD7">
        <w:rPr>
          <w:rFonts w:ascii="Arial" w:hAnsi="Arial" w:cs="Arial"/>
          <w:sz w:val="24"/>
          <w:szCs w:val="24"/>
        </w:rPr>
        <w:t xml:space="preserve">ESTYN (2010) </w:t>
      </w:r>
      <w:r w:rsidRPr="00B72DD7">
        <w:rPr>
          <w:rFonts w:ascii="Arial" w:hAnsi="Arial" w:cs="Arial"/>
          <w:sz w:val="24"/>
          <w:szCs w:val="24"/>
        </w:rPr>
        <w:t xml:space="preserve">report there are approximately 47% of pupils entitled to free school meals and approximately 35% of pupils are designated as having </w:t>
      </w:r>
      <w:r w:rsidR="004D43CC" w:rsidRPr="00B72DD7">
        <w:rPr>
          <w:rFonts w:ascii="Arial" w:hAnsi="Arial" w:cs="Arial"/>
          <w:sz w:val="24"/>
          <w:szCs w:val="24"/>
        </w:rPr>
        <w:t>additional learning needs.</w:t>
      </w:r>
    </w:p>
    <w:p w14:paraId="5CF5F2E1" w14:textId="77777777" w:rsidR="00D226AB" w:rsidRPr="00B72DD7" w:rsidRDefault="00D226AB" w:rsidP="00D44E22">
      <w:pPr>
        <w:spacing w:line="360" w:lineRule="auto"/>
        <w:rPr>
          <w:rFonts w:ascii="Arial" w:hAnsi="Arial" w:cs="Arial"/>
          <w:sz w:val="24"/>
          <w:szCs w:val="24"/>
        </w:rPr>
      </w:pPr>
    </w:p>
    <w:p w14:paraId="40D59DFD" w14:textId="41501B3B" w:rsidR="00EC05D0" w:rsidRPr="00B72DD7" w:rsidRDefault="00EC05D0" w:rsidP="00D44E22">
      <w:pPr>
        <w:spacing w:line="360" w:lineRule="auto"/>
        <w:rPr>
          <w:rFonts w:ascii="Arial" w:hAnsi="Arial" w:cs="Arial"/>
          <w:b/>
          <w:sz w:val="24"/>
          <w:szCs w:val="24"/>
        </w:rPr>
      </w:pPr>
      <w:r w:rsidRPr="00B72DD7">
        <w:rPr>
          <w:rFonts w:ascii="Arial" w:hAnsi="Arial" w:cs="Arial"/>
          <w:b/>
          <w:sz w:val="24"/>
          <w:szCs w:val="24"/>
        </w:rPr>
        <w:t>Literature Review</w:t>
      </w:r>
    </w:p>
    <w:p w14:paraId="28E08BE0" w14:textId="7D2ED961" w:rsidR="00BD5623" w:rsidRPr="00B72DD7" w:rsidRDefault="00BC2429" w:rsidP="00D44E22">
      <w:pPr>
        <w:spacing w:line="360" w:lineRule="auto"/>
        <w:rPr>
          <w:rFonts w:ascii="Arial" w:hAnsi="Arial" w:cs="Arial"/>
          <w:sz w:val="24"/>
          <w:szCs w:val="24"/>
        </w:rPr>
      </w:pPr>
      <w:r w:rsidRPr="00BC2429">
        <w:rPr>
          <w:rFonts w:ascii="Arial" w:hAnsi="Arial" w:cs="Arial"/>
          <w:sz w:val="24"/>
          <w:szCs w:val="24"/>
        </w:rPr>
        <w:t>Assessment for learning</w:t>
      </w:r>
      <w:r>
        <w:rPr>
          <w:rFonts w:ascii="Arial" w:hAnsi="Arial" w:cs="Arial"/>
          <w:sz w:val="24"/>
          <w:szCs w:val="24"/>
        </w:rPr>
        <w:t xml:space="preserve"> (AFL)</w:t>
      </w:r>
      <w:r w:rsidRPr="00BC2429">
        <w:rPr>
          <w:rFonts w:ascii="Arial" w:hAnsi="Arial" w:cs="Arial"/>
          <w:sz w:val="24"/>
          <w:szCs w:val="24"/>
        </w:rPr>
        <w:t xml:space="preserve"> is a major </w:t>
      </w:r>
      <w:r w:rsidR="003E657D" w:rsidRPr="00BC2429">
        <w:rPr>
          <w:rFonts w:ascii="Arial" w:hAnsi="Arial" w:cs="Arial"/>
          <w:sz w:val="24"/>
          <w:szCs w:val="24"/>
        </w:rPr>
        <w:t>component</w:t>
      </w:r>
      <w:r w:rsidRPr="00BC2429">
        <w:rPr>
          <w:rFonts w:ascii="Arial" w:hAnsi="Arial" w:cs="Arial"/>
          <w:sz w:val="24"/>
          <w:szCs w:val="24"/>
        </w:rPr>
        <w:t xml:space="preserve"> in the world of teaching, as Jones (2005 p10) states “it is not how well the teacher has performed, but the reaction of the learners that matters”.</w:t>
      </w:r>
      <w:r w:rsidR="00952D54" w:rsidRPr="00BC2429">
        <w:rPr>
          <w:rFonts w:ascii="Arial" w:hAnsi="Arial" w:cs="Arial"/>
          <w:sz w:val="24"/>
          <w:szCs w:val="24"/>
        </w:rPr>
        <w:t xml:space="preserve"> Jones (2005) suggest</w:t>
      </w:r>
      <w:r>
        <w:rPr>
          <w:rFonts w:ascii="Arial" w:hAnsi="Arial" w:cs="Arial"/>
          <w:sz w:val="24"/>
          <w:szCs w:val="24"/>
        </w:rPr>
        <w:t>s</w:t>
      </w:r>
      <w:r w:rsidR="00952D54" w:rsidRPr="00BC2429">
        <w:rPr>
          <w:rFonts w:ascii="Arial" w:hAnsi="Arial" w:cs="Arial"/>
          <w:sz w:val="24"/>
          <w:szCs w:val="24"/>
        </w:rPr>
        <w:t xml:space="preserve"> that assessment for learning supports practitioners and helps them focus on the development of learners within the classroom. It</w:t>
      </w:r>
      <w:r>
        <w:rPr>
          <w:rFonts w:ascii="Arial" w:hAnsi="Arial" w:cs="Arial"/>
          <w:sz w:val="24"/>
          <w:szCs w:val="24"/>
        </w:rPr>
        <w:t xml:space="preserve"> also</w:t>
      </w:r>
      <w:r w:rsidR="00952D54" w:rsidRPr="00BC2429">
        <w:rPr>
          <w:rFonts w:ascii="Arial" w:hAnsi="Arial" w:cs="Arial"/>
          <w:sz w:val="24"/>
          <w:szCs w:val="24"/>
        </w:rPr>
        <w:t xml:space="preserve"> helps teachers to provide quality feedback in the hope of improving learners progress. </w:t>
      </w:r>
      <w:r w:rsidR="008C7572" w:rsidRPr="00BC2429">
        <w:rPr>
          <w:rFonts w:ascii="Arial" w:hAnsi="Arial" w:cs="Arial"/>
          <w:sz w:val="24"/>
          <w:szCs w:val="24"/>
        </w:rPr>
        <w:t>According to</w:t>
      </w:r>
      <w:r w:rsidR="003E291D" w:rsidRPr="00BC2429">
        <w:rPr>
          <w:rFonts w:ascii="Arial" w:hAnsi="Arial" w:cs="Arial"/>
          <w:sz w:val="24"/>
          <w:szCs w:val="24"/>
        </w:rPr>
        <w:t xml:space="preserve"> Madden (</w:t>
      </w:r>
      <w:r w:rsidR="00A86214" w:rsidRPr="00BC2429">
        <w:rPr>
          <w:rFonts w:ascii="Arial" w:hAnsi="Arial" w:cs="Arial"/>
          <w:sz w:val="24"/>
          <w:szCs w:val="24"/>
        </w:rPr>
        <w:t>1980</w:t>
      </w:r>
      <w:r w:rsidR="003E291D" w:rsidRPr="00BC2429">
        <w:rPr>
          <w:rFonts w:ascii="Arial" w:hAnsi="Arial" w:cs="Arial"/>
          <w:sz w:val="24"/>
          <w:szCs w:val="24"/>
        </w:rPr>
        <w:t xml:space="preserve">) </w:t>
      </w:r>
      <w:r w:rsidR="00952D54" w:rsidRPr="00BC2429">
        <w:rPr>
          <w:rFonts w:ascii="Arial" w:hAnsi="Arial" w:cs="Arial"/>
          <w:sz w:val="24"/>
          <w:szCs w:val="24"/>
        </w:rPr>
        <w:t>t</w:t>
      </w:r>
      <w:r w:rsidR="003E291D" w:rsidRPr="00BC2429">
        <w:rPr>
          <w:rFonts w:ascii="Arial" w:hAnsi="Arial" w:cs="Arial"/>
          <w:sz w:val="24"/>
          <w:szCs w:val="24"/>
        </w:rPr>
        <w:t>he most common activity in a learning environment is for a teacher to ask questions to test the pupils' understanding</w:t>
      </w:r>
      <w:r w:rsidR="00952D54" w:rsidRPr="00BC2429">
        <w:rPr>
          <w:rFonts w:ascii="Arial" w:hAnsi="Arial" w:cs="Arial"/>
          <w:sz w:val="24"/>
          <w:szCs w:val="24"/>
        </w:rPr>
        <w:t>. In agreement, Jones (2005) states that</w:t>
      </w:r>
      <w:r w:rsidRPr="00BC2429">
        <w:rPr>
          <w:rFonts w:ascii="Arial" w:hAnsi="Arial" w:cs="Arial"/>
          <w:sz w:val="24"/>
          <w:szCs w:val="24"/>
        </w:rPr>
        <w:t xml:space="preserve"> </w:t>
      </w:r>
      <w:r w:rsidR="00952D54" w:rsidRPr="00BC2429">
        <w:rPr>
          <w:rFonts w:ascii="Arial" w:hAnsi="Arial" w:cs="Arial"/>
          <w:sz w:val="24"/>
          <w:szCs w:val="24"/>
        </w:rPr>
        <w:t xml:space="preserve">teachers use questioning </w:t>
      </w:r>
      <w:r w:rsidRPr="00BC2429">
        <w:rPr>
          <w:rFonts w:ascii="Arial" w:hAnsi="Arial" w:cs="Arial"/>
          <w:sz w:val="24"/>
          <w:szCs w:val="24"/>
        </w:rPr>
        <w:t xml:space="preserve">in a </w:t>
      </w:r>
      <w:r w:rsidR="00952D54" w:rsidRPr="00BC2429">
        <w:rPr>
          <w:rFonts w:ascii="Arial" w:hAnsi="Arial" w:cs="Arial"/>
          <w:sz w:val="24"/>
          <w:szCs w:val="24"/>
        </w:rPr>
        <w:t>natural</w:t>
      </w:r>
      <w:r w:rsidRPr="00BC2429">
        <w:rPr>
          <w:rFonts w:ascii="Arial" w:hAnsi="Arial" w:cs="Arial"/>
          <w:sz w:val="24"/>
          <w:szCs w:val="24"/>
        </w:rPr>
        <w:t xml:space="preserve"> manner</w:t>
      </w:r>
      <w:r w:rsidR="00952D54" w:rsidRPr="00BC2429">
        <w:rPr>
          <w:rFonts w:ascii="Arial" w:hAnsi="Arial" w:cs="Arial"/>
          <w:sz w:val="24"/>
          <w:szCs w:val="24"/>
        </w:rPr>
        <w:t xml:space="preserve"> and becomes a part of their daily routine.</w:t>
      </w:r>
      <w:r w:rsidR="00C148FD" w:rsidRPr="00BC2429">
        <w:rPr>
          <w:rFonts w:ascii="Arial" w:hAnsi="Arial" w:cs="Arial"/>
          <w:sz w:val="24"/>
          <w:szCs w:val="24"/>
        </w:rPr>
        <w:t xml:space="preserve"> </w:t>
      </w:r>
      <w:r w:rsidR="00573FB3" w:rsidRPr="00BC2429">
        <w:rPr>
          <w:rFonts w:ascii="Arial" w:hAnsi="Arial" w:cs="Arial"/>
          <w:color w:val="000000" w:themeColor="text1"/>
          <w:sz w:val="24"/>
          <w:szCs w:val="24"/>
        </w:rPr>
        <w:t xml:space="preserve">West Lothian Council </w:t>
      </w:r>
      <w:r w:rsidR="00573FB3" w:rsidRPr="00BC2429">
        <w:rPr>
          <w:rFonts w:ascii="Arial" w:hAnsi="Arial" w:cs="Arial"/>
          <w:color w:val="000000" w:themeColor="text1"/>
          <w:sz w:val="24"/>
          <w:szCs w:val="24"/>
        </w:rPr>
        <w:lastRenderedPageBreak/>
        <w:t>Educational Psychology Service (</w:t>
      </w:r>
      <w:r w:rsidR="00BD5623" w:rsidRPr="00BC2429">
        <w:rPr>
          <w:rFonts w:ascii="Arial" w:hAnsi="Arial" w:cs="Arial"/>
          <w:color w:val="000000" w:themeColor="text1"/>
          <w:sz w:val="24"/>
          <w:szCs w:val="24"/>
        </w:rPr>
        <w:t>WLCEPS</w:t>
      </w:r>
      <w:r w:rsidR="00582219" w:rsidRPr="00BC2429">
        <w:rPr>
          <w:rFonts w:ascii="Arial" w:hAnsi="Arial" w:cs="Arial"/>
          <w:color w:val="000000" w:themeColor="text1"/>
          <w:sz w:val="24"/>
          <w:szCs w:val="24"/>
        </w:rPr>
        <w:t>,</w:t>
      </w:r>
      <w:r w:rsidR="00BD5623" w:rsidRPr="00BC2429">
        <w:rPr>
          <w:rFonts w:ascii="Arial" w:hAnsi="Arial" w:cs="Arial"/>
          <w:color w:val="000000" w:themeColor="text1"/>
          <w:sz w:val="24"/>
          <w:szCs w:val="24"/>
        </w:rPr>
        <w:t xml:space="preserve"> </w:t>
      </w:r>
      <w:r w:rsidR="00573FB3" w:rsidRPr="00BC2429">
        <w:rPr>
          <w:rFonts w:ascii="Arial" w:hAnsi="Arial" w:cs="Arial"/>
          <w:color w:val="000000" w:themeColor="text1"/>
          <w:sz w:val="24"/>
          <w:szCs w:val="24"/>
        </w:rPr>
        <w:t>201</w:t>
      </w:r>
      <w:r w:rsidR="00242439" w:rsidRPr="00BC2429">
        <w:rPr>
          <w:rFonts w:ascii="Arial" w:hAnsi="Arial" w:cs="Arial"/>
          <w:color w:val="000000" w:themeColor="text1"/>
          <w:sz w:val="24"/>
          <w:szCs w:val="24"/>
        </w:rPr>
        <w:t>8</w:t>
      </w:r>
      <w:r w:rsidR="00573FB3" w:rsidRPr="00BC2429">
        <w:rPr>
          <w:rFonts w:ascii="Arial" w:hAnsi="Arial" w:cs="Arial"/>
          <w:color w:val="000000" w:themeColor="text1"/>
          <w:sz w:val="24"/>
          <w:szCs w:val="24"/>
        </w:rPr>
        <w:t>)</w:t>
      </w:r>
      <w:r w:rsidR="008C7572" w:rsidRPr="00BC2429">
        <w:rPr>
          <w:rFonts w:ascii="Arial" w:hAnsi="Arial" w:cs="Arial"/>
          <w:color w:val="000000" w:themeColor="text1"/>
          <w:sz w:val="24"/>
          <w:szCs w:val="24"/>
        </w:rPr>
        <w:t xml:space="preserve"> </w:t>
      </w:r>
      <w:r w:rsidR="003E291D" w:rsidRPr="00BC2429">
        <w:rPr>
          <w:rFonts w:ascii="Arial" w:hAnsi="Arial" w:cs="Arial"/>
          <w:color w:val="000000" w:themeColor="text1"/>
          <w:sz w:val="24"/>
          <w:szCs w:val="24"/>
        </w:rPr>
        <w:t>suggest that e</w:t>
      </w:r>
      <w:r w:rsidR="008C7572" w:rsidRPr="00BC2429">
        <w:rPr>
          <w:rFonts w:ascii="Arial" w:hAnsi="Arial" w:cs="Arial"/>
          <w:color w:val="000000" w:themeColor="text1"/>
          <w:sz w:val="24"/>
          <w:szCs w:val="24"/>
        </w:rPr>
        <w:t>ffective</w:t>
      </w:r>
      <w:r w:rsidR="008C7572" w:rsidRPr="00B72DD7">
        <w:rPr>
          <w:rFonts w:ascii="Arial" w:hAnsi="Arial" w:cs="Arial"/>
          <w:color w:val="000000" w:themeColor="text1"/>
          <w:sz w:val="24"/>
          <w:szCs w:val="24"/>
        </w:rPr>
        <w:t xml:space="preserve"> questioning is </w:t>
      </w:r>
      <w:r w:rsidR="00BD5623" w:rsidRPr="00B72DD7">
        <w:rPr>
          <w:rFonts w:ascii="Arial" w:hAnsi="Arial" w:cs="Arial"/>
          <w:color w:val="000000" w:themeColor="text1"/>
          <w:sz w:val="24"/>
          <w:szCs w:val="24"/>
        </w:rPr>
        <w:t>an important</w:t>
      </w:r>
      <w:r w:rsidR="008C7572" w:rsidRPr="00B72DD7">
        <w:rPr>
          <w:rFonts w:ascii="Arial" w:hAnsi="Arial" w:cs="Arial"/>
          <w:color w:val="000000" w:themeColor="text1"/>
          <w:sz w:val="24"/>
          <w:szCs w:val="24"/>
        </w:rPr>
        <w:t xml:space="preserve"> </w:t>
      </w:r>
      <w:r w:rsidR="00BD5623" w:rsidRPr="00B72DD7">
        <w:rPr>
          <w:rFonts w:ascii="Arial" w:hAnsi="Arial" w:cs="Arial"/>
          <w:color w:val="000000" w:themeColor="text1"/>
          <w:sz w:val="24"/>
          <w:szCs w:val="24"/>
        </w:rPr>
        <w:t>instrument</w:t>
      </w:r>
      <w:r w:rsidR="008C7572" w:rsidRPr="00B72DD7">
        <w:rPr>
          <w:rFonts w:ascii="Arial" w:hAnsi="Arial" w:cs="Arial"/>
          <w:color w:val="000000" w:themeColor="text1"/>
          <w:sz w:val="24"/>
          <w:szCs w:val="24"/>
        </w:rPr>
        <w:t xml:space="preserve"> </w:t>
      </w:r>
      <w:r w:rsidR="00BD5623" w:rsidRPr="00B72DD7">
        <w:rPr>
          <w:rFonts w:ascii="Arial" w:hAnsi="Arial" w:cs="Arial"/>
          <w:color w:val="000000" w:themeColor="text1"/>
          <w:sz w:val="24"/>
          <w:szCs w:val="24"/>
        </w:rPr>
        <w:t xml:space="preserve">used </w:t>
      </w:r>
      <w:r w:rsidR="008C7572" w:rsidRPr="00B72DD7">
        <w:rPr>
          <w:rFonts w:ascii="Arial" w:hAnsi="Arial" w:cs="Arial"/>
          <w:color w:val="000000" w:themeColor="text1"/>
          <w:sz w:val="24"/>
          <w:szCs w:val="24"/>
        </w:rPr>
        <w:t xml:space="preserve">in </w:t>
      </w:r>
      <w:r w:rsidR="00573FB3" w:rsidRPr="00B72DD7">
        <w:rPr>
          <w:rFonts w:ascii="Arial" w:hAnsi="Arial" w:cs="Arial"/>
          <w:color w:val="000000" w:themeColor="text1"/>
          <w:sz w:val="24"/>
          <w:szCs w:val="24"/>
        </w:rPr>
        <w:t>assessment for le</w:t>
      </w:r>
      <w:r w:rsidR="008C7572" w:rsidRPr="00B72DD7">
        <w:rPr>
          <w:rFonts w:ascii="Arial" w:hAnsi="Arial" w:cs="Arial"/>
          <w:color w:val="000000" w:themeColor="text1"/>
          <w:sz w:val="24"/>
          <w:szCs w:val="24"/>
        </w:rPr>
        <w:t>arning strategies</w:t>
      </w:r>
      <w:r w:rsidR="00573FB3" w:rsidRPr="00B72DD7">
        <w:rPr>
          <w:rFonts w:ascii="Arial" w:hAnsi="Arial" w:cs="Arial"/>
          <w:color w:val="000000" w:themeColor="text1"/>
          <w:sz w:val="24"/>
          <w:szCs w:val="24"/>
        </w:rPr>
        <w:t xml:space="preserve">. </w:t>
      </w:r>
      <w:r w:rsidR="00BD5623" w:rsidRPr="00B72DD7">
        <w:rPr>
          <w:rFonts w:ascii="Arial" w:hAnsi="Arial" w:cs="Arial"/>
          <w:color w:val="000000" w:themeColor="text1"/>
          <w:sz w:val="24"/>
          <w:szCs w:val="24"/>
        </w:rPr>
        <w:t>Effective</w:t>
      </w:r>
      <w:r w:rsidR="008C7572" w:rsidRPr="00B72DD7">
        <w:rPr>
          <w:rFonts w:ascii="Arial" w:hAnsi="Arial" w:cs="Arial"/>
          <w:color w:val="000000" w:themeColor="text1"/>
          <w:sz w:val="24"/>
          <w:szCs w:val="24"/>
        </w:rPr>
        <w:t xml:space="preserve"> question</w:t>
      </w:r>
      <w:r w:rsidR="00BD5623" w:rsidRPr="00B72DD7">
        <w:rPr>
          <w:rFonts w:ascii="Arial" w:hAnsi="Arial" w:cs="Arial"/>
          <w:color w:val="000000" w:themeColor="text1"/>
          <w:sz w:val="24"/>
          <w:szCs w:val="24"/>
        </w:rPr>
        <w:t>ing can help</w:t>
      </w:r>
      <w:r w:rsidR="00573FB3" w:rsidRPr="00B72DD7">
        <w:rPr>
          <w:rFonts w:ascii="Arial" w:hAnsi="Arial" w:cs="Arial"/>
          <w:color w:val="000000" w:themeColor="text1"/>
          <w:sz w:val="24"/>
          <w:szCs w:val="24"/>
        </w:rPr>
        <w:t xml:space="preserve"> the learner to find a </w:t>
      </w:r>
      <w:r w:rsidR="008C7572" w:rsidRPr="00B72DD7">
        <w:rPr>
          <w:rFonts w:ascii="Arial" w:hAnsi="Arial" w:cs="Arial"/>
          <w:color w:val="000000" w:themeColor="text1"/>
          <w:sz w:val="24"/>
          <w:szCs w:val="24"/>
        </w:rPr>
        <w:t>balance between content (who, what, when) and process (how, why)</w:t>
      </w:r>
      <w:r w:rsidR="00EB582F" w:rsidRPr="00B72DD7">
        <w:rPr>
          <w:rFonts w:ascii="Arial" w:hAnsi="Arial" w:cs="Arial"/>
          <w:color w:val="000000" w:themeColor="text1"/>
          <w:sz w:val="24"/>
          <w:szCs w:val="24"/>
        </w:rPr>
        <w:t xml:space="preserve"> (WLCEPS, 201</w:t>
      </w:r>
      <w:r w:rsidR="00B72DD7" w:rsidRPr="00B72DD7">
        <w:rPr>
          <w:rFonts w:ascii="Arial" w:hAnsi="Arial" w:cs="Arial"/>
          <w:color w:val="000000" w:themeColor="text1"/>
          <w:sz w:val="24"/>
          <w:szCs w:val="24"/>
        </w:rPr>
        <w:t>8</w:t>
      </w:r>
      <w:r w:rsidR="00EB582F" w:rsidRPr="00B72DD7">
        <w:rPr>
          <w:rFonts w:ascii="Arial" w:hAnsi="Arial" w:cs="Arial"/>
          <w:color w:val="000000" w:themeColor="text1"/>
          <w:sz w:val="24"/>
          <w:szCs w:val="24"/>
        </w:rPr>
        <w:t>)</w:t>
      </w:r>
      <w:r w:rsidR="008C7572" w:rsidRPr="00B72DD7">
        <w:rPr>
          <w:rFonts w:ascii="Arial" w:hAnsi="Arial" w:cs="Arial"/>
          <w:color w:val="000000" w:themeColor="text1"/>
          <w:sz w:val="24"/>
          <w:szCs w:val="24"/>
        </w:rPr>
        <w:t>.</w:t>
      </w:r>
      <w:r w:rsidR="00EB582F" w:rsidRPr="00B72DD7">
        <w:rPr>
          <w:rFonts w:ascii="Arial" w:hAnsi="Arial" w:cs="Arial"/>
          <w:color w:val="000000" w:themeColor="text1"/>
          <w:sz w:val="24"/>
          <w:szCs w:val="24"/>
        </w:rPr>
        <w:t xml:space="preserve"> Leading on from </w:t>
      </w:r>
      <w:r w:rsidR="00BD5623" w:rsidRPr="00B72DD7">
        <w:rPr>
          <w:rFonts w:ascii="Arial" w:hAnsi="Arial" w:cs="Arial"/>
          <w:color w:val="000000" w:themeColor="text1"/>
          <w:sz w:val="24"/>
          <w:szCs w:val="24"/>
        </w:rPr>
        <w:t>this</w:t>
      </w:r>
      <w:r w:rsidR="00EB582F" w:rsidRPr="00B72DD7">
        <w:rPr>
          <w:rFonts w:ascii="Arial" w:hAnsi="Arial" w:cs="Arial"/>
          <w:color w:val="000000" w:themeColor="text1"/>
          <w:sz w:val="24"/>
          <w:szCs w:val="24"/>
        </w:rPr>
        <w:t xml:space="preserve"> point,</w:t>
      </w:r>
      <w:r w:rsidR="00BD5623" w:rsidRPr="00B72DD7">
        <w:rPr>
          <w:rFonts w:ascii="Arial" w:hAnsi="Arial" w:cs="Arial"/>
          <w:color w:val="000000" w:themeColor="text1"/>
          <w:sz w:val="24"/>
          <w:szCs w:val="24"/>
        </w:rPr>
        <w:t xml:space="preserve"> </w:t>
      </w:r>
      <w:r w:rsidR="00BD5623" w:rsidRPr="00B72DD7">
        <w:rPr>
          <w:rFonts w:ascii="Arial" w:hAnsi="Arial" w:cs="Arial"/>
          <w:sz w:val="24"/>
          <w:szCs w:val="24"/>
        </w:rPr>
        <w:t xml:space="preserve">Welsh Assembly Government (WAG, 2010) propose that questioning is integral to developing thinking and assessment for learning in the classroom. The use of effective questioning within the classroom can encourage pupils to think more critically, which can help to give them a deeper understanding of a topic or subject (The Open University, 2008). </w:t>
      </w:r>
    </w:p>
    <w:p w14:paraId="7355E205" w14:textId="08886377" w:rsidR="00AA287E" w:rsidRPr="00B72DD7" w:rsidRDefault="00A54CDB" w:rsidP="00AA287E">
      <w:pPr>
        <w:spacing w:line="360" w:lineRule="auto"/>
        <w:rPr>
          <w:rFonts w:ascii="Arial" w:hAnsi="Arial" w:cs="Arial"/>
          <w:sz w:val="24"/>
          <w:szCs w:val="24"/>
        </w:rPr>
      </w:pPr>
      <w:r w:rsidRPr="00B72DD7">
        <w:rPr>
          <w:rFonts w:ascii="Arial" w:hAnsi="Arial" w:cs="Arial"/>
          <w:sz w:val="24"/>
          <w:szCs w:val="24"/>
        </w:rPr>
        <w:t>Gast (</w:t>
      </w:r>
      <w:r w:rsidR="001870D2" w:rsidRPr="00B72DD7">
        <w:rPr>
          <w:rFonts w:ascii="Arial" w:hAnsi="Arial" w:cs="Arial"/>
          <w:sz w:val="24"/>
          <w:szCs w:val="24"/>
        </w:rPr>
        <w:t>2013</w:t>
      </w:r>
      <w:r w:rsidRPr="00B72DD7">
        <w:rPr>
          <w:rFonts w:ascii="Arial" w:hAnsi="Arial" w:cs="Arial"/>
          <w:sz w:val="24"/>
          <w:szCs w:val="24"/>
        </w:rPr>
        <w:t xml:space="preserve">) </w:t>
      </w:r>
      <w:r w:rsidR="001870D2" w:rsidRPr="00B72DD7">
        <w:rPr>
          <w:rFonts w:ascii="Arial" w:hAnsi="Arial" w:cs="Arial"/>
          <w:sz w:val="24"/>
          <w:szCs w:val="24"/>
        </w:rPr>
        <w:t>stat</w:t>
      </w:r>
      <w:r w:rsidR="005C2B3E" w:rsidRPr="00B72DD7">
        <w:rPr>
          <w:rFonts w:ascii="Arial" w:hAnsi="Arial" w:cs="Arial"/>
          <w:sz w:val="24"/>
          <w:szCs w:val="24"/>
        </w:rPr>
        <w:t>es</w:t>
      </w:r>
      <w:r w:rsidRPr="00B72DD7">
        <w:rPr>
          <w:rFonts w:ascii="Arial" w:hAnsi="Arial" w:cs="Arial"/>
          <w:sz w:val="24"/>
          <w:szCs w:val="24"/>
        </w:rPr>
        <w:t xml:space="preserve"> the principle underlying factor of effective questioning is that each question should necessitate a factual answer</w:t>
      </w:r>
      <w:r w:rsidR="00C148FD" w:rsidRPr="00B72DD7">
        <w:rPr>
          <w:rFonts w:ascii="Arial" w:hAnsi="Arial" w:cs="Arial"/>
          <w:sz w:val="24"/>
          <w:szCs w:val="24"/>
        </w:rPr>
        <w:t xml:space="preserve">. Gast (2013) </w:t>
      </w:r>
      <w:r w:rsidR="00582219" w:rsidRPr="00B72DD7">
        <w:rPr>
          <w:rFonts w:ascii="Arial" w:hAnsi="Arial" w:cs="Arial"/>
          <w:sz w:val="24"/>
          <w:szCs w:val="24"/>
        </w:rPr>
        <w:t xml:space="preserve">also </w:t>
      </w:r>
      <w:r w:rsidR="00C148FD" w:rsidRPr="00B72DD7">
        <w:rPr>
          <w:rFonts w:ascii="Arial" w:hAnsi="Arial" w:cs="Arial"/>
          <w:sz w:val="24"/>
          <w:szCs w:val="24"/>
        </w:rPr>
        <w:t>suggests that ‘effective</w:t>
      </w:r>
      <w:r w:rsidRPr="00B72DD7">
        <w:rPr>
          <w:rFonts w:ascii="Arial" w:hAnsi="Arial" w:cs="Arial"/>
          <w:sz w:val="24"/>
          <w:szCs w:val="24"/>
        </w:rPr>
        <w:t xml:space="preserve"> questions</w:t>
      </w:r>
      <w:r w:rsidR="00C148FD" w:rsidRPr="00B72DD7">
        <w:rPr>
          <w:rFonts w:ascii="Arial" w:hAnsi="Arial" w:cs="Arial"/>
          <w:sz w:val="24"/>
          <w:szCs w:val="24"/>
        </w:rPr>
        <w:t>’</w:t>
      </w:r>
      <w:r w:rsidRPr="00B72DD7">
        <w:rPr>
          <w:rFonts w:ascii="Arial" w:hAnsi="Arial" w:cs="Arial"/>
          <w:sz w:val="24"/>
          <w:szCs w:val="24"/>
        </w:rPr>
        <w:t xml:space="preserve"> can</w:t>
      </w:r>
      <w:r w:rsidR="00C148FD" w:rsidRPr="00B72DD7">
        <w:rPr>
          <w:rFonts w:ascii="Arial" w:hAnsi="Arial" w:cs="Arial"/>
          <w:sz w:val="24"/>
          <w:szCs w:val="24"/>
        </w:rPr>
        <w:t>not</w:t>
      </w:r>
      <w:r w:rsidRPr="00B72DD7">
        <w:rPr>
          <w:rFonts w:ascii="Arial" w:hAnsi="Arial" w:cs="Arial"/>
          <w:sz w:val="24"/>
          <w:szCs w:val="24"/>
        </w:rPr>
        <w:t xml:space="preserve"> be answered with a simple </w:t>
      </w:r>
      <w:r w:rsidR="005C2B3E" w:rsidRPr="00B72DD7">
        <w:rPr>
          <w:rFonts w:ascii="Arial" w:hAnsi="Arial" w:cs="Arial"/>
          <w:sz w:val="24"/>
          <w:szCs w:val="24"/>
        </w:rPr>
        <w:t>“</w:t>
      </w:r>
      <w:r w:rsidRPr="00B72DD7">
        <w:rPr>
          <w:rFonts w:ascii="Arial" w:hAnsi="Arial" w:cs="Arial"/>
          <w:sz w:val="24"/>
          <w:szCs w:val="24"/>
        </w:rPr>
        <w:t>yes</w:t>
      </w:r>
      <w:r w:rsidR="005C2B3E" w:rsidRPr="00B72DD7">
        <w:rPr>
          <w:rFonts w:ascii="Arial" w:hAnsi="Arial" w:cs="Arial"/>
          <w:sz w:val="24"/>
          <w:szCs w:val="24"/>
        </w:rPr>
        <w:t>”</w:t>
      </w:r>
      <w:r w:rsidRPr="00B72DD7">
        <w:rPr>
          <w:rFonts w:ascii="Arial" w:hAnsi="Arial" w:cs="Arial"/>
          <w:sz w:val="24"/>
          <w:szCs w:val="24"/>
        </w:rPr>
        <w:t xml:space="preserve"> or "no".</w:t>
      </w:r>
      <w:r w:rsidR="009F50F4" w:rsidRPr="00B72DD7">
        <w:rPr>
          <w:rFonts w:ascii="Arial" w:hAnsi="Arial" w:cs="Arial"/>
          <w:sz w:val="24"/>
          <w:szCs w:val="24"/>
        </w:rPr>
        <w:t xml:space="preserve"> The two main types of questions are ‘closed’ and ‘open’. Closed </w:t>
      </w:r>
      <w:r w:rsidR="00900A45" w:rsidRPr="00B72DD7">
        <w:rPr>
          <w:rFonts w:ascii="Arial" w:hAnsi="Arial" w:cs="Arial"/>
          <w:sz w:val="24"/>
          <w:szCs w:val="24"/>
        </w:rPr>
        <w:t>questions are generally used to check students understanding and usually have only one correct answer</w:t>
      </w:r>
      <w:r w:rsidR="00D226AB" w:rsidRPr="00B72DD7">
        <w:rPr>
          <w:rFonts w:ascii="Arial" w:hAnsi="Arial" w:cs="Arial"/>
          <w:sz w:val="24"/>
          <w:szCs w:val="24"/>
        </w:rPr>
        <w:t xml:space="preserve">. This type of questioning </w:t>
      </w:r>
      <w:r w:rsidR="00D226AB" w:rsidRPr="00B72DD7">
        <w:rPr>
          <w:rFonts w:ascii="Arial" w:hAnsi="Arial" w:cs="Arial"/>
          <w:i/>
          <w:sz w:val="24"/>
          <w:szCs w:val="24"/>
        </w:rPr>
        <w:t>can</w:t>
      </w:r>
      <w:r w:rsidR="00D226AB" w:rsidRPr="00B72DD7">
        <w:rPr>
          <w:rFonts w:ascii="Arial" w:hAnsi="Arial" w:cs="Arial"/>
          <w:sz w:val="24"/>
          <w:szCs w:val="24"/>
        </w:rPr>
        <w:t xml:space="preserve"> be answered with a one</w:t>
      </w:r>
      <w:r w:rsidR="00B72DD7" w:rsidRPr="00B72DD7">
        <w:rPr>
          <w:rFonts w:ascii="Arial" w:hAnsi="Arial" w:cs="Arial"/>
          <w:sz w:val="24"/>
          <w:szCs w:val="24"/>
        </w:rPr>
        <w:t>-</w:t>
      </w:r>
      <w:r w:rsidR="00D226AB" w:rsidRPr="00B72DD7">
        <w:rPr>
          <w:rFonts w:ascii="Arial" w:hAnsi="Arial" w:cs="Arial"/>
          <w:sz w:val="24"/>
          <w:szCs w:val="24"/>
        </w:rPr>
        <w:t>word response such as ‘yes’ or ‘no’ and does not require a factual or extended answer.</w:t>
      </w:r>
    </w:p>
    <w:p w14:paraId="73B881A2" w14:textId="3E76B61B" w:rsidR="00AA287E" w:rsidRPr="00B72DD7" w:rsidRDefault="00AA287E" w:rsidP="00AA287E">
      <w:pPr>
        <w:spacing w:line="360" w:lineRule="auto"/>
        <w:rPr>
          <w:rFonts w:ascii="Arial" w:hAnsi="Arial" w:cs="Arial"/>
          <w:sz w:val="24"/>
          <w:szCs w:val="24"/>
        </w:rPr>
      </w:pPr>
      <w:r w:rsidRPr="00B72DD7">
        <w:rPr>
          <w:rFonts w:ascii="Arial" w:hAnsi="Arial" w:cs="Arial"/>
          <w:sz w:val="24"/>
          <w:szCs w:val="24"/>
        </w:rPr>
        <w:t xml:space="preserve">According to </w:t>
      </w:r>
      <w:proofErr w:type="spellStart"/>
      <w:r w:rsidRPr="00B72DD7">
        <w:rPr>
          <w:rFonts w:ascii="Arial" w:hAnsi="Arial" w:cs="Arial"/>
          <w:sz w:val="24"/>
          <w:szCs w:val="24"/>
        </w:rPr>
        <w:t>Reja</w:t>
      </w:r>
      <w:proofErr w:type="spellEnd"/>
      <w:r w:rsidRPr="00B72DD7">
        <w:rPr>
          <w:rFonts w:ascii="Arial" w:hAnsi="Arial" w:cs="Arial"/>
          <w:sz w:val="24"/>
          <w:szCs w:val="24"/>
        </w:rPr>
        <w:t xml:space="preserve"> (2003)</w:t>
      </w:r>
      <w:r w:rsidR="00D56B4C" w:rsidRPr="00B72DD7">
        <w:rPr>
          <w:rFonts w:ascii="Arial" w:hAnsi="Arial" w:cs="Arial"/>
          <w:sz w:val="24"/>
          <w:szCs w:val="24"/>
        </w:rPr>
        <w:t>, o</w:t>
      </w:r>
      <w:r w:rsidRPr="00B72DD7">
        <w:rPr>
          <w:rFonts w:ascii="Arial" w:hAnsi="Arial" w:cs="Arial"/>
          <w:sz w:val="24"/>
          <w:szCs w:val="24"/>
        </w:rPr>
        <w:t>ne of the main advantages of open-ended questions is the possibility of discovering spontaneous responses, as opposed to the need for a ‘correct’ answer. Open-ended questions require students to think about their answers more, includ</w:t>
      </w:r>
      <w:r w:rsidR="00254DE7" w:rsidRPr="00B72DD7">
        <w:rPr>
          <w:rFonts w:ascii="Arial" w:hAnsi="Arial" w:cs="Arial"/>
          <w:sz w:val="24"/>
          <w:szCs w:val="24"/>
        </w:rPr>
        <w:t>e</w:t>
      </w:r>
      <w:r w:rsidRPr="00B72DD7">
        <w:rPr>
          <w:rFonts w:ascii="Arial" w:hAnsi="Arial" w:cs="Arial"/>
          <w:sz w:val="24"/>
          <w:szCs w:val="24"/>
        </w:rPr>
        <w:t xml:space="preserve"> more information and giv</w:t>
      </w:r>
      <w:r w:rsidR="00254DE7" w:rsidRPr="00B72DD7">
        <w:rPr>
          <w:rFonts w:ascii="Arial" w:hAnsi="Arial" w:cs="Arial"/>
          <w:sz w:val="24"/>
          <w:szCs w:val="24"/>
        </w:rPr>
        <w:t>e</w:t>
      </w:r>
      <w:r w:rsidRPr="00B72DD7">
        <w:rPr>
          <w:rFonts w:ascii="Arial" w:hAnsi="Arial" w:cs="Arial"/>
          <w:sz w:val="24"/>
          <w:szCs w:val="24"/>
        </w:rPr>
        <w:t xml:space="preserve"> a factual answer (Gast, 2003). Open ended questions usually have more than one answer and can help to stimulate higher order thinking skills (WLCEPS 201</w:t>
      </w:r>
      <w:r w:rsidR="00B72DD7" w:rsidRPr="00B72DD7">
        <w:rPr>
          <w:rFonts w:ascii="Arial" w:hAnsi="Arial" w:cs="Arial"/>
          <w:sz w:val="24"/>
          <w:szCs w:val="24"/>
        </w:rPr>
        <w:t>8</w:t>
      </w:r>
      <w:r w:rsidRPr="00B72DD7">
        <w:rPr>
          <w:rFonts w:ascii="Arial" w:hAnsi="Arial" w:cs="Arial"/>
          <w:sz w:val="24"/>
          <w:szCs w:val="24"/>
        </w:rPr>
        <w:t>).</w:t>
      </w:r>
    </w:p>
    <w:p w14:paraId="0852155F" w14:textId="77777777" w:rsidR="00AA287E" w:rsidRPr="00B72DD7" w:rsidRDefault="00AA287E" w:rsidP="00AA287E">
      <w:pPr>
        <w:spacing w:line="360" w:lineRule="auto"/>
        <w:rPr>
          <w:rFonts w:ascii="Arial" w:hAnsi="Arial" w:cs="Arial"/>
          <w:sz w:val="24"/>
          <w:szCs w:val="24"/>
        </w:rPr>
      </w:pPr>
      <w:r w:rsidRPr="00B72DD7">
        <w:rPr>
          <w:rFonts w:ascii="Arial" w:hAnsi="Arial" w:cs="Arial"/>
          <w:sz w:val="24"/>
          <w:szCs w:val="24"/>
        </w:rPr>
        <w:t xml:space="preserve">However, a disadvantage of open-ended questioning could be an over emphasis on speaking, </w:t>
      </w:r>
      <w:r w:rsidRPr="00B72DD7">
        <w:rPr>
          <w:rStyle w:val="normaltextrun"/>
          <w:rFonts w:ascii="Arial" w:hAnsi="Arial" w:cs="Arial"/>
          <w:color w:val="000000"/>
          <w:sz w:val="24"/>
          <w:szCs w:val="24"/>
          <w:lang w:val="en-US"/>
        </w:rPr>
        <w:t>Bolitho (2006) suggests that an over encouragement on speaking in the classroom can lead to ‘low quality’ or ‘meaningless’ talk.</w:t>
      </w:r>
      <w:r w:rsidRPr="00B72DD7">
        <w:rPr>
          <w:rFonts w:ascii="Arial" w:hAnsi="Arial" w:cs="Arial"/>
          <w:sz w:val="24"/>
          <w:szCs w:val="24"/>
        </w:rPr>
        <w:t xml:space="preserve"> Meaning the pupils could be providing an extended response, that bares no meaning to the initial question or subject in hand.</w:t>
      </w:r>
    </w:p>
    <w:p w14:paraId="0BBB3BAD" w14:textId="6E12EF5E" w:rsidR="00AA287E" w:rsidRPr="00B72DD7" w:rsidRDefault="00AA287E" w:rsidP="00AA287E">
      <w:pPr>
        <w:spacing w:line="360" w:lineRule="auto"/>
        <w:rPr>
          <w:rFonts w:ascii="Arial" w:hAnsi="Arial" w:cs="Arial"/>
          <w:sz w:val="24"/>
          <w:szCs w:val="24"/>
        </w:rPr>
      </w:pPr>
      <w:r w:rsidRPr="00B72DD7">
        <w:rPr>
          <w:rFonts w:ascii="Arial" w:hAnsi="Arial" w:cs="Arial"/>
          <w:sz w:val="24"/>
          <w:szCs w:val="24"/>
        </w:rPr>
        <w:t>It appears the effectiveness of this method of assessment for learning, depends on the quality of question being asked.</w:t>
      </w:r>
      <w:r w:rsidR="00296545" w:rsidRPr="00B72DD7">
        <w:rPr>
          <w:rFonts w:ascii="Arial" w:hAnsi="Arial" w:cs="Arial"/>
          <w:sz w:val="24"/>
          <w:szCs w:val="24"/>
        </w:rPr>
        <w:t xml:space="preserve"> Fisher (2005b) states that </w:t>
      </w:r>
      <w:r w:rsidR="00C25103" w:rsidRPr="00B72DD7">
        <w:rPr>
          <w:rFonts w:ascii="Arial" w:hAnsi="Arial" w:cs="Arial"/>
          <w:sz w:val="24"/>
          <w:szCs w:val="24"/>
        </w:rPr>
        <w:t xml:space="preserve">if </w:t>
      </w:r>
      <w:r w:rsidR="00296545" w:rsidRPr="00B72DD7">
        <w:rPr>
          <w:rFonts w:ascii="Arial" w:hAnsi="Arial" w:cs="Arial"/>
          <w:sz w:val="24"/>
          <w:szCs w:val="24"/>
        </w:rPr>
        <w:t xml:space="preserve">teachers </w:t>
      </w:r>
      <w:r w:rsidR="00D40BAD" w:rsidRPr="00B72DD7">
        <w:rPr>
          <w:rFonts w:ascii="Arial" w:hAnsi="Arial" w:cs="Arial"/>
          <w:sz w:val="24"/>
          <w:szCs w:val="24"/>
        </w:rPr>
        <w:t>ask ‘b</w:t>
      </w:r>
      <w:r w:rsidR="00296545" w:rsidRPr="00B72DD7">
        <w:rPr>
          <w:rFonts w:ascii="Arial" w:hAnsi="Arial" w:cs="Arial"/>
          <w:sz w:val="24"/>
          <w:szCs w:val="24"/>
        </w:rPr>
        <w:t>etter’ questions</w:t>
      </w:r>
      <w:r w:rsidR="00D40BAD" w:rsidRPr="00B72DD7">
        <w:rPr>
          <w:rFonts w:ascii="Arial" w:hAnsi="Arial" w:cs="Arial"/>
          <w:sz w:val="24"/>
          <w:szCs w:val="24"/>
        </w:rPr>
        <w:t xml:space="preserve"> less often, they are more likely to receive an extended response</w:t>
      </w:r>
      <w:r w:rsidR="00296545" w:rsidRPr="00B72DD7">
        <w:rPr>
          <w:rFonts w:ascii="Arial" w:hAnsi="Arial" w:cs="Arial"/>
          <w:sz w:val="24"/>
          <w:szCs w:val="24"/>
        </w:rPr>
        <w:t>.</w:t>
      </w:r>
      <w:r w:rsidRPr="00B72DD7">
        <w:rPr>
          <w:rFonts w:ascii="Arial" w:hAnsi="Arial" w:cs="Arial"/>
          <w:sz w:val="24"/>
          <w:szCs w:val="24"/>
        </w:rPr>
        <w:t xml:space="preserve"> WLCEPS (201</w:t>
      </w:r>
      <w:r w:rsidR="00B72DD7" w:rsidRPr="00B72DD7">
        <w:rPr>
          <w:rFonts w:ascii="Arial" w:hAnsi="Arial" w:cs="Arial"/>
          <w:sz w:val="24"/>
          <w:szCs w:val="24"/>
        </w:rPr>
        <w:t>8</w:t>
      </w:r>
      <w:r w:rsidRPr="00B72DD7">
        <w:rPr>
          <w:rFonts w:ascii="Arial" w:hAnsi="Arial" w:cs="Arial"/>
          <w:sz w:val="24"/>
          <w:szCs w:val="24"/>
        </w:rPr>
        <w:t xml:space="preserve">) refers to a high-quality question as purposeful and will promote learning. If a ‘high quality’ question is proposed to a pupil then it could illicit a </w:t>
      </w:r>
      <w:r w:rsidRPr="00B72DD7">
        <w:rPr>
          <w:rFonts w:ascii="Arial" w:hAnsi="Arial" w:cs="Arial"/>
          <w:sz w:val="24"/>
          <w:szCs w:val="24"/>
        </w:rPr>
        <w:lastRenderedPageBreak/>
        <w:t>meaningful honest answer. However, if the question is of poor quality a teacher could put themselves at risk of having to code answers</w:t>
      </w:r>
      <w:r w:rsidR="001D3F43" w:rsidRPr="00B72DD7">
        <w:rPr>
          <w:rFonts w:ascii="Arial" w:hAnsi="Arial" w:cs="Arial"/>
          <w:sz w:val="24"/>
          <w:szCs w:val="24"/>
        </w:rPr>
        <w:t xml:space="preserve"> to </w:t>
      </w:r>
      <w:r w:rsidRPr="00B72DD7">
        <w:rPr>
          <w:rFonts w:ascii="Arial" w:hAnsi="Arial" w:cs="Arial"/>
          <w:sz w:val="24"/>
          <w:szCs w:val="24"/>
        </w:rPr>
        <w:t xml:space="preserve">search for an appropriate response. </w:t>
      </w:r>
      <w:r w:rsidR="00007173" w:rsidRPr="00B72DD7">
        <w:rPr>
          <w:rFonts w:ascii="Arial" w:hAnsi="Arial" w:cs="Arial"/>
          <w:sz w:val="24"/>
          <w:szCs w:val="24"/>
        </w:rPr>
        <w:t>Christ</w:t>
      </w:r>
      <w:r w:rsidR="00FD07D1" w:rsidRPr="00B72DD7">
        <w:rPr>
          <w:rFonts w:ascii="Arial" w:hAnsi="Arial" w:cs="Arial"/>
          <w:sz w:val="24"/>
          <w:szCs w:val="24"/>
        </w:rPr>
        <w:t xml:space="preserve">ensen (2008) proposes that asking </w:t>
      </w:r>
      <w:r w:rsidR="00521D4F" w:rsidRPr="00B72DD7">
        <w:rPr>
          <w:rFonts w:ascii="Arial" w:hAnsi="Arial" w:cs="Arial"/>
          <w:sz w:val="24"/>
          <w:szCs w:val="24"/>
        </w:rPr>
        <w:t>‘</w:t>
      </w:r>
      <w:r w:rsidR="00FD07D1" w:rsidRPr="00B72DD7">
        <w:rPr>
          <w:rFonts w:ascii="Arial" w:hAnsi="Arial" w:cs="Arial"/>
          <w:sz w:val="24"/>
          <w:szCs w:val="24"/>
        </w:rPr>
        <w:t>follow up</w:t>
      </w:r>
      <w:r w:rsidR="00521D4F" w:rsidRPr="00B72DD7">
        <w:rPr>
          <w:rFonts w:ascii="Arial" w:hAnsi="Arial" w:cs="Arial"/>
          <w:sz w:val="24"/>
          <w:szCs w:val="24"/>
        </w:rPr>
        <w:t>’</w:t>
      </w:r>
      <w:r w:rsidR="00FD07D1" w:rsidRPr="00B72DD7">
        <w:rPr>
          <w:rFonts w:ascii="Arial" w:hAnsi="Arial" w:cs="Arial"/>
          <w:sz w:val="24"/>
          <w:szCs w:val="24"/>
        </w:rPr>
        <w:t xml:space="preserve"> questions</w:t>
      </w:r>
      <w:r w:rsidR="001D3F43" w:rsidRPr="00B72DD7">
        <w:rPr>
          <w:rFonts w:ascii="Arial" w:hAnsi="Arial" w:cs="Arial"/>
          <w:sz w:val="24"/>
          <w:szCs w:val="24"/>
        </w:rPr>
        <w:t xml:space="preserve">, </w:t>
      </w:r>
      <w:r w:rsidR="00FD07D1" w:rsidRPr="00B72DD7">
        <w:rPr>
          <w:rFonts w:ascii="Arial" w:hAnsi="Arial" w:cs="Arial"/>
          <w:sz w:val="24"/>
          <w:szCs w:val="24"/>
        </w:rPr>
        <w:t>can help to prompt pupils. University of Leicester (200</w:t>
      </w:r>
      <w:r w:rsidR="00724914" w:rsidRPr="00B72DD7">
        <w:rPr>
          <w:rFonts w:ascii="Arial" w:hAnsi="Arial" w:cs="Arial"/>
          <w:sz w:val="24"/>
          <w:szCs w:val="24"/>
        </w:rPr>
        <w:t>5</w:t>
      </w:r>
      <w:r w:rsidR="00FD07D1" w:rsidRPr="00B72DD7">
        <w:rPr>
          <w:rFonts w:ascii="Arial" w:hAnsi="Arial" w:cs="Arial"/>
          <w:sz w:val="24"/>
          <w:szCs w:val="24"/>
        </w:rPr>
        <w:t xml:space="preserve">) suggest that using follow up questions </w:t>
      </w:r>
      <w:r w:rsidR="001D3F43" w:rsidRPr="00B72DD7">
        <w:rPr>
          <w:rFonts w:ascii="Arial" w:hAnsi="Arial" w:cs="Arial"/>
          <w:sz w:val="24"/>
          <w:szCs w:val="24"/>
        </w:rPr>
        <w:t>can act as an</w:t>
      </w:r>
      <w:r w:rsidR="00FD07D1" w:rsidRPr="00B72DD7">
        <w:rPr>
          <w:rFonts w:ascii="Arial" w:hAnsi="Arial" w:cs="Arial"/>
          <w:sz w:val="24"/>
          <w:szCs w:val="24"/>
        </w:rPr>
        <w:t xml:space="preserve"> indicat</w:t>
      </w:r>
      <w:r w:rsidR="001D3F43" w:rsidRPr="00B72DD7">
        <w:rPr>
          <w:rFonts w:ascii="Arial" w:hAnsi="Arial" w:cs="Arial"/>
          <w:sz w:val="24"/>
          <w:szCs w:val="24"/>
        </w:rPr>
        <w:t>or</w:t>
      </w:r>
      <w:r w:rsidR="00FD07D1" w:rsidRPr="00B72DD7">
        <w:rPr>
          <w:rFonts w:ascii="Arial" w:hAnsi="Arial" w:cs="Arial"/>
          <w:sz w:val="24"/>
          <w:szCs w:val="24"/>
        </w:rPr>
        <w:t xml:space="preserve"> </w:t>
      </w:r>
      <w:r w:rsidR="001D3F43" w:rsidRPr="00B72DD7">
        <w:rPr>
          <w:rFonts w:ascii="Arial" w:hAnsi="Arial" w:cs="Arial"/>
          <w:sz w:val="24"/>
          <w:szCs w:val="24"/>
        </w:rPr>
        <w:t xml:space="preserve">to show </w:t>
      </w:r>
      <w:r w:rsidR="00FD07D1" w:rsidRPr="00B72DD7">
        <w:rPr>
          <w:rFonts w:ascii="Arial" w:hAnsi="Arial" w:cs="Arial"/>
          <w:sz w:val="24"/>
          <w:szCs w:val="24"/>
        </w:rPr>
        <w:t xml:space="preserve">that they wish to hear more. </w:t>
      </w:r>
      <w:r w:rsidR="001D3F43" w:rsidRPr="00B72DD7">
        <w:rPr>
          <w:rFonts w:ascii="Arial" w:hAnsi="Arial" w:cs="Arial"/>
          <w:sz w:val="24"/>
          <w:szCs w:val="24"/>
        </w:rPr>
        <w:t>This can then become a form of dialogue between interviewer and interviewee.</w:t>
      </w:r>
    </w:p>
    <w:p w14:paraId="20B8B79C" w14:textId="65EA8292" w:rsidR="00D6125E" w:rsidRDefault="00C148FD" w:rsidP="00D44E22">
      <w:pPr>
        <w:pStyle w:val="paragraph"/>
        <w:spacing w:before="0" w:beforeAutospacing="0" w:after="0" w:afterAutospacing="0" w:line="360" w:lineRule="auto"/>
        <w:textAlignment w:val="baseline"/>
        <w:rPr>
          <w:rFonts w:ascii="Arial" w:hAnsi="Arial" w:cs="Arial"/>
          <w:color w:val="000000" w:themeColor="text1"/>
        </w:rPr>
      </w:pPr>
      <w:r w:rsidRPr="00B72DD7">
        <w:rPr>
          <w:rStyle w:val="normaltextrun"/>
          <w:rFonts w:ascii="Arial" w:hAnsi="Arial" w:cs="Arial"/>
          <w:color w:val="000000"/>
          <w:lang w:val="en-US"/>
        </w:rPr>
        <w:t>Alexander (2012)</w:t>
      </w:r>
      <w:r w:rsidRPr="00B72DD7">
        <w:rPr>
          <w:rStyle w:val="eop"/>
          <w:rFonts w:ascii="Arial" w:hAnsi="Arial" w:cs="Arial"/>
          <w:lang w:val="en-US"/>
        </w:rPr>
        <w:t xml:space="preserve"> suggests </w:t>
      </w:r>
      <w:r w:rsidRPr="00B72DD7">
        <w:rPr>
          <w:rStyle w:val="normaltextrun"/>
          <w:rFonts w:ascii="Arial" w:hAnsi="Arial" w:cs="Arial"/>
          <w:color w:val="000000"/>
          <w:lang w:val="en-US"/>
        </w:rPr>
        <w:t xml:space="preserve">talk is essential to a child’s thinking and learning, </w:t>
      </w:r>
      <w:r w:rsidR="00550D54" w:rsidRPr="00B72DD7">
        <w:rPr>
          <w:rStyle w:val="normaltextrun"/>
          <w:rFonts w:ascii="Arial" w:hAnsi="Arial" w:cs="Arial"/>
          <w:color w:val="000000"/>
          <w:lang w:val="en-US"/>
        </w:rPr>
        <w:t>and</w:t>
      </w:r>
      <w:r w:rsidRPr="00B72DD7">
        <w:rPr>
          <w:rStyle w:val="normaltextrun"/>
          <w:rFonts w:ascii="Arial" w:hAnsi="Arial" w:cs="Arial"/>
          <w:color w:val="000000"/>
          <w:lang w:val="en-US"/>
        </w:rPr>
        <w:t xml:space="preserve"> to their continued engagement in the classroom.</w:t>
      </w:r>
      <w:r w:rsidR="00280677" w:rsidRPr="00B72DD7">
        <w:rPr>
          <w:rStyle w:val="normaltextrun"/>
          <w:rFonts w:ascii="Arial" w:hAnsi="Arial" w:cs="Arial"/>
          <w:color w:val="000000"/>
          <w:lang w:val="en-US"/>
        </w:rPr>
        <w:t xml:space="preserve"> As stated above, open</w:t>
      </w:r>
      <w:r w:rsidR="00FB19CC" w:rsidRPr="00B72DD7">
        <w:rPr>
          <w:rStyle w:val="normaltextrun"/>
          <w:rFonts w:ascii="Arial" w:hAnsi="Arial" w:cs="Arial"/>
          <w:color w:val="000000"/>
          <w:lang w:val="en-US"/>
        </w:rPr>
        <w:t>-</w:t>
      </w:r>
      <w:r w:rsidR="00280677" w:rsidRPr="00B72DD7">
        <w:rPr>
          <w:rStyle w:val="normaltextrun"/>
          <w:rFonts w:ascii="Arial" w:hAnsi="Arial" w:cs="Arial"/>
          <w:color w:val="000000"/>
          <w:lang w:val="en-US"/>
        </w:rPr>
        <w:t>ended questions illicit factual answers which can help to produce a higher quality of extended responses meaning the quality of talk could also impr</w:t>
      </w:r>
      <w:r w:rsidR="008F01FA" w:rsidRPr="00B72DD7">
        <w:rPr>
          <w:rStyle w:val="normaltextrun"/>
          <w:rFonts w:ascii="Arial" w:hAnsi="Arial" w:cs="Arial"/>
          <w:color w:val="000000"/>
          <w:lang w:val="en-US"/>
        </w:rPr>
        <w:t>ove. WAG (2010) advocate that</w:t>
      </w:r>
      <w:r w:rsidR="008F01FA" w:rsidRPr="00B72DD7">
        <w:rPr>
          <w:rFonts w:ascii="Arial" w:hAnsi="Arial" w:cs="Arial"/>
        </w:rPr>
        <w:t xml:space="preserve"> questions posed to pupils should be open-ended wherever possible</w:t>
      </w:r>
      <w:r w:rsidR="00333BCD" w:rsidRPr="00B72DD7">
        <w:rPr>
          <w:rFonts w:ascii="Arial" w:hAnsi="Arial" w:cs="Arial"/>
        </w:rPr>
        <w:t>, which could then</w:t>
      </w:r>
      <w:r w:rsidR="008F01FA" w:rsidRPr="00B72DD7">
        <w:rPr>
          <w:rFonts w:ascii="Arial" w:hAnsi="Arial" w:cs="Arial"/>
        </w:rPr>
        <w:t xml:space="preserve"> lead to discussion. “High quality questions lead to high quality talk.” (WAG, 2010 p15).</w:t>
      </w:r>
      <w:r w:rsidR="002A6E6B" w:rsidRPr="00B72DD7">
        <w:rPr>
          <w:rFonts w:ascii="Arial" w:hAnsi="Arial" w:cs="Arial"/>
          <w:color w:val="000000" w:themeColor="text1"/>
        </w:rPr>
        <w:t xml:space="preserve"> Chi et al., (2008) propose discussion helps to promote learning because it encourages students to make sense of information.</w:t>
      </w:r>
      <w:r w:rsidR="003D48B7" w:rsidRPr="00B72DD7">
        <w:rPr>
          <w:rFonts w:ascii="Arial" w:hAnsi="Arial" w:cs="Arial"/>
        </w:rPr>
        <w:t xml:space="preserve"> </w:t>
      </w:r>
      <w:r w:rsidR="002A6E6B" w:rsidRPr="00B72DD7">
        <w:rPr>
          <w:rFonts w:ascii="Arial" w:hAnsi="Arial" w:cs="Arial"/>
          <w:color w:val="000000" w:themeColor="text1"/>
        </w:rPr>
        <w:t xml:space="preserve">Vygotsky (1978) believed that social interaction can be essential to learning, he challenged that child development is a natural process, suggesting that children develop their skills and knowledge through social interactions. Discussions with teachers, fellow pupils and other adults can help children to interpret </w:t>
      </w:r>
      <w:r w:rsidR="00C53DB1" w:rsidRPr="00B72DD7">
        <w:rPr>
          <w:rFonts w:ascii="Arial" w:hAnsi="Arial" w:cs="Arial"/>
          <w:color w:val="000000" w:themeColor="text1"/>
        </w:rPr>
        <w:t xml:space="preserve">new information that they would </w:t>
      </w:r>
      <w:r w:rsidR="008434C0" w:rsidRPr="00B72DD7">
        <w:rPr>
          <w:rFonts w:ascii="Arial" w:hAnsi="Arial" w:cs="Arial"/>
          <w:color w:val="000000" w:themeColor="text1"/>
        </w:rPr>
        <w:t xml:space="preserve">be </w:t>
      </w:r>
      <w:r w:rsidR="00C53DB1" w:rsidRPr="00B72DD7">
        <w:rPr>
          <w:rFonts w:ascii="Arial" w:hAnsi="Arial" w:cs="Arial"/>
          <w:color w:val="000000" w:themeColor="text1"/>
        </w:rPr>
        <w:t>unsure of independently.</w:t>
      </w:r>
    </w:p>
    <w:p w14:paraId="70A0194A" w14:textId="77777777" w:rsidR="00003D48" w:rsidRPr="00B72DD7" w:rsidRDefault="00003D48" w:rsidP="00D44E22">
      <w:pPr>
        <w:pStyle w:val="paragraph"/>
        <w:spacing w:before="0" w:beforeAutospacing="0" w:after="0" w:afterAutospacing="0" w:line="360" w:lineRule="auto"/>
        <w:textAlignment w:val="baseline"/>
        <w:rPr>
          <w:rFonts w:ascii="Arial" w:hAnsi="Arial" w:cs="Arial"/>
          <w:color w:val="000000" w:themeColor="text1"/>
        </w:rPr>
      </w:pPr>
    </w:p>
    <w:p w14:paraId="41AC3020" w14:textId="3B1475F5" w:rsidR="00582219" w:rsidRPr="00B72DD7" w:rsidRDefault="003C6E08" w:rsidP="00D44E22">
      <w:pPr>
        <w:spacing w:line="360" w:lineRule="auto"/>
        <w:rPr>
          <w:rFonts w:ascii="Arial" w:hAnsi="Arial" w:cs="Arial"/>
          <w:sz w:val="24"/>
          <w:szCs w:val="24"/>
        </w:rPr>
      </w:pPr>
      <w:r w:rsidRPr="00B72DD7">
        <w:rPr>
          <w:rFonts w:ascii="Arial" w:hAnsi="Arial" w:cs="Arial"/>
          <w:sz w:val="24"/>
          <w:szCs w:val="24"/>
        </w:rPr>
        <w:t xml:space="preserve">Grigg (2015) suggests that creating a thinking culture can be essential to children if they wish to make progress within lessons. </w:t>
      </w:r>
      <w:r w:rsidR="00F323F0" w:rsidRPr="00B72DD7">
        <w:rPr>
          <w:rFonts w:ascii="Arial" w:hAnsi="Arial" w:cs="Arial"/>
          <w:sz w:val="24"/>
          <w:szCs w:val="24"/>
        </w:rPr>
        <w:t xml:space="preserve">Adey et al (2002) </w:t>
      </w:r>
      <w:r w:rsidRPr="00B72DD7">
        <w:rPr>
          <w:rFonts w:ascii="Arial" w:hAnsi="Arial" w:cs="Arial"/>
          <w:sz w:val="24"/>
          <w:szCs w:val="24"/>
        </w:rPr>
        <w:t>propose</w:t>
      </w:r>
      <w:r w:rsidR="00F323F0" w:rsidRPr="00B72DD7">
        <w:rPr>
          <w:rFonts w:ascii="Arial" w:hAnsi="Arial" w:cs="Arial"/>
          <w:sz w:val="24"/>
          <w:szCs w:val="24"/>
        </w:rPr>
        <w:t xml:space="preserve"> that using questioning as a form of ‘cognitive acceleration’ can help to improve thinking skills by challenging pupils during lessons. Grigg (2015) states that the use of ‘cognitive acceleration’ can help teachers to bridge new learning with previous experiences, helping pupils to interpret new information. </w:t>
      </w:r>
      <w:r w:rsidRPr="00B72DD7">
        <w:rPr>
          <w:rFonts w:ascii="Arial" w:hAnsi="Arial" w:cs="Arial"/>
          <w:color w:val="000000" w:themeColor="text1"/>
          <w:sz w:val="24"/>
          <w:szCs w:val="24"/>
        </w:rPr>
        <w:t xml:space="preserve">Grigg (2015) proposes learners build on their prior experiences, with teachers acting more as facilitators rather than instructors. </w:t>
      </w:r>
      <w:proofErr w:type="spellStart"/>
      <w:r w:rsidRPr="00B72DD7">
        <w:rPr>
          <w:rFonts w:ascii="Arial" w:hAnsi="Arial" w:cs="Arial"/>
          <w:sz w:val="24"/>
          <w:szCs w:val="24"/>
        </w:rPr>
        <w:t>Svinicki</w:t>
      </w:r>
      <w:proofErr w:type="spellEnd"/>
      <w:r w:rsidRPr="00B72DD7">
        <w:rPr>
          <w:rFonts w:ascii="Arial" w:hAnsi="Arial" w:cs="Arial"/>
          <w:sz w:val="24"/>
          <w:szCs w:val="24"/>
        </w:rPr>
        <w:t xml:space="preserve"> (1994) agrees that prior knowledge can help pupils to perceive and organise new information. </w:t>
      </w:r>
      <w:proofErr w:type="spellStart"/>
      <w:r w:rsidR="00CA6459" w:rsidRPr="00B72DD7">
        <w:rPr>
          <w:rFonts w:ascii="Arial" w:hAnsi="Arial" w:cs="Arial"/>
          <w:sz w:val="24"/>
          <w:szCs w:val="24"/>
        </w:rPr>
        <w:t>Svinicki</w:t>
      </w:r>
      <w:proofErr w:type="spellEnd"/>
      <w:r w:rsidR="00CA6459" w:rsidRPr="00B72DD7">
        <w:rPr>
          <w:rFonts w:ascii="Arial" w:hAnsi="Arial" w:cs="Arial"/>
          <w:sz w:val="24"/>
          <w:szCs w:val="24"/>
        </w:rPr>
        <w:t xml:space="preserve"> </w:t>
      </w:r>
      <w:r w:rsidR="00DB0C74" w:rsidRPr="00B72DD7">
        <w:rPr>
          <w:rFonts w:ascii="Arial" w:hAnsi="Arial" w:cs="Arial"/>
          <w:sz w:val="24"/>
          <w:szCs w:val="24"/>
        </w:rPr>
        <w:t xml:space="preserve">(1994) also suggests that the </w:t>
      </w:r>
      <w:r w:rsidR="00CA6459" w:rsidRPr="00B72DD7">
        <w:rPr>
          <w:rFonts w:ascii="Arial" w:hAnsi="Arial" w:cs="Arial"/>
          <w:sz w:val="24"/>
          <w:szCs w:val="24"/>
        </w:rPr>
        <w:t>more connections</w:t>
      </w:r>
      <w:r w:rsidR="00DB0C74" w:rsidRPr="00B72DD7">
        <w:rPr>
          <w:rFonts w:ascii="Arial" w:hAnsi="Arial" w:cs="Arial"/>
          <w:sz w:val="24"/>
          <w:szCs w:val="24"/>
        </w:rPr>
        <w:t xml:space="preserve"> made between new information and relevant prior knowledge</w:t>
      </w:r>
      <w:r w:rsidR="00F47384" w:rsidRPr="00B72DD7">
        <w:rPr>
          <w:rFonts w:ascii="Arial" w:hAnsi="Arial" w:cs="Arial"/>
          <w:sz w:val="24"/>
          <w:szCs w:val="24"/>
        </w:rPr>
        <w:t>,</w:t>
      </w:r>
      <w:r w:rsidR="00DB0C74" w:rsidRPr="00B72DD7">
        <w:rPr>
          <w:rFonts w:ascii="Arial" w:hAnsi="Arial" w:cs="Arial"/>
          <w:sz w:val="24"/>
          <w:szCs w:val="24"/>
        </w:rPr>
        <w:t xml:space="preserve"> the easier it can be to understand</w:t>
      </w:r>
      <w:r w:rsidR="00CA6459" w:rsidRPr="00B72DD7">
        <w:rPr>
          <w:rFonts w:ascii="Arial" w:hAnsi="Arial" w:cs="Arial"/>
          <w:sz w:val="24"/>
          <w:szCs w:val="24"/>
        </w:rPr>
        <w:t>.</w:t>
      </w:r>
      <w:r w:rsidR="00DB0C74" w:rsidRPr="00B72DD7">
        <w:rPr>
          <w:rFonts w:ascii="Arial" w:hAnsi="Arial" w:cs="Arial"/>
          <w:sz w:val="24"/>
          <w:szCs w:val="24"/>
        </w:rPr>
        <w:t xml:space="preserve"> Teachers h</w:t>
      </w:r>
      <w:r w:rsidR="00F47384" w:rsidRPr="00B72DD7">
        <w:rPr>
          <w:rFonts w:ascii="Arial" w:hAnsi="Arial" w:cs="Arial"/>
          <w:sz w:val="24"/>
          <w:szCs w:val="24"/>
        </w:rPr>
        <w:t>old</w:t>
      </w:r>
      <w:r w:rsidR="00DB0C74" w:rsidRPr="00B72DD7">
        <w:rPr>
          <w:rFonts w:ascii="Arial" w:hAnsi="Arial" w:cs="Arial"/>
          <w:sz w:val="24"/>
          <w:szCs w:val="24"/>
        </w:rPr>
        <w:t xml:space="preserve"> the ability to plan to ensure these connections can be made</w:t>
      </w:r>
      <w:r w:rsidR="00F47384" w:rsidRPr="00B72DD7">
        <w:rPr>
          <w:rFonts w:ascii="Arial" w:hAnsi="Arial" w:cs="Arial"/>
          <w:sz w:val="24"/>
          <w:szCs w:val="24"/>
        </w:rPr>
        <w:t xml:space="preserve"> and can en</w:t>
      </w:r>
      <w:r w:rsidR="00DB0C74" w:rsidRPr="00B72DD7">
        <w:rPr>
          <w:rFonts w:ascii="Arial" w:hAnsi="Arial" w:cs="Arial"/>
          <w:sz w:val="24"/>
          <w:szCs w:val="24"/>
        </w:rPr>
        <w:t>sur</w:t>
      </w:r>
      <w:r w:rsidR="00F47384" w:rsidRPr="00B72DD7">
        <w:rPr>
          <w:rFonts w:ascii="Arial" w:hAnsi="Arial" w:cs="Arial"/>
          <w:sz w:val="24"/>
          <w:szCs w:val="24"/>
        </w:rPr>
        <w:t>e</w:t>
      </w:r>
      <w:r w:rsidR="00DB0C74" w:rsidRPr="00B72DD7">
        <w:rPr>
          <w:rFonts w:ascii="Arial" w:hAnsi="Arial" w:cs="Arial"/>
          <w:sz w:val="24"/>
          <w:szCs w:val="24"/>
        </w:rPr>
        <w:t xml:space="preserve"> effective learning experiences occur in the classroom.</w:t>
      </w:r>
      <w:r w:rsidR="00962F64" w:rsidRPr="00B72DD7">
        <w:rPr>
          <w:rFonts w:ascii="Arial" w:hAnsi="Arial" w:cs="Arial"/>
          <w:sz w:val="24"/>
          <w:szCs w:val="24"/>
        </w:rPr>
        <w:t xml:space="preserve"> However, it is essential that this is a two</w:t>
      </w:r>
      <w:r w:rsidR="00191B65" w:rsidRPr="00B72DD7">
        <w:rPr>
          <w:rFonts w:ascii="Arial" w:hAnsi="Arial" w:cs="Arial"/>
          <w:sz w:val="24"/>
          <w:szCs w:val="24"/>
        </w:rPr>
        <w:t>-</w:t>
      </w:r>
      <w:r w:rsidR="00962F64" w:rsidRPr="00B72DD7">
        <w:rPr>
          <w:rFonts w:ascii="Arial" w:hAnsi="Arial" w:cs="Arial"/>
          <w:sz w:val="24"/>
          <w:szCs w:val="24"/>
        </w:rPr>
        <w:t xml:space="preserve">way process meaning students </w:t>
      </w:r>
      <w:r w:rsidR="00962F64" w:rsidRPr="00B72DD7">
        <w:rPr>
          <w:rFonts w:ascii="Arial" w:hAnsi="Arial" w:cs="Arial"/>
          <w:sz w:val="24"/>
          <w:szCs w:val="24"/>
        </w:rPr>
        <w:lastRenderedPageBreak/>
        <w:t>must take play a part in developing strategies to control how they think</w:t>
      </w:r>
      <w:r w:rsidR="005960B0" w:rsidRPr="00B72DD7">
        <w:rPr>
          <w:rFonts w:ascii="Arial" w:hAnsi="Arial" w:cs="Arial"/>
          <w:sz w:val="24"/>
          <w:szCs w:val="24"/>
        </w:rPr>
        <w:t xml:space="preserve">, which is known as </w:t>
      </w:r>
      <w:r w:rsidR="00101FBE" w:rsidRPr="00B72DD7">
        <w:rPr>
          <w:rFonts w:ascii="Arial" w:hAnsi="Arial" w:cs="Arial"/>
          <w:sz w:val="24"/>
          <w:szCs w:val="24"/>
        </w:rPr>
        <w:t>‘</w:t>
      </w:r>
      <w:r w:rsidR="005960B0" w:rsidRPr="00B72DD7">
        <w:rPr>
          <w:rFonts w:ascii="Arial" w:hAnsi="Arial" w:cs="Arial"/>
          <w:sz w:val="24"/>
          <w:szCs w:val="24"/>
        </w:rPr>
        <w:t>Metacognition</w:t>
      </w:r>
      <w:r w:rsidR="00101FBE" w:rsidRPr="00B72DD7">
        <w:rPr>
          <w:rFonts w:ascii="Arial" w:hAnsi="Arial" w:cs="Arial"/>
          <w:sz w:val="24"/>
          <w:szCs w:val="24"/>
        </w:rPr>
        <w:t>’</w:t>
      </w:r>
      <w:r w:rsidR="005960B0" w:rsidRPr="00B72DD7">
        <w:rPr>
          <w:rFonts w:ascii="Arial" w:hAnsi="Arial" w:cs="Arial"/>
          <w:sz w:val="24"/>
          <w:szCs w:val="24"/>
        </w:rPr>
        <w:t xml:space="preserve"> (Grigg, 2015)</w:t>
      </w:r>
      <w:r w:rsidR="00962F64" w:rsidRPr="00B72DD7">
        <w:rPr>
          <w:rFonts w:ascii="Arial" w:hAnsi="Arial" w:cs="Arial"/>
          <w:sz w:val="24"/>
          <w:szCs w:val="24"/>
        </w:rPr>
        <w:t>.</w:t>
      </w:r>
    </w:p>
    <w:p w14:paraId="0DEE88BA" w14:textId="77777777" w:rsidR="00B72DD7" w:rsidRDefault="00B72DD7" w:rsidP="00D44E22">
      <w:pPr>
        <w:spacing w:line="360" w:lineRule="auto"/>
        <w:rPr>
          <w:rFonts w:ascii="Arial" w:hAnsi="Arial" w:cs="Arial"/>
          <w:b/>
          <w:sz w:val="24"/>
          <w:szCs w:val="24"/>
        </w:rPr>
      </w:pPr>
    </w:p>
    <w:p w14:paraId="42068AB0" w14:textId="6D8477A3" w:rsidR="00EB42EB" w:rsidRPr="00B72DD7" w:rsidRDefault="00EC05D0" w:rsidP="00D44E22">
      <w:pPr>
        <w:spacing w:line="360" w:lineRule="auto"/>
        <w:rPr>
          <w:rFonts w:ascii="Arial" w:hAnsi="Arial" w:cs="Arial"/>
          <w:b/>
          <w:sz w:val="24"/>
          <w:szCs w:val="24"/>
        </w:rPr>
      </w:pPr>
      <w:r w:rsidRPr="00B72DD7">
        <w:rPr>
          <w:rFonts w:ascii="Arial" w:hAnsi="Arial" w:cs="Arial"/>
          <w:b/>
          <w:sz w:val="24"/>
          <w:szCs w:val="24"/>
        </w:rPr>
        <w:t>Explanation of Lesson Study</w:t>
      </w:r>
      <w:r w:rsidR="00EB42EB" w:rsidRPr="00B72DD7">
        <w:rPr>
          <w:rFonts w:ascii="Arial" w:hAnsi="Arial" w:cs="Arial"/>
          <w:b/>
          <w:sz w:val="24"/>
          <w:szCs w:val="24"/>
        </w:rPr>
        <w:t xml:space="preserve"> </w:t>
      </w:r>
    </w:p>
    <w:p w14:paraId="6644575A" w14:textId="21FF902E" w:rsidR="00894739" w:rsidRPr="00B72DD7" w:rsidRDefault="00894739" w:rsidP="00D44E22">
      <w:pPr>
        <w:spacing w:line="360" w:lineRule="auto"/>
        <w:rPr>
          <w:rFonts w:ascii="Arial" w:hAnsi="Arial" w:cs="Arial"/>
          <w:sz w:val="24"/>
          <w:szCs w:val="24"/>
        </w:rPr>
      </w:pPr>
      <w:r w:rsidRPr="00B72DD7">
        <w:rPr>
          <w:rFonts w:ascii="Arial" w:hAnsi="Arial" w:cs="Arial"/>
          <w:sz w:val="24"/>
          <w:szCs w:val="24"/>
        </w:rPr>
        <w:t xml:space="preserve">The methodology used for this research project </w:t>
      </w:r>
      <w:r w:rsidR="00C41438" w:rsidRPr="00B72DD7">
        <w:rPr>
          <w:rFonts w:ascii="Arial" w:hAnsi="Arial" w:cs="Arial"/>
          <w:sz w:val="24"/>
          <w:szCs w:val="24"/>
        </w:rPr>
        <w:t>is</w:t>
      </w:r>
      <w:r w:rsidR="0044350D" w:rsidRPr="00B72DD7">
        <w:rPr>
          <w:rFonts w:ascii="Arial" w:hAnsi="Arial" w:cs="Arial"/>
          <w:sz w:val="24"/>
          <w:szCs w:val="24"/>
        </w:rPr>
        <w:t xml:space="preserve"> known as</w:t>
      </w:r>
      <w:r w:rsidRPr="00B72DD7">
        <w:rPr>
          <w:rFonts w:ascii="Arial" w:hAnsi="Arial" w:cs="Arial"/>
          <w:sz w:val="24"/>
          <w:szCs w:val="24"/>
        </w:rPr>
        <w:t xml:space="preserve"> ‘lesson study’ research. Dudley (2011) describes lesson study as a form of action research within the classroom that focuses on the development of teacher practice. It involves groups of teachers, planning delivering, observing and analysing the teaching and learning during designated lessons. Dudley (2011) advocates that lesson study has been used successfully </w:t>
      </w:r>
      <w:r w:rsidR="00D6125E" w:rsidRPr="00B72DD7">
        <w:rPr>
          <w:rFonts w:ascii="Arial" w:hAnsi="Arial" w:cs="Arial"/>
          <w:sz w:val="24"/>
          <w:szCs w:val="24"/>
        </w:rPr>
        <w:t xml:space="preserve">in the past </w:t>
      </w:r>
      <w:r w:rsidRPr="00B72DD7">
        <w:rPr>
          <w:rFonts w:ascii="Arial" w:hAnsi="Arial" w:cs="Arial"/>
          <w:sz w:val="24"/>
          <w:szCs w:val="24"/>
        </w:rPr>
        <w:t>to im</w:t>
      </w:r>
      <w:r w:rsidR="00294947" w:rsidRPr="00B72DD7">
        <w:rPr>
          <w:rFonts w:ascii="Arial" w:hAnsi="Arial" w:cs="Arial"/>
          <w:sz w:val="24"/>
          <w:szCs w:val="24"/>
        </w:rPr>
        <w:t>p</w:t>
      </w:r>
      <w:r w:rsidRPr="00B72DD7">
        <w:rPr>
          <w:rFonts w:ascii="Arial" w:hAnsi="Arial" w:cs="Arial"/>
          <w:sz w:val="24"/>
          <w:szCs w:val="24"/>
        </w:rPr>
        <w:t>rove pupil progress and teaching techniques.</w:t>
      </w:r>
      <w:r w:rsidR="00294947" w:rsidRPr="00B72DD7">
        <w:rPr>
          <w:rFonts w:ascii="Arial" w:hAnsi="Arial" w:cs="Arial"/>
          <w:sz w:val="24"/>
          <w:szCs w:val="24"/>
        </w:rPr>
        <w:t xml:space="preserve"> </w:t>
      </w:r>
      <w:r w:rsidR="000E5AF0" w:rsidRPr="00B72DD7">
        <w:rPr>
          <w:rFonts w:ascii="Arial" w:hAnsi="Arial" w:cs="Arial"/>
          <w:sz w:val="24"/>
          <w:szCs w:val="24"/>
        </w:rPr>
        <w:t xml:space="preserve">One of the main </w:t>
      </w:r>
      <w:r w:rsidR="00294947" w:rsidRPr="00B72DD7">
        <w:rPr>
          <w:rFonts w:ascii="Arial" w:hAnsi="Arial" w:cs="Arial"/>
          <w:sz w:val="24"/>
          <w:szCs w:val="24"/>
        </w:rPr>
        <w:t>reason</w:t>
      </w:r>
      <w:r w:rsidR="000E5AF0" w:rsidRPr="00B72DD7">
        <w:rPr>
          <w:rFonts w:ascii="Arial" w:hAnsi="Arial" w:cs="Arial"/>
          <w:sz w:val="24"/>
          <w:szCs w:val="24"/>
        </w:rPr>
        <w:t>s</w:t>
      </w:r>
      <w:r w:rsidR="00294947" w:rsidRPr="00B72DD7">
        <w:rPr>
          <w:rFonts w:ascii="Arial" w:hAnsi="Arial" w:cs="Arial"/>
          <w:sz w:val="24"/>
          <w:szCs w:val="24"/>
        </w:rPr>
        <w:t xml:space="preserve"> </w:t>
      </w:r>
      <w:r w:rsidR="000E5AF0" w:rsidRPr="00B72DD7">
        <w:rPr>
          <w:rFonts w:ascii="Arial" w:hAnsi="Arial" w:cs="Arial"/>
          <w:sz w:val="24"/>
          <w:szCs w:val="24"/>
        </w:rPr>
        <w:t>lesson study has been</w:t>
      </w:r>
      <w:r w:rsidR="00294947" w:rsidRPr="00B72DD7">
        <w:rPr>
          <w:rFonts w:ascii="Arial" w:hAnsi="Arial" w:cs="Arial"/>
          <w:sz w:val="24"/>
          <w:szCs w:val="24"/>
        </w:rPr>
        <w:t xml:space="preserve"> a successful form of methodology </w:t>
      </w:r>
      <w:r w:rsidR="0043463E" w:rsidRPr="00B72DD7">
        <w:rPr>
          <w:rFonts w:ascii="Arial" w:hAnsi="Arial" w:cs="Arial"/>
          <w:sz w:val="24"/>
          <w:szCs w:val="24"/>
        </w:rPr>
        <w:t>is that</w:t>
      </w:r>
      <w:r w:rsidR="00D6125E" w:rsidRPr="00B72DD7">
        <w:rPr>
          <w:rFonts w:ascii="Arial" w:hAnsi="Arial" w:cs="Arial"/>
          <w:sz w:val="24"/>
          <w:szCs w:val="24"/>
        </w:rPr>
        <w:t xml:space="preserve"> </w:t>
      </w:r>
      <w:r w:rsidR="00294947" w:rsidRPr="00B72DD7">
        <w:rPr>
          <w:rFonts w:ascii="Arial" w:hAnsi="Arial" w:cs="Arial"/>
          <w:sz w:val="24"/>
          <w:szCs w:val="24"/>
        </w:rPr>
        <w:t>external teachers</w:t>
      </w:r>
      <w:r w:rsidR="0043463E" w:rsidRPr="00B72DD7">
        <w:rPr>
          <w:rFonts w:ascii="Arial" w:hAnsi="Arial" w:cs="Arial"/>
          <w:sz w:val="24"/>
          <w:szCs w:val="24"/>
        </w:rPr>
        <w:t xml:space="preserve"> </w:t>
      </w:r>
      <w:r w:rsidR="00D6125E" w:rsidRPr="00B72DD7">
        <w:rPr>
          <w:rFonts w:ascii="Arial" w:hAnsi="Arial" w:cs="Arial"/>
          <w:sz w:val="24"/>
          <w:szCs w:val="24"/>
        </w:rPr>
        <w:t xml:space="preserve">can be made </w:t>
      </w:r>
      <w:r w:rsidR="0043463E" w:rsidRPr="00B72DD7">
        <w:rPr>
          <w:rFonts w:ascii="Arial" w:hAnsi="Arial" w:cs="Arial"/>
          <w:sz w:val="24"/>
          <w:szCs w:val="24"/>
        </w:rPr>
        <w:t>available to</w:t>
      </w:r>
      <w:r w:rsidR="00294947" w:rsidRPr="00B72DD7">
        <w:rPr>
          <w:rFonts w:ascii="Arial" w:hAnsi="Arial" w:cs="Arial"/>
          <w:sz w:val="24"/>
          <w:szCs w:val="24"/>
        </w:rPr>
        <w:t xml:space="preserve"> purely focus on pupils learning in real time</w:t>
      </w:r>
      <w:r w:rsidR="000E5AF0" w:rsidRPr="00B72DD7">
        <w:rPr>
          <w:rFonts w:ascii="Arial" w:hAnsi="Arial" w:cs="Arial"/>
          <w:sz w:val="24"/>
          <w:szCs w:val="24"/>
        </w:rPr>
        <w:t>. This</w:t>
      </w:r>
      <w:r w:rsidR="00294947" w:rsidRPr="00B72DD7">
        <w:rPr>
          <w:rFonts w:ascii="Arial" w:hAnsi="Arial" w:cs="Arial"/>
          <w:sz w:val="24"/>
          <w:szCs w:val="24"/>
        </w:rPr>
        <w:t xml:space="preserve"> can help to identify</w:t>
      </w:r>
      <w:r w:rsidR="000E5AF0" w:rsidRPr="00B72DD7">
        <w:rPr>
          <w:rFonts w:ascii="Arial" w:hAnsi="Arial" w:cs="Arial"/>
          <w:sz w:val="24"/>
          <w:szCs w:val="24"/>
        </w:rPr>
        <w:t xml:space="preserve"> teaching</w:t>
      </w:r>
      <w:r w:rsidR="00294947" w:rsidRPr="00B72DD7">
        <w:rPr>
          <w:rFonts w:ascii="Arial" w:hAnsi="Arial" w:cs="Arial"/>
          <w:sz w:val="24"/>
          <w:szCs w:val="24"/>
        </w:rPr>
        <w:t xml:space="preserve"> strategies or techniques that are more effective </w:t>
      </w:r>
      <w:r w:rsidR="000E5AF0" w:rsidRPr="00B72DD7">
        <w:rPr>
          <w:rFonts w:ascii="Arial" w:hAnsi="Arial" w:cs="Arial"/>
          <w:sz w:val="24"/>
          <w:szCs w:val="24"/>
        </w:rPr>
        <w:t>for each pupil</w:t>
      </w:r>
      <w:r w:rsidR="00294947" w:rsidRPr="00B72DD7">
        <w:rPr>
          <w:rFonts w:ascii="Arial" w:hAnsi="Arial" w:cs="Arial"/>
          <w:sz w:val="24"/>
          <w:szCs w:val="24"/>
        </w:rPr>
        <w:t>.</w:t>
      </w:r>
      <w:r w:rsidR="0043463E" w:rsidRPr="00B72DD7">
        <w:rPr>
          <w:rFonts w:ascii="Arial" w:hAnsi="Arial" w:cs="Arial"/>
          <w:sz w:val="24"/>
          <w:szCs w:val="24"/>
        </w:rPr>
        <w:t xml:space="preserve"> This information can be utilised when planning to ensure lesson</w:t>
      </w:r>
      <w:r w:rsidR="000E5AF0" w:rsidRPr="00B72DD7">
        <w:rPr>
          <w:rFonts w:ascii="Arial" w:hAnsi="Arial" w:cs="Arial"/>
          <w:sz w:val="24"/>
          <w:szCs w:val="24"/>
        </w:rPr>
        <w:t>s</w:t>
      </w:r>
      <w:r w:rsidR="0043463E" w:rsidRPr="00B72DD7">
        <w:rPr>
          <w:rFonts w:ascii="Arial" w:hAnsi="Arial" w:cs="Arial"/>
          <w:sz w:val="24"/>
          <w:szCs w:val="24"/>
        </w:rPr>
        <w:t xml:space="preserve"> are better matched to students</w:t>
      </w:r>
      <w:r w:rsidR="000E5AF0" w:rsidRPr="00B72DD7">
        <w:rPr>
          <w:rFonts w:ascii="Arial" w:hAnsi="Arial" w:cs="Arial"/>
          <w:sz w:val="24"/>
          <w:szCs w:val="24"/>
        </w:rPr>
        <w:t>’</w:t>
      </w:r>
      <w:r w:rsidR="0043463E" w:rsidRPr="00B72DD7">
        <w:rPr>
          <w:rFonts w:ascii="Arial" w:hAnsi="Arial" w:cs="Arial"/>
          <w:sz w:val="24"/>
          <w:szCs w:val="24"/>
        </w:rPr>
        <w:t xml:space="preserve"> </w:t>
      </w:r>
      <w:r w:rsidR="000E5AF0" w:rsidRPr="00B72DD7">
        <w:rPr>
          <w:rFonts w:ascii="Arial" w:hAnsi="Arial" w:cs="Arial"/>
          <w:sz w:val="24"/>
          <w:szCs w:val="24"/>
        </w:rPr>
        <w:t xml:space="preserve">needs </w:t>
      </w:r>
      <w:r w:rsidR="0043463E" w:rsidRPr="00B72DD7">
        <w:rPr>
          <w:rFonts w:ascii="Arial" w:hAnsi="Arial" w:cs="Arial"/>
          <w:sz w:val="24"/>
          <w:szCs w:val="24"/>
        </w:rPr>
        <w:t>(Dudley, 2011).</w:t>
      </w:r>
      <w:r w:rsidR="00294947" w:rsidRPr="00B72DD7">
        <w:rPr>
          <w:rFonts w:ascii="Arial" w:hAnsi="Arial" w:cs="Arial"/>
          <w:sz w:val="24"/>
          <w:szCs w:val="24"/>
        </w:rPr>
        <w:t xml:space="preserve"> Based on these findings</w:t>
      </w:r>
      <w:r w:rsidR="0043463E" w:rsidRPr="00B72DD7">
        <w:rPr>
          <w:rFonts w:ascii="Arial" w:hAnsi="Arial" w:cs="Arial"/>
          <w:sz w:val="24"/>
          <w:szCs w:val="24"/>
        </w:rPr>
        <w:t>,</w:t>
      </w:r>
      <w:r w:rsidR="00294947" w:rsidRPr="00B72DD7">
        <w:rPr>
          <w:rFonts w:ascii="Arial" w:hAnsi="Arial" w:cs="Arial"/>
          <w:sz w:val="24"/>
          <w:szCs w:val="24"/>
        </w:rPr>
        <w:t xml:space="preserve"> it was decided that lesson study research would</w:t>
      </w:r>
      <w:r w:rsidR="0043463E" w:rsidRPr="00B72DD7">
        <w:rPr>
          <w:rFonts w:ascii="Arial" w:hAnsi="Arial" w:cs="Arial"/>
          <w:sz w:val="24"/>
          <w:szCs w:val="24"/>
        </w:rPr>
        <w:t xml:space="preserve"> be used for </w:t>
      </w:r>
      <w:r w:rsidR="000E5AF0" w:rsidRPr="00B72DD7">
        <w:rPr>
          <w:rFonts w:ascii="Arial" w:hAnsi="Arial" w:cs="Arial"/>
          <w:sz w:val="24"/>
          <w:szCs w:val="24"/>
        </w:rPr>
        <w:t>this</w:t>
      </w:r>
      <w:r w:rsidR="0043463E" w:rsidRPr="00B72DD7">
        <w:rPr>
          <w:rFonts w:ascii="Arial" w:hAnsi="Arial" w:cs="Arial"/>
          <w:sz w:val="24"/>
          <w:szCs w:val="24"/>
        </w:rPr>
        <w:t xml:space="preserve"> project and would </w:t>
      </w:r>
      <w:r w:rsidR="000E5AF0" w:rsidRPr="00B72DD7">
        <w:rPr>
          <w:rFonts w:ascii="Arial" w:hAnsi="Arial" w:cs="Arial"/>
          <w:sz w:val="24"/>
          <w:szCs w:val="24"/>
        </w:rPr>
        <w:t>hopefully</w:t>
      </w:r>
      <w:r w:rsidR="0043463E" w:rsidRPr="00B72DD7">
        <w:rPr>
          <w:rFonts w:ascii="Arial" w:hAnsi="Arial" w:cs="Arial"/>
          <w:sz w:val="24"/>
          <w:szCs w:val="24"/>
        </w:rPr>
        <w:t xml:space="preserve"> provide </w:t>
      </w:r>
      <w:r w:rsidR="000E5AF0" w:rsidRPr="00B72DD7">
        <w:rPr>
          <w:rFonts w:ascii="Arial" w:hAnsi="Arial" w:cs="Arial"/>
          <w:sz w:val="24"/>
          <w:szCs w:val="24"/>
        </w:rPr>
        <w:t xml:space="preserve">the </w:t>
      </w:r>
      <w:r w:rsidR="00673264" w:rsidRPr="00B72DD7">
        <w:rPr>
          <w:rFonts w:ascii="Arial" w:hAnsi="Arial" w:cs="Arial"/>
          <w:sz w:val="24"/>
          <w:szCs w:val="24"/>
        </w:rPr>
        <w:t>decisive</w:t>
      </w:r>
      <w:r w:rsidR="000E5AF0" w:rsidRPr="00B72DD7">
        <w:rPr>
          <w:rFonts w:ascii="Arial" w:hAnsi="Arial" w:cs="Arial"/>
          <w:sz w:val="24"/>
          <w:szCs w:val="24"/>
        </w:rPr>
        <w:t xml:space="preserve"> data that</w:t>
      </w:r>
      <w:r w:rsidR="00294947" w:rsidRPr="00B72DD7">
        <w:rPr>
          <w:rFonts w:ascii="Arial" w:hAnsi="Arial" w:cs="Arial"/>
          <w:sz w:val="24"/>
          <w:szCs w:val="24"/>
        </w:rPr>
        <w:t xml:space="preserve"> could</w:t>
      </w:r>
      <w:r w:rsidR="000E5AF0" w:rsidRPr="00B72DD7">
        <w:rPr>
          <w:rFonts w:ascii="Arial" w:hAnsi="Arial" w:cs="Arial"/>
          <w:sz w:val="24"/>
          <w:szCs w:val="24"/>
        </w:rPr>
        <w:t xml:space="preserve"> then</w:t>
      </w:r>
      <w:r w:rsidR="00294947" w:rsidRPr="00B72DD7">
        <w:rPr>
          <w:rFonts w:ascii="Arial" w:hAnsi="Arial" w:cs="Arial"/>
          <w:sz w:val="24"/>
          <w:szCs w:val="24"/>
        </w:rPr>
        <w:t xml:space="preserve"> be </w:t>
      </w:r>
      <w:r w:rsidR="00B1090B" w:rsidRPr="00B72DD7">
        <w:rPr>
          <w:rFonts w:ascii="Arial" w:hAnsi="Arial" w:cs="Arial"/>
          <w:sz w:val="24"/>
          <w:szCs w:val="24"/>
        </w:rPr>
        <w:t>used to answer the research question.</w:t>
      </w:r>
      <w:r w:rsidR="00294947" w:rsidRPr="00B72DD7">
        <w:rPr>
          <w:rFonts w:ascii="Arial" w:hAnsi="Arial" w:cs="Arial"/>
          <w:sz w:val="24"/>
          <w:szCs w:val="24"/>
        </w:rPr>
        <w:t xml:space="preserve"> </w:t>
      </w:r>
    </w:p>
    <w:p w14:paraId="28C00ADA" w14:textId="77777777" w:rsidR="00D6125E" w:rsidRPr="00B72DD7" w:rsidRDefault="007D05F7" w:rsidP="00D44E22">
      <w:pPr>
        <w:spacing w:line="360" w:lineRule="auto"/>
        <w:rPr>
          <w:rFonts w:ascii="Arial" w:hAnsi="Arial" w:cs="Arial"/>
          <w:color w:val="000000" w:themeColor="text1"/>
          <w:sz w:val="24"/>
          <w:szCs w:val="24"/>
        </w:rPr>
      </w:pPr>
      <w:r w:rsidRPr="00B72DD7">
        <w:rPr>
          <w:rFonts w:ascii="Arial" w:hAnsi="Arial" w:cs="Arial"/>
          <w:color w:val="000000" w:themeColor="text1"/>
          <w:sz w:val="24"/>
          <w:szCs w:val="24"/>
        </w:rPr>
        <w:t xml:space="preserve">According to Grigg (2015) the main purpose of observing children is to determine the most effective way in which they learn. </w:t>
      </w:r>
      <w:r w:rsidR="00DC57F3" w:rsidRPr="00B72DD7">
        <w:rPr>
          <w:rFonts w:ascii="Arial" w:hAnsi="Arial" w:cs="Arial"/>
          <w:color w:val="000000" w:themeColor="text1"/>
          <w:sz w:val="24"/>
          <w:szCs w:val="24"/>
        </w:rPr>
        <w:t>D</w:t>
      </w:r>
      <w:r w:rsidR="000E5AF0" w:rsidRPr="00B72DD7">
        <w:rPr>
          <w:rFonts w:ascii="Arial" w:hAnsi="Arial" w:cs="Arial"/>
          <w:color w:val="000000" w:themeColor="text1"/>
          <w:sz w:val="24"/>
          <w:szCs w:val="24"/>
        </w:rPr>
        <w:t xml:space="preserve">epartment for </w:t>
      </w:r>
      <w:r w:rsidR="00DC57F3" w:rsidRPr="00B72DD7">
        <w:rPr>
          <w:rFonts w:ascii="Arial" w:hAnsi="Arial" w:cs="Arial"/>
          <w:color w:val="000000" w:themeColor="text1"/>
          <w:sz w:val="24"/>
          <w:szCs w:val="24"/>
        </w:rPr>
        <w:t>C</w:t>
      </w:r>
      <w:r w:rsidR="000E5AF0" w:rsidRPr="00B72DD7">
        <w:rPr>
          <w:rFonts w:ascii="Arial" w:hAnsi="Arial" w:cs="Arial"/>
          <w:color w:val="000000" w:themeColor="text1"/>
          <w:sz w:val="24"/>
          <w:szCs w:val="24"/>
        </w:rPr>
        <w:t xml:space="preserve">hildren, </w:t>
      </w:r>
      <w:r w:rsidR="00DC57F3" w:rsidRPr="00B72DD7">
        <w:rPr>
          <w:rFonts w:ascii="Arial" w:hAnsi="Arial" w:cs="Arial"/>
          <w:color w:val="000000" w:themeColor="text1"/>
          <w:sz w:val="24"/>
          <w:szCs w:val="24"/>
        </w:rPr>
        <w:t>E</w:t>
      </w:r>
      <w:r w:rsidR="000E5AF0" w:rsidRPr="00B72DD7">
        <w:rPr>
          <w:rFonts w:ascii="Arial" w:hAnsi="Arial" w:cs="Arial"/>
          <w:color w:val="000000" w:themeColor="text1"/>
          <w:sz w:val="24"/>
          <w:szCs w:val="24"/>
        </w:rPr>
        <w:t xml:space="preserve">ducation, </w:t>
      </w:r>
      <w:r w:rsidR="00DC57F3" w:rsidRPr="00B72DD7">
        <w:rPr>
          <w:rFonts w:ascii="Arial" w:hAnsi="Arial" w:cs="Arial"/>
          <w:color w:val="000000" w:themeColor="text1"/>
          <w:sz w:val="24"/>
          <w:szCs w:val="24"/>
        </w:rPr>
        <w:t>L</w:t>
      </w:r>
      <w:r w:rsidR="000E5AF0" w:rsidRPr="00B72DD7">
        <w:rPr>
          <w:rFonts w:ascii="Arial" w:hAnsi="Arial" w:cs="Arial"/>
          <w:color w:val="000000" w:themeColor="text1"/>
          <w:sz w:val="24"/>
          <w:szCs w:val="24"/>
        </w:rPr>
        <w:t xml:space="preserve">ifelong </w:t>
      </w:r>
      <w:r w:rsidR="00DC57F3" w:rsidRPr="00B72DD7">
        <w:rPr>
          <w:rFonts w:ascii="Arial" w:hAnsi="Arial" w:cs="Arial"/>
          <w:color w:val="000000" w:themeColor="text1"/>
          <w:sz w:val="24"/>
          <w:szCs w:val="24"/>
        </w:rPr>
        <w:t>L</w:t>
      </w:r>
      <w:r w:rsidR="000E5AF0" w:rsidRPr="00B72DD7">
        <w:rPr>
          <w:rFonts w:ascii="Arial" w:hAnsi="Arial" w:cs="Arial"/>
          <w:color w:val="000000" w:themeColor="text1"/>
          <w:sz w:val="24"/>
          <w:szCs w:val="24"/>
        </w:rPr>
        <w:t xml:space="preserve">earning and </w:t>
      </w:r>
      <w:r w:rsidR="00DC57F3" w:rsidRPr="00B72DD7">
        <w:rPr>
          <w:rFonts w:ascii="Arial" w:hAnsi="Arial" w:cs="Arial"/>
          <w:color w:val="000000" w:themeColor="text1"/>
          <w:sz w:val="24"/>
          <w:szCs w:val="24"/>
        </w:rPr>
        <w:t>S</w:t>
      </w:r>
      <w:r w:rsidR="000E5AF0" w:rsidRPr="00B72DD7">
        <w:rPr>
          <w:rFonts w:ascii="Arial" w:hAnsi="Arial" w:cs="Arial"/>
          <w:color w:val="000000" w:themeColor="text1"/>
          <w:sz w:val="24"/>
          <w:szCs w:val="24"/>
        </w:rPr>
        <w:t>kills</w:t>
      </w:r>
      <w:r w:rsidR="00DC57F3" w:rsidRPr="00B72DD7">
        <w:rPr>
          <w:rFonts w:ascii="Arial" w:hAnsi="Arial" w:cs="Arial"/>
          <w:color w:val="000000" w:themeColor="text1"/>
          <w:sz w:val="24"/>
          <w:szCs w:val="24"/>
        </w:rPr>
        <w:t xml:space="preserve"> (</w:t>
      </w:r>
      <w:r w:rsidR="000E5AF0" w:rsidRPr="00B72DD7">
        <w:rPr>
          <w:rFonts w:ascii="Arial" w:hAnsi="Arial" w:cs="Arial"/>
          <w:color w:val="000000" w:themeColor="text1"/>
          <w:sz w:val="24"/>
          <w:szCs w:val="24"/>
        </w:rPr>
        <w:t xml:space="preserve">DCELLS, </w:t>
      </w:r>
      <w:r w:rsidR="00DC57F3" w:rsidRPr="00B72DD7">
        <w:rPr>
          <w:rFonts w:ascii="Arial" w:hAnsi="Arial" w:cs="Arial"/>
          <w:color w:val="000000" w:themeColor="text1"/>
          <w:sz w:val="24"/>
          <w:szCs w:val="24"/>
        </w:rPr>
        <w:t>2008) suggest</w:t>
      </w:r>
      <w:r w:rsidR="00B1090B" w:rsidRPr="00B72DD7">
        <w:rPr>
          <w:rFonts w:ascii="Arial" w:hAnsi="Arial" w:cs="Arial"/>
          <w:color w:val="000000" w:themeColor="text1"/>
          <w:sz w:val="24"/>
          <w:szCs w:val="24"/>
        </w:rPr>
        <w:t xml:space="preserve"> that</w:t>
      </w:r>
      <w:r w:rsidR="00DC57F3" w:rsidRPr="00B72DD7">
        <w:rPr>
          <w:rFonts w:ascii="Arial" w:hAnsi="Arial" w:cs="Arial"/>
          <w:color w:val="000000" w:themeColor="text1"/>
          <w:sz w:val="24"/>
          <w:szCs w:val="24"/>
        </w:rPr>
        <w:t xml:space="preserve"> through observing and listening, prac</w:t>
      </w:r>
      <w:r w:rsidR="00CD1A3A" w:rsidRPr="00B72DD7">
        <w:rPr>
          <w:rFonts w:ascii="Arial" w:hAnsi="Arial" w:cs="Arial"/>
          <w:color w:val="000000" w:themeColor="text1"/>
          <w:sz w:val="24"/>
          <w:szCs w:val="24"/>
        </w:rPr>
        <w:t>titioners</w:t>
      </w:r>
      <w:r w:rsidR="00DC57F3" w:rsidRPr="00B72DD7">
        <w:rPr>
          <w:rFonts w:ascii="Arial" w:hAnsi="Arial" w:cs="Arial"/>
          <w:color w:val="000000" w:themeColor="text1"/>
          <w:sz w:val="24"/>
          <w:szCs w:val="24"/>
        </w:rPr>
        <w:t xml:space="preserve"> </w:t>
      </w:r>
      <w:r w:rsidRPr="00B72DD7">
        <w:rPr>
          <w:rFonts w:ascii="Arial" w:hAnsi="Arial" w:cs="Arial"/>
          <w:color w:val="000000" w:themeColor="text1"/>
          <w:sz w:val="24"/>
          <w:szCs w:val="24"/>
        </w:rPr>
        <w:t>can</w:t>
      </w:r>
      <w:r w:rsidR="00DC57F3" w:rsidRPr="00B72DD7">
        <w:rPr>
          <w:rFonts w:ascii="Arial" w:hAnsi="Arial" w:cs="Arial"/>
          <w:color w:val="000000" w:themeColor="text1"/>
          <w:sz w:val="24"/>
          <w:szCs w:val="24"/>
        </w:rPr>
        <w:t xml:space="preserve"> gather evidence before and after children have been taught a skill</w:t>
      </w:r>
      <w:r w:rsidRPr="00B72DD7">
        <w:rPr>
          <w:rFonts w:ascii="Arial" w:hAnsi="Arial" w:cs="Arial"/>
          <w:color w:val="000000" w:themeColor="text1"/>
          <w:sz w:val="24"/>
          <w:szCs w:val="24"/>
        </w:rPr>
        <w:t xml:space="preserve">. This helps to assess </w:t>
      </w:r>
      <w:r w:rsidR="00DC57F3" w:rsidRPr="00B72DD7">
        <w:rPr>
          <w:rFonts w:ascii="Arial" w:hAnsi="Arial" w:cs="Arial"/>
          <w:color w:val="000000" w:themeColor="text1"/>
          <w:sz w:val="24"/>
          <w:szCs w:val="24"/>
        </w:rPr>
        <w:t xml:space="preserve">how much progress the children have made. By using a variety of methods, teachers can recognise the learning preferences of individuals. </w:t>
      </w:r>
    </w:p>
    <w:p w14:paraId="78B3C8B5" w14:textId="5D691DF2" w:rsidR="007D05F7" w:rsidRPr="00B72DD7" w:rsidRDefault="00D6125E" w:rsidP="00D44E22">
      <w:pPr>
        <w:spacing w:line="360" w:lineRule="auto"/>
        <w:rPr>
          <w:rFonts w:ascii="Arial" w:hAnsi="Arial" w:cs="Arial"/>
          <w:color w:val="000000" w:themeColor="text1"/>
          <w:sz w:val="24"/>
          <w:szCs w:val="24"/>
        </w:rPr>
      </w:pPr>
      <w:r w:rsidRPr="00B72DD7">
        <w:rPr>
          <w:rFonts w:ascii="Arial" w:hAnsi="Arial" w:cs="Arial"/>
          <w:color w:val="000000" w:themeColor="text1"/>
          <w:sz w:val="24"/>
          <w:szCs w:val="24"/>
        </w:rPr>
        <w:t xml:space="preserve">It was decided between research partner that non-participant observation would be utilised for this study. </w:t>
      </w:r>
      <w:r w:rsidR="007D05F7" w:rsidRPr="00B72DD7">
        <w:rPr>
          <w:rFonts w:ascii="Arial" w:hAnsi="Arial" w:cs="Arial"/>
          <w:color w:val="000000" w:themeColor="text1"/>
          <w:sz w:val="24"/>
          <w:szCs w:val="24"/>
        </w:rPr>
        <w:t>Non-p</w:t>
      </w:r>
      <w:r w:rsidR="00DC57F3" w:rsidRPr="00B72DD7">
        <w:rPr>
          <w:rFonts w:ascii="Arial" w:hAnsi="Arial" w:cs="Arial"/>
          <w:color w:val="000000" w:themeColor="text1"/>
          <w:sz w:val="24"/>
          <w:szCs w:val="24"/>
        </w:rPr>
        <w:t>articipant observation is explained as,</w:t>
      </w:r>
      <w:r w:rsidRPr="00B72DD7">
        <w:rPr>
          <w:rFonts w:ascii="Arial" w:hAnsi="Arial" w:cs="Arial"/>
          <w:color w:val="000000" w:themeColor="text1"/>
          <w:sz w:val="24"/>
          <w:szCs w:val="24"/>
        </w:rPr>
        <w:t xml:space="preserve"> when</w:t>
      </w:r>
      <w:r w:rsidR="00DC57F3" w:rsidRPr="00B72DD7">
        <w:rPr>
          <w:rFonts w:ascii="Arial" w:hAnsi="Arial" w:cs="Arial"/>
          <w:color w:val="000000" w:themeColor="text1"/>
          <w:sz w:val="24"/>
          <w:szCs w:val="24"/>
        </w:rPr>
        <w:t xml:space="preserve"> someone becom</w:t>
      </w:r>
      <w:r w:rsidRPr="00B72DD7">
        <w:rPr>
          <w:rFonts w:ascii="Arial" w:hAnsi="Arial" w:cs="Arial"/>
          <w:color w:val="000000" w:themeColor="text1"/>
          <w:sz w:val="24"/>
          <w:szCs w:val="24"/>
        </w:rPr>
        <w:t>es</w:t>
      </w:r>
      <w:r w:rsidR="00DC57F3" w:rsidRPr="00B72DD7">
        <w:rPr>
          <w:rFonts w:ascii="Arial" w:hAnsi="Arial" w:cs="Arial"/>
          <w:color w:val="000000" w:themeColor="text1"/>
          <w:sz w:val="24"/>
          <w:szCs w:val="24"/>
        </w:rPr>
        <w:t xml:space="preserve"> a part of the setting</w:t>
      </w:r>
      <w:r w:rsidRPr="00B72DD7">
        <w:rPr>
          <w:rFonts w:ascii="Arial" w:hAnsi="Arial" w:cs="Arial"/>
          <w:color w:val="000000" w:themeColor="text1"/>
          <w:sz w:val="24"/>
          <w:szCs w:val="24"/>
        </w:rPr>
        <w:t xml:space="preserve"> but does not directly influence the activity</w:t>
      </w:r>
      <w:r w:rsidR="00DC57F3" w:rsidRPr="00B72DD7">
        <w:rPr>
          <w:rFonts w:ascii="Arial" w:hAnsi="Arial" w:cs="Arial"/>
          <w:color w:val="000000" w:themeColor="text1"/>
          <w:sz w:val="24"/>
          <w:szCs w:val="24"/>
        </w:rPr>
        <w:t xml:space="preserve">, an observer attempting to make notes in short breaks (Grigg, 2015). </w:t>
      </w:r>
      <w:r w:rsidR="007D05F7" w:rsidRPr="00B72DD7">
        <w:rPr>
          <w:rFonts w:ascii="Arial" w:hAnsi="Arial" w:cs="Arial"/>
          <w:color w:val="000000" w:themeColor="text1"/>
          <w:sz w:val="24"/>
          <w:szCs w:val="24"/>
        </w:rPr>
        <w:t>T</w:t>
      </w:r>
      <w:r w:rsidR="00DC57F3" w:rsidRPr="00B72DD7">
        <w:rPr>
          <w:rFonts w:ascii="Arial" w:hAnsi="Arial" w:cs="Arial"/>
          <w:color w:val="000000" w:themeColor="text1"/>
          <w:sz w:val="24"/>
          <w:szCs w:val="24"/>
        </w:rPr>
        <w:t xml:space="preserve">his approach </w:t>
      </w:r>
      <w:r w:rsidR="007D05F7" w:rsidRPr="00B72DD7">
        <w:rPr>
          <w:rFonts w:ascii="Arial" w:hAnsi="Arial" w:cs="Arial"/>
          <w:color w:val="000000" w:themeColor="text1"/>
          <w:sz w:val="24"/>
          <w:szCs w:val="24"/>
        </w:rPr>
        <w:t>appeared to be the best fit</w:t>
      </w:r>
      <w:r w:rsidRPr="00B72DD7">
        <w:rPr>
          <w:rFonts w:ascii="Arial" w:hAnsi="Arial" w:cs="Arial"/>
          <w:color w:val="000000" w:themeColor="text1"/>
          <w:sz w:val="24"/>
          <w:szCs w:val="24"/>
        </w:rPr>
        <w:t xml:space="preserve"> for this study</w:t>
      </w:r>
      <w:r w:rsidR="00B1090B" w:rsidRPr="00B72DD7">
        <w:rPr>
          <w:rFonts w:ascii="Arial" w:hAnsi="Arial" w:cs="Arial"/>
          <w:color w:val="000000" w:themeColor="text1"/>
          <w:sz w:val="24"/>
          <w:szCs w:val="24"/>
        </w:rPr>
        <w:t xml:space="preserve">, </w:t>
      </w:r>
      <w:r w:rsidR="007D05F7" w:rsidRPr="00B72DD7">
        <w:rPr>
          <w:rFonts w:ascii="Arial" w:hAnsi="Arial" w:cs="Arial"/>
          <w:color w:val="000000" w:themeColor="text1"/>
          <w:sz w:val="24"/>
          <w:szCs w:val="24"/>
        </w:rPr>
        <w:t>as the observer would</w:t>
      </w:r>
      <w:r w:rsidR="00DC57F3" w:rsidRPr="00B72DD7">
        <w:rPr>
          <w:rFonts w:ascii="Arial" w:hAnsi="Arial" w:cs="Arial"/>
          <w:color w:val="000000" w:themeColor="text1"/>
          <w:sz w:val="24"/>
          <w:szCs w:val="24"/>
        </w:rPr>
        <w:t xml:space="preserve"> be close enough to hear discussions without </w:t>
      </w:r>
      <w:r w:rsidR="00B1090B" w:rsidRPr="00B72DD7">
        <w:rPr>
          <w:rFonts w:ascii="Arial" w:hAnsi="Arial" w:cs="Arial"/>
          <w:color w:val="000000" w:themeColor="text1"/>
          <w:sz w:val="24"/>
          <w:szCs w:val="24"/>
        </w:rPr>
        <w:t xml:space="preserve">impeding </w:t>
      </w:r>
      <w:r w:rsidR="00DC57F3" w:rsidRPr="00B72DD7">
        <w:rPr>
          <w:rFonts w:ascii="Arial" w:hAnsi="Arial" w:cs="Arial"/>
          <w:color w:val="000000" w:themeColor="text1"/>
          <w:sz w:val="24"/>
          <w:szCs w:val="24"/>
        </w:rPr>
        <w:t>the natural flow</w:t>
      </w:r>
      <w:r w:rsidR="00B1090B" w:rsidRPr="00B72DD7">
        <w:rPr>
          <w:rFonts w:ascii="Arial" w:hAnsi="Arial" w:cs="Arial"/>
          <w:color w:val="000000" w:themeColor="text1"/>
          <w:sz w:val="24"/>
          <w:szCs w:val="24"/>
        </w:rPr>
        <w:t xml:space="preserve"> of the activity</w:t>
      </w:r>
      <w:r w:rsidR="00DC57F3" w:rsidRPr="00B72DD7">
        <w:rPr>
          <w:rFonts w:ascii="Arial" w:hAnsi="Arial" w:cs="Arial"/>
          <w:color w:val="000000" w:themeColor="text1"/>
          <w:sz w:val="24"/>
          <w:szCs w:val="24"/>
        </w:rPr>
        <w:t xml:space="preserve"> (Jorgensen, 1989). </w:t>
      </w:r>
    </w:p>
    <w:p w14:paraId="57F81C20" w14:textId="24AEA7A7" w:rsidR="00DC57F3" w:rsidRPr="00B72DD7" w:rsidRDefault="007D05F7" w:rsidP="00D44E22">
      <w:pPr>
        <w:spacing w:line="360" w:lineRule="auto"/>
        <w:rPr>
          <w:rFonts w:ascii="Arial" w:hAnsi="Arial" w:cs="Arial"/>
          <w:color w:val="000000" w:themeColor="text1"/>
          <w:sz w:val="24"/>
          <w:szCs w:val="24"/>
        </w:rPr>
      </w:pPr>
      <w:r w:rsidRPr="00B72DD7">
        <w:rPr>
          <w:rFonts w:ascii="Arial" w:hAnsi="Arial" w:cs="Arial"/>
          <w:color w:val="000000" w:themeColor="text1"/>
          <w:sz w:val="24"/>
          <w:szCs w:val="24"/>
        </w:rPr>
        <w:lastRenderedPageBreak/>
        <w:t>A factor</w:t>
      </w:r>
      <w:r w:rsidR="00DC57F3" w:rsidRPr="00B72DD7">
        <w:rPr>
          <w:rFonts w:ascii="Arial" w:hAnsi="Arial" w:cs="Arial"/>
          <w:color w:val="000000" w:themeColor="text1"/>
          <w:sz w:val="24"/>
          <w:szCs w:val="24"/>
        </w:rPr>
        <w:t xml:space="preserve"> that may have </w:t>
      </w:r>
      <w:r w:rsidR="000E5AF0" w:rsidRPr="00B72DD7">
        <w:rPr>
          <w:rFonts w:ascii="Arial" w:hAnsi="Arial" w:cs="Arial"/>
          <w:color w:val="000000" w:themeColor="text1"/>
          <w:sz w:val="24"/>
          <w:szCs w:val="24"/>
        </w:rPr>
        <w:t>affected</w:t>
      </w:r>
      <w:r w:rsidR="00DC57F3" w:rsidRPr="00B72DD7">
        <w:rPr>
          <w:rFonts w:ascii="Arial" w:hAnsi="Arial" w:cs="Arial"/>
          <w:color w:val="000000" w:themeColor="text1"/>
          <w:sz w:val="24"/>
          <w:szCs w:val="24"/>
        </w:rPr>
        <w:t xml:space="preserve"> the findings from this type of observation </w:t>
      </w:r>
      <w:r w:rsidR="000E5AF0" w:rsidRPr="00B72DD7">
        <w:rPr>
          <w:rFonts w:ascii="Arial" w:hAnsi="Arial" w:cs="Arial"/>
          <w:color w:val="000000" w:themeColor="text1"/>
          <w:sz w:val="24"/>
          <w:szCs w:val="24"/>
        </w:rPr>
        <w:t xml:space="preserve">could have </w:t>
      </w:r>
      <w:r w:rsidRPr="00B72DD7">
        <w:rPr>
          <w:rFonts w:ascii="Arial" w:hAnsi="Arial" w:cs="Arial"/>
          <w:color w:val="000000" w:themeColor="text1"/>
          <w:sz w:val="24"/>
          <w:szCs w:val="24"/>
        </w:rPr>
        <w:t>b</w:t>
      </w:r>
      <w:r w:rsidR="000E5AF0" w:rsidRPr="00B72DD7">
        <w:rPr>
          <w:rFonts w:ascii="Arial" w:hAnsi="Arial" w:cs="Arial"/>
          <w:color w:val="000000" w:themeColor="text1"/>
          <w:sz w:val="24"/>
          <w:szCs w:val="24"/>
        </w:rPr>
        <w:t>e</w:t>
      </w:r>
      <w:r w:rsidRPr="00B72DD7">
        <w:rPr>
          <w:rFonts w:ascii="Arial" w:hAnsi="Arial" w:cs="Arial"/>
          <w:color w:val="000000" w:themeColor="text1"/>
          <w:sz w:val="24"/>
          <w:szCs w:val="24"/>
        </w:rPr>
        <w:t>e</w:t>
      </w:r>
      <w:r w:rsidR="000E5AF0" w:rsidRPr="00B72DD7">
        <w:rPr>
          <w:rFonts w:ascii="Arial" w:hAnsi="Arial" w:cs="Arial"/>
          <w:color w:val="000000" w:themeColor="text1"/>
          <w:sz w:val="24"/>
          <w:szCs w:val="24"/>
        </w:rPr>
        <w:t>n</w:t>
      </w:r>
      <w:r w:rsidR="00DC57F3" w:rsidRPr="00B72DD7">
        <w:rPr>
          <w:rFonts w:ascii="Arial" w:hAnsi="Arial" w:cs="Arial"/>
          <w:color w:val="000000" w:themeColor="text1"/>
          <w:sz w:val="24"/>
          <w:szCs w:val="24"/>
        </w:rPr>
        <w:t xml:space="preserve"> the presence of an unknown teacher</w:t>
      </w:r>
      <w:r w:rsidR="00CD1A3A" w:rsidRPr="00B72DD7">
        <w:rPr>
          <w:rFonts w:ascii="Arial" w:hAnsi="Arial" w:cs="Arial"/>
          <w:color w:val="000000" w:themeColor="text1"/>
          <w:sz w:val="24"/>
          <w:szCs w:val="24"/>
        </w:rPr>
        <w:t xml:space="preserve"> or observer</w:t>
      </w:r>
      <w:r w:rsidR="00DC57F3" w:rsidRPr="00B72DD7">
        <w:rPr>
          <w:rFonts w:ascii="Arial" w:hAnsi="Arial" w:cs="Arial"/>
          <w:color w:val="000000" w:themeColor="text1"/>
          <w:sz w:val="24"/>
          <w:szCs w:val="24"/>
        </w:rPr>
        <w:t xml:space="preserve"> within the group activity</w:t>
      </w:r>
      <w:r w:rsidR="00CD1A3A" w:rsidRPr="00B72DD7">
        <w:rPr>
          <w:rFonts w:ascii="Arial" w:hAnsi="Arial" w:cs="Arial"/>
          <w:color w:val="000000" w:themeColor="text1"/>
          <w:sz w:val="24"/>
          <w:szCs w:val="24"/>
        </w:rPr>
        <w:t xml:space="preserve">. </w:t>
      </w:r>
      <w:r w:rsidR="00DC57F3" w:rsidRPr="00B72DD7">
        <w:rPr>
          <w:rFonts w:ascii="Arial" w:hAnsi="Arial" w:cs="Arial"/>
          <w:color w:val="000000" w:themeColor="text1"/>
          <w:sz w:val="24"/>
          <w:szCs w:val="24"/>
        </w:rPr>
        <w:t xml:space="preserve">Grigg (2015) states that the presence of an observer could have some effect on those observed. Students may have felt </w:t>
      </w:r>
      <w:r w:rsidR="00B1090B" w:rsidRPr="00B72DD7">
        <w:rPr>
          <w:rFonts w:ascii="Arial" w:hAnsi="Arial" w:cs="Arial"/>
          <w:color w:val="000000" w:themeColor="text1"/>
          <w:sz w:val="24"/>
          <w:szCs w:val="24"/>
        </w:rPr>
        <w:t>self-conscious</w:t>
      </w:r>
      <w:r w:rsidR="00CD1A3A" w:rsidRPr="00B72DD7">
        <w:rPr>
          <w:rFonts w:ascii="Arial" w:hAnsi="Arial" w:cs="Arial"/>
          <w:color w:val="000000" w:themeColor="text1"/>
          <w:sz w:val="24"/>
          <w:szCs w:val="24"/>
        </w:rPr>
        <w:t>, nervous</w:t>
      </w:r>
      <w:r w:rsidR="00DC57F3" w:rsidRPr="00B72DD7">
        <w:rPr>
          <w:rFonts w:ascii="Arial" w:hAnsi="Arial" w:cs="Arial"/>
          <w:color w:val="000000" w:themeColor="text1"/>
          <w:sz w:val="24"/>
          <w:szCs w:val="24"/>
        </w:rPr>
        <w:t xml:space="preserve"> or pressure</w:t>
      </w:r>
      <w:r w:rsidR="00CD1A3A" w:rsidRPr="00B72DD7">
        <w:rPr>
          <w:rFonts w:ascii="Arial" w:hAnsi="Arial" w:cs="Arial"/>
          <w:color w:val="000000" w:themeColor="text1"/>
          <w:sz w:val="24"/>
          <w:szCs w:val="24"/>
        </w:rPr>
        <w:t>d with an added observer</w:t>
      </w:r>
      <w:r w:rsidR="00D6125E" w:rsidRPr="00B72DD7">
        <w:rPr>
          <w:rFonts w:ascii="Arial" w:hAnsi="Arial" w:cs="Arial"/>
          <w:color w:val="000000" w:themeColor="text1"/>
          <w:sz w:val="24"/>
          <w:szCs w:val="24"/>
        </w:rPr>
        <w:t>,</w:t>
      </w:r>
      <w:r w:rsidR="00DC57F3" w:rsidRPr="00B72DD7">
        <w:rPr>
          <w:rFonts w:ascii="Arial" w:hAnsi="Arial" w:cs="Arial"/>
          <w:color w:val="000000" w:themeColor="text1"/>
          <w:sz w:val="24"/>
          <w:szCs w:val="24"/>
        </w:rPr>
        <w:t xml:space="preserve"> which may have resulted in in</w:t>
      </w:r>
      <w:r w:rsidR="00CD1A3A" w:rsidRPr="00B72DD7">
        <w:rPr>
          <w:rFonts w:ascii="Arial" w:hAnsi="Arial" w:cs="Arial"/>
          <w:color w:val="000000" w:themeColor="text1"/>
          <w:sz w:val="24"/>
          <w:szCs w:val="24"/>
        </w:rPr>
        <w:t>accurate</w:t>
      </w:r>
      <w:r w:rsidR="00DC57F3" w:rsidRPr="00B72DD7">
        <w:rPr>
          <w:rFonts w:ascii="Arial" w:hAnsi="Arial" w:cs="Arial"/>
          <w:color w:val="000000" w:themeColor="text1"/>
          <w:sz w:val="24"/>
          <w:szCs w:val="24"/>
        </w:rPr>
        <w:t xml:space="preserve"> findings. Another limitation of participant observation would be that concentration levels may have been affected</w:t>
      </w:r>
      <w:r w:rsidR="00CD1A3A" w:rsidRPr="00B72DD7">
        <w:rPr>
          <w:rFonts w:ascii="Arial" w:hAnsi="Arial" w:cs="Arial"/>
          <w:color w:val="000000" w:themeColor="text1"/>
          <w:sz w:val="24"/>
          <w:szCs w:val="24"/>
        </w:rPr>
        <w:t xml:space="preserve"> which could influence the </w:t>
      </w:r>
      <w:r w:rsidRPr="00B72DD7">
        <w:rPr>
          <w:rFonts w:ascii="Arial" w:hAnsi="Arial" w:cs="Arial"/>
          <w:color w:val="000000" w:themeColor="text1"/>
          <w:sz w:val="24"/>
          <w:szCs w:val="24"/>
        </w:rPr>
        <w:t>pupils’</w:t>
      </w:r>
      <w:r w:rsidR="00CD1A3A" w:rsidRPr="00B72DD7">
        <w:rPr>
          <w:rFonts w:ascii="Arial" w:hAnsi="Arial" w:cs="Arial"/>
          <w:color w:val="000000" w:themeColor="text1"/>
          <w:sz w:val="24"/>
          <w:szCs w:val="24"/>
        </w:rPr>
        <w:t xml:space="preserve"> engagement with the activity</w:t>
      </w:r>
      <w:r w:rsidR="00DC57F3" w:rsidRPr="00B72DD7">
        <w:rPr>
          <w:rFonts w:ascii="Arial" w:hAnsi="Arial" w:cs="Arial"/>
          <w:color w:val="000000" w:themeColor="text1"/>
          <w:sz w:val="24"/>
          <w:szCs w:val="24"/>
        </w:rPr>
        <w:t xml:space="preserve">. To increase the possibility of accurate findings, there could have been multiple lessons leading up to the data collection activity. This way, </w:t>
      </w:r>
      <w:r w:rsidR="00B1090B" w:rsidRPr="00B72DD7">
        <w:rPr>
          <w:rFonts w:ascii="Arial" w:hAnsi="Arial" w:cs="Arial"/>
          <w:color w:val="000000" w:themeColor="text1"/>
          <w:sz w:val="24"/>
          <w:szCs w:val="24"/>
        </w:rPr>
        <w:t>a sense of trust could have been built between teacher, observer and pupils.</w:t>
      </w:r>
      <w:r w:rsidR="00DC57F3" w:rsidRPr="00B72DD7">
        <w:rPr>
          <w:rFonts w:ascii="Arial" w:hAnsi="Arial" w:cs="Arial"/>
          <w:color w:val="000000" w:themeColor="text1"/>
          <w:sz w:val="24"/>
          <w:szCs w:val="24"/>
        </w:rPr>
        <w:t xml:space="preserve"> </w:t>
      </w:r>
    </w:p>
    <w:p w14:paraId="66C97DCF" w14:textId="048424C0" w:rsidR="00DC57F3" w:rsidRPr="00B72DD7" w:rsidRDefault="00DC57F3" w:rsidP="00D44E22">
      <w:pPr>
        <w:spacing w:line="360" w:lineRule="auto"/>
        <w:rPr>
          <w:rFonts w:ascii="Arial" w:hAnsi="Arial" w:cs="Arial"/>
          <w:color w:val="000000" w:themeColor="text1"/>
          <w:sz w:val="24"/>
          <w:szCs w:val="24"/>
        </w:rPr>
      </w:pPr>
      <w:r w:rsidRPr="00B72DD7">
        <w:rPr>
          <w:rFonts w:ascii="Arial" w:hAnsi="Arial" w:cs="Arial"/>
          <w:color w:val="000000" w:themeColor="text1"/>
          <w:sz w:val="24"/>
          <w:szCs w:val="24"/>
        </w:rPr>
        <w:t xml:space="preserve">Another method of observation that could have been utilised, would have been to record the activity with a video camera or a voice recording device. The footage could then be analysed </w:t>
      </w:r>
      <w:r w:rsidR="0030599E" w:rsidRPr="00B72DD7">
        <w:rPr>
          <w:rFonts w:ascii="Arial" w:hAnsi="Arial" w:cs="Arial"/>
          <w:color w:val="000000" w:themeColor="text1"/>
          <w:sz w:val="24"/>
          <w:szCs w:val="24"/>
        </w:rPr>
        <w:t>and discussed following the activity</w:t>
      </w:r>
      <w:r w:rsidR="00CD1A3A" w:rsidRPr="00B72DD7">
        <w:rPr>
          <w:rFonts w:ascii="Arial" w:hAnsi="Arial" w:cs="Arial"/>
          <w:color w:val="000000" w:themeColor="text1"/>
          <w:sz w:val="24"/>
          <w:szCs w:val="24"/>
        </w:rPr>
        <w:t xml:space="preserve">. This </w:t>
      </w:r>
      <w:r w:rsidRPr="00B72DD7">
        <w:rPr>
          <w:rFonts w:ascii="Arial" w:hAnsi="Arial" w:cs="Arial"/>
          <w:color w:val="000000" w:themeColor="text1"/>
          <w:sz w:val="24"/>
          <w:szCs w:val="24"/>
        </w:rPr>
        <w:t>would</w:t>
      </w:r>
      <w:r w:rsidR="00CD1A3A" w:rsidRPr="00B72DD7">
        <w:rPr>
          <w:rFonts w:ascii="Arial" w:hAnsi="Arial" w:cs="Arial"/>
          <w:color w:val="000000" w:themeColor="text1"/>
          <w:sz w:val="24"/>
          <w:szCs w:val="24"/>
        </w:rPr>
        <w:t xml:space="preserve"> have</w:t>
      </w:r>
      <w:r w:rsidRPr="00B72DD7">
        <w:rPr>
          <w:rFonts w:ascii="Arial" w:hAnsi="Arial" w:cs="Arial"/>
          <w:color w:val="000000" w:themeColor="text1"/>
          <w:sz w:val="24"/>
          <w:szCs w:val="24"/>
        </w:rPr>
        <w:t xml:space="preserve"> lower</w:t>
      </w:r>
      <w:r w:rsidR="00CD1A3A" w:rsidRPr="00B72DD7">
        <w:rPr>
          <w:rFonts w:ascii="Arial" w:hAnsi="Arial" w:cs="Arial"/>
          <w:color w:val="000000" w:themeColor="text1"/>
          <w:sz w:val="24"/>
          <w:szCs w:val="24"/>
        </w:rPr>
        <w:t>ed</w:t>
      </w:r>
      <w:r w:rsidRPr="00B72DD7">
        <w:rPr>
          <w:rFonts w:ascii="Arial" w:hAnsi="Arial" w:cs="Arial"/>
          <w:color w:val="000000" w:themeColor="text1"/>
          <w:sz w:val="24"/>
          <w:szCs w:val="24"/>
        </w:rPr>
        <w:t xml:space="preserve"> the possibility of missing an important aspect of the study</w:t>
      </w:r>
      <w:r w:rsidR="00CD1A3A" w:rsidRPr="00B72DD7">
        <w:rPr>
          <w:rFonts w:ascii="Arial" w:hAnsi="Arial" w:cs="Arial"/>
          <w:color w:val="000000" w:themeColor="text1"/>
          <w:sz w:val="24"/>
          <w:szCs w:val="24"/>
        </w:rPr>
        <w:t>, h</w:t>
      </w:r>
      <w:r w:rsidRPr="00B72DD7">
        <w:rPr>
          <w:rFonts w:ascii="Arial" w:hAnsi="Arial" w:cs="Arial"/>
          <w:color w:val="000000" w:themeColor="text1"/>
          <w:sz w:val="24"/>
          <w:szCs w:val="24"/>
        </w:rPr>
        <w:t xml:space="preserve">owever, </w:t>
      </w:r>
      <w:r w:rsidR="00CD1A3A" w:rsidRPr="00B72DD7">
        <w:rPr>
          <w:rFonts w:ascii="Arial" w:hAnsi="Arial" w:cs="Arial"/>
          <w:color w:val="000000" w:themeColor="text1"/>
          <w:sz w:val="24"/>
          <w:szCs w:val="24"/>
        </w:rPr>
        <w:t xml:space="preserve">it </w:t>
      </w:r>
      <w:r w:rsidRPr="00B72DD7">
        <w:rPr>
          <w:rFonts w:ascii="Arial" w:hAnsi="Arial" w:cs="Arial"/>
          <w:color w:val="000000" w:themeColor="text1"/>
          <w:sz w:val="24"/>
          <w:szCs w:val="24"/>
        </w:rPr>
        <w:t xml:space="preserve">would further increase the need to consider ethical issues surrounding pupils being </w:t>
      </w:r>
      <w:r w:rsidR="00CD1A3A" w:rsidRPr="00B72DD7">
        <w:rPr>
          <w:rFonts w:ascii="Arial" w:hAnsi="Arial" w:cs="Arial"/>
          <w:color w:val="000000" w:themeColor="text1"/>
          <w:sz w:val="24"/>
          <w:szCs w:val="24"/>
        </w:rPr>
        <w:t>recorded</w:t>
      </w:r>
      <w:r w:rsidRPr="00B72DD7">
        <w:rPr>
          <w:rFonts w:ascii="Arial" w:hAnsi="Arial" w:cs="Arial"/>
          <w:color w:val="000000" w:themeColor="text1"/>
          <w:sz w:val="24"/>
          <w:szCs w:val="24"/>
        </w:rPr>
        <w:t xml:space="preserve">. After consideration of the potential methods of </w:t>
      </w:r>
      <w:r w:rsidR="00CD1A3A" w:rsidRPr="00B72DD7">
        <w:rPr>
          <w:rFonts w:ascii="Arial" w:hAnsi="Arial" w:cs="Arial"/>
          <w:color w:val="000000" w:themeColor="text1"/>
          <w:sz w:val="24"/>
          <w:szCs w:val="24"/>
        </w:rPr>
        <w:t>data collection, non-participant observation proved to be the best fit for this project</w:t>
      </w:r>
      <w:r w:rsidRPr="00B72DD7">
        <w:rPr>
          <w:rFonts w:ascii="Arial" w:hAnsi="Arial" w:cs="Arial"/>
          <w:color w:val="000000" w:themeColor="text1"/>
          <w:sz w:val="24"/>
          <w:szCs w:val="24"/>
        </w:rPr>
        <w:t xml:space="preserve">. </w:t>
      </w:r>
    </w:p>
    <w:p w14:paraId="4BEB22F5" w14:textId="5B9C2318" w:rsidR="004A3A81" w:rsidRPr="00B72DD7" w:rsidRDefault="004A3A81" w:rsidP="00D44E22">
      <w:pPr>
        <w:spacing w:line="360" w:lineRule="auto"/>
        <w:rPr>
          <w:rFonts w:ascii="Arial" w:hAnsi="Arial" w:cs="Arial"/>
          <w:color w:val="000000" w:themeColor="text1"/>
          <w:sz w:val="24"/>
          <w:szCs w:val="24"/>
        </w:rPr>
      </w:pPr>
      <w:r w:rsidRPr="00B72DD7">
        <w:rPr>
          <w:rFonts w:ascii="Arial" w:hAnsi="Arial" w:cs="Arial"/>
          <w:sz w:val="24"/>
          <w:szCs w:val="24"/>
        </w:rPr>
        <w:t xml:space="preserve">It was decided that the focus group activity would consist of five foundation phase pupils of differing attainment levels. </w:t>
      </w:r>
      <w:r w:rsidRPr="00B72DD7">
        <w:rPr>
          <w:rFonts w:ascii="Arial" w:hAnsi="Arial" w:cs="Arial"/>
          <w:color w:val="000000" w:themeColor="text1"/>
          <w:sz w:val="24"/>
          <w:szCs w:val="24"/>
        </w:rPr>
        <w:t xml:space="preserve">Schaffer (1996) suggests that when a child undertakes a task or activity with someone who can demonstrate basic strategies, it allows the child to become more confident and competent. </w:t>
      </w:r>
      <w:proofErr w:type="gramStart"/>
      <w:r w:rsidRPr="00B72DD7">
        <w:rPr>
          <w:rFonts w:ascii="Arial" w:hAnsi="Arial" w:cs="Arial"/>
          <w:color w:val="000000" w:themeColor="text1"/>
          <w:sz w:val="24"/>
          <w:szCs w:val="24"/>
        </w:rPr>
        <w:t>That being said, lower</w:t>
      </w:r>
      <w:proofErr w:type="gramEnd"/>
      <w:r w:rsidRPr="00B72DD7">
        <w:rPr>
          <w:rFonts w:ascii="Arial" w:hAnsi="Arial" w:cs="Arial"/>
          <w:color w:val="000000" w:themeColor="text1"/>
          <w:sz w:val="24"/>
          <w:szCs w:val="24"/>
        </w:rPr>
        <w:t xml:space="preserve"> attaining pupils can be motivated by the presence of higher ability peers as they believe it gives them greater opportunities to improve their own performance (Heath, 1999, cited in </w:t>
      </w:r>
      <w:proofErr w:type="spellStart"/>
      <w:r w:rsidRPr="00B72DD7">
        <w:rPr>
          <w:rFonts w:ascii="Arial" w:hAnsi="Arial" w:cs="Arial"/>
          <w:color w:val="000000" w:themeColor="text1"/>
          <w:sz w:val="24"/>
          <w:szCs w:val="24"/>
        </w:rPr>
        <w:t>Heltemes</w:t>
      </w:r>
      <w:proofErr w:type="spellEnd"/>
      <w:r w:rsidRPr="00B72DD7">
        <w:rPr>
          <w:rFonts w:ascii="Arial" w:hAnsi="Arial" w:cs="Arial"/>
          <w:color w:val="000000" w:themeColor="text1"/>
          <w:sz w:val="24"/>
          <w:szCs w:val="24"/>
        </w:rPr>
        <w:t xml:space="preserve"> 2009). </w:t>
      </w:r>
      <w:proofErr w:type="spellStart"/>
      <w:r w:rsidRPr="00B72DD7">
        <w:rPr>
          <w:rFonts w:ascii="Arial" w:hAnsi="Arial" w:cs="Arial"/>
          <w:color w:val="000000" w:themeColor="text1"/>
          <w:sz w:val="24"/>
          <w:szCs w:val="24"/>
        </w:rPr>
        <w:t>Heltemes</w:t>
      </w:r>
      <w:proofErr w:type="spellEnd"/>
      <w:r w:rsidRPr="00B72DD7">
        <w:rPr>
          <w:rFonts w:ascii="Arial" w:hAnsi="Arial" w:cs="Arial"/>
          <w:color w:val="000000" w:themeColor="text1"/>
          <w:sz w:val="24"/>
          <w:szCs w:val="24"/>
        </w:rPr>
        <w:t xml:space="preserve"> (2009) also suggests that higher attaining pupil</w:t>
      </w:r>
      <w:r w:rsidR="00D6125E" w:rsidRPr="00B72DD7">
        <w:rPr>
          <w:rFonts w:ascii="Arial" w:hAnsi="Arial" w:cs="Arial"/>
          <w:color w:val="000000" w:themeColor="text1"/>
          <w:sz w:val="24"/>
          <w:szCs w:val="24"/>
        </w:rPr>
        <w:t>s</w:t>
      </w:r>
      <w:r w:rsidRPr="00B72DD7">
        <w:rPr>
          <w:rFonts w:ascii="Arial" w:hAnsi="Arial" w:cs="Arial"/>
          <w:color w:val="000000" w:themeColor="text1"/>
          <w:sz w:val="24"/>
          <w:szCs w:val="24"/>
        </w:rPr>
        <w:t xml:space="preserve"> gain motivation from helping others. The literature mentioned above provided the research project with a justification for selecting children with mixed levels of attainment.</w:t>
      </w:r>
    </w:p>
    <w:p w14:paraId="01EDC947" w14:textId="568544A2" w:rsidR="0017186D" w:rsidRPr="00B72DD7" w:rsidRDefault="004A3A81" w:rsidP="00D44E22">
      <w:pPr>
        <w:spacing w:line="360" w:lineRule="auto"/>
        <w:rPr>
          <w:rFonts w:ascii="Arial" w:hAnsi="Arial" w:cs="Arial"/>
          <w:color w:val="000000" w:themeColor="text1"/>
          <w:sz w:val="24"/>
          <w:szCs w:val="24"/>
        </w:rPr>
      </w:pPr>
      <w:r w:rsidRPr="00B72DD7">
        <w:rPr>
          <w:rFonts w:ascii="Arial" w:hAnsi="Arial" w:cs="Arial"/>
          <w:color w:val="000000" w:themeColor="text1"/>
          <w:sz w:val="24"/>
          <w:szCs w:val="24"/>
        </w:rPr>
        <w:t xml:space="preserve">The focus group activities would be shown four different pictures, one at a time. Two beaches and two parks within Swansea. The reason for selecting areas within Swansea was that the pupils may have recognised the areas </w:t>
      </w:r>
      <w:r w:rsidR="00D6125E" w:rsidRPr="00B72DD7">
        <w:rPr>
          <w:rFonts w:ascii="Arial" w:hAnsi="Arial" w:cs="Arial"/>
          <w:color w:val="000000" w:themeColor="text1"/>
          <w:sz w:val="24"/>
          <w:szCs w:val="24"/>
        </w:rPr>
        <w:t>with the hope of</w:t>
      </w:r>
      <w:r w:rsidRPr="00B72DD7">
        <w:rPr>
          <w:rFonts w:ascii="Arial" w:hAnsi="Arial" w:cs="Arial"/>
          <w:color w:val="000000" w:themeColor="text1"/>
          <w:sz w:val="24"/>
          <w:szCs w:val="24"/>
        </w:rPr>
        <w:t xml:space="preserve"> link</w:t>
      </w:r>
      <w:r w:rsidR="00D6125E" w:rsidRPr="00B72DD7">
        <w:rPr>
          <w:rFonts w:ascii="Arial" w:hAnsi="Arial" w:cs="Arial"/>
          <w:color w:val="000000" w:themeColor="text1"/>
          <w:sz w:val="24"/>
          <w:szCs w:val="24"/>
        </w:rPr>
        <w:t>ing</w:t>
      </w:r>
      <w:r w:rsidRPr="00B72DD7">
        <w:rPr>
          <w:rFonts w:ascii="Arial" w:hAnsi="Arial" w:cs="Arial"/>
          <w:color w:val="000000" w:themeColor="text1"/>
          <w:sz w:val="24"/>
          <w:szCs w:val="24"/>
        </w:rPr>
        <w:t xml:space="preserve"> it to</w:t>
      </w:r>
      <w:r w:rsidR="00D6125E" w:rsidRPr="00B72DD7">
        <w:rPr>
          <w:rFonts w:ascii="Arial" w:hAnsi="Arial" w:cs="Arial"/>
          <w:color w:val="000000" w:themeColor="text1"/>
          <w:sz w:val="24"/>
          <w:szCs w:val="24"/>
        </w:rPr>
        <w:t xml:space="preserve"> a possible</w:t>
      </w:r>
      <w:r w:rsidRPr="00B72DD7">
        <w:rPr>
          <w:rFonts w:ascii="Arial" w:hAnsi="Arial" w:cs="Arial"/>
          <w:color w:val="000000" w:themeColor="text1"/>
          <w:sz w:val="24"/>
          <w:szCs w:val="24"/>
        </w:rPr>
        <w:t xml:space="preserve"> previous personal experience. The first two pictures were</w:t>
      </w:r>
      <w:r w:rsidR="0017186D" w:rsidRPr="00B72DD7">
        <w:rPr>
          <w:rFonts w:ascii="Arial" w:hAnsi="Arial" w:cs="Arial"/>
          <w:color w:val="000000" w:themeColor="text1"/>
          <w:sz w:val="24"/>
          <w:szCs w:val="24"/>
        </w:rPr>
        <w:t xml:space="preserve"> to be</w:t>
      </w:r>
      <w:r w:rsidRPr="00B72DD7">
        <w:rPr>
          <w:rFonts w:ascii="Arial" w:hAnsi="Arial" w:cs="Arial"/>
          <w:color w:val="000000" w:themeColor="text1"/>
          <w:sz w:val="24"/>
          <w:szCs w:val="24"/>
        </w:rPr>
        <w:t xml:space="preserve"> shown to the pupils with little or no input from the lesson lead, the pupils had time to </w:t>
      </w:r>
      <w:r w:rsidRPr="00B72DD7">
        <w:rPr>
          <w:rFonts w:ascii="Arial" w:hAnsi="Arial" w:cs="Arial"/>
          <w:color w:val="000000" w:themeColor="text1"/>
          <w:sz w:val="24"/>
          <w:szCs w:val="24"/>
        </w:rPr>
        <w:lastRenderedPageBreak/>
        <w:t xml:space="preserve">look at each picture and then had an opportunity to say something about it. The </w:t>
      </w:r>
      <w:r w:rsidR="009D10C8" w:rsidRPr="00B72DD7">
        <w:rPr>
          <w:rFonts w:ascii="Arial" w:hAnsi="Arial" w:cs="Arial"/>
          <w:color w:val="000000" w:themeColor="text1"/>
          <w:sz w:val="24"/>
          <w:szCs w:val="24"/>
        </w:rPr>
        <w:t>remaining</w:t>
      </w:r>
      <w:r w:rsidRPr="00B72DD7">
        <w:rPr>
          <w:rFonts w:ascii="Arial" w:hAnsi="Arial" w:cs="Arial"/>
          <w:color w:val="000000" w:themeColor="text1"/>
          <w:sz w:val="24"/>
          <w:szCs w:val="24"/>
        </w:rPr>
        <w:t xml:space="preserve"> two pictures were</w:t>
      </w:r>
      <w:r w:rsidR="0017186D" w:rsidRPr="00B72DD7">
        <w:rPr>
          <w:rFonts w:ascii="Arial" w:hAnsi="Arial" w:cs="Arial"/>
          <w:color w:val="000000" w:themeColor="text1"/>
          <w:sz w:val="24"/>
          <w:szCs w:val="24"/>
        </w:rPr>
        <w:t xml:space="preserve"> to be</w:t>
      </w:r>
      <w:r w:rsidRPr="00B72DD7">
        <w:rPr>
          <w:rFonts w:ascii="Arial" w:hAnsi="Arial" w:cs="Arial"/>
          <w:color w:val="000000" w:themeColor="text1"/>
          <w:sz w:val="24"/>
          <w:szCs w:val="24"/>
        </w:rPr>
        <w:t xml:space="preserve"> shown to the pupils and were</w:t>
      </w:r>
      <w:r w:rsidR="009D10C8" w:rsidRPr="00B72DD7">
        <w:rPr>
          <w:rFonts w:ascii="Arial" w:hAnsi="Arial" w:cs="Arial"/>
          <w:color w:val="000000" w:themeColor="text1"/>
          <w:sz w:val="24"/>
          <w:szCs w:val="24"/>
        </w:rPr>
        <w:t xml:space="preserve"> to be</w:t>
      </w:r>
      <w:r w:rsidRPr="00B72DD7">
        <w:rPr>
          <w:rFonts w:ascii="Arial" w:hAnsi="Arial" w:cs="Arial"/>
          <w:color w:val="000000" w:themeColor="text1"/>
          <w:sz w:val="24"/>
          <w:szCs w:val="24"/>
        </w:rPr>
        <w:t xml:space="preserve"> given time to examine as before. This time the lesson lead would ask open ended questions about each of the </w:t>
      </w:r>
      <w:r w:rsidR="009D10C8" w:rsidRPr="00B72DD7">
        <w:rPr>
          <w:rFonts w:ascii="Arial" w:hAnsi="Arial" w:cs="Arial"/>
          <w:color w:val="000000" w:themeColor="text1"/>
          <w:sz w:val="24"/>
          <w:szCs w:val="24"/>
        </w:rPr>
        <w:t>remaining</w:t>
      </w:r>
      <w:r w:rsidRPr="00B72DD7">
        <w:rPr>
          <w:rFonts w:ascii="Arial" w:hAnsi="Arial" w:cs="Arial"/>
          <w:color w:val="000000" w:themeColor="text1"/>
          <w:sz w:val="24"/>
          <w:szCs w:val="24"/>
        </w:rPr>
        <w:t xml:space="preserve"> two pictures to </w:t>
      </w:r>
      <w:r w:rsidR="009D10C8" w:rsidRPr="00B72DD7">
        <w:rPr>
          <w:rFonts w:ascii="Arial" w:hAnsi="Arial" w:cs="Arial"/>
          <w:color w:val="000000" w:themeColor="text1"/>
          <w:sz w:val="24"/>
          <w:szCs w:val="24"/>
        </w:rPr>
        <w:t>identity if this use of questioning helped</w:t>
      </w:r>
      <w:r w:rsidRPr="00B72DD7">
        <w:rPr>
          <w:rFonts w:ascii="Arial" w:hAnsi="Arial" w:cs="Arial"/>
          <w:color w:val="000000" w:themeColor="text1"/>
          <w:sz w:val="24"/>
          <w:szCs w:val="24"/>
        </w:rPr>
        <w:t xml:space="preserve"> pupils to provide extended answers. The questions were developed using Blooms Taxonomy</w:t>
      </w:r>
      <w:r w:rsidR="0017186D" w:rsidRPr="00B72DD7">
        <w:rPr>
          <w:rFonts w:ascii="Arial" w:hAnsi="Arial" w:cs="Arial"/>
          <w:color w:val="000000" w:themeColor="text1"/>
          <w:sz w:val="24"/>
          <w:szCs w:val="24"/>
        </w:rPr>
        <w:t xml:space="preserve"> (see figure1 below).</w:t>
      </w:r>
    </w:p>
    <w:p w14:paraId="73905DD9" w14:textId="5191FE42" w:rsidR="0017186D" w:rsidRPr="00B72DD7" w:rsidRDefault="0017186D" w:rsidP="0017186D">
      <w:pPr>
        <w:spacing w:line="360" w:lineRule="auto"/>
        <w:jc w:val="center"/>
        <w:rPr>
          <w:rFonts w:ascii="Arial" w:hAnsi="Arial" w:cs="Arial"/>
          <w:color w:val="000000" w:themeColor="text1"/>
          <w:sz w:val="24"/>
          <w:szCs w:val="24"/>
        </w:rPr>
      </w:pPr>
      <w:r w:rsidRPr="00B72DD7">
        <w:rPr>
          <w:rFonts w:ascii="Arial" w:hAnsi="Arial" w:cs="Arial"/>
          <w:noProof/>
          <w:sz w:val="24"/>
          <w:szCs w:val="24"/>
        </w:rPr>
        <w:drawing>
          <wp:anchor distT="0" distB="0" distL="114300" distR="114300" simplePos="0" relativeHeight="251666432" behindDoc="0" locked="0" layoutInCell="1" allowOverlap="1" wp14:anchorId="1B59C0D3" wp14:editId="5EA5E8D5">
            <wp:simplePos x="0" y="0"/>
            <wp:positionH relativeFrom="column">
              <wp:posOffset>0</wp:posOffset>
            </wp:positionH>
            <wp:positionV relativeFrom="paragraph">
              <wp:posOffset>0</wp:posOffset>
            </wp:positionV>
            <wp:extent cx="5731510" cy="3017675"/>
            <wp:effectExtent l="0" t="0" r="2540" b="0"/>
            <wp:wrapSquare wrapText="bothSides"/>
            <wp:docPr id="7" name="Picture 7"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017675"/>
                    </a:xfrm>
                    <a:prstGeom prst="rect">
                      <a:avLst/>
                    </a:prstGeom>
                    <a:noFill/>
                    <a:ln>
                      <a:noFill/>
                    </a:ln>
                  </pic:spPr>
                </pic:pic>
              </a:graphicData>
            </a:graphic>
          </wp:anchor>
        </w:drawing>
      </w:r>
      <w:r w:rsidRPr="00B72DD7">
        <w:rPr>
          <w:rFonts w:ascii="Arial" w:hAnsi="Arial" w:cs="Arial"/>
          <w:color w:val="000000" w:themeColor="text1"/>
          <w:sz w:val="24"/>
          <w:szCs w:val="24"/>
        </w:rPr>
        <w:t>(Figure 1 – Blooms Taxonomy)</w:t>
      </w:r>
    </w:p>
    <w:p w14:paraId="2C69CB29" w14:textId="522D9316" w:rsidR="003C4B35" w:rsidRPr="00B72DD7" w:rsidRDefault="0017186D" w:rsidP="00D44E22">
      <w:pPr>
        <w:spacing w:line="360" w:lineRule="auto"/>
        <w:rPr>
          <w:rFonts w:ascii="Arial" w:hAnsi="Arial" w:cs="Arial"/>
          <w:color w:val="000000" w:themeColor="text1"/>
          <w:sz w:val="24"/>
          <w:szCs w:val="24"/>
        </w:rPr>
      </w:pPr>
      <w:r w:rsidRPr="00B72DD7">
        <w:rPr>
          <w:rFonts w:ascii="Arial" w:hAnsi="Arial" w:cs="Arial"/>
          <w:color w:val="000000" w:themeColor="text1"/>
          <w:sz w:val="24"/>
          <w:szCs w:val="24"/>
        </w:rPr>
        <w:t>The ‘remember’ stage of blooms taxonomy was primarily used to develop questions s</w:t>
      </w:r>
      <w:r w:rsidR="00CB7B3E" w:rsidRPr="00B72DD7">
        <w:rPr>
          <w:rFonts w:ascii="Arial" w:hAnsi="Arial" w:cs="Arial"/>
          <w:color w:val="000000" w:themeColor="text1"/>
          <w:sz w:val="24"/>
          <w:szCs w:val="24"/>
        </w:rPr>
        <w:t>uch</w:t>
      </w:r>
      <w:r w:rsidRPr="00B72DD7">
        <w:rPr>
          <w:rFonts w:ascii="Arial" w:hAnsi="Arial" w:cs="Arial"/>
          <w:color w:val="000000" w:themeColor="text1"/>
          <w:sz w:val="24"/>
          <w:szCs w:val="24"/>
        </w:rPr>
        <w:t xml:space="preserve"> as</w:t>
      </w:r>
      <w:r w:rsidR="003C4B35" w:rsidRPr="00B72DD7">
        <w:rPr>
          <w:rFonts w:ascii="Arial" w:hAnsi="Arial" w:cs="Arial"/>
          <w:color w:val="000000" w:themeColor="text1"/>
          <w:sz w:val="24"/>
          <w:szCs w:val="24"/>
        </w:rPr>
        <w:t>:</w:t>
      </w:r>
    </w:p>
    <w:p w14:paraId="2489B5B5" w14:textId="6E07007A" w:rsidR="003C4B35" w:rsidRPr="00B72DD7" w:rsidRDefault="003C4B35" w:rsidP="00D44E22">
      <w:pPr>
        <w:spacing w:line="360" w:lineRule="auto"/>
        <w:rPr>
          <w:rFonts w:ascii="Arial" w:hAnsi="Arial" w:cs="Arial"/>
          <w:color w:val="000000" w:themeColor="text1"/>
          <w:sz w:val="24"/>
          <w:szCs w:val="24"/>
        </w:rPr>
      </w:pPr>
      <w:r w:rsidRPr="00B72DD7">
        <w:rPr>
          <w:rFonts w:ascii="Arial" w:hAnsi="Arial" w:cs="Arial"/>
          <w:color w:val="000000" w:themeColor="text1"/>
          <w:sz w:val="24"/>
          <w:szCs w:val="24"/>
        </w:rPr>
        <w:t xml:space="preserve">‘what can you tell me about the last time you visited a place like this?’ </w:t>
      </w:r>
    </w:p>
    <w:p w14:paraId="379E32B1" w14:textId="66DEE318" w:rsidR="00CB7B3E" w:rsidRPr="00B72DD7" w:rsidRDefault="003C4B35" w:rsidP="00D44E22">
      <w:pPr>
        <w:spacing w:line="360" w:lineRule="auto"/>
        <w:rPr>
          <w:rFonts w:ascii="Arial" w:hAnsi="Arial" w:cs="Arial"/>
          <w:color w:val="000000" w:themeColor="text1"/>
          <w:sz w:val="24"/>
          <w:szCs w:val="24"/>
        </w:rPr>
      </w:pPr>
      <w:r w:rsidRPr="00B72DD7">
        <w:rPr>
          <w:rFonts w:ascii="Arial" w:hAnsi="Arial" w:cs="Arial"/>
          <w:color w:val="000000" w:themeColor="text1"/>
          <w:sz w:val="24"/>
          <w:szCs w:val="24"/>
        </w:rPr>
        <w:t>‘what is your favourite memory of being on a beach?’</w:t>
      </w:r>
    </w:p>
    <w:p w14:paraId="0FBB01B0" w14:textId="507BE354" w:rsidR="0017186D" w:rsidRPr="00B72DD7" w:rsidRDefault="0017186D" w:rsidP="00D44E22">
      <w:pPr>
        <w:spacing w:line="360" w:lineRule="auto"/>
        <w:rPr>
          <w:rFonts w:ascii="Arial" w:hAnsi="Arial" w:cs="Arial"/>
          <w:color w:val="000000" w:themeColor="text1"/>
          <w:sz w:val="24"/>
          <w:szCs w:val="24"/>
        </w:rPr>
      </w:pPr>
      <w:r w:rsidRPr="00B72DD7">
        <w:rPr>
          <w:rFonts w:ascii="Arial" w:hAnsi="Arial" w:cs="Arial"/>
          <w:color w:val="000000" w:themeColor="text1"/>
          <w:sz w:val="24"/>
          <w:szCs w:val="24"/>
        </w:rPr>
        <w:t>However, the ‘understand’ stage of blooms taxonomy was used also to develop questions such as:</w:t>
      </w:r>
    </w:p>
    <w:p w14:paraId="14F4A2EA" w14:textId="6EB929FE" w:rsidR="0017186D" w:rsidRPr="00B72DD7" w:rsidRDefault="0017186D" w:rsidP="0017186D">
      <w:pPr>
        <w:spacing w:line="360" w:lineRule="auto"/>
        <w:rPr>
          <w:rFonts w:ascii="Arial" w:hAnsi="Arial" w:cs="Arial"/>
          <w:color w:val="000000" w:themeColor="text1"/>
          <w:sz w:val="24"/>
          <w:szCs w:val="24"/>
        </w:rPr>
      </w:pPr>
      <w:r w:rsidRPr="00B72DD7">
        <w:rPr>
          <w:rFonts w:ascii="Arial" w:hAnsi="Arial" w:cs="Arial"/>
          <w:color w:val="000000" w:themeColor="text1"/>
          <w:sz w:val="24"/>
          <w:szCs w:val="24"/>
        </w:rPr>
        <w:t>‘Can you tell me what the people are doing here?’</w:t>
      </w:r>
    </w:p>
    <w:p w14:paraId="508CF5C6" w14:textId="4ABD9A8D" w:rsidR="0017186D" w:rsidRPr="00B72DD7" w:rsidRDefault="0017186D" w:rsidP="0017186D">
      <w:pPr>
        <w:spacing w:line="360" w:lineRule="auto"/>
        <w:rPr>
          <w:rFonts w:ascii="Arial" w:hAnsi="Arial" w:cs="Arial"/>
          <w:color w:val="000000" w:themeColor="text1"/>
          <w:sz w:val="24"/>
          <w:szCs w:val="24"/>
        </w:rPr>
      </w:pPr>
      <w:r w:rsidRPr="00B72DD7">
        <w:rPr>
          <w:rFonts w:ascii="Arial" w:hAnsi="Arial" w:cs="Arial"/>
          <w:color w:val="000000" w:themeColor="text1"/>
          <w:sz w:val="24"/>
          <w:szCs w:val="24"/>
        </w:rPr>
        <w:t>‘How do you know that this is a park/beach?’</w:t>
      </w:r>
    </w:p>
    <w:p w14:paraId="4F5F9935" w14:textId="77777777" w:rsidR="009D10C8" w:rsidRPr="00B72DD7" w:rsidRDefault="003C4B35" w:rsidP="00D44E22">
      <w:pPr>
        <w:spacing w:line="360" w:lineRule="auto"/>
        <w:rPr>
          <w:rFonts w:ascii="Arial" w:hAnsi="Arial" w:cs="Arial"/>
          <w:color w:val="000000" w:themeColor="text1"/>
          <w:sz w:val="24"/>
          <w:szCs w:val="24"/>
        </w:rPr>
      </w:pPr>
      <w:r w:rsidRPr="00B72DD7">
        <w:rPr>
          <w:rFonts w:ascii="Arial" w:hAnsi="Arial" w:cs="Arial"/>
          <w:color w:val="000000" w:themeColor="text1"/>
          <w:sz w:val="24"/>
          <w:szCs w:val="24"/>
        </w:rPr>
        <w:t>The</w:t>
      </w:r>
      <w:r w:rsidR="009D10C8" w:rsidRPr="00B72DD7">
        <w:rPr>
          <w:rFonts w:ascii="Arial" w:hAnsi="Arial" w:cs="Arial"/>
          <w:color w:val="000000" w:themeColor="text1"/>
          <w:sz w:val="24"/>
          <w:szCs w:val="24"/>
        </w:rPr>
        <w:t xml:space="preserve"> research partners were hopeful that the</w:t>
      </w:r>
      <w:r w:rsidRPr="00B72DD7">
        <w:rPr>
          <w:rFonts w:ascii="Arial" w:hAnsi="Arial" w:cs="Arial"/>
          <w:color w:val="000000" w:themeColor="text1"/>
          <w:sz w:val="24"/>
          <w:szCs w:val="24"/>
        </w:rPr>
        <w:t xml:space="preserve"> introduction of open ended questions would</w:t>
      </w:r>
      <w:r w:rsidR="009D10C8" w:rsidRPr="00B72DD7">
        <w:rPr>
          <w:rFonts w:ascii="Arial" w:hAnsi="Arial" w:cs="Arial"/>
          <w:color w:val="000000" w:themeColor="text1"/>
          <w:sz w:val="24"/>
          <w:szCs w:val="24"/>
        </w:rPr>
        <w:t xml:space="preserve"> </w:t>
      </w:r>
      <w:r w:rsidRPr="00B72DD7">
        <w:rPr>
          <w:rFonts w:ascii="Arial" w:hAnsi="Arial" w:cs="Arial"/>
          <w:color w:val="000000" w:themeColor="text1"/>
          <w:sz w:val="24"/>
          <w:szCs w:val="24"/>
        </w:rPr>
        <w:t>encourage the children to think about their answers in more detail as opposed to responding with a simple one</w:t>
      </w:r>
      <w:r w:rsidR="004740BB" w:rsidRPr="00B72DD7">
        <w:rPr>
          <w:rFonts w:ascii="Arial" w:hAnsi="Arial" w:cs="Arial"/>
          <w:color w:val="000000" w:themeColor="text1"/>
          <w:sz w:val="24"/>
          <w:szCs w:val="24"/>
        </w:rPr>
        <w:t>-</w:t>
      </w:r>
      <w:r w:rsidRPr="00B72DD7">
        <w:rPr>
          <w:rFonts w:ascii="Arial" w:hAnsi="Arial" w:cs="Arial"/>
          <w:color w:val="000000" w:themeColor="text1"/>
          <w:sz w:val="24"/>
          <w:szCs w:val="24"/>
        </w:rPr>
        <w:t>word answer</w:t>
      </w:r>
      <w:r w:rsidR="0017186D" w:rsidRPr="00B72DD7">
        <w:rPr>
          <w:rFonts w:ascii="Arial" w:hAnsi="Arial" w:cs="Arial"/>
          <w:color w:val="000000" w:themeColor="text1"/>
          <w:sz w:val="24"/>
          <w:szCs w:val="24"/>
        </w:rPr>
        <w:t>.</w:t>
      </w:r>
    </w:p>
    <w:p w14:paraId="006BDE09" w14:textId="00C9F6DC" w:rsidR="00DC57F3" w:rsidRPr="00B72DD7" w:rsidRDefault="004863D4" w:rsidP="00D44E22">
      <w:pPr>
        <w:spacing w:line="360" w:lineRule="auto"/>
        <w:rPr>
          <w:rFonts w:ascii="Arial" w:hAnsi="Arial" w:cs="Arial"/>
          <w:color w:val="000000" w:themeColor="text1"/>
          <w:sz w:val="24"/>
          <w:szCs w:val="24"/>
        </w:rPr>
      </w:pPr>
      <w:r w:rsidRPr="00B72DD7">
        <w:rPr>
          <w:rFonts w:ascii="Arial" w:hAnsi="Arial" w:cs="Arial"/>
          <w:noProof/>
          <w:sz w:val="24"/>
          <w:szCs w:val="24"/>
        </w:rPr>
        <w:lastRenderedPageBreak/>
        <w:drawing>
          <wp:anchor distT="0" distB="0" distL="114300" distR="114300" simplePos="0" relativeHeight="251667456" behindDoc="0" locked="0" layoutInCell="1" allowOverlap="1" wp14:anchorId="76F01927" wp14:editId="25770713">
            <wp:simplePos x="0" y="0"/>
            <wp:positionH relativeFrom="margin">
              <wp:align>left</wp:align>
            </wp:positionH>
            <wp:positionV relativeFrom="paragraph">
              <wp:posOffset>1278846</wp:posOffset>
            </wp:positionV>
            <wp:extent cx="5486400" cy="1883410"/>
            <wp:effectExtent l="0" t="0" r="0" b="254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06025" cy="18903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3A81" w:rsidRPr="00B72DD7">
        <w:rPr>
          <w:rFonts w:ascii="Arial" w:hAnsi="Arial" w:cs="Arial"/>
          <w:sz w:val="24"/>
          <w:szCs w:val="24"/>
        </w:rPr>
        <w:t xml:space="preserve">During </w:t>
      </w:r>
      <w:r w:rsidR="009D10C8" w:rsidRPr="00B72DD7">
        <w:rPr>
          <w:rFonts w:ascii="Arial" w:hAnsi="Arial" w:cs="Arial"/>
          <w:sz w:val="24"/>
          <w:szCs w:val="24"/>
        </w:rPr>
        <w:t>each of the two lesson studies,</w:t>
      </w:r>
      <w:r w:rsidR="004A3A81" w:rsidRPr="00B72DD7">
        <w:rPr>
          <w:rFonts w:ascii="Arial" w:hAnsi="Arial" w:cs="Arial"/>
          <w:sz w:val="24"/>
          <w:szCs w:val="24"/>
        </w:rPr>
        <w:t xml:space="preserve"> t</w:t>
      </w:r>
      <w:r w:rsidR="007D05F7" w:rsidRPr="00B72DD7">
        <w:rPr>
          <w:rFonts w:ascii="Arial" w:hAnsi="Arial" w:cs="Arial"/>
          <w:sz w:val="24"/>
          <w:szCs w:val="24"/>
        </w:rPr>
        <w:t>he non-participant observations were captured using an observational grid developed and created by both research partners</w:t>
      </w:r>
      <w:r w:rsidR="00A337E1" w:rsidRPr="00B72DD7">
        <w:rPr>
          <w:rFonts w:ascii="Arial" w:hAnsi="Arial" w:cs="Arial"/>
          <w:sz w:val="24"/>
          <w:szCs w:val="24"/>
        </w:rPr>
        <w:t xml:space="preserve"> (see appendix 5)</w:t>
      </w:r>
      <w:r w:rsidR="007D05F7" w:rsidRPr="00B72DD7">
        <w:rPr>
          <w:rFonts w:ascii="Arial" w:hAnsi="Arial" w:cs="Arial"/>
          <w:sz w:val="24"/>
          <w:szCs w:val="24"/>
        </w:rPr>
        <w:t xml:space="preserve">. The grid was split into 4 sections </w:t>
      </w:r>
      <w:r w:rsidR="00FE678C" w:rsidRPr="00B72DD7">
        <w:rPr>
          <w:rFonts w:ascii="Arial" w:hAnsi="Arial" w:cs="Arial"/>
          <w:sz w:val="24"/>
          <w:szCs w:val="24"/>
        </w:rPr>
        <w:t xml:space="preserve">(see figure </w:t>
      </w:r>
      <w:r w:rsidR="0017186D" w:rsidRPr="00B72DD7">
        <w:rPr>
          <w:rFonts w:ascii="Arial" w:hAnsi="Arial" w:cs="Arial"/>
          <w:sz w:val="24"/>
          <w:szCs w:val="24"/>
        </w:rPr>
        <w:t>2</w:t>
      </w:r>
      <w:r w:rsidR="00FE678C" w:rsidRPr="00B72DD7">
        <w:rPr>
          <w:rFonts w:ascii="Arial" w:hAnsi="Arial" w:cs="Arial"/>
          <w:sz w:val="24"/>
          <w:szCs w:val="24"/>
        </w:rPr>
        <w:t xml:space="preserve"> below)</w:t>
      </w:r>
      <w:r w:rsidR="00A337E1" w:rsidRPr="00B72DD7">
        <w:rPr>
          <w:rFonts w:ascii="Arial" w:hAnsi="Arial" w:cs="Arial"/>
          <w:sz w:val="24"/>
          <w:szCs w:val="24"/>
        </w:rPr>
        <w:t xml:space="preserve">, </w:t>
      </w:r>
      <w:r w:rsidR="00771043" w:rsidRPr="00B72DD7">
        <w:rPr>
          <w:rFonts w:ascii="Arial" w:hAnsi="Arial" w:cs="Arial"/>
          <w:sz w:val="24"/>
          <w:szCs w:val="24"/>
        </w:rPr>
        <w:t>each time a child responded the observer would tally in the corresponding column.</w:t>
      </w:r>
    </w:p>
    <w:p w14:paraId="456AC163" w14:textId="1DDDB1A3" w:rsidR="007D05F7" w:rsidRPr="00B72DD7" w:rsidRDefault="00FE678C" w:rsidP="00A337E1">
      <w:pPr>
        <w:spacing w:line="360" w:lineRule="auto"/>
        <w:jc w:val="center"/>
        <w:rPr>
          <w:rFonts w:ascii="Arial" w:hAnsi="Arial" w:cs="Arial"/>
          <w:sz w:val="24"/>
          <w:szCs w:val="24"/>
        </w:rPr>
      </w:pPr>
      <w:r w:rsidRPr="00B72DD7">
        <w:rPr>
          <w:rFonts w:ascii="Arial" w:hAnsi="Arial" w:cs="Arial"/>
          <w:sz w:val="24"/>
          <w:szCs w:val="24"/>
        </w:rPr>
        <w:t xml:space="preserve">(Figure </w:t>
      </w:r>
      <w:r w:rsidR="0017186D" w:rsidRPr="00B72DD7">
        <w:rPr>
          <w:rFonts w:ascii="Arial" w:hAnsi="Arial" w:cs="Arial"/>
          <w:sz w:val="24"/>
          <w:szCs w:val="24"/>
        </w:rPr>
        <w:t>2</w:t>
      </w:r>
      <w:r w:rsidRPr="00B72DD7">
        <w:rPr>
          <w:rFonts w:ascii="Arial" w:hAnsi="Arial" w:cs="Arial"/>
          <w:sz w:val="24"/>
          <w:szCs w:val="24"/>
        </w:rPr>
        <w:t xml:space="preserve"> – Observational Grid</w:t>
      </w:r>
      <w:r w:rsidR="000E5AF0" w:rsidRPr="00B72DD7">
        <w:rPr>
          <w:rFonts w:ascii="Arial" w:hAnsi="Arial" w:cs="Arial"/>
          <w:sz w:val="24"/>
          <w:szCs w:val="24"/>
        </w:rPr>
        <w:t xml:space="preserve"> Example</w:t>
      </w:r>
      <w:r w:rsidRPr="00B72DD7">
        <w:rPr>
          <w:rFonts w:ascii="Arial" w:hAnsi="Arial" w:cs="Arial"/>
          <w:sz w:val="24"/>
          <w:szCs w:val="24"/>
        </w:rPr>
        <w:t>)</w:t>
      </w:r>
    </w:p>
    <w:p w14:paraId="2AC1C97F" w14:textId="170E0BD3" w:rsidR="00EB42EB" w:rsidRPr="00B72DD7" w:rsidRDefault="00771043" w:rsidP="00D44E22">
      <w:pPr>
        <w:spacing w:line="360" w:lineRule="auto"/>
        <w:rPr>
          <w:rFonts w:ascii="Arial" w:hAnsi="Arial" w:cs="Arial"/>
          <w:sz w:val="24"/>
          <w:szCs w:val="24"/>
        </w:rPr>
      </w:pPr>
      <w:r w:rsidRPr="00B72DD7">
        <w:rPr>
          <w:rFonts w:ascii="Arial" w:hAnsi="Arial" w:cs="Arial"/>
          <w:sz w:val="24"/>
          <w:szCs w:val="24"/>
        </w:rPr>
        <w:t xml:space="preserve">Due to the activity requiring lots of discussion and feedback, it would have proven difficult to write down </w:t>
      </w:r>
      <w:r w:rsidR="00496E03" w:rsidRPr="00B72DD7">
        <w:rPr>
          <w:rFonts w:ascii="Arial" w:hAnsi="Arial" w:cs="Arial"/>
          <w:sz w:val="24"/>
          <w:szCs w:val="24"/>
        </w:rPr>
        <w:t>what the pupils ha</w:t>
      </w:r>
      <w:r w:rsidR="009D10C8" w:rsidRPr="00B72DD7">
        <w:rPr>
          <w:rFonts w:ascii="Arial" w:hAnsi="Arial" w:cs="Arial"/>
          <w:sz w:val="24"/>
          <w:szCs w:val="24"/>
        </w:rPr>
        <w:t>d</w:t>
      </w:r>
      <w:r w:rsidR="00496E03" w:rsidRPr="00B72DD7">
        <w:rPr>
          <w:rFonts w:ascii="Arial" w:hAnsi="Arial" w:cs="Arial"/>
          <w:sz w:val="24"/>
          <w:szCs w:val="24"/>
        </w:rPr>
        <w:t xml:space="preserve"> said, accurately.</w:t>
      </w:r>
      <w:r w:rsidRPr="00B72DD7">
        <w:rPr>
          <w:rFonts w:ascii="Arial" w:hAnsi="Arial" w:cs="Arial"/>
          <w:sz w:val="24"/>
          <w:szCs w:val="24"/>
        </w:rPr>
        <w:t xml:space="preserve"> This method</w:t>
      </w:r>
      <w:r w:rsidR="00496E03" w:rsidRPr="00B72DD7">
        <w:rPr>
          <w:rFonts w:ascii="Arial" w:hAnsi="Arial" w:cs="Arial"/>
          <w:sz w:val="24"/>
          <w:szCs w:val="24"/>
        </w:rPr>
        <w:t xml:space="preserve"> of data collection</w:t>
      </w:r>
      <w:r w:rsidRPr="00B72DD7">
        <w:rPr>
          <w:rFonts w:ascii="Arial" w:hAnsi="Arial" w:cs="Arial"/>
          <w:sz w:val="24"/>
          <w:szCs w:val="24"/>
        </w:rPr>
        <w:t xml:space="preserve"> proved effective as the data could be measured with a simple tally chart system.</w:t>
      </w:r>
      <w:r w:rsidR="00496E03" w:rsidRPr="00B72DD7">
        <w:rPr>
          <w:rFonts w:ascii="Arial" w:hAnsi="Arial" w:cs="Arial"/>
          <w:sz w:val="24"/>
          <w:szCs w:val="24"/>
        </w:rPr>
        <w:t xml:space="preserve"> This was essentially a combination of qualitative and quantitative data collection. The information being provided by the children was qualitative as extended dialogue was required for some responses. However, the aim of the study was to find out how many extended responses could be produced using open-ended questions, which was far easier to use a quantitative method of data collection. If a child responded with a certain amount of </w:t>
      </w:r>
      <w:r w:rsidR="009D10C8" w:rsidRPr="00B72DD7">
        <w:rPr>
          <w:rFonts w:ascii="Arial" w:hAnsi="Arial" w:cs="Arial"/>
          <w:sz w:val="24"/>
          <w:szCs w:val="24"/>
        </w:rPr>
        <w:t>words,</w:t>
      </w:r>
      <w:r w:rsidR="00496E03" w:rsidRPr="00B72DD7">
        <w:rPr>
          <w:rFonts w:ascii="Arial" w:hAnsi="Arial" w:cs="Arial"/>
          <w:sz w:val="24"/>
          <w:szCs w:val="24"/>
        </w:rPr>
        <w:t xml:space="preserve"> the observer would mark down in the corresponding box</w:t>
      </w:r>
      <w:r w:rsidR="009D10C8" w:rsidRPr="00B72DD7">
        <w:rPr>
          <w:rFonts w:ascii="Arial" w:hAnsi="Arial" w:cs="Arial"/>
          <w:sz w:val="24"/>
          <w:szCs w:val="24"/>
        </w:rPr>
        <w:t xml:space="preserve"> i.e. a response with 6 words would be marked down as a ‘short answer’.</w:t>
      </w:r>
    </w:p>
    <w:p w14:paraId="3E662761" w14:textId="4A970122" w:rsidR="00605C30" w:rsidRPr="00B72DD7" w:rsidRDefault="008B12BA" w:rsidP="00D44E22">
      <w:pPr>
        <w:spacing w:line="360" w:lineRule="auto"/>
        <w:rPr>
          <w:rFonts w:ascii="Arial" w:hAnsi="Arial" w:cs="Arial"/>
          <w:sz w:val="24"/>
          <w:szCs w:val="24"/>
        </w:rPr>
      </w:pPr>
      <w:r w:rsidRPr="00B72DD7">
        <w:rPr>
          <w:rFonts w:ascii="Arial" w:hAnsi="Arial" w:cs="Arial"/>
          <w:sz w:val="24"/>
          <w:szCs w:val="24"/>
        </w:rPr>
        <w:t xml:space="preserve">Leading on from the introduction of open ended questions, the lesson lead and observer were hopeful that the extended responses would spark discussion throughout the groups. </w:t>
      </w:r>
      <w:r w:rsidRPr="00B72DD7">
        <w:rPr>
          <w:rFonts w:ascii="Arial" w:hAnsi="Arial" w:cs="Arial"/>
          <w:color w:val="000000" w:themeColor="text1"/>
          <w:sz w:val="24"/>
          <w:szCs w:val="24"/>
        </w:rPr>
        <w:t xml:space="preserve">Vygotsky (1978) believed that </w:t>
      </w:r>
      <w:r w:rsidR="00B1090B" w:rsidRPr="00B72DD7">
        <w:rPr>
          <w:rFonts w:ascii="Arial" w:hAnsi="Arial" w:cs="Arial"/>
          <w:color w:val="000000" w:themeColor="text1"/>
          <w:sz w:val="24"/>
          <w:szCs w:val="24"/>
        </w:rPr>
        <w:t xml:space="preserve">discussion and </w:t>
      </w:r>
      <w:r w:rsidRPr="00B72DD7">
        <w:rPr>
          <w:rFonts w:ascii="Arial" w:hAnsi="Arial" w:cs="Arial"/>
          <w:color w:val="000000" w:themeColor="text1"/>
          <w:sz w:val="24"/>
          <w:szCs w:val="24"/>
        </w:rPr>
        <w:t xml:space="preserve">social interaction is essential to learning, suggesting that children develop knowledge and skills through social interactions. He determined that learning with others had the potential to be substantially more effective than learning alone (Vygotsky, 1978). </w:t>
      </w:r>
      <w:proofErr w:type="gramStart"/>
      <w:r w:rsidRPr="00B72DD7">
        <w:rPr>
          <w:rFonts w:ascii="Arial" w:hAnsi="Arial" w:cs="Arial"/>
          <w:color w:val="000000" w:themeColor="text1"/>
          <w:sz w:val="24"/>
          <w:szCs w:val="24"/>
        </w:rPr>
        <w:t>With this in mind</w:t>
      </w:r>
      <w:r w:rsidR="00B1090B" w:rsidRPr="00B72DD7">
        <w:rPr>
          <w:rFonts w:ascii="Arial" w:hAnsi="Arial" w:cs="Arial"/>
          <w:color w:val="000000" w:themeColor="text1"/>
          <w:sz w:val="24"/>
          <w:szCs w:val="24"/>
        </w:rPr>
        <w:t xml:space="preserve">, </w:t>
      </w:r>
      <w:r w:rsidRPr="00B72DD7">
        <w:rPr>
          <w:rFonts w:ascii="Arial" w:hAnsi="Arial" w:cs="Arial"/>
          <w:color w:val="000000" w:themeColor="text1"/>
          <w:sz w:val="24"/>
          <w:szCs w:val="24"/>
        </w:rPr>
        <w:t>discussion</w:t>
      </w:r>
      <w:proofErr w:type="gramEnd"/>
      <w:r w:rsidRPr="00B72DD7">
        <w:rPr>
          <w:rFonts w:ascii="Arial" w:hAnsi="Arial" w:cs="Arial"/>
          <w:color w:val="000000" w:themeColor="text1"/>
          <w:sz w:val="24"/>
          <w:szCs w:val="24"/>
        </w:rPr>
        <w:t xml:space="preserve"> was </w:t>
      </w:r>
      <w:r w:rsidR="009D10C8" w:rsidRPr="00B72DD7">
        <w:rPr>
          <w:rFonts w:ascii="Arial" w:hAnsi="Arial" w:cs="Arial"/>
          <w:color w:val="000000" w:themeColor="text1"/>
          <w:sz w:val="24"/>
          <w:szCs w:val="24"/>
        </w:rPr>
        <w:t xml:space="preserve">to be </w:t>
      </w:r>
      <w:r w:rsidR="00B1090B" w:rsidRPr="00B72DD7">
        <w:rPr>
          <w:rFonts w:ascii="Arial" w:hAnsi="Arial" w:cs="Arial"/>
          <w:color w:val="000000" w:themeColor="text1"/>
          <w:sz w:val="24"/>
          <w:szCs w:val="24"/>
        </w:rPr>
        <w:t>encouraged</w:t>
      </w:r>
      <w:r w:rsidRPr="00B72DD7">
        <w:rPr>
          <w:rFonts w:ascii="Arial" w:hAnsi="Arial" w:cs="Arial"/>
          <w:color w:val="000000" w:themeColor="text1"/>
          <w:sz w:val="24"/>
          <w:szCs w:val="24"/>
        </w:rPr>
        <w:t xml:space="preserve"> amongst the pupils through further open</w:t>
      </w:r>
      <w:r w:rsidR="005922E6" w:rsidRPr="00B72DD7">
        <w:rPr>
          <w:rFonts w:ascii="Arial" w:hAnsi="Arial" w:cs="Arial"/>
          <w:color w:val="000000" w:themeColor="text1"/>
          <w:sz w:val="24"/>
          <w:szCs w:val="24"/>
        </w:rPr>
        <w:t>-</w:t>
      </w:r>
      <w:r w:rsidRPr="00B72DD7">
        <w:rPr>
          <w:rFonts w:ascii="Arial" w:hAnsi="Arial" w:cs="Arial"/>
          <w:color w:val="000000" w:themeColor="text1"/>
          <w:sz w:val="24"/>
          <w:szCs w:val="24"/>
        </w:rPr>
        <w:t xml:space="preserve">ended questions, to </w:t>
      </w:r>
      <w:r w:rsidR="009D10C8" w:rsidRPr="00B72DD7">
        <w:rPr>
          <w:rFonts w:ascii="Arial" w:hAnsi="Arial" w:cs="Arial"/>
          <w:color w:val="000000" w:themeColor="text1"/>
          <w:sz w:val="24"/>
          <w:szCs w:val="24"/>
        </w:rPr>
        <w:t>motivate</w:t>
      </w:r>
      <w:r w:rsidRPr="00B72DD7">
        <w:rPr>
          <w:rFonts w:ascii="Arial" w:hAnsi="Arial" w:cs="Arial"/>
          <w:color w:val="000000" w:themeColor="text1"/>
          <w:sz w:val="24"/>
          <w:szCs w:val="24"/>
        </w:rPr>
        <w:t xml:space="preserve"> all pupils to contribute.</w:t>
      </w:r>
    </w:p>
    <w:p w14:paraId="5781BCE0" w14:textId="77777777" w:rsidR="001870D2" w:rsidRPr="00B72DD7" w:rsidRDefault="001870D2" w:rsidP="00D44E22">
      <w:pPr>
        <w:spacing w:line="360" w:lineRule="auto"/>
        <w:rPr>
          <w:rFonts w:ascii="Arial" w:hAnsi="Arial" w:cs="Arial"/>
          <w:sz w:val="24"/>
          <w:szCs w:val="24"/>
        </w:rPr>
      </w:pPr>
    </w:p>
    <w:p w14:paraId="25068A87" w14:textId="1D29BB95" w:rsidR="00FE678C" w:rsidRPr="00B72DD7" w:rsidRDefault="00FE678C" w:rsidP="00D44E22">
      <w:pPr>
        <w:spacing w:line="360" w:lineRule="auto"/>
        <w:rPr>
          <w:rFonts w:ascii="Arial" w:hAnsi="Arial" w:cs="Arial"/>
          <w:b/>
          <w:sz w:val="24"/>
          <w:szCs w:val="24"/>
        </w:rPr>
      </w:pPr>
      <w:r w:rsidRPr="00B72DD7">
        <w:rPr>
          <w:rFonts w:ascii="Arial" w:hAnsi="Arial" w:cs="Arial"/>
          <w:b/>
          <w:sz w:val="24"/>
          <w:szCs w:val="24"/>
        </w:rPr>
        <w:t>Ethical Considerations</w:t>
      </w:r>
    </w:p>
    <w:p w14:paraId="47DEBB41" w14:textId="15FD2BE8" w:rsidR="00FE678C" w:rsidRPr="00B72DD7" w:rsidRDefault="00FE678C" w:rsidP="00D44E22">
      <w:pPr>
        <w:spacing w:line="360" w:lineRule="auto"/>
        <w:rPr>
          <w:rFonts w:ascii="Arial" w:hAnsi="Arial" w:cs="Arial"/>
          <w:color w:val="000000" w:themeColor="text1"/>
          <w:sz w:val="24"/>
          <w:szCs w:val="24"/>
        </w:rPr>
      </w:pPr>
      <w:r w:rsidRPr="00B72DD7">
        <w:rPr>
          <w:rFonts w:ascii="Arial" w:hAnsi="Arial" w:cs="Arial"/>
          <w:color w:val="000000" w:themeColor="text1"/>
          <w:sz w:val="24"/>
          <w:szCs w:val="24"/>
        </w:rPr>
        <w:t xml:space="preserve">The process in which information for this research project was collected, occurred during non-participant observations within focus group activities with foundation phase pupils. Prior to the activity commencing it was the research </w:t>
      </w:r>
      <w:r w:rsidR="00F72F8C" w:rsidRPr="00B72DD7">
        <w:rPr>
          <w:rFonts w:ascii="Arial" w:hAnsi="Arial" w:cs="Arial"/>
          <w:color w:val="000000" w:themeColor="text1"/>
          <w:sz w:val="24"/>
          <w:szCs w:val="24"/>
        </w:rPr>
        <w:t>partners</w:t>
      </w:r>
      <w:r w:rsidRPr="00B72DD7">
        <w:rPr>
          <w:rFonts w:ascii="Arial" w:hAnsi="Arial" w:cs="Arial"/>
          <w:color w:val="000000" w:themeColor="text1"/>
          <w:sz w:val="24"/>
          <w:szCs w:val="24"/>
        </w:rPr>
        <w:t xml:space="preserve">’ responsibility to ensure </w:t>
      </w:r>
      <w:r w:rsidR="00363E4E" w:rsidRPr="00B72DD7">
        <w:rPr>
          <w:rFonts w:ascii="Arial" w:hAnsi="Arial" w:cs="Arial"/>
          <w:color w:val="000000" w:themeColor="text1"/>
          <w:sz w:val="24"/>
          <w:szCs w:val="24"/>
        </w:rPr>
        <w:t>the parents of pupils</w:t>
      </w:r>
      <w:r w:rsidRPr="00B72DD7">
        <w:rPr>
          <w:rFonts w:ascii="Arial" w:hAnsi="Arial" w:cs="Arial"/>
          <w:color w:val="000000" w:themeColor="text1"/>
          <w:sz w:val="24"/>
          <w:szCs w:val="24"/>
        </w:rPr>
        <w:t xml:space="preserve"> were made aware of the ethical issues involved, before accepting to contribute. The p</w:t>
      </w:r>
      <w:r w:rsidR="00363E4E" w:rsidRPr="00B72DD7">
        <w:rPr>
          <w:rFonts w:ascii="Arial" w:hAnsi="Arial" w:cs="Arial"/>
          <w:color w:val="000000" w:themeColor="text1"/>
          <w:sz w:val="24"/>
          <w:szCs w:val="24"/>
        </w:rPr>
        <w:t>arents</w:t>
      </w:r>
      <w:r w:rsidRPr="00B72DD7">
        <w:rPr>
          <w:rFonts w:ascii="Arial" w:hAnsi="Arial" w:cs="Arial"/>
          <w:color w:val="000000" w:themeColor="text1"/>
          <w:sz w:val="24"/>
          <w:szCs w:val="24"/>
        </w:rPr>
        <w:t xml:space="preserve"> were informed that taking part was voluntary and that their participation in the activity was not compulsory (BERA, 2011).</w:t>
      </w:r>
      <w:r w:rsidR="00363E4E" w:rsidRPr="00B72DD7">
        <w:rPr>
          <w:rFonts w:ascii="Arial" w:hAnsi="Arial" w:cs="Arial"/>
          <w:color w:val="000000" w:themeColor="text1"/>
          <w:sz w:val="24"/>
          <w:szCs w:val="24"/>
        </w:rPr>
        <w:t xml:space="preserve"> Consent forms were handed out to all pupils in both schools to ensure parents had the choice for their child to participate or not</w:t>
      </w:r>
      <w:r w:rsidR="000E5245" w:rsidRPr="00B72DD7">
        <w:rPr>
          <w:rFonts w:ascii="Arial" w:hAnsi="Arial" w:cs="Arial"/>
          <w:color w:val="000000" w:themeColor="text1"/>
          <w:sz w:val="24"/>
          <w:szCs w:val="24"/>
        </w:rPr>
        <w:t xml:space="preserve"> and would be returned to the school at their earliest convenience.</w:t>
      </w:r>
      <w:r w:rsidRPr="00B72DD7">
        <w:rPr>
          <w:rFonts w:ascii="Arial" w:hAnsi="Arial" w:cs="Arial"/>
          <w:color w:val="000000" w:themeColor="text1"/>
          <w:sz w:val="24"/>
          <w:szCs w:val="24"/>
        </w:rPr>
        <w:t xml:space="preserve"> </w:t>
      </w:r>
      <w:r w:rsidR="000E5245" w:rsidRPr="00B72DD7">
        <w:rPr>
          <w:rFonts w:ascii="Arial" w:hAnsi="Arial" w:cs="Arial"/>
          <w:color w:val="000000" w:themeColor="text1"/>
          <w:sz w:val="24"/>
          <w:szCs w:val="24"/>
        </w:rPr>
        <w:t xml:space="preserve">Once consent forms </w:t>
      </w:r>
      <w:r w:rsidR="0017186D" w:rsidRPr="00B72DD7">
        <w:rPr>
          <w:rFonts w:ascii="Arial" w:hAnsi="Arial" w:cs="Arial"/>
          <w:color w:val="000000" w:themeColor="text1"/>
          <w:sz w:val="24"/>
          <w:szCs w:val="24"/>
        </w:rPr>
        <w:t>ha</w:t>
      </w:r>
      <w:r w:rsidR="00F72F8C" w:rsidRPr="00B72DD7">
        <w:rPr>
          <w:rFonts w:ascii="Arial" w:hAnsi="Arial" w:cs="Arial"/>
          <w:color w:val="000000" w:themeColor="text1"/>
          <w:sz w:val="24"/>
          <w:szCs w:val="24"/>
        </w:rPr>
        <w:t>d</w:t>
      </w:r>
      <w:r w:rsidR="000E5245" w:rsidRPr="00B72DD7">
        <w:rPr>
          <w:rFonts w:ascii="Arial" w:hAnsi="Arial" w:cs="Arial"/>
          <w:color w:val="000000" w:themeColor="text1"/>
          <w:sz w:val="24"/>
          <w:szCs w:val="24"/>
        </w:rPr>
        <w:t xml:space="preserve"> been signed and returned</w:t>
      </w:r>
      <w:r w:rsidRPr="00B72DD7">
        <w:rPr>
          <w:rFonts w:ascii="Arial" w:hAnsi="Arial" w:cs="Arial"/>
          <w:color w:val="000000" w:themeColor="text1"/>
          <w:sz w:val="24"/>
          <w:szCs w:val="24"/>
        </w:rPr>
        <w:t>, pupils w</w:t>
      </w:r>
      <w:r w:rsidR="00F72F8C" w:rsidRPr="00B72DD7">
        <w:rPr>
          <w:rFonts w:ascii="Arial" w:hAnsi="Arial" w:cs="Arial"/>
          <w:color w:val="000000" w:themeColor="text1"/>
          <w:sz w:val="24"/>
          <w:szCs w:val="24"/>
        </w:rPr>
        <w:t>ould then be</w:t>
      </w:r>
      <w:r w:rsidRPr="00B72DD7">
        <w:rPr>
          <w:rFonts w:ascii="Arial" w:hAnsi="Arial" w:cs="Arial"/>
          <w:color w:val="000000" w:themeColor="text1"/>
          <w:sz w:val="24"/>
          <w:szCs w:val="24"/>
        </w:rPr>
        <w:t xml:space="preserve"> able to vote</w:t>
      </w:r>
      <w:r w:rsidR="000E5245" w:rsidRPr="00B72DD7">
        <w:rPr>
          <w:rFonts w:ascii="Arial" w:hAnsi="Arial" w:cs="Arial"/>
          <w:color w:val="000000" w:themeColor="text1"/>
          <w:sz w:val="24"/>
          <w:szCs w:val="24"/>
        </w:rPr>
        <w:t xml:space="preserve"> independently</w:t>
      </w:r>
      <w:r w:rsidRPr="00B72DD7">
        <w:rPr>
          <w:rFonts w:ascii="Arial" w:hAnsi="Arial" w:cs="Arial"/>
          <w:color w:val="000000" w:themeColor="text1"/>
          <w:sz w:val="24"/>
          <w:szCs w:val="24"/>
        </w:rPr>
        <w:t xml:space="preserve"> ‘Yes’ or ‘No’ depending on whether they wish to take part or not. This was conducted by providing each pupil with their own name card which they could place in a ‘Yes’ box or a ‘No’ box</w:t>
      </w:r>
      <w:r w:rsidR="00F72F8C" w:rsidRPr="00B72DD7">
        <w:rPr>
          <w:rFonts w:ascii="Arial" w:hAnsi="Arial" w:cs="Arial"/>
          <w:color w:val="000000" w:themeColor="text1"/>
          <w:sz w:val="24"/>
          <w:szCs w:val="24"/>
        </w:rPr>
        <w:t xml:space="preserve"> (see appendix 3).</w:t>
      </w:r>
      <w:r w:rsidRPr="00B72DD7">
        <w:rPr>
          <w:rFonts w:ascii="Arial" w:hAnsi="Arial" w:cs="Arial"/>
          <w:color w:val="000000" w:themeColor="text1"/>
          <w:sz w:val="24"/>
          <w:szCs w:val="24"/>
        </w:rPr>
        <w:t xml:space="preserve"> This ensured pupils could independently decide to participate or not participate in the activity.</w:t>
      </w:r>
    </w:p>
    <w:p w14:paraId="06FD20C8" w14:textId="6B5011FF" w:rsidR="00FE678C" w:rsidRPr="00B72DD7" w:rsidRDefault="00FE678C" w:rsidP="00D44E22">
      <w:pPr>
        <w:spacing w:line="360" w:lineRule="auto"/>
        <w:rPr>
          <w:rFonts w:ascii="Arial" w:hAnsi="Arial" w:cs="Arial"/>
          <w:color w:val="000000" w:themeColor="text1"/>
          <w:sz w:val="24"/>
          <w:szCs w:val="24"/>
        </w:rPr>
      </w:pPr>
      <w:r w:rsidRPr="00B72DD7">
        <w:rPr>
          <w:rFonts w:ascii="Arial" w:hAnsi="Arial" w:cs="Arial"/>
          <w:color w:val="000000" w:themeColor="text1"/>
          <w:sz w:val="24"/>
          <w:szCs w:val="24"/>
        </w:rPr>
        <w:t xml:space="preserve">Students were also made aware that they could withdraw from the observation activity at any point with or without reason. If such an instance arose </w:t>
      </w:r>
      <w:r w:rsidR="00F72F8C" w:rsidRPr="00B72DD7">
        <w:rPr>
          <w:rFonts w:ascii="Arial" w:hAnsi="Arial" w:cs="Arial"/>
          <w:color w:val="000000" w:themeColor="text1"/>
          <w:sz w:val="24"/>
          <w:szCs w:val="24"/>
        </w:rPr>
        <w:t>it would be down to the research partners to</w:t>
      </w:r>
      <w:r w:rsidRPr="00B72DD7">
        <w:rPr>
          <w:rFonts w:ascii="Arial" w:hAnsi="Arial" w:cs="Arial"/>
          <w:color w:val="000000" w:themeColor="text1"/>
          <w:sz w:val="24"/>
          <w:szCs w:val="24"/>
        </w:rPr>
        <w:t xml:space="preserve"> scrutinise </w:t>
      </w:r>
      <w:r w:rsidR="00F72F8C" w:rsidRPr="00B72DD7">
        <w:rPr>
          <w:rFonts w:ascii="Arial" w:hAnsi="Arial" w:cs="Arial"/>
          <w:color w:val="000000" w:themeColor="text1"/>
          <w:sz w:val="24"/>
          <w:szCs w:val="24"/>
        </w:rPr>
        <w:t>their</w:t>
      </w:r>
      <w:r w:rsidRPr="00B72DD7">
        <w:rPr>
          <w:rFonts w:ascii="Arial" w:hAnsi="Arial" w:cs="Arial"/>
          <w:color w:val="000000" w:themeColor="text1"/>
          <w:sz w:val="24"/>
          <w:szCs w:val="24"/>
        </w:rPr>
        <w:t xml:space="preserve"> approach to see whether </w:t>
      </w:r>
      <w:r w:rsidR="00F72F8C" w:rsidRPr="00B72DD7">
        <w:rPr>
          <w:rFonts w:ascii="Arial" w:hAnsi="Arial" w:cs="Arial"/>
          <w:color w:val="000000" w:themeColor="text1"/>
          <w:sz w:val="24"/>
          <w:szCs w:val="24"/>
        </w:rPr>
        <w:t xml:space="preserve">it </w:t>
      </w:r>
      <w:r w:rsidRPr="00B72DD7">
        <w:rPr>
          <w:rFonts w:ascii="Arial" w:hAnsi="Arial" w:cs="Arial"/>
          <w:color w:val="000000" w:themeColor="text1"/>
          <w:sz w:val="24"/>
          <w:szCs w:val="24"/>
        </w:rPr>
        <w:t>had contributed to the decision to withdraw</w:t>
      </w:r>
      <w:r w:rsidR="00F72F8C" w:rsidRPr="00B72DD7">
        <w:rPr>
          <w:rFonts w:ascii="Arial" w:hAnsi="Arial" w:cs="Arial"/>
          <w:color w:val="000000" w:themeColor="text1"/>
          <w:sz w:val="24"/>
          <w:szCs w:val="24"/>
        </w:rPr>
        <w:t>.</w:t>
      </w:r>
      <w:r w:rsidRPr="00B72DD7">
        <w:rPr>
          <w:rFonts w:ascii="Arial" w:hAnsi="Arial" w:cs="Arial"/>
          <w:color w:val="000000" w:themeColor="text1"/>
          <w:sz w:val="24"/>
          <w:szCs w:val="24"/>
        </w:rPr>
        <w:t xml:space="preserve"> </w:t>
      </w:r>
      <w:r w:rsidR="00F72F8C" w:rsidRPr="00B72DD7">
        <w:rPr>
          <w:rFonts w:ascii="Arial" w:hAnsi="Arial" w:cs="Arial"/>
          <w:color w:val="000000" w:themeColor="text1"/>
          <w:sz w:val="24"/>
          <w:szCs w:val="24"/>
        </w:rPr>
        <w:t xml:space="preserve">It could then be discussed that if possible </w:t>
      </w:r>
      <w:r w:rsidRPr="00B72DD7">
        <w:rPr>
          <w:rFonts w:ascii="Arial" w:hAnsi="Arial" w:cs="Arial"/>
          <w:color w:val="000000" w:themeColor="text1"/>
          <w:sz w:val="24"/>
          <w:szCs w:val="24"/>
        </w:rPr>
        <w:t xml:space="preserve">changes </w:t>
      </w:r>
      <w:r w:rsidR="00F72F8C" w:rsidRPr="00B72DD7">
        <w:rPr>
          <w:rFonts w:ascii="Arial" w:hAnsi="Arial" w:cs="Arial"/>
          <w:color w:val="000000" w:themeColor="text1"/>
          <w:sz w:val="24"/>
          <w:szCs w:val="24"/>
        </w:rPr>
        <w:t>were made, would they</w:t>
      </w:r>
      <w:r w:rsidRPr="00B72DD7">
        <w:rPr>
          <w:rFonts w:ascii="Arial" w:hAnsi="Arial" w:cs="Arial"/>
          <w:color w:val="000000" w:themeColor="text1"/>
          <w:sz w:val="24"/>
          <w:szCs w:val="24"/>
        </w:rPr>
        <w:t xml:space="preserve"> encourage participants to re-engage. However, accepting the withdrawal would have been </w:t>
      </w:r>
      <w:r w:rsidR="00F72F8C" w:rsidRPr="00B72DD7">
        <w:rPr>
          <w:rFonts w:ascii="Arial" w:hAnsi="Arial" w:cs="Arial"/>
          <w:color w:val="000000" w:themeColor="text1"/>
          <w:sz w:val="24"/>
          <w:szCs w:val="24"/>
        </w:rPr>
        <w:t>the</w:t>
      </w:r>
      <w:r w:rsidRPr="00B72DD7">
        <w:rPr>
          <w:rFonts w:ascii="Arial" w:hAnsi="Arial" w:cs="Arial"/>
          <w:color w:val="000000" w:themeColor="text1"/>
          <w:sz w:val="24"/>
          <w:szCs w:val="24"/>
        </w:rPr>
        <w:t xml:space="preserve"> best course of action (BERA, 2011). Following the ethical issues brief, it was agreed that the focus group activities would consist of </w:t>
      </w:r>
      <w:r w:rsidR="00F72F8C" w:rsidRPr="00B72DD7">
        <w:rPr>
          <w:rFonts w:ascii="Arial" w:hAnsi="Arial" w:cs="Arial"/>
          <w:color w:val="000000" w:themeColor="text1"/>
          <w:sz w:val="24"/>
          <w:szCs w:val="24"/>
        </w:rPr>
        <w:t>five</w:t>
      </w:r>
      <w:r w:rsidRPr="00B72DD7">
        <w:rPr>
          <w:rFonts w:ascii="Arial" w:hAnsi="Arial" w:cs="Arial"/>
          <w:color w:val="000000" w:themeColor="text1"/>
          <w:sz w:val="24"/>
          <w:szCs w:val="24"/>
        </w:rPr>
        <w:t xml:space="preserve"> foundation phase students in two separate schools (School B and then School A). </w:t>
      </w:r>
    </w:p>
    <w:p w14:paraId="3C690C38" w14:textId="77777777" w:rsidR="00FE678C" w:rsidRPr="00B72DD7" w:rsidRDefault="00FE678C" w:rsidP="00D44E22">
      <w:pPr>
        <w:spacing w:line="360" w:lineRule="auto"/>
        <w:rPr>
          <w:rFonts w:ascii="Arial" w:hAnsi="Arial" w:cs="Arial"/>
          <w:sz w:val="24"/>
          <w:szCs w:val="24"/>
        </w:rPr>
      </w:pPr>
    </w:p>
    <w:p w14:paraId="305ED183" w14:textId="77777777" w:rsidR="00113D67" w:rsidRDefault="00113D67" w:rsidP="00D44E22">
      <w:pPr>
        <w:spacing w:line="360" w:lineRule="auto"/>
        <w:rPr>
          <w:rFonts w:ascii="Arial" w:hAnsi="Arial" w:cs="Arial"/>
          <w:b/>
          <w:sz w:val="24"/>
          <w:szCs w:val="24"/>
        </w:rPr>
      </w:pPr>
    </w:p>
    <w:p w14:paraId="2D536A87" w14:textId="77777777" w:rsidR="00113D67" w:rsidRDefault="00113D67" w:rsidP="00D44E22">
      <w:pPr>
        <w:spacing w:line="360" w:lineRule="auto"/>
        <w:rPr>
          <w:rFonts w:ascii="Arial" w:hAnsi="Arial" w:cs="Arial"/>
          <w:b/>
          <w:sz w:val="24"/>
          <w:szCs w:val="24"/>
        </w:rPr>
      </w:pPr>
    </w:p>
    <w:p w14:paraId="0810B895" w14:textId="77777777" w:rsidR="00E8193B" w:rsidRDefault="00E8193B" w:rsidP="00D44E22">
      <w:pPr>
        <w:spacing w:line="360" w:lineRule="auto"/>
        <w:rPr>
          <w:rFonts w:ascii="Arial" w:hAnsi="Arial" w:cs="Arial"/>
          <w:b/>
          <w:sz w:val="24"/>
          <w:szCs w:val="24"/>
        </w:rPr>
      </w:pPr>
    </w:p>
    <w:p w14:paraId="1D5080F6" w14:textId="77777777" w:rsidR="00E8193B" w:rsidRDefault="00E8193B" w:rsidP="00D44E22">
      <w:pPr>
        <w:spacing w:line="360" w:lineRule="auto"/>
        <w:rPr>
          <w:rFonts w:ascii="Arial" w:hAnsi="Arial" w:cs="Arial"/>
          <w:b/>
          <w:sz w:val="24"/>
          <w:szCs w:val="24"/>
        </w:rPr>
      </w:pPr>
    </w:p>
    <w:p w14:paraId="1A0923A7" w14:textId="0485D532" w:rsidR="00EC05D0" w:rsidRPr="00B72DD7" w:rsidRDefault="00CC080F" w:rsidP="00D44E22">
      <w:pPr>
        <w:spacing w:line="360" w:lineRule="auto"/>
        <w:rPr>
          <w:rFonts w:ascii="Arial" w:hAnsi="Arial" w:cs="Arial"/>
          <w:b/>
          <w:sz w:val="24"/>
          <w:szCs w:val="24"/>
        </w:rPr>
      </w:pPr>
      <w:r w:rsidRPr="00B72DD7">
        <w:rPr>
          <w:rFonts w:ascii="Arial" w:hAnsi="Arial" w:cs="Arial"/>
          <w:b/>
          <w:sz w:val="24"/>
          <w:szCs w:val="24"/>
        </w:rPr>
        <w:lastRenderedPageBreak/>
        <w:t>Lesson Study 1</w:t>
      </w:r>
    </w:p>
    <w:p w14:paraId="3E449A71" w14:textId="24F386D0" w:rsidR="0031529A" w:rsidRPr="00B72DD7" w:rsidRDefault="003C5C16" w:rsidP="00D44E22">
      <w:pPr>
        <w:spacing w:line="360" w:lineRule="auto"/>
        <w:rPr>
          <w:rFonts w:ascii="Arial" w:hAnsi="Arial" w:cs="Arial"/>
          <w:sz w:val="24"/>
          <w:szCs w:val="24"/>
        </w:rPr>
      </w:pPr>
      <w:r w:rsidRPr="00B72DD7">
        <w:rPr>
          <w:rFonts w:ascii="Arial" w:hAnsi="Arial" w:cs="Arial"/>
          <w:sz w:val="24"/>
          <w:szCs w:val="24"/>
        </w:rPr>
        <w:t xml:space="preserve">The first lesson study was conducted at School B (see research context for details) with a group of reception pupils. </w:t>
      </w:r>
      <w:r w:rsidR="0031529A" w:rsidRPr="00B72DD7">
        <w:rPr>
          <w:rFonts w:ascii="Arial" w:hAnsi="Arial" w:cs="Arial"/>
          <w:sz w:val="24"/>
          <w:szCs w:val="24"/>
        </w:rPr>
        <w:t xml:space="preserve">The lesson lead for that day introduced the activity as a task that would be fun and something a little different to what the pupils would normally take part in (see </w:t>
      </w:r>
      <w:r w:rsidR="007270DE" w:rsidRPr="00B72DD7">
        <w:rPr>
          <w:rFonts w:ascii="Arial" w:hAnsi="Arial" w:cs="Arial"/>
          <w:sz w:val="24"/>
          <w:szCs w:val="24"/>
        </w:rPr>
        <w:t>Appendix 1 for lesson plan</w:t>
      </w:r>
      <w:r w:rsidR="0031529A" w:rsidRPr="00B72DD7">
        <w:rPr>
          <w:rFonts w:ascii="Arial" w:hAnsi="Arial" w:cs="Arial"/>
          <w:sz w:val="24"/>
          <w:szCs w:val="24"/>
        </w:rPr>
        <w:t xml:space="preserve">). </w:t>
      </w:r>
      <w:r w:rsidR="00DA3263" w:rsidRPr="00B72DD7">
        <w:rPr>
          <w:rFonts w:ascii="Arial" w:hAnsi="Arial" w:cs="Arial"/>
          <w:sz w:val="24"/>
          <w:szCs w:val="24"/>
        </w:rPr>
        <w:t xml:space="preserve">This was to try and capture the interest of the pupils and motivate them to take part. Saeed &amp; </w:t>
      </w:r>
      <w:proofErr w:type="spellStart"/>
      <w:r w:rsidR="00DA3263" w:rsidRPr="00B72DD7">
        <w:rPr>
          <w:rFonts w:ascii="Arial" w:hAnsi="Arial" w:cs="Arial"/>
          <w:sz w:val="24"/>
          <w:szCs w:val="24"/>
        </w:rPr>
        <w:t>Zyngier</w:t>
      </w:r>
      <w:proofErr w:type="spellEnd"/>
      <w:r w:rsidR="00DA3263" w:rsidRPr="00B72DD7">
        <w:rPr>
          <w:rFonts w:ascii="Arial" w:hAnsi="Arial" w:cs="Arial"/>
          <w:sz w:val="24"/>
          <w:szCs w:val="24"/>
        </w:rPr>
        <w:t xml:space="preserve"> (2012) advocate that motivation is seen as a necessary element for student engagement in learning. It was the research partner</w:t>
      </w:r>
      <w:r w:rsidR="00D03EA9" w:rsidRPr="00B72DD7">
        <w:rPr>
          <w:rFonts w:ascii="Arial" w:hAnsi="Arial" w:cs="Arial"/>
          <w:sz w:val="24"/>
          <w:szCs w:val="24"/>
        </w:rPr>
        <w:t>s</w:t>
      </w:r>
      <w:r w:rsidR="00DA3263" w:rsidRPr="00B72DD7">
        <w:rPr>
          <w:rFonts w:ascii="Arial" w:hAnsi="Arial" w:cs="Arial"/>
          <w:sz w:val="24"/>
          <w:szCs w:val="24"/>
        </w:rPr>
        <w:t xml:space="preserve"> responsibility to provide this motivation </w:t>
      </w:r>
      <w:proofErr w:type="gramStart"/>
      <w:r w:rsidR="00DA3263" w:rsidRPr="00B72DD7">
        <w:rPr>
          <w:rFonts w:ascii="Arial" w:hAnsi="Arial" w:cs="Arial"/>
          <w:sz w:val="24"/>
          <w:szCs w:val="24"/>
        </w:rPr>
        <w:t>in order for</w:t>
      </w:r>
      <w:proofErr w:type="gramEnd"/>
      <w:r w:rsidR="00DA3263" w:rsidRPr="00B72DD7">
        <w:rPr>
          <w:rFonts w:ascii="Arial" w:hAnsi="Arial" w:cs="Arial"/>
          <w:sz w:val="24"/>
          <w:szCs w:val="24"/>
        </w:rPr>
        <w:t xml:space="preserve"> the children to become fully engaged, in order to achieve the lesson outcomes. </w:t>
      </w:r>
    </w:p>
    <w:p w14:paraId="391460B0" w14:textId="3E189147" w:rsidR="00EB42EB" w:rsidRPr="00B72DD7" w:rsidRDefault="003C5C16" w:rsidP="00D44E22">
      <w:pPr>
        <w:spacing w:line="360" w:lineRule="auto"/>
        <w:rPr>
          <w:rFonts w:ascii="Arial" w:hAnsi="Arial" w:cs="Arial"/>
          <w:sz w:val="24"/>
          <w:szCs w:val="24"/>
        </w:rPr>
      </w:pPr>
      <w:r w:rsidRPr="00B72DD7">
        <w:rPr>
          <w:rFonts w:ascii="Arial" w:hAnsi="Arial" w:cs="Arial"/>
          <w:sz w:val="24"/>
          <w:szCs w:val="24"/>
        </w:rPr>
        <w:t xml:space="preserve">Prior to the focus group activity commencing the five pupils were to be selected. </w:t>
      </w:r>
      <w:r w:rsidR="00165389" w:rsidRPr="00B72DD7">
        <w:rPr>
          <w:rFonts w:ascii="Arial" w:hAnsi="Arial" w:cs="Arial"/>
          <w:sz w:val="24"/>
          <w:szCs w:val="24"/>
        </w:rPr>
        <w:t>C</w:t>
      </w:r>
      <w:r w:rsidRPr="00B72DD7">
        <w:rPr>
          <w:rFonts w:ascii="Arial" w:hAnsi="Arial" w:cs="Arial"/>
          <w:sz w:val="24"/>
          <w:szCs w:val="24"/>
        </w:rPr>
        <w:t>onsent forms</w:t>
      </w:r>
      <w:r w:rsidR="00165389" w:rsidRPr="00B72DD7">
        <w:rPr>
          <w:rFonts w:ascii="Arial" w:hAnsi="Arial" w:cs="Arial"/>
          <w:sz w:val="24"/>
          <w:szCs w:val="24"/>
        </w:rPr>
        <w:t xml:space="preserve"> that had been returned by parents</w:t>
      </w:r>
      <w:r w:rsidRPr="00B72DD7">
        <w:rPr>
          <w:rFonts w:ascii="Arial" w:hAnsi="Arial" w:cs="Arial"/>
          <w:sz w:val="24"/>
          <w:szCs w:val="24"/>
        </w:rPr>
        <w:t xml:space="preserve"> </w:t>
      </w:r>
      <w:r w:rsidR="0031529A" w:rsidRPr="00B72DD7">
        <w:rPr>
          <w:rFonts w:ascii="Arial" w:hAnsi="Arial" w:cs="Arial"/>
          <w:sz w:val="24"/>
          <w:szCs w:val="24"/>
        </w:rPr>
        <w:t xml:space="preserve">were organised </w:t>
      </w:r>
      <w:r w:rsidRPr="00B72DD7">
        <w:rPr>
          <w:rFonts w:ascii="Arial" w:hAnsi="Arial" w:cs="Arial"/>
          <w:sz w:val="24"/>
          <w:szCs w:val="24"/>
        </w:rPr>
        <w:t>into groups of eligible pupils</w:t>
      </w:r>
      <w:r w:rsidR="0031529A" w:rsidRPr="00B72DD7">
        <w:rPr>
          <w:rFonts w:ascii="Arial" w:hAnsi="Arial" w:cs="Arial"/>
          <w:sz w:val="24"/>
          <w:szCs w:val="24"/>
        </w:rPr>
        <w:t xml:space="preserve">. All </w:t>
      </w:r>
      <w:r w:rsidR="000133E9" w:rsidRPr="00B72DD7">
        <w:rPr>
          <w:rFonts w:ascii="Arial" w:hAnsi="Arial" w:cs="Arial"/>
          <w:sz w:val="24"/>
          <w:szCs w:val="24"/>
        </w:rPr>
        <w:t xml:space="preserve">eligible </w:t>
      </w:r>
      <w:r w:rsidR="0031529A" w:rsidRPr="00B72DD7">
        <w:rPr>
          <w:rFonts w:ascii="Arial" w:hAnsi="Arial" w:cs="Arial"/>
          <w:sz w:val="24"/>
          <w:szCs w:val="24"/>
        </w:rPr>
        <w:t>pupils received a name tag which they would use to place in a ‘yes’ box or a ‘no’ box prior to leaving the classroom for assembly. This was crucial as it showed if the pupils were willing to participate in the activity or not (see ethical considerations).</w:t>
      </w:r>
      <w:r w:rsidR="00933F5C" w:rsidRPr="00B72DD7">
        <w:rPr>
          <w:rFonts w:ascii="Arial" w:hAnsi="Arial" w:cs="Arial"/>
          <w:sz w:val="24"/>
          <w:szCs w:val="24"/>
        </w:rPr>
        <w:t xml:space="preserve"> </w:t>
      </w:r>
      <w:r w:rsidR="0031529A" w:rsidRPr="00B72DD7">
        <w:rPr>
          <w:rFonts w:ascii="Arial" w:hAnsi="Arial" w:cs="Arial"/>
          <w:sz w:val="24"/>
          <w:szCs w:val="24"/>
        </w:rPr>
        <w:t>The pupils were made aware that only</w:t>
      </w:r>
      <w:r w:rsidR="00726A93" w:rsidRPr="00B72DD7">
        <w:rPr>
          <w:rFonts w:ascii="Arial" w:hAnsi="Arial" w:cs="Arial"/>
          <w:sz w:val="24"/>
          <w:szCs w:val="24"/>
        </w:rPr>
        <w:t xml:space="preserve"> a</w:t>
      </w:r>
      <w:r w:rsidR="0031529A" w:rsidRPr="00B72DD7">
        <w:rPr>
          <w:rFonts w:ascii="Arial" w:hAnsi="Arial" w:cs="Arial"/>
          <w:sz w:val="24"/>
          <w:szCs w:val="24"/>
        </w:rPr>
        <w:t xml:space="preserve"> group of five would be selected and not all pupils would be able to take part. The group was chosen selecting two students from a higher attaining group, two students from a </w:t>
      </w:r>
      <w:r w:rsidR="006E18D0" w:rsidRPr="00B72DD7">
        <w:rPr>
          <w:rFonts w:ascii="Arial" w:hAnsi="Arial" w:cs="Arial"/>
          <w:sz w:val="24"/>
          <w:szCs w:val="24"/>
        </w:rPr>
        <w:t>middling</w:t>
      </w:r>
      <w:r w:rsidR="0031529A" w:rsidRPr="00B72DD7">
        <w:rPr>
          <w:rFonts w:ascii="Arial" w:hAnsi="Arial" w:cs="Arial"/>
          <w:sz w:val="24"/>
          <w:szCs w:val="24"/>
        </w:rPr>
        <w:t xml:space="preserve"> attaining group and one student from a lower attaining group.</w:t>
      </w:r>
      <w:r w:rsidR="00726A93" w:rsidRPr="00B72DD7">
        <w:rPr>
          <w:rFonts w:ascii="Arial" w:hAnsi="Arial" w:cs="Arial"/>
          <w:sz w:val="24"/>
          <w:szCs w:val="24"/>
        </w:rPr>
        <w:t xml:space="preserve"> Student Learning Centre (2013) labels this type of sampling as ‘stratified sampling’</w:t>
      </w:r>
      <w:r w:rsidR="0031529A" w:rsidRPr="00B72DD7">
        <w:rPr>
          <w:rFonts w:ascii="Arial" w:hAnsi="Arial" w:cs="Arial"/>
          <w:sz w:val="24"/>
          <w:szCs w:val="24"/>
        </w:rPr>
        <w:t xml:space="preserve"> </w:t>
      </w:r>
      <w:r w:rsidR="00726A93" w:rsidRPr="00B72DD7">
        <w:rPr>
          <w:rFonts w:ascii="Arial" w:hAnsi="Arial" w:cs="Arial"/>
          <w:sz w:val="24"/>
          <w:szCs w:val="24"/>
        </w:rPr>
        <w:t xml:space="preserve">where the </w:t>
      </w:r>
      <w:r w:rsidR="000133E9" w:rsidRPr="00B72DD7">
        <w:rPr>
          <w:rFonts w:ascii="Arial" w:hAnsi="Arial" w:cs="Arial"/>
          <w:sz w:val="24"/>
          <w:szCs w:val="24"/>
        </w:rPr>
        <w:t>elig</w:t>
      </w:r>
      <w:r w:rsidR="004C314D" w:rsidRPr="00B72DD7">
        <w:rPr>
          <w:rFonts w:ascii="Arial" w:hAnsi="Arial" w:cs="Arial"/>
          <w:sz w:val="24"/>
          <w:szCs w:val="24"/>
        </w:rPr>
        <w:t>i</w:t>
      </w:r>
      <w:r w:rsidR="000133E9" w:rsidRPr="00B72DD7">
        <w:rPr>
          <w:rFonts w:ascii="Arial" w:hAnsi="Arial" w:cs="Arial"/>
          <w:sz w:val="24"/>
          <w:szCs w:val="24"/>
        </w:rPr>
        <w:t>ble participants were</w:t>
      </w:r>
      <w:r w:rsidR="00726A93" w:rsidRPr="00B72DD7">
        <w:rPr>
          <w:rFonts w:ascii="Arial" w:hAnsi="Arial" w:cs="Arial"/>
          <w:sz w:val="24"/>
          <w:szCs w:val="24"/>
        </w:rPr>
        <w:t xml:space="preserve"> organised into separate groups</w:t>
      </w:r>
      <w:r w:rsidR="000133E9" w:rsidRPr="00B72DD7">
        <w:rPr>
          <w:rFonts w:ascii="Arial" w:hAnsi="Arial" w:cs="Arial"/>
          <w:sz w:val="24"/>
          <w:szCs w:val="24"/>
        </w:rPr>
        <w:t xml:space="preserve"> prior to selecting the final cluster</w:t>
      </w:r>
      <w:r w:rsidR="00726A93" w:rsidRPr="00B72DD7">
        <w:rPr>
          <w:rFonts w:ascii="Arial" w:hAnsi="Arial" w:cs="Arial"/>
          <w:sz w:val="24"/>
          <w:szCs w:val="24"/>
        </w:rPr>
        <w:t xml:space="preserve">. In this case the </w:t>
      </w:r>
      <w:r w:rsidR="00D204FD" w:rsidRPr="00B72DD7">
        <w:rPr>
          <w:rFonts w:ascii="Arial" w:hAnsi="Arial" w:cs="Arial"/>
          <w:sz w:val="24"/>
          <w:szCs w:val="24"/>
        </w:rPr>
        <w:t xml:space="preserve">four </w:t>
      </w:r>
      <w:r w:rsidR="00726A93" w:rsidRPr="00B72DD7">
        <w:rPr>
          <w:rFonts w:ascii="Arial" w:hAnsi="Arial" w:cs="Arial"/>
          <w:sz w:val="24"/>
          <w:szCs w:val="24"/>
        </w:rPr>
        <w:t>classroom groups for attainment levels were utili</w:t>
      </w:r>
      <w:r w:rsidR="00D204FD" w:rsidRPr="00B72DD7">
        <w:rPr>
          <w:rFonts w:ascii="Arial" w:hAnsi="Arial" w:cs="Arial"/>
          <w:sz w:val="24"/>
          <w:szCs w:val="24"/>
        </w:rPr>
        <w:t>sed and pupils were selected from each of those groups</w:t>
      </w:r>
      <w:r w:rsidR="00726A93" w:rsidRPr="00B72DD7">
        <w:rPr>
          <w:rFonts w:ascii="Arial" w:hAnsi="Arial" w:cs="Arial"/>
          <w:sz w:val="24"/>
          <w:szCs w:val="24"/>
        </w:rPr>
        <w:t xml:space="preserve">. </w:t>
      </w:r>
      <w:r w:rsidR="004F0DBC" w:rsidRPr="00B72DD7">
        <w:rPr>
          <w:rFonts w:ascii="Arial" w:hAnsi="Arial" w:cs="Arial"/>
          <w:sz w:val="24"/>
          <w:szCs w:val="24"/>
        </w:rPr>
        <w:t>Schaffer (1996) suggests that when pupils interact with fellow learners</w:t>
      </w:r>
      <w:r w:rsidR="00726A93" w:rsidRPr="00B72DD7">
        <w:rPr>
          <w:rFonts w:ascii="Arial" w:hAnsi="Arial" w:cs="Arial"/>
          <w:sz w:val="24"/>
          <w:szCs w:val="24"/>
        </w:rPr>
        <w:t>,</w:t>
      </w:r>
      <w:r w:rsidR="004F0DBC" w:rsidRPr="00B72DD7">
        <w:rPr>
          <w:rFonts w:ascii="Arial" w:hAnsi="Arial" w:cs="Arial"/>
          <w:sz w:val="24"/>
          <w:szCs w:val="24"/>
        </w:rPr>
        <w:t xml:space="preserve"> who demonstrate basic strategies and </w:t>
      </w:r>
      <w:proofErr w:type="gramStart"/>
      <w:r w:rsidR="004F0DBC" w:rsidRPr="00B72DD7">
        <w:rPr>
          <w:rFonts w:ascii="Arial" w:hAnsi="Arial" w:cs="Arial"/>
          <w:sz w:val="24"/>
          <w:szCs w:val="24"/>
        </w:rPr>
        <w:t>are able to</w:t>
      </w:r>
      <w:proofErr w:type="gramEnd"/>
      <w:r w:rsidR="004F0DBC" w:rsidRPr="00B72DD7">
        <w:rPr>
          <w:rFonts w:ascii="Arial" w:hAnsi="Arial" w:cs="Arial"/>
          <w:sz w:val="24"/>
          <w:szCs w:val="24"/>
        </w:rPr>
        <w:t xml:space="preserve"> complete tasks, they are able to gain confidence and motivation. </w:t>
      </w:r>
      <w:r w:rsidR="00D204FD" w:rsidRPr="00B72DD7">
        <w:rPr>
          <w:rFonts w:ascii="Arial" w:hAnsi="Arial" w:cs="Arial"/>
          <w:sz w:val="24"/>
          <w:szCs w:val="24"/>
        </w:rPr>
        <w:t>This means that</w:t>
      </w:r>
      <w:r w:rsidR="00D03EA9" w:rsidRPr="00B72DD7">
        <w:rPr>
          <w:rFonts w:ascii="Arial" w:hAnsi="Arial" w:cs="Arial"/>
          <w:sz w:val="24"/>
          <w:szCs w:val="24"/>
        </w:rPr>
        <w:t xml:space="preserve"> </w:t>
      </w:r>
      <w:r w:rsidR="00D204FD" w:rsidRPr="00B72DD7">
        <w:rPr>
          <w:rFonts w:ascii="Arial" w:hAnsi="Arial" w:cs="Arial"/>
          <w:sz w:val="24"/>
          <w:szCs w:val="24"/>
        </w:rPr>
        <w:t>using a group of mixed attainment levels</w:t>
      </w:r>
      <w:r w:rsidR="00D03EA9" w:rsidRPr="00B72DD7">
        <w:rPr>
          <w:rFonts w:ascii="Arial" w:hAnsi="Arial" w:cs="Arial"/>
          <w:sz w:val="24"/>
          <w:szCs w:val="24"/>
        </w:rPr>
        <w:t xml:space="preserve"> it</w:t>
      </w:r>
      <w:r w:rsidR="00D204FD" w:rsidRPr="00B72DD7">
        <w:rPr>
          <w:rFonts w:ascii="Arial" w:hAnsi="Arial" w:cs="Arial"/>
          <w:sz w:val="24"/>
          <w:szCs w:val="24"/>
        </w:rPr>
        <w:t xml:space="preserve"> could allow each of the pupils to model one of their fellow students</w:t>
      </w:r>
      <w:r w:rsidR="00D03EA9" w:rsidRPr="00B72DD7">
        <w:rPr>
          <w:rFonts w:ascii="Arial" w:hAnsi="Arial" w:cs="Arial"/>
          <w:sz w:val="24"/>
          <w:szCs w:val="24"/>
        </w:rPr>
        <w:t>. This could result in growing</w:t>
      </w:r>
      <w:r w:rsidR="00D204FD" w:rsidRPr="00B72DD7">
        <w:rPr>
          <w:rFonts w:ascii="Arial" w:hAnsi="Arial" w:cs="Arial"/>
          <w:sz w:val="24"/>
          <w:szCs w:val="24"/>
        </w:rPr>
        <w:t xml:space="preserve"> confidence</w:t>
      </w:r>
      <w:r w:rsidR="00D03EA9" w:rsidRPr="00B72DD7">
        <w:rPr>
          <w:rFonts w:ascii="Arial" w:hAnsi="Arial" w:cs="Arial"/>
          <w:sz w:val="24"/>
          <w:szCs w:val="24"/>
        </w:rPr>
        <w:t xml:space="preserve"> and a willingness</w:t>
      </w:r>
      <w:r w:rsidR="00D204FD" w:rsidRPr="00B72DD7">
        <w:rPr>
          <w:rFonts w:ascii="Arial" w:hAnsi="Arial" w:cs="Arial"/>
          <w:sz w:val="24"/>
          <w:szCs w:val="24"/>
        </w:rPr>
        <w:t xml:space="preserve"> to contribute to the activity.</w:t>
      </w:r>
    </w:p>
    <w:p w14:paraId="6E29BB16" w14:textId="4F200C08" w:rsidR="00FD349F" w:rsidRPr="00B72DD7" w:rsidRDefault="00D204FD" w:rsidP="00D44E22">
      <w:pPr>
        <w:spacing w:line="360" w:lineRule="auto"/>
        <w:rPr>
          <w:rFonts w:ascii="Arial" w:hAnsi="Arial" w:cs="Arial"/>
          <w:sz w:val="24"/>
          <w:szCs w:val="24"/>
        </w:rPr>
      </w:pPr>
      <w:r w:rsidRPr="00B72DD7">
        <w:rPr>
          <w:rFonts w:ascii="Arial" w:hAnsi="Arial" w:cs="Arial"/>
          <w:sz w:val="24"/>
          <w:szCs w:val="24"/>
        </w:rPr>
        <w:t xml:space="preserve">Once the sampling group was finalised </w:t>
      </w:r>
      <w:r w:rsidR="00B65D36" w:rsidRPr="00B72DD7">
        <w:rPr>
          <w:rFonts w:ascii="Arial" w:hAnsi="Arial" w:cs="Arial"/>
          <w:sz w:val="24"/>
          <w:szCs w:val="24"/>
        </w:rPr>
        <w:t xml:space="preserve">a table </w:t>
      </w:r>
      <w:r w:rsidRPr="00B72DD7">
        <w:rPr>
          <w:rFonts w:ascii="Arial" w:hAnsi="Arial" w:cs="Arial"/>
          <w:sz w:val="24"/>
          <w:szCs w:val="24"/>
        </w:rPr>
        <w:t xml:space="preserve">within the classroom was </w:t>
      </w:r>
      <w:r w:rsidR="00B65D36" w:rsidRPr="00B72DD7">
        <w:rPr>
          <w:rFonts w:ascii="Arial" w:hAnsi="Arial" w:cs="Arial"/>
          <w:sz w:val="24"/>
          <w:szCs w:val="24"/>
        </w:rPr>
        <w:t>made available for the activity to take place, students and the lesson lead sat around a circular table with the observer sitting on a chair immediately next to the table. The pupils were instructed that they would be shown four p</w:t>
      </w:r>
      <w:r w:rsidR="00612847" w:rsidRPr="00B72DD7">
        <w:rPr>
          <w:rFonts w:ascii="Arial" w:hAnsi="Arial" w:cs="Arial"/>
          <w:sz w:val="24"/>
          <w:szCs w:val="24"/>
        </w:rPr>
        <w:t>ictures</w:t>
      </w:r>
      <w:r w:rsidR="00B65D36" w:rsidRPr="00B72DD7">
        <w:rPr>
          <w:rFonts w:ascii="Arial" w:hAnsi="Arial" w:cs="Arial"/>
          <w:sz w:val="24"/>
          <w:szCs w:val="24"/>
        </w:rPr>
        <w:t xml:space="preserve">, one at a time. As mentioned previously, the first two </w:t>
      </w:r>
      <w:r w:rsidR="00612847" w:rsidRPr="00B72DD7">
        <w:rPr>
          <w:rFonts w:ascii="Arial" w:hAnsi="Arial" w:cs="Arial"/>
          <w:sz w:val="24"/>
          <w:szCs w:val="24"/>
        </w:rPr>
        <w:t xml:space="preserve">shown, </w:t>
      </w:r>
      <w:r w:rsidR="00B65D36" w:rsidRPr="00B72DD7">
        <w:rPr>
          <w:rFonts w:ascii="Arial" w:hAnsi="Arial" w:cs="Arial"/>
          <w:sz w:val="24"/>
          <w:szCs w:val="24"/>
        </w:rPr>
        <w:t>would</w:t>
      </w:r>
      <w:r w:rsidR="00612847" w:rsidRPr="00B72DD7">
        <w:rPr>
          <w:rFonts w:ascii="Arial" w:hAnsi="Arial" w:cs="Arial"/>
          <w:sz w:val="24"/>
          <w:szCs w:val="24"/>
        </w:rPr>
        <w:t xml:space="preserve"> </w:t>
      </w:r>
      <w:r w:rsidR="00B65D36" w:rsidRPr="00B72DD7">
        <w:rPr>
          <w:rFonts w:ascii="Arial" w:hAnsi="Arial" w:cs="Arial"/>
          <w:sz w:val="24"/>
          <w:szCs w:val="24"/>
        </w:rPr>
        <w:t xml:space="preserve">have little or no input from the </w:t>
      </w:r>
      <w:r w:rsidR="00B65D36" w:rsidRPr="00B72DD7">
        <w:rPr>
          <w:rFonts w:ascii="Arial" w:hAnsi="Arial" w:cs="Arial"/>
          <w:sz w:val="24"/>
          <w:szCs w:val="24"/>
        </w:rPr>
        <w:lastRenderedPageBreak/>
        <w:t xml:space="preserve">lesson lead and the </w:t>
      </w:r>
      <w:r w:rsidR="00D03EA9" w:rsidRPr="00B72DD7">
        <w:rPr>
          <w:rFonts w:ascii="Arial" w:hAnsi="Arial" w:cs="Arial"/>
          <w:sz w:val="24"/>
          <w:szCs w:val="24"/>
        </w:rPr>
        <w:t>remaining</w:t>
      </w:r>
      <w:r w:rsidR="00B65D36" w:rsidRPr="00B72DD7">
        <w:rPr>
          <w:rFonts w:ascii="Arial" w:hAnsi="Arial" w:cs="Arial"/>
          <w:sz w:val="24"/>
          <w:szCs w:val="24"/>
        </w:rPr>
        <w:t xml:space="preserve"> two </w:t>
      </w:r>
      <w:r w:rsidR="00612847" w:rsidRPr="00B72DD7">
        <w:rPr>
          <w:rFonts w:ascii="Arial" w:hAnsi="Arial" w:cs="Arial"/>
          <w:sz w:val="24"/>
          <w:szCs w:val="24"/>
        </w:rPr>
        <w:t xml:space="preserve">pictures </w:t>
      </w:r>
      <w:r w:rsidR="00B65D36" w:rsidRPr="00B72DD7">
        <w:rPr>
          <w:rFonts w:ascii="Arial" w:hAnsi="Arial" w:cs="Arial"/>
          <w:sz w:val="24"/>
          <w:szCs w:val="24"/>
        </w:rPr>
        <w:t>would</w:t>
      </w:r>
      <w:r w:rsidR="00612847" w:rsidRPr="00B72DD7">
        <w:rPr>
          <w:rFonts w:ascii="Arial" w:hAnsi="Arial" w:cs="Arial"/>
          <w:sz w:val="24"/>
          <w:szCs w:val="24"/>
        </w:rPr>
        <w:t xml:space="preserve"> be</w:t>
      </w:r>
      <w:r w:rsidR="00B65D36" w:rsidRPr="00B72DD7">
        <w:rPr>
          <w:rFonts w:ascii="Arial" w:hAnsi="Arial" w:cs="Arial"/>
          <w:sz w:val="24"/>
          <w:szCs w:val="24"/>
        </w:rPr>
        <w:t xml:space="preserve"> </w:t>
      </w:r>
      <w:r w:rsidR="00612847" w:rsidRPr="00B72DD7">
        <w:rPr>
          <w:rFonts w:ascii="Arial" w:hAnsi="Arial" w:cs="Arial"/>
          <w:sz w:val="24"/>
          <w:szCs w:val="24"/>
        </w:rPr>
        <w:t>shown along with accompanying</w:t>
      </w:r>
      <w:r w:rsidR="00B65D36" w:rsidRPr="00B72DD7">
        <w:rPr>
          <w:rFonts w:ascii="Arial" w:hAnsi="Arial" w:cs="Arial"/>
          <w:sz w:val="24"/>
          <w:szCs w:val="24"/>
        </w:rPr>
        <w:t xml:space="preserve"> questions. </w:t>
      </w:r>
    </w:p>
    <w:p w14:paraId="07C01231" w14:textId="4AF866D3" w:rsidR="00B65D36" w:rsidRPr="00B72DD7" w:rsidRDefault="00B65D36" w:rsidP="00D44E22">
      <w:pPr>
        <w:spacing w:line="360" w:lineRule="auto"/>
        <w:rPr>
          <w:rFonts w:ascii="Arial" w:hAnsi="Arial" w:cs="Arial"/>
          <w:sz w:val="24"/>
          <w:szCs w:val="24"/>
        </w:rPr>
      </w:pPr>
      <w:r w:rsidRPr="00B72DD7">
        <w:rPr>
          <w:rFonts w:ascii="Arial" w:hAnsi="Arial" w:cs="Arial"/>
          <w:sz w:val="24"/>
          <w:szCs w:val="24"/>
        </w:rPr>
        <w:t>Once the first p</w:t>
      </w:r>
      <w:r w:rsidR="00612847" w:rsidRPr="00B72DD7">
        <w:rPr>
          <w:rFonts w:ascii="Arial" w:hAnsi="Arial" w:cs="Arial"/>
          <w:sz w:val="24"/>
          <w:szCs w:val="24"/>
        </w:rPr>
        <w:t>icture</w:t>
      </w:r>
      <w:r w:rsidRPr="00B72DD7">
        <w:rPr>
          <w:rFonts w:ascii="Arial" w:hAnsi="Arial" w:cs="Arial"/>
          <w:sz w:val="24"/>
          <w:szCs w:val="24"/>
        </w:rPr>
        <w:t xml:space="preserve"> ha</w:t>
      </w:r>
      <w:r w:rsidR="00612847" w:rsidRPr="00B72DD7">
        <w:rPr>
          <w:rFonts w:ascii="Arial" w:hAnsi="Arial" w:cs="Arial"/>
          <w:sz w:val="24"/>
          <w:szCs w:val="24"/>
        </w:rPr>
        <w:t>d</w:t>
      </w:r>
      <w:r w:rsidRPr="00B72DD7">
        <w:rPr>
          <w:rFonts w:ascii="Arial" w:hAnsi="Arial" w:cs="Arial"/>
          <w:sz w:val="24"/>
          <w:szCs w:val="24"/>
        </w:rPr>
        <w:t xml:space="preserve"> been given out the lesson lead prompted the children by saying “could you all please have a look at this photograph and </w:t>
      </w:r>
      <w:r w:rsidR="00612847" w:rsidRPr="00B72DD7">
        <w:rPr>
          <w:rFonts w:ascii="Arial" w:hAnsi="Arial" w:cs="Arial"/>
          <w:sz w:val="24"/>
          <w:szCs w:val="24"/>
        </w:rPr>
        <w:t>if you would like to</w:t>
      </w:r>
      <w:r w:rsidRPr="00B72DD7">
        <w:rPr>
          <w:rFonts w:ascii="Arial" w:hAnsi="Arial" w:cs="Arial"/>
          <w:sz w:val="24"/>
          <w:szCs w:val="24"/>
        </w:rPr>
        <w:t xml:space="preserve"> say something about it</w:t>
      </w:r>
      <w:r w:rsidR="00612847" w:rsidRPr="00B72DD7">
        <w:rPr>
          <w:rFonts w:ascii="Arial" w:hAnsi="Arial" w:cs="Arial"/>
          <w:sz w:val="24"/>
          <w:szCs w:val="24"/>
        </w:rPr>
        <w:t>, we will take it in turns to talk</w:t>
      </w:r>
      <w:r w:rsidRPr="00B72DD7">
        <w:rPr>
          <w:rFonts w:ascii="Arial" w:hAnsi="Arial" w:cs="Arial"/>
          <w:sz w:val="24"/>
          <w:szCs w:val="24"/>
        </w:rPr>
        <w:t xml:space="preserve">”. </w:t>
      </w:r>
      <w:r w:rsidR="00612847" w:rsidRPr="00B72DD7">
        <w:rPr>
          <w:rFonts w:ascii="Arial" w:hAnsi="Arial" w:cs="Arial"/>
          <w:sz w:val="24"/>
          <w:szCs w:val="24"/>
        </w:rPr>
        <w:t>T</w:t>
      </w:r>
      <w:r w:rsidRPr="00B72DD7">
        <w:rPr>
          <w:rFonts w:ascii="Arial" w:hAnsi="Arial" w:cs="Arial"/>
          <w:sz w:val="24"/>
          <w:szCs w:val="24"/>
        </w:rPr>
        <w:t>he group were very quiet and were unsure how to approach the activity initially</w:t>
      </w:r>
      <w:r w:rsidR="00D03EA9" w:rsidRPr="00B72DD7">
        <w:rPr>
          <w:rFonts w:ascii="Arial" w:hAnsi="Arial" w:cs="Arial"/>
          <w:sz w:val="24"/>
          <w:szCs w:val="24"/>
        </w:rPr>
        <w:t>.</w:t>
      </w:r>
      <w:r w:rsidR="00612847" w:rsidRPr="00B72DD7">
        <w:rPr>
          <w:rFonts w:ascii="Arial" w:hAnsi="Arial" w:cs="Arial"/>
          <w:sz w:val="24"/>
          <w:szCs w:val="24"/>
        </w:rPr>
        <w:t xml:space="preserve"> </w:t>
      </w:r>
      <w:r w:rsidR="00D03EA9" w:rsidRPr="00B72DD7">
        <w:rPr>
          <w:rFonts w:ascii="Arial" w:hAnsi="Arial" w:cs="Arial"/>
          <w:sz w:val="24"/>
          <w:szCs w:val="24"/>
        </w:rPr>
        <w:t>This</w:t>
      </w:r>
      <w:r w:rsidR="00612847" w:rsidRPr="00B72DD7">
        <w:rPr>
          <w:rFonts w:ascii="Arial" w:hAnsi="Arial" w:cs="Arial"/>
          <w:sz w:val="24"/>
          <w:szCs w:val="24"/>
        </w:rPr>
        <w:t xml:space="preserve"> was expected due to a combination of a new person within their classroom (observer) and an activity being presented which they had not </w:t>
      </w:r>
      <w:r w:rsidR="00115428" w:rsidRPr="00B72DD7">
        <w:rPr>
          <w:rFonts w:ascii="Arial" w:hAnsi="Arial" w:cs="Arial"/>
          <w:sz w:val="24"/>
          <w:szCs w:val="24"/>
        </w:rPr>
        <w:t>attempted</w:t>
      </w:r>
      <w:r w:rsidR="00612847" w:rsidRPr="00B72DD7">
        <w:rPr>
          <w:rFonts w:ascii="Arial" w:hAnsi="Arial" w:cs="Arial"/>
          <w:sz w:val="24"/>
          <w:szCs w:val="24"/>
        </w:rPr>
        <w:t xml:space="preserve"> before</w:t>
      </w:r>
      <w:r w:rsidRPr="00B72DD7">
        <w:rPr>
          <w:rFonts w:ascii="Arial" w:hAnsi="Arial" w:cs="Arial"/>
          <w:sz w:val="24"/>
          <w:szCs w:val="24"/>
        </w:rPr>
        <w:t>. However, all</w:t>
      </w:r>
      <w:r w:rsidR="00D03EA9" w:rsidRPr="00B72DD7">
        <w:rPr>
          <w:rFonts w:ascii="Arial" w:hAnsi="Arial" w:cs="Arial"/>
          <w:sz w:val="24"/>
          <w:szCs w:val="24"/>
        </w:rPr>
        <w:t xml:space="preserve"> five</w:t>
      </w:r>
      <w:r w:rsidRPr="00B72DD7">
        <w:rPr>
          <w:rFonts w:ascii="Arial" w:hAnsi="Arial" w:cs="Arial"/>
          <w:sz w:val="24"/>
          <w:szCs w:val="24"/>
        </w:rPr>
        <w:t xml:space="preserve"> of the pupils raised their hands once the lesson lead asked if they would like to say anything. Referring to Appendix 7 – Lesson Study 1, there was </w:t>
      </w:r>
      <w:r w:rsidR="00AA7C3A" w:rsidRPr="00B72DD7">
        <w:rPr>
          <w:rFonts w:ascii="Arial" w:hAnsi="Arial" w:cs="Arial"/>
          <w:sz w:val="24"/>
          <w:szCs w:val="24"/>
        </w:rPr>
        <w:t>one (1)</w:t>
      </w:r>
      <w:r w:rsidRPr="00B72DD7">
        <w:rPr>
          <w:rFonts w:ascii="Arial" w:hAnsi="Arial" w:cs="Arial"/>
          <w:sz w:val="24"/>
          <w:szCs w:val="24"/>
        </w:rPr>
        <w:t xml:space="preserve"> count of a one-word answers being given</w:t>
      </w:r>
      <w:r w:rsidR="00195632" w:rsidRPr="00B72DD7">
        <w:rPr>
          <w:rFonts w:ascii="Arial" w:hAnsi="Arial" w:cs="Arial"/>
          <w:sz w:val="24"/>
          <w:szCs w:val="24"/>
        </w:rPr>
        <w:t xml:space="preserve">, </w:t>
      </w:r>
      <w:r w:rsidR="00AA7C3A" w:rsidRPr="00B72DD7">
        <w:rPr>
          <w:rFonts w:ascii="Arial" w:hAnsi="Arial" w:cs="Arial"/>
          <w:sz w:val="24"/>
          <w:szCs w:val="24"/>
        </w:rPr>
        <w:t>ten (10)</w:t>
      </w:r>
      <w:r w:rsidRPr="00B72DD7">
        <w:rPr>
          <w:rFonts w:ascii="Arial" w:hAnsi="Arial" w:cs="Arial"/>
          <w:sz w:val="24"/>
          <w:szCs w:val="24"/>
        </w:rPr>
        <w:t xml:space="preserve"> counts of a short answer being given (2-10 words)</w:t>
      </w:r>
      <w:r w:rsidR="00195632" w:rsidRPr="00B72DD7">
        <w:rPr>
          <w:rFonts w:ascii="Arial" w:hAnsi="Arial" w:cs="Arial"/>
          <w:sz w:val="24"/>
          <w:szCs w:val="24"/>
        </w:rPr>
        <w:t xml:space="preserve"> and </w:t>
      </w:r>
      <w:r w:rsidR="00AA7C3A" w:rsidRPr="00B72DD7">
        <w:rPr>
          <w:rFonts w:ascii="Arial" w:hAnsi="Arial" w:cs="Arial"/>
          <w:sz w:val="24"/>
          <w:szCs w:val="24"/>
        </w:rPr>
        <w:t>two (2)</w:t>
      </w:r>
      <w:r w:rsidR="00195632" w:rsidRPr="00B72DD7">
        <w:rPr>
          <w:rFonts w:ascii="Arial" w:hAnsi="Arial" w:cs="Arial"/>
          <w:sz w:val="24"/>
          <w:szCs w:val="24"/>
        </w:rPr>
        <w:t xml:space="preserve"> counts of an extended answer being provided (</w:t>
      </w:r>
      <w:r w:rsidR="005048F4" w:rsidRPr="00B72DD7">
        <w:rPr>
          <w:rFonts w:ascii="Arial" w:hAnsi="Arial" w:cs="Arial"/>
          <w:sz w:val="24"/>
          <w:szCs w:val="24"/>
        </w:rPr>
        <w:t>10+ words). The student</w:t>
      </w:r>
      <w:r w:rsidR="00D5035B" w:rsidRPr="00B72DD7">
        <w:rPr>
          <w:rFonts w:ascii="Arial" w:hAnsi="Arial" w:cs="Arial"/>
          <w:sz w:val="24"/>
          <w:szCs w:val="24"/>
        </w:rPr>
        <w:t>s</w:t>
      </w:r>
      <w:r w:rsidR="005048F4" w:rsidRPr="00B72DD7">
        <w:rPr>
          <w:rFonts w:ascii="Arial" w:hAnsi="Arial" w:cs="Arial"/>
          <w:sz w:val="24"/>
          <w:szCs w:val="24"/>
        </w:rPr>
        <w:t xml:space="preserve"> were able to provide us with information directly related to the p</w:t>
      </w:r>
      <w:r w:rsidR="00612847" w:rsidRPr="00B72DD7">
        <w:rPr>
          <w:rFonts w:ascii="Arial" w:hAnsi="Arial" w:cs="Arial"/>
          <w:sz w:val="24"/>
          <w:szCs w:val="24"/>
        </w:rPr>
        <w:t>icture</w:t>
      </w:r>
      <w:r w:rsidR="005048F4" w:rsidRPr="00B72DD7">
        <w:rPr>
          <w:rFonts w:ascii="Arial" w:hAnsi="Arial" w:cs="Arial"/>
          <w:sz w:val="24"/>
          <w:szCs w:val="24"/>
        </w:rPr>
        <w:t xml:space="preserve"> (</w:t>
      </w:r>
      <w:r w:rsidR="00D5035B" w:rsidRPr="00B72DD7">
        <w:rPr>
          <w:rFonts w:ascii="Arial" w:hAnsi="Arial" w:cs="Arial"/>
          <w:sz w:val="24"/>
          <w:szCs w:val="24"/>
        </w:rPr>
        <w:t>Appendix 4 – Picture A</w:t>
      </w:r>
      <w:r w:rsidR="005048F4" w:rsidRPr="00B72DD7">
        <w:rPr>
          <w:rFonts w:ascii="Arial" w:hAnsi="Arial" w:cs="Arial"/>
          <w:sz w:val="24"/>
          <w:szCs w:val="24"/>
        </w:rPr>
        <w:t xml:space="preserve">) such as “it is colourful”, “there are lots of flowers” and “I see trees and grass”. </w:t>
      </w:r>
      <w:r w:rsidR="00AA7C3A" w:rsidRPr="00B72DD7">
        <w:rPr>
          <w:rFonts w:ascii="Arial" w:hAnsi="Arial" w:cs="Arial"/>
          <w:sz w:val="24"/>
          <w:szCs w:val="24"/>
        </w:rPr>
        <w:t>These responses did not show any evidence that the children had</w:t>
      </w:r>
      <w:r w:rsidR="00D03EA9" w:rsidRPr="00B72DD7">
        <w:rPr>
          <w:rFonts w:ascii="Arial" w:hAnsi="Arial" w:cs="Arial"/>
          <w:sz w:val="24"/>
          <w:szCs w:val="24"/>
        </w:rPr>
        <w:t xml:space="preserve"> deeply thought about what they wanted to say. </w:t>
      </w:r>
      <w:r w:rsidR="00AA7C3A" w:rsidRPr="00B72DD7">
        <w:rPr>
          <w:rFonts w:ascii="Arial" w:hAnsi="Arial" w:cs="Arial"/>
          <w:sz w:val="24"/>
          <w:szCs w:val="24"/>
        </w:rPr>
        <w:t>They were simply analysing the p</w:t>
      </w:r>
      <w:r w:rsidR="00612847" w:rsidRPr="00B72DD7">
        <w:rPr>
          <w:rFonts w:ascii="Arial" w:hAnsi="Arial" w:cs="Arial"/>
          <w:sz w:val="24"/>
          <w:szCs w:val="24"/>
        </w:rPr>
        <w:t>icture</w:t>
      </w:r>
      <w:r w:rsidR="00AA7C3A" w:rsidRPr="00B72DD7">
        <w:rPr>
          <w:rFonts w:ascii="Arial" w:hAnsi="Arial" w:cs="Arial"/>
          <w:sz w:val="24"/>
          <w:szCs w:val="24"/>
        </w:rPr>
        <w:t xml:space="preserve"> and providing information about what they could see.</w:t>
      </w:r>
    </w:p>
    <w:p w14:paraId="548AE5E8" w14:textId="09613BAB" w:rsidR="00792DAA" w:rsidRPr="00B72DD7" w:rsidRDefault="00AA7C3A" w:rsidP="00D44E22">
      <w:pPr>
        <w:spacing w:line="360" w:lineRule="auto"/>
        <w:rPr>
          <w:rFonts w:ascii="Arial" w:hAnsi="Arial" w:cs="Arial"/>
          <w:sz w:val="24"/>
          <w:szCs w:val="24"/>
        </w:rPr>
      </w:pPr>
      <w:r w:rsidRPr="00B72DD7">
        <w:rPr>
          <w:rFonts w:ascii="Arial" w:hAnsi="Arial" w:cs="Arial"/>
          <w:sz w:val="24"/>
          <w:szCs w:val="24"/>
        </w:rPr>
        <w:t>The second picture (Appendix 4 – Picture B) was shown to the pupils</w:t>
      </w:r>
      <w:r w:rsidR="00D03EA9" w:rsidRPr="00B72DD7">
        <w:rPr>
          <w:rFonts w:ascii="Arial" w:hAnsi="Arial" w:cs="Arial"/>
          <w:sz w:val="24"/>
          <w:szCs w:val="24"/>
        </w:rPr>
        <w:t xml:space="preserve">, </w:t>
      </w:r>
      <w:r w:rsidRPr="00B72DD7">
        <w:rPr>
          <w:rFonts w:ascii="Arial" w:hAnsi="Arial" w:cs="Arial"/>
          <w:sz w:val="24"/>
          <w:szCs w:val="24"/>
        </w:rPr>
        <w:t>as stated in the lesson plan, little or no input was provided by the lesson lead. The children had approximately one minute to look at the photograph before being asked if they would like to say anything.</w:t>
      </w:r>
      <w:r w:rsidR="00A81C2D" w:rsidRPr="00B72DD7">
        <w:rPr>
          <w:rFonts w:ascii="Arial" w:hAnsi="Arial" w:cs="Arial"/>
          <w:sz w:val="24"/>
          <w:szCs w:val="24"/>
        </w:rPr>
        <w:t xml:space="preserve"> The pupils were asked again “if you would like to say anything, please raise your hand”.</w:t>
      </w:r>
      <w:r w:rsidRPr="00B72DD7">
        <w:rPr>
          <w:rFonts w:ascii="Arial" w:hAnsi="Arial" w:cs="Arial"/>
          <w:sz w:val="24"/>
          <w:szCs w:val="24"/>
        </w:rPr>
        <w:t xml:space="preserve"> There were three (3) counts of one</w:t>
      </w:r>
      <w:r w:rsidR="00067C58" w:rsidRPr="00B72DD7">
        <w:rPr>
          <w:rFonts w:ascii="Arial" w:hAnsi="Arial" w:cs="Arial"/>
          <w:sz w:val="24"/>
          <w:szCs w:val="24"/>
        </w:rPr>
        <w:t>-</w:t>
      </w:r>
      <w:r w:rsidRPr="00B72DD7">
        <w:rPr>
          <w:rFonts w:ascii="Arial" w:hAnsi="Arial" w:cs="Arial"/>
          <w:sz w:val="24"/>
          <w:szCs w:val="24"/>
        </w:rPr>
        <w:t>word answers, five (5) counts of short answer</w:t>
      </w:r>
      <w:r w:rsidR="00612847" w:rsidRPr="00B72DD7">
        <w:rPr>
          <w:rFonts w:ascii="Arial" w:hAnsi="Arial" w:cs="Arial"/>
          <w:sz w:val="24"/>
          <w:szCs w:val="24"/>
        </w:rPr>
        <w:t>s</w:t>
      </w:r>
      <w:r w:rsidRPr="00B72DD7">
        <w:rPr>
          <w:rFonts w:ascii="Arial" w:hAnsi="Arial" w:cs="Arial"/>
          <w:sz w:val="24"/>
          <w:szCs w:val="24"/>
        </w:rPr>
        <w:t xml:space="preserve"> and two (2) counts of extended answer</w:t>
      </w:r>
      <w:r w:rsidR="00612847" w:rsidRPr="00B72DD7">
        <w:rPr>
          <w:rFonts w:ascii="Arial" w:hAnsi="Arial" w:cs="Arial"/>
          <w:sz w:val="24"/>
          <w:szCs w:val="24"/>
        </w:rPr>
        <w:t>s</w:t>
      </w:r>
      <w:r w:rsidRPr="00B72DD7">
        <w:rPr>
          <w:rFonts w:ascii="Arial" w:hAnsi="Arial" w:cs="Arial"/>
          <w:sz w:val="24"/>
          <w:szCs w:val="24"/>
        </w:rPr>
        <w:t>.</w:t>
      </w:r>
      <w:r w:rsidR="00612847" w:rsidRPr="00B72DD7">
        <w:rPr>
          <w:rFonts w:ascii="Arial" w:hAnsi="Arial" w:cs="Arial"/>
          <w:sz w:val="24"/>
          <w:szCs w:val="24"/>
        </w:rPr>
        <w:t xml:space="preserve"> Much like the first picture</w:t>
      </w:r>
      <w:r w:rsidR="00A81C2D" w:rsidRPr="00B72DD7">
        <w:rPr>
          <w:rFonts w:ascii="Arial" w:hAnsi="Arial" w:cs="Arial"/>
          <w:sz w:val="24"/>
          <w:szCs w:val="24"/>
        </w:rPr>
        <w:t>, the children were able to point out details directly from the picture such as “it looks like a beach”, “I can see waves and sand” and “the two people are walking to the beach”. However, this time there was one instance where a child said, “I like running around and playing on the sand”. This prompted other children to agree and state that they also enjoyed playing on the beach. The lesson lead was not able to add any input and the brief discussion between the children stopped</w:t>
      </w:r>
      <w:r w:rsidR="00792DAA" w:rsidRPr="00B72DD7">
        <w:rPr>
          <w:rFonts w:ascii="Arial" w:hAnsi="Arial" w:cs="Arial"/>
          <w:sz w:val="24"/>
          <w:szCs w:val="24"/>
        </w:rPr>
        <w:t>.</w:t>
      </w:r>
    </w:p>
    <w:p w14:paraId="4253FD33" w14:textId="7C595B65" w:rsidR="007457F8" w:rsidRPr="00B72DD7" w:rsidRDefault="00792DAA" w:rsidP="00D44E22">
      <w:pPr>
        <w:spacing w:line="360" w:lineRule="auto"/>
        <w:rPr>
          <w:rFonts w:ascii="Arial" w:hAnsi="Arial" w:cs="Arial"/>
          <w:sz w:val="24"/>
          <w:szCs w:val="24"/>
        </w:rPr>
      </w:pPr>
      <w:r w:rsidRPr="00B72DD7">
        <w:rPr>
          <w:rFonts w:ascii="Arial" w:hAnsi="Arial" w:cs="Arial"/>
          <w:sz w:val="24"/>
          <w:szCs w:val="24"/>
        </w:rPr>
        <w:t xml:space="preserve">The </w:t>
      </w:r>
      <w:r w:rsidR="00891258" w:rsidRPr="00B72DD7">
        <w:rPr>
          <w:rFonts w:ascii="Arial" w:hAnsi="Arial" w:cs="Arial"/>
          <w:sz w:val="24"/>
          <w:szCs w:val="24"/>
        </w:rPr>
        <w:t>third and fourth pictures</w:t>
      </w:r>
      <w:r w:rsidRPr="00B72DD7">
        <w:rPr>
          <w:rFonts w:ascii="Arial" w:hAnsi="Arial" w:cs="Arial"/>
          <w:sz w:val="24"/>
          <w:szCs w:val="24"/>
        </w:rPr>
        <w:t xml:space="preserve"> were shown to the children in the same way as before. They were given time to look at the pictures</w:t>
      </w:r>
      <w:r w:rsidR="00891258" w:rsidRPr="00B72DD7">
        <w:rPr>
          <w:rFonts w:ascii="Arial" w:hAnsi="Arial" w:cs="Arial"/>
          <w:sz w:val="24"/>
          <w:szCs w:val="24"/>
        </w:rPr>
        <w:t>,</w:t>
      </w:r>
      <w:r w:rsidRPr="00B72DD7">
        <w:rPr>
          <w:rFonts w:ascii="Arial" w:hAnsi="Arial" w:cs="Arial"/>
          <w:sz w:val="24"/>
          <w:szCs w:val="24"/>
        </w:rPr>
        <w:t xml:space="preserve"> one at a time and would be given a chance to </w:t>
      </w:r>
      <w:r w:rsidR="00891258" w:rsidRPr="00B72DD7">
        <w:rPr>
          <w:rFonts w:ascii="Arial" w:hAnsi="Arial" w:cs="Arial"/>
          <w:sz w:val="24"/>
          <w:szCs w:val="24"/>
        </w:rPr>
        <w:t>say something</w:t>
      </w:r>
      <w:r w:rsidRPr="00B72DD7">
        <w:rPr>
          <w:rFonts w:ascii="Arial" w:hAnsi="Arial" w:cs="Arial"/>
          <w:sz w:val="24"/>
          <w:szCs w:val="24"/>
        </w:rPr>
        <w:t xml:space="preserve"> about </w:t>
      </w:r>
      <w:r w:rsidR="00891258" w:rsidRPr="00B72DD7">
        <w:rPr>
          <w:rFonts w:ascii="Arial" w:hAnsi="Arial" w:cs="Arial"/>
          <w:sz w:val="24"/>
          <w:szCs w:val="24"/>
        </w:rPr>
        <w:t>them</w:t>
      </w:r>
      <w:r w:rsidRPr="00B72DD7">
        <w:rPr>
          <w:rFonts w:ascii="Arial" w:hAnsi="Arial" w:cs="Arial"/>
          <w:sz w:val="24"/>
          <w:szCs w:val="24"/>
        </w:rPr>
        <w:t xml:space="preserve">. This time the lesson lead would </w:t>
      </w:r>
      <w:r w:rsidR="00891258" w:rsidRPr="00B72DD7">
        <w:rPr>
          <w:rFonts w:ascii="Arial" w:hAnsi="Arial" w:cs="Arial"/>
          <w:sz w:val="24"/>
          <w:szCs w:val="24"/>
        </w:rPr>
        <w:t xml:space="preserve">ask </w:t>
      </w:r>
      <w:r w:rsidRPr="00B72DD7">
        <w:rPr>
          <w:rFonts w:ascii="Arial" w:hAnsi="Arial" w:cs="Arial"/>
          <w:sz w:val="24"/>
          <w:szCs w:val="24"/>
        </w:rPr>
        <w:t xml:space="preserve">open </w:t>
      </w:r>
      <w:r w:rsidRPr="00B72DD7">
        <w:rPr>
          <w:rFonts w:ascii="Arial" w:hAnsi="Arial" w:cs="Arial"/>
          <w:sz w:val="24"/>
          <w:szCs w:val="24"/>
        </w:rPr>
        <w:lastRenderedPageBreak/>
        <w:t>ended questions to the children with the hope that it would illicit an extended response.</w:t>
      </w:r>
      <w:r w:rsidR="007457F8" w:rsidRPr="00B72DD7">
        <w:rPr>
          <w:rFonts w:ascii="Arial" w:hAnsi="Arial" w:cs="Arial"/>
          <w:sz w:val="24"/>
          <w:szCs w:val="24"/>
        </w:rPr>
        <w:t xml:space="preserve"> The third picture was shown (Appendix 4 – Picture C) and children were given time</w:t>
      </w:r>
      <w:r w:rsidR="00891258" w:rsidRPr="00B72DD7">
        <w:rPr>
          <w:rFonts w:ascii="Arial" w:hAnsi="Arial" w:cs="Arial"/>
          <w:sz w:val="24"/>
          <w:szCs w:val="24"/>
        </w:rPr>
        <w:t xml:space="preserve"> to analyse</w:t>
      </w:r>
      <w:r w:rsidR="007457F8" w:rsidRPr="00B72DD7">
        <w:rPr>
          <w:rFonts w:ascii="Arial" w:hAnsi="Arial" w:cs="Arial"/>
          <w:sz w:val="24"/>
          <w:szCs w:val="24"/>
        </w:rPr>
        <w:t xml:space="preserve">. The lesson lead opened with a question from a predetermined set of questions (see Appendix 2) “what type of place </w:t>
      </w:r>
      <w:proofErr w:type="gramStart"/>
      <w:r w:rsidR="007457F8" w:rsidRPr="00B72DD7">
        <w:rPr>
          <w:rFonts w:ascii="Arial" w:hAnsi="Arial" w:cs="Arial"/>
          <w:sz w:val="24"/>
          <w:szCs w:val="24"/>
        </w:rPr>
        <w:t>do you think</w:t>
      </w:r>
      <w:proofErr w:type="gramEnd"/>
      <w:r w:rsidR="007457F8" w:rsidRPr="00B72DD7">
        <w:rPr>
          <w:rFonts w:ascii="Arial" w:hAnsi="Arial" w:cs="Arial"/>
          <w:sz w:val="24"/>
          <w:szCs w:val="24"/>
        </w:rPr>
        <w:t xml:space="preserve"> this might be?” </w:t>
      </w:r>
    </w:p>
    <w:p w14:paraId="4C6E6E93" w14:textId="4FE0BD09" w:rsidR="007457F8" w:rsidRPr="00B72DD7" w:rsidRDefault="007457F8" w:rsidP="00D44E22">
      <w:pPr>
        <w:spacing w:line="360" w:lineRule="auto"/>
        <w:rPr>
          <w:rFonts w:ascii="Arial" w:hAnsi="Arial" w:cs="Arial"/>
          <w:sz w:val="24"/>
          <w:szCs w:val="24"/>
        </w:rPr>
      </w:pPr>
      <w:r w:rsidRPr="00B72DD7">
        <w:rPr>
          <w:rFonts w:ascii="Arial" w:hAnsi="Arial" w:cs="Arial"/>
          <w:sz w:val="24"/>
          <w:szCs w:val="24"/>
        </w:rPr>
        <w:t xml:space="preserve">The children responded with; “I think it’s a park”. </w:t>
      </w:r>
    </w:p>
    <w:p w14:paraId="25E6E888" w14:textId="77777777" w:rsidR="007457F8" w:rsidRPr="00B72DD7" w:rsidRDefault="007457F8" w:rsidP="00D44E22">
      <w:pPr>
        <w:spacing w:line="360" w:lineRule="auto"/>
        <w:rPr>
          <w:rFonts w:ascii="Arial" w:hAnsi="Arial" w:cs="Arial"/>
          <w:sz w:val="24"/>
          <w:szCs w:val="24"/>
        </w:rPr>
      </w:pPr>
      <w:r w:rsidRPr="00B72DD7">
        <w:rPr>
          <w:rFonts w:ascii="Arial" w:hAnsi="Arial" w:cs="Arial"/>
          <w:sz w:val="24"/>
          <w:szCs w:val="24"/>
        </w:rPr>
        <w:t>The lesson lead continued; “how do you know it is a park?”</w:t>
      </w:r>
    </w:p>
    <w:p w14:paraId="681DFFE6" w14:textId="24C54282" w:rsidR="00AA7C3A" w:rsidRPr="00B72DD7" w:rsidRDefault="007457F8" w:rsidP="00D44E22">
      <w:pPr>
        <w:spacing w:line="360" w:lineRule="auto"/>
        <w:rPr>
          <w:rFonts w:ascii="Arial" w:hAnsi="Arial" w:cs="Arial"/>
          <w:sz w:val="24"/>
          <w:szCs w:val="24"/>
        </w:rPr>
      </w:pPr>
      <w:r w:rsidRPr="00B72DD7">
        <w:rPr>
          <w:rFonts w:ascii="Arial" w:hAnsi="Arial" w:cs="Arial"/>
          <w:sz w:val="24"/>
          <w:szCs w:val="24"/>
        </w:rPr>
        <w:t xml:space="preserve">The pupil responded with “I think it is a park because there are </w:t>
      </w:r>
      <w:r w:rsidR="0055568E" w:rsidRPr="00B72DD7">
        <w:rPr>
          <w:rFonts w:ascii="Arial" w:hAnsi="Arial" w:cs="Arial"/>
          <w:sz w:val="24"/>
          <w:szCs w:val="24"/>
        </w:rPr>
        <w:t>lots</w:t>
      </w:r>
      <w:r w:rsidRPr="00B72DD7">
        <w:rPr>
          <w:rFonts w:ascii="Arial" w:hAnsi="Arial" w:cs="Arial"/>
          <w:sz w:val="24"/>
          <w:szCs w:val="24"/>
        </w:rPr>
        <w:t xml:space="preserve"> of children running and playing with their fr</w:t>
      </w:r>
      <w:r w:rsidR="00AE5205" w:rsidRPr="00B72DD7">
        <w:rPr>
          <w:rFonts w:ascii="Arial" w:hAnsi="Arial" w:cs="Arial"/>
          <w:sz w:val="24"/>
          <w:szCs w:val="24"/>
        </w:rPr>
        <w:t>ie</w:t>
      </w:r>
      <w:r w:rsidRPr="00B72DD7">
        <w:rPr>
          <w:rFonts w:ascii="Arial" w:hAnsi="Arial" w:cs="Arial"/>
          <w:sz w:val="24"/>
          <w:szCs w:val="24"/>
        </w:rPr>
        <w:t>nds”.</w:t>
      </w:r>
    </w:p>
    <w:p w14:paraId="3B1E8CD1" w14:textId="0705ECBE" w:rsidR="00726A93" w:rsidRPr="00B72DD7" w:rsidRDefault="007457F8" w:rsidP="00D44E22">
      <w:pPr>
        <w:spacing w:line="360" w:lineRule="auto"/>
        <w:rPr>
          <w:rFonts w:ascii="Arial" w:hAnsi="Arial" w:cs="Arial"/>
          <w:sz w:val="24"/>
          <w:szCs w:val="24"/>
        </w:rPr>
      </w:pPr>
      <w:r w:rsidRPr="00B72DD7">
        <w:rPr>
          <w:rFonts w:ascii="Arial" w:hAnsi="Arial" w:cs="Arial"/>
          <w:sz w:val="24"/>
          <w:szCs w:val="24"/>
        </w:rPr>
        <w:t xml:space="preserve">Immediately the use of open-ended questions </w:t>
      </w:r>
      <w:r w:rsidR="0079612A" w:rsidRPr="00B72DD7">
        <w:rPr>
          <w:rFonts w:ascii="Arial" w:hAnsi="Arial" w:cs="Arial"/>
          <w:sz w:val="24"/>
          <w:szCs w:val="24"/>
        </w:rPr>
        <w:t xml:space="preserve">along with follow up questions </w:t>
      </w:r>
      <w:r w:rsidRPr="00B72DD7">
        <w:rPr>
          <w:rFonts w:ascii="Arial" w:hAnsi="Arial" w:cs="Arial"/>
          <w:sz w:val="24"/>
          <w:szCs w:val="24"/>
        </w:rPr>
        <w:t>w</w:t>
      </w:r>
      <w:r w:rsidR="0079612A" w:rsidRPr="00B72DD7">
        <w:rPr>
          <w:rFonts w:ascii="Arial" w:hAnsi="Arial" w:cs="Arial"/>
          <w:sz w:val="24"/>
          <w:szCs w:val="24"/>
        </w:rPr>
        <w:t>ere</w:t>
      </w:r>
      <w:r w:rsidRPr="00B72DD7">
        <w:rPr>
          <w:rFonts w:ascii="Arial" w:hAnsi="Arial" w:cs="Arial"/>
          <w:sz w:val="24"/>
          <w:szCs w:val="24"/>
        </w:rPr>
        <w:t xml:space="preserve"> starting to provide extended answers. The lesson lead then went on to </w:t>
      </w:r>
      <w:r w:rsidR="00AE5205" w:rsidRPr="00B72DD7">
        <w:rPr>
          <w:rFonts w:ascii="Arial" w:hAnsi="Arial" w:cs="Arial"/>
          <w:sz w:val="24"/>
          <w:szCs w:val="24"/>
        </w:rPr>
        <w:t>ask,</w:t>
      </w:r>
      <w:r w:rsidRPr="00B72DD7">
        <w:rPr>
          <w:rFonts w:ascii="Arial" w:hAnsi="Arial" w:cs="Arial"/>
          <w:sz w:val="24"/>
          <w:szCs w:val="24"/>
        </w:rPr>
        <w:t xml:space="preserve"> “can anyone tell me about a time they remember being at a park?”. Th</w:t>
      </w:r>
      <w:r w:rsidR="00AE5205" w:rsidRPr="00B72DD7">
        <w:rPr>
          <w:rFonts w:ascii="Arial" w:hAnsi="Arial" w:cs="Arial"/>
          <w:sz w:val="24"/>
          <w:szCs w:val="24"/>
        </w:rPr>
        <w:t>e</w:t>
      </w:r>
      <w:r w:rsidRPr="00B72DD7">
        <w:rPr>
          <w:rFonts w:ascii="Arial" w:hAnsi="Arial" w:cs="Arial"/>
          <w:sz w:val="24"/>
          <w:szCs w:val="24"/>
        </w:rPr>
        <w:t xml:space="preserve"> children were extremely </w:t>
      </w:r>
      <w:r w:rsidR="00C85E85" w:rsidRPr="00B72DD7">
        <w:rPr>
          <w:rFonts w:ascii="Arial" w:hAnsi="Arial" w:cs="Arial"/>
          <w:sz w:val="24"/>
          <w:szCs w:val="24"/>
        </w:rPr>
        <w:t xml:space="preserve">responsive to this question and </w:t>
      </w:r>
      <w:r w:rsidR="0055568E" w:rsidRPr="00B72DD7">
        <w:rPr>
          <w:rFonts w:ascii="Arial" w:hAnsi="Arial" w:cs="Arial"/>
          <w:sz w:val="24"/>
          <w:szCs w:val="24"/>
        </w:rPr>
        <w:t xml:space="preserve">all </w:t>
      </w:r>
      <w:r w:rsidR="00C85E85" w:rsidRPr="00B72DD7">
        <w:rPr>
          <w:rFonts w:ascii="Arial" w:hAnsi="Arial" w:cs="Arial"/>
          <w:sz w:val="24"/>
          <w:szCs w:val="24"/>
        </w:rPr>
        <w:t xml:space="preserve">wanted to talk about their experiences of being in a park. This picture along with open-ended questions provided two (2) counts of one-word answers, seven (7) counts of short answers and eight (8) counts of extended answers. Along with the increased extended answers, all five pupils were able to provide details of a personal experience of them being in a park. </w:t>
      </w:r>
      <w:r w:rsidR="000A56A7" w:rsidRPr="00B72DD7">
        <w:rPr>
          <w:rFonts w:ascii="Arial" w:hAnsi="Arial" w:cs="Arial"/>
          <w:sz w:val="24"/>
          <w:szCs w:val="24"/>
        </w:rPr>
        <w:t xml:space="preserve">It seemed apparent that to provide such responses, children must have activated their prior knowledge or understanding of a similar place. </w:t>
      </w:r>
      <w:r w:rsidR="003C6E08" w:rsidRPr="00B72DD7">
        <w:rPr>
          <w:rFonts w:ascii="Arial" w:hAnsi="Arial" w:cs="Arial"/>
          <w:sz w:val="24"/>
          <w:szCs w:val="24"/>
        </w:rPr>
        <w:t xml:space="preserve">As mentioned previously, </w:t>
      </w:r>
      <w:proofErr w:type="spellStart"/>
      <w:r w:rsidR="000A56A7" w:rsidRPr="00B72DD7">
        <w:rPr>
          <w:rFonts w:ascii="Arial" w:hAnsi="Arial" w:cs="Arial"/>
          <w:sz w:val="24"/>
          <w:szCs w:val="24"/>
        </w:rPr>
        <w:t>Svinicki</w:t>
      </w:r>
      <w:proofErr w:type="spellEnd"/>
      <w:r w:rsidR="000A56A7" w:rsidRPr="00B72DD7">
        <w:rPr>
          <w:rFonts w:ascii="Arial" w:hAnsi="Arial" w:cs="Arial"/>
          <w:sz w:val="24"/>
          <w:szCs w:val="24"/>
        </w:rPr>
        <w:t xml:space="preserve"> (1994) suggests that prior knowledge can help pupils to perceive and organise new information. Leading on from this, </w:t>
      </w:r>
      <w:r w:rsidR="000A56A7" w:rsidRPr="00B72DD7">
        <w:rPr>
          <w:rFonts w:ascii="Arial" w:hAnsi="Arial" w:cs="Arial"/>
          <w:color w:val="000000" w:themeColor="text1"/>
          <w:sz w:val="24"/>
          <w:szCs w:val="24"/>
        </w:rPr>
        <w:t>Grigg (2015) proposes learners build on their prior experiences, with teachers acting more as facilitators rather than instructors.</w:t>
      </w:r>
    </w:p>
    <w:p w14:paraId="08E7688D" w14:textId="160AA419" w:rsidR="00B11E8D" w:rsidRPr="00B72DD7" w:rsidRDefault="00B11E8D" w:rsidP="00D44E22">
      <w:pPr>
        <w:spacing w:line="360" w:lineRule="auto"/>
        <w:rPr>
          <w:rFonts w:ascii="Arial" w:hAnsi="Arial" w:cs="Arial"/>
          <w:sz w:val="24"/>
          <w:szCs w:val="24"/>
        </w:rPr>
      </w:pPr>
      <w:r w:rsidRPr="00B72DD7">
        <w:rPr>
          <w:rFonts w:ascii="Arial" w:hAnsi="Arial" w:cs="Arial"/>
          <w:sz w:val="24"/>
          <w:szCs w:val="24"/>
        </w:rPr>
        <w:t>The fourth and final picture</w:t>
      </w:r>
      <w:r w:rsidR="00120F78" w:rsidRPr="00B72DD7">
        <w:rPr>
          <w:rFonts w:ascii="Arial" w:hAnsi="Arial" w:cs="Arial"/>
          <w:sz w:val="24"/>
          <w:szCs w:val="24"/>
        </w:rPr>
        <w:t xml:space="preserve"> (Appendix 4 – Picture D)</w:t>
      </w:r>
      <w:r w:rsidRPr="00B72DD7">
        <w:rPr>
          <w:rFonts w:ascii="Arial" w:hAnsi="Arial" w:cs="Arial"/>
          <w:sz w:val="24"/>
          <w:szCs w:val="24"/>
        </w:rPr>
        <w:t xml:space="preserve"> was shown</w:t>
      </w:r>
      <w:r w:rsidR="008A6820" w:rsidRPr="00B72DD7">
        <w:rPr>
          <w:rFonts w:ascii="Arial" w:hAnsi="Arial" w:cs="Arial"/>
          <w:sz w:val="24"/>
          <w:szCs w:val="24"/>
        </w:rPr>
        <w:t xml:space="preserve"> to</w:t>
      </w:r>
      <w:r w:rsidRPr="00B72DD7">
        <w:rPr>
          <w:rFonts w:ascii="Arial" w:hAnsi="Arial" w:cs="Arial"/>
          <w:sz w:val="24"/>
          <w:szCs w:val="24"/>
        </w:rPr>
        <w:t xml:space="preserve"> the pupils in the same way as the third. Once the children had time the lesson lead continued with open ended questions to see what responses the children </w:t>
      </w:r>
      <w:r w:rsidR="00120F78" w:rsidRPr="00B72DD7">
        <w:rPr>
          <w:rFonts w:ascii="Arial" w:hAnsi="Arial" w:cs="Arial"/>
          <w:sz w:val="24"/>
          <w:szCs w:val="24"/>
        </w:rPr>
        <w:t xml:space="preserve">would produce. One example was “who can </w:t>
      </w:r>
      <w:r w:rsidR="00D03EA9" w:rsidRPr="00B72DD7">
        <w:rPr>
          <w:rFonts w:ascii="Arial" w:hAnsi="Arial" w:cs="Arial"/>
          <w:sz w:val="24"/>
          <w:szCs w:val="24"/>
        </w:rPr>
        <w:t>remember</w:t>
      </w:r>
      <w:r w:rsidR="00120F78" w:rsidRPr="00B72DD7">
        <w:rPr>
          <w:rFonts w:ascii="Arial" w:hAnsi="Arial" w:cs="Arial"/>
          <w:sz w:val="24"/>
          <w:szCs w:val="24"/>
        </w:rPr>
        <w:t xml:space="preserve"> what they did last time they visited a beach?”. Much like the previous picture the children were extremely responsive and were able to provide extended answers as well as relating back to personal experiences. The responses recorded were one (1) one-word answer, ten (10) short answers, thirteen (13) extended answers and one example of a children asking another child a question about their experience.</w:t>
      </w:r>
    </w:p>
    <w:p w14:paraId="4A10240C" w14:textId="44AA572B" w:rsidR="006426A8" w:rsidRPr="00B72DD7" w:rsidRDefault="006426A8" w:rsidP="00D44E22">
      <w:pPr>
        <w:spacing w:line="360" w:lineRule="auto"/>
        <w:rPr>
          <w:rFonts w:ascii="Arial" w:hAnsi="Arial" w:cs="Arial"/>
          <w:sz w:val="24"/>
          <w:szCs w:val="24"/>
        </w:rPr>
      </w:pPr>
      <w:r w:rsidRPr="00B72DD7">
        <w:rPr>
          <w:rFonts w:ascii="Arial" w:hAnsi="Arial" w:cs="Arial"/>
          <w:sz w:val="24"/>
          <w:szCs w:val="24"/>
        </w:rPr>
        <w:lastRenderedPageBreak/>
        <w:t>It was clear that the use of open ended question</w:t>
      </w:r>
      <w:r w:rsidR="00D03EA9" w:rsidRPr="00B72DD7">
        <w:rPr>
          <w:rFonts w:ascii="Arial" w:hAnsi="Arial" w:cs="Arial"/>
          <w:sz w:val="24"/>
          <w:szCs w:val="24"/>
        </w:rPr>
        <w:t>ing</w:t>
      </w:r>
      <w:r w:rsidRPr="00B72DD7">
        <w:rPr>
          <w:rFonts w:ascii="Arial" w:hAnsi="Arial" w:cs="Arial"/>
          <w:sz w:val="24"/>
          <w:szCs w:val="24"/>
        </w:rPr>
        <w:t xml:space="preserve"> </w:t>
      </w:r>
      <w:r w:rsidR="00F65AC1" w:rsidRPr="00B72DD7">
        <w:rPr>
          <w:rFonts w:ascii="Arial" w:hAnsi="Arial" w:cs="Arial"/>
          <w:sz w:val="24"/>
          <w:szCs w:val="24"/>
        </w:rPr>
        <w:t>was</w:t>
      </w:r>
      <w:r w:rsidRPr="00B72DD7">
        <w:rPr>
          <w:rFonts w:ascii="Arial" w:hAnsi="Arial" w:cs="Arial"/>
          <w:sz w:val="24"/>
          <w:szCs w:val="24"/>
        </w:rPr>
        <w:t xml:space="preserve"> able to help the pupils produce extended answers</w:t>
      </w:r>
      <w:r w:rsidR="00F65AC1" w:rsidRPr="00B72DD7">
        <w:rPr>
          <w:rFonts w:ascii="Arial" w:hAnsi="Arial" w:cs="Arial"/>
          <w:sz w:val="24"/>
          <w:szCs w:val="24"/>
        </w:rPr>
        <w:t>. Also, it</w:t>
      </w:r>
      <w:r w:rsidRPr="00B72DD7">
        <w:rPr>
          <w:rFonts w:ascii="Arial" w:hAnsi="Arial" w:cs="Arial"/>
          <w:sz w:val="24"/>
          <w:szCs w:val="24"/>
        </w:rPr>
        <w:t xml:space="preserve"> enabl</w:t>
      </w:r>
      <w:r w:rsidR="00F65AC1" w:rsidRPr="00B72DD7">
        <w:rPr>
          <w:rFonts w:ascii="Arial" w:hAnsi="Arial" w:cs="Arial"/>
          <w:sz w:val="24"/>
          <w:szCs w:val="24"/>
        </w:rPr>
        <w:t>ed</w:t>
      </w:r>
      <w:r w:rsidRPr="00B72DD7">
        <w:rPr>
          <w:rFonts w:ascii="Arial" w:hAnsi="Arial" w:cs="Arial"/>
          <w:sz w:val="24"/>
          <w:szCs w:val="24"/>
        </w:rPr>
        <w:t xml:space="preserve"> them to relate what they were seeing in the pictures to what they had experienced earlier on in their lives. </w:t>
      </w:r>
    </w:p>
    <w:p w14:paraId="45E06B9A" w14:textId="48B6DBF8" w:rsidR="00EB42EB" w:rsidRPr="00B72DD7" w:rsidRDefault="007028E6" w:rsidP="00D44E22">
      <w:pPr>
        <w:spacing w:line="360" w:lineRule="auto"/>
        <w:rPr>
          <w:rFonts w:ascii="Arial" w:hAnsi="Arial" w:cs="Arial"/>
          <w:sz w:val="24"/>
          <w:szCs w:val="24"/>
        </w:rPr>
      </w:pPr>
      <w:r w:rsidRPr="00B72DD7">
        <w:rPr>
          <w:rFonts w:ascii="Arial" w:hAnsi="Arial" w:cs="Arial"/>
          <w:sz w:val="24"/>
          <w:szCs w:val="24"/>
        </w:rPr>
        <w:t>Having discussed how the first lesson study unfolded</w:t>
      </w:r>
      <w:r w:rsidR="004F0DBC" w:rsidRPr="00B72DD7">
        <w:rPr>
          <w:rFonts w:ascii="Arial" w:hAnsi="Arial" w:cs="Arial"/>
          <w:sz w:val="24"/>
          <w:szCs w:val="24"/>
        </w:rPr>
        <w:t xml:space="preserve">, it was decided that to make data collection easier, students would be given ‘name tags’. These name tags had numbers rather name names written on them which corresponded to the observation grid i.e. </w:t>
      </w:r>
      <w:r w:rsidR="0044350D" w:rsidRPr="00B72DD7">
        <w:rPr>
          <w:rFonts w:ascii="Arial" w:hAnsi="Arial" w:cs="Arial"/>
          <w:sz w:val="24"/>
          <w:szCs w:val="24"/>
        </w:rPr>
        <w:t>‘</w:t>
      </w:r>
      <w:r w:rsidR="004F0DBC" w:rsidRPr="00B72DD7">
        <w:rPr>
          <w:rFonts w:ascii="Arial" w:hAnsi="Arial" w:cs="Arial"/>
          <w:sz w:val="24"/>
          <w:szCs w:val="24"/>
        </w:rPr>
        <w:t xml:space="preserve">child </w:t>
      </w:r>
      <w:r w:rsidR="0044350D" w:rsidRPr="00B72DD7">
        <w:rPr>
          <w:rFonts w:ascii="Arial" w:hAnsi="Arial" w:cs="Arial"/>
          <w:sz w:val="24"/>
          <w:szCs w:val="24"/>
        </w:rPr>
        <w:t>1’</w:t>
      </w:r>
      <w:r w:rsidR="004F0DBC" w:rsidRPr="00B72DD7">
        <w:rPr>
          <w:rFonts w:ascii="Arial" w:hAnsi="Arial" w:cs="Arial"/>
          <w:sz w:val="24"/>
          <w:szCs w:val="24"/>
        </w:rPr>
        <w:t xml:space="preserve"> was </w:t>
      </w:r>
      <w:r w:rsidR="0044350D" w:rsidRPr="00B72DD7">
        <w:rPr>
          <w:rFonts w:ascii="Arial" w:hAnsi="Arial" w:cs="Arial"/>
          <w:sz w:val="24"/>
          <w:szCs w:val="24"/>
        </w:rPr>
        <w:t>provided with</w:t>
      </w:r>
      <w:r w:rsidR="004F0DBC" w:rsidRPr="00B72DD7">
        <w:rPr>
          <w:rFonts w:ascii="Arial" w:hAnsi="Arial" w:cs="Arial"/>
          <w:sz w:val="24"/>
          <w:szCs w:val="24"/>
        </w:rPr>
        <w:t xml:space="preserve"> a badge with ‘1’ written on it, </w:t>
      </w:r>
      <w:r w:rsidR="0044350D" w:rsidRPr="00B72DD7">
        <w:rPr>
          <w:rFonts w:ascii="Arial" w:hAnsi="Arial" w:cs="Arial"/>
          <w:sz w:val="24"/>
          <w:szCs w:val="24"/>
        </w:rPr>
        <w:t>‘</w:t>
      </w:r>
      <w:r w:rsidR="004F0DBC" w:rsidRPr="00B72DD7">
        <w:rPr>
          <w:rFonts w:ascii="Arial" w:hAnsi="Arial" w:cs="Arial"/>
          <w:sz w:val="24"/>
          <w:szCs w:val="24"/>
        </w:rPr>
        <w:t>child 2</w:t>
      </w:r>
      <w:r w:rsidR="0044350D" w:rsidRPr="00B72DD7">
        <w:rPr>
          <w:rFonts w:ascii="Arial" w:hAnsi="Arial" w:cs="Arial"/>
          <w:sz w:val="24"/>
          <w:szCs w:val="24"/>
        </w:rPr>
        <w:t>’</w:t>
      </w:r>
      <w:r w:rsidR="004F0DBC" w:rsidRPr="00B72DD7">
        <w:rPr>
          <w:rFonts w:ascii="Arial" w:hAnsi="Arial" w:cs="Arial"/>
          <w:sz w:val="24"/>
          <w:szCs w:val="24"/>
        </w:rPr>
        <w:t xml:space="preserve"> was </w:t>
      </w:r>
      <w:r w:rsidR="0044350D" w:rsidRPr="00B72DD7">
        <w:rPr>
          <w:rFonts w:ascii="Arial" w:hAnsi="Arial" w:cs="Arial"/>
          <w:sz w:val="24"/>
          <w:szCs w:val="24"/>
        </w:rPr>
        <w:t>provided with</w:t>
      </w:r>
      <w:r w:rsidR="004F0DBC" w:rsidRPr="00B72DD7">
        <w:rPr>
          <w:rFonts w:ascii="Arial" w:hAnsi="Arial" w:cs="Arial"/>
          <w:sz w:val="24"/>
          <w:szCs w:val="24"/>
        </w:rPr>
        <w:t xml:space="preserve"> ‘2’ and so on.</w:t>
      </w:r>
      <w:r w:rsidR="00F65AC1" w:rsidRPr="00B72DD7">
        <w:rPr>
          <w:rFonts w:ascii="Arial" w:hAnsi="Arial" w:cs="Arial"/>
          <w:sz w:val="24"/>
          <w:szCs w:val="24"/>
        </w:rPr>
        <w:t xml:space="preserve"> The research partners also discussed the possibility of developing some of the questions prior to lesson study 2 as the age group would be older. Based on key vocabulary sheets collected from PTE experience, </w:t>
      </w:r>
      <w:r w:rsidR="00C30FC1" w:rsidRPr="00B72DD7">
        <w:rPr>
          <w:rFonts w:ascii="Arial" w:hAnsi="Arial" w:cs="Arial"/>
          <w:sz w:val="24"/>
          <w:szCs w:val="24"/>
        </w:rPr>
        <w:t>it seemed the</w:t>
      </w:r>
      <w:r w:rsidR="00F65AC1" w:rsidRPr="00B72DD7">
        <w:rPr>
          <w:rFonts w:ascii="Arial" w:hAnsi="Arial" w:cs="Arial"/>
          <w:sz w:val="24"/>
          <w:szCs w:val="24"/>
        </w:rPr>
        <w:t xml:space="preserve"> year 2 children were expected to have a larger range of vocabulary in comparison to reception</w:t>
      </w:r>
      <w:r w:rsidR="00C30FC1" w:rsidRPr="00B72DD7">
        <w:rPr>
          <w:rFonts w:ascii="Arial" w:hAnsi="Arial" w:cs="Arial"/>
          <w:sz w:val="24"/>
          <w:szCs w:val="24"/>
        </w:rPr>
        <w:t xml:space="preserve"> (see appendix 1 and 2)</w:t>
      </w:r>
      <w:r w:rsidR="00F65AC1" w:rsidRPr="00B72DD7">
        <w:rPr>
          <w:rFonts w:ascii="Arial" w:hAnsi="Arial" w:cs="Arial"/>
          <w:sz w:val="24"/>
          <w:szCs w:val="24"/>
        </w:rPr>
        <w:t>.</w:t>
      </w:r>
    </w:p>
    <w:p w14:paraId="50025C20" w14:textId="77777777" w:rsidR="009316E5" w:rsidRPr="00B72DD7" w:rsidRDefault="009316E5" w:rsidP="00D44E22">
      <w:pPr>
        <w:spacing w:line="360" w:lineRule="auto"/>
        <w:rPr>
          <w:rFonts w:ascii="Arial" w:hAnsi="Arial" w:cs="Arial"/>
          <w:sz w:val="24"/>
          <w:szCs w:val="24"/>
        </w:rPr>
      </w:pPr>
    </w:p>
    <w:p w14:paraId="2073F8FC" w14:textId="2EA0C545" w:rsidR="00CC080F" w:rsidRPr="00B72DD7" w:rsidRDefault="00CC080F" w:rsidP="00D44E22">
      <w:pPr>
        <w:spacing w:line="360" w:lineRule="auto"/>
        <w:rPr>
          <w:rFonts w:ascii="Arial" w:hAnsi="Arial" w:cs="Arial"/>
          <w:b/>
          <w:sz w:val="24"/>
          <w:szCs w:val="24"/>
        </w:rPr>
      </w:pPr>
      <w:r w:rsidRPr="00B72DD7">
        <w:rPr>
          <w:rFonts w:ascii="Arial" w:hAnsi="Arial" w:cs="Arial"/>
          <w:b/>
          <w:sz w:val="24"/>
          <w:szCs w:val="24"/>
        </w:rPr>
        <w:t>Lesson Study 2</w:t>
      </w:r>
    </w:p>
    <w:p w14:paraId="3FA51FE1" w14:textId="7F7BB152" w:rsidR="00A75366" w:rsidRPr="00B72DD7" w:rsidRDefault="000133E9" w:rsidP="00A75366">
      <w:pPr>
        <w:spacing w:line="360" w:lineRule="auto"/>
        <w:rPr>
          <w:rFonts w:ascii="Arial" w:hAnsi="Arial" w:cs="Arial"/>
          <w:sz w:val="24"/>
          <w:szCs w:val="24"/>
        </w:rPr>
      </w:pPr>
      <w:r w:rsidRPr="00B72DD7">
        <w:rPr>
          <w:rFonts w:ascii="Arial" w:hAnsi="Arial" w:cs="Arial"/>
          <w:sz w:val="24"/>
          <w:szCs w:val="24"/>
        </w:rPr>
        <w:t xml:space="preserve">The second lesson study was conducted </w:t>
      </w:r>
      <w:r w:rsidR="0051260F" w:rsidRPr="00B72DD7">
        <w:rPr>
          <w:rFonts w:ascii="Arial" w:hAnsi="Arial" w:cs="Arial"/>
          <w:sz w:val="24"/>
          <w:szCs w:val="24"/>
        </w:rPr>
        <w:t xml:space="preserve">the next day </w:t>
      </w:r>
      <w:r w:rsidRPr="00B72DD7">
        <w:rPr>
          <w:rFonts w:ascii="Arial" w:hAnsi="Arial" w:cs="Arial"/>
          <w:sz w:val="24"/>
          <w:szCs w:val="24"/>
        </w:rPr>
        <w:t xml:space="preserve">at School A (see research context for details) with a group of five year 2 pupils. As before, the lesson lead introduced the activity for the day and gave the reason for our presence within the classroom. </w:t>
      </w:r>
      <w:r w:rsidR="00A75366" w:rsidRPr="00B72DD7">
        <w:rPr>
          <w:rFonts w:ascii="Arial" w:hAnsi="Arial" w:cs="Arial"/>
          <w:sz w:val="24"/>
          <w:szCs w:val="24"/>
        </w:rPr>
        <w:t>Prior to the activity commencing th</w:t>
      </w:r>
      <w:r w:rsidR="0051260F" w:rsidRPr="00B72DD7">
        <w:rPr>
          <w:rFonts w:ascii="Arial" w:hAnsi="Arial" w:cs="Arial"/>
          <w:sz w:val="24"/>
          <w:szCs w:val="24"/>
        </w:rPr>
        <w:t>e sampling group was to be selected</w:t>
      </w:r>
      <w:r w:rsidR="00A75366" w:rsidRPr="00B72DD7">
        <w:rPr>
          <w:rFonts w:ascii="Arial" w:hAnsi="Arial" w:cs="Arial"/>
          <w:sz w:val="24"/>
          <w:szCs w:val="24"/>
        </w:rPr>
        <w:t>. A</w:t>
      </w:r>
      <w:r w:rsidR="0051260F" w:rsidRPr="00B72DD7">
        <w:rPr>
          <w:rFonts w:ascii="Arial" w:hAnsi="Arial" w:cs="Arial"/>
          <w:sz w:val="24"/>
          <w:szCs w:val="24"/>
        </w:rPr>
        <w:t>s with lesson study 1</w:t>
      </w:r>
      <w:r w:rsidR="00F65AC1" w:rsidRPr="00B72DD7">
        <w:rPr>
          <w:rFonts w:ascii="Arial" w:hAnsi="Arial" w:cs="Arial"/>
          <w:sz w:val="24"/>
          <w:szCs w:val="24"/>
        </w:rPr>
        <w:t>,</w:t>
      </w:r>
      <w:r w:rsidR="0051260F" w:rsidRPr="00B72DD7">
        <w:rPr>
          <w:rFonts w:ascii="Arial" w:hAnsi="Arial" w:cs="Arial"/>
          <w:sz w:val="24"/>
          <w:szCs w:val="24"/>
        </w:rPr>
        <w:t xml:space="preserve"> a</w:t>
      </w:r>
      <w:r w:rsidR="00A75366" w:rsidRPr="00B72DD7">
        <w:rPr>
          <w:rFonts w:ascii="Arial" w:hAnsi="Arial" w:cs="Arial"/>
          <w:sz w:val="24"/>
          <w:szCs w:val="24"/>
        </w:rPr>
        <w:t xml:space="preserve">ll eligible pupils received a name tag which they would use to </w:t>
      </w:r>
      <w:r w:rsidR="0051260F" w:rsidRPr="00B72DD7">
        <w:rPr>
          <w:rFonts w:ascii="Arial" w:hAnsi="Arial" w:cs="Arial"/>
          <w:sz w:val="24"/>
          <w:szCs w:val="24"/>
        </w:rPr>
        <w:t>give assent for taking part in the activity</w:t>
      </w:r>
      <w:r w:rsidR="00A75366" w:rsidRPr="00B72DD7">
        <w:rPr>
          <w:rFonts w:ascii="Arial" w:hAnsi="Arial" w:cs="Arial"/>
          <w:sz w:val="24"/>
          <w:szCs w:val="24"/>
        </w:rPr>
        <w:t>. The pupils were</w:t>
      </w:r>
      <w:r w:rsidR="0051260F" w:rsidRPr="00B72DD7">
        <w:rPr>
          <w:rFonts w:ascii="Arial" w:hAnsi="Arial" w:cs="Arial"/>
          <w:sz w:val="24"/>
          <w:szCs w:val="24"/>
        </w:rPr>
        <w:t xml:space="preserve"> again</w:t>
      </w:r>
      <w:r w:rsidR="00D963A1" w:rsidRPr="00B72DD7">
        <w:rPr>
          <w:rFonts w:ascii="Arial" w:hAnsi="Arial" w:cs="Arial"/>
          <w:sz w:val="24"/>
          <w:szCs w:val="24"/>
        </w:rPr>
        <w:t>,</w:t>
      </w:r>
      <w:r w:rsidR="00A75366" w:rsidRPr="00B72DD7">
        <w:rPr>
          <w:rFonts w:ascii="Arial" w:hAnsi="Arial" w:cs="Arial"/>
          <w:sz w:val="24"/>
          <w:szCs w:val="24"/>
        </w:rPr>
        <w:t xml:space="preserve"> made aware that </w:t>
      </w:r>
      <w:r w:rsidR="0051260F" w:rsidRPr="00B72DD7">
        <w:rPr>
          <w:rFonts w:ascii="Arial" w:hAnsi="Arial" w:cs="Arial"/>
          <w:sz w:val="24"/>
          <w:szCs w:val="24"/>
        </w:rPr>
        <w:t xml:space="preserve">a group of </w:t>
      </w:r>
      <w:r w:rsidR="00A75366" w:rsidRPr="00B72DD7">
        <w:rPr>
          <w:rFonts w:ascii="Arial" w:hAnsi="Arial" w:cs="Arial"/>
          <w:sz w:val="24"/>
          <w:szCs w:val="24"/>
        </w:rPr>
        <w:t xml:space="preserve">five </w:t>
      </w:r>
      <w:r w:rsidR="0051260F" w:rsidRPr="00B72DD7">
        <w:rPr>
          <w:rFonts w:ascii="Arial" w:hAnsi="Arial" w:cs="Arial"/>
          <w:sz w:val="24"/>
          <w:szCs w:val="24"/>
        </w:rPr>
        <w:t xml:space="preserve">students </w:t>
      </w:r>
      <w:r w:rsidR="00A75366" w:rsidRPr="00B72DD7">
        <w:rPr>
          <w:rFonts w:ascii="Arial" w:hAnsi="Arial" w:cs="Arial"/>
          <w:sz w:val="24"/>
          <w:szCs w:val="24"/>
        </w:rPr>
        <w:t xml:space="preserve">would be selected </w:t>
      </w:r>
      <w:r w:rsidR="0051260F" w:rsidRPr="00B72DD7">
        <w:rPr>
          <w:rFonts w:ascii="Arial" w:hAnsi="Arial" w:cs="Arial"/>
          <w:sz w:val="24"/>
          <w:szCs w:val="24"/>
        </w:rPr>
        <w:t>for the activity</w:t>
      </w:r>
      <w:r w:rsidR="00A75366" w:rsidRPr="00B72DD7">
        <w:rPr>
          <w:rFonts w:ascii="Arial" w:hAnsi="Arial" w:cs="Arial"/>
          <w:sz w:val="24"/>
          <w:szCs w:val="24"/>
        </w:rPr>
        <w:t>.</w:t>
      </w:r>
      <w:r w:rsidR="0051260F" w:rsidRPr="00B72DD7">
        <w:rPr>
          <w:rFonts w:ascii="Arial" w:hAnsi="Arial" w:cs="Arial"/>
          <w:sz w:val="24"/>
          <w:szCs w:val="24"/>
        </w:rPr>
        <w:t xml:space="preserve"> </w:t>
      </w:r>
      <w:r w:rsidR="00D963A1" w:rsidRPr="00B72DD7">
        <w:rPr>
          <w:rFonts w:ascii="Arial" w:hAnsi="Arial" w:cs="Arial"/>
          <w:sz w:val="24"/>
          <w:szCs w:val="24"/>
        </w:rPr>
        <w:t>To e</w:t>
      </w:r>
      <w:r w:rsidR="0051260F" w:rsidRPr="00B72DD7">
        <w:rPr>
          <w:rFonts w:ascii="Arial" w:hAnsi="Arial" w:cs="Arial"/>
          <w:sz w:val="24"/>
          <w:szCs w:val="24"/>
        </w:rPr>
        <w:t>nsur</w:t>
      </w:r>
      <w:r w:rsidR="00D963A1" w:rsidRPr="00B72DD7">
        <w:rPr>
          <w:rFonts w:ascii="Arial" w:hAnsi="Arial" w:cs="Arial"/>
          <w:sz w:val="24"/>
          <w:szCs w:val="24"/>
        </w:rPr>
        <w:t>e</w:t>
      </w:r>
      <w:r w:rsidR="0051260F" w:rsidRPr="00B72DD7">
        <w:rPr>
          <w:rFonts w:ascii="Arial" w:hAnsi="Arial" w:cs="Arial"/>
          <w:sz w:val="24"/>
          <w:szCs w:val="24"/>
        </w:rPr>
        <w:t xml:space="preserve"> </w:t>
      </w:r>
      <w:r w:rsidR="00D963A1" w:rsidRPr="00B72DD7">
        <w:rPr>
          <w:rFonts w:ascii="Arial" w:hAnsi="Arial" w:cs="Arial"/>
          <w:sz w:val="24"/>
          <w:szCs w:val="24"/>
        </w:rPr>
        <w:t>consisten</w:t>
      </w:r>
      <w:r w:rsidR="00E275EC" w:rsidRPr="00B72DD7">
        <w:rPr>
          <w:rFonts w:ascii="Arial" w:hAnsi="Arial" w:cs="Arial"/>
          <w:sz w:val="24"/>
          <w:szCs w:val="24"/>
        </w:rPr>
        <w:t>cy was kept</w:t>
      </w:r>
      <w:r w:rsidR="00D963A1" w:rsidRPr="00B72DD7">
        <w:rPr>
          <w:rFonts w:ascii="Arial" w:hAnsi="Arial" w:cs="Arial"/>
          <w:sz w:val="24"/>
          <w:szCs w:val="24"/>
        </w:rPr>
        <w:t xml:space="preserve"> throughout the data collection process,</w:t>
      </w:r>
      <w:r w:rsidR="0051260F" w:rsidRPr="00B72DD7">
        <w:rPr>
          <w:rFonts w:ascii="Arial" w:hAnsi="Arial" w:cs="Arial"/>
          <w:sz w:val="24"/>
          <w:szCs w:val="24"/>
        </w:rPr>
        <w:t xml:space="preserve"> the cluster group was chosen selecting two students from a higher attaining group, two students from a middling attaining group and one student from a lower attaining group.</w:t>
      </w:r>
      <w:r w:rsidR="00D963A1" w:rsidRPr="00B72DD7">
        <w:rPr>
          <w:rFonts w:ascii="Arial" w:hAnsi="Arial" w:cs="Arial"/>
          <w:sz w:val="24"/>
          <w:szCs w:val="24"/>
        </w:rPr>
        <w:t xml:space="preserve"> Five pupils were selected by the lesson lead for that day based on the availability of </w:t>
      </w:r>
      <w:r w:rsidR="00D40BAD" w:rsidRPr="00B72DD7">
        <w:rPr>
          <w:rFonts w:ascii="Arial" w:hAnsi="Arial" w:cs="Arial"/>
          <w:sz w:val="24"/>
          <w:szCs w:val="24"/>
        </w:rPr>
        <w:t>S</w:t>
      </w:r>
      <w:r w:rsidR="00D963A1" w:rsidRPr="00B72DD7">
        <w:rPr>
          <w:rFonts w:ascii="Arial" w:hAnsi="Arial" w:cs="Arial"/>
          <w:sz w:val="24"/>
          <w:szCs w:val="24"/>
        </w:rPr>
        <w:t xml:space="preserve">tudents. </w:t>
      </w:r>
      <w:r w:rsidR="00A75366" w:rsidRPr="00B72DD7">
        <w:rPr>
          <w:rFonts w:ascii="Arial" w:hAnsi="Arial" w:cs="Arial"/>
          <w:sz w:val="24"/>
          <w:szCs w:val="24"/>
        </w:rPr>
        <w:t xml:space="preserve"> Learning Centre (2013) </w:t>
      </w:r>
      <w:r w:rsidR="0051260F" w:rsidRPr="00B72DD7">
        <w:rPr>
          <w:rFonts w:ascii="Arial" w:hAnsi="Arial" w:cs="Arial"/>
          <w:sz w:val="24"/>
          <w:szCs w:val="24"/>
        </w:rPr>
        <w:t>describes</w:t>
      </w:r>
      <w:r w:rsidR="00A75366" w:rsidRPr="00B72DD7">
        <w:rPr>
          <w:rFonts w:ascii="Arial" w:hAnsi="Arial" w:cs="Arial"/>
          <w:sz w:val="24"/>
          <w:szCs w:val="24"/>
        </w:rPr>
        <w:t xml:space="preserve"> this type of sampling as ‘</w:t>
      </w:r>
      <w:r w:rsidR="0051260F" w:rsidRPr="00B72DD7">
        <w:rPr>
          <w:rFonts w:ascii="Arial" w:hAnsi="Arial" w:cs="Arial"/>
          <w:sz w:val="24"/>
          <w:szCs w:val="24"/>
        </w:rPr>
        <w:t>convenience</w:t>
      </w:r>
      <w:r w:rsidR="00A75366" w:rsidRPr="00B72DD7">
        <w:rPr>
          <w:rFonts w:ascii="Arial" w:hAnsi="Arial" w:cs="Arial"/>
          <w:sz w:val="24"/>
          <w:szCs w:val="24"/>
        </w:rPr>
        <w:t xml:space="preserve"> sampling’ where the eligible participants </w:t>
      </w:r>
      <w:r w:rsidR="0051260F" w:rsidRPr="00B72DD7">
        <w:rPr>
          <w:rFonts w:ascii="Arial" w:hAnsi="Arial" w:cs="Arial"/>
          <w:sz w:val="24"/>
          <w:szCs w:val="24"/>
        </w:rPr>
        <w:t>were selected to participate in the cluster group based on their accessibility on the day</w:t>
      </w:r>
      <w:r w:rsidR="00A75366" w:rsidRPr="00B72DD7">
        <w:rPr>
          <w:rFonts w:ascii="Arial" w:hAnsi="Arial" w:cs="Arial"/>
          <w:sz w:val="24"/>
          <w:szCs w:val="24"/>
        </w:rPr>
        <w:t xml:space="preserve">. </w:t>
      </w:r>
    </w:p>
    <w:p w14:paraId="574C6E8D" w14:textId="05A6944B" w:rsidR="00FD349F" w:rsidRPr="00B72DD7" w:rsidRDefault="00A75366" w:rsidP="00A75366">
      <w:pPr>
        <w:spacing w:line="360" w:lineRule="auto"/>
        <w:rPr>
          <w:rFonts w:ascii="Arial" w:hAnsi="Arial" w:cs="Arial"/>
          <w:sz w:val="24"/>
          <w:szCs w:val="24"/>
        </w:rPr>
      </w:pPr>
      <w:r w:rsidRPr="00B72DD7">
        <w:rPr>
          <w:rFonts w:ascii="Arial" w:hAnsi="Arial" w:cs="Arial"/>
          <w:sz w:val="24"/>
          <w:szCs w:val="24"/>
        </w:rPr>
        <w:t xml:space="preserve">Once the sampling group was finalised </w:t>
      </w:r>
      <w:r w:rsidR="0051260F" w:rsidRPr="00B72DD7">
        <w:rPr>
          <w:rFonts w:ascii="Arial" w:hAnsi="Arial" w:cs="Arial"/>
          <w:sz w:val="24"/>
          <w:szCs w:val="24"/>
        </w:rPr>
        <w:t>all members of the data collection activity entered a separate room</w:t>
      </w:r>
      <w:r w:rsidRPr="00B72DD7">
        <w:rPr>
          <w:rFonts w:ascii="Arial" w:hAnsi="Arial" w:cs="Arial"/>
          <w:sz w:val="24"/>
          <w:szCs w:val="24"/>
        </w:rPr>
        <w:t xml:space="preserve"> </w:t>
      </w:r>
      <w:r w:rsidR="0051260F" w:rsidRPr="00B72DD7">
        <w:rPr>
          <w:rFonts w:ascii="Arial" w:hAnsi="Arial" w:cs="Arial"/>
          <w:sz w:val="24"/>
          <w:szCs w:val="24"/>
        </w:rPr>
        <w:t xml:space="preserve">which was </w:t>
      </w:r>
      <w:r w:rsidRPr="00B72DD7">
        <w:rPr>
          <w:rFonts w:ascii="Arial" w:hAnsi="Arial" w:cs="Arial"/>
          <w:sz w:val="24"/>
          <w:szCs w:val="24"/>
        </w:rPr>
        <w:t>made available for the activity to take place</w:t>
      </w:r>
      <w:r w:rsidR="00E275EC" w:rsidRPr="00B72DD7">
        <w:rPr>
          <w:rFonts w:ascii="Arial" w:hAnsi="Arial" w:cs="Arial"/>
          <w:sz w:val="24"/>
          <w:szCs w:val="24"/>
        </w:rPr>
        <w:t xml:space="preserve">. The five </w:t>
      </w:r>
      <w:r w:rsidRPr="00B72DD7">
        <w:rPr>
          <w:rFonts w:ascii="Arial" w:hAnsi="Arial" w:cs="Arial"/>
          <w:sz w:val="24"/>
          <w:szCs w:val="24"/>
        </w:rPr>
        <w:t xml:space="preserve">students and the lesson lead sat </w:t>
      </w:r>
      <w:r w:rsidR="0051260F" w:rsidRPr="00B72DD7">
        <w:rPr>
          <w:rFonts w:ascii="Arial" w:hAnsi="Arial" w:cs="Arial"/>
          <w:sz w:val="24"/>
          <w:szCs w:val="24"/>
        </w:rPr>
        <w:t xml:space="preserve">in a circle on the floor </w:t>
      </w:r>
      <w:r w:rsidRPr="00B72DD7">
        <w:rPr>
          <w:rFonts w:ascii="Arial" w:hAnsi="Arial" w:cs="Arial"/>
          <w:sz w:val="24"/>
          <w:szCs w:val="24"/>
        </w:rPr>
        <w:t>with the observer sitting on a chair i</w:t>
      </w:r>
      <w:r w:rsidR="0051260F" w:rsidRPr="00B72DD7">
        <w:rPr>
          <w:rFonts w:ascii="Arial" w:hAnsi="Arial" w:cs="Arial"/>
          <w:sz w:val="24"/>
          <w:szCs w:val="24"/>
        </w:rPr>
        <w:t>mmediately next to the circle</w:t>
      </w:r>
      <w:r w:rsidRPr="00B72DD7">
        <w:rPr>
          <w:rFonts w:ascii="Arial" w:hAnsi="Arial" w:cs="Arial"/>
          <w:sz w:val="24"/>
          <w:szCs w:val="24"/>
        </w:rPr>
        <w:t xml:space="preserve">. The pupils were instructed that they would </w:t>
      </w:r>
      <w:r w:rsidRPr="00B72DD7">
        <w:rPr>
          <w:rFonts w:ascii="Arial" w:hAnsi="Arial" w:cs="Arial"/>
          <w:sz w:val="24"/>
          <w:szCs w:val="24"/>
        </w:rPr>
        <w:lastRenderedPageBreak/>
        <w:t>be shown four pictures, one at a time.</w:t>
      </w:r>
      <w:r w:rsidR="00FD349F" w:rsidRPr="00B72DD7">
        <w:rPr>
          <w:rFonts w:ascii="Arial" w:hAnsi="Arial" w:cs="Arial"/>
          <w:sz w:val="24"/>
          <w:szCs w:val="24"/>
        </w:rPr>
        <w:t xml:space="preserve"> As mentioned in the lesson plan, the first two pictures, would be accompanied by little or no input from the lesson lead. With the </w:t>
      </w:r>
      <w:r w:rsidR="00E275EC" w:rsidRPr="00B72DD7">
        <w:rPr>
          <w:rFonts w:ascii="Arial" w:hAnsi="Arial" w:cs="Arial"/>
          <w:sz w:val="24"/>
          <w:szCs w:val="24"/>
        </w:rPr>
        <w:t>remaining</w:t>
      </w:r>
      <w:r w:rsidR="00FD349F" w:rsidRPr="00B72DD7">
        <w:rPr>
          <w:rFonts w:ascii="Arial" w:hAnsi="Arial" w:cs="Arial"/>
          <w:sz w:val="24"/>
          <w:szCs w:val="24"/>
        </w:rPr>
        <w:t xml:space="preserve"> two pictures being shown along with open-ended questions being asked.</w:t>
      </w:r>
    </w:p>
    <w:p w14:paraId="5BCA81B8" w14:textId="5BB003CB" w:rsidR="00A35136" w:rsidRPr="00B72DD7" w:rsidRDefault="00FD349F" w:rsidP="00A35136">
      <w:pPr>
        <w:spacing w:line="360" w:lineRule="auto"/>
        <w:rPr>
          <w:rFonts w:ascii="Arial" w:hAnsi="Arial" w:cs="Arial"/>
          <w:sz w:val="24"/>
          <w:szCs w:val="24"/>
        </w:rPr>
      </w:pPr>
      <w:r w:rsidRPr="00B72DD7">
        <w:rPr>
          <w:rFonts w:ascii="Arial" w:hAnsi="Arial" w:cs="Arial"/>
          <w:sz w:val="24"/>
          <w:szCs w:val="24"/>
        </w:rPr>
        <w:t xml:space="preserve">The first picture was shown to the year 2 students and again were a little quiet at </w:t>
      </w:r>
      <w:r w:rsidR="00A35136" w:rsidRPr="00B72DD7">
        <w:rPr>
          <w:rFonts w:ascii="Arial" w:hAnsi="Arial" w:cs="Arial"/>
          <w:sz w:val="24"/>
          <w:szCs w:val="24"/>
        </w:rPr>
        <w:t>first but</w:t>
      </w:r>
      <w:r w:rsidRPr="00B72DD7">
        <w:rPr>
          <w:rFonts w:ascii="Arial" w:hAnsi="Arial" w:cs="Arial"/>
          <w:sz w:val="24"/>
          <w:szCs w:val="24"/>
        </w:rPr>
        <w:t xml:space="preserve"> being older and having been in school longer they were more accustomed to this kind of activity.</w:t>
      </w:r>
      <w:r w:rsidR="00E275EC" w:rsidRPr="00B72DD7">
        <w:rPr>
          <w:rFonts w:ascii="Arial" w:hAnsi="Arial" w:cs="Arial"/>
          <w:sz w:val="24"/>
          <w:szCs w:val="24"/>
        </w:rPr>
        <w:t xml:space="preserve"> </w:t>
      </w:r>
      <w:r w:rsidR="00A35136" w:rsidRPr="00B72DD7">
        <w:rPr>
          <w:rFonts w:ascii="Arial" w:hAnsi="Arial" w:cs="Arial"/>
          <w:sz w:val="24"/>
          <w:szCs w:val="24"/>
        </w:rPr>
        <w:t xml:space="preserve">Once the first picture had been given out the lesson lead mentioned that the pupils would have time to look at it before being asked if they would like to say something about it. Referring to Appendix </w:t>
      </w:r>
      <w:r w:rsidR="00E275EC" w:rsidRPr="00B72DD7">
        <w:rPr>
          <w:rFonts w:ascii="Arial" w:hAnsi="Arial" w:cs="Arial"/>
          <w:sz w:val="24"/>
          <w:szCs w:val="24"/>
        </w:rPr>
        <w:t>8</w:t>
      </w:r>
      <w:r w:rsidR="00A35136" w:rsidRPr="00B72DD7">
        <w:rPr>
          <w:rFonts w:ascii="Arial" w:hAnsi="Arial" w:cs="Arial"/>
          <w:sz w:val="24"/>
          <w:szCs w:val="24"/>
        </w:rPr>
        <w:t xml:space="preserve"> – Lesson Study </w:t>
      </w:r>
      <w:r w:rsidR="00E275EC" w:rsidRPr="00B72DD7">
        <w:rPr>
          <w:rFonts w:ascii="Arial" w:hAnsi="Arial" w:cs="Arial"/>
          <w:sz w:val="24"/>
          <w:szCs w:val="24"/>
        </w:rPr>
        <w:t>2</w:t>
      </w:r>
      <w:r w:rsidR="00A35136" w:rsidRPr="00B72DD7">
        <w:rPr>
          <w:rFonts w:ascii="Arial" w:hAnsi="Arial" w:cs="Arial"/>
          <w:sz w:val="24"/>
          <w:szCs w:val="24"/>
        </w:rPr>
        <w:t xml:space="preserve">, there was two (2) counts of one-word answers given, four (4) counts short answers and two (2) counts of extended answers being provided. Relating to the picture (Appendix 4 – Picture A), the pupils were able to provide information about it, such as; “this is a park with people walking in it” and “I see lots of trees, flowers and the sky”. There were similarities between lesson study 1 and lesson study 2. With no input from the lesson lead the children were simply saying what they could see in the picture, with no evidence of linking to previous personal experience. </w:t>
      </w:r>
    </w:p>
    <w:p w14:paraId="2626EA74" w14:textId="49CD2571" w:rsidR="00D963A1" w:rsidRPr="00B72DD7" w:rsidRDefault="00D963A1" w:rsidP="00A35136">
      <w:pPr>
        <w:spacing w:line="360" w:lineRule="auto"/>
        <w:rPr>
          <w:rFonts w:ascii="Arial" w:hAnsi="Arial" w:cs="Arial"/>
          <w:sz w:val="24"/>
          <w:szCs w:val="24"/>
        </w:rPr>
      </w:pPr>
      <w:r w:rsidRPr="00B72DD7">
        <w:rPr>
          <w:rFonts w:ascii="Arial" w:hAnsi="Arial" w:cs="Arial"/>
          <w:sz w:val="24"/>
          <w:szCs w:val="24"/>
        </w:rPr>
        <w:t xml:space="preserve">The second picture shown (Appendix 4 – Picture B) </w:t>
      </w:r>
      <w:r w:rsidR="00AC7556" w:rsidRPr="00B72DD7">
        <w:rPr>
          <w:rFonts w:ascii="Arial" w:hAnsi="Arial" w:cs="Arial"/>
          <w:sz w:val="24"/>
          <w:szCs w:val="24"/>
        </w:rPr>
        <w:t>returned similar responses to those of the previous pictures shown which had little input and no questioning from the lesson lead. There was one (1) count of a one-word answer, six (6) counts of short answers and three (3) counts of extended answers</w:t>
      </w:r>
      <w:r w:rsidR="000D740F" w:rsidRPr="00B72DD7">
        <w:rPr>
          <w:rFonts w:ascii="Arial" w:hAnsi="Arial" w:cs="Arial"/>
          <w:sz w:val="24"/>
          <w:szCs w:val="24"/>
        </w:rPr>
        <w:t>. With no input from the lesson lead the children provided short responses that included information directly related to the picture. Prior to moving onto the third and fourth pictures the children were asked if they would like to say anything else about the picture. To which one child responded, “I remember going to the beach with my mummy and daddy, we played in the waves and I splashed my daddy.” This extended response included the child connecting the picture to a previous personal experience</w:t>
      </w:r>
      <w:r w:rsidR="008C4577" w:rsidRPr="00B72DD7">
        <w:rPr>
          <w:rFonts w:ascii="Arial" w:hAnsi="Arial" w:cs="Arial"/>
          <w:sz w:val="24"/>
          <w:szCs w:val="24"/>
        </w:rPr>
        <w:t>.</w:t>
      </w:r>
      <w:r w:rsidR="00E8193B">
        <w:rPr>
          <w:rFonts w:ascii="Arial" w:hAnsi="Arial" w:cs="Arial"/>
          <w:sz w:val="24"/>
          <w:szCs w:val="24"/>
        </w:rPr>
        <w:t xml:space="preserve"> </w:t>
      </w:r>
      <w:r w:rsidR="000D740F" w:rsidRPr="00B72DD7">
        <w:rPr>
          <w:rFonts w:ascii="Arial" w:hAnsi="Arial" w:cs="Arial"/>
          <w:sz w:val="24"/>
          <w:szCs w:val="24"/>
        </w:rPr>
        <w:t xml:space="preserve">This could </w:t>
      </w:r>
      <w:r w:rsidR="00E275EC" w:rsidRPr="00B72DD7">
        <w:rPr>
          <w:rFonts w:ascii="Arial" w:hAnsi="Arial" w:cs="Arial"/>
          <w:sz w:val="24"/>
          <w:szCs w:val="24"/>
        </w:rPr>
        <w:t xml:space="preserve">have </w:t>
      </w:r>
      <w:r w:rsidR="000D740F" w:rsidRPr="00B72DD7">
        <w:rPr>
          <w:rFonts w:ascii="Arial" w:hAnsi="Arial" w:cs="Arial"/>
          <w:sz w:val="24"/>
          <w:szCs w:val="24"/>
        </w:rPr>
        <w:t>be</w:t>
      </w:r>
      <w:r w:rsidR="00E275EC" w:rsidRPr="00B72DD7">
        <w:rPr>
          <w:rFonts w:ascii="Arial" w:hAnsi="Arial" w:cs="Arial"/>
          <w:sz w:val="24"/>
          <w:szCs w:val="24"/>
        </w:rPr>
        <w:t>en</w:t>
      </w:r>
      <w:r w:rsidR="000D740F" w:rsidRPr="00B72DD7">
        <w:rPr>
          <w:rFonts w:ascii="Arial" w:hAnsi="Arial" w:cs="Arial"/>
          <w:sz w:val="24"/>
          <w:szCs w:val="24"/>
        </w:rPr>
        <w:t xml:space="preserve"> used as an example for other children to follow and model.</w:t>
      </w:r>
      <w:r w:rsidR="00E275EC" w:rsidRPr="00B72DD7">
        <w:rPr>
          <w:rFonts w:ascii="Arial" w:hAnsi="Arial" w:cs="Arial"/>
          <w:sz w:val="24"/>
          <w:szCs w:val="24"/>
        </w:rPr>
        <w:t xml:space="preserve"> However, due to the strict nature of the activity the lesson lead was unable to ask any open-ended questions to illicit a further response. The rest of the group did not seem to react to the pupils’ response, instead they looked and waited for the lesson lead to continue. This was interesting as it was as though the children were waiting for permission to be given to talk, from the lesson lead.</w:t>
      </w:r>
    </w:p>
    <w:p w14:paraId="70C47ECD" w14:textId="37B951C3" w:rsidR="000D740F" w:rsidRPr="00B72DD7" w:rsidRDefault="000D740F" w:rsidP="00A35136">
      <w:pPr>
        <w:spacing w:line="360" w:lineRule="auto"/>
        <w:rPr>
          <w:rFonts w:ascii="Arial" w:hAnsi="Arial" w:cs="Arial"/>
          <w:sz w:val="24"/>
          <w:szCs w:val="24"/>
        </w:rPr>
      </w:pPr>
      <w:r w:rsidRPr="00B72DD7">
        <w:rPr>
          <w:rFonts w:ascii="Arial" w:hAnsi="Arial" w:cs="Arial"/>
          <w:sz w:val="24"/>
          <w:szCs w:val="24"/>
        </w:rPr>
        <w:lastRenderedPageBreak/>
        <w:t>The third</w:t>
      </w:r>
      <w:r w:rsidR="00DB2154" w:rsidRPr="00B72DD7">
        <w:rPr>
          <w:rFonts w:ascii="Arial" w:hAnsi="Arial" w:cs="Arial"/>
          <w:sz w:val="24"/>
          <w:szCs w:val="24"/>
        </w:rPr>
        <w:t xml:space="preserve"> and fourth</w:t>
      </w:r>
      <w:r w:rsidRPr="00B72DD7">
        <w:rPr>
          <w:rFonts w:ascii="Arial" w:hAnsi="Arial" w:cs="Arial"/>
          <w:sz w:val="24"/>
          <w:szCs w:val="24"/>
        </w:rPr>
        <w:t xml:space="preserve"> picture</w:t>
      </w:r>
      <w:r w:rsidR="00DB2154" w:rsidRPr="00B72DD7">
        <w:rPr>
          <w:rFonts w:ascii="Arial" w:hAnsi="Arial" w:cs="Arial"/>
          <w:sz w:val="24"/>
          <w:szCs w:val="24"/>
        </w:rPr>
        <w:t>s</w:t>
      </w:r>
      <w:r w:rsidRPr="00B72DD7">
        <w:rPr>
          <w:rFonts w:ascii="Arial" w:hAnsi="Arial" w:cs="Arial"/>
          <w:sz w:val="24"/>
          <w:szCs w:val="24"/>
        </w:rPr>
        <w:t xml:space="preserve"> w</w:t>
      </w:r>
      <w:r w:rsidR="00DB2154" w:rsidRPr="00B72DD7">
        <w:rPr>
          <w:rFonts w:ascii="Arial" w:hAnsi="Arial" w:cs="Arial"/>
          <w:sz w:val="24"/>
          <w:szCs w:val="24"/>
        </w:rPr>
        <w:t>ere</w:t>
      </w:r>
      <w:r w:rsidRPr="00B72DD7">
        <w:rPr>
          <w:rFonts w:ascii="Arial" w:hAnsi="Arial" w:cs="Arial"/>
          <w:sz w:val="24"/>
          <w:szCs w:val="24"/>
        </w:rPr>
        <w:t xml:space="preserve"> shown to the pupils (Appendix 4 – Picture C</w:t>
      </w:r>
      <w:r w:rsidR="00DB2154" w:rsidRPr="00B72DD7">
        <w:rPr>
          <w:rFonts w:ascii="Arial" w:hAnsi="Arial" w:cs="Arial"/>
          <w:sz w:val="24"/>
          <w:szCs w:val="24"/>
        </w:rPr>
        <w:t xml:space="preserve"> and D</w:t>
      </w:r>
      <w:r w:rsidRPr="00B72DD7">
        <w:rPr>
          <w:rFonts w:ascii="Arial" w:hAnsi="Arial" w:cs="Arial"/>
          <w:sz w:val="24"/>
          <w:szCs w:val="24"/>
        </w:rPr>
        <w:t>) with accompanying open-ended questions</w:t>
      </w:r>
      <w:r w:rsidR="008C4577" w:rsidRPr="00B72DD7">
        <w:rPr>
          <w:rFonts w:ascii="Arial" w:hAnsi="Arial" w:cs="Arial"/>
          <w:sz w:val="24"/>
          <w:szCs w:val="24"/>
        </w:rPr>
        <w:t>,</w:t>
      </w:r>
      <w:r w:rsidRPr="00B72DD7">
        <w:rPr>
          <w:rFonts w:ascii="Arial" w:hAnsi="Arial" w:cs="Arial"/>
          <w:sz w:val="24"/>
          <w:szCs w:val="24"/>
        </w:rPr>
        <w:t xml:space="preserve"> as with lesson study 1. Once the children had time to look at the picture the type</w:t>
      </w:r>
      <w:r w:rsidR="00DB2154" w:rsidRPr="00B72DD7">
        <w:rPr>
          <w:rFonts w:ascii="Arial" w:hAnsi="Arial" w:cs="Arial"/>
          <w:sz w:val="24"/>
          <w:szCs w:val="24"/>
        </w:rPr>
        <w:t>s</w:t>
      </w:r>
      <w:r w:rsidRPr="00B72DD7">
        <w:rPr>
          <w:rFonts w:ascii="Arial" w:hAnsi="Arial" w:cs="Arial"/>
          <w:sz w:val="24"/>
          <w:szCs w:val="24"/>
        </w:rPr>
        <w:t xml:space="preserve"> of questions asked </w:t>
      </w:r>
      <w:r w:rsidR="00DB2154" w:rsidRPr="00B72DD7">
        <w:rPr>
          <w:rFonts w:ascii="Arial" w:hAnsi="Arial" w:cs="Arial"/>
          <w:sz w:val="24"/>
          <w:szCs w:val="24"/>
        </w:rPr>
        <w:t>were:</w:t>
      </w:r>
    </w:p>
    <w:p w14:paraId="08B32C12" w14:textId="277D55F0" w:rsidR="00DB2154" w:rsidRPr="00B72DD7" w:rsidRDefault="00DB2154" w:rsidP="00A35136">
      <w:pPr>
        <w:spacing w:line="360" w:lineRule="auto"/>
        <w:rPr>
          <w:rFonts w:ascii="Arial" w:hAnsi="Arial" w:cs="Arial"/>
          <w:sz w:val="24"/>
          <w:szCs w:val="24"/>
        </w:rPr>
      </w:pPr>
      <w:r w:rsidRPr="00B72DD7">
        <w:rPr>
          <w:rFonts w:ascii="Arial" w:hAnsi="Arial" w:cs="Arial"/>
          <w:sz w:val="24"/>
          <w:szCs w:val="24"/>
        </w:rPr>
        <w:t>“How do you know that this is a park/beach?”</w:t>
      </w:r>
    </w:p>
    <w:p w14:paraId="7EAD4169" w14:textId="35B1FFE8" w:rsidR="00DB2154" w:rsidRPr="00B72DD7" w:rsidRDefault="00DB2154" w:rsidP="00A35136">
      <w:pPr>
        <w:spacing w:line="360" w:lineRule="auto"/>
        <w:rPr>
          <w:rFonts w:ascii="Arial" w:hAnsi="Arial" w:cs="Arial"/>
          <w:sz w:val="24"/>
          <w:szCs w:val="24"/>
        </w:rPr>
      </w:pPr>
      <w:r w:rsidRPr="00B72DD7">
        <w:rPr>
          <w:rFonts w:ascii="Arial" w:hAnsi="Arial" w:cs="Arial"/>
          <w:sz w:val="24"/>
          <w:szCs w:val="24"/>
        </w:rPr>
        <w:t>“Can anyone tell about a time they visited a park/beach?”</w:t>
      </w:r>
    </w:p>
    <w:p w14:paraId="4A0A13F8" w14:textId="43E8F837" w:rsidR="00DB2154" w:rsidRPr="00B72DD7" w:rsidRDefault="00DB2154" w:rsidP="00A35136">
      <w:pPr>
        <w:spacing w:line="360" w:lineRule="auto"/>
        <w:rPr>
          <w:rFonts w:ascii="Arial" w:hAnsi="Arial" w:cs="Arial"/>
          <w:sz w:val="24"/>
          <w:szCs w:val="24"/>
        </w:rPr>
      </w:pPr>
      <w:r w:rsidRPr="00B72DD7">
        <w:rPr>
          <w:rFonts w:ascii="Arial" w:hAnsi="Arial" w:cs="Arial"/>
          <w:sz w:val="24"/>
          <w:szCs w:val="24"/>
        </w:rPr>
        <w:t>“What do you remember?”</w:t>
      </w:r>
    </w:p>
    <w:p w14:paraId="1BABF348" w14:textId="0F059415" w:rsidR="000133E9" w:rsidRPr="00B72DD7" w:rsidRDefault="00DB2154" w:rsidP="00D44E22">
      <w:pPr>
        <w:spacing w:line="360" w:lineRule="auto"/>
        <w:rPr>
          <w:rFonts w:ascii="Arial" w:hAnsi="Arial" w:cs="Arial"/>
          <w:sz w:val="24"/>
          <w:szCs w:val="24"/>
        </w:rPr>
      </w:pPr>
      <w:r w:rsidRPr="00B72DD7">
        <w:rPr>
          <w:rFonts w:ascii="Arial" w:hAnsi="Arial" w:cs="Arial"/>
          <w:sz w:val="24"/>
          <w:szCs w:val="24"/>
        </w:rPr>
        <w:t>This time the responses were more prolonged and bountiful, with the children finding it difficult to wait for other pupils to finish talking before they started. The third picture returned; three (3) one-word answers, thirteen (13) short answers and fifteen (15) extended answers. The fourth picture returned zero (0) one-word answers, ten (10) short answers, twelve (12) extended answers and two questions asked between the pupils. In these final two picture</w:t>
      </w:r>
      <w:r w:rsidR="00DD144F" w:rsidRPr="00B72DD7">
        <w:rPr>
          <w:rFonts w:ascii="Arial" w:hAnsi="Arial" w:cs="Arial"/>
          <w:sz w:val="24"/>
          <w:szCs w:val="24"/>
        </w:rPr>
        <w:t xml:space="preserve">s each of the children were able to </w:t>
      </w:r>
      <w:r w:rsidR="000A56A7" w:rsidRPr="00B72DD7">
        <w:rPr>
          <w:rFonts w:ascii="Arial" w:hAnsi="Arial" w:cs="Arial"/>
          <w:sz w:val="24"/>
          <w:szCs w:val="24"/>
        </w:rPr>
        <w:t xml:space="preserve">provide </w:t>
      </w:r>
      <w:r w:rsidR="005000CE" w:rsidRPr="00B72DD7">
        <w:rPr>
          <w:rFonts w:ascii="Arial" w:hAnsi="Arial" w:cs="Arial"/>
          <w:sz w:val="24"/>
          <w:szCs w:val="24"/>
        </w:rPr>
        <w:t xml:space="preserve">extended </w:t>
      </w:r>
      <w:r w:rsidR="000A56A7" w:rsidRPr="00B72DD7">
        <w:rPr>
          <w:rFonts w:ascii="Arial" w:hAnsi="Arial" w:cs="Arial"/>
          <w:sz w:val="24"/>
          <w:szCs w:val="24"/>
        </w:rPr>
        <w:t>response</w:t>
      </w:r>
      <w:r w:rsidR="005000CE" w:rsidRPr="00B72DD7">
        <w:rPr>
          <w:rFonts w:ascii="Arial" w:hAnsi="Arial" w:cs="Arial"/>
          <w:sz w:val="24"/>
          <w:szCs w:val="24"/>
        </w:rPr>
        <w:t>s which included some</w:t>
      </w:r>
      <w:r w:rsidR="000A56A7" w:rsidRPr="00B72DD7">
        <w:rPr>
          <w:rFonts w:ascii="Arial" w:hAnsi="Arial" w:cs="Arial"/>
          <w:sz w:val="24"/>
          <w:szCs w:val="24"/>
        </w:rPr>
        <w:t xml:space="preserve"> rela</w:t>
      </w:r>
      <w:r w:rsidR="005000CE" w:rsidRPr="00B72DD7">
        <w:rPr>
          <w:rFonts w:ascii="Arial" w:hAnsi="Arial" w:cs="Arial"/>
          <w:sz w:val="24"/>
          <w:szCs w:val="24"/>
        </w:rPr>
        <w:t>tion</w:t>
      </w:r>
      <w:r w:rsidR="000A56A7" w:rsidRPr="00B72DD7">
        <w:rPr>
          <w:rFonts w:ascii="Arial" w:hAnsi="Arial" w:cs="Arial"/>
          <w:sz w:val="24"/>
          <w:szCs w:val="24"/>
        </w:rPr>
        <w:t xml:space="preserve"> to some</w:t>
      </w:r>
      <w:r w:rsidR="005000CE" w:rsidRPr="00B72DD7">
        <w:rPr>
          <w:rFonts w:ascii="Arial" w:hAnsi="Arial" w:cs="Arial"/>
          <w:sz w:val="24"/>
          <w:szCs w:val="24"/>
        </w:rPr>
        <w:t xml:space="preserve">thing they had </w:t>
      </w:r>
      <w:r w:rsidR="000A56A7" w:rsidRPr="00B72DD7">
        <w:rPr>
          <w:rFonts w:ascii="Arial" w:hAnsi="Arial" w:cs="Arial"/>
          <w:sz w:val="24"/>
          <w:szCs w:val="24"/>
        </w:rPr>
        <w:t>previously experienced</w:t>
      </w:r>
      <w:r w:rsidR="005000CE" w:rsidRPr="00B72DD7">
        <w:rPr>
          <w:rFonts w:ascii="Arial" w:hAnsi="Arial" w:cs="Arial"/>
          <w:sz w:val="24"/>
          <w:szCs w:val="24"/>
        </w:rPr>
        <w:t xml:space="preserve">. </w:t>
      </w:r>
      <w:r w:rsidR="00603E4A" w:rsidRPr="00B72DD7">
        <w:rPr>
          <w:rFonts w:ascii="Arial" w:hAnsi="Arial" w:cs="Arial"/>
          <w:sz w:val="24"/>
          <w:szCs w:val="24"/>
        </w:rPr>
        <w:t>Leading on from the experiences the children started to discuss in more detail what they remembered. At this point the lesson lead was simply facilitating the discussion ensuring the pupils were not talking over each other. The lesson lead drew the activity to an end and thanked the pupils for their input and that they could return to class.</w:t>
      </w:r>
    </w:p>
    <w:p w14:paraId="2A0F0E42" w14:textId="77777777" w:rsidR="00F905C4" w:rsidRPr="00B72DD7" w:rsidRDefault="00F905C4" w:rsidP="00D44E22">
      <w:pPr>
        <w:spacing w:line="360" w:lineRule="auto"/>
        <w:rPr>
          <w:rFonts w:ascii="Arial" w:hAnsi="Arial" w:cs="Arial"/>
          <w:sz w:val="24"/>
          <w:szCs w:val="24"/>
        </w:rPr>
      </w:pPr>
    </w:p>
    <w:p w14:paraId="605A71D4" w14:textId="08C34D0D" w:rsidR="00CC080F" w:rsidRPr="00B72DD7" w:rsidRDefault="00C40C93" w:rsidP="00D44E22">
      <w:pPr>
        <w:spacing w:line="360" w:lineRule="auto"/>
        <w:rPr>
          <w:rFonts w:ascii="Arial" w:hAnsi="Arial" w:cs="Arial"/>
          <w:b/>
          <w:sz w:val="24"/>
          <w:szCs w:val="24"/>
        </w:rPr>
      </w:pPr>
      <w:r w:rsidRPr="00B72DD7">
        <w:rPr>
          <w:rFonts w:ascii="Arial" w:hAnsi="Arial" w:cs="Arial"/>
          <w:b/>
          <w:sz w:val="24"/>
          <w:szCs w:val="24"/>
        </w:rPr>
        <w:t>Discussion of Research Findings</w:t>
      </w:r>
    </w:p>
    <w:p w14:paraId="65559DC4" w14:textId="4A2CA6D7" w:rsidR="001F6AC2" w:rsidRPr="00B72DD7" w:rsidRDefault="00A61F9B" w:rsidP="00D44E22">
      <w:pPr>
        <w:spacing w:line="360" w:lineRule="auto"/>
        <w:rPr>
          <w:rFonts w:ascii="Arial" w:hAnsi="Arial" w:cs="Arial"/>
          <w:sz w:val="24"/>
          <w:szCs w:val="24"/>
        </w:rPr>
      </w:pPr>
      <w:r w:rsidRPr="00B72DD7">
        <w:rPr>
          <w:rFonts w:ascii="Arial" w:hAnsi="Arial" w:cs="Arial"/>
          <w:noProof/>
          <w:sz w:val="24"/>
          <w:szCs w:val="24"/>
        </w:rPr>
        <w:drawing>
          <wp:anchor distT="0" distB="0" distL="114300" distR="114300" simplePos="0" relativeHeight="251665408" behindDoc="0" locked="0" layoutInCell="1" allowOverlap="1" wp14:anchorId="534A328C" wp14:editId="29AC3658">
            <wp:simplePos x="0" y="0"/>
            <wp:positionH relativeFrom="margin">
              <wp:align>left</wp:align>
            </wp:positionH>
            <wp:positionV relativeFrom="paragraph">
              <wp:posOffset>962025</wp:posOffset>
            </wp:positionV>
            <wp:extent cx="5730875" cy="1056005"/>
            <wp:effectExtent l="0" t="0" r="3175"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9339" cy="105810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6AC2" w:rsidRPr="00B72DD7">
        <w:rPr>
          <w:rFonts w:ascii="Arial" w:hAnsi="Arial" w:cs="Arial"/>
          <w:sz w:val="24"/>
          <w:szCs w:val="24"/>
        </w:rPr>
        <w:t>Having analysed the data collected from the two lesson studie</w:t>
      </w:r>
      <w:r w:rsidR="00CD51E3" w:rsidRPr="00B72DD7">
        <w:rPr>
          <w:rFonts w:ascii="Arial" w:hAnsi="Arial" w:cs="Arial"/>
          <w:sz w:val="24"/>
          <w:szCs w:val="24"/>
        </w:rPr>
        <w:t>s,</w:t>
      </w:r>
      <w:r w:rsidR="001F6AC2" w:rsidRPr="00B72DD7">
        <w:rPr>
          <w:rFonts w:ascii="Arial" w:hAnsi="Arial" w:cs="Arial"/>
          <w:sz w:val="24"/>
          <w:szCs w:val="24"/>
        </w:rPr>
        <w:t xml:space="preserve"> it is clear to see that the introduction of open-ended questions </w:t>
      </w:r>
      <w:r w:rsidR="00CD51E3" w:rsidRPr="00B72DD7">
        <w:rPr>
          <w:rFonts w:ascii="Arial" w:hAnsi="Arial" w:cs="Arial"/>
          <w:sz w:val="24"/>
          <w:szCs w:val="24"/>
        </w:rPr>
        <w:t>had</w:t>
      </w:r>
      <w:r w:rsidR="001F6AC2" w:rsidRPr="00B72DD7">
        <w:rPr>
          <w:rFonts w:ascii="Arial" w:hAnsi="Arial" w:cs="Arial"/>
          <w:sz w:val="24"/>
          <w:szCs w:val="24"/>
        </w:rPr>
        <w:t xml:space="preserve"> a significant effect on the</w:t>
      </w:r>
      <w:r w:rsidR="00CD51E3" w:rsidRPr="00B72DD7">
        <w:rPr>
          <w:rFonts w:ascii="Arial" w:hAnsi="Arial" w:cs="Arial"/>
          <w:sz w:val="24"/>
          <w:szCs w:val="24"/>
        </w:rPr>
        <w:t xml:space="preserve"> increase in</w:t>
      </w:r>
      <w:r w:rsidR="001F6AC2" w:rsidRPr="00B72DD7">
        <w:rPr>
          <w:rFonts w:ascii="Arial" w:hAnsi="Arial" w:cs="Arial"/>
          <w:sz w:val="24"/>
          <w:szCs w:val="24"/>
        </w:rPr>
        <w:t xml:space="preserve"> volume and length of pupil response (see figure </w:t>
      </w:r>
      <w:r w:rsidR="00CD51E3" w:rsidRPr="00B72DD7">
        <w:rPr>
          <w:rFonts w:ascii="Arial" w:hAnsi="Arial" w:cs="Arial"/>
          <w:sz w:val="24"/>
          <w:szCs w:val="24"/>
        </w:rPr>
        <w:t>3</w:t>
      </w:r>
      <w:r w:rsidR="001F6AC2" w:rsidRPr="00B72DD7">
        <w:rPr>
          <w:rFonts w:ascii="Arial" w:hAnsi="Arial" w:cs="Arial"/>
          <w:sz w:val="24"/>
          <w:szCs w:val="24"/>
        </w:rPr>
        <w:t xml:space="preserve"> below).</w:t>
      </w:r>
    </w:p>
    <w:p w14:paraId="308AA9BC" w14:textId="27FC7CA3" w:rsidR="001F6AC2" w:rsidRPr="00B72DD7" w:rsidRDefault="00CD51E3" w:rsidP="00CD51E3">
      <w:pPr>
        <w:spacing w:line="360" w:lineRule="auto"/>
        <w:jc w:val="center"/>
        <w:rPr>
          <w:rFonts w:ascii="Arial" w:hAnsi="Arial" w:cs="Arial"/>
          <w:sz w:val="24"/>
          <w:szCs w:val="24"/>
        </w:rPr>
      </w:pPr>
      <w:r w:rsidRPr="00B72DD7">
        <w:rPr>
          <w:rFonts w:ascii="Arial" w:hAnsi="Arial" w:cs="Arial"/>
          <w:sz w:val="24"/>
          <w:szCs w:val="24"/>
        </w:rPr>
        <w:t>(Figure 3 – Findings from Lesson Study 1 and 2)</w:t>
      </w:r>
    </w:p>
    <w:p w14:paraId="1E74BD0B" w14:textId="02596703" w:rsidR="00D56B4C" w:rsidRPr="00B72DD7" w:rsidRDefault="00A61F9B" w:rsidP="00D44E22">
      <w:pPr>
        <w:spacing w:line="360" w:lineRule="auto"/>
        <w:rPr>
          <w:rFonts w:ascii="Arial" w:hAnsi="Arial" w:cs="Arial"/>
          <w:sz w:val="24"/>
          <w:szCs w:val="24"/>
        </w:rPr>
      </w:pPr>
      <w:r w:rsidRPr="00B72DD7">
        <w:rPr>
          <w:rFonts w:ascii="Arial" w:hAnsi="Arial" w:cs="Arial"/>
          <w:sz w:val="24"/>
          <w:szCs w:val="24"/>
        </w:rPr>
        <w:t>Th</w:t>
      </w:r>
      <w:r w:rsidR="00CD51E3" w:rsidRPr="00B72DD7">
        <w:rPr>
          <w:rFonts w:ascii="Arial" w:hAnsi="Arial" w:cs="Arial"/>
          <w:sz w:val="24"/>
          <w:szCs w:val="24"/>
        </w:rPr>
        <w:t>e</w:t>
      </w:r>
      <w:r w:rsidRPr="00B72DD7">
        <w:rPr>
          <w:rFonts w:ascii="Arial" w:hAnsi="Arial" w:cs="Arial"/>
          <w:sz w:val="24"/>
          <w:szCs w:val="24"/>
        </w:rPr>
        <w:t xml:space="preserve"> study found that </w:t>
      </w:r>
      <w:r w:rsidR="00CD51E3" w:rsidRPr="00B72DD7">
        <w:rPr>
          <w:rFonts w:ascii="Arial" w:hAnsi="Arial" w:cs="Arial"/>
          <w:sz w:val="24"/>
          <w:szCs w:val="24"/>
        </w:rPr>
        <w:t>by providing</w:t>
      </w:r>
      <w:r w:rsidRPr="00B72DD7">
        <w:rPr>
          <w:rFonts w:ascii="Arial" w:hAnsi="Arial" w:cs="Arial"/>
          <w:sz w:val="24"/>
          <w:szCs w:val="24"/>
        </w:rPr>
        <w:t xml:space="preserve"> open-ended questions</w:t>
      </w:r>
      <w:r w:rsidR="00CD51E3" w:rsidRPr="00B72DD7">
        <w:rPr>
          <w:rFonts w:ascii="Arial" w:hAnsi="Arial" w:cs="Arial"/>
          <w:sz w:val="24"/>
          <w:szCs w:val="24"/>
        </w:rPr>
        <w:t xml:space="preserve"> along with pictures</w:t>
      </w:r>
      <w:r w:rsidR="00B15D09" w:rsidRPr="00B72DD7">
        <w:rPr>
          <w:rFonts w:ascii="Arial" w:hAnsi="Arial" w:cs="Arial"/>
          <w:sz w:val="24"/>
          <w:szCs w:val="24"/>
        </w:rPr>
        <w:t xml:space="preserve"> </w:t>
      </w:r>
      <w:r w:rsidRPr="00B72DD7">
        <w:rPr>
          <w:rFonts w:ascii="Arial" w:hAnsi="Arial" w:cs="Arial"/>
          <w:sz w:val="24"/>
          <w:szCs w:val="24"/>
        </w:rPr>
        <w:t>help</w:t>
      </w:r>
      <w:r w:rsidR="00B55088" w:rsidRPr="00B72DD7">
        <w:rPr>
          <w:rFonts w:ascii="Arial" w:hAnsi="Arial" w:cs="Arial"/>
          <w:sz w:val="24"/>
          <w:szCs w:val="24"/>
        </w:rPr>
        <w:t>ed</w:t>
      </w:r>
      <w:r w:rsidRPr="00B72DD7">
        <w:rPr>
          <w:rFonts w:ascii="Arial" w:hAnsi="Arial" w:cs="Arial"/>
          <w:sz w:val="24"/>
          <w:szCs w:val="24"/>
        </w:rPr>
        <w:t xml:space="preserve"> to </w:t>
      </w:r>
      <w:r w:rsidR="00B15D09" w:rsidRPr="00B72DD7">
        <w:rPr>
          <w:rFonts w:ascii="Arial" w:hAnsi="Arial" w:cs="Arial"/>
          <w:sz w:val="24"/>
          <w:szCs w:val="24"/>
        </w:rPr>
        <w:t xml:space="preserve">increase the volume of responses given by pupils. Referring to figure </w:t>
      </w:r>
      <w:r w:rsidR="00122098" w:rsidRPr="00B72DD7">
        <w:rPr>
          <w:rFonts w:ascii="Arial" w:hAnsi="Arial" w:cs="Arial"/>
          <w:sz w:val="24"/>
          <w:szCs w:val="24"/>
        </w:rPr>
        <w:t>3</w:t>
      </w:r>
      <w:r w:rsidR="00B15D09" w:rsidRPr="00B72DD7">
        <w:rPr>
          <w:rFonts w:ascii="Arial" w:hAnsi="Arial" w:cs="Arial"/>
          <w:sz w:val="24"/>
          <w:szCs w:val="24"/>
        </w:rPr>
        <w:t xml:space="preserve">, the </w:t>
      </w:r>
      <w:r w:rsidR="00FA59F9" w:rsidRPr="00B72DD7">
        <w:rPr>
          <w:rFonts w:ascii="Arial" w:hAnsi="Arial" w:cs="Arial"/>
          <w:sz w:val="24"/>
          <w:szCs w:val="24"/>
        </w:rPr>
        <w:t xml:space="preserve">total </w:t>
      </w:r>
      <w:r w:rsidR="00B15D09" w:rsidRPr="00B72DD7">
        <w:rPr>
          <w:rFonts w:ascii="Arial" w:hAnsi="Arial" w:cs="Arial"/>
          <w:sz w:val="24"/>
          <w:szCs w:val="24"/>
        </w:rPr>
        <w:lastRenderedPageBreak/>
        <w:t>amount of responses increased by 60 (41 to 101).</w:t>
      </w:r>
      <w:r w:rsidR="00FA59F9" w:rsidRPr="00B72DD7">
        <w:rPr>
          <w:rFonts w:ascii="Arial" w:hAnsi="Arial" w:cs="Arial"/>
          <w:sz w:val="24"/>
          <w:szCs w:val="24"/>
        </w:rPr>
        <w:t xml:space="preserve"> </w:t>
      </w:r>
      <w:proofErr w:type="spellStart"/>
      <w:r w:rsidR="0088726D" w:rsidRPr="00B72DD7">
        <w:rPr>
          <w:rFonts w:ascii="Arial" w:hAnsi="Arial" w:cs="Arial"/>
          <w:sz w:val="24"/>
          <w:szCs w:val="24"/>
        </w:rPr>
        <w:t>Reja</w:t>
      </w:r>
      <w:proofErr w:type="spellEnd"/>
      <w:r w:rsidR="0088726D" w:rsidRPr="00B72DD7">
        <w:rPr>
          <w:rFonts w:ascii="Arial" w:hAnsi="Arial" w:cs="Arial"/>
          <w:sz w:val="24"/>
          <w:szCs w:val="24"/>
        </w:rPr>
        <w:t xml:space="preserve"> (2003) proposes that a</w:t>
      </w:r>
      <w:r w:rsidR="00E8193B">
        <w:rPr>
          <w:rFonts w:ascii="Arial" w:hAnsi="Arial" w:cs="Arial"/>
          <w:sz w:val="24"/>
          <w:szCs w:val="24"/>
        </w:rPr>
        <w:t>n</w:t>
      </w:r>
      <w:r w:rsidR="0088726D" w:rsidRPr="00B72DD7">
        <w:rPr>
          <w:rFonts w:ascii="Arial" w:hAnsi="Arial" w:cs="Arial"/>
          <w:sz w:val="24"/>
          <w:szCs w:val="24"/>
        </w:rPr>
        <w:t xml:space="preserve"> advantage of</w:t>
      </w:r>
      <w:r w:rsidR="002D10B5" w:rsidRPr="00B72DD7">
        <w:rPr>
          <w:rFonts w:ascii="Arial" w:hAnsi="Arial" w:cs="Arial"/>
          <w:sz w:val="24"/>
          <w:szCs w:val="24"/>
        </w:rPr>
        <w:t xml:space="preserve"> using</w:t>
      </w:r>
      <w:r w:rsidR="0088726D" w:rsidRPr="00B72DD7">
        <w:rPr>
          <w:rFonts w:ascii="Arial" w:hAnsi="Arial" w:cs="Arial"/>
          <w:sz w:val="24"/>
          <w:szCs w:val="24"/>
        </w:rPr>
        <w:t xml:space="preserve"> open-ended questions is the possibility of discovering spontaneous responses</w:t>
      </w:r>
      <w:r w:rsidR="002D10B5" w:rsidRPr="00B72DD7">
        <w:rPr>
          <w:rFonts w:ascii="Arial" w:hAnsi="Arial" w:cs="Arial"/>
          <w:sz w:val="24"/>
          <w:szCs w:val="24"/>
        </w:rPr>
        <w:t xml:space="preserve"> from pupils. Pupils were able to answer more frequently due to the questions being used as prompts by the lesson lead.</w:t>
      </w:r>
    </w:p>
    <w:p w14:paraId="2EF5D406" w14:textId="590538BF" w:rsidR="00D56B4C" w:rsidRPr="00B72DD7" w:rsidRDefault="00FA59F9" w:rsidP="00D44E22">
      <w:pPr>
        <w:spacing w:line="360" w:lineRule="auto"/>
        <w:rPr>
          <w:rFonts w:ascii="Arial" w:hAnsi="Arial" w:cs="Arial"/>
          <w:sz w:val="24"/>
          <w:szCs w:val="24"/>
        </w:rPr>
      </w:pPr>
      <w:r w:rsidRPr="00B72DD7">
        <w:rPr>
          <w:rFonts w:ascii="Arial" w:hAnsi="Arial" w:cs="Arial"/>
          <w:sz w:val="24"/>
          <w:szCs w:val="24"/>
        </w:rPr>
        <w:t>The study also found that the amount of extended responses increased by 39 (9 to 48)</w:t>
      </w:r>
      <w:r w:rsidR="00CD51E3" w:rsidRPr="00B72DD7">
        <w:rPr>
          <w:rFonts w:ascii="Arial" w:hAnsi="Arial" w:cs="Arial"/>
          <w:sz w:val="24"/>
          <w:szCs w:val="24"/>
        </w:rPr>
        <w:t xml:space="preserve">. </w:t>
      </w:r>
      <w:r w:rsidR="00D56B4C" w:rsidRPr="00B72DD7">
        <w:rPr>
          <w:rFonts w:ascii="Arial" w:hAnsi="Arial" w:cs="Arial"/>
          <w:sz w:val="24"/>
          <w:szCs w:val="24"/>
        </w:rPr>
        <w:t xml:space="preserve">As </w:t>
      </w:r>
      <w:r w:rsidR="0088726D" w:rsidRPr="00B72DD7">
        <w:rPr>
          <w:rFonts w:ascii="Arial" w:hAnsi="Arial" w:cs="Arial"/>
          <w:sz w:val="24"/>
          <w:szCs w:val="24"/>
        </w:rPr>
        <w:t>eluded to earlier on in this assignment,</w:t>
      </w:r>
      <w:r w:rsidR="00D56B4C" w:rsidRPr="00B72DD7">
        <w:rPr>
          <w:rFonts w:ascii="Arial" w:hAnsi="Arial" w:cs="Arial"/>
          <w:sz w:val="24"/>
          <w:szCs w:val="24"/>
        </w:rPr>
        <w:t xml:space="preserve"> the use of open-ended questions </w:t>
      </w:r>
      <w:r w:rsidR="00E3039F" w:rsidRPr="00B72DD7">
        <w:rPr>
          <w:rFonts w:ascii="Arial" w:hAnsi="Arial" w:cs="Arial"/>
          <w:sz w:val="24"/>
          <w:szCs w:val="24"/>
        </w:rPr>
        <w:t>necessitates</w:t>
      </w:r>
      <w:r w:rsidR="00D56B4C" w:rsidRPr="00B72DD7">
        <w:rPr>
          <w:rFonts w:ascii="Arial" w:hAnsi="Arial" w:cs="Arial"/>
          <w:sz w:val="24"/>
          <w:szCs w:val="24"/>
        </w:rPr>
        <w:t xml:space="preserve"> the need for learners to think about their answers more, include more information and try to give a factual answer (Gast, 2003).</w:t>
      </w:r>
      <w:r w:rsidR="00915EDA" w:rsidRPr="00915EDA">
        <w:rPr>
          <w:rFonts w:ascii="Arial" w:hAnsi="Arial" w:cs="Arial"/>
          <w:sz w:val="24"/>
          <w:szCs w:val="24"/>
        </w:rPr>
        <w:t xml:space="preserve"> </w:t>
      </w:r>
      <w:r w:rsidR="00915EDA" w:rsidRPr="00B72DD7">
        <w:rPr>
          <w:rFonts w:ascii="Arial" w:hAnsi="Arial" w:cs="Arial"/>
          <w:sz w:val="24"/>
          <w:szCs w:val="24"/>
        </w:rPr>
        <w:t>As mentioned previously the quality of the question determines the quality of the answer, it could be believed that each of these responses were just ‘meaningless talk’ (Bolitho, 2006). However,</w:t>
      </w:r>
      <w:r w:rsidR="00915EDA">
        <w:rPr>
          <w:rFonts w:ascii="Arial" w:hAnsi="Arial" w:cs="Arial"/>
          <w:sz w:val="24"/>
          <w:szCs w:val="24"/>
        </w:rPr>
        <w:t xml:space="preserve"> there was evidence in both lesson study 1 and 2 of children relating pictures to previous personal experiences with the aid of</w:t>
      </w:r>
      <w:r w:rsidR="00470830">
        <w:rPr>
          <w:rFonts w:ascii="Arial" w:hAnsi="Arial" w:cs="Arial"/>
          <w:sz w:val="24"/>
          <w:szCs w:val="24"/>
        </w:rPr>
        <w:t xml:space="preserve"> predetermined and linked</w:t>
      </w:r>
      <w:r w:rsidR="00915EDA">
        <w:rPr>
          <w:rFonts w:ascii="Arial" w:hAnsi="Arial" w:cs="Arial"/>
          <w:sz w:val="24"/>
          <w:szCs w:val="24"/>
        </w:rPr>
        <w:t xml:space="preserve"> open-ended questions. </w:t>
      </w:r>
      <w:proofErr w:type="spellStart"/>
      <w:r w:rsidR="00915EDA" w:rsidRPr="00B72DD7">
        <w:rPr>
          <w:rFonts w:ascii="Arial" w:hAnsi="Arial" w:cs="Arial"/>
          <w:sz w:val="24"/>
          <w:szCs w:val="24"/>
        </w:rPr>
        <w:t>Svinicki</w:t>
      </w:r>
      <w:proofErr w:type="spellEnd"/>
      <w:r w:rsidR="00915EDA" w:rsidRPr="00B72DD7">
        <w:rPr>
          <w:rFonts w:ascii="Arial" w:hAnsi="Arial" w:cs="Arial"/>
          <w:sz w:val="24"/>
          <w:szCs w:val="24"/>
        </w:rPr>
        <w:t xml:space="preserve"> (1994) </w:t>
      </w:r>
      <w:r w:rsidR="00915EDA">
        <w:rPr>
          <w:rFonts w:ascii="Arial" w:hAnsi="Arial" w:cs="Arial"/>
          <w:sz w:val="24"/>
          <w:szCs w:val="24"/>
        </w:rPr>
        <w:t>suggests</w:t>
      </w:r>
      <w:r w:rsidR="00915EDA" w:rsidRPr="00B72DD7">
        <w:rPr>
          <w:rFonts w:ascii="Arial" w:hAnsi="Arial" w:cs="Arial"/>
          <w:sz w:val="24"/>
          <w:szCs w:val="24"/>
        </w:rPr>
        <w:t xml:space="preserve"> that prior knowledge can help pupils to perceive and organise new information</w:t>
      </w:r>
      <w:r w:rsidR="00915EDA">
        <w:rPr>
          <w:rFonts w:ascii="Arial" w:hAnsi="Arial" w:cs="Arial"/>
          <w:sz w:val="24"/>
          <w:szCs w:val="24"/>
        </w:rPr>
        <w:t>. By connecting to a previous experience, the pupils were able to discuss the pictures in more detail, entering a deeper level of thinking.</w:t>
      </w:r>
      <w:r w:rsidR="00915EDA" w:rsidRPr="00915EDA">
        <w:rPr>
          <w:rFonts w:ascii="Arial" w:hAnsi="Arial" w:cs="Arial"/>
          <w:sz w:val="24"/>
          <w:szCs w:val="24"/>
        </w:rPr>
        <w:t xml:space="preserve"> </w:t>
      </w:r>
      <w:r w:rsidR="00915EDA">
        <w:rPr>
          <w:rFonts w:ascii="Arial" w:hAnsi="Arial" w:cs="Arial"/>
          <w:sz w:val="24"/>
          <w:szCs w:val="24"/>
        </w:rPr>
        <w:t>As stated previously WLCEPS (2018) advocate that o</w:t>
      </w:r>
      <w:r w:rsidR="00915EDA" w:rsidRPr="00B72DD7">
        <w:rPr>
          <w:rFonts w:ascii="Arial" w:hAnsi="Arial" w:cs="Arial"/>
          <w:sz w:val="24"/>
          <w:szCs w:val="24"/>
        </w:rPr>
        <w:t>pen ended questions usually have more than one answer and can help to stimulate higher order thinking skills</w:t>
      </w:r>
    </w:p>
    <w:p w14:paraId="2B9CF454" w14:textId="2937D262" w:rsidR="00F905C4" w:rsidRPr="00B72DD7" w:rsidRDefault="00190B76" w:rsidP="00FE6D02">
      <w:pPr>
        <w:spacing w:line="360" w:lineRule="auto"/>
        <w:rPr>
          <w:rFonts w:ascii="Arial" w:hAnsi="Arial" w:cs="Arial"/>
          <w:sz w:val="24"/>
          <w:szCs w:val="24"/>
        </w:rPr>
      </w:pPr>
      <w:r w:rsidRPr="00B72DD7">
        <w:rPr>
          <w:rFonts w:ascii="Arial" w:hAnsi="Arial" w:cs="Arial"/>
          <w:sz w:val="24"/>
          <w:szCs w:val="24"/>
        </w:rPr>
        <w:t>A</w:t>
      </w:r>
      <w:r w:rsidR="00C64DBF" w:rsidRPr="00B72DD7">
        <w:rPr>
          <w:rFonts w:ascii="Arial" w:hAnsi="Arial" w:cs="Arial"/>
          <w:sz w:val="24"/>
          <w:szCs w:val="24"/>
        </w:rPr>
        <w:t xml:space="preserve">ccording to </w:t>
      </w:r>
      <w:r w:rsidR="00F905C4" w:rsidRPr="00B72DD7">
        <w:rPr>
          <w:rFonts w:ascii="Arial" w:hAnsi="Arial" w:cs="Arial"/>
          <w:sz w:val="24"/>
          <w:szCs w:val="24"/>
        </w:rPr>
        <w:t xml:space="preserve">the data </w:t>
      </w:r>
      <w:r w:rsidR="00C64DBF" w:rsidRPr="00B72DD7">
        <w:rPr>
          <w:rFonts w:ascii="Arial" w:hAnsi="Arial" w:cs="Arial"/>
          <w:sz w:val="24"/>
          <w:szCs w:val="24"/>
        </w:rPr>
        <w:t xml:space="preserve">shown </w:t>
      </w:r>
      <w:r w:rsidR="00F905C4" w:rsidRPr="00B72DD7">
        <w:rPr>
          <w:rFonts w:ascii="Arial" w:hAnsi="Arial" w:cs="Arial"/>
          <w:sz w:val="24"/>
          <w:szCs w:val="24"/>
        </w:rPr>
        <w:t>above</w:t>
      </w:r>
      <w:r w:rsidRPr="00B72DD7">
        <w:rPr>
          <w:rFonts w:ascii="Arial" w:hAnsi="Arial" w:cs="Arial"/>
          <w:sz w:val="24"/>
          <w:szCs w:val="24"/>
        </w:rPr>
        <w:t>, it appears</w:t>
      </w:r>
      <w:r w:rsidR="00F905C4" w:rsidRPr="00B72DD7">
        <w:rPr>
          <w:rFonts w:ascii="Arial" w:hAnsi="Arial" w:cs="Arial"/>
          <w:sz w:val="24"/>
          <w:szCs w:val="24"/>
        </w:rPr>
        <w:t xml:space="preserve"> open</w:t>
      </w:r>
      <w:r w:rsidR="00FB19CC" w:rsidRPr="00B72DD7">
        <w:rPr>
          <w:rFonts w:ascii="Arial" w:hAnsi="Arial" w:cs="Arial"/>
          <w:sz w:val="24"/>
          <w:szCs w:val="24"/>
        </w:rPr>
        <w:t>-</w:t>
      </w:r>
      <w:r w:rsidR="00F905C4" w:rsidRPr="00B72DD7">
        <w:rPr>
          <w:rFonts w:ascii="Arial" w:hAnsi="Arial" w:cs="Arial"/>
          <w:sz w:val="24"/>
          <w:szCs w:val="24"/>
        </w:rPr>
        <w:t xml:space="preserve">ended questioning can be </w:t>
      </w:r>
      <w:r w:rsidRPr="00B72DD7">
        <w:rPr>
          <w:rFonts w:ascii="Arial" w:hAnsi="Arial" w:cs="Arial"/>
          <w:sz w:val="24"/>
          <w:szCs w:val="24"/>
        </w:rPr>
        <w:t>used</w:t>
      </w:r>
      <w:r w:rsidR="00F905C4" w:rsidRPr="00B72DD7">
        <w:rPr>
          <w:rFonts w:ascii="Arial" w:hAnsi="Arial" w:cs="Arial"/>
          <w:sz w:val="24"/>
          <w:szCs w:val="24"/>
        </w:rPr>
        <w:t xml:space="preserve"> as </w:t>
      </w:r>
      <w:r w:rsidR="0004683E" w:rsidRPr="00B72DD7">
        <w:rPr>
          <w:rFonts w:ascii="Arial" w:hAnsi="Arial" w:cs="Arial"/>
          <w:sz w:val="24"/>
          <w:szCs w:val="24"/>
        </w:rPr>
        <w:t xml:space="preserve">a means of increasing volume of responses and length of responses </w:t>
      </w:r>
      <w:r w:rsidR="00FB19CC" w:rsidRPr="00B72DD7">
        <w:rPr>
          <w:rFonts w:ascii="Arial" w:hAnsi="Arial" w:cs="Arial"/>
          <w:sz w:val="24"/>
          <w:szCs w:val="24"/>
        </w:rPr>
        <w:t xml:space="preserve">in the classroom. </w:t>
      </w:r>
      <w:r w:rsidR="00C64DBF" w:rsidRPr="00B72DD7">
        <w:rPr>
          <w:rFonts w:ascii="Arial" w:hAnsi="Arial" w:cs="Arial"/>
          <w:sz w:val="24"/>
          <w:szCs w:val="24"/>
        </w:rPr>
        <w:t>Th</w:t>
      </w:r>
      <w:r w:rsidR="004D2A4D" w:rsidRPr="00B72DD7">
        <w:rPr>
          <w:rFonts w:ascii="Arial" w:hAnsi="Arial" w:cs="Arial"/>
          <w:sz w:val="24"/>
          <w:szCs w:val="24"/>
        </w:rPr>
        <w:t>ese</w:t>
      </w:r>
      <w:r w:rsidRPr="00B72DD7">
        <w:rPr>
          <w:rFonts w:ascii="Arial" w:hAnsi="Arial" w:cs="Arial"/>
          <w:sz w:val="24"/>
          <w:szCs w:val="24"/>
        </w:rPr>
        <w:t xml:space="preserve"> findings</w:t>
      </w:r>
      <w:r w:rsidR="00C64DBF" w:rsidRPr="00B72DD7">
        <w:rPr>
          <w:rFonts w:ascii="Arial" w:hAnsi="Arial" w:cs="Arial"/>
          <w:sz w:val="24"/>
          <w:szCs w:val="24"/>
        </w:rPr>
        <w:t xml:space="preserve"> relate</w:t>
      </w:r>
      <w:r w:rsidRPr="00B72DD7">
        <w:rPr>
          <w:rFonts w:ascii="Arial" w:hAnsi="Arial" w:cs="Arial"/>
          <w:sz w:val="24"/>
          <w:szCs w:val="24"/>
        </w:rPr>
        <w:t xml:space="preserve"> directly</w:t>
      </w:r>
      <w:r w:rsidR="00C64DBF" w:rsidRPr="00B72DD7">
        <w:rPr>
          <w:rFonts w:ascii="Arial" w:hAnsi="Arial" w:cs="Arial"/>
          <w:sz w:val="24"/>
          <w:szCs w:val="24"/>
        </w:rPr>
        <w:t xml:space="preserve"> to the initial research question </w:t>
      </w:r>
      <w:r w:rsidR="00C64DBF" w:rsidRPr="00B72DD7">
        <w:rPr>
          <w:rFonts w:ascii="Arial" w:hAnsi="Arial" w:cs="Arial"/>
          <w:i/>
          <w:sz w:val="24"/>
          <w:szCs w:val="24"/>
        </w:rPr>
        <w:t>‘Do open ended questions help to produce extended answers?’.</w:t>
      </w:r>
      <w:r w:rsidR="00F5415D" w:rsidRPr="00B72DD7">
        <w:rPr>
          <w:rFonts w:ascii="Arial" w:hAnsi="Arial" w:cs="Arial"/>
          <w:i/>
          <w:sz w:val="24"/>
          <w:szCs w:val="24"/>
        </w:rPr>
        <w:t xml:space="preserve"> </w:t>
      </w:r>
      <w:r w:rsidR="00F5415D" w:rsidRPr="00B72DD7">
        <w:rPr>
          <w:rFonts w:ascii="Arial" w:hAnsi="Arial" w:cs="Arial"/>
          <w:sz w:val="24"/>
          <w:szCs w:val="24"/>
        </w:rPr>
        <w:t>However</w:t>
      </w:r>
      <w:r w:rsidR="00D40BAD" w:rsidRPr="00B72DD7">
        <w:rPr>
          <w:rFonts w:ascii="Arial" w:hAnsi="Arial" w:cs="Arial"/>
          <w:sz w:val="24"/>
          <w:szCs w:val="24"/>
        </w:rPr>
        <w:t>,</w:t>
      </w:r>
      <w:r w:rsidR="00F5415D" w:rsidRPr="00B72DD7">
        <w:rPr>
          <w:rFonts w:ascii="Arial" w:hAnsi="Arial" w:cs="Arial"/>
          <w:sz w:val="24"/>
          <w:szCs w:val="24"/>
        </w:rPr>
        <w:t xml:space="preserve"> there are key underlying factors that must be </w:t>
      </w:r>
      <w:r w:rsidR="00D40BAD" w:rsidRPr="00B72DD7">
        <w:rPr>
          <w:rFonts w:ascii="Arial" w:hAnsi="Arial" w:cs="Arial"/>
          <w:sz w:val="24"/>
          <w:szCs w:val="24"/>
        </w:rPr>
        <w:t>considered</w:t>
      </w:r>
      <w:r w:rsidR="00F5415D" w:rsidRPr="00B72DD7">
        <w:rPr>
          <w:rFonts w:ascii="Arial" w:hAnsi="Arial" w:cs="Arial"/>
          <w:sz w:val="24"/>
          <w:szCs w:val="24"/>
        </w:rPr>
        <w:t xml:space="preserve"> when developing the questions</w:t>
      </w:r>
      <w:r w:rsidR="00915EDA">
        <w:rPr>
          <w:rFonts w:ascii="Arial" w:hAnsi="Arial" w:cs="Arial"/>
          <w:sz w:val="24"/>
          <w:szCs w:val="24"/>
        </w:rPr>
        <w:t>. The questions must be purposeful and develop learning (WLCEPS, 2018) and must be tailored specifically to the subject to avoid meaningless talk (Bolitho, 2006).</w:t>
      </w:r>
      <w:r w:rsidR="00470830">
        <w:rPr>
          <w:rFonts w:ascii="Arial" w:hAnsi="Arial" w:cs="Arial"/>
          <w:sz w:val="24"/>
          <w:szCs w:val="24"/>
        </w:rPr>
        <w:t xml:space="preserve"> The discussions that arise from the extended responses must also be facilitated by follow up questions (University of Leicester, 2005)</w:t>
      </w:r>
      <w:r w:rsidR="00477947">
        <w:rPr>
          <w:rFonts w:ascii="Arial" w:hAnsi="Arial" w:cs="Arial"/>
          <w:sz w:val="24"/>
          <w:szCs w:val="24"/>
        </w:rPr>
        <w:t>, to ensure the discussion stays ‘on topic’.</w:t>
      </w:r>
    </w:p>
    <w:p w14:paraId="4F6DD95A" w14:textId="77777777" w:rsidR="001A647F" w:rsidRPr="00B72DD7" w:rsidRDefault="001A647F" w:rsidP="00FE6D02">
      <w:pPr>
        <w:spacing w:line="360" w:lineRule="auto"/>
        <w:rPr>
          <w:rFonts w:ascii="Arial" w:hAnsi="Arial" w:cs="Arial"/>
          <w:sz w:val="24"/>
          <w:szCs w:val="24"/>
        </w:rPr>
      </w:pPr>
    </w:p>
    <w:p w14:paraId="5C489D20" w14:textId="33A61357" w:rsidR="00C40C93" w:rsidRPr="00B72DD7" w:rsidRDefault="00C40C93" w:rsidP="00D44E22">
      <w:pPr>
        <w:spacing w:line="360" w:lineRule="auto"/>
        <w:rPr>
          <w:rFonts w:ascii="Arial" w:hAnsi="Arial" w:cs="Arial"/>
          <w:b/>
          <w:sz w:val="24"/>
          <w:szCs w:val="24"/>
        </w:rPr>
      </w:pPr>
      <w:r w:rsidRPr="00B72DD7">
        <w:rPr>
          <w:rFonts w:ascii="Arial" w:hAnsi="Arial" w:cs="Arial"/>
          <w:b/>
          <w:sz w:val="24"/>
          <w:szCs w:val="24"/>
        </w:rPr>
        <w:t>Conclusion</w:t>
      </w:r>
    </w:p>
    <w:p w14:paraId="6ABE7CFD" w14:textId="2DC6673C" w:rsidR="00EB582F" w:rsidRPr="00B72DD7" w:rsidRDefault="00EB582F" w:rsidP="00EB582F">
      <w:pPr>
        <w:spacing w:line="360" w:lineRule="auto"/>
        <w:rPr>
          <w:rFonts w:ascii="Arial" w:hAnsi="Arial" w:cs="Arial"/>
          <w:sz w:val="24"/>
          <w:szCs w:val="24"/>
        </w:rPr>
      </w:pPr>
      <w:r w:rsidRPr="00B72DD7">
        <w:rPr>
          <w:rFonts w:ascii="Arial" w:hAnsi="Arial" w:cs="Arial"/>
          <w:sz w:val="24"/>
          <w:szCs w:val="24"/>
        </w:rPr>
        <w:t>The method of data collection used for this study, which was non-participant observation, has been successful in gathering information related to the research question. An advantage of this type of observation is that the observer can be</w:t>
      </w:r>
      <w:r w:rsidRPr="00B72DD7">
        <w:rPr>
          <w:rFonts w:ascii="Arial" w:hAnsi="Arial" w:cs="Arial"/>
          <w:color w:val="000000" w:themeColor="text1"/>
          <w:sz w:val="24"/>
          <w:szCs w:val="24"/>
        </w:rPr>
        <w:t xml:space="preserve"> close </w:t>
      </w:r>
      <w:r w:rsidRPr="00B72DD7">
        <w:rPr>
          <w:rFonts w:ascii="Arial" w:hAnsi="Arial" w:cs="Arial"/>
          <w:color w:val="000000" w:themeColor="text1"/>
          <w:sz w:val="24"/>
          <w:szCs w:val="24"/>
        </w:rPr>
        <w:lastRenderedPageBreak/>
        <w:t>enough to the activity without affecting too much of the natural flow (Jorgensen, 1989).</w:t>
      </w:r>
      <w:r w:rsidR="00915EDA">
        <w:rPr>
          <w:rFonts w:ascii="Arial" w:hAnsi="Arial" w:cs="Arial"/>
          <w:sz w:val="24"/>
          <w:szCs w:val="24"/>
        </w:rPr>
        <w:t xml:space="preserve"> </w:t>
      </w:r>
      <w:r w:rsidRPr="00B72DD7">
        <w:rPr>
          <w:rFonts w:ascii="Arial" w:hAnsi="Arial" w:cs="Arial"/>
          <w:sz w:val="24"/>
          <w:szCs w:val="24"/>
        </w:rPr>
        <w:t xml:space="preserve">However, there are some limitations that have been acknowledged, such as both lesson studies being conducted with children who had not met one of the research partners previously. </w:t>
      </w:r>
      <w:r w:rsidRPr="00B72DD7">
        <w:rPr>
          <w:rFonts w:ascii="Arial" w:hAnsi="Arial" w:cs="Arial"/>
          <w:color w:val="000000" w:themeColor="text1"/>
          <w:sz w:val="24"/>
          <w:szCs w:val="24"/>
        </w:rPr>
        <w:t xml:space="preserve">Grigg (2015) states that there is little doubt that the presence of an observer will have some effect on those observed. </w:t>
      </w:r>
      <w:r w:rsidRPr="00B72DD7">
        <w:rPr>
          <w:rFonts w:ascii="Arial" w:hAnsi="Arial" w:cs="Arial"/>
          <w:sz w:val="24"/>
          <w:szCs w:val="24"/>
        </w:rPr>
        <w:t xml:space="preserve">This presence of an unknown observer may have caused some pupils to feel self-conscious and thus could affect the accuracy of data collected. Cooper., Lewis and Urquhart (2004) suggest that non-participant observation may need to be accompanied with some sort of strategy to ensure the observer can be accepted and trusted. As mentioned previously, multiple activities could have been conducted, leading up to the final data collection. This way the pupils could have become more accustomed to both research partners and a sense of trust could have been built. </w:t>
      </w:r>
    </w:p>
    <w:p w14:paraId="31FCC45F" w14:textId="1A0C6CE6" w:rsidR="009316E5" w:rsidRPr="00B72DD7" w:rsidRDefault="009316E5" w:rsidP="00EB582F">
      <w:pPr>
        <w:spacing w:line="360" w:lineRule="auto"/>
        <w:rPr>
          <w:rFonts w:ascii="Arial" w:hAnsi="Arial" w:cs="Arial"/>
          <w:sz w:val="24"/>
          <w:szCs w:val="24"/>
        </w:rPr>
      </w:pPr>
      <w:r w:rsidRPr="00B72DD7">
        <w:rPr>
          <w:rFonts w:ascii="Arial" w:hAnsi="Arial" w:cs="Arial"/>
          <w:sz w:val="24"/>
          <w:szCs w:val="24"/>
        </w:rPr>
        <w:t>An</w:t>
      </w:r>
      <w:r w:rsidR="008A5364" w:rsidRPr="00B72DD7">
        <w:rPr>
          <w:rFonts w:ascii="Arial" w:hAnsi="Arial" w:cs="Arial"/>
          <w:sz w:val="24"/>
          <w:szCs w:val="24"/>
        </w:rPr>
        <w:t>other</w:t>
      </w:r>
      <w:r w:rsidRPr="00B72DD7">
        <w:rPr>
          <w:rFonts w:ascii="Arial" w:hAnsi="Arial" w:cs="Arial"/>
          <w:sz w:val="24"/>
          <w:szCs w:val="24"/>
        </w:rPr>
        <w:t xml:space="preserve"> area that was also discussed was the idea of adding an extra column labelled ‘personal experience’ which the observer could use to mark down when a pupil refers directly to something they had experienced themselves, thus activating their prior knowledge.</w:t>
      </w:r>
      <w:r w:rsidR="00477947">
        <w:rPr>
          <w:rFonts w:ascii="Arial" w:hAnsi="Arial" w:cs="Arial"/>
          <w:sz w:val="24"/>
          <w:szCs w:val="24"/>
        </w:rPr>
        <w:t xml:space="preserve"> The research partners were able to make separate notes linked to previous experiences as the lessons unfolded, but with an adapted observation grid the data could be collected more efficiently.</w:t>
      </w:r>
    </w:p>
    <w:p w14:paraId="62D1C829" w14:textId="7534E4A7" w:rsidR="00202B72" w:rsidRPr="00B72DD7" w:rsidRDefault="00202B72" w:rsidP="00D44E22">
      <w:pPr>
        <w:spacing w:line="360" w:lineRule="auto"/>
        <w:rPr>
          <w:rFonts w:ascii="Arial" w:hAnsi="Arial" w:cs="Arial"/>
          <w:sz w:val="24"/>
          <w:szCs w:val="24"/>
        </w:rPr>
      </w:pPr>
      <w:r w:rsidRPr="00B72DD7">
        <w:rPr>
          <w:rFonts w:ascii="Arial" w:hAnsi="Arial" w:cs="Arial"/>
          <w:sz w:val="24"/>
          <w:szCs w:val="24"/>
        </w:rPr>
        <w:t>Based on data collected in this study there are some key elements I will ensure I follow</w:t>
      </w:r>
      <w:r w:rsidR="00E8193B">
        <w:rPr>
          <w:rFonts w:ascii="Arial" w:hAnsi="Arial" w:cs="Arial"/>
          <w:sz w:val="24"/>
          <w:szCs w:val="24"/>
        </w:rPr>
        <w:t>,</w:t>
      </w:r>
      <w:r w:rsidRPr="00B72DD7">
        <w:rPr>
          <w:rFonts w:ascii="Arial" w:hAnsi="Arial" w:cs="Arial"/>
          <w:sz w:val="24"/>
          <w:szCs w:val="24"/>
        </w:rPr>
        <w:t xml:space="preserve"> moving into my next professional teaching experience. I must ensure the type of questions I wish to ask are appropriate to the lesson in hand. I must think of the type of response I wish to receive whether it is a ‘correct’ answer or a factual response. The questions I ask must be purposeful and must </w:t>
      </w:r>
      <w:r w:rsidR="00E8193B">
        <w:rPr>
          <w:rFonts w:ascii="Arial" w:hAnsi="Arial" w:cs="Arial"/>
          <w:sz w:val="24"/>
          <w:szCs w:val="24"/>
        </w:rPr>
        <w:t xml:space="preserve">help to </w:t>
      </w:r>
      <w:r w:rsidRPr="00B72DD7">
        <w:rPr>
          <w:rFonts w:ascii="Arial" w:hAnsi="Arial" w:cs="Arial"/>
          <w:sz w:val="24"/>
          <w:szCs w:val="24"/>
        </w:rPr>
        <w:t>promote and improve the learning of the students.</w:t>
      </w:r>
      <w:r w:rsidR="00A67D67" w:rsidRPr="00B72DD7">
        <w:rPr>
          <w:rFonts w:ascii="Arial" w:hAnsi="Arial" w:cs="Arial"/>
          <w:sz w:val="24"/>
          <w:szCs w:val="24"/>
        </w:rPr>
        <w:t xml:space="preserve"> </w:t>
      </w:r>
      <w:r w:rsidRPr="00B72DD7">
        <w:rPr>
          <w:rFonts w:ascii="Arial" w:hAnsi="Arial" w:cs="Arial"/>
          <w:sz w:val="24"/>
          <w:szCs w:val="24"/>
        </w:rPr>
        <w:t xml:space="preserve">By following these key </w:t>
      </w:r>
      <w:r w:rsidR="0080651E" w:rsidRPr="00B72DD7">
        <w:rPr>
          <w:rFonts w:ascii="Arial" w:hAnsi="Arial" w:cs="Arial"/>
          <w:sz w:val="24"/>
          <w:szCs w:val="24"/>
        </w:rPr>
        <w:t>areas,</w:t>
      </w:r>
      <w:r w:rsidRPr="00B72DD7">
        <w:rPr>
          <w:rFonts w:ascii="Arial" w:hAnsi="Arial" w:cs="Arial"/>
          <w:sz w:val="24"/>
          <w:szCs w:val="24"/>
        </w:rPr>
        <w:t xml:space="preserve"> I can tailor questions to illicit extended meaningful responses that can help to improve pupils understanding of an area.</w:t>
      </w:r>
      <w:r w:rsidR="00477947">
        <w:rPr>
          <w:rFonts w:ascii="Arial" w:hAnsi="Arial" w:cs="Arial"/>
          <w:sz w:val="24"/>
          <w:szCs w:val="24"/>
        </w:rPr>
        <w:t xml:space="preserve"> The questions I produce must be interesting enough to provide the students with the motivation to stay engaged with the activity. As well as these points I must ensure I have a sound understanding of the subject </w:t>
      </w:r>
      <w:proofErr w:type="gramStart"/>
      <w:r w:rsidR="00477947">
        <w:rPr>
          <w:rFonts w:ascii="Arial" w:hAnsi="Arial" w:cs="Arial"/>
          <w:sz w:val="24"/>
          <w:szCs w:val="24"/>
        </w:rPr>
        <w:t>in order to</w:t>
      </w:r>
      <w:proofErr w:type="gramEnd"/>
      <w:r w:rsidR="00477947">
        <w:rPr>
          <w:rFonts w:ascii="Arial" w:hAnsi="Arial" w:cs="Arial"/>
          <w:sz w:val="24"/>
          <w:szCs w:val="24"/>
        </w:rPr>
        <w:t xml:space="preserve"> ask effective follow up questions to further help pupils to understand and respond accordingly. </w:t>
      </w:r>
    </w:p>
    <w:p w14:paraId="12DA0613" w14:textId="77777777" w:rsidR="00F753EE" w:rsidRPr="00B72DD7" w:rsidRDefault="00F753EE" w:rsidP="00D44E22">
      <w:pPr>
        <w:spacing w:line="360" w:lineRule="auto"/>
        <w:rPr>
          <w:rFonts w:ascii="Arial" w:hAnsi="Arial" w:cs="Arial"/>
          <w:sz w:val="24"/>
          <w:szCs w:val="24"/>
        </w:rPr>
      </w:pPr>
    </w:p>
    <w:p w14:paraId="207B12D2" w14:textId="77777777" w:rsidR="00113D67" w:rsidRDefault="00113D67" w:rsidP="00D44E22">
      <w:pPr>
        <w:spacing w:line="360" w:lineRule="auto"/>
        <w:rPr>
          <w:rFonts w:ascii="Arial" w:hAnsi="Arial" w:cs="Arial"/>
          <w:b/>
          <w:sz w:val="24"/>
          <w:szCs w:val="24"/>
        </w:rPr>
      </w:pPr>
    </w:p>
    <w:p w14:paraId="63C261AF" w14:textId="742A93F5" w:rsidR="00C40C93" w:rsidRPr="00B72DD7" w:rsidRDefault="00C40C93" w:rsidP="00D44E22">
      <w:pPr>
        <w:spacing w:line="360" w:lineRule="auto"/>
        <w:rPr>
          <w:rFonts w:ascii="Arial" w:hAnsi="Arial" w:cs="Arial"/>
          <w:b/>
          <w:sz w:val="24"/>
          <w:szCs w:val="24"/>
        </w:rPr>
      </w:pPr>
      <w:r w:rsidRPr="00B72DD7">
        <w:rPr>
          <w:rFonts w:ascii="Arial" w:hAnsi="Arial" w:cs="Arial"/>
          <w:b/>
          <w:sz w:val="24"/>
          <w:szCs w:val="24"/>
        </w:rPr>
        <w:lastRenderedPageBreak/>
        <w:t>Recommendations</w:t>
      </w:r>
    </w:p>
    <w:p w14:paraId="394009B1" w14:textId="1C931F86" w:rsidR="00364253" w:rsidRPr="00B72DD7" w:rsidRDefault="00364253" w:rsidP="00364253">
      <w:pPr>
        <w:spacing w:line="360" w:lineRule="auto"/>
        <w:rPr>
          <w:rFonts w:ascii="Arial" w:hAnsi="Arial" w:cs="Arial"/>
          <w:color w:val="000000" w:themeColor="text1"/>
          <w:sz w:val="24"/>
          <w:szCs w:val="24"/>
        </w:rPr>
      </w:pPr>
      <w:r w:rsidRPr="00B72DD7">
        <w:rPr>
          <w:rFonts w:ascii="Arial" w:hAnsi="Arial" w:cs="Arial"/>
          <w:sz w:val="24"/>
          <w:szCs w:val="24"/>
        </w:rPr>
        <w:t xml:space="preserve">Based on findings from this study and relevant literature it is apparent that teachers must </w:t>
      </w:r>
      <w:r w:rsidR="00A57547" w:rsidRPr="00B72DD7">
        <w:rPr>
          <w:rFonts w:ascii="Arial" w:hAnsi="Arial" w:cs="Arial"/>
          <w:sz w:val="24"/>
          <w:szCs w:val="24"/>
        </w:rPr>
        <w:t>deploy</w:t>
      </w:r>
      <w:r w:rsidRPr="00B72DD7">
        <w:rPr>
          <w:rFonts w:ascii="Arial" w:hAnsi="Arial" w:cs="Arial"/>
          <w:sz w:val="24"/>
          <w:szCs w:val="24"/>
        </w:rPr>
        <w:t xml:space="preserve"> open-ended questions </w:t>
      </w:r>
      <w:r w:rsidR="00A57547" w:rsidRPr="00B72DD7">
        <w:rPr>
          <w:rFonts w:ascii="Arial" w:hAnsi="Arial" w:cs="Arial"/>
          <w:sz w:val="24"/>
          <w:szCs w:val="24"/>
        </w:rPr>
        <w:t>in a premeditated manner</w:t>
      </w:r>
      <w:r w:rsidRPr="00B72DD7">
        <w:rPr>
          <w:rFonts w:ascii="Arial" w:hAnsi="Arial" w:cs="Arial"/>
          <w:sz w:val="24"/>
          <w:szCs w:val="24"/>
        </w:rPr>
        <w:t>. Open ended questions should not be too broad and should be tailored to suit the subject in hand.</w:t>
      </w:r>
      <w:r w:rsidR="00DD288A" w:rsidRPr="00B72DD7">
        <w:rPr>
          <w:rFonts w:ascii="Arial" w:hAnsi="Arial" w:cs="Arial"/>
          <w:sz w:val="24"/>
          <w:szCs w:val="24"/>
        </w:rPr>
        <w:t xml:space="preserve"> For </w:t>
      </w:r>
      <w:r w:rsidR="004C5DF8" w:rsidRPr="00B72DD7">
        <w:rPr>
          <w:rFonts w:ascii="Arial" w:hAnsi="Arial" w:cs="Arial"/>
          <w:sz w:val="24"/>
          <w:szCs w:val="24"/>
        </w:rPr>
        <w:t>example,</w:t>
      </w:r>
      <w:r w:rsidR="00DD288A" w:rsidRPr="00B72DD7">
        <w:rPr>
          <w:rFonts w:ascii="Arial" w:hAnsi="Arial" w:cs="Arial"/>
          <w:sz w:val="24"/>
          <w:szCs w:val="24"/>
        </w:rPr>
        <w:t xml:space="preserve"> during both lesson studies, the lesson lead </w:t>
      </w:r>
      <w:r w:rsidR="00202B72" w:rsidRPr="00B72DD7">
        <w:rPr>
          <w:rFonts w:ascii="Arial" w:hAnsi="Arial" w:cs="Arial"/>
          <w:sz w:val="24"/>
          <w:szCs w:val="24"/>
        </w:rPr>
        <w:t>presented</w:t>
      </w:r>
      <w:r w:rsidR="00DD288A" w:rsidRPr="00B72DD7">
        <w:rPr>
          <w:rFonts w:ascii="Arial" w:hAnsi="Arial" w:cs="Arial"/>
          <w:sz w:val="24"/>
          <w:szCs w:val="24"/>
        </w:rPr>
        <w:t xml:space="preserve"> the pupils </w:t>
      </w:r>
      <w:r w:rsidR="00202B72" w:rsidRPr="00B72DD7">
        <w:rPr>
          <w:rFonts w:ascii="Arial" w:hAnsi="Arial" w:cs="Arial"/>
          <w:sz w:val="24"/>
          <w:szCs w:val="24"/>
        </w:rPr>
        <w:t xml:space="preserve">with </w:t>
      </w:r>
      <w:r w:rsidR="00DD288A" w:rsidRPr="00B72DD7">
        <w:rPr>
          <w:rFonts w:ascii="Arial" w:hAnsi="Arial" w:cs="Arial"/>
          <w:sz w:val="24"/>
          <w:szCs w:val="24"/>
        </w:rPr>
        <w:t>a picture of a beach</w:t>
      </w:r>
      <w:r w:rsidR="00202B72" w:rsidRPr="00B72DD7">
        <w:rPr>
          <w:rFonts w:ascii="Arial" w:hAnsi="Arial" w:cs="Arial"/>
          <w:sz w:val="24"/>
          <w:szCs w:val="24"/>
        </w:rPr>
        <w:t>,</w:t>
      </w:r>
      <w:r w:rsidR="00DD288A" w:rsidRPr="00B72DD7">
        <w:rPr>
          <w:rFonts w:ascii="Arial" w:hAnsi="Arial" w:cs="Arial"/>
          <w:sz w:val="24"/>
          <w:szCs w:val="24"/>
        </w:rPr>
        <w:t xml:space="preserve"> before asking if anyone could remember a time they visited the beach. This visual along with the open-ended question allowed the pupils to activate their prior knowledge before providing a meaningful extended response.</w:t>
      </w:r>
    </w:p>
    <w:p w14:paraId="68104CCE" w14:textId="168AE2EB" w:rsidR="00827D73" w:rsidRPr="00B72DD7" w:rsidRDefault="00364253" w:rsidP="00364253">
      <w:pPr>
        <w:spacing w:line="360" w:lineRule="auto"/>
        <w:rPr>
          <w:rFonts w:ascii="Arial" w:hAnsi="Arial" w:cs="Arial"/>
          <w:color w:val="000000" w:themeColor="text1"/>
          <w:sz w:val="24"/>
          <w:szCs w:val="24"/>
        </w:rPr>
      </w:pPr>
      <w:r w:rsidRPr="00B72DD7">
        <w:rPr>
          <w:rFonts w:ascii="Arial" w:hAnsi="Arial" w:cs="Arial"/>
          <w:color w:val="000000" w:themeColor="text1"/>
          <w:sz w:val="24"/>
          <w:szCs w:val="24"/>
        </w:rPr>
        <w:t>Teachers must</w:t>
      </w:r>
      <w:r w:rsidR="00C2693D" w:rsidRPr="00B72DD7">
        <w:rPr>
          <w:rFonts w:ascii="Arial" w:hAnsi="Arial" w:cs="Arial"/>
          <w:color w:val="000000" w:themeColor="text1"/>
          <w:sz w:val="24"/>
          <w:szCs w:val="24"/>
        </w:rPr>
        <w:t xml:space="preserve"> also</w:t>
      </w:r>
      <w:r w:rsidR="001A1B34" w:rsidRPr="00B72DD7">
        <w:rPr>
          <w:rFonts w:ascii="Arial" w:hAnsi="Arial" w:cs="Arial"/>
          <w:color w:val="000000" w:themeColor="text1"/>
          <w:sz w:val="24"/>
          <w:szCs w:val="24"/>
        </w:rPr>
        <w:t xml:space="preserve"> be aware that students may not always have a response to </w:t>
      </w:r>
      <w:r w:rsidR="007E4246" w:rsidRPr="00B72DD7">
        <w:rPr>
          <w:rFonts w:ascii="Arial" w:hAnsi="Arial" w:cs="Arial"/>
          <w:color w:val="000000" w:themeColor="text1"/>
          <w:sz w:val="24"/>
          <w:szCs w:val="24"/>
        </w:rPr>
        <w:t xml:space="preserve">every </w:t>
      </w:r>
      <w:r w:rsidR="001A1B34" w:rsidRPr="00B72DD7">
        <w:rPr>
          <w:rFonts w:ascii="Arial" w:hAnsi="Arial" w:cs="Arial"/>
          <w:color w:val="000000" w:themeColor="text1"/>
          <w:sz w:val="24"/>
          <w:szCs w:val="24"/>
        </w:rPr>
        <w:t>open-ended question</w:t>
      </w:r>
      <w:r w:rsidR="0080651E" w:rsidRPr="00B72DD7">
        <w:rPr>
          <w:rFonts w:ascii="Arial" w:hAnsi="Arial" w:cs="Arial"/>
          <w:color w:val="000000" w:themeColor="text1"/>
          <w:sz w:val="24"/>
          <w:szCs w:val="24"/>
        </w:rPr>
        <w:t xml:space="preserve">, this is where follow up questions can become effective. Christensen </w:t>
      </w:r>
      <w:r w:rsidR="0080651E" w:rsidRPr="00B72DD7">
        <w:rPr>
          <w:rFonts w:ascii="Arial" w:hAnsi="Arial" w:cs="Arial"/>
          <w:sz w:val="24"/>
          <w:szCs w:val="24"/>
        </w:rPr>
        <w:t>(2008) states that asking follow up questions</w:t>
      </w:r>
      <w:r w:rsidR="007E4246" w:rsidRPr="00B72DD7">
        <w:rPr>
          <w:rFonts w:ascii="Arial" w:hAnsi="Arial" w:cs="Arial"/>
          <w:sz w:val="24"/>
          <w:szCs w:val="24"/>
        </w:rPr>
        <w:t xml:space="preserve"> </w:t>
      </w:r>
      <w:r w:rsidR="0080651E" w:rsidRPr="00B72DD7">
        <w:rPr>
          <w:rFonts w:ascii="Arial" w:hAnsi="Arial" w:cs="Arial"/>
          <w:sz w:val="24"/>
          <w:szCs w:val="24"/>
        </w:rPr>
        <w:t>can help to prompt pupils if they are unsure of the previous question.</w:t>
      </w:r>
      <w:r w:rsidR="00E14198" w:rsidRPr="00B72DD7">
        <w:rPr>
          <w:rFonts w:ascii="Arial" w:hAnsi="Arial" w:cs="Arial"/>
          <w:sz w:val="24"/>
          <w:szCs w:val="24"/>
        </w:rPr>
        <w:t xml:space="preserve"> </w:t>
      </w:r>
      <w:r w:rsidR="007E4246" w:rsidRPr="00B72DD7">
        <w:rPr>
          <w:rFonts w:ascii="Arial" w:hAnsi="Arial" w:cs="Arial"/>
          <w:sz w:val="24"/>
          <w:szCs w:val="24"/>
        </w:rPr>
        <w:t>These follow up questions should be tailored in such a way that they help students to understand what the teacher is asking, whilst at the same time avoiding any leading questions.</w:t>
      </w:r>
      <w:r w:rsidR="0080651E" w:rsidRPr="00B72DD7">
        <w:rPr>
          <w:rFonts w:ascii="Arial" w:hAnsi="Arial" w:cs="Arial"/>
          <w:sz w:val="24"/>
          <w:szCs w:val="24"/>
        </w:rPr>
        <w:t xml:space="preserve"> </w:t>
      </w:r>
      <w:r w:rsidR="001A1B34" w:rsidRPr="00B72DD7">
        <w:rPr>
          <w:rFonts w:ascii="Arial" w:hAnsi="Arial" w:cs="Arial"/>
          <w:color w:val="000000" w:themeColor="text1"/>
          <w:sz w:val="24"/>
          <w:szCs w:val="24"/>
        </w:rPr>
        <w:t xml:space="preserve">To </w:t>
      </w:r>
      <w:r w:rsidR="0006136E" w:rsidRPr="00B72DD7">
        <w:rPr>
          <w:rFonts w:ascii="Arial" w:hAnsi="Arial" w:cs="Arial"/>
          <w:color w:val="000000" w:themeColor="text1"/>
          <w:sz w:val="24"/>
          <w:szCs w:val="24"/>
        </w:rPr>
        <w:t>ensure</w:t>
      </w:r>
      <w:r w:rsidR="001A1B34" w:rsidRPr="00B72DD7">
        <w:rPr>
          <w:rFonts w:ascii="Arial" w:hAnsi="Arial" w:cs="Arial"/>
          <w:color w:val="000000" w:themeColor="text1"/>
          <w:sz w:val="24"/>
          <w:szCs w:val="24"/>
        </w:rPr>
        <w:t xml:space="preserve"> learners</w:t>
      </w:r>
      <w:r w:rsidR="0006136E" w:rsidRPr="00B72DD7">
        <w:rPr>
          <w:rFonts w:ascii="Arial" w:hAnsi="Arial" w:cs="Arial"/>
          <w:color w:val="000000" w:themeColor="text1"/>
          <w:sz w:val="24"/>
          <w:szCs w:val="24"/>
        </w:rPr>
        <w:t xml:space="preserve"> do not</w:t>
      </w:r>
      <w:r w:rsidR="001A1B34" w:rsidRPr="00B72DD7">
        <w:rPr>
          <w:rFonts w:ascii="Arial" w:hAnsi="Arial" w:cs="Arial"/>
          <w:color w:val="000000" w:themeColor="text1"/>
          <w:sz w:val="24"/>
          <w:szCs w:val="24"/>
        </w:rPr>
        <w:t xml:space="preserve"> becom</w:t>
      </w:r>
      <w:r w:rsidR="0006136E" w:rsidRPr="00B72DD7">
        <w:rPr>
          <w:rFonts w:ascii="Arial" w:hAnsi="Arial" w:cs="Arial"/>
          <w:color w:val="000000" w:themeColor="text1"/>
          <w:sz w:val="24"/>
          <w:szCs w:val="24"/>
        </w:rPr>
        <w:t>e</w:t>
      </w:r>
      <w:r w:rsidR="001A1B34" w:rsidRPr="00B72DD7">
        <w:rPr>
          <w:rFonts w:ascii="Arial" w:hAnsi="Arial" w:cs="Arial"/>
          <w:color w:val="000000" w:themeColor="text1"/>
          <w:sz w:val="24"/>
          <w:szCs w:val="24"/>
        </w:rPr>
        <w:t xml:space="preserve"> discouraged or </w:t>
      </w:r>
      <w:r w:rsidR="0006136E" w:rsidRPr="00B72DD7">
        <w:rPr>
          <w:rFonts w:ascii="Arial" w:hAnsi="Arial" w:cs="Arial"/>
          <w:color w:val="000000" w:themeColor="text1"/>
          <w:sz w:val="24"/>
          <w:szCs w:val="24"/>
        </w:rPr>
        <w:t xml:space="preserve">start to lack </w:t>
      </w:r>
      <w:r w:rsidR="001A1B34" w:rsidRPr="00B72DD7">
        <w:rPr>
          <w:rFonts w:ascii="Arial" w:hAnsi="Arial" w:cs="Arial"/>
          <w:color w:val="000000" w:themeColor="text1"/>
          <w:sz w:val="24"/>
          <w:szCs w:val="24"/>
        </w:rPr>
        <w:t>in confidence, teachers must</w:t>
      </w:r>
      <w:r w:rsidRPr="00B72DD7">
        <w:rPr>
          <w:rFonts w:ascii="Arial" w:hAnsi="Arial" w:cs="Arial"/>
          <w:color w:val="000000" w:themeColor="text1"/>
          <w:sz w:val="24"/>
          <w:szCs w:val="24"/>
        </w:rPr>
        <w:t xml:space="preserve"> ensure they provide </w:t>
      </w:r>
      <w:r w:rsidR="001A1B34" w:rsidRPr="00B72DD7">
        <w:rPr>
          <w:rFonts w:ascii="Arial" w:hAnsi="Arial" w:cs="Arial"/>
          <w:color w:val="000000" w:themeColor="text1"/>
          <w:sz w:val="24"/>
          <w:szCs w:val="24"/>
        </w:rPr>
        <w:t>pupils</w:t>
      </w:r>
      <w:r w:rsidRPr="00B72DD7">
        <w:rPr>
          <w:rFonts w:ascii="Arial" w:hAnsi="Arial" w:cs="Arial"/>
          <w:color w:val="000000" w:themeColor="text1"/>
          <w:sz w:val="24"/>
          <w:szCs w:val="24"/>
        </w:rPr>
        <w:t xml:space="preserve"> with an environment that stimulates curiosity and challenge (Piaget, 197</w:t>
      </w:r>
      <w:r w:rsidR="003B4A54" w:rsidRPr="00B72DD7">
        <w:rPr>
          <w:rFonts w:ascii="Arial" w:hAnsi="Arial" w:cs="Arial"/>
          <w:color w:val="000000" w:themeColor="text1"/>
          <w:sz w:val="24"/>
          <w:szCs w:val="24"/>
        </w:rPr>
        <w:t>6</w:t>
      </w:r>
      <w:r w:rsidRPr="00B72DD7">
        <w:rPr>
          <w:rFonts w:ascii="Arial" w:hAnsi="Arial" w:cs="Arial"/>
          <w:color w:val="000000" w:themeColor="text1"/>
          <w:sz w:val="24"/>
          <w:szCs w:val="24"/>
        </w:rPr>
        <w:t>).</w:t>
      </w:r>
      <w:r w:rsidR="001A1B34" w:rsidRPr="00B72DD7">
        <w:rPr>
          <w:rFonts w:ascii="Arial" w:hAnsi="Arial" w:cs="Arial"/>
          <w:color w:val="000000" w:themeColor="text1"/>
          <w:sz w:val="24"/>
          <w:szCs w:val="24"/>
        </w:rPr>
        <w:t xml:space="preserve"> This environment should help pupils to make sense of the information allowing them to develop an adequate response</w:t>
      </w:r>
      <w:r w:rsidR="00191B65" w:rsidRPr="00B72DD7">
        <w:rPr>
          <w:rFonts w:ascii="Arial" w:hAnsi="Arial" w:cs="Arial"/>
          <w:color w:val="000000" w:themeColor="text1"/>
          <w:sz w:val="24"/>
          <w:szCs w:val="24"/>
        </w:rPr>
        <w:t xml:space="preserve"> as well as enabling the children to develop strategies to control their ways of thinking (metacognition) (Grigg, 2015).</w:t>
      </w:r>
      <w:r w:rsidR="00827D73" w:rsidRPr="00B72DD7">
        <w:rPr>
          <w:rFonts w:ascii="Arial" w:hAnsi="Arial" w:cs="Arial"/>
          <w:color w:val="000000" w:themeColor="text1"/>
          <w:sz w:val="24"/>
          <w:szCs w:val="24"/>
        </w:rPr>
        <w:t xml:space="preserve"> </w:t>
      </w:r>
      <w:r w:rsidR="00145C42" w:rsidRPr="00B72DD7">
        <w:rPr>
          <w:rFonts w:ascii="Arial" w:hAnsi="Arial" w:cs="Arial"/>
          <w:color w:val="000000" w:themeColor="text1"/>
          <w:sz w:val="24"/>
          <w:szCs w:val="24"/>
        </w:rPr>
        <w:t xml:space="preserve">An extremely useful tool that could be implemented by teachers is a model proposed by </w:t>
      </w:r>
      <w:proofErr w:type="spellStart"/>
      <w:r w:rsidR="00145C42" w:rsidRPr="00B72DD7">
        <w:rPr>
          <w:rFonts w:ascii="Arial" w:hAnsi="Arial" w:cs="Arial"/>
          <w:color w:val="000000" w:themeColor="text1"/>
          <w:sz w:val="24"/>
          <w:szCs w:val="24"/>
        </w:rPr>
        <w:t>Z</w:t>
      </w:r>
      <w:r w:rsidR="00827D73" w:rsidRPr="00B72DD7">
        <w:rPr>
          <w:rFonts w:ascii="Arial" w:hAnsi="Arial" w:cs="Arial"/>
          <w:color w:val="000000" w:themeColor="text1"/>
          <w:sz w:val="24"/>
          <w:szCs w:val="24"/>
        </w:rPr>
        <w:t>akin</w:t>
      </w:r>
      <w:proofErr w:type="spellEnd"/>
      <w:r w:rsidR="00827D73" w:rsidRPr="00B72DD7">
        <w:rPr>
          <w:rFonts w:ascii="Arial" w:hAnsi="Arial" w:cs="Arial"/>
          <w:color w:val="000000" w:themeColor="text1"/>
          <w:sz w:val="24"/>
          <w:szCs w:val="24"/>
        </w:rPr>
        <w:t xml:space="preserve"> (2007) to support learners and teachers</w:t>
      </w:r>
      <w:r w:rsidR="00145C42" w:rsidRPr="00B72DD7">
        <w:rPr>
          <w:rFonts w:ascii="Arial" w:hAnsi="Arial" w:cs="Arial"/>
          <w:color w:val="000000" w:themeColor="text1"/>
          <w:sz w:val="24"/>
          <w:szCs w:val="24"/>
        </w:rPr>
        <w:t>. It is</w:t>
      </w:r>
      <w:r w:rsidR="00827D73" w:rsidRPr="00B72DD7">
        <w:rPr>
          <w:rFonts w:ascii="Arial" w:hAnsi="Arial" w:cs="Arial"/>
          <w:color w:val="000000" w:themeColor="text1"/>
          <w:sz w:val="24"/>
          <w:szCs w:val="24"/>
        </w:rPr>
        <w:t xml:space="preserve"> labelled Act, </w:t>
      </w:r>
      <w:proofErr w:type="spellStart"/>
      <w:r w:rsidR="00827D73" w:rsidRPr="00B72DD7">
        <w:rPr>
          <w:rFonts w:ascii="Arial" w:hAnsi="Arial" w:cs="Arial"/>
          <w:color w:val="000000" w:themeColor="text1"/>
          <w:sz w:val="24"/>
          <w:szCs w:val="24"/>
        </w:rPr>
        <w:t>Relfect</w:t>
      </w:r>
      <w:proofErr w:type="spellEnd"/>
      <w:r w:rsidR="00827D73" w:rsidRPr="00B72DD7">
        <w:rPr>
          <w:rFonts w:ascii="Arial" w:hAnsi="Arial" w:cs="Arial"/>
          <w:color w:val="000000" w:themeColor="text1"/>
          <w:sz w:val="24"/>
          <w:szCs w:val="24"/>
        </w:rPr>
        <w:t xml:space="preserve"> and Evaluate (ARE) model</w:t>
      </w:r>
      <w:r w:rsidR="00145C42" w:rsidRPr="00B72DD7">
        <w:rPr>
          <w:rFonts w:ascii="Arial" w:hAnsi="Arial" w:cs="Arial"/>
          <w:color w:val="000000" w:themeColor="text1"/>
          <w:sz w:val="24"/>
          <w:szCs w:val="24"/>
        </w:rPr>
        <w:t xml:space="preserve"> (</w:t>
      </w:r>
      <w:proofErr w:type="spellStart"/>
      <w:r w:rsidR="00145C42" w:rsidRPr="00B72DD7">
        <w:rPr>
          <w:rFonts w:ascii="Arial" w:hAnsi="Arial" w:cs="Arial"/>
          <w:color w:val="000000" w:themeColor="text1"/>
          <w:sz w:val="24"/>
          <w:szCs w:val="24"/>
        </w:rPr>
        <w:t>Zakin</w:t>
      </w:r>
      <w:proofErr w:type="spellEnd"/>
      <w:r w:rsidR="00145C42" w:rsidRPr="00B72DD7">
        <w:rPr>
          <w:rFonts w:ascii="Arial" w:hAnsi="Arial" w:cs="Arial"/>
          <w:color w:val="000000" w:themeColor="text1"/>
          <w:sz w:val="24"/>
          <w:szCs w:val="24"/>
        </w:rPr>
        <w:t xml:space="preserve">, 2007), </w:t>
      </w:r>
      <w:r w:rsidR="00827D73" w:rsidRPr="00B72DD7">
        <w:rPr>
          <w:rFonts w:ascii="Arial" w:hAnsi="Arial" w:cs="Arial"/>
          <w:color w:val="000000" w:themeColor="text1"/>
          <w:sz w:val="24"/>
          <w:szCs w:val="24"/>
        </w:rPr>
        <w:t xml:space="preserve">which is split into three elements: </w:t>
      </w:r>
    </w:p>
    <w:p w14:paraId="6D5C27AC" w14:textId="67341303" w:rsidR="00827D73" w:rsidRPr="00B72DD7" w:rsidRDefault="00827D73" w:rsidP="00364253">
      <w:pPr>
        <w:spacing w:line="360" w:lineRule="auto"/>
        <w:rPr>
          <w:rFonts w:ascii="Arial" w:hAnsi="Arial" w:cs="Arial"/>
          <w:color w:val="000000" w:themeColor="text1"/>
          <w:sz w:val="24"/>
          <w:szCs w:val="24"/>
        </w:rPr>
      </w:pPr>
      <w:r w:rsidRPr="00B72DD7">
        <w:rPr>
          <w:rFonts w:ascii="Arial" w:hAnsi="Arial" w:cs="Arial"/>
          <w:color w:val="000000" w:themeColor="text1"/>
          <w:sz w:val="24"/>
          <w:szCs w:val="24"/>
        </w:rPr>
        <w:t xml:space="preserve">‘Thinking </w:t>
      </w:r>
      <w:r w:rsidR="007F197D">
        <w:rPr>
          <w:rFonts w:ascii="Arial" w:hAnsi="Arial" w:cs="Arial"/>
          <w:color w:val="000000" w:themeColor="text1"/>
          <w:sz w:val="24"/>
          <w:szCs w:val="24"/>
        </w:rPr>
        <w:t>S</w:t>
      </w:r>
      <w:r w:rsidRPr="00B72DD7">
        <w:rPr>
          <w:rFonts w:ascii="Arial" w:hAnsi="Arial" w:cs="Arial"/>
          <w:color w:val="000000" w:themeColor="text1"/>
          <w:sz w:val="24"/>
          <w:szCs w:val="24"/>
        </w:rPr>
        <w:t xml:space="preserve">teps’ where a learner questions themselves first and foremost, for example “what </w:t>
      </w:r>
      <w:proofErr w:type="gramStart"/>
      <w:r w:rsidRPr="00B72DD7">
        <w:rPr>
          <w:rFonts w:ascii="Arial" w:hAnsi="Arial" w:cs="Arial"/>
          <w:color w:val="000000" w:themeColor="text1"/>
          <w:sz w:val="24"/>
          <w:szCs w:val="24"/>
        </w:rPr>
        <w:t>is the problem</w:t>
      </w:r>
      <w:proofErr w:type="gramEnd"/>
      <w:r w:rsidRPr="00B72DD7">
        <w:rPr>
          <w:rFonts w:ascii="Arial" w:hAnsi="Arial" w:cs="Arial"/>
          <w:color w:val="000000" w:themeColor="text1"/>
          <w:sz w:val="24"/>
          <w:szCs w:val="24"/>
        </w:rPr>
        <w:t>?” and “what do I already know?”</w:t>
      </w:r>
    </w:p>
    <w:p w14:paraId="396A973D" w14:textId="15303011" w:rsidR="00827D73" w:rsidRPr="00B72DD7" w:rsidRDefault="00827D73" w:rsidP="00364253">
      <w:pPr>
        <w:spacing w:line="360" w:lineRule="auto"/>
        <w:rPr>
          <w:rFonts w:ascii="Arial" w:hAnsi="Arial" w:cs="Arial"/>
          <w:color w:val="000000" w:themeColor="text1"/>
          <w:sz w:val="24"/>
          <w:szCs w:val="24"/>
        </w:rPr>
      </w:pPr>
      <w:r w:rsidRPr="00B72DD7">
        <w:rPr>
          <w:rFonts w:ascii="Arial" w:hAnsi="Arial" w:cs="Arial"/>
          <w:color w:val="000000" w:themeColor="text1"/>
          <w:sz w:val="24"/>
          <w:szCs w:val="24"/>
        </w:rPr>
        <w:t xml:space="preserve">‘Facilitating </w:t>
      </w:r>
      <w:r w:rsidR="007F197D">
        <w:rPr>
          <w:rFonts w:ascii="Arial" w:hAnsi="Arial" w:cs="Arial"/>
          <w:color w:val="000000" w:themeColor="text1"/>
          <w:sz w:val="24"/>
          <w:szCs w:val="24"/>
        </w:rPr>
        <w:t>C</w:t>
      </w:r>
      <w:r w:rsidRPr="00B72DD7">
        <w:rPr>
          <w:rFonts w:ascii="Arial" w:hAnsi="Arial" w:cs="Arial"/>
          <w:color w:val="000000" w:themeColor="text1"/>
          <w:sz w:val="24"/>
          <w:szCs w:val="24"/>
        </w:rPr>
        <w:t>omments’</w:t>
      </w:r>
      <w:r w:rsidR="00145C42" w:rsidRPr="00B72DD7">
        <w:rPr>
          <w:rFonts w:ascii="Arial" w:hAnsi="Arial" w:cs="Arial"/>
          <w:color w:val="000000" w:themeColor="text1"/>
          <w:sz w:val="24"/>
          <w:szCs w:val="24"/>
        </w:rPr>
        <w:t xml:space="preserve"> where the learners are starting to comprehend the query, for example “I think this means…” or “I remember something </w:t>
      </w:r>
      <w:proofErr w:type="gramStart"/>
      <w:r w:rsidR="00145C42" w:rsidRPr="00B72DD7">
        <w:rPr>
          <w:rFonts w:ascii="Arial" w:hAnsi="Arial" w:cs="Arial"/>
          <w:color w:val="000000" w:themeColor="text1"/>
          <w:sz w:val="24"/>
          <w:szCs w:val="24"/>
        </w:rPr>
        <w:t>similar to</w:t>
      </w:r>
      <w:proofErr w:type="gramEnd"/>
      <w:r w:rsidR="00145C42" w:rsidRPr="00B72DD7">
        <w:rPr>
          <w:rFonts w:ascii="Arial" w:hAnsi="Arial" w:cs="Arial"/>
          <w:color w:val="000000" w:themeColor="text1"/>
          <w:sz w:val="24"/>
          <w:szCs w:val="24"/>
        </w:rPr>
        <w:t xml:space="preserve"> this”.</w:t>
      </w:r>
    </w:p>
    <w:p w14:paraId="68C0AE5B" w14:textId="6A96476F" w:rsidR="00364253" w:rsidRPr="00B72DD7" w:rsidRDefault="00827D73" w:rsidP="00364253">
      <w:pPr>
        <w:spacing w:line="360" w:lineRule="auto"/>
        <w:rPr>
          <w:rFonts w:ascii="Arial" w:hAnsi="Arial" w:cs="Arial"/>
          <w:color w:val="000000" w:themeColor="text1"/>
          <w:sz w:val="24"/>
          <w:szCs w:val="24"/>
        </w:rPr>
      </w:pPr>
      <w:r w:rsidRPr="00B72DD7">
        <w:rPr>
          <w:rFonts w:ascii="Arial" w:hAnsi="Arial" w:cs="Arial"/>
          <w:color w:val="000000" w:themeColor="text1"/>
          <w:sz w:val="24"/>
          <w:szCs w:val="24"/>
        </w:rPr>
        <w:t>‘Evaluation’</w:t>
      </w:r>
      <w:r w:rsidR="00145C42" w:rsidRPr="00B72DD7">
        <w:rPr>
          <w:rFonts w:ascii="Arial" w:hAnsi="Arial" w:cs="Arial"/>
          <w:color w:val="000000" w:themeColor="text1"/>
          <w:sz w:val="24"/>
          <w:szCs w:val="24"/>
        </w:rPr>
        <w:t xml:space="preserve"> is the final element of the model where the learner </w:t>
      </w:r>
      <w:r w:rsidR="00C118FD">
        <w:rPr>
          <w:rFonts w:ascii="Arial" w:hAnsi="Arial" w:cs="Arial"/>
          <w:color w:val="000000" w:themeColor="text1"/>
          <w:sz w:val="24"/>
          <w:szCs w:val="24"/>
        </w:rPr>
        <w:t xml:space="preserve">determines </w:t>
      </w:r>
      <w:r w:rsidR="00145C42" w:rsidRPr="00B72DD7">
        <w:rPr>
          <w:rFonts w:ascii="Arial" w:hAnsi="Arial" w:cs="Arial"/>
          <w:color w:val="000000" w:themeColor="text1"/>
          <w:sz w:val="24"/>
          <w:szCs w:val="24"/>
        </w:rPr>
        <w:t>their understanding of the area, for example “I understand this now” or “This is okay but to improve I need to…”</w:t>
      </w:r>
    </w:p>
    <w:p w14:paraId="21AFA842" w14:textId="3B2B38EA" w:rsidR="00145C42" w:rsidRPr="00B72DD7" w:rsidRDefault="00145C42" w:rsidP="00364253">
      <w:pPr>
        <w:spacing w:line="360" w:lineRule="auto"/>
        <w:rPr>
          <w:rFonts w:ascii="Arial" w:hAnsi="Arial" w:cs="Arial"/>
          <w:sz w:val="24"/>
          <w:szCs w:val="24"/>
        </w:rPr>
      </w:pPr>
      <w:r w:rsidRPr="00B72DD7">
        <w:rPr>
          <w:rFonts w:ascii="Arial" w:hAnsi="Arial" w:cs="Arial"/>
          <w:sz w:val="24"/>
          <w:szCs w:val="24"/>
        </w:rPr>
        <w:t>This model could be gradually introduced to encourage pupils to become more independent and thus improve their thinking skills.</w:t>
      </w:r>
    </w:p>
    <w:p w14:paraId="45F6344B" w14:textId="5ECE2D01" w:rsidR="00364253" w:rsidRPr="00B72DD7" w:rsidRDefault="00364253" w:rsidP="00364253">
      <w:pPr>
        <w:pStyle w:val="paragraph"/>
        <w:spacing w:before="0" w:beforeAutospacing="0" w:after="0" w:afterAutospacing="0" w:line="360" w:lineRule="auto"/>
        <w:textAlignment w:val="baseline"/>
        <w:rPr>
          <w:rFonts w:ascii="Arial" w:eastAsiaTheme="minorHAnsi" w:hAnsi="Arial" w:cs="Arial"/>
          <w:lang w:eastAsia="en-US"/>
        </w:rPr>
      </w:pPr>
      <w:r w:rsidRPr="00B72DD7">
        <w:rPr>
          <w:rFonts w:ascii="Arial" w:eastAsiaTheme="minorHAnsi" w:hAnsi="Arial" w:cs="Arial"/>
          <w:lang w:eastAsia="en-US"/>
        </w:rPr>
        <w:lastRenderedPageBreak/>
        <w:t xml:space="preserve">Lots of information mentioned throughout this assignment relates to encouraging children to enhance their thinking skills. However, it is essential that teachers do not focus </w:t>
      </w:r>
      <w:proofErr w:type="gramStart"/>
      <w:r w:rsidRPr="00B72DD7">
        <w:rPr>
          <w:rFonts w:ascii="Arial" w:eastAsiaTheme="minorHAnsi" w:hAnsi="Arial" w:cs="Arial"/>
          <w:lang w:eastAsia="en-US"/>
        </w:rPr>
        <w:t>all of</w:t>
      </w:r>
      <w:proofErr w:type="gramEnd"/>
      <w:r w:rsidRPr="00B72DD7">
        <w:rPr>
          <w:rFonts w:ascii="Arial" w:eastAsiaTheme="minorHAnsi" w:hAnsi="Arial" w:cs="Arial"/>
          <w:lang w:eastAsia="en-US"/>
        </w:rPr>
        <w:t xml:space="preserve"> their efforts into one type of learning. Grigg (2015) suggest</w:t>
      </w:r>
      <w:r w:rsidR="0080651E" w:rsidRPr="00B72DD7">
        <w:rPr>
          <w:rFonts w:ascii="Arial" w:eastAsiaTheme="minorHAnsi" w:hAnsi="Arial" w:cs="Arial"/>
          <w:lang w:eastAsia="en-US"/>
        </w:rPr>
        <w:t>s</w:t>
      </w:r>
      <w:r w:rsidRPr="00B72DD7">
        <w:rPr>
          <w:rFonts w:ascii="Arial" w:eastAsiaTheme="minorHAnsi" w:hAnsi="Arial" w:cs="Arial"/>
          <w:lang w:eastAsia="en-US"/>
        </w:rPr>
        <w:t xml:space="preserve"> that teachers must encourage pupils to become ‘flexible’ learners, using different types of learning as required.</w:t>
      </w:r>
      <w:r w:rsidRPr="00B72DD7">
        <w:rPr>
          <w:rStyle w:val="CommentReference"/>
          <w:rFonts w:ascii="Arial" w:hAnsi="Arial" w:cs="Arial"/>
          <w:color w:val="000000"/>
          <w:sz w:val="24"/>
          <w:szCs w:val="24"/>
          <w:lang w:val="en-US"/>
        </w:rPr>
        <w:t xml:space="preserve"> </w:t>
      </w:r>
      <w:r w:rsidRPr="00B72DD7">
        <w:rPr>
          <w:rStyle w:val="normaltextrun"/>
          <w:rFonts w:ascii="Arial" w:hAnsi="Arial" w:cs="Arial"/>
          <w:color w:val="000000"/>
          <w:lang w:val="en-US"/>
        </w:rPr>
        <w:t>A consequence of heavy focus into one area may have an impact on other areas of learning. Teachers must ensure they provide equal focus to all three of the cross curricular responsibilities proposed by Donaldson (2015) which are literacy, numeracy and digital competency.</w:t>
      </w:r>
    </w:p>
    <w:p w14:paraId="512FEEE8" w14:textId="77777777" w:rsidR="00005AA6" w:rsidRPr="00B72DD7" w:rsidRDefault="00005AA6" w:rsidP="00D44E22">
      <w:pPr>
        <w:spacing w:line="360" w:lineRule="auto"/>
        <w:rPr>
          <w:rFonts w:ascii="Arial" w:hAnsi="Arial" w:cs="Arial"/>
          <w:sz w:val="24"/>
          <w:szCs w:val="24"/>
        </w:rPr>
      </w:pPr>
    </w:p>
    <w:p w14:paraId="548B65FA" w14:textId="77777777" w:rsidR="00113D67" w:rsidRDefault="00113D67" w:rsidP="00B72DD7">
      <w:pPr>
        <w:spacing w:line="360" w:lineRule="auto"/>
        <w:jc w:val="center"/>
        <w:rPr>
          <w:rFonts w:ascii="Arial" w:hAnsi="Arial" w:cs="Arial"/>
          <w:b/>
          <w:sz w:val="24"/>
          <w:szCs w:val="24"/>
        </w:rPr>
      </w:pPr>
    </w:p>
    <w:p w14:paraId="1AEBBB16" w14:textId="77777777" w:rsidR="00113D67" w:rsidRDefault="00113D67" w:rsidP="00B72DD7">
      <w:pPr>
        <w:spacing w:line="360" w:lineRule="auto"/>
        <w:jc w:val="center"/>
        <w:rPr>
          <w:rFonts w:ascii="Arial" w:hAnsi="Arial" w:cs="Arial"/>
          <w:b/>
          <w:sz w:val="24"/>
          <w:szCs w:val="24"/>
        </w:rPr>
      </w:pPr>
    </w:p>
    <w:p w14:paraId="02014DDB" w14:textId="77777777" w:rsidR="00113D67" w:rsidRDefault="00113D67" w:rsidP="00B72DD7">
      <w:pPr>
        <w:spacing w:line="360" w:lineRule="auto"/>
        <w:jc w:val="center"/>
        <w:rPr>
          <w:rFonts w:ascii="Arial" w:hAnsi="Arial" w:cs="Arial"/>
          <w:b/>
          <w:sz w:val="24"/>
          <w:szCs w:val="24"/>
        </w:rPr>
      </w:pPr>
    </w:p>
    <w:p w14:paraId="3ABAB3D9" w14:textId="77777777" w:rsidR="00113D67" w:rsidRDefault="00113D67" w:rsidP="00B72DD7">
      <w:pPr>
        <w:spacing w:line="360" w:lineRule="auto"/>
        <w:jc w:val="center"/>
        <w:rPr>
          <w:rFonts w:ascii="Arial" w:hAnsi="Arial" w:cs="Arial"/>
          <w:b/>
          <w:sz w:val="24"/>
          <w:szCs w:val="24"/>
        </w:rPr>
      </w:pPr>
    </w:p>
    <w:p w14:paraId="32FA53AF" w14:textId="77777777" w:rsidR="00113D67" w:rsidRDefault="00113D67" w:rsidP="00B72DD7">
      <w:pPr>
        <w:spacing w:line="360" w:lineRule="auto"/>
        <w:jc w:val="center"/>
        <w:rPr>
          <w:rFonts w:ascii="Arial" w:hAnsi="Arial" w:cs="Arial"/>
          <w:b/>
          <w:sz w:val="24"/>
          <w:szCs w:val="24"/>
        </w:rPr>
      </w:pPr>
    </w:p>
    <w:p w14:paraId="07A249CE" w14:textId="77777777" w:rsidR="00113D67" w:rsidRDefault="00113D67" w:rsidP="00B72DD7">
      <w:pPr>
        <w:spacing w:line="360" w:lineRule="auto"/>
        <w:jc w:val="center"/>
        <w:rPr>
          <w:rFonts w:ascii="Arial" w:hAnsi="Arial" w:cs="Arial"/>
          <w:b/>
          <w:sz w:val="24"/>
          <w:szCs w:val="24"/>
        </w:rPr>
      </w:pPr>
    </w:p>
    <w:p w14:paraId="36E369FE" w14:textId="77777777" w:rsidR="00113D67" w:rsidRDefault="00113D67" w:rsidP="00B72DD7">
      <w:pPr>
        <w:spacing w:line="360" w:lineRule="auto"/>
        <w:jc w:val="center"/>
        <w:rPr>
          <w:rFonts w:ascii="Arial" w:hAnsi="Arial" w:cs="Arial"/>
          <w:b/>
          <w:sz w:val="24"/>
          <w:szCs w:val="24"/>
        </w:rPr>
      </w:pPr>
    </w:p>
    <w:p w14:paraId="60898FC1" w14:textId="77777777" w:rsidR="00113D67" w:rsidRDefault="00113D67" w:rsidP="00B72DD7">
      <w:pPr>
        <w:spacing w:line="360" w:lineRule="auto"/>
        <w:jc w:val="center"/>
        <w:rPr>
          <w:rFonts w:ascii="Arial" w:hAnsi="Arial" w:cs="Arial"/>
          <w:b/>
          <w:sz w:val="24"/>
          <w:szCs w:val="24"/>
        </w:rPr>
      </w:pPr>
    </w:p>
    <w:p w14:paraId="3CE1C441" w14:textId="77777777" w:rsidR="00113D67" w:rsidRDefault="00113D67" w:rsidP="00B72DD7">
      <w:pPr>
        <w:spacing w:line="360" w:lineRule="auto"/>
        <w:jc w:val="center"/>
        <w:rPr>
          <w:rFonts w:ascii="Arial" w:hAnsi="Arial" w:cs="Arial"/>
          <w:b/>
          <w:sz w:val="24"/>
          <w:szCs w:val="24"/>
        </w:rPr>
      </w:pPr>
    </w:p>
    <w:p w14:paraId="04326D20" w14:textId="77777777" w:rsidR="00113D67" w:rsidRDefault="00113D67" w:rsidP="00B72DD7">
      <w:pPr>
        <w:spacing w:line="360" w:lineRule="auto"/>
        <w:jc w:val="center"/>
        <w:rPr>
          <w:rFonts w:ascii="Arial" w:hAnsi="Arial" w:cs="Arial"/>
          <w:b/>
          <w:sz w:val="24"/>
          <w:szCs w:val="24"/>
        </w:rPr>
      </w:pPr>
    </w:p>
    <w:p w14:paraId="63D79DC9" w14:textId="77777777" w:rsidR="00113D67" w:rsidRDefault="00113D67" w:rsidP="00B72DD7">
      <w:pPr>
        <w:spacing w:line="360" w:lineRule="auto"/>
        <w:jc w:val="center"/>
        <w:rPr>
          <w:rFonts w:ascii="Arial" w:hAnsi="Arial" w:cs="Arial"/>
          <w:b/>
          <w:sz w:val="24"/>
          <w:szCs w:val="24"/>
        </w:rPr>
      </w:pPr>
    </w:p>
    <w:p w14:paraId="1436FF48" w14:textId="77777777" w:rsidR="00113D67" w:rsidRDefault="00113D67" w:rsidP="00B72DD7">
      <w:pPr>
        <w:spacing w:line="360" w:lineRule="auto"/>
        <w:jc w:val="center"/>
        <w:rPr>
          <w:rFonts w:ascii="Arial" w:hAnsi="Arial" w:cs="Arial"/>
          <w:b/>
          <w:sz w:val="24"/>
          <w:szCs w:val="24"/>
        </w:rPr>
      </w:pPr>
    </w:p>
    <w:p w14:paraId="2B95628A" w14:textId="77777777" w:rsidR="00113D67" w:rsidRDefault="00113D67" w:rsidP="00B72DD7">
      <w:pPr>
        <w:spacing w:line="360" w:lineRule="auto"/>
        <w:jc w:val="center"/>
        <w:rPr>
          <w:rFonts w:ascii="Arial" w:hAnsi="Arial" w:cs="Arial"/>
          <w:b/>
          <w:sz w:val="24"/>
          <w:szCs w:val="24"/>
        </w:rPr>
      </w:pPr>
    </w:p>
    <w:p w14:paraId="0E7BB13D" w14:textId="77777777" w:rsidR="00113D67" w:rsidRDefault="00113D67" w:rsidP="00B72DD7">
      <w:pPr>
        <w:spacing w:line="360" w:lineRule="auto"/>
        <w:jc w:val="center"/>
        <w:rPr>
          <w:rFonts w:ascii="Arial" w:hAnsi="Arial" w:cs="Arial"/>
          <w:b/>
          <w:sz w:val="24"/>
          <w:szCs w:val="24"/>
        </w:rPr>
      </w:pPr>
    </w:p>
    <w:p w14:paraId="6FF19113" w14:textId="77777777" w:rsidR="00113D67" w:rsidRDefault="00113D67" w:rsidP="00B72DD7">
      <w:pPr>
        <w:spacing w:line="360" w:lineRule="auto"/>
        <w:jc w:val="center"/>
        <w:rPr>
          <w:rFonts w:ascii="Arial" w:hAnsi="Arial" w:cs="Arial"/>
          <w:b/>
          <w:sz w:val="24"/>
          <w:szCs w:val="24"/>
        </w:rPr>
      </w:pPr>
    </w:p>
    <w:p w14:paraId="32C9ADB3" w14:textId="77777777" w:rsidR="00113D67" w:rsidRDefault="00113D67" w:rsidP="00B72DD7">
      <w:pPr>
        <w:spacing w:line="360" w:lineRule="auto"/>
        <w:jc w:val="center"/>
        <w:rPr>
          <w:rFonts w:ascii="Arial" w:hAnsi="Arial" w:cs="Arial"/>
          <w:b/>
          <w:sz w:val="24"/>
          <w:szCs w:val="24"/>
        </w:rPr>
      </w:pPr>
    </w:p>
    <w:p w14:paraId="317CA67D" w14:textId="77777777" w:rsidR="00113D67" w:rsidRDefault="00113D67" w:rsidP="00B72DD7">
      <w:pPr>
        <w:spacing w:line="360" w:lineRule="auto"/>
        <w:jc w:val="center"/>
        <w:rPr>
          <w:rFonts w:ascii="Arial" w:hAnsi="Arial" w:cs="Arial"/>
          <w:b/>
          <w:sz w:val="24"/>
          <w:szCs w:val="24"/>
        </w:rPr>
      </w:pPr>
    </w:p>
    <w:p w14:paraId="6067A7F0" w14:textId="77777777" w:rsidR="00113D67" w:rsidRDefault="00113D67" w:rsidP="00B72DD7">
      <w:pPr>
        <w:spacing w:line="360" w:lineRule="auto"/>
        <w:jc w:val="center"/>
        <w:rPr>
          <w:rFonts w:ascii="Arial" w:hAnsi="Arial" w:cs="Arial"/>
          <w:b/>
          <w:sz w:val="24"/>
          <w:szCs w:val="24"/>
        </w:rPr>
      </w:pPr>
    </w:p>
    <w:p w14:paraId="2A436888" w14:textId="160BDE9B" w:rsidR="00A76C91" w:rsidRDefault="00A76C91" w:rsidP="00B72DD7">
      <w:pPr>
        <w:spacing w:line="360" w:lineRule="auto"/>
        <w:jc w:val="center"/>
        <w:rPr>
          <w:rFonts w:ascii="Arial" w:hAnsi="Arial" w:cs="Arial"/>
          <w:b/>
          <w:sz w:val="24"/>
          <w:szCs w:val="24"/>
        </w:rPr>
      </w:pPr>
      <w:r w:rsidRPr="00B72DD7">
        <w:rPr>
          <w:rFonts w:ascii="Arial" w:hAnsi="Arial" w:cs="Arial"/>
          <w:b/>
          <w:sz w:val="24"/>
          <w:szCs w:val="24"/>
        </w:rPr>
        <w:lastRenderedPageBreak/>
        <w:t>References</w:t>
      </w:r>
    </w:p>
    <w:p w14:paraId="0109D024" w14:textId="77777777" w:rsidR="00B72DD7" w:rsidRPr="00B72DD7" w:rsidRDefault="00B72DD7" w:rsidP="00B72DD7">
      <w:pPr>
        <w:spacing w:line="360" w:lineRule="auto"/>
        <w:jc w:val="center"/>
        <w:rPr>
          <w:rFonts w:ascii="Arial" w:hAnsi="Arial" w:cs="Arial"/>
          <w:b/>
          <w:sz w:val="24"/>
          <w:szCs w:val="24"/>
        </w:rPr>
      </w:pPr>
    </w:p>
    <w:p w14:paraId="4F991EAF" w14:textId="5754F032" w:rsidR="00345EE6" w:rsidRPr="00B72DD7" w:rsidRDefault="00345EE6" w:rsidP="00D44E22">
      <w:pPr>
        <w:spacing w:line="360" w:lineRule="auto"/>
        <w:rPr>
          <w:rFonts w:ascii="Arial" w:hAnsi="Arial" w:cs="Arial"/>
          <w:sz w:val="24"/>
          <w:szCs w:val="24"/>
        </w:rPr>
      </w:pPr>
      <w:r w:rsidRPr="00B72DD7">
        <w:rPr>
          <w:rFonts w:ascii="Arial" w:hAnsi="Arial" w:cs="Arial"/>
          <w:sz w:val="24"/>
          <w:szCs w:val="24"/>
        </w:rPr>
        <w:t xml:space="preserve">Alexander, R. (2012). </w:t>
      </w:r>
      <w:r w:rsidRPr="00B72DD7">
        <w:rPr>
          <w:rFonts w:ascii="Arial" w:hAnsi="Arial" w:cs="Arial"/>
          <w:i/>
          <w:sz w:val="24"/>
          <w:szCs w:val="24"/>
        </w:rPr>
        <w:t>Dialogic Teaching and The Study of Classroom talk</w:t>
      </w:r>
      <w:r w:rsidRPr="00B72DD7">
        <w:rPr>
          <w:rFonts w:ascii="Arial" w:hAnsi="Arial" w:cs="Arial"/>
          <w:sz w:val="24"/>
          <w:szCs w:val="24"/>
        </w:rPr>
        <w:t>. Universities of Cambridge and York.</w:t>
      </w:r>
    </w:p>
    <w:p w14:paraId="708F8441" w14:textId="242CEE27" w:rsidR="00455578" w:rsidRPr="00B72DD7" w:rsidRDefault="00455578" w:rsidP="00D44E22">
      <w:pPr>
        <w:spacing w:line="360" w:lineRule="auto"/>
        <w:rPr>
          <w:rFonts w:ascii="Arial" w:hAnsi="Arial" w:cs="Arial"/>
          <w:color w:val="000000" w:themeColor="text1"/>
          <w:sz w:val="24"/>
          <w:szCs w:val="24"/>
        </w:rPr>
      </w:pPr>
      <w:r w:rsidRPr="00B72DD7">
        <w:rPr>
          <w:rFonts w:ascii="Arial" w:hAnsi="Arial" w:cs="Arial"/>
          <w:sz w:val="24"/>
          <w:szCs w:val="24"/>
        </w:rPr>
        <w:t>Adey et al.,</w:t>
      </w:r>
      <w:r w:rsidR="00A31328" w:rsidRPr="00B72DD7">
        <w:rPr>
          <w:rFonts w:ascii="Arial" w:hAnsi="Arial" w:cs="Arial"/>
          <w:sz w:val="24"/>
          <w:szCs w:val="24"/>
        </w:rPr>
        <w:t xml:space="preserve"> </w:t>
      </w:r>
      <w:r w:rsidRPr="00B72DD7">
        <w:rPr>
          <w:rFonts w:ascii="Arial" w:hAnsi="Arial" w:cs="Arial"/>
          <w:color w:val="000000" w:themeColor="text1"/>
          <w:sz w:val="24"/>
          <w:szCs w:val="24"/>
        </w:rPr>
        <w:t xml:space="preserve">(1996) cited in, R, Grigg (2015) </w:t>
      </w:r>
      <w:r w:rsidRPr="00B72DD7">
        <w:rPr>
          <w:rFonts w:ascii="Arial" w:hAnsi="Arial" w:cs="Arial"/>
          <w:i/>
          <w:color w:val="000000" w:themeColor="text1"/>
          <w:sz w:val="24"/>
          <w:szCs w:val="24"/>
        </w:rPr>
        <w:t>Becoming an Outstanding Primary School Teacher.</w:t>
      </w:r>
      <w:r w:rsidRPr="00B72DD7">
        <w:rPr>
          <w:rFonts w:ascii="Arial" w:hAnsi="Arial" w:cs="Arial"/>
          <w:color w:val="000000" w:themeColor="text1"/>
          <w:sz w:val="24"/>
          <w:szCs w:val="24"/>
        </w:rPr>
        <w:t xml:space="preserve"> Second Edition. Routledge Taylor &amp; Francis Group.</w:t>
      </w:r>
    </w:p>
    <w:p w14:paraId="737A2093" w14:textId="3FF25B82" w:rsidR="00280677" w:rsidRPr="00B72DD7" w:rsidRDefault="003B4A54" w:rsidP="00D44E22">
      <w:pPr>
        <w:spacing w:line="360" w:lineRule="auto"/>
        <w:rPr>
          <w:rFonts w:ascii="Arial" w:hAnsi="Arial" w:cs="Arial"/>
          <w:color w:val="000000" w:themeColor="text1"/>
          <w:sz w:val="24"/>
          <w:szCs w:val="24"/>
        </w:rPr>
      </w:pPr>
      <w:r w:rsidRPr="00B72DD7">
        <w:rPr>
          <w:rFonts w:ascii="Arial" w:hAnsi="Arial" w:cs="Arial"/>
          <w:color w:val="000000" w:themeColor="text1"/>
          <w:sz w:val="24"/>
          <w:szCs w:val="24"/>
        </w:rPr>
        <w:t xml:space="preserve">BERA. (2011). </w:t>
      </w:r>
      <w:r w:rsidRPr="00B72DD7">
        <w:rPr>
          <w:rFonts w:ascii="Arial" w:hAnsi="Arial" w:cs="Arial"/>
          <w:i/>
          <w:color w:val="000000" w:themeColor="text1"/>
          <w:sz w:val="24"/>
          <w:szCs w:val="24"/>
        </w:rPr>
        <w:t>Ethical Guidelines for British Research</w:t>
      </w:r>
      <w:r w:rsidRPr="00B72DD7">
        <w:rPr>
          <w:rFonts w:ascii="Arial" w:hAnsi="Arial" w:cs="Arial"/>
          <w:color w:val="000000" w:themeColor="text1"/>
          <w:sz w:val="24"/>
          <w:szCs w:val="24"/>
        </w:rPr>
        <w:t>. British Educational Journal. London.</w:t>
      </w:r>
    </w:p>
    <w:p w14:paraId="26422532" w14:textId="22007225" w:rsidR="00280677" w:rsidRPr="00B72DD7" w:rsidRDefault="00280677" w:rsidP="00D44E22">
      <w:pPr>
        <w:spacing w:line="360" w:lineRule="auto"/>
        <w:rPr>
          <w:rFonts w:ascii="Arial" w:hAnsi="Arial" w:cs="Arial"/>
          <w:color w:val="000000"/>
          <w:sz w:val="24"/>
          <w:szCs w:val="24"/>
          <w:shd w:val="clear" w:color="auto" w:fill="FFFFFF"/>
        </w:rPr>
      </w:pPr>
      <w:r w:rsidRPr="00B72DD7">
        <w:rPr>
          <w:rFonts w:ascii="Arial" w:hAnsi="Arial" w:cs="Arial"/>
          <w:color w:val="000000"/>
          <w:sz w:val="24"/>
          <w:szCs w:val="24"/>
          <w:shd w:val="clear" w:color="auto" w:fill="FFFFFF"/>
        </w:rPr>
        <w:t xml:space="preserve">Bolitho, R. (2006). </w:t>
      </w:r>
      <w:r w:rsidRPr="00B72DD7">
        <w:rPr>
          <w:rFonts w:ascii="Arial" w:hAnsi="Arial" w:cs="Arial"/>
          <w:i/>
          <w:color w:val="000000"/>
          <w:sz w:val="24"/>
          <w:szCs w:val="24"/>
          <w:shd w:val="clear" w:color="auto" w:fill="FFFFFF"/>
        </w:rPr>
        <w:t>Teacher Talk and Learner Talk</w:t>
      </w:r>
      <w:r w:rsidRPr="00B72DD7">
        <w:rPr>
          <w:rFonts w:ascii="Arial" w:hAnsi="Arial" w:cs="Arial"/>
          <w:color w:val="000000"/>
          <w:sz w:val="24"/>
          <w:szCs w:val="24"/>
          <w:shd w:val="clear" w:color="auto" w:fill="FFFFFF"/>
        </w:rPr>
        <w:t xml:space="preserve">. United Kingdom: Project C8 – </w:t>
      </w:r>
      <w:proofErr w:type="spellStart"/>
      <w:r w:rsidRPr="00B72DD7">
        <w:rPr>
          <w:rFonts w:ascii="Arial" w:hAnsi="Arial" w:cs="Arial"/>
          <w:color w:val="000000"/>
          <w:sz w:val="24"/>
          <w:szCs w:val="24"/>
          <w:shd w:val="clear" w:color="auto" w:fill="FFFFFF"/>
        </w:rPr>
        <w:t>GroupLead</w:t>
      </w:r>
      <w:proofErr w:type="spellEnd"/>
    </w:p>
    <w:p w14:paraId="0627B762" w14:textId="34188149" w:rsidR="003B4A54" w:rsidRPr="00B72DD7" w:rsidRDefault="003B4A54" w:rsidP="00D44E22">
      <w:pPr>
        <w:spacing w:line="360" w:lineRule="auto"/>
        <w:rPr>
          <w:rFonts w:ascii="Arial" w:hAnsi="Arial" w:cs="Arial"/>
          <w:color w:val="000000" w:themeColor="text1"/>
          <w:sz w:val="24"/>
          <w:szCs w:val="24"/>
          <w:shd w:val="clear" w:color="auto" w:fill="FFFFFF"/>
        </w:rPr>
      </w:pPr>
      <w:r w:rsidRPr="00B72DD7">
        <w:rPr>
          <w:rFonts w:ascii="Arial" w:hAnsi="Arial" w:cs="Arial"/>
          <w:color w:val="000000" w:themeColor="text1"/>
          <w:sz w:val="24"/>
          <w:szCs w:val="24"/>
          <w:shd w:val="clear" w:color="auto" w:fill="FFFFFF"/>
        </w:rPr>
        <w:t xml:space="preserve">Chi, M. T. H., Roy, M. and Hausmann, R. G. M. (2008), </w:t>
      </w:r>
      <w:r w:rsidRPr="00B72DD7">
        <w:rPr>
          <w:rFonts w:ascii="Arial" w:hAnsi="Arial" w:cs="Arial"/>
          <w:i/>
          <w:color w:val="000000" w:themeColor="text1"/>
          <w:sz w:val="24"/>
          <w:szCs w:val="24"/>
          <w:shd w:val="clear" w:color="auto" w:fill="FFFFFF"/>
        </w:rPr>
        <w:t>Observing Tutorial Dialogues Collaboratively: Insights About Human Tutoring Effectiveness from Vicarious Learning</w:t>
      </w:r>
      <w:r w:rsidRPr="00B72DD7">
        <w:rPr>
          <w:rFonts w:ascii="Arial" w:hAnsi="Arial" w:cs="Arial"/>
          <w:color w:val="000000" w:themeColor="text1"/>
          <w:sz w:val="24"/>
          <w:szCs w:val="24"/>
          <w:shd w:val="clear" w:color="auto" w:fill="FFFFFF"/>
        </w:rPr>
        <w:t>. Cognitive Science.</w:t>
      </w:r>
    </w:p>
    <w:p w14:paraId="6474CCA1" w14:textId="31C41B72" w:rsidR="00FD07D1" w:rsidRPr="00B72DD7" w:rsidRDefault="00FD07D1" w:rsidP="00D44E22">
      <w:pPr>
        <w:spacing w:line="360" w:lineRule="auto"/>
        <w:rPr>
          <w:rFonts w:ascii="Arial" w:hAnsi="Arial" w:cs="Arial"/>
          <w:color w:val="000000"/>
          <w:sz w:val="24"/>
          <w:szCs w:val="24"/>
          <w:shd w:val="clear" w:color="auto" w:fill="FFFFFF"/>
        </w:rPr>
      </w:pPr>
      <w:r w:rsidRPr="00B72DD7">
        <w:rPr>
          <w:rFonts w:ascii="Arial" w:hAnsi="Arial" w:cs="Arial"/>
          <w:sz w:val="24"/>
          <w:szCs w:val="24"/>
        </w:rPr>
        <w:t xml:space="preserve">Christensen, C. R. (2008). </w:t>
      </w:r>
      <w:r w:rsidRPr="00B72DD7">
        <w:rPr>
          <w:rFonts w:ascii="Arial" w:hAnsi="Arial" w:cs="Arial"/>
          <w:i/>
          <w:sz w:val="24"/>
          <w:szCs w:val="24"/>
        </w:rPr>
        <w:t>Questions for Class Discussions</w:t>
      </w:r>
      <w:r w:rsidRPr="00B72DD7">
        <w:rPr>
          <w:rFonts w:ascii="Arial" w:hAnsi="Arial" w:cs="Arial"/>
          <w:sz w:val="24"/>
          <w:szCs w:val="24"/>
        </w:rPr>
        <w:t xml:space="preserve">. </w:t>
      </w:r>
      <w:proofErr w:type="spellStart"/>
      <w:r w:rsidRPr="00B72DD7">
        <w:rPr>
          <w:rFonts w:ascii="Arial" w:hAnsi="Arial" w:cs="Arial"/>
          <w:sz w:val="24"/>
          <w:szCs w:val="24"/>
        </w:rPr>
        <w:t>Center</w:t>
      </w:r>
      <w:proofErr w:type="spellEnd"/>
      <w:r w:rsidRPr="00B72DD7">
        <w:rPr>
          <w:rFonts w:ascii="Arial" w:hAnsi="Arial" w:cs="Arial"/>
          <w:sz w:val="24"/>
          <w:szCs w:val="24"/>
        </w:rPr>
        <w:t xml:space="preserve"> for Teaching and Learning, Harvard Business School.</w:t>
      </w:r>
    </w:p>
    <w:p w14:paraId="710A9423" w14:textId="0A6326CD" w:rsidR="005F718C" w:rsidRPr="00B72DD7" w:rsidRDefault="005F718C" w:rsidP="00D44E22">
      <w:pPr>
        <w:spacing w:line="360" w:lineRule="auto"/>
        <w:rPr>
          <w:rFonts w:ascii="Arial" w:hAnsi="Arial" w:cs="Arial"/>
          <w:color w:val="000000"/>
          <w:sz w:val="24"/>
          <w:szCs w:val="24"/>
          <w:shd w:val="clear" w:color="auto" w:fill="FFFFFF"/>
        </w:rPr>
      </w:pPr>
      <w:r w:rsidRPr="00B72DD7">
        <w:rPr>
          <w:rFonts w:ascii="Arial" w:hAnsi="Arial" w:cs="Arial"/>
          <w:sz w:val="24"/>
          <w:szCs w:val="24"/>
        </w:rPr>
        <w:t xml:space="preserve">Cooper, J., Lewis, R and Urquhart, C.  (2004). </w:t>
      </w:r>
      <w:r w:rsidRPr="00B72DD7">
        <w:rPr>
          <w:rFonts w:ascii="Arial" w:hAnsi="Arial" w:cs="Arial"/>
          <w:i/>
          <w:sz w:val="24"/>
          <w:szCs w:val="24"/>
        </w:rPr>
        <w:t>Using participant or non-participant observation to explain information behaviour</w:t>
      </w:r>
      <w:r w:rsidRPr="00B72DD7">
        <w:rPr>
          <w:rFonts w:ascii="Arial" w:hAnsi="Arial" w:cs="Arial"/>
          <w:sz w:val="24"/>
          <w:szCs w:val="24"/>
        </w:rPr>
        <w:t>. Department of Information Studies. University of Wales Aberystwyth, UK</w:t>
      </w:r>
    </w:p>
    <w:p w14:paraId="28704F01" w14:textId="10BEEEAD" w:rsidR="00D865CD" w:rsidRPr="00B72DD7" w:rsidRDefault="000E5AF0" w:rsidP="00D44E22">
      <w:pPr>
        <w:spacing w:line="360" w:lineRule="auto"/>
        <w:rPr>
          <w:rFonts w:ascii="Arial" w:hAnsi="Arial" w:cs="Arial"/>
          <w:color w:val="000000" w:themeColor="text1"/>
          <w:sz w:val="24"/>
          <w:szCs w:val="24"/>
        </w:rPr>
      </w:pPr>
      <w:r w:rsidRPr="00B72DD7">
        <w:rPr>
          <w:rFonts w:ascii="Arial" w:hAnsi="Arial" w:cs="Arial"/>
          <w:color w:val="000000" w:themeColor="text1"/>
          <w:sz w:val="24"/>
          <w:szCs w:val="24"/>
        </w:rPr>
        <w:t>Department for Children, Education, Lifelong Learning and Skills</w:t>
      </w:r>
      <w:r w:rsidR="00D865CD" w:rsidRPr="00B72DD7">
        <w:rPr>
          <w:rFonts w:ascii="Arial" w:hAnsi="Arial" w:cs="Arial"/>
          <w:color w:val="000000" w:themeColor="text1"/>
          <w:sz w:val="24"/>
          <w:szCs w:val="24"/>
        </w:rPr>
        <w:t>.</w:t>
      </w:r>
      <w:r w:rsidR="00280677" w:rsidRPr="00B72DD7">
        <w:rPr>
          <w:rFonts w:ascii="Arial" w:hAnsi="Arial" w:cs="Arial"/>
          <w:color w:val="000000" w:themeColor="text1"/>
          <w:sz w:val="24"/>
          <w:szCs w:val="24"/>
        </w:rPr>
        <w:t xml:space="preserve"> (</w:t>
      </w:r>
      <w:r w:rsidR="00D865CD" w:rsidRPr="00B72DD7">
        <w:rPr>
          <w:rFonts w:ascii="Arial" w:hAnsi="Arial" w:cs="Arial"/>
          <w:color w:val="000000" w:themeColor="text1"/>
          <w:sz w:val="24"/>
          <w:szCs w:val="24"/>
        </w:rPr>
        <w:t>2008)</w:t>
      </w:r>
      <w:r w:rsidR="00280677" w:rsidRPr="00B72DD7">
        <w:rPr>
          <w:rFonts w:ascii="Arial" w:hAnsi="Arial" w:cs="Arial"/>
          <w:color w:val="000000" w:themeColor="text1"/>
          <w:sz w:val="24"/>
          <w:szCs w:val="24"/>
        </w:rPr>
        <w:t>.</w:t>
      </w:r>
      <w:r w:rsidR="00D865CD" w:rsidRPr="00B72DD7">
        <w:rPr>
          <w:rFonts w:ascii="Arial" w:hAnsi="Arial" w:cs="Arial"/>
          <w:color w:val="000000" w:themeColor="text1"/>
          <w:sz w:val="24"/>
          <w:szCs w:val="24"/>
        </w:rPr>
        <w:t xml:space="preserve"> </w:t>
      </w:r>
      <w:r w:rsidR="00D865CD" w:rsidRPr="00B72DD7">
        <w:rPr>
          <w:rFonts w:ascii="Arial" w:hAnsi="Arial" w:cs="Arial"/>
          <w:i/>
          <w:color w:val="000000" w:themeColor="text1"/>
          <w:sz w:val="24"/>
          <w:szCs w:val="24"/>
        </w:rPr>
        <w:t>Observing Children</w:t>
      </w:r>
      <w:r w:rsidR="00D865CD" w:rsidRPr="00B72DD7">
        <w:rPr>
          <w:rFonts w:ascii="Arial" w:hAnsi="Arial" w:cs="Arial"/>
          <w:color w:val="000000" w:themeColor="text1"/>
          <w:sz w:val="24"/>
          <w:szCs w:val="24"/>
        </w:rPr>
        <w:t>, Cardiff: DCELLS.</w:t>
      </w:r>
    </w:p>
    <w:p w14:paraId="07D71C8C" w14:textId="6D035AC2" w:rsidR="00DE770A" w:rsidRPr="00B72DD7" w:rsidRDefault="00DE770A" w:rsidP="00D44E22">
      <w:pPr>
        <w:spacing w:line="360" w:lineRule="auto"/>
        <w:rPr>
          <w:rFonts w:ascii="Arial" w:hAnsi="Arial" w:cs="Arial"/>
          <w:color w:val="000000" w:themeColor="text1"/>
          <w:sz w:val="24"/>
          <w:szCs w:val="24"/>
        </w:rPr>
      </w:pPr>
      <w:bookmarkStart w:id="1" w:name="_Hlk497225099"/>
      <w:r w:rsidRPr="00B72DD7">
        <w:rPr>
          <w:rFonts w:ascii="Arial" w:hAnsi="Arial" w:cs="Arial"/>
          <w:color w:val="000000" w:themeColor="text1"/>
          <w:sz w:val="24"/>
          <w:szCs w:val="24"/>
        </w:rPr>
        <w:t>Donaldson, G. P. (2015)</w:t>
      </w:r>
      <w:r w:rsidR="00B72DD7" w:rsidRPr="00B72DD7">
        <w:rPr>
          <w:rFonts w:ascii="Arial" w:hAnsi="Arial" w:cs="Arial"/>
          <w:color w:val="000000" w:themeColor="text1"/>
          <w:sz w:val="24"/>
          <w:szCs w:val="24"/>
        </w:rPr>
        <w:t>.</w:t>
      </w:r>
      <w:r w:rsidRPr="00B72DD7">
        <w:rPr>
          <w:rFonts w:ascii="Arial" w:hAnsi="Arial" w:cs="Arial"/>
          <w:color w:val="000000" w:themeColor="text1"/>
          <w:sz w:val="24"/>
          <w:szCs w:val="24"/>
        </w:rPr>
        <w:t xml:space="preserve"> </w:t>
      </w:r>
      <w:r w:rsidRPr="00B72DD7">
        <w:rPr>
          <w:rFonts w:ascii="Arial" w:hAnsi="Arial" w:cs="Arial"/>
          <w:i/>
          <w:color w:val="000000" w:themeColor="text1"/>
          <w:sz w:val="24"/>
          <w:szCs w:val="24"/>
        </w:rPr>
        <w:t>Successful Futures – Report on the Curriculum and Assessment Arrangements in Wales</w:t>
      </w:r>
      <w:r w:rsidRPr="00B72DD7">
        <w:rPr>
          <w:rFonts w:ascii="Arial" w:hAnsi="Arial" w:cs="Arial"/>
          <w:color w:val="000000" w:themeColor="text1"/>
          <w:sz w:val="24"/>
          <w:szCs w:val="24"/>
        </w:rPr>
        <w:t>. Welsh Government. Wales</w:t>
      </w:r>
      <w:bookmarkEnd w:id="1"/>
    </w:p>
    <w:p w14:paraId="1A1FB800" w14:textId="70AABE34" w:rsidR="00894739" w:rsidRPr="00B72DD7" w:rsidRDefault="00894739" w:rsidP="00D44E22">
      <w:pPr>
        <w:spacing w:line="360" w:lineRule="auto"/>
        <w:rPr>
          <w:rFonts w:ascii="Arial" w:hAnsi="Arial" w:cs="Arial"/>
          <w:sz w:val="24"/>
          <w:szCs w:val="24"/>
        </w:rPr>
      </w:pPr>
      <w:r w:rsidRPr="00B72DD7">
        <w:rPr>
          <w:rFonts w:ascii="Arial" w:hAnsi="Arial" w:cs="Arial"/>
          <w:sz w:val="24"/>
          <w:szCs w:val="24"/>
        </w:rPr>
        <w:t xml:space="preserve">Dudley, P. (2011). </w:t>
      </w:r>
      <w:r w:rsidRPr="00B72DD7">
        <w:rPr>
          <w:rFonts w:ascii="Arial" w:hAnsi="Arial" w:cs="Arial"/>
          <w:i/>
          <w:sz w:val="24"/>
          <w:szCs w:val="24"/>
        </w:rPr>
        <w:t>Lesson Study: a handbook.</w:t>
      </w:r>
      <w:r w:rsidRPr="00B72DD7">
        <w:rPr>
          <w:rFonts w:ascii="Arial" w:hAnsi="Arial" w:cs="Arial"/>
          <w:sz w:val="24"/>
          <w:szCs w:val="24"/>
        </w:rPr>
        <w:t xml:space="preserve"> </w:t>
      </w:r>
      <w:r w:rsidR="00294947" w:rsidRPr="00B72DD7">
        <w:rPr>
          <w:rFonts w:ascii="Arial" w:hAnsi="Arial" w:cs="Arial"/>
          <w:sz w:val="24"/>
          <w:szCs w:val="24"/>
        </w:rPr>
        <w:t>Cambridge University.</w:t>
      </w:r>
      <w:r w:rsidRPr="00B72DD7">
        <w:rPr>
          <w:rFonts w:ascii="Arial" w:hAnsi="Arial" w:cs="Arial"/>
          <w:sz w:val="24"/>
          <w:szCs w:val="24"/>
        </w:rPr>
        <w:t xml:space="preserve"> </w:t>
      </w:r>
    </w:p>
    <w:p w14:paraId="49CAF043" w14:textId="5648153C" w:rsidR="00933E84" w:rsidRPr="00B72DD7" w:rsidRDefault="00933E84" w:rsidP="00D44E22">
      <w:pPr>
        <w:spacing w:line="360" w:lineRule="auto"/>
        <w:rPr>
          <w:rFonts w:ascii="Arial" w:hAnsi="Arial" w:cs="Arial"/>
          <w:color w:val="000000" w:themeColor="text1"/>
          <w:sz w:val="24"/>
          <w:szCs w:val="24"/>
        </w:rPr>
      </w:pPr>
      <w:r w:rsidRPr="00B72DD7">
        <w:rPr>
          <w:rFonts w:ascii="Arial" w:hAnsi="Arial" w:cs="Arial"/>
          <w:color w:val="000000" w:themeColor="text1"/>
          <w:sz w:val="24"/>
          <w:szCs w:val="24"/>
        </w:rPr>
        <w:t xml:space="preserve">Fisher. (1995b) cited in, Grigg, R. (2015). </w:t>
      </w:r>
      <w:r w:rsidRPr="00B72DD7">
        <w:rPr>
          <w:rFonts w:ascii="Arial" w:hAnsi="Arial" w:cs="Arial"/>
          <w:i/>
          <w:color w:val="000000" w:themeColor="text1"/>
          <w:sz w:val="24"/>
          <w:szCs w:val="24"/>
        </w:rPr>
        <w:t>Becoming an Outstanding Primary School Teacher</w:t>
      </w:r>
      <w:r w:rsidRPr="00B72DD7">
        <w:rPr>
          <w:rFonts w:ascii="Arial" w:hAnsi="Arial" w:cs="Arial"/>
          <w:color w:val="000000" w:themeColor="text1"/>
          <w:sz w:val="24"/>
          <w:szCs w:val="24"/>
        </w:rPr>
        <w:t>. Second Edition. Routledge Taylor &amp; Francis Group.</w:t>
      </w:r>
    </w:p>
    <w:p w14:paraId="2663721E" w14:textId="1CDFB812" w:rsidR="00A54CDB" w:rsidRPr="00B72DD7" w:rsidRDefault="00A54CDB" w:rsidP="00D44E22">
      <w:pPr>
        <w:spacing w:line="360" w:lineRule="auto"/>
        <w:rPr>
          <w:rFonts w:ascii="Arial" w:hAnsi="Arial" w:cs="Arial"/>
          <w:color w:val="000000" w:themeColor="text1"/>
          <w:sz w:val="24"/>
          <w:szCs w:val="24"/>
        </w:rPr>
      </w:pPr>
      <w:r w:rsidRPr="00B72DD7">
        <w:rPr>
          <w:rFonts w:ascii="Arial" w:hAnsi="Arial" w:cs="Arial"/>
          <w:color w:val="000000" w:themeColor="text1"/>
          <w:sz w:val="24"/>
          <w:szCs w:val="24"/>
        </w:rPr>
        <w:t xml:space="preserve">Gast, G. (2013). </w:t>
      </w:r>
      <w:r w:rsidRPr="00B72DD7">
        <w:rPr>
          <w:rFonts w:ascii="Arial" w:hAnsi="Arial" w:cs="Arial"/>
          <w:i/>
          <w:color w:val="000000" w:themeColor="text1"/>
          <w:sz w:val="24"/>
          <w:szCs w:val="24"/>
        </w:rPr>
        <w:t xml:space="preserve">Effective Questioning and Classroom Talk. </w:t>
      </w:r>
      <w:r w:rsidRPr="00B72DD7">
        <w:rPr>
          <w:rFonts w:ascii="Arial" w:hAnsi="Arial" w:cs="Arial"/>
          <w:color w:val="000000" w:themeColor="text1"/>
          <w:sz w:val="24"/>
          <w:szCs w:val="24"/>
        </w:rPr>
        <w:t>Ged Gast Creativity Consultant.</w:t>
      </w:r>
    </w:p>
    <w:p w14:paraId="78FC51B2" w14:textId="517BED5F" w:rsidR="004D3CDA" w:rsidRPr="00B72DD7" w:rsidRDefault="00A76C91" w:rsidP="00D44E22">
      <w:pPr>
        <w:spacing w:line="360" w:lineRule="auto"/>
        <w:rPr>
          <w:rFonts w:ascii="Arial" w:hAnsi="Arial" w:cs="Arial"/>
          <w:color w:val="000000" w:themeColor="text1"/>
          <w:sz w:val="24"/>
          <w:szCs w:val="24"/>
        </w:rPr>
      </w:pPr>
      <w:r w:rsidRPr="00B72DD7">
        <w:rPr>
          <w:rFonts w:ascii="Arial" w:hAnsi="Arial" w:cs="Arial"/>
          <w:color w:val="000000" w:themeColor="text1"/>
          <w:sz w:val="24"/>
          <w:szCs w:val="24"/>
        </w:rPr>
        <w:lastRenderedPageBreak/>
        <w:t xml:space="preserve">Grigg, R. (2015). </w:t>
      </w:r>
      <w:r w:rsidRPr="00B72DD7">
        <w:rPr>
          <w:rFonts w:ascii="Arial" w:hAnsi="Arial" w:cs="Arial"/>
          <w:i/>
          <w:color w:val="000000" w:themeColor="text1"/>
          <w:sz w:val="24"/>
          <w:szCs w:val="24"/>
        </w:rPr>
        <w:t>Becoming an Outstanding Primary School Teacher</w:t>
      </w:r>
      <w:r w:rsidRPr="00B72DD7">
        <w:rPr>
          <w:rFonts w:ascii="Arial" w:hAnsi="Arial" w:cs="Arial"/>
          <w:color w:val="000000" w:themeColor="text1"/>
          <w:sz w:val="24"/>
          <w:szCs w:val="24"/>
        </w:rPr>
        <w:t>. Second Edition. Routledge Taylor &amp; Francis Group.</w:t>
      </w:r>
    </w:p>
    <w:p w14:paraId="44CBDDBF" w14:textId="77777777" w:rsidR="00D865CD" w:rsidRPr="00B72DD7" w:rsidRDefault="00D865CD" w:rsidP="00D44E22">
      <w:pPr>
        <w:spacing w:line="360" w:lineRule="auto"/>
        <w:rPr>
          <w:rFonts w:ascii="Arial" w:hAnsi="Arial" w:cs="Arial"/>
          <w:color w:val="000000" w:themeColor="text1"/>
          <w:sz w:val="24"/>
          <w:szCs w:val="24"/>
        </w:rPr>
      </w:pPr>
      <w:r w:rsidRPr="00B72DD7">
        <w:rPr>
          <w:rFonts w:ascii="Arial" w:hAnsi="Arial" w:cs="Arial"/>
          <w:color w:val="000000" w:themeColor="text1"/>
          <w:sz w:val="24"/>
          <w:szCs w:val="24"/>
        </w:rPr>
        <w:t xml:space="preserve">Heath. (1999) cited in, </w:t>
      </w:r>
      <w:proofErr w:type="spellStart"/>
      <w:r w:rsidRPr="00B72DD7">
        <w:rPr>
          <w:rFonts w:ascii="Arial" w:hAnsi="Arial" w:cs="Arial"/>
          <w:color w:val="000000" w:themeColor="text1"/>
          <w:sz w:val="24"/>
          <w:szCs w:val="24"/>
        </w:rPr>
        <w:t>Heltemes</w:t>
      </w:r>
      <w:proofErr w:type="spellEnd"/>
      <w:r w:rsidRPr="00B72DD7">
        <w:rPr>
          <w:rFonts w:ascii="Arial" w:hAnsi="Arial" w:cs="Arial"/>
          <w:color w:val="000000" w:themeColor="text1"/>
          <w:sz w:val="24"/>
          <w:szCs w:val="24"/>
        </w:rPr>
        <w:t xml:space="preserve">, L. (2009) </w:t>
      </w:r>
      <w:r w:rsidRPr="00B72DD7">
        <w:rPr>
          <w:rFonts w:ascii="Arial" w:hAnsi="Arial" w:cs="Arial"/>
          <w:i/>
          <w:color w:val="000000" w:themeColor="text1"/>
          <w:sz w:val="24"/>
          <w:szCs w:val="24"/>
        </w:rPr>
        <w:t>Social and Academic Advantages and Disadvantages of Within-class Heterogeneous and Homogeneous Ability Grouping</w:t>
      </w:r>
      <w:r w:rsidRPr="00B72DD7">
        <w:rPr>
          <w:rFonts w:ascii="Arial" w:hAnsi="Arial" w:cs="Arial"/>
          <w:color w:val="000000" w:themeColor="text1"/>
          <w:sz w:val="24"/>
          <w:szCs w:val="24"/>
        </w:rPr>
        <w:t xml:space="preserve">. Mathematical and Computing Sciences Masters. </w:t>
      </w:r>
    </w:p>
    <w:p w14:paraId="1A4E3174" w14:textId="7EC4A8B7" w:rsidR="00D865CD" w:rsidRDefault="00D865CD" w:rsidP="00D44E22">
      <w:pPr>
        <w:spacing w:line="360" w:lineRule="auto"/>
        <w:rPr>
          <w:rFonts w:ascii="Arial" w:hAnsi="Arial" w:cs="Arial"/>
          <w:color w:val="000000" w:themeColor="text1"/>
          <w:sz w:val="24"/>
          <w:szCs w:val="24"/>
        </w:rPr>
      </w:pPr>
      <w:proofErr w:type="spellStart"/>
      <w:r w:rsidRPr="00B72DD7">
        <w:rPr>
          <w:rFonts w:ascii="Arial" w:hAnsi="Arial" w:cs="Arial"/>
          <w:color w:val="000000" w:themeColor="text1"/>
          <w:sz w:val="24"/>
          <w:szCs w:val="24"/>
        </w:rPr>
        <w:t>Heltemes</w:t>
      </w:r>
      <w:proofErr w:type="spellEnd"/>
      <w:r w:rsidRPr="00B72DD7">
        <w:rPr>
          <w:rFonts w:ascii="Arial" w:hAnsi="Arial" w:cs="Arial"/>
          <w:color w:val="000000" w:themeColor="text1"/>
          <w:sz w:val="24"/>
          <w:szCs w:val="24"/>
        </w:rPr>
        <w:t>, L. (2009)</w:t>
      </w:r>
      <w:r w:rsidR="00B72DD7" w:rsidRPr="00B72DD7">
        <w:rPr>
          <w:rFonts w:ascii="Arial" w:hAnsi="Arial" w:cs="Arial"/>
          <w:color w:val="000000" w:themeColor="text1"/>
          <w:sz w:val="24"/>
          <w:szCs w:val="24"/>
        </w:rPr>
        <w:t>.</w:t>
      </w:r>
      <w:r w:rsidRPr="00B72DD7">
        <w:rPr>
          <w:rFonts w:ascii="Arial" w:hAnsi="Arial" w:cs="Arial"/>
          <w:color w:val="000000" w:themeColor="text1"/>
          <w:sz w:val="24"/>
          <w:szCs w:val="24"/>
        </w:rPr>
        <w:t xml:space="preserve"> </w:t>
      </w:r>
      <w:r w:rsidRPr="00B72DD7">
        <w:rPr>
          <w:rFonts w:ascii="Arial" w:hAnsi="Arial" w:cs="Arial"/>
          <w:i/>
          <w:color w:val="000000" w:themeColor="text1"/>
          <w:sz w:val="24"/>
          <w:szCs w:val="24"/>
        </w:rPr>
        <w:t>Social and Academic Advantages and Disadvantages of Within-class Heterogeneous and Homogeneous Ability Grouping</w:t>
      </w:r>
      <w:r w:rsidRPr="00B72DD7">
        <w:rPr>
          <w:rFonts w:ascii="Arial" w:hAnsi="Arial" w:cs="Arial"/>
          <w:color w:val="000000" w:themeColor="text1"/>
          <w:sz w:val="24"/>
          <w:szCs w:val="24"/>
        </w:rPr>
        <w:t xml:space="preserve">. Mathematical and Computing Sciences Masters. </w:t>
      </w:r>
    </w:p>
    <w:p w14:paraId="5989647F" w14:textId="4F4B5388" w:rsidR="005F30BA" w:rsidRPr="00B72DD7" w:rsidRDefault="005F30BA" w:rsidP="00D44E22">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Jones, C, A. (2005). </w:t>
      </w:r>
      <w:r w:rsidRPr="005F30BA">
        <w:rPr>
          <w:rFonts w:ascii="Arial" w:hAnsi="Arial" w:cs="Arial"/>
          <w:i/>
          <w:color w:val="000000" w:themeColor="text1"/>
          <w:sz w:val="24"/>
          <w:szCs w:val="24"/>
        </w:rPr>
        <w:t>Assessment for Learning</w:t>
      </w:r>
      <w:r>
        <w:rPr>
          <w:rFonts w:ascii="Arial" w:hAnsi="Arial" w:cs="Arial"/>
          <w:color w:val="000000" w:themeColor="text1"/>
          <w:sz w:val="24"/>
          <w:szCs w:val="24"/>
        </w:rPr>
        <w:t>. Learning and Skills Development Agency.</w:t>
      </w:r>
    </w:p>
    <w:p w14:paraId="0BF5CC5D" w14:textId="162EE34C" w:rsidR="00D865CD" w:rsidRPr="00B72DD7" w:rsidRDefault="00D865CD" w:rsidP="00D44E22">
      <w:pPr>
        <w:spacing w:line="360" w:lineRule="auto"/>
        <w:rPr>
          <w:rFonts w:ascii="Arial" w:hAnsi="Arial" w:cs="Arial"/>
          <w:color w:val="000000" w:themeColor="text1"/>
          <w:sz w:val="24"/>
          <w:szCs w:val="24"/>
        </w:rPr>
      </w:pPr>
      <w:r w:rsidRPr="00B72DD7">
        <w:rPr>
          <w:rFonts w:ascii="Arial" w:hAnsi="Arial" w:cs="Arial"/>
          <w:color w:val="000000" w:themeColor="text1"/>
          <w:sz w:val="24"/>
          <w:szCs w:val="24"/>
        </w:rPr>
        <w:t>Jorgensen. D, L. (1989</w:t>
      </w:r>
      <w:r w:rsidRPr="00B72DD7">
        <w:rPr>
          <w:rFonts w:ascii="Arial" w:hAnsi="Arial" w:cs="Arial"/>
          <w:i/>
          <w:color w:val="000000" w:themeColor="text1"/>
          <w:sz w:val="24"/>
          <w:szCs w:val="24"/>
        </w:rPr>
        <w:t>)</w:t>
      </w:r>
      <w:r w:rsidR="00B72DD7" w:rsidRPr="00B72DD7">
        <w:rPr>
          <w:rFonts w:ascii="Arial" w:hAnsi="Arial" w:cs="Arial"/>
          <w:i/>
          <w:color w:val="000000" w:themeColor="text1"/>
          <w:sz w:val="24"/>
          <w:szCs w:val="24"/>
        </w:rPr>
        <w:t>.</w:t>
      </w:r>
      <w:r w:rsidRPr="00B72DD7">
        <w:rPr>
          <w:rFonts w:ascii="Arial" w:hAnsi="Arial" w:cs="Arial"/>
          <w:i/>
          <w:color w:val="000000" w:themeColor="text1"/>
          <w:sz w:val="24"/>
          <w:szCs w:val="24"/>
        </w:rPr>
        <w:t xml:space="preserve"> Participant Observation a Methodology for Human Studies</w:t>
      </w:r>
      <w:r w:rsidRPr="00B72DD7">
        <w:rPr>
          <w:rFonts w:ascii="Arial" w:hAnsi="Arial" w:cs="Arial"/>
          <w:color w:val="000000" w:themeColor="text1"/>
          <w:sz w:val="24"/>
          <w:szCs w:val="24"/>
        </w:rPr>
        <w:t>. Sage Publications.</w:t>
      </w:r>
    </w:p>
    <w:p w14:paraId="6BFC68DA" w14:textId="47A2EBD8" w:rsidR="003E291D" w:rsidRPr="00B72DD7" w:rsidRDefault="003E291D" w:rsidP="00D44E22">
      <w:pPr>
        <w:spacing w:line="360" w:lineRule="auto"/>
        <w:rPr>
          <w:rFonts w:ascii="Arial" w:hAnsi="Arial" w:cs="Arial"/>
          <w:color w:val="000000" w:themeColor="text1"/>
          <w:sz w:val="24"/>
          <w:szCs w:val="24"/>
        </w:rPr>
      </w:pPr>
      <w:r w:rsidRPr="00B72DD7">
        <w:rPr>
          <w:rFonts w:ascii="Arial" w:hAnsi="Arial" w:cs="Arial"/>
          <w:color w:val="000000" w:themeColor="text1"/>
          <w:sz w:val="24"/>
          <w:szCs w:val="24"/>
        </w:rPr>
        <w:t>Madden, J. F. (</w:t>
      </w:r>
      <w:r w:rsidR="003A38BF" w:rsidRPr="00B72DD7">
        <w:rPr>
          <w:rFonts w:ascii="Arial" w:hAnsi="Arial" w:cs="Arial"/>
          <w:color w:val="000000" w:themeColor="text1"/>
          <w:sz w:val="24"/>
          <w:szCs w:val="24"/>
        </w:rPr>
        <w:t>1980</w:t>
      </w:r>
      <w:r w:rsidRPr="00B72DD7">
        <w:rPr>
          <w:rFonts w:ascii="Arial" w:hAnsi="Arial" w:cs="Arial"/>
          <w:color w:val="000000" w:themeColor="text1"/>
          <w:sz w:val="24"/>
          <w:szCs w:val="24"/>
        </w:rPr>
        <w:t xml:space="preserve">). </w:t>
      </w:r>
      <w:r w:rsidRPr="00B72DD7">
        <w:rPr>
          <w:rFonts w:ascii="Arial" w:hAnsi="Arial" w:cs="Arial"/>
          <w:i/>
          <w:color w:val="000000" w:themeColor="text1"/>
          <w:sz w:val="24"/>
          <w:szCs w:val="24"/>
        </w:rPr>
        <w:t>Questioning in The Classroom</w:t>
      </w:r>
      <w:r w:rsidRPr="00B72DD7">
        <w:rPr>
          <w:rFonts w:ascii="Arial" w:hAnsi="Arial" w:cs="Arial"/>
          <w:color w:val="000000" w:themeColor="text1"/>
          <w:sz w:val="24"/>
          <w:szCs w:val="24"/>
        </w:rPr>
        <w:t>. Institute of Education. Singapore.</w:t>
      </w:r>
    </w:p>
    <w:p w14:paraId="503E8733" w14:textId="5E7CBE68" w:rsidR="003B4A54" w:rsidRPr="00B72DD7" w:rsidRDefault="003B4A54" w:rsidP="00D44E22">
      <w:pPr>
        <w:spacing w:line="360" w:lineRule="auto"/>
        <w:rPr>
          <w:rFonts w:ascii="Arial" w:hAnsi="Arial" w:cs="Arial"/>
          <w:color w:val="000000" w:themeColor="text1"/>
          <w:sz w:val="24"/>
          <w:szCs w:val="24"/>
        </w:rPr>
      </w:pPr>
      <w:r w:rsidRPr="00B72DD7">
        <w:rPr>
          <w:rFonts w:ascii="Arial" w:hAnsi="Arial" w:cs="Arial"/>
          <w:color w:val="000000" w:themeColor="text1"/>
          <w:sz w:val="24"/>
          <w:szCs w:val="24"/>
        </w:rPr>
        <w:t xml:space="preserve">Piaget, J (1976) cited in, R, Grigg (2015) </w:t>
      </w:r>
      <w:r w:rsidRPr="00B72DD7">
        <w:rPr>
          <w:rFonts w:ascii="Arial" w:hAnsi="Arial" w:cs="Arial"/>
          <w:i/>
          <w:color w:val="000000" w:themeColor="text1"/>
          <w:sz w:val="24"/>
          <w:szCs w:val="24"/>
        </w:rPr>
        <w:t>Becoming an Outstanding Primary School Teacher</w:t>
      </w:r>
      <w:r w:rsidRPr="00B72DD7">
        <w:rPr>
          <w:rFonts w:ascii="Arial" w:hAnsi="Arial" w:cs="Arial"/>
          <w:color w:val="000000" w:themeColor="text1"/>
          <w:sz w:val="24"/>
          <w:szCs w:val="24"/>
        </w:rPr>
        <w:t>. Second Edition. Routledge Taylor &amp; Francis Group.</w:t>
      </w:r>
    </w:p>
    <w:p w14:paraId="108D49EB" w14:textId="2A4D82D1" w:rsidR="00FB19CC" w:rsidRPr="00B72DD7" w:rsidRDefault="00FB19CC" w:rsidP="00D44E22">
      <w:pPr>
        <w:spacing w:line="360" w:lineRule="auto"/>
        <w:rPr>
          <w:rFonts w:ascii="Arial" w:hAnsi="Arial" w:cs="Arial"/>
          <w:sz w:val="24"/>
          <w:szCs w:val="24"/>
        </w:rPr>
      </w:pPr>
      <w:proofErr w:type="spellStart"/>
      <w:r w:rsidRPr="00B72DD7">
        <w:rPr>
          <w:rFonts w:ascii="Arial" w:hAnsi="Arial" w:cs="Arial"/>
          <w:sz w:val="24"/>
          <w:szCs w:val="24"/>
        </w:rPr>
        <w:t>Reja</w:t>
      </w:r>
      <w:proofErr w:type="spellEnd"/>
      <w:r w:rsidRPr="00B72DD7">
        <w:rPr>
          <w:rFonts w:ascii="Arial" w:hAnsi="Arial" w:cs="Arial"/>
          <w:sz w:val="24"/>
          <w:szCs w:val="24"/>
        </w:rPr>
        <w:t xml:space="preserve">, U., </w:t>
      </w:r>
      <w:proofErr w:type="spellStart"/>
      <w:r w:rsidRPr="00B72DD7">
        <w:rPr>
          <w:rFonts w:ascii="Arial" w:hAnsi="Arial" w:cs="Arial"/>
          <w:sz w:val="24"/>
          <w:szCs w:val="24"/>
        </w:rPr>
        <w:t>Manfreda</w:t>
      </w:r>
      <w:proofErr w:type="spellEnd"/>
      <w:r w:rsidRPr="00B72DD7">
        <w:rPr>
          <w:rFonts w:ascii="Arial" w:hAnsi="Arial" w:cs="Arial"/>
          <w:sz w:val="24"/>
          <w:szCs w:val="24"/>
        </w:rPr>
        <w:t xml:space="preserve">, K. L., </w:t>
      </w:r>
      <w:proofErr w:type="spellStart"/>
      <w:r w:rsidRPr="00B72DD7">
        <w:rPr>
          <w:rFonts w:ascii="Arial" w:hAnsi="Arial" w:cs="Arial"/>
          <w:sz w:val="24"/>
          <w:szCs w:val="24"/>
        </w:rPr>
        <w:t>Hlebec</w:t>
      </w:r>
      <w:proofErr w:type="spellEnd"/>
      <w:r w:rsidRPr="00B72DD7">
        <w:rPr>
          <w:rFonts w:ascii="Arial" w:hAnsi="Arial" w:cs="Arial"/>
          <w:sz w:val="24"/>
          <w:szCs w:val="24"/>
        </w:rPr>
        <w:t xml:space="preserve">, V and </w:t>
      </w:r>
      <w:proofErr w:type="spellStart"/>
      <w:r w:rsidRPr="00B72DD7">
        <w:rPr>
          <w:rFonts w:ascii="Arial" w:hAnsi="Arial" w:cs="Arial"/>
          <w:sz w:val="24"/>
          <w:szCs w:val="24"/>
        </w:rPr>
        <w:t>Vehovar</w:t>
      </w:r>
      <w:proofErr w:type="spellEnd"/>
      <w:r w:rsidRPr="00B72DD7">
        <w:rPr>
          <w:rFonts w:ascii="Arial" w:hAnsi="Arial" w:cs="Arial"/>
          <w:sz w:val="24"/>
          <w:szCs w:val="24"/>
        </w:rPr>
        <w:t xml:space="preserve">, V. (2003). </w:t>
      </w:r>
      <w:r w:rsidRPr="00B72DD7">
        <w:rPr>
          <w:rFonts w:ascii="Arial" w:hAnsi="Arial" w:cs="Arial"/>
          <w:i/>
          <w:sz w:val="24"/>
          <w:szCs w:val="24"/>
        </w:rPr>
        <w:t>Open-ended vs. Close-ended Questions in Web Questionnaires.</w:t>
      </w:r>
      <w:r w:rsidRPr="00B72DD7">
        <w:rPr>
          <w:rFonts w:ascii="Arial" w:hAnsi="Arial" w:cs="Arial"/>
          <w:sz w:val="24"/>
          <w:szCs w:val="24"/>
        </w:rPr>
        <w:t xml:space="preserve"> Faculty of Social Sciences, University of Ljubljana.</w:t>
      </w:r>
    </w:p>
    <w:p w14:paraId="7AA05E0B" w14:textId="493CDB0D" w:rsidR="00DA3263" w:rsidRPr="00B72DD7" w:rsidRDefault="00DA3263" w:rsidP="00D44E22">
      <w:pPr>
        <w:spacing w:line="360" w:lineRule="auto"/>
        <w:rPr>
          <w:rFonts w:ascii="Arial" w:hAnsi="Arial" w:cs="Arial"/>
          <w:color w:val="000000" w:themeColor="text1"/>
          <w:sz w:val="24"/>
          <w:szCs w:val="24"/>
        </w:rPr>
      </w:pPr>
      <w:r w:rsidRPr="00B72DD7">
        <w:rPr>
          <w:rFonts w:ascii="Arial" w:hAnsi="Arial" w:cs="Arial"/>
          <w:sz w:val="24"/>
          <w:szCs w:val="24"/>
        </w:rPr>
        <w:t xml:space="preserve">Saeed, S. and </w:t>
      </w:r>
      <w:proofErr w:type="spellStart"/>
      <w:r w:rsidRPr="00B72DD7">
        <w:rPr>
          <w:rFonts w:ascii="Arial" w:hAnsi="Arial" w:cs="Arial"/>
          <w:sz w:val="24"/>
          <w:szCs w:val="24"/>
        </w:rPr>
        <w:t>Zyngier</w:t>
      </w:r>
      <w:proofErr w:type="spellEnd"/>
      <w:r w:rsidRPr="00B72DD7">
        <w:rPr>
          <w:rFonts w:ascii="Arial" w:hAnsi="Arial" w:cs="Arial"/>
          <w:sz w:val="24"/>
          <w:szCs w:val="24"/>
        </w:rPr>
        <w:t>, D. (2012). How Motivation Influences Student Engagement: A Qualitative Case Study. Faculty of Education Monash University, Melbourne Australia.</w:t>
      </w:r>
    </w:p>
    <w:p w14:paraId="22E7ECFB" w14:textId="3005B7C3" w:rsidR="00C9609A" w:rsidRPr="00B72DD7" w:rsidRDefault="00C9609A" w:rsidP="00D44E22">
      <w:pPr>
        <w:spacing w:line="360" w:lineRule="auto"/>
        <w:rPr>
          <w:rFonts w:ascii="Arial" w:hAnsi="Arial" w:cs="Arial"/>
          <w:color w:val="000000" w:themeColor="text1"/>
          <w:sz w:val="24"/>
          <w:szCs w:val="24"/>
        </w:rPr>
      </w:pPr>
      <w:r w:rsidRPr="00B72DD7">
        <w:rPr>
          <w:rFonts w:ascii="Arial" w:hAnsi="Arial" w:cs="Arial"/>
          <w:color w:val="000000" w:themeColor="text1"/>
          <w:sz w:val="24"/>
          <w:szCs w:val="24"/>
        </w:rPr>
        <w:t>Schaffer</w:t>
      </w:r>
      <w:r w:rsidR="00455578" w:rsidRPr="00B72DD7">
        <w:rPr>
          <w:rFonts w:ascii="Arial" w:hAnsi="Arial" w:cs="Arial"/>
          <w:color w:val="000000" w:themeColor="text1"/>
          <w:sz w:val="24"/>
          <w:szCs w:val="24"/>
        </w:rPr>
        <w:t>.</w:t>
      </w:r>
      <w:r w:rsidRPr="00B72DD7">
        <w:rPr>
          <w:rFonts w:ascii="Arial" w:hAnsi="Arial" w:cs="Arial"/>
          <w:color w:val="000000" w:themeColor="text1"/>
          <w:sz w:val="24"/>
          <w:szCs w:val="24"/>
        </w:rPr>
        <w:t xml:space="preserve"> (1996) cited in, R, Grigg (2015) </w:t>
      </w:r>
      <w:r w:rsidRPr="00B72DD7">
        <w:rPr>
          <w:rFonts w:ascii="Arial" w:hAnsi="Arial" w:cs="Arial"/>
          <w:i/>
          <w:color w:val="000000" w:themeColor="text1"/>
          <w:sz w:val="24"/>
          <w:szCs w:val="24"/>
        </w:rPr>
        <w:t>Becoming an Outstanding Primary School Teacher.</w:t>
      </w:r>
      <w:r w:rsidRPr="00B72DD7">
        <w:rPr>
          <w:rFonts w:ascii="Arial" w:hAnsi="Arial" w:cs="Arial"/>
          <w:color w:val="000000" w:themeColor="text1"/>
          <w:sz w:val="24"/>
          <w:szCs w:val="24"/>
        </w:rPr>
        <w:t xml:space="preserve"> Second Edition. Routledge Taylor &amp; Francis Group.</w:t>
      </w:r>
    </w:p>
    <w:p w14:paraId="3B0AE829" w14:textId="456F1CD0" w:rsidR="00787917" w:rsidRPr="00B72DD7" w:rsidRDefault="00787917" w:rsidP="00D44E22">
      <w:pPr>
        <w:spacing w:line="360" w:lineRule="auto"/>
        <w:rPr>
          <w:rFonts w:ascii="Arial" w:hAnsi="Arial" w:cs="Arial"/>
          <w:color w:val="000000" w:themeColor="text1"/>
          <w:sz w:val="24"/>
          <w:szCs w:val="24"/>
        </w:rPr>
      </w:pPr>
      <w:r w:rsidRPr="00B72DD7">
        <w:rPr>
          <w:rFonts w:ascii="Arial" w:hAnsi="Arial" w:cs="Arial"/>
          <w:color w:val="000000" w:themeColor="text1"/>
          <w:sz w:val="24"/>
          <w:szCs w:val="24"/>
        </w:rPr>
        <w:t xml:space="preserve">Student Learning Centre. (2013). </w:t>
      </w:r>
      <w:r w:rsidRPr="00B72DD7">
        <w:rPr>
          <w:rFonts w:ascii="Arial" w:hAnsi="Arial" w:cs="Arial"/>
          <w:i/>
          <w:color w:val="000000" w:themeColor="text1"/>
          <w:sz w:val="24"/>
          <w:szCs w:val="24"/>
        </w:rPr>
        <w:t>Sampling</w:t>
      </w:r>
      <w:r w:rsidRPr="00B72DD7">
        <w:rPr>
          <w:rFonts w:ascii="Arial" w:hAnsi="Arial" w:cs="Arial"/>
          <w:color w:val="000000" w:themeColor="text1"/>
          <w:sz w:val="24"/>
          <w:szCs w:val="24"/>
        </w:rPr>
        <w:t>. Flinders University.</w:t>
      </w:r>
    </w:p>
    <w:p w14:paraId="47A372DF" w14:textId="16F3C45D" w:rsidR="00D214D5" w:rsidRPr="00B72DD7" w:rsidRDefault="00D214D5" w:rsidP="00D44E22">
      <w:pPr>
        <w:spacing w:line="360" w:lineRule="auto"/>
        <w:rPr>
          <w:rFonts w:ascii="Arial" w:hAnsi="Arial" w:cs="Arial"/>
          <w:color w:val="000000" w:themeColor="text1"/>
          <w:sz w:val="24"/>
          <w:szCs w:val="24"/>
        </w:rPr>
      </w:pPr>
      <w:proofErr w:type="spellStart"/>
      <w:r w:rsidRPr="00B72DD7">
        <w:rPr>
          <w:rFonts w:ascii="Arial" w:hAnsi="Arial" w:cs="Arial"/>
          <w:color w:val="000000" w:themeColor="text1"/>
          <w:sz w:val="24"/>
          <w:szCs w:val="24"/>
        </w:rPr>
        <w:t>Svinicki</w:t>
      </w:r>
      <w:proofErr w:type="spellEnd"/>
      <w:r w:rsidRPr="00B72DD7">
        <w:rPr>
          <w:rFonts w:ascii="Arial" w:hAnsi="Arial" w:cs="Arial"/>
          <w:color w:val="000000" w:themeColor="text1"/>
          <w:sz w:val="24"/>
          <w:szCs w:val="24"/>
        </w:rPr>
        <w:t xml:space="preserve">, M. (1994). </w:t>
      </w:r>
      <w:r w:rsidRPr="00B72DD7">
        <w:rPr>
          <w:rFonts w:ascii="Arial" w:hAnsi="Arial" w:cs="Arial"/>
          <w:i/>
          <w:color w:val="000000" w:themeColor="text1"/>
          <w:sz w:val="24"/>
          <w:szCs w:val="24"/>
        </w:rPr>
        <w:t>What they don’t know can hurt them: The role of prior knowledge in learning</w:t>
      </w:r>
      <w:r w:rsidRPr="00B72DD7">
        <w:rPr>
          <w:rFonts w:ascii="Arial" w:hAnsi="Arial" w:cs="Arial"/>
          <w:color w:val="000000" w:themeColor="text1"/>
          <w:sz w:val="24"/>
          <w:szCs w:val="24"/>
        </w:rPr>
        <w:t>. The University of Texas.</w:t>
      </w:r>
    </w:p>
    <w:p w14:paraId="20C0D4DE" w14:textId="2168D620" w:rsidR="00F96F07" w:rsidRPr="00B72DD7" w:rsidRDefault="00F96F07" w:rsidP="00D44E22">
      <w:pPr>
        <w:spacing w:line="360" w:lineRule="auto"/>
        <w:rPr>
          <w:rFonts w:ascii="Arial" w:hAnsi="Arial" w:cs="Arial"/>
          <w:color w:val="000000" w:themeColor="text1"/>
          <w:sz w:val="24"/>
          <w:szCs w:val="24"/>
        </w:rPr>
      </w:pPr>
      <w:r w:rsidRPr="00B72DD7">
        <w:rPr>
          <w:rFonts w:ascii="Arial" w:hAnsi="Arial" w:cs="Arial"/>
          <w:color w:val="000000" w:themeColor="text1"/>
          <w:sz w:val="24"/>
          <w:szCs w:val="24"/>
        </w:rPr>
        <w:t xml:space="preserve">The Guardian. (2013) cited in, Grigg, R. (2015). </w:t>
      </w:r>
      <w:r w:rsidRPr="00B72DD7">
        <w:rPr>
          <w:rFonts w:ascii="Arial" w:hAnsi="Arial" w:cs="Arial"/>
          <w:i/>
          <w:color w:val="000000" w:themeColor="text1"/>
          <w:sz w:val="24"/>
          <w:szCs w:val="24"/>
        </w:rPr>
        <w:t>Becoming an Outstanding Primary School Teacher</w:t>
      </w:r>
      <w:r w:rsidRPr="00B72DD7">
        <w:rPr>
          <w:rFonts w:ascii="Arial" w:hAnsi="Arial" w:cs="Arial"/>
          <w:color w:val="000000" w:themeColor="text1"/>
          <w:sz w:val="24"/>
          <w:szCs w:val="24"/>
        </w:rPr>
        <w:t>. Second Edition. Routledge Taylor &amp; Francis Group.</w:t>
      </w:r>
    </w:p>
    <w:p w14:paraId="372A1C09" w14:textId="15B0AE55" w:rsidR="00A76C91" w:rsidRPr="00B72DD7" w:rsidRDefault="00A76C91" w:rsidP="00D44E22">
      <w:pPr>
        <w:spacing w:line="360" w:lineRule="auto"/>
        <w:rPr>
          <w:rFonts w:ascii="Arial" w:hAnsi="Arial" w:cs="Arial"/>
          <w:sz w:val="24"/>
          <w:szCs w:val="24"/>
        </w:rPr>
      </w:pPr>
      <w:r w:rsidRPr="00B72DD7">
        <w:rPr>
          <w:rFonts w:ascii="Arial" w:hAnsi="Arial" w:cs="Arial"/>
          <w:sz w:val="24"/>
          <w:szCs w:val="24"/>
        </w:rPr>
        <w:lastRenderedPageBreak/>
        <w:t xml:space="preserve">The Open University. (2008). </w:t>
      </w:r>
      <w:r w:rsidRPr="00B72DD7">
        <w:rPr>
          <w:rFonts w:ascii="Arial" w:hAnsi="Arial" w:cs="Arial"/>
          <w:i/>
          <w:sz w:val="24"/>
          <w:szCs w:val="24"/>
        </w:rPr>
        <w:t>Thinking Critically</w:t>
      </w:r>
      <w:r w:rsidRPr="00B72DD7">
        <w:rPr>
          <w:rFonts w:ascii="Arial" w:hAnsi="Arial" w:cs="Arial"/>
          <w:sz w:val="24"/>
          <w:szCs w:val="24"/>
        </w:rPr>
        <w:t>. The Open University Walton Hall, Milton Keynes.</w:t>
      </w:r>
    </w:p>
    <w:p w14:paraId="361CC214" w14:textId="092A75C5" w:rsidR="00FD07D1" w:rsidRPr="00B72DD7" w:rsidRDefault="00FD07D1" w:rsidP="00D44E22">
      <w:pPr>
        <w:spacing w:line="360" w:lineRule="auto"/>
        <w:rPr>
          <w:rFonts w:ascii="Arial" w:hAnsi="Arial" w:cs="Arial"/>
          <w:sz w:val="24"/>
          <w:szCs w:val="24"/>
        </w:rPr>
      </w:pPr>
      <w:r w:rsidRPr="00B72DD7">
        <w:rPr>
          <w:rFonts w:ascii="Arial" w:hAnsi="Arial" w:cs="Arial"/>
          <w:sz w:val="24"/>
          <w:szCs w:val="24"/>
        </w:rPr>
        <w:t>University of Leicester. (</w:t>
      </w:r>
      <w:r w:rsidR="001B14C2" w:rsidRPr="00B72DD7">
        <w:rPr>
          <w:rFonts w:ascii="Arial" w:hAnsi="Arial" w:cs="Arial"/>
          <w:sz w:val="24"/>
          <w:szCs w:val="24"/>
        </w:rPr>
        <w:t>2005</w:t>
      </w:r>
      <w:r w:rsidRPr="00B72DD7">
        <w:rPr>
          <w:rFonts w:ascii="Arial" w:hAnsi="Arial" w:cs="Arial"/>
          <w:sz w:val="24"/>
          <w:szCs w:val="24"/>
        </w:rPr>
        <w:t>)</w:t>
      </w:r>
      <w:r w:rsidR="001B14C2" w:rsidRPr="00B72DD7">
        <w:rPr>
          <w:rFonts w:ascii="Arial" w:hAnsi="Arial" w:cs="Arial"/>
          <w:sz w:val="24"/>
          <w:szCs w:val="24"/>
        </w:rPr>
        <w:t>.</w:t>
      </w:r>
      <w:r w:rsidRPr="00B72DD7">
        <w:rPr>
          <w:rFonts w:ascii="Arial" w:hAnsi="Arial" w:cs="Arial"/>
          <w:sz w:val="24"/>
          <w:szCs w:val="24"/>
        </w:rPr>
        <w:t xml:space="preserve"> Interviewing for Research - Asking the Questions. East Midlands Oral History Archive Centre for Urban History.</w:t>
      </w:r>
    </w:p>
    <w:p w14:paraId="0419BD6C" w14:textId="7B916409" w:rsidR="003B4A54" w:rsidRPr="00B72DD7" w:rsidRDefault="003B4A54" w:rsidP="00D44E22">
      <w:pPr>
        <w:spacing w:line="360" w:lineRule="auto"/>
        <w:rPr>
          <w:rFonts w:ascii="Arial" w:hAnsi="Arial" w:cs="Arial"/>
          <w:color w:val="000000" w:themeColor="text1"/>
          <w:sz w:val="24"/>
          <w:szCs w:val="24"/>
        </w:rPr>
      </w:pPr>
      <w:r w:rsidRPr="00B72DD7">
        <w:rPr>
          <w:rFonts w:ascii="Arial" w:hAnsi="Arial" w:cs="Arial"/>
          <w:color w:val="000000" w:themeColor="text1"/>
          <w:sz w:val="24"/>
          <w:szCs w:val="24"/>
        </w:rPr>
        <w:t xml:space="preserve">Vygotsky, L. (1978) cited in, R, Grigg (2015) </w:t>
      </w:r>
      <w:r w:rsidRPr="00B72DD7">
        <w:rPr>
          <w:rFonts w:ascii="Arial" w:hAnsi="Arial" w:cs="Arial"/>
          <w:i/>
          <w:color w:val="000000" w:themeColor="text1"/>
          <w:sz w:val="24"/>
          <w:szCs w:val="24"/>
        </w:rPr>
        <w:t>Becoming an Outstanding Primary School Teacher</w:t>
      </w:r>
      <w:r w:rsidRPr="00B72DD7">
        <w:rPr>
          <w:rFonts w:ascii="Arial" w:hAnsi="Arial" w:cs="Arial"/>
          <w:color w:val="000000" w:themeColor="text1"/>
          <w:sz w:val="24"/>
          <w:szCs w:val="24"/>
        </w:rPr>
        <w:t>. Second Edition. Routledge Taylor &amp; Francis Group.</w:t>
      </w:r>
    </w:p>
    <w:p w14:paraId="408D955B" w14:textId="76FF3331" w:rsidR="00BF0D35" w:rsidRPr="00B72DD7" w:rsidRDefault="00BF0D35" w:rsidP="00D44E22">
      <w:pPr>
        <w:spacing w:line="360" w:lineRule="auto"/>
        <w:rPr>
          <w:rFonts w:ascii="Arial" w:hAnsi="Arial" w:cs="Arial"/>
          <w:sz w:val="24"/>
          <w:szCs w:val="24"/>
        </w:rPr>
      </w:pPr>
      <w:r w:rsidRPr="00B72DD7">
        <w:rPr>
          <w:rFonts w:ascii="Arial" w:hAnsi="Arial" w:cs="Arial"/>
          <w:sz w:val="24"/>
          <w:szCs w:val="24"/>
        </w:rPr>
        <w:t xml:space="preserve">Welsh Assembly Government. (2010). </w:t>
      </w:r>
      <w:r w:rsidRPr="00B72DD7">
        <w:rPr>
          <w:rFonts w:ascii="Arial" w:hAnsi="Arial" w:cs="Arial"/>
          <w:i/>
          <w:sz w:val="24"/>
          <w:szCs w:val="24"/>
        </w:rPr>
        <w:t xml:space="preserve">How to develop thinking and assessment for learning in the classroom. </w:t>
      </w:r>
      <w:r w:rsidRPr="00B72DD7">
        <w:rPr>
          <w:rFonts w:ascii="Arial" w:hAnsi="Arial" w:cs="Arial"/>
          <w:sz w:val="24"/>
          <w:szCs w:val="24"/>
        </w:rPr>
        <w:t>Crown Copyright.</w:t>
      </w:r>
    </w:p>
    <w:p w14:paraId="0C53F682" w14:textId="02B28898" w:rsidR="00687772" w:rsidRPr="00B72DD7" w:rsidRDefault="001D3479" w:rsidP="00D44E22">
      <w:pPr>
        <w:spacing w:line="360" w:lineRule="auto"/>
        <w:rPr>
          <w:rFonts w:ascii="Arial" w:hAnsi="Arial" w:cs="Arial"/>
          <w:sz w:val="24"/>
          <w:szCs w:val="24"/>
        </w:rPr>
      </w:pPr>
      <w:r w:rsidRPr="00B72DD7">
        <w:rPr>
          <w:rFonts w:ascii="Arial" w:hAnsi="Arial" w:cs="Arial"/>
          <w:sz w:val="24"/>
          <w:szCs w:val="24"/>
        </w:rPr>
        <w:t>West Lothian Council Educational Psychology Service</w:t>
      </w:r>
      <w:r w:rsidR="003E291D" w:rsidRPr="00B72DD7">
        <w:rPr>
          <w:rFonts w:ascii="Arial" w:hAnsi="Arial" w:cs="Arial"/>
          <w:sz w:val="24"/>
          <w:szCs w:val="24"/>
        </w:rPr>
        <w:t xml:space="preserve"> (</w:t>
      </w:r>
      <w:r w:rsidR="00B72DD7" w:rsidRPr="00B72DD7">
        <w:rPr>
          <w:rFonts w:ascii="Arial" w:hAnsi="Arial" w:cs="Arial"/>
          <w:sz w:val="24"/>
          <w:szCs w:val="24"/>
        </w:rPr>
        <w:t>2018</w:t>
      </w:r>
      <w:r w:rsidR="003E291D" w:rsidRPr="00B72DD7">
        <w:rPr>
          <w:rFonts w:ascii="Arial" w:hAnsi="Arial" w:cs="Arial"/>
          <w:sz w:val="24"/>
          <w:szCs w:val="24"/>
        </w:rPr>
        <w:t xml:space="preserve">). </w:t>
      </w:r>
      <w:r w:rsidR="003E291D" w:rsidRPr="00B72DD7">
        <w:rPr>
          <w:rFonts w:ascii="Arial" w:hAnsi="Arial" w:cs="Arial"/>
          <w:i/>
          <w:sz w:val="24"/>
          <w:szCs w:val="24"/>
        </w:rPr>
        <w:t>Effective Questioning</w:t>
      </w:r>
      <w:r w:rsidR="003E291D" w:rsidRPr="00B72DD7">
        <w:rPr>
          <w:rFonts w:ascii="Arial" w:hAnsi="Arial" w:cs="Arial"/>
          <w:sz w:val="24"/>
          <w:szCs w:val="24"/>
        </w:rPr>
        <w:t>. West Lothian Council</w:t>
      </w:r>
    </w:p>
    <w:p w14:paraId="71D4BFF2" w14:textId="4777A9FA" w:rsidR="00687772" w:rsidRPr="00B72DD7" w:rsidRDefault="00C71087" w:rsidP="00D44E22">
      <w:pPr>
        <w:spacing w:line="360" w:lineRule="auto"/>
        <w:rPr>
          <w:rFonts w:ascii="Arial" w:hAnsi="Arial" w:cs="Arial"/>
          <w:sz w:val="24"/>
          <w:szCs w:val="24"/>
        </w:rPr>
      </w:pPr>
      <w:r w:rsidRPr="00B72DD7">
        <w:rPr>
          <w:rFonts w:ascii="Arial" w:hAnsi="Arial" w:cs="Arial"/>
          <w:sz w:val="24"/>
          <w:szCs w:val="24"/>
        </w:rPr>
        <w:t xml:space="preserve">Web Link (Blooms Taxonomy) </w:t>
      </w:r>
      <w:hyperlink r:id="rId11" w:history="1">
        <w:r w:rsidR="003B4A54" w:rsidRPr="00B72DD7">
          <w:rPr>
            <w:rStyle w:val="Hyperlink"/>
            <w:rFonts w:ascii="Arial" w:hAnsi="Arial" w:cs="Arial"/>
            <w:sz w:val="24"/>
            <w:szCs w:val="24"/>
          </w:rPr>
          <w:t>https://kaouenn-elearning.fr/blog-post/appliquer-taxonomie-de-bloom-a-formation-a-distance/</w:t>
        </w:r>
      </w:hyperlink>
    </w:p>
    <w:p w14:paraId="54C0B6DB" w14:textId="46404D13" w:rsidR="003B4A54" w:rsidRPr="00B72DD7" w:rsidRDefault="003B4A54" w:rsidP="003B4A54">
      <w:pPr>
        <w:spacing w:line="360" w:lineRule="auto"/>
        <w:rPr>
          <w:rFonts w:ascii="Arial" w:hAnsi="Arial" w:cs="Arial"/>
          <w:color w:val="000000" w:themeColor="text1"/>
          <w:sz w:val="24"/>
          <w:szCs w:val="24"/>
        </w:rPr>
      </w:pPr>
      <w:proofErr w:type="spellStart"/>
      <w:r w:rsidRPr="00B72DD7">
        <w:rPr>
          <w:rFonts w:ascii="Arial" w:hAnsi="Arial" w:cs="Arial"/>
          <w:color w:val="000000" w:themeColor="text1"/>
          <w:sz w:val="24"/>
          <w:szCs w:val="24"/>
        </w:rPr>
        <w:t>Zakin</w:t>
      </w:r>
      <w:proofErr w:type="spellEnd"/>
      <w:r w:rsidRPr="00B72DD7">
        <w:rPr>
          <w:rFonts w:ascii="Arial" w:hAnsi="Arial" w:cs="Arial"/>
          <w:color w:val="000000" w:themeColor="text1"/>
          <w:sz w:val="24"/>
          <w:szCs w:val="24"/>
        </w:rPr>
        <w:t xml:space="preserve">. (2007) cited in, R, Grigg (2015) </w:t>
      </w:r>
      <w:r w:rsidRPr="00B72DD7">
        <w:rPr>
          <w:rFonts w:ascii="Arial" w:hAnsi="Arial" w:cs="Arial"/>
          <w:i/>
          <w:color w:val="000000" w:themeColor="text1"/>
          <w:sz w:val="24"/>
          <w:szCs w:val="24"/>
        </w:rPr>
        <w:t>Becoming an Outstanding Primary School Teacher.</w:t>
      </w:r>
      <w:r w:rsidRPr="00B72DD7">
        <w:rPr>
          <w:rFonts w:ascii="Arial" w:hAnsi="Arial" w:cs="Arial"/>
          <w:color w:val="000000" w:themeColor="text1"/>
          <w:sz w:val="24"/>
          <w:szCs w:val="24"/>
        </w:rPr>
        <w:t xml:space="preserve"> Second Edition. Routledge Taylor &amp; Francis Group.</w:t>
      </w:r>
    </w:p>
    <w:p w14:paraId="0DA05488" w14:textId="77777777" w:rsidR="003B4A54" w:rsidRPr="00D44E22" w:rsidRDefault="003B4A54" w:rsidP="00D44E22">
      <w:pPr>
        <w:spacing w:line="360" w:lineRule="auto"/>
        <w:rPr>
          <w:rFonts w:ascii="Arial" w:hAnsi="Arial" w:cs="Arial"/>
          <w:sz w:val="24"/>
          <w:szCs w:val="24"/>
        </w:rPr>
      </w:pPr>
    </w:p>
    <w:p w14:paraId="3E91D645" w14:textId="77777777" w:rsidR="00687772" w:rsidRPr="00D44E22" w:rsidRDefault="00687772" w:rsidP="00D44E22">
      <w:pPr>
        <w:spacing w:line="360" w:lineRule="auto"/>
        <w:rPr>
          <w:rFonts w:ascii="Arial" w:hAnsi="Arial" w:cs="Arial"/>
          <w:sz w:val="24"/>
          <w:szCs w:val="24"/>
        </w:rPr>
      </w:pPr>
    </w:p>
    <w:p w14:paraId="56D6C780" w14:textId="77777777" w:rsidR="00687772" w:rsidRPr="00D44E22" w:rsidRDefault="00687772" w:rsidP="00D44E22">
      <w:pPr>
        <w:spacing w:line="360" w:lineRule="auto"/>
        <w:rPr>
          <w:rFonts w:ascii="Arial" w:hAnsi="Arial" w:cs="Arial"/>
          <w:sz w:val="24"/>
          <w:szCs w:val="24"/>
        </w:rPr>
      </w:pPr>
    </w:p>
    <w:p w14:paraId="6EBC4ACF" w14:textId="77777777" w:rsidR="00687772" w:rsidRPr="00D44E22" w:rsidRDefault="00687772" w:rsidP="00D44E22">
      <w:pPr>
        <w:spacing w:line="360" w:lineRule="auto"/>
        <w:rPr>
          <w:rFonts w:ascii="Arial" w:hAnsi="Arial" w:cs="Arial"/>
          <w:sz w:val="24"/>
          <w:szCs w:val="24"/>
        </w:rPr>
      </w:pPr>
    </w:p>
    <w:p w14:paraId="2DC326FE" w14:textId="77777777" w:rsidR="00687772" w:rsidRPr="00D44E22" w:rsidRDefault="00687772" w:rsidP="00D44E22">
      <w:pPr>
        <w:spacing w:line="360" w:lineRule="auto"/>
        <w:rPr>
          <w:rFonts w:ascii="Arial" w:hAnsi="Arial" w:cs="Arial"/>
          <w:sz w:val="24"/>
          <w:szCs w:val="24"/>
        </w:rPr>
      </w:pPr>
    </w:p>
    <w:p w14:paraId="65D82A9C" w14:textId="77777777" w:rsidR="00687772" w:rsidRPr="00D44E22" w:rsidRDefault="00687772" w:rsidP="00D44E22">
      <w:pPr>
        <w:spacing w:line="360" w:lineRule="auto"/>
        <w:rPr>
          <w:rFonts w:ascii="Arial" w:hAnsi="Arial" w:cs="Arial"/>
          <w:sz w:val="24"/>
          <w:szCs w:val="24"/>
        </w:rPr>
      </w:pPr>
    </w:p>
    <w:p w14:paraId="41351EFD" w14:textId="77777777" w:rsidR="00687772" w:rsidRPr="00D44E22" w:rsidRDefault="00687772" w:rsidP="00D44E22">
      <w:pPr>
        <w:spacing w:line="360" w:lineRule="auto"/>
        <w:rPr>
          <w:rFonts w:ascii="Arial" w:hAnsi="Arial" w:cs="Arial"/>
          <w:sz w:val="24"/>
          <w:szCs w:val="24"/>
        </w:rPr>
      </w:pPr>
    </w:p>
    <w:p w14:paraId="4F19B6EF" w14:textId="77777777" w:rsidR="00687772" w:rsidRPr="00D44E22" w:rsidRDefault="00687772" w:rsidP="00D44E22">
      <w:pPr>
        <w:spacing w:line="360" w:lineRule="auto"/>
        <w:rPr>
          <w:rFonts w:ascii="Arial" w:hAnsi="Arial" w:cs="Arial"/>
          <w:sz w:val="24"/>
          <w:szCs w:val="24"/>
        </w:rPr>
      </w:pPr>
    </w:p>
    <w:p w14:paraId="15AC52C9" w14:textId="77777777" w:rsidR="00687772" w:rsidRPr="00D44E22" w:rsidRDefault="00687772" w:rsidP="00D44E22">
      <w:pPr>
        <w:spacing w:line="360" w:lineRule="auto"/>
        <w:rPr>
          <w:rFonts w:ascii="Arial" w:hAnsi="Arial" w:cs="Arial"/>
          <w:sz w:val="24"/>
          <w:szCs w:val="24"/>
        </w:rPr>
      </w:pPr>
    </w:p>
    <w:p w14:paraId="424887EF" w14:textId="77777777" w:rsidR="00687772" w:rsidRPr="00D44E22" w:rsidRDefault="00687772" w:rsidP="00D44E22">
      <w:pPr>
        <w:spacing w:line="360" w:lineRule="auto"/>
        <w:rPr>
          <w:rFonts w:ascii="Arial" w:hAnsi="Arial" w:cs="Arial"/>
          <w:sz w:val="24"/>
          <w:szCs w:val="24"/>
        </w:rPr>
      </w:pPr>
    </w:p>
    <w:p w14:paraId="05ACE0EC" w14:textId="77777777" w:rsidR="00687772" w:rsidRPr="00D44E22" w:rsidRDefault="00687772" w:rsidP="00D44E22">
      <w:pPr>
        <w:spacing w:line="360" w:lineRule="auto"/>
        <w:rPr>
          <w:rFonts w:ascii="Arial" w:hAnsi="Arial" w:cs="Arial"/>
          <w:sz w:val="24"/>
          <w:szCs w:val="24"/>
        </w:rPr>
      </w:pPr>
    </w:p>
    <w:p w14:paraId="06BD00E8" w14:textId="77777777" w:rsidR="00401827" w:rsidRDefault="00401827" w:rsidP="001546D5">
      <w:pPr>
        <w:spacing w:line="360" w:lineRule="auto"/>
        <w:rPr>
          <w:rFonts w:ascii="Arial" w:hAnsi="Arial" w:cs="Arial"/>
          <w:b/>
          <w:sz w:val="24"/>
          <w:szCs w:val="24"/>
          <w:u w:val="single"/>
        </w:rPr>
      </w:pPr>
    </w:p>
    <w:p w14:paraId="7C98BC5C" w14:textId="18155DD2" w:rsidR="00687772" w:rsidRPr="006B50D0" w:rsidRDefault="00687772" w:rsidP="006B50D0">
      <w:pPr>
        <w:spacing w:line="360" w:lineRule="auto"/>
        <w:jc w:val="center"/>
        <w:rPr>
          <w:rFonts w:ascii="Arial" w:hAnsi="Arial" w:cs="Arial"/>
          <w:b/>
          <w:sz w:val="24"/>
          <w:szCs w:val="24"/>
          <w:u w:val="single"/>
        </w:rPr>
      </w:pPr>
      <w:r w:rsidRPr="006B50D0">
        <w:rPr>
          <w:rFonts w:ascii="Arial" w:hAnsi="Arial" w:cs="Arial"/>
          <w:b/>
          <w:sz w:val="24"/>
          <w:szCs w:val="24"/>
          <w:u w:val="single"/>
        </w:rPr>
        <w:lastRenderedPageBreak/>
        <w:t>Appendices</w:t>
      </w:r>
    </w:p>
    <w:p w14:paraId="02F93639" w14:textId="08D773EF" w:rsidR="00687772" w:rsidRPr="006B50D0" w:rsidRDefault="00687772" w:rsidP="00D44E22">
      <w:pPr>
        <w:spacing w:line="360" w:lineRule="auto"/>
        <w:jc w:val="center"/>
        <w:rPr>
          <w:rFonts w:ascii="Arial" w:hAnsi="Arial" w:cs="Arial"/>
          <w:sz w:val="24"/>
          <w:szCs w:val="24"/>
          <w:u w:val="single"/>
        </w:rPr>
      </w:pPr>
      <w:r w:rsidRPr="006B50D0">
        <w:rPr>
          <w:rFonts w:ascii="Arial" w:hAnsi="Arial" w:cs="Arial"/>
          <w:sz w:val="24"/>
          <w:szCs w:val="24"/>
          <w:u w:val="single"/>
        </w:rPr>
        <w:t>Appendix 1 – Lesson Plan</w:t>
      </w:r>
    </w:p>
    <w:p w14:paraId="4C873EDD" w14:textId="77777777" w:rsidR="00B47DA6" w:rsidRPr="00D44E22" w:rsidRDefault="00B47DA6" w:rsidP="00D44E22">
      <w:pPr>
        <w:spacing w:line="360" w:lineRule="auto"/>
        <w:jc w:val="center"/>
        <w:rPr>
          <w:rFonts w:ascii="Arial" w:hAnsi="Arial" w:cs="Arial"/>
          <w:sz w:val="24"/>
          <w:szCs w:val="24"/>
        </w:rPr>
      </w:pPr>
    </w:p>
    <w:tbl>
      <w:tblPr>
        <w:tblStyle w:val="TableGrid"/>
        <w:tblW w:w="9351" w:type="dxa"/>
        <w:tblLook w:val="04A0" w:firstRow="1" w:lastRow="0" w:firstColumn="1" w:lastColumn="0" w:noHBand="0" w:noVBand="1"/>
      </w:tblPr>
      <w:tblGrid>
        <w:gridCol w:w="2610"/>
        <w:gridCol w:w="323"/>
        <w:gridCol w:w="1054"/>
        <w:gridCol w:w="2084"/>
        <w:gridCol w:w="1605"/>
        <w:gridCol w:w="1675"/>
      </w:tblGrid>
      <w:tr w:rsidR="00687772" w:rsidRPr="00D44E22" w14:paraId="142EF4A4" w14:textId="77777777" w:rsidTr="00D44E22">
        <w:trPr>
          <w:trHeight w:val="1434"/>
        </w:trPr>
        <w:tc>
          <w:tcPr>
            <w:tcW w:w="7650" w:type="dxa"/>
            <w:gridSpan w:val="5"/>
          </w:tcPr>
          <w:p w14:paraId="36F4B322" w14:textId="77777777" w:rsidR="00687772" w:rsidRPr="00D44E22" w:rsidRDefault="00687772" w:rsidP="00D44E22">
            <w:pPr>
              <w:spacing w:line="360" w:lineRule="auto"/>
              <w:rPr>
                <w:rFonts w:ascii="Arial" w:hAnsi="Arial" w:cs="Arial"/>
                <w:sz w:val="24"/>
                <w:szCs w:val="24"/>
                <w:u w:val="single"/>
              </w:rPr>
            </w:pPr>
            <w:r w:rsidRPr="00D44E22">
              <w:rPr>
                <w:rFonts w:ascii="Arial" w:hAnsi="Arial" w:cs="Arial"/>
                <w:sz w:val="24"/>
                <w:szCs w:val="24"/>
                <w:u w:val="single"/>
              </w:rPr>
              <w:t>Name of Trainee(s):</w:t>
            </w:r>
            <w:r w:rsidRPr="00D44E22">
              <w:rPr>
                <w:rFonts w:ascii="Arial" w:hAnsi="Arial" w:cs="Arial"/>
                <w:sz w:val="24"/>
                <w:szCs w:val="24"/>
              </w:rPr>
              <w:t xml:space="preserve">  Richard Lewis and Ross Young               </w:t>
            </w:r>
            <w:r w:rsidRPr="00D44E22">
              <w:rPr>
                <w:rFonts w:ascii="Arial" w:hAnsi="Arial" w:cs="Arial"/>
                <w:sz w:val="24"/>
                <w:szCs w:val="24"/>
                <w:u w:val="single"/>
              </w:rPr>
              <w:t>Date</w:t>
            </w:r>
            <w:r w:rsidRPr="00D44E22">
              <w:rPr>
                <w:rFonts w:ascii="Arial" w:hAnsi="Arial" w:cs="Arial"/>
                <w:sz w:val="24"/>
                <w:szCs w:val="24"/>
              </w:rPr>
              <w:t xml:space="preserve">:  26/3/18 &amp; 27/3/18                               </w:t>
            </w:r>
            <w:r w:rsidRPr="00D44E22">
              <w:rPr>
                <w:rFonts w:ascii="Arial" w:hAnsi="Arial" w:cs="Arial"/>
                <w:sz w:val="24"/>
                <w:szCs w:val="24"/>
                <w:u w:val="single"/>
              </w:rPr>
              <w:t xml:space="preserve">Session Ref: </w:t>
            </w:r>
            <w:r w:rsidRPr="00D44E22">
              <w:rPr>
                <w:rFonts w:ascii="Arial" w:hAnsi="Arial" w:cs="Arial"/>
                <w:sz w:val="24"/>
                <w:szCs w:val="24"/>
              </w:rPr>
              <w:t>Research Project Data Collection</w:t>
            </w:r>
          </w:p>
          <w:p w14:paraId="6488EC4D"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br/>
              <w:t>Class: Reception/ Year 2               Class Size: 22/29                   Age: 4/5 Years &amp;</w:t>
            </w:r>
            <w:r w:rsidRPr="00D44E22">
              <w:rPr>
                <w:rFonts w:ascii="Arial" w:hAnsi="Arial" w:cs="Arial"/>
                <w:noProof/>
                <w:sz w:val="24"/>
                <w:szCs w:val="24"/>
              </w:rPr>
              <w:t xml:space="preserve"> 6/7 Years</w:t>
            </w:r>
          </w:p>
          <w:p w14:paraId="73DE425A" w14:textId="77777777" w:rsidR="00687772" w:rsidRPr="00D44E22" w:rsidRDefault="00687772" w:rsidP="00D44E22">
            <w:pPr>
              <w:spacing w:line="360" w:lineRule="auto"/>
              <w:rPr>
                <w:rFonts w:ascii="Arial" w:hAnsi="Arial" w:cs="Arial"/>
                <w:sz w:val="24"/>
                <w:szCs w:val="24"/>
              </w:rPr>
            </w:pPr>
          </w:p>
          <w:p w14:paraId="30A4649E" w14:textId="77777777" w:rsidR="00687772" w:rsidRPr="00D44E22" w:rsidRDefault="00687772" w:rsidP="00D44E22">
            <w:pPr>
              <w:autoSpaceDE w:val="0"/>
              <w:autoSpaceDN w:val="0"/>
              <w:adjustRightInd w:val="0"/>
              <w:spacing w:line="360" w:lineRule="auto"/>
              <w:rPr>
                <w:rFonts w:ascii="Arial" w:hAnsi="Arial" w:cs="Arial"/>
                <w:color w:val="000000"/>
                <w:sz w:val="24"/>
                <w:szCs w:val="24"/>
              </w:rPr>
            </w:pPr>
            <w:r w:rsidRPr="00D44E22">
              <w:rPr>
                <w:rFonts w:ascii="Arial" w:hAnsi="Arial" w:cs="Arial"/>
                <w:sz w:val="24"/>
                <w:szCs w:val="24"/>
              </w:rPr>
              <w:t>Personal Targets in relation to QTS:</w:t>
            </w:r>
            <w:r w:rsidRPr="00D44E22">
              <w:rPr>
                <w:rFonts w:ascii="Arial" w:hAnsi="Arial" w:cs="Arial"/>
                <w:b/>
                <w:bCs/>
                <w:color w:val="000000"/>
                <w:sz w:val="24"/>
                <w:szCs w:val="24"/>
              </w:rPr>
              <w:t xml:space="preserve"> S1.3 </w:t>
            </w:r>
            <w:r w:rsidRPr="00D44E22">
              <w:rPr>
                <w:rFonts w:ascii="Arial" w:hAnsi="Arial" w:cs="Arial"/>
                <w:color w:val="000000"/>
                <w:sz w:val="24"/>
                <w:szCs w:val="24"/>
              </w:rPr>
              <w:t>They demonstrate combinations of professional characteristics which aim to motivate and inspire learners and secure their intellectual and personal development.</w:t>
            </w:r>
          </w:p>
        </w:tc>
        <w:tc>
          <w:tcPr>
            <w:tcW w:w="1701" w:type="dxa"/>
          </w:tcPr>
          <w:p w14:paraId="2DB4C6DC"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Focus Planning:</w:t>
            </w:r>
          </w:p>
          <w:p w14:paraId="0B3DA803" w14:textId="77777777" w:rsidR="00687772" w:rsidRPr="00D44E22" w:rsidRDefault="00687772" w:rsidP="00D44E22">
            <w:pPr>
              <w:spacing w:line="360" w:lineRule="auto"/>
              <w:rPr>
                <w:rFonts w:ascii="Arial" w:hAnsi="Arial" w:cs="Arial"/>
                <w:sz w:val="24"/>
                <w:szCs w:val="24"/>
              </w:rPr>
            </w:pPr>
          </w:p>
          <w:p w14:paraId="57633682"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Data Collection</w:t>
            </w:r>
          </w:p>
        </w:tc>
      </w:tr>
      <w:tr w:rsidR="00687772" w:rsidRPr="00D44E22" w14:paraId="0385E527" w14:textId="77777777" w:rsidTr="00D44E22">
        <w:trPr>
          <w:trHeight w:val="573"/>
        </w:trPr>
        <w:tc>
          <w:tcPr>
            <w:tcW w:w="4254" w:type="dxa"/>
            <w:gridSpan w:val="3"/>
          </w:tcPr>
          <w:p w14:paraId="686C0221" w14:textId="77777777" w:rsidR="00687772" w:rsidRPr="00D44E22" w:rsidRDefault="00687772" w:rsidP="00D44E22">
            <w:pPr>
              <w:spacing w:line="360" w:lineRule="auto"/>
              <w:rPr>
                <w:rFonts w:ascii="Arial" w:hAnsi="Arial" w:cs="Arial"/>
                <w:sz w:val="24"/>
                <w:szCs w:val="24"/>
              </w:rPr>
            </w:pPr>
            <w:r w:rsidRPr="00D44E22">
              <w:rPr>
                <w:rFonts w:ascii="Arial" w:hAnsi="Arial" w:cs="Arial"/>
                <w:b/>
                <w:sz w:val="24"/>
                <w:szCs w:val="24"/>
                <w:u w:val="single"/>
              </w:rPr>
              <w:t>WALT</w:t>
            </w:r>
            <w:r w:rsidRPr="00D44E22">
              <w:rPr>
                <w:rFonts w:ascii="Arial" w:hAnsi="Arial" w:cs="Arial"/>
                <w:sz w:val="24"/>
                <w:szCs w:val="24"/>
                <w:u w:val="single"/>
              </w:rPr>
              <w:t>:</w:t>
            </w:r>
            <w:r w:rsidRPr="00D44E22">
              <w:rPr>
                <w:rFonts w:ascii="Arial" w:hAnsi="Arial" w:cs="Arial"/>
                <w:sz w:val="24"/>
                <w:szCs w:val="24"/>
              </w:rPr>
              <w:t xml:space="preserve"> </w:t>
            </w:r>
          </w:p>
          <w:p w14:paraId="129AA1EE" w14:textId="77777777" w:rsidR="00687772" w:rsidRPr="00D44E22" w:rsidRDefault="00687772" w:rsidP="00D44E22">
            <w:pPr>
              <w:spacing w:line="360" w:lineRule="auto"/>
              <w:rPr>
                <w:rFonts w:ascii="Arial" w:hAnsi="Arial" w:cs="Arial"/>
                <w:sz w:val="24"/>
                <w:szCs w:val="24"/>
              </w:rPr>
            </w:pPr>
          </w:p>
          <w:p w14:paraId="5142D731"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Talk about things from experience and share information.</w:t>
            </w:r>
          </w:p>
          <w:p w14:paraId="0C464154" w14:textId="77777777" w:rsidR="00687772" w:rsidRPr="00D44E22" w:rsidRDefault="00687772" w:rsidP="00D44E22">
            <w:pPr>
              <w:spacing w:line="360" w:lineRule="auto"/>
              <w:rPr>
                <w:rFonts w:ascii="Arial" w:hAnsi="Arial" w:cs="Arial"/>
                <w:sz w:val="24"/>
                <w:szCs w:val="24"/>
                <w:u w:val="single"/>
              </w:rPr>
            </w:pPr>
          </w:p>
          <w:p w14:paraId="7E44F4C6" w14:textId="77777777" w:rsidR="00687772" w:rsidRPr="00D44E22" w:rsidRDefault="00687772" w:rsidP="00D44E22">
            <w:pPr>
              <w:spacing w:line="360" w:lineRule="auto"/>
              <w:rPr>
                <w:rFonts w:ascii="Arial" w:hAnsi="Arial" w:cs="Arial"/>
                <w:sz w:val="24"/>
                <w:szCs w:val="24"/>
              </w:rPr>
            </w:pPr>
          </w:p>
        </w:tc>
        <w:tc>
          <w:tcPr>
            <w:tcW w:w="5097" w:type="dxa"/>
            <w:gridSpan w:val="3"/>
          </w:tcPr>
          <w:p w14:paraId="366F5826" w14:textId="77777777" w:rsidR="00687772" w:rsidRPr="00D44E22" w:rsidRDefault="00687772" w:rsidP="00D44E22">
            <w:pPr>
              <w:spacing w:line="360" w:lineRule="auto"/>
              <w:rPr>
                <w:rFonts w:ascii="Arial" w:hAnsi="Arial" w:cs="Arial"/>
                <w:b/>
                <w:sz w:val="24"/>
                <w:szCs w:val="24"/>
              </w:rPr>
            </w:pPr>
            <w:r w:rsidRPr="00D44E22">
              <w:rPr>
                <w:rFonts w:ascii="Arial" w:hAnsi="Arial" w:cs="Arial"/>
                <w:b/>
                <w:sz w:val="24"/>
                <w:szCs w:val="24"/>
                <w:u w:val="single"/>
              </w:rPr>
              <w:t>WILF:</w:t>
            </w:r>
            <w:r w:rsidRPr="00D44E22">
              <w:rPr>
                <w:rFonts w:ascii="Arial" w:hAnsi="Arial" w:cs="Arial"/>
                <w:b/>
                <w:sz w:val="24"/>
                <w:szCs w:val="24"/>
              </w:rPr>
              <w:t xml:space="preserve"> </w:t>
            </w:r>
          </w:p>
          <w:p w14:paraId="68958C55" w14:textId="77777777" w:rsidR="00687772" w:rsidRPr="00D44E22" w:rsidRDefault="00687772" w:rsidP="00D44E22">
            <w:pPr>
              <w:spacing w:line="360" w:lineRule="auto"/>
              <w:rPr>
                <w:rFonts w:ascii="Arial" w:hAnsi="Arial" w:cs="Arial"/>
                <w:sz w:val="24"/>
                <w:szCs w:val="24"/>
              </w:rPr>
            </w:pPr>
          </w:p>
          <w:p w14:paraId="4C35939C"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Speaking audibly.</w:t>
            </w:r>
          </w:p>
          <w:p w14:paraId="3E6CB5BE"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Use words, phrases and simple sentences.</w:t>
            </w:r>
          </w:p>
          <w:p w14:paraId="6B850D57"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Asking questions.</w:t>
            </w:r>
          </w:p>
          <w:p w14:paraId="6A5DC235"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Express what they like and dislike.</w:t>
            </w:r>
          </w:p>
          <w:p w14:paraId="29F051FB" w14:textId="77777777" w:rsidR="00687772" w:rsidRPr="00D44E22" w:rsidRDefault="00687772" w:rsidP="00D44E22">
            <w:pPr>
              <w:spacing w:line="360" w:lineRule="auto"/>
              <w:rPr>
                <w:rFonts w:ascii="Arial" w:hAnsi="Arial" w:cs="Arial"/>
                <w:sz w:val="24"/>
                <w:szCs w:val="24"/>
                <w:u w:val="single"/>
              </w:rPr>
            </w:pPr>
          </w:p>
        </w:tc>
      </w:tr>
      <w:tr w:rsidR="00687772" w:rsidRPr="00D44E22" w14:paraId="2A19248F" w14:textId="77777777" w:rsidTr="00D44E22">
        <w:trPr>
          <w:trHeight w:val="530"/>
        </w:trPr>
        <w:tc>
          <w:tcPr>
            <w:tcW w:w="4254" w:type="dxa"/>
            <w:gridSpan w:val="3"/>
          </w:tcPr>
          <w:p w14:paraId="42B4A9E9" w14:textId="77777777" w:rsidR="00687772" w:rsidRPr="00D44E22" w:rsidRDefault="00687772" w:rsidP="00D44E22">
            <w:pPr>
              <w:spacing w:line="360" w:lineRule="auto"/>
              <w:rPr>
                <w:rFonts w:ascii="Arial" w:hAnsi="Arial" w:cs="Arial"/>
                <w:b/>
                <w:sz w:val="24"/>
                <w:szCs w:val="24"/>
              </w:rPr>
            </w:pPr>
            <w:r w:rsidRPr="00D44E22">
              <w:rPr>
                <w:rFonts w:ascii="Arial" w:hAnsi="Arial" w:cs="Arial"/>
                <w:b/>
                <w:sz w:val="24"/>
                <w:szCs w:val="24"/>
                <w:u w:val="single"/>
              </w:rPr>
              <w:t>Hook:</w:t>
            </w:r>
            <w:r w:rsidRPr="00D44E22">
              <w:rPr>
                <w:rFonts w:ascii="Arial" w:hAnsi="Arial" w:cs="Arial"/>
                <w:b/>
                <w:sz w:val="24"/>
                <w:szCs w:val="24"/>
              </w:rPr>
              <w:t xml:space="preserve"> </w:t>
            </w:r>
          </w:p>
          <w:p w14:paraId="27E737F2" w14:textId="77777777" w:rsidR="00687772" w:rsidRPr="00D44E22" w:rsidRDefault="00687772" w:rsidP="00D44E22">
            <w:pPr>
              <w:spacing w:line="360" w:lineRule="auto"/>
              <w:rPr>
                <w:rFonts w:ascii="Arial" w:hAnsi="Arial" w:cs="Arial"/>
                <w:b/>
                <w:sz w:val="24"/>
                <w:szCs w:val="24"/>
              </w:rPr>
            </w:pPr>
          </w:p>
          <w:p w14:paraId="6C5A12C2"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The activity will be outlined to children once they have checked in and settled on the carpet (details below). We will be taking part in a fun activity today looking at and discussing different pictures.</w:t>
            </w:r>
          </w:p>
          <w:p w14:paraId="568E8021"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 xml:space="preserve"> </w:t>
            </w:r>
          </w:p>
          <w:p w14:paraId="33D6624F"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 xml:space="preserve">All children will be given a label with their name on it, so they can </w:t>
            </w:r>
            <w:r w:rsidRPr="00D44E22">
              <w:rPr>
                <w:rFonts w:ascii="Arial" w:hAnsi="Arial" w:cs="Arial"/>
                <w:sz w:val="24"/>
                <w:szCs w:val="24"/>
              </w:rPr>
              <w:lastRenderedPageBreak/>
              <w:t>vote to decide if they would like to take part in the activity or not.  This will be done prior to assembly.</w:t>
            </w:r>
          </w:p>
          <w:p w14:paraId="42862EE4" w14:textId="77777777" w:rsidR="00687772" w:rsidRPr="00D44E22" w:rsidRDefault="00687772" w:rsidP="00D44E22">
            <w:pPr>
              <w:spacing w:line="360" w:lineRule="auto"/>
              <w:rPr>
                <w:rFonts w:ascii="Arial" w:hAnsi="Arial" w:cs="Arial"/>
                <w:sz w:val="24"/>
                <w:szCs w:val="24"/>
              </w:rPr>
            </w:pPr>
          </w:p>
          <w:p w14:paraId="30C1B187"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 xml:space="preserve">Focus group will be decided from the children who voted ‘yes’ and have returned a consent form. </w:t>
            </w:r>
          </w:p>
          <w:p w14:paraId="11C45393" w14:textId="77777777" w:rsidR="00687772" w:rsidRPr="00D44E22" w:rsidRDefault="00687772" w:rsidP="00D44E22">
            <w:pPr>
              <w:spacing w:line="360" w:lineRule="auto"/>
              <w:rPr>
                <w:rFonts w:ascii="Arial" w:hAnsi="Arial" w:cs="Arial"/>
                <w:b/>
                <w:sz w:val="24"/>
                <w:szCs w:val="24"/>
              </w:rPr>
            </w:pPr>
          </w:p>
        </w:tc>
        <w:tc>
          <w:tcPr>
            <w:tcW w:w="1748" w:type="dxa"/>
            <w:vMerge w:val="restart"/>
          </w:tcPr>
          <w:p w14:paraId="33C6E57A" w14:textId="77777777" w:rsidR="00687772" w:rsidRPr="00D44E22" w:rsidRDefault="00687772" w:rsidP="00D44E22">
            <w:pPr>
              <w:spacing w:line="360" w:lineRule="auto"/>
              <w:rPr>
                <w:rFonts w:ascii="Arial" w:hAnsi="Arial" w:cs="Arial"/>
                <w:b/>
                <w:sz w:val="24"/>
                <w:szCs w:val="24"/>
                <w:u w:val="single"/>
              </w:rPr>
            </w:pPr>
            <w:r w:rsidRPr="00D44E22">
              <w:rPr>
                <w:rFonts w:ascii="Arial" w:hAnsi="Arial" w:cs="Arial"/>
                <w:b/>
                <w:sz w:val="24"/>
                <w:szCs w:val="24"/>
                <w:u w:val="single"/>
              </w:rPr>
              <w:lastRenderedPageBreak/>
              <w:t>Vocabulary:</w:t>
            </w:r>
          </w:p>
          <w:p w14:paraId="705E4033" w14:textId="77777777" w:rsidR="00687772" w:rsidRPr="00D44E22" w:rsidRDefault="00687772" w:rsidP="00D44E22">
            <w:pPr>
              <w:spacing w:line="360" w:lineRule="auto"/>
              <w:rPr>
                <w:rFonts w:ascii="Arial" w:hAnsi="Arial" w:cs="Arial"/>
                <w:sz w:val="24"/>
                <w:szCs w:val="24"/>
              </w:rPr>
            </w:pPr>
          </w:p>
          <w:p w14:paraId="6AD1DE49"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Who are you?</w:t>
            </w:r>
          </w:p>
          <w:p w14:paraId="104976CE" w14:textId="77777777" w:rsidR="00687772" w:rsidRPr="00D44E22" w:rsidRDefault="00687772" w:rsidP="00D44E22">
            <w:pPr>
              <w:spacing w:line="360" w:lineRule="auto"/>
              <w:rPr>
                <w:rFonts w:ascii="Arial" w:hAnsi="Arial" w:cs="Arial"/>
                <w:sz w:val="24"/>
                <w:szCs w:val="24"/>
              </w:rPr>
            </w:pPr>
            <w:proofErr w:type="spellStart"/>
            <w:r w:rsidRPr="00D44E22">
              <w:rPr>
                <w:rFonts w:ascii="Arial" w:hAnsi="Arial" w:cs="Arial"/>
                <w:sz w:val="24"/>
                <w:szCs w:val="24"/>
              </w:rPr>
              <w:t>Pwy</w:t>
            </w:r>
            <w:proofErr w:type="spellEnd"/>
            <w:r w:rsidRPr="00D44E22">
              <w:rPr>
                <w:rFonts w:ascii="Arial" w:hAnsi="Arial" w:cs="Arial"/>
                <w:sz w:val="24"/>
                <w:szCs w:val="24"/>
              </w:rPr>
              <w:t xml:space="preserve"> </w:t>
            </w:r>
            <w:proofErr w:type="spellStart"/>
            <w:r w:rsidRPr="00D44E22">
              <w:rPr>
                <w:rFonts w:ascii="Arial" w:hAnsi="Arial" w:cs="Arial"/>
                <w:sz w:val="24"/>
                <w:szCs w:val="24"/>
              </w:rPr>
              <w:t>wyt</w:t>
            </w:r>
            <w:proofErr w:type="spellEnd"/>
            <w:r w:rsidRPr="00D44E22">
              <w:rPr>
                <w:rFonts w:ascii="Arial" w:hAnsi="Arial" w:cs="Arial"/>
                <w:sz w:val="24"/>
                <w:szCs w:val="24"/>
              </w:rPr>
              <w:t xml:space="preserve"> </w:t>
            </w:r>
            <w:proofErr w:type="spellStart"/>
            <w:r w:rsidRPr="00D44E22">
              <w:rPr>
                <w:rFonts w:ascii="Arial" w:hAnsi="Arial" w:cs="Arial"/>
                <w:sz w:val="24"/>
                <w:szCs w:val="24"/>
              </w:rPr>
              <w:t>ti</w:t>
            </w:r>
            <w:proofErr w:type="spellEnd"/>
            <w:r w:rsidRPr="00D44E22">
              <w:rPr>
                <w:rFonts w:ascii="Arial" w:hAnsi="Arial" w:cs="Arial"/>
                <w:sz w:val="24"/>
                <w:szCs w:val="24"/>
              </w:rPr>
              <w:t>?</w:t>
            </w:r>
          </w:p>
          <w:p w14:paraId="6D5F800B" w14:textId="77777777" w:rsidR="00687772" w:rsidRPr="00D44E22" w:rsidRDefault="00687772" w:rsidP="00D44E22">
            <w:pPr>
              <w:spacing w:line="360" w:lineRule="auto"/>
              <w:rPr>
                <w:rFonts w:ascii="Arial" w:hAnsi="Arial" w:cs="Arial"/>
                <w:sz w:val="24"/>
                <w:szCs w:val="24"/>
              </w:rPr>
            </w:pPr>
          </w:p>
          <w:p w14:paraId="03C02394"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 xml:space="preserve">Well done/da </w:t>
            </w:r>
            <w:proofErr w:type="spellStart"/>
            <w:r w:rsidRPr="00D44E22">
              <w:rPr>
                <w:rFonts w:ascii="Arial" w:hAnsi="Arial" w:cs="Arial"/>
                <w:sz w:val="24"/>
                <w:szCs w:val="24"/>
              </w:rPr>
              <w:t>iawn</w:t>
            </w:r>
            <w:proofErr w:type="spellEnd"/>
          </w:p>
          <w:p w14:paraId="7D21A8B9" w14:textId="77777777" w:rsidR="00687772" w:rsidRPr="00D44E22" w:rsidRDefault="00687772" w:rsidP="00D44E22">
            <w:pPr>
              <w:spacing w:line="360" w:lineRule="auto"/>
              <w:rPr>
                <w:rFonts w:ascii="Arial" w:hAnsi="Arial" w:cs="Arial"/>
                <w:sz w:val="24"/>
                <w:szCs w:val="24"/>
              </w:rPr>
            </w:pPr>
          </w:p>
          <w:p w14:paraId="0F52B7BF"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Sorting/grouping</w:t>
            </w:r>
          </w:p>
          <w:p w14:paraId="735FDBA5" w14:textId="77777777" w:rsidR="00687772" w:rsidRPr="00D44E22" w:rsidRDefault="00687772" w:rsidP="00D44E22">
            <w:pPr>
              <w:spacing w:line="360" w:lineRule="auto"/>
              <w:rPr>
                <w:rFonts w:ascii="Arial" w:hAnsi="Arial" w:cs="Arial"/>
                <w:sz w:val="24"/>
                <w:szCs w:val="24"/>
              </w:rPr>
            </w:pPr>
          </w:p>
          <w:p w14:paraId="3F7A5129"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Find/search</w:t>
            </w:r>
          </w:p>
          <w:p w14:paraId="5288746D" w14:textId="77777777" w:rsidR="00687772" w:rsidRPr="00D44E22" w:rsidRDefault="00687772" w:rsidP="00D44E22">
            <w:pPr>
              <w:spacing w:line="360" w:lineRule="auto"/>
              <w:rPr>
                <w:rFonts w:ascii="Arial" w:hAnsi="Arial" w:cs="Arial"/>
                <w:sz w:val="24"/>
                <w:szCs w:val="24"/>
              </w:rPr>
            </w:pPr>
          </w:p>
          <w:p w14:paraId="57E74DF7"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How many?</w:t>
            </w:r>
          </w:p>
          <w:p w14:paraId="5FA6EACC" w14:textId="77777777" w:rsidR="00687772" w:rsidRPr="00D44E22" w:rsidRDefault="00687772" w:rsidP="00D44E22">
            <w:pPr>
              <w:spacing w:line="360" w:lineRule="auto"/>
              <w:rPr>
                <w:rFonts w:ascii="Arial" w:hAnsi="Arial" w:cs="Arial"/>
                <w:sz w:val="24"/>
                <w:szCs w:val="24"/>
              </w:rPr>
            </w:pPr>
          </w:p>
          <w:p w14:paraId="218A8DCC"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Similar/same</w:t>
            </w:r>
          </w:p>
          <w:p w14:paraId="5B6E7DFC" w14:textId="77777777" w:rsidR="00687772" w:rsidRPr="00D44E22" w:rsidRDefault="00687772" w:rsidP="00D44E22">
            <w:pPr>
              <w:spacing w:line="360" w:lineRule="auto"/>
              <w:rPr>
                <w:rFonts w:ascii="Arial" w:hAnsi="Arial" w:cs="Arial"/>
                <w:sz w:val="24"/>
                <w:szCs w:val="24"/>
              </w:rPr>
            </w:pPr>
          </w:p>
          <w:p w14:paraId="38E41333"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Colour/draw/write</w:t>
            </w:r>
          </w:p>
          <w:p w14:paraId="20C15F86" w14:textId="77777777" w:rsidR="00687772" w:rsidRPr="00D44E22" w:rsidRDefault="00687772" w:rsidP="00D44E22">
            <w:pPr>
              <w:spacing w:line="360" w:lineRule="auto"/>
              <w:rPr>
                <w:rFonts w:ascii="Arial" w:hAnsi="Arial" w:cs="Arial"/>
                <w:sz w:val="24"/>
                <w:szCs w:val="24"/>
              </w:rPr>
            </w:pPr>
          </w:p>
        </w:tc>
        <w:tc>
          <w:tcPr>
            <w:tcW w:w="1648" w:type="dxa"/>
            <w:vMerge w:val="restart"/>
          </w:tcPr>
          <w:p w14:paraId="357A62E9" w14:textId="77777777" w:rsidR="00687772" w:rsidRPr="00D44E22" w:rsidRDefault="00687772" w:rsidP="00D44E22">
            <w:pPr>
              <w:spacing w:line="360" w:lineRule="auto"/>
              <w:rPr>
                <w:rFonts w:ascii="Arial" w:hAnsi="Arial" w:cs="Arial"/>
                <w:b/>
                <w:sz w:val="24"/>
                <w:szCs w:val="24"/>
                <w:u w:val="single"/>
              </w:rPr>
            </w:pPr>
            <w:r w:rsidRPr="00D44E22">
              <w:rPr>
                <w:rFonts w:ascii="Arial" w:hAnsi="Arial" w:cs="Arial"/>
                <w:b/>
                <w:sz w:val="24"/>
                <w:szCs w:val="24"/>
                <w:u w:val="single"/>
              </w:rPr>
              <w:lastRenderedPageBreak/>
              <w:t>Resources Used:</w:t>
            </w:r>
          </w:p>
          <w:p w14:paraId="33314635" w14:textId="77777777" w:rsidR="00687772" w:rsidRPr="00D44E22" w:rsidRDefault="00687772" w:rsidP="00D44E22">
            <w:pPr>
              <w:spacing w:line="360" w:lineRule="auto"/>
              <w:rPr>
                <w:rFonts w:ascii="Arial" w:hAnsi="Arial" w:cs="Arial"/>
                <w:sz w:val="24"/>
                <w:szCs w:val="24"/>
              </w:rPr>
            </w:pPr>
          </w:p>
          <w:p w14:paraId="045F36A0"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Assent box’s</w:t>
            </w:r>
          </w:p>
          <w:p w14:paraId="53BF43A8"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Pictures</w:t>
            </w:r>
          </w:p>
          <w:p w14:paraId="6B937253"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Observation grid</w:t>
            </w:r>
          </w:p>
        </w:tc>
        <w:tc>
          <w:tcPr>
            <w:tcW w:w="1701" w:type="dxa"/>
            <w:vMerge w:val="restart"/>
          </w:tcPr>
          <w:p w14:paraId="1295C261" w14:textId="77777777" w:rsidR="00687772" w:rsidRPr="00D44E22" w:rsidRDefault="00687772" w:rsidP="00D44E22">
            <w:pPr>
              <w:spacing w:line="360" w:lineRule="auto"/>
              <w:rPr>
                <w:rFonts w:ascii="Arial" w:hAnsi="Arial" w:cs="Arial"/>
                <w:b/>
                <w:sz w:val="24"/>
                <w:szCs w:val="24"/>
                <w:u w:val="single"/>
              </w:rPr>
            </w:pPr>
            <w:r w:rsidRPr="00D44E22">
              <w:rPr>
                <w:rFonts w:ascii="Arial" w:hAnsi="Arial" w:cs="Arial"/>
                <w:b/>
                <w:sz w:val="24"/>
                <w:szCs w:val="24"/>
                <w:u w:val="single"/>
              </w:rPr>
              <w:t>Questioning</w:t>
            </w:r>
          </w:p>
          <w:p w14:paraId="164ED031" w14:textId="77777777" w:rsidR="00687772" w:rsidRPr="00D44E22" w:rsidRDefault="00687772" w:rsidP="00D44E22">
            <w:pPr>
              <w:spacing w:line="360" w:lineRule="auto"/>
              <w:rPr>
                <w:rFonts w:ascii="Arial" w:hAnsi="Arial" w:cs="Arial"/>
                <w:sz w:val="24"/>
                <w:szCs w:val="24"/>
              </w:rPr>
            </w:pPr>
          </w:p>
          <w:p w14:paraId="6895B02E"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See sheet attached for list of questions.</w:t>
            </w:r>
          </w:p>
          <w:p w14:paraId="5194C062" w14:textId="77777777" w:rsidR="00687772" w:rsidRPr="00D44E22" w:rsidRDefault="00687772" w:rsidP="00D44E22">
            <w:pPr>
              <w:spacing w:line="360" w:lineRule="auto"/>
              <w:rPr>
                <w:rFonts w:ascii="Arial" w:hAnsi="Arial" w:cs="Arial"/>
                <w:sz w:val="24"/>
                <w:szCs w:val="24"/>
              </w:rPr>
            </w:pPr>
          </w:p>
          <w:p w14:paraId="52A54A1D" w14:textId="77777777" w:rsidR="00687772" w:rsidRPr="00D44E22" w:rsidRDefault="00687772" w:rsidP="00D44E22">
            <w:pPr>
              <w:spacing w:line="360" w:lineRule="auto"/>
              <w:rPr>
                <w:rFonts w:ascii="Arial" w:hAnsi="Arial" w:cs="Arial"/>
                <w:sz w:val="24"/>
                <w:szCs w:val="24"/>
              </w:rPr>
            </w:pPr>
          </w:p>
        </w:tc>
      </w:tr>
      <w:tr w:rsidR="00687772" w:rsidRPr="00D44E22" w14:paraId="54C37921" w14:textId="77777777" w:rsidTr="00D44E22">
        <w:trPr>
          <w:trHeight w:val="699"/>
        </w:trPr>
        <w:tc>
          <w:tcPr>
            <w:tcW w:w="4254" w:type="dxa"/>
            <w:gridSpan w:val="3"/>
          </w:tcPr>
          <w:p w14:paraId="219C5C9D" w14:textId="77777777" w:rsidR="00687772" w:rsidRPr="00D44E22" w:rsidRDefault="00687772" w:rsidP="00D44E22">
            <w:pPr>
              <w:spacing w:line="360" w:lineRule="auto"/>
              <w:rPr>
                <w:rFonts w:ascii="Arial" w:hAnsi="Arial" w:cs="Arial"/>
                <w:b/>
                <w:sz w:val="24"/>
                <w:szCs w:val="24"/>
                <w:u w:val="single"/>
              </w:rPr>
            </w:pPr>
            <w:r w:rsidRPr="00D44E22">
              <w:rPr>
                <w:rFonts w:ascii="Arial" w:hAnsi="Arial" w:cs="Arial"/>
                <w:b/>
                <w:sz w:val="24"/>
                <w:szCs w:val="24"/>
                <w:u w:val="single"/>
              </w:rPr>
              <w:t xml:space="preserve">Introduction: </w:t>
            </w:r>
          </w:p>
          <w:p w14:paraId="0699C4A3" w14:textId="77777777" w:rsidR="00687772" w:rsidRPr="00D44E22" w:rsidRDefault="00687772" w:rsidP="00D44E22">
            <w:pPr>
              <w:spacing w:line="360" w:lineRule="auto"/>
              <w:rPr>
                <w:rFonts w:ascii="Arial" w:hAnsi="Arial" w:cs="Arial"/>
                <w:b/>
                <w:sz w:val="24"/>
                <w:szCs w:val="24"/>
                <w:u w:val="single"/>
              </w:rPr>
            </w:pPr>
          </w:p>
          <w:p w14:paraId="54194D46"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I will inform the children of the mixed groups and will briefly outline the activities for the afternoon, I will then put a group on each activity ensuring all groups get a chance at each activity.</w:t>
            </w:r>
          </w:p>
          <w:p w14:paraId="69B648C6" w14:textId="77777777" w:rsidR="00687772" w:rsidRPr="00D44E22" w:rsidRDefault="00687772" w:rsidP="00D44E22">
            <w:pPr>
              <w:spacing w:line="360" w:lineRule="auto"/>
              <w:rPr>
                <w:rFonts w:ascii="Arial" w:hAnsi="Arial" w:cs="Arial"/>
                <w:sz w:val="24"/>
                <w:szCs w:val="24"/>
              </w:rPr>
            </w:pPr>
          </w:p>
        </w:tc>
        <w:tc>
          <w:tcPr>
            <w:tcW w:w="1748" w:type="dxa"/>
            <w:vMerge/>
          </w:tcPr>
          <w:p w14:paraId="1112C5AD" w14:textId="77777777" w:rsidR="00687772" w:rsidRPr="00D44E22" w:rsidRDefault="00687772" w:rsidP="00D44E22">
            <w:pPr>
              <w:spacing w:line="360" w:lineRule="auto"/>
              <w:rPr>
                <w:rFonts w:ascii="Arial" w:hAnsi="Arial" w:cs="Arial"/>
                <w:sz w:val="24"/>
                <w:szCs w:val="24"/>
              </w:rPr>
            </w:pPr>
          </w:p>
        </w:tc>
        <w:tc>
          <w:tcPr>
            <w:tcW w:w="1648" w:type="dxa"/>
            <w:vMerge/>
          </w:tcPr>
          <w:p w14:paraId="183626FC" w14:textId="77777777" w:rsidR="00687772" w:rsidRPr="00D44E22" w:rsidRDefault="00687772" w:rsidP="00D44E22">
            <w:pPr>
              <w:spacing w:line="360" w:lineRule="auto"/>
              <w:rPr>
                <w:rFonts w:ascii="Arial" w:hAnsi="Arial" w:cs="Arial"/>
                <w:sz w:val="24"/>
                <w:szCs w:val="24"/>
                <w:u w:val="single"/>
              </w:rPr>
            </w:pPr>
          </w:p>
        </w:tc>
        <w:tc>
          <w:tcPr>
            <w:tcW w:w="1701" w:type="dxa"/>
            <w:vMerge/>
          </w:tcPr>
          <w:p w14:paraId="708260AB" w14:textId="77777777" w:rsidR="00687772" w:rsidRPr="00D44E22" w:rsidRDefault="00687772" w:rsidP="00D44E22">
            <w:pPr>
              <w:spacing w:line="360" w:lineRule="auto"/>
              <w:rPr>
                <w:rFonts w:ascii="Arial" w:hAnsi="Arial" w:cs="Arial"/>
                <w:sz w:val="24"/>
                <w:szCs w:val="24"/>
                <w:u w:val="single"/>
              </w:rPr>
            </w:pPr>
          </w:p>
        </w:tc>
      </w:tr>
      <w:tr w:rsidR="00687772" w:rsidRPr="00D44E22" w14:paraId="7A6E324C" w14:textId="77777777" w:rsidTr="00D44E22">
        <w:trPr>
          <w:trHeight w:val="477"/>
        </w:trPr>
        <w:tc>
          <w:tcPr>
            <w:tcW w:w="4254" w:type="dxa"/>
            <w:gridSpan w:val="3"/>
            <w:shd w:val="clear" w:color="auto" w:fill="DBDBDB" w:themeFill="accent3" w:themeFillTint="66"/>
          </w:tcPr>
          <w:p w14:paraId="6A0ACE50" w14:textId="77777777" w:rsidR="00687772" w:rsidRPr="00D44E22" w:rsidRDefault="00687772" w:rsidP="00D44E22">
            <w:pPr>
              <w:spacing w:line="360" w:lineRule="auto"/>
              <w:rPr>
                <w:rFonts w:ascii="Arial" w:hAnsi="Arial" w:cs="Arial"/>
                <w:b/>
                <w:sz w:val="24"/>
                <w:szCs w:val="24"/>
                <w:u w:val="single"/>
              </w:rPr>
            </w:pPr>
            <w:r w:rsidRPr="00D44E22">
              <w:rPr>
                <w:rFonts w:ascii="Arial" w:hAnsi="Arial" w:cs="Arial"/>
                <w:b/>
                <w:sz w:val="24"/>
                <w:szCs w:val="24"/>
                <w:u w:val="single"/>
              </w:rPr>
              <w:t>Main Activity:</w:t>
            </w:r>
          </w:p>
          <w:p w14:paraId="3B99BF69" w14:textId="77777777" w:rsidR="00687772" w:rsidRPr="00D44E22" w:rsidRDefault="00687772" w:rsidP="00D44E22">
            <w:pPr>
              <w:spacing w:line="360" w:lineRule="auto"/>
              <w:rPr>
                <w:rFonts w:ascii="Arial" w:hAnsi="Arial" w:cs="Arial"/>
                <w:sz w:val="24"/>
                <w:szCs w:val="24"/>
              </w:rPr>
            </w:pPr>
          </w:p>
          <w:p w14:paraId="1450EBA6"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A focus group of mixed attainment (around 4-6 pupils) will be selected from children who have returned consent forms allowing participation. Group will be decided during morning assembly.</w:t>
            </w:r>
          </w:p>
          <w:p w14:paraId="7F6D043C" w14:textId="77777777" w:rsidR="00687772" w:rsidRPr="00D44E22" w:rsidRDefault="00687772" w:rsidP="00D44E22">
            <w:pPr>
              <w:spacing w:line="360" w:lineRule="auto"/>
              <w:rPr>
                <w:rFonts w:ascii="Arial" w:hAnsi="Arial" w:cs="Arial"/>
                <w:sz w:val="24"/>
                <w:szCs w:val="24"/>
              </w:rPr>
            </w:pPr>
          </w:p>
          <w:p w14:paraId="14487633"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The activity will consist of looking at four pictures (2 beaches and 2 parks).</w:t>
            </w:r>
          </w:p>
          <w:p w14:paraId="3AEB3481"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 xml:space="preserve">The first two pictures (1 beach, 1 park) will be given to children to look at and discuss with only </w:t>
            </w:r>
            <w:r w:rsidRPr="00D44E22">
              <w:rPr>
                <w:rFonts w:ascii="Arial" w:hAnsi="Arial" w:cs="Arial"/>
                <w:sz w:val="24"/>
                <w:szCs w:val="24"/>
              </w:rPr>
              <w:lastRenderedPageBreak/>
              <w:t>closed questions being asked by the teacher.</w:t>
            </w:r>
          </w:p>
          <w:p w14:paraId="6C4A189F"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 xml:space="preserve">Responses will be recorded by an observer who will not be taking an active part in the activity. (See observation grid for recording details). </w:t>
            </w:r>
          </w:p>
          <w:p w14:paraId="719F6AD8" w14:textId="77777777" w:rsidR="00687772" w:rsidRPr="00D44E22" w:rsidRDefault="00687772" w:rsidP="00D44E22">
            <w:pPr>
              <w:spacing w:line="360" w:lineRule="auto"/>
              <w:rPr>
                <w:rFonts w:ascii="Arial" w:hAnsi="Arial" w:cs="Arial"/>
                <w:sz w:val="24"/>
                <w:szCs w:val="24"/>
              </w:rPr>
            </w:pPr>
          </w:p>
          <w:p w14:paraId="0BD2CDA5"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The next two pictures will be given to children to look at, but this time will be asked open ended questions in hope of receiving extended answers from the pupils.</w:t>
            </w:r>
          </w:p>
          <w:p w14:paraId="3127D915"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Again, responses will be recorded on accompanying observation grid.</w:t>
            </w:r>
          </w:p>
          <w:p w14:paraId="60BFBF90" w14:textId="77777777" w:rsidR="00687772" w:rsidRPr="00D44E22" w:rsidRDefault="00687772" w:rsidP="00D44E22">
            <w:pPr>
              <w:spacing w:line="360" w:lineRule="auto"/>
              <w:rPr>
                <w:rFonts w:ascii="Arial" w:hAnsi="Arial" w:cs="Arial"/>
                <w:sz w:val="24"/>
                <w:szCs w:val="24"/>
              </w:rPr>
            </w:pPr>
          </w:p>
          <w:p w14:paraId="3724D559"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The aim of this activity is to see how open-ended questioning can help children think more critically and relate to personal experiences.</w:t>
            </w:r>
          </w:p>
          <w:p w14:paraId="1B198F9A" w14:textId="77777777" w:rsidR="00687772" w:rsidRPr="00D44E22" w:rsidRDefault="00687772" w:rsidP="00D44E22">
            <w:pPr>
              <w:spacing w:line="360" w:lineRule="auto"/>
              <w:rPr>
                <w:rFonts w:ascii="Arial" w:hAnsi="Arial" w:cs="Arial"/>
                <w:sz w:val="24"/>
                <w:szCs w:val="24"/>
              </w:rPr>
            </w:pPr>
          </w:p>
          <w:p w14:paraId="3EA6B95F" w14:textId="77777777" w:rsidR="00687772" w:rsidRPr="00D44E22" w:rsidRDefault="00687772" w:rsidP="00D44E22">
            <w:pPr>
              <w:spacing w:line="360" w:lineRule="auto"/>
              <w:rPr>
                <w:rFonts w:ascii="Arial" w:hAnsi="Arial" w:cs="Arial"/>
                <w:b/>
                <w:sz w:val="24"/>
                <w:szCs w:val="24"/>
              </w:rPr>
            </w:pPr>
            <w:r w:rsidRPr="00D44E22">
              <w:rPr>
                <w:rFonts w:ascii="Arial" w:hAnsi="Arial" w:cs="Arial"/>
                <w:b/>
                <w:sz w:val="24"/>
                <w:szCs w:val="24"/>
              </w:rPr>
              <w:t xml:space="preserve">*Following lesson Study 1, my research partner and I discussed possible ways of improving the lesson – this is discussed within the </w:t>
            </w:r>
            <w:proofErr w:type="gramStart"/>
            <w:r w:rsidRPr="00D44E22">
              <w:rPr>
                <w:rFonts w:ascii="Arial" w:hAnsi="Arial" w:cs="Arial"/>
                <w:b/>
                <w:sz w:val="24"/>
                <w:szCs w:val="24"/>
              </w:rPr>
              <w:t>assignment.*</w:t>
            </w:r>
            <w:proofErr w:type="gramEnd"/>
          </w:p>
          <w:p w14:paraId="1D2254B8" w14:textId="77777777" w:rsidR="00687772" w:rsidRPr="00D44E22" w:rsidRDefault="00687772" w:rsidP="00D44E22">
            <w:pPr>
              <w:spacing w:line="360" w:lineRule="auto"/>
              <w:rPr>
                <w:rFonts w:ascii="Arial" w:hAnsi="Arial" w:cs="Arial"/>
                <w:sz w:val="24"/>
                <w:szCs w:val="24"/>
              </w:rPr>
            </w:pPr>
          </w:p>
        </w:tc>
        <w:tc>
          <w:tcPr>
            <w:tcW w:w="1748" w:type="dxa"/>
          </w:tcPr>
          <w:p w14:paraId="4918DD34" w14:textId="77777777" w:rsidR="00687772" w:rsidRPr="00D44E22" w:rsidRDefault="00687772" w:rsidP="00D44E22">
            <w:pPr>
              <w:spacing w:line="360" w:lineRule="auto"/>
              <w:rPr>
                <w:rFonts w:ascii="Arial" w:hAnsi="Arial" w:cs="Arial"/>
                <w:sz w:val="24"/>
                <w:szCs w:val="24"/>
              </w:rPr>
            </w:pPr>
          </w:p>
        </w:tc>
        <w:tc>
          <w:tcPr>
            <w:tcW w:w="1648" w:type="dxa"/>
            <w:vMerge/>
          </w:tcPr>
          <w:p w14:paraId="59EADCDF" w14:textId="77777777" w:rsidR="00687772" w:rsidRPr="00D44E22" w:rsidRDefault="00687772" w:rsidP="00D44E22">
            <w:pPr>
              <w:spacing w:line="360" w:lineRule="auto"/>
              <w:rPr>
                <w:rFonts w:ascii="Arial" w:hAnsi="Arial" w:cs="Arial"/>
                <w:sz w:val="24"/>
                <w:szCs w:val="24"/>
                <w:u w:val="single"/>
              </w:rPr>
            </w:pPr>
          </w:p>
        </w:tc>
        <w:tc>
          <w:tcPr>
            <w:tcW w:w="1701" w:type="dxa"/>
            <w:vMerge/>
          </w:tcPr>
          <w:p w14:paraId="22282DB5" w14:textId="77777777" w:rsidR="00687772" w:rsidRPr="00D44E22" w:rsidRDefault="00687772" w:rsidP="00D44E22">
            <w:pPr>
              <w:spacing w:line="360" w:lineRule="auto"/>
              <w:rPr>
                <w:rFonts w:ascii="Arial" w:hAnsi="Arial" w:cs="Arial"/>
                <w:sz w:val="24"/>
                <w:szCs w:val="24"/>
                <w:u w:val="single"/>
              </w:rPr>
            </w:pPr>
          </w:p>
        </w:tc>
      </w:tr>
      <w:tr w:rsidR="00687772" w:rsidRPr="00D44E22" w14:paraId="38188D5E" w14:textId="77777777" w:rsidTr="00D44E22">
        <w:trPr>
          <w:trHeight w:val="530"/>
        </w:trPr>
        <w:tc>
          <w:tcPr>
            <w:tcW w:w="4254" w:type="dxa"/>
            <w:gridSpan w:val="3"/>
            <w:shd w:val="clear" w:color="auto" w:fill="DBDBDB" w:themeFill="accent3" w:themeFillTint="66"/>
          </w:tcPr>
          <w:p w14:paraId="708C7AA1" w14:textId="77777777" w:rsidR="00687772" w:rsidRPr="00D44E22" w:rsidRDefault="00687772" w:rsidP="00D44E22">
            <w:pPr>
              <w:spacing w:line="360" w:lineRule="auto"/>
              <w:rPr>
                <w:rFonts w:ascii="Arial" w:hAnsi="Arial" w:cs="Arial"/>
                <w:b/>
                <w:sz w:val="24"/>
                <w:szCs w:val="24"/>
              </w:rPr>
            </w:pPr>
            <w:r w:rsidRPr="00D44E22">
              <w:rPr>
                <w:rFonts w:ascii="Arial" w:hAnsi="Arial" w:cs="Arial"/>
                <w:b/>
                <w:sz w:val="24"/>
                <w:szCs w:val="24"/>
              </w:rPr>
              <w:t xml:space="preserve">Additional Adults used: </w:t>
            </w:r>
          </w:p>
          <w:p w14:paraId="5849576A" w14:textId="77777777" w:rsidR="00687772" w:rsidRPr="00D44E22" w:rsidRDefault="00687772" w:rsidP="00D44E22">
            <w:pPr>
              <w:spacing w:line="360" w:lineRule="auto"/>
              <w:rPr>
                <w:rFonts w:ascii="Arial" w:hAnsi="Arial" w:cs="Arial"/>
                <w:b/>
                <w:sz w:val="24"/>
                <w:szCs w:val="24"/>
              </w:rPr>
            </w:pPr>
          </w:p>
          <w:p w14:paraId="10AB7120"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 xml:space="preserve">1x </w:t>
            </w:r>
            <w:proofErr w:type="gramStart"/>
            <w:r w:rsidRPr="00D44E22">
              <w:rPr>
                <w:rFonts w:ascii="Arial" w:hAnsi="Arial" w:cs="Arial"/>
                <w:sz w:val="24"/>
                <w:szCs w:val="24"/>
              </w:rPr>
              <w:t>Non participant</w:t>
            </w:r>
            <w:proofErr w:type="gramEnd"/>
            <w:r w:rsidRPr="00D44E22">
              <w:rPr>
                <w:rFonts w:ascii="Arial" w:hAnsi="Arial" w:cs="Arial"/>
                <w:sz w:val="24"/>
                <w:szCs w:val="24"/>
              </w:rPr>
              <w:t xml:space="preserve"> observer </w:t>
            </w:r>
          </w:p>
          <w:p w14:paraId="1C1F9685" w14:textId="77777777" w:rsidR="00687772" w:rsidRPr="00D44E22" w:rsidRDefault="00687772" w:rsidP="00D44E22">
            <w:pPr>
              <w:spacing w:line="360" w:lineRule="auto"/>
              <w:rPr>
                <w:rFonts w:ascii="Arial" w:hAnsi="Arial" w:cs="Arial"/>
                <w:b/>
                <w:sz w:val="24"/>
                <w:szCs w:val="24"/>
              </w:rPr>
            </w:pPr>
          </w:p>
          <w:p w14:paraId="02DE2125" w14:textId="77777777" w:rsidR="00687772" w:rsidRPr="00D44E22" w:rsidRDefault="00687772" w:rsidP="00D44E22">
            <w:pPr>
              <w:spacing w:line="360" w:lineRule="auto"/>
              <w:rPr>
                <w:rFonts w:ascii="Arial" w:hAnsi="Arial" w:cs="Arial"/>
                <w:sz w:val="24"/>
                <w:szCs w:val="24"/>
              </w:rPr>
            </w:pPr>
          </w:p>
        </w:tc>
        <w:tc>
          <w:tcPr>
            <w:tcW w:w="1748" w:type="dxa"/>
            <w:vMerge w:val="restart"/>
          </w:tcPr>
          <w:p w14:paraId="1EAA3E18" w14:textId="77777777" w:rsidR="00687772" w:rsidRPr="00D44E22" w:rsidRDefault="00687772" w:rsidP="00D44E22">
            <w:pPr>
              <w:spacing w:line="360" w:lineRule="auto"/>
              <w:rPr>
                <w:rFonts w:ascii="Arial" w:hAnsi="Arial" w:cs="Arial"/>
                <w:sz w:val="24"/>
                <w:szCs w:val="24"/>
              </w:rPr>
            </w:pPr>
          </w:p>
        </w:tc>
        <w:tc>
          <w:tcPr>
            <w:tcW w:w="1648" w:type="dxa"/>
            <w:vMerge/>
          </w:tcPr>
          <w:p w14:paraId="041CD44C" w14:textId="77777777" w:rsidR="00687772" w:rsidRPr="00D44E22" w:rsidRDefault="00687772" w:rsidP="00D44E22">
            <w:pPr>
              <w:spacing w:line="360" w:lineRule="auto"/>
              <w:rPr>
                <w:rFonts w:ascii="Arial" w:hAnsi="Arial" w:cs="Arial"/>
                <w:sz w:val="24"/>
                <w:szCs w:val="24"/>
                <w:u w:val="single"/>
              </w:rPr>
            </w:pPr>
          </w:p>
        </w:tc>
        <w:tc>
          <w:tcPr>
            <w:tcW w:w="1701" w:type="dxa"/>
            <w:vMerge/>
          </w:tcPr>
          <w:p w14:paraId="61092D37" w14:textId="77777777" w:rsidR="00687772" w:rsidRPr="00D44E22" w:rsidRDefault="00687772" w:rsidP="00D44E22">
            <w:pPr>
              <w:spacing w:line="360" w:lineRule="auto"/>
              <w:rPr>
                <w:rFonts w:ascii="Arial" w:hAnsi="Arial" w:cs="Arial"/>
                <w:sz w:val="24"/>
                <w:szCs w:val="24"/>
              </w:rPr>
            </w:pPr>
          </w:p>
        </w:tc>
      </w:tr>
      <w:tr w:rsidR="00687772" w:rsidRPr="00D44E22" w14:paraId="3DE4A936" w14:textId="77777777" w:rsidTr="00D44E22">
        <w:trPr>
          <w:trHeight w:val="477"/>
        </w:trPr>
        <w:tc>
          <w:tcPr>
            <w:tcW w:w="4254" w:type="dxa"/>
            <w:gridSpan w:val="3"/>
            <w:shd w:val="clear" w:color="auto" w:fill="DBDBDB" w:themeFill="accent3" w:themeFillTint="66"/>
          </w:tcPr>
          <w:p w14:paraId="20F428B1" w14:textId="77777777" w:rsidR="00687772" w:rsidRPr="00D44E22" w:rsidRDefault="00687772" w:rsidP="00D44E22">
            <w:pPr>
              <w:spacing w:line="360" w:lineRule="auto"/>
              <w:rPr>
                <w:rFonts w:ascii="Arial" w:hAnsi="Arial" w:cs="Arial"/>
                <w:b/>
                <w:sz w:val="24"/>
                <w:szCs w:val="24"/>
              </w:rPr>
            </w:pPr>
            <w:r w:rsidRPr="00D44E22">
              <w:rPr>
                <w:rFonts w:ascii="Arial" w:hAnsi="Arial" w:cs="Arial"/>
                <w:b/>
                <w:sz w:val="24"/>
                <w:szCs w:val="24"/>
              </w:rPr>
              <w:lastRenderedPageBreak/>
              <w:t>Independent Learning Opportunities:</w:t>
            </w:r>
          </w:p>
          <w:p w14:paraId="51C9C419" w14:textId="77777777" w:rsidR="00687772" w:rsidRPr="00D44E22" w:rsidRDefault="00687772" w:rsidP="00D44E22">
            <w:pPr>
              <w:spacing w:line="360" w:lineRule="auto"/>
              <w:rPr>
                <w:rFonts w:ascii="Arial" w:hAnsi="Arial" w:cs="Arial"/>
                <w:b/>
                <w:sz w:val="24"/>
                <w:szCs w:val="24"/>
              </w:rPr>
            </w:pPr>
          </w:p>
          <w:p w14:paraId="4474DCF5"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Relating to personal experiences.</w:t>
            </w:r>
          </w:p>
          <w:p w14:paraId="524D6FBB" w14:textId="77777777" w:rsidR="00687772" w:rsidRPr="00D44E22" w:rsidRDefault="00687772" w:rsidP="00D44E22">
            <w:pPr>
              <w:spacing w:line="360" w:lineRule="auto"/>
              <w:rPr>
                <w:rFonts w:ascii="Arial" w:hAnsi="Arial" w:cs="Arial"/>
                <w:sz w:val="24"/>
                <w:szCs w:val="24"/>
              </w:rPr>
            </w:pPr>
          </w:p>
        </w:tc>
        <w:tc>
          <w:tcPr>
            <w:tcW w:w="1748" w:type="dxa"/>
            <w:vMerge/>
          </w:tcPr>
          <w:p w14:paraId="7FC432C5" w14:textId="77777777" w:rsidR="00687772" w:rsidRPr="00D44E22" w:rsidRDefault="00687772" w:rsidP="00D44E22">
            <w:pPr>
              <w:spacing w:line="360" w:lineRule="auto"/>
              <w:rPr>
                <w:rFonts w:ascii="Arial" w:hAnsi="Arial" w:cs="Arial"/>
                <w:sz w:val="24"/>
                <w:szCs w:val="24"/>
              </w:rPr>
            </w:pPr>
          </w:p>
        </w:tc>
        <w:tc>
          <w:tcPr>
            <w:tcW w:w="1648" w:type="dxa"/>
            <w:vMerge/>
          </w:tcPr>
          <w:p w14:paraId="24DCA79B" w14:textId="77777777" w:rsidR="00687772" w:rsidRPr="00D44E22" w:rsidRDefault="00687772" w:rsidP="00D44E22">
            <w:pPr>
              <w:spacing w:line="360" w:lineRule="auto"/>
              <w:rPr>
                <w:rFonts w:ascii="Arial" w:hAnsi="Arial" w:cs="Arial"/>
                <w:sz w:val="24"/>
                <w:szCs w:val="24"/>
              </w:rPr>
            </w:pPr>
          </w:p>
        </w:tc>
        <w:tc>
          <w:tcPr>
            <w:tcW w:w="1701" w:type="dxa"/>
            <w:vMerge/>
          </w:tcPr>
          <w:p w14:paraId="4016987C" w14:textId="77777777" w:rsidR="00687772" w:rsidRPr="00D44E22" w:rsidRDefault="00687772" w:rsidP="00D44E22">
            <w:pPr>
              <w:spacing w:line="360" w:lineRule="auto"/>
              <w:rPr>
                <w:rFonts w:ascii="Arial" w:hAnsi="Arial" w:cs="Arial"/>
                <w:sz w:val="24"/>
                <w:szCs w:val="24"/>
              </w:rPr>
            </w:pPr>
          </w:p>
        </w:tc>
      </w:tr>
      <w:tr w:rsidR="00687772" w:rsidRPr="00D44E22" w14:paraId="0D466016" w14:textId="77777777" w:rsidTr="00D44E22">
        <w:trPr>
          <w:trHeight w:val="477"/>
        </w:trPr>
        <w:tc>
          <w:tcPr>
            <w:tcW w:w="4254" w:type="dxa"/>
            <w:gridSpan w:val="3"/>
          </w:tcPr>
          <w:p w14:paraId="083C4022" w14:textId="77777777" w:rsidR="00687772" w:rsidRPr="00D44E22" w:rsidRDefault="00687772" w:rsidP="00D44E22">
            <w:pPr>
              <w:spacing w:line="360" w:lineRule="auto"/>
              <w:rPr>
                <w:rFonts w:ascii="Arial" w:hAnsi="Arial" w:cs="Arial"/>
                <w:b/>
                <w:sz w:val="24"/>
                <w:szCs w:val="24"/>
              </w:rPr>
            </w:pPr>
            <w:r w:rsidRPr="00D44E22">
              <w:rPr>
                <w:rFonts w:ascii="Arial" w:hAnsi="Arial" w:cs="Arial"/>
                <w:b/>
                <w:sz w:val="24"/>
                <w:szCs w:val="24"/>
              </w:rPr>
              <w:t>Plenary:</w:t>
            </w:r>
          </w:p>
          <w:p w14:paraId="0A74FEB8" w14:textId="77777777" w:rsidR="00687772" w:rsidRPr="00D44E22" w:rsidRDefault="00687772" w:rsidP="00D44E22">
            <w:pPr>
              <w:spacing w:line="360" w:lineRule="auto"/>
              <w:rPr>
                <w:rFonts w:ascii="Arial" w:hAnsi="Arial" w:cs="Arial"/>
                <w:b/>
                <w:sz w:val="24"/>
                <w:szCs w:val="24"/>
              </w:rPr>
            </w:pPr>
          </w:p>
          <w:p w14:paraId="455C8C52"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 xml:space="preserve">Toward the end of the activity I will ask the children if there is anything else they would like to </w:t>
            </w:r>
            <w:proofErr w:type="spellStart"/>
            <w:r w:rsidRPr="00D44E22">
              <w:rPr>
                <w:rFonts w:ascii="Arial" w:hAnsi="Arial" w:cs="Arial"/>
                <w:sz w:val="24"/>
                <w:szCs w:val="24"/>
              </w:rPr>
              <w:t>discus</w:t>
            </w:r>
            <w:proofErr w:type="spellEnd"/>
            <w:r w:rsidRPr="00D44E22">
              <w:rPr>
                <w:rFonts w:ascii="Arial" w:hAnsi="Arial" w:cs="Arial"/>
                <w:sz w:val="24"/>
                <w:szCs w:val="24"/>
              </w:rPr>
              <w:t xml:space="preserve"> about any of the pictures.</w:t>
            </w:r>
          </w:p>
          <w:p w14:paraId="0A7FF777" w14:textId="77777777" w:rsidR="00687772" w:rsidRPr="00D44E22" w:rsidRDefault="00687772" w:rsidP="00D44E22">
            <w:pPr>
              <w:spacing w:line="360" w:lineRule="auto"/>
              <w:rPr>
                <w:rFonts w:ascii="Arial" w:hAnsi="Arial" w:cs="Arial"/>
                <w:sz w:val="24"/>
                <w:szCs w:val="24"/>
              </w:rPr>
            </w:pPr>
          </w:p>
          <w:p w14:paraId="6A454341"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What did you learn?</w:t>
            </w:r>
          </w:p>
          <w:p w14:paraId="7E320933"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What has this made you think about?</w:t>
            </w:r>
          </w:p>
          <w:p w14:paraId="6097DBA4"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How does this make you feel?</w:t>
            </w:r>
          </w:p>
          <w:p w14:paraId="3CD214FF" w14:textId="77777777" w:rsidR="00687772" w:rsidRPr="00D44E22" w:rsidRDefault="00687772" w:rsidP="00D44E22">
            <w:pPr>
              <w:spacing w:line="360" w:lineRule="auto"/>
              <w:rPr>
                <w:rFonts w:ascii="Arial" w:hAnsi="Arial" w:cs="Arial"/>
                <w:sz w:val="24"/>
                <w:szCs w:val="24"/>
              </w:rPr>
            </w:pPr>
          </w:p>
        </w:tc>
        <w:tc>
          <w:tcPr>
            <w:tcW w:w="1748" w:type="dxa"/>
            <w:vMerge/>
          </w:tcPr>
          <w:p w14:paraId="627C3C1F" w14:textId="77777777" w:rsidR="00687772" w:rsidRPr="00D44E22" w:rsidRDefault="00687772" w:rsidP="00D44E22">
            <w:pPr>
              <w:spacing w:line="360" w:lineRule="auto"/>
              <w:rPr>
                <w:rFonts w:ascii="Arial" w:hAnsi="Arial" w:cs="Arial"/>
                <w:sz w:val="24"/>
                <w:szCs w:val="24"/>
              </w:rPr>
            </w:pPr>
          </w:p>
        </w:tc>
        <w:tc>
          <w:tcPr>
            <w:tcW w:w="1648" w:type="dxa"/>
            <w:vMerge/>
          </w:tcPr>
          <w:p w14:paraId="531B6806" w14:textId="77777777" w:rsidR="00687772" w:rsidRPr="00D44E22" w:rsidRDefault="00687772" w:rsidP="00D44E22">
            <w:pPr>
              <w:spacing w:line="360" w:lineRule="auto"/>
              <w:rPr>
                <w:rFonts w:ascii="Arial" w:hAnsi="Arial" w:cs="Arial"/>
                <w:sz w:val="24"/>
                <w:szCs w:val="24"/>
              </w:rPr>
            </w:pPr>
          </w:p>
        </w:tc>
        <w:tc>
          <w:tcPr>
            <w:tcW w:w="1701" w:type="dxa"/>
            <w:vMerge/>
          </w:tcPr>
          <w:p w14:paraId="5D728432" w14:textId="77777777" w:rsidR="00687772" w:rsidRPr="00D44E22" w:rsidRDefault="00687772" w:rsidP="00D44E22">
            <w:pPr>
              <w:spacing w:line="360" w:lineRule="auto"/>
              <w:rPr>
                <w:rFonts w:ascii="Arial" w:hAnsi="Arial" w:cs="Arial"/>
                <w:sz w:val="24"/>
                <w:szCs w:val="24"/>
              </w:rPr>
            </w:pPr>
          </w:p>
        </w:tc>
      </w:tr>
      <w:tr w:rsidR="00687772" w:rsidRPr="00D44E22" w14:paraId="37AF6DBD" w14:textId="77777777" w:rsidTr="00D44E22">
        <w:trPr>
          <w:trHeight w:val="477"/>
        </w:trPr>
        <w:tc>
          <w:tcPr>
            <w:tcW w:w="3256" w:type="dxa"/>
            <w:gridSpan w:val="2"/>
          </w:tcPr>
          <w:p w14:paraId="5FE0F160" w14:textId="77777777" w:rsidR="00687772" w:rsidRPr="00D44E22" w:rsidRDefault="00687772" w:rsidP="00D44E22">
            <w:pPr>
              <w:spacing w:line="360" w:lineRule="auto"/>
              <w:rPr>
                <w:rFonts w:ascii="Arial" w:hAnsi="Arial" w:cs="Arial"/>
                <w:b/>
                <w:sz w:val="24"/>
                <w:szCs w:val="24"/>
              </w:rPr>
            </w:pPr>
            <w:r w:rsidRPr="00D44E22">
              <w:rPr>
                <w:rFonts w:ascii="Arial" w:hAnsi="Arial" w:cs="Arial"/>
                <w:b/>
                <w:sz w:val="24"/>
                <w:szCs w:val="24"/>
              </w:rPr>
              <w:t xml:space="preserve">Curriculum Coverage: </w:t>
            </w:r>
          </w:p>
          <w:p w14:paraId="5398D15B" w14:textId="77777777" w:rsidR="00687772" w:rsidRPr="00D44E22" w:rsidRDefault="00687772" w:rsidP="00D44E22">
            <w:pPr>
              <w:spacing w:line="360" w:lineRule="auto"/>
              <w:rPr>
                <w:rFonts w:ascii="Arial" w:hAnsi="Arial" w:cs="Arial"/>
                <w:b/>
                <w:sz w:val="24"/>
                <w:szCs w:val="24"/>
              </w:rPr>
            </w:pPr>
            <w:r w:rsidRPr="00D44E22">
              <w:rPr>
                <w:rFonts w:ascii="Arial" w:hAnsi="Arial" w:cs="Arial"/>
                <w:sz w:val="24"/>
                <w:szCs w:val="24"/>
              </w:rPr>
              <w:t xml:space="preserve">Literacy – </w:t>
            </w:r>
            <w:proofErr w:type="spellStart"/>
            <w:r w:rsidRPr="00D44E22">
              <w:rPr>
                <w:rFonts w:ascii="Arial" w:hAnsi="Arial" w:cs="Arial"/>
                <w:sz w:val="24"/>
                <w:szCs w:val="24"/>
              </w:rPr>
              <w:t>Oracy</w:t>
            </w:r>
            <w:proofErr w:type="spellEnd"/>
            <w:r w:rsidRPr="00D44E22">
              <w:rPr>
                <w:rFonts w:ascii="Arial" w:hAnsi="Arial" w:cs="Arial"/>
                <w:sz w:val="24"/>
                <w:szCs w:val="24"/>
              </w:rPr>
              <w:t xml:space="preserve"> </w:t>
            </w:r>
          </w:p>
          <w:p w14:paraId="28A475F6" w14:textId="77777777" w:rsidR="00687772" w:rsidRPr="00D44E22" w:rsidRDefault="00687772" w:rsidP="00D44E22">
            <w:pPr>
              <w:spacing w:line="360" w:lineRule="auto"/>
              <w:rPr>
                <w:rFonts w:ascii="Arial" w:hAnsi="Arial" w:cs="Arial"/>
                <w:sz w:val="24"/>
                <w:szCs w:val="24"/>
              </w:rPr>
            </w:pPr>
          </w:p>
        </w:tc>
        <w:tc>
          <w:tcPr>
            <w:tcW w:w="6095" w:type="dxa"/>
            <w:gridSpan w:val="4"/>
          </w:tcPr>
          <w:p w14:paraId="484E3968" w14:textId="77777777" w:rsidR="00687772" w:rsidRPr="00D44E22" w:rsidRDefault="00687772" w:rsidP="00D44E22">
            <w:pPr>
              <w:spacing w:line="360" w:lineRule="auto"/>
              <w:rPr>
                <w:rFonts w:ascii="Arial" w:hAnsi="Arial" w:cs="Arial"/>
                <w:b/>
                <w:sz w:val="24"/>
                <w:szCs w:val="24"/>
              </w:rPr>
            </w:pPr>
            <w:r w:rsidRPr="00D44E22">
              <w:rPr>
                <w:rFonts w:ascii="Arial" w:hAnsi="Arial" w:cs="Arial"/>
                <w:b/>
                <w:sz w:val="24"/>
                <w:szCs w:val="24"/>
              </w:rPr>
              <w:t>Assessment for learning:</w:t>
            </w:r>
          </w:p>
          <w:p w14:paraId="7BFD18DA" w14:textId="77777777" w:rsidR="00687772" w:rsidRPr="00D44E22" w:rsidRDefault="00687772" w:rsidP="00D44E22">
            <w:pPr>
              <w:spacing w:line="360" w:lineRule="auto"/>
              <w:rPr>
                <w:rFonts w:ascii="Arial" w:hAnsi="Arial" w:cs="Arial"/>
                <w:sz w:val="24"/>
                <w:szCs w:val="24"/>
              </w:rPr>
            </w:pPr>
            <w:r w:rsidRPr="00D44E22">
              <w:rPr>
                <w:rFonts w:ascii="Arial" w:hAnsi="Arial" w:cs="Arial"/>
                <w:sz w:val="24"/>
                <w:szCs w:val="24"/>
              </w:rPr>
              <w:t>Effective questioning throughout the session.</w:t>
            </w:r>
          </w:p>
        </w:tc>
      </w:tr>
      <w:tr w:rsidR="00687772" w:rsidRPr="00D44E22" w14:paraId="6F4669BE" w14:textId="77777777" w:rsidTr="00D44E22">
        <w:trPr>
          <w:trHeight w:val="847"/>
        </w:trPr>
        <w:tc>
          <w:tcPr>
            <w:tcW w:w="2966" w:type="dxa"/>
            <w:shd w:val="clear" w:color="auto" w:fill="FFE599" w:themeFill="accent4" w:themeFillTint="66"/>
          </w:tcPr>
          <w:p w14:paraId="6011BFF4" w14:textId="77777777" w:rsidR="00687772" w:rsidRPr="00D44E22" w:rsidRDefault="00687772" w:rsidP="00D44E22">
            <w:pPr>
              <w:spacing w:line="360" w:lineRule="auto"/>
              <w:jc w:val="center"/>
              <w:rPr>
                <w:rFonts w:ascii="Arial" w:hAnsi="Arial" w:cs="Arial"/>
                <w:b/>
                <w:sz w:val="24"/>
                <w:szCs w:val="24"/>
                <w:u w:val="single"/>
              </w:rPr>
            </w:pPr>
            <w:r w:rsidRPr="00D44E22">
              <w:rPr>
                <w:rFonts w:ascii="Arial" w:hAnsi="Arial" w:cs="Arial"/>
                <w:b/>
                <w:sz w:val="24"/>
                <w:szCs w:val="24"/>
                <w:u w:val="single"/>
              </w:rPr>
              <w:t>Literacy</w:t>
            </w:r>
          </w:p>
          <w:p w14:paraId="23FDDABE" w14:textId="77777777" w:rsidR="00687772" w:rsidRPr="00D44E22" w:rsidRDefault="00687772" w:rsidP="00D44E22">
            <w:pPr>
              <w:spacing w:line="360" w:lineRule="auto"/>
              <w:jc w:val="center"/>
              <w:rPr>
                <w:rFonts w:ascii="Arial" w:hAnsi="Arial" w:cs="Arial"/>
                <w:b/>
                <w:sz w:val="24"/>
                <w:szCs w:val="24"/>
                <w:u w:val="single"/>
              </w:rPr>
            </w:pPr>
          </w:p>
          <w:p w14:paraId="5CBD8277" w14:textId="77777777" w:rsidR="00687772" w:rsidRPr="00D44E22" w:rsidRDefault="00687772" w:rsidP="00D44E22">
            <w:pPr>
              <w:spacing w:line="360" w:lineRule="auto"/>
              <w:jc w:val="center"/>
              <w:rPr>
                <w:rFonts w:ascii="Arial" w:hAnsi="Arial" w:cs="Arial"/>
                <w:sz w:val="24"/>
                <w:szCs w:val="24"/>
              </w:rPr>
            </w:pPr>
            <w:r w:rsidRPr="00D44E22">
              <w:rPr>
                <w:rFonts w:ascii="Arial" w:hAnsi="Arial" w:cs="Arial"/>
                <w:sz w:val="24"/>
                <w:szCs w:val="24"/>
              </w:rPr>
              <w:t>Talk about things from their experience and share information.</w:t>
            </w:r>
          </w:p>
          <w:p w14:paraId="6D42E818" w14:textId="77777777" w:rsidR="00687772" w:rsidRPr="00D44E22" w:rsidRDefault="00687772" w:rsidP="00D44E22">
            <w:pPr>
              <w:spacing w:line="360" w:lineRule="auto"/>
              <w:jc w:val="center"/>
              <w:rPr>
                <w:rFonts w:ascii="Arial" w:hAnsi="Arial" w:cs="Arial"/>
                <w:sz w:val="24"/>
                <w:szCs w:val="24"/>
              </w:rPr>
            </w:pPr>
          </w:p>
          <w:p w14:paraId="3ACECAE5" w14:textId="77777777" w:rsidR="00687772" w:rsidRPr="00D44E22" w:rsidRDefault="00687772" w:rsidP="00D44E22">
            <w:pPr>
              <w:spacing w:line="360" w:lineRule="auto"/>
              <w:jc w:val="center"/>
              <w:rPr>
                <w:rFonts w:ascii="Arial" w:hAnsi="Arial" w:cs="Arial"/>
                <w:sz w:val="24"/>
                <w:szCs w:val="24"/>
              </w:rPr>
            </w:pPr>
            <w:r w:rsidRPr="00D44E22">
              <w:rPr>
                <w:rFonts w:ascii="Arial" w:hAnsi="Arial" w:cs="Arial"/>
                <w:sz w:val="24"/>
                <w:szCs w:val="24"/>
              </w:rPr>
              <w:t>Express what they like and dislike.</w:t>
            </w:r>
          </w:p>
          <w:p w14:paraId="2A4A7581" w14:textId="77777777" w:rsidR="00687772" w:rsidRPr="00D44E22" w:rsidRDefault="00687772" w:rsidP="00D44E22">
            <w:pPr>
              <w:spacing w:line="360" w:lineRule="auto"/>
              <w:jc w:val="center"/>
              <w:rPr>
                <w:rFonts w:ascii="Arial" w:hAnsi="Arial" w:cs="Arial"/>
                <w:sz w:val="24"/>
                <w:szCs w:val="24"/>
              </w:rPr>
            </w:pPr>
          </w:p>
          <w:p w14:paraId="058AA631" w14:textId="77777777" w:rsidR="00687772" w:rsidRPr="00D44E22" w:rsidRDefault="00687772" w:rsidP="00D44E22">
            <w:pPr>
              <w:spacing w:line="360" w:lineRule="auto"/>
              <w:jc w:val="center"/>
              <w:rPr>
                <w:rFonts w:ascii="Arial" w:hAnsi="Arial" w:cs="Arial"/>
                <w:sz w:val="24"/>
                <w:szCs w:val="24"/>
              </w:rPr>
            </w:pPr>
            <w:r w:rsidRPr="00D44E22">
              <w:rPr>
                <w:rFonts w:ascii="Arial" w:hAnsi="Arial" w:cs="Arial"/>
                <w:sz w:val="24"/>
                <w:szCs w:val="24"/>
              </w:rPr>
              <w:t>Speak audibly.</w:t>
            </w:r>
          </w:p>
          <w:p w14:paraId="33164E7D" w14:textId="77777777" w:rsidR="00687772" w:rsidRPr="00D44E22" w:rsidRDefault="00687772" w:rsidP="00D44E22">
            <w:pPr>
              <w:spacing w:line="360" w:lineRule="auto"/>
              <w:jc w:val="center"/>
              <w:rPr>
                <w:rFonts w:ascii="Arial" w:hAnsi="Arial" w:cs="Arial"/>
                <w:sz w:val="24"/>
                <w:szCs w:val="24"/>
              </w:rPr>
            </w:pPr>
          </w:p>
          <w:p w14:paraId="79CDDD16" w14:textId="77777777" w:rsidR="00687772" w:rsidRPr="00D44E22" w:rsidRDefault="00687772" w:rsidP="00D44E22">
            <w:pPr>
              <w:spacing w:line="360" w:lineRule="auto"/>
              <w:jc w:val="center"/>
              <w:rPr>
                <w:rFonts w:ascii="Arial" w:hAnsi="Arial" w:cs="Arial"/>
                <w:sz w:val="24"/>
                <w:szCs w:val="24"/>
              </w:rPr>
            </w:pPr>
            <w:r w:rsidRPr="00D44E22">
              <w:rPr>
                <w:rFonts w:ascii="Arial" w:hAnsi="Arial" w:cs="Arial"/>
                <w:sz w:val="24"/>
                <w:szCs w:val="24"/>
              </w:rPr>
              <w:t xml:space="preserve">Answer open ended questions related to </w:t>
            </w:r>
            <w:r w:rsidRPr="00D44E22">
              <w:rPr>
                <w:rFonts w:ascii="Arial" w:hAnsi="Arial" w:cs="Arial"/>
                <w:sz w:val="24"/>
                <w:szCs w:val="24"/>
              </w:rPr>
              <w:lastRenderedPageBreak/>
              <w:t>their own experiences.</w:t>
            </w:r>
          </w:p>
          <w:p w14:paraId="69A7805D" w14:textId="77777777" w:rsidR="00687772" w:rsidRPr="00D44E22" w:rsidRDefault="00687772" w:rsidP="00D44E22">
            <w:pPr>
              <w:spacing w:line="360" w:lineRule="auto"/>
              <w:rPr>
                <w:rFonts w:ascii="Arial" w:hAnsi="Arial" w:cs="Arial"/>
                <w:sz w:val="24"/>
                <w:szCs w:val="24"/>
              </w:rPr>
            </w:pPr>
          </w:p>
          <w:p w14:paraId="59F454DD" w14:textId="77777777" w:rsidR="00687772" w:rsidRPr="00D44E22" w:rsidRDefault="00687772" w:rsidP="00D44E22">
            <w:pPr>
              <w:spacing w:line="360" w:lineRule="auto"/>
              <w:jc w:val="center"/>
              <w:rPr>
                <w:rFonts w:ascii="Arial" w:hAnsi="Arial" w:cs="Arial"/>
                <w:sz w:val="24"/>
                <w:szCs w:val="24"/>
              </w:rPr>
            </w:pPr>
            <w:r w:rsidRPr="00D44E22">
              <w:rPr>
                <w:rFonts w:ascii="Arial" w:hAnsi="Arial" w:cs="Arial"/>
                <w:sz w:val="24"/>
                <w:szCs w:val="24"/>
              </w:rPr>
              <w:t>Take part in activities alongside others with some interaction.</w:t>
            </w:r>
          </w:p>
          <w:p w14:paraId="0D687D67" w14:textId="77777777" w:rsidR="00687772" w:rsidRPr="00D44E22" w:rsidRDefault="00687772" w:rsidP="00D44E22">
            <w:pPr>
              <w:spacing w:line="360" w:lineRule="auto"/>
              <w:jc w:val="center"/>
              <w:rPr>
                <w:rFonts w:ascii="Arial" w:hAnsi="Arial" w:cs="Arial"/>
                <w:sz w:val="24"/>
                <w:szCs w:val="24"/>
              </w:rPr>
            </w:pPr>
          </w:p>
          <w:p w14:paraId="7C9F8718" w14:textId="77777777" w:rsidR="00687772" w:rsidRPr="00D44E22" w:rsidRDefault="00687772" w:rsidP="00D44E22">
            <w:pPr>
              <w:spacing w:line="360" w:lineRule="auto"/>
              <w:jc w:val="center"/>
              <w:rPr>
                <w:rFonts w:ascii="Arial" w:hAnsi="Arial" w:cs="Arial"/>
                <w:sz w:val="24"/>
                <w:szCs w:val="24"/>
              </w:rPr>
            </w:pPr>
            <w:r w:rsidRPr="00D44E22">
              <w:rPr>
                <w:rFonts w:ascii="Arial" w:hAnsi="Arial" w:cs="Arial"/>
                <w:sz w:val="24"/>
                <w:szCs w:val="24"/>
              </w:rPr>
              <w:t>Exchange ideas in group discussion.</w:t>
            </w:r>
          </w:p>
          <w:p w14:paraId="0F0EAA25" w14:textId="77777777" w:rsidR="00687772" w:rsidRPr="00D44E22" w:rsidRDefault="00687772" w:rsidP="00D44E22">
            <w:pPr>
              <w:spacing w:line="360" w:lineRule="auto"/>
              <w:jc w:val="center"/>
              <w:rPr>
                <w:rFonts w:ascii="Arial" w:hAnsi="Arial" w:cs="Arial"/>
                <w:sz w:val="24"/>
                <w:szCs w:val="24"/>
              </w:rPr>
            </w:pPr>
          </w:p>
          <w:p w14:paraId="40A1FBD3" w14:textId="77777777" w:rsidR="00687772" w:rsidRPr="00D44E22" w:rsidRDefault="00687772" w:rsidP="00D44E22">
            <w:pPr>
              <w:spacing w:line="360" w:lineRule="auto"/>
              <w:jc w:val="center"/>
              <w:rPr>
                <w:rFonts w:ascii="Arial" w:hAnsi="Arial" w:cs="Arial"/>
                <w:sz w:val="24"/>
                <w:szCs w:val="24"/>
              </w:rPr>
            </w:pPr>
          </w:p>
        </w:tc>
        <w:tc>
          <w:tcPr>
            <w:tcW w:w="1288" w:type="dxa"/>
            <w:gridSpan w:val="2"/>
            <w:shd w:val="clear" w:color="auto" w:fill="9CC2E5" w:themeFill="accent5" w:themeFillTint="99"/>
          </w:tcPr>
          <w:p w14:paraId="214691D7" w14:textId="77777777" w:rsidR="00687772" w:rsidRPr="00D44E22" w:rsidRDefault="00687772" w:rsidP="00D44E22">
            <w:pPr>
              <w:spacing w:line="360" w:lineRule="auto"/>
              <w:jc w:val="center"/>
              <w:rPr>
                <w:rFonts w:ascii="Arial" w:hAnsi="Arial" w:cs="Arial"/>
                <w:b/>
                <w:sz w:val="24"/>
                <w:szCs w:val="24"/>
                <w:u w:val="single"/>
              </w:rPr>
            </w:pPr>
            <w:r w:rsidRPr="00D44E22">
              <w:rPr>
                <w:rFonts w:ascii="Arial" w:hAnsi="Arial" w:cs="Arial"/>
                <w:b/>
                <w:sz w:val="24"/>
                <w:szCs w:val="24"/>
                <w:u w:val="single"/>
              </w:rPr>
              <w:lastRenderedPageBreak/>
              <w:t>Numeracy</w:t>
            </w:r>
          </w:p>
          <w:p w14:paraId="2B55A3D2" w14:textId="77777777" w:rsidR="00687772" w:rsidRPr="00D44E22" w:rsidRDefault="00687772" w:rsidP="00D44E22">
            <w:pPr>
              <w:spacing w:line="360" w:lineRule="auto"/>
              <w:jc w:val="center"/>
              <w:rPr>
                <w:rFonts w:ascii="Arial" w:hAnsi="Arial" w:cs="Arial"/>
                <w:sz w:val="24"/>
                <w:szCs w:val="24"/>
                <w:u w:val="single"/>
              </w:rPr>
            </w:pPr>
          </w:p>
          <w:p w14:paraId="0F7A8A68" w14:textId="77777777" w:rsidR="00687772" w:rsidRPr="00D44E22" w:rsidRDefault="00687772" w:rsidP="00D44E22">
            <w:pPr>
              <w:spacing w:line="360" w:lineRule="auto"/>
              <w:jc w:val="center"/>
              <w:rPr>
                <w:rFonts w:ascii="Arial" w:hAnsi="Arial" w:cs="Arial"/>
                <w:sz w:val="24"/>
                <w:szCs w:val="24"/>
              </w:rPr>
            </w:pPr>
            <w:r w:rsidRPr="00D44E22">
              <w:rPr>
                <w:rFonts w:ascii="Arial" w:hAnsi="Arial" w:cs="Arial"/>
                <w:sz w:val="24"/>
                <w:szCs w:val="24"/>
              </w:rPr>
              <w:t>N/A</w:t>
            </w:r>
          </w:p>
          <w:p w14:paraId="6B1C6676" w14:textId="77777777" w:rsidR="00687772" w:rsidRPr="00D44E22" w:rsidRDefault="00687772" w:rsidP="00D44E22">
            <w:pPr>
              <w:spacing w:line="360" w:lineRule="auto"/>
              <w:jc w:val="center"/>
              <w:rPr>
                <w:rFonts w:ascii="Arial" w:hAnsi="Arial" w:cs="Arial"/>
                <w:sz w:val="24"/>
                <w:szCs w:val="24"/>
              </w:rPr>
            </w:pPr>
          </w:p>
        </w:tc>
        <w:tc>
          <w:tcPr>
            <w:tcW w:w="5097" w:type="dxa"/>
            <w:gridSpan w:val="3"/>
            <w:shd w:val="clear" w:color="auto" w:fill="FF99FF"/>
          </w:tcPr>
          <w:p w14:paraId="3B939CED" w14:textId="77777777" w:rsidR="00687772" w:rsidRPr="00D44E22" w:rsidRDefault="00687772" w:rsidP="00D44E22">
            <w:pPr>
              <w:spacing w:line="360" w:lineRule="auto"/>
              <w:jc w:val="center"/>
              <w:rPr>
                <w:rFonts w:ascii="Arial" w:hAnsi="Arial" w:cs="Arial"/>
                <w:b/>
                <w:sz w:val="24"/>
                <w:szCs w:val="24"/>
                <w:u w:val="single"/>
              </w:rPr>
            </w:pPr>
            <w:r w:rsidRPr="00D44E22">
              <w:rPr>
                <w:rFonts w:ascii="Arial" w:hAnsi="Arial" w:cs="Arial"/>
                <w:b/>
                <w:sz w:val="24"/>
                <w:szCs w:val="24"/>
                <w:u w:val="single"/>
              </w:rPr>
              <w:t>DCF</w:t>
            </w:r>
          </w:p>
          <w:p w14:paraId="28F804D8" w14:textId="77777777" w:rsidR="00687772" w:rsidRPr="00D44E22" w:rsidRDefault="00687772" w:rsidP="00D44E22">
            <w:pPr>
              <w:spacing w:line="360" w:lineRule="auto"/>
              <w:jc w:val="center"/>
              <w:rPr>
                <w:rFonts w:ascii="Arial" w:hAnsi="Arial" w:cs="Arial"/>
                <w:sz w:val="24"/>
                <w:szCs w:val="24"/>
              </w:rPr>
            </w:pPr>
          </w:p>
          <w:p w14:paraId="4DDE96A7" w14:textId="77777777" w:rsidR="00687772" w:rsidRPr="00D44E22" w:rsidRDefault="00687772" w:rsidP="00D44E22">
            <w:pPr>
              <w:spacing w:line="360" w:lineRule="auto"/>
              <w:jc w:val="center"/>
              <w:rPr>
                <w:rFonts w:ascii="Arial" w:hAnsi="Arial" w:cs="Arial"/>
                <w:sz w:val="24"/>
                <w:szCs w:val="24"/>
              </w:rPr>
            </w:pPr>
            <w:r w:rsidRPr="00D44E22">
              <w:rPr>
                <w:rFonts w:ascii="Arial" w:hAnsi="Arial" w:cs="Arial"/>
                <w:sz w:val="24"/>
                <w:szCs w:val="24"/>
              </w:rPr>
              <w:t>N/A</w:t>
            </w:r>
          </w:p>
        </w:tc>
      </w:tr>
      <w:tr w:rsidR="00687772" w:rsidRPr="00D44E22" w14:paraId="29885A57" w14:textId="77777777" w:rsidTr="00D44E22">
        <w:trPr>
          <w:trHeight w:val="965"/>
        </w:trPr>
        <w:tc>
          <w:tcPr>
            <w:tcW w:w="2966" w:type="dxa"/>
          </w:tcPr>
          <w:p w14:paraId="7B539F7F" w14:textId="77777777" w:rsidR="00687772" w:rsidRPr="00D44E22" w:rsidRDefault="00687772" w:rsidP="00D44E22">
            <w:pPr>
              <w:spacing w:line="360" w:lineRule="auto"/>
              <w:jc w:val="center"/>
              <w:rPr>
                <w:rFonts w:ascii="Arial" w:hAnsi="Arial" w:cs="Arial"/>
                <w:b/>
                <w:sz w:val="24"/>
                <w:szCs w:val="24"/>
                <w:u w:val="single"/>
              </w:rPr>
            </w:pPr>
            <w:r w:rsidRPr="00D44E22">
              <w:rPr>
                <w:rFonts w:ascii="Arial" w:hAnsi="Arial" w:cs="Arial"/>
                <w:b/>
                <w:sz w:val="24"/>
                <w:szCs w:val="24"/>
                <w:u w:val="single"/>
              </w:rPr>
              <w:t>Thinking</w:t>
            </w:r>
          </w:p>
          <w:p w14:paraId="521AC68B" w14:textId="77777777" w:rsidR="00687772" w:rsidRPr="00D44E22" w:rsidRDefault="00687772" w:rsidP="00D44E22">
            <w:pPr>
              <w:spacing w:line="360" w:lineRule="auto"/>
              <w:jc w:val="center"/>
              <w:rPr>
                <w:rFonts w:ascii="Arial" w:hAnsi="Arial" w:cs="Arial"/>
                <w:b/>
                <w:sz w:val="24"/>
                <w:szCs w:val="24"/>
                <w:u w:val="single"/>
              </w:rPr>
            </w:pPr>
          </w:p>
          <w:p w14:paraId="683FA2A1" w14:textId="77777777" w:rsidR="00687772" w:rsidRPr="00D44E22" w:rsidRDefault="00687772" w:rsidP="00D44E22">
            <w:pPr>
              <w:spacing w:line="360" w:lineRule="auto"/>
              <w:jc w:val="center"/>
              <w:rPr>
                <w:rFonts w:ascii="Arial" w:hAnsi="Arial" w:cs="Arial"/>
                <w:sz w:val="24"/>
                <w:szCs w:val="24"/>
              </w:rPr>
            </w:pPr>
            <w:r w:rsidRPr="00D44E22">
              <w:rPr>
                <w:rFonts w:ascii="Arial" w:hAnsi="Arial" w:cs="Arial"/>
                <w:sz w:val="24"/>
                <w:szCs w:val="24"/>
              </w:rPr>
              <w:t>Activating prior knowledge.</w:t>
            </w:r>
          </w:p>
          <w:p w14:paraId="6C4ED60C" w14:textId="77777777" w:rsidR="00687772" w:rsidRPr="00D44E22" w:rsidRDefault="00687772" w:rsidP="00D44E22">
            <w:pPr>
              <w:spacing w:line="360" w:lineRule="auto"/>
              <w:rPr>
                <w:rFonts w:ascii="Arial" w:hAnsi="Arial" w:cs="Arial"/>
                <w:sz w:val="24"/>
                <w:szCs w:val="24"/>
                <w:u w:val="single"/>
              </w:rPr>
            </w:pPr>
          </w:p>
          <w:p w14:paraId="27768937" w14:textId="77777777" w:rsidR="00687772" w:rsidRPr="00D44E22" w:rsidRDefault="00687772" w:rsidP="00D44E22">
            <w:pPr>
              <w:spacing w:line="360" w:lineRule="auto"/>
              <w:jc w:val="center"/>
              <w:rPr>
                <w:rFonts w:ascii="Arial" w:hAnsi="Arial" w:cs="Arial"/>
                <w:sz w:val="24"/>
                <w:szCs w:val="24"/>
              </w:rPr>
            </w:pPr>
            <w:r w:rsidRPr="00D44E22">
              <w:rPr>
                <w:rFonts w:ascii="Arial" w:hAnsi="Arial" w:cs="Arial"/>
                <w:sz w:val="24"/>
                <w:szCs w:val="24"/>
              </w:rPr>
              <w:t>Thinking logically.</w:t>
            </w:r>
          </w:p>
          <w:p w14:paraId="097ACA64" w14:textId="77777777" w:rsidR="00687772" w:rsidRPr="00D44E22" w:rsidRDefault="00687772" w:rsidP="00D44E22">
            <w:pPr>
              <w:spacing w:line="360" w:lineRule="auto"/>
              <w:rPr>
                <w:rFonts w:ascii="Arial" w:hAnsi="Arial" w:cs="Arial"/>
                <w:sz w:val="24"/>
                <w:szCs w:val="24"/>
              </w:rPr>
            </w:pPr>
          </w:p>
          <w:p w14:paraId="46B315C6" w14:textId="77777777" w:rsidR="00687772" w:rsidRPr="00D44E22" w:rsidRDefault="00687772" w:rsidP="00D44E22">
            <w:pPr>
              <w:spacing w:line="360" w:lineRule="auto"/>
              <w:jc w:val="center"/>
              <w:rPr>
                <w:rFonts w:ascii="Arial" w:hAnsi="Arial" w:cs="Arial"/>
                <w:sz w:val="24"/>
                <w:szCs w:val="24"/>
              </w:rPr>
            </w:pPr>
            <w:r w:rsidRPr="00D44E22">
              <w:rPr>
                <w:rFonts w:ascii="Arial" w:hAnsi="Arial" w:cs="Arial"/>
                <w:sz w:val="24"/>
                <w:szCs w:val="24"/>
              </w:rPr>
              <w:t>Forming opinions and making decisions.</w:t>
            </w:r>
          </w:p>
          <w:p w14:paraId="5F5736A7" w14:textId="77777777" w:rsidR="00687772" w:rsidRPr="00D44E22" w:rsidRDefault="00687772" w:rsidP="00D44E22">
            <w:pPr>
              <w:spacing w:line="360" w:lineRule="auto"/>
              <w:rPr>
                <w:rFonts w:ascii="Arial" w:hAnsi="Arial" w:cs="Arial"/>
                <w:sz w:val="24"/>
                <w:szCs w:val="24"/>
              </w:rPr>
            </w:pPr>
          </w:p>
        </w:tc>
        <w:tc>
          <w:tcPr>
            <w:tcW w:w="1288" w:type="dxa"/>
            <w:gridSpan w:val="2"/>
            <w:shd w:val="clear" w:color="auto" w:fill="C5E0B3" w:themeFill="accent6" w:themeFillTint="66"/>
          </w:tcPr>
          <w:p w14:paraId="2FD889D3" w14:textId="77777777" w:rsidR="00687772" w:rsidRPr="00D44E22" w:rsidRDefault="00687772" w:rsidP="00D44E22">
            <w:pPr>
              <w:spacing w:line="360" w:lineRule="auto"/>
              <w:jc w:val="center"/>
              <w:rPr>
                <w:rFonts w:ascii="Arial" w:hAnsi="Arial" w:cs="Arial"/>
                <w:b/>
                <w:sz w:val="24"/>
                <w:szCs w:val="24"/>
                <w:u w:val="single"/>
              </w:rPr>
            </w:pPr>
            <w:r w:rsidRPr="00D44E22">
              <w:rPr>
                <w:rFonts w:ascii="Arial" w:hAnsi="Arial" w:cs="Arial"/>
                <w:b/>
                <w:sz w:val="24"/>
                <w:szCs w:val="24"/>
                <w:u w:val="single"/>
              </w:rPr>
              <w:t>ESDGC</w:t>
            </w:r>
          </w:p>
          <w:p w14:paraId="212C1F5F" w14:textId="77777777" w:rsidR="00687772" w:rsidRPr="00D44E22" w:rsidRDefault="00687772" w:rsidP="00D44E22">
            <w:pPr>
              <w:spacing w:line="360" w:lineRule="auto"/>
              <w:jc w:val="center"/>
              <w:rPr>
                <w:rFonts w:ascii="Arial" w:hAnsi="Arial" w:cs="Arial"/>
                <w:sz w:val="24"/>
                <w:szCs w:val="24"/>
                <w:u w:val="single"/>
              </w:rPr>
            </w:pPr>
          </w:p>
          <w:p w14:paraId="34BC506F" w14:textId="77777777" w:rsidR="00687772" w:rsidRPr="00D44E22" w:rsidRDefault="00687772" w:rsidP="00D44E22">
            <w:pPr>
              <w:spacing w:line="360" w:lineRule="auto"/>
              <w:jc w:val="center"/>
              <w:rPr>
                <w:rFonts w:ascii="Arial" w:hAnsi="Arial" w:cs="Arial"/>
                <w:sz w:val="24"/>
                <w:szCs w:val="24"/>
              </w:rPr>
            </w:pPr>
            <w:r w:rsidRPr="00D44E22">
              <w:rPr>
                <w:rFonts w:ascii="Arial" w:hAnsi="Arial" w:cs="Arial"/>
                <w:sz w:val="24"/>
                <w:szCs w:val="24"/>
              </w:rPr>
              <w:t>N/A</w:t>
            </w:r>
          </w:p>
        </w:tc>
        <w:tc>
          <w:tcPr>
            <w:tcW w:w="5097" w:type="dxa"/>
            <w:gridSpan w:val="3"/>
            <w:shd w:val="clear" w:color="auto" w:fill="F8B2B2"/>
          </w:tcPr>
          <w:p w14:paraId="376692C2" w14:textId="77777777" w:rsidR="00687772" w:rsidRPr="00D44E22" w:rsidRDefault="00687772" w:rsidP="00D44E22">
            <w:pPr>
              <w:spacing w:line="360" w:lineRule="auto"/>
              <w:jc w:val="center"/>
              <w:rPr>
                <w:rFonts w:ascii="Arial" w:hAnsi="Arial" w:cs="Arial"/>
                <w:b/>
                <w:sz w:val="24"/>
                <w:szCs w:val="24"/>
                <w:u w:val="single"/>
              </w:rPr>
            </w:pPr>
            <w:r w:rsidRPr="00D44E22">
              <w:rPr>
                <w:rFonts w:ascii="Arial" w:hAnsi="Arial" w:cs="Arial"/>
                <w:b/>
                <w:sz w:val="24"/>
                <w:szCs w:val="24"/>
                <w:u w:val="single"/>
              </w:rPr>
              <w:t>YCC</w:t>
            </w:r>
          </w:p>
          <w:p w14:paraId="7518ED8C" w14:textId="77777777" w:rsidR="00687772" w:rsidRPr="00D44E22" w:rsidRDefault="00687772" w:rsidP="00D44E22">
            <w:pPr>
              <w:spacing w:line="360" w:lineRule="auto"/>
              <w:jc w:val="center"/>
              <w:rPr>
                <w:rFonts w:ascii="Arial" w:hAnsi="Arial" w:cs="Arial"/>
                <w:sz w:val="24"/>
                <w:szCs w:val="24"/>
              </w:rPr>
            </w:pPr>
          </w:p>
          <w:p w14:paraId="585E023A" w14:textId="77777777" w:rsidR="00687772" w:rsidRPr="00D44E22" w:rsidRDefault="00687772" w:rsidP="00D44E22">
            <w:pPr>
              <w:spacing w:line="360" w:lineRule="auto"/>
              <w:jc w:val="center"/>
              <w:rPr>
                <w:rFonts w:ascii="Arial" w:hAnsi="Arial" w:cs="Arial"/>
                <w:sz w:val="24"/>
                <w:szCs w:val="24"/>
              </w:rPr>
            </w:pPr>
            <w:r w:rsidRPr="00D44E22">
              <w:rPr>
                <w:rFonts w:ascii="Arial" w:hAnsi="Arial" w:cs="Arial"/>
                <w:sz w:val="24"/>
                <w:szCs w:val="24"/>
              </w:rPr>
              <w:t>See pictures attached.</w:t>
            </w:r>
          </w:p>
        </w:tc>
      </w:tr>
    </w:tbl>
    <w:p w14:paraId="6EFE8B54" w14:textId="77777777" w:rsidR="00687772" w:rsidRPr="00D44E22" w:rsidRDefault="00687772" w:rsidP="00D44E22">
      <w:pPr>
        <w:spacing w:line="360" w:lineRule="auto"/>
        <w:rPr>
          <w:rFonts w:ascii="Arial" w:hAnsi="Arial" w:cs="Arial"/>
          <w:sz w:val="24"/>
          <w:szCs w:val="24"/>
        </w:rPr>
      </w:pPr>
    </w:p>
    <w:p w14:paraId="623D54B9" w14:textId="1BE4D449" w:rsidR="001D3479" w:rsidRPr="00D44E22" w:rsidRDefault="003E291D" w:rsidP="00D44E22">
      <w:pPr>
        <w:spacing w:line="360" w:lineRule="auto"/>
        <w:rPr>
          <w:rFonts w:ascii="Arial" w:hAnsi="Arial" w:cs="Arial"/>
          <w:sz w:val="24"/>
          <w:szCs w:val="24"/>
        </w:rPr>
      </w:pPr>
      <w:r w:rsidRPr="00D44E22">
        <w:rPr>
          <w:rFonts w:ascii="Arial" w:hAnsi="Arial" w:cs="Arial"/>
          <w:sz w:val="24"/>
          <w:szCs w:val="24"/>
        </w:rPr>
        <w:t>.</w:t>
      </w:r>
    </w:p>
    <w:p w14:paraId="34B0A573" w14:textId="77C7F7B4" w:rsidR="00224F80" w:rsidRPr="00D44E22" w:rsidRDefault="00224F80" w:rsidP="00D44E22">
      <w:pPr>
        <w:spacing w:line="360" w:lineRule="auto"/>
        <w:rPr>
          <w:rFonts w:ascii="Arial" w:hAnsi="Arial" w:cs="Arial"/>
          <w:color w:val="000000" w:themeColor="text1"/>
          <w:sz w:val="24"/>
          <w:szCs w:val="24"/>
        </w:rPr>
      </w:pPr>
    </w:p>
    <w:p w14:paraId="4D76A6CE" w14:textId="5BEA14C3" w:rsidR="00224F80" w:rsidRPr="00D44E22" w:rsidRDefault="00224F80" w:rsidP="00D44E22">
      <w:pPr>
        <w:spacing w:line="360" w:lineRule="auto"/>
        <w:rPr>
          <w:rFonts w:ascii="Arial" w:hAnsi="Arial" w:cs="Arial"/>
          <w:color w:val="000000" w:themeColor="text1"/>
          <w:sz w:val="24"/>
          <w:szCs w:val="24"/>
        </w:rPr>
      </w:pPr>
    </w:p>
    <w:p w14:paraId="3E2B5435" w14:textId="1F4A4727" w:rsidR="00224F80" w:rsidRPr="00D44E22" w:rsidRDefault="00224F80" w:rsidP="00D44E22">
      <w:pPr>
        <w:spacing w:line="360" w:lineRule="auto"/>
        <w:rPr>
          <w:rFonts w:ascii="Arial" w:hAnsi="Arial" w:cs="Arial"/>
          <w:color w:val="000000" w:themeColor="text1"/>
          <w:sz w:val="24"/>
          <w:szCs w:val="24"/>
        </w:rPr>
      </w:pPr>
    </w:p>
    <w:p w14:paraId="7F986B18" w14:textId="1551864F" w:rsidR="00224F80" w:rsidRPr="00D44E22" w:rsidRDefault="00224F80" w:rsidP="00D44E22">
      <w:pPr>
        <w:spacing w:line="360" w:lineRule="auto"/>
        <w:rPr>
          <w:rFonts w:ascii="Arial" w:hAnsi="Arial" w:cs="Arial"/>
          <w:color w:val="000000" w:themeColor="text1"/>
          <w:sz w:val="24"/>
          <w:szCs w:val="24"/>
        </w:rPr>
      </w:pPr>
    </w:p>
    <w:p w14:paraId="739A51A6" w14:textId="023B3C0E" w:rsidR="00224F80" w:rsidRPr="00D44E22" w:rsidRDefault="00224F80" w:rsidP="00D44E22">
      <w:pPr>
        <w:spacing w:line="360" w:lineRule="auto"/>
        <w:rPr>
          <w:rFonts w:ascii="Arial" w:hAnsi="Arial" w:cs="Arial"/>
          <w:color w:val="000000" w:themeColor="text1"/>
          <w:sz w:val="24"/>
          <w:szCs w:val="24"/>
        </w:rPr>
      </w:pPr>
    </w:p>
    <w:p w14:paraId="7571B28D" w14:textId="49391E95" w:rsidR="00D44E22" w:rsidRDefault="00D44E22" w:rsidP="00A005EB">
      <w:pPr>
        <w:spacing w:line="360" w:lineRule="auto"/>
        <w:rPr>
          <w:rFonts w:ascii="Arial" w:hAnsi="Arial" w:cs="Arial"/>
          <w:color w:val="000000" w:themeColor="text1"/>
          <w:sz w:val="24"/>
          <w:szCs w:val="24"/>
        </w:rPr>
      </w:pPr>
    </w:p>
    <w:p w14:paraId="2F571338" w14:textId="77777777" w:rsidR="00A005EB" w:rsidRDefault="00A005EB" w:rsidP="00A005EB">
      <w:pPr>
        <w:spacing w:line="360" w:lineRule="auto"/>
        <w:rPr>
          <w:rFonts w:ascii="Arial" w:hAnsi="Arial" w:cs="Arial"/>
          <w:color w:val="000000" w:themeColor="text1"/>
          <w:sz w:val="24"/>
          <w:szCs w:val="24"/>
        </w:rPr>
      </w:pPr>
    </w:p>
    <w:p w14:paraId="7E6F23FC" w14:textId="6D5BCA6D" w:rsidR="00224F80" w:rsidRPr="006B50D0" w:rsidRDefault="00224F80" w:rsidP="00D44E22">
      <w:pPr>
        <w:spacing w:line="360" w:lineRule="auto"/>
        <w:jc w:val="center"/>
        <w:rPr>
          <w:rFonts w:ascii="Arial" w:hAnsi="Arial" w:cs="Arial"/>
          <w:color w:val="000000" w:themeColor="text1"/>
          <w:sz w:val="24"/>
          <w:szCs w:val="24"/>
          <w:u w:val="single"/>
        </w:rPr>
      </w:pPr>
      <w:r w:rsidRPr="006B50D0">
        <w:rPr>
          <w:rFonts w:ascii="Arial" w:hAnsi="Arial" w:cs="Arial"/>
          <w:color w:val="000000" w:themeColor="text1"/>
          <w:sz w:val="24"/>
          <w:szCs w:val="24"/>
          <w:u w:val="single"/>
        </w:rPr>
        <w:lastRenderedPageBreak/>
        <w:t>Appendix 2 – Open Ended Questions</w:t>
      </w:r>
    </w:p>
    <w:p w14:paraId="348D135B" w14:textId="77777777" w:rsidR="00224F80" w:rsidRPr="00D44E22" w:rsidRDefault="00224F80" w:rsidP="00D44E22">
      <w:pPr>
        <w:pStyle w:val="paragraph"/>
        <w:spacing w:before="0" w:beforeAutospacing="0" w:after="0" w:afterAutospacing="0" w:line="360" w:lineRule="auto"/>
        <w:textAlignment w:val="baseline"/>
        <w:rPr>
          <w:rFonts w:ascii="Arial" w:eastAsiaTheme="minorHAnsi" w:hAnsi="Arial" w:cs="Arial"/>
          <w:color w:val="000000" w:themeColor="text1"/>
          <w:lang w:eastAsia="en-US"/>
        </w:rPr>
      </w:pPr>
    </w:p>
    <w:p w14:paraId="07908DAF" w14:textId="74031016" w:rsidR="00224F80" w:rsidRPr="00D44E22" w:rsidRDefault="00224F80" w:rsidP="00D44E22">
      <w:pPr>
        <w:pStyle w:val="paragraph"/>
        <w:spacing w:before="0" w:beforeAutospacing="0" w:after="0" w:afterAutospacing="0" w:line="360" w:lineRule="auto"/>
        <w:textAlignment w:val="baseline"/>
        <w:rPr>
          <w:rFonts w:ascii="Arial" w:hAnsi="Arial" w:cs="Arial"/>
        </w:rPr>
      </w:pPr>
      <w:r w:rsidRPr="00D44E22">
        <w:rPr>
          <w:rStyle w:val="normaltextrun"/>
          <w:rFonts w:ascii="Arial" w:hAnsi="Arial" w:cs="Arial"/>
        </w:rPr>
        <w:t>Open ended questions for focus group activity.</w:t>
      </w:r>
      <w:r w:rsidRPr="00D44E22">
        <w:rPr>
          <w:rStyle w:val="eop"/>
          <w:rFonts w:ascii="Arial" w:hAnsi="Arial" w:cs="Arial"/>
        </w:rPr>
        <w:t> </w:t>
      </w:r>
    </w:p>
    <w:p w14:paraId="4F983329" w14:textId="77777777" w:rsidR="00224F80" w:rsidRPr="00D44E22" w:rsidRDefault="00224F80" w:rsidP="00D44E22">
      <w:pPr>
        <w:pStyle w:val="paragraph"/>
        <w:spacing w:before="0" w:beforeAutospacing="0" w:after="0" w:afterAutospacing="0" w:line="360" w:lineRule="auto"/>
        <w:jc w:val="center"/>
        <w:textAlignment w:val="baseline"/>
        <w:rPr>
          <w:rFonts w:ascii="Arial" w:hAnsi="Arial" w:cs="Arial"/>
        </w:rPr>
      </w:pPr>
      <w:r w:rsidRPr="00D44E22">
        <w:rPr>
          <w:rStyle w:val="eop"/>
          <w:rFonts w:ascii="Arial" w:hAnsi="Arial" w:cs="Arial"/>
        </w:rPr>
        <w:t> </w:t>
      </w:r>
    </w:p>
    <w:p w14:paraId="1CEF9BC4" w14:textId="77777777" w:rsidR="00224F80" w:rsidRPr="00D44E22" w:rsidRDefault="00224F80" w:rsidP="00D44E22">
      <w:pPr>
        <w:pStyle w:val="paragraph"/>
        <w:spacing w:before="0" w:beforeAutospacing="0" w:after="0" w:afterAutospacing="0" w:line="360" w:lineRule="auto"/>
        <w:textAlignment w:val="baseline"/>
        <w:rPr>
          <w:rFonts w:ascii="Arial" w:hAnsi="Arial" w:cs="Arial"/>
        </w:rPr>
      </w:pPr>
      <w:r w:rsidRPr="00D44E22">
        <w:rPr>
          <w:rStyle w:val="normaltextrun"/>
          <w:rFonts w:ascii="Arial" w:hAnsi="Arial" w:cs="Arial"/>
        </w:rPr>
        <w:t>Some of the open-ended questions that will be asked in Part 2 of the focus group activity are as follows:</w:t>
      </w:r>
      <w:r w:rsidRPr="00D44E22">
        <w:rPr>
          <w:rStyle w:val="eop"/>
          <w:rFonts w:ascii="Arial" w:hAnsi="Arial" w:cs="Arial"/>
        </w:rPr>
        <w:t> </w:t>
      </w:r>
    </w:p>
    <w:p w14:paraId="2F3768F3" w14:textId="77777777" w:rsidR="00224F80" w:rsidRPr="00D44E22" w:rsidRDefault="00224F80" w:rsidP="00D44E22">
      <w:pPr>
        <w:pStyle w:val="paragraph"/>
        <w:spacing w:before="0" w:beforeAutospacing="0" w:after="0" w:afterAutospacing="0" w:line="360" w:lineRule="auto"/>
        <w:textAlignment w:val="baseline"/>
        <w:rPr>
          <w:rFonts w:ascii="Arial" w:hAnsi="Arial" w:cs="Arial"/>
        </w:rPr>
      </w:pPr>
      <w:r w:rsidRPr="00D44E22">
        <w:rPr>
          <w:rStyle w:val="eop"/>
          <w:rFonts w:ascii="Arial" w:hAnsi="Arial" w:cs="Arial"/>
        </w:rPr>
        <w:t> </w:t>
      </w:r>
    </w:p>
    <w:p w14:paraId="7BC1F556" w14:textId="77777777" w:rsidR="00224F80" w:rsidRPr="00D44E22" w:rsidRDefault="00224F80" w:rsidP="00D44E22">
      <w:pPr>
        <w:pStyle w:val="paragraph"/>
        <w:spacing w:before="0" w:beforeAutospacing="0" w:after="0" w:afterAutospacing="0" w:line="360" w:lineRule="auto"/>
        <w:textAlignment w:val="baseline"/>
        <w:rPr>
          <w:rFonts w:ascii="Arial" w:hAnsi="Arial" w:cs="Arial"/>
        </w:rPr>
      </w:pPr>
      <w:r w:rsidRPr="00D44E22">
        <w:rPr>
          <w:rStyle w:val="normaltextrun"/>
          <w:rFonts w:ascii="Arial" w:hAnsi="Arial" w:cs="Arial"/>
        </w:rPr>
        <w:t>Non-specific questioning:</w:t>
      </w:r>
      <w:r w:rsidRPr="00D44E22">
        <w:rPr>
          <w:rStyle w:val="eop"/>
          <w:rFonts w:ascii="Arial" w:hAnsi="Arial" w:cs="Arial"/>
        </w:rPr>
        <w:t> </w:t>
      </w:r>
    </w:p>
    <w:p w14:paraId="5AEDD3E2" w14:textId="77777777" w:rsidR="00224F80" w:rsidRPr="00D44E22" w:rsidRDefault="00224F80" w:rsidP="00D44E22">
      <w:pPr>
        <w:pStyle w:val="paragraph"/>
        <w:numPr>
          <w:ilvl w:val="0"/>
          <w:numId w:val="4"/>
        </w:numPr>
        <w:spacing w:before="0" w:beforeAutospacing="0" w:after="0" w:afterAutospacing="0" w:line="360" w:lineRule="auto"/>
        <w:ind w:left="360" w:firstLine="0"/>
        <w:textAlignment w:val="baseline"/>
        <w:rPr>
          <w:rFonts w:ascii="Arial" w:hAnsi="Arial" w:cs="Arial"/>
        </w:rPr>
      </w:pPr>
      <w:r w:rsidRPr="00D44E22">
        <w:rPr>
          <w:rStyle w:val="normaltextrun"/>
          <w:rFonts w:ascii="Arial" w:hAnsi="Arial" w:cs="Arial"/>
        </w:rPr>
        <w:t>What do think of this ...?</w:t>
      </w:r>
      <w:r w:rsidRPr="00D44E22">
        <w:rPr>
          <w:rStyle w:val="eop"/>
          <w:rFonts w:ascii="Arial" w:hAnsi="Arial" w:cs="Arial"/>
        </w:rPr>
        <w:t> </w:t>
      </w:r>
    </w:p>
    <w:p w14:paraId="70E677D0" w14:textId="77777777" w:rsidR="00224F80" w:rsidRPr="00D44E22" w:rsidRDefault="00224F80" w:rsidP="00D44E22">
      <w:pPr>
        <w:pStyle w:val="paragraph"/>
        <w:numPr>
          <w:ilvl w:val="0"/>
          <w:numId w:val="5"/>
        </w:numPr>
        <w:spacing w:before="0" w:beforeAutospacing="0" w:after="0" w:afterAutospacing="0" w:line="360" w:lineRule="auto"/>
        <w:ind w:left="360" w:firstLine="0"/>
        <w:textAlignment w:val="baseline"/>
        <w:rPr>
          <w:rFonts w:ascii="Arial" w:hAnsi="Arial" w:cs="Arial"/>
        </w:rPr>
      </w:pPr>
      <w:r w:rsidRPr="00D44E22">
        <w:rPr>
          <w:rStyle w:val="normaltextrun"/>
          <w:rFonts w:ascii="Arial" w:hAnsi="Arial" w:cs="Arial"/>
        </w:rPr>
        <w:t>Why do you think this...?</w:t>
      </w:r>
      <w:r w:rsidRPr="00D44E22">
        <w:rPr>
          <w:rStyle w:val="eop"/>
          <w:rFonts w:ascii="Arial" w:hAnsi="Arial" w:cs="Arial"/>
        </w:rPr>
        <w:t> </w:t>
      </w:r>
    </w:p>
    <w:p w14:paraId="548F6A49" w14:textId="77777777" w:rsidR="00224F80" w:rsidRPr="00D44E22" w:rsidRDefault="00224F80" w:rsidP="00D44E22">
      <w:pPr>
        <w:pStyle w:val="paragraph"/>
        <w:numPr>
          <w:ilvl w:val="0"/>
          <w:numId w:val="6"/>
        </w:numPr>
        <w:spacing w:before="0" w:beforeAutospacing="0" w:after="0" w:afterAutospacing="0" w:line="360" w:lineRule="auto"/>
        <w:ind w:left="360" w:firstLine="0"/>
        <w:textAlignment w:val="baseline"/>
        <w:rPr>
          <w:rFonts w:ascii="Arial" w:hAnsi="Arial" w:cs="Arial"/>
        </w:rPr>
      </w:pPr>
      <w:r w:rsidRPr="00D44E22">
        <w:rPr>
          <w:rStyle w:val="normaltextrun"/>
          <w:rFonts w:ascii="Arial" w:hAnsi="Arial" w:cs="Arial"/>
        </w:rPr>
        <w:t>How did you decide...?</w:t>
      </w:r>
      <w:r w:rsidRPr="00D44E22">
        <w:rPr>
          <w:rStyle w:val="eop"/>
          <w:rFonts w:ascii="Arial" w:hAnsi="Arial" w:cs="Arial"/>
        </w:rPr>
        <w:t> </w:t>
      </w:r>
    </w:p>
    <w:p w14:paraId="1CED58F3" w14:textId="77777777" w:rsidR="00224F80" w:rsidRPr="00D44E22" w:rsidRDefault="00224F80" w:rsidP="00D44E22">
      <w:pPr>
        <w:pStyle w:val="paragraph"/>
        <w:numPr>
          <w:ilvl w:val="0"/>
          <w:numId w:val="7"/>
        </w:numPr>
        <w:spacing w:before="0" w:beforeAutospacing="0" w:after="0" w:afterAutospacing="0" w:line="360" w:lineRule="auto"/>
        <w:ind w:left="360" w:firstLine="0"/>
        <w:textAlignment w:val="baseline"/>
        <w:rPr>
          <w:rFonts w:ascii="Arial" w:hAnsi="Arial" w:cs="Arial"/>
        </w:rPr>
      </w:pPr>
      <w:r w:rsidRPr="00D44E22">
        <w:rPr>
          <w:rStyle w:val="normaltextrun"/>
          <w:rFonts w:ascii="Arial" w:hAnsi="Arial" w:cs="Arial"/>
        </w:rPr>
        <w:t>Where do you think...?</w:t>
      </w:r>
      <w:r w:rsidRPr="00D44E22">
        <w:rPr>
          <w:rStyle w:val="eop"/>
          <w:rFonts w:ascii="Arial" w:hAnsi="Arial" w:cs="Arial"/>
        </w:rPr>
        <w:t> </w:t>
      </w:r>
    </w:p>
    <w:p w14:paraId="587A215E" w14:textId="77777777" w:rsidR="00224F80" w:rsidRPr="00D44E22" w:rsidRDefault="00224F80" w:rsidP="00D44E22">
      <w:pPr>
        <w:pStyle w:val="paragraph"/>
        <w:numPr>
          <w:ilvl w:val="0"/>
          <w:numId w:val="8"/>
        </w:numPr>
        <w:spacing w:before="0" w:beforeAutospacing="0" w:after="0" w:afterAutospacing="0" w:line="360" w:lineRule="auto"/>
        <w:ind w:left="360" w:firstLine="0"/>
        <w:textAlignment w:val="baseline"/>
        <w:rPr>
          <w:rFonts w:ascii="Arial" w:hAnsi="Arial" w:cs="Arial"/>
        </w:rPr>
      </w:pPr>
      <w:r w:rsidRPr="00D44E22">
        <w:rPr>
          <w:rStyle w:val="normaltextrun"/>
          <w:rFonts w:ascii="Arial" w:hAnsi="Arial" w:cs="Arial"/>
        </w:rPr>
        <w:t>Who do you think...?</w:t>
      </w:r>
      <w:r w:rsidRPr="00D44E22">
        <w:rPr>
          <w:rStyle w:val="eop"/>
          <w:rFonts w:ascii="Arial" w:hAnsi="Arial" w:cs="Arial"/>
        </w:rPr>
        <w:t> </w:t>
      </w:r>
    </w:p>
    <w:p w14:paraId="605EEABD" w14:textId="77777777" w:rsidR="00224F80" w:rsidRPr="00D44E22" w:rsidRDefault="00224F80" w:rsidP="00D44E22">
      <w:pPr>
        <w:pStyle w:val="paragraph"/>
        <w:spacing w:before="0" w:beforeAutospacing="0" w:after="0" w:afterAutospacing="0" w:line="360" w:lineRule="auto"/>
        <w:textAlignment w:val="baseline"/>
        <w:rPr>
          <w:rFonts w:ascii="Arial" w:hAnsi="Arial" w:cs="Arial"/>
        </w:rPr>
      </w:pPr>
      <w:r w:rsidRPr="00D44E22">
        <w:rPr>
          <w:rStyle w:val="eop"/>
          <w:rFonts w:ascii="Arial" w:hAnsi="Arial" w:cs="Arial"/>
        </w:rPr>
        <w:t> </w:t>
      </w:r>
    </w:p>
    <w:p w14:paraId="34603B76" w14:textId="77777777" w:rsidR="00224F80" w:rsidRPr="00D44E22" w:rsidRDefault="00224F80" w:rsidP="00D44E22">
      <w:pPr>
        <w:pStyle w:val="paragraph"/>
        <w:spacing w:before="0" w:beforeAutospacing="0" w:after="0" w:afterAutospacing="0" w:line="360" w:lineRule="auto"/>
        <w:textAlignment w:val="baseline"/>
        <w:rPr>
          <w:rFonts w:ascii="Arial" w:hAnsi="Arial" w:cs="Arial"/>
        </w:rPr>
      </w:pPr>
      <w:r w:rsidRPr="00D44E22">
        <w:rPr>
          <w:rStyle w:val="normaltextrun"/>
          <w:rFonts w:ascii="Arial" w:hAnsi="Arial" w:cs="Arial"/>
        </w:rPr>
        <w:t>Specific questioning:</w:t>
      </w:r>
      <w:r w:rsidRPr="00D44E22">
        <w:rPr>
          <w:rStyle w:val="eop"/>
          <w:rFonts w:ascii="Arial" w:hAnsi="Arial" w:cs="Arial"/>
        </w:rPr>
        <w:t> </w:t>
      </w:r>
    </w:p>
    <w:p w14:paraId="6AD5FFCC" w14:textId="77777777" w:rsidR="00224F80" w:rsidRPr="00D44E22" w:rsidRDefault="00224F80" w:rsidP="00D44E22">
      <w:pPr>
        <w:pStyle w:val="paragraph"/>
        <w:numPr>
          <w:ilvl w:val="0"/>
          <w:numId w:val="9"/>
        </w:numPr>
        <w:spacing w:before="0" w:beforeAutospacing="0" w:after="0" w:afterAutospacing="0" w:line="360" w:lineRule="auto"/>
        <w:ind w:left="360" w:firstLine="0"/>
        <w:textAlignment w:val="baseline"/>
        <w:rPr>
          <w:rFonts w:ascii="Arial" w:hAnsi="Arial" w:cs="Arial"/>
        </w:rPr>
      </w:pPr>
      <w:r w:rsidRPr="00D44E22">
        <w:rPr>
          <w:rStyle w:val="normaltextrun"/>
          <w:rFonts w:ascii="Arial" w:hAnsi="Arial" w:cs="Arial"/>
        </w:rPr>
        <w:t>Where do you think this is? (pointing at pictures).</w:t>
      </w:r>
      <w:r w:rsidRPr="00D44E22">
        <w:rPr>
          <w:rStyle w:val="eop"/>
          <w:rFonts w:ascii="Arial" w:hAnsi="Arial" w:cs="Arial"/>
        </w:rPr>
        <w:t> </w:t>
      </w:r>
    </w:p>
    <w:p w14:paraId="2EC31E76" w14:textId="77777777" w:rsidR="00224F80" w:rsidRPr="00D44E22" w:rsidRDefault="00224F80" w:rsidP="00D44E22">
      <w:pPr>
        <w:pStyle w:val="paragraph"/>
        <w:numPr>
          <w:ilvl w:val="0"/>
          <w:numId w:val="10"/>
        </w:numPr>
        <w:spacing w:before="0" w:beforeAutospacing="0" w:after="0" w:afterAutospacing="0" w:line="360" w:lineRule="auto"/>
        <w:ind w:left="360" w:firstLine="0"/>
        <w:textAlignment w:val="baseline"/>
        <w:rPr>
          <w:rFonts w:ascii="Arial" w:hAnsi="Arial" w:cs="Arial"/>
        </w:rPr>
      </w:pPr>
      <w:r w:rsidRPr="00D44E22">
        <w:rPr>
          <w:rStyle w:val="normaltextrun"/>
          <w:rFonts w:ascii="Arial" w:hAnsi="Arial" w:cs="Arial"/>
        </w:rPr>
        <w:t>How do you know this?</w:t>
      </w:r>
      <w:r w:rsidRPr="00D44E22">
        <w:rPr>
          <w:rStyle w:val="eop"/>
          <w:rFonts w:ascii="Arial" w:hAnsi="Arial" w:cs="Arial"/>
        </w:rPr>
        <w:t> </w:t>
      </w:r>
    </w:p>
    <w:p w14:paraId="0E745755" w14:textId="77777777" w:rsidR="00224F80" w:rsidRPr="00D44E22" w:rsidRDefault="00224F80" w:rsidP="00D44E22">
      <w:pPr>
        <w:pStyle w:val="paragraph"/>
        <w:numPr>
          <w:ilvl w:val="0"/>
          <w:numId w:val="11"/>
        </w:numPr>
        <w:spacing w:before="0" w:beforeAutospacing="0" w:after="0" w:afterAutospacing="0" w:line="360" w:lineRule="auto"/>
        <w:ind w:left="360" w:firstLine="0"/>
        <w:textAlignment w:val="baseline"/>
        <w:rPr>
          <w:rFonts w:ascii="Arial" w:hAnsi="Arial" w:cs="Arial"/>
        </w:rPr>
      </w:pPr>
      <w:r w:rsidRPr="00D44E22">
        <w:rPr>
          <w:rStyle w:val="normaltextrun"/>
          <w:rFonts w:ascii="Arial" w:hAnsi="Arial" w:cs="Arial"/>
        </w:rPr>
        <w:t>Can you tell me something you remember about...?</w:t>
      </w:r>
      <w:r w:rsidRPr="00D44E22">
        <w:rPr>
          <w:rStyle w:val="eop"/>
          <w:rFonts w:ascii="Arial" w:hAnsi="Arial" w:cs="Arial"/>
        </w:rPr>
        <w:t> </w:t>
      </w:r>
    </w:p>
    <w:p w14:paraId="20470FC7" w14:textId="77777777" w:rsidR="00224F80" w:rsidRPr="00D44E22" w:rsidRDefault="00224F80" w:rsidP="00D44E22">
      <w:pPr>
        <w:pStyle w:val="paragraph"/>
        <w:numPr>
          <w:ilvl w:val="0"/>
          <w:numId w:val="12"/>
        </w:numPr>
        <w:spacing w:before="0" w:beforeAutospacing="0" w:after="0" w:afterAutospacing="0" w:line="360" w:lineRule="auto"/>
        <w:ind w:left="360" w:firstLine="0"/>
        <w:textAlignment w:val="baseline"/>
        <w:rPr>
          <w:rFonts w:ascii="Arial" w:hAnsi="Arial" w:cs="Arial"/>
        </w:rPr>
      </w:pPr>
      <w:r w:rsidRPr="00D44E22">
        <w:rPr>
          <w:rStyle w:val="normaltextrun"/>
          <w:rFonts w:ascii="Arial" w:hAnsi="Arial" w:cs="Arial"/>
        </w:rPr>
        <w:t>What clothes did you wear? </w:t>
      </w:r>
      <w:r w:rsidRPr="00D44E22">
        <w:rPr>
          <w:rStyle w:val="eop"/>
          <w:rFonts w:ascii="Arial" w:hAnsi="Arial" w:cs="Arial"/>
        </w:rPr>
        <w:t> </w:t>
      </w:r>
    </w:p>
    <w:p w14:paraId="61350C19" w14:textId="77777777" w:rsidR="00224F80" w:rsidRPr="00D44E22" w:rsidRDefault="00224F80" w:rsidP="00D44E22">
      <w:pPr>
        <w:pStyle w:val="paragraph"/>
        <w:numPr>
          <w:ilvl w:val="0"/>
          <w:numId w:val="13"/>
        </w:numPr>
        <w:spacing w:before="0" w:beforeAutospacing="0" w:after="0" w:afterAutospacing="0" w:line="360" w:lineRule="auto"/>
        <w:ind w:left="360" w:firstLine="0"/>
        <w:textAlignment w:val="baseline"/>
        <w:rPr>
          <w:rFonts w:ascii="Arial" w:hAnsi="Arial" w:cs="Arial"/>
        </w:rPr>
      </w:pPr>
      <w:r w:rsidRPr="00D44E22">
        <w:rPr>
          <w:rStyle w:val="normaltextrun"/>
          <w:rFonts w:ascii="Arial" w:hAnsi="Arial" w:cs="Arial"/>
        </w:rPr>
        <w:t>What did you do there?</w:t>
      </w:r>
      <w:r w:rsidRPr="00D44E22">
        <w:rPr>
          <w:rStyle w:val="eop"/>
          <w:rFonts w:ascii="Arial" w:hAnsi="Arial" w:cs="Arial"/>
        </w:rPr>
        <w:t> </w:t>
      </w:r>
    </w:p>
    <w:p w14:paraId="4B1E0DDF" w14:textId="77777777" w:rsidR="00224F80" w:rsidRPr="00D44E22" w:rsidRDefault="00224F80" w:rsidP="00D44E22">
      <w:pPr>
        <w:pStyle w:val="paragraph"/>
        <w:numPr>
          <w:ilvl w:val="0"/>
          <w:numId w:val="14"/>
        </w:numPr>
        <w:spacing w:before="0" w:beforeAutospacing="0" w:after="0" w:afterAutospacing="0" w:line="360" w:lineRule="auto"/>
        <w:ind w:left="360" w:firstLine="0"/>
        <w:textAlignment w:val="baseline"/>
        <w:rPr>
          <w:rFonts w:ascii="Arial" w:hAnsi="Arial" w:cs="Arial"/>
        </w:rPr>
      </w:pPr>
      <w:r w:rsidRPr="00D44E22">
        <w:rPr>
          <w:rStyle w:val="normaltextrun"/>
          <w:rFonts w:ascii="Arial" w:hAnsi="Arial" w:cs="Arial"/>
        </w:rPr>
        <w:t>Who do you think these people are doing? </w:t>
      </w:r>
      <w:r w:rsidRPr="00D44E22">
        <w:rPr>
          <w:rStyle w:val="eop"/>
          <w:rFonts w:ascii="Arial" w:hAnsi="Arial" w:cs="Arial"/>
        </w:rPr>
        <w:t> </w:t>
      </w:r>
    </w:p>
    <w:p w14:paraId="5B070857" w14:textId="77777777" w:rsidR="00224F80" w:rsidRPr="00D44E22" w:rsidRDefault="00224F80" w:rsidP="00D44E22">
      <w:pPr>
        <w:pStyle w:val="paragraph"/>
        <w:numPr>
          <w:ilvl w:val="0"/>
          <w:numId w:val="15"/>
        </w:numPr>
        <w:spacing w:before="0" w:beforeAutospacing="0" w:after="0" w:afterAutospacing="0" w:line="360" w:lineRule="auto"/>
        <w:ind w:left="360" w:firstLine="0"/>
        <w:textAlignment w:val="baseline"/>
        <w:rPr>
          <w:rFonts w:ascii="Arial" w:hAnsi="Arial" w:cs="Arial"/>
        </w:rPr>
      </w:pPr>
      <w:r w:rsidRPr="00D44E22">
        <w:rPr>
          <w:rStyle w:val="normaltextrun"/>
          <w:rFonts w:ascii="Arial" w:hAnsi="Arial" w:cs="Arial"/>
        </w:rPr>
        <w:t>Where do you think they have been? </w:t>
      </w:r>
      <w:r w:rsidRPr="00D44E22">
        <w:rPr>
          <w:rStyle w:val="eop"/>
          <w:rFonts w:ascii="Arial" w:hAnsi="Arial" w:cs="Arial"/>
        </w:rPr>
        <w:t> </w:t>
      </w:r>
    </w:p>
    <w:p w14:paraId="37D7D3C3" w14:textId="77777777" w:rsidR="00224F80" w:rsidRPr="00D44E22" w:rsidRDefault="00224F80" w:rsidP="00D44E22">
      <w:pPr>
        <w:pStyle w:val="paragraph"/>
        <w:numPr>
          <w:ilvl w:val="0"/>
          <w:numId w:val="16"/>
        </w:numPr>
        <w:spacing w:before="0" w:beforeAutospacing="0" w:after="0" w:afterAutospacing="0" w:line="360" w:lineRule="auto"/>
        <w:ind w:left="360" w:firstLine="0"/>
        <w:textAlignment w:val="baseline"/>
        <w:rPr>
          <w:rFonts w:ascii="Arial" w:hAnsi="Arial" w:cs="Arial"/>
        </w:rPr>
      </w:pPr>
      <w:r w:rsidRPr="00D44E22">
        <w:rPr>
          <w:rStyle w:val="normaltextrun"/>
          <w:rFonts w:ascii="Arial" w:hAnsi="Arial" w:cs="Arial"/>
        </w:rPr>
        <w:t>Where do you think they are going?</w:t>
      </w:r>
      <w:r w:rsidRPr="00D44E22">
        <w:rPr>
          <w:rStyle w:val="eop"/>
          <w:rFonts w:ascii="Arial" w:hAnsi="Arial" w:cs="Arial"/>
        </w:rPr>
        <w:t> </w:t>
      </w:r>
    </w:p>
    <w:p w14:paraId="6DE3B7BA" w14:textId="77777777" w:rsidR="00224F80" w:rsidRPr="00D44E22" w:rsidRDefault="00224F80" w:rsidP="00D44E22">
      <w:pPr>
        <w:pStyle w:val="paragraph"/>
        <w:spacing w:before="0" w:beforeAutospacing="0" w:after="0" w:afterAutospacing="0" w:line="360" w:lineRule="auto"/>
        <w:textAlignment w:val="baseline"/>
        <w:rPr>
          <w:rFonts w:ascii="Arial" w:hAnsi="Arial" w:cs="Arial"/>
        </w:rPr>
      </w:pPr>
      <w:r w:rsidRPr="00D44E22">
        <w:rPr>
          <w:rStyle w:val="eop"/>
          <w:rFonts w:ascii="Arial" w:hAnsi="Arial" w:cs="Arial"/>
        </w:rPr>
        <w:t> </w:t>
      </w:r>
    </w:p>
    <w:p w14:paraId="540C5D3F" w14:textId="232C4B2C" w:rsidR="00224F80" w:rsidRPr="00D44E22" w:rsidRDefault="00224F80" w:rsidP="00D44E22">
      <w:pPr>
        <w:pStyle w:val="paragraph"/>
        <w:spacing w:before="0" w:beforeAutospacing="0" w:after="0" w:afterAutospacing="0" w:line="360" w:lineRule="auto"/>
        <w:textAlignment w:val="baseline"/>
        <w:rPr>
          <w:rStyle w:val="eop"/>
          <w:rFonts w:ascii="Arial" w:hAnsi="Arial" w:cs="Arial"/>
        </w:rPr>
      </w:pPr>
      <w:r w:rsidRPr="00D44E22">
        <w:rPr>
          <w:rStyle w:val="normaltextrun"/>
          <w:rFonts w:ascii="Arial" w:hAnsi="Arial" w:cs="Arial"/>
        </w:rPr>
        <w:t>These open-ended questions will help encourage critical thinking which should provide an increased cognitive response from pupils.</w:t>
      </w:r>
      <w:r w:rsidRPr="00D44E22">
        <w:rPr>
          <w:rStyle w:val="eop"/>
          <w:rFonts w:ascii="Arial" w:hAnsi="Arial" w:cs="Arial"/>
        </w:rPr>
        <w:t> </w:t>
      </w:r>
    </w:p>
    <w:p w14:paraId="754CAAE7" w14:textId="19454A8B" w:rsidR="00224F80" w:rsidRPr="00D44E22" w:rsidRDefault="00224F80" w:rsidP="00D44E22">
      <w:pPr>
        <w:pStyle w:val="paragraph"/>
        <w:spacing w:before="0" w:beforeAutospacing="0" w:after="0" w:afterAutospacing="0" w:line="360" w:lineRule="auto"/>
        <w:textAlignment w:val="baseline"/>
        <w:rPr>
          <w:rFonts w:ascii="Arial" w:hAnsi="Arial" w:cs="Arial"/>
        </w:rPr>
      </w:pPr>
    </w:p>
    <w:p w14:paraId="12497C42" w14:textId="2830A793" w:rsidR="00224F80" w:rsidRPr="00D44E22" w:rsidRDefault="00224F80" w:rsidP="00D44E22">
      <w:pPr>
        <w:pStyle w:val="paragraph"/>
        <w:spacing w:before="0" w:beforeAutospacing="0" w:after="0" w:afterAutospacing="0" w:line="360" w:lineRule="auto"/>
        <w:textAlignment w:val="baseline"/>
        <w:rPr>
          <w:rFonts w:ascii="Arial" w:hAnsi="Arial" w:cs="Arial"/>
        </w:rPr>
      </w:pPr>
    </w:p>
    <w:p w14:paraId="6D9983B2" w14:textId="355E46F0" w:rsidR="00224F80" w:rsidRPr="00D44E22" w:rsidRDefault="00224F80" w:rsidP="00D44E22">
      <w:pPr>
        <w:pStyle w:val="paragraph"/>
        <w:spacing w:before="0" w:beforeAutospacing="0" w:after="0" w:afterAutospacing="0" w:line="360" w:lineRule="auto"/>
        <w:textAlignment w:val="baseline"/>
        <w:rPr>
          <w:rFonts w:ascii="Arial" w:hAnsi="Arial" w:cs="Arial"/>
        </w:rPr>
      </w:pPr>
    </w:p>
    <w:p w14:paraId="7CD44804" w14:textId="76DBB1B1" w:rsidR="00224F80" w:rsidRPr="00D44E22" w:rsidRDefault="00224F80" w:rsidP="00D44E22">
      <w:pPr>
        <w:pStyle w:val="paragraph"/>
        <w:spacing w:before="0" w:beforeAutospacing="0" w:after="0" w:afterAutospacing="0" w:line="360" w:lineRule="auto"/>
        <w:textAlignment w:val="baseline"/>
        <w:rPr>
          <w:rFonts w:ascii="Arial" w:hAnsi="Arial" w:cs="Arial"/>
        </w:rPr>
      </w:pPr>
    </w:p>
    <w:p w14:paraId="653CD766" w14:textId="6A2046E2" w:rsidR="00224F80" w:rsidRPr="00D44E22" w:rsidRDefault="00224F80" w:rsidP="00D44E22">
      <w:pPr>
        <w:pStyle w:val="paragraph"/>
        <w:spacing w:before="0" w:beforeAutospacing="0" w:after="0" w:afterAutospacing="0" w:line="360" w:lineRule="auto"/>
        <w:textAlignment w:val="baseline"/>
        <w:rPr>
          <w:rFonts w:ascii="Arial" w:hAnsi="Arial" w:cs="Arial"/>
        </w:rPr>
      </w:pPr>
    </w:p>
    <w:p w14:paraId="734C3C57" w14:textId="4EB3D98E" w:rsidR="00224F80" w:rsidRPr="00D44E22" w:rsidRDefault="00224F80" w:rsidP="00D44E22">
      <w:pPr>
        <w:pStyle w:val="paragraph"/>
        <w:spacing w:before="0" w:beforeAutospacing="0" w:after="0" w:afterAutospacing="0" w:line="360" w:lineRule="auto"/>
        <w:textAlignment w:val="baseline"/>
        <w:rPr>
          <w:rFonts w:ascii="Arial" w:hAnsi="Arial" w:cs="Arial"/>
        </w:rPr>
      </w:pPr>
    </w:p>
    <w:p w14:paraId="7C85216D" w14:textId="77777777" w:rsidR="00D44E22" w:rsidRDefault="00D44E22" w:rsidP="00D44E22">
      <w:pPr>
        <w:pStyle w:val="paragraph"/>
        <w:spacing w:before="0" w:beforeAutospacing="0" w:after="0" w:afterAutospacing="0" w:line="360" w:lineRule="auto"/>
        <w:jc w:val="center"/>
        <w:textAlignment w:val="baseline"/>
        <w:rPr>
          <w:rFonts w:ascii="Arial" w:hAnsi="Arial" w:cs="Arial"/>
        </w:rPr>
      </w:pPr>
    </w:p>
    <w:p w14:paraId="7A535773" w14:textId="25DBCE46" w:rsidR="00224F80" w:rsidRPr="006B50D0" w:rsidRDefault="00224F80" w:rsidP="00D44E22">
      <w:pPr>
        <w:pStyle w:val="paragraph"/>
        <w:spacing w:before="0" w:beforeAutospacing="0" w:after="0" w:afterAutospacing="0" w:line="360" w:lineRule="auto"/>
        <w:jc w:val="center"/>
        <w:textAlignment w:val="baseline"/>
        <w:rPr>
          <w:rFonts w:ascii="Arial" w:hAnsi="Arial" w:cs="Arial"/>
          <w:u w:val="single"/>
        </w:rPr>
      </w:pPr>
      <w:r w:rsidRPr="006B50D0">
        <w:rPr>
          <w:rFonts w:ascii="Arial" w:hAnsi="Arial" w:cs="Arial"/>
          <w:u w:val="single"/>
        </w:rPr>
        <w:lastRenderedPageBreak/>
        <w:t>Appendix 3 – Assent from Children</w:t>
      </w:r>
    </w:p>
    <w:p w14:paraId="37B5C4DF" w14:textId="77777777" w:rsidR="00224F80" w:rsidRPr="00D44E22" w:rsidRDefault="00224F80" w:rsidP="00D44E22">
      <w:pPr>
        <w:pStyle w:val="paragraph"/>
        <w:spacing w:before="0" w:beforeAutospacing="0" w:after="0" w:afterAutospacing="0" w:line="360" w:lineRule="auto"/>
        <w:jc w:val="center"/>
        <w:textAlignment w:val="baseline"/>
        <w:rPr>
          <w:rFonts w:ascii="Arial" w:hAnsi="Arial" w:cs="Arial"/>
        </w:rPr>
      </w:pPr>
    </w:p>
    <w:p w14:paraId="0545447E" w14:textId="77777777" w:rsidR="00224F80" w:rsidRPr="00D44E22" w:rsidRDefault="00224F80" w:rsidP="00D44E22">
      <w:pPr>
        <w:pStyle w:val="paragraph"/>
        <w:spacing w:before="0" w:beforeAutospacing="0" w:after="0" w:afterAutospacing="0" w:line="360" w:lineRule="auto"/>
        <w:jc w:val="center"/>
        <w:textAlignment w:val="baseline"/>
        <w:rPr>
          <w:rFonts w:ascii="Arial" w:hAnsi="Arial" w:cs="Arial"/>
        </w:rPr>
      </w:pPr>
      <w:r w:rsidRPr="00D44E22">
        <w:rPr>
          <w:rStyle w:val="eop"/>
          <w:rFonts w:ascii="Arial" w:hAnsi="Arial" w:cs="Arial"/>
        </w:rPr>
        <w:t> </w:t>
      </w:r>
    </w:p>
    <w:p w14:paraId="4D615BE8" w14:textId="77777777" w:rsidR="00224F80" w:rsidRPr="00D44E22" w:rsidRDefault="00224F80" w:rsidP="00D44E22">
      <w:pPr>
        <w:pStyle w:val="paragraph"/>
        <w:spacing w:before="0" w:beforeAutospacing="0" w:after="0" w:afterAutospacing="0" w:line="360" w:lineRule="auto"/>
        <w:textAlignment w:val="baseline"/>
        <w:rPr>
          <w:rFonts w:ascii="Arial" w:hAnsi="Arial" w:cs="Arial"/>
        </w:rPr>
      </w:pPr>
      <w:r w:rsidRPr="00D44E22">
        <w:rPr>
          <w:rStyle w:val="normaltextrun"/>
          <w:rFonts w:ascii="Arial" w:hAnsi="Arial" w:cs="Arial"/>
        </w:rPr>
        <w:t>Following the consent forms completed by parents for children to take part in our research project we are required to provide the pupils with the opportunity to decide whether they would like to take part or not.</w:t>
      </w:r>
      <w:r w:rsidRPr="00D44E22">
        <w:rPr>
          <w:rStyle w:val="eop"/>
          <w:rFonts w:ascii="Arial" w:hAnsi="Arial" w:cs="Arial"/>
        </w:rPr>
        <w:t> </w:t>
      </w:r>
    </w:p>
    <w:p w14:paraId="2B0FADB9" w14:textId="77777777" w:rsidR="00224F80" w:rsidRPr="00D44E22" w:rsidRDefault="00224F80" w:rsidP="00D44E22">
      <w:pPr>
        <w:pStyle w:val="paragraph"/>
        <w:spacing w:before="0" w:beforeAutospacing="0" w:after="0" w:afterAutospacing="0" w:line="360" w:lineRule="auto"/>
        <w:textAlignment w:val="baseline"/>
        <w:rPr>
          <w:rFonts w:ascii="Arial" w:hAnsi="Arial" w:cs="Arial"/>
        </w:rPr>
      </w:pPr>
      <w:r w:rsidRPr="00D44E22">
        <w:rPr>
          <w:rStyle w:val="normaltextrun"/>
          <w:rFonts w:ascii="Arial" w:hAnsi="Arial" w:cs="Arial"/>
        </w:rPr>
        <w:t>We have decided to provide the pupils with a stick or label with their name on. </w:t>
      </w:r>
      <w:r w:rsidRPr="00D44E22">
        <w:rPr>
          <w:rStyle w:val="eop"/>
          <w:rFonts w:ascii="Arial" w:hAnsi="Arial" w:cs="Arial"/>
        </w:rPr>
        <w:t> </w:t>
      </w:r>
    </w:p>
    <w:p w14:paraId="13884EE7" w14:textId="77777777" w:rsidR="00224F80" w:rsidRPr="00D44E22" w:rsidRDefault="00224F80" w:rsidP="00D44E22">
      <w:pPr>
        <w:pStyle w:val="paragraph"/>
        <w:spacing w:before="0" w:beforeAutospacing="0" w:after="0" w:afterAutospacing="0" w:line="360" w:lineRule="auto"/>
        <w:textAlignment w:val="baseline"/>
        <w:rPr>
          <w:rFonts w:ascii="Arial" w:hAnsi="Arial" w:cs="Arial"/>
        </w:rPr>
      </w:pPr>
      <w:r w:rsidRPr="00D44E22">
        <w:rPr>
          <w:rStyle w:val="normaltextrun"/>
          <w:rFonts w:ascii="Arial" w:hAnsi="Arial" w:cs="Arial"/>
        </w:rPr>
        <w:t>We will outline to pupils what we will be doing throughout the day i.e. focus group activity looking at and discussing pictures in a relaxed environment such as the school classroom/hall/stage or even outdoors. </w:t>
      </w:r>
      <w:r w:rsidRPr="00D44E22">
        <w:rPr>
          <w:rStyle w:val="eop"/>
          <w:rFonts w:ascii="Arial" w:hAnsi="Arial" w:cs="Arial"/>
        </w:rPr>
        <w:t> </w:t>
      </w:r>
    </w:p>
    <w:p w14:paraId="6F47AC56" w14:textId="77777777" w:rsidR="00224F80" w:rsidRPr="00D44E22" w:rsidRDefault="00224F80" w:rsidP="00D44E22">
      <w:pPr>
        <w:pStyle w:val="paragraph"/>
        <w:spacing w:before="0" w:beforeAutospacing="0" w:after="0" w:afterAutospacing="0" w:line="360" w:lineRule="auto"/>
        <w:textAlignment w:val="baseline"/>
        <w:rPr>
          <w:rFonts w:ascii="Arial" w:hAnsi="Arial" w:cs="Arial"/>
        </w:rPr>
      </w:pPr>
      <w:r w:rsidRPr="00D44E22">
        <w:rPr>
          <w:rStyle w:val="normaltextrun"/>
          <w:rFonts w:ascii="Arial" w:hAnsi="Arial" w:cs="Arial"/>
        </w:rPr>
        <w:t>Following our introduction pupils will be asked to place their label into Box ‘Yes’ or Box ‘No’ which will be created ahead of time and will be clearly labelled. It will also be covered to ensure their decisions are not affected by others. </w:t>
      </w:r>
      <w:r w:rsidRPr="00D44E22">
        <w:rPr>
          <w:rStyle w:val="eop"/>
          <w:rFonts w:ascii="Arial" w:hAnsi="Arial" w:cs="Arial"/>
        </w:rPr>
        <w:t> </w:t>
      </w:r>
    </w:p>
    <w:p w14:paraId="2BAB56D4" w14:textId="77777777" w:rsidR="00224F80" w:rsidRPr="00D44E22" w:rsidRDefault="00224F80" w:rsidP="00D44E22">
      <w:pPr>
        <w:pStyle w:val="paragraph"/>
        <w:spacing w:before="0" w:beforeAutospacing="0" w:after="0" w:afterAutospacing="0" w:line="360" w:lineRule="auto"/>
        <w:textAlignment w:val="baseline"/>
        <w:rPr>
          <w:rFonts w:ascii="Arial" w:hAnsi="Arial" w:cs="Arial"/>
        </w:rPr>
      </w:pPr>
      <w:r w:rsidRPr="00D44E22">
        <w:rPr>
          <w:rStyle w:val="normaltextrun"/>
          <w:rFonts w:ascii="Arial" w:hAnsi="Arial" w:cs="Arial"/>
        </w:rPr>
        <w:t>Once we have established the students who have voted yes (meaning they are willing to take part) we will select mixed ability groups to take part in the focus groups activity.</w:t>
      </w:r>
      <w:r w:rsidRPr="00D44E22">
        <w:rPr>
          <w:rStyle w:val="eop"/>
          <w:rFonts w:ascii="Arial" w:hAnsi="Arial" w:cs="Arial"/>
        </w:rPr>
        <w:t> </w:t>
      </w:r>
    </w:p>
    <w:p w14:paraId="672ED8F5" w14:textId="77777777" w:rsidR="00224F80" w:rsidRPr="00D44E22" w:rsidRDefault="00224F80" w:rsidP="00D44E22">
      <w:pPr>
        <w:pStyle w:val="paragraph"/>
        <w:spacing w:before="0" w:beforeAutospacing="0" w:after="0" w:afterAutospacing="0" w:line="360" w:lineRule="auto"/>
        <w:textAlignment w:val="baseline"/>
        <w:rPr>
          <w:rFonts w:ascii="Arial" w:hAnsi="Arial" w:cs="Arial"/>
        </w:rPr>
      </w:pPr>
      <w:r w:rsidRPr="00D44E22">
        <w:rPr>
          <w:rStyle w:val="normaltextrun"/>
          <w:rFonts w:ascii="Arial" w:hAnsi="Arial" w:cs="Arial"/>
        </w:rPr>
        <w:t>We are aware that this might take up a bit of time allowing each group to vote however we believe this is a fair way and allows children to independently decide whether they would like to take part or not.</w:t>
      </w:r>
      <w:r w:rsidRPr="00D44E22">
        <w:rPr>
          <w:rStyle w:val="eop"/>
          <w:rFonts w:ascii="Arial" w:hAnsi="Arial" w:cs="Arial"/>
        </w:rPr>
        <w:t> </w:t>
      </w:r>
    </w:p>
    <w:p w14:paraId="0B4615F5" w14:textId="77777777" w:rsidR="00224F80" w:rsidRPr="00D44E22" w:rsidRDefault="00224F80" w:rsidP="00D44E22">
      <w:pPr>
        <w:pStyle w:val="paragraph"/>
        <w:spacing w:before="0" w:beforeAutospacing="0" w:after="0" w:afterAutospacing="0" w:line="360" w:lineRule="auto"/>
        <w:textAlignment w:val="baseline"/>
        <w:rPr>
          <w:rFonts w:ascii="Arial" w:hAnsi="Arial" w:cs="Arial"/>
        </w:rPr>
      </w:pPr>
      <w:r w:rsidRPr="00D44E22">
        <w:rPr>
          <w:rStyle w:val="eop"/>
          <w:rFonts w:ascii="Arial" w:hAnsi="Arial" w:cs="Arial"/>
        </w:rPr>
        <w:t> </w:t>
      </w:r>
    </w:p>
    <w:p w14:paraId="1AC52183" w14:textId="77777777" w:rsidR="00224F80" w:rsidRPr="00D44E22" w:rsidRDefault="00224F80" w:rsidP="00D44E22">
      <w:pPr>
        <w:pStyle w:val="paragraph"/>
        <w:spacing w:before="0" w:beforeAutospacing="0" w:after="0" w:afterAutospacing="0" w:line="360" w:lineRule="auto"/>
        <w:textAlignment w:val="baseline"/>
        <w:rPr>
          <w:rFonts w:ascii="Arial" w:hAnsi="Arial" w:cs="Arial"/>
        </w:rPr>
      </w:pPr>
      <w:r w:rsidRPr="00D44E22">
        <w:rPr>
          <w:rStyle w:val="eop"/>
          <w:rFonts w:ascii="Arial" w:hAnsi="Arial" w:cs="Arial"/>
        </w:rPr>
        <w:t> </w:t>
      </w:r>
    </w:p>
    <w:p w14:paraId="7BE85151" w14:textId="4CE7411E" w:rsidR="00224F80" w:rsidRPr="00D44E22" w:rsidRDefault="00224F80" w:rsidP="00D44E22">
      <w:pPr>
        <w:pStyle w:val="paragraph"/>
        <w:spacing w:before="0" w:beforeAutospacing="0" w:after="0" w:afterAutospacing="0" w:line="360" w:lineRule="auto"/>
        <w:textAlignment w:val="baseline"/>
        <w:rPr>
          <w:rFonts w:ascii="Arial" w:hAnsi="Arial" w:cs="Arial"/>
        </w:rPr>
      </w:pPr>
      <w:r w:rsidRPr="00D44E22">
        <w:rPr>
          <w:rStyle w:val="normaltextrun"/>
          <w:rFonts w:ascii="Arial" w:hAnsi="Arial" w:cs="Arial"/>
        </w:rPr>
        <w:t>Richard Lewis</w:t>
      </w:r>
      <w:r w:rsidRPr="00D44E22">
        <w:rPr>
          <w:rStyle w:val="eop"/>
          <w:rFonts w:ascii="Arial" w:hAnsi="Arial" w:cs="Arial"/>
        </w:rPr>
        <w:t> </w:t>
      </w:r>
    </w:p>
    <w:p w14:paraId="1A84798E" w14:textId="77777777" w:rsidR="00224F80" w:rsidRPr="00D44E22" w:rsidRDefault="00224F80" w:rsidP="00D44E22">
      <w:pPr>
        <w:pStyle w:val="paragraph"/>
        <w:spacing w:before="0" w:beforeAutospacing="0" w:after="0" w:afterAutospacing="0" w:line="360" w:lineRule="auto"/>
        <w:textAlignment w:val="baseline"/>
        <w:rPr>
          <w:rFonts w:ascii="Arial" w:hAnsi="Arial" w:cs="Arial"/>
        </w:rPr>
      </w:pPr>
      <w:r w:rsidRPr="00D44E22">
        <w:rPr>
          <w:rStyle w:val="normaltextrun"/>
          <w:rFonts w:ascii="Arial" w:hAnsi="Arial" w:cs="Arial"/>
        </w:rPr>
        <w:t>Date: ____________</w:t>
      </w:r>
      <w:r w:rsidRPr="00D44E22">
        <w:rPr>
          <w:rStyle w:val="eop"/>
          <w:rFonts w:ascii="Arial" w:hAnsi="Arial" w:cs="Arial"/>
        </w:rPr>
        <w:t> </w:t>
      </w:r>
    </w:p>
    <w:p w14:paraId="6737EA11" w14:textId="77777777" w:rsidR="00224F80" w:rsidRPr="00D44E22" w:rsidRDefault="00224F80" w:rsidP="00D44E22">
      <w:pPr>
        <w:pStyle w:val="paragraph"/>
        <w:spacing w:before="0" w:beforeAutospacing="0" w:after="0" w:afterAutospacing="0" w:line="360" w:lineRule="auto"/>
        <w:textAlignment w:val="baseline"/>
        <w:rPr>
          <w:rFonts w:ascii="Arial" w:hAnsi="Arial" w:cs="Arial"/>
        </w:rPr>
      </w:pPr>
      <w:r w:rsidRPr="00D44E22">
        <w:rPr>
          <w:rStyle w:val="normaltextrun"/>
          <w:rFonts w:ascii="Arial" w:hAnsi="Arial" w:cs="Arial"/>
        </w:rPr>
        <w:t>Signed: ____________</w:t>
      </w:r>
      <w:r w:rsidRPr="00D44E22">
        <w:rPr>
          <w:rStyle w:val="eop"/>
          <w:rFonts w:ascii="Arial" w:hAnsi="Arial" w:cs="Arial"/>
        </w:rPr>
        <w:t> </w:t>
      </w:r>
    </w:p>
    <w:p w14:paraId="671B71D4" w14:textId="77777777" w:rsidR="00224F80" w:rsidRPr="00D44E22" w:rsidRDefault="00224F80" w:rsidP="00D44E22">
      <w:pPr>
        <w:pStyle w:val="paragraph"/>
        <w:spacing w:before="0" w:beforeAutospacing="0" w:after="0" w:afterAutospacing="0" w:line="360" w:lineRule="auto"/>
        <w:textAlignment w:val="baseline"/>
        <w:rPr>
          <w:rFonts w:ascii="Arial" w:hAnsi="Arial" w:cs="Arial"/>
        </w:rPr>
      </w:pPr>
      <w:r w:rsidRPr="00D44E22">
        <w:rPr>
          <w:rStyle w:val="eop"/>
          <w:rFonts w:ascii="Arial" w:hAnsi="Arial" w:cs="Arial"/>
        </w:rPr>
        <w:t> </w:t>
      </w:r>
    </w:p>
    <w:p w14:paraId="22EAC22F" w14:textId="77777777" w:rsidR="00224F80" w:rsidRPr="00D44E22" w:rsidRDefault="00224F80" w:rsidP="00D44E22">
      <w:pPr>
        <w:pStyle w:val="paragraph"/>
        <w:spacing w:before="0" w:beforeAutospacing="0" w:after="0" w:afterAutospacing="0" w:line="360" w:lineRule="auto"/>
        <w:textAlignment w:val="baseline"/>
        <w:rPr>
          <w:rFonts w:ascii="Arial" w:hAnsi="Arial" w:cs="Arial"/>
        </w:rPr>
      </w:pPr>
      <w:r w:rsidRPr="00D44E22">
        <w:rPr>
          <w:rStyle w:val="normaltextrun"/>
          <w:rFonts w:ascii="Arial" w:hAnsi="Arial" w:cs="Arial"/>
        </w:rPr>
        <w:t>Ross Young</w:t>
      </w:r>
      <w:r w:rsidRPr="00D44E22">
        <w:rPr>
          <w:rStyle w:val="eop"/>
          <w:rFonts w:ascii="Arial" w:hAnsi="Arial" w:cs="Arial"/>
        </w:rPr>
        <w:t> </w:t>
      </w:r>
    </w:p>
    <w:p w14:paraId="23285BB2" w14:textId="77777777" w:rsidR="00224F80" w:rsidRPr="00D44E22" w:rsidRDefault="00224F80" w:rsidP="00D44E22">
      <w:pPr>
        <w:pStyle w:val="paragraph"/>
        <w:spacing w:before="0" w:beforeAutospacing="0" w:after="0" w:afterAutospacing="0" w:line="360" w:lineRule="auto"/>
        <w:textAlignment w:val="baseline"/>
        <w:rPr>
          <w:rFonts w:ascii="Arial" w:hAnsi="Arial" w:cs="Arial"/>
        </w:rPr>
      </w:pPr>
      <w:r w:rsidRPr="00D44E22">
        <w:rPr>
          <w:rStyle w:val="normaltextrun"/>
          <w:rFonts w:ascii="Arial" w:hAnsi="Arial" w:cs="Arial"/>
        </w:rPr>
        <w:t>Date: ____________</w:t>
      </w:r>
      <w:r w:rsidRPr="00D44E22">
        <w:rPr>
          <w:rStyle w:val="eop"/>
          <w:rFonts w:ascii="Arial" w:hAnsi="Arial" w:cs="Arial"/>
        </w:rPr>
        <w:t> </w:t>
      </w:r>
    </w:p>
    <w:p w14:paraId="5E526E3D" w14:textId="77777777" w:rsidR="00224F80" w:rsidRPr="00D44E22" w:rsidRDefault="00224F80" w:rsidP="00D44E22">
      <w:pPr>
        <w:pStyle w:val="paragraph"/>
        <w:spacing w:before="0" w:beforeAutospacing="0" w:after="0" w:afterAutospacing="0" w:line="360" w:lineRule="auto"/>
        <w:textAlignment w:val="baseline"/>
        <w:rPr>
          <w:rFonts w:ascii="Arial" w:hAnsi="Arial" w:cs="Arial"/>
        </w:rPr>
      </w:pPr>
      <w:r w:rsidRPr="00D44E22">
        <w:rPr>
          <w:rStyle w:val="normaltextrun"/>
          <w:rFonts w:ascii="Arial" w:hAnsi="Arial" w:cs="Arial"/>
        </w:rPr>
        <w:t>Signed: ____________</w:t>
      </w:r>
      <w:r w:rsidRPr="00D44E22">
        <w:rPr>
          <w:rStyle w:val="eop"/>
          <w:rFonts w:ascii="Arial" w:hAnsi="Arial" w:cs="Arial"/>
        </w:rPr>
        <w:t> </w:t>
      </w:r>
    </w:p>
    <w:p w14:paraId="5BD9BDF3" w14:textId="534E6EA9" w:rsidR="00224F80" w:rsidRPr="00D44E22" w:rsidRDefault="00224F80" w:rsidP="00D44E22">
      <w:pPr>
        <w:pStyle w:val="paragraph"/>
        <w:spacing w:before="0" w:beforeAutospacing="0" w:after="0" w:afterAutospacing="0" w:line="360" w:lineRule="auto"/>
        <w:textAlignment w:val="baseline"/>
        <w:rPr>
          <w:rFonts w:ascii="Arial" w:hAnsi="Arial" w:cs="Arial"/>
        </w:rPr>
      </w:pPr>
    </w:p>
    <w:p w14:paraId="02F82676" w14:textId="04E820E9" w:rsidR="00224F80" w:rsidRPr="00D44E22" w:rsidRDefault="00224F80" w:rsidP="00D44E22">
      <w:pPr>
        <w:pStyle w:val="paragraph"/>
        <w:spacing w:before="0" w:beforeAutospacing="0" w:after="0" w:afterAutospacing="0" w:line="360" w:lineRule="auto"/>
        <w:textAlignment w:val="baseline"/>
        <w:rPr>
          <w:rFonts w:ascii="Arial" w:hAnsi="Arial" w:cs="Arial"/>
        </w:rPr>
      </w:pPr>
    </w:p>
    <w:p w14:paraId="58434C48" w14:textId="28D25B7C" w:rsidR="00224F80" w:rsidRPr="00D44E22" w:rsidRDefault="00224F80" w:rsidP="00D44E22">
      <w:pPr>
        <w:pStyle w:val="paragraph"/>
        <w:spacing w:before="0" w:beforeAutospacing="0" w:after="0" w:afterAutospacing="0" w:line="360" w:lineRule="auto"/>
        <w:textAlignment w:val="baseline"/>
        <w:rPr>
          <w:rFonts w:ascii="Arial" w:hAnsi="Arial" w:cs="Arial"/>
        </w:rPr>
      </w:pPr>
    </w:p>
    <w:p w14:paraId="290C7FD6" w14:textId="5F90FBC6" w:rsidR="00224F80" w:rsidRPr="00D44E22" w:rsidRDefault="00224F80" w:rsidP="00D44E22">
      <w:pPr>
        <w:pStyle w:val="paragraph"/>
        <w:spacing w:before="0" w:beforeAutospacing="0" w:after="0" w:afterAutospacing="0" w:line="360" w:lineRule="auto"/>
        <w:textAlignment w:val="baseline"/>
        <w:rPr>
          <w:rFonts w:ascii="Arial" w:hAnsi="Arial" w:cs="Arial"/>
        </w:rPr>
      </w:pPr>
    </w:p>
    <w:p w14:paraId="5817BC43" w14:textId="219E2E4F" w:rsidR="00224F80" w:rsidRPr="00D44E22" w:rsidRDefault="00224F80" w:rsidP="00D44E22">
      <w:pPr>
        <w:pStyle w:val="paragraph"/>
        <w:spacing w:before="0" w:beforeAutospacing="0" w:after="0" w:afterAutospacing="0" w:line="360" w:lineRule="auto"/>
        <w:textAlignment w:val="baseline"/>
        <w:rPr>
          <w:rFonts w:ascii="Arial" w:hAnsi="Arial" w:cs="Arial"/>
        </w:rPr>
      </w:pPr>
    </w:p>
    <w:p w14:paraId="5BB0710D" w14:textId="77777777" w:rsidR="00401827" w:rsidRDefault="00401827" w:rsidP="00401827">
      <w:pPr>
        <w:pStyle w:val="paragraph"/>
        <w:spacing w:before="0" w:beforeAutospacing="0" w:after="0" w:afterAutospacing="0" w:line="360" w:lineRule="auto"/>
        <w:textAlignment w:val="baseline"/>
        <w:rPr>
          <w:rFonts w:ascii="Arial" w:hAnsi="Arial" w:cs="Arial"/>
        </w:rPr>
      </w:pPr>
    </w:p>
    <w:p w14:paraId="14F30F4B" w14:textId="1BD87FED" w:rsidR="00224F80" w:rsidRPr="006B50D0" w:rsidRDefault="00224F80" w:rsidP="00401827">
      <w:pPr>
        <w:pStyle w:val="paragraph"/>
        <w:spacing w:before="0" w:beforeAutospacing="0" w:after="0" w:afterAutospacing="0" w:line="360" w:lineRule="auto"/>
        <w:jc w:val="center"/>
        <w:textAlignment w:val="baseline"/>
        <w:rPr>
          <w:rFonts w:ascii="Arial" w:hAnsi="Arial" w:cs="Arial"/>
          <w:u w:val="single"/>
        </w:rPr>
      </w:pPr>
      <w:r w:rsidRPr="006B50D0">
        <w:rPr>
          <w:rFonts w:ascii="Arial" w:hAnsi="Arial" w:cs="Arial"/>
          <w:u w:val="single"/>
        </w:rPr>
        <w:lastRenderedPageBreak/>
        <w:t>Appendix 4 – Pictures used during lesson</w:t>
      </w:r>
    </w:p>
    <w:p w14:paraId="26DF248C" w14:textId="5989D298" w:rsidR="00224F80" w:rsidRPr="00D44E22" w:rsidRDefault="00224F80" w:rsidP="00D44E22">
      <w:pPr>
        <w:pStyle w:val="paragraph"/>
        <w:spacing w:before="0" w:beforeAutospacing="0" w:after="0" w:afterAutospacing="0" w:line="360" w:lineRule="auto"/>
        <w:textAlignment w:val="baseline"/>
        <w:rPr>
          <w:rFonts w:ascii="Arial" w:hAnsi="Arial" w:cs="Arial"/>
        </w:rPr>
      </w:pPr>
    </w:p>
    <w:p w14:paraId="5F7F237C" w14:textId="646E7C80" w:rsidR="00224F80" w:rsidRPr="00D44E22" w:rsidRDefault="00224F80" w:rsidP="00D44E22">
      <w:pPr>
        <w:pStyle w:val="paragraph"/>
        <w:spacing w:before="0" w:beforeAutospacing="0" w:after="0" w:afterAutospacing="0" w:line="360" w:lineRule="auto"/>
        <w:textAlignment w:val="baseline"/>
        <w:rPr>
          <w:rFonts w:ascii="Arial" w:hAnsi="Arial" w:cs="Arial"/>
        </w:rPr>
      </w:pPr>
      <w:r w:rsidRPr="00D44E22">
        <w:rPr>
          <w:rStyle w:val="eop"/>
          <w:rFonts w:ascii="Arial" w:hAnsi="Arial" w:cs="Arial"/>
        </w:rPr>
        <w:t> </w:t>
      </w:r>
    </w:p>
    <w:p w14:paraId="2B812DD4" w14:textId="425E54B7" w:rsidR="00224F80" w:rsidRPr="00D44E22" w:rsidRDefault="00224F80" w:rsidP="00D44E22">
      <w:pPr>
        <w:pStyle w:val="paragraph"/>
        <w:spacing w:before="0" w:beforeAutospacing="0" w:after="0" w:afterAutospacing="0" w:line="360" w:lineRule="auto"/>
        <w:textAlignment w:val="baseline"/>
        <w:rPr>
          <w:rFonts w:ascii="Arial" w:hAnsi="Arial" w:cs="Arial"/>
        </w:rPr>
      </w:pPr>
      <w:r w:rsidRPr="00D44E22">
        <w:rPr>
          <w:rStyle w:val="eop"/>
          <w:rFonts w:ascii="Arial" w:hAnsi="Arial" w:cs="Arial"/>
        </w:rPr>
        <w:t> </w:t>
      </w:r>
    </w:p>
    <w:p w14:paraId="15C7F96E" w14:textId="76185F8C" w:rsidR="00224F80" w:rsidRPr="00D44E22" w:rsidRDefault="00224F80" w:rsidP="00D44E22">
      <w:pPr>
        <w:pStyle w:val="paragraph"/>
        <w:spacing w:before="0" w:beforeAutospacing="0" w:after="0" w:afterAutospacing="0" w:line="360" w:lineRule="auto"/>
        <w:textAlignment w:val="baseline"/>
        <w:rPr>
          <w:rFonts w:ascii="Arial" w:hAnsi="Arial" w:cs="Arial"/>
          <w:i/>
        </w:rPr>
      </w:pPr>
      <w:r w:rsidRPr="00D44E22">
        <w:rPr>
          <w:rStyle w:val="eop"/>
          <w:rFonts w:ascii="Arial" w:hAnsi="Arial" w:cs="Arial"/>
        </w:rPr>
        <w:t> </w:t>
      </w:r>
    </w:p>
    <w:p w14:paraId="33B8BB84" w14:textId="535324B5" w:rsidR="00224F80" w:rsidRPr="00D44E22" w:rsidRDefault="008048F8" w:rsidP="00D44E22">
      <w:pPr>
        <w:pStyle w:val="paragraph"/>
        <w:spacing w:before="0" w:beforeAutospacing="0" w:after="0" w:afterAutospacing="0" w:line="360" w:lineRule="auto"/>
        <w:textAlignment w:val="baseline"/>
        <w:rPr>
          <w:rFonts w:ascii="Arial" w:hAnsi="Arial" w:cs="Arial"/>
        </w:rPr>
      </w:pPr>
      <w:r w:rsidRPr="00D44E22">
        <w:rPr>
          <w:rFonts w:ascii="Arial" w:hAnsi="Arial" w:cs="Arial"/>
          <w:noProof/>
        </w:rPr>
        <w:drawing>
          <wp:anchor distT="0" distB="0" distL="114300" distR="114300" simplePos="0" relativeHeight="251660288" behindDoc="1" locked="0" layoutInCell="1" allowOverlap="1" wp14:anchorId="6F261419" wp14:editId="67F2D3B1">
            <wp:simplePos x="0" y="0"/>
            <wp:positionH relativeFrom="margin">
              <wp:posOffset>3140710</wp:posOffset>
            </wp:positionH>
            <wp:positionV relativeFrom="paragraph">
              <wp:posOffset>375285</wp:posOffset>
            </wp:positionV>
            <wp:extent cx="2733675" cy="1842135"/>
            <wp:effectExtent l="0" t="0" r="9525" b="5715"/>
            <wp:wrapTight wrapText="bothSides">
              <wp:wrapPolygon edited="0">
                <wp:start x="0" y="0"/>
                <wp:lineTo x="0" y="21444"/>
                <wp:lineTo x="21525" y="21444"/>
                <wp:lineTo x="21525" y="0"/>
                <wp:lineTo x="0" y="0"/>
              </wp:wrapPolygon>
            </wp:wrapTight>
            <wp:docPr id="18892621" name="picture" descr="Image result for pa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33675" cy="1842135"/>
                    </a:xfrm>
                    <a:prstGeom prst="rect">
                      <a:avLst/>
                    </a:prstGeom>
                  </pic:spPr>
                </pic:pic>
              </a:graphicData>
            </a:graphic>
            <wp14:sizeRelH relativeFrom="margin">
              <wp14:pctWidth>0</wp14:pctWidth>
            </wp14:sizeRelH>
            <wp14:sizeRelV relativeFrom="margin">
              <wp14:pctHeight>0</wp14:pctHeight>
            </wp14:sizeRelV>
          </wp:anchor>
        </w:drawing>
      </w:r>
      <w:r w:rsidRPr="00D44E22">
        <w:rPr>
          <w:rFonts w:ascii="Arial" w:hAnsi="Arial" w:cs="Arial"/>
          <w:noProof/>
        </w:rPr>
        <w:drawing>
          <wp:anchor distT="0" distB="0" distL="114300" distR="114300" simplePos="0" relativeHeight="251664384" behindDoc="1" locked="0" layoutInCell="1" allowOverlap="1" wp14:anchorId="4B7619A2" wp14:editId="4EAB211B">
            <wp:simplePos x="0" y="0"/>
            <wp:positionH relativeFrom="margin">
              <wp:align>left</wp:align>
            </wp:positionH>
            <wp:positionV relativeFrom="paragraph">
              <wp:posOffset>418465</wp:posOffset>
            </wp:positionV>
            <wp:extent cx="2851785" cy="1743075"/>
            <wp:effectExtent l="0" t="0" r="5715" b="9525"/>
            <wp:wrapTight wrapText="bothSides">
              <wp:wrapPolygon edited="0">
                <wp:start x="0" y="0"/>
                <wp:lineTo x="0" y="21482"/>
                <wp:lineTo x="21499" y="21482"/>
                <wp:lineTo x="21499" y="0"/>
                <wp:lineTo x="0" y="0"/>
              </wp:wrapPolygon>
            </wp:wrapTight>
            <wp:docPr id="663358140" name="picture" descr="Image result for cwmdonkin park swa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51785" cy="1743075"/>
                    </a:xfrm>
                    <a:prstGeom prst="rect">
                      <a:avLst/>
                    </a:prstGeom>
                  </pic:spPr>
                </pic:pic>
              </a:graphicData>
            </a:graphic>
            <wp14:sizeRelH relativeFrom="margin">
              <wp14:pctWidth>0</wp14:pctWidth>
            </wp14:sizeRelH>
            <wp14:sizeRelV relativeFrom="margin">
              <wp14:pctHeight>0</wp14:pctHeight>
            </wp14:sizeRelV>
          </wp:anchor>
        </w:drawing>
      </w:r>
      <w:r w:rsidR="00224F80" w:rsidRPr="00D44E22">
        <w:rPr>
          <w:rStyle w:val="eop"/>
          <w:rFonts w:ascii="Arial" w:hAnsi="Arial" w:cs="Arial"/>
        </w:rPr>
        <w:t> </w:t>
      </w:r>
      <w:r>
        <w:rPr>
          <w:rStyle w:val="eop"/>
          <w:rFonts w:ascii="Arial" w:hAnsi="Arial" w:cs="Arial"/>
        </w:rPr>
        <w:t>Picture A</w:t>
      </w:r>
      <w:r>
        <w:rPr>
          <w:rStyle w:val="eop"/>
          <w:rFonts w:ascii="Arial" w:hAnsi="Arial" w:cs="Arial"/>
        </w:rPr>
        <w:tab/>
      </w:r>
      <w:r>
        <w:rPr>
          <w:rStyle w:val="eop"/>
          <w:rFonts w:ascii="Arial" w:hAnsi="Arial" w:cs="Arial"/>
        </w:rPr>
        <w:tab/>
      </w:r>
      <w:r>
        <w:rPr>
          <w:rStyle w:val="eop"/>
          <w:rFonts w:ascii="Arial" w:hAnsi="Arial" w:cs="Arial"/>
        </w:rPr>
        <w:tab/>
      </w:r>
      <w:r>
        <w:rPr>
          <w:rStyle w:val="eop"/>
          <w:rFonts w:ascii="Arial" w:hAnsi="Arial" w:cs="Arial"/>
        </w:rPr>
        <w:tab/>
      </w:r>
      <w:r>
        <w:rPr>
          <w:rStyle w:val="eop"/>
          <w:rFonts w:ascii="Arial" w:hAnsi="Arial" w:cs="Arial"/>
        </w:rPr>
        <w:tab/>
      </w:r>
      <w:r>
        <w:rPr>
          <w:rStyle w:val="eop"/>
          <w:rFonts w:ascii="Arial" w:hAnsi="Arial" w:cs="Arial"/>
        </w:rPr>
        <w:tab/>
        <w:t>Picture C</w:t>
      </w:r>
    </w:p>
    <w:p w14:paraId="50FE8687" w14:textId="14198A5A" w:rsidR="00224F80" w:rsidRPr="00D44E22" w:rsidRDefault="00224F80" w:rsidP="00D44E22">
      <w:pPr>
        <w:pStyle w:val="paragraph"/>
        <w:spacing w:before="0" w:beforeAutospacing="0" w:after="0" w:afterAutospacing="0" w:line="360" w:lineRule="auto"/>
        <w:textAlignment w:val="baseline"/>
        <w:rPr>
          <w:rFonts w:ascii="Arial" w:hAnsi="Arial" w:cs="Arial"/>
        </w:rPr>
      </w:pPr>
      <w:r w:rsidRPr="00D44E22">
        <w:rPr>
          <w:rStyle w:val="eop"/>
          <w:rFonts w:ascii="Arial" w:hAnsi="Arial" w:cs="Arial"/>
        </w:rPr>
        <w:t> </w:t>
      </w:r>
    </w:p>
    <w:p w14:paraId="1760F2DA" w14:textId="5071E9A8" w:rsidR="00224F80" w:rsidRPr="00D44E22" w:rsidRDefault="00224F80" w:rsidP="00D44E22">
      <w:pPr>
        <w:pStyle w:val="paragraph"/>
        <w:spacing w:before="0" w:beforeAutospacing="0" w:after="0" w:afterAutospacing="0" w:line="360" w:lineRule="auto"/>
        <w:textAlignment w:val="baseline"/>
        <w:rPr>
          <w:rFonts w:ascii="Arial" w:hAnsi="Arial" w:cs="Arial"/>
        </w:rPr>
      </w:pPr>
    </w:p>
    <w:p w14:paraId="79620B55" w14:textId="0EEDDBFE" w:rsidR="00224F80" w:rsidRPr="00D44E22" w:rsidRDefault="00224F80" w:rsidP="00D44E22">
      <w:pPr>
        <w:pStyle w:val="paragraph"/>
        <w:spacing w:before="0" w:beforeAutospacing="0" w:after="0" w:afterAutospacing="0" w:line="360" w:lineRule="auto"/>
        <w:ind w:left="720"/>
        <w:textAlignment w:val="baseline"/>
        <w:rPr>
          <w:rFonts w:ascii="Arial" w:hAnsi="Arial" w:cs="Arial"/>
        </w:rPr>
      </w:pPr>
      <w:r w:rsidRPr="00D44E22">
        <w:rPr>
          <w:rStyle w:val="eop"/>
          <w:rFonts w:ascii="Arial" w:hAnsi="Arial" w:cs="Arial"/>
        </w:rPr>
        <w:t> </w:t>
      </w:r>
    </w:p>
    <w:p w14:paraId="4159A6BA" w14:textId="64D869F2" w:rsidR="00224F80" w:rsidRPr="00D44E22" w:rsidRDefault="00224F80" w:rsidP="00D44E22">
      <w:pPr>
        <w:pStyle w:val="paragraph"/>
        <w:spacing w:before="0" w:beforeAutospacing="0" w:after="0" w:afterAutospacing="0" w:line="360" w:lineRule="auto"/>
        <w:textAlignment w:val="baseline"/>
        <w:rPr>
          <w:rFonts w:ascii="Arial" w:hAnsi="Arial" w:cs="Arial"/>
        </w:rPr>
      </w:pPr>
      <w:r w:rsidRPr="00D44E22">
        <w:rPr>
          <w:rStyle w:val="eop"/>
          <w:rFonts w:ascii="Arial" w:hAnsi="Arial" w:cs="Arial"/>
        </w:rPr>
        <w:t> </w:t>
      </w:r>
    </w:p>
    <w:p w14:paraId="275E084F" w14:textId="46BA1779" w:rsidR="00224F80" w:rsidRPr="00D44E22" w:rsidRDefault="008048F8" w:rsidP="008048F8">
      <w:pPr>
        <w:pStyle w:val="paragraph"/>
        <w:spacing w:before="0" w:beforeAutospacing="0" w:after="0" w:afterAutospacing="0" w:line="360" w:lineRule="auto"/>
        <w:textAlignment w:val="baseline"/>
        <w:rPr>
          <w:rFonts w:ascii="Arial" w:hAnsi="Arial" w:cs="Arial"/>
        </w:rPr>
      </w:pPr>
      <w:r w:rsidRPr="00D44E22">
        <w:rPr>
          <w:rFonts w:ascii="Arial" w:hAnsi="Arial" w:cs="Arial"/>
          <w:noProof/>
        </w:rPr>
        <w:drawing>
          <wp:anchor distT="0" distB="0" distL="114300" distR="114300" simplePos="0" relativeHeight="251659264" behindDoc="1" locked="0" layoutInCell="1" allowOverlap="1" wp14:anchorId="533DCFA0" wp14:editId="6C9D5C3F">
            <wp:simplePos x="0" y="0"/>
            <wp:positionH relativeFrom="margin">
              <wp:posOffset>3181350</wp:posOffset>
            </wp:positionH>
            <wp:positionV relativeFrom="paragraph">
              <wp:posOffset>285750</wp:posOffset>
            </wp:positionV>
            <wp:extent cx="2795905" cy="1829435"/>
            <wp:effectExtent l="0" t="0" r="4445" b="0"/>
            <wp:wrapTight wrapText="bothSides">
              <wp:wrapPolygon edited="0">
                <wp:start x="0" y="0"/>
                <wp:lineTo x="0" y="21368"/>
                <wp:lineTo x="21487" y="21368"/>
                <wp:lineTo x="21487" y="0"/>
                <wp:lineTo x="0" y="0"/>
              </wp:wrapPolygon>
            </wp:wrapTight>
            <wp:docPr id="2" name="Picture 2" descr="Image result for langland b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angland beach"/>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95905" cy="182943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eop"/>
          <w:rFonts w:ascii="Arial" w:hAnsi="Arial" w:cs="Arial"/>
        </w:rPr>
        <w:t xml:space="preserve">Picture </w:t>
      </w:r>
      <w:proofErr w:type="gramStart"/>
      <w:r>
        <w:rPr>
          <w:rStyle w:val="eop"/>
          <w:rFonts w:ascii="Arial" w:hAnsi="Arial" w:cs="Arial"/>
        </w:rPr>
        <w:t xml:space="preserve">B </w:t>
      </w:r>
      <w:r w:rsidR="00224F80" w:rsidRPr="00D44E22">
        <w:rPr>
          <w:rStyle w:val="eop"/>
          <w:rFonts w:ascii="Arial" w:hAnsi="Arial" w:cs="Arial"/>
        </w:rPr>
        <w:t> </w:t>
      </w:r>
      <w:r>
        <w:rPr>
          <w:rStyle w:val="eop"/>
          <w:rFonts w:ascii="Arial" w:hAnsi="Arial" w:cs="Arial"/>
        </w:rPr>
        <w:tab/>
      </w:r>
      <w:proofErr w:type="gramEnd"/>
      <w:r>
        <w:rPr>
          <w:rStyle w:val="eop"/>
          <w:rFonts w:ascii="Arial" w:hAnsi="Arial" w:cs="Arial"/>
        </w:rPr>
        <w:tab/>
      </w:r>
      <w:r>
        <w:rPr>
          <w:rStyle w:val="eop"/>
          <w:rFonts w:ascii="Arial" w:hAnsi="Arial" w:cs="Arial"/>
        </w:rPr>
        <w:tab/>
      </w:r>
      <w:r>
        <w:rPr>
          <w:rStyle w:val="eop"/>
          <w:rFonts w:ascii="Arial" w:hAnsi="Arial" w:cs="Arial"/>
        </w:rPr>
        <w:tab/>
      </w:r>
      <w:r>
        <w:rPr>
          <w:rStyle w:val="eop"/>
          <w:rFonts w:ascii="Arial" w:hAnsi="Arial" w:cs="Arial"/>
        </w:rPr>
        <w:tab/>
      </w:r>
      <w:r>
        <w:rPr>
          <w:rStyle w:val="eop"/>
          <w:rFonts w:ascii="Arial" w:hAnsi="Arial" w:cs="Arial"/>
        </w:rPr>
        <w:tab/>
        <w:t>Picture D</w:t>
      </w:r>
    </w:p>
    <w:p w14:paraId="5D719743" w14:textId="561D4543" w:rsidR="00224F80" w:rsidRPr="00D44E22" w:rsidRDefault="008048F8" w:rsidP="00D44E22">
      <w:pPr>
        <w:pStyle w:val="paragraph"/>
        <w:spacing w:before="0" w:beforeAutospacing="0" w:after="0" w:afterAutospacing="0" w:line="360" w:lineRule="auto"/>
        <w:textAlignment w:val="baseline"/>
        <w:rPr>
          <w:rFonts w:ascii="Arial" w:hAnsi="Arial" w:cs="Arial"/>
        </w:rPr>
      </w:pPr>
      <w:r w:rsidRPr="00D44E22">
        <w:rPr>
          <w:rFonts w:ascii="Arial" w:hAnsi="Arial" w:cs="Arial"/>
          <w:noProof/>
        </w:rPr>
        <w:drawing>
          <wp:anchor distT="0" distB="0" distL="114300" distR="114300" simplePos="0" relativeHeight="251663360" behindDoc="1" locked="0" layoutInCell="1" allowOverlap="1" wp14:anchorId="2689CB2B" wp14:editId="3BF6F8B3">
            <wp:simplePos x="0" y="0"/>
            <wp:positionH relativeFrom="margin">
              <wp:align>left</wp:align>
            </wp:positionH>
            <wp:positionV relativeFrom="paragraph">
              <wp:posOffset>13335</wp:posOffset>
            </wp:positionV>
            <wp:extent cx="2741930" cy="1838960"/>
            <wp:effectExtent l="0" t="0" r="1270" b="8890"/>
            <wp:wrapTight wrapText="bothSides">
              <wp:wrapPolygon edited="0">
                <wp:start x="0" y="0"/>
                <wp:lineTo x="0" y="21481"/>
                <wp:lineTo x="21460" y="21481"/>
                <wp:lineTo x="21460" y="0"/>
                <wp:lineTo x="0" y="0"/>
              </wp:wrapPolygon>
            </wp:wrapTight>
            <wp:docPr id="233209398" name="picture" descr="Image result for caswell b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2741930" cy="1838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24F80" w:rsidRPr="00D44E22">
        <w:rPr>
          <w:rStyle w:val="eop"/>
          <w:rFonts w:ascii="Arial" w:hAnsi="Arial" w:cs="Arial"/>
        </w:rPr>
        <w:t> </w:t>
      </w:r>
    </w:p>
    <w:p w14:paraId="69C4DA00" w14:textId="6913F587" w:rsidR="00224F80" w:rsidRPr="00D44E22" w:rsidRDefault="00224F80" w:rsidP="00D44E22">
      <w:pPr>
        <w:pStyle w:val="paragraph"/>
        <w:spacing w:before="0" w:beforeAutospacing="0" w:after="0" w:afterAutospacing="0" w:line="360" w:lineRule="auto"/>
        <w:textAlignment w:val="baseline"/>
        <w:rPr>
          <w:rFonts w:ascii="Arial" w:hAnsi="Arial" w:cs="Arial"/>
        </w:rPr>
      </w:pPr>
      <w:r w:rsidRPr="00D44E22">
        <w:rPr>
          <w:rStyle w:val="eop"/>
          <w:rFonts w:ascii="Arial" w:hAnsi="Arial" w:cs="Arial"/>
        </w:rPr>
        <w:t> </w:t>
      </w:r>
    </w:p>
    <w:p w14:paraId="01776158" w14:textId="575F12C5" w:rsidR="00224F80" w:rsidRPr="00D44E22" w:rsidRDefault="00224F80" w:rsidP="00D44E22">
      <w:pPr>
        <w:spacing w:line="360" w:lineRule="auto"/>
        <w:rPr>
          <w:rFonts w:ascii="Arial" w:hAnsi="Arial" w:cs="Arial"/>
          <w:color w:val="000000" w:themeColor="text1"/>
          <w:sz w:val="24"/>
          <w:szCs w:val="24"/>
        </w:rPr>
      </w:pPr>
    </w:p>
    <w:p w14:paraId="4A2C8D2A" w14:textId="6EC6C7CF" w:rsidR="00D44E22" w:rsidRPr="00D44E22" w:rsidRDefault="00D44E22" w:rsidP="00D44E22">
      <w:pPr>
        <w:spacing w:line="360" w:lineRule="auto"/>
        <w:rPr>
          <w:rFonts w:ascii="Arial" w:hAnsi="Arial" w:cs="Arial"/>
          <w:color w:val="000000" w:themeColor="text1"/>
          <w:sz w:val="24"/>
          <w:szCs w:val="24"/>
        </w:rPr>
      </w:pPr>
    </w:p>
    <w:p w14:paraId="1FC15249" w14:textId="01FD0DF7" w:rsidR="00D44E22" w:rsidRPr="00D44E22" w:rsidRDefault="00D44E22" w:rsidP="00D44E22">
      <w:pPr>
        <w:spacing w:line="360" w:lineRule="auto"/>
        <w:rPr>
          <w:rFonts w:ascii="Arial" w:hAnsi="Arial" w:cs="Arial"/>
          <w:color w:val="000000" w:themeColor="text1"/>
          <w:sz w:val="24"/>
          <w:szCs w:val="24"/>
        </w:rPr>
      </w:pPr>
    </w:p>
    <w:p w14:paraId="58537EF0" w14:textId="77777777" w:rsidR="00401827" w:rsidRDefault="00401827" w:rsidP="00401827">
      <w:pPr>
        <w:tabs>
          <w:tab w:val="left" w:pos="3285"/>
        </w:tabs>
        <w:spacing w:line="360" w:lineRule="auto"/>
        <w:rPr>
          <w:rFonts w:ascii="Arial" w:hAnsi="Arial" w:cs="Arial"/>
          <w:color w:val="000000" w:themeColor="text1"/>
          <w:sz w:val="24"/>
          <w:szCs w:val="24"/>
        </w:rPr>
      </w:pPr>
    </w:p>
    <w:p w14:paraId="196F5155" w14:textId="7CE42B06" w:rsidR="00D44E22" w:rsidRPr="00401827" w:rsidRDefault="00D44E22" w:rsidP="00401827">
      <w:pPr>
        <w:tabs>
          <w:tab w:val="left" w:pos="3285"/>
        </w:tabs>
        <w:spacing w:line="360" w:lineRule="auto"/>
        <w:jc w:val="center"/>
        <w:rPr>
          <w:rFonts w:ascii="Arial" w:hAnsi="Arial" w:cs="Arial"/>
          <w:sz w:val="24"/>
          <w:szCs w:val="24"/>
        </w:rPr>
      </w:pPr>
      <w:r w:rsidRPr="006B50D0">
        <w:rPr>
          <w:rFonts w:ascii="Arial" w:hAnsi="Arial" w:cs="Arial"/>
          <w:sz w:val="24"/>
          <w:szCs w:val="24"/>
          <w:u w:val="single"/>
        </w:rPr>
        <w:lastRenderedPageBreak/>
        <w:t>Appendix 5 – Observation Grid (Blank)</w:t>
      </w:r>
    </w:p>
    <w:p w14:paraId="4D01AAF7" w14:textId="77777777" w:rsidR="005048F4" w:rsidRPr="006B50D0" w:rsidRDefault="005048F4" w:rsidP="00B47DA6">
      <w:pPr>
        <w:tabs>
          <w:tab w:val="left" w:pos="2580"/>
        </w:tabs>
        <w:jc w:val="center"/>
        <w:rPr>
          <w:rFonts w:ascii="Arial" w:hAnsi="Arial" w:cs="Arial"/>
          <w:sz w:val="24"/>
          <w:szCs w:val="24"/>
          <w:u w:val="single"/>
        </w:rPr>
      </w:pPr>
    </w:p>
    <w:p w14:paraId="67171A97" w14:textId="37C19755" w:rsidR="00D44E22" w:rsidRDefault="00D44E22" w:rsidP="00D44E22">
      <w:pPr>
        <w:tabs>
          <w:tab w:val="left" w:pos="2580"/>
        </w:tabs>
        <w:rPr>
          <w:rFonts w:ascii="Arial" w:hAnsi="Arial" w:cs="Arial"/>
          <w:sz w:val="24"/>
          <w:szCs w:val="24"/>
        </w:rPr>
      </w:pPr>
    </w:p>
    <w:tbl>
      <w:tblPr>
        <w:tblStyle w:val="TableGrid"/>
        <w:tblpPr w:leftFromText="180" w:rightFromText="180" w:vertAnchor="page" w:horzAnchor="margin" w:tblpXSpec="center" w:tblpY="2686"/>
        <w:tblW w:w="10815" w:type="dxa"/>
        <w:tblLook w:val="04A0" w:firstRow="1" w:lastRow="0" w:firstColumn="1" w:lastColumn="0" w:noHBand="0" w:noVBand="1"/>
      </w:tblPr>
      <w:tblGrid>
        <w:gridCol w:w="2163"/>
        <w:gridCol w:w="2163"/>
        <w:gridCol w:w="2163"/>
        <w:gridCol w:w="2163"/>
        <w:gridCol w:w="2163"/>
      </w:tblGrid>
      <w:tr w:rsidR="00D44E22" w:rsidRPr="00B47DA6" w14:paraId="7A416838" w14:textId="77777777" w:rsidTr="005048F4">
        <w:trPr>
          <w:trHeight w:val="769"/>
        </w:trPr>
        <w:tc>
          <w:tcPr>
            <w:tcW w:w="2163" w:type="dxa"/>
          </w:tcPr>
          <w:p w14:paraId="22771933" w14:textId="77777777" w:rsidR="00D44E22" w:rsidRPr="00B47DA6" w:rsidRDefault="00D44E22" w:rsidP="005048F4">
            <w:pPr>
              <w:jc w:val="center"/>
              <w:rPr>
                <w:rFonts w:ascii="Arial" w:hAnsi="Arial" w:cs="Arial"/>
                <w:sz w:val="24"/>
                <w:szCs w:val="24"/>
              </w:rPr>
            </w:pPr>
            <w:bookmarkStart w:id="2" w:name="_Hlk509926771"/>
            <w:r w:rsidRPr="00B47DA6">
              <w:rPr>
                <w:rFonts w:ascii="Arial" w:hAnsi="Arial" w:cs="Arial"/>
                <w:sz w:val="24"/>
                <w:szCs w:val="24"/>
              </w:rPr>
              <w:t>Picture 1</w:t>
            </w:r>
          </w:p>
          <w:p w14:paraId="4E0E8F78" w14:textId="77777777" w:rsidR="00D44E22" w:rsidRPr="00B47DA6" w:rsidRDefault="00D44E22" w:rsidP="005048F4">
            <w:pPr>
              <w:jc w:val="center"/>
              <w:rPr>
                <w:rFonts w:ascii="Arial" w:hAnsi="Arial" w:cs="Arial"/>
                <w:sz w:val="24"/>
                <w:szCs w:val="24"/>
              </w:rPr>
            </w:pPr>
            <w:r w:rsidRPr="00B47DA6">
              <w:rPr>
                <w:rFonts w:ascii="Arial" w:hAnsi="Arial" w:cs="Arial"/>
                <w:sz w:val="24"/>
                <w:szCs w:val="24"/>
              </w:rPr>
              <w:t>(closed questions)</w:t>
            </w:r>
          </w:p>
        </w:tc>
        <w:tc>
          <w:tcPr>
            <w:tcW w:w="2163" w:type="dxa"/>
          </w:tcPr>
          <w:p w14:paraId="1FA2D58C" w14:textId="77777777" w:rsidR="00D44E22" w:rsidRPr="00B47DA6" w:rsidRDefault="00D44E22" w:rsidP="005048F4">
            <w:pPr>
              <w:jc w:val="center"/>
              <w:rPr>
                <w:rFonts w:ascii="Arial" w:hAnsi="Arial" w:cs="Arial"/>
                <w:sz w:val="24"/>
                <w:szCs w:val="24"/>
              </w:rPr>
            </w:pPr>
            <w:r w:rsidRPr="00B47DA6">
              <w:rPr>
                <w:rFonts w:ascii="Arial" w:hAnsi="Arial" w:cs="Arial"/>
                <w:sz w:val="24"/>
                <w:szCs w:val="24"/>
              </w:rPr>
              <w:t>One-word answers</w:t>
            </w:r>
          </w:p>
          <w:p w14:paraId="44E7255D" w14:textId="77777777" w:rsidR="00D44E22" w:rsidRPr="00B47DA6" w:rsidRDefault="00D44E22" w:rsidP="005048F4">
            <w:pPr>
              <w:jc w:val="center"/>
              <w:rPr>
                <w:rFonts w:ascii="Arial" w:hAnsi="Arial" w:cs="Arial"/>
                <w:sz w:val="24"/>
                <w:szCs w:val="24"/>
              </w:rPr>
            </w:pPr>
            <w:r w:rsidRPr="00B47DA6">
              <w:rPr>
                <w:rFonts w:ascii="Arial" w:hAnsi="Arial" w:cs="Arial"/>
                <w:sz w:val="24"/>
                <w:szCs w:val="24"/>
              </w:rPr>
              <w:t>(1 word)</w:t>
            </w:r>
          </w:p>
        </w:tc>
        <w:tc>
          <w:tcPr>
            <w:tcW w:w="2163" w:type="dxa"/>
          </w:tcPr>
          <w:p w14:paraId="729141E4" w14:textId="77777777" w:rsidR="00D44E22" w:rsidRPr="00B47DA6" w:rsidRDefault="00D44E22" w:rsidP="005048F4">
            <w:pPr>
              <w:jc w:val="center"/>
              <w:rPr>
                <w:rFonts w:ascii="Arial" w:hAnsi="Arial" w:cs="Arial"/>
                <w:sz w:val="24"/>
                <w:szCs w:val="24"/>
              </w:rPr>
            </w:pPr>
            <w:r w:rsidRPr="00B47DA6">
              <w:rPr>
                <w:rFonts w:ascii="Arial" w:hAnsi="Arial" w:cs="Arial"/>
                <w:sz w:val="24"/>
                <w:szCs w:val="24"/>
              </w:rPr>
              <w:t xml:space="preserve">Short answers </w:t>
            </w:r>
          </w:p>
          <w:p w14:paraId="4999B141" w14:textId="77777777" w:rsidR="00D44E22" w:rsidRPr="00B47DA6" w:rsidRDefault="00D44E22" w:rsidP="005048F4">
            <w:pPr>
              <w:jc w:val="center"/>
              <w:rPr>
                <w:rFonts w:ascii="Arial" w:hAnsi="Arial" w:cs="Arial"/>
                <w:sz w:val="24"/>
                <w:szCs w:val="24"/>
              </w:rPr>
            </w:pPr>
            <w:r w:rsidRPr="00B47DA6">
              <w:rPr>
                <w:rFonts w:ascii="Arial" w:hAnsi="Arial" w:cs="Arial"/>
                <w:sz w:val="24"/>
                <w:szCs w:val="24"/>
              </w:rPr>
              <w:t>(2-10 words)</w:t>
            </w:r>
          </w:p>
        </w:tc>
        <w:tc>
          <w:tcPr>
            <w:tcW w:w="2163" w:type="dxa"/>
          </w:tcPr>
          <w:p w14:paraId="2831D3F8" w14:textId="77777777" w:rsidR="00D44E22" w:rsidRPr="00B47DA6" w:rsidRDefault="00D44E22" w:rsidP="005048F4">
            <w:pPr>
              <w:jc w:val="center"/>
              <w:rPr>
                <w:rFonts w:ascii="Arial" w:hAnsi="Arial" w:cs="Arial"/>
                <w:sz w:val="24"/>
                <w:szCs w:val="24"/>
              </w:rPr>
            </w:pPr>
            <w:r w:rsidRPr="00B47DA6">
              <w:rPr>
                <w:rFonts w:ascii="Arial" w:hAnsi="Arial" w:cs="Arial"/>
                <w:sz w:val="24"/>
                <w:szCs w:val="24"/>
              </w:rPr>
              <w:t xml:space="preserve">Extended answers </w:t>
            </w:r>
          </w:p>
          <w:p w14:paraId="1A9DA444" w14:textId="77777777" w:rsidR="00D44E22" w:rsidRPr="00B47DA6" w:rsidRDefault="00D44E22" w:rsidP="005048F4">
            <w:pPr>
              <w:jc w:val="center"/>
              <w:rPr>
                <w:rFonts w:ascii="Arial" w:hAnsi="Arial" w:cs="Arial"/>
                <w:sz w:val="24"/>
                <w:szCs w:val="24"/>
              </w:rPr>
            </w:pPr>
            <w:r w:rsidRPr="00B47DA6">
              <w:rPr>
                <w:rFonts w:ascii="Arial" w:hAnsi="Arial" w:cs="Arial"/>
                <w:sz w:val="24"/>
                <w:szCs w:val="24"/>
              </w:rPr>
              <w:t>(10+ words)</w:t>
            </w:r>
          </w:p>
        </w:tc>
        <w:tc>
          <w:tcPr>
            <w:tcW w:w="2163" w:type="dxa"/>
          </w:tcPr>
          <w:p w14:paraId="2CB39002" w14:textId="77777777" w:rsidR="00D44E22" w:rsidRPr="00B47DA6" w:rsidRDefault="00D44E22" w:rsidP="005048F4">
            <w:pPr>
              <w:jc w:val="center"/>
              <w:rPr>
                <w:rFonts w:ascii="Arial" w:hAnsi="Arial" w:cs="Arial"/>
                <w:sz w:val="24"/>
                <w:szCs w:val="24"/>
              </w:rPr>
            </w:pPr>
            <w:r w:rsidRPr="00B47DA6">
              <w:rPr>
                <w:rFonts w:ascii="Arial" w:hAnsi="Arial" w:cs="Arial"/>
                <w:sz w:val="24"/>
                <w:szCs w:val="24"/>
              </w:rPr>
              <w:t>Question asked</w:t>
            </w:r>
          </w:p>
          <w:p w14:paraId="7FA86541" w14:textId="77777777" w:rsidR="00D44E22" w:rsidRPr="00B47DA6" w:rsidRDefault="00D44E22" w:rsidP="005048F4">
            <w:pPr>
              <w:jc w:val="center"/>
              <w:rPr>
                <w:rFonts w:ascii="Arial" w:hAnsi="Arial" w:cs="Arial"/>
                <w:sz w:val="24"/>
                <w:szCs w:val="24"/>
              </w:rPr>
            </w:pPr>
            <w:r w:rsidRPr="00B47DA6">
              <w:rPr>
                <w:rFonts w:ascii="Arial" w:hAnsi="Arial" w:cs="Arial"/>
                <w:sz w:val="24"/>
                <w:szCs w:val="24"/>
              </w:rPr>
              <w:t>(by child)</w:t>
            </w:r>
          </w:p>
        </w:tc>
      </w:tr>
      <w:tr w:rsidR="00D44E22" w:rsidRPr="00B47DA6" w14:paraId="41478B1F" w14:textId="77777777" w:rsidTr="005048F4">
        <w:trPr>
          <w:trHeight w:val="260"/>
        </w:trPr>
        <w:tc>
          <w:tcPr>
            <w:tcW w:w="2163" w:type="dxa"/>
          </w:tcPr>
          <w:p w14:paraId="3A48250E" w14:textId="77777777" w:rsidR="00D44E22" w:rsidRPr="00B47DA6" w:rsidRDefault="00D44E22" w:rsidP="005048F4">
            <w:pPr>
              <w:jc w:val="center"/>
              <w:rPr>
                <w:rFonts w:ascii="Arial" w:hAnsi="Arial" w:cs="Arial"/>
                <w:sz w:val="24"/>
                <w:szCs w:val="24"/>
              </w:rPr>
            </w:pPr>
            <w:r w:rsidRPr="00B47DA6">
              <w:rPr>
                <w:rFonts w:ascii="Arial" w:hAnsi="Arial" w:cs="Arial"/>
                <w:sz w:val="24"/>
                <w:szCs w:val="24"/>
              </w:rPr>
              <w:t>Child 1</w:t>
            </w:r>
          </w:p>
        </w:tc>
        <w:tc>
          <w:tcPr>
            <w:tcW w:w="2163" w:type="dxa"/>
          </w:tcPr>
          <w:p w14:paraId="7CC25589" w14:textId="77777777" w:rsidR="00D44E22" w:rsidRPr="00B47DA6" w:rsidRDefault="00D44E22" w:rsidP="005048F4">
            <w:pPr>
              <w:rPr>
                <w:rFonts w:ascii="Arial" w:hAnsi="Arial" w:cs="Arial"/>
                <w:sz w:val="24"/>
                <w:szCs w:val="24"/>
              </w:rPr>
            </w:pPr>
          </w:p>
        </w:tc>
        <w:tc>
          <w:tcPr>
            <w:tcW w:w="2163" w:type="dxa"/>
          </w:tcPr>
          <w:p w14:paraId="4658659A" w14:textId="77777777" w:rsidR="00D44E22" w:rsidRPr="00B47DA6" w:rsidRDefault="00D44E22" w:rsidP="005048F4">
            <w:pPr>
              <w:rPr>
                <w:rFonts w:ascii="Arial" w:hAnsi="Arial" w:cs="Arial"/>
                <w:sz w:val="24"/>
                <w:szCs w:val="24"/>
              </w:rPr>
            </w:pPr>
          </w:p>
        </w:tc>
        <w:tc>
          <w:tcPr>
            <w:tcW w:w="2163" w:type="dxa"/>
          </w:tcPr>
          <w:p w14:paraId="483E9019" w14:textId="77777777" w:rsidR="00D44E22" w:rsidRPr="00B47DA6" w:rsidRDefault="00D44E22" w:rsidP="005048F4">
            <w:pPr>
              <w:rPr>
                <w:rFonts w:ascii="Arial" w:hAnsi="Arial" w:cs="Arial"/>
                <w:sz w:val="24"/>
                <w:szCs w:val="24"/>
              </w:rPr>
            </w:pPr>
          </w:p>
        </w:tc>
        <w:tc>
          <w:tcPr>
            <w:tcW w:w="2163" w:type="dxa"/>
          </w:tcPr>
          <w:p w14:paraId="232AF00B" w14:textId="77777777" w:rsidR="00D44E22" w:rsidRPr="00B47DA6" w:rsidRDefault="00D44E22" w:rsidP="005048F4">
            <w:pPr>
              <w:rPr>
                <w:rFonts w:ascii="Arial" w:hAnsi="Arial" w:cs="Arial"/>
                <w:sz w:val="24"/>
                <w:szCs w:val="24"/>
              </w:rPr>
            </w:pPr>
          </w:p>
        </w:tc>
      </w:tr>
      <w:tr w:rsidR="00D44E22" w:rsidRPr="00B47DA6" w14:paraId="1A7398AA" w14:textId="77777777" w:rsidTr="005048F4">
        <w:trPr>
          <w:trHeight w:val="260"/>
        </w:trPr>
        <w:tc>
          <w:tcPr>
            <w:tcW w:w="2163" w:type="dxa"/>
          </w:tcPr>
          <w:p w14:paraId="70B0F5C8" w14:textId="77777777" w:rsidR="00D44E22" w:rsidRPr="00B47DA6" w:rsidRDefault="00D44E22" w:rsidP="005048F4">
            <w:pPr>
              <w:jc w:val="center"/>
              <w:rPr>
                <w:rFonts w:ascii="Arial" w:hAnsi="Arial" w:cs="Arial"/>
                <w:sz w:val="24"/>
                <w:szCs w:val="24"/>
              </w:rPr>
            </w:pPr>
            <w:r w:rsidRPr="00B47DA6">
              <w:rPr>
                <w:rFonts w:ascii="Arial" w:hAnsi="Arial" w:cs="Arial"/>
                <w:sz w:val="24"/>
                <w:szCs w:val="24"/>
              </w:rPr>
              <w:t>Child 2</w:t>
            </w:r>
          </w:p>
        </w:tc>
        <w:tc>
          <w:tcPr>
            <w:tcW w:w="2163" w:type="dxa"/>
          </w:tcPr>
          <w:p w14:paraId="4FD1EB79" w14:textId="77777777" w:rsidR="00D44E22" w:rsidRPr="00B47DA6" w:rsidRDefault="00D44E22" w:rsidP="005048F4">
            <w:pPr>
              <w:rPr>
                <w:rFonts w:ascii="Arial" w:hAnsi="Arial" w:cs="Arial"/>
                <w:sz w:val="24"/>
                <w:szCs w:val="24"/>
              </w:rPr>
            </w:pPr>
          </w:p>
        </w:tc>
        <w:tc>
          <w:tcPr>
            <w:tcW w:w="2163" w:type="dxa"/>
          </w:tcPr>
          <w:p w14:paraId="43435780" w14:textId="77777777" w:rsidR="00D44E22" w:rsidRPr="00B47DA6" w:rsidRDefault="00D44E22" w:rsidP="005048F4">
            <w:pPr>
              <w:rPr>
                <w:rFonts w:ascii="Arial" w:hAnsi="Arial" w:cs="Arial"/>
                <w:sz w:val="24"/>
                <w:szCs w:val="24"/>
              </w:rPr>
            </w:pPr>
          </w:p>
        </w:tc>
        <w:tc>
          <w:tcPr>
            <w:tcW w:w="2163" w:type="dxa"/>
          </w:tcPr>
          <w:p w14:paraId="09809B7A" w14:textId="77777777" w:rsidR="00D44E22" w:rsidRPr="00B47DA6" w:rsidRDefault="00D44E22" w:rsidP="005048F4">
            <w:pPr>
              <w:rPr>
                <w:rFonts w:ascii="Arial" w:hAnsi="Arial" w:cs="Arial"/>
                <w:sz w:val="24"/>
                <w:szCs w:val="24"/>
              </w:rPr>
            </w:pPr>
          </w:p>
        </w:tc>
        <w:tc>
          <w:tcPr>
            <w:tcW w:w="2163" w:type="dxa"/>
          </w:tcPr>
          <w:p w14:paraId="25D93FDC" w14:textId="77777777" w:rsidR="00D44E22" w:rsidRPr="00B47DA6" w:rsidRDefault="00D44E22" w:rsidP="005048F4">
            <w:pPr>
              <w:rPr>
                <w:rFonts w:ascii="Arial" w:hAnsi="Arial" w:cs="Arial"/>
                <w:sz w:val="24"/>
                <w:szCs w:val="24"/>
              </w:rPr>
            </w:pPr>
          </w:p>
        </w:tc>
      </w:tr>
      <w:tr w:rsidR="00D44E22" w:rsidRPr="00B47DA6" w14:paraId="45E7A55E" w14:textId="77777777" w:rsidTr="005048F4">
        <w:trPr>
          <w:trHeight w:val="246"/>
        </w:trPr>
        <w:tc>
          <w:tcPr>
            <w:tcW w:w="2163" w:type="dxa"/>
          </w:tcPr>
          <w:p w14:paraId="5FB47F02" w14:textId="77777777" w:rsidR="00D44E22" w:rsidRPr="00B47DA6" w:rsidRDefault="00D44E22" w:rsidP="005048F4">
            <w:pPr>
              <w:jc w:val="center"/>
              <w:rPr>
                <w:rFonts w:ascii="Arial" w:hAnsi="Arial" w:cs="Arial"/>
                <w:sz w:val="24"/>
                <w:szCs w:val="24"/>
              </w:rPr>
            </w:pPr>
            <w:r w:rsidRPr="00B47DA6">
              <w:rPr>
                <w:rFonts w:ascii="Arial" w:hAnsi="Arial" w:cs="Arial"/>
                <w:sz w:val="24"/>
                <w:szCs w:val="24"/>
              </w:rPr>
              <w:t>Child 3</w:t>
            </w:r>
          </w:p>
        </w:tc>
        <w:tc>
          <w:tcPr>
            <w:tcW w:w="2163" w:type="dxa"/>
          </w:tcPr>
          <w:p w14:paraId="2A7953FB" w14:textId="77777777" w:rsidR="00D44E22" w:rsidRPr="00B47DA6" w:rsidRDefault="00D44E22" w:rsidP="005048F4">
            <w:pPr>
              <w:rPr>
                <w:rFonts w:ascii="Arial" w:hAnsi="Arial" w:cs="Arial"/>
                <w:sz w:val="24"/>
                <w:szCs w:val="24"/>
              </w:rPr>
            </w:pPr>
          </w:p>
        </w:tc>
        <w:tc>
          <w:tcPr>
            <w:tcW w:w="2163" w:type="dxa"/>
          </w:tcPr>
          <w:p w14:paraId="0B979F60" w14:textId="77777777" w:rsidR="00D44E22" w:rsidRPr="00B47DA6" w:rsidRDefault="00D44E22" w:rsidP="005048F4">
            <w:pPr>
              <w:rPr>
                <w:rFonts w:ascii="Arial" w:hAnsi="Arial" w:cs="Arial"/>
                <w:sz w:val="24"/>
                <w:szCs w:val="24"/>
              </w:rPr>
            </w:pPr>
          </w:p>
        </w:tc>
        <w:tc>
          <w:tcPr>
            <w:tcW w:w="2163" w:type="dxa"/>
          </w:tcPr>
          <w:p w14:paraId="52C9DB86" w14:textId="77777777" w:rsidR="00D44E22" w:rsidRPr="00B47DA6" w:rsidRDefault="00D44E22" w:rsidP="005048F4">
            <w:pPr>
              <w:rPr>
                <w:rFonts w:ascii="Arial" w:hAnsi="Arial" w:cs="Arial"/>
                <w:sz w:val="24"/>
                <w:szCs w:val="24"/>
              </w:rPr>
            </w:pPr>
          </w:p>
        </w:tc>
        <w:tc>
          <w:tcPr>
            <w:tcW w:w="2163" w:type="dxa"/>
          </w:tcPr>
          <w:p w14:paraId="24F77F9E" w14:textId="77777777" w:rsidR="00D44E22" w:rsidRPr="00B47DA6" w:rsidRDefault="00D44E22" w:rsidP="005048F4">
            <w:pPr>
              <w:rPr>
                <w:rFonts w:ascii="Arial" w:hAnsi="Arial" w:cs="Arial"/>
                <w:sz w:val="24"/>
                <w:szCs w:val="24"/>
              </w:rPr>
            </w:pPr>
          </w:p>
        </w:tc>
      </w:tr>
      <w:tr w:rsidR="00D44E22" w:rsidRPr="00B47DA6" w14:paraId="7576D80D" w14:textId="77777777" w:rsidTr="005048F4">
        <w:trPr>
          <w:trHeight w:val="260"/>
        </w:trPr>
        <w:tc>
          <w:tcPr>
            <w:tcW w:w="2163" w:type="dxa"/>
          </w:tcPr>
          <w:p w14:paraId="62BFE03D" w14:textId="77777777" w:rsidR="00D44E22" w:rsidRPr="00B47DA6" w:rsidRDefault="00D44E22" w:rsidP="005048F4">
            <w:pPr>
              <w:jc w:val="center"/>
              <w:rPr>
                <w:rFonts w:ascii="Arial" w:hAnsi="Arial" w:cs="Arial"/>
                <w:sz w:val="24"/>
                <w:szCs w:val="24"/>
              </w:rPr>
            </w:pPr>
            <w:r w:rsidRPr="00B47DA6">
              <w:rPr>
                <w:rFonts w:ascii="Arial" w:hAnsi="Arial" w:cs="Arial"/>
                <w:sz w:val="24"/>
                <w:szCs w:val="24"/>
              </w:rPr>
              <w:t>Child 4</w:t>
            </w:r>
          </w:p>
        </w:tc>
        <w:tc>
          <w:tcPr>
            <w:tcW w:w="2163" w:type="dxa"/>
          </w:tcPr>
          <w:p w14:paraId="760A5CDF" w14:textId="77777777" w:rsidR="00D44E22" w:rsidRPr="00B47DA6" w:rsidRDefault="00D44E22" w:rsidP="005048F4">
            <w:pPr>
              <w:rPr>
                <w:rFonts w:ascii="Arial" w:hAnsi="Arial" w:cs="Arial"/>
                <w:sz w:val="24"/>
                <w:szCs w:val="24"/>
              </w:rPr>
            </w:pPr>
          </w:p>
        </w:tc>
        <w:tc>
          <w:tcPr>
            <w:tcW w:w="2163" w:type="dxa"/>
          </w:tcPr>
          <w:p w14:paraId="0699D99E" w14:textId="77777777" w:rsidR="00D44E22" w:rsidRPr="00B47DA6" w:rsidRDefault="00D44E22" w:rsidP="005048F4">
            <w:pPr>
              <w:rPr>
                <w:rFonts w:ascii="Arial" w:hAnsi="Arial" w:cs="Arial"/>
                <w:sz w:val="24"/>
                <w:szCs w:val="24"/>
              </w:rPr>
            </w:pPr>
          </w:p>
        </w:tc>
        <w:tc>
          <w:tcPr>
            <w:tcW w:w="2163" w:type="dxa"/>
          </w:tcPr>
          <w:p w14:paraId="573E2696" w14:textId="77777777" w:rsidR="00D44E22" w:rsidRPr="00B47DA6" w:rsidRDefault="00D44E22" w:rsidP="005048F4">
            <w:pPr>
              <w:rPr>
                <w:rFonts w:ascii="Arial" w:hAnsi="Arial" w:cs="Arial"/>
                <w:sz w:val="24"/>
                <w:szCs w:val="24"/>
              </w:rPr>
            </w:pPr>
          </w:p>
        </w:tc>
        <w:tc>
          <w:tcPr>
            <w:tcW w:w="2163" w:type="dxa"/>
          </w:tcPr>
          <w:p w14:paraId="065B3E6F" w14:textId="77777777" w:rsidR="00D44E22" w:rsidRPr="00B47DA6" w:rsidRDefault="00D44E22" w:rsidP="005048F4">
            <w:pPr>
              <w:rPr>
                <w:rFonts w:ascii="Arial" w:hAnsi="Arial" w:cs="Arial"/>
                <w:sz w:val="24"/>
                <w:szCs w:val="24"/>
              </w:rPr>
            </w:pPr>
          </w:p>
        </w:tc>
      </w:tr>
      <w:tr w:rsidR="00D44E22" w:rsidRPr="00B47DA6" w14:paraId="3DC4D7BF" w14:textId="77777777" w:rsidTr="005048F4">
        <w:trPr>
          <w:trHeight w:val="246"/>
        </w:trPr>
        <w:tc>
          <w:tcPr>
            <w:tcW w:w="2163" w:type="dxa"/>
          </w:tcPr>
          <w:p w14:paraId="6B4B5F9C" w14:textId="77777777" w:rsidR="00D44E22" w:rsidRPr="00B47DA6" w:rsidRDefault="00D44E22" w:rsidP="005048F4">
            <w:pPr>
              <w:jc w:val="center"/>
              <w:rPr>
                <w:rFonts w:ascii="Arial" w:hAnsi="Arial" w:cs="Arial"/>
                <w:sz w:val="24"/>
                <w:szCs w:val="24"/>
              </w:rPr>
            </w:pPr>
            <w:r w:rsidRPr="00B47DA6">
              <w:rPr>
                <w:rFonts w:ascii="Arial" w:hAnsi="Arial" w:cs="Arial"/>
                <w:sz w:val="24"/>
                <w:szCs w:val="24"/>
              </w:rPr>
              <w:t>Child 5</w:t>
            </w:r>
          </w:p>
        </w:tc>
        <w:tc>
          <w:tcPr>
            <w:tcW w:w="2163" w:type="dxa"/>
          </w:tcPr>
          <w:p w14:paraId="459FCB4C" w14:textId="77777777" w:rsidR="00D44E22" w:rsidRPr="00B47DA6" w:rsidRDefault="00D44E22" w:rsidP="005048F4">
            <w:pPr>
              <w:rPr>
                <w:rFonts w:ascii="Arial" w:hAnsi="Arial" w:cs="Arial"/>
                <w:sz w:val="24"/>
                <w:szCs w:val="24"/>
              </w:rPr>
            </w:pPr>
          </w:p>
        </w:tc>
        <w:tc>
          <w:tcPr>
            <w:tcW w:w="2163" w:type="dxa"/>
          </w:tcPr>
          <w:p w14:paraId="1E47048B" w14:textId="77777777" w:rsidR="00D44E22" w:rsidRPr="00B47DA6" w:rsidRDefault="00D44E22" w:rsidP="005048F4">
            <w:pPr>
              <w:rPr>
                <w:rFonts w:ascii="Arial" w:hAnsi="Arial" w:cs="Arial"/>
                <w:sz w:val="24"/>
                <w:szCs w:val="24"/>
              </w:rPr>
            </w:pPr>
          </w:p>
        </w:tc>
        <w:tc>
          <w:tcPr>
            <w:tcW w:w="2163" w:type="dxa"/>
          </w:tcPr>
          <w:p w14:paraId="25860B7C" w14:textId="77777777" w:rsidR="00D44E22" w:rsidRPr="00B47DA6" w:rsidRDefault="00D44E22" w:rsidP="005048F4">
            <w:pPr>
              <w:rPr>
                <w:rFonts w:ascii="Arial" w:hAnsi="Arial" w:cs="Arial"/>
                <w:sz w:val="24"/>
                <w:szCs w:val="24"/>
              </w:rPr>
            </w:pPr>
          </w:p>
        </w:tc>
        <w:tc>
          <w:tcPr>
            <w:tcW w:w="2163" w:type="dxa"/>
          </w:tcPr>
          <w:p w14:paraId="2273565C" w14:textId="77777777" w:rsidR="00D44E22" w:rsidRPr="00B47DA6" w:rsidRDefault="00D44E22" w:rsidP="005048F4">
            <w:pPr>
              <w:rPr>
                <w:rFonts w:ascii="Arial" w:hAnsi="Arial" w:cs="Arial"/>
                <w:sz w:val="24"/>
                <w:szCs w:val="24"/>
              </w:rPr>
            </w:pPr>
          </w:p>
        </w:tc>
      </w:tr>
      <w:bookmarkEnd w:id="2"/>
    </w:tbl>
    <w:p w14:paraId="43958970" w14:textId="77777777" w:rsidR="00D44E22" w:rsidRPr="00B47DA6" w:rsidRDefault="00D44E22" w:rsidP="00D44E22">
      <w:pPr>
        <w:rPr>
          <w:rFonts w:ascii="Arial" w:hAnsi="Arial" w:cs="Arial"/>
          <w:sz w:val="24"/>
          <w:szCs w:val="24"/>
        </w:rPr>
      </w:pPr>
    </w:p>
    <w:tbl>
      <w:tblPr>
        <w:tblStyle w:val="TableGrid"/>
        <w:tblpPr w:leftFromText="180" w:rightFromText="180" w:vertAnchor="text" w:horzAnchor="margin" w:tblpXSpec="center" w:tblpY="104"/>
        <w:tblW w:w="10830" w:type="dxa"/>
        <w:tblLook w:val="04A0" w:firstRow="1" w:lastRow="0" w:firstColumn="1" w:lastColumn="0" w:noHBand="0" w:noVBand="1"/>
      </w:tblPr>
      <w:tblGrid>
        <w:gridCol w:w="2166"/>
        <w:gridCol w:w="2166"/>
        <w:gridCol w:w="2166"/>
        <w:gridCol w:w="2166"/>
        <w:gridCol w:w="2166"/>
      </w:tblGrid>
      <w:tr w:rsidR="00D44E22" w:rsidRPr="00B47DA6" w14:paraId="748DEFC9" w14:textId="77777777" w:rsidTr="00D44E22">
        <w:trPr>
          <w:trHeight w:val="753"/>
        </w:trPr>
        <w:tc>
          <w:tcPr>
            <w:tcW w:w="2166" w:type="dxa"/>
          </w:tcPr>
          <w:p w14:paraId="5AC6595D"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Picture 2</w:t>
            </w:r>
          </w:p>
          <w:p w14:paraId="065F3029"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(closed questions)</w:t>
            </w:r>
          </w:p>
        </w:tc>
        <w:tc>
          <w:tcPr>
            <w:tcW w:w="2166" w:type="dxa"/>
          </w:tcPr>
          <w:p w14:paraId="0CC7538A"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One-word answers</w:t>
            </w:r>
          </w:p>
          <w:p w14:paraId="55DC82EA"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(1 word)</w:t>
            </w:r>
          </w:p>
        </w:tc>
        <w:tc>
          <w:tcPr>
            <w:tcW w:w="2166" w:type="dxa"/>
          </w:tcPr>
          <w:p w14:paraId="0797242D"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 xml:space="preserve">Short answers </w:t>
            </w:r>
          </w:p>
          <w:p w14:paraId="4C538BAB"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(2-10 words)</w:t>
            </w:r>
          </w:p>
        </w:tc>
        <w:tc>
          <w:tcPr>
            <w:tcW w:w="2166" w:type="dxa"/>
          </w:tcPr>
          <w:p w14:paraId="3C21F73D"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 xml:space="preserve">Extended answers </w:t>
            </w:r>
          </w:p>
          <w:p w14:paraId="7E16AA03"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(10+ words)</w:t>
            </w:r>
          </w:p>
        </w:tc>
        <w:tc>
          <w:tcPr>
            <w:tcW w:w="2166" w:type="dxa"/>
          </w:tcPr>
          <w:p w14:paraId="46852089"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Question asked</w:t>
            </w:r>
          </w:p>
          <w:p w14:paraId="7C3E13E3"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(by child)</w:t>
            </w:r>
          </w:p>
        </w:tc>
      </w:tr>
      <w:tr w:rsidR="00D44E22" w:rsidRPr="00B47DA6" w14:paraId="76707566" w14:textId="77777777" w:rsidTr="00D44E22">
        <w:trPr>
          <w:trHeight w:val="254"/>
        </w:trPr>
        <w:tc>
          <w:tcPr>
            <w:tcW w:w="2166" w:type="dxa"/>
          </w:tcPr>
          <w:p w14:paraId="0434E9D5"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Child 1</w:t>
            </w:r>
          </w:p>
        </w:tc>
        <w:tc>
          <w:tcPr>
            <w:tcW w:w="2166" w:type="dxa"/>
          </w:tcPr>
          <w:p w14:paraId="7CFB54EF" w14:textId="77777777" w:rsidR="00D44E22" w:rsidRPr="00B47DA6" w:rsidRDefault="00D44E22" w:rsidP="00D44E22">
            <w:pPr>
              <w:rPr>
                <w:rFonts w:ascii="Arial" w:hAnsi="Arial" w:cs="Arial"/>
                <w:sz w:val="24"/>
                <w:szCs w:val="24"/>
              </w:rPr>
            </w:pPr>
          </w:p>
        </w:tc>
        <w:tc>
          <w:tcPr>
            <w:tcW w:w="2166" w:type="dxa"/>
          </w:tcPr>
          <w:p w14:paraId="50F65CBE" w14:textId="77777777" w:rsidR="00D44E22" w:rsidRPr="00B47DA6" w:rsidRDefault="00D44E22" w:rsidP="00D44E22">
            <w:pPr>
              <w:rPr>
                <w:rFonts w:ascii="Arial" w:hAnsi="Arial" w:cs="Arial"/>
                <w:sz w:val="24"/>
                <w:szCs w:val="24"/>
              </w:rPr>
            </w:pPr>
          </w:p>
        </w:tc>
        <w:tc>
          <w:tcPr>
            <w:tcW w:w="2166" w:type="dxa"/>
          </w:tcPr>
          <w:p w14:paraId="1650D20C" w14:textId="77777777" w:rsidR="00D44E22" w:rsidRPr="00B47DA6" w:rsidRDefault="00D44E22" w:rsidP="00D44E22">
            <w:pPr>
              <w:rPr>
                <w:rFonts w:ascii="Arial" w:hAnsi="Arial" w:cs="Arial"/>
                <w:sz w:val="24"/>
                <w:szCs w:val="24"/>
              </w:rPr>
            </w:pPr>
          </w:p>
        </w:tc>
        <w:tc>
          <w:tcPr>
            <w:tcW w:w="2166" w:type="dxa"/>
          </w:tcPr>
          <w:p w14:paraId="3596D4DA" w14:textId="77777777" w:rsidR="00D44E22" w:rsidRPr="00B47DA6" w:rsidRDefault="00D44E22" w:rsidP="00D44E22">
            <w:pPr>
              <w:rPr>
                <w:rFonts w:ascii="Arial" w:hAnsi="Arial" w:cs="Arial"/>
                <w:sz w:val="24"/>
                <w:szCs w:val="24"/>
              </w:rPr>
            </w:pPr>
          </w:p>
        </w:tc>
      </w:tr>
      <w:tr w:rsidR="00D44E22" w:rsidRPr="00B47DA6" w14:paraId="6F24E56F" w14:textId="77777777" w:rsidTr="00D44E22">
        <w:trPr>
          <w:trHeight w:val="254"/>
        </w:trPr>
        <w:tc>
          <w:tcPr>
            <w:tcW w:w="2166" w:type="dxa"/>
          </w:tcPr>
          <w:p w14:paraId="5354D1D3"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Child 2</w:t>
            </w:r>
          </w:p>
        </w:tc>
        <w:tc>
          <w:tcPr>
            <w:tcW w:w="2166" w:type="dxa"/>
          </w:tcPr>
          <w:p w14:paraId="78026A95" w14:textId="77777777" w:rsidR="00D44E22" w:rsidRPr="00B47DA6" w:rsidRDefault="00D44E22" w:rsidP="00D44E22">
            <w:pPr>
              <w:rPr>
                <w:rFonts w:ascii="Arial" w:hAnsi="Arial" w:cs="Arial"/>
                <w:sz w:val="24"/>
                <w:szCs w:val="24"/>
              </w:rPr>
            </w:pPr>
          </w:p>
        </w:tc>
        <w:tc>
          <w:tcPr>
            <w:tcW w:w="2166" w:type="dxa"/>
          </w:tcPr>
          <w:p w14:paraId="0FBFDBA8" w14:textId="77777777" w:rsidR="00D44E22" w:rsidRPr="00B47DA6" w:rsidRDefault="00D44E22" w:rsidP="00D44E22">
            <w:pPr>
              <w:rPr>
                <w:rFonts w:ascii="Arial" w:hAnsi="Arial" w:cs="Arial"/>
                <w:sz w:val="24"/>
                <w:szCs w:val="24"/>
              </w:rPr>
            </w:pPr>
          </w:p>
        </w:tc>
        <w:tc>
          <w:tcPr>
            <w:tcW w:w="2166" w:type="dxa"/>
          </w:tcPr>
          <w:p w14:paraId="4E5A6385" w14:textId="77777777" w:rsidR="00D44E22" w:rsidRPr="00B47DA6" w:rsidRDefault="00D44E22" w:rsidP="00D44E22">
            <w:pPr>
              <w:rPr>
                <w:rFonts w:ascii="Arial" w:hAnsi="Arial" w:cs="Arial"/>
                <w:sz w:val="24"/>
                <w:szCs w:val="24"/>
              </w:rPr>
            </w:pPr>
          </w:p>
        </w:tc>
        <w:tc>
          <w:tcPr>
            <w:tcW w:w="2166" w:type="dxa"/>
          </w:tcPr>
          <w:p w14:paraId="7CA8B496" w14:textId="77777777" w:rsidR="00D44E22" w:rsidRPr="00B47DA6" w:rsidRDefault="00D44E22" w:rsidP="00D44E22">
            <w:pPr>
              <w:rPr>
                <w:rFonts w:ascii="Arial" w:hAnsi="Arial" w:cs="Arial"/>
                <w:sz w:val="24"/>
                <w:szCs w:val="24"/>
              </w:rPr>
            </w:pPr>
          </w:p>
        </w:tc>
      </w:tr>
      <w:tr w:rsidR="00D44E22" w:rsidRPr="00B47DA6" w14:paraId="1D766003" w14:textId="77777777" w:rsidTr="00D44E22">
        <w:trPr>
          <w:trHeight w:val="240"/>
        </w:trPr>
        <w:tc>
          <w:tcPr>
            <w:tcW w:w="2166" w:type="dxa"/>
          </w:tcPr>
          <w:p w14:paraId="7582D8C5"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Child 3</w:t>
            </w:r>
          </w:p>
        </w:tc>
        <w:tc>
          <w:tcPr>
            <w:tcW w:w="2166" w:type="dxa"/>
          </w:tcPr>
          <w:p w14:paraId="37C2EABD" w14:textId="77777777" w:rsidR="00D44E22" w:rsidRPr="00B47DA6" w:rsidRDefault="00D44E22" w:rsidP="00D44E22">
            <w:pPr>
              <w:rPr>
                <w:rFonts w:ascii="Arial" w:hAnsi="Arial" w:cs="Arial"/>
                <w:sz w:val="24"/>
                <w:szCs w:val="24"/>
              </w:rPr>
            </w:pPr>
          </w:p>
        </w:tc>
        <w:tc>
          <w:tcPr>
            <w:tcW w:w="2166" w:type="dxa"/>
          </w:tcPr>
          <w:p w14:paraId="4BB42129" w14:textId="77777777" w:rsidR="00D44E22" w:rsidRPr="00B47DA6" w:rsidRDefault="00D44E22" w:rsidP="00D44E22">
            <w:pPr>
              <w:rPr>
                <w:rFonts w:ascii="Arial" w:hAnsi="Arial" w:cs="Arial"/>
                <w:sz w:val="24"/>
                <w:szCs w:val="24"/>
              </w:rPr>
            </w:pPr>
          </w:p>
        </w:tc>
        <w:tc>
          <w:tcPr>
            <w:tcW w:w="2166" w:type="dxa"/>
          </w:tcPr>
          <w:p w14:paraId="58690D31" w14:textId="77777777" w:rsidR="00D44E22" w:rsidRPr="00B47DA6" w:rsidRDefault="00D44E22" w:rsidP="00D44E22">
            <w:pPr>
              <w:rPr>
                <w:rFonts w:ascii="Arial" w:hAnsi="Arial" w:cs="Arial"/>
                <w:sz w:val="24"/>
                <w:szCs w:val="24"/>
              </w:rPr>
            </w:pPr>
          </w:p>
        </w:tc>
        <w:tc>
          <w:tcPr>
            <w:tcW w:w="2166" w:type="dxa"/>
          </w:tcPr>
          <w:p w14:paraId="512BEED6" w14:textId="77777777" w:rsidR="00D44E22" w:rsidRPr="00B47DA6" w:rsidRDefault="00D44E22" w:rsidP="00D44E22">
            <w:pPr>
              <w:rPr>
                <w:rFonts w:ascii="Arial" w:hAnsi="Arial" w:cs="Arial"/>
                <w:sz w:val="24"/>
                <w:szCs w:val="24"/>
              </w:rPr>
            </w:pPr>
          </w:p>
        </w:tc>
      </w:tr>
      <w:tr w:rsidR="00D44E22" w:rsidRPr="00B47DA6" w14:paraId="1160DC8E" w14:textId="77777777" w:rsidTr="00D44E22">
        <w:trPr>
          <w:trHeight w:val="254"/>
        </w:trPr>
        <w:tc>
          <w:tcPr>
            <w:tcW w:w="2166" w:type="dxa"/>
          </w:tcPr>
          <w:p w14:paraId="614E0584"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Child 4</w:t>
            </w:r>
          </w:p>
        </w:tc>
        <w:tc>
          <w:tcPr>
            <w:tcW w:w="2166" w:type="dxa"/>
          </w:tcPr>
          <w:p w14:paraId="09367C29" w14:textId="77777777" w:rsidR="00D44E22" w:rsidRPr="00B47DA6" w:rsidRDefault="00D44E22" w:rsidP="00D44E22">
            <w:pPr>
              <w:rPr>
                <w:rFonts w:ascii="Arial" w:hAnsi="Arial" w:cs="Arial"/>
                <w:sz w:val="24"/>
                <w:szCs w:val="24"/>
              </w:rPr>
            </w:pPr>
          </w:p>
        </w:tc>
        <w:tc>
          <w:tcPr>
            <w:tcW w:w="2166" w:type="dxa"/>
          </w:tcPr>
          <w:p w14:paraId="0A45F741" w14:textId="77777777" w:rsidR="00D44E22" w:rsidRPr="00B47DA6" w:rsidRDefault="00D44E22" w:rsidP="00D44E22">
            <w:pPr>
              <w:rPr>
                <w:rFonts w:ascii="Arial" w:hAnsi="Arial" w:cs="Arial"/>
                <w:sz w:val="24"/>
                <w:szCs w:val="24"/>
              </w:rPr>
            </w:pPr>
          </w:p>
        </w:tc>
        <w:tc>
          <w:tcPr>
            <w:tcW w:w="2166" w:type="dxa"/>
          </w:tcPr>
          <w:p w14:paraId="392B4198" w14:textId="77777777" w:rsidR="00D44E22" w:rsidRPr="00B47DA6" w:rsidRDefault="00D44E22" w:rsidP="00D44E22">
            <w:pPr>
              <w:rPr>
                <w:rFonts w:ascii="Arial" w:hAnsi="Arial" w:cs="Arial"/>
                <w:sz w:val="24"/>
                <w:szCs w:val="24"/>
              </w:rPr>
            </w:pPr>
          </w:p>
        </w:tc>
        <w:tc>
          <w:tcPr>
            <w:tcW w:w="2166" w:type="dxa"/>
          </w:tcPr>
          <w:p w14:paraId="4B803AE9" w14:textId="77777777" w:rsidR="00D44E22" w:rsidRPr="00B47DA6" w:rsidRDefault="00D44E22" w:rsidP="00D44E22">
            <w:pPr>
              <w:rPr>
                <w:rFonts w:ascii="Arial" w:hAnsi="Arial" w:cs="Arial"/>
                <w:sz w:val="24"/>
                <w:szCs w:val="24"/>
              </w:rPr>
            </w:pPr>
          </w:p>
        </w:tc>
      </w:tr>
      <w:tr w:rsidR="00D44E22" w:rsidRPr="00B47DA6" w14:paraId="3C8986DE" w14:textId="77777777" w:rsidTr="00D44E22">
        <w:trPr>
          <w:trHeight w:val="240"/>
        </w:trPr>
        <w:tc>
          <w:tcPr>
            <w:tcW w:w="2166" w:type="dxa"/>
          </w:tcPr>
          <w:p w14:paraId="4BF9FA3E"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Child 5</w:t>
            </w:r>
          </w:p>
        </w:tc>
        <w:tc>
          <w:tcPr>
            <w:tcW w:w="2166" w:type="dxa"/>
          </w:tcPr>
          <w:p w14:paraId="50020160" w14:textId="77777777" w:rsidR="00D44E22" w:rsidRPr="00B47DA6" w:rsidRDefault="00D44E22" w:rsidP="00D44E22">
            <w:pPr>
              <w:rPr>
                <w:rFonts w:ascii="Arial" w:hAnsi="Arial" w:cs="Arial"/>
                <w:sz w:val="24"/>
                <w:szCs w:val="24"/>
              </w:rPr>
            </w:pPr>
          </w:p>
        </w:tc>
        <w:tc>
          <w:tcPr>
            <w:tcW w:w="2166" w:type="dxa"/>
          </w:tcPr>
          <w:p w14:paraId="77FBAC71" w14:textId="77777777" w:rsidR="00D44E22" w:rsidRPr="00B47DA6" w:rsidRDefault="00D44E22" w:rsidP="00D44E22">
            <w:pPr>
              <w:rPr>
                <w:rFonts w:ascii="Arial" w:hAnsi="Arial" w:cs="Arial"/>
                <w:sz w:val="24"/>
                <w:szCs w:val="24"/>
              </w:rPr>
            </w:pPr>
          </w:p>
        </w:tc>
        <w:tc>
          <w:tcPr>
            <w:tcW w:w="2166" w:type="dxa"/>
          </w:tcPr>
          <w:p w14:paraId="0D1372D3" w14:textId="77777777" w:rsidR="00D44E22" w:rsidRPr="00B47DA6" w:rsidRDefault="00D44E22" w:rsidP="00D44E22">
            <w:pPr>
              <w:rPr>
                <w:rFonts w:ascii="Arial" w:hAnsi="Arial" w:cs="Arial"/>
                <w:sz w:val="24"/>
                <w:szCs w:val="24"/>
              </w:rPr>
            </w:pPr>
          </w:p>
        </w:tc>
        <w:tc>
          <w:tcPr>
            <w:tcW w:w="2166" w:type="dxa"/>
          </w:tcPr>
          <w:p w14:paraId="3E28C139" w14:textId="77777777" w:rsidR="00D44E22" w:rsidRPr="00B47DA6" w:rsidRDefault="00D44E22" w:rsidP="00D44E22">
            <w:pPr>
              <w:rPr>
                <w:rFonts w:ascii="Arial" w:hAnsi="Arial" w:cs="Arial"/>
                <w:sz w:val="24"/>
                <w:szCs w:val="24"/>
              </w:rPr>
            </w:pPr>
          </w:p>
        </w:tc>
      </w:tr>
    </w:tbl>
    <w:p w14:paraId="380F25AE" w14:textId="77777777" w:rsidR="00D44E22" w:rsidRPr="00B47DA6" w:rsidRDefault="00D44E22" w:rsidP="00D44E22">
      <w:pPr>
        <w:rPr>
          <w:rFonts w:ascii="Arial" w:hAnsi="Arial" w:cs="Arial"/>
          <w:sz w:val="24"/>
          <w:szCs w:val="24"/>
        </w:rPr>
      </w:pPr>
    </w:p>
    <w:tbl>
      <w:tblPr>
        <w:tblStyle w:val="TableGrid"/>
        <w:tblpPr w:leftFromText="180" w:rightFromText="180" w:vertAnchor="text" w:horzAnchor="margin" w:tblpXSpec="center" w:tblpY="154"/>
        <w:tblW w:w="10860" w:type="dxa"/>
        <w:tblLook w:val="04A0" w:firstRow="1" w:lastRow="0" w:firstColumn="1" w:lastColumn="0" w:noHBand="0" w:noVBand="1"/>
      </w:tblPr>
      <w:tblGrid>
        <w:gridCol w:w="2172"/>
        <w:gridCol w:w="2172"/>
        <w:gridCol w:w="2172"/>
        <w:gridCol w:w="2172"/>
        <w:gridCol w:w="2172"/>
      </w:tblGrid>
      <w:tr w:rsidR="00D44E22" w:rsidRPr="00B47DA6" w14:paraId="0F98918F" w14:textId="77777777" w:rsidTr="00D44E22">
        <w:trPr>
          <w:trHeight w:val="645"/>
        </w:trPr>
        <w:tc>
          <w:tcPr>
            <w:tcW w:w="2172" w:type="dxa"/>
          </w:tcPr>
          <w:p w14:paraId="38255F66"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Picture 3</w:t>
            </w:r>
          </w:p>
          <w:p w14:paraId="0CC9A812"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(open ended questions)</w:t>
            </w:r>
          </w:p>
        </w:tc>
        <w:tc>
          <w:tcPr>
            <w:tcW w:w="2172" w:type="dxa"/>
          </w:tcPr>
          <w:p w14:paraId="2F41701D"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One-word answers</w:t>
            </w:r>
          </w:p>
          <w:p w14:paraId="7C76DD80"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(1 word)</w:t>
            </w:r>
          </w:p>
        </w:tc>
        <w:tc>
          <w:tcPr>
            <w:tcW w:w="2172" w:type="dxa"/>
          </w:tcPr>
          <w:p w14:paraId="771C76F3"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 xml:space="preserve">Short answers </w:t>
            </w:r>
          </w:p>
          <w:p w14:paraId="1A0C476F"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(2-10 words)</w:t>
            </w:r>
          </w:p>
        </w:tc>
        <w:tc>
          <w:tcPr>
            <w:tcW w:w="2172" w:type="dxa"/>
          </w:tcPr>
          <w:p w14:paraId="641D2A3D"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 xml:space="preserve">Extended answers </w:t>
            </w:r>
          </w:p>
          <w:p w14:paraId="4DEA59D9"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(10+ words)</w:t>
            </w:r>
          </w:p>
        </w:tc>
        <w:tc>
          <w:tcPr>
            <w:tcW w:w="2172" w:type="dxa"/>
          </w:tcPr>
          <w:p w14:paraId="3285C50E"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Question asked</w:t>
            </w:r>
          </w:p>
          <w:p w14:paraId="50E58127"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(by child)</w:t>
            </w:r>
          </w:p>
        </w:tc>
      </w:tr>
      <w:tr w:rsidR="00D44E22" w:rsidRPr="00B47DA6" w14:paraId="660274E5" w14:textId="77777777" w:rsidTr="00D44E22">
        <w:trPr>
          <w:trHeight w:val="218"/>
        </w:trPr>
        <w:tc>
          <w:tcPr>
            <w:tcW w:w="2172" w:type="dxa"/>
          </w:tcPr>
          <w:p w14:paraId="6B14CD00"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Child 1</w:t>
            </w:r>
          </w:p>
        </w:tc>
        <w:tc>
          <w:tcPr>
            <w:tcW w:w="2172" w:type="dxa"/>
          </w:tcPr>
          <w:p w14:paraId="18095FBB" w14:textId="77777777" w:rsidR="00D44E22" w:rsidRPr="00B47DA6" w:rsidRDefault="00D44E22" w:rsidP="00D44E22">
            <w:pPr>
              <w:rPr>
                <w:rFonts w:ascii="Arial" w:hAnsi="Arial" w:cs="Arial"/>
                <w:sz w:val="24"/>
                <w:szCs w:val="24"/>
              </w:rPr>
            </w:pPr>
          </w:p>
        </w:tc>
        <w:tc>
          <w:tcPr>
            <w:tcW w:w="2172" w:type="dxa"/>
          </w:tcPr>
          <w:p w14:paraId="3AAA3D9C" w14:textId="77777777" w:rsidR="00D44E22" w:rsidRPr="00B47DA6" w:rsidRDefault="00D44E22" w:rsidP="00D44E22">
            <w:pPr>
              <w:rPr>
                <w:rFonts w:ascii="Arial" w:hAnsi="Arial" w:cs="Arial"/>
                <w:sz w:val="24"/>
                <w:szCs w:val="24"/>
              </w:rPr>
            </w:pPr>
          </w:p>
        </w:tc>
        <w:tc>
          <w:tcPr>
            <w:tcW w:w="2172" w:type="dxa"/>
          </w:tcPr>
          <w:p w14:paraId="300A57C0" w14:textId="77777777" w:rsidR="00D44E22" w:rsidRPr="00B47DA6" w:rsidRDefault="00D44E22" w:rsidP="00D44E22">
            <w:pPr>
              <w:rPr>
                <w:rFonts w:ascii="Arial" w:hAnsi="Arial" w:cs="Arial"/>
                <w:sz w:val="24"/>
                <w:szCs w:val="24"/>
              </w:rPr>
            </w:pPr>
          </w:p>
        </w:tc>
        <w:tc>
          <w:tcPr>
            <w:tcW w:w="2172" w:type="dxa"/>
          </w:tcPr>
          <w:p w14:paraId="17D51E92" w14:textId="77777777" w:rsidR="00D44E22" w:rsidRPr="00B47DA6" w:rsidRDefault="00D44E22" w:rsidP="00D44E22">
            <w:pPr>
              <w:rPr>
                <w:rFonts w:ascii="Arial" w:hAnsi="Arial" w:cs="Arial"/>
                <w:sz w:val="24"/>
                <w:szCs w:val="24"/>
              </w:rPr>
            </w:pPr>
          </w:p>
        </w:tc>
      </w:tr>
      <w:tr w:rsidR="00D44E22" w:rsidRPr="00B47DA6" w14:paraId="5B653D50" w14:textId="77777777" w:rsidTr="00D44E22">
        <w:trPr>
          <w:trHeight w:val="218"/>
        </w:trPr>
        <w:tc>
          <w:tcPr>
            <w:tcW w:w="2172" w:type="dxa"/>
          </w:tcPr>
          <w:p w14:paraId="074B5554"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Child 2</w:t>
            </w:r>
          </w:p>
        </w:tc>
        <w:tc>
          <w:tcPr>
            <w:tcW w:w="2172" w:type="dxa"/>
          </w:tcPr>
          <w:p w14:paraId="70152CB6" w14:textId="77777777" w:rsidR="00D44E22" w:rsidRPr="00B47DA6" w:rsidRDefault="00D44E22" w:rsidP="00D44E22">
            <w:pPr>
              <w:rPr>
                <w:rFonts w:ascii="Arial" w:hAnsi="Arial" w:cs="Arial"/>
                <w:sz w:val="24"/>
                <w:szCs w:val="24"/>
              </w:rPr>
            </w:pPr>
          </w:p>
        </w:tc>
        <w:tc>
          <w:tcPr>
            <w:tcW w:w="2172" w:type="dxa"/>
          </w:tcPr>
          <w:p w14:paraId="776140F8" w14:textId="77777777" w:rsidR="00D44E22" w:rsidRPr="00B47DA6" w:rsidRDefault="00D44E22" w:rsidP="00D44E22">
            <w:pPr>
              <w:rPr>
                <w:rFonts w:ascii="Arial" w:hAnsi="Arial" w:cs="Arial"/>
                <w:sz w:val="24"/>
                <w:szCs w:val="24"/>
              </w:rPr>
            </w:pPr>
          </w:p>
        </w:tc>
        <w:tc>
          <w:tcPr>
            <w:tcW w:w="2172" w:type="dxa"/>
          </w:tcPr>
          <w:p w14:paraId="690657DD" w14:textId="77777777" w:rsidR="00D44E22" w:rsidRPr="00B47DA6" w:rsidRDefault="00D44E22" w:rsidP="00D44E22">
            <w:pPr>
              <w:rPr>
                <w:rFonts w:ascii="Arial" w:hAnsi="Arial" w:cs="Arial"/>
                <w:sz w:val="24"/>
                <w:szCs w:val="24"/>
              </w:rPr>
            </w:pPr>
          </w:p>
        </w:tc>
        <w:tc>
          <w:tcPr>
            <w:tcW w:w="2172" w:type="dxa"/>
          </w:tcPr>
          <w:p w14:paraId="3365972C" w14:textId="77777777" w:rsidR="00D44E22" w:rsidRPr="00B47DA6" w:rsidRDefault="00D44E22" w:rsidP="00D44E22">
            <w:pPr>
              <w:rPr>
                <w:rFonts w:ascii="Arial" w:hAnsi="Arial" w:cs="Arial"/>
                <w:sz w:val="24"/>
                <w:szCs w:val="24"/>
              </w:rPr>
            </w:pPr>
          </w:p>
        </w:tc>
      </w:tr>
      <w:tr w:rsidR="00D44E22" w:rsidRPr="00B47DA6" w14:paraId="6EFA98F3" w14:textId="77777777" w:rsidTr="00D44E22">
        <w:trPr>
          <w:trHeight w:val="206"/>
        </w:trPr>
        <w:tc>
          <w:tcPr>
            <w:tcW w:w="2172" w:type="dxa"/>
          </w:tcPr>
          <w:p w14:paraId="55EE0718"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Child 3</w:t>
            </w:r>
          </w:p>
        </w:tc>
        <w:tc>
          <w:tcPr>
            <w:tcW w:w="2172" w:type="dxa"/>
          </w:tcPr>
          <w:p w14:paraId="2793062D" w14:textId="77777777" w:rsidR="00D44E22" w:rsidRPr="00B47DA6" w:rsidRDefault="00D44E22" w:rsidP="00D44E22">
            <w:pPr>
              <w:rPr>
                <w:rFonts w:ascii="Arial" w:hAnsi="Arial" w:cs="Arial"/>
                <w:sz w:val="24"/>
                <w:szCs w:val="24"/>
              </w:rPr>
            </w:pPr>
          </w:p>
        </w:tc>
        <w:tc>
          <w:tcPr>
            <w:tcW w:w="2172" w:type="dxa"/>
          </w:tcPr>
          <w:p w14:paraId="4E60B9BF" w14:textId="77777777" w:rsidR="00D44E22" w:rsidRPr="00B47DA6" w:rsidRDefault="00D44E22" w:rsidP="00D44E22">
            <w:pPr>
              <w:rPr>
                <w:rFonts w:ascii="Arial" w:hAnsi="Arial" w:cs="Arial"/>
                <w:sz w:val="24"/>
                <w:szCs w:val="24"/>
              </w:rPr>
            </w:pPr>
          </w:p>
        </w:tc>
        <w:tc>
          <w:tcPr>
            <w:tcW w:w="2172" w:type="dxa"/>
          </w:tcPr>
          <w:p w14:paraId="6FC2C693" w14:textId="77777777" w:rsidR="00D44E22" w:rsidRPr="00B47DA6" w:rsidRDefault="00D44E22" w:rsidP="00D44E22">
            <w:pPr>
              <w:rPr>
                <w:rFonts w:ascii="Arial" w:hAnsi="Arial" w:cs="Arial"/>
                <w:sz w:val="24"/>
                <w:szCs w:val="24"/>
              </w:rPr>
            </w:pPr>
          </w:p>
        </w:tc>
        <w:tc>
          <w:tcPr>
            <w:tcW w:w="2172" w:type="dxa"/>
          </w:tcPr>
          <w:p w14:paraId="1E48EEB7" w14:textId="77777777" w:rsidR="00D44E22" w:rsidRPr="00B47DA6" w:rsidRDefault="00D44E22" w:rsidP="00D44E22">
            <w:pPr>
              <w:rPr>
                <w:rFonts w:ascii="Arial" w:hAnsi="Arial" w:cs="Arial"/>
                <w:sz w:val="24"/>
                <w:szCs w:val="24"/>
              </w:rPr>
            </w:pPr>
          </w:p>
        </w:tc>
      </w:tr>
      <w:tr w:rsidR="00D44E22" w:rsidRPr="00B47DA6" w14:paraId="08EB7217" w14:textId="77777777" w:rsidTr="00D44E22">
        <w:trPr>
          <w:trHeight w:val="218"/>
        </w:trPr>
        <w:tc>
          <w:tcPr>
            <w:tcW w:w="2172" w:type="dxa"/>
          </w:tcPr>
          <w:p w14:paraId="1ECAA481"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Child 4</w:t>
            </w:r>
          </w:p>
        </w:tc>
        <w:tc>
          <w:tcPr>
            <w:tcW w:w="2172" w:type="dxa"/>
          </w:tcPr>
          <w:p w14:paraId="5F15B703" w14:textId="77777777" w:rsidR="00D44E22" w:rsidRPr="00B47DA6" w:rsidRDefault="00D44E22" w:rsidP="00D44E22">
            <w:pPr>
              <w:rPr>
                <w:rFonts w:ascii="Arial" w:hAnsi="Arial" w:cs="Arial"/>
                <w:sz w:val="24"/>
                <w:szCs w:val="24"/>
              </w:rPr>
            </w:pPr>
          </w:p>
        </w:tc>
        <w:tc>
          <w:tcPr>
            <w:tcW w:w="2172" w:type="dxa"/>
          </w:tcPr>
          <w:p w14:paraId="5F1AD93C" w14:textId="77777777" w:rsidR="00D44E22" w:rsidRPr="00B47DA6" w:rsidRDefault="00D44E22" w:rsidP="00D44E22">
            <w:pPr>
              <w:rPr>
                <w:rFonts w:ascii="Arial" w:hAnsi="Arial" w:cs="Arial"/>
                <w:sz w:val="24"/>
                <w:szCs w:val="24"/>
              </w:rPr>
            </w:pPr>
          </w:p>
        </w:tc>
        <w:tc>
          <w:tcPr>
            <w:tcW w:w="2172" w:type="dxa"/>
          </w:tcPr>
          <w:p w14:paraId="240CC943" w14:textId="77777777" w:rsidR="00D44E22" w:rsidRPr="00B47DA6" w:rsidRDefault="00D44E22" w:rsidP="00D44E22">
            <w:pPr>
              <w:rPr>
                <w:rFonts w:ascii="Arial" w:hAnsi="Arial" w:cs="Arial"/>
                <w:sz w:val="24"/>
                <w:szCs w:val="24"/>
              </w:rPr>
            </w:pPr>
          </w:p>
        </w:tc>
        <w:tc>
          <w:tcPr>
            <w:tcW w:w="2172" w:type="dxa"/>
          </w:tcPr>
          <w:p w14:paraId="1991C97D" w14:textId="77777777" w:rsidR="00D44E22" w:rsidRPr="00B47DA6" w:rsidRDefault="00D44E22" w:rsidP="00D44E22">
            <w:pPr>
              <w:rPr>
                <w:rFonts w:ascii="Arial" w:hAnsi="Arial" w:cs="Arial"/>
                <w:sz w:val="24"/>
                <w:szCs w:val="24"/>
              </w:rPr>
            </w:pPr>
          </w:p>
        </w:tc>
      </w:tr>
      <w:tr w:rsidR="00D44E22" w:rsidRPr="00B47DA6" w14:paraId="67F6C5B4" w14:textId="77777777" w:rsidTr="00D44E22">
        <w:trPr>
          <w:trHeight w:val="206"/>
        </w:trPr>
        <w:tc>
          <w:tcPr>
            <w:tcW w:w="2172" w:type="dxa"/>
          </w:tcPr>
          <w:p w14:paraId="4B84A03D"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Child 5</w:t>
            </w:r>
          </w:p>
        </w:tc>
        <w:tc>
          <w:tcPr>
            <w:tcW w:w="2172" w:type="dxa"/>
          </w:tcPr>
          <w:p w14:paraId="3A0433BB" w14:textId="77777777" w:rsidR="00D44E22" w:rsidRPr="00B47DA6" w:rsidRDefault="00D44E22" w:rsidP="00D44E22">
            <w:pPr>
              <w:rPr>
                <w:rFonts w:ascii="Arial" w:hAnsi="Arial" w:cs="Arial"/>
                <w:sz w:val="24"/>
                <w:szCs w:val="24"/>
              </w:rPr>
            </w:pPr>
          </w:p>
        </w:tc>
        <w:tc>
          <w:tcPr>
            <w:tcW w:w="2172" w:type="dxa"/>
          </w:tcPr>
          <w:p w14:paraId="4E41522B" w14:textId="77777777" w:rsidR="00D44E22" w:rsidRPr="00B47DA6" w:rsidRDefault="00D44E22" w:rsidP="00D44E22">
            <w:pPr>
              <w:rPr>
                <w:rFonts w:ascii="Arial" w:hAnsi="Arial" w:cs="Arial"/>
                <w:sz w:val="24"/>
                <w:szCs w:val="24"/>
              </w:rPr>
            </w:pPr>
          </w:p>
        </w:tc>
        <w:tc>
          <w:tcPr>
            <w:tcW w:w="2172" w:type="dxa"/>
          </w:tcPr>
          <w:p w14:paraId="3AFA0F2B" w14:textId="77777777" w:rsidR="00D44E22" w:rsidRPr="00B47DA6" w:rsidRDefault="00D44E22" w:rsidP="00D44E22">
            <w:pPr>
              <w:rPr>
                <w:rFonts w:ascii="Arial" w:hAnsi="Arial" w:cs="Arial"/>
                <w:sz w:val="24"/>
                <w:szCs w:val="24"/>
              </w:rPr>
            </w:pPr>
          </w:p>
        </w:tc>
        <w:tc>
          <w:tcPr>
            <w:tcW w:w="2172" w:type="dxa"/>
          </w:tcPr>
          <w:p w14:paraId="2624AC68" w14:textId="77777777" w:rsidR="00D44E22" w:rsidRPr="00B47DA6" w:rsidRDefault="00D44E22" w:rsidP="00D44E22">
            <w:pPr>
              <w:rPr>
                <w:rFonts w:ascii="Arial" w:hAnsi="Arial" w:cs="Arial"/>
                <w:sz w:val="24"/>
                <w:szCs w:val="24"/>
              </w:rPr>
            </w:pPr>
          </w:p>
        </w:tc>
      </w:tr>
    </w:tbl>
    <w:p w14:paraId="6ED1136D" w14:textId="77777777" w:rsidR="00D44E22" w:rsidRPr="00B47DA6" w:rsidRDefault="00D44E22" w:rsidP="00D44E22">
      <w:pPr>
        <w:rPr>
          <w:rFonts w:ascii="Arial" w:hAnsi="Arial" w:cs="Arial"/>
          <w:sz w:val="24"/>
          <w:szCs w:val="24"/>
        </w:rPr>
      </w:pPr>
    </w:p>
    <w:tbl>
      <w:tblPr>
        <w:tblStyle w:val="TableGrid"/>
        <w:tblpPr w:leftFromText="180" w:rightFromText="180" w:vertAnchor="text" w:horzAnchor="margin" w:tblpXSpec="center" w:tblpY="181"/>
        <w:tblW w:w="10845" w:type="dxa"/>
        <w:tblLook w:val="04A0" w:firstRow="1" w:lastRow="0" w:firstColumn="1" w:lastColumn="0" w:noHBand="0" w:noVBand="1"/>
      </w:tblPr>
      <w:tblGrid>
        <w:gridCol w:w="2169"/>
        <w:gridCol w:w="2169"/>
        <w:gridCol w:w="2169"/>
        <w:gridCol w:w="2169"/>
        <w:gridCol w:w="2169"/>
      </w:tblGrid>
      <w:tr w:rsidR="00D44E22" w:rsidRPr="00B47DA6" w14:paraId="013D3551" w14:textId="77777777" w:rsidTr="00D44E22">
        <w:trPr>
          <w:trHeight w:val="726"/>
        </w:trPr>
        <w:tc>
          <w:tcPr>
            <w:tcW w:w="2169" w:type="dxa"/>
          </w:tcPr>
          <w:p w14:paraId="65E330F6"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Picture 4</w:t>
            </w:r>
          </w:p>
          <w:p w14:paraId="57DA2AA7"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(open ended questions)</w:t>
            </w:r>
          </w:p>
        </w:tc>
        <w:tc>
          <w:tcPr>
            <w:tcW w:w="2169" w:type="dxa"/>
          </w:tcPr>
          <w:p w14:paraId="67A327FA"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One-word answers</w:t>
            </w:r>
          </w:p>
          <w:p w14:paraId="79417D74"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(1 word)</w:t>
            </w:r>
          </w:p>
        </w:tc>
        <w:tc>
          <w:tcPr>
            <w:tcW w:w="2169" w:type="dxa"/>
          </w:tcPr>
          <w:p w14:paraId="6076D0F6"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 xml:space="preserve">Short answers </w:t>
            </w:r>
          </w:p>
          <w:p w14:paraId="493B5717"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(2-10 words)</w:t>
            </w:r>
          </w:p>
        </w:tc>
        <w:tc>
          <w:tcPr>
            <w:tcW w:w="2169" w:type="dxa"/>
          </w:tcPr>
          <w:p w14:paraId="0488F283"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 xml:space="preserve">Extended answers </w:t>
            </w:r>
          </w:p>
          <w:p w14:paraId="14CC4750"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(10+ words)</w:t>
            </w:r>
          </w:p>
        </w:tc>
        <w:tc>
          <w:tcPr>
            <w:tcW w:w="2169" w:type="dxa"/>
          </w:tcPr>
          <w:p w14:paraId="7BD8729E"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Question asked</w:t>
            </w:r>
          </w:p>
          <w:p w14:paraId="39B21E32"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(by child)</w:t>
            </w:r>
          </w:p>
        </w:tc>
      </w:tr>
      <w:tr w:rsidR="00D44E22" w:rsidRPr="00B47DA6" w14:paraId="4D6BB69B" w14:textId="77777777" w:rsidTr="00D44E22">
        <w:trPr>
          <w:trHeight w:val="245"/>
        </w:trPr>
        <w:tc>
          <w:tcPr>
            <w:tcW w:w="2169" w:type="dxa"/>
          </w:tcPr>
          <w:p w14:paraId="24330D0A"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Child 1</w:t>
            </w:r>
          </w:p>
        </w:tc>
        <w:tc>
          <w:tcPr>
            <w:tcW w:w="2169" w:type="dxa"/>
          </w:tcPr>
          <w:p w14:paraId="5587FD58" w14:textId="77777777" w:rsidR="00D44E22" w:rsidRPr="00B47DA6" w:rsidRDefault="00D44E22" w:rsidP="00D44E22">
            <w:pPr>
              <w:rPr>
                <w:rFonts w:ascii="Arial" w:hAnsi="Arial" w:cs="Arial"/>
                <w:sz w:val="24"/>
                <w:szCs w:val="24"/>
              </w:rPr>
            </w:pPr>
          </w:p>
        </w:tc>
        <w:tc>
          <w:tcPr>
            <w:tcW w:w="2169" w:type="dxa"/>
          </w:tcPr>
          <w:p w14:paraId="5D0EED99" w14:textId="77777777" w:rsidR="00D44E22" w:rsidRPr="00B47DA6" w:rsidRDefault="00D44E22" w:rsidP="00D44E22">
            <w:pPr>
              <w:rPr>
                <w:rFonts w:ascii="Arial" w:hAnsi="Arial" w:cs="Arial"/>
                <w:sz w:val="24"/>
                <w:szCs w:val="24"/>
              </w:rPr>
            </w:pPr>
          </w:p>
        </w:tc>
        <w:tc>
          <w:tcPr>
            <w:tcW w:w="2169" w:type="dxa"/>
          </w:tcPr>
          <w:p w14:paraId="20BDF9D3" w14:textId="77777777" w:rsidR="00D44E22" w:rsidRPr="00B47DA6" w:rsidRDefault="00D44E22" w:rsidP="00D44E22">
            <w:pPr>
              <w:rPr>
                <w:rFonts w:ascii="Arial" w:hAnsi="Arial" w:cs="Arial"/>
                <w:sz w:val="24"/>
                <w:szCs w:val="24"/>
              </w:rPr>
            </w:pPr>
          </w:p>
        </w:tc>
        <w:tc>
          <w:tcPr>
            <w:tcW w:w="2169" w:type="dxa"/>
          </w:tcPr>
          <w:p w14:paraId="3325D511" w14:textId="77777777" w:rsidR="00D44E22" w:rsidRPr="00B47DA6" w:rsidRDefault="00D44E22" w:rsidP="00D44E22">
            <w:pPr>
              <w:rPr>
                <w:rFonts w:ascii="Arial" w:hAnsi="Arial" w:cs="Arial"/>
                <w:sz w:val="24"/>
                <w:szCs w:val="24"/>
              </w:rPr>
            </w:pPr>
          </w:p>
        </w:tc>
      </w:tr>
      <w:tr w:rsidR="00D44E22" w:rsidRPr="00B47DA6" w14:paraId="05A99F93" w14:textId="77777777" w:rsidTr="00D44E22">
        <w:trPr>
          <w:trHeight w:val="245"/>
        </w:trPr>
        <w:tc>
          <w:tcPr>
            <w:tcW w:w="2169" w:type="dxa"/>
          </w:tcPr>
          <w:p w14:paraId="38493273"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Child 2</w:t>
            </w:r>
          </w:p>
        </w:tc>
        <w:tc>
          <w:tcPr>
            <w:tcW w:w="2169" w:type="dxa"/>
          </w:tcPr>
          <w:p w14:paraId="6B212CF5" w14:textId="77777777" w:rsidR="00D44E22" w:rsidRPr="00B47DA6" w:rsidRDefault="00D44E22" w:rsidP="00D44E22">
            <w:pPr>
              <w:rPr>
                <w:rFonts w:ascii="Arial" w:hAnsi="Arial" w:cs="Arial"/>
                <w:sz w:val="24"/>
                <w:szCs w:val="24"/>
              </w:rPr>
            </w:pPr>
          </w:p>
        </w:tc>
        <w:tc>
          <w:tcPr>
            <w:tcW w:w="2169" w:type="dxa"/>
          </w:tcPr>
          <w:p w14:paraId="72C6A245" w14:textId="77777777" w:rsidR="00D44E22" w:rsidRPr="00B47DA6" w:rsidRDefault="00D44E22" w:rsidP="00D44E22">
            <w:pPr>
              <w:rPr>
                <w:rFonts w:ascii="Arial" w:hAnsi="Arial" w:cs="Arial"/>
                <w:sz w:val="24"/>
                <w:szCs w:val="24"/>
              </w:rPr>
            </w:pPr>
          </w:p>
        </w:tc>
        <w:tc>
          <w:tcPr>
            <w:tcW w:w="2169" w:type="dxa"/>
          </w:tcPr>
          <w:p w14:paraId="494C273A" w14:textId="77777777" w:rsidR="00D44E22" w:rsidRPr="00B47DA6" w:rsidRDefault="00D44E22" w:rsidP="00D44E22">
            <w:pPr>
              <w:rPr>
                <w:rFonts w:ascii="Arial" w:hAnsi="Arial" w:cs="Arial"/>
                <w:sz w:val="24"/>
                <w:szCs w:val="24"/>
              </w:rPr>
            </w:pPr>
          </w:p>
        </w:tc>
        <w:tc>
          <w:tcPr>
            <w:tcW w:w="2169" w:type="dxa"/>
          </w:tcPr>
          <w:p w14:paraId="0989C726" w14:textId="77777777" w:rsidR="00D44E22" w:rsidRPr="00B47DA6" w:rsidRDefault="00D44E22" w:rsidP="00D44E22">
            <w:pPr>
              <w:rPr>
                <w:rFonts w:ascii="Arial" w:hAnsi="Arial" w:cs="Arial"/>
                <w:sz w:val="24"/>
                <w:szCs w:val="24"/>
              </w:rPr>
            </w:pPr>
          </w:p>
        </w:tc>
      </w:tr>
      <w:tr w:rsidR="00D44E22" w:rsidRPr="00B47DA6" w14:paraId="453AC6B9" w14:textId="77777777" w:rsidTr="00D44E22">
        <w:trPr>
          <w:trHeight w:val="232"/>
        </w:trPr>
        <w:tc>
          <w:tcPr>
            <w:tcW w:w="2169" w:type="dxa"/>
          </w:tcPr>
          <w:p w14:paraId="575B88AB"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Child 3</w:t>
            </w:r>
          </w:p>
        </w:tc>
        <w:tc>
          <w:tcPr>
            <w:tcW w:w="2169" w:type="dxa"/>
          </w:tcPr>
          <w:p w14:paraId="6D96DFC9" w14:textId="77777777" w:rsidR="00D44E22" w:rsidRPr="00B47DA6" w:rsidRDefault="00D44E22" w:rsidP="00D44E22">
            <w:pPr>
              <w:rPr>
                <w:rFonts w:ascii="Arial" w:hAnsi="Arial" w:cs="Arial"/>
                <w:sz w:val="24"/>
                <w:szCs w:val="24"/>
              </w:rPr>
            </w:pPr>
          </w:p>
        </w:tc>
        <w:tc>
          <w:tcPr>
            <w:tcW w:w="2169" w:type="dxa"/>
          </w:tcPr>
          <w:p w14:paraId="50140FCA" w14:textId="77777777" w:rsidR="00D44E22" w:rsidRPr="00B47DA6" w:rsidRDefault="00D44E22" w:rsidP="00D44E22">
            <w:pPr>
              <w:rPr>
                <w:rFonts w:ascii="Arial" w:hAnsi="Arial" w:cs="Arial"/>
                <w:sz w:val="24"/>
                <w:szCs w:val="24"/>
              </w:rPr>
            </w:pPr>
          </w:p>
        </w:tc>
        <w:tc>
          <w:tcPr>
            <w:tcW w:w="2169" w:type="dxa"/>
          </w:tcPr>
          <w:p w14:paraId="2CAE9645" w14:textId="77777777" w:rsidR="00D44E22" w:rsidRPr="00B47DA6" w:rsidRDefault="00D44E22" w:rsidP="00D44E22">
            <w:pPr>
              <w:rPr>
                <w:rFonts w:ascii="Arial" w:hAnsi="Arial" w:cs="Arial"/>
                <w:sz w:val="24"/>
                <w:szCs w:val="24"/>
              </w:rPr>
            </w:pPr>
          </w:p>
        </w:tc>
        <w:tc>
          <w:tcPr>
            <w:tcW w:w="2169" w:type="dxa"/>
          </w:tcPr>
          <w:p w14:paraId="40C79F65" w14:textId="77777777" w:rsidR="00D44E22" w:rsidRPr="00B47DA6" w:rsidRDefault="00D44E22" w:rsidP="00D44E22">
            <w:pPr>
              <w:rPr>
                <w:rFonts w:ascii="Arial" w:hAnsi="Arial" w:cs="Arial"/>
                <w:sz w:val="24"/>
                <w:szCs w:val="24"/>
              </w:rPr>
            </w:pPr>
          </w:p>
        </w:tc>
      </w:tr>
      <w:tr w:rsidR="00D44E22" w:rsidRPr="00B47DA6" w14:paraId="25310573" w14:textId="77777777" w:rsidTr="00D44E22">
        <w:trPr>
          <w:trHeight w:val="245"/>
        </w:trPr>
        <w:tc>
          <w:tcPr>
            <w:tcW w:w="2169" w:type="dxa"/>
          </w:tcPr>
          <w:p w14:paraId="7AE689A9"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Child 4</w:t>
            </w:r>
          </w:p>
        </w:tc>
        <w:tc>
          <w:tcPr>
            <w:tcW w:w="2169" w:type="dxa"/>
          </w:tcPr>
          <w:p w14:paraId="793C0C28" w14:textId="77777777" w:rsidR="00D44E22" w:rsidRPr="00B47DA6" w:rsidRDefault="00D44E22" w:rsidP="00D44E22">
            <w:pPr>
              <w:rPr>
                <w:rFonts w:ascii="Arial" w:hAnsi="Arial" w:cs="Arial"/>
                <w:sz w:val="24"/>
                <w:szCs w:val="24"/>
              </w:rPr>
            </w:pPr>
          </w:p>
        </w:tc>
        <w:tc>
          <w:tcPr>
            <w:tcW w:w="2169" w:type="dxa"/>
          </w:tcPr>
          <w:p w14:paraId="0FAB4CCD" w14:textId="77777777" w:rsidR="00D44E22" w:rsidRPr="00B47DA6" w:rsidRDefault="00D44E22" w:rsidP="00D44E22">
            <w:pPr>
              <w:rPr>
                <w:rFonts w:ascii="Arial" w:hAnsi="Arial" w:cs="Arial"/>
                <w:sz w:val="24"/>
                <w:szCs w:val="24"/>
              </w:rPr>
            </w:pPr>
          </w:p>
        </w:tc>
        <w:tc>
          <w:tcPr>
            <w:tcW w:w="2169" w:type="dxa"/>
          </w:tcPr>
          <w:p w14:paraId="39AE0819" w14:textId="77777777" w:rsidR="00D44E22" w:rsidRPr="00B47DA6" w:rsidRDefault="00D44E22" w:rsidP="00D44E22">
            <w:pPr>
              <w:rPr>
                <w:rFonts w:ascii="Arial" w:hAnsi="Arial" w:cs="Arial"/>
                <w:sz w:val="24"/>
                <w:szCs w:val="24"/>
              </w:rPr>
            </w:pPr>
          </w:p>
        </w:tc>
        <w:tc>
          <w:tcPr>
            <w:tcW w:w="2169" w:type="dxa"/>
          </w:tcPr>
          <w:p w14:paraId="647986B0" w14:textId="77777777" w:rsidR="00D44E22" w:rsidRPr="00B47DA6" w:rsidRDefault="00D44E22" w:rsidP="00D44E22">
            <w:pPr>
              <w:rPr>
                <w:rFonts w:ascii="Arial" w:hAnsi="Arial" w:cs="Arial"/>
                <w:sz w:val="24"/>
                <w:szCs w:val="24"/>
              </w:rPr>
            </w:pPr>
          </w:p>
        </w:tc>
      </w:tr>
      <w:tr w:rsidR="00D44E22" w:rsidRPr="00B47DA6" w14:paraId="6C6797FE" w14:textId="77777777" w:rsidTr="00D44E22">
        <w:trPr>
          <w:trHeight w:val="232"/>
        </w:trPr>
        <w:tc>
          <w:tcPr>
            <w:tcW w:w="2169" w:type="dxa"/>
          </w:tcPr>
          <w:p w14:paraId="64AADBC0" w14:textId="77777777" w:rsidR="00D44E22" w:rsidRPr="00B47DA6" w:rsidRDefault="00D44E22" w:rsidP="00D44E22">
            <w:pPr>
              <w:jc w:val="center"/>
              <w:rPr>
                <w:rFonts w:ascii="Arial" w:hAnsi="Arial" w:cs="Arial"/>
                <w:sz w:val="24"/>
                <w:szCs w:val="24"/>
              </w:rPr>
            </w:pPr>
            <w:r w:rsidRPr="00B47DA6">
              <w:rPr>
                <w:rFonts w:ascii="Arial" w:hAnsi="Arial" w:cs="Arial"/>
                <w:sz w:val="24"/>
                <w:szCs w:val="24"/>
              </w:rPr>
              <w:t>Child 5</w:t>
            </w:r>
          </w:p>
        </w:tc>
        <w:tc>
          <w:tcPr>
            <w:tcW w:w="2169" w:type="dxa"/>
          </w:tcPr>
          <w:p w14:paraId="09BD3FD3" w14:textId="77777777" w:rsidR="00D44E22" w:rsidRPr="00B47DA6" w:rsidRDefault="00D44E22" w:rsidP="00D44E22">
            <w:pPr>
              <w:rPr>
                <w:rFonts w:ascii="Arial" w:hAnsi="Arial" w:cs="Arial"/>
                <w:sz w:val="24"/>
                <w:szCs w:val="24"/>
              </w:rPr>
            </w:pPr>
          </w:p>
        </w:tc>
        <w:tc>
          <w:tcPr>
            <w:tcW w:w="2169" w:type="dxa"/>
          </w:tcPr>
          <w:p w14:paraId="3C464AC8" w14:textId="77777777" w:rsidR="00D44E22" w:rsidRPr="00B47DA6" w:rsidRDefault="00D44E22" w:rsidP="00D44E22">
            <w:pPr>
              <w:rPr>
                <w:rFonts w:ascii="Arial" w:hAnsi="Arial" w:cs="Arial"/>
                <w:sz w:val="24"/>
                <w:szCs w:val="24"/>
              </w:rPr>
            </w:pPr>
          </w:p>
        </w:tc>
        <w:tc>
          <w:tcPr>
            <w:tcW w:w="2169" w:type="dxa"/>
          </w:tcPr>
          <w:p w14:paraId="6FAFBF48" w14:textId="77777777" w:rsidR="00D44E22" w:rsidRPr="00B47DA6" w:rsidRDefault="00D44E22" w:rsidP="00D44E22">
            <w:pPr>
              <w:rPr>
                <w:rFonts w:ascii="Arial" w:hAnsi="Arial" w:cs="Arial"/>
                <w:sz w:val="24"/>
                <w:szCs w:val="24"/>
              </w:rPr>
            </w:pPr>
          </w:p>
        </w:tc>
        <w:tc>
          <w:tcPr>
            <w:tcW w:w="2169" w:type="dxa"/>
          </w:tcPr>
          <w:p w14:paraId="444A2B30" w14:textId="77777777" w:rsidR="00D44E22" w:rsidRPr="00B47DA6" w:rsidRDefault="00D44E22" w:rsidP="00D44E22">
            <w:pPr>
              <w:rPr>
                <w:rFonts w:ascii="Arial" w:hAnsi="Arial" w:cs="Arial"/>
                <w:sz w:val="24"/>
                <w:szCs w:val="24"/>
              </w:rPr>
            </w:pPr>
          </w:p>
        </w:tc>
      </w:tr>
    </w:tbl>
    <w:p w14:paraId="32A20C91" w14:textId="77777777" w:rsidR="00D44E22" w:rsidRPr="00BF076D" w:rsidRDefault="00D44E22" w:rsidP="00D44E22">
      <w:pPr>
        <w:ind w:firstLine="720"/>
        <w:rPr>
          <w:sz w:val="24"/>
          <w:szCs w:val="24"/>
        </w:rPr>
      </w:pPr>
    </w:p>
    <w:p w14:paraId="6FDB0FCB" w14:textId="41F9C6E6" w:rsidR="00D44E22" w:rsidRDefault="00D44E22" w:rsidP="00D44E22">
      <w:pPr>
        <w:ind w:firstLine="720"/>
      </w:pPr>
    </w:p>
    <w:p w14:paraId="08CBADCE" w14:textId="77777777" w:rsidR="00B47DA6" w:rsidRDefault="00B47DA6" w:rsidP="00723389">
      <w:pPr>
        <w:spacing w:line="360" w:lineRule="auto"/>
        <w:ind w:firstLine="720"/>
        <w:jc w:val="center"/>
        <w:rPr>
          <w:rFonts w:ascii="Arial" w:hAnsi="Arial" w:cs="Arial"/>
          <w:sz w:val="24"/>
          <w:szCs w:val="24"/>
        </w:rPr>
      </w:pPr>
    </w:p>
    <w:p w14:paraId="26502B9D" w14:textId="4A6FC80D" w:rsidR="00D44E22" w:rsidRPr="006B50D0" w:rsidRDefault="00D44E22" w:rsidP="00401827">
      <w:pPr>
        <w:spacing w:line="360" w:lineRule="auto"/>
        <w:jc w:val="center"/>
        <w:rPr>
          <w:rFonts w:ascii="Arial" w:hAnsi="Arial" w:cs="Arial"/>
          <w:sz w:val="24"/>
          <w:szCs w:val="24"/>
          <w:u w:val="single"/>
        </w:rPr>
      </w:pPr>
      <w:r w:rsidRPr="006B50D0">
        <w:rPr>
          <w:rFonts w:ascii="Arial" w:hAnsi="Arial" w:cs="Arial"/>
          <w:sz w:val="24"/>
          <w:szCs w:val="24"/>
          <w:u w:val="single"/>
        </w:rPr>
        <w:lastRenderedPageBreak/>
        <w:t xml:space="preserve">Appendix 6 </w:t>
      </w:r>
      <w:r w:rsidR="00723389" w:rsidRPr="006B50D0">
        <w:rPr>
          <w:rFonts w:ascii="Arial" w:hAnsi="Arial" w:cs="Arial"/>
          <w:sz w:val="24"/>
          <w:szCs w:val="24"/>
          <w:u w:val="single"/>
        </w:rPr>
        <w:t>–</w:t>
      </w:r>
      <w:r w:rsidRPr="006B50D0">
        <w:rPr>
          <w:rFonts w:ascii="Arial" w:hAnsi="Arial" w:cs="Arial"/>
          <w:sz w:val="24"/>
          <w:szCs w:val="24"/>
          <w:u w:val="single"/>
        </w:rPr>
        <w:t xml:space="preserve"> </w:t>
      </w:r>
      <w:r w:rsidR="00723389" w:rsidRPr="006B50D0">
        <w:rPr>
          <w:rFonts w:ascii="Arial" w:hAnsi="Arial" w:cs="Arial"/>
          <w:sz w:val="24"/>
          <w:szCs w:val="24"/>
          <w:u w:val="single"/>
        </w:rPr>
        <w:t xml:space="preserve">Questions </w:t>
      </w:r>
      <w:r w:rsidR="00BB7D92" w:rsidRPr="006B50D0">
        <w:rPr>
          <w:rFonts w:ascii="Arial" w:hAnsi="Arial" w:cs="Arial"/>
          <w:sz w:val="24"/>
          <w:szCs w:val="24"/>
          <w:u w:val="single"/>
        </w:rPr>
        <w:t>prior/post activity</w:t>
      </w:r>
    </w:p>
    <w:p w14:paraId="54274123" w14:textId="77777777" w:rsidR="00723389" w:rsidRPr="00723389" w:rsidRDefault="00723389" w:rsidP="00723389">
      <w:pPr>
        <w:spacing w:after="0" w:line="360" w:lineRule="auto"/>
        <w:jc w:val="center"/>
        <w:textAlignment w:val="baseline"/>
        <w:rPr>
          <w:rFonts w:ascii="Arial" w:eastAsia="Times New Roman" w:hAnsi="Arial" w:cs="Arial"/>
          <w:sz w:val="24"/>
          <w:szCs w:val="24"/>
          <w:lang w:eastAsia="en-GB"/>
        </w:rPr>
      </w:pPr>
      <w:r w:rsidRPr="00723389">
        <w:rPr>
          <w:rFonts w:ascii="Arial" w:eastAsia="Times New Roman" w:hAnsi="Arial" w:cs="Arial"/>
          <w:sz w:val="24"/>
          <w:szCs w:val="24"/>
          <w:lang w:eastAsia="en-GB"/>
        </w:rPr>
        <w:t> </w:t>
      </w:r>
    </w:p>
    <w:p w14:paraId="00FACB5D" w14:textId="77777777" w:rsidR="00723389" w:rsidRPr="00723389" w:rsidRDefault="00723389" w:rsidP="00723389">
      <w:pPr>
        <w:spacing w:after="0" w:line="360" w:lineRule="auto"/>
        <w:textAlignment w:val="baseline"/>
        <w:rPr>
          <w:rFonts w:ascii="Arial" w:eastAsia="Times New Roman" w:hAnsi="Arial" w:cs="Arial"/>
          <w:sz w:val="24"/>
          <w:szCs w:val="24"/>
          <w:lang w:eastAsia="en-GB"/>
        </w:rPr>
      </w:pPr>
      <w:r w:rsidRPr="00723389">
        <w:rPr>
          <w:rFonts w:ascii="Arial" w:eastAsia="Times New Roman" w:hAnsi="Arial" w:cs="Arial"/>
          <w:sz w:val="24"/>
          <w:szCs w:val="24"/>
          <w:u w:val="single"/>
          <w:lang w:eastAsia="en-GB"/>
        </w:rPr>
        <w:t>Questions to build rapport</w:t>
      </w:r>
      <w:r w:rsidRPr="00723389">
        <w:rPr>
          <w:rFonts w:ascii="Arial" w:eastAsia="Times New Roman" w:hAnsi="Arial" w:cs="Arial"/>
          <w:sz w:val="24"/>
          <w:szCs w:val="24"/>
          <w:lang w:eastAsia="en-GB"/>
        </w:rPr>
        <w:t> </w:t>
      </w:r>
    </w:p>
    <w:p w14:paraId="305854A0" w14:textId="77777777" w:rsidR="00723389" w:rsidRPr="00723389" w:rsidRDefault="00723389" w:rsidP="00723389">
      <w:pPr>
        <w:numPr>
          <w:ilvl w:val="0"/>
          <w:numId w:val="17"/>
        </w:numPr>
        <w:spacing w:after="0" w:line="360" w:lineRule="auto"/>
        <w:ind w:left="360" w:firstLine="0"/>
        <w:textAlignment w:val="baseline"/>
        <w:rPr>
          <w:rFonts w:ascii="Arial" w:eastAsia="Times New Roman" w:hAnsi="Arial" w:cs="Arial"/>
          <w:sz w:val="24"/>
          <w:szCs w:val="24"/>
          <w:lang w:eastAsia="en-GB"/>
        </w:rPr>
      </w:pPr>
      <w:r w:rsidRPr="00723389">
        <w:rPr>
          <w:rFonts w:ascii="Arial" w:eastAsia="Times New Roman" w:hAnsi="Arial" w:cs="Arial"/>
          <w:sz w:val="24"/>
          <w:szCs w:val="24"/>
          <w:lang w:eastAsia="en-GB"/>
        </w:rPr>
        <w:t>Did you have a nice lunch? </w:t>
      </w:r>
    </w:p>
    <w:p w14:paraId="47B34D8D" w14:textId="77777777" w:rsidR="00723389" w:rsidRPr="00723389" w:rsidRDefault="00723389" w:rsidP="00723389">
      <w:pPr>
        <w:numPr>
          <w:ilvl w:val="0"/>
          <w:numId w:val="17"/>
        </w:numPr>
        <w:spacing w:after="0" w:line="360" w:lineRule="auto"/>
        <w:ind w:left="360" w:firstLine="0"/>
        <w:textAlignment w:val="baseline"/>
        <w:rPr>
          <w:rFonts w:ascii="Arial" w:eastAsia="Times New Roman" w:hAnsi="Arial" w:cs="Arial"/>
          <w:sz w:val="24"/>
          <w:szCs w:val="24"/>
          <w:lang w:eastAsia="en-GB"/>
        </w:rPr>
      </w:pPr>
      <w:r w:rsidRPr="00723389">
        <w:rPr>
          <w:rFonts w:ascii="Arial" w:eastAsia="Times New Roman" w:hAnsi="Arial" w:cs="Arial"/>
          <w:sz w:val="24"/>
          <w:szCs w:val="24"/>
          <w:lang w:eastAsia="en-GB"/>
        </w:rPr>
        <w:t>How are you feeling today? </w:t>
      </w:r>
    </w:p>
    <w:p w14:paraId="44B2EDE1" w14:textId="1979BF5E" w:rsidR="00723389" w:rsidRPr="00723389" w:rsidRDefault="00723389" w:rsidP="00723389">
      <w:pPr>
        <w:numPr>
          <w:ilvl w:val="0"/>
          <w:numId w:val="18"/>
        </w:numPr>
        <w:spacing w:after="0" w:line="360" w:lineRule="auto"/>
        <w:ind w:left="360" w:firstLine="0"/>
        <w:textAlignment w:val="baseline"/>
        <w:rPr>
          <w:rFonts w:ascii="Arial" w:eastAsia="Times New Roman" w:hAnsi="Arial" w:cs="Arial"/>
          <w:sz w:val="24"/>
          <w:szCs w:val="24"/>
          <w:lang w:eastAsia="en-GB"/>
        </w:rPr>
      </w:pPr>
      <w:r w:rsidRPr="00723389">
        <w:rPr>
          <w:rFonts w:ascii="Arial" w:eastAsia="Times New Roman" w:hAnsi="Arial" w:cs="Arial"/>
          <w:sz w:val="24"/>
          <w:szCs w:val="24"/>
          <w:lang w:eastAsia="en-GB"/>
        </w:rPr>
        <w:t>Are you excited for the Easter holidays? </w:t>
      </w:r>
    </w:p>
    <w:p w14:paraId="6EAF4114" w14:textId="77777777" w:rsidR="00723389" w:rsidRPr="00723389" w:rsidRDefault="00723389" w:rsidP="00723389">
      <w:pPr>
        <w:spacing w:after="0" w:line="360" w:lineRule="auto"/>
        <w:ind w:left="360"/>
        <w:textAlignment w:val="baseline"/>
        <w:rPr>
          <w:rFonts w:ascii="Arial" w:eastAsia="Times New Roman" w:hAnsi="Arial" w:cs="Arial"/>
          <w:sz w:val="24"/>
          <w:szCs w:val="24"/>
          <w:lang w:eastAsia="en-GB"/>
        </w:rPr>
      </w:pPr>
    </w:p>
    <w:p w14:paraId="1F5CB632" w14:textId="77777777" w:rsidR="00723389" w:rsidRPr="00723389" w:rsidRDefault="00723389" w:rsidP="00723389">
      <w:pPr>
        <w:spacing w:after="0" w:line="360" w:lineRule="auto"/>
        <w:textAlignment w:val="baseline"/>
        <w:rPr>
          <w:rFonts w:ascii="Arial" w:eastAsia="Times New Roman" w:hAnsi="Arial" w:cs="Arial"/>
          <w:sz w:val="24"/>
          <w:szCs w:val="24"/>
          <w:lang w:eastAsia="en-GB"/>
        </w:rPr>
      </w:pPr>
      <w:r w:rsidRPr="00723389">
        <w:rPr>
          <w:rFonts w:ascii="Arial" w:eastAsia="Times New Roman" w:hAnsi="Arial" w:cs="Arial"/>
          <w:sz w:val="24"/>
          <w:szCs w:val="24"/>
          <w:u w:val="single"/>
          <w:lang w:eastAsia="en-GB"/>
        </w:rPr>
        <w:t>Focus group questions</w:t>
      </w:r>
      <w:r w:rsidRPr="00723389">
        <w:rPr>
          <w:rFonts w:ascii="Arial" w:eastAsia="Times New Roman" w:hAnsi="Arial" w:cs="Arial"/>
          <w:sz w:val="24"/>
          <w:szCs w:val="24"/>
          <w:lang w:eastAsia="en-GB"/>
        </w:rPr>
        <w:t> </w:t>
      </w:r>
    </w:p>
    <w:p w14:paraId="42C64D64" w14:textId="77777777" w:rsidR="00723389" w:rsidRPr="00723389" w:rsidRDefault="00723389" w:rsidP="00723389">
      <w:pPr>
        <w:numPr>
          <w:ilvl w:val="0"/>
          <w:numId w:val="19"/>
        </w:numPr>
        <w:spacing w:after="0" w:line="360" w:lineRule="auto"/>
        <w:ind w:left="360" w:firstLine="0"/>
        <w:textAlignment w:val="baseline"/>
        <w:rPr>
          <w:rFonts w:ascii="Arial" w:eastAsia="Times New Roman" w:hAnsi="Arial" w:cs="Arial"/>
          <w:sz w:val="24"/>
          <w:szCs w:val="24"/>
          <w:lang w:eastAsia="en-GB"/>
        </w:rPr>
      </w:pPr>
      <w:r w:rsidRPr="00723389">
        <w:rPr>
          <w:rFonts w:ascii="Arial" w:eastAsia="Times New Roman" w:hAnsi="Arial" w:cs="Arial"/>
          <w:sz w:val="24"/>
          <w:szCs w:val="24"/>
          <w:lang w:eastAsia="en-GB"/>
        </w:rPr>
        <w:t>What did you enjoy about today’s lesson? </w:t>
      </w:r>
    </w:p>
    <w:p w14:paraId="4C93DC21" w14:textId="236211EC" w:rsidR="00723389" w:rsidRPr="00723389" w:rsidRDefault="00723389" w:rsidP="00723389">
      <w:pPr>
        <w:numPr>
          <w:ilvl w:val="0"/>
          <w:numId w:val="19"/>
        </w:numPr>
        <w:spacing w:after="0" w:line="360" w:lineRule="auto"/>
        <w:ind w:left="360" w:firstLine="0"/>
        <w:textAlignment w:val="baseline"/>
        <w:rPr>
          <w:rFonts w:ascii="Arial" w:eastAsia="Times New Roman" w:hAnsi="Arial" w:cs="Arial"/>
          <w:sz w:val="24"/>
          <w:szCs w:val="24"/>
          <w:lang w:eastAsia="en-GB"/>
        </w:rPr>
      </w:pPr>
      <w:r w:rsidRPr="00723389">
        <w:rPr>
          <w:rFonts w:ascii="Arial" w:eastAsia="Times New Roman" w:hAnsi="Arial" w:cs="Arial"/>
          <w:sz w:val="24"/>
          <w:szCs w:val="24"/>
          <w:lang w:eastAsia="en-GB"/>
        </w:rPr>
        <w:t>If </w:t>
      </w:r>
      <w:r>
        <w:rPr>
          <w:rFonts w:ascii="Arial" w:eastAsia="Times New Roman" w:hAnsi="Arial" w:cs="Arial"/>
          <w:sz w:val="24"/>
          <w:szCs w:val="24"/>
          <w:lang w:eastAsia="en-GB"/>
        </w:rPr>
        <w:t>we were</w:t>
      </w:r>
      <w:r w:rsidRPr="00723389">
        <w:rPr>
          <w:rFonts w:ascii="Arial" w:eastAsia="Times New Roman" w:hAnsi="Arial" w:cs="Arial"/>
          <w:sz w:val="24"/>
          <w:szCs w:val="24"/>
          <w:lang w:eastAsia="en-GB"/>
        </w:rPr>
        <w:t> to teach this lesson to another class, what would you change? </w:t>
      </w:r>
    </w:p>
    <w:p w14:paraId="5F70BFEB" w14:textId="77777777" w:rsidR="00723389" w:rsidRPr="00723389" w:rsidRDefault="00723389" w:rsidP="00723389">
      <w:pPr>
        <w:numPr>
          <w:ilvl w:val="0"/>
          <w:numId w:val="19"/>
        </w:numPr>
        <w:spacing w:after="0" w:line="360" w:lineRule="auto"/>
        <w:ind w:left="360" w:firstLine="0"/>
        <w:textAlignment w:val="baseline"/>
        <w:rPr>
          <w:rFonts w:ascii="Arial" w:eastAsia="Times New Roman" w:hAnsi="Arial" w:cs="Arial"/>
          <w:sz w:val="24"/>
          <w:szCs w:val="24"/>
          <w:lang w:eastAsia="en-GB"/>
        </w:rPr>
      </w:pPr>
      <w:r w:rsidRPr="00723389">
        <w:rPr>
          <w:rFonts w:ascii="Arial" w:eastAsia="Times New Roman" w:hAnsi="Arial" w:cs="Arial"/>
          <w:sz w:val="24"/>
          <w:szCs w:val="24"/>
          <w:lang w:eastAsia="en-GB"/>
        </w:rPr>
        <w:t>How could I make it more enjoyable? </w:t>
      </w:r>
    </w:p>
    <w:p w14:paraId="037F83B9" w14:textId="77777777" w:rsidR="00723389" w:rsidRPr="00723389" w:rsidRDefault="00723389" w:rsidP="00723389">
      <w:pPr>
        <w:numPr>
          <w:ilvl w:val="0"/>
          <w:numId w:val="20"/>
        </w:numPr>
        <w:spacing w:after="0" w:line="360" w:lineRule="auto"/>
        <w:ind w:left="360" w:firstLine="0"/>
        <w:textAlignment w:val="baseline"/>
        <w:rPr>
          <w:rFonts w:ascii="Arial" w:eastAsia="Times New Roman" w:hAnsi="Arial" w:cs="Arial"/>
          <w:sz w:val="24"/>
          <w:szCs w:val="24"/>
          <w:lang w:eastAsia="en-GB"/>
        </w:rPr>
      </w:pPr>
      <w:r w:rsidRPr="00723389">
        <w:rPr>
          <w:rFonts w:ascii="Arial" w:eastAsia="Times New Roman" w:hAnsi="Arial" w:cs="Arial"/>
          <w:sz w:val="24"/>
          <w:szCs w:val="24"/>
          <w:lang w:eastAsia="en-GB"/>
        </w:rPr>
        <w:t>What didn’t you like about the lesson? </w:t>
      </w:r>
    </w:p>
    <w:p w14:paraId="4DED1285" w14:textId="77777777" w:rsidR="00723389" w:rsidRPr="00723389" w:rsidRDefault="00723389" w:rsidP="00723389">
      <w:pPr>
        <w:numPr>
          <w:ilvl w:val="0"/>
          <w:numId w:val="20"/>
        </w:numPr>
        <w:spacing w:after="0" w:line="360" w:lineRule="auto"/>
        <w:ind w:left="360" w:firstLine="0"/>
        <w:textAlignment w:val="baseline"/>
        <w:rPr>
          <w:rFonts w:ascii="Arial" w:eastAsia="Times New Roman" w:hAnsi="Arial" w:cs="Arial"/>
          <w:sz w:val="24"/>
          <w:szCs w:val="24"/>
          <w:lang w:eastAsia="en-GB"/>
        </w:rPr>
      </w:pPr>
      <w:r w:rsidRPr="00723389">
        <w:rPr>
          <w:rFonts w:ascii="Arial" w:eastAsia="Times New Roman" w:hAnsi="Arial" w:cs="Arial"/>
          <w:sz w:val="24"/>
          <w:szCs w:val="24"/>
          <w:lang w:eastAsia="en-GB"/>
        </w:rPr>
        <w:t>How did you feel about us asking you questions about the pictures? </w:t>
      </w:r>
    </w:p>
    <w:p w14:paraId="1AEC48A4" w14:textId="55C29AC2" w:rsidR="00723389" w:rsidRPr="00723389" w:rsidRDefault="00723389" w:rsidP="00723389">
      <w:pPr>
        <w:numPr>
          <w:ilvl w:val="0"/>
          <w:numId w:val="20"/>
        </w:numPr>
        <w:spacing w:after="0" w:line="360" w:lineRule="auto"/>
        <w:ind w:left="360" w:firstLine="0"/>
        <w:textAlignment w:val="baseline"/>
        <w:rPr>
          <w:rFonts w:ascii="Arial" w:eastAsia="Times New Roman" w:hAnsi="Arial" w:cs="Arial"/>
          <w:sz w:val="24"/>
          <w:szCs w:val="24"/>
          <w:lang w:eastAsia="en-GB"/>
        </w:rPr>
      </w:pPr>
      <w:r w:rsidRPr="00723389">
        <w:rPr>
          <w:rFonts w:ascii="Arial" w:eastAsia="Times New Roman" w:hAnsi="Arial" w:cs="Arial"/>
          <w:sz w:val="24"/>
          <w:szCs w:val="24"/>
          <w:lang w:eastAsia="en-GB"/>
        </w:rPr>
        <w:t>Do you like the way that we took it in turns to talk? Why? </w:t>
      </w:r>
    </w:p>
    <w:p w14:paraId="25B7DBD8" w14:textId="77777777" w:rsidR="00723389" w:rsidRPr="00723389" w:rsidRDefault="00723389" w:rsidP="00723389">
      <w:pPr>
        <w:spacing w:after="0" w:line="360" w:lineRule="auto"/>
        <w:ind w:left="360"/>
        <w:textAlignment w:val="baseline"/>
        <w:rPr>
          <w:rFonts w:ascii="Arial" w:eastAsia="Times New Roman" w:hAnsi="Arial" w:cs="Arial"/>
          <w:sz w:val="24"/>
          <w:szCs w:val="24"/>
          <w:lang w:eastAsia="en-GB"/>
        </w:rPr>
      </w:pPr>
    </w:p>
    <w:p w14:paraId="75AB8AA0" w14:textId="77777777" w:rsidR="00723389" w:rsidRPr="00723389" w:rsidRDefault="00723389" w:rsidP="00723389">
      <w:pPr>
        <w:spacing w:after="0" w:line="360" w:lineRule="auto"/>
        <w:textAlignment w:val="baseline"/>
        <w:rPr>
          <w:rFonts w:ascii="Arial" w:eastAsia="Times New Roman" w:hAnsi="Arial" w:cs="Arial"/>
          <w:sz w:val="24"/>
          <w:szCs w:val="24"/>
          <w:lang w:eastAsia="en-GB"/>
        </w:rPr>
      </w:pPr>
      <w:r w:rsidRPr="00723389">
        <w:rPr>
          <w:rFonts w:ascii="Arial" w:eastAsia="Times New Roman" w:hAnsi="Arial" w:cs="Arial"/>
          <w:sz w:val="24"/>
          <w:szCs w:val="24"/>
          <w:u w:val="single"/>
          <w:lang w:eastAsia="en-GB"/>
        </w:rPr>
        <w:t>At the end of the lesson I will ask questions to the researcher (student teacher/partner)</w:t>
      </w:r>
      <w:r w:rsidRPr="00723389">
        <w:rPr>
          <w:rFonts w:ascii="Arial" w:eastAsia="Times New Roman" w:hAnsi="Arial" w:cs="Arial"/>
          <w:sz w:val="24"/>
          <w:szCs w:val="24"/>
          <w:lang w:eastAsia="en-GB"/>
        </w:rPr>
        <w:t> </w:t>
      </w:r>
    </w:p>
    <w:p w14:paraId="50F20E2A" w14:textId="77777777" w:rsidR="00723389" w:rsidRPr="00723389" w:rsidRDefault="00723389" w:rsidP="00723389">
      <w:pPr>
        <w:numPr>
          <w:ilvl w:val="0"/>
          <w:numId w:val="21"/>
        </w:numPr>
        <w:spacing w:after="0" w:line="360" w:lineRule="auto"/>
        <w:ind w:left="360" w:firstLine="0"/>
        <w:textAlignment w:val="baseline"/>
        <w:rPr>
          <w:rFonts w:ascii="Arial" w:eastAsia="Times New Roman" w:hAnsi="Arial" w:cs="Arial"/>
          <w:sz w:val="24"/>
          <w:szCs w:val="24"/>
          <w:lang w:eastAsia="en-GB"/>
        </w:rPr>
      </w:pPr>
      <w:r w:rsidRPr="00723389">
        <w:rPr>
          <w:rFonts w:ascii="Arial" w:eastAsia="Times New Roman" w:hAnsi="Arial" w:cs="Arial"/>
          <w:sz w:val="24"/>
          <w:szCs w:val="24"/>
          <w:lang w:eastAsia="en-GB"/>
        </w:rPr>
        <w:t>How do you feel the lesson went? </w:t>
      </w:r>
    </w:p>
    <w:p w14:paraId="71164CC7" w14:textId="77777777" w:rsidR="00723389" w:rsidRPr="00723389" w:rsidRDefault="00723389" w:rsidP="00723389">
      <w:pPr>
        <w:numPr>
          <w:ilvl w:val="0"/>
          <w:numId w:val="22"/>
        </w:numPr>
        <w:spacing w:after="0" w:line="360" w:lineRule="auto"/>
        <w:ind w:left="360" w:firstLine="0"/>
        <w:textAlignment w:val="baseline"/>
        <w:rPr>
          <w:rFonts w:ascii="Arial" w:eastAsia="Times New Roman" w:hAnsi="Arial" w:cs="Arial"/>
          <w:sz w:val="24"/>
          <w:szCs w:val="24"/>
          <w:lang w:eastAsia="en-GB"/>
        </w:rPr>
      </w:pPr>
      <w:r w:rsidRPr="00723389">
        <w:rPr>
          <w:rFonts w:ascii="Arial" w:eastAsia="Times New Roman" w:hAnsi="Arial" w:cs="Arial"/>
          <w:sz w:val="24"/>
          <w:szCs w:val="24"/>
          <w:lang w:eastAsia="en-GB"/>
        </w:rPr>
        <w:t>Were the children engaged? </w:t>
      </w:r>
    </w:p>
    <w:p w14:paraId="7F8C613B" w14:textId="77777777" w:rsidR="00723389" w:rsidRPr="00723389" w:rsidRDefault="00723389" w:rsidP="00723389">
      <w:pPr>
        <w:numPr>
          <w:ilvl w:val="0"/>
          <w:numId w:val="22"/>
        </w:numPr>
        <w:spacing w:after="0" w:line="360" w:lineRule="auto"/>
        <w:ind w:left="360" w:firstLine="0"/>
        <w:textAlignment w:val="baseline"/>
        <w:rPr>
          <w:rFonts w:ascii="Arial" w:eastAsia="Times New Roman" w:hAnsi="Arial" w:cs="Arial"/>
          <w:sz w:val="24"/>
          <w:szCs w:val="24"/>
          <w:lang w:eastAsia="en-GB"/>
        </w:rPr>
      </w:pPr>
      <w:r w:rsidRPr="00723389">
        <w:rPr>
          <w:rFonts w:ascii="Arial" w:eastAsia="Times New Roman" w:hAnsi="Arial" w:cs="Arial"/>
          <w:sz w:val="24"/>
          <w:szCs w:val="24"/>
          <w:lang w:eastAsia="en-GB"/>
        </w:rPr>
        <w:t>Do you think you the lesson activity was suitable for the research question? </w:t>
      </w:r>
    </w:p>
    <w:p w14:paraId="477B06D9" w14:textId="50B27B71" w:rsidR="00723389" w:rsidRDefault="00723389" w:rsidP="00723389">
      <w:pPr>
        <w:numPr>
          <w:ilvl w:val="0"/>
          <w:numId w:val="22"/>
        </w:numPr>
        <w:spacing w:after="0" w:line="360" w:lineRule="auto"/>
        <w:textAlignment w:val="baseline"/>
        <w:rPr>
          <w:rFonts w:ascii="Arial" w:eastAsia="Times New Roman" w:hAnsi="Arial" w:cs="Arial"/>
          <w:sz w:val="24"/>
          <w:szCs w:val="24"/>
          <w:lang w:eastAsia="en-GB"/>
        </w:rPr>
      </w:pPr>
      <w:r w:rsidRPr="00723389">
        <w:rPr>
          <w:rFonts w:ascii="Arial" w:eastAsia="Times New Roman" w:hAnsi="Arial" w:cs="Arial"/>
          <w:sz w:val="24"/>
          <w:szCs w:val="24"/>
          <w:lang w:eastAsia="en-GB"/>
        </w:rPr>
        <w:t>What could we do differently next time to help influence cognitive response even more? </w:t>
      </w:r>
    </w:p>
    <w:p w14:paraId="6A368AB2" w14:textId="4973B70A" w:rsidR="006B50D0" w:rsidRDefault="006B50D0" w:rsidP="006B50D0">
      <w:pPr>
        <w:spacing w:after="0" w:line="360" w:lineRule="auto"/>
        <w:textAlignment w:val="baseline"/>
        <w:rPr>
          <w:rFonts w:ascii="Arial" w:eastAsia="Times New Roman" w:hAnsi="Arial" w:cs="Arial"/>
          <w:sz w:val="24"/>
          <w:szCs w:val="24"/>
          <w:lang w:eastAsia="en-GB"/>
        </w:rPr>
      </w:pPr>
    </w:p>
    <w:p w14:paraId="7741D571" w14:textId="33A655F3" w:rsidR="006B50D0" w:rsidRDefault="006B50D0" w:rsidP="006B50D0">
      <w:pPr>
        <w:spacing w:after="0" w:line="360" w:lineRule="auto"/>
        <w:textAlignment w:val="baseline"/>
        <w:rPr>
          <w:rFonts w:ascii="Arial" w:eastAsia="Times New Roman" w:hAnsi="Arial" w:cs="Arial"/>
          <w:sz w:val="24"/>
          <w:szCs w:val="24"/>
          <w:lang w:eastAsia="en-GB"/>
        </w:rPr>
      </w:pPr>
    </w:p>
    <w:p w14:paraId="0F3C1589" w14:textId="0F12DC79" w:rsidR="006B50D0" w:rsidRDefault="006B50D0" w:rsidP="006B50D0">
      <w:pPr>
        <w:spacing w:after="0" w:line="360" w:lineRule="auto"/>
        <w:textAlignment w:val="baseline"/>
        <w:rPr>
          <w:rFonts w:ascii="Arial" w:eastAsia="Times New Roman" w:hAnsi="Arial" w:cs="Arial"/>
          <w:sz w:val="24"/>
          <w:szCs w:val="24"/>
          <w:lang w:eastAsia="en-GB"/>
        </w:rPr>
      </w:pPr>
    </w:p>
    <w:p w14:paraId="61A0CE2B" w14:textId="71123B02" w:rsidR="006B50D0" w:rsidRDefault="006B50D0" w:rsidP="006B50D0">
      <w:pPr>
        <w:spacing w:after="0" w:line="360" w:lineRule="auto"/>
        <w:textAlignment w:val="baseline"/>
        <w:rPr>
          <w:rFonts w:ascii="Arial" w:eastAsia="Times New Roman" w:hAnsi="Arial" w:cs="Arial"/>
          <w:sz w:val="24"/>
          <w:szCs w:val="24"/>
          <w:lang w:eastAsia="en-GB"/>
        </w:rPr>
      </w:pPr>
    </w:p>
    <w:p w14:paraId="636EB170" w14:textId="2899FD51" w:rsidR="006B50D0" w:rsidRDefault="006B50D0" w:rsidP="006B50D0">
      <w:pPr>
        <w:spacing w:after="0" w:line="360" w:lineRule="auto"/>
        <w:textAlignment w:val="baseline"/>
        <w:rPr>
          <w:rFonts w:ascii="Arial" w:eastAsia="Times New Roman" w:hAnsi="Arial" w:cs="Arial"/>
          <w:sz w:val="24"/>
          <w:szCs w:val="24"/>
          <w:lang w:eastAsia="en-GB"/>
        </w:rPr>
      </w:pPr>
    </w:p>
    <w:p w14:paraId="3697C7EB" w14:textId="77DD64C0" w:rsidR="006B50D0" w:rsidRDefault="006B50D0" w:rsidP="006B50D0">
      <w:pPr>
        <w:spacing w:after="0" w:line="360" w:lineRule="auto"/>
        <w:textAlignment w:val="baseline"/>
        <w:rPr>
          <w:rFonts w:ascii="Arial" w:eastAsia="Times New Roman" w:hAnsi="Arial" w:cs="Arial"/>
          <w:sz w:val="24"/>
          <w:szCs w:val="24"/>
          <w:lang w:eastAsia="en-GB"/>
        </w:rPr>
      </w:pPr>
    </w:p>
    <w:p w14:paraId="036F068D" w14:textId="555AF8CF" w:rsidR="006B50D0" w:rsidRDefault="006B50D0" w:rsidP="006B50D0">
      <w:pPr>
        <w:spacing w:after="0" w:line="360" w:lineRule="auto"/>
        <w:textAlignment w:val="baseline"/>
        <w:rPr>
          <w:rFonts w:ascii="Arial" w:eastAsia="Times New Roman" w:hAnsi="Arial" w:cs="Arial"/>
          <w:sz w:val="24"/>
          <w:szCs w:val="24"/>
          <w:lang w:eastAsia="en-GB"/>
        </w:rPr>
      </w:pPr>
    </w:p>
    <w:p w14:paraId="1E07EFC6" w14:textId="318638DA" w:rsidR="006B50D0" w:rsidRDefault="006B50D0" w:rsidP="006B50D0">
      <w:pPr>
        <w:spacing w:after="0" w:line="360" w:lineRule="auto"/>
        <w:textAlignment w:val="baseline"/>
        <w:rPr>
          <w:rFonts w:ascii="Arial" w:eastAsia="Times New Roman" w:hAnsi="Arial" w:cs="Arial"/>
          <w:sz w:val="24"/>
          <w:szCs w:val="24"/>
          <w:lang w:eastAsia="en-GB"/>
        </w:rPr>
      </w:pPr>
    </w:p>
    <w:p w14:paraId="053FC656" w14:textId="7AA87B20" w:rsidR="006B50D0" w:rsidRDefault="006B50D0" w:rsidP="006B50D0">
      <w:pPr>
        <w:spacing w:after="0" w:line="360" w:lineRule="auto"/>
        <w:textAlignment w:val="baseline"/>
        <w:rPr>
          <w:rFonts w:ascii="Arial" w:eastAsia="Times New Roman" w:hAnsi="Arial" w:cs="Arial"/>
          <w:sz w:val="24"/>
          <w:szCs w:val="24"/>
          <w:lang w:eastAsia="en-GB"/>
        </w:rPr>
      </w:pPr>
    </w:p>
    <w:p w14:paraId="2C886912" w14:textId="0833A77E" w:rsidR="006B50D0" w:rsidRDefault="006B50D0" w:rsidP="006B50D0">
      <w:pPr>
        <w:spacing w:after="0" w:line="360" w:lineRule="auto"/>
        <w:textAlignment w:val="baseline"/>
        <w:rPr>
          <w:rFonts w:ascii="Arial" w:eastAsia="Times New Roman" w:hAnsi="Arial" w:cs="Arial"/>
          <w:sz w:val="24"/>
          <w:szCs w:val="24"/>
          <w:lang w:eastAsia="en-GB"/>
        </w:rPr>
      </w:pPr>
    </w:p>
    <w:p w14:paraId="40AD38FB" w14:textId="506FD577" w:rsidR="006B50D0" w:rsidRDefault="006B50D0" w:rsidP="006B50D0">
      <w:pPr>
        <w:spacing w:after="0" w:line="360" w:lineRule="auto"/>
        <w:textAlignment w:val="baseline"/>
        <w:rPr>
          <w:rFonts w:ascii="Arial" w:eastAsia="Times New Roman" w:hAnsi="Arial" w:cs="Arial"/>
          <w:sz w:val="24"/>
          <w:szCs w:val="24"/>
          <w:lang w:eastAsia="en-GB"/>
        </w:rPr>
      </w:pPr>
    </w:p>
    <w:p w14:paraId="47ADE83B" w14:textId="4F147628" w:rsidR="006B50D0" w:rsidRDefault="006B50D0" w:rsidP="006B50D0">
      <w:pPr>
        <w:spacing w:after="0" w:line="360" w:lineRule="auto"/>
        <w:jc w:val="center"/>
        <w:textAlignment w:val="baseline"/>
        <w:rPr>
          <w:rFonts w:ascii="Arial" w:eastAsia="Times New Roman" w:hAnsi="Arial" w:cs="Arial"/>
          <w:sz w:val="24"/>
          <w:szCs w:val="24"/>
          <w:u w:val="single"/>
          <w:lang w:eastAsia="en-GB"/>
        </w:rPr>
      </w:pPr>
      <w:r w:rsidRPr="006B50D0">
        <w:rPr>
          <w:rFonts w:ascii="Arial" w:eastAsia="Times New Roman" w:hAnsi="Arial" w:cs="Arial"/>
          <w:sz w:val="24"/>
          <w:szCs w:val="24"/>
          <w:u w:val="single"/>
          <w:lang w:eastAsia="en-GB"/>
        </w:rPr>
        <w:lastRenderedPageBreak/>
        <w:t>Appendix 7 – Lesson Study 1</w:t>
      </w:r>
    </w:p>
    <w:p w14:paraId="5F05AAAE" w14:textId="3A36C2D6" w:rsidR="006B50D0" w:rsidRPr="00723389" w:rsidRDefault="006B50D0" w:rsidP="006B50D0">
      <w:pPr>
        <w:spacing w:after="0" w:line="360" w:lineRule="auto"/>
        <w:jc w:val="center"/>
        <w:textAlignment w:val="baseline"/>
        <w:rPr>
          <w:rFonts w:ascii="Arial" w:eastAsia="Times New Roman" w:hAnsi="Arial" w:cs="Arial"/>
          <w:sz w:val="24"/>
          <w:szCs w:val="24"/>
          <w:u w:val="single"/>
          <w:lang w:eastAsia="en-GB"/>
        </w:rPr>
      </w:pPr>
      <w:r>
        <w:rPr>
          <w:noProof/>
        </w:rPr>
        <w:drawing>
          <wp:anchor distT="0" distB="0" distL="114300" distR="114300" simplePos="0" relativeHeight="251661312" behindDoc="1" locked="0" layoutInCell="1" allowOverlap="1" wp14:anchorId="699023E6" wp14:editId="0908E31E">
            <wp:simplePos x="0" y="0"/>
            <wp:positionH relativeFrom="column">
              <wp:posOffset>0</wp:posOffset>
            </wp:positionH>
            <wp:positionV relativeFrom="paragraph">
              <wp:posOffset>3810</wp:posOffset>
            </wp:positionV>
            <wp:extent cx="5819775" cy="8009255"/>
            <wp:effectExtent l="0" t="0" r="9525" b="0"/>
            <wp:wrapTight wrapText="bothSides">
              <wp:wrapPolygon edited="0">
                <wp:start x="0" y="0"/>
                <wp:lineTo x="0" y="21526"/>
                <wp:lineTo x="21565" y="21526"/>
                <wp:lineTo x="2156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19775" cy="80092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9EDE37" w14:textId="45CE89E5" w:rsidR="00723389" w:rsidRPr="00BF076D" w:rsidRDefault="00723389" w:rsidP="00D44E22">
      <w:pPr>
        <w:ind w:firstLine="720"/>
      </w:pPr>
    </w:p>
    <w:p w14:paraId="06606947" w14:textId="50E27A6D" w:rsidR="00D44E22" w:rsidRDefault="006B50D0" w:rsidP="006B50D0">
      <w:pPr>
        <w:tabs>
          <w:tab w:val="left" w:pos="2580"/>
        </w:tabs>
        <w:jc w:val="center"/>
        <w:rPr>
          <w:rFonts w:ascii="Arial" w:hAnsi="Arial" w:cs="Arial"/>
          <w:sz w:val="24"/>
          <w:szCs w:val="24"/>
          <w:u w:val="single"/>
        </w:rPr>
      </w:pPr>
      <w:r w:rsidRPr="006B50D0">
        <w:rPr>
          <w:rFonts w:ascii="Arial" w:hAnsi="Arial" w:cs="Arial"/>
          <w:sz w:val="24"/>
          <w:szCs w:val="24"/>
          <w:u w:val="single"/>
        </w:rPr>
        <w:lastRenderedPageBreak/>
        <w:t>Appendix 8 – Lesson Study 2</w:t>
      </w:r>
    </w:p>
    <w:p w14:paraId="1B7F875C" w14:textId="2E3818F7" w:rsidR="00E409B7" w:rsidRPr="006B50D0" w:rsidRDefault="00E409B7" w:rsidP="006B50D0">
      <w:pPr>
        <w:tabs>
          <w:tab w:val="left" w:pos="2580"/>
        </w:tabs>
        <w:jc w:val="center"/>
        <w:rPr>
          <w:rFonts w:ascii="Arial" w:hAnsi="Arial" w:cs="Arial"/>
          <w:sz w:val="24"/>
          <w:szCs w:val="24"/>
          <w:u w:val="single"/>
        </w:rPr>
      </w:pPr>
      <w:r>
        <w:rPr>
          <w:noProof/>
        </w:rPr>
        <w:drawing>
          <wp:anchor distT="0" distB="0" distL="114300" distR="114300" simplePos="0" relativeHeight="251662336" behindDoc="1" locked="0" layoutInCell="1" allowOverlap="1" wp14:anchorId="52238149" wp14:editId="2EB03336">
            <wp:simplePos x="0" y="0"/>
            <wp:positionH relativeFrom="column">
              <wp:posOffset>0</wp:posOffset>
            </wp:positionH>
            <wp:positionV relativeFrom="paragraph">
              <wp:posOffset>4445</wp:posOffset>
            </wp:positionV>
            <wp:extent cx="5731510" cy="7887850"/>
            <wp:effectExtent l="0" t="0" r="2540" b="0"/>
            <wp:wrapTight wrapText="bothSides">
              <wp:wrapPolygon edited="0">
                <wp:start x="0" y="0"/>
                <wp:lineTo x="0" y="21546"/>
                <wp:lineTo x="21538" y="21546"/>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7887850"/>
                    </a:xfrm>
                    <a:prstGeom prst="rect">
                      <a:avLst/>
                    </a:prstGeom>
                    <a:noFill/>
                    <a:ln>
                      <a:noFill/>
                    </a:ln>
                  </pic:spPr>
                </pic:pic>
              </a:graphicData>
            </a:graphic>
          </wp:anchor>
        </w:drawing>
      </w:r>
    </w:p>
    <w:sectPr w:rsidR="00E409B7" w:rsidRPr="006B50D0">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9C62BB" w14:textId="77777777" w:rsidR="00303A2B" w:rsidRDefault="00303A2B" w:rsidP="00E6482B">
      <w:pPr>
        <w:spacing w:after="0" w:line="240" w:lineRule="auto"/>
      </w:pPr>
      <w:r>
        <w:separator/>
      </w:r>
    </w:p>
  </w:endnote>
  <w:endnote w:type="continuationSeparator" w:id="0">
    <w:p w14:paraId="30CCF53F" w14:textId="77777777" w:rsidR="00303A2B" w:rsidRDefault="00303A2B" w:rsidP="00E64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7755405"/>
      <w:docPartObj>
        <w:docPartGallery w:val="Page Numbers (Bottom of Page)"/>
        <w:docPartUnique/>
      </w:docPartObj>
    </w:sdtPr>
    <w:sdtEndPr>
      <w:rPr>
        <w:rFonts w:ascii="Arial" w:hAnsi="Arial" w:cs="Arial"/>
        <w:noProof/>
        <w:sz w:val="24"/>
        <w:szCs w:val="24"/>
      </w:rPr>
    </w:sdtEndPr>
    <w:sdtContent>
      <w:p w14:paraId="6636555A" w14:textId="28612C18" w:rsidR="003E657D" w:rsidRPr="00952D54" w:rsidRDefault="003E657D">
        <w:pPr>
          <w:pStyle w:val="Footer"/>
          <w:jc w:val="center"/>
          <w:rPr>
            <w:rFonts w:ascii="Arial" w:hAnsi="Arial" w:cs="Arial"/>
            <w:sz w:val="24"/>
            <w:szCs w:val="24"/>
          </w:rPr>
        </w:pPr>
        <w:r w:rsidRPr="00952D54">
          <w:rPr>
            <w:rFonts w:ascii="Arial" w:hAnsi="Arial" w:cs="Arial"/>
            <w:sz w:val="24"/>
            <w:szCs w:val="24"/>
          </w:rPr>
          <w:fldChar w:fldCharType="begin"/>
        </w:r>
        <w:r w:rsidRPr="00952D54">
          <w:rPr>
            <w:rFonts w:ascii="Arial" w:hAnsi="Arial" w:cs="Arial"/>
            <w:sz w:val="24"/>
            <w:szCs w:val="24"/>
          </w:rPr>
          <w:instrText xml:space="preserve"> PAGE   \* MERGEFORMAT </w:instrText>
        </w:r>
        <w:r w:rsidRPr="00952D54">
          <w:rPr>
            <w:rFonts w:ascii="Arial" w:hAnsi="Arial" w:cs="Arial"/>
            <w:sz w:val="24"/>
            <w:szCs w:val="24"/>
          </w:rPr>
          <w:fldChar w:fldCharType="separate"/>
        </w:r>
        <w:r w:rsidRPr="00952D54">
          <w:rPr>
            <w:rFonts w:ascii="Arial" w:hAnsi="Arial" w:cs="Arial"/>
            <w:noProof/>
            <w:sz w:val="24"/>
            <w:szCs w:val="24"/>
          </w:rPr>
          <w:t>2</w:t>
        </w:r>
        <w:r w:rsidRPr="00952D54">
          <w:rPr>
            <w:rFonts w:ascii="Arial" w:hAnsi="Arial" w:cs="Arial"/>
            <w:noProof/>
            <w:sz w:val="24"/>
            <w:szCs w:val="24"/>
          </w:rPr>
          <w:fldChar w:fldCharType="end"/>
        </w:r>
      </w:p>
    </w:sdtContent>
  </w:sdt>
  <w:p w14:paraId="5142D431" w14:textId="77777777" w:rsidR="003E657D" w:rsidRDefault="003E65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0B08DD" w14:textId="77777777" w:rsidR="00303A2B" w:rsidRDefault="00303A2B" w:rsidP="00E6482B">
      <w:pPr>
        <w:spacing w:after="0" w:line="240" w:lineRule="auto"/>
      </w:pPr>
      <w:r>
        <w:separator/>
      </w:r>
    </w:p>
  </w:footnote>
  <w:footnote w:type="continuationSeparator" w:id="0">
    <w:p w14:paraId="32650EF1" w14:textId="77777777" w:rsidR="00303A2B" w:rsidRDefault="00303A2B" w:rsidP="00E648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C9CEDD" w14:textId="0BC14128" w:rsidR="003E657D" w:rsidRPr="00E6482B" w:rsidRDefault="003E657D">
    <w:pPr>
      <w:pStyle w:val="Header"/>
      <w:rPr>
        <w:rFonts w:ascii="Arial" w:hAnsi="Arial" w:cs="Arial"/>
        <w:sz w:val="24"/>
        <w:szCs w:val="24"/>
      </w:rPr>
    </w:pPr>
    <w:r w:rsidRPr="00E6482B">
      <w:rPr>
        <w:rFonts w:ascii="Arial" w:hAnsi="Arial" w:cs="Arial"/>
        <w:sz w:val="24"/>
        <w:szCs w:val="24"/>
      </w:rPr>
      <w:t>1700426</w:t>
    </w:r>
  </w:p>
  <w:p w14:paraId="0FED408D" w14:textId="1FF7E86A" w:rsidR="003E657D" w:rsidRPr="00E6482B" w:rsidRDefault="003E657D">
    <w:pPr>
      <w:pStyle w:val="Header"/>
      <w:rPr>
        <w:rFonts w:ascii="Arial" w:hAnsi="Arial" w:cs="Arial"/>
        <w:sz w:val="24"/>
        <w:szCs w:val="24"/>
      </w:rPr>
    </w:pPr>
    <w:r w:rsidRPr="00E6482B">
      <w:rPr>
        <w:rFonts w:ascii="Arial" w:hAnsi="Arial" w:cs="Arial"/>
        <w:sz w:val="24"/>
        <w:szCs w:val="24"/>
      </w:rPr>
      <w:t>Group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125F0"/>
    <w:multiLevelType w:val="multilevel"/>
    <w:tmpl w:val="4F2CAF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971BE7"/>
    <w:multiLevelType w:val="multilevel"/>
    <w:tmpl w:val="33B2B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F86B96"/>
    <w:multiLevelType w:val="multilevel"/>
    <w:tmpl w:val="4F98D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F53898"/>
    <w:multiLevelType w:val="multilevel"/>
    <w:tmpl w:val="A99A01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3A23FA"/>
    <w:multiLevelType w:val="multilevel"/>
    <w:tmpl w:val="ED58DF9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E04C0C"/>
    <w:multiLevelType w:val="multilevel"/>
    <w:tmpl w:val="63FAE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3C674A"/>
    <w:multiLevelType w:val="multilevel"/>
    <w:tmpl w:val="C06A2F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57A56EC"/>
    <w:multiLevelType w:val="multilevel"/>
    <w:tmpl w:val="DFF2EB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AF04FF"/>
    <w:multiLevelType w:val="multilevel"/>
    <w:tmpl w:val="C9B6C9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81D67D9"/>
    <w:multiLevelType w:val="hybridMultilevel"/>
    <w:tmpl w:val="84623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6B2321"/>
    <w:multiLevelType w:val="multilevel"/>
    <w:tmpl w:val="AC06E42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4A06CE7"/>
    <w:multiLevelType w:val="multilevel"/>
    <w:tmpl w:val="35F8D6D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50E5C84"/>
    <w:multiLevelType w:val="multilevel"/>
    <w:tmpl w:val="1F3C9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9CD7171"/>
    <w:multiLevelType w:val="multilevel"/>
    <w:tmpl w:val="9472445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8E4B89"/>
    <w:multiLevelType w:val="hybridMultilevel"/>
    <w:tmpl w:val="42E6F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B71BFB"/>
    <w:multiLevelType w:val="multilevel"/>
    <w:tmpl w:val="2EF6194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CF5701E"/>
    <w:multiLevelType w:val="multilevel"/>
    <w:tmpl w:val="F7A87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0DA5C93"/>
    <w:multiLevelType w:val="hybridMultilevel"/>
    <w:tmpl w:val="77325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1F8278A"/>
    <w:multiLevelType w:val="multilevel"/>
    <w:tmpl w:val="2C88C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2C2753B"/>
    <w:multiLevelType w:val="multilevel"/>
    <w:tmpl w:val="796A71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A7D18F7"/>
    <w:multiLevelType w:val="multilevel"/>
    <w:tmpl w:val="F970D7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DF816D2"/>
    <w:multiLevelType w:val="multilevel"/>
    <w:tmpl w:val="6D140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15"/>
  </w:num>
  <w:num w:numId="3">
    <w:abstractNumId w:val="18"/>
  </w:num>
  <w:num w:numId="4">
    <w:abstractNumId w:val="5"/>
  </w:num>
  <w:num w:numId="5">
    <w:abstractNumId w:val="0"/>
  </w:num>
  <w:num w:numId="6">
    <w:abstractNumId w:val="8"/>
  </w:num>
  <w:num w:numId="7">
    <w:abstractNumId w:val="3"/>
  </w:num>
  <w:num w:numId="8">
    <w:abstractNumId w:val="4"/>
  </w:num>
  <w:num w:numId="9">
    <w:abstractNumId w:val="1"/>
  </w:num>
  <w:num w:numId="10">
    <w:abstractNumId w:val="20"/>
  </w:num>
  <w:num w:numId="11">
    <w:abstractNumId w:val="6"/>
  </w:num>
  <w:num w:numId="12">
    <w:abstractNumId w:val="21"/>
  </w:num>
  <w:num w:numId="13">
    <w:abstractNumId w:val="14"/>
  </w:num>
  <w:num w:numId="14">
    <w:abstractNumId w:val="12"/>
  </w:num>
  <w:num w:numId="15">
    <w:abstractNumId w:val="11"/>
  </w:num>
  <w:num w:numId="16">
    <w:abstractNumId w:val="16"/>
  </w:num>
  <w:num w:numId="17">
    <w:abstractNumId w:val="2"/>
  </w:num>
  <w:num w:numId="18">
    <w:abstractNumId w:val="17"/>
  </w:num>
  <w:num w:numId="19">
    <w:abstractNumId w:val="13"/>
  </w:num>
  <w:num w:numId="20">
    <w:abstractNumId w:val="22"/>
  </w:num>
  <w:num w:numId="21">
    <w:abstractNumId w:val="19"/>
  </w:num>
  <w:num w:numId="22">
    <w:abstractNumId w:val="9"/>
  </w:num>
  <w:num w:numId="23">
    <w:abstractNumId w:val="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08A"/>
    <w:rsid w:val="00003D48"/>
    <w:rsid w:val="00005AA6"/>
    <w:rsid w:val="00007173"/>
    <w:rsid w:val="000133E9"/>
    <w:rsid w:val="00025B6C"/>
    <w:rsid w:val="0004683E"/>
    <w:rsid w:val="00046CCF"/>
    <w:rsid w:val="0006136E"/>
    <w:rsid w:val="00065A9A"/>
    <w:rsid w:val="00065D69"/>
    <w:rsid w:val="00067C58"/>
    <w:rsid w:val="000A4C30"/>
    <w:rsid w:val="000A56A7"/>
    <w:rsid w:val="000D47DC"/>
    <w:rsid w:val="000D740F"/>
    <w:rsid w:val="000E0FAF"/>
    <w:rsid w:val="000E1534"/>
    <w:rsid w:val="000E5245"/>
    <w:rsid w:val="000E5AF0"/>
    <w:rsid w:val="000E5C30"/>
    <w:rsid w:val="000E618B"/>
    <w:rsid w:val="00101FBE"/>
    <w:rsid w:val="00105973"/>
    <w:rsid w:val="001065E6"/>
    <w:rsid w:val="00113D67"/>
    <w:rsid w:val="00115428"/>
    <w:rsid w:val="00120F78"/>
    <w:rsid w:val="00122098"/>
    <w:rsid w:val="00144659"/>
    <w:rsid w:val="00145C42"/>
    <w:rsid w:val="001546D5"/>
    <w:rsid w:val="00165389"/>
    <w:rsid w:val="0017186D"/>
    <w:rsid w:val="0017407C"/>
    <w:rsid w:val="001870D2"/>
    <w:rsid w:val="00190B76"/>
    <w:rsid w:val="00191B65"/>
    <w:rsid w:val="00195632"/>
    <w:rsid w:val="0019787B"/>
    <w:rsid w:val="001A1B34"/>
    <w:rsid w:val="001A647F"/>
    <w:rsid w:val="001B14C2"/>
    <w:rsid w:val="001D3479"/>
    <w:rsid w:val="001D3F43"/>
    <w:rsid w:val="001F6AC2"/>
    <w:rsid w:val="00202B72"/>
    <w:rsid w:val="00204129"/>
    <w:rsid w:val="00211EA1"/>
    <w:rsid w:val="002221E8"/>
    <w:rsid w:val="002241A3"/>
    <w:rsid w:val="00224F80"/>
    <w:rsid w:val="00240F06"/>
    <w:rsid w:val="00242439"/>
    <w:rsid w:val="00253819"/>
    <w:rsid w:val="00254DE7"/>
    <w:rsid w:val="0026399E"/>
    <w:rsid w:val="002745D1"/>
    <w:rsid w:val="00280677"/>
    <w:rsid w:val="00283D74"/>
    <w:rsid w:val="00285089"/>
    <w:rsid w:val="00294947"/>
    <w:rsid w:val="00296545"/>
    <w:rsid w:val="002A6E6B"/>
    <w:rsid w:val="002A6F00"/>
    <w:rsid w:val="002A77C9"/>
    <w:rsid w:val="002D10B5"/>
    <w:rsid w:val="0030008A"/>
    <w:rsid w:val="003032EA"/>
    <w:rsid w:val="00303A2B"/>
    <w:rsid w:val="0030599E"/>
    <w:rsid w:val="0031529A"/>
    <w:rsid w:val="00333BCD"/>
    <w:rsid w:val="00345EE6"/>
    <w:rsid w:val="00355AC4"/>
    <w:rsid w:val="0036098D"/>
    <w:rsid w:val="00363E4E"/>
    <w:rsid w:val="00364253"/>
    <w:rsid w:val="003854CA"/>
    <w:rsid w:val="003A38BF"/>
    <w:rsid w:val="003B4A54"/>
    <w:rsid w:val="003C4B35"/>
    <w:rsid w:val="003C5C16"/>
    <w:rsid w:val="003C6E08"/>
    <w:rsid w:val="003C7686"/>
    <w:rsid w:val="003D2592"/>
    <w:rsid w:val="003D48B7"/>
    <w:rsid w:val="003E0D08"/>
    <w:rsid w:val="003E291D"/>
    <w:rsid w:val="003E657D"/>
    <w:rsid w:val="00401827"/>
    <w:rsid w:val="00423FC6"/>
    <w:rsid w:val="00427CFB"/>
    <w:rsid w:val="004341DE"/>
    <w:rsid w:val="0043463E"/>
    <w:rsid w:val="0044350D"/>
    <w:rsid w:val="00451B74"/>
    <w:rsid w:val="00455578"/>
    <w:rsid w:val="0045779A"/>
    <w:rsid w:val="00470830"/>
    <w:rsid w:val="004740BB"/>
    <w:rsid w:val="00477947"/>
    <w:rsid w:val="004808EE"/>
    <w:rsid w:val="00484E7F"/>
    <w:rsid w:val="004863D4"/>
    <w:rsid w:val="00496E03"/>
    <w:rsid w:val="004A33E7"/>
    <w:rsid w:val="004A3A81"/>
    <w:rsid w:val="004B3861"/>
    <w:rsid w:val="004C2EAB"/>
    <w:rsid w:val="004C314D"/>
    <w:rsid w:val="004C5DF8"/>
    <w:rsid w:val="004D2A4D"/>
    <w:rsid w:val="004D2D1A"/>
    <w:rsid w:val="004D3CDA"/>
    <w:rsid w:val="004D419E"/>
    <w:rsid w:val="004D43CC"/>
    <w:rsid w:val="004E098F"/>
    <w:rsid w:val="004E622B"/>
    <w:rsid w:val="004F0DBC"/>
    <w:rsid w:val="004F137D"/>
    <w:rsid w:val="005000CE"/>
    <w:rsid w:val="005048F4"/>
    <w:rsid w:val="0051260F"/>
    <w:rsid w:val="00521D4F"/>
    <w:rsid w:val="0053681E"/>
    <w:rsid w:val="00550D54"/>
    <w:rsid w:val="0055568E"/>
    <w:rsid w:val="00560D04"/>
    <w:rsid w:val="005736A6"/>
    <w:rsid w:val="00573FB3"/>
    <w:rsid w:val="00582219"/>
    <w:rsid w:val="00583427"/>
    <w:rsid w:val="005922E6"/>
    <w:rsid w:val="005960B0"/>
    <w:rsid w:val="005C2B3E"/>
    <w:rsid w:val="005E7883"/>
    <w:rsid w:val="005F30BA"/>
    <w:rsid w:val="005F56A7"/>
    <w:rsid w:val="005F718C"/>
    <w:rsid w:val="00603E4A"/>
    <w:rsid w:val="00605C30"/>
    <w:rsid w:val="00612847"/>
    <w:rsid w:val="00616EA5"/>
    <w:rsid w:val="00621F86"/>
    <w:rsid w:val="00630EE0"/>
    <w:rsid w:val="0063249B"/>
    <w:rsid w:val="0063723D"/>
    <w:rsid w:val="006426A8"/>
    <w:rsid w:val="00671EF8"/>
    <w:rsid w:val="00673264"/>
    <w:rsid w:val="00673945"/>
    <w:rsid w:val="006746CE"/>
    <w:rsid w:val="006758D1"/>
    <w:rsid w:val="006856C5"/>
    <w:rsid w:val="00687772"/>
    <w:rsid w:val="006B50D0"/>
    <w:rsid w:val="006E18D0"/>
    <w:rsid w:val="007028E6"/>
    <w:rsid w:val="00704174"/>
    <w:rsid w:val="00723389"/>
    <w:rsid w:val="00724914"/>
    <w:rsid w:val="00726A93"/>
    <w:rsid w:val="007270DE"/>
    <w:rsid w:val="00736AF6"/>
    <w:rsid w:val="007457F8"/>
    <w:rsid w:val="00770926"/>
    <w:rsid w:val="00771043"/>
    <w:rsid w:val="00775231"/>
    <w:rsid w:val="007773E2"/>
    <w:rsid w:val="00786C01"/>
    <w:rsid w:val="00787917"/>
    <w:rsid w:val="00792DAA"/>
    <w:rsid w:val="0079612A"/>
    <w:rsid w:val="007D05F7"/>
    <w:rsid w:val="007D1025"/>
    <w:rsid w:val="007E0026"/>
    <w:rsid w:val="007E13B7"/>
    <w:rsid w:val="007E4246"/>
    <w:rsid w:val="007F197D"/>
    <w:rsid w:val="00803755"/>
    <w:rsid w:val="008048F8"/>
    <w:rsid w:val="0080651E"/>
    <w:rsid w:val="00827D73"/>
    <w:rsid w:val="008434C0"/>
    <w:rsid w:val="0087086A"/>
    <w:rsid w:val="0088726D"/>
    <w:rsid w:val="00891258"/>
    <w:rsid w:val="00894739"/>
    <w:rsid w:val="008A1089"/>
    <w:rsid w:val="008A5364"/>
    <w:rsid w:val="008A6820"/>
    <w:rsid w:val="008B054E"/>
    <w:rsid w:val="008B12BA"/>
    <w:rsid w:val="008B15FE"/>
    <w:rsid w:val="008B1A8A"/>
    <w:rsid w:val="008C4577"/>
    <w:rsid w:val="008C6DDD"/>
    <w:rsid w:val="008C7572"/>
    <w:rsid w:val="008F01FA"/>
    <w:rsid w:val="00900A45"/>
    <w:rsid w:val="00912DA9"/>
    <w:rsid w:val="0091456C"/>
    <w:rsid w:val="00915EDA"/>
    <w:rsid w:val="009316E5"/>
    <w:rsid w:val="00933E84"/>
    <w:rsid w:val="00933F5C"/>
    <w:rsid w:val="009374F6"/>
    <w:rsid w:val="00943717"/>
    <w:rsid w:val="00952D54"/>
    <w:rsid w:val="00953F13"/>
    <w:rsid w:val="0095598B"/>
    <w:rsid w:val="00962F64"/>
    <w:rsid w:val="009963C4"/>
    <w:rsid w:val="009A28F4"/>
    <w:rsid w:val="009B58F8"/>
    <w:rsid w:val="009D10C8"/>
    <w:rsid w:val="009D4476"/>
    <w:rsid w:val="009D54D2"/>
    <w:rsid w:val="009D5C0E"/>
    <w:rsid w:val="009D7F63"/>
    <w:rsid w:val="009F220D"/>
    <w:rsid w:val="009F50F4"/>
    <w:rsid w:val="00A005EB"/>
    <w:rsid w:val="00A17589"/>
    <w:rsid w:val="00A31328"/>
    <w:rsid w:val="00A337E1"/>
    <w:rsid w:val="00A35136"/>
    <w:rsid w:val="00A53E7E"/>
    <w:rsid w:val="00A54CDB"/>
    <w:rsid w:val="00A57547"/>
    <w:rsid w:val="00A61F9B"/>
    <w:rsid w:val="00A67D67"/>
    <w:rsid w:val="00A75366"/>
    <w:rsid w:val="00A76C91"/>
    <w:rsid w:val="00A81C2D"/>
    <w:rsid w:val="00A86214"/>
    <w:rsid w:val="00A953EB"/>
    <w:rsid w:val="00AA287E"/>
    <w:rsid w:val="00AA7C3A"/>
    <w:rsid w:val="00AB6890"/>
    <w:rsid w:val="00AC5B40"/>
    <w:rsid w:val="00AC7556"/>
    <w:rsid w:val="00AD2D10"/>
    <w:rsid w:val="00AE5205"/>
    <w:rsid w:val="00AE6429"/>
    <w:rsid w:val="00AF3E95"/>
    <w:rsid w:val="00B1090B"/>
    <w:rsid w:val="00B11E8D"/>
    <w:rsid w:val="00B15D09"/>
    <w:rsid w:val="00B47DA6"/>
    <w:rsid w:val="00B55088"/>
    <w:rsid w:val="00B57457"/>
    <w:rsid w:val="00B65D36"/>
    <w:rsid w:val="00B67576"/>
    <w:rsid w:val="00B72DD7"/>
    <w:rsid w:val="00B9726F"/>
    <w:rsid w:val="00BB7D92"/>
    <w:rsid w:val="00BC2429"/>
    <w:rsid w:val="00BD091A"/>
    <w:rsid w:val="00BD5623"/>
    <w:rsid w:val="00BF0D35"/>
    <w:rsid w:val="00BF598C"/>
    <w:rsid w:val="00C035E5"/>
    <w:rsid w:val="00C118FD"/>
    <w:rsid w:val="00C148FD"/>
    <w:rsid w:val="00C25103"/>
    <w:rsid w:val="00C2693D"/>
    <w:rsid w:val="00C30FC1"/>
    <w:rsid w:val="00C40C93"/>
    <w:rsid w:val="00C41438"/>
    <w:rsid w:val="00C41CFF"/>
    <w:rsid w:val="00C446E7"/>
    <w:rsid w:val="00C449CD"/>
    <w:rsid w:val="00C472C6"/>
    <w:rsid w:val="00C53DB1"/>
    <w:rsid w:val="00C64DBF"/>
    <w:rsid w:val="00C71087"/>
    <w:rsid w:val="00C82BC4"/>
    <w:rsid w:val="00C85450"/>
    <w:rsid w:val="00C85E85"/>
    <w:rsid w:val="00C932C9"/>
    <w:rsid w:val="00C9578E"/>
    <w:rsid w:val="00C9609A"/>
    <w:rsid w:val="00CA6459"/>
    <w:rsid w:val="00CB7B3E"/>
    <w:rsid w:val="00CC080F"/>
    <w:rsid w:val="00CD1A3A"/>
    <w:rsid w:val="00CD51E3"/>
    <w:rsid w:val="00D03EA9"/>
    <w:rsid w:val="00D055F3"/>
    <w:rsid w:val="00D14C3D"/>
    <w:rsid w:val="00D151D7"/>
    <w:rsid w:val="00D204FD"/>
    <w:rsid w:val="00D214D5"/>
    <w:rsid w:val="00D226AB"/>
    <w:rsid w:val="00D32009"/>
    <w:rsid w:val="00D40BAD"/>
    <w:rsid w:val="00D42829"/>
    <w:rsid w:val="00D44E22"/>
    <w:rsid w:val="00D5035B"/>
    <w:rsid w:val="00D56B4C"/>
    <w:rsid w:val="00D6125E"/>
    <w:rsid w:val="00D676AB"/>
    <w:rsid w:val="00D74EA0"/>
    <w:rsid w:val="00D865CD"/>
    <w:rsid w:val="00D963A1"/>
    <w:rsid w:val="00DA3263"/>
    <w:rsid w:val="00DB0C74"/>
    <w:rsid w:val="00DB1FE4"/>
    <w:rsid w:val="00DB2154"/>
    <w:rsid w:val="00DB4178"/>
    <w:rsid w:val="00DC57F3"/>
    <w:rsid w:val="00DD144F"/>
    <w:rsid w:val="00DD288A"/>
    <w:rsid w:val="00DE00D9"/>
    <w:rsid w:val="00DE55C7"/>
    <w:rsid w:val="00DE770A"/>
    <w:rsid w:val="00DE771B"/>
    <w:rsid w:val="00DF4F63"/>
    <w:rsid w:val="00E1315E"/>
    <w:rsid w:val="00E14198"/>
    <w:rsid w:val="00E1672F"/>
    <w:rsid w:val="00E2339E"/>
    <w:rsid w:val="00E275EC"/>
    <w:rsid w:val="00E3039F"/>
    <w:rsid w:val="00E409B7"/>
    <w:rsid w:val="00E63749"/>
    <w:rsid w:val="00E6482B"/>
    <w:rsid w:val="00E8193B"/>
    <w:rsid w:val="00E81E0D"/>
    <w:rsid w:val="00E963D9"/>
    <w:rsid w:val="00EA45F1"/>
    <w:rsid w:val="00EB42EB"/>
    <w:rsid w:val="00EB582F"/>
    <w:rsid w:val="00EB7336"/>
    <w:rsid w:val="00EC05D0"/>
    <w:rsid w:val="00F03DA1"/>
    <w:rsid w:val="00F323F0"/>
    <w:rsid w:val="00F47384"/>
    <w:rsid w:val="00F5415D"/>
    <w:rsid w:val="00F57242"/>
    <w:rsid w:val="00F65AC1"/>
    <w:rsid w:val="00F72F8C"/>
    <w:rsid w:val="00F753EE"/>
    <w:rsid w:val="00F905C4"/>
    <w:rsid w:val="00F96F07"/>
    <w:rsid w:val="00FA59F9"/>
    <w:rsid w:val="00FB19CC"/>
    <w:rsid w:val="00FB7077"/>
    <w:rsid w:val="00FC3D1E"/>
    <w:rsid w:val="00FD07D1"/>
    <w:rsid w:val="00FD349F"/>
    <w:rsid w:val="00FD7D02"/>
    <w:rsid w:val="00FE2D5B"/>
    <w:rsid w:val="00FE678C"/>
    <w:rsid w:val="00FE6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ABDAC"/>
  <w15:chartTrackingRefBased/>
  <w15:docId w15:val="{BE805383-4022-4F20-A228-7C38A3AF8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3E7E"/>
    <w:pPr>
      <w:spacing w:after="200" w:line="276" w:lineRule="auto"/>
      <w:ind w:left="720"/>
      <w:contextualSpacing/>
    </w:pPr>
  </w:style>
  <w:style w:type="character" w:styleId="CommentReference">
    <w:name w:val="annotation reference"/>
    <w:basedOn w:val="DefaultParagraphFont"/>
    <w:uiPriority w:val="99"/>
    <w:semiHidden/>
    <w:unhideWhenUsed/>
    <w:rsid w:val="00EB42EB"/>
    <w:rPr>
      <w:sz w:val="16"/>
      <w:szCs w:val="16"/>
    </w:rPr>
  </w:style>
  <w:style w:type="paragraph" w:styleId="CommentText">
    <w:name w:val="annotation text"/>
    <w:basedOn w:val="Normal"/>
    <w:link w:val="CommentTextChar"/>
    <w:uiPriority w:val="99"/>
    <w:semiHidden/>
    <w:unhideWhenUsed/>
    <w:rsid w:val="00EB42EB"/>
    <w:pPr>
      <w:spacing w:after="200" w:line="240" w:lineRule="auto"/>
    </w:pPr>
    <w:rPr>
      <w:sz w:val="20"/>
      <w:szCs w:val="20"/>
    </w:rPr>
  </w:style>
  <w:style w:type="character" w:customStyle="1" w:styleId="CommentTextChar">
    <w:name w:val="Comment Text Char"/>
    <w:basedOn w:val="DefaultParagraphFont"/>
    <w:link w:val="CommentText"/>
    <w:uiPriority w:val="99"/>
    <w:semiHidden/>
    <w:rsid w:val="00EB42EB"/>
    <w:rPr>
      <w:sz w:val="20"/>
      <w:szCs w:val="20"/>
    </w:rPr>
  </w:style>
  <w:style w:type="paragraph" w:styleId="BalloonText">
    <w:name w:val="Balloon Text"/>
    <w:basedOn w:val="Normal"/>
    <w:link w:val="BalloonTextChar"/>
    <w:uiPriority w:val="99"/>
    <w:semiHidden/>
    <w:unhideWhenUsed/>
    <w:rsid w:val="00EB42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42EB"/>
    <w:rPr>
      <w:rFonts w:ascii="Segoe UI" w:hAnsi="Segoe UI" w:cs="Segoe UI"/>
      <w:sz w:val="18"/>
      <w:szCs w:val="18"/>
    </w:rPr>
  </w:style>
  <w:style w:type="table" w:styleId="TableGrid">
    <w:name w:val="Table Grid"/>
    <w:basedOn w:val="TableNormal"/>
    <w:uiPriority w:val="39"/>
    <w:rsid w:val="007D05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834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83427"/>
  </w:style>
  <w:style w:type="character" w:customStyle="1" w:styleId="eop">
    <w:name w:val="eop"/>
    <w:basedOn w:val="DefaultParagraphFont"/>
    <w:rsid w:val="00583427"/>
  </w:style>
  <w:style w:type="paragraph" w:styleId="Header">
    <w:name w:val="header"/>
    <w:basedOn w:val="Normal"/>
    <w:link w:val="HeaderChar"/>
    <w:uiPriority w:val="99"/>
    <w:unhideWhenUsed/>
    <w:rsid w:val="00E648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82B"/>
  </w:style>
  <w:style w:type="paragraph" w:styleId="Footer">
    <w:name w:val="footer"/>
    <w:basedOn w:val="Normal"/>
    <w:link w:val="FooterChar"/>
    <w:uiPriority w:val="99"/>
    <w:unhideWhenUsed/>
    <w:rsid w:val="00E648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82B"/>
  </w:style>
  <w:style w:type="character" w:styleId="Hyperlink">
    <w:name w:val="Hyperlink"/>
    <w:basedOn w:val="DefaultParagraphFont"/>
    <w:uiPriority w:val="99"/>
    <w:unhideWhenUsed/>
    <w:rsid w:val="003B4A54"/>
    <w:rPr>
      <w:color w:val="0563C1" w:themeColor="hyperlink"/>
      <w:u w:val="single"/>
    </w:rPr>
  </w:style>
  <w:style w:type="character" w:styleId="UnresolvedMention">
    <w:name w:val="Unresolved Mention"/>
    <w:basedOn w:val="DefaultParagraphFont"/>
    <w:uiPriority w:val="99"/>
    <w:semiHidden/>
    <w:unhideWhenUsed/>
    <w:rsid w:val="003B4A54"/>
    <w:rPr>
      <w:color w:val="808080"/>
      <w:shd w:val="clear" w:color="auto" w:fill="E6E6E6"/>
    </w:rPr>
  </w:style>
  <w:style w:type="paragraph" w:customStyle="1" w:styleId="BodyText1">
    <w:name w:val="Body Text1"/>
    <w:basedOn w:val="Normal"/>
    <w:rsid w:val="00355AC4"/>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ulletedList">
    <w:name w:val="Bulleted List"/>
    <w:basedOn w:val="Normal"/>
    <w:rsid w:val="00355AC4"/>
    <w:pPr>
      <w:numPr>
        <w:numId w:val="23"/>
      </w:numPr>
      <w:spacing w:before="120" w:after="240" w:line="240" w:lineRule="auto"/>
    </w:pPr>
    <w:rPr>
      <w:rFonts w:ascii="Verdana" w:eastAsia="Times New Roman" w:hAnsi="Verdana" w:cs="Times New Roman"/>
      <w:sz w:val="16"/>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165571">
      <w:bodyDiv w:val="1"/>
      <w:marLeft w:val="0"/>
      <w:marRight w:val="0"/>
      <w:marTop w:val="0"/>
      <w:marBottom w:val="0"/>
      <w:divBdr>
        <w:top w:val="none" w:sz="0" w:space="0" w:color="auto"/>
        <w:left w:val="none" w:sz="0" w:space="0" w:color="auto"/>
        <w:bottom w:val="none" w:sz="0" w:space="0" w:color="auto"/>
        <w:right w:val="none" w:sz="0" w:space="0" w:color="auto"/>
      </w:divBdr>
      <w:divsChild>
        <w:div w:id="1789665403">
          <w:marLeft w:val="0"/>
          <w:marRight w:val="0"/>
          <w:marTop w:val="0"/>
          <w:marBottom w:val="0"/>
          <w:divBdr>
            <w:top w:val="none" w:sz="0" w:space="0" w:color="auto"/>
            <w:left w:val="none" w:sz="0" w:space="0" w:color="auto"/>
            <w:bottom w:val="none" w:sz="0" w:space="0" w:color="auto"/>
            <w:right w:val="none" w:sz="0" w:space="0" w:color="auto"/>
          </w:divBdr>
        </w:div>
        <w:div w:id="300040518">
          <w:marLeft w:val="0"/>
          <w:marRight w:val="0"/>
          <w:marTop w:val="0"/>
          <w:marBottom w:val="0"/>
          <w:divBdr>
            <w:top w:val="none" w:sz="0" w:space="0" w:color="auto"/>
            <w:left w:val="none" w:sz="0" w:space="0" w:color="auto"/>
            <w:bottom w:val="none" w:sz="0" w:space="0" w:color="auto"/>
            <w:right w:val="none" w:sz="0" w:space="0" w:color="auto"/>
          </w:divBdr>
        </w:div>
        <w:div w:id="861863942">
          <w:marLeft w:val="0"/>
          <w:marRight w:val="0"/>
          <w:marTop w:val="0"/>
          <w:marBottom w:val="0"/>
          <w:divBdr>
            <w:top w:val="none" w:sz="0" w:space="0" w:color="auto"/>
            <w:left w:val="none" w:sz="0" w:space="0" w:color="auto"/>
            <w:bottom w:val="none" w:sz="0" w:space="0" w:color="auto"/>
            <w:right w:val="none" w:sz="0" w:space="0" w:color="auto"/>
          </w:divBdr>
        </w:div>
        <w:div w:id="1859151229">
          <w:marLeft w:val="0"/>
          <w:marRight w:val="0"/>
          <w:marTop w:val="0"/>
          <w:marBottom w:val="0"/>
          <w:divBdr>
            <w:top w:val="none" w:sz="0" w:space="0" w:color="auto"/>
            <w:left w:val="none" w:sz="0" w:space="0" w:color="auto"/>
            <w:bottom w:val="none" w:sz="0" w:space="0" w:color="auto"/>
            <w:right w:val="none" w:sz="0" w:space="0" w:color="auto"/>
          </w:divBdr>
        </w:div>
        <w:div w:id="103809178">
          <w:marLeft w:val="0"/>
          <w:marRight w:val="0"/>
          <w:marTop w:val="0"/>
          <w:marBottom w:val="0"/>
          <w:divBdr>
            <w:top w:val="none" w:sz="0" w:space="0" w:color="auto"/>
            <w:left w:val="none" w:sz="0" w:space="0" w:color="auto"/>
            <w:bottom w:val="none" w:sz="0" w:space="0" w:color="auto"/>
            <w:right w:val="none" w:sz="0" w:space="0" w:color="auto"/>
          </w:divBdr>
        </w:div>
        <w:div w:id="2043245503">
          <w:marLeft w:val="0"/>
          <w:marRight w:val="0"/>
          <w:marTop w:val="0"/>
          <w:marBottom w:val="0"/>
          <w:divBdr>
            <w:top w:val="none" w:sz="0" w:space="0" w:color="auto"/>
            <w:left w:val="none" w:sz="0" w:space="0" w:color="auto"/>
            <w:bottom w:val="none" w:sz="0" w:space="0" w:color="auto"/>
            <w:right w:val="none" w:sz="0" w:space="0" w:color="auto"/>
          </w:divBdr>
        </w:div>
        <w:div w:id="1463042235">
          <w:marLeft w:val="0"/>
          <w:marRight w:val="0"/>
          <w:marTop w:val="0"/>
          <w:marBottom w:val="0"/>
          <w:divBdr>
            <w:top w:val="none" w:sz="0" w:space="0" w:color="auto"/>
            <w:left w:val="none" w:sz="0" w:space="0" w:color="auto"/>
            <w:bottom w:val="none" w:sz="0" w:space="0" w:color="auto"/>
            <w:right w:val="none" w:sz="0" w:space="0" w:color="auto"/>
          </w:divBdr>
          <w:divsChild>
            <w:div w:id="408771113">
              <w:marLeft w:val="0"/>
              <w:marRight w:val="0"/>
              <w:marTop w:val="0"/>
              <w:marBottom w:val="0"/>
              <w:divBdr>
                <w:top w:val="none" w:sz="0" w:space="0" w:color="auto"/>
                <w:left w:val="none" w:sz="0" w:space="0" w:color="auto"/>
                <w:bottom w:val="none" w:sz="0" w:space="0" w:color="auto"/>
                <w:right w:val="none" w:sz="0" w:space="0" w:color="auto"/>
              </w:divBdr>
            </w:div>
            <w:div w:id="1877696599">
              <w:marLeft w:val="0"/>
              <w:marRight w:val="0"/>
              <w:marTop w:val="0"/>
              <w:marBottom w:val="0"/>
              <w:divBdr>
                <w:top w:val="none" w:sz="0" w:space="0" w:color="auto"/>
                <w:left w:val="none" w:sz="0" w:space="0" w:color="auto"/>
                <w:bottom w:val="none" w:sz="0" w:space="0" w:color="auto"/>
                <w:right w:val="none" w:sz="0" w:space="0" w:color="auto"/>
              </w:divBdr>
            </w:div>
          </w:divsChild>
        </w:div>
        <w:div w:id="91509122">
          <w:marLeft w:val="0"/>
          <w:marRight w:val="0"/>
          <w:marTop w:val="0"/>
          <w:marBottom w:val="0"/>
          <w:divBdr>
            <w:top w:val="none" w:sz="0" w:space="0" w:color="auto"/>
            <w:left w:val="none" w:sz="0" w:space="0" w:color="auto"/>
            <w:bottom w:val="none" w:sz="0" w:space="0" w:color="auto"/>
            <w:right w:val="none" w:sz="0" w:space="0" w:color="auto"/>
          </w:divBdr>
        </w:div>
        <w:div w:id="2007398936">
          <w:marLeft w:val="0"/>
          <w:marRight w:val="0"/>
          <w:marTop w:val="0"/>
          <w:marBottom w:val="0"/>
          <w:divBdr>
            <w:top w:val="none" w:sz="0" w:space="0" w:color="auto"/>
            <w:left w:val="none" w:sz="0" w:space="0" w:color="auto"/>
            <w:bottom w:val="none" w:sz="0" w:space="0" w:color="auto"/>
            <w:right w:val="none" w:sz="0" w:space="0" w:color="auto"/>
          </w:divBdr>
        </w:div>
        <w:div w:id="404575227">
          <w:marLeft w:val="0"/>
          <w:marRight w:val="0"/>
          <w:marTop w:val="0"/>
          <w:marBottom w:val="0"/>
          <w:divBdr>
            <w:top w:val="none" w:sz="0" w:space="0" w:color="auto"/>
            <w:left w:val="none" w:sz="0" w:space="0" w:color="auto"/>
            <w:bottom w:val="none" w:sz="0" w:space="0" w:color="auto"/>
            <w:right w:val="none" w:sz="0" w:space="0" w:color="auto"/>
          </w:divBdr>
        </w:div>
        <w:div w:id="1450856680">
          <w:marLeft w:val="0"/>
          <w:marRight w:val="0"/>
          <w:marTop w:val="0"/>
          <w:marBottom w:val="0"/>
          <w:divBdr>
            <w:top w:val="none" w:sz="0" w:space="0" w:color="auto"/>
            <w:left w:val="none" w:sz="0" w:space="0" w:color="auto"/>
            <w:bottom w:val="none" w:sz="0" w:space="0" w:color="auto"/>
            <w:right w:val="none" w:sz="0" w:space="0" w:color="auto"/>
          </w:divBdr>
        </w:div>
        <w:div w:id="61876089">
          <w:marLeft w:val="0"/>
          <w:marRight w:val="0"/>
          <w:marTop w:val="0"/>
          <w:marBottom w:val="0"/>
          <w:divBdr>
            <w:top w:val="none" w:sz="0" w:space="0" w:color="auto"/>
            <w:left w:val="none" w:sz="0" w:space="0" w:color="auto"/>
            <w:bottom w:val="none" w:sz="0" w:space="0" w:color="auto"/>
            <w:right w:val="none" w:sz="0" w:space="0" w:color="auto"/>
          </w:divBdr>
        </w:div>
        <w:div w:id="1493720803">
          <w:marLeft w:val="0"/>
          <w:marRight w:val="0"/>
          <w:marTop w:val="0"/>
          <w:marBottom w:val="0"/>
          <w:divBdr>
            <w:top w:val="none" w:sz="0" w:space="0" w:color="auto"/>
            <w:left w:val="none" w:sz="0" w:space="0" w:color="auto"/>
            <w:bottom w:val="none" w:sz="0" w:space="0" w:color="auto"/>
            <w:right w:val="none" w:sz="0" w:space="0" w:color="auto"/>
          </w:divBdr>
        </w:div>
        <w:div w:id="1332024606">
          <w:marLeft w:val="0"/>
          <w:marRight w:val="0"/>
          <w:marTop w:val="0"/>
          <w:marBottom w:val="0"/>
          <w:divBdr>
            <w:top w:val="none" w:sz="0" w:space="0" w:color="auto"/>
            <w:left w:val="none" w:sz="0" w:space="0" w:color="auto"/>
            <w:bottom w:val="none" w:sz="0" w:space="0" w:color="auto"/>
            <w:right w:val="none" w:sz="0" w:space="0" w:color="auto"/>
          </w:divBdr>
        </w:div>
        <w:div w:id="705328593">
          <w:marLeft w:val="0"/>
          <w:marRight w:val="0"/>
          <w:marTop w:val="0"/>
          <w:marBottom w:val="0"/>
          <w:divBdr>
            <w:top w:val="none" w:sz="0" w:space="0" w:color="auto"/>
            <w:left w:val="none" w:sz="0" w:space="0" w:color="auto"/>
            <w:bottom w:val="none" w:sz="0" w:space="0" w:color="auto"/>
            <w:right w:val="none" w:sz="0" w:space="0" w:color="auto"/>
          </w:divBdr>
        </w:div>
      </w:divsChild>
    </w:div>
    <w:div w:id="721293458">
      <w:bodyDiv w:val="1"/>
      <w:marLeft w:val="0"/>
      <w:marRight w:val="0"/>
      <w:marTop w:val="0"/>
      <w:marBottom w:val="0"/>
      <w:divBdr>
        <w:top w:val="none" w:sz="0" w:space="0" w:color="auto"/>
        <w:left w:val="none" w:sz="0" w:space="0" w:color="auto"/>
        <w:bottom w:val="none" w:sz="0" w:space="0" w:color="auto"/>
        <w:right w:val="none" w:sz="0" w:space="0" w:color="auto"/>
      </w:divBdr>
      <w:divsChild>
        <w:div w:id="1259485122">
          <w:marLeft w:val="0"/>
          <w:marRight w:val="0"/>
          <w:marTop w:val="0"/>
          <w:marBottom w:val="0"/>
          <w:divBdr>
            <w:top w:val="none" w:sz="0" w:space="0" w:color="auto"/>
            <w:left w:val="none" w:sz="0" w:space="0" w:color="auto"/>
            <w:bottom w:val="none" w:sz="0" w:space="0" w:color="auto"/>
            <w:right w:val="none" w:sz="0" w:space="0" w:color="auto"/>
          </w:divBdr>
        </w:div>
        <w:div w:id="431442379">
          <w:marLeft w:val="0"/>
          <w:marRight w:val="0"/>
          <w:marTop w:val="0"/>
          <w:marBottom w:val="0"/>
          <w:divBdr>
            <w:top w:val="none" w:sz="0" w:space="0" w:color="auto"/>
            <w:left w:val="none" w:sz="0" w:space="0" w:color="auto"/>
            <w:bottom w:val="none" w:sz="0" w:space="0" w:color="auto"/>
            <w:right w:val="none" w:sz="0" w:space="0" w:color="auto"/>
          </w:divBdr>
        </w:div>
        <w:div w:id="552279982">
          <w:marLeft w:val="0"/>
          <w:marRight w:val="0"/>
          <w:marTop w:val="0"/>
          <w:marBottom w:val="0"/>
          <w:divBdr>
            <w:top w:val="none" w:sz="0" w:space="0" w:color="auto"/>
            <w:left w:val="none" w:sz="0" w:space="0" w:color="auto"/>
            <w:bottom w:val="none" w:sz="0" w:space="0" w:color="auto"/>
            <w:right w:val="none" w:sz="0" w:space="0" w:color="auto"/>
          </w:divBdr>
        </w:div>
        <w:div w:id="1816491094">
          <w:marLeft w:val="0"/>
          <w:marRight w:val="0"/>
          <w:marTop w:val="0"/>
          <w:marBottom w:val="0"/>
          <w:divBdr>
            <w:top w:val="none" w:sz="0" w:space="0" w:color="auto"/>
            <w:left w:val="none" w:sz="0" w:space="0" w:color="auto"/>
            <w:bottom w:val="none" w:sz="0" w:space="0" w:color="auto"/>
            <w:right w:val="none" w:sz="0" w:space="0" w:color="auto"/>
          </w:divBdr>
        </w:div>
        <w:div w:id="1074471906">
          <w:marLeft w:val="0"/>
          <w:marRight w:val="0"/>
          <w:marTop w:val="0"/>
          <w:marBottom w:val="0"/>
          <w:divBdr>
            <w:top w:val="none" w:sz="0" w:space="0" w:color="auto"/>
            <w:left w:val="none" w:sz="0" w:space="0" w:color="auto"/>
            <w:bottom w:val="none" w:sz="0" w:space="0" w:color="auto"/>
            <w:right w:val="none" w:sz="0" w:space="0" w:color="auto"/>
          </w:divBdr>
        </w:div>
      </w:divsChild>
    </w:div>
    <w:div w:id="858157455">
      <w:bodyDiv w:val="1"/>
      <w:marLeft w:val="0"/>
      <w:marRight w:val="0"/>
      <w:marTop w:val="0"/>
      <w:marBottom w:val="0"/>
      <w:divBdr>
        <w:top w:val="none" w:sz="0" w:space="0" w:color="auto"/>
        <w:left w:val="none" w:sz="0" w:space="0" w:color="auto"/>
        <w:bottom w:val="none" w:sz="0" w:space="0" w:color="auto"/>
        <w:right w:val="none" w:sz="0" w:space="0" w:color="auto"/>
      </w:divBdr>
    </w:div>
    <w:div w:id="1615403966">
      <w:bodyDiv w:val="1"/>
      <w:marLeft w:val="0"/>
      <w:marRight w:val="0"/>
      <w:marTop w:val="0"/>
      <w:marBottom w:val="0"/>
      <w:divBdr>
        <w:top w:val="none" w:sz="0" w:space="0" w:color="auto"/>
        <w:left w:val="none" w:sz="0" w:space="0" w:color="auto"/>
        <w:bottom w:val="none" w:sz="0" w:space="0" w:color="auto"/>
        <w:right w:val="none" w:sz="0" w:space="0" w:color="auto"/>
      </w:divBdr>
      <w:divsChild>
        <w:div w:id="1246914150">
          <w:marLeft w:val="0"/>
          <w:marRight w:val="0"/>
          <w:marTop w:val="0"/>
          <w:marBottom w:val="0"/>
          <w:divBdr>
            <w:top w:val="none" w:sz="0" w:space="0" w:color="auto"/>
            <w:left w:val="none" w:sz="0" w:space="0" w:color="auto"/>
            <w:bottom w:val="none" w:sz="0" w:space="0" w:color="auto"/>
            <w:right w:val="none" w:sz="0" w:space="0" w:color="auto"/>
          </w:divBdr>
        </w:div>
        <w:div w:id="2118595777">
          <w:marLeft w:val="0"/>
          <w:marRight w:val="0"/>
          <w:marTop w:val="0"/>
          <w:marBottom w:val="0"/>
          <w:divBdr>
            <w:top w:val="none" w:sz="0" w:space="0" w:color="auto"/>
            <w:left w:val="none" w:sz="0" w:space="0" w:color="auto"/>
            <w:bottom w:val="none" w:sz="0" w:space="0" w:color="auto"/>
            <w:right w:val="none" w:sz="0" w:space="0" w:color="auto"/>
          </w:divBdr>
        </w:div>
        <w:div w:id="2042977658">
          <w:marLeft w:val="0"/>
          <w:marRight w:val="0"/>
          <w:marTop w:val="0"/>
          <w:marBottom w:val="0"/>
          <w:divBdr>
            <w:top w:val="none" w:sz="0" w:space="0" w:color="auto"/>
            <w:left w:val="none" w:sz="0" w:space="0" w:color="auto"/>
            <w:bottom w:val="none" w:sz="0" w:space="0" w:color="auto"/>
            <w:right w:val="none" w:sz="0" w:space="0" w:color="auto"/>
          </w:divBdr>
        </w:div>
        <w:div w:id="1151949674">
          <w:marLeft w:val="0"/>
          <w:marRight w:val="0"/>
          <w:marTop w:val="0"/>
          <w:marBottom w:val="0"/>
          <w:divBdr>
            <w:top w:val="none" w:sz="0" w:space="0" w:color="auto"/>
            <w:left w:val="none" w:sz="0" w:space="0" w:color="auto"/>
            <w:bottom w:val="none" w:sz="0" w:space="0" w:color="auto"/>
            <w:right w:val="none" w:sz="0" w:space="0" w:color="auto"/>
          </w:divBdr>
        </w:div>
        <w:div w:id="410809102">
          <w:marLeft w:val="0"/>
          <w:marRight w:val="0"/>
          <w:marTop w:val="0"/>
          <w:marBottom w:val="0"/>
          <w:divBdr>
            <w:top w:val="none" w:sz="0" w:space="0" w:color="auto"/>
            <w:left w:val="none" w:sz="0" w:space="0" w:color="auto"/>
            <w:bottom w:val="none" w:sz="0" w:space="0" w:color="auto"/>
            <w:right w:val="none" w:sz="0" w:space="0" w:color="auto"/>
          </w:divBdr>
        </w:div>
        <w:div w:id="2005470494">
          <w:marLeft w:val="0"/>
          <w:marRight w:val="0"/>
          <w:marTop w:val="0"/>
          <w:marBottom w:val="0"/>
          <w:divBdr>
            <w:top w:val="none" w:sz="0" w:space="0" w:color="auto"/>
            <w:left w:val="none" w:sz="0" w:space="0" w:color="auto"/>
            <w:bottom w:val="none" w:sz="0" w:space="0" w:color="auto"/>
            <w:right w:val="none" w:sz="0" w:space="0" w:color="auto"/>
          </w:divBdr>
        </w:div>
        <w:div w:id="1296984922">
          <w:marLeft w:val="0"/>
          <w:marRight w:val="0"/>
          <w:marTop w:val="0"/>
          <w:marBottom w:val="0"/>
          <w:divBdr>
            <w:top w:val="none" w:sz="0" w:space="0" w:color="auto"/>
            <w:left w:val="none" w:sz="0" w:space="0" w:color="auto"/>
            <w:bottom w:val="none" w:sz="0" w:space="0" w:color="auto"/>
            <w:right w:val="none" w:sz="0" w:space="0" w:color="auto"/>
          </w:divBdr>
        </w:div>
        <w:div w:id="1942643600">
          <w:marLeft w:val="0"/>
          <w:marRight w:val="0"/>
          <w:marTop w:val="0"/>
          <w:marBottom w:val="0"/>
          <w:divBdr>
            <w:top w:val="none" w:sz="0" w:space="0" w:color="auto"/>
            <w:left w:val="none" w:sz="0" w:space="0" w:color="auto"/>
            <w:bottom w:val="none" w:sz="0" w:space="0" w:color="auto"/>
            <w:right w:val="none" w:sz="0" w:space="0" w:color="auto"/>
          </w:divBdr>
        </w:div>
        <w:div w:id="795685387">
          <w:marLeft w:val="0"/>
          <w:marRight w:val="0"/>
          <w:marTop w:val="0"/>
          <w:marBottom w:val="0"/>
          <w:divBdr>
            <w:top w:val="none" w:sz="0" w:space="0" w:color="auto"/>
            <w:left w:val="none" w:sz="0" w:space="0" w:color="auto"/>
            <w:bottom w:val="none" w:sz="0" w:space="0" w:color="auto"/>
            <w:right w:val="none" w:sz="0" w:space="0" w:color="auto"/>
          </w:divBdr>
        </w:div>
        <w:div w:id="1774281178">
          <w:marLeft w:val="0"/>
          <w:marRight w:val="0"/>
          <w:marTop w:val="0"/>
          <w:marBottom w:val="0"/>
          <w:divBdr>
            <w:top w:val="none" w:sz="0" w:space="0" w:color="auto"/>
            <w:left w:val="none" w:sz="0" w:space="0" w:color="auto"/>
            <w:bottom w:val="none" w:sz="0" w:space="0" w:color="auto"/>
            <w:right w:val="none" w:sz="0" w:space="0" w:color="auto"/>
          </w:divBdr>
        </w:div>
        <w:div w:id="55668378">
          <w:marLeft w:val="0"/>
          <w:marRight w:val="0"/>
          <w:marTop w:val="0"/>
          <w:marBottom w:val="0"/>
          <w:divBdr>
            <w:top w:val="none" w:sz="0" w:space="0" w:color="auto"/>
            <w:left w:val="none" w:sz="0" w:space="0" w:color="auto"/>
            <w:bottom w:val="none" w:sz="0" w:space="0" w:color="auto"/>
            <w:right w:val="none" w:sz="0" w:space="0" w:color="auto"/>
          </w:divBdr>
        </w:div>
        <w:div w:id="1048334964">
          <w:marLeft w:val="0"/>
          <w:marRight w:val="0"/>
          <w:marTop w:val="0"/>
          <w:marBottom w:val="0"/>
          <w:divBdr>
            <w:top w:val="none" w:sz="0" w:space="0" w:color="auto"/>
            <w:left w:val="none" w:sz="0" w:space="0" w:color="auto"/>
            <w:bottom w:val="none" w:sz="0" w:space="0" w:color="auto"/>
            <w:right w:val="none" w:sz="0" w:space="0" w:color="auto"/>
          </w:divBdr>
        </w:div>
        <w:div w:id="1392270259">
          <w:marLeft w:val="0"/>
          <w:marRight w:val="0"/>
          <w:marTop w:val="0"/>
          <w:marBottom w:val="0"/>
          <w:divBdr>
            <w:top w:val="none" w:sz="0" w:space="0" w:color="auto"/>
            <w:left w:val="none" w:sz="0" w:space="0" w:color="auto"/>
            <w:bottom w:val="none" w:sz="0" w:space="0" w:color="auto"/>
            <w:right w:val="none" w:sz="0" w:space="0" w:color="auto"/>
          </w:divBdr>
        </w:div>
        <w:div w:id="214122659">
          <w:marLeft w:val="0"/>
          <w:marRight w:val="0"/>
          <w:marTop w:val="0"/>
          <w:marBottom w:val="0"/>
          <w:divBdr>
            <w:top w:val="none" w:sz="0" w:space="0" w:color="auto"/>
            <w:left w:val="none" w:sz="0" w:space="0" w:color="auto"/>
            <w:bottom w:val="none" w:sz="0" w:space="0" w:color="auto"/>
            <w:right w:val="none" w:sz="0" w:space="0" w:color="auto"/>
          </w:divBdr>
        </w:div>
        <w:div w:id="963536491">
          <w:marLeft w:val="0"/>
          <w:marRight w:val="0"/>
          <w:marTop w:val="0"/>
          <w:marBottom w:val="0"/>
          <w:divBdr>
            <w:top w:val="none" w:sz="0" w:space="0" w:color="auto"/>
            <w:left w:val="none" w:sz="0" w:space="0" w:color="auto"/>
            <w:bottom w:val="none" w:sz="0" w:space="0" w:color="auto"/>
            <w:right w:val="none" w:sz="0" w:space="0" w:color="auto"/>
          </w:divBdr>
        </w:div>
        <w:div w:id="921184727">
          <w:marLeft w:val="0"/>
          <w:marRight w:val="0"/>
          <w:marTop w:val="0"/>
          <w:marBottom w:val="0"/>
          <w:divBdr>
            <w:top w:val="none" w:sz="0" w:space="0" w:color="auto"/>
            <w:left w:val="none" w:sz="0" w:space="0" w:color="auto"/>
            <w:bottom w:val="none" w:sz="0" w:space="0" w:color="auto"/>
            <w:right w:val="none" w:sz="0" w:space="0" w:color="auto"/>
          </w:divBdr>
        </w:div>
        <w:div w:id="533737145">
          <w:marLeft w:val="0"/>
          <w:marRight w:val="0"/>
          <w:marTop w:val="0"/>
          <w:marBottom w:val="0"/>
          <w:divBdr>
            <w:top w:val="none" w:sz="0" w:space="0" w:color="auto"/>
            <w:left w:val="none" w:sz="0" w:space="0" w:color="auto"/>
            <w:bottom w:val="none" w:sz="0" w:space="0" w:color="auto"/>
            <w:right w:val="none" w:sz="0" w:space="0" w:color="auto"/>
          </w:divBdr>
        </w:div>
        <w:div w:id="314376779">
          <w:marLeft w:val="0"/>
          <w:marRight w:val="0"/>
          <w:marTop w:val="0"/>
          <w:marBottom w:val="0"/>
          <w:divBdr>
            <w:top w:val="none" w:sz="0" w:space="0" w:color="auto"/>
            <w:left w:val="none" w:sz="0" w:space="0" w:color="auto"/>
            <w:bottom w:val="none" w:sz="0" w:space="0" w:color="auto"/>
            <w:right w:val="none" w:sz="0" w:space="0" w:color="auto"/>
          </w:divBdr>
        </w:div>
        <w:div w:id="66266967">
          <w:marLeft w:val="0"/>
          <w:marRight w:val="0"/>
          <w:marTop w:val="0"/>
          <w:marBottom w:val="0"/>
          <w:divBdr>
            <w:top w:val="none" w:sz="0" w:space="0" w:color="auto"/>
            <w:left w:val="none" w:sz="0" w:space="0" w:color="auto"/>
            <w:bottom w:val="none" w:sz="0" w:space="0" w:color="auto"/>
            <w:right w:val="none" w:sz="0" w:space="0" w:color="auto"/>
          </w:divBdr>
        </w:div>
        <w:div w:id="1383484746">
          <w:marLeft w:val="0"/>
          <w:marRight w:val="0"/>
          <w:marTop w:val="0"/>
          <w:marBottom w:val="0"/>
          <w:divBdr>
            <w:top w:val="none" w:sz="0" w:space="0" w:color="auto"/>
            <w:left w:val="none" w:sz="0" w:space="0" w:color="auto"/>
            <w:bottom w:val="none" w:sz="0" w:space="0" w:color="auto"/>
            <w:right w:val="none" w:sz="0" w:space="0" w:color="auto"/>
          </w:divBdr>
        </w:div>
        <w:div w:id="821775633">
          <w:marLeft w:val="0"/>
          <w:marRight w:val="0"/>
          <w:marTop w:val="0"/>
          <w:marBottom w:val="0"/>
          <w:divBdr>
            <w:top w:val="none" w:sz="0" w:space="0" w:color="auto"/>
            <w:left w:val="none" w:sz="0" w:space="0" w:color="auto"/>
            <w:bottom w:val="none" w:sz="0" w:space="0" w:color="auto"/>
            <w:right w:val="none" w:sz="0" w:space="0" w:color="auto"/>
          </w:divBdr>
        </w:div>
        <w:div w:id="695083997">
          <w:marLeft w:val="0"/>
          <w:marRight w:val="0"/>
          <w:marTop w:val="0"/>
          <w:marBottom w:val="0"/>
          <w:divBdr>
            <w:top w:val="none" w:sz="0" w:space="0" w:color="auto"/>
            <w:left w:val="none" w:sz="0" w:space="0" w:color="auto"/>
            <w:bottom w:val="none" w:sz="0" w:space="0" w:color="auto"/>
            <w:right w:val="none" w:sz="0" w:space="0" w:color="auto"/>
          </w:divBdr>
        </w:div>
        <w:div w:id="2045445103">
          <w:marLeft w:val="0"/>
          <w:marRight w:val="0"/>
          <w:marTop w:val="0"/>
          <w:marBottom w:val="0"/>
          <w:divBdr>
            <w:top w:val="none" w:sz="0" w:space="0" w:color="auto"/>
            <w:left w:val="none" w:sz="0" w:space="0" w:color="auto"/>
            <w:bottom w:val="none" w:sz="0" w:space="0" w:color="auto"/>
            <w:right w:val="none" w:sz="0" w:space="0" w:color="auto"/>
          </w:divBdr>
        </w:div>
        <w:div w:id="1969702890">
          <w:marLeft w:val="0"/>
          <w:marRight w:val="0"/>
          <w:marTop w:val="0"/>
          <w:marBottom w:val="0"/>
          <w:divBdr>
            <w:top w:val="none" w:sz="0" w:space="0" w:color="auto"/>
            <w:left w:val="none" w:sz="0" w:space="0" w:color="auto"/>
            <w:bottom w:val="none" w:sz="0" w:space="0" w:color="auto"/>
            <w:right w:val="none" w:sz="0" w:space="0" w:color="auto"/>
          </w:divBdr>
        </w:div>
        <w:div w:id="2062554276">
          <w:marLeft w:val="0"/>
          <w:marRight w:val="0"/>
          <w:marTop w:val="0"/>
          <w:marBottom w:val="0"/>
          <w:divBdr>
            <w:top w:val="none" w:sz="0" w:space="0" w:color="auto"/>
            <w:left w:val="none" w:sz="0" w:space="0" w:color="auto"/>
            <w:bottom w:val="none" w:sz="0" w:space="0" w:color="auto"/>
            <w:right w:val="none" w:sz="0" w:space="0" w:color="auto"/>
          </w:divBdr>
        </w:div>
      </w:divsChild>
    </w:div>
    <w:div w:id="1932201744">
      <w:bodyDiv w:val="1"/>
      <w:marLeft w:val="0"/>
      <w:marRight w:val="0"/>
      <w:marTop w:val="0"/>
      <w:marBottom w:val="0"/>
      <w:divBdr>
        <w:top w:val="none" w:sz="0" w:space="0" w:color="auto"/>
        <w:left w:val="none" w:sz="0" w:space="0" w:color="auto"/>
        <w:bottom w:val="none" w:sz="0" w:space="0" w:color="auto"/>
        <w:right w:val="none" w:sz="0" w:space="0" w:color="auto"/>
      </w:divBdr>
      <w:divsChild>
        <w:div w:id="1549143491">
          <w:marLeft w:val="0"/>
          <w:marRight w:val="0"/>
          <w:marTop w:val="0"/>
          <w:marBottom w:val="0"/>
          <w:divBdr>
            <w:top w:val="none" w:sz="0" w:space="0" w:color="auto"/>
            <w:left w:val="none" w:sz="0" w:space="0" w:color="auto"/>
            <w:bottom w:val="none" w:sz="0" w:space="0" w:color="auto"/>
            <w:right w:val="none" w:sz="0" w:space="0" w:color="auto"/>
          </w:divBdr>
        </w:div>
        <w:div w:id="2139569715">
          <w:marLeft w:val="0"/>
          <w:marRight w:val="0"/>
          <w:marTop w:val="0"/>
          <w:marBottom w:val="0"/>
          <w:divBdr>
            <w:top w:val="none" w:sz="0" w:space="0" w:color="auto"/>
            <w:left w:val="none" w:sz="0" w:space="0" w:color="auto"/>
            <w:bottom w:val="none" w:sz="0" w:space="0" w:color="auto"/>
            <w:right w:val="none" w:sz="0" w:space="0" w:color="auto"/>
          </w:divBdr>
        </w:div>
        <w:div w:id="1092505132">
          <w:marLeft w:val="0"/>
          <w:marRight w:val="0"/>
          <w:marTop w:val="0"/>
          <w:marBottom w:val="0"/>
          <w:divBdr>
            <w:top w:val="none" w:sz="0" w:space="0" w:color="auto"/>
            <w:left w:val="none" w:sz="0" w:space="0" w:color="auto"/>
            <w:bottom w:val="none" w:sz="0" w:space="0" w:color="auto"/>
            <w:right w:val="none" w:sz="0" w:space="0" w:color="auto"/>
          </w:divBdr>
        </w:div>
        <w:div w:id="1438910233">
          <w:marLeft w:val="0"/>
          <w:marRight w:val="0"/>
          <w:marTop w:val="0"/>
          <w:marBottom w:val="0"/>
          <w:divBdr>
            <w:top w:val="none" w:sz="0" w:space="0" w:color="auto"/>
            <w:left w:val="none" w:sz="0" w:space="0" w:color="auto"/>
            <w:bottom w:val="none" w:sz="0" w:space="0" w:color="auto"/>
            <w:right w:val="none" w:sz="0" w:space="0" w:color="auto"/>
          </w:divBdr>
        </w:div>
        <w:div w:id="9517440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gif"/><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aouenn-elearning.fr/blog-post/appliquer-taxonomie-de-bloom-a-formation-a-distance/" TargetMode="External"/><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em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C0A2EF6-66A2-41EC-8D8B-97CE9CD40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7728</TotalTime>
  <Pages>36</Pages>
  <Words>8067</Words>
  <Characters>45987</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Lewis</dc:creator>
  <cp:keywords/>
  <dc:description/>
  <cp:lastModifiedBy>Richard Lewis</cp:lastModifiedBy>
  <cp:revision>173</cp:revision>
  <dcterms:created xsi:type="dcterms:W3CDTF">2018-04-04T12:52:00Z</dcterms:created>
  <dcterms:modified xsi:type="dcterms:W3CDTF">2018-04-12T15:27:00Z</dcterms:modified>
</cp:coreProperties>
</file>