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54"/>
          <w:szCs w:val="54"/>
        </w:rPr>
      </w:pPr>
      <w:r w:rsidDel="00000000" w:rsidR="00000000" w:rsidRPr="00000000">
        <w:rPr>
          <w:sz w:val="54"/>
          <w:szCs w:val="54"/>
          <w:rtl w:val="0"/>
        </w:rPr>
        <w:t xml:space="preserve">A critical evaluation of the importance Customer Relationships has on TESCO and its customers.</w:t>
      </w:r>
    </w:p>
    <w:p w:rsidR="00000000" w:rsidDel="00000000" w:rsidP="00000000" w:rsidRDefault="00000000" w:rsidRPr="00000000" w14:paraId="00000002">
      <w:pPr>
        <w:jc w:val="center"/>
        <w:rPr>
          <w:sz w:val="54"/>
          <w:szCs w:val="54"/>
        </w:rPr>
      </w:pPr>
      <w:r w:rsidDel="00000000" w:rsidR="00000000" w:rsidRPr="00000000">
        <w:rPr>
          <w:rtl w:val="0"/>
        </w:rPr>
      </w:r>
    </w:p>
    <w:p w:rsidR="00000000" w:rsidDel="00000000" w:rsidP="00000000" w:rsidRDefault="00000000" w:rsidRPr="00000000" w14:paraId="00000003">
      <w:pPr>
        <w:jc w:val="center"/>
        <w:rPr>
          <w:sz w:val="54"/>
          <w:szCs w:val="54"/>
        </w:rPr>
      </w:pPr>
      <w:r w:rsidDel="00000000" w:rsidR="00000000" w:rsidRPr="00000000">
        <w:rPr>
          <w:sz w:val="54"/>
          <w:szCs w:val="54"/>
          <w:rtl w:val="0"/>
        </w:rPr>
        <w:t xml:space="preserve">Natalie Youb 1920740</w:t>
      </w:r>
    </w:p>
    <w:p w:rsidR="00000000" w:rsidDel="00000000" w:rsidP="00000000" w:rsidRDefault="00000000" w:rsidRPr="00000000" w14:paraId="00000004">
      <w:pPr>
        <w:jc w:val="center"/>
        <w:rPr>
          <w:sz w:val="54"/>
          <w:szCs w:val="54"/>
        </w:rPr>
      </w:pPr>
      <w:r w:rsidDel="00000000" w:rsidR="00000000" w:rsidRPr="00000000">
        <w:rPr>
          <w:rtl w:val="0"/>
        </w:rPr>
      </w:r>
    </w:p>
    <w:p w:rsidR="00000000" w:rsidDel="00000000" w:rsidP="00000000" w:rsidRDefault="00000000" w:rsidRPr="00000000" w14:paraId="00000005">
      <w:pPr>
        <w:jc w:val="center"/>
        <w:rPr>
          <w:sz w:val="54"/>
          <w:szCs w:val="54"/>
        </w:rPr>
      </w:pPr>
      <w:r w:rsidDel="00000000" w:rsidR="00000000" w:rsidRPr="00000000">
        <w:rPr>
          <w:sz w:val="54"/>
          <w:szCs w:val="54"/>
          <w:rtl w:val="0"/>
        </w:rPr>
        <w:t xml:space="preserve">BA (Hons) Developing Leadership and Management </w:t>
      </w:r>
    </w:p>
    <w:p w:rsidR="00000000" w:rsidDel="00000000" w:rsidP="00000000" w:rsidRDefault="00000000" w:rsidRPr="00000000" w14:paraId="00000006">
      <w:pPr>
        <w:jc w:val="center"/>
        <w:rPr>
          <w:sz w:val="54"/>
          <w:szCs w:val="54"/>
        </w:rPr>
      </w:pPr>
      <w:r w:rsidDel="00000000" w:rsidR="00000000" w:rsidRPr="00000000">
        <w:rPr>
          <w:rtl w:val="0"/>
        </w:rPr>
      </w:r>
    </w:p>
    <w:p w:rsidR="00000000" w:rsidDel="00000000" w:rsidP="00000000" w:rsidRDefault="00000000" w:rsidRPr="00000000" w14:paraId="00000007">
      <w:pPr>
        <w:jc w:val="center"/>
        <w:rPr>
          <w:sz w:val="54"/>
          <w:szCs w:val="54"/>
        </w:rPr>
      </w:pPr>
      <w:r w:rsidDel="00000000" w:rsidR="00000000" w:rsidRPr="00000000">
        <w:rPr>
          <w:sz w:val="54"/>
          <w:szCs w:val="54"/>
          <w:rtl w:val="0"/>
        </w:rPr>
        <w:t xml:space="preserve">Building a Sustainable Marketing Relationship / BMSW5007</w:t>
      </w:r>
    </w:p>
    <w:p w:rsidR="00000000" w:rsidDel="00000000" w:rsidP="00000000" w:rsidRDefault="00000000" w:rsidRPr="00000000" w14:paraId="00000008">
      <w:pPr>
        <w:jc w:val="center"/>
        <w:rPr>
          <w:sz w:val="54"/>
          <w:szCs w:val="54"/>
        </w:rPr>
      </w:pPr>
      <w:r w:rsidDel="00000000" w:rsidR="00000000" w:rsidRPr="00000000">
        <w:rPr>
          <w:rtl w:val="0"/>
        </w:rPr>
      </w:r>
    </w:p>
    <w:p w:rsidR="00000000" w:rsidDel="00000000" w:rsidP="00000000" w:rsidRDefault="00000000" w:rsidRPr="00000000" w14:paraId="00000009">
      <w:pPr>
        <w:jc w:val="center"/>
        <w:rPr>
          <w:sz w:val="76"/>
          <w:szCs w:val="76"/>
        </w:rPr>
      </w:pPr>
      <w:r w:rsidDel="00000000" w:rsidR="00000000" w:rsidRPr="00000000">
        <w:rPr>
          <w:sz w:val="44"/>
          <w:szCs w:val="44"/>
          <w:rtl w:val="0"/>
        </w:rPr>
        <w:t xml:space="preserve">18th November 2023</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48"/>
          <w:szCs w:val="48"/>
          <w:highlight w:val="white"/>
        </w:rPr>
      </w:pPr>
      <w:r w:rsidDel="00000000" w:rsidR="00000000" w:rsidRPr="00000000">
        <w:rPr>
          <w:rFonts w:ascii="Times New Roman" w:cs="Times New Roman" w:eastAsia="Times New Roman" w:hAnsi="Times New Roman"/>
          <w:sz w:val="48"/>
          <w:szCs w:val="48"/>
          <w:highlight w:val="white"/>
          <w:rtl w:val="0"/>
        </w:rPr>
        <w:t xml:space="preserve">Executive Summary</w:t>
      </w:r>
    </w:p>
    <w:p w:rsidR="00000000" w:rsidDel="00000000" w:rsidP="00000000" w:rsidRDefault="00000000" w:rsidRPr="00000000" w14:paraId="00000018">
      <w:pPr>
        <w:rPr>
          <w:rFonts w:ascii="Times New Roman" w:cs="Times New Roman" w:eastAsia="Times New Roman" w:hAnsi="Times New Roman"/>
          <w:sz w:val="48"/>
          <w:szCs w:val="48"/>
          <w:highlight w:val="white"/>
        </w:rPr>
      </w:pPr>
      <w:r w:rsidDel="00000000" w:rsidR="00000000" w:rsidRPr="00000000">
        <w:rPr>
          <w:rtl w:val="0"/>
        </w:rPr>
      </w:r>
    </w:p>
    <w:p w:rsidR="00000000" w:rsidDel="00000000" w:rsidP="00000000" w:rsidRDefault="00000000" w:rsidRPr="00000000" w14:paraId="00000019">
      <w:pPr>
        <w:spacing w:after="240" w:before="24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report is to identify and critically describe how data collection/analysis/evaluation can impact on Tesco Marketing Relationships and help it to become sustainable. It is to discuss Tesco’s Marketing Relationship strategy based on the following areas: Segmentation, Pricing Strategies, Differentiation, Ethical and Sustainability policies and practices</w:t>
      </w:r>
    </w:p>
    <w:p w:rsidR="00000000" w:rsidDel="00000000" w:rsidP="00000000" w:rsidRDefault="00000000" w:rsidRPr="00000000" w14:paraId="0000001A">
      <w:pPr>
        <w:rPr>
          <w:rFonts w:ascii="Times New Roman" w:cs="Times New Roman" w:eastAsia="Times New Roman" w:hAnsi="Times New Roman"/>
          <w:sz w:val="48"/>
          <w:szCs w:val="48"/>
          <w:highlight w:val="white"/>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48"/>
          <w:szCs w:val="48"/>
          <w:highlight w:val="white"/>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48"/>
          <w:szCs w:val="48"/>
          <w:highlight w:val="white"/>
        </w:rPr>
      </w:pPr>
      <w:r w:rsidDel="00000000" w:rsidR="00000000" w:rsidRPr="00000000">
        <w:rPr>
          <w:rFonts w:ascii="Times New Roman" w:cs="Times New Roman" w:eastAsia="Times New Roman" w:hAnsi="Times New Roman"/>
          <w:sz w:val="48"/>
          <w:szCs w:val="48"/>
          <w:highlight w:val="white"/>
          <w:rtl w:val="0"/>
        </w:rPr>
        <w:t xml:space="preserve">Contents Page</w:t>
      </w:r>
    </w:p>
    <w:p w:rsidR="00000000" w:rsidDel="00000000" w:rsidP="00000000" w:rsidRDefault="00000000" w:rsidRPr="00000000" w14:paraId="00000045">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48"/>
          <w:szCs w:val="48"/>
          <w:highlight w:val="white"/>
        </w:rPr>
      </w:pPr>
      <w:r w:rsidDel="00000000" w:rsidR="00000000" w:rsidRPr="00000000">
        <w:rPr>
          <w:rtl w:val="0"/>
        </w:rPr>
      </w:r>
    </w:p>
    <w:p w:rsidR="00000000" w:rsidDel="00000000" w:rsidP="00000000" w:rsidRDefault="00000000" w:rsidRPr="00000000" w14:paraId="00000046">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8"/>
          <w:szCs w:val="28"/>
          <w:highlight w:val="white"/>
          <w:rtl w:val="0"/>
        </w:rPr>
        <w:t xml:space="preserve">1.0 Introduction </w:t>
      </w:r>
    </w:p>
    <w:p w:rsidR="00000000" w:rsidDel="00000000" w:rsidP="00000000" w:rsidRDefault="00000000" w:rsidRPr="00000000" w14:paraId="00000047">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48">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8"/>
          <w:szCs w:val="28"/>
          <w:highlight w:val="white"/>
          <w:rtl w:val="0"/>
        </w:rPr>
        <w:t xml:space="preserve">2.0 Findings </w:t>
      </w:r>
    </w:p>
    <w:p w:rsidR="00000000" w:rsidDel="00000000" w:rsidP="00000000" w:rsidRDefault="00000000" w:rsidRPr="00000000" w14:paraId="00000049">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2.1 Background and historical development of Tesco</w:t>
      </w:r>
    </w:p>
    <w:p w:rsidR="00000000" w:rsidDel="00000000" w:rsidP="00000000" w:rsidRDefault="00000000" w:rsidRPr="00000000" w14:paraId="0000004A">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2.2 Data collection and evaluation </w:t>
      </w:r>
    </w:p>
    <w:p w:rsidR="00000000" w:rsidDel="00000000" w:rsidP="00000000" w:rsidRDefault="00000000" w:rsidRPr="00000000" w14:paraId="0000004B">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2.3 Segmentation, pricing strategies and differentiation.</w:t>
      </w:r>
    </w:p>
    <w:p w:rsidR="00000000" w:rsidDel="00000000" w:rsidP="00000000" w:rsidRDefault="00000000" w:rsidRPr="00000000" w14:paraId="0000004C">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2.4 Ethics and Sustainability</w:t>
      </w:r>
    </w:p>
    <w:p w:rsidR="00000000" w:rsidDel="00000000" w:rsidP="00000000" w:rsidRDefault="00000000" w:rsidRPr="00000000" w14:paraId="0000004D">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4E">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8"/>
          <w:szCs w:val="28"/>
          <w:highlight w:val="white"/>
          <w:rtl w:val="0"/>
        </w:rPr>
        <w:t xml:space="preserve">3.0 Conclusion </w:t>
      </w:r>
    </w:p>
    <w:p w:rsidR="00000000" w:rsidDel="00000000" w:rsidP="00000000" w:rsidRDefault="00000000" w:rsidRPr="00000000" w14:paraId="0000004F">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50">
      <w:pPr>
        <w:pBdr>
          <w:top w:color="auto" w:space="4" w:sz="0" w:val="none"/>
          <w:left w:color="auto" w:space="-27" w:sz="0" w:val="none"/>
          <w:bottom w:color="auto" w:space="0" w:sz="0" w:val="none"/>
          <w:right w:color="auto" w:space="0" w:sz="0" w:val="none"/>
        </w:pBdr>
        <w:shd w:fill="ffffff" w:val="clear"/>
        <w:spacing w:line="288" w:lineRule="auto"/>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8"/>
          <w:szCs w:val="28"/>
          <w:highlight w:val="white"/>
          <w:rtl w:val="0"/>
        </w:rPr>
        <w:t xml:space="preserve">4.0 Reference List</w:t>
      </w:r>
    </w:p>
    <w:p w:rsidR="00000000" w:rsidDel="00000000" w:rsidP="00000000" w:rsidRDefault="00000000" w:rsidRPr="00000000" w14:paraId="00000051">
      <w:pPr>
        <w:rPr>
          <w:rFonts w:ascii="Times New Roman" w:cs="Times New Roman" w:eastAsia="Times New Roman" w:hAnsi="Times New Roman"/>
          <w:sz w:val="48"/>
          <w:szCs w:val="48"/>
          <w:highlight w:val="white"/>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6">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1.0 Introduction </w:t>
      </w:r>
    </w:p>
    <w:p w:rsidR="00000000" w:rsidDel="00000000" w:rsidP="00000000" w:rsidRDefault="00000000" w:rsidRPr="00000000" w14:paraId="00000067">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t xml:space="preserve">This report is a critical evaluation of the importance customer relations has on Tesco and its customers and was set by Marie Heffermen, Lecturer for the University of Wales Trinity St David in October 2023, for the BA Leadership and management The due date for this report is 18th November 2023. The report has been compiled by Natalie Youb. The main sources of information for this report are books, websites, and lecture notes. Also used to complete this report was online material set by the university lecturer. This report will provide a brief</w:t>
      </w:r>
      <w:r w:rsidDel="00000000" w:rsidR="00000000" w:rsidRPr="00000000">
        <w:rPr>
          <w:rtl w:val="0"/>
        </w:rPr>
        <w:t xml:space="preserve"> profile of tesco, Identify and critically describe how data collection/analysis/evaluation can impact on tesco’s marketing relationships and provide examples and critically discuss tesco’s Marketing Relationship strategy.</w:t>
      </w:r>
      <w:r w:rsidDel="00000000" w:rsidR="00000000" w:rsidRPr="00000000">
        <w:rPr>
          <w:rtl w:val="0"/>
        </w:rPr>
      </w:r>
    </w:p>
    <w:p w:rsidR="00000000" w:rsidDel="00000000" w:rsidP="00000000" w:rsidRDefault="00000000" w:rsidRPr="00000000" w14:paraId="00000069">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A">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B">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C">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D">
      <w:pPr>
        <w:pBdr>
          <w:top w:color="auto" w:space="4" w:sz="0" w:val="none"/>
          <w:left w:color="auto" w:space="-27" w:sz="0" w:val="none"/>
          <w:bottom w:color="auto" w:space="0" w:sz="0" w:val="none"/>
          <w:right w:color="auto" w:space="0" w:sz="0" w:val="none"/>
        </w:pBdr>
        <w:shd w:fill="ffffff" w:val="clear"/>
        <w:spacing w:line="288" w:lineRule="auto"/>
        <w:rPr/>
      </w:pPr>
      <w:r w:rsidDel="00000000" w:rsidR="00000000" w:rsidRPr="00000000">
        <w:rPr>
          <w:rtl w:val="0"/>
        </w:rPr>
      </w:r>
    </w:p>
    <w:p w:rsidR="00000000" w:rsidDel="00000000" w:rsidP="00000000" w:rsidRDefault="00000000" w:rsidRPr="00000000" w14:paraId="0000006E">
      <w:pPr>
        <w:pBdr>
          <w:top w:color="auto" w:space="4" w:sz="0" w:val="none"/>
          <w:left w:color="auto" w:space="-27" w:sz="0" w:val="none"/>
          <w:bottom w:color="auto" w:space="0" w:sz="0" w:val="none"/>
          <w:right w:color="auto" w:space="0" w:sz="0" w:val="none"/>
        </w:pBdr>
        <w:shd w:fill="ffffff" w:val="clear"/>
        <w:spacing w:line="288" w:lineRule="auto"/>
        <w:rPr>
          <w:sz w:val="30"/>
          <w:szCs w:val="30"/>
        </w:rPr>
      </w:pPr>
      <w:r w:rsidDel="00000000" w:rsidR="00000000" w:rsidRPr="00000000">
        <w:rPr>
          <w:rFonts w:ascii="Times New Roman" w:cs="Times New Roman" w:eastAsia="Times New Roman" w:hAnsi="Times New Roman"/>
          <w:sz w:val="32"/>
          <w:szCs w:val="32"/>
          <w:highlight w:val="white"/>
          <w:rtl w:val="0"/>
        </w:rPr>
        <w:t xml:space="preserve">2.1 Background and historical development of Tesco</w:t>
      </w: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Tesco started in 1919 by a man named Jack Cohen he began by selling groceries from a stall in the East end of London. According to (Tesco PLC) Jack believed that everyone should be able to afford to buy food. The name Tesco came to fruition when Jack produced his first own brand product “Tesco Tea '' and by 1929 Jak opened the first Tesco store in North London selling great value dry goods, including the first branded product Tesco Tea. As business grew in 1934 Jack built and opened a new headquarters and warehouse. Jack’s new idea for stock control enabled the customer to save more money. Jack carried on expanding throughout the 1930’s with more stores opening across London. When World War 2 began Jack introduced rationing before it was mandatory so everyone had the same access to food. In the late 1940’s Jack made the decision to move into self service bringing an innovative new way of buying groceries. By </w:t>
      </w:r>
      <w:r w:rsidDel="00000000" w:rsidR="00000000" w:rsidRPr="00000000">
        <w:rPr>
          <w:rtl w:val="0"/>
        </w:rPr>
        <w:t xml:space="preserve">tha</w:t>
      </w:r>
      <w:r w:rsidDel="00000000" w:rsidR="00000000" w:rsidRPr="00000000">
        <w:rPr>
          <w:rtl w:val="0"/>
        </w:rPr>
        <w:t xml:space="preserve"> late 1950’s we saw the first Tesco supermarket open in Essex, and by 1960 had moved into selling household goods and clothing whilst acquiring more branches across the countries. In the early 60’s green shield stamps were introduced giving customers an incentive to shop in Tesco, the stamps were collected at checkout and were used in exchange for goods. Just as the 70’s began the very first super store opened and within a year tesco introduced petrol stations at major sites. Tesco went from strength to strength and in the late 70’s phased out the green shield stamps and a new initiative ‘checkout at tesco’ began which focused on lower prices at the checkout. As the 80’s approached the founder Jack Cohen passed away, the Tesco brand carried on and focused on cutting prices and launching their own healthy eating brand Tesco was the first major retailer to do this. Tesco then began high profile marketing and we saw tesco opening smaller stores and launching their value range in the early 90’s, while staying committed to selling products at affordable prices. The campaign ‘every little helps’ was launched and attracted 1.3 million new customers. Mid 90’s Tesco was expanding into central europe and the birth of the clubcard came. This saw Tesco gain 5 million customers in the first year allowing them to over take their competitors. Tesco the took a turn sideways into personal finance and launching their new finest range believing it would fill a gap for their more affluent customers, </w:t>
      </w:r>
    </w:p>
    <w:p w:rsidR="00000000" w:rsidDel="00000000" w:rsidP="00000000" w:rsidRDefault="00000000" w:rsidRPr="00000000" w14:paraId="00000072">
      <w:pPr>
        <w:rPr/>
      </w:pPr>
      <w:r w:rsidDel="00000000" w:rsidR="00000000" w:rsidRPr="00000000">
        <w:rPr>
          <w:rtl w:val="0"/>
        </w:rPr>
        <w:t xml:space="preserve">The 2000’s saw Tesco concentrate on growth ro bring better value to customers by moving online, developing their own clothing brand Florence and Fred and buying the UK’s second largest convenience chain one stop. Tesco then joined hands with O2 launching tesco mobile offering pay as go services, and has since expanded. In the 2010’s we saw Tesco focusing on customers like never before being involved in the new everyday value range, focusing on health, quality and packaging improvements. In 2012 tesco began working with trussell trust collecting food for vulnerable people. Tesco encouraged customers to donate. Then in 2015 they supported communities with their bag of help scheme which saw money raised from the 5p bag charge go towards improving green spaces in local communities. Tesco carried on helping customers by offering free fruit to children. Their aim was to help children get the fruit they needed and create healthy eating values. In 2018 Tesco merged with Booker, a wholesaler and launched its new brand Jack's bringing back Tesco founders ethos of bringing customer good quality food at low prices. The history of Tesco shows that from the very beginning until the present day they have committed to always trying to bring the customer low prices.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As of the 25th May 2023 according to (statista.com)  tesco’s market share is at 26% of the market. Tesco is classed as one of the big four supermarkets along with Asda, Sainsburys and Morrisons. Customers did shift post Brexit in favor of Aldi and Lidil for a time where they doubled their market share however Tesco remained at the top and had the leading market share. Tesco consistently increased their sales five years running according to (Tesco plc) going from 44 million in 2019 to 52 million in 2023 despite there being a customer shift post brexit. </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Tesco’s mission statement or core values as stated on their website is </w:t>
      </w:r>
    </w:p>
    <w:p w:rsidR="00000000" w:rsidDel="00000000" w:rsidP="00000000" w:rsidRDefault="00000000" w:rsidRPr="00000000" w14:paraId="00000078">
      <w:pPr>
        <w:rPr/>
      </w:pPr>
      <w:r w:rsidDel="00000000" w:rsidR="00000000" w:rsidRPr="00000000">
        <w:rPr>
          <w:rtl w:val="0"/>
        </w:rPr>
        <w:t xml:space="preserve">‘Serving our customers, communities and planet a little better everyday’ </w:t>
      </w:r>
    </w:p>
    <w:p w:rsidR="00000000" w:rsidDel="00000000" w:rsidP="00000000" w:rsidRDefault="00000000" w:rsidRPr="00000000" w14:paraId="00000079">
      <w:pPr>
        <w:rPr/>
      </w:pPr>
      <w:r w:rsidDel="00000000" w:rsidR="00000000" w:rsidRPr="00000000">
        <w:rPr>
          <w:rtl w:val="0"/>
        </w:rPr>
        <w:t xml:space="preserve">Tesco says using this as their core purpose means that they keep customers at the forefront when making decisions and while doing this they ensure they take responsibility to communities and society.</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Tesco’s mission statement is an important part of relationship marketing by interacting with its customers to find out their specific needs/wants. Relationship marketing is important as initially it builds a strong relationship with their customers making their customers satisfied and then in the long run makes the customer become loyal to the brand.</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82">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83">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84">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85">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Fonts w:ascii="Times New Roman" w:cs="Times New Roman" w:eastAsia="Times New Roman" w:hAnsi="Times New Roman"/>
          <w:sz w:val="32"/>
          <w:szCs w:val="32"/>
          <w:highlight w:val="white"/>
          <w:rtl w:val="0"/>
        </w:rPr>
        <w:t xml:space="preserve">2.2 Data collection and evaluation </w:t>
      </w:r>
    </w:p>
    <w:p w:rsidR="00000000" w:rsidDel="00000000" w:rsidP="00000000" w:rsidRDefault="00000000" w:rsidRPr="00000000" w14:paraId="00000086">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87">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tl w:val="0"/>
        </w:rPr>
        <w:t xml:space="preserve">According to Harvard business school online data collection is a process of gathering information. There are three forms of data collection: first, second and third party data. First party data is directly collected from users by an </w:t>
      </w:r>
      <w:r w:rsidDel="00000000" w:rsidR="00000000" w:rsidRPr="00000000">
        <w:rPr>
          <w:highlight w:val="white"/>
          <w:rtl w:val="0"/>
        </w:rPr>
        <w:t xml:space="preserve">organisation</w:t>
      </w:r>
      <w:r w:rsidDel="00000000" w:rsidR="00000000" w:rsidRPr="00000000">
        <w:rPr>
          <w:highlight w:val="white"/>
          <w:rtl w:val="0"/>
        </w:rPr>
        <w:t xml:space="preserve">. There are a number of different ways in which </w:t>
      </w:r>
      <w:r w:rsidDel="00000000" w:rsidR="00000000" w:rsidRPr="00000000">
        <w:rPr>
          <w:highlight w:val="white"/>
          <w:rtl w:val="0"/>
        </w:rPr>
        <w:t xml:space="preserve">organisations</w:t>
      </w:r>
      <w:r w:rsidDel="00000000" w:rsidR="00000000" w:rsidRPr="00000000">
        <w:rPr>
          <w:highlight w:val="white"/>
          <w:rtl w:val="0"/>
        </w:rPr>
        <w:t xml:space="preserve"> collect data which include surveys, online tracking, social media tracking and observation. </w:t>
      </w:r>
    </w:p>
    <w:p w:rsidR="00000000" w:rsidDel="00000000" w:rsidP="00000000" w:rsidRDefault="00000000" w:rsidRPr="00000000" w14:paraId="00000088">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tl w:val="0"/>
        </w:rPr>
        <w:t xml:space="preserve">Relationship marketing is where an </w:t>
      </w:r>
      <w:r w:rsidDel="00000000" w:rsidR="00000000" w:rsidRPr="00000000">
        <w:rPr>
          <w:highlight w:val="white"/>
          <w:rtl w:val="0"/>
        </w:rPr>
        <w:t xml:space="preserve">organisation</w:t>
      </w:r>
      <w:r w:rsidDel="00000000" w:rsidR="00000000" w:rsidRPr="00000000">
        <w:rPr>
          <w:highlight w:val="white"/>
          <w:rtl w:val="0"/>
        </w:rPr>
        <w:t xml:space="preserve"> interacts with a customer to find out their specific needs and wants. When tesco does this successfully they build a strong relationship with their customer. Excellent relationship marketing will bring customer satisfaction initially and then in the long run build customer trust and loyalty. Tesco’s relationship with its customer is strong and we do this with the 21 millions Britons currently using the clubcard. Tesco’s use the clubcard to understand their customers and their buying habits. From the clubcard tesco collects personal information and what people shop for and when they shop for certain products. This gives tesco a huge insight to be able to market their products in the correct way, in the correct place and even at the correct price. Moreover, Tesco, like many supermarkets, uses offers to entice customers to not only shop at Tesco but to spend more. By having the customer data from the clubcard tesco can tailor to the customer needs more precious. By making the clubcard so popular, Tesco has gained a huge marketing relationship with its customers. Tesco sustains this relationship by offering a reward program with money off vouchers in exchange for points and even doubling that free money for days out/restaurant and so on. This gives the customer a huge incentive to keep using their clubcard. Another way tesco collects data is from shopping online, customers using tesco website allows tesco to track what people buy and even what they look at from their clicks. You could argue that there is still a huge proportion of the population in the UK that just don't want companies to have their personal data.  </w:t>
      </w:r>
    </w:p>
    <w:p w:rsidR="00000000" w:rsidDel="00000000" w:rsidP="00000000" w:rsidRDefault="00000000" w:rsidRPr="00000000" w14:paraId="00000089">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8A">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8B">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8C">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Fonts w:ascii="Times New Roman" w:cs="Times New Roman" w:eastAsia="Times New Roman" w:hAnsi="Times New Roman"/>
          <w:sz w:val="32"/>
          <w:szCs w:val="32"/>
          <w:highlight w:val="white"/>
          <w:rtl w:val="0"/>
        </w:rPr>
        <w:t xml:space="preserve">2.3 Segmentation, pricing strategies and differentiation.</w:t>
      </w:r>
    </w:p>
    <w:p w:rsidR="00000000" w:rsidDel="00000000" w:rsidP="00000000" w:rsidRDefault="00000000" w:rsidRPr="00000000" w14:paraId="0000008D">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8E">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tl w:val="0"/>
        </w:rPr>
        <w:t xml:space="preserve">Below is a diagram of the 7p’s marketing mix, </w:t>
      </w:r>
      <w:r w:rsidDel="00000000" w:rsidR="00000000" w:rsidRPr="00000000">
        <w:rPr>
          <w:color w:val="2a2a2a"/>
          <w:highlight w:val="white"/>
          <w:rtl w:val="0"/>
        </w:rPr>
        <w:t xml:space="preserve">t</w:t>
      </w:r>
      <w:r w:rsidDel="00000000" w:rsidR="00000000" w:rsidRPr="00000000">
        <w:rPr>
          <w:color w:val="2a2a2a"/>
          <w:highlight w:val="white"/>
          <w:rtl w:val="0"/>
        </w:rPr>
        <w:t xml:space="preserve">he Seven Ps started as just four: product, price, place and promotion. Over time, as marketers became more aware, and practices and businesses changed, three more have been added: people, processes, and physical evidence.</w:t>
      </w:r>
      <w:r w:rsidDel="00000000" w:rsidR="00000000" w:rsidRPr="00000000">
        <w:rPr>
          <w:rtl w:val="0"/>
        </w:rPr>
      </w:r>
    </w:p>
    <w:p w:rsidR="00000000" w:rsidDel="00000000" w:rsidP="00000000" w:rsidRDefault="00000000" w:rsidRPr="00000000" w14:paraId="0000008F">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90">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91">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92">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93">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Pr>
        <w:drawing>
          <wp:inline distB="114300" distT="114300" distL="114300" distR="114300">
            <wp:extent cx="5715000" cy="4781550"/>
            <wp:effectExtent b="0" l="0" r="0" t="0"/>
            <wp:docPr descr="The 7p's of Marketing Mix. Product, Price, Place, People, Promotion, Processes, Physical Evidence." id="1" name="image1.png"/>
            <a:graphic>
              <a:graphicData uri="http://schemas.openxmlformats.org/drawingml/2006/picture">
                <pic:pic>
                  <pic:nvPicPr>
                    <pic:cNvPr descr="The 7p's of Marketing Mix. Product, Price, Place, People, Promotion, Processes, Physical Evidence." id="0" name="image1.png"/>
                    <pic:cNvPicPr preferRelativeResize="0"/>
                  </pic:nvPicPr>
                  <pic:blipFill>
                    <a:blip r:embed="rId6"/>
                    <a:srcRect b="0" l="0" r="0" t="0"/>
                    <a:stretch>
                      <a:fillRect/>
                    </a:stretch>
                  </pic:blipFill>
                  <pic:spPr>
                    <a:xfrm>
                      <a:off x="0" y="0"/>
                      <a:ext cx="5715000" cy="478155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95">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96">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tl w:val="0"/>
        </w:rPr>
        <w:t xml:space="preserve">A pricing strategy is a method used to establish the best price for a product or service. It will take into account market conditions, competition, trade margins and the ability the customer has to afford certain products and other factors.</w:t>
      </w:r>
    </w:p>
    <w:p w:rsidR="00000000" w:rsidDel="00000000" w:rsidP="00000000" w:rsidRDefault="00000000" w:rsidRPr="00000000" w14:paraId="00000097">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98">
      <w:pPr>
        <w:pBdr>
          <w:top w:color="auto" w:space="4" w:sz="0" w:val="none"/>
          <w:left w:color="auto" w:space="-27" w:sz="0" w:val="none"/>
          <w:bottom w:color="auto" w:space="0" w:sz="0" w:val="none"/>
          <w:right w:color="auto" w:space="0" w:sz="0" w:val="none"/>
        </w:pBdr>
        <w:shd w:fill="ffffff" w:val="clear"/>
        <w:spacing w:line="288" w:lineRule="auto"/>
        <w:rPr>
          <w:b w:val="1"/>
          <w:highlight w:val="white"/>
        </w:rPr>
      </w:pPr>
      <w:r w:rsidDel="00000000" w:rsidR="00000000" w:rsidRPr="00000000">
        <w:rPr>
          <w:rtl w:val="0"/>
        </w:rPr>
      </w:r>
    </w:p>
    <w:p w:rsidR="00000000" w:rsidDel="00000000" w:rsidP="00000000" w:rsidRDefault="00000000" w:rsidRPr="00000000" w14:paraId="00000099">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Fonts w:ascii="Times New Roman" w:cs="Times New Roman" w:eastAsia="Times New Roman" w:hAnsi="Times New Roman"/>
          <w:sz w:val="32"/>
          <w:szCs w:val="32"/>
          <w:highlight w:val="white"/>
          <w:rtl w:val="0"/>
        </w:rPr>
        <w:t xml:space="preserve">2.4 Ethics and Sustainability</w:t>
      </w:r>
    </w:p>
    <w:p w:rsidR="00000000" w:rsidDel="00000000" w:rsidP="00000000" w:rsidRDefault="00000000" w:rsidRPr="00000000" w14:paraId="0000009A">
      <w:pPr>
        <w:pBdr>
          <w:top w:color="auto" w:space="4" w:sz="0" w:val="none"/>
          <w:left w:color="auto" w:space="-27" w:sz="0" w:val="none"/>
          <w:bottom w:color="auto" w:space="0" w:sz="0" w:val="none"/>
          <w:right w:color="auto" w:space="0" w:sz="0" w:val="none"/>
        </w:pBdr>
        <w:shd w:fill="ffffff" w:val="clear"/>
        <w:spacing w:line="288" w:lineRule="auto"/>
        <w:rPr>
          <w:sz w:val="32"/>
          <w:szCs w:val="32"/>
          <w:highlight w:val="white"/>
        </w:rPr>
      </w:pPr>
      <w:r w:rsidDel="00000000" w:rsidR="00000000" w:rsidRPr="00000000">
        <w:rPr>
          <w:rtl w:val="0"/>
        </w:rPr>
      </w:r>
    </w:p>
    <w:p w:rsidR="00000000" w:rsidDel="00000000" w:rsidP="00000000" w:rsidRDefault="00000000" w:rsidRPr="00000000" w14:paraId="0000009B">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tl w:val="0"/>
        </w:rPr>
        <w:t xml:space="preserve">Sustainability according to the UN.org is taking into account, and considering environmental concerns along with economic development. The UN says with the increasing threat of climate change strong efforts should be made to ensure development today does not negatively affect future generations. </w:t>
      </w:r>
      <w:r w:rsidDel="00000000" w:rsidR="00000000" w:rsidRPr="00000000">
        <w:rPr>
          <w:highlight w:val="white"/>
          <w:rtl w:val="0"/>
        </w:rPr>
        <w:t xml:space="preserve">Organisations</w:t>
      </w:r>
      <w:r w:rsidDel="00000000" w:rsidR="00000000" w:rsidRPr="00000000">
        <w:rPr>
          <w:highlight w:val="white"/>
          <w:rtl w:val="0"/>
        </w:rPr>
        <w:t xml:space="preserve"> should act ethically towards sustainability making sure they take their moral responsibility into account.</w:t>
      </w:r>
    </w:p>
    <w:p w:rsidR="00000000" w:rsidDel="00000000" w:rsidP="00000000" w:rsidRDefault="00000000" w:rsidRPr="00000000" w14:paraId="0000009C">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9D">
      <w:pPr>
        <w:pBdr>
          <w:top w:color="auto" w:space="4" w:sz="0" w:val="none"/>
          <w:left w:color="auto" w:space="-27" w:sz="0" w:val="none"/>
          <w:bottom w:color="auto" w:space="0" w:sz="0" w:val="none"/>
          <w:right w:color="auto" w:space="0" w:sz="0" w:val="none"/>
        </w:pBdr>
        <w:shd w:fill="ffffff" w:val="clear"/>
        <w:spacing w:line="288" w:lineRule="auto"/>
        <w:rPr>
          <w:b w:val="1"/>
          <w:highlight w:val="white"/>
        </w:rPr>
      </w:pPr>
      <w:r w:rsidDel="00000000" w:rsidR="00000000" w:rsidRPr="00000000">
        <w:rPr>
          <w:highlight w:val="white"/>
          <w:rtl w:val="0"/>
        </w:rPr>
        <w:t xml:space="preserve">Tesco says </w:t>
      </w:r>
      <w:r w:rsidDel="00000000" w:rsidR="00000000" w:rsidRPr="00000000">
        <w:rPr>
          <w:b w:val="1"/>
          <w:highlight w:val="white"/>
          <w:rtl w:val="0"/>
        </w:rPr>
        <w:t xml:space="preserve">“we’ve built sustainability in our purpose, strategy and business plans. We know our business depends on the world around us. As the UK’s biggest retailer we know we can make a difference. Our commitment to operating in a responsible and sustainable way reflect our values, and they are the responsibility of everyone at Tesco''</w:t>
      </w:r>
    </w:p>
    <w:p w:rsidR="00000000" w:rsidDel="00000000" w:rsidP="00000000" w:rsidRDefault="00000000" w:rsidRPr="00000000" w14:paraId="0000009E">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highlight w:val="white"/>
          <w:rtl w:val="0"/>
        </w:rPr>
        <w:t xml:space="preserve">Tesco was the first business to set a zero carbon goal in 2009 and their aim is to be carbon neutral by 2035 and to be net zero from farm to fork by 2050. Tesco’s play an important role in the community  </w:t>
      </w:r>
    </w:p>
    <w:p w:rsidR="00000000" w:rsidDel="00000000" w:rsidP="00000000" w:rsidRDefault="00000000" w:rsidRPr="00000000" w14:paraId="0000009F">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b w:val="1"/>
          <w:sz w:val="32"/>
          <w:szCs w:val="32"/>
          <w:highlight w:val="white"/>
        </w:rPr>
      </w:pPr>
      <w:r w:rsidDel="00000000" w:rsidR="00000000" w:rsidRPr="00000000">
        <w:rPr>
          <w:rtl w:val="0"/>
        </w:rPr>
      </w:r>
    </w:p>
    <w:p w:rsidR="00000000" w:rsidDel="00000000" w:rsidP="00000000" w:rsidRDefault="00000000" w:rsidRPr="00000000" w14:paraId="000000A0">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A1">
      <w:pPr>
        <w:pBdr>
          <w:top w:color="auto" w:space="4" w:sz="0" w:val="none"/>
          <w:left w:color="auto" w:space="-27" w:sz="0" w:val="none"/>
          <w:bottom w:color="auto" w:space="0" w:sz="0" w:val="none"/>
          <w:right w:color="auto" w:space="0" w:sz="0" w:val="none"/>
        </w:pBdr>
        <w:shd w:fill="ffffff" w:val="clear"/>
        <w:spacing w:line="288" w:lineRule="auto"/>
        <w:rPr>
          <w:highlight w:val="white"/>
        </w:rPr>
      </w:pPr>
      <w:r w:rsidDel="00000000" w:rsidR="00000000" w:rsidRPr="00000000">
        <w:rPr>
          <w:rtl w:val="0"/>
        </w:rPr>
      </w:r>
    </w:p>
    <w:p w:rsidR="00000000" w:rsidDel="00000000" w:rsidP="00000000" w:rsidRDefault="00000000" w:rsidRPr="00000000" w14:paraId="000000A2">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sz w:val="32"/>
          <w:szCs w:val="32"/>
          <w:highlight w:val="white"/>
        </w:rPr>
      </w:pPr>
      <w:r w:rsidDel="00000000" w:rsidR="00000000" w:rsidRPr="00000000">
        <w:rPr>
          <w:rtl w:val="0"/>
        </w:rPr>
      </w:r>
    </w:p>
    <w:p w:rsidR="00000000" w:rsidDel="00000000" w:rsidP="00000000" w:rsidRDefault="00000000" w:rsidRPr="00000000" w14:paraId="000000A3">
      <w:pPr>
        <w:pBdr>
          <w:top w:color="auto" w:space="4" w:sz="0" w:val="none"/>
          <w:left w:color="auto" w:space="-27" w:sz="0" w:val="none"/>
          <w:bottom w:color="auto" w:space="0" w:sz="0" w:val="none"/>
          <w:right w:color="auto" w:space="0" w:sz="0" w:val="none"/>
        </w:pBdr>
        <w:shd w:fill="ffffff" w:val="clear"/>
        <w:spacing w:line="288" w:lineRule="auto"/>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6">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9">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A">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B">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C">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D">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AF">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B0">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B1">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B2">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5.0 Reference List</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hyperlink r:id="rId7">
        <w:r w:rsidDel="00000000" w:rsidR="00000000" w:rsidRPr="00000000">
          <w:rPr>
            <w:color w:val="1155cc"/>
            <w:u w:val="single"/>
            <w:rtl w:val="0"/>
          </w:rPr>
          <w:t xml:space="preserve">https://www.tescoplc.com/about/our-history/</w:t>
        </w:r>
      </w:hyperlink>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hyperlink r:id="rId8">
        <w:r w:rsidDel="00000000" w:rsidR="00000000" w:rsidRPr="00000000">
          <w:rPr>
            <w:color w:val="1155cc"/>
            <w:u w:val="single"/>
            <w:rtl w:val="0"/>
          </w:rPr>
          <w:t xml:space="preserve">https://www.tescoplc.com/about/how-we-do-business/core-purpose-and-values/</w:t>
        </w:r>
      </w:hyperlink>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hyperlink r:id="rId9">
        <w:r w:rsidDel="00000000" w:rsidR="00000000" w:rsidRPr="00000000">
          <w:rPr>
            <w:color w:val="1155cc"/>
            <w:u w:val="single"/>
            <w:rtl w:val="0"/>
          </w:rPr>
          <w:t xml:space="preserve">https://www.statista.com/statistics/386598/tesco-sales-percentage-change-great-britain-uk/</w:t>
        </w:r>
      </w:hyperlink>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hyperlink r:id="rId10">
        <w:r w:rsidDel="00000000" w:rsidR="00000000" w:rsidRPr="00000000">
          <w:rPr>
            <w:color w:val="1155cc"/>
            <w:u w:val="single"/>
            <w:rtl w:val="0"/>
          </w:rPr>
          <w:t xml:space="preserve">https://online.hbs.edu/blog/post/data-collection-methods</w:t>
        </w:r>
      </w:hyperlink>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hyperlink r:id="rId11">
        <w:r w:rsidDel="00000000" w:rsidR="00000000" w:rsidRPr="00000000">
          <w:rPr>
            <w:color w:val="1155cc"/>
            <w:u w:val="single"/>
            <w:rtl w:val="0"/>
          </w:rPr>
          <w:t xml:space="preserve">https://secure.tesco.com/clubcard/about</w:t>
        </w:r>
      </w:hyperlink>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hyperlink r:id="rId12">
        <w:r w:rsidDel="00000000" w:rsidR="00000000" w:rsidRPr="00000000">
          <w:rPr>
            <w:color w:val="1155cc"/>
            <w:u w:val="single"/>
            <w:rtl w:val="0"/>
          </w:rPr>
          <w:t xml:space="preserve">https://www.optimove.com/resources/learning-center/relationship-marketing</w:t>
        </w:r>
      </w:hyperlink>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hyperlink r:id="rId13">
        <w:r w:rsidDel="00000000" w:rsidR="00000000" w:rsidRPr="00000000">
          <w:rPr>
            <w:color w:val="1155cc"/>
            <w:u w:val="single"/>
            <w:rtl w:val="0"/>
          </w:rPr>
          <w:t xml:space="preserve">https://www.tesco.com/help/privacy-and-cookies/privacy-centre/tesco-and-your-data/your-data-journey/</w:t>
        </w:r>
      </w:hyperlink>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hyperlink r:id="rId14">
        <w:r w:rsidDel="00000000" w:rsidR="00000000" w:rsidRPr="00000000">
          <w:rPr>
            <w:color w:val="1155cc"/>
            <w:u w:val="single"/>
            <w:rtl w:val="0"/>
          </w:rPr>
          <w:t xml:space="preserve">https://www.skillsyouneed.com/lead/7-marketing-ps.html</w:t>
        </w:r>
      </w:hyperlink>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hyperlink r:id="rId15">
        <w:r w:rsidDel="00000000" w:rsidR="00000000" w:rsidRPr="00000000">
          <w:rPr>
            <w:color w:val="1155cc"/>
            <w:u w:val="single"/>
            <w:rtl w:val="0"/>
          </w:rPr>
          <w:t xml:space="preserve">https://www.podium.com/article/pricing-strategy/</w:t>
        </w:r>
      </w:hyperlink>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hyperlink r:id="rId16">
        <w:r w:rsidDel="00000000" w:rsidR="00000000" w:rsidRPr="00000000">
          <w:rPr>
            <w:color w:val="1155cc"/>
            <w:u w:val="single"/>
            <w:rtl w:val="0"/>
          </w:rPr>
          <w:t xml:space="preserve">https://www.howandwhat.net/marketing-mix-tesco-tesco-marketing-mix/</w:t>
        </w:r>
      </w:hyperlink>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hyperlink r:id="rId17">
        <w:r w:rsidDel="00000000" w:rsidR="00000000" w:rsidRPr="00000000">
          <w:rPr>
            <w:color w:val="1155cc"/>
            <w:u w:val="single"/>
            <w:rtl w:val="0"/>
          </w:rPr>
          <w:t xml:space="preserve">https://www.un.org/en/academic-impact/sustainability</w:t>
        </w:r>
      </w:hyperlink>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hyperlink r:id="rId18">
        <w:r w:rsidDel="00000000" w:rsidR="00000000" w:rsidRPr="00000000">
          <w:rPr>
            <w:color w:val="1155cc"/>
            <w:u w:val="single"/>
            <w:rtl w:val="0"/>
          </w:rPr>
          <w:t xml:space="preserve">https://iseethics.files.wordpress.com/2013/09/ethics_and_sustainability_primer.pdf</w:t>
        </w:r>
      </w:hyperlink>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https://www.tescoplc.com/sustainability</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ecure.tesco.com/clubcard/about" TargetMode="External"/><Relationship Id="rId10" Type="http://schemas.openxmlformats.org/officeDocument/2006/relationships/hyperlink" Target="https://online.hbs.edu/blog/post/data-collection-methods" TargetMode="External"/><Relationship Id="rId13" Type="http://schemas.openxmlformats.org/officeDocument/2006/relationships/hyperlink" Target="https://www.tesco.com/help/privacy-and-cookies/privacy-centre/tesco-and-your-data/your-data-journey/" TargetMode="External"/><Relationship Id="rId12" Type="http://schemas.openxmlformats.org/officeDocument/2006/relationships/hyperlink" Target="https://www.optimove.com/resources/learning-center/relationship-market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tatista.com/statistics/386598/tesco-sales-percentage-change-great-britain-uk/" TargetMode="External"/><Relationship Id="rId15" Type="http://schemas.openxmlformats.org/officeDocument/2006/relationships/hyperlink" Target="https://www.podium.com/article/pricing-strategy/" TargetMode="External"/><Relationship Id="rId14" Type="http://schemas.openxmlformats.org/officeDocument/2006/relationships/hyperlink" Target="https://www.skillsyouneed.com/lead/7-marketing-ps.html" TargetMode="External"/><Relationship Id="rId17" Type="http://schemas.openxmlformats.org/officeDocument/2006/relationships/hyperlink" Target="https://www.un.org/en/academic-impact/sustainability" TargetMode="External"/><Relationship Id="rId16" Type="http://schemas.openxmlformats.org/officeDocument/2006/relationships/hyperlink" Target="https://www.howandwhat.net/marketing-mix-tesco-tesco-marketing-mix/"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iseethics.files.wordpress.com/2013/09/ethics_and_sustainability_primer.pdf" TargetMode="External"/><Relationship Id="rId7" Type="http://schemas.openxmlformats.org/officeDocument/2006/relationships/hyperlink" Target="https://www.tescoplc.com/about/our-history/" TargetMode="External"/><Relationship Id="rId8" Type="http://schemas.openxmlformats.org/officeDocument/2006/relationships/hyperlink" Target="https://www.tescoplc.com/about/how-we-do-business/core-purpose-and-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