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B2D9E" w14:textId="77777777" w:rsidR="00430433" w:rsidRDefault="00430433" w:rsidP="00430433">
      <w:pPr>
        <w:ind w:firstLine="360"/>
        <w:rPr>
          <w:rFonts w:ascii="Calibri" w:hAnsi="Calibri" w:cs="Calibri"/>
          <w:sz w:val="24"/>
          <w:szCs w:val="24"/>
          <w:highlight w:val="yellow"/>
        </w:rPr>
      </w:pPr>
    </w:p>
    <w:p w14:paraId="15C202A2" w14:textId="24B255D6" w:rsidR="00430433" w:rsidRPr="005674BF" w:rsidRDefault="00430433" w:rsidP="005674BF">
      <w:pPr>
        <w:pStyle w:val="ListParagraph"/>
        <w:numPr>
          <w:ilvl w:val="0"/>
          <w:numId w:val="7"/>
        </w:numPr>
        <w:rPr>
          <w:rFonts w:ascii="Calibri" w:hAnsi="Calibri" w:cs="Calibri"/>
          <w:sz w:val="24"/>
          <w:szCs w:val="24"/>
        </w:rPr>
      </w:pPr>
      <w:r w:rsidRPr="005674BF">
        <w:rPr>
          <w:rFonts w:ascii="Calibri" w:hAnsi="Calibri" w:cs="Calibri"/>
          <w:sz w:val="24"/>
          <w:szCs w:val="24"/>
        </w:rPr>
        <w:t>Company concept</w:t>
      </w:r>
    </w:p>
    <w:p w14:paraId="4EEBBA79" w14:textId="77777777" w:rsidR="00430433" w:rsidRDefault="00430433" w:rsidP="00430433">
      <w:pPr>
        <w:ind w:firstLine="360"/>
        <w:rPr>
          <w:rFonts w:ascii="Calibri" w:hAnsi="Calibri" w:cs="Calibri"/>
          <w:sz w:val="24"/>
          <w:szCs w:val="24"/>
        </w:rPr>
      </w:pPr>
      <w:r w:rsidRPr="00AF499D">
        <w:rPr>
          <w:rFonts w:ascii="Calibri" w:hAnsi="Calibri" w:cs="Calibri"/>
          <w:sz w:val="24"/>
          <w:szCs w:val="24"/>
        </w:rPr>
        <w:t xml:space="preserve">The company concept from </w:t>
      </w:r>
      <w:r>
        <w:rPr>
          <w:rFonts w:ascii="Calibri" w:hAnsi="Calibri" w:cs="Calibri"/>
          <w:sz w:val="24"/>
          <w:szCs w:val="24"/>
        </w:rPr>
        <w:t>my</w:t>
      </w:r>
      <w:r w:rsidRPr="00AF499D">
        <w:rPr>
          <w:rFonts w:ascii="Calibri" w:hAnsi="Calibri" w:cs="Calibri"/>
          <w:sz w:val="24"/>
          <w:szCs w:val="24"/>
        </w:rPr>
        <w:t xml:space="preserve"> business plan is a retail bakery using old </w:t>
      </w:r>
      <w:r>
        <w:rPr>
          <w:rFonts w:ascii="Calibri" w:hAnsi="Calibri" w:cs="Calibri"/>
          <w:sz w:val="24"/>
          <w:szCs w:val="24"/>
        </w:rPr>
        <w:t xml:space="preserve">and unique </w:t>
      </w:r>
      <w:r w:rsidRPr="00AF499D">
        <w:rPr>
          <w:rFonts w:ascii="Calibri" w:hAnsi="Calibri" w:cs="Calibri"/>
          <w:sz w:val="24"/>
          <w:szCs w:val="24"/>
        </w:rPr>
        <w:t>grandma’s</w:t>
      </w:r>
      <w:r>
        <w:rPr>
          <w:rFonts w:ascii="Calibri" w:hAnsi="Calibri" w:cs="Calibri"/>
          <w:sz w:val="24"/>
          <w:szCs w:val="24"/>
        </w:rPr>
        <w:t xml:space="preserve"> </w:t>
      </w:r>
      <w:r w:rsidRPr="00AF499D">
        <w:rPr>
          <w:rFonts w:ascii="Calibri" w:hAnsi="Calibri" w:cs="Calibri"/>
          <w:sz w:val="24"/>
          <w:szCs w:val="24"/>
        </w:rPr>
        <w:t xml:space="preserve">recipes </w:t>
      </w:r>
      <w:r>
        <w:rPr>
          <w:rFonts w:ascii="Calibri" w:hAnsi="Calibri" w:cs="Calibri"/>
          <w:sz w:val="24"/>
          <w:szCs w:val="24"/>
        </w:rPr>
        <w:t xml:space="preserve">using natural yeast </w:t>
      </w:r>
      <w:r w:rsidRPr="00AF499D">
        <w:rPr>
          <w:rFonts w:ascii="Calibri" w:hAnsi="Calibri" w:cs="Calibri"/>
          <w:sz w:val="24"/>
          <w:szCs w:val="24"/>
        </w:rPr>
        <w:t>where customers can buy a variety of baked and pastry products as well as different cakes to takeaway.</w:t>
      </w:r>
      <w:r>
        <w:rPr>
          <w:rFonts w:ascii="Calibri" w:hAnsi="Calibri" w:cs="Calibri"/>
          <w:sz w:val="24"/>
          <w:szCs w:val="24"/>
        </w:rPr>
        <w:t xml:space="preserve"> </w:t>
      </w:r>
      <w:r w:rsidRPr="00AF499D">
        <w:rPr>
          <w:rFonts w:ascii="Calibri" w:hAnsi="Calibri" w:cs="Calibri"/>
          <w:sz w:val="24"/>
          <w:szCs w:val="24"/>
        </w:rPr>
        <w:t xml:space="preserve"> The proposed venture is an independent speciality bakery named the Mom’s Bakery.  Moreover, this business was a wish of my mother to combine her hobby of baking and making cakes into an exciting prospect of a bakery. (Moore, 2013)</w:t>
      </w:r>
    </w:p>
    <w:p w14:paraId="445D8195" w14:textId="77777777"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 xml:space="preserve">Due to the fact of growing demand for baked and pastry products in the United Kingdom (Mintel, 2017; Kantar Worldpanel, 2016), it is reasonable to invest in a business having the opportunity for market demand. </w:t>
      </w:r>
    </w:p>
    <w:p w14:paraId="524111DC" w14:textId="26BE43A3" w:rsidR="00430433" w:rsidRPr="005674BF" w:rsidRDefault="00430433" w:rsidP="005674BF">
      <w:pPr>
        <w:pStyle w:val="ListParagraph"/>
        <w:numPr>
          <w:ilvl w:val="0"/>
          <w:numId w:val="7"/>
        </w:numPr>
        <w:rPr>
          <w:rFonts w:ascii="Calibri" w:hAnsi="Calibri" w:cs="Calibri"/>
          <w:sz w:val="24"/>
          <w:szCs w:val="24"/>
        </w:rPr>
      </w:pPr>
      <w:r w:rsidRPr="005674BF">
        <w:rPr>
          <w:rFonts w:ascii="Calibri" w:hAnsi="Calibri" w:cs="Calibri"/>
          <w:sz w:val="24"/>
          <w:szCs w:val="24"/>
        </w:rPr>
        <w:t>Legal identity</w:t>
      </w:r>
    </w:p>
    <w:p w14:paraId="255711DF" w14:textId="77777777" w:rsidR="00430433" w:rsidRPr="00AF499D" w:rsidRDefault="00430433" w:rsidP="00430433">
      <w:pPr>
        <w:ind w:firstLine="360"/>
        <w:rPr>
          <w:rFonts w:ascii="Calibri" w:hAnsi="Calibri" w:cs="Calibri"/>
          <w:sz w:val="24"/>
          <w:szCs w:val="24"/>
        </w:rPr>
      </w:pPr>
      <w:r>
        <w:rPr>
          <w:rFonts w:ascii="Calibri" w:hAnsi="Calibri" w:cs="Calibri"/>
          <w:sz w:val="24"/>
          <w:szCs w:val="24"/>
        </w:rPr>
        <w:t xml:space="preserve"> </w:t>
      </w:r>
      <w:r w:rsidRPr="00AF499D">
        <w:rPr>
          <w:rFonts w:ascii="Calibri" w:hAnsi="Calibri" w:cs="Calibri"/>
          <w:sz w:val="24"/>
          <w:szCs w:val="24"/>
        </w:rPr>
        <w:t>The company will be established as</w:t>
      </w:r>
      <w:r w:rsidRPr="00AF499D">
        <w:rPr>
          <w:rFonts w:ascii="Calibri" w:hAnsi="Calibri"/>
          <w:sz w:val="24"/>
          <w:szCs w:val="24"/>
        </w:rPr>
        <w:t xml:space="preserve"> a limited liability partnership, owned by myself and my brother</w:t>
      </w:r>
      <w:r>
        <w:rPr>
          <w:rFonts w:ascii="Calibri" w:hAnsi="Calibri"/>
          <w:sz w:val="24"/>
          <w:szCs w:val="24"/>
        </w:rPr>
        <w:t>. I have chosen this legal identity</w:t>
      </w:r>
      <w:r w:rsidRPr="00AF499D">
        <w:rPr>
          <w:rFonts w:ascii="Calibri" w:hAnsi="Calibri" w:cs="Calibri"/>
          <w:sz w:val="24"/>
          <w:szCs w:val="24"/>
        </w:rPr>
        <w:t xml:space="preserve"> because offers more flexibility in the partnership being able for partners to share the risks, losses, and management responsibilities; tax and National Insurance contributions are lower, and members can bring different skills and experience to the business. (Course notes, 2021)</w:t>
      </w:r>
    </w:p>
    <w:p w14:paraId="18554F89" w14:textId="1A9A6765" w:rsidR="00430433" w:rsidRPr="005674BF" w:rsidRDefault="00430433" w:rsidP="005674BF">
      <w:pPr>
        <w:pStyle w:val="ListParagraph"/>
        <w:numPr>
          <w:ilvl w:val="0"/>
          <w:numId w:val="7"/>
        </w:numPr>
        <w:rPr>
          <w:rFonts w:ascii="Calibri" w:hAnsi="Calibri" w:cs="Calibri"/>
          <w:sz w:val="24"/>
          <w:szCs w:val="24"/>
        </w:rPr>
      </w:pPr>
      <w:r w:rsidRPr="005674BF">
        <w:rPr>
          <w:rFonts w:ascii="Calibri" w:hAnsi="Calibri" w:cs="Calibri"/>
          <w:sz w:val="24"/>
          <w:szCs w:val="24"/>
        </w:rPr>
        <w:t>Human Resource Strategy</w:t>
      </w:r>
    </w:p>
    <w:p w14:paraId="1BD9051A" w14:textId="77777777" w:rsidR="00430433" w:rsidRPr="00AF499D" w:rsidRDefault="00430433" w:rsidP="00430433">
      <w:pPr>
        <w:ind w:firstLine="270"/>
        <w:rPr>
          <w:rFonts w:ascii="Calibri" w:hAnsi="Calibri" w:cs="Calibri"/>
          <w:sz w:val="24"/>
          <w:szCs w:val="24"/>
        </w:rPr>
      </w:pPr>
      <w:r w:rsidRPr="00AF499D">
        <w:rPr>
          <w:rFonts w:ascii="Calibri" w:hAnsi="Calibri" w:cs="Calibri"/>
          <w:sz w:val="24"/>
          <w:szCs w:val="24"/>
        </w:rPr>
        <w:t xml:space="preserve">The proposed venture will be a family run business having a strong team formed by family members and several friends. </w:t>
      </w:r>
    </w:p>
    <w:p w14:paraId="6FA5711D" w14:textId="77777777" w:rsidR="00430433" w:rsidRPr="00AF499D" w:rsidRDefault="00430433" w:rsidP="00430433">
      <w:pPr>
        <w:rPr>
          <w:rFonts w:ascii="Calibri" w:hAnsi="Calibri" w:cs="Calibri"/>
          <w:sz w:val="24"/>
          <w:szCs w:val="24"/>
        </w:rPr>
      </w:pPr>
      <w:r w:rsidRPr="00AF499D">
        <w:rPr>
          <w:rFonts w:ascii="Calibri" w:hAnsi="Calibri" w:cs="Calibri"/>
          <w:sz w:val="24"/>
          <w:szCs w:val="24"/>
        </w:rPr>
        <w:t>The business will run with two owners (managing director and financial controller), one bakery chef, one bakery assistant and two sales team members</w:t>
      </w:r>
      <w:r>
        <w:rPr>
          <w:rFonts w:ascii="Calibri" w:hAnsi="Calibri" w:cs="Calibri"/>
          <w:sz w:val="24"/>
          <w:szCs w:val="24"/>
        </w:rPr>
        <w:t xml:space="preserve"> and when needed the owners will help on sales as well</w:t>
      </w:r>
      <w:r w:rsidRPr="00AF499D">
        <w:rPr>
          <w:rFonts w:ascii="Calibri" w:hAnsi="Calibri" w:cs="Calibri"/>
          <w:sz w:val="24"/>
          <w:szCs w:val="24"/>
        </w:rPr>
        <w:t>. After few months, we will review the sales and if needed we will hire more people to be part of the Mom’s bakery team.</w:t>
      </w:r>
    </w:p>
    <w:p w14:paraId="38F147FE" w14:textId="77777777" w:rsidR="00430433" w:rsidRPr="00AF499D" w:rsidRDefault="00430433" w:rsidP="00430433">
      <w:pPr>
        <w:rPr>
          <w:rFonts w:ascii="Calibri" w:hAnsi="Calibri" w:cs="Calibri"/>
          <w:sz w:val="24"/>
          <w:szCs w:val="24"/>
        </w:rPr>
      </w:pPr>
    </w:p>
    <w:p w14:paraId="1B63A8D4" w14:textId="30CCC9D0" w:rsidR="00430433" w:rsidRPr="005674BF" w:rsidRDefault="00430433" w:rsidP="005674BF">
      <w:pPr>
        <w:pStyle w:val="ListParagraph"/>
        <w:numPr>
          <w:ilvl w:val="0"/>
          <w:numId w:val="7"/>
        </w:numPr>
        <w:rPr>
          <w:rFonts w:ascii="Calibri" w:hAnsi="Calibri" w:cs="Calibri"/>
          <w:sz w:val="24"/>
          <w:szCs w:val="24"/>
        </w:rPr>
      </w:pPr>
      <w:r w:rsidRPr="00430433">
        <w:rPr>
          <w:noProof/>
        </w:rPr>
        <mc:AlternateContent>
          <mc:Choice Requires="wps">
            <w:drawing>
              <wp:anchor distT="0" distB="0" distL="114300" distR="114300" simplePos="0" relativeHeight="251659264" behindDoc="0" locked="0" layoutInCell="1" allowOverlap="1" wp14:anchorId="76F8A67B" wp14:editId="3C17C0DC">
                <wp:simplePos x="0" y="0"/>
                <wp:positionH relativeFrom="column">
                  <wp:posOffset>3333750</wp:posOffset>
                </wp:positionH>
                <wp:positionV relativeFrom="paragraph">
                  <wp:posOffset>349885</wp:posOffset>
                </wp:positionV>
                <wp:extent cx="371475"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371475"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E53402" id="Straight Connector 1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62.5pt,27.55pt" to="291.7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" strokecolor="#4472c4 [3204]" strokeweight="1.5pt">
                <v:stroke joinstyle="miter"/>
              </v:line>
            </w:pict>
          </mc:Fallback>
        </mc:AlternateContent>
      </w:r>
      <w:r w:rsidRPr="005674BF">
        <w:rPr>
          <w:rFonts w:ascii="Calibri" w:hAnsi="Calibri" w:cs="Calibri"/>
          <w:sz w:val="24"/>
          <w:szCs w:val="24"/>
        </w:rPr>
        <w:t>Physical - location of the business, equipment required</w:t>
      </w:r>
    </w:p>
    <w:p w14:paraId="5950806A" w14:textId="4738F303"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Mom’s bakery will run in the capital of Wales, Cardiff.</w:t>
      </w:r>
      <w:r w:rsidR="009C197E">
        <w:rPr>
          <w:rFonts w:ascii="Calibri" w:hAnsi="Calibri" w:cs="Calibri"/>
          <w:sz w:val="24"/>
          <w:szCs w:val="24"/>
        </w:rPr>
        <w:t xml:space="preserve"> </w:t>
      </w:r>
      <w:r w:rsidRPr="00AF499D">
        <w:rPr>
          <w:rFonts w:ascii="Calibri" w:hAnsi="Calibri" w:cs="Calibri"/>
          <w:sz w:val="24"/>
          <w:szCs w:val="24"/>
        </w:rPr>
        <w:t xml:space="preserve">The business will be situated in the heart of the Canton area, on one of the busiest and popular road Cowbridge Road East. The retail bakery will be very close to local amenities such as St. David's Hospital, St David’s Court Surgery, Castle Bingo and various schools and nursery and as well is close to the city centre within just 15-20 minutes’ walk and 5-10 minutes’ drive. </w:t>
      </w:r>
    </w:p>
    <w:p w14:paraId="005B5394" w14:textId="77777777" w:rsidR="00430433" w:rsidRDefault="00430433" w:rsidP="00430433">
      <w:pPr>
        <w:ind w:left="90" w:firstLine="270"/>
        <w:rPr>
          <w:rFonts w:ascii="Calibri" w:hAnsi="Calibri" w:cs="Calibri"/>
          <w:sz w:val="24"/>
          <w:szCs w:val="24"/>
        </w:rPr>
      </w:pPr>
      <w:r w:rsidRPr="00AF499D">
        <w:rPr>
          <w:rFonts w:ascii="Calibri" w:hAnsi="Calibri" w:cs="Calibri"/>
          <w:sz w:val="24"/>
          <w:szCs w:val="24"/>
        </w:rPr>
        <w:t xml:space="preserve">Being on Cowbridge Road, the location is </w:t>
      </w:r>
      <w:bookmarkStart w:id="0" w:name="_Hlk74084368"/>
      <w:r w:rsidRPr="00AF499D">
        <w:rPr>
          <w:rFonts w:ascii="Calibri" w:hAnsi="Calibri" w:cs="Calibri"/>
          <w:sz w:val="24"/>
          <w:szCs w:val="24"/>
        </w:rPr>
        <w:t>also an excellent factor to take into consideration being close to</w:t>
      </w:r>
      <w:bookmarkEnd w:id="0"/>
      <w:r w:rsidRPr="00AF499D">
        <w:rPr>
          <w:rFonts w:ascii="Calibri" w:hAnsi="Calibri" w:cs="Calibri"/>
          <w:sz w:val="24"/>
          <w:szCs w:val="24"/>
        </w:rPr>
        <w:t xml:space="preserve"> public transport connections which are around the corner </w:t>
      </w:r>
      <w:r>
        <w:rPr>
          <w:rFonts w:ascii="Calibri" w:hAnsi="Calibri" w:cs="Calibri"/>
          <w:sz w:val="24"/>
          <w:szCs w:val="24"/>
        </w:rPr>
        <w:t xml:space="preserve">to the building </w:t>
      </w:r>
      <w:r w:rsidRPr="00AF499D">
        <w:rPr>
          <w:rFonts w:ascii="Calibri" w:hAnsi="Calibri" w:cs="Calibri"/>
          <w:sz w:val="24"/>
          <w:szCs w:val="24"/>
        </w:rPr>
        <w:t xml:space="preserve">and </w:t>
      </w:r>
      <w:proofErr w:type="spellStart"/>
      <w:r w:rsidRPr="00AF499D">
        <w:rPr>
          <w:rFonts w:ascii="Calibri" w:hAnsi="Calibri" w:cs="Calibri"/>
          <w:sz w:val="24"/>
          <w:szCs w:val="24"/>
        </w:rPr>
        <w:t>Pontcanna</w:t>
      </w:r>
      <w:proofErr w:type="spellEnd"/>
      <w:r w:rsidRPr="00AF499D">
        <w:rPr>
          <w:rFonts w:ascii="Calibri" w:hAnsi="Calibri" w:cs="Calibri"/>
          <w:sz w:val="24"/>
          <w:szCs w:val="24"/>
        </w:rPr>
        <w:t xml:space="preserve"> Fields which is only a short walk away.</w:t>
      </w:r>
      <w:r w:rsidRPr="002033ED">
        <w:rPr>
          <w:rFonts w:ascii="Calibri" w:hAnsi="Calibri" w:cs="Calibri"/>
          <w:sz w:val="24"/>
          <w:szCs w:val="24"/>
        </w:rPr>
        <w:t xml:space="preserve"> </w:t>
      </w:r>
    </w:p>
    <w:p w14:paraId="4AA20BEA" w14:textId="77777777" w:rsidR="00430433" w:rsidRPr="00AF499D" w:rsidRDefault="00430433" w:rsidP="00430433">
      <w:pPr>
        <w:ind w:left="90" w:firstLine="270"/>
        <w:rPr>
          <w:rFonts w:ascii="Calibri" w:hAnsi="Calibri" w:cs="Calibri"/>
          <w:sz w:val="24"/>
          <w:szCs w:val="24"/>
        </w:rPr>
      </w:pPr>
      <w:r w:rsidRPr="00AF499D">
        <w:rPr>
          <w:rFonts w:ascii="Calibri" w:hAnsi="Calibri" w:cs="Calibri"/>
          <w:sz w:val="24"/>
          <w:szCs w:val="24"/>
        </w:rPr>
        <w:t>According to Hardwick (2020) and Davidson (2018) baking is an art form where for the business to have great success requires professional baking types of equipment</w:t>
      </w:r>
      <w:r>
        <w:rPr>
          <w:rFonts w:ascii="Calibri" w:hAnsi="Calibri" w:cs="Calibri"/>
          <w:sz w:val="24"/>
          <w:szCs w:val="24"/>
        </w:rPr>
        <w:t xml:space="preserve">. Therefore ,Mom’s bakery requires the following equipment: oven, </w:t>
      </w:r>
      <w:r w:rsidRPr="00AF499D">
        <w:rPr>
          <w:rFonts w:ascii="Calibri" w:hAnsi="Calibri" w:cs="Calibri"/>
          <w:sz w:val="24"/>
          <w:szCs w:val="24"/>
        </w:rPr>
        <w:t>food mixer</w:t>
      </w:r>
      <w:r>
        <w:rPr>
          <w:rFonts w:ascii="Calibri" w:hAnsi="Calibri" w:cs="Calibri"/>
          <w:sz w:val="24"/>
          <w:szCs w:val="24"/>
        </w:rPr>
        <w:t>,</w:t>
      </w:r>
      <w:r w:rsidRPr="00AF499D">
        <w:rPr>
          <w:rFonts w:ascii="Calibri" w:hAnsi="Calibri" w:cs="Calibri"/>
          <w:sz w:val="24"/>
          <w:szCs w:val="24"/>
        </w:rPr>
        <w:t xml:space="preserve"> working tables, glass display cabinets for</w:t>
      </w:r>
      <w:r w:rsidRPr="00AF499D">
        <w:t xml:space="preserve"> </w:t>
      </w:r>
      <w:r w:rsidRPr="00AF499D">
        <w:rPr>
          <w:rFonts w:ascii="Calibri" w:hAnsi="Calibri" w:cs="Calibri"/>
          <w:sz w:val="24"/>
          <w:szCs w:val="24"/>
        </w:rPr>
        <w:t>pastries products, bread display cabinets, bread slicer, scale ingredients and</w:t>
      </w:r>
      <w:r>
        <w:rPr>
          <w:rFonts w:ascii="Calibri" w:hAnsi="Calibri" w:cs="Calibri"/>
          <w:sz w:val="24"/>
          <w:szCs w:val="24"/>
        </w:rPr>
        <w:t xml:space="preserve"> plus </w:t>
      </w:r>
      <w:r w:rsidRPr="00AF499D">
        <w:rPr>
          <w:rFonts w:ascii="Calibri" w:hAnsi="Calibri" w:cs="Calibri"/>
          <w:sz w:val="24"/>
          <w:szCs w:val="24"/>
        </w:rPr>
        <w:t xml:space="preserve">other </w:t>
      </w:r>
      <w:r>
        <w:rPr>
          <w:rFonts w:ascii="Calibri" w:hAnsi="Calibri" w:cs="Calibri"/>
          <w:sz w:val="24"/>
          <w:szCs w:val="24"/>
        </w:rPr>
        <w:t>more</w:t>
      </w:r>
      <w:r w:rsidRPr="00AF499D">
        <w:rPr>
          <w:rFonts w:ascii="Calibri" w:hAnsi="Calibri" w:cs="Calibri"/>
          <w:sz w:val="24"/>
          <w:szCs w:val="24"/>
        </w:rPr>
        <w:t>.</w:t>
      </w:r>
    </w:p>
    <w:p w14:paraId="7DF9500F" w14:textId="77777777" w:rsidR="00290693" w:rsidRDefault="00290693" w:rsidP="00430433">
      <w:pPr>
        <w:ind w:left="90" w:firstLine="270"/>
        <w:rPr>
          <w:rFonts w:ascii="Calibri" w:hAnsi="Calibri" w:cs="Calibri"/>
          <w:sz w:val="24"/>
          <w:szCs w:val="24"/>
        </w:rPr>
      </w:pPr>
    </w:p>
    <w:p w14:paraId="5A8C1A6A" w14:textId="77777777" w:rsidR="00290693" w:rsidRDefault="00290693" w:rsidP="00430433">
      <w:pPr>
        <w:ind w:left="90" w:firstLine="270"/>
        <w:rPr>
          <w:rFonts w:ascii="Calibri" w:hAnsi="Calibri" w:cs="Calibri"/>
          <w:sz w:val="24"/>
          <w:szCs w:val="24"/>
        </w:rPr>
      </w:pPr>
    </w:p>
    <w:p w14:paraId="45AFDDDC" w14:textId="5F4915B8" w:rsidR="00430433" w:rsidRPr="005674BF" w:rsidRDefault="00430433" w:rsidP="005674BF">
      <w:pPr>
        <w:pStyle w:val="ListParagraph"/>
        <w:numPr>
          <w:ilvl w:val="0"/>
          <w:numId w:val="7"/>
        </w:numPr>
        <w:rPr>
          <w:rFonts w:ascii="Calibri" w:hAnsi="Calibri" w:cs="Calibri"/>
          <w:sz w:val="24"/>
          <w:szCs w:val="24"/>
        </w:rPr>
      </w:pPr>
      <w:r w:rsidRPr="005674BF">
        <w:rPr>
          <w:rFonts w:ascii="Calibri" w:hAnsi="Calibri" w:cs="Calibri"/>
          <w:sz w:val="24"/>
          <w:szCs w:val="24"/>
        </w:rPr>
        <w:lastRenderedPageBreak/>
        <w:t>Products</w:t>
      </w:r>
    </w:p>
    <w:p w14:paraId="06DF1E96" w14:textId="77777777" w:rsidR="00430433" w:rsidRDefault="00430433" w:rsidP="00430433">
      <w:pPr>
        <w:ind w:firstLine="360"/>
        <w:rPr>
          <w:rFonts w:ascii="Calibri" w:hAnsi="Calibri" w:cs="Calibri"/>
          <w:sz w:val="24"/>
          <w:szCs w:val="24"/>
        </w:rPr>
      </w:pPr>
      <w:r w:rsidRPr="00AF499D">
        <w:rPr>
          <w:rFonts w:ascii="Calibri" w:hAnsi="Calibri" w:cs="Calibri"/>
          <w:sz w:val="24"/>
          <w:szCs w:val="24"/>
        </w:rPr>
        <w:t>According to Wunsch (2021) statistics, white bread is the most popular bread in the United Kingdom and brown bread being the second popular bread. In other words, Mom’s bakery includes all types of customers popular bread being baked with a natural yeast made by the bakery chef.</w:t>
      </w:r>
    </w:p>
    <w:p w14:paraId="38A515EB" w14:textId="77777777" w:rsidR="00430433" w:rsidRDefault="00430433" w:rsidP="00430433">
      <w:pPr>
        <w:ind w:firstLine="360"/>
        <w:rPr>
          <w:rFonts w:ascii="Calibri" w:hAnsi="Calibri" w:cs="Calibri"/>
          <w:sz w:val="24"/>
          <w:szCs w:val="24"/>
        </w:rPr>
      </w:pPr>
      <w:r w:rsidRPr="00092DA1">
        <w:rPr>
          <w:rFonts w:ascii="Calibri" w:hAnsi="Calibri" w:cs="Calibri"/>
          <w:sz w:val="24"/>
          <w:szCs w:val="24"/>
        </w:rPr>
        <w:t>In other words, Mom’s bakery includes all types of cust</w:t>
      </w:r>
      <w:r>
        <w:rPr>
          <w:rFonts w:ascii="Calibri" w:hAnsi="Calibri" w:cs="Calibri"/>
          <w:sz w:val="24"/>
          <w:szCs w:val="24"/>
        </w:rPr>
        <w:t>o</w:t>
      </w:r>
      <w:r w:rsidRPr="00092DA1">
        <w:rPr>
          <w:rFonts w:ascii="Calibri" w:hAnsi="Calibri" w:cs="Calibri"/>
          <w:sz w:val="24"/>
          <w:szCs w:val="24"/>
        </w:rPr>
        <w:t xml:space="preserve">mers popular bread being </w:t>
      </w:r>
      <w:r>
        <w:rPr>
          <w:rFonts w:ascii="Calibri" w:hAnsi="Calibri" w:cs="Calibri"/>
          <w:sz w:val="24"/>
          <w:szCs w:val="24"/>
        </w:rPr>
        <w:t>b</w:t>
      </w:r>
      <w:r w:rsidRPr="00092DA1">
        <w:rPr>
          <w:rFonts w:ascii="Calibri" w:hAnsi="Calibri" w:cs="Calibri"/>
          <w:sz w:val="24"/>
          <w:szCs w:val="24"/>
        </w:rPr>
        <w:t>aked</w:t>
      </w:r>
      <w:r>
        <w:rPr>
          <w:rFonts w:ascii="Calibri" w:hAnsi="Calibri" w:cs="Calibri"/>
          <w:sz w:val="24"/>
          <w:szCs w:val="24"/>
        </w:rPr>
        <w:t xml:space="preserve"> with a </w:t>
      </w:r>
      <w:r w:rsidRPr="00092DA1">
        <w:rPr>
          <w:rFonts w:ascii="Calibri" w:hAnsi="Calibri" w:cs="Calibri"/>
          <w:sz w:val="24"/>
          <w:szCs w:val="24"/>
        </w:rPr>
        <w:t>natural yeast</w:t>
      </w:r>
      <w:r>
        <w:rPr>
          <w:rFonts w:ascii="Calibri" w:hAnsi="Calibri" w:cs="Calibri"/>
          <w:sz w:val="24"/>
          <w:szCs w:val="24"/>
        </w:rPr>
        <w:t xml:space="preserve"> made by the bakery chef such as: white, brown, sourdough, rye bread and other more. In the category of pastries and cakes can be included cinnamon/vanilla roll, apple pie, carrot cake and pretzel.</w:t>
      </w:r>
    </w:p>
    <w:p w14:paraId="30469F68" w14:textId="5369142B" w:rsidR="00430433" w:rsidRPr="00AF499D" w:rsidRDefault="00430433" w:rsidP="00430433">
      <w:pPr>
        <w:ind w:firstLine="360"/>
        <w:rPr>
          <w:rFonts w:ascii="Calibri" w:hAnsi="Calibri" w:cs="Calibri"/>
          <w:sz w:val="24"/>
          <w:szCs w:val="24"/>
        </w:rPr>
      </w:pPr>
      <w:r>
        <w:rPr>
          <w:rFonts w:ascii="Calibri" w:hAnsi="Calibri" w:cs="Calibri"/>
          <w:sz w:val="24"/>
          <w:szCs w:val="24"/>
        </w:rPr>
        <w:t xml:space="preserve"> In addition,</w:t>
      </w:r>
      <w:r w:rsidRPr="004317A8">
        <w:rPr>
          <w:rFonts w:ascii="Calibri" w:hAnsi="Calibri" w:cs="Calibri"/>
          <w:sz w:val="24"/>
          <w:szCs w:val="24"/>
        </w:rPr>
        <w:t xml:space="preserve"> </w:t>
      </w:r>
      <w:r w:rsidRPr="00AF499D">
        <w:rPr>
          <w:rFonts w:ascii="Calibri" w:hAnsi="Calibri" w:cs="Calibri"/>
          <w:sz w:val="24"/>
          <w:szCs w:val="24"/>
        </w:rPr>
        <w:t xml:space="preserve">Mom's bakery offers a range of savouries and beverage </w:t>
      </w:r>
      <w:r>
        <w:rPr>
          <w:rFonts w:ascii="Calibri" w:hAnsi="Calibri" w:cs="Calibri"/>
          <w:sz w:val="24"/>
          <w:szCs w:val="24"/>
        </w:rPr>
        <w:t>products such as sandwiches and tea/coffee.</w:t>
      </w:r>
    </w:p>
    <w:p w14:paraId="205E13C1" w14:textId="3874B649" w:rsidR="00430433" w:rsidRPr="005674BF" w:rsidRDefault="00430433" w:rsidP="005674BF">
      <w:pPr>
        <w:pStyle w:val="ListParagraph"/>
        <w:numPr>
          <w:ilvl w:val="0"/>
          <w:numId w:val="7"/>
        </w:numPr>
        <w:outlineLvl w:val="0"/>
        <w:rPr>
          <w:rFonts w:ascii="Calibri" w:hAnsi="Calibri" w:cs="Calibri"/>
          <w:sz w:val="24"/>
          <w:szCs w:val="24"/>
        </w:rPr>
      </w:pPr>
      <w:r w:rsidRPr="005674BF">
        <w:rPr>
          <w:rFonts w:ascii="Calibri" w:hAnsi="Calibri" w:cs="Calibri"/>
          <w:sz w:val="24"/>
          <w:szCs w:val="24"/>
        </w:rPr>
        <w:t xml:space="preserve">Marketing and PR Plan </w:t>
      </w:r>
    </w:p>
    <w:p w14:paraId="542884B7" w14:textId="77777777" w:rsidR="00430433" w:rsidRPr="00AF499D" w:rsidRDefault="00430433" w:rsidP="00430433">
      <w:pPr>
        <w:ind w:left="60"/>
        <w:rPr>
          <w:rFonts w:ascii="Calibri" w:hAnsi="Calibri" w:cs="Calibri"/>
          <w:sz w:val="24"/>
          <w:szCs w:val="24"/>
        </w:rPr>
      </w:pPr>
      <w:r w:rsidRPr="00AF499D">
        <w:rPr>
          <w:rFonts w:ascii="Calibri" w:hAnsi="Calibri" w:cs="Calibri"/>
          <w:sz w:val="24"/>
          <w:szCs w:val="24"/>
        </w:rPr>
        <w:t>The marketing activities taken to conduct th</w:t>
      </w:r>
      <w:r>
        <w:rPr>
          <w:rFonts w:ascii="Calibri" w:hAnsi="Calibri" w:cs="Calibri"/>
          <w:sz w:val="24"/>
          <w:szCs w:val="24"/>
        </w:rPr>
        <w:t>e</w:t>
      </w:r>
      <w:r w:rsidRPr="00AF499D">
        <w:rPr>
          <w:rFonts w:ascii="Calibri" w:hAnsi="Calibri" w:cs="Calibri"/>
          <w:sz w:val="24"/>
          <w:szCs w:val="24"/>
        </w:rPr>
        <w:t xml:space="preserve"> business plan for Mom's bakery it was regarding promotion strategy, pricing strategy and competitor’s analysis.</w:t>
      </w:r>
    </w:p>
    <w:p w14:paraId="317843C3" w14:textId="77777777"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In addition, a part of the primary research was my own questionnaire which I created to help me with the neighbourhood preferences and to conduct market research.</w:t>
      </w:r>
    </w:p>
    <w:p w14:paraId="6DCC5D2A" w14:textId="690A119A"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 xml:space="preserve">Analysing the questionnaire results can be concluded that from the total of 13 responses can be visible the profile of </w:t>
      </w:r>
      <w:r>
        <w:rPr>
          <w:rFonts w:ascii="Calibri" w:hAnsi="Calibri" w:cs="Calibri"/>
          <w:sz w:val="24"/>
          <w:szCs w:val="24"/>
        </w:rPr>
        <w:t>potential</w:t>
      </w:r>
      <w:r w:rsidRPr="00AF499D">
        <w:rPr>
          <w:rFonts w:ascii="Calibri" w:hAnsi="Calibri" w:cs="Calibri"/>
          <w:sz w:val="24"/>
          <w:szCs w:val="24"/>
        </w:rPr>
        <w:t xml:space="preserve"> customers where the predominated answers was from male persons aged between 18-34 years</w:t>
      </w:r>
      <w:r w:rsidR="00976A90">
        <w:rPr>
          <w:rFonts w:ascii="Calibri" w:hAnsi="Calibri" w:cs="Calibri"/>
          <w:sz w:val="24"/>
          <w:szCs w:val="24"/>
        </w:rPr>
        <w:t>.</w:t>
      </w:r>
    </w:p>
    <w:p w14:paraId="495FCA02" w14:textId="1C4717DD" w:rsidR="00430433" w:rsidRDefault="00430433" w:rsidP="00430433">
      <w:pPr>
        <w:rPr>
          <w:rFonts w:ascii="Calibri" w:hAnsi="Calibri" w:cs="Calibri"/>
          <w:sz w:val="24"/>
          <w:szCs w:val="24"/>
        </w:rPr>
      </w:pPr>
      <w:r w:rsidRPr="00AF499D">
        <w:rPr>
          <w:rFonts w:ascii="Calibri" w:hAnsi="Calibri" w:cs="Calibri"/>
          <w:sz w:val="24"/>
          <w:szCs w:val="24"/>
        </w:rPr>
        <w:t>Moreover, conducting my questionnaire of market research, helped me to add in the bakery menu the favourite baked and cakes products of local people.</w:t>
      </w:r>
    </w:p>
    <w:p w14:paraId="7AD58305" w14:textId="77777777" w:rsidR="00430433" w:rsidRPr="00AF499D" w:rsidRDefault="00430433" w:rsidP="00430433">
      <w:pPr>
        <w:ind w:firstLine="360"/>
        <w:rPr>
          <w:rFonts w:ascii="Calibri" w:hAnsi="Calibri" w:cs="Calibri"/>
          <w:sz w:val="24"/>
          <w:szCs w:val="24"/>
        </w:rPr>
      </w:pPr>
      <w:r>
        <w:rPr>
          <w:rFonts w:ascii="Calibri" w:hAnsi="Calibri" w:cs="Calibri"/>
          <w:sz w:val="24"/>
          <w:szCs w:val="24"/>
        </w:rPr>
        <w:t>Through</w:t>
      </w:r>
      <w:r w:rsidRPr="00AF499D">
        <w:rPr>
          <w:rFonts w:ascii="Calibri" w:hAnsi="Calibri" w:cs="Calibri"/>
          <w:sz w:val="24"/>
          <w:szCs w:val="24"/>
        </w:rPr>
        <w:t xml:space="preserve"> the results of my online survey </w:t>
      </w:r>
      <w:r>
        <w:rPr>
          <w:rFonts w:ascii="Calibri" w:hAnsi="Calibri" w:cs="Calibri"/>
          <w:sz w:val="24"/>
          <w:szCs w:val="24"/>
        </w:rPr>
        <w:t>(</w:t>
      </w:r>
      <w:r>
        <w:rPr>
          <w:rFonts w:ascii="Calibri" w:hAnsi="Calibri" w:cs="Calibri"/>
          <w:sz w:val="24"/>
          <w:szCs w:val="24"/>
          <w:lang w:val="en-US"/>
        </w:rPr>
        <w:t>Bakery Shop Market Research, 2021</w:t>
      </w:r>
      <w:r>
        <w:rPr>
          <w:rFonts w:ascii="Calibri" w:hAnsi="Calibri" w:cs="Calibri"/>
          <w:sz w:val="24"/>
          <w:szCs w:val="24"/>
        </w:rPr>
        <w:t xml:space="preserve">) </w:t>
      </w:r>
      <w:r w:rsidRPr="00AF499D">
        <w:rPr>
          <w:rFonts w:ascii="Calibri" w:hAnsi="Calibri" w:cs="Calibri"/>
          <w:sz w:val="24"/>
          <w:szCs w:val="24"/>
        </w:rPr>
        <w:t>can be conducted that people like salted and sweet products</w:t>
      </w:r>
      <w:r>
        <w:rPr>
          <w:rFonts w:ascii="Calibri" w:hAnsi="Calibri" w:cs="Calibri"/>
          <w:sz w:val="24"/>
          <w:szCs w:val="24"/>
        </w:rPr>
        <w:t xml:space="preserve">. </w:t>
      </w:r>
      <w:r w:rsidRPr="00AF499D">
        <w:rPr>
          <w:rFonts w:ascii="Calibri" w:hAnsi="Calibri" w:cs="Calibri"/>
          <w:sz w:val="24"/>
          <w:szCs w:val="24"/>
        </w:rPr>
        <w:t xml:space="preserve">Therefore, the products offered by Mom’s bakery offers a wide range of salted and sweet pastries, various speciality cakes and different types of bread. </w:t>
      </w:r>
    </w:p>
    <w:p w14:paraId="6C103DEA" w14:textId="77777777" w:rsidR="00430433" w:rsidRPr="00AF499D" w:rsidRDefault="00430433" w:rsidP="00430433">
      <w:pPr>
        <w:rPr>
          <w:rFonts w:ascii="Calibri" w:hAnsi="Calibri" w:cs="Calibri"/>
          <w:sz w:val="24"/>
          <w:szCs w:val="24"/>
        </w:rPr>
      </w:pPr>
    </w:p>
    <w:p w14:paraId="462437D0" w14:textId="6C10D536" w:rsidR="00430433" w:rsidRPr="005674BF" w:rsidRDefault="00430433" w:rsidP="005674BF">
      <w:pPr>
        <w:pStyle w:val="ListParagraph"/>
        <w:numPr>
          <w:ilvl w:val="0"/>
          <w:numId w:val="7"/>
        </w:numPr>
        <w:outlineLvl w:val="1"/>
        <w:rPr>
          <w:rFonts w:ascii="Calibri" w:hAnsi="Calibri" w:cs="Calibri"/>
          <w:sz w:val="24"/>
          <w:szCs w:val="24"/>
        </w:rPr>
      </w:pPr>
      <w:r w:rsidRPr="005674BF">
        <w:rPr>
          <w:rFonts w:ascii="Calibri" w:hAnsi="Calibri" w:cs="Calibri"/>
          <w:sz w:val="24"/>
          <w:szCs w:val="24"/>
        </w:rPr>
        <w:t>Promotion’s strategy</w:t>
      </w:r>
    </w:p>
    <w:p w14:paraId="767DFF80" w14:textId="77777777"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 xml:space="preserve">Mom’s bakery will advertise all the products and opening date through posts of Facebook and Instagram </w:t>
      </w:r>
      <w:r>
        <w:rPr>
          <w:rFonts w:ascii="Calibri" w:hAnsi="Calibri" w:cs="Calibri"/>
          <w:sz w:val="24"/>
          <w:szCs w:val="24"/>
        </w:rPr>
        <w:t>which</w:t>
      </w:r>
      <w:r w:rsidRPr="00AF499D">
        <w:rPr>
          <w:rFonts w:ascii="Calibri" w:hAnsi="Calibri" w:cs="Calibri"/>
          <w:sz w:val="24"/>
          <w:szCs w:val="24"/>
        </w:rPr>
        <w:t xml:space="preserve"> </w:t>
      </w:r>
      <w:r>
        <w:rPr>
          <w:rFonts w:ascii="Calibri" w:hAnsi="Calibri" w:cs="Calibri"/>
          <w:sz w:val="24"/>
          <w:szCs w:val="24"/>
        </w:rPr>
        <w:t xml:space="preserve">are </w:t>
      </w:r>
      <w:r w:rsidRPr="00AF499D">
        <w:rPr>
          <w:rFonts w:ascii="Calibri" w:hAnsi="Calibri" w:cs="Calibri"/>
          <w:sz w:val="24"/>
          <w:szCs w:val="24"/>
        </w:rPr>
        <w:t xml:space="preserve">the most popular social networks in the United Kingdom. (Ofcom, 2016) </w:t>
      </w:r>
    </w:p>
    <w:p w14:paraId="5ABFC2A4" w14:textId="77777777" w:rsidR="00430433" w:rsidRPr="00AF499D" w:rsidRDefault="00430433" w:rsidP="00430433">
      <w:pPr>
        <w:rPr>
          <w:rFonts w:ascii="Calibri" w:hAnsi="Calibri" w:cs="Calibri"/>
          <w:sz w:val="24"/>
          <w:szCs w:val="24"/>
        </w:rPr>
      </w:pPr>
      <w:r w:rsidRPr="00AF499D">
        <w:rPr>
          <w:rFonts w:ascii="Calibri" w:hAnsi="Calibri" w:cs="Calibri"/>
          <w:sz w:val="24"/>
          <w:szCs w:val="24"/>
        </w:rPr>
        <w:t>Mom’s bakery employees will initially give free samples to passers-by to enable them to taste the quality of our products and learn about us.</w:t>
      </w:r>
    </w:p>
    <w:p w14:paraId="099AF236" w14:textId="24F158E7"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 xml:space="preserve">Moreover, one of the team will distribute flyers out in the streets where will provide a 10% discount on the first purchase or bundling promotion such as buying one baked product plus a beverage product, </w:t>
      </w:r>
      <w:r>
        <w:rPr>
          <w:rFonts w:ascii="Calibri" w:hAnsi="Calibri" w:cs="Calibri"/>
          <w:sz w:val="24"/>
          <w:szCs w:val="24"/>
        </w:rPr>
        <w:t xml:space="preserve">a </w:t>
      </w:r>
      <w:r w:rsidRPr="00AF499D">
        <w:rPr>
          <w:rFonts w:ascii="Calibri" w:hAnsi="Calibri" w:cs="Calibri"/>
          <w:sz w:val="24"/>
          <w:szCs w:val="24"/>
        </w:rPr>
        <w:t xml:space="preserve">few marketing examples can be seen </w:t>
      </w:r>
      <w:r>
        <w:rPr>
          <w:rFonts w:ascii="Calibri" w:hAnsi="Calibri" w:cs="Calibri"/>
          <w:sz w:val="24"/>
          <w:szCs w:val="24"/>
        </w:rPr>
        <w:t>on next slide</w:t>
      </w:r>
      <w:r w:rsidR="005674BF">
        <w:rPr>
          <w:rFonts w:ascii="Calibri" w:hAnsi="Calibri" w:cs="Calibri"/>
          <w:sz w:val="24"/>
          <w:szCs w:val="24"/>
        </w:rPr>
        <w:t>.</w:t>
      </w:r>
    </w:p>
    <w:p w14:paraId="659F1091" w14:textId="77777777" w:rsidR="00290693" w:rsidRPr="00AF499D" w:rsidRDefault="00290693" w:rsidP="00430433">
      <w:pPr>
        <w:rPr>
          <w:rFonts w:ascii="Calibri" w:hAnsi="Calibri" w:cs="Calibri"/>
          <w:sz w:val="24"/>
          <w:szCs w:val="24"/>
        </w:rPr>
      </w:pPr>
    </w:p>
    <w:p w14:paraId="30406F31" w14:textId="119894A1" w:rsidR="00430433" w:rsidRDefault="00430433" w:rsidP="005674BF">
      <w:pPr>
        <w:pStyle w:val="Heading2"/>
        <w:numPr>
          <w:ilvl w:val="0"/>
          <w:numId w:val="7"/>
        </w:numPr>
        <w:rPr>
          <w:rFonts w:ascii="Calibri" w:hAnsi="Calibri" w:cs="Calibri"/>
          <w:color w:val="auto"/>
          <w:sz w:val="24"/>
          <w:szCs w:val="24"/>
        </w:rPr>
      </w:pPr>
      <w:r w:rsidRPr="00430433">
        <w:rPr>
          <w:rFonts w:ascii="Calibri" w:hAnsi="Calibri" w:cs="Calibri"/>
          <w:color w:val="auto"/>
          <w:sz w:val="24"/>
          <w:szCs w:val="24"/>
        </w:rPr>
        <w:t>Pricing strategy</w:t>
      </w:r>
    </w:p>
    <w:p w14:paraId="63BD406F" w14:textId="77777777" w:rsidR="00290693" w:rsidRPr="00290693" w:rsidRDefault="00290693" w:rsidP="00290693"/>
    <w:p w14:paraId="32F66998" w14:textId="77777777" w:rsidR="00430433" w:rsidRPr="00AF499D" w:rsidRDefault="00430433" w:rsidP="00430433">
      <w:pPr>
        <w:ind w:firstLine="270"/>
        <w:rPr>
          <w:rFonts w:ascii="Calibri" w:hAnsi="Calibri" w:cs="Calibri"/>
          <w:sz w:val="24"/>
          <w:szCs w:val="24"/>
        </w:rPr>
      </w:pPr>
      <w:r w:rsidRPr="00AF499D">
        <w:rPr>
          <w:rFonts w:ascii="Calibri" w:hAnsi="Calibri" w:cs="Calibri"/>
          <w:sz w:val="24"/>
          <w:szCs w:val="24"/>
        </w:rPr>
        <w:t xml:space="preserve">According to </w:t>
      </w:r>
      <w:proofErr w:type="spellStart"/>
      <w:r w:rsidRPr="00AF499D">
        <w:rPr>
          <w:rFonts w:ascii="Calibri" w:hAnsi="Calibri" w:cs="Calibri"/>
          <w:sz w:val="24"/>
          <w:szCs w:val="24"/>
        </w:rPr>
        <w:t>Kienzler</w:t>
      </w:r>
      <w:proofErr w:type="spellEnd"/>
      <w:r w:rsidRPr="00AF499D">
        <w:rPr>
          <w:rFonts w:ascii="Calibri" w:hAnsi="Calibri" w:cs="Calibri"/>
          <w:sz w:val="24"/>
          <w:szCs w:val="24"/>
        </w:rPr>
        <w:t xml:space="preserve"> and </w:t>
      </w:r>
      <w:proofErr w:type="spellStart"/>
      <w:r w:rsidRPr="00AF499D">
        <w:rPr>
          <w:rFonts w:ascii="Calibri" w:hAnsi="Calibri" w:cs="Calibri"/>
          <w:sz w:val="24"/>
          <w:szCs w:val="24"/>
        </w:rPr>
        <w:t>Kowalkowski</w:t>
      </w:r>
      <w:proofErr w:type="spellEnd"/>
      <w:r w:rsidRPr="00AF499D">
        <w:rPr>
          <w:rFonts w:ascii="Calibri" w:hAnsi="Calibri" w:cs="Calibri"/>
          <w:sz w:val="24"/>
          <w:szCs w:val="24"/>
        </w:rPr>
        <w:t xml:space="preserve"> (2017), the price has always been an integral component of marketing and the only element of marketing that creates revenue for the business.</w:t>
      </w:r>
    </w:p>
    <w:p w14:paraId="323DA7F0" w14:textId="77777777"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lastRenderedPageBreak/>
        <w:t xml:space="preserve">In today’s competitive environment, a pricing strategy is required to earn profit for the business, to structure and undertake price decisions to attracts consumers, therefore, Mom’s bakery offers individual price, price bundling and price promotion for all products. </w:t>
      </w:r>
    </w:p>
    <w:p w14:paraId="0260731D" w14:textId="77777777" w:rsidR="00430433" w:rsidRPr="00AF499D" w:rsidRDefault="00430433" w:rsidP="00430433">
      <w:pPr>
        <w:ind w:firstLine="360"/>
        <w:rPr>
          <w:rFonts w:ascii="Calibri" w:hAnsi="Calibri" w:cs="Calibri"/>
          <w:sz w:val="24"/>
          <w:szCs w:val="24"/>
        </w:rPr>
      </w:pPr>
      <w:r w:rsidRPr="00AF499D">
        <w:rPr>
          <w:rFonts w:ascii="Calibri" w:hAnsi="Calibri" w:cs="Calibri"/>
          <w:sz w:val="24"/>
          <w:szCs w:val="24"/>
        </w:rPr>
        <w:t>Due to the high quality of ingredients, made from scratch products, the pricing at Mom’s bakery will be between £</w:t>
      </w:r>
      <w:r>
        <w:rPr>
          <w:rFonts w:ascii="Calibri" w:hAnsi="Calibri" w:cs="Calibri"/>
          <w:sz w:val="24"/>
          <w:szCs w:val="24"/>
        </w:rPr>
        <w:t>2</w:t>
      </w:r>
      <w:r w:rsidRPr="00AF499D">
        <w:rPr>
          <w:rFonts w:ascii="Calibri" w:hAnsi="Calibri" w:cs="Calibri"/>
          <w:sz w:val="24"/>
          <w:szCs w:val="24"/>
        </w:rPr>
        <w:t>-</w:t>
      </w:r>
      <w:r>
        <w:rPr>
          <w:rFonts w:ascii="Calibri" w:hAnsi="Calibri" w:cs="Calibri"/>
          <w:sz w:val="24"/>
          <w:szCs w:val="24"/>
        </w:rPr>
        <w:t>6</w:t>
      </w:r>
      <w:r w:rsidRPr="00AF499D">
        <w:rPr>
          <w:rFonts w:ascii="Calibri" w:hAnsi="Calibri" w:cs="Calibri"/>
          <w:sz w:val="24"/>
          <w:szCs w:val="24"/>
        </w:rPr>
        <w:t xml:space="preserve"> just a little higher than supermarkets and other local bakeries. </w:t>
      </w:r>
    </w:p>
    <w:p w14:paraId="492CD99B" w14:textId="53FCC9CA" w:rsidR="00430433" w:rsidRPr="0010544D" w:rsidRDefault="00430433" w:rsidP="00430433">
      <w:pPr>
        <w:outlineLvl w:val="1"/>
        <w:rPr>
          <w:rFonts w:ascii="Calibri" w:hAnsi="Calibri" w:cs="Calibri"/>
          <w:sz w:val="24"/>
          <w:szCs w:val="24"/>
          <w:lang w:val="en-US"/>
        </w:rPr>
      </w:pPr>
      <w:r w:rsidRPr="00430433">
        <w:rPr>
          <w:rFonts w:ascii="Calibri" w:hAnsi="Calibri" w:cs="Calibri"/>
          <w:sz w:val="24"/>
          <w:szCs w:val="24"/>
          <w:lang w:val="en-US"/>
        </w:rPr>
        <w:t xml:space="preserve"> Competitor analysis</w:t>
      </w:r>
    </w:p>
    <w:p w14:paraId="58A4E062" w14:textId="123DA27A" w:rsidR="00430433" w:rsidRDefault="00430433" w:rsidP="00430433">
      <w:pPr>
        <w:ind w:firstLine="360"/>
        <w:rPr>
          <w:rFonts w:ascii="Calibri" w:hAnsi="Calibri" w:cs="Calibri"/>
          <w:sz w:val="24"/>
          <w:szCs w:val="24"/>
          <w:lang w:val="en-US"/>
        </w:rPr>
      </w:pPr>
      <w:r w:rsidRPr="005B380A">
        <w:rPr>
          <w:rFonts w:ascii="Calibri" w:hAnsi="Calibri" w:cs="Calibri"/>
          <w:sz w:val="24"/>
          <w:szCs w:val="24"/>
          <w:lang w:val="en-US"/>
        </w:rPr>
        <w:t xml:space="preserve">The following retailers are located within a 2-mile radius of </w:t>
      </w:r>
      <w:r>
        <w:rPr>
          <w:rFonts w:ascii="Calibri" w:hAnsi="Calibri" w:cs="Calibri"/>
          <w:sz w:val="24"/>
          <w:szCs w:val="24"/>
          <w:lang w:val="en-US"/>
        </w:rPr>
        <w:t>Mom’s bakery</w:t>
      </w:r>
      <w:r w:rsidRPr="005B380A">
        <w:rPr>
          <w:rFonts w:ascii="Calibri" w:hAnsi="Calibri" w:cs="Calibri"/>
          <w:sz w:val="24"/>
          <w:szCs w:val="24"/>
          <w:lang w:val="en-US"/>
        </w:rPr>
        <w:t>, thus providing direct</w:t>
      </w:r>
      <w:r>
        <w:rPr>
          <w:rFonts w:ascii="Calibri" w:hAnsi="Calibri" w:cs="Calibri"/>
          <w:sz w:val="24"/>
          <w:szCs w:val="24"/>
          <w:lang w:val="en-US"/>
        </w:rPr>
        <w:t xml:space="preserve"> </w:t>
      </w:r>
      <w:r w:rsidRPr="005B380A">
        <w:rPr>
          <w:rFonts w:ascii="Calibri" w:hAnsi="Calibri" w:cs="Calibri"/>
          <w:sz w:val="24"/>
          <w:szCs w:val="24"/>
          <w:lang w:val="en-US"/>
        </w:rPr>
        <w:t>competition for customers:</w:t>
      </w:r>
      <w:r w:rsidRPr="005B380A">
        <w:rPr>
          <w:rFonts w:ascii="Calibri" w:hAnsi="Calibri" w:cs="Calibri"/>
          <w:sz w:val="24"/>
          <w:szCs w:val="24"/>
          <w:lang w:val="en-US"/>
        </w:rPr>
        <w:cr/>
      </w:r>
      <w:r>
        <w:rPr>
          <w:rFonts w:ascii="Calibri" w:hAnsi="Calibri" w:cs="Calibri"/>
          <w:sz w:val="24"/>
          <w:szCs w:val="24"/>
          <w:lang w:val="en-US"/>
        </w:rPr>
        <w:t xml:space="preserve">- </w:t>
      </w:r>
      <w:r w:rsidR="005674BF">
        <w:rPr>
          <w:rFonts w:ascii="Calibri" w:hAnsi="Calibri" w:cs="Calibri"/>
          <w:sz w:val="24"/>
          <w:szCs w:val="24"/>
          <w:lang w:val="en-US"/>
        </w:rPr>
        <w:t>Bruton’s</w:t>
      </w:r>
      <w:r>
        <w:rPr>
          <w:rFonts w:ascii="Calibri" w:hAnsi="Calibri" w:cs="Calibri"/>
          <w:sz w:val="24"/>
          <w:szCs w:val="24"/>
          <w:lang w:val="en-US"/>
        </w:rPr>
        <w:t xml:space="preserve"> the baker, is a t</w:t>
      </w:r>
      <w:r w:rsidRPr="005B380A">
        <w:rPr>
          <w:rFonts w:ascii="Calibri" w:hAnsi="Calibri" w:cs="Calibri"/>
          <w:sz w:val="24"/>
          <w:szCs w:val="24"/>
          <w:lang w:val="en-US"/>
        </w:rPr>
        <w:t>raditional bakery</w:t>
      </w:r>
      <w:r>
        <w:rPr>
          <w:rFonts w:ascii="Calibri" w:hAnsi="Calibri" w:cs="Calibri"/>
          <w:sz w:val="24"/>
          <w:szCs w:val="24"/>
          <w:lang w:val="en-US"/>
        </w:rPr>
        <w:t xml:space="preserve"> that has been in business since 1898 offering various baked products, cakes, </w:t>
      </w:r>
      <w:r w:rsidR="005674BF">
        <w:rPr>
          <w:rFonts w:ascii="Calibri" w:hAnsi="Calibri" w:cs="Calibri"/>
          <w:sz w:val="24"/>
          <w:szCs w:val="24"/>
          <w:lang w:val="en-US"/>
        </w:rPr>
        <w:t>savories</w:t>
      </w:r>
      <w:r>
        <w:rPr>
          <w:rFonts w:ascii="Calibri" w:hAnsi="Calibri" w:cs="Calibri"/>
          <w:sz w:val="24"/>
          <w:szCs w:val="24"/>
          <w:lang w:val="en-US"/>
        </w:rPr>
        <w:t xml:space="preserve"> and pastries</w:t>
      </w:r>
      <w:r w:rsidRPr="005B380A">
        <w:rPr>
          <w:rFonts w:ascii="Calibri" w:hAnsi="Calibri" w:cs="Calibri"/>
          <w:sz w:val="24"/>
          <w:szCs w:val="24"/>
          <w:lang w:val="en-US"/>
        </w:rPr>
        <w:t xml:space="preserve"> </w:t>
      </w:r>
      <w:r>
        <w:rPr>
          <w:rFonts w:ascii="Calibri" w:hAnsi="Calibri" w:cs="Calibri"/>
          <w:sz w:val="24"/>
          <w:szCs w:val="24"/>
          <w:lang w:val="en-US"/>
        </w:rPr>
        <w:t>products.</w:t>
      </w:r>
    </w:p>
    <w:p w14:paraId="4840EE9C" w14:textId="77777777" w:rsidR="00430433" w:rsidRDefault="00430433" w:rsidP="00430433">
      <w:pPr>
        <w:rPr>
          <w:rFonts w:ascii="Calibri" w:hAnsi="Calibri" w:cs="Calibri"/>
          <w:sz w:val="24"/>
          <w:szCs w:val="24"/>
          <w:lang w:val="en-US"/>
        </w:rPr>
      </w:pPr>
      <w:r>
        <w:rPr>
          <w:rFonts w:ascii="Calibri" w:hAnsi="Calibri" w:cs="Calibri"/>
          <w:sz w:val="24"/>
          <w:szCs w:val="24"/>
          <w:lang w:val="en-US"/>
        </w:rPr>
        <w:t xml:space="preserve">-Greggs is an old British bakery </w:t>
      </w:r>
      <w:r w:rsidRPr="005B380A">
        <w:rPr>
          <w:rFonts w:ascii="Calibri" w:hAnsi="Calibri" w:cs="Calibri"/>
          <w:sz w:val="24"/>
          <w:szCs w:val="24"/>
          <w:lang w:val="en-US"/>
        </w:rPr>
        <w:t xml:space="preserve">chain that </w:t>
      </w:r>
      <w:r>
        <w:rPr>
          <w:rFonts w:ascii="Calibri" w:hAnsi="Calibri" w:cs="Calibri"/>
          <w:sz w:val="24"/>
          <w:szCs w:val="24"/>
          <w:lang w:val="en-US"/>
        </w:rPr>
        <w:t>offers</w:t>
      </w:r>
      <w:r w:rsidRPr="005B380A">
        <w:rPr>
          <w:rFonts w:ascii="Calibri" w:hAnsi="Calibri" w:cs="Calibri"/>
          <w:sz w:val="24"/>
          <w:szCs w:val="24"/>
          <w:lang w:val="en-US"/>
        </w:rPr>
        <w:t xml:space="preserve"> bread, </w:t>
      </w:r>
      <w:r w:rsidRPr="00317A75">
        <w:rPr>
          <w:rFonts w:ascii="Calibri" w:hAnsi="Calibri" w:cs="Calibri"/>
          <w:sz w:val="24"/>
          <w:szCs w:val="24"/>
        </w:rPr>
        <w:t>savoury</w:t>
      </w:r>
      <w:r w:rsidRPr="005B380A">
        <w:rPr>
          <w:rFonts w:ascii="Calibri" w:hAnsi="Calibri" w:cs="Calibri"/>
          <w:sz w:val="24"/>
          <w:szCs w:val="24"/>
          <w:lang w:val="en-US"/>
        </w:rPr>
        <w:t xml:space="preserve"> snacks, sandwiches and sweet treats</w:t>
      </w:r>
      <w:r>
        <w:rPr>
          <w:rFonts w:ascii="Calibri" w:hAnsi="Calibri" w:cs="Calibri"/>
          <w:sz w:val="24"/>
          <w:szCs w:val="24"/>
          <w:lang w:val="en-US"/>
        </w:rPr>
        <w:t>.</w:t>
      </w:r>
    </w:p>
    <w:p w14:paraId="7E0EBCCC" w14:textId="77777777" w:rsidR="00430433" w:rsidRPr="005B380A" w:rsidRDefault="00430433" w:rsidP="00430433">
      <w:pPr>
        <w:ind w:firstLine="360"/>
        <w:rPr>
          <w:rFonts w:ascii="Calibri" w:hAnsi="Calibri" w:cs="Calibri"/>
          <w:sz w:val="24"/>
          <w:szCs w:val="24"/>
          <w:lang w:val="en-US"/>
        </w:rPr>
      </w:pPr>
      <w:r>
        <w:rPr>
          <w:rFonts w:ascii="Calibri" w:hAnsi="Calibri" w:cs="Calibri"/>
          <w:sz w:val="24"/>
          <w:szCs w:val="24"/>
          <w:lang w:val="en-US"/>
        </w:rPr>
        <w:t xml:space="preserve">Mom’s bakery </w:t>
      </w:r>
      <w:r w:rsidRPr="005B380A">
        <w:rPr>
          <w:rFonts w:ascii="Calibri" w:hAnsi="Calibri" w:cs="Calibri"/>
          <w:sz w:val="24"/>
          <w:szCs w:val="24"/>
          <w:lang w:val="en-US"/>
        </w:rPr>
        <w:t xml:space="preserve">will be differentiated from these two competitors by the quality of the products, by adding </w:t>
      </w:r>
      <w:r>
        <w:rPr>
          <w:rFonts w:ascii="Calibri" w:hAnsi="Calibri" w:cs="Calibri"/>
          <w:sz w:val="24"/>
          <w:szCs w:val="24"/>
          <w:lang w:val="en-US"/>
        </w:rPr>
        <w:t>other</w:t>
      </w:r>
      <w:r w:rsidRPr="005B380A">
        <w:rPr>
          <w:rFonts w:ascii="Calibri" w:hAnsi="Calibri" w:cs="Calibri"/>
          <w:sz w:val="24"/>
          <w:szCs w:val="24"/>
          <w:lang w:val="en-US"/>
        </w:rPr>
        <w:t xml:space="preserve"> product</w:t>
      </w:r>
      <w:r>
        <w:rPr>
          <w:rFonts w:ascii="Calibri" w:hAnsi="Calibri" w:cs="Calibri"/>
          <w:sz w:val="24"/>
          <w:szCs w:val="24"/>
          <w:lang w:val="en-US"/>
        </w:rPr>
        <w:t>s</w:t>
      </w:r>
      <w:r w:rsidRPr="005B380A">
        <w:rPr>
          <w:rFonts w:ascii="Calibri" w:hAnsi="Calibri" w:cs="Calibri"/>
          <w:sz w:val="24"/>
          <w:szCs w:val="24"/>
          <w:lang w:val="en-US"/>
        </w:rPr>
        <w:t xml:space="preserve"> that do not exist in the menu of the other competing bakeries </w:t>
      </w:r>
      <w:r>
        <w:rPr>
          <w:rFonts w:ascii="Calibri" w:hAnsi="Calibri" w:cs="Calibri"/>
          <w:sz w:val="24"/>
          <w:szCs w:val="24"/>
          <w:lang w:val="en-US"/>
        </w:rPr>
        <w:t>such as: olives bread, focaccia, ciabatta, tapioca bread and other more.</w:t>
      </w:r>
    </w:p>
    <w:p w14:paraId="43A09380" w14:textId="0B309B24" w:rsidR="00290693" w:rsidRDefault="00290693" w:rsidP="00430433">
      <w:pPr>
        <w:pStyle w:val="Heading2"/>
        <w:rPr>
          <w:rFonts w:ascii="Calibri" w:hAnsi="Calibri" w:cs="Calibri"/>
          <w:color w:val="auto"/>
          <w:sz w:val="24"/>
          <w:szCs w:val="24"/>
        </w:rPr>
      </w:pPr>
    </w:p>
    <w:p w14:paraId="033F2728" w14:textId="6BAEE69C" w:rsidR="00430433" w:rsidRDefault="00430433" w:rsidP="005674BF">
      <w:pPr>
        <w:pStyle w:val="Heading2"/>
        <w:numPr>
          <w:ilvl w:val="0"/>
          <w:numId w:val="7"/>
        </w:numPr>
        <w:rPr>
          <w:rFonts w:ascii="Calibri" w:hAnsi="Calibri" w:cs="Calibri"/>
          <w:color w:val="auto"/>
          <w:sz w:val="24"/>
          <w:szCs w:val="24"/>
        </w:rPr>
      </w:pPr>
      <w:r w:rsidRPr="00430433">
        <w:rPr>
          <w:rFonts w:ascii="Calibri" w:hAnsi="Calibri" w:cs="Calibri"/>
          <w:color w:val="auto"/>
          <w:sz w:val="24"/>
          <w:szCs w:val="24"/>
        </w:rPr>
        <w:t>Sales Target</w:t>
      </w:r>
    </w:p>
    <w:p w14:paraId="7161D54D" w14:textId="77777777" w:rsidR="00290693" w:rsidRPr="00290693" w:rsidRDefault="00290693" w:rsidP="00290693"/>
    <w:p w14:paraId="28CDEAF2" w14:textId="77777777" w:rsidR="00430433" w:rsidRPr="00AF499D" w:rsidRDefault="00430433" w:rsidP="00430433">
      <w:pPr>
        <w:rPr>
          <w:rFonts w:ascii="Calibri" w:hAnsi="Calibri" w:cs="Calibri"/>
          <w:sz w:val="24"/>
          <w:szCs w:val="24"/>
        </w:rPr>
      </w:pPr>
      <w:r w:rsidRPr="00AF499D">
        <w:rPr>
          <w:rFonts w:ascii="Calibri" w:hAnsi="Calibri" w:cs="Calibri"/>
          <w:sz w:val="24"/>
          <w:szCs w:val="24"/>
        </w:rPr>
        <w:t>The sales targets to be achieved within the first year of operation are:</w:t>
      </w:r>
    </w:p>
    <w:p w14:paraId="7EBB0F58" w14:textId="77777777" w:rsidR="00430433" w:rsidRPr="00AF499D" w:rsidRDefault="00430433" w:rsidP="00430433">
      <w:pPr>
        <w:pStyle w:val="ListParagraph"/>
        <w:numPr>
          <w:ilvl w:val="0"/>
          <w:numId w:val="5"/>
        </w:numPr>
        <w:rPr>
          <w:rFonts w:ascii="Calibri" w:hAnsi="Calibri" w:cs="Calibri"/>
          <w:sz w:val="24"/>
          <w:szCs w:val="24"/>
        </w:rPr>
      </w:pPr>
      <w:r w:rsidRPr="00AF499D">
        <w:rPr>
          <w:rFonts w:ascii="Calibri" w:hAnsi="Calibri" w:cs="Calibri"/>
          <w:sz w:val="24"/>
          <w:szCs w:val="24"/>
        </w:rPr>
        <w:t>3000-4,000 bread units sold per month.</w:t>
      </w:r>
    </w:p>
    <w:p w14:paraId="6948941C" w14:textId="77777777" w:rsidR="00430433" w:rsidRPr="00AF499D" w:rsidRDefault="00430433" w:rsidP="00430433">
      <w:pPr>
        <w:pStyle w:val="ListParagraph"/>
        <w:numPr>
          <w:ilvl w:val="0"/>
          <w:numId w:val="5"/>
        </w:numPr>
        <w:rPr>
          <w:rFonts w:ascii="Calibri" w:hAnsi="Calibri" w:cs="Calibri"/>
          <w:sz w:val="24"/>
          <w:szCs w:val="24"/>
        </w:rPr>
      </w:pPr>
      <w:r w:rsidRPr="00AF499D">
        <w:rPr>
          <w:rFonts w:ascii="Calibri" w:hAnsi="Calibri" w:cs="Calibri"/>
          <w:sz w:val="24"/>
          <w:szCs w:val="24"/>
        </w:rPr>
        <w:t>500 cakes sold per week.</w:t>
      </w:r>
    </w:p>
    <w:p w14:paraId="2066DACE" w14:textId="2A94FC9A" w:rsidR="00430433" w:rsidRDefault="00430433" w:rsidP="00430433">
      <w:pPr>
        <w:pStyle w:val="ListParagraph"/>
        <w:numPr>
          <w:ilvl w:val="0"/>
          <w:numId w:val="5"/>
        </w:numPr>
        <w:rPr>
          <w:rFonts w:ascii="Calibri" w:hAnsi="Calibri" w:cs="Calibri"/>
          <w:sz w:val="24"/>
          <w:szCs w:val="24"/>
        </w:rPr>
      </w:pPr>
      <w:r w:rsidRPr="00AF499D">
        <w:rPr>
          <w:rFonts w:ascii="Calibri" w:hAnsi="Calibri" w:cs="Calibri"/>
          <w:sz w:val="24"/>
          <w:szCs w:val="24"/>
        </w:rPr>
        <w:t>£15,000-20,000 in monthly revenue.</w:t>
      </w:r>
    </w:p>
    <w:p w14:paraId="30AB57FE" w14:textId="5B63B737" w:rsidR="005674BF" w:rsidRDefault="005674BF" w:rsidP="005674BF">
      <w:pPr>
        <w:rPr>
          <w:rFonts w:ascii="Calibri" w:hAnsi="Calibri" w:cs="Calibri"/>
          <w:sz w:val="24"/>
          <w:szCs w:val="24"/>
        </w:rPr>
      </w:pPr>
    </w:p>
    <w:p w14:paraId="1B788D94" w14:textId="15E7C5EA" w:rsidR="005674BF" w:rsidRDefault="005674BF" w:rsidP="005674BF">
      <w:pPr>
        <w:rPr>
          <w:rFonts w:ascii="Calibri" w:hAnsi="Calibri" w:cs="Calibri"/>
          <w:sz w:val="24"/>
          <w:szCs w:val="24"/>
        </w:rPr>
      </w:pPr>
    </w:p>
    <w:p w14:paraId="77A04EE3" w14:textId="5BFF5319" w:rsidR="005674BF" w:rsidRDefault="005674BF" w:rsidP="005674BF">
      <w:pPr>
        <w:rPr>
          <w:rFonts w:ascii="Calibri" w:hAnsi="Calibri" w:cs="Calibri"/>
          <w:sz w:val="24"/>
          <w:szCs w:val="24"/>
        </w:rPr>
      </w:pPr>
    </w:p>
    <w:p w14:paraId="6D23D101" w14:textId="1215F4EC" w:rsidR="005674BF" w:rsidRDefault="005674BF" w:rsidP="005674BF">
      <w:pPr>
        <w:rPr>
          <w:rFonts w:ascii="Calibri" w:hAnsi="Calibri" w:cs="Calibri"/>
          <w:sz w:val="24"/>
          <w:szCs w:val="24"/>
        </w:rPr>
      </w:pPr>
    </w:p>
    <w:p w14:paraId="6F61C864" w14:textId="1551892F" w:rsidR="005674BF" w:rsidRDefault="005674BF" w:rsidP="005674BF">
      <w:pPr>
        <w:rPr>
          <w:rFonts w:ascii="Calibri" w:hAnsi="Calibri" w:cs="Calibri"/>
          <w:sz w:val="24"/>
          <w:szCs w:val="24"/>
        </w:rPr>
      </w:pPr>
    </w:p>
    <w:p w14:paraId="7408966E" w14:textId="087FE94F" w:rsidR="005674BF" w:rsidRDefault="005674BF" w:rsidP="005674BF">
      <w:pPr>
        <w:rPr>
          <w:rFonts w:ascii="Calibri" w:hAnsi="Calibri" w:cs="Calibri"/>
          <w:sz w:val="24"/>
          <w:szCs w:val="24"/>
        </w:rPr>
      </w:pPr>
    </w:p>
    <w:p w14:paraId="2E262C2E" w14:textId="0979A832" w:rsidR="005674BF" w:rsidRDefault="005674BF" w:rsidP="005674BF">
      <w:pPr>
        <w:rPr>
          <w:rFonts w:ascii="Calibri" w:hAnsi="Calibri" w:cs="Calibri"/>
          <w:sz w:val="24"/>
          <w:szCs w:val="24"/>
        </w:rPr>
      </w:pPr>
    </w:p>
    <w:p w14:paraId="1B364495" w14:textId="0BF1C75F" w:rsidR="005674BF" w:rsidRDefault="005674BF" w:rsidP="005674BF">
      <w:pPr>
        <w:rPr>
          <w:rFonts w:ascii="Calibri" w:hAnsi="Calibri" w:cs="Calibri"/>
          <w:sz w:val="24"/>
          <w:szCs w:val="24"/>
        </w:rPr>
      </w:pPr>
    </w:p>
    <w:p w14:paraId="557A46AD" w14:textId="4EF63968" w:rsidR="005674BF" w:rsidRDefault="005674BF" w:rsidP="005674BF">
      <w:pPr>
        <w:rPr>
          <w:rFonts w:ascii="Calibri" w:hAnsi="Calibri" w:cs="Calibri"/>
          <w:sz w:val="24"/>
          <w:szCs w:val="24"/>
        </w:rPr>
      </w:pPr>
    </w:p>
    <w:p w14:paraId="57052D76" w14:textId="2FD1F1F3" w:rsidR="005674BF" w:rsidRDefault="005674BF" w:rsidP="005674BF">
      <w:pPr>
        <w:rPr>
          <w:rFonts w:ascii="Calibri" w:hAnsi="Calibri" w:cs="Calibri"/>
          <w:sz w:val="24"/>
          <w:szCs w:val="24"/>
        </w:rPr>
      </w:pPr>
    </w:p>
    <w:p w14:paraId="243BB3BF" w14:textId="216B7045" w:rsidR="005674BF" w:rsidRDefault="005674BF" w:rsidP="005674BF">
      <w:pPr>
        <w:rPr>
          <w:rFonts w:ascii="Calibri" w:hAnsi="Calibri" w:cs="Calibri"/>
          <w:sz w:val="24"/>
          <w:szCs w:val="24"/>
        </w:rPr>
      </w:pPr>
    </w:p>
    <w:p w14:paraId="31BEBE4A" w14:textId="7D96F1B3" w:rsidR="005674BF" w:rsidRDefault="005674BF" w:rsidP="005674BF">
      <w:pPr>
        <w:rPr>
          <w:rFonts w:ascii="Calibri" w:hAnsi="Calibri" w:cs="Calibri"/>
          <w:sz w:val="24"/>
          <w:szCs w:val="24"/>
        </w:rPr>
      </w:pPr>
    </w:p>
    <w:p w14:paraId="22C3518C" w14:textId="3A1C2287" w:rsidR="005674BF" w:rsidRDefault="005674BF" w:rsidP="005674BF">
      <w:pPr>
        <w:rPr>
          <w:rFonts w:ascii="Calibri" w:hAnsi="Calibri" w:cs="Calibri"/>
          <w:sz w:val="24"/>
          <w:szCs w:val="24"/>
        </w:rPr>
      </w:pPr>
    </w:p>
    <w:p w14:paraId="6465777F" w14:textId="77777777" w:rsidR="005674BF" w:rsidRDefault="005674BF" w:rsidP="005674BF">
      <w:pPr>
        <w:rPr>
          <w:rFonts w:ascii="Calibri" w:hAnsi="Calibri" w:cs="Calibri"/>
          <w:sz w:val="24"/>
          <w:szCs w:val="24"/>
        </w:rPr>
      </w:pPr>
    </w:p>
    <w:p w14:paraId="6951E968" w14:textId="2DA24733" w:rsidR="005674BF" w:rsidRDefault="005674BF" w:rsidP="005674BF">
      <w:pPr>
        <w:rPr>
          <w:rFonts w:ascii="Calibri" w:hAnsi="Calibri" w:cs="Calibri"/>
          <w:sz w:val="24"/>
          <w:szCs w:val="24"/>
        </w:rPr>
      </w:pPr>
      <w:r>
        <w:rPr>
          <w:rFonts w:ascii="Calibri" w:hAnsi="Calibri" w:cs="Calibri"/>
          <w:sz w:val="24"/>
          <w:szCs w:val="24"/>
        </w:rPr>
        <w:lastRenderedPageBreak/>
        <w:t>References</w:t>
      </w:r>
    </w:p>
    <w:p w14:paraId="45923AD5" w14:textId="77777777" w:rsidR="005674BF" w:rsidRDefault="005674BF" w:rsidP="005674BF">
      <w:pPr>
        <w:rPr>
          <w:rFonts w:ascii="Calibri" w:hAnsi="Calibri" w:cs="Calibri"/>
          <w:sz w:val="24"/>
          <w:szCs w:val="24"/>
        </w:rPr>
      </w:pPr>
    </w:p>
    <w:p w14:paraId="31C5F65B" w14:textId="503FFB3C" w:rsidR="00BA7586" w:rsidRPr="00BA7586" w:rsidRDefault="00BA7586" w:rsidP="00BA7586">
      <w:pPr>
        <w:pStyle w:val="ListParagraph"/>
        <w:numPr>
          <w:ilvl w:val="0"/>
          <w:numId w:val="6"/>
        </w:numPr>
        <w:rPr>
          <w:rFonts w:ascii="Calibri" w:hAnsi="Calibri" w:cs="Calibri"/>
          <w:sz w:val="24"/>
          <w:szCs w:val="24"/>
          <w:lang w:val="en-US"/>
        </w:rPr>
      </w:pPr>
      <w:r w:rsidRPr="00BA7586">
        <w:rPr>
          <w:rFonts w:ascii="Calibri" w:hAnsi="Calibri" w:cs="Calibri"/>
          <w:sz w:val="24"/>
          <w:szCs w:val="24"/>
          <w:lang w:val="en-US"/>
        </w:rPr>
        <w:t xml:space="preserve">Bakery Shop Market Research (2021), ), ‘Microsoft forms’, Available at </w:t>
      </w:r>
      <w:hyperlink r:id="rId5" w:history="1">
        <w:r w:rsidRPr="00BA7586">
          <w:rPr>
            <w:rStyle w:val="Hyperlink"/>
            <w:rFonts w:ascii="Calibri" w:hAnsi="Calibri" w:cs="Calibri"/>
            <w:sz w:val="24"/>
            <w:szCs w:val="24"/>
            <w:lang w:val="en-US"/>
          </w:rPr>
          <w:t>https://forms.office.com/Pages/ResponsePage.aspx?id=-REPTm4EBUWcuNshUjEeIZjs4VGN5J5El7pHxv7IHRBUNzM2MjhZUFNGRFVPQ05EQkdVU0pBUFdTSy4u</w:t>
        </w:r>
      </w:hyperlink>
      <w:r w:rsidRPr="00BA7586">
        <w:rPr>
          <w:rFonts w:ascii="Calibri" w:hAnsi="Calibri" w:cs="Calibri"/>
          <w:sz w:val="24"/>
          <w:szCs w:val="24"/>
          <w:lang w:val="en-US"/>
        </w:rPr>
        <w:t xml:space="preserve"> (Accessed 2</w:t>
      </w:r>
      <w:r w:rsidRPr="00BA7586">
        <w:rPr>
          <w:rFonts w:ascii="Calibri" w:hAnsi="Calibri" w:cs="Calibri"/>
          <w:sz w:val="24"/>
          <w:szCs w:val="24"/>
          <w:vertAlign w:val="superscript"/>
          <w:lang w:val="en-US"/>
        </w:rPr>
        <w:t>nd</w:t>
      </w:r>
      <w:r w:rsidRPr="00BA7586">
        <w:rPr>
          <w:rFonts w:ascii="Calibri" w:hAnsi="Calibri" w:cs="Calibri"/>
          <w:sz w:val="24"/>
          <w:szCs w:val="24"/>
          <w:lang w:val="en-US"/>
        </w:rPr>
        <w:t xml:space="preserve"> June 2021)</w:t>
      </w:r>
    </w:p>
    <w:p w14:paraId="7313A42A" w14:textId="48564C9D"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lang w:val="en-US"/>
        </w:rPr>
        <w:t xml:space="preserve">Business Identities’, Available on Moodle UWTSD </w:t>
      </w:r>
      <w:hyperlink r:id="rId6" w:history="1">
        <w:r w:rsidRPr="005674BF">
          <w:rPr>
            <w:rStyle w:val="Hyperlink"/>
            <w:rFonts w:ascii="Calibri" w:hAnsi="Calibri" w:cs="Calibri"/>
            <w:sz w:val="24"/>
            <w:szCs w:val="24"/>
            <w:lang w:val="en-US"/>
          </w:rPr>
          <w:t>https://moodle.uwtsd.ac.uk/course/view.php?id=7801</w:t>
        </w:r>
      </w:hyperlink>
      <w:r w:rsidRPr="005674BF">
        <w:rPr>
          <w:rFonts w:ascii="Calibri" w:hAnsi="Calibri" w:cs="Calibri"/>
          <w:sz w:val="24"/>
          <w:szCs w:val="24"/>
          <w:lang w:val="en-US"/>
        </w:rPr>
        <w:t xml:space="preserve"> (Accessed 2</w:t>
      </w:r>
      <w:r w:rsidRPr="005674BF">
        <w:rPr>
          <w:rFonts w:ascii="Calibri" w:hAnsi="Calibri" w:cs="Calibri"/>
          <w:sz w:val="24"/>
          <w:szCs w:val="24"/>
          <w:vertAlign w:val="superscript"/>
          <w:lang w:val="en-US"/>
        </w:rPr>
        <w:t>nd</w:t>
      </w:r>
      <w:r w:rsidRPr="005674BF">
        <w:rPr>
          <w:rFonts w:ascii="Calibri" w:hAnsi="Calibri" w:cs="Calibri"/>
          <w:sz w:val="24"/>
          <w:szCs w:val="24"/>
          <w:lang w:val="en-US"/>
        </w:rPr>
        <w:t xml:space="preserve"> June 2021)</w:t>
      </w:r>
    </w:p>
    <w:p w14:paraId="538DCC6D" w14:textId="77777777"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lang w:val="en-US"/>
        </w:rPr>
        <w:t xml:space="preserve">Course notes (2021), ‘Week 1: Introduction to Managing Enterprise in the 21st Century and Hardwick, N. (2020), ‘23 essential pieces of baking equipment’, </w:t>
      </w:r>
      <w:r w:rsidRPr="005674BF">
        <w:rPr>
          <w:rFonts w:ascii="Calibri" w:hAnsi="Calibri" w:cs="Calibri"/>
          <w:i/>
          <w:iCs/>
          <w:sz w:val="24"/>
          <w:szCs w:val="24"/>
          <w:lang w:val="en-US"/>
        </w:rPr>
        <w:t xml:space="preserve">BBC good food, </w:t>
      </w:r>
      <w:r w:rsidRPr="005674BF">
        <w:rPr>
          <w:rFonts w:ascii="Calibri" w:hAnsi="Calibri" w:cs="Calibri"/>
          <w:sz w:val="24"/>
          <w:szCs w:val="24"/>
          <w:lang w:val="en-US"/>
        </w:rPr>
        <w:t xml:space="preserve">Available at </w:t>
      </w:r>
      <w:hyperlink r:id="rId7" w:history="1">
        <w:r w:rsidRPr="005674BF">
          <w:rPr>
            <w:rStyle w:val="Hyperlink"/>
            <w:rFonts w:ascii="Calibri" w:hAnsi="Calibri" w:cs="Calibri"/>
            <w:sz w:val="24"/>
            <w:szCs w:val="24"/>
            <w:lang w:val="en-US"/>
          </w:rPr>
          <w:t>https://www.bbcgoodfood.com/howto/guide/baking-equipment</w:t>
        </w:r>
      </w:hyperlink>
      <w:r w:rsidRPr="005674BF">
        <w:rPr>
          <w:rFonts w:ascii="Calibri" w:hAnsi="Calibri" w:cs="Calibri"/>
          <w:sz w:val="24"/>
          <w:szCs w:val="24"/>
          <w:lang w:val="en-US"/>
        </w:rPr>
        <w:t xml:space="preserve"> (Accessed 2</w:t>
      </w:r>
      <w:r w:rsidRPr="005674BF">
        <w:rPr>
          <w:rFonts w:ascii="Calibri" w:hAnsi="Calibri" w:cs="Calibri"/>
          <w:sz w:val="24"/>
          <w:szCs w:val="24"/>
          <w:vertAlign w:val="superscript"/>
          <w:lang w:val="en-US"/>
        </w:rPr>
        <w:t>nd</w:t>
      </w:r>
      <w:r w:rsidRPr="005674BF">
        <w:rPr>
          <w:rFonts w:ascii="Calibri" w:hAnsi="Calibri" w:cs="Calibri"/>
          <w:sz w:val="24"/>
          <w:szCs w:val="24"/>
          <w:lang w:val="en-US"/>
        </w:rPr>
        <w:t xml:space="preserve"> June 2021)</w:t>
      </w:r>
    </w:p>
    <w:p w14:paraId="01E86478" w14:textId="77777777"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lang w:val="en-US"/>
        </w:rPr>
        <w:t>Davidson, I. (2018), </w:t>
      </w:r>
      <w:r w:rsidRPr="005674BF">
        <w:rPr>
          <w:rFonts w:ascii="Calibri" w:hAnsi="Calibri" w:cs="Calibri"/>
          <w:i/>
          <w:iCs/>
          <w:sz w:val="24"/>
          <w:szCs w:val="24"/>
          <w:lang w:val="en-US"/>
        </w:rPr>
        <w:t>Biscuit, Cookie and Cracker Production: Process, Production and Packaging Equipment</w:t>
      </w:r>
      <w:r w:rsidRPr="005674BF">
        <w:rPr>
          <w:rFonts w:ascii="Calibri" w:hAnsi="Calibri" w:cs="Calibri"/>
          <w:sz w:val="24"/>
          <w:szCs w:val="24"/>
          <w:lang w:val="en-US"/>
        </w:rPr>
        <w:t xml:space="preserve">, United Kingdom: Elsevier Science, Available on Google Scholar </w:t>
      </w:r>
      <w:hyperlink r:id="rId8" w:history="1">
        <w:r w:rsidRPr="005674BF">
          <w:rPr>
            <w:rStyle w:val="Hyperlink"/>
            <w:rFonts w:ascii="Calibri" w:hAnsi="Calibri" w:cs="Calibri"/>
            <w:sz w:val="24"/>
            <w:szCs w:val="24"/>
            <w:lang w:val="en-US"/>
          </w:rPr>
          <w:t>https://www.google.co.uk/books/edition/Biscuit_Cookie_and_Cracker_Production/gsNjDwAAQBAJ?hl=en&amp;gbpv=0</w:t>
        </w:r>
      </w:hyperlink>
      <w:r w:rsidRPr="005674BF">
        <w:rPr>
          <w:rFonts w:ascii="Calibri" w:hAnsi="Calibri" w:cs="Calibri"/>
          <w:sz w:val="24"/>
          <w:szCs w:val="24"/>
          <w:lang w:val="en-US"/>
        </w:rPr>
        <w:t xml:space="preserve"> (Accessed 2</w:t>
      </w:r>
      <w:r w:rsidRPr="005674BF">
        <w:rPr>
          <w:rFonts w:ascii="Calibri" w:hAnsi="Calibri" w:cs="Calibri"/>
          <w:sz w:val="24"/>
          <w:szCs w:val="24"/>
          <w:vertAlign w:val="superscript"/>
          <w:lang w:val="en-US"/>
        </w:rPr>
        <w:t>nd</w:t>
      </w:r>
      <w:r w:rsidRPr="005674BF">
        <w:rPr>
          <w:rFonts w:ascii="Calibri" w:hAnsi="Calibri" w:cs="Calibri"/>
          <w:sz w:val="24"/>
          <w:szCs w:val="24"/>
          <w:lang w:val="en-US"/>
        </w:rPr>
        <w:t xml:space="preserve"> June 2021)</w:t>
      </w:r>
    </w:p>
    <w:p w14:paraId="4B62EE2A" w14:textId="77777777"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rPr>
        <w:t>Kantar Worldpanel (2016), ‘The bakery market’, Available at: </w:t>
      </w:r>
      <w:hyperlink r:id="rId9" w:history="1">
        <w:r w:rsidRPr="005674BF">
          <w:rPr>
            <w:rStyle w:val="Hyperlink"/>
            <w:rFonts w:ascii="Calibri" w:hAnsi="Calibri" w:cs="Calibri"/>
            <w:sz w:val="24"/>
            <w:szCs w:val="24"/>
          </w:rPr>
          <w:t>https://britishsocietyofbaking.org.uk/wp-content/uploads/2016/08/The-Bakery-Category-Matthew-Verity-Kantar-Worldpanel-13-October-2016-1.pdf</w:t>
        </w:r>
      </w:hyperlink>
      <w:r w:rsidRPr="005674BF">
        <w:rPr>
          <w:rFonts w:ascii="Calibri" w:hAnsi="Calibri" w:cs="Calibri"/>
          <w:sz w:val="24"/>
          <w:szCs w:val="24"/>
        </w:rPr>
        <w:t xml:space="preserve"> (Accessed 30</w:t>
      </w:r>
      <w:r w:rsidRPr="005674BF">
        <w:rPr>
          <w:rFonts w:ascii="Calibri" w:hAnsi="Calibri" w:cs="Calibri"/>
          <w:sz w:val="24"/>
          <w:szCs w:val="24"/>
          <w:vertAlign w:val="superscript"/>
        </w:rPr>
        <w:t xml:space="preserve">th </w:t>
      </w:r>
      <w:r w:rsidRPr="005674BF">
        <w:rPr>
          <w:rFonts w:ascii="Calibri" w:hAnsi="Calibri" w:cs="Calibri"/>
          <w:sz w:val="24"/>
          <w:szCs w:val="24"/>
        </w:rPr>
        <w:t>May 2021)</w:t>
      </w:r>
    </w:p>
    <w:p w14:paraId="2D579F4C" w14:textId="77777777" w:rsidR="005674BF" w:rsidRPr="005674BF" w:rsidRDefault="005674BF" w:rsidP="005674BF">
      <w:pPr>
        <w:numPr>
          <w:ilvl w:val="0"/>
          <w:numId w:val="6"/>
        </w:numPr>
        <w:rPr>
          <w:rFonts w:ascii="Calibri" w:hAnsi="Calibri" w:cs="Calibri"/>
          <w:sz w:val="24"/>
          <w:szCs w:val="24"/>
        </w:rPr>
      </w:pPr>
      <w:proofErr w:type="spellStart"/>
      <w:r w:rsidRPr="005674BF">
        <w:rPr>
          <w:rFonts w:ascii="Calibri" w:hAnsi="Calibri" w:cs="Calibri"/>
          <w:sz w:val="24"/>
          <w:szCs w:val="24"/>
          <w:lang w:val="en-US"/>
        </w:rPr>
        <w:t>Kienzler</w:t>
      </w:r>
      <w:proofErr w:type="spellEnd"/>
      <w:r w:rsidRPr="005674BF">
        <w:rPr>
          <w:rFonts w:ascii="Calibri" w:hAnsi="Calibri" w:cs="Calibri"/>
          <w:sz w:val="24"/>
          <w:szCs w:val="24"/>
          <w:lang w:val="en-US"/>
        </w:rPr>
        <w:t xml:space="preserve">, M., </w:t>
      </w:r>
      <w:proofErr w:type="spellStart"/>
      <w:r w:rsidRPr="005674BF">
        <w:rPr>
          <w:rFonts w:ascii="Calibri" w:hAnsi="Calibri" w:cs="Calibri"/>
          <w:sz w:val="24"/>
          <w:szCs w:val="24"/>
          <w:lang w:val="en-US"/>
        </w:rPr>
        <w:t>Kowalkowski</w:t>
      </w:r>
      <w:proofErr w:type="spellEnd"/>
      <w:r w:rsidRPr="005674BF">
        <w:rPr>
          <w:rFonts w:ascii="Calibri" w:hAnsi="Calibri" w:cs="Calibri"/>
          <w:sz w:val="24"/>
          <w:szCs w:val="24"/>
          <w:lang w:val="en-US"/>
        </w:rPr>
        <w:t xml:space="preserve">, C. (2017), ‘Pricing strategy: A review of 22 years of marketing research’, </w:t>
      </w:r>
      <w:r w:rsidRPr="005674BF">
        <w:rPr>
          <w:rFonts w:ascii="Calibri" w:hAnsi="Calibri" w:cs="Calibri"/>
          <w:i/>
          <w:iCs/>
          <w:sz w:val="24"/>
          <w:szCs w:val="24"/>
          <w:lang w:val="en-US"/>
        </w:rPr>
        <w:t>Journal of business research</w:t>
      </w:r>
      <w:r w:rsidRPr="005674BF">
        <w:rPr>
          <w:rFonts w:ascii="Calibri" w:hAnsi="Calibri" w:cs="Calibri"/>
          <w:sz w:val="24"/>
          <w:szCs w:val="24"/>
          <w:lang w:val="en-US"/>
        </w:rPr>
        <w:t xml:space="preserve">, 78, pp.101–110, Available at </w:t>
      </w:r>
      <w:hyperlink r:id="rId10" w:history="1">
        <w:r w:rsidRPr="005674BF">
          <w:rPr>
            <w:rStyle w:val="Hyperlink"/>
            <w:rFonts w:ascii="Calibri" w:hAnsi="Calibri" w:cs="Calibri"/>
            <w:sz w:val="24"/>
            <w:szCs w:val="24"/>
            <w:lang w:val="en-US"/>
          </w:rPr>
          <w:t>https://www-sciencedirect-com.ezproxy.uwtsd.ac.uk/science/article/pii/S0148296317301510</w:t>
        </w:r>
      </w:hyperlink>
      <w:r w:rsidRPr="005674BF">
        <w:rPr>
          <w:rFonts w:ascii="Calibri" w:hAnsi="Calibri" w:cs="Calibri"/>
          <w:sz w:val="24"/>
          <w:szCs w:val="24"/>
          <w:lang w:val="en-US"/>
        </w:rPr>
        <w:t xml:space="preserve"> (Accessed 8</w:t>
      </w:r>
      <w:r w:rsidRPr="005674BF">
        <w:rPr>
          <w:rFonts w:ascii="Calibri" w:hAnsi="Calibri" w:cs="Calibri"/>
          <w:sz w:val="24"/>
          <w:szCs w:val="24"/>
          <w:vertAlign w:val="superscript"/>
          <w:lang w:val="en-US"/>
        </w:rPr>
        <w:t xml:space="preserve">th </w:t>
      </w:r>
      <w:r w:rsidRPr="005674BF">
        <w:rPr>
          <w:rFonts w:ascii="Calibri" w:hAnsi="Calibri" w:cs="Calibri"/>
          <w:sz w:val="24"/>
          <w:szCs w:val="24"/>
          <w:lang w:val="en-US"/>
        </w:rPr>
        <w:t>June)</w:t>
      </w:r>
    </w:p>
    <w:p w14:paraId="1586EF84" w14:textId="77777777"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lang w:val="en-US"/>
        </w:rPr>
        <w:t xml:space="preserve">Mintel (2017), ‘Bread and baked goods – UK’, Available at:  </w:t>
      </w:r>
      <w:hyperlink r:id="rId11" w:history="1">
        <w:r w:rsidRPr="005674BF">
          <w:rPr>
            <w:rStyle w:val="Hyperlink"/>
            <w:rFonts w:ascii="Calibri" w:hAnsi="Calibri" w:cs="Calibri"/>
            <w:sz w:val="24"/>
            <w:szCs w:val="24"/>
            <w:lang w:val="en-US"/>
          </w:rPr>
          <w:t>https://store.mintel.com/report/bread-and-baked-goods-uk-october-2017</w:t>
        </w:r>
      </w:hyperlink>
      <w:r w:rsidRPr="005674BF">
        <w:rPr>
          <w:rFonts w:ascii="Calibri" w:hAnsi="Calibri" w:cs="Calibri"/>
          <w:sz w:val="24"/>
          <w:szCs w:val="24"/>
          <w:lang w:val="en-US"/>
        </w:rPr>
        <w:t xml:space="preserve"> (Accessed 30</w:t>
      </w:r>
      <w:r w:rsidRPr="005674BF">
        <w:rPr>
          <w:rFonts w:ascii="Calibri" w:hAnsi="Calibri" w:cs="Calibri"/>
          <w:sz w:val="24"/>
          <w:szCs w:val="24"/>
          <w:vertAlign w:val="superscript"/>
          <w:lang w:val="en-US"/>
        </w:rPr>
        <w:t>th</w:t>
      </w:r>
      <w:r w:rsidRPr="005674BF">
        <w:rPr>
          <w:rFonts w:ascii="Calibri" w:hAnsi="Calibri" w:cs="Calibri"/>
          <w:sz w:val="24"/>
          <w:szCs w:val="24"/>
          <w:lang w:val="en-US"/>
        </w:rPr>
        <w:t xml:space="preserve"> May 2021)</w:t>
      </w:r>
    </w:p>
    <w:p w14:paraId="749F6AAD" w14:textId="77777777"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lang w:val="en-US"/>
        </w:rPr>
        <w:t xml:space="preserve">Moore, J. O. (2013), ‘Cake Inc: How to Name Your Baking Business’, </w:t>
      </w:r>
      <w:proofErr w:type="spellStart"/>
      <w:r w:rsidRPr="005674BF">
        <w:rPr>
          <w:rFonts w:ascii="Calibri" w:hAnsi="Calibri" w:cs="Calibri"/>
          <w:i/>
          <w:iCs/>
          <w:sz w:val="24"/>
          <w:szCs w:val="24"/>
          <w:lang w:val="en-US"/>
        </w:rPr>
        <w:t>Craftsy</w:t>
      </w:r>
      <w:proofErr w:type="spellEnd"/>
      <w:r w:rsidRPr="005674BF">
        <w:rPr>
          <w:rFonts w:ascii="Calibri" w:hAnsi="Calibri" w:cs="Calibri"/>
          <w:i/>
          <w:iCs/>
          <w:sz w:val="24"/>
          <w:szCs w:val="24"/>
          <w:lang w:val="en-US"/>
        </w:rPr>
        <w:t xml:space="preserve">, </w:t>
      </w:r>
      <w:r w:rsidRPr="005674BF">
        <w:rPr>
          <w:rFonts w:ascii="Calibri" w:hAnsi="Calibri" w:cs="Calibri"/>
          <w:sz w:val="24"/>
          <w:szCs w:val="24"/>
          <w:lang w:val="en-US"/>
        </w:rPr>
        <w:t xml:space="preserve">Available at: </w:t>
      </w:r>
      <w:hyperlink r:id="rId12" w:history="1">
        <w:r w:rsidRPr="005674BF">
          <w:rPr>
            <w:rStyle w:val="Hyperlink"/>
            <w:rFonts w:ascii="Calibri" w:hAnsi="Calibri" w:cs="Calibri"/>
            <w:sz w:val="24"/>
            <w:szCs w:val="24"/>
            <w:lang w:val="en-US"/>
          </w:rPr>
          <w:t>https://www.craftsy.com/post/naming-your-baking-business/</w:t>
        </w:r>
      </w:hyperlink>
      <w:r w:rsidRPr="005674BF">
        <w:rPr>
          <w:rFonts w:ascii="Calibri" w:hAnsi="Calibri" w:cs="Calibri"/>
          <w:sz w:val="24"/>
          <w:szCs w:val="24"/>
          <w:lang w:val="en-US"/>
        </w:rPr>
        <w:t xml:space="preserve"> (Accessed 1</w:t>
      </w:r>
      <w:r w:rsidRPr="005674BF">
        <w:rPr>
          <w:rFonts w:ascii="Calibri" w:hAnsi="Calibri" w:cs="Calibri"/>
          <w:sz w:val="24"/>
          <w:szCs w:val="24"/>
          <w:vertAlign w:val="superscript"/>
          <w:lang w:val="en-US"/>
        </w:rPr>
        <w:t>st</w:t>
      </w:r>
      <w:r w:rsidRPr="005674BF">
        <w:rPr>
          <w:rFonts w:ascii="Calibri" w:hAnsi="Calibri" w:cs="Calibri"/>
          <w:sz w:val="24"/>
          <w:szCs w:val="24"/>
          <w:lang w:val="en-US"/>
        </w:rPr>
        <w:t xml:space="preserve"> June 2021)</w:t>
      </w:r>
    </w:p>
    <w:p w14:paraId="22CC52E1" w14:textId="77777777" w:rsidR="005674BF" w:rsidRPr="005674BF" w:rsidRDefault="005674BF" w:rsidP="005674BF">
      <w:pPr>
        <w:numPr>
          <w:ilvl w:val="0"/>
          <w:numId w:val="6"/>
        </w:numPr>
        <w:rPr>
          <w:rFonts w:ascii="Calibri" w:hAnsi="Calibri" w:cs="Calibri"/>
          <w:sz w:val="24"/>
          <w:szCs w:val="24"/>
        </w:rPr>
      </w:pPr>
      <w:proofErr w:type="spellStart"/>
      <w:r w:rsidRPr="005674BF">
        <w:rPr>
          <w:rFonts w:ascii="Calibri" w:hAnsi="Calibri" w:cs="Calibri"/>
          <w:sz w:val="24"/>
          <w:szCs w:val="24"/>
          <w:lang w:val="en-US"/>
        </w:rPr>
        <w:t>Ofcom</w:t>
      </w:r>
      <w:proofErr w:type="spellEnd"/>
      <w:r w:rsidRPr="005674BF">
        <w:rPr>
          <w:rFonts w:ascii="Calibri" w:hAnsi="Calibri" w:cs="Calibri"/>
          <w:sz w:val="24"/>
          <w:szCs w:val="24"/>
          <w:lang w:val="en-US"/>
        </w:rPr>
        <w:t xml:space="preserve"> (2016) ‘The communications market 2016: internet and online content’, Available at: </w:t>
      </w:r>
      <w:hyperlink r:id="rId13" w:history="1">
        <w:r w:rsidRPr="005674BF">
          <w:rPr>
            <w:rStyle w:val="Hyperlink"/>
            <w:rFonts w:ascii="Calibri" w:hAnsi="Calibri" w:cs="Calibri"/>
            <w:sz w:val="24"/>
            <w:szCs w:val="24"/>
            <w:lang w:val="en-US"/>
          </w:rPr>
          <w:t>https://www.ofcom.org.uk/__data/assets/pdf_file/0023/26393/uk_internet.pdf</w:t>
        </w:r>
      </w:hyperlink>
      <w:r w:rsidRPr="005674BF">
        <w:rPr>
          <w:rFonts w:ascii="Calibri" w:hAnsi="Calibri" w:cs="Calibri"/>
          <w:sz w:val="24"/>
          <w:szCs w:val="24"/>
          <w:lang w:val="en-US"/>
        </w:rPr>
        <w:t xml:space="preserve">   (Accessed 9</w:t>
      </w:r>
      <w:r w:rsidRPr="005674BF">
        <w:rPr>
          <w:rFonts w:ascii="Calibri" w:hAnsi="Calibri" w:cs="Calibri"/>
          <w:sz w:val="24"/>
          <w:szCs w:val="24"/>
          <w:vertAlign w:val="superscript"/>
          <w:lang w:val="en-US"/>
        </w:rPr>
        <w:t>th</w:t>
      </w:r>
      <w:r w:rsidRPr="005674BF">
        <w:rPr>
          <w:rFonts w:ascii="Calibri" w:hAnsi="Calibri" w:cs="Calibri"/>
          <w:sz w:val="24"/>
          <w:szCs w:val="24"/>
          <w:lang w:val="en-US"/>
        </w:rPr>
        <w:t xml:space="preserve"> June)</w:t>
      </w:r>
    </w:p>
    <w:p w14:paraId="13944819" w14:textId="618EE514" w:rsidR="005674BF" w:rsidRPr="005674BF" w:rsidRDefault="005674BF" w:rsidP="005674BF">
      <w:pPr>
        <w:numPr>
          <w:ilvl w:val="0"/>
          <w:numId w:val="6"/>
        </w:numPr>
        <w:rPr>
          <w:rFonts w:ascii="Calibri" w:hAnsi="Calibri" w:cs="Calibri"/>
          <w:sz w:val="24"/>
          <w:szCs w:val="24"/>
        </w:rPr>
      </w:pPr>
      <w:r w:rsidRPr="005674BF">
        <w:rPr>
          <w:rFonts w:ascii="Calibri" w:hAnsi="Calibri" w:cs="Calibri"/>
          <w:sz w:val="24"/>
          <w:szCs w:val="24"/>
          <w:lang w:val="en-US"/>
        </w:rPr>
        <w:t xml:space="preserve">Wunsch N., G, (2021), ‘Bread and bakery products in the UK - statistics and facts’, </w:t>
      </w:r>
      <w:r w:rsidRPr="005674BF">
        <w:rPr>
          <w:rFonts w:ascii="Calibri" w:hAnsi="Calibri" w:cs="Calibri"/>
          <w:i/>
          <w:iCs/>
          <w:sz w:val="24"/>
          <w:szCs w:val="24"/>
          <w:lang w:val="en-US"/>
        </w:rPr>
        <w:t>Statista</w:t>
      </w:r>
      <w:r w:rsidRPr="005674BF">
        <w:rPr>
          <w:rFonts w:ascii="Calibri" w:hAnsi="Calibri" w:cs="Calibri"/>
          <w:sz w:val="24"/>
          <w:szCs w:val="24"/>
          <w:lang w:val="en-US"/>
        </w:rPr>
        <w:t xml:space="preserve">, Available at </w:t>
      </w:r>
      <w:hyperlink r:id="rId14" w:history="1">
        <w:r w:rsidRPr="005674BF">
          <w:rPr>
            <w:rStyle w:val="Hyperlink"/>
            <w:rFonts w:ascii="Calibri" w:hAnsi="Calibri" w:cs="Calibri"/>
            <w:sz w:val="24"/>
            <w:szCs w:val="24"/>
            <w:lang w:val="en-US"/>
          </w:rPr>
          <w:t>https://www.statista.com/topics/7306/bread-and-bakery-products-in-the-uk/</w:t>
        </w:r>
      </w:hyperlink>
      <w:r w:rsidRPr="005674BF">
        <w:rPr>
          <w:rFonts w:ascii="Calibri" w:hAnsi="Calibri" w:cs="Calibri"/>
          <w:sz w:val="24"/>
          <w:szCs w:val="24"/>
          <w:lang w:val="en-US"/>
        </w:rPr>
        <w:t xml:space="preserve"> (Accessed 8</w:t>
      </w:r>
      <w:r w:rsidRPr="005674BF">
        <w:rPr>
          <w:rFonts w:ascii="Calibri" w:hAnsi="Calibri" w:cs="Calibri"/>
          <w:sz w:val="24"/>
          <w:szCs w:val="24"/>
          <w:vertAlign w:val="superscript"/>
          <w:lang w:val="en-US"/>
        </w:rPr>
        <w:t>th</w:t>
      </w:r>
      <w:r w:rsidRPr="005674BF">
        <w:rPr>
          <w:rFonts w:ascii="Calibri" w:hAnsi="Calibri" w:cs="Calibri"/>
          <w:sz w:val="24"/>
          <w:szCs w:val="24"/>
          <w:lang w:val="en-US"/>
        </w:rPr>
        <w:t xml:space="preserve"> June)</w:t>
      </w:r>
    </w:p>
    <w:p w14:paraId="41F72A66" w14:textId="422267BE" w:rsidR="005674BF" w:rsidRDefault="005674BF" w:rsidP="005674BF">
      <w:pPr>
        <w:rPr>
          <w:rFonts w:ascii="Calibri" w:hAnsi="Calibri" w:cs="Calibri"/>
          <w:sz w:val="24"/>
          <w:szCs w:val="24"/>
          <w:lang w:val="en-US"/>
        </w:rPr>
      </w:pPr>
    </w:p>
    <w:p w14:paraId="3CF2B1F3" w14:textId="45A18D85" w:rsidR="005674BF" w:rsidRDefault="005674BF" w:rsidP="005674BF">
      <w:pPr>
        <w:rPr>
          <w:rFonts w:ascii="Calibri" w:hAnsi="Calibri" w:cs="Calibri"/>
          <w:sz w:val="24"/>
          <w:szCs w:val="24"/>
          <w:lang w:val="en-US"/>
        </w:rPr>
      </w:pPr>
    </w:p>
    <w:p w14:paraId="61BF03C7" w14:textId="7800C8AC" w:rsidR="005674BF" w:rsidRDefault="005674BF" w:rsidP="005674BF">
      <w:pPr>
        <w:rPr>
          <w:rFonts w:ascii="Calibri" w:hAnsi="Calibri" w:cs="Calibri"/>
          <w:sz w:val="24"/>
          <w:szCs w:val="24"/>
          <w:lang w:val="en-US"/>
        </w:rPr>
      </w:pPr>
    </w:p>
    <w:p w14:paraId="511F7774" w14:textId="181D673A" w:rsidR="005674BF" w:rsidRPr="005674BF" w:rsidRDefault="005674BF" w:rsidP="005674BF">
      <w:pPr>
        <w:rPr>
          <w:rFonts w:ascii="Calibri" w:hAnsi="Calibri" w:cs="Calibri"/>
          <w:sz w:val="24"/>
          <w:szCs w:val="24"/>
        </w:rPr>
      </w:pPr>
      <w:r>
        <w:rPr>
          <w:noProof/>
        </w:rPr>
        <w:lastRenderedPageBreak/>
        <w:drawing>
          <wp:inline distT="0" distB="0" distL="0" distR="0" wp14:anchorId="3B0DE786" wp14:editId="05A94A14">
            <wp:extent cx="6229350" cy="3503930"/>
            <wp:effectExtent l="0" t="0" r="0" b="127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229350" cy="3503930"/>
                    </a:xfrm>
                    <a:prstGeom prst="rect">
                      <a:avLst/>
                    </a:prstGeom>
                  </pic:spPr>
                </pic:pic>
              </a:graphicData>
            </a:graphic>
          </wp:inline>
        </w:drawing>
      </w:r>
    </w:p>
    <w:p w14:paraId="341EA62F" w14:textId="5019E536" w:rsidR="005674BF" w:rsidRPr="005674BF" w:rsidRDefault="005674BF" w:rsidP="005674BF">
      <w:pPr>
        <w:rPr>
          <w:rFonts w:ascii="Calibri" w:hAnsi="Calibri" w:cs="Calibri"/>
          <w:sz w:val="24"/>
          <w:szCs w:val="24"/>
        </w:rPr>
      </w:pPr>
      <w:r>
        <w:rPr>
          <w:noProof/>
        </w:rPr>
        <w:drawing>
          <wp:inline distT="0" distB="0" distL="0" distR="0" wp14:anchorId="0C7B2F0C" wp14:editId="3668B915">
            <wp:extent cx="6229350" cy="3503930"/>
            <wp:effectExtent l="0" t="0" r="0" b="127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229350" cy="3503930"/>
                    </a:xfrm>
                    <a:prstGeom prst="rect">
                      <a:avLst/>
                    </a:prstGeom>
                  </pic:spPr>
                </pic:pic>
              </a:graphicData>
            </a:graphic>
          </wp:inline>
        </w:drawing>
      </w:r>
    </w:p>
    <w:p w14:paraId="310367E1" w14:textId="6AB4F89B" w:rsidR="00F8031B" w:rsidRDefault="00F8031B" w:rsidP="005674BF">
      <w:pPr>
        <w:pStyle w:val="ListParagraph"/>
        <w:ind w:left="0"/>
        <w:rPr>
          <w:rFonts w:ascii="Calibri" w:hAnsi="Calibri" w:cs="Calibri"/>
          <w:sz w:val="24"/>
          <w:szCs w:val="24"/>
        </w:rPr>
      </w:pPr>
      <w:r>
        <w:rPr>
          <w:noProof/>
        </w:rPr>
        <w:lastRenderedPageBreak/>
        <w:drawing>
          <wp:inline distT="0" distB="0" distL="0" distR="0" wp14:anchorId="7B56F2AA" wp14:editId="5918A8ED">
            <wp:extent cx="6229350" cy="3503930"/>
            <wp:effectExtent l="0" t="0" r="0" b="127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229350" cy="3503930"/>
                    </a:xfrm>
                    <a:prstGeom prst="rect">
                      <a:avLst/>
                    </a:prstGeom>
                  </pic:spPr>
                </pic:pic>
              </a:graphicData>
            </a:graphic>
          </wp:inline>
        </w:drawing>
      </w:r>
    </w:p>
    <w:p w14:paraId="3BB2324B" w14:textId="77777777" w:rsidR="00F8031B" w:rsidRDefault="00F8031B" w:rsidP="005674BF">
      <w:pPr>
        <w:pStyle w:val="ListParagraph"/>
        <w:ind w:left="0"/>
        <w:rPr>
          <w:rFonts w:ascii="Calibri" w:hAnsi="Calibri" w:cs="Calibri"/>
          <w:sz w:val="24"/>
          <w:szCs w:val="24"/>
        </w:rPr>
      </w:pPr>
    </w:p>
    <w:p w14:paraId="24E4C224" w14:textId="238B45D9" w:rsidR="00430433" w:rsidRPr="00AF499D" w:rsidRDefault="00F8031B" w:rsidP="005674BF">
      <w:pPr>
        <w:pStyle w:val="ListParagraph"/>
        <w:ind w:left="0"/>
        <w:rPr>
          <w:rFonts w:ascii="Calibri" w:hAnsi="Calibri" w:cs="Calibri"/>
          <w:sz w:val="24"/>
          <w:szCs w:val="24"/>
        </w:rPr>
      </w:pPr>
      <w:r>
        <w:rPr>
          <w:noProof/>
        </w:rPr>
        <w:drawing>
          <wp:inline distT="0" distB="0" distL="0" distR="0" wp14:anchorId="052E71E0" wp14:editId="07CECC96">
            <wp:extent cx="6229350" cy="3503930"/>
            <wp:effectExtent l="0" t="0" r="0" b="127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6229350" cy="3503930"/>
                    </a:xfrm>
                    <a:prstGeom prst="rect">
                      <a:avLst/>
                    </a:prstGeom>
                  </pic:spPr>
                </pic:pic>
              </a:graphicData>
            </a:graphic>
          </wp:inline>
        </w:drawing>
      </w:r>
    </w:p>
    <w:p w14:paraId="22005A2C" w14:textId="53D29FFA" w:rsidR="00151448" w:rsidRDefault="005674BF" w:rsidP="00430433">
      <w:r>
        <w:rPr>
          <w:noProof/>
        </w:rPr>
        <w:lastRenderedPageBreak/>
        <w:drawing>
          <wp:inline distT="0" distB="0" distL="0" distR="0" wp14:anchorId="0EA0DCE7" wp14:editId="36246523">
            <wp:extent cx="6229350" cy="3503930"/>
            <wp:effectExtent l="0" t="0" r="0" b="127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229350" cy="3503930"/>
                    </a:xfrm>
                    <a:prstGeom prst="rect">
                      <a:avLst/>
                    </a:prstGeom>
                  </pic:spPr>
                </pic:pic>
              </a:graphicData>
            </a:graphic>
          </wp:inline>
        </w:drawing>
      </w:r>
    </w:p>
    <w:p w14:paraId="52502A96" w14:textId="77777777" w:rsidR="00F8031B" w:rsidRDefault="00F8031B" w:rsidP="00430433"/>
    <w:p w14:paraId="26C55588" w14:textId="387BC811" w:rsidR="005674BF" w:rsidRDefault="005674BF" w:rsidP="00430433">
      <w:r>
        <w:rPr>
          <w:noProof/>
        </w:rPr>
        <w:drawing>
          <wp:inline distT="0" distB="0" distL="0" distR="0" wp14:anchorId="477497D5" wp14:editId="627EE09D">
            <wp:extent cx="6229350" cy="3503930"/>
            <wp:effectExtent l="0" t="0" r="0" b="127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6229350" cy="3503930"/>
                    </a:xfrm>
                    <a:prstGeom prst="rect">
                      <a:avLst/>
                    </a:prstGeom>
                  </pic:spPr>
                </pic:pic>
              </a:graphicData>
            </a:graphic>
          </wp:inline>
        </w:drawing>
      </w:r>
    </w:p>
    <w:p w14:paraId="7FB716A1" w14:textId="30038119" w:rsidR="005674BF" w:rsidRDefault="005674BF" w:rsidP="00430433">
      <w:r>
        <w:rPr>
          <w:noProof/>
        </w:rPr>
        <w:lastRenderedPageBreak/>
        <w:drawing>
          <wp:inline distT="0" distB="0" distL="0" distR="0" wp14:anchorId="51B697AD" wp14:editId="5759EDC5">
            <wp:extent cx="6229350" cy="3503930"/>
            <wp:effectExtent l="0" t="0" r="0" b="127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6229350" cy="3503930"/>
                    </a:xfrm>
                    <a:prstGeom prst="rect">
                      <a:avLst/>
                    </a:prstGeom>
                  </pic:spPr>
                </pic:pic>
              </a:graphicData>
            </a:graphic>
          </wp:inline>
        </w:drawing>
      </w:r>
    </w:p>
    <w:p w14:paraId="117C7074" w14:textId="490F70BA" w:rsidR="005674BF" w:rsidRDefault="005674BF" w:rsidP="00430433">
      <w:r>
        <w:rPr>
          <w:noProof/>
        </w:rPr>
        <w:drawing>
          <wp:inline distT="0" distB="0" distL="0" distR="0" wp14:anchorId="48F4EC9C" wp14:editId="5234A79F">
            <wp:extent cx="6229350" cy="3503930"/>
            <wp:effectExtent l="0" t="0" r="0" b="127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6229350" cy="3503930"/>
                    </a:xfrm>
                    <a:prstGeom prst="rect">
                      <a:avLst/>
                    </a:prstGeom>
                  </pic:spPr>
                </pic:pic>
              </a:graphicData>
            </a:graphic>
          </wp:inline>
        </w:drawing>
      </w:r>
    </w:p>
    <w:p w14:paraId="706473F9" w14:textId="72CC12F0" w:rsidR="005674BF" w:rsidRDefault="005674BF" w:rsidP="00430433">
      <w:r>
        <w:rPr>
          <w:noProof/>
        </w:rPr>
        <w:lastRenderedPageBreak/>
        <w:drawing>
          <wp:inline distT="0" distB="0" distL="0" distR="0" wp14:anchorId="18BB7CA1" wp14:editId="76D209BA">
            <wp:extent cx="6229350" cy="3503930"/>
            <wp:effectExtent l="0" t="0" r="0" b="127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6229350" cy="3503930"/>
                    </a:xfrm>
                    <a:prstGeom prst="rect">
                      <a:avLst/>
                    </a:prstGeom>
                  </pic:spPr>
                </pic:pic>
              </a:graphicData>
            </a:graphic>
          </wp:inline>
        </w:drawing>
      </w:r>
    </w:p>
    <w:p w14:paraId="19FF7075" w14:textId="21ACA473" w:rsidR="005674BF" w:rsidRDefault="005674BF" w:rsidP="00430433">
      <w:r>
        <w:rPr>
          <w:noProof/>
        </w:rPr>
        <w:drawing>
          <wp:inline distT="0" distB="0" distL="0" distR="0" wp14:anchorId="38FD3612" wp14:editId="64EAE052">
            <wp:extent cx="6229350" cy="3503930"/>
            <wp:effectExtent l="0" t="0" r="0" b="127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6229350" cy="3503930"/>
                    </a:xfrm>
                    <a:prstGeom prst="rect">
                      <a:avLst/>
                    </a:prstGeom>
                  </pic:spPr>
                </pic:pic>
              </a:graphicData>
            </a:graphic>
          </wp:inline>
        </w:drawing>
      </w:r>
    </w:p>
    <w:p w14:paraId="772D9083" w14:textId="42B14190" w:rsidR="005674BF" w:rsidRDefault="005674BF" w:rsidP="00430433">
      <w:r>
        <w:rPr>
          <w:noProof/>
        </w:rPr>
        <w:lastRenderedPageBreak/>
        <w:drawing>
          <wp:inline distT="0" distB="0" distL="0" distR="0" wp14:anchorId="11C53E9E" wp14:editId="6A40600A">
            <wp:extent cx="6229350" cy="3503930"/>
            <wp:effectExtent l="0" t="0" r="0" b="127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6229350" cy="3503930"/>
                    </a:xfrm>
                    <a:prstGeom prst="rect">
                      <a:avLst/>
                    </a:prstGeom>
                  </pic:spPr>
                </pic:pic>
              </a:graphicData>
            </a:graphic>
          </wp:inline>
        </w:drawing>
      </w:r>
    </w:p>
    <w:p w14:paraId="252D1AAA" w14:textId="5DEA4E72" w:rsidR="005674BF" w:rsidRDefault="005674BF" w:rsidP="00430433">
      <w:r>
        <w:rPr>
          <w:noProof/>
        </w:rPr>
        <w:drawing>
          <wp:inline distT="0" distB="0" distL="0" distR="0" wp14:anchorId="642CC2AC" wp14:editId="26A9DF5A">
            <wp:extent cx="6229350" cy="3503930"/>
            <wp:effectExtent l="0" t="0" r="0" b="127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6229350" cy="3503930"/>
                    </a:xfrm>
                    <a:prstGeom prst="rect">
                      <a:avLst/>
                    </a:prstGeom>
                  </pic:spPr>
                </pic:pic>
              </a:graphicData>
            </a:graphic>
          </wp:inline>
        </w:drawing>
      </w:r>
    </w:p>
    <w:p w14:paraId="00D04196" w14:textId="3E15A389" w:rsidR="005674BF" w:rsidRDefault="005674BF" w:rsidP="00430433">
      <w:r>
        <w:rPr>
          <w:noProof/>
        </w:rPr>
        <w:lastRenderedPageBreak/>
        <w:drawing>
          <wp:inline distT="0" distB="0" distL="0" distR="0" wp14:anchorId="4F4E8A7A" wp14:editId="0C80A3B9">
            <wp:extent cx="6229350" cy="3503930"/>
            <wp:effectExtent l="0" t="0" r="0" b="127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6229350" cy="3503930"/>
                    </a:xfrm>
                    <a:prstGeom prst="rect">
                      <a:avLst/>
                    </a:prstGeom>
                  </pic:spPr>
                </pic:pic>
              </a:graphicData>
            </a:graphic>
          </wp:inline>
        </w:drawing>
      </w:r>
    </w:p>
    <w:p w14:paraId="5F2F8281" w14:textId="543D113A" w:rsidR="005674BF" w:rsidRDefault="005674BF" w:rsidP="00430433">
      <w:r>
        <w:rPr>
          <w:noProof/>
        </w:rPr>
        <w:drawing>
          <wp:inline distT="0" distB="0" distL="0" distR="0" wp14:anchorId="37A13123" wp14:editId="0DFD94AB">
            <wp:extent cx="6229350" cy="3503930"/>
            <wp:effectExtent l="0" t="0" r="0" b="127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6229350" cy="3503930"/>
                    </a:xfrm>
                    <a:prstGeom prst="rect">
                      <a:avLst/>
                    </a:prstGeom>
                  </pic:spPr>
                </pic:pic>
              </a:graphicData>
            </a:graphic>
          </wp:inline>
        </w:drawing>
      </w:r>
    </w:p>
    <w:p w14:paraId="45CAC53F" w14:textId="11633BFD" w:rsidR="005674BF" w:rsidRDefault="005674BF" w:rsidP="00430433">
      <w:r>
        <w:rPr>
          <w:noProof/>
        </w:rPr>
        <w:lastRenderedPageBreak/>
        <w:drawing>
          <wp:inline distT="0" distB="0" distL="0" distR="0" wp14:anchorId="31047A9E" wp14:editId="2FACC08A">
            <wp:extent cx="6229350" cy="3503930"/>
            <wp:effectExtent l="0" t="0" r="0" b="127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6229350" cy="3503930"/>
                    </a:xfrm>
                    <a:prstGeom prst="rect">
                      <a:avLst/>
                    </a:prstGeom>
                  </pic:spPr>
                </pic:pic>
              </a:graphicData>
            </a:graphic>
          </wp:inline>
        </w:drawing>
      </w:r>
    </w:p>
    <w:p w14:paraId="270101D3" w14:textId="02481CD1" w:rsidR="005674BF" w:rsidRDefault="005674BF" w:rsidP="00430433">
      <w:r>
        <w:rPr>
          <w:noProof/>
        </w:rPr>
        <w:drawing>
          <wp:inline distT="0" distB="0" distL="0" distR="0" wp14:anchorId="23863F57" wp14:editId="36764B99">
            <wp:extent cx="6229350" cy="3503930"/>
            <wp:effectExtent l="0" t="0" r="0" b="127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6229350" cy="3503930"/>
                    </a:xfrm>
                    <a:prstGeom prst="rect">
                      <a:avLst/>
                    </a:prstGeom>
                  </pic:spPr>
                </pic:pic>
              </a:graphicData>
            </a:graphic>
          </wp:inline>
        </w:drawing>
      </w:r>
    </w:p>
    <w:sectPr w:rsidR="005674BF" w:rsidSect="00D536FE">
      <w:pgSz w:w="11907" w:h="16840" w:code="9"/>
      <w:pgMar w:top="900" w:right="1107" w:bottom="900" w:left="990" w:header="706" w:footer="706"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03D7"/>
    <w:multiLevelType w:val="multilevel"/>
    <w:tmpl w:val="F2184B60"/>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7C5701"/>
    <w:multiLevelType w:val="hybridMultilevel"/>
    <w:tmpl w:val="3A1A4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020968"/>
    <w:multiLevelType w:val="hybridMultilevel"/>
    <w:tmpl w:val="3DAEC8F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0501C"/>
    <w:multiLevelType w:val="hybridMultilevel"/>
    <w:tmpl w:val="2A94D7D8"/>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76A5896"/>
    <w:multiLevelType w:val="hybridMultilevel"/>
    <w:tmpl w:val="731216C6"/>
    <w:lvl w:ilvl="0" w:tplc="F3DCEC20">
      <w:start w:val="1"/>
      <w:numFmt w:val="bullet"/>
      <w:lvlText w:val="•"/>
      <w:lvlJc w:val="left"/>
      <w:pPr>
        <w:tabs>
          <w:tab w:val="num" w:pos="720"/>
        </w:tabs>
        <w:ind w:left="720" w:hanging="360"/>
      </w:pPr>
      <w:rPr>
        <w:rFonts w:ascii="Arial" w:hAnsi="Arial" w:hint="default"/>
      </w:rPr>
    </w:lvl>
    <w:lvl w:ilvl="1" w:tplc="1C461448" w:tentative="1">
      <w:start w:val="1"/>
      <w:numFmt w:val="bullet"/>
      <w:lvlText w:val="•"/>
      <w:lvlJc w:val="left"/>
      <w:pPr>
        <w:tabs>
          <w:tab w:val="num" w:pos="1440"/>
        </w:tabs>
        <w:ind w:left="1440" w:hanging="360"/>
      </w:pPr>
      <w:rPr>
        <w:rFonts w:ascii="Arial" w:hAnsi="Arial" w:hint="default"/>
      </w:rPr>
    </w:lvl>
    <w:lvl w:ilvl="2" w:tplc="8BB06852" w:tentative="1">
      <w:start w:val="1"/>
      <w:numFmt w:val="bullet"/>
      <w:lvlText w:val="•"/>
      <w:lvlJc w:val="left"/>
      <w:pPr>
        <w:tabs>
          <w:tab w:val="num" w:pos="2160"/>
        </w:tabs>
        <w:ind w:left="2160" w:hanging="360"/>
      </w:pPr>
      <w:rPr>
        <w:rFonts w:ascii="Arial" w:hAnsi="Arial" w:hint="default"/>
      </w:rPr>
    </w:lvl>
    <w:lvl w:ilvl="3" w:tplc="751661EA" w:tentative="1">
      <w:start w:val="1"/>
      <w:numFmt w:val="bullet"/>
      <w:lvlText w:val="•"/>
      <w:lvlJc w:val="left"/>
      <w:pPr>
        <w:tabs>
          <w:tab w:val="num" w:pos="2880"/>
        </w:tabs>
        <w:ind w:left="2880" w:hanging="360"/>
      </w:pPr>
      <w:rPr>
        <w:rFonts w:ascii="Arial" w:hAnsi="Arial" w:hint="default"/>
      </w:rPr>
    </w:lvl>
    <w:lvl w:ilvl="4" w:tplc="CEAAD4E8" w:tentative="1">
      <w:start w:val="1"/>
      <w:numFmt w:val="bullet"/>
      <w:lvlText w:val="•"/>
      <w:lvlJc w:val="left"/>
      <w:pPr>
        <w:tabs>
          <w:tab w:val="num" w:pos="3600"/>
        </w:tabs>
        <w:ind w:left="3600" w:hanging="360"/>
      </w:pPr>
      <w:rPr>
        <w:rFonts w:ascii="Arial" w:hAnsi="Arial" w:hint="default"/>
      </w:rPr>
    </w:lvl>
    <w:lvl w:ilvl="5" w:tplc="876A7C92" w:tentative="1">
      <w:start w:val="1"/>
      <w:numFmt w:val="bullet"/>
      <w:lvlText w:val="•"/>
      <w:lvlJc w:val="left"/>
      <w:pPr>
        <w:tabs>
          <w:tab w:val="num" w:pos="4320"/>
        </w:tabs>
        <w:ind w:left="4320" w:hanging="360"/>
      </w:pPr>
      <w:rPr>
        <w:rFonts w:ascii="Arial" w:hAnsi="Arial" w:hint="default"/>
      </w:rPr>
    </w:lvl>
    <w:lvl w:ilvl="6" w:tplc="4BB4AB38" w:tentative="1">
      <w:start w:val="1"/>
      <w:numFmt w:val="bullet"/>
      <w:lvlText w:val="•"/>
      <w:lvlJc w:val="left"/>
      <w:pPr>
        <w:tabs>
          <w:tab w:val="num" w:pos="5040"/>
        </w:tabs>
        <w:ind w:left="5040" w:hanging="360"/>
      </w:pPr>
      <w:rPr>
        <w:rFonts w:ascii="Arial" w:hAnsi="Arial" w:hint="default"/>
      </w:rPr>
    </w:lvl>
    <w:lvl w:ilvl="7" w:tplc="2CD42594" w:tentative="1">
      <w:start w:val="1"/>
      <w:numFmt w:val="bullet"/>
      <w:lvlText w:val="•"/>
      <w:lvlJc w:val="left"/>
      <w:pPr>
        <w:tabs>
          <w:tab w:val="num" w:pos="5760"/>
        </w:tabs>
        <w:ind w:left="5760" w:hanging="360"/>
      </w:pPr>
      <w:rPr>
        <w:rFonts w:ascii="Arial" w:hAnsi="Arial" w:hint="default"/>
      </w:rPr>
    </w:lvl>
    <w:lvl w:ilvl="8" w:tplc="0BF0496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1414A6"/>
    <w:multiLevelType w:val="hybridMultilevel"/>
    <w:tmpl w:val="AF0E3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92089A"/>
    <w:multiLevelType w:val="hybridMultilevel"/>
    <w:tmpl w:val="4650C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5"/>
  </w:num>
  <w:num w:numId="4">
    <w:abstractNumId w:val="3"/>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0MzE3NjIwNTGytDBS0lEKTi0uzszPAykwqQUA80jlNiwAAAA="/>
  </w:docVars>
  <w:rsids>
    <w:rsidRoot w:val="008F69EC"/>
    <w:rsid w:val="000C6741"/>
    <w:rsid w:val="00151448"/>
    <w:rsid w:val="00173392"/>
    <w:rsid w:val="00290693"/>
    <w:rsid w:val="00317A75"/>
    <w:rsid w:val="00430433"/>
    <w:rsid w:val="00544AE9"/>
    <w:rsid w:val="005674BF"/>
    <w:rsid w:val="006904D0"/>
    <w:rsid w:val="008F69EC"/>
    <w:rsid w:val="00976A90"/>
    <w:rsid w:val="009C197E"/>
    <w:rsid w:val="00AF499D"/>
    <w:rsid w:val="00BA7586"/>
    <w:rsid w:val="00BF072D"/>
    <w:rsid w:val="00D536FE"/>
    <w:rsid w:val="00F430A1"/>
    <w:rsid w:val="00F8031B"/>
    <w:rsid w:val="00FB4A2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95339"/>
  <w15:chartTrackingRefBased/>
  <w15:docId w15:val="{7BB1503B-7E95-4D8B-85B4-81BB4937F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433"/>
  </w:style>
  <w:style w:type="paragraph" w:styleId="Heading2">
    <w:name w:val="heading 2"/>
    <w:basedOn w:val="Normal"/>
    <w:next w:val="Normal"/>
    <w:link w:val="Heading2Char"/>
    <w:uiPriority w:val="9"/>
    <w:unhideWhenUsed/>
    <w:qFormat/>
    <w:rsid w:val="00D536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6FE"/>
    <w:pPr>
      <w:ind w:left="720"/>
      <w:contextualSpacing/>
    </w:pPr>
  </w:style>
  <w:style w:type="character" w:customStyle="1" w:styleId="Heading2Char">
    <w:name w:val="Heading 2 Char"/>
    <w:basedOn w:val="DefaultParagraphFont"/>
    <w:link w:val="Heading2"/>
    <w:uiPriority w:val="9"/>
    <w:rsid w:val="00D536F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674BF"/>
    <w:rPr>
      <w:color w:val="0563C1" w:themeColor="hyperlink"/>
      <w:u w:val="single"/>
    </w:rPr>
  </w:style>
  <w:style w:type="character" w:styleId="UnresolvedMention">
    <w:name w:val="Unresolved Mention"/>
    <w:basedOn w:val="DefaultParagraphFont"/>
    <w:uiPriority w:val="99"/>
    <w:semiHidden/>
    <w:unhideWhenUsed/>
    <w:rsid w:val="005674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53688">
      <w:bodyDiv w:val="1"/>
      <w:marLeft w:val="0"/>
      <w:marRight w:val="0"/>
      <w:marTop w:val="0"/>
      <w:marBottom w:val="0"/>
      <w:divBdr>
        <w:top w:val="none" w:sz="0" w:space="0" w:color="auto"/>
        <w:left w:val="none" w:sz="0" w:space="0" w:color="auto"/>
        <w:bottom w:val="none" w:sz="0" w:space="0" w:color="auto"/>
        <w:right w:val="none" w:sz="0" w:space="0" w:color="auto"/>
      </w:divBdr>
      <w:divsChild>
        <w:div w:id="1427338661">
          <w:marLeft w:val="446"/>
          <w:marRight w:val="0"/>
          <w:marTop w:val="0"/>
          <w:marBottom w:val="0"/>
          <w:divBdr>
            <w:top w:val="none" w:sz="0" w:space="0" w:color="auto"/>
            <w:left w:val="none" w:sz="0" w:space="0" w:color="auto"/>
            <w:bottom w:val="none" w:sz="0" w:space="0" w:color="auto"/>
            <w:right w:val="none" w:sz="0" w:space="0" w:color="auto"/>
          </w:divBdr>
        </w:div>
        <w:div w:id="743600184">
          <w:marLeft w:val="446"/>
          <w:marRight w:val="0"/>
          <w:marTop w:val="0"/>
          <w:marBottom w:val="0"/>
          <w:divBdr>
            <w:top w:val="none" w:sz="0" w:space="0" w:color="auto"/>
            <w:left w:val="none" w:sz="0" w:space="0" w:color="auto"/>
            <w:bottom w:val="none" w:sz="0" w:space="0" w:color="auto"/>
            <w:right w:val="none" w:sz="0" w:space="0" w:color="auto"/>
          </w:divBdr>
        </w:div>
        <w:div w:id="1399012831">
          <w:marLeft w:val="446"/>
          <w:marRight w:val="0"/>
          <w:marTop w:val="0"/>
          <w:marBottom w:val="0"/>
          <w:divBdr>
            <w:top w:val="none" w:sz="0" w:space="0" w:color="auto"/>
            <w:left w:val="none" w:sz="0" w:space="0" w:color="auto"/>
            <w:bottom w:val="none" w:sz="0" w:space="0" w:color="auto"/>
            <w:right w:val="none" w:sz="0" w:space="0" w:color="auto"/>
          </w:divBdr>
        </w:div>
        <w:div w:id="489297124">
          <w:marLeft w:val="446"/>
          <w:marRight w:val="0"/>
          <w:marTop w:val="0"/>
          <w:marBottom w:val="0"/>
          <w:divBdr>
            <w:top w:val="none" w:sz="0" w:space="0" w:color="auto"/>
            <w:left w:val="none" w:sz="0" w:space="0" w:color="auto"/>
            <w:bottom w:val="none" w:sz="0" w:space="0" w:color="auto"/>
            <w:right w:val="none" w:sz="0" w:space="0" w:color="auto"/>
          </w:divBdr>
        </w:div>
        <w:div w:id="1090197663">
          <w:marLeft w:val="446"/>
          <w:marRight w:val="0"/>
          <w:marTop w:val="0"/>
          <w:marBottom w:val="0"/>
          <w:divBdr>
            <w:top w:val="none" w:sz="0" w:space="0" w:color="auto"/>
            <w:left w:val="none" w:sz="0" w:space="0" w:color="auto"/>
            <w:bottom w:val="none" w:sz="0" w:space="0" w:color="auto"/>
            <w:right w:val="none" w:sz="0" w:space="0" w:color="auto"/>
          </w:divBdr>
        </w:div>
        <w:div w:id="1957251736">
          <w:marLeft w:val="446"/>
          <w:marRight w:val="0"/>
          <w:marTop w:val="0"/>
          <w:marBottom w:val="0"/>
          <w:divBdr>
            <w:top w:val="none" w:sz="0" w:space="0" w:color="auto"/>
            <w:left w:val="none" w:sz="0" w:space="0" w:color="auto"/>
            <w:bottom w:val="none" w:sz="0" w:space="0" w:color="auto"/>
            <w:right w:val="none" w:sz="0" w:space="0" w:color="auto"/>
          </w:divBdr>
        </w:div>
        <w:div w:id="329673143">
          <w:marLeft w:val="446"/>
          <w:marRight w:val="0"/>
          <w:marTop w:val="0"/>
          <w:marBottom w:val="0"/>
          <w:divBdr>
            <w:top w:val="none" w:sz="0" w:space="0" w:color="auto"/>
            <w:left w:val="none" w:sz="0" w:space="0" w:color="auto"/>
            <w:bottom w:val="none" w:sz="0" w:space="0" w:color="auto"/>
            <w:right w:val="none" w:sz="0" w:space="0" w:color="auto"/>
          </w:divBdr>
        </w:div>
        <w:div w:id="859779916">
          <w:marLeft w:val="446"/>
          <w:marRight w:val="0"/>
          <w:marTop w:val="0"/>
          <w:marBottom w:val="160"/>
          <w:divBdr>
            <w:top w:val="none" w:sz="0" w:space="0" w:color="auto"/>
            <w:left w:val="none" w:sz="0" w:space="0" w:color="auto"/>
            <w:bottom w:val="none" w:sz="0" w:space="0" w:color="auto"/>
            <w:right w:val="none" w:sz="0" w:space="0" w:color="auto"/>
          </w:divBdr>
        </w:div>
        <w:div w:id="40324052">
          <w:marLeft w:val="446"/>
          <w:marRight w:val="0"/>
          <w:marTop w:val="0"/>
          <w:marBottom w:val="160"/>
          <w:divBdr>
            <w:top w:val="none" w:sz="0" w:space="0" w:color="auto"/>
            <w:left w:val="none" w:sz="0" w:space="0" w:color="auto"/>
            <w:bottom w:val="none" w:sz="0" w:space="0" w:color="auto"/>
            <w:right w:val="none" w:sz="0" w:space="0" w:color="auto"/>
          </w:divBdr>
        </w:div>
      </w:divsChild>
    </w:div>
    <w:div w:id="1095708775">
      <w:bodyDiv w:val="1"/>
      <w:marLeft w:val="0"/>
      <w:marRight w:val="0"/>
      <w:marTop w:val="0"/>
      <w:marBottom w:val="0"/>
      <w:divBdr>
        <w:top w:val="none" w:sz="0" w:space="0" w:color="auto"/>
        <w:left w:val="none" w:sz="0" w:space="0" w:color="auto"/>
        <w:bottom w:val="none" w:sz="0" w:space="0" w:color="auto"/>
        <w:right w:val="none" w:sz="0" w:space="0" w:color="auto"/>
      </w:divBdr>
      <w:divsChild>
        <w:div w:id="837115025">
          <w:marLeft w:val="446"/>
          <w:marRight w:val="0"/>
          <w:marTop w:val="0"/>
          <w:marBottom w:val="0"/>
          <w:divBdr>
            <w:top w:val="none" w:sz="0" w:space="0" w:color="auto"/>
            <w:left w:val="none" w:sz="0" w:space="0" w:color="auto"/>
            <w:bottom w:val="none" w:sz="0" w:space="0" w:color="auto"/>
            <w:right w:val="none" w:sz="0" w:space="0" w:color="auto"/>
          </w:divBdr>
        </w:div>
        <w:div w:id="37516792">
          <w:marLeft w:val="446"/>
          <w:marRight w:val="0"/>
          <w:marTop w:val="0"/>
          <w:marBottom w:val="0"/>
          <w:divBdr>
            <w:top w:val="none" w:sz="0" w:space="0" w:color="auto"/>
            <w:left w:val="none" w:sz="0" w:space="0" w:color="auto"/>
            <w:bottom w:val="none" w:sz="0" w:space="0" w:color="auto"/>
            <w:right w:val="none" w:sz="0" w:space="0" w:color="auto"/>
          </w:divBdr>
        </w:div>
        <w:div w:id="1919167453">
          <w:marLeft w:val="446"/>
          <w:marRight w:val="0"/>
          <w:marTop w:val="0"/>
          <w:marBottom w:val="0"/>
          <w:divBdr>
            <w:top w:val="none" w:sz="0" w:space="0" w:color="auto"/>
            <w:left w:val="none" w:sz="0" w:space="0" w:color="auto"/>
            <w:bottom w:val="none" w:sz="0" w:space="0" w:color="auto"/>
            <w:right w:val="none" w:sz="0" w:space="0" w:color="auto"/>
          </w:divBdr>
        </w:div>
        <w:div w:id="1714191252">
          <w:marLeft w:val="446"/>
          <w:marRight w:val="0"/>
          <w:marTop w:val="0"/>
          <w:marBottom w:val="0"/>
          <w:divBdr>
            <w:top w:val="none" w:sz="0" w:space="0" w:color="auto"/>
            <w:left w:val="none" w:sz="0" w:space="0" w:color="auto"/>
            <w:bottom w:val="none" w:sz="0" w:space="0" w:color="auto"/>
            <w:right w:val="none" w:sz="0" w:space="0" w:color="auto"/>
          </w:divBdr>
        </w:div>
        <w:div w:id="598222073">
          <w:marLeft w:val="446"/>
          <w:marRight w:val="0"/>
          <w:marTop w:val="0"/>
          <w:marBottom w:val="0"/>
          <w:divBdr>
            <w:top w:val="none" w:sz="0" w:space="0" w:color="auto"/>
            <w:left w:val="none" w:sz="0" w:space="0" w:color="auto"/>
            <w:bottom w:val="none" w:sz="0" w:space="0" w:color="auto"/>
            <w:right w:val="none" w:sz="0" w:space="0" w:color="auto"/>
          </w:divBdr>
        </w:div>
        <w:div w:id="1215198873">
          <w:marLeft w:val="446"/>
          <w:marRight w:val="0"/>
          <w:marTop w:val="0"/>
          <w:marBottom w:val="0"/>
          <w:divBdr>
            <w:top w:val="none" w:sz="0" w:space="0" w:color="auto"/>
            <w:left w:val="none" w:sz="0" w:space="0" w:color="auto"/>
            <w:bottom w:val="none" w:sz="0" w:space="0" w:color="auto"/>
            <w:right w:val="none" w:sz="0" w:space="0" w:color="auto"/>
          </w:divBdr>
        </w:div>
        <w:div w:id="566842442">
          <w:marLeft w:val="446"/>
          <w:marRight w:val="0"/>
          <w:marTop w:val="0"/>
          <w:marBottom w:val="0"/>
          <w:divBdr>
            <w:top w:val="none" w:sz="0" w:space="0" w:color="auto"/>
            <w:left w:val="none" w:sz="0" w:space="0" w:color="auto"/>
            <w:bottom w:val="none" w:sz="0" w:space="0" w:color="auto"/>
            <w:right w:val="none" w:sz="0" w:space="0" w:color="auto"/>
          </w:divBdr>
        </w:div>
        <w:div w:id="90592409">
          <w:marLeft w:val="446"/>
          <w:marRight w:val="0"/>
          <w:marTop w:val="0"/>
          <w:marBottom w:val="160"/>
          <w:divBdr>
            <w:top w:val="none" w:sz="0" w:space="0" w:color="auto"/>
            <w:left w:val="none" w:sz="0" w:space="0" w:color="auto"/>
            <w:bottom w:val="none" w:sz="0" w:space="0" w:color="auto"/>
            <w:right w:val="none" w:sz="0" w:space="0" w:color="auto"/>
          </w:divBdr>
        </w:div>
        <w:div w:id="641158174">
          <w:marLeft w:val="446"/>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fcom.org.uk/__data/assets/pdf_file/0023/26393/uk_internet.pdf" TargetMode="External"/><Relationship Id="rId18" Type="http://schemas.openxmlformats.org/officeDocument/2006/relationships/image" Target="media/image4.svg"/><Relationship Id="rId26" Type="http://schemas.openxmlformats.org/officeDocument/2006/relationships/image" Target="media/image12.sv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svg"/><Relationship Id="rId42" Type="http://schemas.openxmlformats.org/officeDocument/2006/relationships/image" Target="media/image28.svg"/><Relationship Id="rId47" Type="http://schemas.openxmlformats.org/officeDocument/2006/relationships/fontTable" Target="fontTable.xml"/><Relationship Id="rId7" Type="http://schemas.openxmlformats.org/officeDocument/2006/relationships/hyperlink" Target="https://www.bbcgoodfood.com/howto/guide/baking-equipment" TargetMode="External"/><Relationship Id="rId2" Type="http://schemas.openxmlformats.org/officeDocument/2006/relationships/styles" Target="styles.xml"/><Relationship Id="rId16" Type="http://schemas.openxmlformats.org/officeDocument/2006/relationships/image" Target="media/image2.sv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hyperlink" Target="https://moodle.uwtsd.ac.uk/course/view.php?id=7801" TargetMode="External"/><Relationship Id="rId11" Type="http://schemas.openxmlformats.org/officeDocument/2006/relationships/hyperlink" Target="https://store.mintel.com/report/bread-and-baked-goods-uk-october-2017" TargetMode="External"/><Relationship Id="rId24" Type="http://schemas.openxmlformats.org/officeDocument/2006/relationships/image" Target="media/image10.svg"/><Relationship Id="rId32" Type="http://schemas.openxmlformats.org/officeDocument/2006/relationships/image" Target="media/image18.svg"/><Relationship Id="rId37" Type="http://schemas.openxmlformats.org/officeDocument/2006/relationships/image" Target="media/image23.png"/><Relationship Id="rId40" Type="http://schemas.openxmlformats.org/officeDocument/2006/relationships/image" Target="media/image26.svg"/><Relationship Id="rId45" Type="http://schemas.openxmlformats.org/officeDocument/2006/relationships/image" Target="media/image31.png"/><Relationship Id="rId5" Type="http://schemas.openxmlformats.org/officeDocument/2006/relationships/hyperlink" Target="https://forms.office.com/Pages/ResponsePage.aspx?id=-REPTm4EBUWcuNshUjEeIZjs4VGN5J5El7pHxv7IHRBUNzM2MjhZUFNGRFVPQ05EQkdVU0pBUFdTSy4u" TargetMode="Externa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svg"/><Relationship Id="rId36" Type="http://schemas.openxmlformats.org/officeDocument/2006/relationships/image" Target="media/image22.svg"/><Relationship Id="rId10" Type="http://schemas.openxmlformats.org/officeDocument/2006/relationships/hyperlink" Target="https://www-sciencedirect-com.ezproxy.uwtsd.ac.uk/science/article/pii/S0148296317301510" TargetMode="Externa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30.svg"/><Relationship Id="rId4" Type="http://schemas.openxmlformats.org/officeDocument/2006/relationships/webSettings" Target="webSettings.xml"/><Relationship Id="rId9" Type="http://schemas.openxmlformats.org/officeDocument/2006/relationships/hyperlink" Target="https://britishsocietyofbaking.org.uk/wp-content/uploads/2016/08/The-Bakery-Category-Matthew-Verity-Kantar-Worldpanel-13-October-2016-1.pdf" TargetMode="External"/><Relationship Id="rId14" Type="http://schemas.openxmlformats.org/officeDocument/2006/relationships/hyperlink" Target="https://www.statista.com/topics/7306/bread-and-bakery-products-in-the-uk/" TargetMode="External"/><Relationship Id="rId22" Type="http://schemas.openxmlformats.org/officeDocument/2006/relationships/image" Target="media/image8.svg"/><Relationship Id="rId27" Type="http://schemas.openxmlformats.org/officeDocument/2006/relationships/image" Target="media/image13.png"/><Relationship Id="rId30" Type="http://schemas.openxmlformats.org/officeDocument/2006/relationships/image" Target="media/image16.sv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theme" Target="theme/theme1.xml"/><Relationship Id="rId8" Type="http://schemas.openxmlformats.org/officeDocument/2006/relationships/hyperlink" Target="https://www.google.co.uk/books/edition/Biscuit_Cookie_and_Cracker_Production/gsNjDwAAQBAJ?hl=en&amp;gbpv=0" TargetMode="External"/><Relationship Id="rId3" Type="http://schemas.openxmlformats.org/officeDocument/2006/relationships/settings" Target="settings.xml"/><Relationship Id="rId12" Type="http://schemas.openxmlformats.org/officeDocument/2006/relationships/hyperlink" Target="https://www.craftsy.com/post/naming-your-baking-busines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svg"/><Relationship Id="rId46" Type="http://schemas.openxmlformats.org/officeDocument/2006/relationships/image" Target="media/image32.svg"/><Relationship Id="rId20" Type="http://schemas.openxmlformats.org/officeDocument/2006/relationships/image" Target="media/image6.svg"/><Relationship Id="rId4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12</Pages>
  <Words>1446</Words>
  <Characters>8248</Characters>
  <Application>Microsoft Office Word</Application>
  <DocSecurity>0</DocSecurity>
  <Lines>68</Lines>
  <Paragraphs>19</Paragraphs>
  <ScaleCrop>false</ScaleCrop>
  <Company/>
  <LinksUpToDate>false</LinksUpToDate>
  <CharactersWithSpaces>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Cristina Tone</dc:creator>
  <cp:keywords/>
  <dc:description/>
  <cp:lastModifiedBy>Daniela Cristina Tone (2008621)</cp:lastModifiedBy>
  <cp:revision>16</cp:revision>
  <dcterms:created xsi:type="dcterms:W3CDTF">2021-06-12T09:45:00Z</dcterms:created>
  <dcterms:modified xsi:type="dcterms:W3CDTF">2021-06-29T20:28:00Z</dcterms:modified>
</cp:coreProperties>
</file>