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Personal Brandin</w:t>
      </w:r>
      <w:r>
        <w:rPr>
          <w:b/>
          <w:bCs/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 xml:space="preserve">g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 Sustainable Em</w:t>
      </w:r>
      <w:r>
        <w:rPr>
          <w:b/>
          <w:bCs/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>plo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yment </w:t>
      </w:r>
      <w:r>
        <w:rPr>
          <w:b/>
          <w:bCs/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>Assessment Component 2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0" w:right="0" w:firstLine="0"/>
        <w:jc w:val="left"/>
        <w:rPr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Link to Video Presentation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 xml:space="preserve"> (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with access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>)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i w:val="0"/>
          <w:iCs w:val="0"/>
          <w:caps w:val="0"/>
          <w:color w:val="000000"/>
          <w:spacing w:val="0"/>
          <w:w w:val="100"/>
          <w:kern w:val="0"/>
          <w:position w:val="0"/>
          <w:sz w:val="24"/>
          <w:szCs w:val="24"/>
          <w:shd w:val="clear" w:color="auto" w:fill="auto"/>
          <w:lang w:val="en-US" w:eastAsia="zh-CN" w:bidi="ar"/>
        </w:rPr>
        <w:fldChar w:fldCharType="begin"/>
      </w:r>
      <w:r>
        <w:rPr>
          <w:rFonts w:ascii="SimSun" w:hAnsi="SimSun" w:eastAsia="SimSun" w:cs="SimSun"/>
          <w:i w:val="0"/>
          <w:iCs w:val="0"/>
          <w:caps w:val="0"/>
          <w:color w:val="000000"/>
          <w:spacing w:val="0"/>
          <w:w w:val="100"/>
          <w:kern w:val="0"/>
          <w:position w:val="0"/>
          <w:sz w:val="24"/>
          <w:szCs w:val="24"/>
          <w:shd w:val="clear" w:color="auto" w:fill="auto"/>
          <w:lang w:val="en-US" w:eastAsia="zh-CN" w:bidi="ar"/>
        </w:rPr>
        <w:instrText xml:space="preserve"> HYPERLINK "https://uowtsd-my.sharepoint.com/:v:/r/personal/1101193_student_uwtsd_ac_uk/Documents/Recordings/Meeting with Paige Wride (1101193)-20230323_210303-Meeting Recording.mp4?csf=1&amp;web=1&amp;e=1ayL7x" </w:instrText>
      </w:r>
      <w:r>
        <w:rPr>
          <w:rFonts w:ascii="SimSun" w:hAnsi="SimSun" w:eastAsia="SimSun" w:cs="SimSun"/>
          <w:i w:val="0"/>
          <w:iCs w:val="0"/>
          <w:caps w:val="0"/>
          <w:color w:val="000000"/>
          <w:spacing w:val="0"/>
          <w:w w:val="100"/>
          <w:kern w:val="0"/>
          <w:position w:val="0"/>
          <w:sz w:val="24"/>
          <w:szCs w:val="24"/>
          <w:shd w:val="clear" w:color="auto" w:fill="auto"/>
          <w:lang w:val="en-US" w:eastAsia="zh-CN" w:bidi="ar"/>
        </w:rPr>
        <w:fldChar w:fldCharType="separate"/>
      </w:r>
      <w:r>
        <w:rPr>
          <w:rStyle w:val="4"/>
          <w:rFonts w:ascii="SimSun" w:hAnsi="SimSun" w:eastAsia="SimSun" w:cs="SimSun"/>
          <w:i w:val="0"/>
          <w:iCs w:val="0"/>
          <w:caps w:val="0"/>
          <w:spacing w:val="0"/>
          <w:sz w:val="24"/>
          <w:szCs w:val="24"/>
        </w:rPr>
        <w:t>Meeting with Paige Wride (1101193)-20230323_210303-Meeting Recording.mp4</w:t>
      </w:r>
      <w:r>
        <w:rPr>
          <w:rFonts w:ascii="SimSun" w:hAnsi="SimSun" w:eastAsia="SimSun" w:cs="SimSun"/>
          <w:i w:val="0"/>
          <w:iCs w:val="0"/>
          <w:caps w:val="0"/>
          <w:color w:val="000000"/>
          <w:spacing w:val="0"/>
          <w:w w:val="100"/>
          <w:kern w:val="0"/>
          <w:position w:val="0"/>
          <w:sz w:val="24"/>
          <w:szCs w:val="24"/>
          <w:shd w:val="clear" w:color="auto" w:fill="auto"/>
          <w:lang w:val="en-US" w:eastAsia="zh-CN" w:bidi="ar"/>
        </w:rPr>
        <w:fldChar w:fldCharType="end"/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0" w:right="0" w:firstLine="0"/>
        <w:jc w:val="left"/>
        <w:rPr>
          <w:color w:val="000000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</w:pPr>
      <w:bookmarkStart w:id="0" w:name="_GoBack"/>
      <w:bookmarkEnd w:id="0"/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Reference List: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Coursera, C. (2023) </w:t>
      </w:r>
      <w:r>
        <w:rPr>
          <w:i/>
          <w:iCs/>
          <w:caps w:val="0"/>
          <w:color w:val="000000"/>
          <w:spacing w:val="0"/>
          <w:u w:val="none"/>
        </w:rPr>
        <w:t>Marketing management: What is it and why does it matter?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Coursera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https://www.coursera.org/articles/marketing-management (Accessed: March 23,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Deshpande, T. (2016) </w:t>
      </w:r>
      <w:r>
        <w:rPr>
          <w:i/>
          <w:iCs/>
          <w:caps w:val="0"/>
          <w:color w:val="000000"/>
          <w:spacing w:val="0"/>
          <w:u w:val="none"/>
        </w:rPr>
        <w:t>How parenting skills translate into job skills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Blog | Adzuna.com.au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https://www.adzuna.com.au/blog/how-parenting-skills-translate-into-job-skills/ (Accessed: March 19,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Doyle, A. (2020) </w:t>
      </w:r>
      <w:r>
        <w:rPr>
          <w:i/>
          <w:iCs/>
          <w:caps w:val="0"/>
          <w:color w:val="000000"/>
          <w:spacing w:val="0"/>
          <w:u w:val="none"/>
        </w:rPr>
        <w:t>Important employability skills for workplace success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The Balance</w:t>
      </w:r>
      <w:r>
        <w:rPr>
          <w:i w:val="0"/>
          <w:iCs w:val="0"/>
          <w:caps w:val="0"/>
          <w:color w:val="000000"/>
          <w:spacing w:val="0"/>
          <w:u w:val="none"/>
        </w:rPr>
        <w:t>. The Balance. Available at: https://www.thebalancemoney.com/employability-skills-list-and-examples-4143571 (Accessed: March 18,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fever, K. (2015) </w:t>
      </w:r>
      <w:r>
        <w:rPr>
          <w:i/>
          <w:iCs/>
          <w:caps w:val="0"/>
          <w:color w:val="000000"/>
          <w:spacing w:val="0"/>
          <w:u w:val="none"/>
        </w:rPr>
        <w:t>Selling your parenting skills in a job interview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Family Fever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https://myfamilyfever.co.uk/2015/02/selling-your-parenting-skills-in-a-job-interview/ (Accessed: March 19,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Howell, R. (2017) </w:t>
      </w:r>
      <w:r>
        <w:rPr>
          <w:i/>
          <w:iCs/>
          <w:caps w:val="0"/>
          <w:color w:val="000000"/>
          <w:spacing w:val="0"/>
          <w:u w:val="none"/>
        </w:rPr>
        <w:t>Managerial functions of sole proprietorships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Small Business - Chron.com</w:t>
      </w:r>
      <w:r>
        <w:rPr>
          <w:i w:val="0"/>
          <w:iCs w:val="0"/>
          <w:caps w:val="0"/>
          <w:color w:val="000000"/>
          <w:spacing w:val="0"/>
          <w:u w:val="none"/>
        </w:rPr>
        <w:t>. Chron.com. Available at: https://smallbusiness.chron.com/managerial-functions-sole-proprietorships-62486.html (Accessed: March 23,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Kelley, K. (2023) </w:t>
      </w:r>
      <w:r>
        <w:rPr>
          <w:i/>
          <w:iCs/>
          <w:caps w:val="0"/>
          <w:color w:val="000000"/>
          <w:spacing w:val="0"/>
          <w:u w:val="none"/>
        </w:rPr>
        <w:t>Why are employability skills important?: Simplilearn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Simplilearn.com</w:t>
      </w:r>
      <w:r>
        <w:rPr>
          <w:i w:val="0"/>
          <w:iCs w:val="0"/>
          <w:caps w:val="0"/>
          <w:color w:val="000000"/>
          <w:spacing w:val="0"/>
          <w:u w:val="none"/>
        </w:rPr>
        <w:t>. Simplilearn. Available at: https://www.simplilearn.com/why-are-employability-skills-important-article (Accessed: March 18,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mills, corinne (2013) </w:t>
      </w:r>
      <w:r>
        <w:rPr>
          <w:i/>
          <w:iCs/>
          <w:caps w:val="0"/>
          <w:color w:val="000000"/>
          <w:spacing w:val="0"/>
          <w:u w:val="none"/>
        </w:rPr>
        <w:t>March careers calendar: How to do a self-assessment on your skills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The Guardian</w:t>
      </w:r>
      <w:r>
        <w:rPr>
          <w:i w:val="0"/>
          <w:iCs w:val="0"/>
          <w:caps w:val="0"/>
          <w:color w:val="000000"/>
          <w:spacing w:val="0"/>
          <w:u w:val="none"/>
        </w:rPr>
        <w:t>. Guardian News and Media. Available at: https://www.theguardian.com/careers/self-assess-skills-careers (Accessed: March 18,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schooler, skye (2023) </w:t>
      </w:r>
      <w:r>
        <w:rPr>
          <w:i/>
          <w:iCs/>
          <w:caps w:val="0"/>
          <w:color w:val="000000"/>
          <w:spacing w:val="0"/>
          <w:u w:val="none"/>
        </w:rPr>
        <w:t>How to be a good manager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Business News Daily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https://www.businessnewsdaily.com/6129-good-manager-skills.html (Accessed: March 22,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Sumitani, A. (2020) </w:t>
      </w:r>
      <w:r>
        <w:rPr>
          <w:i/>
          <w:iCs/>
          <w:caps w:val="0"/>
          <w:color w:val="000000"/>
          <w:spacing w:val="0"/>
          <w:u w:val="none"/>
        </w:rPr>
        <w:t>12 leadership qualities to look for when hiring a manager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TINYpulse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https://www.tinypulse.com/blog/leadership-qualities-when-hiring-a-manager (Accessed: March 22, 2023). </w:t>
      </w:r>
    </w:p>
    <w:p>
      <w:pPr>
        <w:pStyle w:val="5"/>
        <w:keepNext w:val="0"/>
        <w:keepLines w:val="0"/>
        <w:widowControl/>
        <w:suppressLineNumbers w:val="0"/>
        <w:ind w:left="567" w:hanging="567"/>
        <w:rPr>
          <w:i w:val="0"/>
          <w:iCs w:val="0"/>
          <w:caps w:val="0"/>
          <w:color w:val="000000"/>
          <w:spacing w:val="0"/>
          <w:u w:val="none"/>
        </w:rPr>
      </w:pPr>
      <w:r>
        <w:rPr>
          <w:i w:val="0"/>
          <w:iCs w:val="0"/>
          <w:caps w:val="0"/>
          <w:color w:val="000000"/>
          <w:spacing w:val="0"/>
          <w:u w:val="none"/>
        </w:rPr>
        <w:t>Williams, S. (2020) </w:t>
      </w:r>
      <w:r>
        <w:rPr>
          <w:i/>
          <w:iCs/>
          <w:caps w:val="0"/>
          <w:color w:val="000000"/>
          <w:spacing w:val="0"/>
          <w:u w:val="none"/>
        </w:rPr>
        <w:t>Employability skills: What makes us employable?</w:t>
      </w:r>
      <w:r>
        <w:rPr>
          <w:i w:val="0"/>
          <w:iCs w:val="0"/>
          <w:caps w:val="0"/>
          <w:color w:val="000000"/>
          <w:spacing w:val="0"/>
          <w:u w:val="none"/>
        </w:rPr>
        <w:t>, </w:t>
      </w:r>
      <w:r>
        <w:rPr>
          <w:i/>
          <w:iCs/>
          <w:caps w:val="0"/>
          <w:color w:val="000000"/>
          <w:spacing w:val="0"/>
          <w:u w:val="none"/>
        </w:rPr>
        <w:t>Resources for English Language Learners and Teachers | Pearson English</w:t>
      </w:r>
      <w:r>
        <w:rPr>
          <w:i w:val="0"/>
          <w:iCs w:val="0"/>
          <w:caps w:val="0"/>
          <w:color w:val="000000"/>
          <w:spacing w:val="0"/>
          <w:u w:val="none"/>
        </w:rPr>
        <w:t>. Available at: https://blog.pearsoninternationalschools.com/employability-skills-what-makes-us-employable/ (Accessed: March 18, 2023). 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</w:pPr>
    </w:p>
    <w:sectPr>
      <w:footnotePr>
        <w:numFmt w:val="decimal"/>
      </w:footnotePr>
      <w:pgSz w:w="11900" w:h="8400" w:orient="landscape"/>
      <w:pgMar w:top="0" w:right="202" w:bottom="0" w:left="43" w:header="0" w:footer="3" w:gutter="0"/>
      <w:pgNumType w:start="1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1BF4BE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2">
    <w:name w:val="Default Paragraph Fon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customStyle="1" w:styleId="6">
    <w:name w:val="Body text|1_"/>
    <w:basedOn w:val="2"/>
    <w:link w:val="7"/>
    <w:qFormat/>
    <w:uiPriority w:val="0"/>
    <w:rPr>
      <w:rFonts w:ascii="Arial" w:hAnsi="Arial" w:eastAsia="Arial" w:cs="Arial"/>
      <w:sz w:val="34"/>
      <w:szCs w:val="34"/>
      <w:u w:val="single"/>
    </w:rPr>
  </w:style>
  <w:style w:type="paragraph" w:customStyle="1" w:styleId="7">
    <w:name w:val="Body text|1"/>
    <w:basedOn w:val="1"/>
    <w:link w:val="6"/>
    <w:qFormat/>
    <w:uiPriority w:val="0"/>
    <w:pPr>
      <w:widowControl w:val="0"/>
      <w:shd w:val="clear" w:color="auto" w:fill="FFFFFF"/>
      <w:spacing w:after="260"/>
    </w:pPr>
    <w:rPr>
      <w:rFonts w:ascii="Arial" w:hAnsi="Arial" w:eastAsia="Arial" w:cs="Arial"/>
      <w:sz w:val="34"/>
      <w:szCs w:val="3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44</TotalTime>
  <ScaleCrop>false</ScaleCrop>
  <LinksUpToDate>false</LinksUpToDate>
  <Application>WPS Office_5.0.0.7908_F1E327BC-269C-435d-A152-05C5408002CA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2023-03-19T21:13:59Z</dcterms:created>
  <dc:creator>Data</dc:creator>
  <cp:lastModifiedBy>PaigeWride</cp:lastModifiedBy>
  <dcterms:modified xsi:type="dcterms:W3CDTF">2023-03-23T21:17:34Z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1033-5.0.0.7908</vt:lpwstr>
  </property>
</Properties>
</file>