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B06DF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63098" w:rsidP="00E51AAC">
            <w:pPr>
              <w:spacing w:before="120" w:after="120"/>
              <w:jc w:val="both"/>
              <w:rPr>
                <w:rFonts w:ascii="Arial" w:hAnsi="Arial" w:cs="Arial"/>
                <w:b/>
                <w:sz w:val="22"/>
                <w:szCs w:val="22"/>
              </w:rPr>
            </w:pPr>
            <w:r>
              <w:rPr>
                <w:rFonts w:ascii="Arial" w:hAnsi="Arial" w:cs="Arial"/>
                <w:b/>
                <w:sz w:val="22"/>
                <w:szCs w:val="22"/>
              </w:rPr>
              <w:t xml:space="preserve">BEng Engineering </w:t>
            </w:r>
            <w:r w:rsidR="00CE1610">
              <w:rPr>
                <w:rFonts w:ascii="Arial" w:hAnsi="Arial" w:cs="Arial"/>
                <w:b/>
                <w:sz w:val="22"/>
                <w:szCs w:val="22"/>
              </w:rPr>
              <w:t>Programmes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E1610" w:rsidP="00E51AAC">
            <w:pPr>
              <w:spacing w:before="120" w:after="120"/>
              <w:jc w:val="both"/>
              <w:rPr>
                <w:rFonts w:ascii="Arial" w:hAnsi="Arial" w:cs="Arial"/>
                <w:b/>
                <w:sz w:val="22"/>
                <w:szCs w:val="22"/>
              </w:rPr>
            </w:pPr>
            <w:r>
              <w:rPr>
                <w:rFonts w:ascii="Arial" w:hAnsi="Arial" w:cs="Arial"/>
                <w:b/>
                <w:sz w:val="22"/>
                <w:szCs w:val="22"/>
              </w:rPr>
              <w:t>CAE &amp; Stress Analysis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E1610" w:rsidP="00152E9D">
            <w:pPr>
              <w:spacing w:before="120" w:after="120"/>
              <w:jc w:val="both"/>
              <w:rPr>
                <w:rFonts w:ascii="Arial" w:hAnsi="Arial" w:cs="Arial"/>
                <w:b/>
                <w:sz w:val="22"/>
                <w:szCs w:val="22"/>
              </w:rPr>
            </w:pPr>
            <w:r>
              <w:rPr>
                <w:rFonts w:ascii="Arial" w:hAnsi="Arial" w:cs="Arial"/>
                <w:b/>
                <w:sz w:val="22"/>
                <w:szCs w:val="22"/>
              </w:rPr>
              <w:t>M5</w:t>
            </w:r>
            <w:r w:rsidR="002B3C5C">
              <w:rPr>
                <w:rFonts w:ascii="Arial" w:hAnsi="Arial" w:cs="Arial"/>
                <w:b/>
                <w:sz w:val="22"/>
                <w:szCs w:val="22"/>
              </w:rPr>
              <w:t>X0</w:t>
            </w:r>
            <w:r>
              <w:rPr>
                <w:rFonts w:ascii="Arial" w:hAnsi="Arial" w:cs="Arial"/>
                <w:b/>
                <w:sz w:val="22"/>
                <w:szCs w:val="22"/>
              </w:rPr>
              <w:t>2064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34F40" w:rsidP="00E51AAC">
            <w:pPr>
              <w:spacing w:before="120" w:after="120"/>
              <w:jc w:val="both"/>
              <w:rPr>
                <w:rFonts w:ascii="Arial" w:hAnsi="Arial" w:cs="Arial"/>
                <w:b/>
                <w:sz w:val="22"/>
                <w:szCs w:val="22"/>
              </w:rPr>
            </w:pPr>
            <w:r>
              <w:rPr>
                <w:rFonts w:ascii="Arial" w:hAnsi="Arial" w:cs="Arial"/>
                <w:b/>
                <w:sz w:val="22"/>
                <w:szCs w:val="22"/>
              </w:rPr>
              <w:t>5</w:t>
            </w:r>
            <w:r w:rsidR="002B3C5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34F40" w:rsidP="00E51AAC">
            <w:pPr>
              <w:spacing w:before="120" w:after="120"/>
              <w:jc w:val="both"/>
              <w:rPr>
                <w:rFonts w:ascii="Arial" w:hAnsi="Arial" w:cs="Arial"/>
                <w:b/>
                <w:sz w:val="22"/>
                <w:szCs w:val="22"/>
              </w:rPr>
            </w:pPr>
            <w:r>
              <w:rPr>
                <w:rFonts w:ascii="Arial" w:hAnsi="Arial" w:cs="Arial"/>
                <w:b/>
                <w:sz w:val="22"/>
                <w:szCs w:val="22"/>
              </w:rPr>
              <w:t>Andrew Harrison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34F40" w:rsidP="00E51AAC">
            <w:pPr>
              <w:spacing w:before="120" w:after="120"/>
              <w:jc w:val="both"/>
              <w:rPr>
                <w:rFonts w:ascii="Arial" w:hAnsi="Arial" w:cs="Arial"/>
                <w:b/>
                <w:sz w:val="22"/>
                <w:szCs w:val="22"/>
              </w:rPr>
            </w:pPr>
            <w:r>
              <w:rPr>
                <w:rFonts w:ascii="Arial" w:hAnsi="Arial" w:cs="Arial"/>
                <w:b/>
                <w:sz w:val="22"/>
                <w:szCs w:val="22"/>
              </w:rPr>
              <w:t>Owen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E1610" w:rsidP="005F0579">
            <w:pPr>
              <w:spacing w:before="120" w:after="120"/>
              <w:jc w:val="both"/>
              <w:rPr>
                <w:rFonts w:ascii="Arial" w:hAnsi="Arial" w:cs="Arial"/>
                <w:b/>
                <w:sz w:val="22"/>
                <w:szCs w:val="22"/>
              </w:rPr>
            </w:pPr>
            <w:r>
              <w:rPr>
                <w:rFonts w:ascii="Arial" w:hAnsi="Arial" w:cs="Arial"/>
                <w:b/>
                <w:sz w:val="22"/>
                <w:szCs w:val="22"/>
              </w:rPr>
              <w:t>Motion Simulation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06DF0" w:rsidP="00E51AAC">
            <w:pPr>
              <w:spacing w:before="120" w:after="120"/>
              <w:jc w:val="both"/>
              <w:rPr>
                <w:rFonts w:ascii="Arial" w:hAnsi="Arial" w:cs="Arial"/>
                <w:b/>
                <w:sz w:val="22"/>
                <w:szCs w:val="22"/>
              </w:rPr>
            </w:pPr>
            <w:r>
              <w:rPr>
                <w:rFonts w:ascii="Arial" w:hAnsi="Arial" w:cs="Arial"/>
                <w:b/>
                <w:sz w:val="22"/>
                <w:szCs w:val="22"/>
              </w:rPr>
              <w:t>Assembly/Simulation models.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B3C5C" w:rsidRPr="00A406E5" w:rsidRDefault="00CE1610" w:rsidP="005F0579">
            <w:pPr>
              <w:spacing w:before="120" w:after="120"/>
              <w:jc w:val="both"/>
              <w:rPr>
                <w:rFonts w:ascii="Arial" w:hAnsi="Arial" w:cs="Arial"/>
                <w:b/>
                <w:sz w:val="22"/>
                <w:szCs w:val="22"/>
              </w:rPr>
            </w:pPr>
            <w:r>
              <w:rPr>
                <w:rFonts w:ascii="Arial" w:hAnsi="Arial" w:cs="Arial"/>
                <w:b/>
                <w:sz w:val="22"/>
                <w:szCs w:val="22"/>
              </w:rPr>
              <w:t>10</w:t>
            </w:r>
            <w:r w:rsidR="00E34F40">
              <w:rPr>
                <w:rFonts w:ascii="Arial" w:hAnsi="Arial" w:cs="Arial"/>
                <w:b/>
                <w:sz w:val="22"/>
                <w:szCs w:val="22"/>
              </w:rPr>
              <w:t>/12/18</w:t>
            </w:r>
            <w:r>
              <w:rPr>
                <w:rFonts w:ascii="Arial" w:hAnsi="Arial" w:cs="Arial"/>
                <w:b/>
                <w:sz w:val="22"/>
                <w:szCs w:val="22"/>
              </w:rPr>
              <w:t xml:space="preserve"> (To be completed within normal lecture time)</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34F40" w:rsidP="005F0579">
            <w:pPr>
              <w:spacing w:before="120" w:after="120"/>
              <w:jc w:val="both"/>
              <w:rPr>
                <w:rFonts w:ascii="Arial" w:hAnsi="Arial" w:cs="Arial"/>
                <w:b/>
                <w:sz w:val="22"/>
                <w:szCs w:val="22"/>
              </w:rPr>
            </w:pPr>
            <w:r>
              <w:rPr>
                <w:rFonts w:ascii="Arial" w:hAnsi="Arial" w:cs="Arial"/>
                <w:b/>
                <w:sz w:val="22"/>
                <w:szCs w:val="22"/>
              </w:rPr>
              <w:t>Within 20 working term time days of submission date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B3C5C" w:rsidRDefault="002B3C5C" w:rsidP="00DB116D">
      <w:pPr>
        <w:rPr>
          <w:rFonts w:ascii="Arial" w:hAnsi="Arial" w:cs="Arial"/>
          <w:sz w:val="32"/>
        </w:rPr>
      </w:pPr>
    </w:p>
    <w:p w:rsidR="00152E9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A593E" w:rsidRDefault="00EA593E" w:rsidP="00EA593E">
            <w:pPr>
              <w:pStyle w:val="ListParagraph"/>
              <w:numPr>
                <w:ilvl w:val="0"/>
                <w:numId w:val="27"/>
              </w:numPr>
              <w:rPr>
                <w:rFonts w:ascii="Arial" w:hAnsi="Arial" w:cs="Arial"/>
                <w:sz w:val="22"/>
                <w:szCs w:val="22"/>
              </w:rPr>
            </w:pPr>
            <w:r w:rsidRPr="00EA593E">
              <w:rPr>
                <w:rFonts w:ascii="Arial" w:hAnsi="Arial" w:cs="Arial"/>
                <w:sz w:val="22"/>
                <w:szCs w:val="22"/>
              </w:rPr>
              <w:t xml:space="preserve">Demonstrate skills in communicating the design, material and manufacturing of products through the preparation and reading of Engineering Drawings to BS8888 through the medium of 2D and 3D CAD tools. </w:t>
            </w:r>
          </w:p>
          <w:p w:rsidR="00EA593E" w:rsidRPr="00EA593E" w:rsidRDefault="00EA593E" w:rsidP="00EA593E">
            <w:pPr>
              <w:numPr>
                <w:ilvl w:val="0"/>
                <w:numId w:val="27"/>
              </w:numPr>
              <w:rPr>
                <w:rFonts w:ascii="Arial" w:hAnsi="Arial" w:cs="Arial"/>
                <w:sz w:val="22"/>
                <w:szCs w:val="22"/>
              </w:rPr>
            </w:pPr>
            <w:r>
              <w:rPr>
                <w:rFonts w:ascii="Arial" w:hAnsi="Arial" w:cs="Arial"/>
                <w:sz w:val="22"/>
                <w:szCs w:val="22"/>
              </w:rPr>
              <w:t>I</w:t>
            </w:r>
            <w:r w:rsidRPr="00EA593E">
              <w:rPr>
                <w:rFonts w:ascii="Arial" w:hAnsi="Arial" w:cs="Arial"/>
                <w:sz w:val="22"/>
                <w:szCs w:val="22"/>
              </w:rPr>
              <w:t>dentify the key features of a computer-aided design system</w:t>
            </w:r>
          </w:p>
          <w:p w:rsidR="00EA593E" w:rsidRPr="00EA593E" w:rsidRDefault="00EA593E" w:rsidP="00EA593E">
            <w:pPr>
              <w:numPr>
                <w:ilvl w:val="0"/>
                <w:numId w:val="27"/>
              </w:numPr>
              <w:rPr>
                <w:rFonts w:ascii="Arial" w:hAnsi="Arial" w:cs="Arial"/>
                <w:sz w:val="22"/>
                <w:szCs w:val="22"/>
              </w:rPr>
            </w:pPr>
            <w:r>
              <w:rPr>
                <w:rFonts w:ascii="Arial" w:hAnsi="Arial" w:cs="Arial"/>
                <w:sz w:val="22"/>
                <w:szCs w:val="22"/>
              </w:rPr>
              <w:t>U</w:t>
            </w:r>
            <w:r w:rsidRPr="00EA593E">
              <w:rPr>
                <w:rFonts w:ascii="Arial" w:hAnsi="Arial" w:cs="Arial"/>
                <w:sz w:val="22"/>
                <w:szCs w:val="22"/>
              </w:rPr>
              <w:t>se computer-aided design software to prepare a design drawing</w:t>
            </w:r>
          </w:p>
          <w:p w:rsidR="00C01A3F" w:rsidRPr="00EA593E" w:rsidRDefault="00EA593E" w:rsidP="00A85BFE">
            <w:pPr>
              <w:pStyle w:val="ListParagraph"/>
              <w:numPr>
                <w:ilvl w:val="0"/>
                <w:numId w:val="27"/>
              </w:numPr>
              <w:rPr>
                <w:rFonts w:ascii="Arial" w:hAnsi="Arial" w:cs="Arial"/>
                <w:sz w:val="22"/>
                <w:szCs w:val="22"/>
              </w:rPr>
            </w:pPr>
            <w:r>
              <w:rPr>
                <w:rFonts w:ascii="Arial" w:hAnsi="Arial" w:cs="Arial"/>
                <w:sz w:val="22"/>
                <w:szCs w:val="22"/>
              </w:rPr>
              <w:t>D</w:t>
            </w:r>
            <w:r w:rsidRPr="00EA593E">
              <w:rPr>
                <w:rFonts w:ascii="Arial" w:hAnsi="Arial" w:cs="Arial"/>
                <w:sz w:val="22"/>
                <w:szCs w:val="22"/>
              </w:rPr>
              <w:t>emonstrate an understanding of the principles of computer-aided design.</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rsidTr="00EA593E">
        <w:tc>
          <w:tcPr>
            <w:tcW w:w="1017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CE1610" w:rsidRPr="00CE1610" w:rsidRDefault="00CE1610" w:rsidP="00CE1610">
      <w:pPr>
        <w:rPr>
          <w:rFonts w:ascii="Arial" w:hAnsi="Arial" w:cs="Arial"/>
          <w:sz w:val="24"/>
          <w:szCs w:val="24"/>
        </w:rPr>
      </w:pPr>
    </w:p>
    <w:p w:rsidR="00CE1610" w:rsidRPr="00CE1610" w:rsidRDefault="00CE1610" w:rsidP="00CE1610">
      <w:pPr>
        <w:rPr>
          <w:rFonts w:ascii="Arial" w:hAnsi="Arial" w:cs="Arial"/>
          <w:sz w:val="22"/>
          <w:szCs w:val="22"/>
        </w:rPr>
      </w:pPr>
      <w:r w:rsidRPr="00CE1610">
        <w:rPr>
          <w:rFonts w:ascii="Arial" w:hAnsi="Arial" w:cs="Arial"/>
          <w:sz w:val="22"/>
          <w:szCs w:val="22"/>
        </w:rPr>
        <w:t xml:space="preserve">Computer Aided Design (CAD) is used extensively throughout many mechanical and manufacturing industries. Although two-dimensional CAD software is still appropriate for some applications, three-dimensional solid modelling is becoming increasingly prevalent. In this assignment, you will gain experience in using a Computer Aided Engineering Solid Modelling package in the production of </w:t>
      </w:r>
      <w:r w:rsidR="00B06DF0" w:rsidRPr="00DF71C1">
        <w:rPr>
          <w:rFonts w:ascii="Arial" w:hAnsi="Arial" w:cs="Arial"/>
          <w:sz w:val="22"/>
          <w:szCs w:val="22"/>
        </w:rPr>
        <w:t>three-dimensional</w:t>
      </w:r>
      <w:r w:rsidRPr="00CE1610">
        <w:rPr>
          <w:rFonts w:ascii="Arial" w:hAnsi="Arial" w:cs="Arial"/>
          <w:sz w:val="22"/>
          <w:szCs w:val="22"/>
        </w:rPr>
        <w:t xml:space="preserve"> solid models of components and assemblies, and the Motion Simulation package for the final simulation of the gearbox.</w:t>
      </w:r>
    </w:p>
    <w:p w:rsidR="00CE1610" w:rsidRPr="00CE1610" w:rsidRDefault="00CE1610" w:rsidP="00CE1610">
      <w:pPr>
        <w:rPr>
          <w:rFonts w:ascii="Arial" w:hAnsi="Arial" w:cs="Arial"/>
          <w:sz w:val="22"/>
          <w:szCs w:val="22"/>
        </w:rPr>
      </w:pPr>
    </w:p>
    <w:p w:rsidR="00CE1610" w:rsidRPr="00CE1610" w:rsidRDefault="00CE1610" w:rsidP="00CE1610">
      <w:pPr>
        <w:rPr>
          <w:rFonts w:ascii="Arial" w:hAnsi="Arial" w:cs="Arial"/>
          <w:sz w:val="22"/>
          <w:szCs w:val="22"/>
        </w:rPr>
      </w:pPr>
      <w:r w:rsidRPr="00CE1610">
        <w:rPr>
          <w:rFonts w:ascii="Arial" w:hAnsi="Arial" w:cs="Arial"/>
          <w:sz w:val="22"/>
          <w:szCs w:val="22"/>
        </w:rPr>
        <w:t>Using the SolidWorks Computer Aided Engineering software, you are required to construct an assembly and Motion Simulation of the following parts:</w:t>
      </w:r>
    </w:p>
    <w:p w:rsidR="00CE1610" w:rsidRPr="00CE1610" w:rsidRDefault="00CE1610" w:rsidP="00CE1610">
      <w:pPr>
        <w:rPr>
          <w:rFonts w:ascii="Arial" w:hAnsi="Arial" w:cs="Arial"/>
          <w:sz w:val="22"/>
          <w:szCs w:val="22"/>
        </w:rPr>
      </w:pPr>
    </w:p>
    <w:p w:rsidR="00CE1610" w:rsidRPr="00CE1610" w:rsidRDefault="00CE1610" w:rsidP="00CE1610">
      <w:pPr>
        <w:numPr>
          <w:ilvl w:val="0"/>
          <w:numId w:val="29"/>
        </w:numPr>
        <w:rPr>
          <w:rFonts w:ascii="Arial" w:hAnsi="Arial" w:cs="Arial"/>
          <w:sz w:val="22"/>
          <w:szCs w:val="22"/>
        </w:rPr>
      </w:pPr>
      <w:r w:rsidRPr="00CE1610">
        <w:rPr>
          <w:rFonts w:ascii="Arial" w:hAnsi="Arial" w:cs="Arial"/>
          <w:sz w:val="22"/>
          <w:szCs w:val="22"/>
        </w:rPr>
        <w:t>Gearbox Input Shaft</w:t>
      </w:r>
    </w:p>
    <w:p w:rsidR="00CE1610" w:rsidRPr="00CE1610" w:rsidRDefault="00CE1610" w:rsidP="00CE1610">
      <w:pPr>
        <w:numPr>
          <w:ilvl w:val="0"/>
          <w:numId w:val="29"/>
        </w:numPr>
        <w:rPr>
          <w:rFonts w:ascii="Arial" w:hAnsi="Arial" w:cs="Arial"/>
          <w:sz w:val="22"/>
          <w:szCs w:val="22"/>
        </w:rPr>
      </w:pPr>
      <w:r w:rsidRPr="00CE1610">
        <w:rPr>
          <w:rFonts w:ascii="Arial" w:hAnsi="Arial" w:cs="Arial"/>
          <w:sz w:val="22"/>
          <w:szCs w:val="22"/>
        </w:rPr>
        <w:t>Gearbox Output Shaft</w:t>
      </w:r>
    </w:p>
    <w:p w:rsidR="00CE1610" w:rsidRPr="00CE1610" w:rsidRDefault="00CE1610" w:rsidP="00CE1610">
      <w:pPr>
        <w:numPr>
          <w:ilvl w:val="0"/>
          <w:numId w:val="29"/>
        </w:numPr>
        <w:rPr>
          <w:rFonts w:ascii="Arial" w:hAnsi="Arial" w:cs="Arial"/>
          <w:sz w:val="22"/>
          <w:szCs w:val="22"/>
        </w:rPr>
      </w:pPr>
      <w:r w:rsidRPr="00CE1610">
        <w:rPr>
          <w:rFonts w:ascii="Arial" w:hAnsi="Arial" w:cs="Arial"/>
          <w:sz w:val="22"/>
          <w:szCs w:val="22"/>
        </w:rPr>
        <w:t>Gearbox Input and Output Gears</w:t>
      </w:r>
    </w:p>
    <w:p w:rsidR="00CE1610" w:rsidRPr="00CE1610" w:rsidRDefault="00CE1610" w:rsidP="00CE1610">
      <w:pPr>
        <w:numPr>
          <w:ilvl w:val="0"/>
          <w:numId w:val="29"/>
        </w:numPr>
        <w:rPr>
          <w:rFonts w:ascii="Arial" w:hAnsi="Arial" w:cs="Arial"/>
          <w:sz w:val="22"/>
          <w:szCs w:val="22"/>
        </w:rPr>
      </w:pPr>
      <w:r w:rsidRPr="00CE1610">
        <w:rPr>
          <w:rFonts w:ascii="Arial" w:hAnsi="Arial" w:cs="Arial"/>
          <w:sz w:val="22"/>
          <w:szCs w:val="22"/>
        </w:rPr>
        <w:t>Gear Shift Fork</w:t>
      </w:r>
    </w:p>
    <w:p w:rsidR="00CE1610" w:rsidRPr="00CE1610" w:rsidRDefault="00CE1610" w:rsidP="00CE1610">
      <w:pPr>
        <w:numPr>
          <w:ilvl w:val="0"/>
          <w:numId w:val="29"/>
        </w:numPr>
        <w:rPr>
          <w:rFonts w:ascii="Arial" w:hAnsi="Arial" w:cs="Arial"/>
          <w:sz w:val="22"/>
          <w:szCs w:val="22"/>
        </w:rPr>
      </w:pPr>
      <w:r w:rsidRPr="00CE1610">
        <w:rPr>
          <w:rFonts w:ascii="Arial" w:hAnsi="Arial" w:cs="Arial"/>
          <w:sz w:val="22"/>
          <w:szCs w:val="22"/>
        </w:rPr>
        <w:t>Gearbox Housing</w:t>
      </w:r>
    </w:p>
    <w:p w:rsidR="00CE1610" w:rsidRPr="00CE1610" w:rsidRDefault="00CE1610" w:rsidP="00CE1610">
      <w:pPr>
        <w:rPr>
          <w:rFonts w:ascii="Arial" w:hAnsi="Arial" w:cs="Arial"/>
          <w:sz w:val="22"/>
          <w:szCs w:val="22"/>
        </w:rPr>
      </w:pPr>
    </w:p>
    <w:p w:rsidR="00CE1610" w:rsidRPr="00CE1610" w:rsidRDefault="00CE1610" w:rsidP="00CE1610">
      <w:pPr>
        <w:rPr>
          <w:rFonts w:ascii="Arial" w:hAnsi="Arial" w:cs="Arial"/>
          <w:sz w:val="22"/>
          <w:szCs w:val="22"/>
        </w:rPr>
      </w:pPr>
      <w:r w:rsidRPr="00CE1610">
        <w:rPr>
          <w:rFonts w:ascii="Arial" w:hAnsi="Arial" w:cs="Arial"/>
          <w:sz w:val="22"/>
          <w:szCs w:val="22"/>
        </w:rPr>
        <w:t xml:space="preserve">The </w:t>
      </w:r>
      <w:r w:rsidRPr="00CE1610">
        <w:rPr>
          <w:rFonts w:ascii="Arial" w:hAnsi="Arial" w:cs="Arial"/>
          <w:b/>
          <w:sz w:val="22"/>
          <w:szCs w:val="22"/>
        </w:rPr>
        <w:t xml:space="preserve">Gearbox Input Shaft, Gearbox Output Shaft, Gearbox Input and output Gears, and Gear Shift Fork </w:t>
      </w:r>
      <w:r w:rsidRPr="00CE1610">
        <w:rPr>
          <w:rFonts w:ascii="Arial" w:hAnsi="Arial" w:cs="Arial"/>
          <w:sz w:val="22"/>
          <w:szCs w:val="22"/>
        </w:rPr>
        <w:t xml:space="preserve">geometry will have already been modelled and should be downloaded from Moodle as separate part </w:t>
      </w:r>
      <w:proofErr w:type="gramStart"/>
      <w:r w:rsidRPr="00CE1610">
        <w:rPr>
          <w:rFonts w:ascii="Arial" w:hAnsi="Arial" w:cs="Arial"/>
          <w:sz w:val="22"/>
          <w:szCs w:val="22"/>
        </w:rPr>
        <w:t>(.SLDPRT</w:t>
      </w:r>
      <w:proofErr w:type="gramEnd"/>
      <w:r w:rsidRPr="00CE1610">
        <w:rPr>
          <w:rFonts w:ascii="Arial" w:hAnsi="Arial" w:cs="Arial"/>
          <w:sz w:val="22"/>
          <w:szCs w:val="22"/>
        </w:rPr>
        <w:t>) files (these will be given closer to the time). You are required to position and constrain each of the components within the assembly in order that the inter-part assembly geometry is correct.</w:t>
      </w:r>
    </w:p>
    <w:p w:rsidR="00CE1610" w:rsidRPr="00CE1610" w:rsidRDefault="00CE1610" w:rsidP="00CE1610">
      <w:pPr>
        <w:rPr>
          <w:rFonts w:ascii="Arial" w:hAnsi="Arial" w:cs="Arial"/>
          <w:sz w:val="22"/>
          <w:szCs w:val="22"/>
        </w:rPr>
      </w:pPr>
    </w:p>
    <w:p w:rsidR="00CE1610" w:rsidRPr="00CE1610" w:rsidRDefault="00CE1610" w:rsidP="00CE1610">
      <w:pPr>
        <w:rPr>
          <w:rFonts w:ascii="Arial" w:hAnsi="Arial" w:cs="Arial"/>
          <w:sz w:val="22"/>
          <w:szCs w:val="22"/>
        </w:rPr>
      </w:pPr>
      <w:r w:rsidRPr="00CE1610">
        <w:rPr>
          <w:rFonts w:ascii="Arial" w:hAnsi="Arial" w:cs="Arial"/>
          <w:sz w:val="22"/>
          <w:szCs w:val="22"/>
        </w:rPr>
        <w:t xml:space="preserve">You are required to build the </w:t>
      </w:r>
      <w:r w:rsidRPr="00CE1610">
        <w:rPr>
          <w:rFonts w:ascii="Arial" w:hAnsi="Arial" w:cs="Arial"/>
          <w:b/>
          <w:sz w:val="22"/>
          <w:szCs w:val="22"/>
        </w:rPr>
        <w:t>Gearbox Housing</w:t>
      </w:r>
      <w:r w:rsidRPr="00CE1610">
        <w:rPr>
          <w:rFonts w:ascii="Arial" w:hAnsi="Arial" w:cs="Arial"/>
          <w:sz w:val="22"/>
          <w:szCs w:val="22"/>
        </w:rPr>
        <w:t xml:space="preserve"> geometry around the other parts, paying due regard to their position, dimensions and form. You are free to establish appropriate dimensions for the remaining undefined </w:t>
      </w:r>
      <w:r w:rsidRPr="00CE1610">
        <w:rPr>
          <w:rFonts w:ascii="Arial" w:hAnsi="Arial" w:cs="Arial"/>
          <w:b/>
          <w:sz w:val="22"/>
          <w:szCs w:val="22"/>
        </w:rPr>
        <w:t>Gearbox Housing</w:t>
      </w:r>
      <w:r w:rsidRPr="00CE1610">
        <w:rPr>
          <w:rFonts w:ascii="Arial" w:hAnsi="Arial" w:cs="Arial"/>
          <w:sz w:val="22"/>
          <w:szCs w:val="22"/>
        </w:rPr>
        <w:t xml:space="preserve"> geometry. It is therefore expected that each student will produce a unique model. </w:t>
      </w:r>
    </w:p>
    <w:p w:rsidR="00CE1610" w:rsidRPr="00CE1610" w:rsidRDefault="00CE1610" w:rsidP="00CE1610">
      <w:pPr>
        <w:rPr>
          <w:rFonts w:ascii="Arial" w:hAnsi="Arial" w:cs="Arial"/>
          <w:sz w:val="22"/>
          <w:szCs w:val="22"/>
        </w:rPr>
      </w:pPr>
    </w:p>
    <w:p w:rsidR="00CE1610" w:rsidRPr="00CE1610" w:rsidRDefault="00CE1610" w:rsidP="00CE1610">
      <w:pPr>
        <w:rPr>
          <w:rFonts w:ascii="Arial" w:hAnsi="Arial" w:cs="Arial"/>
          <w:sz w:val="22"/>
          <w:szCs w:val="22"/>
        </w:rPr>
      </w:pPr>
      <w:r w:rsidRPr="00CE1610">
        <w:rPr>
          <w:rFonts w:ascii="Arial" w:hAnsi="Arial" w:cs="Arial"/>
          <w:sz w:val="22"/>
          <w:szCs w:val="22"/>
        </w:rPr>
        <w:t>You are to begin and finish your modelling activity in a single, session lasting no longer than two hours. However, you may practice and prepare for your assessment activity beforehand. Completed models/assemblies will be collected and the end of the assignment session. Please note that the assessment Lab session will take place during your usual timetabled lecture period on the submission date listed above.</w:t>
      </w:r>
    </w:p>
    <w:p w:rsidR="00CE1610" w:rsidRPr="00CE1610" w:rsidRDefault="00CE1610" w:rsidP="00CE1610">
      <w:pPr>
        <w:rPr>
          <w:rFonts w:ascii="Arial" w:hAnsi="Arial" w:cs="Arial"/>
          <w:sz w:val="22"/>
          <w:szCs w:val="22"/>
        </w:rPr>
      </w:pPr>
    </w:p>
    <w:p w:rsidR="00CE1610" w:rsidRPr="00CE1610" w:rsidRDefault="00CE1610" w:rsidP="00CE1610">
      <w:pPr>
        <w:rPr>
          <w:rFonts w:ascii="Arial" w:hAnsi="Arial" w:cs="Arial"/>
          <w:sz w:val="22"/>
          <w:szCs w:val="22"/>
        </w:rPr>
      </w:pPr>
      <w:r w:rsidRPr="00CE1610">
        <w:rPr>
          <w:rFonts w:ascii="Arial" w:hAnsi="Arial" w:cs="Arial"/>
          <w:sz w:val="22"/>
          <w:szCs w:val="22"/>
        </w:rPr>
        <w:t xml:space="preserve">At the beginning of the assignment lab session, you </w:t>
      </w:r>
      <w:r w:rsidR="009A0B0B">
        <w:rPr>
          <w:rFonts w:ascii="Arial" w:hAnsi="Arial" w:cs="Arial"/>
          <w:sz w:val="22"/>
          <w:szCs w:val="22"/>
        </w:rPr>
        <w:t>should create a folder in which you can save all of your files</w:t>
      </w:r>
      <w:r w:rsidRPr="00CE1610">
        <w:rPr>
          <w:rFonts w:ascii="Arial" w:hAnsi="Arial" w:cs="Arial"/>
          <w:sz w:val="22"/>
          <w:szCs w:val="22"/>
        </w:rPr>
        <w:t xml:space="preserve">. You are required to copy your assignment model file along with the model files of each of the components you have ‘instanced’ in your assembly, onto </w:t>
      </w:r>
      <w:r w:rsidR="009A0B0B">
        <w:rPr>
          <w:rFonts w:ascii="Arial" w:hAnsi="Arial" w:cs="Arial"/>
          <w:sz w:val="22"/>
          <w:szCs w:val="22"/>
        </w:rPr>
        <w:t>a USB</w:t>
      </w:r>
      <w:r w:rsidRPr="00CE1610">
        <w:rPr>
          <w:rFonts w:ascii="Arial" w:hAnsi="Arial" w:cs="Arial"/>
          <w:sz w:val="22"/>
          <w:szCs w:val="22"/>
        </w:rPr>
        <w:t xml:space="preserve"> at the end of the session</w:t>
      </w:r>
      <w:r w:rsidR="009A0B0B">
        <w:rPr>
          <w:rFonts w:ascii="Arial" w:hAnsi="Arial" w:cs="Arial"/>
          <w:sz w:val="22"/>
          <w:szCs w:val="22"/>
        </w:rPr>
        <w:t xml:space="preserve"> that will be provided. The folder</w:t>
      </w:r>
      <w:r w:rsidRPr="00CE1610">
        <w:rPr>
          <w:rFonts w:ascii="Arial" w:hAnsi="Arial" w:cs="Arial"/>
          <w:sz w:val="22"/>
          <w:szCs w:val="22"/>
        </w:rPr>
        <w:t xml:space="preserve"> should be </w:t>
      </w:r>
      <w:r w:rsidR="009A0B0B">
        <w:rPr>
          <w:rFonts w:ascii="Arial" w:hAnsi="Arial" w:cs="Arial"/>
          <w:sz w:val="22"/>
          <w:szCs w:val="22"/>
        </w:rPr>
        <w:t>named</w:t>
      </w:r>
      <w:r w:rsidRPr="00CE1610">
        <w:rPr>
          <w:rFonts w:ascii="Arial" w:hAnsi="Arial" w:cs="Arial"/>
          <w:sz w:val="22"/>
          <w:szCs w:val="22"/>
        </w:rPr>
        <w:t>:</w:t>
      </w:r>
    </w:p>
    <w:p w:rsidR="00CE1610" w:rsidRPr="00CE1610" w:rsidRDefault="00CE1610" w:rsidP="00CE1610">
      <w:pPr>
        <w:rPr>
          <w:rFonts w:ascii="Arial" w:hAnsi="Arial" w:cs="Arial"/>
          <w:sz w:val="22"/>
          <w:szCs w:val="22"/>
        </w:rPr>
      </w:pPr>
    </w:p>
    <w:p w:rsidR="00CE1610" w:rsidRPr="00CE1610" w:rsidRDefault="00CE1610" w:rsidP="00CE1610">
      <w:pPr>
        <w:numPr>
          <w:ilvl w:val="0"/>
          <w:numId w:val="30"/>
        </w:numPr>
        <w:rPr>
          <w:rFonts w:ascii="Arial" w:hAnsi="Arial" w:cs="Arial"/>
          <w:sz w:val="22"/>
          <w:szCs w:val="22"/>
        </w:rPr>
      </w:pPr>
      <w:r w:rsidRPr="00CE1610">
        <w:rPr>
          <w:rFonts w:ascii="Arial" w:hAnsi="Arial" w:cs="Arial"/>
          <w:sz w:val="22"/>
          <w:szCs w:val="22"/>
        </w:rPr>
        <w:t xml:space="preserve">Your name </w:t>
      </w:r>
    </w:p>
    <w:p w:rsidR="00CE1610" w:rsidRPr="00CE1610" w:rsidRDefault="00CE1610" w:rsidP="009A0B0B">
      <w:pPr>
        <w:numPr>
          <w:ilvl w:val="0"/>
          <w:numId w:val="30"/>
        </w:numPr>
        <w:rPr>
          <w:rFonts w:ascii="Arial" w:hAnsi="Arial" w:cs="Arial"/>
          <w:sz w:val="22"/>
          <w:szCs w:val="22"/>
        </w:rPr>
      </w:pPr>
      <w:r w:rsidRPr="00CE1610">
        <w:rPr>
          <w:rFonts w:ascii="Arial" w:hAnsi="Arial" w:cs="Arial"/>
          <w:sz w:val="22"/>
          <w:szCs w:val="22"/>
        </w:rPr>
        <w:t xml:space="preserve">Your </w:t>
      </w:r>
      <w:r w:rsidR="009A0B0B">
        <w:rPr>
          <w:rFonts w:ascii="Arial" w:hAnsi="Arial" w:cs="Arial"/>
          <w:sz w:val="22"/>
          <w:szCs w:val="22"/>
        </w:rPr>
        <w:t xml:space="preserve">P </w:t>
      </w:r>
      <w:proofErr w:type="gramStart"/>
      <w:r w:rsidR="009A0B0B">
        <w:rPr>
          <w:rFonts w:ascii="Arial" w:hAnsi="Arial" w:cs="Arial"/>
          <w:sz w:val="22"/>
          <w:szCs w:val="22"/>
        </w:rPr>
        <w:t>number</w:t>
      </w:r>
      <w:proofErr w:type="gramEnd"/>
    </w:p>
    <w:p w:rsidR="00CE1610" w:rsidRPr="00CE1610" w:rsidRDefault="00CE1610" w:rsidP="00CE1610">
      <w:pPr>
        <w:rPr>
          <w:rFonts w:ascii="Arial" w:hAnsi="Arial" w:cs="Arial"/>
          <w:sz w:val="22"/>
          <w:szCs w:val="22"/>
        </w:rPr>
      </w:pPr>
    </w:p>
    <w:p w:rsidR="00CE1610" w:rsidRDefault="00CE1610" w:rsidP="00CE1610">
      <w:pPr>
        <w:rPr>
          <w:rFonts w:ascii="Arial" w:hAnsi="Arial" w:cs="Arial"/>
          <w:sz w:val="22"/>
          <w:szCs w:val="22"/>
        </w:rPr>
      </w:pPr>
      <w:r w:rsidRPr="00CE1610">
        <w:rPr>
          <w:rFonts w:ascii="Arial" w:hAnsi="Arial" w:cs="Arial"/>
          <w:sz w:val="22"/>
          <w:szCs w:val="22"/>
        </w:rPr>
        <w:t xml:space="preserve">Incorrectly copied, corrupt or missing files will receive at referral grade. It is the student’s responsibility to ensure that each of the necessary files </w:t>
      </w:r>
      <w:r w:rsidR="009A0B0B">
        <w:rPr>
          <w:rFonts w:ascii="Arial" w:hAnsi="Arial" w:cs="Arial"/>
          <w:sz w:val="22"/>
          <w:szCs w:val="22"/>
        </w:rPr>
        <w:t xml:space="preserve">are correctly copied onto the USB and that the folder is correctly </w:t>
      </w:r>
      <w:r w:rsidRPr="00CE1610">
        <w:rPr>
          <w:rFonts w:ascii="Arial" w:hAnsi="Arial" w:cs="Arial"/>
          <w:sz w:val="22"/>
          <w:szCs w:val="22"/>
        </w:rPr>
        <w:t xml:space="preserve">identified. </w:t>
      </w:r>
    </w:p>
    <w:p w:rsidR="009A0B0B" w:rsidRPr="00CE1610" w:rsidRDefault="009A0B0B" w:rsidP="00CE1610">
      <w:pPr>
        <w:rPr>
          <w:rFonts w:ascii="Arial" w:hAnsi="Arial" w:cs="Arial"/>
          <w:sz w:val="22"/>
          <w:szCs w:val="22"/>
        </w:rPr>
      </w:pPr>
    </w:p>
    <w:p w:rsidR="00E34F40" w:rsidRPr="00E34F40" w:rsidRDefault="00E34F40" w:rsidP="00E34F40">
      <w:pPr>
        <w:rPr>
          <w:sz w:val="28"/>
          <w:lang w:val="en-US"/>
        </w:rPr>
      </w:pPr>
    </w:p>
    <w:p w:rsidR="00A3505D" w:rsidRDefault="00A3505D" w:rsidP="00D22D9C">
      <w:pPr>
        <w:jc w:val="both"/>
        <w:rPr>
          <w:rFonts w:ascii="Arial" w:hAnsi="Arial" w:cs="Arial"/>
          <w:sz w:val="22"/>
          <w:szCs w:val="22"/>
        </w:rPr>
      </w:pPr>
    </w:p>
    <w:p w:rsidR="00DF71C1" w:rsidRDefault="00DF71C1" w:rsidP="00D22D9C">
      <w:pPr>
        <w:jc w:val="both"/>
        <w:rPr>
          <w:rFonts w:ascii="Arial" w:hAnsi="Arial" w:cs="Arial"/>
          <w:sz w:val="22"/>
          <w:szCs w:val="22"/>
        </w:rPr>
      </w:pPr>
    </w:p>
    <w:p w:rsidR="00DF71C1" w:rsidRDefault="00DF71C1" w:rsidP="00D22D9C">
      <w:pPr>
        <w:jc w:val="both"/>
        <w:rPr>
          <w:rFonts w:ascii="Arial" w:hAnsi="Arial" w:cs="Arial"/>
          <w:sz w:val="22"/>
          <w:szCs w:val="22"/>
        </w:rPr>
      </w:pPr>
    </w:p>
    <w:p w:rsidR="00DF71C1" w:rsidRDefault="00DF71C1" w:rsidP="00D22D9C">
      <w:pPr>
        <w:jc w:val="both"/>
        <w:rPr>
          <w:rFonts w:ascii="Arial" w:hAnsi="Arial" w:cs="Arial"/>
          <w:sz w:val="22"/>
          <w:szCs w:val="22"/>
        </w:rPr>
      </w:pPr>
    </w:p>
    <w:p w:rsidR="00DF71C1" w:rsidRDefault="00DF71C1" w:rsidP="00D22D9C">
      <w:pPr>
        <w:jc w:val="both"/>
        <w:rPr>
          <w:rFonts w:ascii="Arial" w:hAnsi="Arial" w:cs="Arial"/>
          <w:sz w:val="22"/>
          <w:szCs w:val="22"/>
        </w:rPr>
      </w:pPr>
    </w:p>
    <w:p w:rsidR="00DF71C1" w:rsidRDefault="00DF71C1" w:rsidP="00D22D9C">
      <w:pPr>
        <w:jc w:val="both"/>
        <w:rPr>
          <w:rFonts w:ascii="Arial" w:hAnsi="Arial" w:cs="Arial"/>
          <w:sz w:val="22"/>
          <w:szCs w:val="22"/>
        </w:rPr>
      </w:pPr>
    </w:p>
    <w:p w:rsidR="009A0B0B" w:rsidRPr="00A406E5" w:rsidRDefault="009A0B0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Default="00D22D9C" w:rsidP="00D22D9C">
      <w:pPr>
        <w:jc w:val="both"/>
        <w:rPr>
          <w:rFonts w:ascii="Arial" w:hAnsi="Arial" w:cs="Arial"/>
          <w:sz w:val="22"/>
          <w:szCs w:val="22"/>
        </w:rPr>
      </w:pPr>
    </w:p>
    <w:p w:rsidR="00B06DF0" w:rsidRPr="00B06DF0" w:rsidRDefault="00B06DF0" w:rsidP="00B06DF0">
      <w:pPr>
        <w:jc w:val="both"/>
        <w:rPr>
          <w:rFonts w:ascii="Arial" w:hAnsi="Arial" w:cs="Arial"/>
          <w:sz w:val="22"/>
          <w:szCs w:val="22"/>
        </w:rPr>
      </w:pPr>
      <w:r w:rsidRPr="00B06DF0">
        <w:rPr>
          <w:rFonts w:ascii="Arial" w:hAnsi="Arial" w:cs="Arial"/>
          <w:sz w:val="22"/>
          <w:szCs w:val="22"/>
        </w:rPr>
        <w:t>You will be marked on your ability to:</w:t>
      </w:r>
    </w:p>
    <w:p w:rsidR="00B06DF0" w:rsidRPr="00B06DF0" w:rsidRDefault="00B06DF0" w:rsidP="00B06DF0">
      <w:pPr>
        <w:jc w:val="both"/>
        <w:rPr>
          <w:rFonts w:ascii="Arial" w:hAnsi="Arial" w:cs="Arial"/>
          <w:sz w:val="22"/>
          <w:szCs w:val="22"/>
        </w:rPr>
      </w:pPr>
    </w:p>
    <w:p w:rsidR="00B06DF0" w:rsidRPr="00B06DF0" w:rsidRDefault="00B06DF0" w:rsidP="00B06DF0">
      <w:pPr>
        <w:numPr>
          <w:ilvl w:val="0"/>
          <w:numId w:val="31"/>
        </w:numPr>
        <w:jc w:val="both"/>
        <w:rPr>
          <w:rFonts w:ascii="Arial" w:hAnsi="Arial" w:cs="Arial"/>
          <w:sz w:val="22"/>
          <w:szCs w:val="22"/>
        </w:rPr>
      </w:pPr>
      <w:r w:rsidRPr="00B06DF0">
        <w:rPr>
          <w:rFonts w:ascii="Arial" w:hAnsi="Arial" w:cs="Arial"/>
          <w:sz w:val="22"/>
          <w:szCs w:val="22"/>
        </w:rPr>
        <w:t>Create correct Part Geometry including equations</w:t>
      </w:r>
    </w:p>
    <w:p w:rsidR="00B06DF0" w:rsidRPr="00B06DF0" w:rsidRDefault="00B06DF0" w:rsidP="00B06DF0">
      <w:pPr>
        <w:numPr>
          <w:ilvl w:val="0"/>
          <w:numId w:val="31"/>
        </w:numPr>
        <w:jc w:val="both"/>
        <w:rPr>
          <w:rFonts w:ascii="Arial" w:hAnsi="Arial" w:cs="Arial"/>
          <w:sz w:val="22"/>
          <w:szCs w:val="22"/>
        </w:rPr>
      </w:pPr>
      <w:r w:rsidRPr="00B06DF0">
        <w:rPr>
          <w:rFonts w:ascii="Arial" w:hAnsi="Arial" w:cs="Arial"/>
          <w:sz w:val="22"/>
          <w:szCs w:val="22"/>
        </w:rPr>
        <w:t xml:space="preserve">Use a range of appropriate tools when modelling </w:t>
      </w:r>
    </w:p>
    <w:p w:rsidR="00B06DF0" w:rsidRPr="00B06DF0" w:rsidRDefault="00B06DF0" w:rsidP="00B06DF0">
      <w:pPr>
        <w:numPr>
          <w:ilvl w:val="0"/>
          <w:numId w:val="31"/>
        </w:numPr>
        <w:jc w:val="both"/>
        <w:rPr>
          <w:rFonts w:ascii="Arial" w:hAnsi="Arial" w:cs="Arial"/>
          <w:sz w:val="22"/>
          <w:szCs w:val="22"/>
        </w:rPr>
      </w:pPr>
      <w:r w:rsidRPr="00B06DF0">
        <w:rPr>
          <w:rFonts w:ascii="Arial" w:hAnsi="Arial" w:cs="Arial"/>
          <w:sz w:val="22"/>
          <w:szCs w:val="22"/>
        </w:rPr>
        <w:t>Manage and organise the part structure</w:t>
      </w:r>
    </w:p>
    <w:p w:rsidR="00B06DF0" w:rsidRPr="00B06DF0" w:rsidRDefault="00B06DF0" w:rsidP="00B06DF0">
      <w:pPr>
        <w:numPr>
          <w:ilvl w:val="0"/>
          <w:numId w:val="31"/>
        </w:numPr>
        <w:jc w:val="both"/>
        <w:rPr>
          <w:rFonts w:ascii="Arial" w:hAnsi="Arial" w:cs="Arial"/>
          <w:sz w:val="22"/>
          <w:szCs w:val="22"/>
        </w:rPr>
      </w:pPr>
      <w:r w:rsidRPr="00B06DF0">
        <w:rPr>
          <w:rFonts w:ascii="Arial" w:hAnsi="Arial" w:cs="Arial"/>
          <w:sz w:val="22"/>
          <w:szCs w:val="22"/>
        </w:rPr>
        <w:t>Create a suitable assembly structure with appropriate mating conditions and degrees of freedom to enable the Motion Simulation.</w:t>
      </w:r>
    </w:p>
    <w:p w:rsidR="00B06DF0" w:rsidRPr="00B06DF0" w:rsidRDefault="00B06DF0" w:rsidP="00B06DF0">
      <w:pPr>
        <w:numPr>
          <w:ilvl w:val="0"/>
          <w:numId w:val="31"/>
        </w:numPr>
        <w:jc w:val="both"/>
        <w:rPr>
          <w:rFonts w:ascii="Arial" w:hAnsi="Arial" w:cs="Arial"/>
          <w:sz w:val="22"/>
          <w:szCs w:val="22"/>
        </w:rPr>
      </w:pPr>
      <w:r w:rsidRPr="00B06DF0">
        <w:rPr>
          <w:rFonts w:ascii="Arial" w:hAnsi="Arial" w:cs="Arial"/>
          <w:sz w:val="22"/>
          <w:szCs w:val="22"/>
        </w:rPr>
        <w:t>Create a functioning Motion Simulation that allows the input shaft to rotate, drive the output shaft and be able to change gear using the gear shift fork.</w:t>
      </w:r>
    </w:p>
    <w:p w:rsidR="00B06DF0" w:rsidRPr="00B06DF0" w:rsidRDefault="00B06DF0" w:rsidP="00B06DF0">
      <w:pPr>
        <w:jc w:val="both"/>
        <w:rPr>
          <w:rFonts w:ascii="Arial" w:hAnsi="Arial" w:cs="Arial"/>
          <w:sz w:val="22"/>
          <w:szCs w:val="22"/>
        </w:rPr>
      </w:pPr>
    </w:p>
    <w:p w:rsidR="00B06DF0" w:rsidRPr="00B06DF0" w:rsidRDefault="00B06DF0" w:rsidP="00B06DF0">
      <w:pPr>
        <w:jc w:val="both"/>
        <w:rPr>
          <w:rFonts w:ascii="Arial" w:hAnsi="Arial" w:cs="Arial"/>
          <w:sz w:val="22"/>
          <w:szCs w:val="22"/>
        </w:rPr>
      </w:pPr>
      <w:r w:rsidRPr="00B06DF0">
        <w:rPr>
          <w:rFonts w:ascii="Arial" w:hAnsi="Arial" w:cs="Arial"/>
          <w:sz w:val="22"/>
          <w:szCs w:val="22"/>
        </w:rPr>
        <w:t>It is advised that regular saves are carried out during the lab session in case of IT/software crashes or interruptions.</w:t>
      </w:r>
    </w:p>
    <w:p w:rsidR="00B06DF0" w:rsidRPr="00B06DF0" w:rsidRDefault="00B06DF0" w:rsidP="00B06DF0">
      <w:pPr>
        <w:jc w:val="both"/>
        <w:rPr>
          <w:rFonts w:ascii="Arial" w:hAnsi="Arial" w:cs="Arial"/>
          <w:sz w:val="22"/>
          <w:szCs w:val="22"/>
        </w:rPr>
      </w:pPr>
    </w:p>
    <w:p w:rsidR="00B06DF0" w:rsidRPr="00B06DF0" w:rsidRDefault="00B06DF0" w:rsidP="00B06DF0">
      <w:pPr>
        <w:jc w:val="both"/>
        <w:rPr>
          <w:rFonts w:ascii="Arial" w:hAnsi="Arial" w:cs="Arial"/>
          <w:b/>
          <w:sz w:val="22"/>
          <w:szCs w:val="22"/>
          <w:u w:val="single"/>
        </w:rPr>
      </w:pPr>
      <w:r w:rsidRPr="00B06DF0">
        <w:rPr>
          <w:rFonts w:ascii="Arial" w:hAnsi="Arial" w:cs="Arial"/>
          <w:b/>
          <w:sz w:val="22"/>
          <w:szCs w:val="22"/>
          <w:u w:val="single"/>
        </w:rPr>
        <w:t>Saving Your Work</w:t>
      </w:r>
    </w:p>
    <w:p w:rsidR="00B06DF0" w:rsidRPr="00B06DF0" w:rsidRDefault="00B06DF0" w:rsidP="00B06DF0">
      <w:pPr>
        <w:jc w:val="both"/>
        <w:rPr>
          <w:rFonts w:ascii="Arial" w:hAnsi="Arial" w:cs="Arial"/>
          <w:sz w:val="22"/>
          <w:szCs w:val="22"/>
        </w:rPr>
      </w:pPr>
      <w:r w:rsidRPr="00B06DF0">
        <w:rPr>
          <w:rFonts w:ascii="Arial" w:hAnsi="Arial" w:cs="Arial"/>
          <w:sz w:val="22"/>
          <w:szCs w:val="22"/>
        </w:rPr>
        <w:t>Remember that the assembly file along with the files of any parts instanced within the asse</w:t>
      </w:r>
      <w:r w:rsidR="009A0B0B">
        <w:rPr>
          <w:rFonts w:ascii="Arial" w:hAnsi="Arial" w:cs="Arial"/>
          <w:sz w:val="22"/>
          <w:szCs w:val="22"/>
        </w:rPr>
        <w:t>mbly should be saved onto the USB</w:t>
      </w:r>
      <w:r w:rsidRPr="00B06DF0">
        <w:rPr>
          <w:rFonts w:ascii="Arial" w:hAnsi="Arial" w:cs="Arial"/>
          <w:sz w:val="22"/>
          <w:szCs w:val="22"/>
        </w:rPr>
        <w:t>. Theref</w:t>
      </w:r>
      <w:r w:rsidR="009A0B0B">
        <w:rPr>
          <w:rFonts w:ascii="Arial" w:hAnsi="Arial" w:cs="Arial"/>
          <w:sz w:val="22"/>
          <w:szCs w:val="22"/>
        </w:rPr>
        <w:t>ore, the files saved onto the USB</w:t>
      </w:r>
      <w:r w:rsidRPr="00B06DF0">
        <w:rPr>
          <w:rFonts w:ascii="Arial" w:hAnsi="Arial" w:cs="Arial"/>
          <w:sz w:val="22"/>
          <w:szCs w:val="22"/>
        </w:rPr>
        <w:t xml:space="preserve"> should look like the list below (not necessarily in order).</w:t>
      </w:r>
    </w:p>
    <w:p w:rsidR="00B06DF0" w:rsidRPr="00B06DF0" w:rsidRDefault="00B06DF0" w:rsidP="00B06DF0">
      <w:pPr>
        <w:jc w:val="both"/>
        <w:rPr>
          <w:rFonts w:ascii="Arial" w:hAnsi="Arial" w:cs="Arial"/>
          <w:sz w:val="22"/>
          <w:szCs w:val="22"/>
        </w:rPr>
      </w:pPr>
    </w:p>
    <w:p w:rsidR="00B06DF0" w:rsidRPr="00B06DF0" w:rsidRDefault="00B06DF0" w:rsidP="00B06DF0">
      <w:pPr>
        <w:jc w:val="both"/>
        <w:rPr>
          <w:rFonts w:ascii="Arial" w:hAnsi="Arial" w:cs="Arial"/>
          <w:sz w:val="22"/>
          <w:szCs w:val="22"/>
        </w:rPr>
      </w:pPr>
      <w:r w:rsidRPr="00B06DF0">
        <w:rPr>
          <w:rFonts w:ascii="Arial" w:hAnsi="Arial" w:cs="Arial"/>
          <w:sz w:val="22"/>
          <w:szCs w:val="22"/>
        </w:rPr>
        <w:t xml:space="preserve">It is advised that regular saves are carried out during the lab session in case of IT/software crashes or interruptions. It is best to work of the ‘C’ drive of the machine during the assignment session (create a file in ‘Documents’ and then to </w:t>
      </w:r>
      <w:r w:rsidR="009A0B0B">
        <w:rPr>
          <w:rFonts w:ascii="Arial" w:hAnsi="Arial" w:cs="Arial"/>
          <w:sz w:val="22"/>
          <w:szCs w:val="22"/>
        </w:rPr>
        <w:t>copy the entire file onto the USB</w:t>
      </w:r>
      <w:r w:rsidRPr="00B06DF0">
        <w:rPr>
          <w:rFonts w:ascii="Arial" w:hAnsi="Arial" w:cs="Arial"/>
          <w:sz w:val="22"/>
          <w:szCs w:val="22"/>
        </w:rPr>
        <w:t xml:space="preserve"> once you have finished. </w:t>
      </w:r>
    </w:p>
    <w:p w:rsidR="00B06DF0" w:rsidRPr="00B06DF0" w:rsidRDefault="00B06DF0" w:rsidP="00B06DF0">
      <w:pPr>
        <w:jc w:val="both"/>
        <w:rPr>
          <w:rFonts w:ascii="Arial" w:hAnsi="Arial" w:cs="Arial"/>
          <w:sz w:val="22"/>
          <w:szCs w:val="22"/>
        </w:rPr>
      </w:pPr>
    </w:p>
    <w:p w:rsidR="00B06DF0" w:rsidRPr="00B06DF0" w:rsidRDefault="00B06DF0" w:rsidP="00B06DF0">
      <w:pPr>
        <w:jc w:val="both"/>
        <w:rPr>
          <w:rFonts w:ascii="Arial" w:hAnsi="Arial" w:cs="Arial"/>
          <w:sz w:val="22"/>
          <w:szCs w:val="22"/>
        </w:rPr>
      </w:pPr>
      <w:r w:rsidRPr="00B06DF0">
        <w:rPr>
          <w:rFonts w:ascii="Arial" w:hAnsi="Arial" w:cs="Arial"/>
          <w:sz w:val="22"/>
          <w:szCs w:val="22"/>
        </w:rPr>
        <w:t>Gearbox Assembly (or whatever you have called your assembly)</w:t>
      </w:r>
    </w:p>
    <w:p w:rsidR="00B06DF0" w:rsidRPr="00B06DF0" w:rsidRDefault="00B06DF0" w:rsidP="00B06DF0">
      <w:pPr>
        <w:jc w:val="both"/>
        <w:rPr>
          <w:rFonts w:ascii="Arial" w:hAnsi="Arial" w:cs="Arial"/>
          <w:sz w:val="22"/>
          <w:szCs w:val="22"/>
        </w:rPr>
      </w:pPr>
      <w:r w:rsidRPr="00B06DF0">
        <w:rPr>
          <w:rFonts w:ascii="Arial" w:hAnsi="Arial" w:cs="Arial"/>
          <w:sz w:val="22"/>
          <w:szCs w:val="22"/>
        </w:rPr>
        <w:t>Gearbox Input Shaft</w:t>
      </w:r>
    </w:p>
    <w:p w:rsidR="00B06DF0" w:rsidRPr="00B06DF0" w:rsidRDefault="00B06DF0" w:rsidP="00B06DF0">
      <w:pPr>
        <w:jc w:val="both"/>
        <w:rPr>
          <w:rFonts w:ascii="Arial" w:hAnsi="Arial" w:cs="Arial"/>
          <w:sz w:val="22"/>
          <w:szCs w:val="22"/>
        </w:rPr>
      </w:pPr>
      <w:r w:rsidRPr="00B06DF0">
        <w:rPr>
          <w:rFonts w:ascii="Arial" w:hAnsi="Arial" w:cs="Arial"/>
          <w:sz w:val="22"/>
          <w:szCs w:val="22"/>
        </w:rPr>
        <w:t>Gearbox Output Shaft</w:t>
      </w:r>
    </w:p>
    <w:p w:rsidR="00B06DF0" w:rsidRPr="00B06DF0" w:rsidRDefault="00B06DF0" w:rsidP="00B06DF0">
      <w:pPr>
        <w:jc w:val="both"/>
        <w:rPr>
          <w:rFonts w:ascii="Arial" w:hAnsi="Arial" w:cs="Arial"/>
          <w:sz w:val="22"/>
          <w:szCs w:val="22"/>
        </w:rPr>
      </w:pPr>
      <w:r w:rsidRPr="00B06DF0">
        <w:rPr>
          <w:rFonts w:ascii="Arial" w:hAnsi="Arial" w:cs="Arial"/>
          <w:sz w:val="22"/>
          <w:szCs w:val="22"/>
        </w:rPr>
        <w:t>Gearbox Input and Output Gears</w:t>
      </w:r>
    </w:p>
    <w:p w:rsidR="00B06DF0" w:rsidRPr="00B06DF0" w:rsidRDefault="00B06DF0" w:rsidP="00B06DF0">
      <w:pPr>
        <w:jc w:val="both"/>
        <w:rPr>
          <w:rFonts w:ascii="Arial" w:hAnsi="Arial" w:cs="Arial"/>
          <w:sz w:val="22"/>
          <w:szCs w:val="22"/>
        </w:rPr>
      </w:pPr>
      <w:r w:rsidRPr="00B06DF0">
        <w:rPr>
          <w:rFonts w:ascii="Arial" w:hAnsi="Arial" w:cs="Arial"/>
          <w:sz w:val="22"/>
          <w:szCs w:val="22"/>
        </w:rPr>
        <w:t>Gear Shift Fork</w:t>
      </w:r>
    </w:p>
    <w:p w:rsidR="00B06DF0" w:rsidRPr="00B06DF0" w:rsidRDefault="00B06DF0" w:rsidP="00B06DF0">
      <w:pPr>
        <w:jc w:val="both"/>
        <w:rPr>
          <w:rFonts w:ascii="Arial" w:hAnsi="Arial" w:cs="Arial"/>
          <w:sz w:val="22"/>
          <w:szCs w:val="22"/>
        </w:rPr>
      </w:pPr>
      <w:r w:rsidRPr="00B06DF0">
        <w:rPr>
          <w:rFonts w:ascii="Arial" w:hAnsi="Arial" w:cs="Arial"/>
          <w:sz w:val="22"/>
          <w:szCs w:val="22"/>
        </w:rPr>
        <w:t>Gearbox Housing (or whatever you have called the gearbox casing that you have modelled)</w:t>
      </w:r>
    </w:p>
    <w:p w:rsidR="00B06DF0" w:rsidRPr="00B06DF0" w:rsidRDefault="00B06DF0" w:rsidP="00B06DF0">
      <w:pPr>
        <w:jc w:val="both"/>
        <w:rPr>
          <w:rFonts w:ascii="Arial" w:hAnsi="Arial" w:cs="Arial"/>
          <w:sz w:val="22"/>
          <w:szCs w:val="22"/>
        </w:rPr>
      </w:pPr>
    </w:p>
    <w:p w:rsidR="00B06DF0" w:rsidRPr="00B06DF0" w:rsidRDefault="00B06DF0" w:rsidP="00B06DF0">
      <w:pPr>
        <w:jc w:val="both"/>
        <w:rPr>
          <w:rFonts w:ascii="Arial" w:hAnsi="Arial" w:cs="Arial"/>
          <w:sz w:val="22"/>
          <w:szCs w:val="22"/>
        </w:rPr>
      </w:pPr>
      <w:r w:rsidRPr="00B06DF0">
        <w:rPr>
          <w:rFonts w:ascii="Arial" w:hAnsi="Arial" w:cs="Arial"/>
          <w:sz w:val="22"/>
          <w:szCs w:val="22"/>
        </w:rPr>
        <w:t>Also include any other parts which you have referenced in the assembly structure (included in the assembly), such as bolts etc.</w:t>
      </w:r>
    </w:p>
    <w:p w:rsidR="00B06DF0" w:rsidRPr="00B06DF0" w:rsidRDefault="00B06DF0" w:rsidP="00B06DF0">
      <w:pPr>
        <w:jc w:val="both"/>
        <w:rPr>
          <w:rFonts w:ascii="Arial" w:hAnsi="Arial" w:cs="Arial"/>
          <w:sz w:val="22"/>
          <w:szCs w:val="22"/>
        </w:rPr>
      </w:pPr>
    </w:p>
    <w:p w:rsidR="00B06DF0" w:rsidRPr="00B06DF0" w:rsidRDefault="00B06DF0" w:rsidP="00B06DF0">
      <w:pPr>
        <w:jc w:val="both"/>
        <w:rPr>
          <w:rFonts w:ascii="Arial" w:hAnsi="Arial" w:cs="Arial"/>
          <w:sz w:val="22"/>
          <w:szCs w:val="22"/>
        </w:rPr>
      </w:pPr>
      <w:r w:rsidRPr="00B06DF0">
        <w:rPr>
          <w:rFonts w:ascii="Arial" w:hAnsi="Arial" w:cs="Arial"/>
          <w:sz w:val="22"/>
          <w:szCs w:val="22"/>
        </w:rPr>
        <w:t>Remember, if you include a part in the</w:t>
      </w:r>
      <w:r w:rsidR="009A0B0B">
        <w:rPr>
          <w:rFonts w:ascii="Arial" w:hAnsi="Arial" w:cs="Arial"/>
          <w:sz w:val="22"/>
          <w:szCs w:val="22"/>
        </w:rPr>
        <w:t xml:space="preserve"> assembly and it’s not on the USB</w:t>
      </w:r>
      <w:r w:rsidRPr="00B06DF0">
        <w:rPr>
          <w:rFonts w:ascii="Arial" w:hAnsi="Arial" w:cs="Arial"/>
          <w:sz w:val="22"/>
          <w:szCs w:val="22"/>
        </w:rPr>
        <w:t xml:space="preserve"> or has had its file name changed since you’ve included it in the assembly, the part will be missing when the assembly is opened for marking. </w:t>
      </w:r>
    </w:p>
    <w:p w:rsidR="00B06DF0" w:rsidRDefault="00B06DF0" w:rsidP="00D22D9C">
      <w:pPr>
        <w:jc w:val="both"/>
        <w:rPr>
          <w:rFonts w:ascii="Arial" w:hAnsi="Arial" w:cs="Arial"/>
          <w:sz w:val="22"/>
          <w:szCs w:val="22"/>
        </w:rPr>
      </w:pPr>
    </w:p>
    <w:p w:rsidR="00B06DF0" w:rsidRPr="00B06DF0" w:rsidRDefault="00B06DF0" w:rsidP="00B06DF0">
      <w:pPr>
        <w:jc w:val="both"/>
        <w:rPr>
          <w:rFonts w:ascii="Arial" w:hAnsi="Arial" w:cs="Arial"/>
          <w:b/>
          <w:sz w:val="22"/>
          <w:szCs w:val="22"/>
        </w:rPr>
      </w:pPr>
      <w:r w:rsidRPr="00B06DF0">
        <w:rPr>
          <w:rFonts w:ascii="Arial" w:hAnsi="Arial" w:cs="Arial"/>
          <w:b/>
          <w:sz w:val="22"/>
          <w:szCs w:val="22"/>
        </w:rPr>
        <w:t>NOTE: The guidance offered below is linked to the five generic assessment criteria overleaf.</w:t>
      </w:r>
    </w:p>
    <w:p w:rsidR="00B06DF0" w:rsidRPr="00A406E5" w:rsidRDefault="00B06DF0" w:rsidP="00D22D9C">
      <w:pPr>
        <w:jc w:val="both"/>
        <w:rPr>
          <w:rFonts w:ascii="Arial" w:hAnsi="Arial" w:cs="Arial"/>
          <w:sz w:val="22"/>
          <w:szCs w:val="22"/>
        </w:rPr>
      </w:pPr>
    </w:p>
    <w:p w:rsidR="00B06DF0" w:rsidRPr="00A406E5" w:rsidRDefault="00B06DF0" w:rsidP="00B06DF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B06DF0" w:rsidRDefault="00B06DF0" w:rsidP="00B06DF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A41511" w:rsidRDefault="00A41511" w:rsidP="00B06DF0">
      <w:pPr>
        <w:jc w:val="both"/>
        <w:rPr>
          <w:rFonts w:ascii="Arial" w:hAnsi="Arial" w:cs="Arial"/>
          <w:sz w:val="22"/>
          <w:szCs w:val="22"/>
        </w:rPr>
      </w:pPr>
    </w:p>
    <w:p w:rsidR="009A0B0B" w:rsidRPr="00A406E5" w:rsidRDefault="009A0B0B" w:rsidP="009A0B0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color w:val="FF0000"/>
          <w:sz w:val="22"/>
          <w:szCs w:val="22"/>
        </w:rPr>
        <w:t>Not assessed.</w:t>
      </w:r>
    </w:p>
    <w:p w:rsidR="009A0B0B" w:rsidRPr="00A406E5" w:rsidRDefault="009A0B0B" w:rsidP="00B06DF0">
      <w:pPr>
        <w:jc w:val="both"/>
        <w:rPr>
          <w:rFonts w:ascii="Arial" w:hAnsi="Arial" w:cs="Arial"/>
          <w:sz w:val="22"/>
          <w:szCs w:val="22"/>
        </w:rPr>
      </w:pPr>
    </w:p>
    <w:p w:rsidR="00B06DF0" w:rsidRPr="00A406E5" w:rsidRDefault="00B06DF0" w:rsidP="00B06DF0">
      <w:pPr>
        <w:jc w:val="both"/>
        <w:rPr>
          <w:rFonts w:ascii="Arial" w:hAnsi="Arial" w:cs="Arial"/>
          <w:sz w:val="22"/>
          <w:szCs w:val="22"/>
        </w:rPr>
      </w:pPr>
    </w:p>
    <w:p w:rsidR="00B06DF0" w:rsidRPr="00A406E5" w:rsidRDefault="00B06DF0" w:rsidP="00B06DF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B06DF0" w:rsidRDefault="00B06DF0" w:rsidP="00B06DF0">
      <w:pPr>
        <w:jc w:val="both"/>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w:t>
      </w:r>
      <w:r>
        <w:rPr>
          <w:rFonts w:ascii="Arial" w:hAnsi="Arial" w:cs="Arial"/>
          <w:sz w:val="22"/>
          <w:szCs w:val="22"/>
        </w:rPr>
        <w:lastRenderedPageBreak/>
        <w:t xml:space="preserve">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A41511" w:rsidRDefault="00A41511" w:rsidP="00B06DF0">
      <w:pPr>
        <w:jc w:val="both"/>
      </w:pPr>
    </w:p>
    <w:p w:rsidR="009A0B0B" w:rsidRPr="00A406E5" w:rsidRDefault="009A0B0B" w:rsidP="009A0B0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color w:val="FF0000"/>
          <w:sz w:val="22"/>
          <w:szCs w:val="22"/>
        </w:rPr>
        <w:t>Manage and organise the part structure/assembly structure/motion simulation.</w:t>
      </w:r>
    </w:p>
    <w:p w:rsidR="009A0B0B" w:rsidRPr="00A406E5" w:rsidRDefault="009A0B0B" w:rsidP="00B06DF0">
      <w:pPr>
        <w:jc w:val="both"/>
        <w:rPr>
          <w:rFonts w:ascii="Arial" w:hAnsi="Arial" w:cs="Arial"/>
          <w:sz w:val="22"/>
          <w:szCs w:val="22"/>
        </w:rPr>
      </w:pPr>
    </w:p>
    <w:p w:rsidR="00B06DF0" w:rsidRPr="00A406E5" w:rsidRDefault="00B06DF0" w:rsidP="00B06DF0">
      <w:pPr>
        <w:jc w:val="both"/>
        <w:rPr>
          <w:rFonts w:ascii="Arial" w:hAnsi="Arial" w:cs="Arial"/>
          <w:b/>
          <w:i/>
          <w:sz w:val="22"/>
          <w:szCs w:val="22"/>
        </w:rPr>
      </w:pPr>
    </w:p>
    <w:p w:rsidR="00B06DF0" w:rsidRPr="00A406E5" w:rsidRDefault="00B06DF0" w:rsidP="00B06DF0">
      <w:pPr>
        <w:numPr>
          <w:ilvl w:val="0"/>
          <w:numId w:val="6"/>
        </w:numPr>
        <w:jc w:val="both"/>
        <w:rPr>
          <w:rFonts w:ascii="Arial" w:hAnsi="Arial" w:cs="Arial"/>
          <w:b/>
          <w:sz w:val="22"/>
          <w:szCs w:val="22"/>
        </w:rPr>
      </w:pPr>
      <w:r>
        <w:rPr>
          <w:rFonts w:ascii="Arial" w:hAnsi="Arial" w:cs="Arial"/>
          <w:b/>
          <w:sz w:val="22"/>
          <w:szCs w:val="22"/>
        </w:rPr>
        <w:t>Cognitive and Intellectual Skills</w:t>
      </w:r>
    </w:p>
    <w:p w:rsidR="00B06DF0" w:rsidRDefault="00B06DF0" w:rsidP="00B06DF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A41511" w:rsidRDefault="00A41511" w:rsidP="00B06DF0">
      <w:pPr>
        <w:jc w:val="both"/>
        <w:rPr>
          <w:rFonts w:ascii="Arial" w:hAnsi="Arial" w:cs="Arial"/>
          <w:sz w:val="22"/>
          <w:szCs w:val="22"/>
        </w:rPr>
      </w:pPr>
    </w:p>
    <w:p w:rsidR="009A0B0B" w:rsidRPr="00A406E5" w:rsidRDefault="009A0B0B" w:rsidP="009A0B0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color w:val="FF0000"/>
          <w:sz w:val="22"/>
          <w:szCs w:val="22"/>
        </w:rPr>
        <w:t>Create correct part geometry including equations and complete an appropriate motion simulation.</w:t>
      </w:r>
    </w:p>
    <w:p w:rsidR="009A0B0B" w:rsidRPr="00A406E5" w:rsidRDefault="009A0B0B" w:rsidP="00B06DF0">
      <w:pPr>
        <w:jc w:val="both"/>
        <w:rPr>
          <w:rFonts w:ascii="Arial" w:hAnsi="Arial" w:cs="Arial"/>
          <w:sz w:val="22"/>
          <w:szCs w:val="22"/>
        </w:rPr>
      </w:pPr>
    </w:p>
    <w:p w:rsidR="00B06DF0" w:rsidRPr="00A406E5" w:rsidRDefault="00B06DF0" w:rsidP="00B06DF0">
      <w:pPr>
        <w:jc w:val="both"/>
        <w:rPr>
          <w:rFonts w:ascii="Arial" w:hAnsi="Arial" w:cs="Arial"/>
          <w:b/>
          <w:sz w:val="22"/>
          <w:szCs w:val="22"/>
        </w:rPr>
      </w:pPr>
    </w:p>
    <w:p w:rsidR="00B06DF0" w:rsidRPr="00A406E5" w:rsidRDefault="00B06DF0" w:rsidP="00B06DF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B06DF0" w:rsidRDefault="00B06DF0" w:rsidP="00B06DF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w:t>
      </w:r>
      <w:proofErr w:type="gramStart"/>
      <w:r w:rsidRPr="00A406E5">
        <w:rPr>
          <w:rFonts w:ascii="Arial" w:hAnsi="Arial" w:cs="Arial"/>
          <w:sz w:val="22"/>
          <w:szCs w:val="22"/>
        </w:rPr>
        <w:t>perhaps to</w:t>
      </w:r>
      <w:proofErr w:type="gramEnd"/>
      <w:r w:rsidRPr="00A406E5">
        <w:rPr>
          <w:rFonts w:ascii="Arial" w:hAnsi="Arial" w:cs="Arial"/>
          <w:sz w:val="22"/>
          <w:szCs w:val="22"/>
        </w:rPr>
        <w:t xml:space="preserve">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A41511" w:rsidRDefault="00A41511" w:rsidP="00B06DF0">
      <w:pPr>
        <w:jc w:val="both"/>
        <w:rPr>
          <w:rFonts w:ascii="Arial" w:hAnsi="Arial" w:cs="Arial"/>
          <w:sz w:val="22"/>
          <w:szCs w:val="22"/>
        </w:rPr>
      </w:pPr>
    </w:p>
    <w:p w:rsidR="009A0B0B" w:rsidRPr="00A406E5" w:rsidRDefault="009A0B0B" w:rsidP="009A0B0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color w:val="FF0000"/>
          <w:sz w:val="22"/>
          <w:szCs w:val="22"/>
        </w:rPr>
        <w:t>Use a range of appropriate tools when modelling and simulating.</w:t>
      </w:r>
    </w:p>
    <w:p w:rsidR="009A0B0B" w:rsidRPr="00A406E5" w:rsidRDefault="009A0B0B" w:rsidP="00B06DF0">
      <w:pPr>
        <w:jc w:val="both"/>
        <w:rPr>
          <w:rFonts w:ascii="Arial" w:hAnsi="Arial" w:cs="Arial"/>
          <w:sz w:val="22"/>
          <w:szCs w:val="22"/>
        </w:rPr>
      </w:pPr>
    </w:p>
    <w:p w:rsidR="00B06DF0" w:rsidRPr="00A406E5" w:rsidRDefault="00B06DF0" w:rsidP="00B06DF0">
      <w:pPr>
        <w:jc w:val="both"/>
        <w:rPr>
          <w:rFonts w:ascii="Arial" w:hAnsi="Arial" w:cs="Arial"/>
          <w:sz w:val="22"/>
          <w:szCs w:val="22"/>
        </w:rPr>
      </w:pPr>
    </w:p>
    <w:p w:rsidR="00B06DF0" w:rsidRPr="00A406E5" w:rsidRDefault="00B06DF0" w:rsidP="00B06DF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9A0B0B" w:rsidRDefault="00B06DF0" w:rsidP="009A0B0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A41511" w:rsidRDefault="00A41511" w:rsidP="009A0B0B">
      <w:pPr>
        <w:jc w:val="both"/>
        <w:rPr>
          <w:rFonts w:ascii="Arial" w:hAnsi="Arial" w:cs="Arial"/>
          <w:sz w:val="22"/>
          <w:szCs w:val="22"/>
        </w:rPr>
      </w:pPr>
    </w:p>
    <w:p w:rsidR="009A0B0B" w:rsidRPr="00A406E5" w:rsidRDefault="009A0B0B" w:rsidP="009A0B0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color w:val="FF0000"/>
          <w:sz w:val="22"/>
          <w:szCs w:val="22"/>
        </w:rPr>
        <w:t>Create a suitable assembly structure with appropriate mating conditions and degrees of freedom to allow the correct motion simulation.</w:t>
      </w:r>
    </w:p>
    <w:p w:rsidR="00B06DF0" w:rsidRDefault="00B06DF0" w:rsidP="00B06DF0">
      <w:pPr>
        <w:jc w:val="both"/>
        <w:rPr>
          <w:rFonts w:ascii="Arial" w:hAnsi="Arial" w:cs="Arial"/>
          <w:sz w:val="22"/>
          <w:szCs w:val="22"/>
        </w:rPr>
      </w:pPr>
    </w:p>
    <w:p w:rsidR="009A0B0B" w:rsidRDefault="009A0B0B" w:rsidP="00B06DF0">
      <w:pPr>
        <w:jc w:val="both"/>
        <w:rPr>
          <w:rFonts w:ascii="Arial" w:hAnsi="Arial" w:cs="Arial"/>
          <w:sz w:val="22"/>
          <w:szCs w:val="22"/>
        </w:rPr>
      </w:pPr>
    </w:p>
    <w:p w:rsidR="00B06DF0" w:rsidRPr="00A406E5" w:rsidRDefault="00B06DF0" w:rsidP="00B06DF0">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06DF0" w:rsidTr="00204BF8">
        <w:trPr>
          <w:jc w:val="center"/>
        </w:trPr>
        <w:tc>
          <w:tcPr>
            <w:tcW w:w="10670" w:type="dxa"/>
            <w:shd w:val="clear" w:color="auto" w:fill="BFBFBF"/>
          </w:tcPr>
          <w:p w:rsidR="00B06DF0" w:rsidRDefault="00B06DF0" w:rsidP="00204BF8">
            <w:r>
              <w:rPr>
                <w:sz w:val="32"/>
                <w:szCs w:val="32"/>
              </w:rPr>
              <w:lastRenderedPageBreak/>
              <w:br w:type="page"/>
            </w:r>
            <w:r w:rsidRPr="00681208">
              <w:rPr>
                <w:rFonts w:ascii="Calibri" w:hAnsi="Calibri" w:cs="Arial"/>
                <w:b/>
                <w:caps/>
                <w:sz w:val="40"/>
              </w:rPr>
              <w:t xml:space="preserve">                 </w:t>
            </w:r>
            <w:r>
              <w:rPr>
                <w:rFonts w:ascii="Calibri" w:hAnsi="Calibri" w:cs="Arial"/>
                <w:b/>
                <w:caps/>
                <w:sz w:val="40"/>
              </w:rPr>
              <w:t>GRADING</w:t>
            </w:r>
            <w:r w:rsidRPr="00681208">
              <w:rPr>
                <w:rFonts w:ascii="Calibri" w:hAnsi="Calibri" w:cs="Arial"/>
                <w:b/>
                <w:caps/>
                <w:sz w:val="40"/>
              </w:rPr>
              <w:t xml:space="preserve"> criteria and Student FEEDBACK</w:t>
            </w:r>
          </w:p>
        </w:tc>
      </w:tr>
    </w:tbl>
    <w:p w:rsidR="00B06DF0" w:rsidRDefault="00B06DF0" w:rsidP="00B06DF0"/>
    <w:p w:rsidR="00B06DF0" w:rsidRPr="003223E0" w:rsidRDefault="00B06DF0" w:rsidP="00B06DF0">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Pr>
          <w:rFonts w:ascii="Calibri" w:hAnsi="Calibri"/>
          <w:sz w:val="20"/>
        </w:rPr>
        <w:t>grade</w:t>
      </w:r>
      <w:r w:rsidRPr="003223E0">
        <w:rPr>
          <w:rFonts w:ascii="Calibri" w:hAnsi="Calibri"/>
          <w:sz w:val="20"/>
        </w:rPr>
        <w:t xml:space="preserve">. The </w:t>
      </w:r>
      <w:r>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B06DF0" w:rsidRDefault="00B06DF0" w:rsidP="00B06DF0">
      <w:pPr>
        <w:rPr>
          <w:rFonts w:ascii="Calibri" w:hAnsi="Calibri"/>
          <w:b/>
          <w:sz w:val="22"/>
          <w:szCs w:val="22"/>
        </w:rPr>
        <w:sectPr w:rsidR="00B06DF0" w:rsidSect="00B06DF0">
          <w:footerReference w:type="default" r:id="rId12"/>
          <w:pgSz w:w="11894" w:h="16834"/>
          <w:pgMar w:top="720" w:right="720" w:bottom="720" w:left="720" w:header="706" w:footer="454" w:gutter="0"/>
          <w:paperSrc w:first="1" w:other="1"/>
          <w:cols w:space="720"/>
          <w:docGrid w:linePitch="272"/>
        </w:sectPr>
      </w:pPr>
    </w:p>
    <w:p w:rsidR="00B06DF0" w:rsidRDefault="00B06DF0" w:rsidP="00B06DF0">
      <w:pPr>
        <w:rPr>
          <w:rFonts w:ascii="Calibri" w:hAnsi="Calibri"/>
          <w:b/>
          <w:sz w:val="22"/>
          <w:szCs w:val="22"/>
        </w:rPr>
      </w:pPr>
    </w:p>
    <w:tbl>
      <w:tblPr>
        <w:tblW w:w="5000" w:type="pct"/>
        <w:tblLayout w:type="fixed"/>
        <w:tblLook w:val="04A0" w:firstRow="1" w:lastRow="0" w:firstColumn="1" w:lastColumn="0" w:noHBand="0" w:noVBand="1"/>
      </w:tblPr>
      <w:tblGrid>
        <w:gridCol w:w="8986"/>
        <w:gridCol w:w="869"/>
        <w:gridCol w:w="589"/>
      </w:tblGrid>
      <w:tr w:rsidR="00B06DF0" w:rsidRPr="00266B32" w:rsidTr="00204BF8">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B06DF0" w:rsidRPr="00F61A20" w:rsidRDefault="00B06DF0" w:rsidP="00204BF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16" w:type="pct"/>
            <w:tcBorders>
              <w:top w:val="single" w:sz="4" w:space="0" w:color="auto"/>
              <w:left w:val="single" w:sz="4" w:space="0" w:color="auto"/>
              <w:right w:val="single" w:sz="4" w:space="0" w:color="auto"/>
            </w:tcBorders>
            <w:shd w:val="clear" w:color="auto" w:fill="BFBFBF"/>
            <w:textDirection w:val="btLr"/>
          </w:tcPr>
          <w:p w:rsidR="00B06DF0" w:rsidRDefault="00B06DF0" w:rsidP="00204BF8">
            <w:pPr>
              <w:ind w:left="34" w:right="113"/>
              <w:jc w:val="center"/>
              <w:rPr>
                <w:rFonts w:ascii="Calibri" w:hAnsi="Calibri"/>
                <w:b/>
                <w:sz w:val="14"/>
                <w:szCs w:val="14"/>
              </w:rPr>
            </w:pPr>
            <w:r>
              <w:rPr>
                <w:rFonts w:ascii="Calibri" w:hAnsi="Calibri"/>
                <w:b/>
                <w:sz w:val="14"/>
                <w:szCs w:val="14"/>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06DF0" w:rsidRDefault="00B06DF0" w:rsidP="00204BF8">
            <w:pPr>
              <w:ind w:left="113" w:right="113"/>
              <w:jc w:val="center"/>
              <w:rPr>
                <w:rFonts w:ascii="Calibri" w:hAnsi="Calibri"/>
                <w:b/>
                <w:sz w:val="14"/>
                <w:szCs w:val="14"/>
              </w:rPr>
            </w:pPr>
            <w:r>
              <w:rPr>
                <w:rFonts w:ascii="Calibri" w:hAnsi="Calibri"/>
                <w:b/>
                <w:sz w:val="14"/>
                <w:szCs w:val="14"/>
              </w:rPr>
              <w:t>Grade</w:t>
            </w:r>
          </w:p>
          <w:p w:rsidR="00B06DF0" w:rsidRPr="00423934" w:rsidRDefault="00B06DF0" w:rsidP="00204BF8">
            <w:pPr>
              <w:ind w:left="113" w:right="113"/>
              <w:jc w:val="center"/>
              <w:rPr>
                <w:rFonts w:ascii="Calibri" w:hAnsi="Calibri"/>
                <w:b/>
                <w:sz w:val="14"/>
                <w:szCs w:val="14"/>
              </w:rPr>
            </w:pPr>
            <w:r>
              <w:rPr>
                <w:rFonts w:ascii="Calibri" w:hAnsi="Calibri"/>
                <w:b/>
                <w:sz w:val="14"/>
                <w:szCs w:val="14"/>
              </w:rPr>
              <w:t>awarded</w:t>
            </w:r>
          </w:p>
        </w:tc>
      </w:tr>
      <w:tr w:rsidR="00B06DF0" w:rsidRPr="00CC0370" w:rsidTr="00204BF8">
        <w:trPr>
          <w:trHeight w:val="450"/>
        </w:trPr>
        <w:tc>
          <w:tcPr>
            <w:tcW w:w="4302" w:type="pct"/>
            <w:tcBorders>
              <w:top w:val="single" w:sz="4" w:space="0" w:color="auto"/>
              <w:left w:val="single" w:sz="4" w:space="0" w:color="auto"/>
              <w:right w:val="single" w:sz="4" w:space="0" w:color="auto"/>
            </w:tcBorders>
            <w:shd w:val="clear" w:color="auto" w:fill="D9D9D9"/>
          </w:tcPr>
          <w:p w:rsidR="00B06DF0" w:rsidRPr="00F61A20" w:rsidRDefault="00B06DF0" w:rsidP="00204BF8">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B06DF0" w:rsidRPr="003223E0" w:rsidRDefault="00B06DF0" w:rsidP="00204BF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16" w:type="pct"/>
            <w:tcBorders>
              <w:top w:val="single" w:sz="4" w:space="0" w:color="auto"/>
              <w:left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vMerge w:val="restart"/>
            <w:tcBorders>
              <w:top w:val="single" w:sz="4" w:space="0" w:color="auto"/>
              <w:left w:val="single" w:sz="4" w:space="0" w:color="auto"/>
              <w:right w:val="single" w:sz="4" w:space="0" w:color="auto"/>
            </w:tcBorders>
          </w:tcPr>
          <w:p w:rsidR="00B06DF0" w:rsidRPr="00F61A20" w:rsidRDefault="00B06DF0" w:rsidP="00B06DF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B06DF0" w:rsidRPr="00F61A20" w:rsidRDefault="00B06DF0" w:rsidP="00204BF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1"/>
        </w:trPr>
        <w:tc>
          <w:tcPr>
            <w:tcW w:w="4302" w:type="pct"/>
            <w:vMerge/>
            <w:tcBorders>
              <w:left w:val="single" w:sz="4" w:space="0" w:color="auto"/>
              <w:bottom w:val="single" w:sz="4" w:space="0" w:color="auto"/>
              <w:right w:val="single" w:sz="4" w:space="0" w:color="auto"/>
            </w:tcBorders>
          </w:tcPr>
          <w:p w:rsidR="00B06DF0" w:rsidRPr="00F61A20" w:rsidRDefault="00B06DF0" w:rsidP="00204BF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r>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tcBorders>
              <w:top w:val="single" w:sz="4" w:space="0" w:color="auto"/>
              <w:left w:val="single" w:sz="4" w:space="0" w:color="auto"/>
              <w:right w:val="single" w:sz="4" w:space="0" w:color="auto"/>
            </w:tcBorders>
            <w:shd w:val="clear" w:color="auto" w:fill="D9D9D9"/>
          </w:tcPr>
          <w:p w:rsidR="00B06DF0" w:rsidRPr="00F61A20" w:rsidRDefault="00B06DF0" w:rsidP="00204BF8">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p>
          <w:p w:rsidR="00B06DF0" w:rsidRPr="00F61A20" w:rsidRDefault="00B06DF0" w:rsidP="00204BF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vMerge w:val="restart"/>
            <w:tcBorders>
              <w:top w:val="single" w:sz="4" w:space="0" w:color="auto"/>
              <w:left w:val="single" w:sz="4" w:space="0" w:color="auto"/>
              <w:right w:val="single" w:sz="4" w:space="0" w:color="auto"/>
            </w:tcBorders>
          </w:tcPr>
          <w:p w:rsidR="00B06DF0" w:rsidRDefault="00B06DF0" w:rsidP="00204BF8">
            <w:pPr>
              <w:spacing w:after="120"/>
              <w:rPr>
                <w:rFonts w:ascii="Calibri" w:hAnsi="Calibri"/>
                <w:sz w:val="14"/>
                <w:szCs w:val="14"/>
              </w:rPr>
            </w:pPr>
          </w:p>
          <w:p w:rsidR="00B06DF0" w:rsidRPr="005A5E6F" w:rsidRDefault="00B06DF0" w:rsidP="00204BF8">
            <w:pPr>
              <w:spacing w:after="120"/>
              <w:rPr>
                <w:rFonts w:ascii="Calibri" w:hAnsi="Calibri"/>
                <w:b/>
                <w:sz w:val="18"/>
                <w:szCs w:val="14"/>
              </w:rPr>
            </w:pPr>
            <w:r w:rsidRPr="005A5E6F">
              <w:rPr>
                <w:rFonts w:ascii="Calibri" w:hAnsi="Calibri"/>
                <w:b/>
                <w:sz w:val="18"/>
                <w:szCs w:val="14"/>
              </w:rPr>
              <w:t>(</w:t>
            </w:r>
            <w:r w:rsidRPr="00B06DF0">
              <w:rPr>
                <w:rFonts w:ascii="Calibri" w:hAnsi="Calibri"/>
                <w:b/>
                <w:sz w:val="18"/>
                <w:szCs w:val="14"/>
              </w:rPr>
              <w:t>Manage and organise the part structure/assembly structure/motion simulation.</w:t>
            </w:r>
            <w:r>
              <w:rPr>
                <w:rFonts w:ascii="Calibri" w:hAnsi="Calibri"/>
                <w:b/>
                <w:sz w:val="18"/>
                <w:szCs w:val="14"/>
              </w:rPr>
              <w:t>)</w:t>
            </w:r>
          </w:p>
          <w:p w:rsidR="00B06DF0" w:rsidRDefault="00B06DF0" w:rsidP="00204BF8">
            <w:pPr>
              <w:spacing w:after="120"/>
              <w:rPr>
                <w:rFonts w:ascii="Calibri" w:hAnsi="Calibri"/>
                <w:sz w:val="14"/>
                <w:szCs w:val="14"/>
              </w:rPr>
            </w:pPr>
          </w:p>
          <w:p w:rsidR="00B06DF0" w:rsidRDefault="00B06DF0" w:rsidP="00204BF8">
            <w:pPr>
              <w:spacing w:after="120"/>
              <w:rPr>
                <w:rFonts w:ascii="Calibri" w:hAnsi="Calibri"/>
                <w:sz w:val="14"/>
                <w:szCs w:val="14"/>
              </w:rPr>
            </w:pPr>
          </w:p>
          <w:p w:rsidR="00B06DF0" w:rsidRPr="00F61A20" w:rsidRDefault="00B06DF0" w:rsidP="00204BF8">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B06DF0" w:rsidRPr="00F61A20" w:rsidRDefault="00B06DF0" w:rsidP="00204BF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1"/>
        </w:trPr>
        <w:tc>
          <w:tcPr>
            <w:tcW w:w="4302" w:type="pct"/>
            <w:vMerge/>
            <w:tcBorders>
              <w:left w:val="single" w:sz="4" w:space="0" w:color="auto"/>
              <w:bottom w:val="single" w:sz="4" w:space="0" w:color="auto"/>
              <w:right w:val="single" w:sz="4" w:space="0" w:color="auto"/>
            </w:tcBorders>
          </w:tcPr>
          <w:p w:rsidR="00B06DF0" w:rsidRPr="00F61A20" w:rsidRDefault="00B06DF0" w:rsidP="00204BF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tcBorders>
              <w:top w:val="single" w:sz="4" w:space="0" w:color="auto"/>
              <w:left w:val="single" w:sz="4" w:space="0" w:color="auto"/>
              <w:right w:val="single" w:sz="4" w:space="0" w:color="auto"/>
            </w:tcBorders>
            <w:shd w:val="clear" w:color="auto" w:fill="D9D9D9"/>
          </w:tcPr>
          <w:p w:rsidR="00B06DF0" w:rsidRPr="00F61A20" w:rsidRDefault="00B06DF0" w:rsidP="00204BF8">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p>
          <w:p w:rsidR="00B06DF0" w:rsidRPr="00F61A20" w:rsidRDefault="00B06DF0" w:rsidP="00204BF8">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416" w:type="pct"/>
            <w:tcBorders>
              <w:top w:val="single" w:sz="4" w:space="0" w:color="auto"/>
              <w:left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vMerge w:val="restart"/>
            <w:tcBorders>
              <w:top w:val="single" w:sz="4" w:space="0" w:color="auto"/>
              <w:left w:val="single" w:sz="4" w:space="0" w:color="auto"/>
              <w:right w:val="single" w:sz="4" w:space="0" w:color="auto"/>
            </w:tcBorders>
          </w:tcPr>
          <w:p w:rsidR="00B06DF0" w:rsidRDefault="00B06DF0" w:rsidP="00204BF8">
            <w:pPr>
              <w:spacing w:after="120"/>
              <w:rPr>
                <w:rFonts w:ascii="Calibri" w:hAnsi="Calibri"/>
                <w:sz w:val="14"/>
                <w:szCs w:val="14"/>
              </w:rPr>
            </w:pPr>
          </w:p>
          <w:p w:rsidR="00B06DF0" w:rsidRPr="005A5E6F" w:rsidRDefault="00B06DF0" w:rsidP="00204BF8">
            <w:pPr>
              <w:spacing w:after="120"/>
              <w:rPr>
                <w:rFonts w:ascii="Calibri" w:hAnsi="Calibri"/>
                <w:b/>
                <w:sz w:val="18"/>
                <w:szCs w:val="14"/>
              </w:rPr>
            </w:pPr>
            <w:r w:rsidRPr="005A5E6F">
              <w:rPr>
                <w:rFonts w:ascii="Calibri" w:hAnsi="Calibri"/>
                <w:b/>
                <w:sz w:val="18"/>
                <w:szCs w:val="14"/>
              </w:rPr>
              <w:t>(</w:t>
            </w:r>
            <w:r w:rsidRPr="00B06DF0">
              <w:rPr>
                <w:rFonts w:ascii="Calibri" w:hAnsi="Calibri"/>
                <w:b/>
                <w:sz w:val="18"/>
                <w:szCs w:val="14"/>
              </w:rPr>
              <w:t>Create correct Part Geometry including Equations and complete an appropriate Motion Simulation</w:t>
            </w:r>
            <w:r w:rsidRPr="005A5E6F">
              <w:rPr>
                <w:rFonts w:ascii="Calibri" w:hAnsi="Calibri"/>
                <w:b/>
                <w:sz w:val="18"/>
                <w:szCs w:val="14"/>
              </w:rPr>
              <w:t>)</w:t>
            </w:r>
          </w:p>
          <w:p w:rsidR="00B06DF0" w:rsidRDefault="00B06DF0" w:rsidP="00204BF8">
            <w:pPr>
              <w:spacing w:after="120"/>
              <w:rPr>
                <w:rFonts w:ascii="Calibri" w:hAnsi="Calibri"/>
                <w:sz w:val="14"/>
                <w:szCs w:val="14"/>
              </w:rPr>
            </w:pPr>
          </w:p>
          <w:p w:rsidR="00B06DF0" w:rsidRDefault="00B06DF0" w:rsidP="00204BF8">
            <w:pPr>
              <w:spacing w:after="120"/>
              <w:rPr>
                <w:rFonts w:ascii="Calibri" w:hAnsi="Calibri"/>
                <w:sz w:val="14"/>
                <w:szCs w:val="14"/>
              </w:rPr>
            </w:pPr>
          </w:p>
          <w:p w:rsidR="00B06DF0" w:rsidRPr="00F61A20" w:rsidRDefault="00B06DF0" w:rsidP="00204BF8">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B06DF0" w:rsidRDefault="00B06DF0" w:rsidP="00204BF8">
            <w:pPr>
              <w:jc w:val="center"/>
              <w:rPr>
                <w:rFonts w:ascii="Calibri" w:hAnsi="Calibri"/>
                <w:sz w:val="32"/>
              </w:rPr>
            </w:pPr>
          </w:p>
          <w:p w:rsidR="00B06DF0" w:rsidRPr="00F61A20" w:rsidRDefault="00B06DF0" w:rsidP="00204BF8">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1"/>
        </w:trPr>
        <w:tc>
          <w:tcPr>
            <w:tcW w:w="4302" w:type="pct"/>
            <w:vMerge/>
            <w:tcBorders>
              <w:left w:val="single" w:sz="4" w:space="0" w:color="auto"/>
              <w:bottom w:val="single" w:sz="4" w:space="0" w:color="auto"/>
              <w:right w:val="single" w:sz="4" w:space="0" w:color="auto"/>
            </w:tcBorders>
          </w:tcPr>
          <w:p w:rsidR="00B06DF0" w:rsidRPr="00F61A20" w:rsidRDefault="00B06DF0" w:rsidP="00204BF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tcBorders>
              <w:top w:val="single" w:sz="4" w:space="0" w:color="auto"/>
              <w:left w:val="single" w:sz="4" w:space="0" w:color="auto"/>
              <w:right w:val="single" w:sz="4" w:space="0" w:color="auto"/>
            </w:tcBorders>
            <w:shd w:val="clear" w:color="auto" w:fill="D9D9D9"/>
          </w:tcPr>
          <w:p w:rsidR="00B06DF0" w:rsidRPr="00F61A20" w:rsidRDefault="00B06DF0" w:rsidP="00204BF8">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p>
          <w:p w:rsidR="00B06DF0" w:rsidRPr="00F61A20" w:rsidRDefault="00B06DF0" w:rsidP="00204BF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r>
      <w:tr w:rsidR="00B06DF0" w:rsidRPr="00CC0370" w:rsidTr="00204BF8">
        <w:trPr>
          <w:trHeight w:val="451"/>
        </w:trPr>
        <w:tc>
          <w:tcPr>
            <w:tcW w:w="4302" w:type="pct"/>
            <w:vMerge w:val="restart"/>
            <w:tcBorders>
              <w:top w:val="single" w:sz="4" w:space="0" w:color="auto"/>
              <w:left w:val="single" w:sz="4" w:space="0" w:color="auto"/>
              <w:right w:val="single" w:sz="4" w:space="0" w:color="auto"/>
            </w:tcBorders>
          </w:tcPr>
          <w:p w:rsidR="00B06DF0" w:rsidRDefault="00B06DF0" w:rsidP="00204BF8">
            <w:pPr>
              <w:spacing w:after="120"/>
              <w:rPr>
                <w:rFonts w:ascii="Calibri" w:hAnsi="Calibri"/>
                <w:sz w:val="14"/>
                <w:szCs w:val="14"/>
              </w:rPr>
            </w:pPr>
          </w:p>
          <w:p w:rsidR="00B06DF0" w:rsidRPr="005A5E6F" w:rsidRDefault="00B06DF0" w:rsidP="00204BF8">
            <w:pPr>
              <w:spacing w:after="120"/>
              <w:rPr>
                <w:rFonts w:ascii="Calibri" w:hAnsi="Calibri"/>
                <w:b/>
                <w:sz w:val="18"/>
                <w:szCs w:val="14"/>
              </w:rPr>
            </w:pPr>
            <w:r w:rsidRPr="005A5E6F">
              <w:rPr>
                <w:rFonts w:ascii="Calibri" w:hAnsi="Calibri"/>
                <w:b/>
                <w:sz w:val="18"/>
                <w:szCs w:val="14"/>
              </w:rPr>
              <w:t>(</w:t>
            </w:r>
            <w:r w:rsidRPr="00B06DF0">
              <w:rPr>
                <w:rFonts w:ascii="Calibri" w:hAnsi="Calibri"/>
                <w:b/>
                <w:sz w:val="18"/>
                <w:szCs w:val="14"/>
              </w:rPr>
              <w:t>Use a range of appropriate tools when modelling and simulating.</w:t>
            </w:r>
            <w:r w:rsidRPr="00BF35A8">
              <w:rPr>
                <w:rFonts w:ascii="Calibri" w:hAnsi="Calibri"/>
                <w:b/>
                <w:sz w:val="18"/>
                <w:szCs w:val="14"/>
              </w:rPr>
              <w:t>)</w:t>
            </w:r>
          </w:p>
          <w:p w:rsidR="00B06DF0" w:rsidRDefault="00B06DF0" w:rsidP="00204BF8">
            <w:pPr>
              <w:spacing w:after="120"/>
              <w:rPr>
                <w:rFonts w:ascii="Calibri" w:hAnsi="Calibri"/>
                <w:sz w:val="14"/>
                <w:szCs w:val="14"/>
              </w:rPr>
            </w:pPr>
          </w:p>
          <w:p w:rsidR="00B06DF0" w:rsidRDefault="00B06DF0" w:rsidP="00204BF8">
            <w:pPr>
              <w:spacing w:after="120"/>
              <w:rPr>
                <w:rFonts w:ascii="Calibri" w:hAnsi="Calibri"/>
                <w:sz w:val="14"/>
                <w:szCs w:val="14"/>
              </w:rPr>
            </w:pPr>
          </w:p>
          <w:p w:rsidR="00B06DF0" w:rsidRDefault="00B06DF0" w:rsidP="00204BF8">
            <w:pPr>
              <w:spacing w:after="120"/>
              <w:rPr>
                <w:rFonts w:ascii="Calibri" w:hAnsi="Calibri"/>
                <w:sz w:val="14"/>
                <w:szCs w:val="14"/>
              </w:rPr>
            </w:pPr>
          </w:p>
          <w:p w:rsidR="00B06DF0" w:rsidRPr="00F61A20" w:rsidRDefault="00B06DF0" w:rsidP="00204BF8">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B06DF0" w:rsidRPr="00F61A20" w:rsidRDefault="00B06DF0" w:rsidP="00204BF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vMerge/>
            <w:tcBorders>
              <w:left w:val="single" w:sz="4" w:space="0" w:color="auto"/>
              <w:bottom w:val="single" w:sz="4" w:space="0" w:color="auto"/>
              <w:right w:val="single" w:sz="4" w:space="0" w:color="auto"/>
            </w:tcBorders>
          </w:tcPr>
          <w:p w:rsidR="00B06DF0" w:rsidRPr="00F61A20" w:rsidRDefault="00B06DF0" w:rsidP="00204BF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tcBorders>
              <w:top w:val="single" w:sz="4" w:space="0" w:color="auto"/>
              <w:left w:val="single" w:sz="4" w:space="0" w:color="auto"/>
              <w:right w:val="single" w:sz="4" w:space="0" w:color="auto"/>
            </w:tcBorders>
            <w:shd w:val="clear" w:color="auto" w:fill="D9D9D9"/>
          </w:tcPr>
          <w:p w:rsidR="00B06DF0" w:rsidRPr="00915A52" w:rsidRDefault="00B06DF0" w:rsidP="00204BF8">
            <w:pPr>
              <w:rPr>
                <w:rFonts w:ascii="Arial" w:hAnsi="Arial" w:cs="Arial"/>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B06DF0" w:rsidRPr="00F61A20" w:rsidRDefault="00B06DF0" w:rsidP="00204BF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06DF0" w:rsidRPr="00F61A20" w:rsidRDefault="00B06DF0" w:rsidP="00204BF8">
            <w:pPr>
              <w:jc w:val="center"/>
              <w:rPr>
                <w:rFonts w:ascii="Calibri" w:hAnsi="Calibri"/>
                <w:sz w:val="32"/>
              </w:rPr>
            </w:pPr>
          </w:p>
        </w:tc>
      </w:tr>
      <w:tr w:rsidR="00B06DF0" w:rsidRPr="00CC0370" w:rsidTr="00204BF8">
        <w:trPr>
          <w:trHeight w:val="451"/>
        </w:trPr>
        <w:tc>
          <w:tcPr>
            <w:tcW w:w="4302" w:type="pct"/>
            <w:vMerge w:val="restart"/>
            <w:tcBorders>
              <w:top w:val="single" w:sz="4" w:space="0" w:color="auto"/>
              <w:left w:val="single" w:sz="4" w:space="0" w:color="auto"/>
              <w:right w:val="single" w:sz="4" w:space="0" w:color="auto"/>
            </w:tcBorders>
          </w:tcPr>
          <w:p w:rsidR="00B06DF0" w:rsidRDefault="00B06DF0" w:rsidP="00204BF8">
            <w:pPr>
              <w:spacing w:after="120"/>
              <w:rPr>
                <w:rFonts w:ascii="Calibri" w:hAnsi="Calibri"/>
                <w:sz w:val="14"/>
                <w:szCs w:val="14"/>
              </w:rPr>
            </w:pPr>
          </w:p>
          <w:p w:rsidR="00B06DF0" w:rsidRPr="005A5E6F" w:rsidRDefault="00B06DF0" w:rsidP="00204BF8">
            <w:pPr>
              <w:spacing w:after="120"/>
              <w:rPr>
                <w:rFonts w:ascii="Calibri" w:hAnsi="Calibri"/>
                <w:b/>
                <w:sz w:val="18"/>
                <w:szCs w:val="14"/>
              </w:rPr>
            </w:pPr>
            <w:r w:rsidRPr="005A5E6F">
              <w:rPr>
                <w:rFonts w:ascii="Calibri" w:hAnsi="Calibri"/>
                <w:b/>
                <w:sz w:val="18"/>
                <w:szCs w:val="14"/>
              </w:rPr>
              <w:t>(</w:t>
            </w:r>
            <w:r w:rsidRPr="00B06DF0">
              <w:rPr>
                <w:rFonts w:ascii="Calibri" w:hAnsi="Calibri"/>
                <w:b/>
                <w:sz w:val="18"/>
                <w:szCs w:val="14"/>
              </w:rPr>
              <w:t>Create a suitable assembly structure with appropriate mating conditions and degrees of freedom to allow the correct Motion Simulation.</w:t>
            </w:r>
            <w:r w:rsidRPr="005A5E6F">
              <w:rPr>
                <w:rFonts w:ascii="Calibri" w:hAnsi="Calibri"/>
                <w:b/>
                <w:sz w:val="18"/>
                <w:szCs w:val="14"/>
              </w:rPr>
              <w:t>)</w:t>
            </w:r>
          </w:p>
          <w:p w:rsidR="00B06DF0" w:rsidRDefault="00B06DF0" w:rsidP="00204BF8">
            <w:pPr>
              <w:spacing w:after="120"/>
              <w:rPr>
                <w:rFonts w:ascii="Calibri" w:hAnsi="Calibri"/>
                <w:sz w:val="14"/>
                <w:szCs w:val="14"/>
              </w:rPr>
            </w:pPr>
          </w:p>
          <w:p w:rsidR="00B06DF0" w:rsidRDefault="00B06DF0" w:rsidP="00204BF8">
            <w:pPr>
              <w:spacing w:after="120"/>
              <w:rPr>
                <w:rFonts w:ascii="Calibri" w:hAnsi="Calibri"/>
                <w:sz w:val="14"/>
                <w:szCs w:val="14"/>
              </w:rPr>
            </w:pPr>
          </w:p>
          <w:p w:rsidR="00B06DF0" w:rsidRDefault="00B06DF0" w:rsidP="00204BF8">
            <w:pPr>
              <w:spacing w:after="120"/>
              <w:rPr>
                <w:rFonts w:ascii="Calibri" w:hAnsi="Calibri"/>
                <w:sz w:val="14"/>
                <w:szCs w:val="14"/>
              </w:rPr>
            </w:pPr>
          </w:p>
          <w:p w:rsidR="00B06DF0" w:rsidRPr="00F61A20" w:rsidRDefault="00B06DF0" w:rsidP="00204BF8">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B06DF0" w:rsidRPr="00F61A20" w:rsidRDefault="00B06DF0" w:rsidP="00204BF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r w:rsidR="00B06DF0" w:rsidRPr="00CC0370" w:rsidTr="00204BF8">
        <w:trPr>
          <w:trHeight w:val="450"/>
        </w:trPr>
        <w:tc>
          <w:tcPr>
            <w:tcW w:w="4302" w:type="pct"/>
            <w:vMerge/>
            <w:tcBorders>
              <w:left w:val="single" w:sz="4" w:space="0" w:color="auto"/>
              <w:bottom w:val="single" w:sz="4" w:space="0" w:color="auto"/>
              <w:right w:val="single" w:sz="4" w:space="0" w:color="auto"/>
            </w:tcBorders>
          </w:tcPr>
          <w:p w:rsidR="00B06DF0" w:rsidRPr="00F61A20" w:rsidRDefault="00B06DF0" w:rsidP="00204BF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B06DF0" w:rsidRPr="00F61A20" w:rsidRDefault="00B06DF0" w:rsidP="00204BF8">
            <w:pPr>
              <w:jc w:val="center"/>
              <w:rPr>
                <w:rFonts w:ascii="Calibri" w:hAnsi="Calibri"/>
                <w:sz w:val="32"/>
              </w:rPr>
            </w:pPr>
          </w:p>
        </w:tc>
      </w:tr>
    </w:tbl>
    <w:p w:rsidR="00B06DF0" w:rsidRPr="00EB4F96" w:rsidRDefault="00B06DF0" w:rsidP="00B06DF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328"/>
        <w:gridCol w:w="1276"/>
      </w:tblGrid>
      <w:tr w:rsidR="00B06DF0" w:rsidRPr="00525F5D" w:rsidTr="00204BF8">
        <w:trPr>
          <w:cantSplit/>
        </w:trPr>
        <w:tc>
          <w:tcPr>
            <w:tcW w:w="6062" w:type="dxa"/>
            <w:vMerge w:val="restart"/>
            <w:shd w:val="pct15" w:color="auto" w:fill="auto"/>
            <w:vAlign w:val="center"/>
          </w:tcPr>
          <w:p w:rsidR="00B06DF0" w:rsidRPr="003223E0" w:rsidRDefault="00B06DF0" w:rsidP="00204BF8">
            <w:pPr>
              <w:rPr>
                <w:rFonts w:ascii="Calibri" w:hAnsi="Calibri"/>
                <w:sz w:val="16"/>
                <w:szCs w:val="16"/>
              </w:rPr>
            </w:pPr>
            <w:r>
              <w:rPr>
                <w:rFonts w:ascii="Calibri" w:hAnsi="Calibri" w:cs="Arial"/>
                <w:b/>
                <w:bCs/>
                <w:sz w:val="22"/>
                <w:szCs w:val="22"/>
              </w:rPr>
              <w:t>*Assignment Result (</w:t>
            </w:r>
            <w:r w:rsidRPr="003223E0">
              <w:rPr>
                <w:rFonts w:ascii="Calibri" w:hAnsi="Calibri"/>
                <w:sz w:val="16"/>
                <w:szCs w:val="16"/>
              </w:rPr>
              <w:t xml:space="preserve">Assessment </w:t>
            </w:r>
            <w:r>
              <w:rPr>
                <w:rFonts w:ascii="Calibri" w:hAnsi="Calibri"/>
                <w:sz w:val="16"/>
                <w:szCs w:val="16"/>
              </w:rPr>
              <w:t>grades</w:t>
            </w:r>
            <w:r w:rsidRPr="003223E0">
              <w:rPr>
                <w:rFonts w:ascii="Calibri" w:hAnsi="Calibri"/>
                <w:sz w:val="16"/>
                <w:szCs w:val="16"/>
              </w:rPr>
              <w:t xml:space="preserve"> are subject to ratification at the Exam Board.  These comments and </w:t>
            </w:r>
            <w:r>
              <w:rPr>
                <w:rFonts w:ascii="Calibri" w:hAnsi="Calibri"/>
                <w:sz w:val="16"/>
                <w:szCs w:val="16"/>
              </w:rPr>
              <w:t>grades</w:t>
            </w:r>
            <w:r w:rsidRPr="003223E0">
              <w:rPr>
                <w:rFonts w:ascii="Calibri" w:hAnsi="Calibri"/>
                <w:sz w:val="16"/>
                <w:szCs w:val="16"/>
              </w:rPr>
              <w:t xml:space="preserve"> are to give feedback on module work and are for guidance only until they are confirmed. </w:t>
            </w:r>
            <w:r>
              <w:rPr>
                <w:rFonts w:ascii="Calibri" w:hAnsi="Calibri"/>
                <w:sz w:val="16"/>
                <w:szCs w:val="16"/>
              </w:rPr>
              <w:t>)</w:t>
            </w:r>
          </w:p>
        </w:tc>
        <w:tc>
          <w:tcPr>
            <w:tcW w:w="3328" w:type="dxa"/>
            <w:tcBorders>
              <w:bottom w:val="single" w:sz="4" w:space="0" w:color="auto"/>
            </w:tcBorders>
            <w:shd w:val="pct15" w:color="auto" w:fill="auto"/>
            <w:vAlign w:val="bottom"/>
          </w:tcPr>
          <w:p w:rsidR="00B06DF0" w:rsidRPr="00EB4F96" w:rsidRDefault="00B06DF0" w:rsidP="00204BF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06DF0" w:rsidRPr="00525F5D" w:rsidRDefault="00B06DF0" w:rsidP="00204BF8">
            <w:pPr>
              <w:jc w:val="right"/>
              <w:rPr>
                <w:rFonts w:ascii="Calibri" w:hAnsi="Calibri" w:cs="Arial"/>
                <w:b/>
                <w:bCs/>
              </w:rPr>
            </w:pPr>
          </w:p>
        </w:tc>
      </w:tr>
    </w:tbl>
    <w:p w:rsidR="00B06DF0" w:rsidRDefault="00B06DF0" w:rsidP="00B06DF0">
      <w:pPr>
        <w:rPr>
          <w:rFonts w:ascii="Arial" w:hAnsi="Arial" w:cs="Arial"/>
        </w:rPr>
      </w:pPr>
    </w:p>
    <w:p w:rsidR="00B06DF0" w:rsidRDefault="00B06DF0" w:rsidP="00B06DF0">
      <w:pPr>
        <w:rPr>
          <w:rFonts w:ascii="Arial" w:hAnsi="Arial" w:cs="Arial"/>
          <w:vanish/>
        </w:rPr>
        <w:sectPr w:rsidR="00B06DF0" w:rsidSect="00F61A20">
          <w:footerReference w:type="default" r:id="rId13"/>
          <w:type w:val="continuous"/>
          <w:pgSz w:w="11894" w:h="16834"/>
          <w:pgMar w:top="720" w:right="720" w:bottom="720" w:left="720" w:header="706" w:footer="706" w:gutter="0"/>
          <w:paperSrc w:first="1" w:other="1"/>
          <w:cols w:space="720"/>
        </w:sectPr>
      </w:pPr>
    </w:p>
    <w:p w:rsidR="00B06DF0" w:rsidRDefault="00B06DF0" w:rsidP="00B06DF0">
      <w:pPr>
        <w:rPr>
          <w:rFonts w:ascii="Arial" w:hAnsi="Arial" w:cs="Arial"/>
          <w:vanish/>
        </w:rPr>
        <w:sectPr w:rsidR="00B06DF0" w:rsidSect="00C073F1">
          <w:pgSz w:w="16834" w:h="11894" w:orient="landscape"/>
          <w:pgMar w:top="720" w:right="720" w:bottom="720" w:left="720" w:header="706" w:footer="706" w:gutter="0"/>
          <w:paperSrc w:first="1" w:other="1"/>
          <w:cols w:space="720"/>
          <w:docGrid w:linePitch="272"/>
        </w:sectPr>
      </w:pPr>
    </w:p>
    <w:p w:rsidR="00B06DF0" w:rsidRPr="00A406E5" w:rsidRDefault="00B06DF0" w:rsidP="00B06DF0">
      <w:pPr>
        <w:rPr>
          <w:rFonts w:ascii="Arial" w:hAnsi="Arial" w:cs="Arial"/>
          <w:vanish/>
        </w:rPr>
      </w:pPr>
    </w:p>
    <w:p w:rsidR="00B06DF0" w:rsidRDefault="00B06DF0" w:rsidP="00B06DF0">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B06DF0" w:rsidTr="00204BF8">
        <w:tc>
          <w:tcPr>
            <w:tcW w:w="13858" w:type="dxa"/>
            <w:shd w:val="clear" w:color="auto" w:fill="FF99FF"/>
          </w:tcPr>
          <w:p w:rsidR="00B06DF0" w:rsidRPr="00995D51" w:rsidRDefault="00B06DF0" w:rsidP="00204BF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B06DF0" w:rsidRDefault="00B06DF0" w:rsidP="00B06DF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06DF0" w:rsidRPr="00D9771E" w:rsidTr="00204BF8">
        <w:tc>
          <w:tcPr>
            <w:tcW w:w="13948" w:type="dxa"/>
            <w:shd w:val="clear" w:color="auto" w:fill="FF99FF"/>
          </w:tcPr>
          <w:p w:rsidR="00B06DF0" w:rsidRPr="00D9771E" w:rsidRDefault="00B06DF0" w:rsidP="00204BF8">
            <w:pPr>
              <w:rPr>
                <w:rFonts w:ascii="Arial" w:hAnsi="Arial" w:cs="Arial"/>
                <w:b/>
              </w:rPr>
            </w:pPr>
            <w:r>
              <w:rPr>
                <w:rFonts w:ascii="Arial" w:hAnsi="Arial" w:cs="Arial"/>
                <w:b/>
              </w:rPr>
              <w:t>Level 5</w:t>
            </w:r>
          </w:p>
        </w:tc>
      </w:tr>
      <w:tr w:rsidR="00B06DF0" w:rsidRPr="00D9771E" w:rsidTr="00204BF8">
        <w:tc>
          <w:tcPr>
            <w:tcW w:w="13948" w:type="dxa"/>
            <w:shd w:val="clear" w:color="auto" w:fill="FFCCFF"/>
          </w:tcPr>
          <w:p w:rsidR="00B06DF0" w:rsidRPr="00B669B1" w:rsidRDefault="00B06DF0" w:rsidP="00204BF8">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B06DF0" w:rsidRPr="00D9771E" w:rsidRDefault="00B06DF0" w:rsidP="00B06DF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06DF0" w:rsidRPr="00D9771E" w:rsidTr="00204BF8">
        <w:trPr>
          <w:tblHeader/>
        </w:trPr>
        <w:tc>
          <w:tcPr>
            <w:tcW w:w="1735" w:type="dxa"/>
            <w:shd w:val="clear" w:color="auto" w:fill="FF99FF"/>
          </w:tcPr>
          <w:p w:rsidR="00B06DF0" w:rsidRPr="00C73F6F" w:rsidRDefault="00B06DF0" w:rsidP="00204BF8">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SATISFACTORY</w:t>
            </w:r>
          </w:p>
          <w:p w:rsidR="00B06DF0" w:rsidRPr="00D9771E" w:rsidRDefault="00B06DF0" w:rsidP="00204BF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GOOD</w:t>
            </w:r>
          </w:p>
          <w:p w:rsidR="00B06DF0" w:rsidRPr="00D9771E" w:rsidRDefault="00B06DF0" w:rsidP="00204BF8">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VERY GOOD</w:t>
            </w:r>
          </w:p>
          <w:p w:rsidR="00B06DF0" w:rsidRPr="00D9771E" w:rsidRDefault="00B06DF0" w:rsidP="00204BF8">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EXCELLENT</w:t>
            </w:r>
          </w:p>
          <w:p w:rsidR="00B06DF0" w:rsidRPr="00D9771E" w:rsidRDefault="00B06DF0" w:rsidP="00204BF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EXCEPTIONAL</w:t>
            </w:r>
          </w:p>
          <w:p w:rsidR="00B06DF0" w:rsidRPr="00D9771E" w:rsidRDefault="00B06DF0" w:rsidP="00204BF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06DF0" w:rsidRPr="00D9771E" w:rsidTr="00204BF8">
        <w:trPr>
          <w:tblHeader/>
        </w:trPr>
        <w:tc>
          <w:tcPr>
            <w:tcW w:w="1735" w:type="dxa"/>
            <w:shd w:val="clear" w:color="auto" w:fill="FF99FF"/>
          </w:tcPr>
          <w:p w:rsidR="00B06DF0" w:rsidRPr="00D9771E" w:rsidRDefault="00B06DF0" w:rsidP="00204BF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B06DF0" w:rsidRPr="00D9771E" w:rsidRDefault="00B06DF0" w:rsidP="00204BF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B06DF0" w:rsidRPr="00D9771E" w:rsidRDefault="00B06DF0" w:rsidP="00204BF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B06DF0" w:rsidRPr="00D9771E" w:rsidRDefault="00B06DF0" w:rsidP="00204BF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B06DF0" w:rsidRPr="00D9771E" w:rsidRDefault="00B06DF0" w:rsidP="00204BF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6DF0" w:rsidRPr="00D9771E" w:rsidTr="00204BF8">
        <w:tc>
          <w:tcPr>
            <w:tcW w:w="1735" w:type="dxa"/>
            <w:shd w:val="clear" w:color="auto" w:fill="FF99FF"/>
          </w:tcPr>
          <w:p w:rsidR="00B06DF0" w:rsidRPr="00F65EEE" w:rsidRDefault="00B06DF0" w:rsidP="00204BF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B06DF0" w:rsidRPr="00F65EEE" w:rsidRDefault="00B06DF0" w:rsidP="00204BF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B06DF0" w:rsidRDefault="00B06DF0" w:rsidP="00204BF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p w:rsidR="00B06DF0" w:rsidRDefault="00B06DF0" w:rsidP="00204BF8">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rsidR="00B06DF0" w:rsidRPr="00B669B1" w:rsidRDefault="00B06DF0" w:rsidP="00204BF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B06DF0" w:rsidRPr="00B669B1" w:rsidRDefault="00B06DF0" w:rsidP="00204BF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B06DF0" w:rsidRPr="00B669B1" w:rsidRDefault="00B06DF0" w:rsidP="00204BF8">
            <w:pPr>
              <w:rPr>
                <w:rFonts w:ascii="Arial" w:hAnsi="Arial" w:cs="Arial"/>
              </w:rPr>
            </w:pPr>
            <w:r w:rsidRPr="00B669B1">
              <w:rPr>
                <w:rFonts w:ascii="Arial" w:hAnsi="Arial" w:cs="Arial"/>
              </w:rPr>
              <w:t xml:space="preserve">Referencing conventions </w:t>
            </w:r>
            <w:r>
              <w:rPr>
                <w:rFonts w:ascii="Arial" w:hAnsi="Arial" w:cs="Arial"/>
              </w:rPr>
              <w:t xml:space="preserve">used incoherently or </w:t>
            </w:r>
            <w:proofErr w:type="gramStart"/>
            <w:r>
              <w:rPr>
                <w:rFonts w:ascii="Arial" w:hAnsi="Arial" w:cs="Arial"/>
              </w:rPr>
              <w:t>largely absent</w:t>
            </w:r>
            <w:proofErr w:type="gramEnd"/>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B06DF0" w:rsidRPr="00B669B1" w:rsidRDefault="00B06DF0" w:rsidP="00204BF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B06DF0" w:rsidRPr="00B669B1" w:rsidRDefault="00B06DF0" w:rsidP="00204BF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B06DF0" w:rsidRPr="00B669B1" w:rsidRDefault="00B06DF0" w:rsidP="00204BF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B06DF0" w:rsidRPr="00B669B1" w:rsidRDefault="00B06DF0" w:rsidP="00204BF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B06DF0" w:rsidRPr="00B669B1" w:rsidRDefault="00B06DF0" w:rsidP="00204BF8">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B06DF0" w:rsidRPr="00B669B1" w:rsidRDefault="00B06DF0" w:rsidP="00204BF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B06DF0" w:rsidRPr="00B669B1" w:rsidRDefault="00B06DF0" w:rsidP="00204BF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B06DF0" w:rsidRPr="00B669B1" w:rsidRDefault="00B06DF0" w:rsidP="00204BF8">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B06DF0" w:rsidRPr="00D9771E" w:rsidTr="00204BF8">
        <w:tc>
          <w:tcPr>
            <w:tcW w:w="1735" w:type="dxa"/>
            <w:shd w:val="clear" w:color="auto" w:fill="FF99FF"/>
          </w:tcPr>
          <w:p w:rsidR="00B06DF0" w:rsidRDefault="00B06DF0" w:rsidP="00204BF8">
            <w:pPr>
              <w:spacing w:before="34"/>
              <w:ind w:left="108" w:right="-54"/>
              <w:rPr>
                <w:rFonts w:ascii="Arial" w:eastAsia="Arial" w:hAnsi="Arial" w:cs="Arial"/>
                <w:b/>
                <w:bCs/>
              </w:rPr>
            </w:pPr>
            <w:r>
              <w:rPr>
                <w:rFonts w:ascii="Arial" w:eastAsia="Arial" w:hAnsi="Arial" w:cs="Arial"/>
                <w:b/>
                <w:bCs/>
              </w:rPr>
              <w:lastRenderedPageBreak/>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Default="00B06DF0" w:rsidP="00204BF8">
            <w:pPr>
              <w:spacing w:before="34"/>
              <w:ind w:left="108" w:right="-54"/>
              <w:rPr>
                <w:rFonts w:ascii="Arial" w:hAnsi="Arial" w:cs="Arial"/>
                <w:sz w:val="18"/>
                <w:szCs w:val="18"/>
              </w:rPr>
            </w:pPr>
          </w:p>
          <w:p w:rsidR="00B06DF0" w:rsidRPr="00D9771E" w:rsidRDefault="00B06DF0" w:rsidP="00B06DF0">
            <w:pPr>
              <w:spacing w:before="34"/>
              <w:ind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B06DF0" w:rsidRPr="00B669B1" w:rsidRDefault="00B06DF0" w:rsidP="00204BF8">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B06DF0" w:rsidRPr="00B669B1" w:rsidRDefault="00B06DF0" w:rsidP="00204BF8">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B06DF0" w:rsidRPr="00B669B1" w:rsidRDefault="00B06DF0" w:rsidP="00204BF8">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B06DF0" w:rsidRPr="00B669B1" w:rsidRDefault="00B06DF0" w:rsidP="00204BF8">
            <w:pPr>
              <w:spacing w:after="120"/>
              <w:rPr>
                <w:rFonts w:ascii="Arial" w:hAnsi="Arial" w:cs="Arial"/>
              </w:rPr>
            </w:pPr>
            <w:r w:rsidRPr="00B669B1">
              <w:rPr>
                <w:rFonts w:ascii="Arial" w:hAnsi="Arial" w:cs="Arial"/>
              </w:rPr>
              <w:t xml:space="preserve">Knowledge is </w:t>
            </w:r>
            <w:proofErr w:type="gramStart"/>
            <w:r>
              <w:rPr>
                <w:rFonts w:ascii="Arial" w:hAnsi="Arial" w:cs="Arial"/>
              </w:rPr>
              <w:t>reasonably detailed</w:t>
            </w:r>
            <w:proofErr w:type="gramEnd"/>
            <w:r>
              <w:rPr>
                <w:rFonts w:ascii="Arial" w:hAnsi="Arial" w:cs="Arial"/>
              </w:rPr>
              <w:t xml:space="preserve">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B06DF0" w:rsidRPr="00B669B1" w:rsidRDefault="00B06DF0" w:rsidP="00204BF8">
            <w:pPr>
              <w:spacing w:after="120"/>
              <w:rPr>
                <w:rFonts w:ascii="Arial" w:hAnsi="Arial" w:cs="Arial"/>
              </w:rPr>
            </w:pPr>
            <w:r w:rsidRPr="00B669B1">
              <w:rPr>
                <w:rFonts w:ascii="Arial" w:hAnsi="Arial" w:cs="Arial"/>
              </w:rPr>
              <w:t xml:space="preserve">Knowledge is </w:t>
            </w:r>
            <w:proofErr w:type="gramStart"/>
            <w:r>
              <w:rPr>
                <w:rFonts w:ascii="Arial" w:hAnsi="Arial" w:cs="Arial"/>
              </w:rPr>
              <w:t xml:space="preserve">reasonably </w:t>
            </w:r>
            <w:r w:rsidRPr="00B669B1">
              <w:rPr>
                <w:rFonts w:ascii="Arial" w:hAnsi="Arial" w:cs="Arial"/>
              </w:rPr>
              <w:t>extensive</w:t>
            </w:r>
            <w:proofErr w:type="gramEnd"/>
            <w:r w:rsidRPr="00B669B1">
              <w:rPr>
                <w:rFonts w:ascii="Arial" w:hAnsi="Arial" w:cs="Arial"/>
              </w:rPr>
              <w:t xml:space="preser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B06DF0" w:rsidRPr="00B669B1" w:rsidRDefault="00B06DF0" w:rsidP="00204BF8">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B06DF0" w:rsidRPr="00B669B1" w:rsidRDefault="00B06DF0" w:rsidP="00204BF8">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B06DF0" w:rsidRPr="00D9771E" w:rsidTr="00204BF8">
        <w:tc>
          <w:tcPr>
            <w:tcW w:w="1735" w:type="dxa"/>
            <w:shd w:val="clear" w:color="auto" w:fill="FF99FF"/>
          </w:tcPr>
          <w:p w:rsidR="00B06DF0" w:rsidRDefault="00B06DF0" w:rsidP="00204BF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B06DF0" w:rsidRDefault="00B06DF0" w:rsidP="00204BF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Pr="00F65EEE" w:rsidRDefault="00B06DF0" w:rsidP="00204BF8">
            <w:pPr>
              <w:spacing w:before="34" w:line="239" w:lineRule="auto"/>
              <w:ind w:left="108" w:right="-54"/>
              <w:rPr>
                <w:rFonts w:ascii="Arial" w:eastAsia="Arial" w:hAnsi="Arial" w:cs="Arial"/>
                <w:bCs/>
                <w:sz w:val="18"/>
                <w:szCs w:val="18"/>
              </w:rPr>
            </w:pPr>
          </w:p>
        </w:tc>
        <w:tc>
          <w:tcPr>
            <w:tcW w:w="1736" w:type="dxa"/>
          </w:tcPr>
          <w:p w:rsidR="00B06DF0" w:rsidRDefault="00B06DF0" w:rsidP="00204BF8">
            <w:pPr>
              <w:rPr>
                <w:rFonts w:ascii="Arial" w:hAnsi="Arial" w:cs="Arial"/>
              </w:rPr>
            </w:pPr>
            <w:r>
              <w:rPr>
                <w:rFonts w:ascii="Arial" w:hAnsi="Arial" w:cs="Arial"/>
              </w:rPr>
              <w:t xml:space="preserve">Wholly or </w:t>
            </w:r>
            <w:proofErr w:type="gramStart"/>
            <w:r>
              <w:rPr>
                <w:rFonts w:ascii="Arial" w:hAnsi="Arial" w:cs="Arial"/>
              </w:rPr>
              <w:t>almost wholly</w:t>
            </w:r>
            <w:proofErr w:type="gramEnd"/>
            <w:r>
              <w:rPr>
                <w:rFonts w:ascii="Arial" w:hAnsi="Arial" w:cs="Arial"/>
              </w:rPr>
              <w:t xml:space="preserve"> descriptive work. Little or no c</w:t>
            </w:r>
            <w:r w:rsidRPr="005E5423">
              <w:rPr>
                <w:rFonts w:ascii="Arial" w:hAnsi="Arial" w:cs="Arial"/>
              </w:rPr>
              <w:t>ritical evaluation and analysis of concepts and principles</w:t>
            </w:r>
            <w:r w:rsidRPr="00B669B1">
              <w:rPr>
                <w:rFonts w:ascii="Arial" w:hAnsi="Arial" w:cs="Arial"/>
              </w:rPr>
              <w:t>.</w:t>
            </w:r>
          </w:p>
          <w:p w:rsidR="00B06DF0" w:rsidRDefault="00B06DF0" w:rsidP="00204BF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B06DF0" w:rsidRPr="00B669B1" w:rsidRDefault="00B06DF0" w:rsidP="00204BF8">
            <w:pPr>
              <w:rPr>
                <w:rFonts w:ascii="Arial" w:hAnsi="Arial" w:cs="Arial"/>
              </w:rPr>
            </w:pPr>
          </w:p>
        </w:tc>
        <w:tc>
          <w:tcPr>
            <w:tcW w:w="1736" w:type="dxa"/>
          </w:tcPr>
          <w:p w:rsidR="00B06DF0" w:rsidRPr="00B669B1" w:rsidRDefault="00B06DF0" w:rsidP="00204BF8">
            <w:pPr>
              <w:rPr>
                <w:rFonts w:ascii="Arial" w:hAnsi="Arial" w:cs="Arial"/>
              </w:rPr>
            </w:pPr>
            <w:proofErr w:type="gramStart"/>
            <w:r w:rsidRPr="00413903">
              <w:rPr>
                <w:rFonts w:ascii="Arial" w:hAnsi="Arial" w:cs="Arial"/>
              </w:rPr>
              <w:t>Largely descriptive</w:t>
            </w:r>
            <w:proofErr w:type="gramEnd"/>
            <w:r w:rsidRPr="00413903">
              <w:rPr>
                <w:rFonts w:ascii="Arial" w:hAnsi="Arial" w:cs="Arial"/>
              </w:rPr>
              <w:t xml:space="preser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B06DF0" w:rsidRPr="00B669B1" w:rsidRDefault="00B06DF0" w:rsidP="00204BF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B06DF0" w:rsidRDefault="00B06DF0" w:rsidP="00204BF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B06DF0" w:rsidRPr="00E518DC" w:rsidRDefault="00B06DF0" w:rsidP="00204BF8">
            <w:pPr>
              <w:rPr>
                <w:rFonts w:ascii="Arial" w:hAnsi="Arial" w:cs="Arial"/>
              </w:rPr>
            </w:pPr>
          </w:p>
          <w:p w:rsidR="00B06DF0" w:rsidRPr="00B669B1" w:rsidRDefault="00B06DF0" w:rsidP="00204BF8">
            <w:pPr>
              <w:rPr>
                <w:rFonts w:ascii="Arial" w:hAnsi="Arial" w:cs="Arial"/>
              </w:rPr>
            </w:pPr>
          </w:p>
        </w:tc>
        <w:tc>
          <w:tcPr>
            <w:tcW w:w="1736" w:type="dxa"/>
          </w:tcPr>
          <w:p w:rsidR="00B06DF0" w:rsidRPr="00B669B1" w:rsidRDefault="00B06DF0" w:rsidP="00204BF8">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B06DF0" w:rsidRPr="00B669B1" w:rsidRDefault="00B06DF0" w:rsidP="00204BF8">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B06DF0" w:rsidRPr="00B669B1" w:rsidRDefault="00B06DF0" w:rsidP="00204BF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B06DF0" w:rsidRPr="00B669B1" w:rsidRDefault="00B06DF0" w:rsidP="00204BF8">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B06DF0" w:rsidRDefault="00B06DF0" w:rsidP="00204BF8">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B06DF0" w:rsidRPr="00B669B1" w:rsidRDefault="00B06DF0" w:rsidP="00204BF8">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B06DF0" w:rsidRPr="00B669B1" w:rsidRDefault="00B06DF0" w:rsidP="00204BF8">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B06DF0" w:rsidRPr="00D9771E" w:rsidTr="00204BF8">
        <w:tc>
          <w:tcPr>
            <w:tcW w:w="1735" w:type="dxa"/>
            <w:shd w:val="clear" w:color="auto" w:fill="FF99FF"/>
          </w:tcPr>
          <w:p w:rsidR="00B06DF0" w:rsidRDefault="00B06DF0" w:rsidP="00204BF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B06DF0" w:rsidRDefault="00B06DF0" w:rsidP="00204BF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Default="00B06DF0" w:rsidP="00204BF8">
            <w:pPr>
              <w:spacing w:before="34" w:line="239" w:lineRule="auto"/>
              <w:ind w:left="108" w:right="-54"/>
              <w:rPr>
                <w:rFonts w:ascii="Arial" w:eastAsia="Arial" w:hAnsi="Arial" w:cs="Arial"/>
                <w:bCs/>
                <w:sz w:val="18"/>
                <w:szCs w:val="18"/>
              </w:rPr>
            </w:pPr>
          </w:p>
          <w:p w:rsidR="00B06DF0" w:rsidRPr="002E6269" w:rsidRDefault="00B06DF0" w:rsidP="00204BF8">
            <w:pPr>
              <w:spacing w:before="34" w:line="239" w:lineRule="auto"/>
              <w:ind w:left="108" w:right="-54"/>
              <w:rPr>
                <w:rFonts w:ascii="Arial" w:eastAsia="Arial" w:hAnsi="Arial" w:cs="Arial"/>
                <w:bCs/>
                <w:sz w:val="18"/>
                <w:szCs w:val="18"/>
              </w:rPr>
            </w:pPr>
          </w:p>
        </w:tc>
        <w:tc>
          <w:tcPr>
            <w:tcW w:w="1736" w:type="dxa"/>
          </w:tcPr>
          <w:p w:rsidR="00B06DF0" w:rsidRPr="00B669B1" w:rsidRDefault="00B06DF0" w:rsidP="00204BF8">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B06DF0" w:rsidRDefault="00B06DF0" w:rsidP="00204BF8">
            <w:pPr>
              <w:rPr>
                <w:rFonts w:ascii="Arial" w:hAnsi="Arial" w:cs="Arial"/>
              </w:rPr>
            </w:pPr>
            <w:r w:rsidRPr="00B669B1">
              <w:rPr>
                <w:rFonts w:ascii="Arial" w:hAnsi="Arial" w:cs="Arial"/>
              </w:rPr>
              <w:t>Little or no appreciation of the context of the application.</w:t>
            </w:r>
          </w:p>
          <w:p w:rsidR="00B06DF0" w:rsidRDefault="00B06DF0" w:rsidP="00204BF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B06DF0" w:rsidRPr="00B669B1" w:rsidRDefault="00B06DF0" w:rsidP="00204BF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B06DF0" w:rsidRDefault="00B06DF0" w:rsidP="00204BF8">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B06DF0" w:rsidRPr="00B669B1" w:rsidRDefault="00B06DF0" w:rsidP="00204BF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B06DF0" w:rsidRPr="00B669B1" w:rsidRDefault="00B06DF0" w:rsidP="00204BF8">
            <w:pPr>
              <w:rPr>
                <w:rFonts w:ascii="Arial" w:hAnsi="Arial" w:cs="Arial"/>
              </w:rPr>
            </w:pPr>
          </w:p>
          <w:p w:rsidR="00B06DF0" w:rsidRPr="00B669B1" w:rsidRDefault="00B06DF0" w:rsidP="00204BF8">
            <w:pPr>
              <w:rPr>
                <w:rFonts w:ascii="Arial" w:hAnsi="Arial" w:cs="Arial"/>
              </w:rPr>
            </w:pPr>
          </w:p>
        </w:tc>
        <w:tc>
          <w:tcPr>
            <w:tcW w:w="1736" w:type="dxa"/>
          </w:tcPr>
          <w:p w:rsidR="00B06DF0" w:rsidRPr="00B669B1" w:rsidRDefault="00B06DF0" w:rsidP="00204BF8">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B06DF0" w:rsidRDefault="00B06DF0" w:rsidP="00204BF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B06DF0" w:rsidRPr="00B669B1" w:rsidRDefault="00B06DF0" w:rsidP="00204BF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B06DF0" w:rsidRPr="00B669B1" w:rsidRDefault="00B06DF0" w:rsidP="00204BF8">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B06DF0" w:rsidRDefault="00B06DF0" w:rsidP="00204BF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roofErr w:type="gramStart"/>
            <w:r w:rsidRPr="002C1DF7">
              <w:rPr>
                <w:rFonts w:ascii="Arial" w:hAnsi="Arial" w:cs="Arial"/>
              </w:rPr>
              <w:t>Mainly consistent</w:t>
            </w:r>
            <w:proofErr w:type="gramEnd"/>
            <w:r w:rsidRPr="002C1DF7">
              <w:rPr>
                <w:rFonts w:ascii="Arial" w:hAnsi="Arial" w:cs="Arial"/>
              </w:rPr>
              <w:t>, accurate and logical application of theory to practice, making appropriate links between the two</w:t>
            </w:r>
            <w:r>
              <w:rPr>
                <w:rFonts w:ascii="Arial" w:hAnsi="Arial" w:cs="Arial"/>
              </w:rPr>
              <w:t>.</w:t>
            </w:r>
          </w:p>
          <w:p w:rsidR="00B06DF0" w:rsidRPr="00B669B1" w:rsidRDefault="00B06DF0" w:rsidP="00204BF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B06DF0" w:rsidRPr="00B669B1" w:rsidRDefault="00B06DF0" w:rsidP="00204BF8">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B06DF0" w:rsidRPr="00B669B1" w:rsidRDefault="00B06DF0" w:rsidP="00204BF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B06DF0" w:rsidRPr="00B669B1" w:rsidRDefault="00B06DF0" w:rsidP="00204BF8">
            <w:pPr>
              <w:rPr>
                <w:rFonts w:ascii="Arial" w:hAnsi="Arial" w:cs="Arial"/>
              </w:rPr>
            </w:pPr>
            <w:r w:rsidRPr="00B669B1">
              <w:rPr>
                <w:rFonts w:ascii="Arial" w:hAnsi="Arial" w:cs="Arial"/>
              </w:rPr>
              <w:t xml:space="preserve">Evidence of some creativity. </w:t>
            </w:r>
          </w:p>
        </w:tc>
        <w:tc>
          <w:tcPr>
            <w:tcW w:w="1736" w:type="dxa"/>
          </w:tcPr>
          <w:p w:rsidR="00B06DF0" w:rsidRPr="00B669B1" w:rsidRDefault="00B06DF0" w:rsidP="00204BF8">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B06DF0" w:rsidRPr="00B669B1" w:rsidRDefault="00B06DF0" w:rsidP="00204BF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B06DF0" w:rsidRPr="00B669B1" w:rsidRDefault="00B06DF0" w:rsidP="00204BF8">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B06DF0" w:rsidRPr="00B669B1" w:rsidRDefault="00B06DF0" w:rsidP="00204BF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B06DF0" w:rsidRPr="00D9771E" w:rsidTr="00204BF8">
        <w:tc>
          <w:tcPr>
            <w:tcW w:w="1735" w:type="dxa"/>
            <w:shd w:val="clear" w:color="auto" w:fill="FF99FF"/>
          </w:tcPr>
          <w:p w:rsidR="00B06DF0" w:rsidRDefault="00B06DF0" w:rsidP="00204BF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B06DF0" w:rsidRPr="002E6269" w:rsidRDefault="00B06DF0" w:rsidP="00204BF8">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B06DF0" w:rsidRPr="00CC222E" w:rsidRDefault="00B06DF0" w:rsidP="00204BF8">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B06DF0" w:rsidRPr="00E07BE3" w:rsidRDefault="00B06DF0" w:rsidP="00204BF8">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B06DF0" w:rsidRPr="00E07BE3" w:rsidRDefault="00B06DF0" w:rsidP="00204BF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B06DF0" w:rsidRPr="00ED3ABD" w:rsidRDefault="00B06DF0" w:rsidP="00204BF8">
            <w:pPr>
              <w:rPr>
                <w:rFonts w:ascii="Arial" w:hAnsi="Arial" w:cs="Arial"/>
              </w:rPr>
            </w:pPr>
          </w:p>
          <w:p w:rsidR="00B06DF0" w:rsidRPr="00E07BE3" w:rsidRDefault="00B06DF0" w:rsidP="00204BF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B06DF0" w:rsidRPr="00E07BE3" w:rsidRDefault="00B06DF0" w:rsidP="00204BF8">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B06DF0" w:rsidRPr="00E07BE3" w:rsidRDefault="00B06DF0" w:rsidP="00204BF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B06DF0" w:rsidRPr="00E07BE3" w:rsidRDefault="00B06DF0" w:rsidP="00204BF8">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B06DF0" w:rsidRPr="00E07BE3" w:rsidRDefault="00B06DF0" w:rsidP="00204BF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proofErr w:type="gramStart"/>
            <w:r w:rsidRPr="00256CA8">
              <w:rPr>
                <w:rFonts w:ascii="Arial" w:hAnsi="Arial" w:cs="Arial"/>
              </w:rPr>
              <w:t>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proofErr w:type="gramStart"/>
            <w:r>
              <w:rPr>
                <w:rFonts w:ascii="Arial" w:hAnsi="Arial" w:cs="Arial"/>
              </w:rPr>
              <w:t xml:space="preserve">perhaps </w:t>
            </w:r>
            <w:r w:rsidRPr="00E07BE3">
              <w:rPr>
                <w:rFonts w:ascii="Arial" w:hAnsi="Arial" w:cs="Arial"/>
              </w:rPr>
              <w:t>with</w:t>
            </w:r>
            <w:proofErr w:type="gramEnd"/>
            <w:r w:rsidRPr="00E07BE3">
              <w:rPr>
                <w:rFonts w:ascii="Arial" w:hAnsi="Arial" w:cs="Arial"/>
              </w:rPr>
              <w:t xml:space="preserve"> limited involvement in group activities</w:t>
            </w:r>
            <w:r>
              <w:rPr>
                <w:rFonts w:ascii="Arial" w:hAnsi="Arial" w:cs="Arial"/>
              </w:rPr>
              <w:t>.</w:t>
            </w:r>
          </w:p>
          <w:p w:rsidR="00B06DF0" w:rsidRPr="00E07BE3" w:rsidRDefault="00B06DF0" w:rsidP="00204BF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B06DF0" w:rsidRPr="00E07BE3" w:rsidRDefault="00B06DF0" w:rsidP="00204BF8">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B06DF0" w:rsidRPr="00E07BE3" w:rsidRDefault="00B06DF0" w:rsidP="00204BF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proofErr w:type="gramStart"/>
            <w:r w:rsidRPr="00256CA8">
              <w:rPr>
                <w:rFonts w:ascii="Arial" w:hAnsi="Arial" w:cs="Arial"/>
              </w:rPr>
              <w:t>for the most part clearly</w:t>
            </w:r>
            <w:proofErr w:type="gramEnd"/>
            <w:r w:rsidRPr="00256CA8">
              <w:rPr>
                <w:rFonts w:ascii="Arial" w:hAnsi="Arial" w:cs="Arial"/>
              </w:rPr>
              <w:t xml:space="preserve">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B06DF0" w:rsidRPr="00E07BE3" w:rsidRDefault="00B06DF0" w:rsidP="00204BF8">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B06DF0" w:rsidRPr="00E07BE3" w:rsidRDefault="00B06DF0" w:rsidP="00204BF8">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B06DF0" w:rsidRPr="00E07BE3" w:rsidRDefault="00B06DF0" w:rsidP="00204BF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B06DF0" w:rsidRPr="00E07BE3" w:rsidRDefault="00B06DF0" w:rsidP="00204BF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B06DF0" w:rsidRPr="00E07BE3" w:rsidRDefault="00B06DF0" w:rsidP="00204BF8">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B06DF0" w:rsidRPr="00E07BE3" w:rsidRDefault="00B06DF0" w:rsidP="00204BF8">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B06DF0" w:rsidRPr="00E07BE3" w:rsidRDefault="00B06DF0" w:rsidP="00204BF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B06DF0" w:rsidRPr="00E07BE3" w:rsidRDefault="00B06DF0" w:rsidP="00204BF8">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B06DF0" w:rsidRPr="00E07BE3" w:rsidRDefault="00B06DF0" w:rsidP="00204BF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B06DF0" w:rsidRPr="00D9771E" w:rsidRDefault="00B06DF0" w:rsidP="00B06DF0">
      <w:pPr>
        <w:rPr>
          <w:rFonts w:ascii="Arial" w:hAnsi="Arial" w:cs="Arial"/>
        </w:rPr>
      </w:pPr>
    </w:p>
    <w:p w:rsidR="00DE67C2" w:rsidRPr="00DE67C2" w:rsidRDefault="00DE67C2" w:rsidP="00B06DF0">
      <w:pPr>
        <w:jc w:val="both"/>
        <w:rPr>
          <w:rFonts w:ascii="Arial" w:hAnsi="Arial" w:cs="Arial"/>
          <w:b/>
        </w:rPr>
      </w:pPr>
    </w:p>
    <w:sectPr w:rsidR="00DE67C2" w:rsidRPr="00DE67C2" w:rsidSect="00B06DF0">
      <w:footerReference w:type="default" r:id="rId14"/>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B8E" w:rsidRDefault="00856B8E">
      <w:r>
        <w:separator/>
      </w:r>
    </w:p>
  </w:endnote>
  <w:endnote w:type="continuationSeparator" w:id="0">
    <w:p w:rsidR="00856B8E" w:rsidRDefault="00856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DF0" w:rsidRDefault="00B06D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B06DF0" w:rsidRDefault="00B06DF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DF0" w:rsidRDefault="00B06DF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B8E" w:rsidRDefault="00856B8E">
      <w:r>
        <w:separator/>
      </w:r>
    </w:p>
  </w:footnote>
  <w:footnote w:type="continuationSeparator" w:id="0">
    <w:p w:rsidR="00856B8E" w:rsidRDefault="00856B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AA1029"/>
    <w:multiLevelType w:val="hybridMultilevel"/>
    <w:tmpl w:val="32961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03170E"/>
    <w:multiLevelType w:val="hybridMultilevel"/>
    <w:tmpl w:val="820A56DE"/>
    <w:lvl w:ilvl="0" w:tplc="126C0A6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9DB4509"/>
    <w:multiLevelType w:val="hybridMultilevel"/>
    <w:tmpl w:val="4FEA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11DEC"/>
    <w:multiLevelType w:val="hybridMultilevel"/>
    <w:tmpl w:val="0764ED3E"/>
    <w:lvl w:ilvl="0" w:tplc="67FCA4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3D21E14"/>
    <w:multiLevelType w:val="hybridMultilevel"/>
    <w:tmpl w:val="27E27C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621C3"/>
    <w:multiLevelType w:val="hybridMultilevel"/>
    <w:tmpl w:val="02C0DA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590FBF"/>
    <w:multiLevelType w:val="hybridMultilevel"/>
    <w:tmpl w:val="9A120B14"/>
    <w:lvl w:ilvl="0" w:tplc="CC50BD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362790"/>
    <w:multiLevelType w:val="hybridMultilevel"/>
    <w:tmpl w:val="CB9CB310"/>
    <w:lvl w:ilvl="0" w:tplc="F482DDD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B59553F"/>
    <w:multiLevelType w:val="hybridMultilevel"/>
    <w:tmpl w:val="5210A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28"/>
  </w:num>
  <w:num w:numId="4">
    <w:abstractNumId w:val="20"/>
  </w:num>
  <w:num w:numId="5">
    <w:abstractNumId w:val="13"/>
  </w:num>
  <w:num w:numId="6">
    <w:abstractNumId w:val="27"/>
  </w:num>
  <w:num w:numId="7">
    <w:abstractNumId w:val="7"/>
  </w:num>
  <w:num w:numId="8">
    <w:abstractNumId w:val="24"/>
  </w:num>
  <w:num w:numId="9">
    <w:abstractNumId w:val="17"/>
  </w:num>
  <w:num w:numId="10">
    <w:abstractNumId w:val="10"/>
  </w:num>
  <w:num w:numId="11">
    <w:abstractNumId w:val="11"/>
  </w:num>
  <w:num w:numId="12">
    <w:abstractNumId w:val="15"/>
  </w:num>
  <w:num w:numId="13">
    <w:abstractNumId w:val="23"/>
  </w:num>
  <w:num w:numId="14">
    <w:abstractNumId w:val="8"/>
  </w:num>
  <w:num w:numId="15">
    <w:abstractNumId w:val="0"/>
  </w:num>
  <w:num w:numId="16">
    <w:abstractNumId w:val="12"/>
  </w:num>
  <w:num w:numId="17">
    <w:abstractNumId w:val="14"/>
  </w:num>
  <w:num w:numId="18">
    <w:abstractNumId w:val="18"/>
  </w:num>
  <w:num w:numId="19">
    <w:abstractNumId w:val="30"/>
  </w:num>
  <w:num w:numId="20">
    <w:abstractNumId w:val="4"/>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6"/>
  </w:num>
  <w:num w:numId="26">
    <w:abstractNumId w:val="3"/>
  </w:num>
  <w:num w:numId="27">
    <w:abstractNumId w:val="2"/>
  </w:num>
  <w:num w:numId="28">
    <w:abstractNumId w:val="1"/>
  </w:num>
  <w:num w:numId="29">
    <w:abstractNumId w:val="25"/>
  </w:num>
  <w:num w:numId="30">
    <w:abstractNumId w:val="21"/>
  </w:num>
  <w:num w:numId="31">
    <w:abstractNumId w:val="1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AA1"/>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CCF"/>
    <w:rsid w:val="00235F71"/>
    <w:rsid w:val="002444CA"/>
    <w:rsid w:val="00260DE6"/>
    <w:rsid w:val="00273FEE"/>
    <w:rsid w:val="002762D3"/>
    <w:rsid w:val="0028204E"/>
    <w:rsid w:val="0028591B"/>
    <w:rsid w:val="002878BF"/>
    <w:rsid w:val="00291841"/>
    <w:rsid w:val="002B3C5C"/>
    <w:rsid w:val="002C449B"/>
    <w:rsid w:val="002C6040"/>
    <w:rsid w:val="002D5B3F"/>
    <w:rsid w:val="002E272E"/>
    <w:rsid w:val="002F5778"/>
    <w:rsid w:val="003223E0"/>
    <w:rsid w:val="00352C4A"/>
    <w:rsid w:val="0036104C"/>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0C2"/>
    <w:rsid w:val="00470A38"/>
    <w:rsid w:val="00477880"/>
    <w:rsid w:val="004874DE"/>
    <w:rsid w:val="004B5334"/>
    <w:rsid w:val="004B6C14"/>
    <w:rsid w:val="004D5E9B"/>
    <w:rsid w:val="004D63D9"/>
    <w:rsid w:val="004E6585"/>
    <w:rsid w:val="004F38B4"/>
    <w:rsid w:val="0050249F"/>
    <w:rsid w:val="00524566"/>
    <w:rsid w:val="00527E60"/>
    <w:rsid w:val="00530BEF"/>
    <w:rsid w:val="005467A2"/>
    <w:rsid w:val="00552351"/>
    <w:rsid w:val="00561F00"/>
    <w:rsid w:val="00562C4E"/>
    <w:rsid w:val="00562DEC"/>
    <w:rsid w:val="00576AB4"/>
    <w:rsid w:val="00577917"/>
    <w:rsid w:val="0058048A"/>
    <w:rsid w:val="00590667"/>
    <w:rsid w:val="005969E2"/>
    <w:rsid w:val="005A1689"/>
    <w:rsid w:val="005B134C"/>
    <w:rsid w:val="005B61CD"/>
    <w:rsid w:val="005D1D58"/>
    <w:rsid w:val="005D2591"/>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7B4"/>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56B8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6A6"/>
    <w:rsid w:val="009433C5"/>
    <w:rsid w:val="00963098"/>
    <w:rsid w:val="00965881"/>
    <w:rsid w:val="00976522"/>
    <w:rsid w:val="009871FF"/>
    <w:rsid w:val="00990799"/>
    <w:rsid w:val="00995D51"/>
    <w:rsid w:val="009A0631"/>
    <w:rsid w:val="009A0B0B"/>
    <w:rsid w:val="009B10ED"/>
    <w:rsid w:val="009D3EA4"/>
    <w:rsid w:val="009D649C"/>
    <w:rsid w:val="009E4BC1"/>
    <w:rsid w:val="009F5CB2"/>
    <w:rsid w:val="00A03BB8"/>
    <w:rsid w:val="00A16E98"/>
    <w:rsid w:val="00A3505D"/>
    <w:rsid w:val="00A4036F"/>
    <w:rsid w:val="00A406E5"/>
    <w:rsid w:val="00A41511"/>
    <w:rsid w:val="00A423D0"/>
    <w:rsid w:val="00A4641C"/>
    <w:rsid w:val="00A55876"/>
    <w:rsid w:val="00A67FB1"/>
    <w:rsid w:val="00A85BFE"/>
    <w:rsid w:val="00AB6FE7"/>
    <w:rsid w:val="00AB7AD7"/>
    <w:rsid w:val="00AD2430"/>
    <w:rsid w:val="00AE41A6"/>
    <w:rsid w:val="00AF0E34"/>
    <w:rsid w:val="00AF271D"/>
    <w:rsid w:val="00AF56C2"/>
    <w:rsid w:val="00B004E6"/>
    <w:rsid w:val="00B06DF0"/>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752"/>
    <w:rsid w:val="00CE1610"/>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DF71C1"/>
    <w:rsid w:val="00E230E0"/>
    <w:rsid w:val="00E27F15"/>
    <w:rsid w:val="00E34F40"/>
    <w:rsid w:val="00E51AAC"/>
    <w:rsid w:val="00E66CC0"/>
    <w:rsid w:val="00E728A9"/>
    <w:rsid w:val="00E807D9"/>
    <w:rsid w:val="00EA0F4E"/>
    <w:rsid w:val="00EA295B"/>
    <w:rsid w:val="00EA3B9B"/>
    <w:rsid w:val="00EA593E"/>
    <w:rsid w:val="00EA6801"/>
    <w:rsid w:val="00EB4F96"/>
    <w:rsid w:val="00EB738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A127E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B3C5C"/>
    <w:pPr>
      <w:tabs>
        <w:tab w:val="left" w:pos="720"/>
        <w:tab w:val="left" w:pos="1440"/>
      </w:tabs>
    </w:pPr>
    <w:rPr>
      <w:rFonts w:ascii="CG Times (WN)" w:hAnsi="CG Times (WN)"/>
      <w:sz w:val="24"/>
      <w:lang w:eastAsia="en-US"/>
    </w:rPr>
  </w:style>
  <w:style w:type="paragraph" w:customStyle="1" w:styleId="BodyText3">
    <w:name w:val="Body Text3"/>
    <w:basedOn w:val="Normal"/>
    <w:rsid w:val="005B134C"/>
    <w:pPr>
      <w:tabs>
        <w:tab w:val="left" w:pos="720"/>
        <w:tab w:val="left" w:pos="1440"/>
      </w:tabs>
    </w:pPr>
    <w:rPr>
      <w:rFonts w:ascii="CG Times (WN)" w:hAnsi="CG Times (WN)"/>
      <w:sz w:val="24"/>
      <w:lang w:eastAsia="en-US"/>
    </w:rPr>
  </w:style>
  <w:style w:type="character" w:customStyle="1" w:styleId="WW8Num8z0">
    <w:name w:val="WW8Num8z0"/>
    <w:rsid w:val="00EA593E"/>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5930A0-3010-4E6A-B27B-674E77C90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AD3BFD-85EB-486F-87A7-06A52E086069}">
  <ds:schemaRefs>
    <ds:schemaRef ds:uri="http://schemas.microsoft.com/sharepoint/v3/contenttype/forms"/>
  </ds:schemaRefs>
</ds:datastoreItem>
</file>

<file path=customXml/itemProps3.xml><?xml version="1.0" encoding="utf-8"?>
<ds:datastoreItem xmlns:ds="http://schemas.openxmlformats.org/officeDocument/2006/customXml" ds:itemID="{2AEC0F06-CD9A-40E8-A37F-CD890456DD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24</TotalTime>
  <Pages>10</Pages>
  <Words>4153</Words>
  <Characters>23677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27775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Andrew Harrison</cp:lastModifiedBy>
  <cp:revision>6</cp:revision>
  <cp:lastPrinted>2014-10-10T07:42:00Z</cp:lastPrinted>
  <dcterms:created xsi:type="dcterms:W3CDTF">2018-09-19T12:59:00Z</dcterms:created>
  <dcterms:modified xsi:type="dcterms:W3CDTF">2018-10-09T11:02:00Z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