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42A206" w14:textId="77777777" w:rsidR="00C700D9" w:rsidRPr="007A2699" w:rsidRDefault="00C700D9" w:rsidP="00C700D9">
      <w:pPr>
        <w:pStyle w:val="Title"/>
      </w:pPr>
      <w:r w:rsidRPr="007A2699">
        <w:t>School of Sport, Health &amp; Outdoor Education</w:t>
      </w:r>
    </w:p>
    <w:p w14:paraId="144E7D1A" w14:textId="77777777" w:rsidR="00C700D9" w:rsidRPr="00DB29C9" w:rsidRDefault="00C700D9" w:rsidP="00C700D9">
      <w:pPr>
        <w:rPr>
          <w:b/>
          <w:bCs/>
          <w:sz w:val="16"/>
          <w:szCs w:val="16"/>
        </w:rPr>
      </w:pPr>
    </w:p>
    <w:p w14:paraId="222200E9" w14:textId="77777777" w:rsidR="00C700D9" w:rsidRPr="007A2699" w:rsidRDefault="00C700D9" w:rsidP="00C700D9">
      <w:pPr>
        <w:pStyle w:val="Subtitle"/>
      </w:pPr>
      <w:r>
        <w:t>Assessment Feedback Sheet – Project Proposal</w:t>
      </w:r>
    </w:p>
    <w:p w14:paraId="0D89BE28" w14:textId="77777777" w:rsidR="00C700D9" w:rsidRPr="00DB29C9" w:rsidRDefault="00C700D9" w:rsidP="00C700D9">
      <w:pPr>
        <w:pStyle w:val="Subtitle"/>
        <w:rPr>
          <w:sz w:val="16"/>
          <w:szCs w:val="16"/>
        </w:rPr>
      </w:pPr>
    </w:p>
    <w:p w14:paraId="7850B5A5" w14:textId="0304C718" w:rsidR="00C700D9" w:rsidRPr="00952485" w:rsidRDefault="00C700D9" w:rsidP="00C700D9">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spellStart"/>
      <w:proofErr w:type="gramStart"/>
      <w:r>
        <w:rPr>
          <w:b/>
          <w:bCs/>
          <w:sz w:val="24"/>
          <w:szCs w:val="24"/>
          <w:u w:val="none"/>
        </w:rPr>
        <w:t>Name:</w:t>
      </w:r>
      <w:r w:rsidR="00F50940">
        <w:rPr>
          <w:b/>
          <w:bCs/>
          <w:sz w:val="24"/>
          <w:szCs w:val="24"/>
          <w:u w:val="none"/>
        </w:rPr>
        <w:t>Armani</w:t>
      </w:r>
      <w:proofErr w:type="spellEnd"/>
      <w:proofErr w:type="gramEnd"/>
      <w:r w:rsidR="00F50940">
        <w:rPr>
          <w:b/>
          <w:bCs/>
          <w:sz w:val="24"/>
          <w:szCs w:val="24"/>
          <w:u w:val="none"/>
        </w:rPr>
        <w:t xml:space="preserve"> Shakir</w:t>
      </w:r>
      <w:r>
        <w:rPr>
          <w:b/>
          <w:bCs/>
          <w:sz w:val="24"/>
          <w:szCs w:val="24"/>
          <w:u w:val="none"/>
        </w:rPr>
        <w:tab/>
      </w:r>
    </w:p>
    <w:p w14:paraId="4B556A79" w14:textId="77777777" w:rsidR="00C700D9" w:rsidRPr="00952485" w:rsidRDefault="00C700D9" w:rsidP="00C700D9">
      <w:pPr>
        <w:pStyle w:val="Subtitle"/>
        <w:jc w:val="left"/>
        <w:rPr>
          <w:b/>
          <w:bCs/>
          <w:sz w:val="24"/>
          <w:szCs w:val="24"/>
          <w:u w:val="none"/>
        </w:rPr>
      </w:pPr>
      <w:r w:rsidRPr="00952485">
        <w:rPr>
          <w:b/>
          <w:bCs/>
          <w:sz w:val="24"/>
          <w:szCs w:val="24"/>
          <w:u w:val="none"/>
        </w:rPr>
        <w:t xml:space="preserve">                                               </w:t>
      </w:r>
      <w:r>
        <w:rPr>
          <w:b/>
          <w:bCs/>
          <w:sz w:val="24"/>
          <w:szCs w:val="24"/>
          <w:u w:val="none"/>
        </w:rPr>
        <w:t>Module: Independent Study (Dissertation)</w:t>
      </w:r>
    </w:p>
    <w:p w14:paraId="26E27901" w14:textId="77777777" w:rsidR="00317441" w:rsidRPr="00C700D9" w:rsidRDefault="00C700D9" w:rsidP="00C700D9">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 6070</w:t>
      </w:r>
    </w:p>
    <w:p w14:paraId="5948D50F" w14:textId="77777777" w:rsidR="00932B51" w:rsidRDefault="00932B51" w:rsidP="00317441"/>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C700D9" w:rsidRPr="00313008" w14:paraId="76F1039B" w14:textId="77777777" w:rsidTr="00C700D9">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5A22750B" w14:textId="77777777" w:rsidR="00C700D9" w:rsidRPr="00313008" w:rsidRDefault="00C700D9" w:rsidP="00C700D9">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C700D9" w:rsidRPr="00313008" w14:paraId="23F5E728" w14:textId="77777777" w:rsidTr="00C700D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243EA2" w14:textId="77777777" w:rsidR="00C700D9" w:rsidRPr="00313008" w:rsidRDefault="00C700D9" w:rsidP="00C700D9">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648380ED" w14:textId="739745C3" w:rsidR="00C700D9" w:rsidRPr="00313008" w:rsidRDefault="00F50940" w:rsidP="00C700D9">
            <w:pPr>
              <w:pStyle w:val="Subtitle"/>
              <w:rPr>
                <w:b/>
                <w:bCs/>
                <w:sz w:val="24"/>
                <w:szCs w:val="24"/>
                <w:u w:val="none"/>
              </w:rPr>
            </w:pPr>
            <w:r>
              <w:rPr>
                <w:b/>
                <w:bCs/>
                <w:sz w:val="24"/>
                <w:szCs w:val="24"/>
                <w:u w:val="none"/>
              </w:rPr>
              <w:t>Discovering a topic, I am really interested in</w:t>
            </w:r>
          </w:p>
        </w:tc>
      </w:tr>
      <w:tr w:rsidR="00C700D9" w:rsidRPr="00313008" w14:paraId="61D89A3A" w14:textId="77777777" w:rsidTr="00C700D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BB1A1F4" w14:textId="77777777" w:rsidR="00C700D9" w:rsidRPr="00313008" w:rsidRDefault="00C700D9" w:rsidP="00C700D9">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589EDEDD" w14:textId="3EBE250D" w:rsidR="00C700D9" w:rsidRPr="00313008" w:rsidRDefault="00F50940" w:rsidP="00C700D9">
            <w:pPr>
              <w:pStyle w:val="Subtitle"/>
              <w:rPr>
                <w:b/>
                <w:bCs/>
                <w:sz w:val="24"/>
                <w:szCs w:val="24"/>
                <w:u w:val="none"/>
              </w:rPr>
            </w:pPr>
            <w:r>
              <w:rPr>
                <w:b/>
                <w:bCs/>
                <w:sz w:val="24"/>
                <w:szCs w:val="24"/>
                <w:u w:val="none"/>
              </w:rPr>
              <w:t xml:space="preserve">References </w:t>
            </w:r>
          </w:p>
        </w:tc>
      </w:tr>
      <w:tr w:rsidR="00C700D9" w:rsidRPr="00313008" w14:paraId="23D107AF" w14:textId="77777777" w:rsidTr="00C700D9">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4DA18A05" w14:textId="77777777" w:rsidR="00C700D9" w:rsidRPr="00313008" w:rsidRDefault="00C700D9" w:rsidP="00C700D9">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4938D1AF" w14:textId="1E2F09D3" w:rsidR="00C700D9" w:rsidRPr="00313008" w:rsidRDefault="00F50940" w:rsidP="00C700D9">
            <w:pPr>
              <w:pStyle w:val="Subtitle"/>
              <w:rPr>
                <w:b/>
                <w:bCs/>
                <w:sz w:val="24"/>
                <w:szCs w:val="24"/>
                <w:u w:val="none"/>
              </w:rPr>
            </w:pPr>
            <w:r>
              <w:rPr>
                <w:b/>
                <w:bCs/>
                <w:sz w:val="24"/>
                <w:szCs w:val="24"/>
                <w:u w:val="none"/>
              </w:rPr>
              <w:t>Finding out new information</w:t>
            </w:r>
          </w:p>
        </w:tc>
      </w:tr>
      <w:tr w:rsidR="00C700D9" w:rsidRPr="00313008" w14:paraId="098360DA" w14:textId="77777777" w:rsidTr="00C700D9">
        <w:trPr>
          <w:cantSplit/>
        </w:trPr>
        <w:tc>
          <w:tcPr>
            <w:tcW w:w="2305" w:type="dxa"/>
            <w:vMerge w:val="restart"/>
            <w:tcBorders>
              <w:top w:val="single" w:sz="4" w:space="0" w:color="auto"/>
              <w:left w:val="thinThickLargeGap" w:sz="24" w:space="0" w:color="auto"/>
              <w:bottom w:val="single" w:sz="6" w:space="0" w:color="auto"/>
            </w:tcBorders>
          </w:tcPr>
          <w:p w14:paraId="252087A3" w14:textId="77777777" w:rsidR="00C700D9" w:rsidRPr="00313008" w:rsidRDefault="00C700D9" w:rsidP="00C700D9">
            <w:pPr>
              <w:pStyle w:val="Subtitle"/>
              <w:jc w:val="left"/>
              <w:rPr>
                <w:b/>
                <w:bCs/>
                <w:sz w:val="24"/>
                <w:szCs w:val="24"/>
                <w:u w:val="none"/>
              </w:rPr>
            </w:pPr>
          </w:p>
          <w:p w14:paraId="6C00417E" w14:textId="77777777" w:rsidR="00C700D9" w:rsidRPr="009574BA" w:rsidRDefault="00C700D9" w:rsidP="00C700D9">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60DD7156" w14:textId="77777777" w:rsidR="00C700D9" w:rsidRPr="00313008" w:rsidRDefault="00C700D9" w:rsidP="00C700D9">
            <w:pPr>
              <w:ind w:left="113" w:right="113"/>
              <w:rPr>
                <w:sz w:val="16"/>
                <w:szCs w:val="16"/>
              </w:rPr>
            </w:pPr>
            <w:r w:rsidRPr="00313008">
              <w:rPr>
                <w:sz w:val="16"/>
                <w:szCs w:val="16"/>
              </w:rPr>
              <w:t>Learning</w:t>
            </w:r>
          </w:p>
          <w:p w14:paraId="2A51E61B" w14:textId="77777777" w:rsidR="00C700D9" w:rsidRPr="00313008" w:rsidRDefault="00C700D9" w:rsidP="00C700D9">
            <w:pPr>
              <w:ind w:left="113" w:right="113"/>
              <w:rPr>
                <w:sz w:val="16"/>
                <w:szCs w:val="16"/>
              </w:rPr>
            </w:pPr>
            <w:r w:rsidRPr="00313008">
              <w:rPr>
                <w:sz w:val="16"/>
                <w:szCs w:val="16"/>
              </w:rPr>
              <w:t>Outcomes</w:t>
            </w:r>
          </w:p>
          <w:p w14:paraId="22F568EF" w14:textId="77777777" w:rsidR="00C700D9" w:rsidRPr="00313008" w:rsidRDefault="00C700D9" w:rsidP="00C700D9">
            <w:pPr>
              <w:ind w:left="113" w:right="113"/>
              <w:rPr>
                <w:sz w:val="16"/>
                <w:szCs w:val="16"/>
              </w:rPr>
            </w:pPr>
          </w:p>
          <w:p w14:paraId="3BC76B79" w14:textId="77777777" w:rsidR="00C700D9" w:rsidRPr="00313008" w:rsidRDefault="00C700D9" w:rsidP="00C700D9">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6C72C1D8" w14:textId="77777777" w:rsidR="00C700D9" w:rsidRPr="00313008" w:rsidRDefault="00C700D9" w:rsidP="00C700D9">
            <w:pPr>
              <w:pStyle w:val="Subtitle"/>
              <w:rPr>
                <w:b/>
                <w:bCs/>
                <w:sz w:val="24"/>
                <w:szCs w:val="24"/>
                <w:u w:val="none"/>
              </w:rPr>
            </w:pPr>
            <w:r w:rsidRPr="00313008">
              <w:rPr>
                <w:b/>
                <w:bCs/>
                <w:sz w:val="24"/>
                <w:szCs w:val="24"/>
                <w:u w:val="none"/>
              </w:rPr>
              <w:t>GRADE</w:t>
            </w:r>
          </w:p>
        </w:tc>
      </w:tr>
      <w:tr w:rsidR="00C700D9" w:rsidRPr="00313008" w14:paraId="3373A137" w14:textId="77777777" w:rsidTr="00C700D9">
        <w:trPr>
          <w:cantSplit/>
        </w:trPr>
        <w:tc>
          <w:tcPr>
            <w:tcW w:w="2305" w:type="dxa"/>
            <w:vMerge/>
            <w:tcBorders>
              <w:top w:val="single" w:sz="6" w:space="0" w:color="auto"/>
              <w:left w:val="thinThickLargeGap" w:sz="24" w:space="0" w:color="auto"/>
              <w:bottom w:val="single" w:sz="6" w:space="0" w:color="auto"/>
            </w:tcBorders>
          </w:tcPr>
          <w:p w14:paraId="10273588" w14:textId="77777777" w:rsidR="00C700D9" w:rsidRPr="00313008" w:rsidRDefault="00C700D9" w:rsidP="00C700D9">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4B3D6DEF" w14:textId="77777777" w:rsidR="00C700D9" w:rsidRPr="00313008" w:rsidRDefault="00C700D9" w:rsidP="00C700D9">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0EAF4743" w14:textId="77777777" w:rsidR="00C700D9" w:rsidRPr="003E3041" w:rsidRDefault="00C700D9" w:rsidP="00C700D9">
            <w:pPr>
              <w:pStyle w:val="Subtitle"/>
              <w:rPr>
                <w:b/>
                <w:bCs/>
                <w:sz w:val="16"/>
                <w:szCs w:val="16"/>
                <w:u w:val="none"/>
              </w:rPr>
            </w:pPr>
            <w:r>
              <w:rPr>
                <w:b/>
                <w:bCs/>
                <w:sz w:val="16"/>
                <w:szCs w:val="16"/>
                <w:u w:val="none"/>
              </w:rPr>
              <w:t>Poor</w:t>
            </w:r>
          </w:p>
          <w:p w14:paraId="754D9C38" w14:textId="77777777" w:rsidR="00C700D9" w:rsidRPr="003E3041" w:rsidRDefault="00C700D9" w:rsidP="00C700D9">
            <w:pPr>
              <w:pStyle w:val="Subtitle"/>
              <w:rPr>
                <w:b/>
                <w:bCs/>
                <w:sz w:val="16"/>
                <w:szCs w:val="16"/>
                <w:u w:val="none"/>
              </w:rPr>
            </w:pPr>
            <w:r>
              <w:rPr>
                <w:b/>
                <w:bCs/>
                <w:sz w:val="16"/>
                <w:szCs w:val="16"/>
                <w:u w:val="none"/>
              </w:rPr>
              <w:t>&lt; 2</w:t>
            </w:r>
            <w:r w:rsidRPr="003E3041">
              <w:rPr>
                <w:b/>
                <w:bCs/>
                <w:sz w:val="16"/>
                <w:szCs w:val="16"/>
                <w:u w:val="none"/>
              </w:rPr>
              <w:t>0%</w:t>
            </w:r>
          </w:p>
          <w:p w14:paraId="3D6F0A1A" w14:textId="77777777" w:rsidR="00C700D9" w:rsidRPr="003E3041" w:rsidRDefault="00C700D9" w:rsidP="00C700D9">
            <w:pPr>
              <w:pStyle w:val="Subtitle"/>
              <w:rPr>
                <w:sz w:val="16"/>
                <w:szCs w:val="16"/>
                <w:u w:val="none"/>
              </w:rPr>
            </w:pPr>
          </w:p>
        </w:tc>
        <w:tc>
          <w:tcPr>
            <w:tcW w:w="923" w:type="dxa"/>
            <w:tcBorders>
              <w:top w:val="single" w:sz="6" w:space="0" w:color="auto"/>
              <w:left w:val="single" w:sz="6" w:space="0" w:color="auto"/>
              <w:right w:val="single" w:sz="6" w:space="0" w:color="auto"/>
            </w:tcBorders>
          </w:tcPr>
          <w:p w14:paraId="67E367BA" w14:textId="77777777" w:rsidR="00C700D9" w:rsidRDefault="00C700D9" w:rsidP="00C700D9">
            <w:pPr>
              <w:pStyle w:val="Subtitle"/>
              <w:rPr>
                <w:b/>
                <w:sz w:val="16"/>
                <w:szCs w:val="16"/>
                <w:u w:val="none"/>
              </w:rPr>
            </w:pPr>
            <w:r>
              <w:rPr>
                <w:b/>
                <w:sz w:val="16"/>
                <w:szCs w:val="16"/>
                <w:u w:val="none"/>
              </w:rPr>
              <w:t>Weak</w:t>
            </w:r>
          </w:p>
          <w:p w14:paraId="1A0F3412" w14:textId="77777777" w:rsidR="00C700D9" w:rsidRPr="003E3041" w:rsidRDefault="00C700D9" w:rsidP="00C700D9">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544D66C9" w14:textId="77777777" w:rsidR="00C700D9" w:rsidRPr="003E3041" w:rsidRDefault="00C700D9" w:rsidP="00C700D9">
            <w:pPr>
              <w:pStyle w:val="Subtitle"/>
              <w:rPr>
                <w:b/>
                <w:bCs/>
                <w:sz w:val="16"/>
                <w:szCs w:val="16"/>
                <w:u w:val="none"/>
              </w:rPr>
            </w:pPr>
            <w:r>
              <w:rPr>
                <w:b/>
                <w:bCs/>
                <w:sz w:val="16"/>
                <w:szCs w:val="16"/>
                <w:u w:val="none"/>
              </w:rPr>
              <w:t>Unsatisfactory</w:t>
            </w:r>
          </w:p>
          <w:p w14:paraId="386D1B77" w14:textId="77777777" w:rsidR="00C700D9" w:rsidRPr="003E3041" w:rsidRDefault="00C700D9" w:rsidP="00C700D9">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4CC37407" w14:textId="77777777" w:rsidR="00C700D9" w:rsidRPr="003E3041" w:rsidRDefault="00C700D9" w:rsidP="00C700D9">
            <w:pPr>
              <w:pStyle w:val="Subtitle"/>
              <w:rPr>
                <w:b/>
                <w:bCs/>
                <w:sz w:val="16"/>
                <w:szCs w:val="16"/>
                <w:u w:val="none"/>
              </w:rPr>
            </w:pPr>
            <w:r w:rsidRPr="003E3041">
              <w:rPr>
                <w:b/>
                <w:bCs/>
                <w:sz w:val="16"/>
                <w:szCs w:val="16"/>
                <w:u w:val="none"/>
              </w:rPr>
              <w:t>Satisfactory</w:t>
            </w:r>
          </w:p>
          <w:p w14:paraId="01471B8B" w14:textId="77777777" w:rsidR="00C700D9" w:rsidRPr="003E3041" w:rsidRDefault="00C700D9" w:rsidP="00C700D9">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1FF865A9" w14:textId="77777777" w:rsidR="00C700D9" w:rsidRPr="003E3041" w:rsidRDefault="00C700D9" w:rsidP="00C700D9">
            <w:pPr>
              <w:pStyle w:val="Subtitle"/>
              <w:rPr>
                <w:b/>
                <w:bCs/>
                <w:sz w:val="16"/>
                <w:szCs w:val="16"/>
                <w:u w:val="none"/>
              </w:rPr>
            </w:pPr>
            <w:r w:rsidRPr="003E3041">
              <w:rPr>
                <w:b/>
                <w:bCs/>
                <w:sz w:val="16"/>
                <w:szCs w:val="16"/>
                <w:u w:val="none"/>
              </w:rPr>
              <w:t>Good</w:t>
            </w:r>
          </w:p>
          <w:p w14:paraId="1760C6C9" w14:textId="77777777" w:rsidR="00C700D9" w:rsidRPr="003E3041" w:rsidRDefault="00C700D9" w:rsidP="00C700D9">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76B6C972" w14:textId="77777777" w:rsidR="00C700D9" w:rsidRPr="003E3041" w:rsidRDefault="00C700D9" w:rsidP="00C700D9">
            <w:pPr>
              <w:pStyle w:val="Subtitle"/>
              <w:rPr>
                <w:b/>
                <w:bCs/>
                <w:sz w:val="16"/>
                <w:szCs w:val="16"/>
                <w:u w:val="none"/>
              </w:rPr>
            </w:pPr>
            <w:r w:rsidRPr="003E3041">
              <w:rPr>
                <w:b/>
                <w:bCs/>
                <w:sz w:val="16"/>
                <w:szCs w:val="16"/>
                <w:u w:val="none"/>
              </w:rPr>
              <w:t>Very Good</w:t>
            </w:r>
          </w:p>
          <w:p w14:paraId="5D5B1A5A" w14:textId="77777777" w:rsidR="00C700D9" w:rsidRPr="003E3041" w:rsidRDefault="00C700D9" w:rsidP="00C700D9">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0B0EE190" w14:textId="77777777" w:rsidR="00C700D9" w:rsidRPr="003E3041" w:rsidRDefault="00C700D9" w:rsidP="00C700D9">
            <w:pPr>
              <w:pStyle w:val="Subtitle"/>
              <w:rPr>
                <w:b/>
                <w:bCs/>
                <w:sz w:val="16"/>
                <w:szCs w:val="16"/>
                <w:u w:val="none"/>
              </w:rPr>
            </w:pPr>
            <w:r w:rsidRPr="003E3041">
              <w:rPr>
                <w:b/>
                <w:bCs/>
                <w:sz w:val="16"/>
                <w:szCs w:val="16"/>
                <w:u w:val="none"/>
              </w:rPr>
              <w:t>Excellent</w:t>
            </w:r>
          </w:p>
          <w:p w14:paraId="54F0163F" w14:textId="77777777" w:rsidR="00C700D9" w:rsidRPr="003E3041" w:rsidRDefault="00C700D9" w:rsidP="00C700D9">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19924CED" w14:textId="77777777" w:rsidR="00C700D9" w:rsidRDefault="00C700D9" w:rsidP="00C700D9">
            <w:pPr>
              <w:pStyle w:val="Subtitle"/>
              <w:rPr>
                <w:b/>
                <w:bCs/>
                <w:sz w:val="16"/>
                <w:szCs w:val="16"/>
                <w:u w:val="none"/>
              </w:rPr>
            </w:pPr>
            <w:r>
              <w:rPr>
                <w:b/>
                <w:bCs/>
                <w:sz w:val="16"/>
                <w:szCs w:val="16"/>
                <w:u w:val="none"/>
              </w:rPr>
              <w:t>Exceptional</w:t>
            </w:r>
          </w:p>
          <w:p w14:paraId="1C9DD201" w14:textId="77777777" w:rsidR="00C700D9" w:rsidRPr="003E3041" w:rsidRDefault="00C700D9" w:rsidP="00C700D9">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6D8E22CA" w14:textId="77777777" w:rsidR="00C700D9" w:rsidRPr="00313008" w:rsidRDefault="00C700D9" w:rsidP="00C700D9">
            <w:pPr>
              <w:pStyle w:val="Subtitle"/>
              <w:jc w:val="left"/>
              <w:rPr>
                <w:b/>
                <w:bCs/>
                <w:sz w:val="18"/>
                <w:szCs w:val="18"/>
                <w:u w:val="none"/>
              </w:rPr>
            </w:pPr>
          </w:p>
          <w:p w14:paraId="00D98298" w14:textId="77777777" w:rsidR="00C700D9" w:rsidRPr="00313008" w:rsidRDefault="00C700D9" w:rsidP="00C700D9">
            <w:pPr>
              <w:pStyle w:val="Subtitle"/>
              <w:jc w:val="left"/>
              <w:rPr>
                <w:b/>
                <w:bCs/>
                <w:sz w:val="18"/>
                <w:szCs w:val="18"/>
                <w:u w:val="none"/>
              </w:rPr>
            </w:pPr>
            <w:r w:rsidRPr="00313008">
              <w:rPr>
                <w:b/>
                <w:bCs/>
                <w:sz w:val="18"/>
                <w:szCs w:val="18"/>
                <w:u w:val="none"/>
              </w:rPr>
              <w:t xml:space="preserve">  %</w:t>
            </w:r>
          </w:p>
        </w:tc>
      </w:tr>
      <w:tr w:rsidR="00C700D9" w:rsidRPr="00313008" w14:paraId="19728A46" w14:textId="77777777" w:rsidTr="00C700D9">
        <w:tc>
          <w:tcPr>
            <w:tcW w:w="2305" w:type="dxa"/>
            <w:tcBorders>
              <w:top w:val="single" w:sz="6" w:space="0" w:color="auto"/>
              <w:left w:val="thinThickLargeGap" w:sz="24" w:space="0" w:color="auto"/>
              <w:bottom w:val="single" w:sz="6" w:space="0" w:color="auto"/>
            </w:tcBorders>
          </w:tcPr>
          <w:p w14:paraId="75FC83F5" w14:textId="77777777" w:rsidR="00C700D9" w:rsidRPr="0043432F" w:rsidRDefault="00C700D9" w:rsidP="00C700D9">
            <w:pPr>
              <w:pStyle w:val="Subtitle"/>
              <w:jc w:val="left"/>
              <w:rPr>
                <w:sz w:val="18"/>
                <w:szCs w:val="18"/>
                <w:u w:val="none"/>
              </w:rPr>
            </w:pPr>
            <w:r w:rsidRPr="0043432F">
              <w:rPr>
                <w:sz w:val="20"/>
                <w:szCs w:val="20"/>
                <w:u w:val="none"/>
              </w:rPr>
              <w:t>1. Introduction and rationale for proposed study (utilising relevant and appropriate literature).</w:t>
            </w:r>
          </w:p>
        </w:tc>
        <w:tc>
          <w:tcPr>
            <w:tcW w:w="540" w:type="dxa"/>
            <w:gridSpan w:val="2"/>
            <w:tcBorders>
              <w:top w:val="single" w:sz="6" w:space="0" w:color="auto"/>
              <w:bottom w:val="single" w:sz="6" w:space="0" w:color="auto"/>
              <w:right w:val="single" w:sz="6" w:space="0" w:color="auto"/>
            </w:tcBorders>
          </w:tcPr>
          <w:p w14:paraId="735F568F" w14:textId="77777777" w:rsidR="00C700D9" w:rsidRPr="00313008" w:rsidRDefault="00C700D9" w:rsidP="00C700D9">
            <w:pPr>
              <w:pStyle w:val="Subtitle"/>
              <w:rPr>
                <w:b/>
                <w:bCs/>
                <w:sz w:val="18"/>
                <w:szCs w:val="18"/>
                <w:u w:val="none"/>
              </w:rPr>
            </w:pPr>
            <w:r>
              <w:rPr>
                <w:b/>
                <w:bCs/>
                <w:sz w:val="18"/>
                <w:szCs w:val="18"/>
                <w:u w:val="none"/>
              </w:rPr>
              <w:t>1,2,3</w:t>
            </w:r>
          </w:p>
        </w:tc>
        <w:tc>
          <w:tcPr>
            <w:tcW w:w="922" w:type="dxa"/>
            <w:tcBorders>
              <w:left w:val="single" w:sz="6" w:space="0" w:color="auto"/>
              <w:right w:val="single" w:sz="6" w:space="0" w:color="auto"/>
            </w:tcBorders>
          </w:tcPr>
          <w:p w14:paraId="2B889A9F"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32A0842E" w14:textId="77777777" w:rsidR="00C700D9" w:rsidRPr="00313008" w:rsidRDefault="00C700D9" w:rsidP="00C700D9">
            <w:pPr>
              <w:pStyle w:val="Subtitle"/>
              <w:rPr>
                <w:sz w:val="18"/>
                <w:szCs w:val="18"/>
                <w:u w:val="none"/>
              </w:rPr>
            </w:pPr>
          </w:p>
        </w:tc>
        <w:tc>
          <w:tcPr>
            <w:tcW w:w="922" w:type="dxa"/>
            <w:gridSpan w:val="2"/>
            <w:tcBorders>
              <w:left w:val="single" w:sz="6" w:space="0" w:color="auto"/>
              <w:right w:val="single" w:sz="6" w:space="0" w:color="auto"/>
            </w:tcBorders>
          </w:tcPr>
          <w:p w14:paraId="52FB97F3"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9012ACF" w14:textId="77777777" w:rsidR="00C700D9" w:rsidRPr="00313008" w:rsidRDefault="00C700D9" w:rsidP="00C700D9">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CD3FF65"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4BF9A85F" w14:textId="77777777" w:rsidR="00C700D9" w:rsidRPr="002E0D8B" w:rsidRDefault="00C700D9" w:rsidP="00C700D9">
            <w:pPr>
              <w:pStyle w:val="Subtitle"/>
              <w:jc w:val="right"/>
              <w:rPr>
                <w:sz w:val="24"/>
                <w:szCs w:val="24"/>
                <w:u w:val="none"/>
              </w:rPr>
            </w:pPr>
          </w:p>
        </w:tc>
        <w:tc>
          <w:tcPr>
            <w:tcW w:w="922" w:type="dxa"/>
            <w:gridSpan w:val="2"/>
            <w:tcBorders>
              <w:left w:val="single" w:sz="6" w:space="0" w:color="auto"/>
              <w:right w:val="single" w:sz="6" w:space="0" w:color="auto"/>
            </w:tcBorders>
          </w:tcPr>
          <w:p w14:paraId="43BD26D1"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4A8705C1"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8F4912F" w14:textId="77777777" w:rsidR="00C700D9" w:rsidRPr="00313008" w:rsidRDefault="00C700D9" w:rsidP="00C700D9">
            <w:pPr>
              <w:pStyle w:val="Subtitle"/>
              <w:jc w:val="left"/>
              <w:rPr>
                <w:b/>
                <w:bCs/>
                <w:sz w:val="18"/>
                <w:szCs w:val="18"/>
                <w:u w:val="none"/>
              </w:rPr>
            </w:pPr>
            <w:r>
              <w:rPr>
                <w:b/>
                <w:bCs/>
                <w:sz w:val="18"/>
                <w:szCs w:val="18"/>
                <w:u w:val="none"/>
              </w:rPr>
              <w:t>3</w:t>
            </w:r>
            <w:r w:rsidRPr="00313008">
              <w:rPr>
                <w:b/>
                <w:bCs/>
                <w:sz w:val="18"/>
                <w:szCs w:val="18"/>
                <w:u w:val="none"/>
              </w:rPr>
              <w:t>0%</w:t>
            </w:r>
          </w:p>
        </w:tc>
      </w:tr>
      <w:tr w:rsidR="00C700D9" w:rsidRPr="00313008" w14:paraId="54858899" w14:textId="77777777" w:rsidTr="00C700D9">
        <w:tc>
          <w:tcPr>
            <w:tcW w:w="2305" w:type="dxa"/>
            <w:tcBorders>
              <w:top w:val="single" w:sz="6" w:space="0" w:color="auto"/>
              <w:left w:val="thinThickLargeGap" w:sz="24" w:space="0" w:color="auto"/>
              <w:bottom w:val="single" w:sz="6" w:space="0" w:color="auto"/>
            </w:tcBorders>
          </w:tcPr>
          <w:p w14:paraId="5A2F5CDF" w14:textId="77777777" w:rsidR="00C700D9" w:rsidRPr="0043432F" w:rsidRDefault="00C700D9" w:rsidP="00C700D9">
            <w:pPr>
              <w:pStyle w:val="Subtitle"/>
              <w:jc w:val="left"/>
              <w:rPr>
                <w:sz w:val="18"/>
                <w:szCs w:val="18"/>
                <w:u w:val="none"/>
              </w:rPr>
            </w:pPr>
            <w:r w:rsidRPr="0043432F">
              <w:rPr>
                <w:bCs/>
                <w:sz w:val="20"/>
                <w:szCs w:val="20"/>
                <w:u w:val="none"/>
              </w:rPr>
              <w:t xml:space="preserve">2. </w:t>
            </w:r>
            <w:r w:rsidRPr="0043432F">
              <w:rPr>
                <w:sz w:val="20"/>
                <w:szCs w:val="20"/>
                <w:u w:val="none"/>
              </w:rPr>
              <w:t>Clear identification of the aims of the study.</w:t>
            </w:r>
          </w:p>
        </w:tc>
        <w:tc>
          <w:tcPr>
            <w:tcW w:w="540" w:type="dxa"/>
            <w:gridSpan w:val="2"/>
            <w:tcBorders>
              <w:top w:val="single" w:sz="6" w:space="0" w:color="auto"/>
              <w:bottom w:val="single" w:sz="6" w:space="0" w:color="auto"/>
              <w:right w:val="single" w:sz="6" w:space="0" w:color="auto"/>
            </w:tcBorders>
          </w:tcPr>
          <w:p w14:paraId="660AAEC0" w14:textId="77777777" w:rsidR="00C700D9" w:rsidRPr="00313008" w:rsidRDefault="00C700D9" w:rsidP="00C700D9">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14:paraId="42DEF07D"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7DBCC519" w14:textId="77777777" w:rsidR="00C700D9" w:rsidRPr="00313008" w:rsidRDefault="00C700D9" w:rsidP="00C700D9">
            <w:pPr>
              <w:pStyle w:val="Subtitle"/>
              <w:rPr>
                <w:sz w:val="18"/>
                <w:szCs w:val="18"/>
                <w:u w:val="none"/>
              </w:rPr>
            </w:pPr>
          </w:p>
        </w:tc>
        <w:tc>
          <w:tcPr>
            <w:tcW w:w="922" w:type="dxa"/>
            <w:gridSpan w:val="2"/>
            <w:tcBorders>
              <w:left w:val="single" w:sz="6" w:space="0" w:color="auto"/>
              <w:right w:val="single" w:sz="6" w:space="0" w:color="auto"/>
            </w:tcBorders>
          </w:tcPr>
          <w:p w14:paraId="4DE23A2E"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ADED857" w14:textId="77777777" w:rsidR="00C700D9" w:rsidRPr="00313008" w:rsidRDefault="00C700D9" w:rsidP="00C700D9">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521E7572" w14:textId="77777777" w:rsidR="00C700D9" w:rsidRPr="00313008" w:rsidRDefault="00C700D9" w:rsidP="00C700D9">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58C695B" w14:textId="77777777" w:rsidR="00C700D9" w:rsidRDefault="00C700D9" w:rsidP="00C700D9"/>
        </w:tc>
        <w:tc>
          <w:tcPr>
            <w:tcW w:w="922" w:type="dxa"/>
            <w:gridSpan w:val="2"/>
            <w:tcBorders>
              <w:left w:val="single" w:sz="6" w:space="0" w:color="auto"/>
              <w:right w:val="single" w:sz="6" w:space="0" w:color="auto"/>
            </w:tcBorders>
          </w:tcPr>
          <w:p w14:paraId="26B2CB2F"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34299F1E"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3BCA21F5" w14:textId="77777777" w:rsidR="00C700D9" w:rsidRPr="00313008" w:rsidRDefault="00C700D9" w:rsidP="00C700D9">
            <w:pPr>
              <w:pStyle w:val="Subtitle"/>
              <w:jc w:val="left"/>
              <w:rPr>
                <w:b/>
                <w:bCs/>
                <w:sz w:val="18"/>
                <w:szCs w:val="18"/>
                <w:u w:val="none"/>
              </w:rPr>
            </w:pPr>
            <w:r>
              <w:rPr>
                <w:b/>
                <w:bCs/>
                <w:sz w:val="18"/>
                <w:szCs w:val="18"/>
                <w:u w:val="none"/>
              </w:rPr>
              <w:t>10</w:t>
            </w:r>
            <w:r w:rsidRPr="00313008">
              <w:rPr>
                <w:b/>
                <w:bCs/>
                <w:sz w:val="18"/>
                <w:szCs w:val="18"/>
                <w:u w:val="none"/>
              </w:rPr>
              <w:t>%</w:t>
            </w:r>
          </w:p>
        </w:tc>
      </w:tr>
      <w:tr w:rsidR="00C700D9" w:rsidRPr="00313008" w14:paraId="5C47FEA2" w14:textId="77777777" w:rsidTr="00C700D9">
        <w:tc>
          <w:tcPr>
            <w:tcW w:w="2305" w:type="dxa"/>
            <w:tcBorders>
              <w:top w:val="single" w:sz="6" w:space="0" w:color="auto"/>
              <w:left w:val="thinThickLargeGap" w:sz="24" w:space="0" w:color="auto"/>
              <w:bottom w:val="single" w:sz="6" w:space="0" w:color="auto"/>
            </w:tcBorders>
          </w:tcPr>
          <w:p w14:paraId="21D63232" w14:textId="77777777" w:rsidR="00C700D9" w:rsidRPr="0043432F" w:rsidRDefault="00C700D9" w:rsidP="00C700D9">
            <w:pPr>
              <w:pStyle w:val="Subtitle"/>
              <w:ind w:left="-15"/>
              <w:jc w:val="left"/>
              <w:rPr>
                <w:sz w:val="18"/>
                <w:szCs w:val="18"/>
                <w:u w:val="none"/>
              </w:rPr>
            </w:pPr>
            <w:r w:rsidRPr="0043432F">
              <w:rPr>
                <w:bCs/>
                <w:sz w:val="20"/>
                <w:szCs w:val="20"/>
                <w:u w:val="none"/>
              </w:rPr>
              <w:t xml:space="preserve">3. </w:t>
            </w:r>
            <w:r w:rsidRPr="0043432F">
              <w:rPr>
                <w:sz w:val="20"/>
                <w:szCs w:val="20"/>
                <w:u w:val="none"/>
              </w:rPr>
              <w:t>Outline of proposed methodology for the study - providing a strong rationale for the choices made.</w:t>
            </w:r>
          </w:p>
        </w:tc>
        <w:tc>
          <w:tcPr>
            <w:tcW w:w="540" w:type="dxa"/>
            <w:gridSpan w:val="2"/>
            <w:tcBorders>
              <w:top w:val="single" w:sz="6" w:space="0" w:color="auto"/>
              <w:bottom w:val="single" w:sz="6" w:space="0" w:color="auto"/>
              <w:right w:val="single" w:sz="6" w:space="0" w:color="auto"/>
            </w:tcBorders>
          </w:tcPr>
          <w:p w14:paraId="31506F1F" w14:textId="77777777" w:rsidR="00C700D9" w:rsidRPr="00313008" w:rsidRDefault="00C700D9" w:rsidP="00C700D9">
            <w:pPr>
              <w:pStyle w:val="Subtitle"/>
              <w:rPr>
                <w:b/>
                <w:bCs/>
                <w:sz w:val="18"/>
                <w:szCs w:val="18"/>
                <w:u w:val="none"/>
              </w:rPr>
            </w:pPr>
          </w:p>
          <w:p w14:paraId="75C3D29F" w14:textId="6A64A69B" w:rsidR="00C700D9" w:rsidRPr="00313008" w:rsidRDefault="00C700D9" w:rsidP="00C700D9">
            <w:pPr>
              <w:pStyle w:val="Subtitle"/>
              <w:jc w:val="left"/>
              <w:rPr>
                <w:b/>
                <w:bCs/>
                <w:sz w:val="18"/>
                <w:szCs w:val="18"/>
                <w:u w:val="none"/>
              </w:rPr>
            </w:pPr>
            <w:r>
              <w:rPr>
                <w:b/>
                <w:bCs/>
                <w:sz w:val="18"/>
                <w:szCs w:val="18"/>
                <w:u w:val="none"/>
              </w:rPr>
              <w:t>2</w:t>
            </w:r>
            <w:r w:rsidR="005E1F99">
              <w:rPr>
                <w:b/>
                <w:bCs/>
                <w:sz w:val="18"/>
                <w:szCs w:val="18"/>
                <w:u w:val="none"/>
              </w:rPr>
              <w:t>,3</w:t>
            </w:r>
          </w:p>
        </w:tc>
        <w:tc>
          <w:tcPr>
            <w:tcW w:w="922" w:type="dxa"/>
            <w:tcBorders>
              <w:left w:val="single" w:sz="6" w:space="0" w:color="auto"/>
              <w:right w:val="single" w:sz="6" w:space="0" w:color="auto"/>
            </w:tcBorders>
          </w:tcPr>
          <w:p w14:paraId="74742036"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26049A99" w14:textId="77777777" w:rsidR="00C700D9" w:rsidRPr="00313008" w:rsidRDefault="00C700D9" w:rsidP="00C700D9">
            <w:pPr>
              <w:pStyle w:val="Subtitle"/>
              <w:rPr>
                <w:sz w:val="18"/>
                <w:szCs w:val="18"/>
                <w:u w:val="none"/>
              </w:rPr>
            </w:pPr>
          </w:p>
        </w:tc>
        <w:tc>
          <w:tcPr>
            <w:tcW w:w="922" w:type="dxa"/>
            <w:gridSpan w:val="2"/>
            <w:tcBorders>
              <w:left w:val="single" w:sz="6" w:space="0" w:color="auto"/>
              <w:right w:val="single" w:sz="6" w:space="0" w:color="auto"/>
            </w:tcBorders>
          </w:tcPr>
          <w:p w14:paraId="19ABB77A"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6BAA7944"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05FB1D84"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DA81584"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044E2427" w14:textId="77777777" w:rsidR="00C700D9" w:rsidRPr="00313008" w:rsidRDefault="00C700D9" w:rsidP="00C700D9">
            <w:pPr>
              <w:pStyle w:val="Subtitle"/>
              <w:rPr>
                <w:sz w:val="18"/>
                <w:szCs w:val="18"/>
                <w:u w:val="none"/>
              </w:rPr>
            </w:pPr>
          </w:p>
        </w:tc>
        <w:tc>
          <w:tcPr>
            <w:tcW w:w="923" w:type="dxa"/>
            <w:tcBorders>
              <w:left w:val="single" w:sz="6" w:space="0" w:color="auto"/>
              <w:right w:val="single" w:sz="6" w:space="0" w:color="auto"/>
            </w:tcBorders>
          </w:tcPr>
          <w:p w14:paraId="44CD8C50"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1C8CAFFB" w14:textId="77777777" w:rsidR="00C700D9" w:rsidRPr="00313008" w:rsidRDefault="00C700D9" w:rsidP="00C700D9">
            <w:pPr>
              <w:pStyle w:val="Subtitle"/>
              <w:jc w:val="left"/>
              <w:rPr>
                <w:b/>
                <w:bCs/>
                <w:sz w:val="18"/>
                <w:szCs w:val="18"/>
                <w:u w:val="none"/>
              </w:rPr>
            </w:pPr>
            <w:r>
              <w:rPr>
                <w:b/>
                <w:bCs/>
                <w:sz w:val="18"/>
                <w:szCs w:val="18"/>
                <w:u w:val="none"/>
              </w:rPr>
              <w:t>3</w:t>
            </w:r>
            <w:r w:rsidRPr="00313008">
              <w:rPr>
                <w:b/>
                <w:bCs/>
                <w:sz w:val="18"/>
                <w:szCs w:val="18"/>
                <w:u w:val="none"/>
              </w:rPr>
              <w:t>0%</w:t>
            </w:r>
          </w:p>
        </w:tc>
      </w:tr>
      <w:tr w:rsidR="00C700D9" w:rsidRPr="00313008" w14:paraId="34FEFD2E" w14:textId="77777777" w:rsidTr="00C700D9">
        <w:tc>
          <w:tcPr>
            <w:tcW w:w="2305" w:type="dxa"/>
            <w:tcBorders>
              <w:top w:val="single" w:sz="6" w:space="0" w:color="auto"/>
              <w:left w:val="thinThickLargeGap" w:sz="24" w:space="0" w:color="auto"/>
              <w:bottom w:val="single" w:sz="4" w:space="0" w:color="auto"/>
            </w:tcBorders>
          </w:tcPr>
          <w:p w14:paraId="51006D82" w14:textId="77777777" w:rsidR="00C700D9" w:rsidRPr="0043432F" w:rsidRDefault="00C700D9" w:rsidP="00C700D9">
            <w:pPr>
              <w:pStyle w:val="Subtitle"/>
              <w:ind w:left="-15"/>
              <w:jc w:val="left"/>
              <w:rPr>
                <w:sz w:val="18"/>
                <w:szCs w:val="18"/>
                <w:u w:val="none"/>
              </w:rPr>
            </w:pPr>
            <w:r w:rsidRPr="0043432F">
              <w:rPr>
                <w:rFonts w:ascii="Times New" w:hAnsi="Times New"/>
                <w:sz w:val="20"/>
                <w:szCs w:val="20"/>
                <w:u w:val="none"/>
              </w:rPr>
              <w:t xml:space="preserve">4. </w:t>
            </w:r>
            <w:r w:rsidRPr="0043432F">
              <w:rPr>
                <w:sz w:val="20"/>
                <w:szCs w:val="20"/>
                <w:u w:val="none"/>
              </w:rPr>
              <w:t>Identification of data analysis methods to be used.</w:t>
            </w:r>
          </w:p>
        </w:tc>
        <w:tc>
          <w:tcPr>
            <w:tcW w:w="540" w:type="dxa"/>
            <w:gridSpan w:val="2"/>
            <w:tcBorders>
              <w:top w:val="single" w:sz="6" w:space="0" w:color="auto"/>
              <w:bottom w:val="single" w:sz="4" w:space="0" w:color="auto"/>
              <w:right w:val="single" w:sz="6" w:space="0" w:color="auto"/>
            </w:tcBorders>
          </w:tcPr>
          <w:p w14:paraId="1875FA35" w14:textId="084C08D8" w:rsidR="00C700D9" w:rsidRPr="00313008" w:rsidRDefault="005E1F99" w:rsidP="00C700D9">
            <w:pPr>
              <w:pStyle w:val="Subtitle"/>
              <w:rPr>
                <w:b/>
                <w:bCs/>
                <w:sz w:val="18"/>
                <w:szCs w:val="18"/>
                <w:u w:val="none"/>
              </w:rPr>
            </w:pPr>
            <w:r>
              <w:rPr>
                <w:b/>
                <w:bCs/>
                <w:sz w:val="18"/>
                <w:szCs w:val="18"/>
                <w:u w:val="none"/>
              </w:rPr>
              <w:t>4</w:t>
            </w:r>
          </w:p>
        </w:tc>
        <w:tc>
          <w:tcPr>
            <w:tcW w:w="922" w:type="dxa"/>
            <w:tcBorders>
              <w:left w:val="single" w:sz="6" w:space="0" w:color="auto"/>
              <w:bottom w:val="single" w:sz="4" w:space="0" w:color="auto"/>
              <w:right w:val="single" w:sz="6" w:space="0" w:color="auto"/>
            </w:tcBorders>
          </w:tcPr>
          <w:p w14:paraId="010C7EE7"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576D0782" w14:textId="77777777" w:rsidR="00C700D9" w:rsidRPr="00313008" w:rsidRDefault="00C700D9" w:rsidP="00C700D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0CC5EAC9"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FCCD6D2"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1059F9CD"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66D0FA32"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7A1B505D"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04E6F7D3"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2BBE0CD4" w14:textId="77777777" w:rsidR="00C700D9" w:rsidRPr="00313008" w:rsidRDefault="00C700D9" w:rsidP="00C700D9">
            <w:pPr>
              <w:pStyle w:val="Subtitle"/>
              <w:jc w:val="left"/>
              <w:rPr>
                <w:b/>
                <w:bCs/>
                <w:sz w:val="18"/>
                <w:szCs w:val="18"/>
                <w:u w:val="none"/>
              </w:rPr>
            </w:pPr>
            <w:r>
              <w:rPr>
                <w:b/>
                <w:bCs/>
                <w:sz w:val="18"/>
                <w:szCs w:val="18"/>
                <w:u w:val="none"/>
              </w:rPr>
              <w:t>20%</w:t>
            </w:r>
          </w:p>
        </w:tc>
      </w:tr>
      <w:tr w:rsidR="00C700D9" w:rsidRPr="00313008" w14:paraId="74C41BE7" w14:textId="77777777" w:rsidTr="00C700D9">
        <w:tc>
          <w:tcPr>
            <w:tcW w:w="2305" w:type="dxa"/>
            <w:tcBorders>
              <w:top w:val="single" w:sz="6" w:space="0" w:color="auto"/>
              <w:left w:val="thinThickLargeGap" w:sz="24" w:space="0" w:color="auto"/>
              <w:bottom w:val="single" w:sz="4" w:space="0" w:color="auto"/>
            </w:tcBorders>
          </w:tcPr>
          <w:p w14:paraId="35439139" w14:textId="77777777" w:rsidR="00C700D9" w:rsidRPr="0043432F" w:rsidRDefault="00C700D9" w:rsidP="00C700D9">
            <w:pPr>
              <w:pStyle w:val="Subtitle"/>
              <w:ind w:left="-15"/>
              <w:jc w:val="left"/>
              <w:rPr>
                <w:rFonts w:ascii="Times New" w:hAnsi="Times New"/>
                <w:sz w:val="20"/>
                <w:szCs w:val="20"/>
                <w:u w:val="none"/>
              </w:rPr>
            </w:pPr>
            <w:r w:rsidRPr="0043432F">
              <w:rPr>
                <w:rFonts w:ascii="Times New" w:hAnsi="Times New"/>
                <w:sz w:val="20"/>
                <w:szCs w:val="20"/>
                <w:u w:val="none"/>
              </w:rPr>
              <w:t xml:space="preserve">5. Outline of proposed </w:t>
            </w:r>
            <w:r w:rsidRPr="0043432F">
              <w:rPr>
                <w:sz w:val="20"/>
                <w:szCs w:val="20"/>
                <w:u w:val="none"/>
              </w:rPr>
              <w:t>timetable for the completion of the sections of the dissertation.</w:t>
            </w:r>
          </w:p>
        </w:tc>
        <w:tc>
          <w:tcPr>
            <w:tcW w:w="540" w:type="dxa"/>
            <w:gridSpan w:val="2"/>
            <w:tcBorders>
              <w:top w:val="single" w:sz="6" w:space="0" w:color="auto"/>
              <w:bottom w:val="single" w:sz="4" w:space="0" w:color="auto"/>
              <w:right w:val="single" w:sz="6" w:space="0" w:color="auto"/>
            </w:tcBorders>
          </w:tcPr>
          <w:p w14:paraId="7C27046E" w14:textId="57AB191B" w:rsidR="00C700D9" w:rsidRDefault="005E1F99" w:rsidP="00C700D9">
            <w:pPr>
              <w:pStyle w:val="Subtitle"/>
              <w:rPr>
                <w:b/>
                <w:bCs/>
                <w:sz w:val="18"/>
                <w:szCs w:val="18"/>
                <w:u w:val="none"/>
              </w:rPr>
            </w:pPr>
            <w:r>
              <w:rPr>
                <w:b/>
                <w:bCs/>
                <w:sz w:val="18"/>
                <w:szCs w:val="18"/>
                <w:u w:val="none"/>
              </w:rPr>
              <w:t>5,6</w:t>
            </w:r>
          </w:p>
        </w:tc>
        <w:tc>
          <w:tcPr>
            <w:tcW w:w="922" w:type="dxa"/>
            <w:tcBorders>
              <w:left w:val="single" w:sz="6" w:space="0" w:color="auto"/>
              <w:bottom w:val="single" w:sz="4" w:space="0" w:color="auto"/>
              <w:right w:val="single" w:sz="6" w:space="0" w:color="auto"/>
            </w:tcBorders>
          </w:tcPr>
          <w:p w14:paraId="7FE1F029"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19C74D02" w14:textId="77777777" w:rsidR="00C700D9" w:rsidRPr="00313008" w:rsidRDefault="00C700D9" w:rsidP="00C700D9">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0DE1FFCD" w14:textId="77777777" w:rsidR="00C700D9" w:rsidRPr="00313008" w:rsidRDefault="00C700D9" w:rsidP="00C700D9">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21F062F" w14:textId="77777777" w:rsidR="00C700D9" w:rsidRPr="00313008" w:rsidRDefault="00C700D9" w:rsidP="00C700D9">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6B3D0114" w14:textId="77777777" w:rsidR="00C700D9" w:rsidRPr="00313008" w:rsidRDefault="00C700D9" w:rsidP="00C700D9">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1E5F4B76" w14:textId="77777777" w:rsidR="00C700D9" w:rsidRPr="00313008" w:rsidRDefault="00C700D9" w:rsidP="00C700D9">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48DEB69F" w14:textId="77777777" w:rsidR="00C700D9" w:rsidRPr="00313008" w:rsidRDefault="00C700D9" w:rsidP="00C700D9">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2310D9EA" w14:textId="77777777" w:rsidR="00C700D9" w:rsidRPr="00313008" w:rsidRDefault="00C700D9" w:rsidP="00C700D9">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884ABEA" w14:textId="77777777" w:rsidR="00C700D9" w:rsidRDefault="00C700D9" w:rsidP="00C700D9">
            <w:pPr>
              <w:pStyle w:val="Subtitle"/>
              <w:jc w:val="left"/>
              <w:rPr>
                <w:b/>
                <w:bCs/>
                <w:sz w:val="18"/>
                <w:szCs w:val="18"/>
                <w:u w:val="none"/>
              </w:rPr>
            </w:pPr>
            <w:r>
              <w:rPr>
                <w:b/>
                <w:bCs/>
                <w:sz w:val="18"/>
                <w:szCs w:val="18"/>
                <w:u w:val="none"/>
              </w:rPr>
              <w:t>10%</w:t>
            </w:r>
          </w:p>
        </w:tc>
      </w:tr>
      <w:tr w:rsidR="00C700D9" w:rsidRPr="00313008" w14:paraId="2A685594" w14:textId="77777777" w:rsidTr="00C700D9">
        <w:trPr>
          <w:cantSplit/>
          <w:trHeight w:val="282"/>
        </w:trPr>
        <w:tc>
          <w:tcPr>
            <w:tcW w:w="10225" w:type="dxa"/>
            <w:gridSpan w:val="13"/>
            <w:tcBorders>
              <w:left w:val="thinThickLargeGap" w:sz="24" w:space="0" w:color="auto"/>
              <w:right w:val="single" w:sz="4" w:space="0" w:color="auto"/>
            </w:tcBorders>
          </w:tcPr>
          <w:p w14:paraId="226F5C57" w14:textId="77777777" w:rsidR="00C700D9" w:rsidRPr="009A081E" w:rsidRDefault="00C700D9" w:rsidP="00C700D9">
            <w:pPr>
              <w:pStyle w:val="Subtitle"/>
              <w:jc w:val="left"/>
              <w:rPr>
                <w:b/>
                <w:bCs/>
                <w:sz w:val="24"/>
                <w:szCs w:val="24"/>
                <w:u w:val="none"/>
              </w:rPr>
            </w:pPr>
            <w:r w:rsidRPr="009A081E">
              <w:rPr>
                <w:sz w:val="18"/>
                <w:szCs w:val="18"/>
                <w:u w:val="none"/>
              </w:rPr>
              <w:t xml:space="preserve">It is expected that students will present work that is proof read and follows the </w:t>
            </w:r>
            <w:r w:rsidRPr="009A081E">
              <w:rPr>
                <w:bCs/>
                <w:sz w:val="18"/>
                <w:szCs w:val="18"/>
                <w:u w:val="none"/>
              </w:rPr>
              <w:t xml:space="preserve">School </w:t>
            </w:r>
            <w:r w:rsidRPr="009A081E">
              <w:rPr>
                <w:b/>
                <w:bCs/>
                <w:sz w:val="18"/>
                <w:szCs w:val="18"/>
                <w:u w:val="none"/>
              </w:rPr>
              <w:t>Reference Guide</w:t>
            </w:r>
            <w:r w:rsidRPr="009A081E">
              <w:rPr>
                <w:sz w:val="18"/>
                <w:szCs w:val="18"/>
                <w:u w:val="none"/>
              </w:rPr>
              <w:t xml:space="preserve"> and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25362CFB" w14:textId="77777777" w:rsidR="00C700D9" w:rsidRPr="00313008" w:rsidRDefault="00C700D9" w:rsidP="00C700D9">
            <w:pPr>
              <w:pStyle w:val="Subtitle"/>
              <w:jc w:val="left"/>
              <w:rPr>
                <w:b/>
                <w:bCs/>
                <w:sz w:val="24"/>
                <w:szCs w:val="24"/>
                <w:u w:val="none"/>
              </w:rPr>
            </w:pPr>
          </w:p>
        </w:tc>
      </w:tr>
      <w:tr w:rsidR="00C700D9" w:rsidRPr="00313008" w14:paraId="4E6586E2" w14:textId="77777777" w:rsidTr="00C700D9">
        <w:trPr>
          <w:cantSplit/>
          <w:trHeight w:val="1975"/>
        </w:trPr>
        <w:tc>
          <w:tcPr>
            <w:tcW w:w="10945" w:type="dxa"/>
            <w:gridSpan w:val="14"/>
            <w:tcBorders>
              <w:left w:val="thinThickLargeGap" w:sz="24" w:space="0" w:color="auto"/>
              <w:right w:val="thinThickLargeGap" w:sz="24" w:space="0" w:color="auto"/>
            </w:tcBorders>
          </w:tcPr>
          <w:p w14:paraId="7FA7D1AC" w14:textId="77777777" w:rsidR="00C700D9" w:rsidRDefault="00C700D9" w:rsidP="00C700D9">
            <w:pPr>
              <w:pStyle w:val="Subtitle"/>
              <w:jc w:val="left"/>
              <w:rPr>
                <w:b/>
                <w:bCs/>
                <w:sz w:val="24"/>
                <w:szCs w:val="24"/>
                <w:u w:val="none"/>
              </w:rPr>
            </w:pPr>
            <w:r w:rsidRPr="00313008">
              <w:rPr>
                <w:b/>
                <w:bCs/>
                <w:sz w:val="24"/>
                <w:szCs w:val="24"/>
                <w:u w:val="none"/>
              </w:rPr>
              <w:t>TUTOR COMMENTS:</w:t>
            </w:r>
          </w:p>
          <w:p w14:paraId="6423BB8D" w14:textId="77777777" w:rsidR="00C700D9" w:rsidRDefault="00C700D9" w:rsidP="00C700D9">
            <w:pPr>
              <w:pStyle w:val="Subtitle"/>
              <w:jc w:val="left"/>
              <w:rPr>
                <w:b/>
                <w:bCs/>
                <w:sz w:val="24"/>
                <w:szCs w:val="24"/>
                <w:u w:val="none"/>
              </w:rPr>
            </w:pPr>
          </w:p>
          <w:p w14:paraId="49DF0B08" w14:textId="77777777" w:rsidR="00C700D9" w:rsidRDefault="00C700D9" w:rsidP="00C700D9">
            <w:pPr>
              <w:pStyle w:val="Subtitle"/>
              <w:jc w:val="left"/>
              <w:rPr>
                <w:b/>
                <w:bCs/>
                <w:sz w:val="24"/>
                <w:szCs w:val="24"/>
                <w:u w:val="none"/>
              </w:rPr>
            </w:pPr>
          </w:p>
          <w:p w14:paraId="0CB70096" w14:textId="77777777" w:rsidR="00C700D9" w:rsidRDefault="00C700D9" w:rsidP="00C700D9">
            <w:pPr>
              <w:pStyle w:val="Subtitle"/>
              <w:jc w:val="left"/>
              <w:rPr>
                <w:b/>
                <w:bCs/>
                <w:sz w:val="24"/>
                <w:szCs w:val="24"/>
                <w:u w:val="none"/>
              </w:rPr>
            </w:pPr>
          </w:p>
          <w:p w14:paraId="639E2354" w14:textId="77777777" w:rsidR="00C700D9" w:rsidRDefault="00C700D9" w:rsidP="00C700D9">
            <w:pPr>
              <w:pStyle w:val="Subtitle"/>
              <w:jc w:val="left"/>
              <w:rPr>
                <w:b/>
                <w:bCs/>
                <w:sz w:val="24"/>
                <w:szCs w:val="24"/>
                <w:u w:val="none"/>
              </w:rPr>
            </w:pPr>
          </w:p>
          <w:p w14:paraId="4DF0001E" w14:textId="77777777" w:rsidR="00C700D9" w:rsidRDefault="00C700D9" w:rsidP="00C700D9">
            <w:pPr>
              <w:pStyle w:val="Subtitle"/>
              <w:jc w:val="left"/>
              <w:rPr>
                <w:b/>
                <w:bCs/>
                <w:sz w:val="24"/>
                <w:szCs w:val="24"/>
                <w:u w:val="none"/>
              </w:rPr>
            </w:pPr>
          </w:p>
          <w:p w14:paraId="012C238D" w14:textId="77777777" w:rsidR="003E79DE" w:rsidRDefault="003E79DE" w:rsidP="00C700D9">
            <w:pPr>
              <w:pStyle w:val="Subtitle"/>
              <w:jc w:val="left"/>
              <w:rPr>
                <w:b/>
                <w:bCs/>
                <w:sz w:val="24"/>
                <w:szCs w:val="24"/>
                <w:u w:val="none"/>
              </w:rPr>
            </w:pPr>
          </w:p>
          <w:p w14:paraId="155C82A3" w14:textId="77777777" w:rsidR="003E79DE" w:rsidRDefault="003E79DE" w:rsidP="00C700D9">
            <w:pPr>
              <w:pStyle w:val="Subtitle"/>
              <w:jc w:val="left"/>
              <w:rPr>
                <w:b/>
                <w:bCs/>
                <w:sz w:val="24"/>
                <w:szCs w:val="24"/>
                <w:u w:val="none"/>
              </w:rPr>
            </w:pPr>
          </w:p>
          <w:p w14:paraId="66BF27C4" w14:textId="77777777" w:rsidR="00C700D9" w:rsidRPr="00313008" w:rsidRDefault="00C700D9" w:rsidP="00C700D9">
            <w:pPr>
              <w:pStyle w:val="Subtitle"/>
              <w:jc w:val="left"/>
              <w:rPr>
                <w:b/>
                <w:bCs/>
                <w:sz w:val="24"/>
                <w:szCs w:val="24"/>
                <w:u w:val="none"/>
              </w:rPr>
            </w:pPr>
          </w:p>
        </w:tc>
      </w:tr>
      <w:tr w:rsidR="00C700D9" w:rsidRPr="00313008" w14:paraId="3219E08D" w14:textId="77777777" w:rsidTr="00C700D9">
        <w:trPr>
          <w:cantSplit/>
          <w:trHeight w:val="52"/>
        </w:trPr>
        <w:tc>
          <w:tcPr>
            <w:tcW w:w="2661" w:type="dxa"/>
            <w:gridSpan w:val="2"/>
            <w:tcBorders>
              <w:left w:val="thinThickLargeGap" w:sz="24" w:space="0" w:color="auto"/>
              <w:bottom w:val="thickThinLargeGap" w:sz="24" w:space="0" w:color="auto"/>
            </w:tcBorders>
          </w:tcPr>
          <w:p w14:paraId="4F474568" w14:textId="6D713129" w:rsidR="00B54565" w:rsidRDefault="00C700D9" w:rsidP="00B54565">
            <w:pPr>
              <w:pStyle w:val="Subtitle"/>
              <w:jc w:val="left"/>
              <w:rPr>
                <w:b/>
                <w:bCs/>
                <w:sz w:val="18"/>
                <w:szCs w:val="18"/>
                <w:u w:val="none"/>
              </w:rPr>
            </w:pPr>
            <w:r w:rsidRPr="00313008">
              <w:rPr>
                <w:b/>
                <w:bCs/>
                <w:sz w:val="18"/>
                <w:szCs w:val="18"/>
                <w:u w:val="none"/>
              </w:rPr>
              <w:t xml:space="preserve"> Submission date: </w:t>
            </w:r>
            <w:r w:rsidR="003E79DE">
              <w:rPr>
                <w:b/>
                <w:bCs/>
                <w:sz w:val="18"/>
                <w:szCs w:val="18"/>
                <w:u w:val="none"/>
              </w:rPr>
              <w:t xml:space="preserve"> </w:t>
            </w:r>
            <w:r w:rsidR="002E17FE">
              <w:rPr>
                <w:b/>
                <w:bCs/>
                <w:sz w:val="18"/>
                <w:szCs w:val="18"/>
                <w:u w:val="none"/>
              </w:rPr>
              <w:t>01/11/19</w:t>
            </w:r>
          </w:p>
          <w:p w14:paraId="67678FAB" w14:textId="7C3E73BB" w:rsidR="00C700D9" w:rsidRPr="00313008" w:rsidRDefault="00C700D9" w:rsidP="00B54565">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0AFF761B" w14:textId="77777777" w:rsidR="00C700D9" w:rsidRPr="00313008" w:rsidRDefault="00C700D9" w:rsidP="00C700D9">
            <w:pPr>
              <w:pStyle w:val="Subtitle"/>
              <w:jc w:val="left"/>
              <w:rPr>
                <w:b/>
                <w:bCs/>
                <w:sz w:val="18"/>
                <w:szCs w:val="18"/>
                <w:u w:val="none"/>
              </w:rPr>
            </w:pPr>
            <w:r>
              <w:rPr>
                <w:b/>
                <w:bCs/>
                <w:sz w:val="18"/>
                <w:szCs w:val="18"/>
                <w:u w:val="none"/>
              </w:rPr>
              <w:t>Return date:</w:t>
            </w:r>
          </w:p>
          <w:p w14:paraId="05629B44" w14:textId="77777777" w:rsidR="00C700D9" w:rsidRPr="00313008" w:rsidRDefault="00C700D9" w:rsidP="00C700D9">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32EB2EAF" w14:textId="77777777" w:rsidR="00C700D9" w:rsidRPr="00313008" w:rsidRDefault="00C700D9" w:rsidP="00C700D9">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036AC525" w14:textId="77777777" w:rsidR="00C700D9" w:rsidRPr="00313008" w:rsidRDefault="00C700D9" w:rsidP="00C700D9">
            <w:pPr>
              <w:pStyle w:val="Subtitle"/>
              <w:jc w:val="left"/>
              <w:rPr>
                <w:b/>
                <w:bCs/>
                <w:sz w:val="18"/>
                <w:szCs w:val="18"/>
                <w:u w:val="none"/>
              </w:rPr>
            </w:pPr>
            <w:r w:rsidRPr="00313008">
              <w:rPr>
                <w:b/>
                <w:bCs/>
                <w:sz w:val="18"/>
                <w:szCs w:val="18"/>
                <w:u w:val="none"/>
              </w:rPr>
              <w:t xml:space="preserve">Mark: </w:t>
            </w:r>
          </w:p>
        </w:tc>
      </w:tr>
    </w:tbl>
    <w:p w14:paraId="2F719FAA" w14:textId="77777777" w:rsidR="0082674B" w:rsidRDefault="0082674B" w:rsidP="0082674B">
      <w:pPr>
        <w:spacing w:line="360" w:lineRule="auto"/>
        <w:jc w:val="center"/>
        <w:rPr>
          <w:rFonts w:ascii="Times New Roman" w:hAnsi="Times New Roman" w:cs="Times New Roman"/>
          <w:sz w:val="24"/>
          <w:szCs w:val="24"/>
          <w:u w:val="single"/>
        </w:rPr>
      </w:pPr>
    </w:p>
    <w:p w14:paraId="60C93FFE" w14:textId="059B3CA1" w:rsidR="0082674B" w:rsidRPr="001659BF" w:rsidRDefault="0082674B" w:rsidP="0082674B">
      <w:pPr>
        <w:spacing w:line="360" w:lineRule="auto"/>
        <w:jc w:val="center"/>
        <w:rPr>
          <w:rFonts w:ascii="Times New Roman" w:hAnsi="Times New Roman" w:cs="Times New Roman"/>
          <w:sz w:val="24"/>
          <w:szCs w:val="24"/>
          <w:u w:val="single"/>
        </w:rPr>
      </w:pPr>
      <w:r w:rsidRPr="001659BF">
        <w:rPr>
          <w:rFonts w:ascii="Times New Roman" w:hAnsi="Times New Roman" w:cs="Times New Roman"/>
          <w:sz w:val="24"/>
          <w:szCs w:val="24"/>
          <w:u w:val="single"/>
        </w:rPr>
        <w:lastRenderedPageBreak/>
        <w:t>Research Proposal</w:t>
      </w:r>
    </w:p>
    <w:p w14:paraId="23A8EED5" w14:textId="77777777" w:rsidR="0082674B" w:rsidRPr="00E26E6A" w:rsidRDefault="0082674B" w:rsidP="0082674B">
      <w:pPr>
        <w:spacing w:line="360" w:lineRule="auto"/>
        <w:rPr>
          <w:rFonts w:ascii="Times New Roman" w:hAnsi="Times New Roman" w:cs="Times New Roman"/>
          <w:bCs/>
          <w:sz w:val="24"/>
          <w:szCs w:val="24"/>
          <w:u w:val="single"/>
        </w:rPr>
      </w:pPr>
      <w:r w:rsidRPr="00E26E6A">
        <w:rPr>
          <w:rFonts w:ascii="Times New Roman" w:hAnsi="Times New Roman" w:cs="Times New Roman"/>
          <w:bCs/>
          <w:sz w:val="24"/>
          <w:szCs w:val="24"/>
          <w:u w:val="single"/>
        </w:rPr>
        <w:t>Title</w:t>
      </w:r>
    </w:p>
    <w:p w14:paraId="22DF2903" w14:textId="350718EC" w:rsidR="0082674B" w:rsidRDefault="0082674B" w:rsidP="0082674B">
      <w:pPr>
        <w:spacing w:line="360" w:lineRule="auto"/>
        <w:rPr>
          <w:rFonts w:ascii="Times New Roman" w:hAnsi="Times New Roman" w:cs="Times New Roman"/>
        </w:rPr>
      </w:pPr>
      <w:r w:rsidRPr="0086695E">
        <w:rPr>
          <w:rFonts w:ascii="Times New Roman" w:hAnsi="Times New Roman" w:cs="Times New Roman"/>
        </w:rPr>
        <w:t xml:space="preserve">The following research proposal </w:t>
      </w:r>
      <w:r>
        <w:rPr>
          <w:rFonts w:ascii="Times New Roman" w:hAnsi="Times New Roman" w:cs="Times New Roman"/>
        </w:rPr>
        <w:t xml:space="preserve">will </w:t>
      </w:r>
      <w:r w:rsidRPr="0086695E">
        <w:rPr>
          <w:rFonts w:ascii="Times New Roman" w:hAnsi="Times New Roman" w:cs="Times New Roman"/>
        </w:rPr>
        <w:t xml:space="preserve">investigate </w:t>
      </w:r>
      <w:r>
        <w:rPr>
          <w:rFonts w:ascii="Times New Roman" w:hAnsi="Times New Roman" w:cs="Times New Roman"/>
        </w:rPr>
        <w:t>how</w:t>
      </w:r>
      <w:r w:rsidRPr="0086695E">
        <w:rPr>
          <w:rFonts w:ascii="Times New Roman" w:hAnsi="Times New Roman" w:cs="Times New Roman"/>
        </w:rPr>
        <w:t xml:space="preserve"> being a parent affects their diet and their impact on the family.</w:t>
      </w:r>
    </w:p>
    <w:p w14:paraId="6C53D93E" w14:textId="77777777" w:rsidR="0082674B" w:rsidRDefault="0082674B" w:rsidP="0082674B">
      <w:pPr>
        <w:spacing w:line="360" w:lineRule="auto"/>
        <w:rPr>
          <w:rFonts w:ascii="Times New Roman" w:hAnsi="Times New Roman" w:cs="Times New Roman"/>
        </w:rPr>
      </w:pPr>
    </w:p>
    <w:p w14:paraId="66352471" w14:textId="77777777" w:rsidR="0082674B" w:rsidRPr="00E26E6A" w:rsidRDefault="0082674B" w:rsidP="0082674B">
      <w:pPr>
        <w:spacing w:line="360" w:lineRule="auto"/>
        <w:rPr>
          <w:rFonts w:ascii="Times New Roman" w:hAnsi="Times New Roman" w:cs="Times New Roman"/>
          <w:bCs/>
          <w:sz w:val="24"/>
          <w:szCs w:val="24"/>
          <w:u w:val="single"/>
        </w:rPr>
      </w:pPr>
      <w:r w:rsidRPr="00E26E6A">
        <w:rPr>
          <w:rFonts w:ascii="Times New Roman" w:hAnsi="Times New Roman" w:cs="Times New Roman"/>
          <w:bCs/>
          <w:sz w:val="24"/>
          <w:szCs w:val="24"/>
          <w:u w:val="single"/>
        </w:rPr>
        <w:t>Introduction</w:t>
      </w:r>
    </w:p>
    <w:p w14:paraId="1FC3E06A" w14:textId="4FFEB02E" w:rsidR="0082674B" w:rsidRDefault="0082674B" w:rsidP="0082674B">
      <w:pPr>
        <w:spacing w:line="360" w:lineRule="auto"/>
        <w:rPr>
          <w:rStyle w:val="selectable"/>
          <w:rFonts w:ascii="Times New Roman" w:hAnsi="Times New Roman" w:cs="Times New Roman"/>
          <w:color w:val="000000"/>
        </w:rPr>
      </w:pPr>
      <w:r w:rsidRPr="0086695E">
        <w:rPr>
          <w:rFonts w:ascii="Times New Roman" w:hAnsi="Times New Roman" w:cs="Times New Roman"/>
          <w:color w:val="000000" w:themeColor="text1"/>
        </w:rPr>
        <w:t>As a parent</w:t>
      </w:r>
      <w:r w:rsidR="00E01D62">
        <w:rPr>
          <w:rFonts w:ascii="Times New Roman" w:hAnsi="Times New Roman" w:cs="Times New Roman"/>
          <w:color w:val="000000" w:themeColor="text1"/>
        </w:rPr>
        <w:t xml:space="preserve"> or care giver</w:t>
      </w:r>
      <w:r w:rsidRPr="0086695E">
        <w:rPr>
          <w:rFonts w:ascii="Times New Roman" w:hAnsi="Times New Roman" w:cs="Times New Roman"/>
          <w:color w:val="000000" w:themeColor="text1"/>
        </w:rPr>
        <w:t xml:space="preserve"> you play an </w:t>
      </w:r>
      <w:r w:rsidR="00E01D62" w:rsidRPr="0086695E">
        <w:rPr>
          <w:rFonts w:ascii="Times New Roman" w:hAnsi="Times New Roman" w:cs="Times New Roman"/>
          <w:color w:val="000000" w:themeColor="text1"/>
        </w:rPr>
        <w:t>essential</w:t>
      </w:r>
      <w:r w:rsidRPr="0086695E">
        <w:rPr>
          <w:rFonts w:ascii="Times New Roman" w:hAnsi="Times New Roman" w:cs="Times New Roman"/>
          <w:color w:val="000000" w:themeColor="text1"/>
        </w:rPr>
        <w:t xml:space="preserve"> role in </w:t>
      </w:r>
      <w:r w:rsidR="00E01D62" w:rsidRPr="0086695E">
        <w:rPr>
          <w:rFonts w:ascii="Times New Roman" w:hAnsi="Times New Roman" w:cs="Times New Roman"/>
          <w:color w:val="000000" w:themeColor="text1"/>
        </w:rPr>
        <w:t>influencing</w:t>
      </w:r>
      <w:r w:rsidRPr="0086695E">
        <w:rPr>
          <w:rFonts w:ascii="Times New Roman" w:hAnsi="Times New Roman" w:cs="Times New Roman"/>
          <w:color w:val="000000" w:themeColor="text1"/>
        </w:rPr>
        <w:t xml:space="preserve"> your children’s</w:t>
      </w:r>
      <w:r w:rsidR="00E01D62">
        <w:rPr>
          <w:rFonts w:ascii="Times New Roman" w:hAnsi="Times New Roman" w:cs="Times New Roman"/>
          <w:color w:val="000000" w:themeColor="text1"/>
        </w:rPr>
        <w:t xml:space="preserve"> food consumption</w:t>
      </w:r>
      <w:r w:rsidRPr="0086695E">
        <w:rPr>
          <w:rFonts w:ascii="Times New Roman" w:hAnsi="Times New Roman" w:cs="Times New Roman"/>
          <w:color w:val="000000" w:themeColor="text1"/>
        </w:rPr>
        <w:t xml:space="preserve">. </w:t>
      </w:r>
      <w:r>
        <w:rPr>
          <w:rFonts w:ascii="Times New Roman" w:hAnsi="Times New Roman" w:cs="Times New Roman"/>
          <w:color w:val="000000" w:themeColor="text1"/>
        </w:rPr>
        <w:t>P</w:t>
      </w:r>
      <w:r w:rsidRPr="0086695E">
        <w:rPr>
          <w:rFonts w:ascii="Times New Roman" w:hAnsi="Times New Roman" w:cs="Times New Roman"/>
          <w:color w:val="000000" w:themeColor="text1"/>
        </w:rPr>
        <w:t>arents</w:t>
      </w:r>
      <w:r>
        <w:rPr>
          <w:rFonts w:ascii="Times New Roman" w:hAnsi="Times New Roman" w:cs="Times New Roman"/>
          <w:color w:val="000000" w:themeColor="text1"/>
        </w:rPr>
        <w:t xml:space="preserve"> and care givers</w:t>
      </w:r>
      <w:r w:rsidRPr="0086695E">
        <w:rPr>
          <w:rFonts w:ascii="Times New Roman" w:hAnsi="Times New Roman" w:cs="Times New Roman"/>
          <w:color w:val="000000" w:themeColor="text1"/>
        </w:rPr>
        <w:t xml:space="preserve"> have a </w:t>
      </w:r>
      <w:r w:rsidR="001F0A42" w:rsidRPr="0086695E">
        <w:rPr>
          <w:rFonts w:ascii="Times New Roman" w:hAnsi="Times New Roman" w:cs="Times New Roman"/>
          <w:color w:val="000000" w:themeColor="text1"/>
        </w:rPr>
        <w:t>great</w:t>
      </w:r>
      <w:r w:rsidRPr="0086695E">
        <w:rPr>
          <w:rFonts w:ascii="Times New Roman" w:hAnsi="Times New Roman" w:cs="Times New Roman"/>
          <w:color w:val="000000" w:themeColor="text1"/>
        </w:rPr>
        <w:t xml:space="preserve"> </w:t>
      </w:r>
      <w:r w:rsidR="001F0A42" w:rsidRPr="0086695E">
        <w:rPr>
          <w:rFonts w:ascii="Times New Roman" w:hAnsi="Times New Roman" w:cs="Times New Roman"/>
          <w:color w:val="000000" w:themeColor="text1"/>
        </w:rPr>
        <w:t>impact</w:t>
      </w:r>
      <w:r w:rsidRPr="0086695E">
        <w:rPr>
          <w:rFonts w:ascii="Times New Roman" w:hAnsi="Times New Roman" w:cs="Times New Roman"/>
          <w:color w:val="000000" w:themeColor="text1"/>
        </w:rPr>
        <w:t xml:space="preserve"> </w:t>
      </w:r>
      <w:r w:rsidR="00A6553F" w:rsidRPr="0086695E">
        <w:rPr>
          <w:rFonts w:ascii="Times New Roman" w:hAnsi="Times New Roman" w:cs="Times New Roman"/>
          <w:color w:val="000000" w:themeColor="text1"/>
        </w:rPr>
        <w:t>on</w:t>
      </w:r>
      <w:r w:rsidRPr="0086695E">
        <w:rPr>
          <w:rFonts w:ascii="Times New Roman" w:hAnsi="Times New Roman" w:cs="Times New Roman"/>
          <w:color w:val="000000" w:themeColor="text1"/>
        </w:rPr>
        <w:t xml:space="preserve"> the family’s environment where </w:t>
      </w:r>
      <w:r w:rsidR="00443828" w:rsidRPr="0086695E">
        <w:rPr>
          <w:rFonts w:ascii="Times New Roman" w:hAnsi="Times New Roman" w:cs="Times New Roman"/>
          <w:color w:val="000000" w:themeColor="text1"/>
        </w:rPr>
        <w:t>mealtimes</w:t>
      </w:r>
      <w:r w:rsidRPr="0086695E">
        <w:rPr>
          <w:rFonts w:ascii="Times New Roman" w:hAnsi="Times New Roman" w:cs="Times New Roman"/>
          <w:color w:val="000000" w:themeColor="text1"/>
        </w:rPr>
        <w:t xml:space="preserve"> take place and the types of foods you and your children eat. Positive experiences about food early on may help your eating habits later in </w:t>
      </w:r>
      <w:r w:rsidRPr="00352B94">
        <w:rPr>
          <w:rFonts w:ascii="Times New Roman" w:hAnsi="Times New Roman" w:cs="Times New Roman"/>
          <w:color w:val="000000" w:themeColor="text1"/>
        </w:rPr>
        <w:t>life</w:t>
      </w:r>
      <w:r w:rsidR="00352B94" w:rsidRPr="00352B94">
        <w:rPr>
          <w:rFonts w:ascii="Times New Roman" w:hAnsi="Times New Roman" w:cs="Times New Roman"/>
          <w:color w:val="000000"/>
        </w:rPr>
        <w:t xml:space="preserve"> </w:t>
      </w:r>
      <w:r w:rsidR="00352B94" w:rsidRPr="00352B94">
        <w:rPr>
          <w:rStyle w:val="selectable"/>
          <w:rFonts w:ascii="Times New Roman" w:hAnsi="Times New Roman" w:cs="Times New Roman"/>
          <w:color w:val="000000"/>
        </w:rPr>
        <w:t>(Suresh 2019)</w:t>
      </w:r>
      <w:r w:rsidRPr="00352B94">
        <w:rPr>
          <w:rFonts w:ascii="Times New Roman" w:hAnsi="Times New Roman" w:cs="Times New Roman"/>
          <w:color w:val="000000" w:themeColor="text1"/>
        </w:rPr>
        <w:t>. However</w:t>
      </w:r>
      <w:r w:rsidRPr="0086695E">
        <w:rPr>
          <w:rFonts w:ascii="Times New Roman" w:hAnsi="Times New Roman" w:cs="Times New Roman"/>
          <w:color w:val="000000" w:themeColor="text1"/>
        </w:rPr>
        <w:t xml:space="preserve">, for the past </w:t>
      </w:r>
      <w:r>
        <w:rPr>
          <w:rFonts w:ascii="Times New Roman" w:hAnsi="Times New Roman" w:cs="Times New Roman"/>
          <w:color w:val="000000" w:themeColor="text1"/>
        </w:rPr>
        <w:t>several</w:t>
      </w:r>
      <w:r w:rsidRPr="0086695E">
        <w:rPr>
          <w:rFonts w:ascii="Times New Roman" w:hAnsi="Times New Roman" w:cs="Times New Roman"/>
          <w:color w:val="000000" w:themeColor="text1"/>
        </w:rPr>
        <w:t xml:space="preserve"> decades</w:t>
      </w:r>
      <w:r w:rsidRPr="0086695E">
        <w:rPr>
          <w:rFonts w:ascii="Times New Roman" w:hAnsi="Times New Roman" w:cs="Times New Roman"/>
          <w:color w:val="000000" w:themeColor="text1"/>
          <w:shd w:val="clear" w:color="auto" w:fill="FFFFFF"/>
        </w:rPr>
        <w:t xml:space="preserve"> many people throughout the world are becoming </w:t>
      </w:r>
      <w:r>
        <w:rPr>
          <w:rFonts w:ascii="Times New Roman" w:hAnsi="Times New Roman" w:cs="Times New Roman"/>
          <w:color w:val="000000" w:themeColor="text1"/>
          <w:shd w:val="clear" w:color="auto" w:fill="FFFFFF"/>
        </w:rPr>
        <w:t>more and more</w:t>
      </w:r>
      <w:r w:rsidRPr="0086695E">
        <w:rPr>
          <w:rFonts w:ascii="Times New Roman" w:hAnsi="Times New Roman" w:cs="Times New Roman"/>
          <w:color w:val="000000" w:themeColor="text1"/>
          <w:shd w:val="clear" w:color="auto" w:fill="FFFFFF"/>
        </w:rPr>
        <w:t xml:space="preserve"> obese (Han et al. 2010)</w:t>
      </w:r>
      <w:r>
        <w:rPr>
          <w:rFonts w:ascii="Times New Roman" w:hAnsi="Times New Roman" w:cs="Times New Roman"/>
          <w:color w:val="000000" w:themeColor="text1"/>
          <w:shd w:val="clear" w:color="auto" w:fill="FFFFFF"/>
        </w:rPr>
        <w:t>. T</w:t>
      </w:r>
      <w:r w:rsidRPr="0086695E">
        <w:rPr>
          <w:rFonts w:ascii="Times New Roman" w:hAnsi="Times New Roman" w:cs="Times New Roman"/>
          <w:color w:val="000000" w:themeColor="text1"/>
          <w:shd w:val="clear" w:color="auto" w:fill="FFFFFF"/>
        </w:rPr>
        <w:t xml:space="preserve">he rate of these individuals being diagnosed with type 2 diabetes, cardiovascular disease, and several types of cancers is becoming </w:t>
      </w:r>
      <w:r>
        <w:rPr>
          <w:rFonts w:ascii="Times New Roman" w:hAnsi="Times New Roman" w:cs="Times New Roman"/>
          <w:color w:val="000000" w:themeColor="text1"/>
          <w:shd w:val="clear" w:color="auto" w:fill="FFFFFF"/>
        </w:rPr>
        <w:t xml:space="preserve">highly alarming </w:t>
      </w:r>
      <w:r w:rsidRPr="0086695E">
        <w:rPr>
          <w:rStyle w:val="selectable"/>
          <w:rFonts w:ascii="Times New Roman" w:hAnsi="Times New Roman" w:cs="Times New Roman"/>
          <w:color w:val="000000"/>
        </w:rPr>
        <w:t>(Finkelstein et al. 2005)</w:t>
      </w:r>
      <w:r w:rsidRPr="0086695E">
        <w:rPr>
          <w:rStyle w:val="selectable"/>
          <w:rFonts w:ascii="Times New Roman" w:hAnsi="Times New Roman" w:cs="Times New Roman"/>
          <w:color w:val="000000" w:themeColor="text1"/>
        </w:rPr>
        <w:t>.</w:t>
      </w:r>
      <w:r w:rsidRPr="0086695E">
        <w:rPr>
          <w:rFonts w:ascii="Times New Roman" w:hAnsi="Times New Roman" w:cs="Times New Roman"/>
          <w:color w:val="000000" w:themeColor="text1"/>
          <w:shd w:val="clear" w:color="auto" w:fill="FFFFFF"/>
        </w:rPr>
        <w:t xml:space="preserve"> </w:t>
      </w:r>
      <w:r>
        <w:rPr>
          <w:rStyle w:val="selectable"/>
          <w:rFonts w:ascii="Times New Roman" w:hAnsi="Times New Roman" w:cs="Times New Roman"/>
          <w:color w:val="000000" w:themeColor="text1"/>
        </w:rPr>
        <w:t>Ch</w:t>
      </w:r>
      <w:r w:rsidRPr="0086695E">
        <w:rPr>
          <w:rStyle w:val="selectable"/>
          <w:rFonts w:ascii="Times New Roman" w:hAnsi="Times New Roman" w:cs="Times New Roman"/>
          <w:color w:val="000000" w:themeColor="text1"/>
        </w:rPr>
        <w:t>ildren are</w:t>
      </w:r>
      <w:r>
        <w:rPr>
          <w:rStyle w:val="selectable"/>
          <w:rFonts w:ascii="Times New Roman" w:hAnsi="Times New Roman" w:cs="Times New Roman"/>
          <w:color w:val="000000" w:themeColor="text1"/>
        </w:rPr>
        <w:t xml:space="preserve"> also</w:t>
      </w:r>
      <w:r w:rsidRPr="0086695E">
        <w:rPr>
          <w:rStyle w:val="selectable"/>
          <w:rFonts w:ascii="Times New Roman" w:hAnsi="Times New Roman" w:cs="Times New Roman"/>
          <w:color w:val="000000" w:themeColor="text1"/>
        </w:rPr>
        <w:t xml:space="preserve"> </w:t>
      </w:r>
      <w:r>
        <w:rPr>
          <w:rStyle w:val="selectable"/>
          <w:rFonts w:ascii="Times New Roman" w:hAnsi="Times New Roman" w:cs="Times New Roman"/>
          <w:color w:val="000000" w:themeColor="text1"/>
        </w:rPr>
        <w:t>a</w:t>
      </w:r>
      <w:r w:rsidRPr="0086695E">
        <w:rPr>
          <w:rStyle w:val="selectable"/>
          <w:rFonts w:ascii="Times New Roman" w:hAnsi="Times New Roman" w:cs="Times New Roman"/>
          <w:color w:val="000000" w:themeColor="text1"/>
        </w:rPr>
        <w:t xml:space="preserve"> popular topic </w:t>
      </w:r>
      <w:r>
        <w:rPr>
          <w:rStyle w:val="selectable"/>
          <w:rFonts w:ascii="Times New Roman" w:hAnsi="Times New Roman" w:cs="Times New Roman"/>
          <w:color w:val="000000" w:themeColor="text1"/>
        </w:rPr>
        <w:t>from a</w:t>
      </w:r>
      <w:r w:rsidRPr="0086695E">
        <w:rPr>
          <w:rStyle w:val="selectable"/>
          <w:rFonts w:ascii="Times New Roman" w:hAnsi="Times New Roman" w:cs="Times New Roman"/>
          <w:color w:val="000000" w:themeColor="text1"/>
        </w:rPr>
        <w:t xml:space="preserve"> health concern</w:t>
      </w:r>
      <w:r>
        <w:rPr>
          <w:rStyle w:val="selectable"/>
          <w:rFonts w:ascii="Times New Roman" w:hAnsi="Times New Roman" w:cs="Times New Roman"/>
          <w:color w:val="000000" w:themeColor="text1"/>
        </w:rPr>
        <w:t xml:space="preserve"> perspective</w:t>
      </w:r>
      <w:r w:rsidRPr="0086695E">
        <w:rPr>
          <w:rStyle w:val="selectable"/>
          <w:rFonts w:ascii="Times New Roman" w:hAnsi="Times New Roman" w:cs="Times New Roman"/>
          <w:color w:val="000000" w:themeColor="text1"/>
        </w:rPr>
        <w:t xml:space="preserve"> for being </w:t>
      </w:r>
      <w:r>
        <w:rPr>
          <w:rStyle w:val="selectable"/>
          <w:rFonts w:ascii="Times New Roman" w:hAnsi="Times New Roman" w:cs="Times New Roman"/>
          <w:color w:val="000000" w:themeColor="text1"/>
        </w:rPr>
        <w:t xml:space="preserve">a </w:t>
      </w:r>
      <w:r w:rsidRPr="0086695E">
        <w:rPr>
          <w:rStyle w:val="selectable"/>
          <w:rFonts w:ascii="Times New Roman" w:hAnsi="Times New Roman" w:cs="Times New Roman"/>
          <w:color w:val="000000" w:themeColor="text1"/>
        </w:rPr>
        <w:t>weight-related issue</w:t>
      </w:r>
      <w:r>
        <w:rPr>
          <w:rStyle w:val="selectable"/>
          <w:rFonts w:ascii="Times New Roman" w:hAnsi="Times New Roman" w:cs="Times New Roman"/>
          <w:color w:val="000000" w:themeColor="text1"/>
        </w:rPr>
        <w:t xml:space="preserve"> for the coming</w:t>
      </w:r>
      <w:r w:rsidRPr="0086695E">
        <w:rPr>
          <w:rStyle w:val="selectable"/>
          <w:rFonts w:ascii="Times New Roman" w:hAnsi="Times New Roman" w:cs="Times New Roman"/>
          <w:color w:val="000000" w:themeColor="text1"/>
        </w:rPr>
        <w:t xml:space="preserve"> future </w:t>
      </w:r>
      <w:r w:rsidRPr="0086695E">
        <w:rPr>
          <w:rStyle w:val="selectable"/>
          <w:rFonts w:ascii="Times New Roman" w:hAnsi="Times New Roman" w:cs="Times New Roman"/>
          <w:color w:val="000000"/>
        </w:rPr>
        <w:t>(Harden and Dickson 2014).</w:t>
      </w:r>
    </w:p>
    <w:p w14:paraId="1B50EAE0" w14:textId="77777777" w:rsidR="0082674B" w:rsidRPr="00AB5D6C" w:rsidRDefault="0082674B" w:rsidP="0082674B">
      <w:pPr>
        <w:spacing w:line="360" w:lineRule="auto"/>
        <w:rPr>
          <w:rFonts w:ascii="Times New Roman" w:hAnsi="Times New Roman" w:cs="Times New Roman"/>
          <w:b/>
          <w:bCs/>
          <w:sz w:val="24"/>
          <w:szCs w:val="24"/>
          <w:u w:val="single"/>
        </w:rPr>
      </w:pPr>
    </w:p>
    <w:p w14:paraId="3885026C" w14:textId="110947B4" w:rsidR="0082674B" w:rsidRDefault="0082674B" w:rsidP="0082674B">
      <w:pPr>
        <w:spacing w:line="360" w:lineRule="auto"/>
        <w:rPr>
          <w:rStyle w:val="selectable"/>
          <w:rFonts w:ascii="Times New Roman" w:hAnsi="Times New Roman" w:cs="Times New Roman"/>
          <w:color w:val="000000"/>
        </w:rPr>
      </w:pPr>
      <w:r w:rsidRPr="0086695E">
        <w:rPr>
          <w:rFonts w:ascii="Times New Roman" w:hAnsi="Times New Roman" w:cs="Times New Roman"/>
          <w:color w:val="000000" w:themeColor="text1"/>
        </w:rPr>
        <w:t>Childhood obesity can be prevented throughout the time of infancy</w:t>
      </w:r>
      <w:r>
        <w:rPr>
          <w:rFonts w:ascii="Times New Roman" w:hAnsi="Times New Roman" w:cs="Times New Roman"/>
          <w:color w:val="000000" w:themeColor="text1"/>
        </w:rPr>
        <w:t xml:space="preserve"> this is</w:t>
      </w:r>
      <w:r w:rsidRPr="0086695E">
        <w:rPr>
          <w:rFonts w:ascii="Times New Roman" w:hAnsi="Times New Roman" w:cs="Times New Roman"/>
          <w:color w:val="000000" w:themeColor="text1"/>
        </w:rPr>
        <w:t xml:space="preserve"> by the parent’s knowledge and understanding of healthy nutrition, including their feeding practices, </w:t>
      </w:r>
      <w:r>
        <w:rPr>
          <w:rFonts w:ascii="Times New Roman" w:hAnsi="Times New Roman" w:cs="Times New Roman"/>
          <w:color w:val="000000" w:themeColor="text1"/>
        </w:rPr>
        <w:t>acknowledging</w:t>
      </w:r>
      <w:r w:rsidRPr="0086695E">
        <w:rPr>
          <w:rFonts w:ascii="Times New Roman" w:hAnsi="Times New Roman" w:cs="Times New Roman"/>
          <w:color w:val="000000" w:themeColor="text1"/>
        </w:rPr>
        <w:t xml:space="preserve"> infant</w:t>
      </w:r>
      <w:r>
        <w:rPr>
          <w:rFonts w:ascii="Times New Roman" w:hAnsi="Times New Roman" w:cs="Times New Roman"/>
          <w:color w:val="000000" w:themeColor="text1"/>
        </w:rPr>
        <w:t>’s</w:t>
      </w:r>
      <w:r w:rsidRPr="0086695E">
        <w:rPr>
          <w:rFonts w:ascii="Times New Roman" w:hAnsi="Times New Roman" w:cs="Times New Roman"/>
          <w:color w:val="000000" w:themeColor="text1"/>
        </w:rPr>
        <w:t xml:space="preserve"> behaviour and </w:t>
      </w:r>
      <w:r>
        <w:rPr>
          <w:rFonts w:ascii="Times New Roman" w:hAnsi="Times New Roman" w:cs="Times New Roman"/>
          <w:color w:val="000000" w:themeColor="text1"/>
        </w:rPr>
        <w:t xml:space="preserve">the </w:t>
      </w:r>
      <w:r w:rsidRPr="0086695E">
        <w:rPr>
          <w:rFonts w:ascii="Times New Roman" w:hAnsi="Times New Roman" w:cs="Times New Roman"/>
          <w:color w:val="000000" w:themeColor="text1"/>
        </w:rPr>
        <w:t>observation to the infant’s growth</w:t>
      </w:r>
      <w:r w:rsidR="00804CF7">
        <w:rPr>
          <w:rStyle w:val="Hyperlink"/>
          <w:rFonts w:ascii="Times New Roman" w:hAnsi="Times New Roman" w:cs="Times New Roman"/>
          <w:color w:val="000000"/>
          <w:u w:val="none"/>
        </w:rPr>
        <w:t xml:space="preserve"> </w:t>
      </w:r>
      <w:r w:rsidRPr="0086695E">
        <w:rPr>
          <w:rStyle w:val="selectable"/>
          <w:rFonts w:ascii="Times New Roman" w:hAnsi="Times New Roman" w:cs="Times New Roman"/>
          <w:color w:val="000000"/>
        </w:rPr>
        <w:t>(</w:t>
      </w:r>
      <w:proofErr w:type="spellStart"/>
      <w:r w:rsidRPr="0086695E">
        <w:rPr>
          <w:rStyle w:val="selectable"/>
          <w:rFonts w:ascii="Times New Roman" w:hAnsi="Times New Roman" w:cs="Times New Roman"/>
          <w:color w:val="000000"/>
        </w:rPr>
        <w:t>Redsell</w:t>
      </w:r>
      <w:proofErr w:type="spellEnd"/>
      <w:r w:rsidRPr="0086695E">
        <w:rPr>
          <w:rStyle w:val="selectable"/>
          <w:rFonts w:ascii="Times New Roman" w:hAnsi="Times New Roman" w:cs="Times New Roman"/>
          <w:color w:val="000000"/>
        </w:rPr>
        <w:t xml:space="preserve"> et al. 2010)</w:t>
      </w:r>
      <w:r w:rsidRPr="0086695E">
        <w:rPr>
          <w:rFonts w:ascii="Times New Roman" w:hAnsi="Times New Roman" w:cs="Times New Roman"/>
          <w:color w:val="000000" w:themeColor="text1"/>
        </w:rPr>
        <w:t>. It can be said the first few years of life</w:t>
      </w:r>
      <w:r>
        <w:rPr>
          <w:rFonts w:ascii="Times New Roman" w:hAnsi="Times New Roman" w:cs="Times New Roman"/>
          <w:color w:val="000000" w:themeColor="text1"/>
        </w:rPr>
        <w:t>,</w:t>
      </w:r>
      <w:r w:rsidRPr="0086695E">
        <w:rPr>
          <w:rFonts w:ascii="Times New Roman" w:hAnsi="Times New Roman" w:cs="Times New Roman"/>
          <w:color w:val="000000" w:themeColor="text1"/>
        </w:rPr>
        <w:t xml:space="preserve"> the postnatal suckling period and the change to an adult’s diet, may provide opportunities for positive outcomes for the infant’s future</w:t>
      </w:r>
      <w:r>
        <w:rPr>
          <w:rFonts w:ascii="Times New Roman" w:hAnsi="Times New Roman" w:cs="Times New Roman"/>
          <w:color w:val="000000" w:themeColor="text1"/>
        </w:rPr>
        <w:t>, if parent makes healthy choices</w:t>
      </w:r>
      <w:r w:rsidRPr="0086695E">
        <w:rPr>
          <w:rFonts w:ascii="Times New Roman" w:hAnsi="Times New Roman" w:cs="Times New Roman"/>
          <w:color w:val="000000" w:themeColor="text1"/>
        </w:rPr>
        <w:t xml:space="preserve"> </w:t>
      </w:r>
      <w:r w:rsidRPr="0086695E">
        <w:rPr>
          <w:rStyle w:val="selectable"/>
          <w:rFonts w:ascii="Times New Roman" w:hAnsi="Times New Roman" w:cs="Times New Roman"/>
          <w:color w:val="000000"/>
        </w:rPr>
        <w:t>(</w:t>
      </w:r>
      <w:proofErr w:type="spellStart"/>
      <w:r w:rsidRPr="0086695E">
        <w:rPr>
          <w:rStyle w:val="selectable"/>
          <w:rFonts w:ascii="Times New Roman" w:hAnsi="Times New Roman" w:cs="Times New Roman"/>
          <w:color w:val="000000"/>
        </w:rPr>
        <w:t>Anzman</w:t>
      </w:r>
      <w:proofErr w:type="spellEnd"/>
      <w:r w:rsidRPr="0086695E">
        <w:rPr>
          <w:rStyle w:val="selectable"/>
          <w:rFonts w:ascii="Times New Roman" w:hAnsi="Times New Roman" w:cs="Times New Roman"/>
          <w:color w:val="000000"/>
        </w:rPr>
        <w:t xml:space="preserve"> et al. 2010). </w:t>
      </w:r>
      <w:r>
        <w:rPr>
          <w:rStyle w:val="selectable"/>
          <w:rFonts w:ascii="Times New Roman" w:hAnsi="Times New Roman" w:cs="Times New Roman"/>
          <w:color w:val="000000"/>
        </w:rPr>
        <w:t>However, r</w:t>
      </w:r>
      <w:r w:rsidRPr="0086695E">
        <w:rPr>
          <w:rStyle w:val="selectable"/>
          <w:rFonts w:ascii="Times New Roman" w:hAnsi="Times New Roman" w:cs="Times New Roman"/>
          <w:color w:val="000000"/>
        </w:rPr>
        <w:t>esearch can show decision</w:t>
      </w:r>
      <w:r>
        <w:rPr>
          <w:rStyle w:val="selectable"/>
          <w:rFonts w:ascii="Times New Roman" w:hAnsi="Times New Roman" w:cs="Times New Roman"/>
          <w:color w:val="000000"/>
        </w:rPr>
        <w:t>s</w:t>
      </w:r>
      <w:r w:rsidRPr="0086695E">
        <w:rPr>
          <w:rStyle w:val="selectable"/>
          <w:rFonts w:ascii="Times New Roman" w:hAnsi="Times New Roman" w:cs="Times New Roman"/>
          <w:color w:val="000000"/>
        </w:rPr>
        <w:t xml:space="preserve"> for new mothers to decide to</w:t>
      </w:r>
      <w:r w:rsidRPr="000140F2">
        <w:rPr>
          <w:rStyle w:val="selectable"/>
          <w:rFonts w:ascii="Times New Roman" w:hAnsi="Times New Roman" w:cs="Times New Roman"/>
          <w:color w:val="000000"/>
        </w:rPr>
        <w:t xml:space="preserve"> </w:t>
      </w:r>
      <w:r>
        <w:rPr>
          <w:rStyle w:val="selectable"/>
          <w:rFonts w:ascii="Times New Roman" w:hAnsi="Times New Roman" w:cs="Times New Roman"/>
          <w:color w:val="000000"/>
        </w:rPr>
        <w:t>exclusively</w:t>
      </w:r>
      <w:r w:rsidRPr="0086695E">
        <w:rPr>
          <w:rStyle w:val="selectable"/>
          <w:rFonts w:ascii="Times New Roman" w:hAnsi="Times New Roman" w:cs="Times New Roman"/>
          <w:color w:val="000000"/>
        </w:rPr>
        <w:t xml:space="preserve"> breastfeed feed their baby can have negative effects on</w:t>
      </w:r>
      <w:r>
        <w:rPr>
          <w:rStyle w:val="selectable"/>
          <w:rFonts w:ascii="Times New Roman" w:hAnsi="Times New Roman" w:cs="Times New Roman"/>
          <w:color w:val="000000"/>
        </w:rPr>
        <w:t xml:space="preserve"> themselves and</w:t>
      </w:r>
      <w:r w:rsidRPr="0086695E">
        <w:rPr>
          <w:rStyle w:val="selectable"/>
          <w:rFonts w:ascii="Times New Roman" w:hAnsi="Times New Roman" w:cs="Times New Roman"/>
          <w:color w:val="000000"/>
        </w:rPr>
        <w:t xml:space="preserve"> the</w:t>
      </w:r>
      <w:r>
        <w:rPr>
          <w:rStyle w:val="selectable"/>
          <w:rFonts w:ascii="Times New Roman" w:hAnsi="Times New Roman" w:cs="Times New Roman"/>
          <w:color w:val="000000"/>
        </w:rPr>
        <w:t>ir</w:t>
      </w:r>
      <w:r w:rsidRPr="0086695E">
        <w:rPr>
          <w:rStyle w:val="selectable"/>
          <w:rFonts w:ascii="Times New Roman" w:hAnsi="Times New Roman" w:cs="Times New Roman"/>
          <w:color w:val="000000"/>
        </w:rPr>
        <w:t xml:space="preserve"> family relationships</w:t>
      </w:r>
      <w:r w:rsidR="00804CF7">
        <w:rPr>
          <w:rStyle w:val="selectable"/>
          <w:rFonts w:ascii="Times New Roman" w:hAnsi="Times New Roman" w:cs="Times New Roman"/>
          <w:color w:val="000000"/>
        </w:rPr>
        <w:t xml:space="preserve"> too</w:t>
      </w:r>
      <w:r>
        <w:rPr>
          <w:rStyle w:val="selectable"/>
          <w:rFonts w:ascii="Times New Roman" w:hAnsi="Times New Roman" w:cs="Times New Roman"/>
          <w:color w:val="000000"/>
        </w:rPr>
        <w:t>.</w:t>
      </w:r>
      <w:r w:rsidRPr="0086695E">
        <w:rPr>
          <w:rStyle w:val="selectable"/>
          <w:rFonts w:ascii="Times New Roman" w:hAnsi="Times New Roman" w:cs="Times New Roman"/>
          <w:color w:val="000000"/>
        </w:rPr>
        <w:t xml:space="preserve"> </w:t>
      </w:r>
      <w:r>
        <w:rPr>
          <w:rStyle w:val="selectable"/>
          <w:rFonts w:ascii="Times New Roman" w:hAnsi="Times New Roman" w:cs="Times New Roman"/>
          <w:color w:val="000000"/>
        </w:rPr>
        <w:t>As w</w:t>
      </w:r>
      <w:r w:rsidRPr="0086695E">
        <w:rPr>
          <w:rStyle w:val="selectable"/>
          <w:rFonts w:ascii="Times New Roman" w:hAnsi="Times New Roman" w:cs="Times New Roman"/>
          <w:color w:val="000000"/>
        </w:rPr>
        <w:t>omen are not only encouraged to be good role models to their children but to be a good spouse to their partners</w:t>
      </w:r>
      <w:r>
        <w:rPr>
          <w:rStyle w:val="selectable"/>
          <w:rFonts w:ascii="Times New Roman" w:hAnsi="Times New Roman" w:cs="Times New Roman"/>
          <w:color w:val="000000"/>
        </w:rPr>
        <w:t>, dealing with their thoughts and feelings</w:t>
      </w:r>
      <w:r w:rsidRPr="0086695E">
        <w:rPr>
          <w:rStyle w:val="selectable"/>
          <w:rFonts w:ascii="Times New Roman" w:hAnsi="Times New Roman" w:cs="Times New Roman"/>
          <w:color w:val="000000"/>
        </w:rPr>
        <w:t>, this can</w:t>
      </w:r>
      <w:r>
        <w:rPr>
          <w:rStyle w:val="selectable"/>
          <w:rFonts w:ascii="Times New Roman" w:hAnsi="Times New Roman" w:cs="Times New Roman"/>
          <w:color w:val="000000"/>
        </w:rPr>
        <w:t xml:space="preserve"> be</w:t>
      </w:r>
      <w:r w:rsidRPr="0086695E">
        <w:rPr>
          <w:rStyle w:val="selectable"/>
          <w:rFonts w:ascii="Times New Roman" w:hAnsi="Times New Roman" w:cs="Times New Roman"/>
          <w:color w:val="000000"/>
        </w:rPr>
        <w:t xml:space="preserve"> prove</w:t>
      </w:r>
      <w:r>
        <w:rPr>
          <w:rStyle w:val="selectable"/>
          <w:rFonts w:ascii="Times New Roman" w:hAnsi="Times New Roman" w:cs="Times New Roman"/>
          <w:color w:val="000000"/>
        </w:rPr>
        <w:t>d</w:t>
      </w:r>
      <w:r w:rsidRPr="0086695E">
        <w:rPr>
          <w:rStyle w:val="selectable"/>
          <w:rFonts w:ascii="Times New Roman" w:hAnsi="Times New Roman" w:cs="Times New Roman"/>
          <w:color w:val="000000"/>
        </w:rPr>
        <w:t xml:space="preserve"> difficul</w:t>
      </w:r>
      <w:r>
        <w:rPr>
          <w:rStyle w:val="selectable"/>
          <w:rFonts w:ascii="Times New Roman" w:hAnsi="Times New Roman" w:cs="Times New Roman"/>
          <w:color w:val="000000"/>
        </w:rPr>
        <w:t>t</w:t>
      </w:r>
      <w:r w:rsidRPr="0086695E">
        <w:rPr>
          <w:rStyle w:val="selectable"/>
          <w:rFonts w:ascii="Times New Roman" w:hAnsi="Times New Roman" w:cs="Times New Roman"/>
          <w:color w:val="000000"/>
        </w:rPr>
        <w:t xml:space="preserve"> </w:t>
      </w:r>
      <w:r w:rsidR="00804CF7">
        <w:rPr>
          <w:rStyle w:val="selectable"/>
          <w:rFonts w:ascii="Times New Roman" w:hAnsi="Times New Roman" w:cs="Times New Roman"/>
          <w:color w:val="000000"/>
        </w:rPr>
        <w:t>for the</w:t>
      </w:r>
      <w:r>
        <w:rPr>
          <w:rStyle w:val="selectable"/>
          <w:rFonts w:ascii="Times New Roman" w:hAnsi="Times New Roman" w:cs="Times New Roman"/>
          <w:color w:val="000000"/>
        </w:rPr>
        <w:t xml:space="preserve"> </w:t>
      </w:r>
      <w:r w:rsidRPr="0086695E">
        <w:rPr>
          <w:rStyle w:val="selectable"/>
          <w:rFonts w:ascii="Times New Roman" w:hAnsi="Times New Roman" w:cs="Times New Roman"/>
          <w:color w:val="000000"/>
        </w:rPr>
        <w:t>mother</w:t>
      </w:r>
      <w:r w:rsidR="00804CF7">
        <w:rPr>
          <w:rStyle w:val="selectable"/>
          <w:rFonts w:ascii="Times New Roman" w:hAnsi="Times New Roman" w:cs="Times New Roman"/>
          <w:color w:val="000000"/>
        </w:rPr>
        <w:t>s health</w:t>
      </w:r>
      <w:r w:rsidRPr="0086695E">
        <w:rPr>
          <w:rStyle w:val="selectable"/>
          <w:rFonts w:ascii="Times New Roman" w:hAnsi="Times New Roman" w:cs="Times New Roman"/>
          <w:color w:val="000000"/>
        </w:rPr>
        <w:t xml:space="preserve"> i</w:t>
      </w:r>
      <w:r w:rsidR="00804CF7">
        <w:rPr>
          <w:rStyle w:val="selectable"/>
          <w:rFonts w:ascii="Times New Roman" w:hAnsi="Times New Roman" w:cs="Times New Roman"/>
          <w:color w:val="000000"/>
        </w:rPr>
        <w:t>f</w:t>
      </w:r>
      <w:r w:rsidRPr="0086695E">
        <w:rPr>
          <w:rStyle w:val="selectable"/>
          <w:rFonts w:ascii="Times New Roman" w:hAnsi="Times New Roman" w:cs="Times New Roman"/>
          <w:color w:val="000000"/>
        </w:rPr>
        <w:t xml:space="preserve"> taking all responsibility of feeding</w:t>
      </w:r>
      <w:r>
        <w:rPr>
          <w:rStyle w:val="selectable"/>
          <w:rFonts w:ascii="Times New Roman" w:hAnsi="Times New Roman" w:cs="Times New Roman"/>
          <w:color w:val="000000"/>
        </w:rPr>
        <w:t xml:space="preserve"> and household</w:t>
      </w:r>
      <w:r w:rsidRPr="0086695E">
        <w:rPr>
          <w:rStyle w:val="selectable"/>
          <w:rFonts w:ascii="Times New Roman" w:hAnsi="Times New Roman" w:cs="Times New Roman"/>
          <w:color w:val="000000"/>
        </w:rPr>
        <w:t xml:space="preserve"> duties </w:t>
      </w:r>
      <w:r w:rsidRPr="0086695E">
        <w:rPr>
          <w:rFonts w:ascii="Times New Roman" w:hAnsi="Times New Roman" w:cs="Times New Roman"/>
          <w:color w:val="000000"/>
          <w:shd w:val="clear" w:color="auto" w:fill="FFFFFF"/>
        </w:rPr>
        <w:t>(Coveney 2002)</w:t>
      </w:r>
      <w:r w:rsidRPr="0086695E">
        <w:rPr>
          <w:rStyle w:val="selectable"/>
          <w:rFonts w:ascii="Times New Roman" w:hAnsi="Times New Roman" w:cs="Times New Roman"/>
          <w:color w:val="000000"/>
        </w:rPr>
        <w:t>.</w:t>
      </w:r>
    </w:p>
    <w:p w14:paraId="22E456C0" w14:textId="77777777" w:rsidR="0082674B" w:rsidRDefault="0082674B" w:rsidP="0082674B">
      <w:pPr>
        <w:spacing w:line="360" w:lineRule="auto"/>
        <w:rPr>
          <w:rStyle w:val="selectable"/>
          <w:rFonts w:ascii="Times New Roman" w:hAnsi="Times New Roman" w:cs="Times New Roman"/>
          <w:color w:val="000000"/>
        </w:rPr>
      </w:pPr>
    </w:p>
    <w:p w14:paraId="61BAC0C0" w14:textId="35C4FBB1" w:rsidR="0082674B" w:rsidRDefault="0082674B" w:rsidP="0082674B">
      <w:pPr>
        <w:spacing w:line="360" w:lineRule="auto"/>
        <w:rPr>
          <w:rStyle w:val="selectable"/>
          <w:rFonts w:ascii="Times New Roman" w:hAnsi="Times New Roman" w:cs="Times New Roman"/>
          <w:color w:val="000000"/>
        </w:rPr>
      </w:pPr>
      <w:r w:rsidRPr="0086695E">
        <w:rPr>
          <w:rFonts w:ascii="Times New Roman" w:hAnsi="Times New Roman" w:cs="Times New Roman"/>
        </w:rPr>
        <w:t>Many lifestyle changes happen through the postpartum period of a women’s life, this consists</w:t>
      </w:r>
      <w:r>
        <w:rPr>
          <w:rFonts w:ascii="Times New Roman" w:hAnsi="Times New Roman" w:cs="Times New Roman"/>
        </w:rPr>
        <w:t xml:space="preserve"> of</w:t>
      </w:r>
      <w:r w:rsidRPr="0086695E">
        <w:rPr>
          <w:rFonts w:ascii="Times New Roman" w:hAnsi="Times New Roman" w:cs="Times New Roman"/>
        </w:rPr>
        <w:t xml:space="preserve"> both positive and negative effect</w:t>
      </w:r>
      <w:r w:rsidR="00D64C88">
        <w:rPr>
          <w:rFonts w:ascii="Times New Roman" w:hAnsi="Times New Roman" w:cs="Times New Roman"/>
        </w:rPr>
        <w:t>s</w:t>
      </w:r>
      <w:r w:rsidRPr="0086695E">
        <w:rPr>
          <w:rFonts w:ascii="Times New Roman" w:hAnsi="Times New Roman" w:cs="Times New Roman"/>
        </w:rPr>
        <w:t xml:space="preserve"> to baby and mother. Many mothers find the responsibility and demand caring for </w:t>
      </w:r>
      <w:r>
        <w:rPr>
          <w:rFonts w:ascii="Times New Roman" w:hAnsi="Times New Roman" w:cs="Times New Roman"/>
        </w:rPr>
        <w:t>a baby</w:t>
      </w:r>
      <w:r w:rsidRPr="0086695E">
        <w:rPr>
          <w:rFonts w:ascii="Times New Roman" w:hAnsi="Times New Roman" w:cs="Times New Roman"/>
        </w:rPr>
        <w:t xml:space="preserve"> challenging</w:t>
      </w:r>
      <w:r>
        <w:rPr>
          <w:rFonts w:ascii="Times New Roman" w:hAnsi="Times New Roman" w:cs="Times New Roman"/>
        </w:rPr>
        <w:t>,</w:t>
      </w:r>
      <w:r w:rsidRPr="0086695E">
        <w:rPr>
          <w:rFonts w:ascii="Times New Roman" w:hAnsi="Times New Roman" w:cs="Times New Roman"/>
        </w:rPr>
        <w:t xml:space="preserve"> which leads them adopting an unhealthy consumption of food, these habits can be linked to obesity </w:t>
      </w:r>
      <w:r w:rsidRPr="0086695E">
        <w:rPr>
          <w:rStyle w:val="selectable"/>
          <w:rFonts w:ascii="Times New Roman" w:hAnsi="Times New Roman" w:cs="Times New Roman"/>
          <w:color w:val="000000"/>
        </w:rPr>
        <w:t>(</w:t>
      </w:r>
      <w:proofErr w:type="spellStart"/>
      <w:r w:rsidRPr="0086695E">
        <w:rPr>
          <w:rStyle w:val="selectable"/>
          <w:rFonts w:ascii="Times New Roman" w:hAnsi="Times New Roman" w:cs="Times New Roman"/>
          <w:color w:val="000000"/>
        </w:rPr>
        <w:t>Faria-Schützer</w:t>
      </w:r>
      <w:proofErr w:type="spellEnd"/>
      <w:r w:rsidRPr="0086695E">
        <w:rPr>
          <w:rStyle w:val="selectable"/>
          <w:rFonts w:ascii="Times New Roman" w:hAnsi="Times New Roman" w:cs="Times New Roman"/>
          <w:color w:val="000000"/>
        </w:rPr>
        <w:t xml:space="preserve"> et al. 2018). However, </w:t>
      </w:r>
      <w:r>
        <w:rPr>
          <w:rStyle w:val="selectable"/>
          <w:rFonts w:ascii="Times New Roman" w:hAnsi="Times New Roman" w:cs="Times New Roman"/>
          <w:color w:val="000000"/>
        </w:rPr>
        <w:t xml:space="preserve">a </w:t>
      </w:r>
      <w:r w:rsidRPr="0086695E">
        <w:rPr>
          <w:rStyle w:val="selectable"/>
          <w:rFonts w:ascii="Times New Roman" w:hAnsi="Times New Roman" w:cs="Times New Roman"/>
          <w:color w:val="000000"/>
        </w:rPr>
        <w:t>stud</w:t>
      </w:r>
      <w:r>
        <w:rPr>
          <w:rStyle w:val="selectable"/>
          <w:rFonts w:ascii="Times New Roman" w:hAnsi="Times New Roman" w:cs="Times New Roman"/>
          <w:color w:val="000000"/>
        </w:rPr>
        <w:t>y</w:t>
      </w:r>
      <w:r w:rsidRPr="0086695E">
        <w:rPr>
          <w:rStyle w:val="selectable"/>
          <w:rFonts w:ascii="Times New Roman" w:hAnsi="Times New Roman" w:cs="Times New Roman"/>
          <w:color w:val="000000"/>
        </w:rPr>
        <w:t xml:space="preserve"> </w:t>
      </w:r>
      <w:r>
        <w:rPr>
          <w:rStyle w:val="selectable"/>
          <w:rFonts w:ascii="Times New Roman" w:hAnsi="Times New Roman" w:cs="Times New Roman"/>
          <w:color w:val="000000"/>
        </w:rPr>
        <w:t>found</w:t>
      </w:r>
      <w:r w:rsidRPr="0086695E">
        <w:rPr>
          <w:rStyle w:val="selectable"/>
          <w:rFonts w:ascii="Times New Roman" w:hAnsi="Times New Roman" w:cs="Times New Roman"/>
          <w:color w:val="000000"/>
        </w:rPr>
        <w:t xml:space="preserve"> mothers with babies or preschool children</w:t>
      </w:r>
      <w:r>
        <w:rPr>
          <w:rStyle w:val="selectable"/>
          <w:rFonts w:ascii="Times New Roman" w:hAnsi="Times New Roman" w:cs="Times New Roman"/>
          <w:color w:val="000000"/>
        </w:rPr>
        <w:t xml:space="preserve"> had made</w:t>
      </w:r>
      <w:r w:rsidRPr="0086695E">
        <w:rPr>
          <w:rStyle w:val="selectable"/>
          <w:rFonts w:ascii="Times New Roman" w:hAnsi="Times New Roman" w:cs="Times New Roman"/>
          <w:color w:val="000000"/>
        </w:rPr>
        <w:t xml:space="preserve"> healthier lifestyle choices then women w</w:t>
      </w:r>
      <w:r>
        <w:rPr>
          <w:rStyle w:val="selectable"/>
          <w:rFonts w:ascii="Times New Roman" w:hAnsi="Times New Roman" w:cs="Times New Roman"/>
          <w:color w:val="000000"/>
        </w:rPr>
        <w:t>ho had</w:t>
      </w:r>
      <w:r w:rsidRPr="0086695E">
        <w:rPr>
          <w:rStyle w:val="selectable"/>
          <w:rFonts w:ascii="Times New Roman" w:hAnsi="Times New Roman" w:cs="Times New Roman"/>
          <w:color w:val="000000"/>
        </w:rPr>
        <w:t xml:space="preserve"> no children (</w:t>
      </w:r>
      <w:proofErr w:type="spellStart"/>
      <w:r w:rsidRPr="0086695E">
        <w:rPr>
          <w:rStyle w:val="selectable"/>
          <w:rFonts w:ascii="Times New Roman" w:hAnsi="Times New Roman" w:cs="Times New Roman"/>
          <w:color w:val="000000"/>
        </w:rPr>
        <w:t>Roos</w:t>
      </w:r>
      <w:proofErr w:type="spellEnd"/>
      <w:r w:rsidRPr="0086695E">
        <w:rPr>
          <w:rStyle w:val="selectable"/>
          <w:rFonts w:ascii="Times New Roman" w:hAnsi="Times New Roman" w:cs="Times New Roman"/>
          <w:color w:val="000000"/>
        </w:rPr>
        <w:t xml:space="preserve"> et al. 1998). </w:t>
      </w:r>
    </w:p>
    <w:p w14:paraId="47E42F93" w14:textId="77777777" w:rsidR="0082674B" w:rsidRDefault="0082674B" w:rsidP="0082674B">
      <w:pPr>
        <w:spacing w:line="360" w:lineRule="auto"/>
        <w:rPr>
          <w:rStyle w:val="selectable"/>
          <w:rFonts w:ascii="Times New Roman" w:hAnsi="Times New Roman" w:cs="Times New Roman"/>
          <w:color w:val="000000"/>
        </w:rPr>
      </w:pPr>
    </w:p>
    <w:p w14:paraId="54816595" w14:textId="3079A441" w:rsidR="0082674B" w:rsidRDefault="0082674B" w:rsidP="0082674B">
      <w:pPr>
        <w:spacing w:line="360" w:lineRule="auto"/>
        <w:rPr>
          <w:rFonts w:ascii="Times New Roman" w:hAnsi="Times New Roman" w:cs="Times New Roman"/>
          <w:color w:val="000000" w:themeColor="text1"/>
          <w:shd w:val="clear" w:color="auto" w:fill="FFFFFF"/>
        </w:rPr>
      </w:pPr>
      <w:r>
        <w:rPr>
          <w:rStyle w:val="selectable"/>
          <w:rFonts w:ascii="Times New Roman" w:hAnsi="Times New Roman" w:cs="Times New Roman"/>
          <w:color w:val="000000"/>
        </w:rPr>
        <w:t>There has been r</w:t>
      </w:r>
      <w:r w:rsidRPr="0086695E">
        <w:rPr>
          <w:rStyle w:val="selectable"/>
          <w:rFonts w:ascii="Times New Roman" w:hAnsi="Times New Roman" w:cs="Times New Roman"/>
          <w:color w:val="000000"/>
        </w:rPr>
        <w:t xml:space="preserve">esearch </w:t>
      </w:r>
      <w:r>
        <w:rPr>
          <w:rStyle w:val="selectable"/>
          <w:rFonts w:ascii="Times New Roman" w:hAnsi="Times New Roman" w:cs="Times New Roman"/>
          <w:color w:val="000000"/>
        </w:rPr>
        <w:t>to suggest</w:t>
      </w:r>
      <w:r w:rsidRPr="0086695E">
        <w:rPr>
          <w:rStyle w:val="selectable"/>
          <w:rFonts w:ascii="Times New Roman" w:hAnsi="Times New Roman" w:cs="Times New Roman"/>
          <w:color w:val="000000"/>
        </w:rPr>
        <w:t xml:space="preserve"> children</w:t>
      </w:r>
      <w:r>
        <w:rPr>
          <w:rStyle w:val="selectable"/>
          <w:rFonts w:ascii="Times New Roman" w:hAnsi="Times New Roman" w:cs="Times New Roman"/>
          <w:color w:val="000000"/>
        </w:rPr>
        <w:t xml:space="preserve"> who</w:t>
      </w:r>
      <w:r w:rsidRPr="0086695E">
        <w:rPr>
          <w:rStyle w:val="selectable"/>
          <w:rFonts w:ascii="Times New Roman" w:hAnsi="Times New Roman" w:cs="Times New Roman"/>
          <w:color w:val="000000"/>
        </w:rPr>
        <w:t xml:space="preserve"> eat at regular times with their </w:t>
      </w:r>
      <w:r w:rsidR="00F1795C">
        <w:rPr>
          <w:rStyle w:val="selectable"/>
          <w:rFonts w:ascii="Times New Roman" w:hAnsi="Times New Roman" w:cs="Times New Roman"/>
          <w:color w:val="000000"/>
        </w:rPr>
        <w:t xml:space="preserve">Parents or </w:t>
      </w:r>
      <w:r w:rsidRPr="0086695E">
        <w:rPr>
          <w:rStyle w:val="selectable"/>
          <w:rFonts w:ascii="Times New Roman" w:hAnsi="Times New Roman" w:cs="Times New Roman"/>
          <w:color w:val="000000"/>
        </w:rPr>
        <w:t>care givers</w:t>
      </w:r>
      <w:r>
        <w:rPr>
          <w:rStyle w:val="selectable"/>
          <w:rFonts w:ascii="Times New Roman" w:hAnsi="Times New Roman" w:cs="Times New Roman"/>
          <w:color w:val="000000"/>
        </w:rPr>
        <w:t xml:space="preserve"> ha</w:t>
      </w:r>
      <w:r w:rsidR="00BF20F6">
        <w:rPr>
          <w:rStyle w:val="selectable"/>
          <w:rFonts w:ascii="Times New Roman" w:hAnsi="Times New Roman" w:cs="Times New Roman"/>
          <w:color w:val="000000"/>
        </w:rPr>
        <w:t>ve</w:t>
      </w:r>
      <w:r>
        <w:rPr>
          <w:rStyle w:val="selectable"/>
          <w:rFonts w:ascii="Times New Roman" w:hAnsi="Times New Roman" w:cs="Times New Roman"/>
          <w:color w:val="000000"/>
        </w:rPr>
        <w:t xml:space="preserve"> positive</w:t>
      </w:r>
      <w:r w:rsidR="00BF20F6">
        <w:rPr>
          <w:rStyle w:val="selectable"/>
          <w:rFonts w:ascii="Times New Roman" w:hAnsi="Times New Roman" w:cs="Times New Roman"/>
          <w:color w:val="000000"/>
        </w:rPr>
        <w:t xml:space="preserve"> health</w:t>
      </w:r>
      <w:r>
        <w:rPr>
          <w:rStyle w:val="selectable"/>
          <w:rFonts w:ascii="Times New Roman" w:hAnsi="Times New Roman" w:cs="Times New Roman"/>
          <w:color w:val="000000"/>
        </w:rPr>
        <w:t xml:space="preserve"> benefits</w:t>
      </w:r>
      <w:r w:rsidRPr="0086695E">
        <w:rPr>
          <w:rFonts w:ascii="Times New Roman" w:hAnsi="Times New Roman" w:cs="Times New Roman"/>
          <w:color w:val="000000"/>
          <w:shd w:val="clear" w:color="auto" w:fill="FFFFFF"/>
        </w:rPr>
        <w:t xml:space="preserve"> (Nelson and Goff 2018)</w:t>
      </w:r>
      <w:r w:rsidRPr="0086695E">
        <w:rPr>
          <w:rStyle w:val="selectable"/>
          <w:rFonts w:ascii="Times New Roman" w:hAnsi="Times New Roman" w:cs="Times New Roman"/>
          <w:color w:val="000000"/>
        </w:rPr>
        <w:t xml:space="preserve">, these include a healthier diet, healthier weight </w:t>
      </w:r>
      <w:r w:rsidRPr="0086695E">
        <w:rPr>
          <w:rStyle w:val="selectable"/>
          <w:rFonts w:ascii="Times New Roman" w:hAnsi="Times New Roman" w:cs="Times New Roman"/>
          <w:color w:val="000000"/>
        </w:rPr>
        <w:lastRenderedPageBreak/>
        <w:t>gain and less risk of mental health issues (</w:t>
      </w:r>
      <w:proofErr w:type="spellStart"/>
      <w:r w:rsidRPr="0086695E">
        <w:rPr>
          <w:rStyle w:val="selectable"/>
          <w:rFonts w:ascii="Times New Roman" w:hAnsi="Times New Roman" w:cs="Times New Roman"/>
          <w:color w:val="000000"/>
        </w:rPr>
        <w:t>Trofholz</w:t>
      </w:r>
      <w:proofErr w:type="spellEnd"/>
      <w:r w:rsidRPr="0086695E">
        <w:rPr>
          <w:rStyle w:val="selectable"/>
          <w:rFonts w:ascii="Times New Roman" w:hAnsi="Times New Roman" w:cs="Times New Roman"/>
          <w:color w:val="000000"/>
        </w:rPr>
        <w:t xml:space="preserve"> et al. 2018).</w:t>
      </w:r>
      <w:r>
        <w:rPr>
          <w:rStyle w:val="selectable"/>
          <w:rFonts w:ascii="Times New Roman" w:hAnsi="Times New Roman" w:cs="Times New Roman"/>
          <w:color w:val="000000"/>
        </w:rPr>
        <w:t xml:space="preserve"> </w:t>
      </w:r>
      <w:r w:rsidRPr="0086695E">
        <w:rPr>
          <w:rFonts w:ascii="Times New Roman" w:hAnsi="Times New Roman" w:cs="Times New Roman"/>
        </w:rPr>
        <w:t xml:space="preserve">It </w:t>
      </w:r>
      <w:r>
        <w:rPr>
          <w:rFonts w:ascii="Times New Roman" w:hAnsi="Times New Roman" w:cs="Times New Roman"/>
        </w:rPr>
        <w:t>can also be</w:t>
      </w:r>
      <w:r w:rsidRPr="0086695E">
        <w:rPr>
          <w:rFonts w:ascii="Times New Roman" w:hAnsi="Times New Roman" w:cs="Times New Roman"/>
        </w:rPr>
        <w:t xml:space="preserve"> suggested</w:t>
      </w:r>
      <w:r w:rsidRPr="0086695E">
        <w:rPr>
          <w:rStyle w:val="selectable"/>
          <w:rFonts w:ascii="Times New Roman" w:hAnsi="Times New Roman" w:cs="Times New Roman"/>
          <w:color w:val="000000"/>
        </w:rPr>
        <w:t xml:space="preserve"> babies who are frequently introduced to a variation of solid foods during the weaning period result in better acceptance of fruits and</w:t>
      </w:r>
      <w:r w:rsidRPr="0086695E">
        <w:rPr>
          <w:rFonts w:ascii="Times New Roman" w:hAnsi="Times New Roman" w:cs="Times New Roman"/>
        </w:rPr>
        <w:t xml:space="preserve"> </w:t>
      </w:r>
      <w:r w:rsidRPr="0086695E">
        <w:rPr>
          <w:rStyle w:val="selectable"/>
          <w:rFonts w:ascii="Times New Roman" w:hAnsi="Times New Roman" w:cs="Times New Roman"/>
          <w:color w:val="000000"/>
        </w:rPr>
        <w:t>vegetables in later life (</w:t>
      </w:r>
      <w:proofErr w:type="spellStart"/>
      <w:r w:rsidRPr="0086695E">
        <w:rPr>
          <w:rStyle w:val="selectable"/>
          <w:rFonts w:ascii="Times New Roman" w:hAnsi="Times New Roman" w:cs="Times New Roman"/>
          <w:color w:val="000000"/>
        </w:rPr>
        <w:t>Anzman</w:t>
      </w:r>
      <w:proofErr w:type="spellEnd"/>
      <w:r w:rsidRPr="0086695E">
        <w:rPr>
          <w:rStyle w:val="selectable"/>
          <w:rFonts w:ascii="Times New Roman" w:hAnsi="Times New Roman" w:cs="Times New Roman"/>
          <w:color w:val="000000"/>
        </w:rPr>
        <w:t xml:space="preserve"> et al. 2010). Family life has so much importance for the development o</w:t>
      </w:r>
      <w:r>
        <w:rPr>
          <w:rStyle w:val="selectable"/>
          <w:rFonts w:ascii="Times New Roman" w:hAnsi="Times New Roman" w:cs="Times New Roman"/>
          <w:color w:val="000000"/>
        </w:rPr>
        <w:t>n</w:t>
      </w:r>
      <w:r w:rsidRPr="0086695E">
        <w:rPr>
          <w:rStyle w:val="selectable"/>
          <w:rFonts w:ascii="Times New Roman" w:hAnsi="Times New Roman" w:cs="Times New Roman"/>
          <w:color w:val="000000"/>
        </w:rPr>
        <w:t xml:space="preserve"> eating habits and </w:t>
      </w:r>
      <w:r>
        <w:rPr>
          <w:rStyle w:val="selectable"/>
          <w:rFonts w:ascii="Times New Roman" w:hAnsi="Times New Roman" w:cs="Times New Roman"/>
          <w:color w:val="000000"/>
        </w:rPr>
        <w:t>parents</w:t>
      </w:r>
      <w:r w:rsidRPr="0086695E">
        <w:rPr>
          <w:rStyle w:val="selectable"/>
          <w:rFonts w:ascii="Times New Roman" w:hAnsi="Times New Roman" w:cs="Times New Roman"/>
          <w:color w:val="000000"/>
        </w:rPr>
        <w:t xml:space="preserve"> are the role models for children to choose healthy eating </w:t>
      </w:r>
      <w:r>
        <w:rPr>
          <w:rStyle w:val="selectable"/>
          <w:rFonts w:ascii="Times New Roman" w:hAnsi="Times New Roman" w:cs="Times New Roman"/>
          <w:color w:val="000000"/>
        </w:rPr>
        <w:t>alternatives</w:t>
      </w:r>
      <w:r w:rsidRPr="0086695E">
        <w:rPr>
          <w:rStyle w:val="selectable"/>
          <w:rFonts w:ascii="Times New Roman" w:hAnsi="Times New Roman" w:cs="Times New Roman"/>
          <w:color w:val="000000"/>
        </w:rPr>
        <w:t xml:space="preserve">, </w:t>
      </w:r>
      <w:r>
        <w:rPr>
          <w:rStyle w:val="selectable"/>
          <w:rFonts w:ascii="Times New Roman" w:hAnsi="Times New Roman" w:cs="Times New Roman"/>
          <w:color w:val="000000"/>
        </w:rPr>
        <w:t xml:space="preserve">by </w:t>
      </w:r>
      <w:r w:rsidRPr="0086695E">
        <w:rPr>
          <w:rStyle w:val="selectable"/>
          <w:rFonts w:ascii="Times New Roman" w:hAnsi="Times New Roman" w:cs="Times New Roman"/>
          <w:color w:val="000000"/>
        </w:rPr>
        <w:t>influencing children to mak</w:t>
      </w:r>
      <w:r>
        <w:rPr>
          <w:rStyle w:val="selectable"/>
          <w:rFonts w:ascii="Times New Roman" w:hAnsi="Times New Roman" w:cs="Times New Roman"/>
          <w:color w:val="000000"/>
        </w:rPr>
        <w:t>e these</w:t>
      </w:r>
      <w:r w:rsidRPr="0086695E">
        <w:rPr>
          <w:rStyle w:val="selectable"/>
          <w:rFonts w:ascii="Times New Roman" w:hAnsi="Times New Roman" w:cs="Times New Roman"/>
          <w:color w:val="000000"/>
        </w:rPr>
        <w:t xml:space="preserve"> healthy choices provides </w:t>
      </w:r>
      <w:r w:rsidRPr="0086695E">
        <w:rPr>
          <w:rStyle w:val="selectable"/>
          <w:rFonts w:ascii="Times New Roman" w:hAnsi="Times New Roman" w:cs="Times New Roman"/>
        </w:rPr>
        <w:t>long term positive effects for their future</w:t>
      </w:r>
      <w:r w:rsidRPr="0086695E">
        <w:rPr>
          <w:rFonts w:ascii="Times New Roman" w:hAnsi="Times New Roman" w:cs="Times New Roman"/>
          <w:shd w:val="clear" w:color="auto" w:fill="FFFFFF"/>
        </w:rPr>
        <w:t xml:space="preserve"> (</w:t>
      </w:r>
      <w:proofErr w:type="spellStart"/>
      <w:r w:rsidRPr="0086695E">
        <w:rPr>
          <w:rFonts w:ascii="Times New Roman" w:hAnsi="Times New Roman" w:cs="Times New Roman"/>
          <w:shd w:val="clear" w:color="auto" w:fill="FFFFFF"/>
        </w:rPr>
        <w:t>Scaglioni</w:t>
      </w:r>
      <w:proofErr w:type="spellEnd"/>
      <w:r w:rsidRPr="0086695E">
        <w:rPr>
          <w:rFonts w:ascii="Times New Roman" w:hAnsi="Times New Roman" w:cs="Times New Roman"/>
          <w:shd w:val="clear" w:color="auto" w:fill="FFFFFF"/>
        </w:rPr>
        <w:t xml:space="preserve"> et al. 2008).</w:t>
      </w:r>
      <w:r w:rsidRPr="0086695E">
        <w:rPr>
          <w:rStyle w:val="selectable"/>
          <w:rFonts w:ascii="Times New Roman" w:hAnsi="Times New Roman" w:cs="Times New Roman"/>
        </w:rPr>
        <w:t xml:space="preserve"> Research has found when children grow up, they may start to become picky/fussy eaters, a reluctance to try different types of food is described as “Neophobia” most infants around the weaning stage have minimal neophobia issues so are more </w:t>
      </w:r>
      <w:r w:rsidRPr="009C4DC4">
        <w:rPr>
          <w:rStyle w:val="selectable"/>
          <w:rFonts w:ascii="Times New Roman" w:hAnsi="Times New Roman" w:cs="Times New Roman"/>
          <w:color w:val="000000" w:themeColor="text1"/>
        </w:rPr>
        <w:t xml:space="preserve">willing </w:t>
      </w:r>
      <w:r w:rsidR="00B03D47">
        <w:rPr>
          <w:rStyle w:val="selectable"/>
          <w:rFonts w:ascii="Times New Roman" w:hAnsi="Times New Roman" w:cs="Times New Roman"/>
          <w:color w:val="000000" w:themeColor="text1"/>
        </w:rPr>
        <w:t>to try</w:t>
      </w:r>
      <w:r w:rsidRPr="009C4DC4">
        <w:rPr>
          <w:rStyle w:val="selectable"/>
          <w:rFonts w:ascii="Times New Roman" w:hAnsi="Times New Roman" w:cs="Times New Roman"/>
          <w:color w:val="000000" w:themeColor="text1"/>
        </w:rPr>
        <w:t xml:space="preserve"> new foods</w:t>
      </w:r>
      <w:r w:rsidRPr="009C4DC4">
        <w:rPr>
          <w:rFonts w:ascii="Times New Roman" w:hAnsi="Times New Roman" w:cs="Times New Roman"/>
          <w:color w:val="000000" w:themeColor="text1"/>
          <w:shd w:val="clear" w:color="auto" w:fill="FFFFFF"/>
        </w:rPr>
        <w:t xml:space="preserve"> (Fernandez et al. 2018)</w:t>
      </w:r>
      <w:r w:rsidRPr="009C4DC4">
        <w:rPr>
          <w:rStyle w:val="selectable"/>
          <w:rFonts w:ascii="Times New Roman" w:hAnsi="Times New Roman" w:cs="Times New Roman"/>
          <w:color w:val="000000" w:themeColor="text1"/>
        </w:rPr>
        <w:t xml:space="preserve">. However, many parents felt as their children grew up and become more reluctant of certain foods, they found it more of an inconvenience and costly to explore different alternative meals they may enjoy </w:t>
      </w:r>
      <w:r w:rsidRPr="009C4DC4">
        <w:rPr>
          <w:rFonts w:ascii="Times New Roman" w:hAnsi="Times New Roman" w:cs="Times New Roman"/>
          <w:color w:val="000000" w:themeColor="text1"/>
          <w:shd w:val="clear" w:color="auto" w:fill="FFFFFF"/>
        </w:rPr>
        <w:t>(Harden and Dickson 2014). A</w:t>
      </w:r>
      <w:r w:rsidR="00B03D47">
        <w:rPr>
          <w:rFonts w:ascii="Times New Roman" w:hAnsi="Times New Roman" w:cs="Times New Roman"/>
          <w:color w:val="000000" w:themeColor="text1"/>
          <w:shd w:val="clear" w:color="auto" w:fill="FFFFFF"/>
        </w:rPr>
        <w:t>nother</w:t>
      </w:r>
      <w:r w:rsidRPr="009C4DC4">
        <w:rPr>
          <w:rFonts w:ascii="Times New Roman" w:hAnsi="Times New Roman" w:cs="Times New Roman"/>
          <w:color w:val="000000" w:themeColor="text1"/>
          <w:shd w:val="clear" w:color="auto" w:fill="FFFFFF"/>
        </w:rPr>
        <w:t xml:space="preserve"> common problem with parents </w:t>
      </w:r>
      <w:r w:rsidR="003259AE">
        <w:rPr>
          <w:rFonts w:ascii="Times New Roman" w:hAnsi="Times New Roman" w:cs="Times New Roman"/>
          <w:color w:val="000000" w:themeColor="text1"/>
          <w:shd w:val="clear" w:color="auto" w:fill="FFFFFF"/>
        </w:rPr>
        <w:t>is</w:t>
      </w:r>
      <w:r w:rsidRPr="009C4DC4">
        <w:rPr>
          <w:rFonts w:ascii="Times New Roman" w:hAnsi="Times New Roman" w:cs="Times New Roman"/>
          <w:color w:val="000000" w:themeColor="text1"/>
          <w:shd w:val="clear" w:color="auto" w:fill="FFFFFF"/>
        </w:rPr>
        <w:t xml:space="preserve"> they may encourage their children by rewarding</w:t>
      </w:r>
      <w:r w:rsidR="00B03D47">
        <w:rPr>
          <w:rFonts w:ascii="Times New Roman" w:hAnsi="Times New Roman" w:cs="Times New Roman"/>
          <w:color w:val="000000" w:themeColor="text1"/>
          <w:shd w:val="clear" w:color="auto" w:fill="FFFFFF"/>
        </w:rPr>
        <w:t xml:space="preserve"> them</w:t>
      </w:r>
      <w:r w:rsidRPr="009C4DC4">
        <w:rPr>
          <w:rFonts w:ascii="Times New Roman" w:hAnsi="Times New Roman" w:cs="Times New Roman"/>
          <w:color w:val="000000" w:themeColor="text1"/>
          <w:shd w:val="clear" w:color="auto" w:fill="FFFFFF"/>
        </w:rPr>
        <w:t xml:space="preserve"> with unhealthy snacks beverages, but rewarding does not allow children to develop intrinsic motivation for </w:t>
      </w:r>
      <w:r w:rsidRPr="007C6E21">
        <w:rPr>
          <w:rFonts w:ascii="Times New Roman" w:hAnsi="Times New Roman" w:cs="Times New Roman"/>
          <w:color w:val="000000" w:themeColor="text1"/>
          <w:shd w:val="clear" w:color="auto" w:fill="FFFFFF"/>
        </w:rPr>
        <w:t>healthy eatin</w:t>
      </w:r>
      <w:r w:rsidR="007C6E21" w:rsidRPr="007C6E21">
        <w:rPr>
          <w:rFonts w:ascii="Times New Roman" w:hAnsi="Times New Roman" w:cs="Times New Roman"/>
          <w:color w:val="000000" w:themeColor="text1"/>
          <w:shd w:val="clear" w:color="auto" w:fill="FFFFFF"/>
        </w:rPr>
        <w:t>g</w:t>
      </w:r>
      <w:r w:rsidR="007C6E21" w:rsidRPr="007C6E21">
        <w:rPr>
          <w:rFonts w:ascii="Times New Roman" w:hAnsi="Times New Roman" w:cs="Times New Roman"/>
          <w:color w:val="000000"/>
        </w:rPr>
        <w:t xml:space="preserve"> </w:t>
      </w:r>
      <w:r w:rsidR="007C6E21" w:rsidRPr="007C6E21">
        <w:rPr>
          <w:rStyle w:val="selectable"/>
          <w:rFonts w:ascii="Times New Roman" w:hAnsi="Times New Roman" w:cs="Times New Roman"/>
          <w:color w:val="000000"/>
        </w:rPr>
        <w:t xml:space="preserve">(Parental Influence </w:t>
      </w:r>
      <w:proofErr w:type="gramStart"/>
      <w:r w:rsidR="007C6E21" w:rsidRPr="007C6E21">
        <w:rPr>
          <w:rStyle w:val="selectable"/>
          <w:rFonts w:ascii="Times New Roman" w:hAnsi="Times New Roman" w:cs="Times New Roman"/>
          <w:color w:val="000000"/>
        </w:rPr>
        <w:t>On</w:t>
      </w:r>
      <w:proofErr w:type="gramEnd"/>
      <w:r w:rsidR="007C6E21" w:rsidRPr="007C6E21">
        <w:rPr>
          <w:rStyle w:val="selectable"/>
          <w:rFonts w:ascii="Times New Roman" w:hAnsi="Times New Roman" w:cs="Times New Roman"/>
          <w:color w:val="000000"/>
        </w:rPr>
        <w:t xml:space="preserve"> Children's Eating Habits: (EUFIC). 2019)</w:t>
      </w:r>
      <w:r w:rsidRPr="007C6E21">
        <w:rPr>
          <w:rFonts w:ascii="Times New Roman" w:hAnsi="Times New Roman" w:cs="Times New Roman"/>
          <w:color w:val="000000" w:themeColor="text1"/>
          <w:shd w:val="clear" w:color="auto" w:fill="FFFFFF"/>
        </w:rPr>
        <w:t xml:space="preserve">, instead parents </w:t>
      </w:r>
      <w:r w:rsidR="008906A6">
        <w:rPr>
          <w:rFonts w:ascii="Times New Roman" w:hAnsi="Times New Roman" w:cs="Times New Roman"/>
          <w:color w:val="000000" w:themeColor="text1"/>
          <w:shd w:val="clear" w:color="auto" w:fill="FFFFFF"/>
        </w:rPr>
        <w:t>who re</w:t>
      </w:r>
      <w:r w:rsidR="007B0174">
        <w:rPr>
          <w:rFonts w:ascii="Times New Roman" w:hAnsi="Times New Roman" w:cs="Times New Roman"/>
          <w:color w:val="000000" w:themeColor="text1"/>
          <w:shd w:val="clear" w:color="auto" w:fill="FFFFFF"/>
        </w:rPr>
        <w:t xml:space="preserve">peatedly </w:t>
      </w:r>
      <w:r w:rsidRPr="007C6E21">
        <w:rPr>
          <w:rFonts w:ascii="Times New Roman" w:hAnsi="Times New Roman" w:cs="Times New Roman"/>
          <w:color w:val="000000" w:themeColor="text1"/>
          <w:shd w:val="clear" w:color="auto" w:fill="FFFFFF"/>
        </w:rPr>
        <w:t>introdu</w:t>
      </w:r>
      <w:r w:rsidR="00B307CF">
        <w:rPr>
          <w:rFonts w:ascii="Times New Roman" w:hAnsi="Times New Roman" w:cs="Times New Roman"/>
          <w:color w:val="000000" w:themeColor="text1"/>
          <w:shd w:val="clear" w:color="auto" w:fill="FFFFFF"/>
        </w:rPr>
        <w:t>ce</w:t>
      </w:r>
      <w:r w:rsidRPr="007C6E21">
        <w:rPr>
          <w:rFonts w:ascii="Times New Roman" w:hAnsi="Times New Roman" w:cs="Times New Roman"/>
          <w:color w:val="000000" w:themeColor="text1"/>
          <w:shd w:val="clear" w:color="auto" w:fill="FFFFFF"/>
        </w:rPr>
        <w:t xml:space="preserve"> a variety of foods from a young age </w:t>
      </w:r>
      <w:r w:rsidR="00B307CF">
        <w:rPr>
          <w:rFonts w:ascii="Times New Roman" w:hAnsi="Times New Roman" w:cs="Times New Roman"/>
          <w:color w:val="000000" w:themeColor="text1"/>
          <w:shd w:val="clear" w:color="auto" w:fill="FFFFFF"/>
        </w:rPr>
        <w:t>can benefit</w:t>
      </w:r>
      <w:r w:rsidR="003259AE">
        <w:rPr>
          <w:rFonts w:ascii="Times New Roman" w:hAnsi="Times New Roman" w:cs="Times New Roman"/>
          <w:color w:val="000000" w:themeColor="text1"/>
          <w:shd w:val="clear" w:color="auto" w:fill="FFFFFF"/>
        </w:rPr>
        <w:t xml:space="preserve"> </w:t>
      </w:r>
      <w:r w:rsidRPr="009C4DC4">
        <w:rPr>
          <w:rFonts w:ascii="Times New Roman" w:hAnsi="Times New Roman" w:cs="Times New Roman"/>
          <w:color w:val="000000" w:themeColor="text1"/>
          <w:shd w:val="clear" w:color="auto" w:fill="FFFFFF"/>
        </w:rPr>
        <w:t>better</w:t>
      </w:r>
      <w:r w:rsidR="00C729A1">
        <w:rPr>
          <w:rFonts w:ascii="Times New Roman" w:hAnsi="Times New Roman" w:cs="Times New Roman"/>
          <w:color w:val="000000" w:themeColor="text1"/>
          <w:shd w:val="clear" w:color="auto" w:fill="FFFFFF"/>
        </w:rPr>
        <w:t xml:space="preserve"> eating</w:t>
      </w:r>
      <w:r w:rsidRPr="009C4DC4">
        <w:rPr>
          <w:rFonts w:ascii="Times New Roman" w:hAnsi="Times New Roman" w:cs="Times New Roman"/>
          <w:color w:val="000000" w:themeColor="text1"/>
          <w:shd w:val="clear" w:color="auto" w:fill="FFFFFF"/>
        </w:rPr>
        <w:t xml:space="preserve"> habits</w:t>
      </w:r>
      <w:r w:rsidR="00B03D47">
        <w:rPr>
          <w:rFonts w:ascii="Times New Roman" w:hAnsi="Times New Roman" w:cs="Times New Roman"/>
          <w:color w:val="000000" w:themeColor="text1"/>
          <w:shd w:val="clear" w:color="auto" w:fill="FFFFFF"/>
        </w:rPr>
        <w:t xml:space="preserve"> </w:t>
      </w:r>
      <w:r w:rsidRPr="009C4DC4">
        <w:rPr>
          <w:rStyle w:val="selectable"/>
          <w:rFonts w:ascii="Times New Roman" w:hAnsi="Times New Roman" w:cs="Times New Roman"/>
          <w:color w:val="000000" w:themeColor="text1"/>
        </w:rPr>
        <w:t>(</w:t>
      </w:r>
      <w:proofErr w:type="spellStart"/>
      <w:r w:rsidRPr="009C4DC4">
        <w:rPr>
          <w:rStyle w:val="selectable"/>
          <w:rFonts w:ascii="Times New Roman" w:hAnsi="Times New Roman" w:cs="Times New Roman"/>
          <w:color w:val="000000" w:themeColor="text1"/>
        </w:rPr>
        <w:t>Anzman</w:t>
      </w:r>
      <w:proofErr w:type="spellEnd"/>
      <w:r w:rsidRPr="009C4DC4">
        <w:rPr>
          <w:rStyle w:val="selectable"/>
          <w:rFonts w:ascii="Times New Roman" w:hAnsi="Times New Roman" w:cs="Times New Roman"/>
          <w:color w:val="000000" w:themeColor="text1"/>
        </w:rPr>
        <w:t xml:space="preserve"> et al. 2010)</w:t>
      </w:r>
      <w:r w:rsidRPr="009C4DC4">
        <w:rPr>
          <w:rFonts w:ascii="Times New Roman" w:hAnsi="Times New Roman" w:cs="Times New Roman"/>
          <w:color w:val="000000" w:themeColor="text1"/>
          <w:shd w:val="clear" w:color="auto" w:fill="FFFFFF"/>
        </w:rPr>
        <w:t>.</w:t>
      </w:r>
    </w:p>
    <w:p w14:paraId="1BEFF820" w14:textId="77777777" w:rsidR="0082674B" w:rsidRPr="009C4DC4" w:rsidRDefault="0082674B" w:rsidP="0082674B">
      <w:pPr>
        <w:spacing w:line="360" w:lineRule="auto"/>
        <w:rPr>
          <w:rFonts w:ascii="Times New Roman" w:hAnsi="Times New Roman" w:cs="Times New Roman"/>
          <w:color w:val="000000" w:themeColor="text1"/>
        </w:rPr>
      </w:pPr>
    </w:p>
    <w:p w14:paraId="0322EB2F" w14:textId="2691C5E9" w:rsidR="0082674B" w:rsidRDefault="0082674B" w:rsidP="0082674B">
      <w:pPr>
        <w:spacing w:line="360" w:lineRule="auto"/>
        <w:rPr>
          <w:rStyle w:val="selectable"/>
          <w:rFonts w:ascii="Times New Roman" w:hAnsi="Times New Roman" w:cs="Times New Roman"/>
          <w:color w:val="000000"/>
        </w:rPr>
      </w:pPr>
      <w:r w:rsidRPr="0086695E">
        <w:rPr>
          <w:rFonts w:ascii="Times New Roman" w:hAnsi="Times New Roman" w:cs="Times New Roman"/>
          <w:color w:val="000000"/>
        </w:rPr>
        <w:t xml:space="preserve">Social environments can </w:t>
      </w:r>
      <w:r>
        <w:rPr>
          <w:rFonts w:ascii="Times New Roman" w:hAnsi="Times New Roman" w:cs="Times New Roman"/>
          <w:color w:val="000000"/>
        </w:rPr>
        <w:t xml:space="preserve">contribute </w:t>
      </w:r>
      <w:r w:rsidRPr="0086695E">
        <w:rPr>
          <w:rFonts w:ascii="Times New Roman" w:hAnsi="Times New Roman" w:cs="Times New Roman"/>
          <w:color w:val="000000"/>
        </w:rPr>
        <w:t xml:space="preserve">to children’s modelling and attitude on foods, the availability of inexpensive </w:t>
      </w:r>
      <w:r w:rsidR="0003582F" w:rsidRPr="0086695E">
        <w:rPr>
          <w:rFonts w:ascii="Times New Roman" w:hAnsi="Times New Roman" w:cs="Times New Roman"/>
          <w:color w:val="000000"/>
        </w:rPr>
        <w:t>appetising</w:t>
      </w:r>
      <w:r w:rsidRPr="0086695E">
        <w:rPr>
          <w:rFonts w:ascii="Times New Roman" w:hAnsi="Times New Roman" w:cs="Times New Roman"/>
          <w:color w:val="000000"/>
        </w:rPr>
        <w:t xml:space="preserve"> foods high in sugar, salt and fat</w:t>
      </w:r>
      <w:r w:rsidR="00B03D47">
        <w:rPr>
          <w:rFonts w:ascii="Times New Roman" w:hAnsi="Times New Roman" w:cs="Times New Roman"/>
          <w:color w:val="000000"/>
        </w:rPr>
        <w:t>,</w:t>
      </w:r>
      <w:r w:rsidRPr="0086695E">
        <w:rPr>
          <w:rFonts w:ascii="Times New Roman" w:hAnsi="Times New Roman" w:cs="Times New Roman"/>
          <w:color w:val="000000"/>
        </w:rPr>
        <w:t xml:space="preserve"> discourage children to make </w:t>
      </w:r>
      <w:r w:rsidR="00B03D47">
        <w:rPr>
          <w:rFonts w:ascii="Times New Roman" w:hAnsi="Times New Roman" w:cs="Times New Roman"/>
          <w:color w:val="000000"/>
        </w:rPr>
        <w:t>un</w:t>
      </w:r>
      <w:r w:rsidRPr="0086695E">
        <w:rPr>
          <w:rFonts w:ascii="Times New Roman" w:hAnsi="Times New Roman" w:cs="Times New Roman"/>
          <w:color w:val="000000"/>
        </w:rPr>
        <w:t xml:space="preserve">healthy choices </w:t>
      </w:r>
      <w:bookmarkStart w:id="0" w:name="_Hlk22635573"/>
      <w:r w:rsidRPr="0086695E">
        <w:rPr>
          <w:rStyle w:val="selectable"/>
          <w:rFonts w:ascii="Times New Roman" w:hAnsi="Times New Roman" w:cs="Times New Roman"/>
          <w:color w:val="000000"/>
        </w:rPr>
        <w:t>(</w:t>
      </w:r>
      <w:proofErr w:type="spellStart"/>
      <w:r w:rsidRPr="0086695E">
        <w:rPr>
          <w:rStyle w:val="selectable"/>
          <w:rFonts w:ascii="Times New Roman" w:hAnsi="Times New Roman" w:cs="Times New Roman"/>
          <w:color w:val="000000"/>
        </w:rPr>
        <w:t>Anzman</w:t>
      </w:r>
      <w:proofErr w:type="spellEnd"/>
      <w:r w:rsidRPr="0086695E">
        <w:rPr>
          <w:rStyle w:val="selectable"/>
          <w:rFonts w:ascii="Times New Roman" w:hAnsi="Times New Roman" w:cs="Times New Roman"/>
          <w:color w:val="000000"/>
        </w:rPr>
        <w:t xml:space="preserve"> et al. 2010). There has been an increase in</w:t>
      </w:r>
      <w:r>
        <w:rPr>
          <w:rStyle w:val="selectable"/>
          <w:rFonts w:ascii="Times New Roman" w:hAnsi="Times New Roman" w:cs="Times New Roman"/>
          <w:color w:val="000000"/>
        </w:rPr>
        <w:t xml:space="preserve"> advertising </w:t>
      </w:r>
      <w:r w:rsidRPr="0086695E">
        <w:rPr>
          <w:rStyle w:val="selectable"/>
          <w:rFonts w:ascii="Times New Roman" w:hAnsi="Times New Roman" w:cs="Times New Roman"/>
          <w:color w:val="000000"/>
        </w:rPr>
        <w:t xml:space="preserve">unhealthy foods </w:t>
      </w:r>
      <w:r>
        <w:rPr>
          <w:rStyle w:val="selectable"/>
          <w:rFonts w:ascii="Times New Roman" w:hAnsi="Times New Roman" w:cs="Times New Roman"/>
          <w:color w:val="000000"/>
        </w:rPr>
        <w:t>for</w:t>
      </w:r>
      <w:r w:rsidRPr="0086695E">
        <w:rPr>
          <w:rStyle w:val="selectable"/>
          <w:rFonts w:ascii="Times New Roman" w:hAnsi="Times New Roman" w:cs="Times New Roman"/>
          <w:color w:val="000000"/>
        </w:rPr>
        <w:t xml:space="preserve"> families and children living in deprived areas </w:t>
      </w:r>
      <w:r>
        <w:rPr>
          <w:rStyle w:val="selectable"/>
          <w:rFonts w:ascii="Times New Roman" w:hAnsi="Times New Roman" w:cs="Times New Roman"/>
          <w:color w:val="000000"/>
        </w:rPr>
        <w:t>as these areas are usually</w:t>
      </w:r>
      <w:r w:rsidRPr="0086695E">
        <w:rPr>
          <w:rStyle w:val="selectable"/>
          <w:rFonts w:ascii="Times New Roman" w:hAnsi="Times New Roman" w:cs="Times New Roman"/>
          <w:color w:val="000000"/>
        </w:rPr>
        <w:t xml:space="preserve"> faced with a vast amount of fast food </w:t>
      </w:r>
      <w:r>
        <w:rPr>
          <w:rStyle w:val="selectable"/>
          <w:rFonts w:ascii="Times New Roman" w:hAnsi="Times New Roman" w:cs="Times New Roman"/>
          <w:color w:val="000000"/>
        </w:rPr>
        <w:t xml:space="preserve">outlets </w:t>
      </w:r>
      <w:r w:rsidRPr="0086695E">
        <w:rPr>
          <w:rStyle w:val="selectable"/>
          <w:rFonts w:ascii="Times New Roman" w:hAnsi="Times New Roman" w:cs="Times New Roman"/>
          <w:color w:val="000000"/>
        </w:rPr>
        <w:t>(</w:t>
      </w:r>
      <w:proofErr w:type="spellStart"/>
      <w:r w:rsidRPr="0086695E">
        <w:rPr>
          <w:rStyle w:val="selectable"/>
          <w:rFonts w:ascii="Times New Roman" w:hAnsi="Times New Roman" w:cs="Times New Roman"/>
          <w:color w:val="000000"/>
        </w:rPr>
        <w:t>DuBreck</w:t>
      </w:r>
      <w:proofErr w:type="spellEnd"/>
      <w:r w:rsidRPr="0086695E">
        <w:rPr>
          <w:rStyle w:val="selectable"/>
          <w:rFonts w:ascii="Times New Roman" w:hAnsi="Times New Roman" w:cs="Times New Roman"/>
          <w:color w:val="000000"/>
        </w:rPr>
        <w:t xml:space="preserve"> et al. 2018). Low income and less educated families tend to have higher rates of obesity</w:t>
      </w:r>
      <w:r w:rsidR="00B03D47">
        <w:rPr>
          <w:rStyle w:val="selectable"/>
          <w:rFonts w:ascii="Times New Roman" w:hAnsi="Times New Roman" w:cs="Times New Roman"/>
          <w:color w:val="000000"/>
        </w:rPr>
        <w:t>,</w:t>
      </w:r>
      <w:r w:rsidRPr="00D00469">
        <w:rPr>
          <w:rStyle w:val="selectable"/>
          <w:rFonts w:ascii="Times New Roman" w:hAnsi="Times New Roman" w:cs="Times New Roman"/>
        </w:rPr>
        <w:t xml:space="preserve"> </w:t>
      </w:r>
      <w:r w:rsidRPr="0086695E">
        <w:rPr>
          <w:rStyle w:val="selectable"/>
          <w:rFonts w:ascii="Times New Roman" w:hAnsi="Times New Roman" w:cs="Times New Roman"/>
        </w:rPr>
        <w:t xml:space="preserve">this can be due to </w:t>
      </w:r>
      <w:r>
        <w:rPr>
          <w:rStyle w:val="selectable"/>
          <w:rFonts w:ascii="Times New Roman" w:hAnsi="Times New Roman" w:cs="Times New Roman"/>
        </w:rPr>
        <w:t>high</w:t>
      </w:r>
      <w:r w:rsidRPr="0086695E">
        <w:rPr>
          <w:rStyle w:val="selectable"/>
          <w:rFonts w:ascii="Times New Roman" w:hAnsi="Times New Roman" w:cs="Times New Roman"/>
        </w:rPr>
        <w:t xml:space="preserve"> energy dense foods</w:t>
      </w:r>
      <w:r w:rsidRPr="0086695E">
        <w:rPr>
          <w:rFonts w:ascii="Times New Roman" w:hAnsi="Times New Roman" w:cs="Times New Roman"/>
          <w:shd w:val="clear" w:color="auto" w:fill="FFFFFF"/>
        </w:rPr>
        <w:t xml:space="preserve"> and limited</w:t>
      </w:r>
      <w:r w:rsidR="0062734A">
        <w:rPr>
          <w:rFonts w:ascii="Times New Roman" w:hAnsi="Times New Roman" w:cs="Times New Roman"/>
          <w:shd w:val="clear" w:color="auto" w:fill="FFFFFF"/>
        </w:rPr>
        <w:t xml:space="preserve"> amount of</w:t>
      </w:r>
      <w:r w:rsidRPr="0086695E">
        <w:rPr>
          <w:rFonts w:ascii="Times New Roman" w:hAnsi="Times New Roman" w:cs="Times New Roman"/>
          <w:shd w:val="clear" w:color="auto" w:fill="FFFFFF"/>
        </w:rPr>
        <w:t xml:space="preserve"> quantity</w:t>
      </w:r>
      <w:r w:rsidR="0062734A">
        <w:rPr>
          <w:rFonts w:ascii="Times New Roman" w:hAnsi="Times New Roman" w:cs="Times New Roman"/>
          <w:shd w:val="clear" w:color="auto" w:fill="FFFFFF"/>
        </w:rPr>
        <w:t xml:space="preserve"> foods such as</w:t>
      </w:r>
      <w:r w:rsidRPr="0086695E">
        <w:rPr>
          <w:rFonts w:ascii="Times New Roman" w:hAnsi="Times New Roman" w:cs="Times New Roman"/>
          <w:shd w:val="clear" w:color="auto" w:fill="FFFFFF"/>
        </w:rPr>
        <w:t xml:space="preserve"> fruit and </w:t>
      </w:r>
      <w:r w:rsidRPr="0086695E">
        <w:rPr>
          <w:rFonts w:ascii="Times New Roman" w:hAnsi="Times New Roman" w:cs="Times New Roman"/>
          <w:color w:val="2A2A2A"/>
          <w:shd w:val="clear" w:color="auto" w:fill="FFFFFF"/>
        </w:rPr>
        <w:t>v</w:t>
      </w:r>
      <w:r w:rsidRPr="0086695E">
        <w:rPr>
          <w:rFonts w:ascii="Times New Roman" w:hAnsi="Times New Roman" w:cs="Times New Roman"/>
          <w:shd w:val="clear" w:color="auto" w:fill="FFFFFF"/>
        </w:rPr>
        <w:t>egetables</w:t>
      </w:r>
      <w:r w:rsidRPr="0086695E">
        <w:rPr>
          <w:rStyle w:val="selectable"/>
          <w:rFonts w:ascii="Times New Roman" w:hAnsi="Times New Roman" w:cs="Times New Roman"/>
          <w:color w:val="000000"/>
        </w:rPr>
        <w:t xml:space="preserve">, however previous research has found </w:t>
      </w:r>
      <w:r w:rsidRPr="0086695E">
        <w:rPr>
          <w:rStyle w:val="selectable"/>
          <w:rFonts w:ascii="Times New Roman" w:hAnsi="Times New Roman" w:cs="Times New Roman"/>
        </w:rPr>
        <w:t>hunger issues can be</w:t>
      </w:r>
      <w:r>
        <w:rPr>
          <w:rStyle w:val="selectable"/>
          <w:rFonts w:ascii="Times New Roman" w:hAnsi="Times New Roman" w:cs="Times New Roman"/>
        </w:rPr>
        <w:t xml:space="preserve"> just as</w:t>
      </w:r>
      <w:r w:rsidRPr="0086695E">
        <w:rPr>
          <w:rStyle w:val="selectable"/>
          <w:rFonts w:ascii="Times New Roman" w:hAnsi="Times New Roman" w:cs="Times New Roman"/>
        </w:rPr>
        <w:t xml:space="preserve"> problematic in deprived areas too </w:t>
      </w:r>
      <w:r w:rsidRPr="0086695E">
        <w:rPr>
          <w:rStyle w:val="selectable"/>
          <w:rFonts w:ascii="Times New Roman" w:hAnsi="Times New Roman" w:cs="Times New Roman"/>
          <w:color w:val="000000"/>
        </w:rPr>
        <w:t>(Cummins and Macintyre 2005).</w:t>
      </w:r>
    </w:p>
    <w:p w14:paraId="44FAC0AD" w14:textId="77777777" w:rsidR="00B03D47" w:rsidRPr="0086695E" w:rsidRDefault="00B03D47" w:rsidP="0082674B">
      <w:pPr>
        <w:spacing w:line="360" w:lineRule="auto"/>
        <w:rPr>
          <w:rStyle w:val="selectable"/>
          <w:rFonts w:ascii="Times New Roman" w:hAnsi="Times New Roman" w:cs="Times New Roman"/>
          <w:color w:val="000000"/>
        </w:rPr>
      </w:pPr>
    </w:p>
    <w:bookmarkEnd w:id="0"/>
    <w:p w14:paraId="6DA52CAF" w14:textId="62CA174A" w:rsidR="0082674B" w:rsidRDefault="0082674B" w:rsidP="0082674B">
      <w:pPr>
        <w:spacing w:line="360" w:lineRule="auto"/>
        <w:rPr>
          <w:rStyle w:val="selectable"/>
          <w:rFonts w:ascii="Times New Roman" w:hAnsi="Times New Roman" w:cs="Times New Roman"/>
          <w:color w:val="000000"/>
        </w:rPr>
      </w:pPr>
      <w:r w:rsidRPr="0095021E">
        <w:rPr>
          <w:rFonts w:ascii="Times New Roman" w:hAnsi="Times New Roman" w:cs="Times New Roman"/>
          <w:shd w:val="clear" w:color="auto" w:fill="FFFFFF"/>
        </w:rPr>
        <w:t xml:space="preserve">A healthy diet is important for our health and can support against certain diseases, it is recommended to provide us with the right amount of energy, the correct intake of healthy calories must be consumed (British </w:t>
      </w:r>
      <w:r>
        <w:rPr>
          <w:rFonts w:ascii="Times New Roman" w:hAnsi="Times New Roman" w:cs="Times New Roman"/>
          <w:shd w:val="clear" w:color="auto" w:fill="FFFFFF"/>
        </w:rPr>
        <w:t>N</w:t>
      </w:r>
      <w:r w:rsidRPr="0095021E">
        <w:rPr>
          <w:rFonts w:ascii="Times New Roman" w:hAnsi="Times New Roman" w:cs="Times New Roman"/>
          <w:shd w:val="clear" w:color="auto" w:fill="FFFFFF"/>
        </w:rPr>
        <w:t xml:space="preserve">utrition </w:t>
      </w:r>
      <w:r>
        <w:rPr>
          <w:rFonts w:ascii="Times New Roman" w:hAnsi="Times New Roman" w:cs="Times New Roman"/>
          <w:shd w:val="clear" w:color="auto" w:fill="FFFFFF"/>
        </w:rPr>
        <w:t>F</w:t>
      </w:r>
      <w:r w:rsidRPr="0095021E">
        <w:rPr>
          <w:rFonts w:ascii="Times New Roman" w:hAnsi="Times New Roman" w:cs="Times New Roman"/>
          <w:shd w:val="clear" w:color="auto" w:fill="FFFFFF"/>
        </w:rPr>
        <w:t xml:space="preserve">oundation. 2019). The recommendations for a female’s calorie intake </w:t>
      </w:r>
      <w:r w:rsidR="00B03D47">
        <w:rPr>
          <w:rFonts w:ascii="Times New Roman" w:hAnsi="Times New Roman" w:cs="Times New Roman"/>
          <w:shd w:val="clear" w:color="auto" w:fill="FFFFFF"/>
        </w:rPr>
        <w:t>are</w:t>
      </w:r>
      <w:r w:rsidRPr="0095021E">
        <w:rPr>
          <w:rFonts w:ascii="Times New Roman" w:hAnsi="Times New Roman" w:cs="Times New Roman"/>
          <w:shd w:val="clear" w:color="auto" w:fill="FFFFFF"/>
        </w:rPr>
        <w:t xml:space="preserve"> 2000kcal and for males 2500kcal </w:t>
      </w:r>
      <w:r w:rsidRPr="0095021E">
        <w:rPr>
          <w:rStyle w:val="selectable"/>
          <w:rFonts w:ascii="Times New Roman" w:hAnsi="Times New Roman" w:cs="Times New Roman"/>
        </w:rPr>
        <w:t>(Public Health England 2019). Both adults and children diets should consist of high nutrient density foods but moderate energy density, including a variety of foods that are not high in sugar or energy, such as vegetables (</w:t>
      </w:r>
      <w:proofErr w:type="spellStart"/>
      <w:r w:rsidRPr="0095021E">
        <w:rPr>
          <w:rStyle w:val="selectable"/>
          <w:rFonts w:ascii="Times New Roman" w:hAnsi="Times New Roman" w:cs="Times New Roman"/>
        </w:rPr>
        <w:t>Anzman</w:t>
      </w:r>
      <w:proofErr w:type="spellEnd"/>
      <w:r w:rsidRPr="0095021E">
        <w:rPr>
          <w:rStyle w:val="selectable"/>
          <w:rFonts w:ascii="Times New Roman" w:hAnsi="Times New Roman" w:cs="Times New Roman"/>
        </w:rPr>
        <w:t xml:space="preserve"> et </w:t>
      </w:r>
      <w:r w:rsidRPr="0086695E">
        <w:rPr>
          <w:rStyle w:val="selectable"/>
          <w:rFonts w:ascii="Times New Roman" w:hAnsi="Times New Roman" w:cs="Times New Roman"/>
          <w:color w:val="000000"/>
        </w:rPr>
        <w:t>al. 2010).</w:t>
      </w:r>
    </w:p>
    <w:p w14:paraId="29FB7B4D" w14:textId="77777777" w:rsidR="0082674B" w:rsidRDefault="0082674B" w:rsidP="0082674B">
      <w:pPr>
        <w:spacing w:line="360" w:lineRule="auto"/>
        <w:rPr>
          <w:rStyle w:val="selectable"/>
          <w:rFonts w:ascii="Times New Roman" w:hAnsi="Times New Roman" w:cs="Times New Roman"/>
          <w:color w:val="000000"/>
        </w:rPr>
      </w:pPr>
    </w:p>
    <w:p w14:paraId="74B021C5" w14:textId="3B5BF9C2" w:rsidR="0082674B" w:rsidRDefault="0082674B" w:rsidP="0082674B">
      <w:pPr>
        <w:spacing w:line="360" w:lineRule="auto"/>
        <w:rPr>
          <w:rStyle w:val="selectable"/>
          <w:rFonts w:ascii="Times New Roman" w:hAnsi="Times New Roman" w:cs="Times New Roman"/>
          <w:color w:val="000000"/>
        </w:rPr>
      </w:pPr>
      <w:r>
        <w:rPr>
          <w:rStyle w:val="selectable"/>
          <w:rFonts w:ascii="Times New Roman" w:hAnsi="Times New Roman" w:cs="Times New Roman"/>
          <w:color w:val="000000"/>
        </w:rPr>
        <w:t xml:space="preserve">In conclusion parents </w:t>
      </w:r>
      <w:r w:rsidR="00E27922">
        <w:rPr>
          <w:rStyle w:val="selectable"/>
          <w:rFonts w:ascii="Times New Roman" w:hAnsi="Times New Roman" w:cs="Times New Roman"/>
          <w:color w:val="000000"/>
        </w:rPr>
        <w:t xml:space="preserve">and caregivers </w:t>
      </w:r>
      <w:r>
        <w:rPr>
          <w:rStyle w:val="selectable"/>
          <w:rFonts w:ascii="Times New Roman" w:hAnsi="Times New Roman" w:cs="Times New Roman"/>
          <w:color w:val="000000"/>
        </w:rPr>
        <w:t xml:space="preserve">should be </w:t>
      </w:r>
      <w:r w:rsidR="00587E01">
        <w:rPr>
          <w:rStyle w:val="selectable"/>
          <w:rFonts w:ascii="Times New Roman" w:hAnsi="Times New Roman" w:cs="Times New Roman"/>
          <w:color w:val="000000"/>
        </w:rPr>
        <w:t>involved</w:t>
      </w:r>
      <w:r>
        <w:rPr>
          <w:rStyle w:val="selectable"/>
          <w:rFonts w:ascii="Times New Roman" w:hAnsi="Times New Roman" w:cs="Times New Roman"/>
          <w:color w:val="000000"/>
        </w:rPr>
        <w:t xml:space="preserve"> in their children’s mealtimes and</w:t>
      </w:r>
      <w:r w:rsidR="007B3B54">
        <w:rPr>
          <w:rStyle w:val="selectable"/>
          <w:rFonts w:ascii="Times New Roman" w:hAnsi="Times New Roman" w:cs="Times New Roman"/>
          <w:color w:val="000000"/>
        </w:rPr>
        <w:t xml:space="preserve"> provide</w:t>
      </w:r>
      <w:r w:rsidR="003545FA">
        <w:rPr>
          <w:rStyle w:val="selectable"/>
          <w:rFonts w:ascii="Times New Roman" w:hAnsi="Times New Roman" w:cs="Times New Roman"/>
          <w:color w:val="000000"/>
        </w:rPr>
        <w:t xml:space="preserve"> influence</w:t>
      </w:r>
      <w:r>
        <w:rPr>
          <w:rStyle w:val="selectable"/>
          <w:rFonts w:ascii="Times New Roman" w:hAnsi="Times New Roman" w:cs="Times New Roman"/>
          <w:color w:val="000000"/>
        </w:rPr>
        <w:t xml:space="preserve"> by being positive role models by eating a wide range of fruit and vegetables along with homemade cooking. While providing infants through the weaning stage, a variety of nutrient dense foods and foods which are not immediately appealing should be offered several times. Scheduling </w:t>
      </w:r>
      <w:r>
        <w:rPr>
          <w:rStyle w:val="selectable"/>
          <w:rFonts w:ascii="Times New Roman" w:hAnsi="Times New Roman" w:cs="Times New Roman"/>
          <w:color w:val="000000"/>
        </w:rPr>
        <w:lastRenderedPageBreak/>
        <w:t>mealtimes to help support family bonding and self-regulating to help determine when hungry or full. Applying healthy restrictions on unhealthy foods and helping children to understand all foods can be part of a healthy diet in moderation.</w:t>
      </w:r>
    </w:p>
    <w:p w14:paraId="7DC59EE4" w14:textId="77777777" w:rsidR="0082674B" w:rsidRDefault="0082674B" w:rsidP="0082674B">
      <w:pPr>
        <w:spacing w:line="360" w:lineRule="auto"/>
        <w:rPr>
          <w:rStyle w:val="selectable"/>
          <w:rFonts w:ascii="Times New Roman" w:hAnsi="Times New Roman" w:cs="Times New Roman"/>
          <w:color w:val="000000"/>
        </w:rPr>
      </w:pPr>
    </w:p>
    <w:p w14:paraId="240C7E93" w14:textId="77777777" w:rsidR="0082674B" w:rsidRPr="001659BF" w:rsidRDefault="0082674B" w:rsidP="0082674B">
      <w:pPr>
        <w:spacing w:line="360" w:lineRule="auto"/>
        <w:rPr>
          <w:rFonts w:ascii="Times New Roman" w:hAnsi="Times New Roman" w:cs="Times New Roman"/>
          <w:sz w:val="24"/>
          <w:szCs w:val="24"/>
          <w:u w:val="single"/>
        </w:rPr>
      </w:pPr>
      <w:r w:rsidRPr="001659BF">
        <w:rPr>
          <w:rFonts w:ascii="Times New Roman" w:hAnsi="Times New Roman" w:cs="Times New Roman"/>
          <w:sz w:val="24"/>
          <w:szCs w:val="24"/>
          <w:u w:val="single"/>
        </w:rPr>
        <w:t>Aim</w:t>
      </w:r>
    </w:p>
    <w:p w14:paraId="0E60988F" w14:textId="216D82DF" w:rsidR="0082674B" w:rsidRDefault="0082674B" w:rsidP="0082674B">
      <w:pPr>
        <w:spacing w:line="360" w:lineRule="auto"/>
        <w:rPr>
          <w:rFonts w:ascii="Times New Roman" w:eastAsia="Times New Roman" w:hAnsi="Times New Roman" w:cs="Times New Roman"/>
          <w:lang w:eastAsia="en-GB"/>
        </w:rPr>
      </w:pPr>
      <w:r w:rsidRPr="0086695E">
        <w:rPr>
          <w:rFonts w:ascii="Times New Roman" w:eastAsia="Times New Roman" w:hAnsi="Times New Roman" w:cs="Times New Roman"/>
          <w:lang w:eastAsia="en-GB"/>
        </w:rPr>
        <w:t xml:space="preserve">The aim of this study is to establish </w:t>
      </w:r>
      <w:r>
        <w:rPr>
          <w:rFonts w:ascii="Times New Roman" w:eastAsia="Times New Roman" w:hAnsi="Times New Roman" w:cs="Times New Roman"/>
          <w:lang w:eastAsia="en-GB"/>
        </w:rPr>
        <w:t xml:space="preserve">how </w:t>
      </w:r>
      <w:r w:rsidRPr="0086695E">
        <w:rPr>
          <w:rFonts w:ascii="Times New Roman" w:eastAsia="Times New Roman" w:hAnsi="Times New Roman" w:cs="Times New Roman"/>
          <w:lang w:eastAsia="en-GB"/>
        </w:rPr>
        <w:t>being a parent affects their diet and their impact on the family. </w:t>
      </w:r>
    </w:p>
    <w:p w14:paraId="01426A2D" w14:textId="77777777" w:rsidR="0082674B" w:rsidRPr="0086695E" w:rsidRDefault="0082674B" w:rsidP="0082674B">
      <w:pPr>
        <w:spacing w:line="360" w:lineRule="auto"/>
        <w:rPr>
          <w:rFonts w:ascii="Times New Roman" w:hAnsi="Times New Roman" w:cs="Times New Roman"/>
        </w:rPr>
      </w:pPr>
    </w:p>
    <w:p w14:paraId="2AC9608B" w14:textId="77777777" w:rsidR="0082674B" w:rsidRPr="001659BF" w:rsidRDefault="0082674B" w:rsidP="0082674B">
      <w:pPr>
        <w:spacing w:line="360" w:lineRule="auto"/>
        <w:rPr>
          <w:rFonts w:ascii="Times New Roman" w:hAnsi="Times New Roman" w:cs="Times New Roman"/>
          <w:sz w:val="24"/>
          <w:szCs w:val="24"/>
          <w:u w:val="single"/>
        </w:rPr>
      </w:pPr>
      <w:r w:rsidRPr="001659BF">
        <w:rPr>
          <w:rFonts w:ascii="Times New Roman" w:hAnsi="Times New Roman" w:cs="Times New Roman"/>
          <w:sz w:val="24"/>
          <w:szCs w:val="24"/>
          <w:u w:val="single"/>
        </w:rPr>
        <w:t xml:space="preserve">Objectives </w:t>
      </w:r>
    </w:p>
    <w:p w14:paraId="0A898FFD" w14:textId="7B1A5816" w:rsidR="0082674B" w:rsidRDefault="0082674B" w:rsidP="0082674B">
      <w:pPr>
        <w:spacing w:line="360" w:lineRule="auto"/>
        <w:rPr>
          <w:rFonts w:ascii="Times New Roman" w:hAnsi="Times New Roman" w:cs="Times New Roman"/>
        </w:rPr>
      </w:pPr>
      <w:r w:rsidRPr="0086695E">
        <w:rPr>
          <w:rFonts w:ascii="Times New Roman" w:hAnsi="Times New Roman" w:cs="Times New Roman"/>
        </w:rPr>
        <w:t xml:space="preserve">The objectives of the study </w:t>
      </w:r>
      <w:r w:rsidR="00AD2FBD">
        <w:rPr>
          <w:rFonts w:ascii="Times New Roman" w:hAnsi="Times New Roman" w:cs="Times New Roman"/>
        </w:rPr>
        <w:t>are</w:t>
      </w:r>
      <w:r w:rsidRPr="0086695E">
        <w:rPr>
          <w:rFonts w:ascii="Times New Roman" w:hAnsi="Times New Roman" w:cs="Times New Roman"/>
        </w:rPr>
        <w:t xml:space="preserve"> to analyse</w:t>
      </w:r>
      <w:r>
        <w:rPr>
          <w:rFonts w:ascii="Times New Roman" w:hAnsi="Times New Roman" w:cs="Times New Roman"/>
        </w:rPr>
        <w:t xml:space="preserve"> a</w:t>
      </w:r>
      <w:r w:rsidRPr="0086695E">
        <w:rPr>
          <w:rFonts w:ascii="Times New Roman" w:hAnsi="Times New Roman" w:cs="Times New Roman"/>
        </w:rPr>
        <w:t xml:space="preserve"> parent’s diet and if this has any psychological and health impact on themselves and the children. The research is to investigate why this may be happening and to explore and identify what is causing the issue and to address if the problem can be improved. The study will Identify suitable participants to contribute to the experiment and design a relevant questionnaire</w:t>
      </w:r>
      <w:r w:rsidR="00B03D47">
        <w:rPr>
          <w:rFonts w:ascii="Times New Roman" w:hAnsi="Times New Roman" w:cs="Times New Roman"/>
        </w:rPr>
        <w:t xml:space="preserve"> along with a focused group interview and</w:t>
      </w:r>
      <w:r w:rsidRPr="0086695E">
        <w:rPr>
          <w:rFonts w:ascii="Times New Roman" w:hAnsi="Times New Roman" w:cs="Times New Roman"/>
        </w:rPr>
        <w:t xml:space="preserve"> analyse the results</w:t>
      </w:r>
      <w:r>
        <w:rPr>
          <w:rFonts w:ascii="Times New Roman" w:hAnsi="Times New Roman" w:cs="Times New Roman"/>
        </w:rPr>
        <w:t>.</w:t>
      </w:r>
    </w:p>
    <w:p w14:paraId="6D6CEE37" w14:textId="77777777" w:rsidR="0082674B" w:rsidRPr="0086695E" w:rsidRDefault="0082674B" w:rsidP="0082674B">
      <w:pPr>
        <w:spacing w:line="360" w:lineRule="auto"/>
        <w:rPr>
          <w:rFonts w:ascii="Times New Roman" w:hAnsi="Times New Roman" w:cs="Times New Roman"/>
        </w:rPr>
      </w:pPr>
    </w:p>
    <w:p w14:paraId="5A658811" w14:textId="77777777" w:rsidR="0082674B" w:rsidRDefault="0082674B" w:rsidP="0082674B">
      <w:pPr>
        <w:spacing w:line="360" w:lineRule="auto"/>
        <w:rPr>
          <w:rFonts w:ascii="Times New Roman" w:hAnsi="Times New Roman" w:cs="Times New Roman"/>
          <w:sz w:val="24"/>
          <w:szCs w:val="24"/>
          <w:u w:val="single"/>
        </w:rPr>
      </w:pPr>
      <w:r w:rsidRPr="001659BF">
        <w:rPr>
          <w:rFonts w:ascii="Times New Roman" w:hAnsi="Times New Roman" w:cs="Times New Roman"/>
          <w:sz w:val="24"/>
          <w:szCs w:val="24"/>
          <w:u w:val="single"/>
        </w:rPr>
        <w:t>Methodology</w:t>
      </w:r>
      <w:r w:rsidRPr="00AB5D6C">
        <w:rPr>
          <w:rFonts w:ascii="Times New Roman" w:hAnsi="Times New Roman" w:cs="Times New Roman"/>
          <w:sz w:val="24"/>
          <w:szCs w:val="24"/>
          <w:u w:val="single"/>
        </w:rPr>
        <w:t xml:space="preserve"> </w:t>
      </w:r>
    </w:p>
    <w:p w14:paraId="0421E5FF" w14:textId="77777777" w:rsidR="0082674B" w:rsidRPr="001659BF" w:rsidRDefault="0082674B" w:rsidP="0082674B">
      <w:pPr>
        <w:spacing w:line="360" w:lineRule="auto"/>
        <w:rPr>
          <w:rFonts w:ascii="Times New Roman" w:hAnsi="Times New Roman" w:cs="Times New Roman"/>
          <w:sz w:val="24"/>
          <w:szCs w:val="24"/>
          <w:u w:val="single"/>
        </w:rPr>
      </w:pPr>
      <w:r w:rsidRPr="001659BF">
        <w:rPr>
          <w:rFonts w:ascii="Times New Roman" w:hAnsi="Times New Roman" w:cs="Times New Roman"/>
          <w:sz w:val="24"/>
          <w:szCs w:val="24"/>
          <w:u w:val="single"/>
        </w:rPr>
        <w:t>Participants</w:t>
      </w:r>
    </w:p>
    <w:p w14:paraId="238117BE" w14:textId="06FB9983" w:rsidR="0082674B" w:rsidRDefault="0082674B" w:rsidP="0082674B">
      <w:pPr>
        <w:spacing w:line="360" w:lineRule="auto"/>
        <w:rPr>
          <w:rFonts w:ascii="Times New Roman" w:hAnsi="Times New Roman" w:cs="Times New Roman"/>
        </w:rPr>
      </w:pPr>
      <w:r w:rsidRPr="0086695E">
        <w:rPr>
          <w:rFonts w:ascii="Times New Roman" w:hAnsi="Times New Roman" w:cs="Times New Roman"/>
        </w:rPr>
        <w:t xml:space="preserve">The investigation of the study will consist of </w:t>
      </w:r>
      <w:r>
        <w:rPr>
          <w:rFonts w:ascii="Times New Roman" w:hAnsi="Times New Roman" w:cs="Times New Roman"/>
        </w:rPr>
        <w:t>20</w:t>
      </w:r>
      <w:r w:rsidRPr="0086695E">
        <w:rPr>
          <w:rFonts w:ascii="Times New Roman" w:hAnsi="Times New Roman" w:cs="Times New Roman"/>
        </w:rPr>
        <w:t xml:space="preserve"> applicants both male and female selected at random from several mother and toddler groups</w:t>
      </w:r>
      <w:r>
        <w:rPr>
          <w:rFonts w:ascii="Times New Roman" w:hAnsi="Times New Roman" w:cs="Times New Roman"/>
        </w:rPr>
        <w:t xml:space="preserve"> throughout Swansea</w:t>
      </w:r>
      <w:r w:rsidRPr="0086695E">
        <w:rPr>
          <w:rFonts w:ascii="Times New Roman" w:hAnsi="Times New Roman" w:cs="Times New Roman"/>
        </w:rPr>
        <w:t>, all participants will be aged 18 and over</w:t>
      </w:r>
      <w:r>
        <w:rPr>
          <w:rFonts w:ascii="Times New Roman" w:hAnsi="Times New Roman" w:cs="Times New Roman"/>
        </w:rPr>
        <w:t xml:space="preserve"> and would have had children in the last five years</w:t>
      </w:r>
      <w:r w:rsidRPr="0086695E">
        <w:rPr>
          <w:rFonts w:ascii="Times New Roman" w:hAnsi="Times New Roman" w:cs="Times New Roman"/>
        </w:rPr>
        <w:t>.</w:t>
      </w:r>
    </w:p>
    <w:p w14:paraId="7D3CEEDC" w14:textId="77777777" w:rsidR="0082674B" w:rsidRPr="0086695E" w:rsidRDefault="0082674B" w:rsidP="0082674B">
      <w:pPr>
        <w:spacing w:line="360" w:lineRule="auto"/>
        <w:rPr>
          <w:rFonts w:ascii="Times New Roman" w:hAnsi="Times New Roman" w:cs="Times New Roman"/>
        </w:rPr>
      </w:pPr>
    </w:p>
    <w:p w14:paraId="2A789F07" w14:textId="77777777" w:rsidR="0082674B" w:rsidRPr="001659BF" w:rsidRDefault="0082674B" w:rsidP="0082674B">
      <w:pPr>
        <w:spacing w:line="360" w:lineRule="auto"/>
        <w:rPr>
          <w:rFonts w:ascii="Times New Roman" w:hAnsi="Times New Roman" w:cs="Times New Roman"/>
          <w:iCs/>
          <w:sz w:val="24"/>
          <w:szCs w:val="24"/>
          <w:u w:val="single"/>
        </w:rPr>
      </w:pPr>
      <w:r w:rsidRPr="001659BF">
        <w:rPr>
          <w:rFonts w:ascii="Times New Roman" w:hAnsi="Times New Roman" w:cs="Times New Roman"/>
          <w:iCs/>
          <w:sz w:val="24"/>
          <w:szCs w:val="24"/>
          <w:u w:val="single"/>
        </w:rPr>
        <w:t>Equipment</w:t>
      </w:r>
    </w:p>
    <w:p w14:paraId="7079A290" w14:textId="4B85A1F5" w:rsidR="0082674B" w:rsidRDefault="0082674B" w:rsidP="0082674B">
      <w:pPr>
        <w:spacing w:line="360" w:lineRule="auto"/>
        <w:rPr>
          <w:rFonts w:ascii="Times New Roman" w:hAnsi="Times New Roman" w:cs="Times New Roman"/>
          <w:iCs/>
        </w:rPr>
      </w:pPr>
      <w:r w:rsidRPr="0086695E">
        <w:rPr>
          <w:rFonts w:ascii="Times New Roman" w:hAnsi="Times New Roman" w:cs="Times New Roman"/>
          <w:iCs/>
        </w:rPr>
        <w:t>The equipment required will be a questionnaire and pen for the participants to answer the questions</w:t>
      </w:r>
      <w:r>
        <w:rPr>
          <w:rFonts w:ascii="Times New Roman" w:hAnsi="Times New Roman" w:cs="Times New Roman"/>
          <w:iCs/>
        </w:rPr>
        <w:t xml:space="preserve"> an audio digital recording device will be used by interviewer</w:t>
      </w:r>
      <w:r w:rsidRPr="0086695E">
        <w:rPr>
          <w:rFonts w:ascii="Times New Roman" w:hAnsi="Times New Roman" w:cs="Times New Roman"/>
          <w:iCs/>
        </w:rPr>
        <w:t>.</w:t>
      </w:r>
    </w:p>
    <w:p w14:paraId="489EE8F9" w14:textId="77777777" w:rsidR="0082674B" w:rsidRDefault="0082674B" w:rsidP="0082674B">
      <w:pPr>
        <w:spacing w:line="360" w:lineRule="auto"/>
        <w:rPr>
          <w:rFonts w:ascii="Times New Roman" w:hAnsi="Times New Roman" w:cs="Times New Roman"/>
          <w:iCs/>
        </w:rPr>
      </w:pPr>
    </w:p>
    <w:p w14:paraId="055E520C" w14:textId="77777777" w:rsidR="0082674B" w:rsidRDefault="0082674B" w:rsidP="0082674B">
      <w:pPr>
        <w:spacing w:line="360" w:lineRule="auto"/>
        <w:rPr>
          <w:rFonts w:ascii="Times New Roman" w:hAnsi="Times New Roman" w:cs="Times New Roman"/>
          <w:sz w:val="24"/>
          <w:szCs w:val="24"/>
          <w:u w:val="single"/>
        </w:rPr>
      </w:pPr>
      <w:r w:rsidRPr="001659BF">
        <w:rPr>
          <w:rFonts w:ascii="Times New Roman" w:hAnsi="Times New Roman" w:cs="Times New Roman"/>
          <w:sz w:val="24"/>
          <w:szCs w:val="24"/>
          <w:u w:val="single"/>
        </w:rPr>
        <w:t>Method</w:t>
      </w:r>
    </w:p>
    <w:p w14:paraId="3D462C42" w14:textId="77777777" w:rsidR="00252840" w:rsidRDefault="0044529F" w:rsidP="0082674B">
      <w:pPr>
        <w:spacing w:line="360" w:lineRule="auto"/>
        <w:rPr>
          <w:rFonts w:ascii="Times New Roman" w:hAnsi="Times New Roman" w:cs="Times New Roman"/>
        </w:rPr>
      </w:pPr>
      <w:r w:rsidRPr="00C5534B">
        <w:rPr>
          <w:rFonts w:ascii="Times New Roman" w:hAnsi="Times New Roman" w:cs="Times New Roman"/>
        </w:rPr>
        <w:t>A mixed method approach will be used to perform the study</w:t>
      </w:r>
      <w:r w:rsidR="00C5534B">
        <w:rPr>
          <w:rFonts w:ascii="Times New Roman" w:hAnsi="Times New Roman" w:cs="Times New Roman"/>
        </w:rPr>
        <w:t xml:space="preserve">, </w:t>
      </w:r>
      <w:r w:rsidR="00CE64F3">
        <w:rPr>
          <w:rFonts w:ascii="Times New Roman" w:hAnsi="Times New Roman" w:cs="Times New Roman"/>
        </w:rPr>
        <w:t>t</w:t>
      </w:r>
      <w:r w:rsidR="00C5534B">
        <w:rPr>
          <w:rFonts w:ascii="Times New Roman" w:hAnsi="Times New Roman" w:cs="Times New Roman"/>
        </w:rPr>
        <w:t>h</w:t>
      </w:r>
      <w:r w:rsidR="00CE64F3">
        <w:rPr>
          <w:rFonts w:ascii="Times New Roman" w:hAnsi="Times New Roman" w:cs="Times New Roman"/>
        </w:rPr>
        <w:t>e</w:t>
      </w:r>
      <w:r w:rsidR="00C5534B">
        <w:rPr>
          <w:rFonts w:ascii="Times New Roman" w:hAnsi="Times New Roman" w:cs="Times New Roman"/>
        </w:rPr>
        <w:t xml:space="preserve"> first method will consist of </w:t>
      </w:r>
      <w:r w:rsidR="00C5534B" w:rsidRPr="00C5534B">
        <w:rPr>
          <w:rFonts w:ascii="Times New Roman" w:hAnsi="Times New Roman" w:cs="Times New Roman"/>
        </w:rPr>
        <w:t>20</w:t>
      </w:r>
      <w:r w:rsidRPr="00C5534B">
        <w:rPr>
          <w:rFonts w:ascii="Times New Roman" w:hAnsi="Times New Roman" w:cs="Times New Roman"/>
        </w:rPr>
        <w:t xml:space="preserve"> p</w:t>
      </w:r>
      <w:r w:rsidR="0082674B" w:rsidRPr="00C5534B">
        <w:rPr>
          <w:rFonts w:ascii="Times New Roman" w:hAnsi="Times New Roman" w:cs="Times New Roman"/>
        </w:rPr>
        <w:t>articipants</w:t>
      </w:r>
      <w:r w:rsidR="005324E2">
        <w:rPr>
          <w:rFonts w:ascii="Times New Roman" w:hAnsi="Times New Roman" w:cs="Times New Roman"/>
        </w:rPr>
        <w:t xml:space="preserve"> which</w:t>
      </w:r>
      <w:r w:rsidR="0082674B" w:rsidRPr="00C5534B">
        <w:rPr>
          <w:rFonts w:ascii="Times New Roman" w:hAnsi="Times New Roman" w:cs="Times New Roman"/>
        </w:rPr>
        <w:t xml:space="preserve"> will be gathered in small groups to be presented with a focused group interview. A maximum of 5 </w:t>
      </w:r>
      <w:r w:rsidRPr="00C5534B">
        <w:rPr>
          <w:rFonts w:ascii="Times New Roman" w:hAnsi="Times New Roman" w:cs="Times New Roman"/>
        </w:rPr>
        <w:t xml:space="preserve">participants for each interview </w:t>
      </w:r>
      <w:r w:rsidR="0082674B" w:rsidRPr="00C5534B">
        <w:rPr>
          <w:rFonts w:ascii="Times New Roman" w:hAnsi="Times New Roman" w:cs="Times New Roman"/>
        </w:rPr>
        <w:t>will be presented with 10 carefully planned out questions,</w:t>
      </w:r>
      <w:r w:rsidRPr="00C5534B">
        <w:rPr>
          <w:rFonts w:ascii="Times New Roman" w:hAnsi="Times New Roman" w:cs="Times New Roman"/>
        </w:rPr>
        <w:t xml:space="preserve"> this will help</w:t>
      </w:r>
      <w:r w:rsidR="0082674B" w:rsidRPr="00C5534B">
        <w:rPr>
          <w:rFonts w:ascii="Times New Roman" w:hAnsi="Times New Roman" w:cs="Times New Roman"/>
        </w:rPr>
        <w:t xml:space="preserve"> to make the participants feel comfortable</w:t>
      </w:r>
      <w:r w:rsidRPr="00C5534B">
        <w:rPr>
          <w:rFonts w:ascii="Times New Roman" w:hAnsi="Times New Roman" w:cs="Times New Roman"/>
        </w:rPr>
        <w:t xml:space="preserve"> in their surround</w:t>
      </w:r>
      <w:r w:rsidR="00C5534B">
        <w:rPr>
          <w:rFonts w:ascii="Times New Roman" w:hAnsi="Times New Roman" w:cs="Times New Roman"/>
        </w:rPr>
        <w:t>ing</w:t>
      </w:r>
      <w:r w:rsidRPr="00C5534B">
        <w:rPr>
          <w:rFonts w:ascii="Times New Roman" w:hAnsi="Times New Roman" w:cs="Times New Roman"/>
        </w:rPr>
        <w:t xml:space="preserve"> environment</w:t>
      </w:r>
      <w:r w:rsidR="001C6736">
        <w:rPr>
          <w:rFonts w:ascii="Times New Roman" w:hAnsi="Times New Roman" w:cs="Times New Roman"/>
        </w:rPr>
        <w:t xml:space="preserve"> </w:t>
      </w:r>
      <w:r w:rsidR="00C5534B">
        <w:rPr>
          <w:rFonts w:ascii="Times New Roman" w:hAnsi="Times New Roman" w:cs="Times New Roman"/>
        </w:rPr>
        <w:t>to express</w:t>
      </w:r>
      <w:r w:rsidR="0082674B" w:rsidRPr="00C5534B">
        <w:rPr>
          <w:rFonts w:ascii="Times New Roman" w:hAnsi="Times New Roman" w:cs="Times New Roman"/>
        </w:rPr>
        <w:t xml:space="preserve"> their</w:t>
      </w:r>
      <w:r w:rsidR="00C5534B">
        <w:rPr>
          <w:rFonts w:ascii="Times New Roman" w:hAnsi="Times New Roman" w:cs="Times New Roman"/>
        </w:rPr>
        <w:t xml:space="preserve"> views on</w:t>
      </w:r>
      <w:r w:rsidR="001C6736">
        <w:rPr>
          <w:rFonts w:ascii="Times New Roman" w:hAnsi="Times New Roman" w:cs="Times New Roman"/>
        </w:rPr>
        <w:t xml:space="preserve"> their</w:t>
      </w:r>
      <w:r w:rsidR="0082674B" w:rsidRPr="00C5534B">
        <w:rPr>
          <w:rFonts w:ascii="Times New Roman" w:hAnsi="Times New Roman" w:cs="Times New Roman"/>
        </w:rPr>
        <w:t xml:space="preserve"> lifestyle choices. The interview will take place</w:t>
      </w:r>
      <w:r w:rsidR="00C5534B">
        <w:rPr>
          <w:rFonts w:ascii="Times New Roman" w:hAnsi="Times New Roman" w:cs="Times New Roman"/>
        </w:rPr>
        <w:t xml:space="preserve"> in a</w:t>
      </w:r>
      <w:r w:rsidR="0082674B" w:rsidRPr="00C5534B">
        <w:rPr>
          <w:rFonts w:ascii="Times New Roman" w:hAnsi="Times New Roman" w:cs="Times New Roman"/>
        </w:rPr>
        <w:t xml:space="preserve"> mother and toddler venue in Swansea.</w:t>
      </w:r>
    </w:p>
    <w:p w14:paraId="0E7E40D9" w14:textId="7ED19D8C" w:rsidR="0082674B" w:rsidRDefault="005A77BA" w:rsidP="0082674B">
      <w:pPr>
        <w:spacing w:line="360" w:lineRule="auto"/>
        <w:rPr>
          <w:rFonts w:ascii="Times New Roman" w:hAnsi="Times New Roman" w:cs="Times New Roman"/>
        </w:rPr>
      </w:pPr>
      <w:r>
        <w:rPr>
          <w:rFonts w:ascii="Times New Roman" w:hAnsi="Times New Roman" w:cs="Times New Roman"/>
        </w:rPr>
        <w:t>F</w:t>
      </w:r>
      <w:r w:rsidR="0082674B" w:rsidRPr="00C5534B">
        <w:rPr>
          <w:rFonts w:ascii="Times New Roman" w:hAnsi="Times New Roman" w:cs="Times New Roman"/>
        </w:rPr>
        <w:t xml:space="preserve">ocused group </w:t>
      </w:r>
      <w:r w:rsidR="0044529F" w:rsidRPr="00C5534B">
        <w:rPr>
          <w:rFonts w:ascii="Times New Roman" w:hAnsi="Times New Roman" w:cs="Times New Roman"/>
        </w:rPr>
        <w:t>interviews</w:t>
      </w:r>
      <w:r w:rsidR="0082674B" w:rsidRPr="00C5534B">
        <w:rPr>
          <w:rFonts w:ascii="Times New Roman" w:hAnsi="Times New Roman" w:cs="Times New Roman"/>
        </w:rPr>
        <w:t xml:space="preserve"> may not be a reliable source of gathering data as the participants taking part may not feel comfortable at airing their thoughts on certain subjects and might describe their views on what thought is wright, rather than their real choices.</w:t>
      </w:r>
    </w:p>
    <w:p w14:paraId="336DFC07" w14:textId="77777777" w:rsidR="00C5534B" w:rsidRPr="00C5534B" w:rsidRDefault="00C5534B" w:rsidP="0082674B">
      <w:pPr>
        <w:spacing w:line="360" w:lineRule="auto"/>
        <w:rPr>
          <w:rFonts w:ascii="Times New Roman" w:hAnsi="Times New Roman" w:cs="Times New Roman"/>
        </w:rPr>
      </w:pPr>
    </w:p>
    <w:p w14:paraId="1C8A77F0" w14:textId="02FE921F" w:rsidR="0082674B" w:rsidRDefault="0082674B" w:rsidP="0082674B">
      <w:pPr>
        <w:spacing w:line="360" w:lineRule="auto"/>
        <w:rPr>
          <w:rFonts w:ascii="Times New Roman" w:hAnsi="Times New Roman" w:cs="Times New Roman"/>
        </w:rPr>
      </w:pPr>
      <w:r w:rsidRPr="0086695E">
        <w:rPr>
          <w:rFonts w:ascii="Times New Roman" w:hAnsi="Times New Roman" w:cs="Times New Roman"/>
        </w:rPr>
        <w:lastRenderedPageBreak/>
        <w:t>The</w:t>
      </w:r>
      <w:r w:rsidR="0044529F">
        <w:rPr>
          <w:rFonts w:ascii="Times New Roman" w:hAnsi="Times New Roman" w:cs="Times New Roman"/>
        </w:rPr>
        <w:t xml:space="preserve"> second method will be a lifestyle choice questionnaire, </w:t>
      </w:r>
      <w:r w:rsidR="00C5534B">
        <w:rPr>
          <w:rFonts w:ascii="Times New Roman" w:hAnsi="Times New Roman" w:cs="Times New Roman"/>
        </w:rPr>
        <w:t xml:space="preserve">this will consist of </w:t>
      </w:r>
      <w:r w:rsidR="0044529F">
        <w:rPr>
          <w:rFonts w:ascii="Times New Roman" w:hAnsi="Times New Roman" w:cs="Times New Roman"/>
        </w:rPr>
        <w:t>20</w:t>
      </w:r>
      <w:r w:rsidRPr="0086695E">
        <w:rPr>
          <w:rFonts w:ascii="Times New Roman" w:hAnsi="Times New Roman" w:cs="Times New Roman"/>
        </w:rPr>
        <w:t xml:space="preserve"> participant</w:t>
      </w:r>
      <w:r w:rsidR="00C5534B">
        <w:rPr>
          <w:rFonts w:ascii="Times New Roman" w:hAnsi="Times New Roman" w:cs="Times New Roman"/>
        </w:rPr>
        <w:t>s</w:t>
      </w:r>
      <w:r w:rsidRPr="0086695E">
        <w:rPr>
          <w:rFonts w:ascii="Times New Roman" w:hAnsi="Times New Roman" w:cs="Times New Roman"/>
        </w:rPr>
        <w:t xml:space="preserve"> asked </w:t>
      </w:r>
      <w:r w:rsidR="0044529F">
        <w:rPr>
          <w:rFonts w:ascii="Times New Roman" w:hAnsi="Times New Roman" w:cs="Times New Roman"/>
        </w:rPr>
        <w:t xml:space="preserve">a variety of questions </w:t>
      </w:r>
      <w:r>
        <w:rPr>
          <w:rFonts w:ascii="Times New Roman" w:hAnsi="Times New Roman" w:cs="Times New Roman"/>
        </w:rPr>
        <w:t xml:space="preserve">spread out into sections to recognise their 1) </w:t>
      </w:r>
      <w:r w:rsidR="0044529F">
        <w:rPr>
          <w:rFonts w:ascii="Times New Roman" w:hAnsi="Times New Roman" w:cs="Times New Roman"/>
        </w:rPr>
        <w:t>n</w:t>
      </w:r>
      <w:r>
        <w:rPr>
          <w:rFonts w:ascii="Times New Roman" w:hAnsi="Times New Roman" w:cs="Times New Roman"/>
        </w:rPr>
        <w:t>utrit</w:t>
      </w:r>
      <w:r w:rsidR="0044529F">
        <w:rPr>
          <w:rFonts w:ascii="Times New Roman" w:hAnsi="Times New Roman" w:cs="Times New Roman"/>
        </w:rPr>
        <w:t>ional</w:t>
      </w:r>
      <w:r>
        <w:rPr>
          <w:rFonts w:ascii="Times New Roman" w:hAnsi="Times New Roman" w:cs="Times New Roman"/>
        </w:rPr>
        <w:t xml:space="preserve"> consumption 2) </w:t>
      </w:r>
      <w:r w:rsidR="0044529F">
        <w:rPr>
          <w:rFonts w:ascii="Times New Roman" w:hAnsi="Times New Roman" w:cs="Times New Roman"/>
        </w:rPr>
        <w:t>k</w:t>
      </w:r>
      <w:r>
        <w:rPr>
          <w:rFonts w:ascii="Times New Roman" w:hAnsi="Times New Roman" w:cs="Times New Roman"/>
        </w:rPr>
        <w:t xml:space="preserve">nowledge on nutrition 3) </w:t>
      </w:r>
      <w:r w:rsidR="0044529F">
        <w:rPr>
          <w:rFonts w:ascii="Times New Roman" w:hAnsi="Times New Roman" w:cs="Times New Roman"/>
        </w:rPr>
        <w:t>t</w:t>
      </w:r>
      <w:r>
        <w:rPr>
          <w:rFonts w:ascii="Times New Roman" w:hAnsi="Times New Roman" w:cs="Times New Roman"/>
        </w:rPr>
        <w:t xml:space="preserve">heir financial spend and 4) </w:t>
      </w:r>
      <w:r w:rsidR="0044529F">
        <w:rPr>
          <w:rFonts w:ascii="Times New Roman" w:hAnsi="Times New Roman" w:cs="Times New Roman"/>
        </w:rPr>
        <w:t>t</w:t>
      </w:r>
      <w:r>
        <w:rPr>
          <w:rFonts w:ascii="Times New Roman" w:hAnsi="Times New Roman" w:cs="Times New Roman"/>
        </w:rPr>
        <w:t>heir health. T</w:t>
      </w:r>
      <w:r w:rsidRPr="0086695E">
        <w:rPr>
          <w:rFonts w:ascii="Times New Roman" w:hAnsi="Times New Roman" w:cs="Times New Roman"/>
        </w:rPr>
        <w:t>he researcher will respect the confidentiality of information collected. The questions will be easy to comprehend and</w:t>
      </w:r>
      <w:r>
        <w:rPr>
          <w:rFonts w:ascii="Times New Roman" w:hAnsi="Times New Roman" w:cs="Times New Roman"/>
        </w:rPr>
        <w:t xml:space="preserve"> time efficient</w:t>
      </w:r>
      <w:r w:rsidRPr="0086695E">
        <w:rPr>
          <w:rFonts w:ascii="Times New Roman" w:hAnsi="Times New Roman" w:cs="Times New Roman"/>
        </w:rPr>
        <w:t xml:space="preserve">, </w:t>
      </w:r>
      <w:r>
        <w:rPr>
          <w:rFonts w:ascii="Times New Roman" w:hAnsi="Times New Roman" w:cs="Times New Roman"/>
        </w:rPr>
        <w:t>in regards to this</w:t>
      </w:r>
      <w:r w:rsidRPr="0086695E">
        <w:rPr>
          <w:rFonts w:ascii="Times New Roman" w:hAnsi="Times New Roman" w:cs="Times New Roman"/>
        </w:rPr>
        <w:t xml:space="preserve"> most questions will be closed questions </w:t>
      </w:r>
      <w:r>
        <w:rPr>
          <w:rFonts w:ascii="Times New Roman" w:hAnsi="Times New Roman" w:cs="Times New Roman"/>
        </w:rPr>
        <w:t>so</w:t>
      </w:r>
      <w:r w:rsidRPr="0086695E">
        <w:rPr>
          <w:rFonts w:ascii="Times New Roman" w:hAnsi="Times New Roman" w:cs="Times New Roman"/>
        </w:rPr>
        <w:t xml:space="preserve"> participants are able to provide information in a way that reflects the view they want to </w:t>
      </w:r>
      <w:r>
        <w:rPr>
          <w:rFonts w:ascii="Times New Roman" w:hAnsi="Times New Roman" w:cs="Times New Roman"/>
        </w:rPr>
        <w:t>express</w:t>
      </w:r>
      <w:r w:rsidRPr="0086695E">
        <w:rPr>
          <w:rFonts w:ascii="Times New Roman" w:hAnsi="Times New Roman" w:cs="Times New Roman"/>
        </w:rPr>
        <w:t>, this will include don’t know/ prefer not to say</w:t>
      </w:r>
      <w:r w:rsidR="0044529F">
        <w:rPr>
          <w:rFonts w:ascii="Times New Roman" w:hAnsi="Times New Roman" w:cs="Times New Roman"/>
        </w:rPr>
        <w:t xml:space="preserve"> and</w:t>
      </w:r>
      <w:r w:rsidRPr="0086695E">
        <w:rPr>
          <w:rFonts w:ascii="Times New Roman" w:hAnsi="Times New Roman" w:cs="Times New Roman"/>
        </w:rPr>
        <w:t xml:space="preserve"> where appropriate</w:t>
      </w:r>
      <w:r w:rsidRPr="0086695E">
        <w:rPr>
          <w:rFonts w:ascii="Times New Roman" w:hAnsi="Times New Roman" w:cs="Times New Roman"/>
          <w:color w:val="252525"/>
          <w:shd w:val="clear" w:color="auto" w:fill="FFFFFF"/>
        </w:rPr>
        <w:t>. H</w:t>
      </w:r>
      <w:r w:rsidRPr="0086695E">
        <w:rPr>
          <w:rFonts w:ascii="Times New Roman" w:hAnsi="Times New Roman" w:cs="Times New Roman"/>
        </w:rPr>
        <w:t>owever, as it will depend on the applicants to give truthful information</w:t>
      </w:r>
      <w:r>
        <w:rPr>
          <w:rFonts w:ascii="Times New Roman" w:hAnsi="Times New Roman" w:cs="Times New Roman"/>
        </w:rPr>
        <w:t xml:space="preserve"> regarding personal </w:t>
      </w:r>
      <w:r w:rsidR="008702E8">
        <w:rPr>
          <w:rFonts w:ascii="Times New Roman" w:hAnsi="Times New Roman" w:cs="Times New Roman"/>
        </w:rPr>
        <w:t>information</w:t>
      </w:r>
      <w:r w:rsidRPr="0086695E">
        <w:rPr>
          <w:rFonts w:ascii="Times New Roman" w:hAnsi="Times New Roman" w:cs="Times New Roman"/>
        </w:rPr>
        <w:t xml:space="preserve">, </w:t>
      </w:r>
      <w:r>
        <w:rPr>
          <w:rFonts w:ascii="Times New Roman" w:hAnsi="Times New Roman" w:cs="Times New Roman"/>
        </w:rPr>
        <w:t xml:space="preserve">the </w:t>
      </w:r>
      <w:r w:rsidRPr="0086695E">
        <w:rPr>
          <w:rFonts w:ascii="Times New Roman" w:hAnsi="Times New Roman" w:cs="Times New Roman"/>
        </w:rPr>
        <w:t>data</w:t>
      </w:r>
      <w:r>
        <w:rPr>
          <w:rFonts w:ascii="Times New Roman" w:hAnsi="Times New Roman" w:cs="Times New Roman"/>
        </w:rPr>
        <w:t xml:space="preserve"> provided may not be completely dependable</w:t>
      </w:r>
      <w:r w:rsidRPr="0086695E">
        <w:rPr>
          <w:rFonts w:ascii="Times New Roman" w:hAnsi="Times New Roman" w:cs="Times New Roman"/>
        </w:rPr>
        <w:t>.</w:t>
      </w:r>
      <w:r>
        <w:rPr>
          <w:rFonts w:ascii="Times New Roman" w:hAnsi="Times New Roman" w:cs="Times New Roman"/>
        </w:rPr>
        <w:t xml:space="preserve"> Both studies consist of a qualitive and quantitative research.</w:t>
      </w:r>
    </w:p>
    <w:p w14:paraId="1324447D" w14:textId="77777777" w:rsidR="0082674B" w:rsidRDefault="0082674B" w:rsidP="0082674B">
      <w:pPr>
        <w:spacing w:line="360" w:lineRule="auto"/>
        <w:rPr>
          <w:rFonts w:ascii="Times New Roman" w:hAnsi="Times New Roman" w:cs="Times New Roman"/>
        </w:rPr>
      </w:pPr>
    </w:p>
    <w:p w14:paraId="0727E105" w14:textId="77777777" w:rsidR="0082674B" w:rsidRPr="001659BF" w:rsidRDefault="0082674B" w:rsidP="0082674B">
      <w:pPr>
        <w:spacing w:line="360" w:lineRule="auto"/>
        <w:rPr>
          <w:rFonts w:ascii="Times New Roman" w:hAnsi="Times New Roman" w:cs="Times New Roman"/>
          <w:sz w:val="24"/>
          <w:szCs w:val="24"/>
          <w:u w:val="single"/>
        </w:rPr>
      </w:pPr>
      <w:r w:rsidRPr="001659BF">
        <w:rPr>
          <w:rFonts w:ascii="Times New Roman" w:hAnsi="Times New Roman" w:cs="Times New Roman"/>
          <w:sz w:val="24"/>
          <w:szCs w:val="24"/>
          <w:u w:val="single"/>
        </w:rPr>
        <w:t xml:space="preserve">Ethics </w:t>
      </w:r>
    </w:p>
    <w:p w14:paraId="1FF04473" w14:textId="0F4C0A60" w:rsidR="0082674B" w:rsidRDefault="0082674B" w:rsidP="0082674B">
      <w:pPr>
        <w:spacing w:line="360" w:lineRule="auto"/>
        <w:rPr>
          <w:rFonts w:ascii="Times New Roman" w:hAnsi="Times New Roman" w:cs="Times New Roman"/>
        </w:rPr>
      </w:pPr>
      <w:r w:rsidRPr="0086695E">
        <w:rPr>
          <w:rFonts w:ascii="Times New Roman" w:hAnsi="Times New Roman" w:cs="Times New Roman"/>
        </w:rPr>
        <w:t>Participants taking part will be provided with enough information regarding the investigation and all particip</w:t>
      </w:r>
      <w:r w:rsidR="007D7CC0">
        <w:rPr>
          <w:rFonts w:ascii="Times New Roman" w:hAnsi="Times New Roman" w:cs="Times New Roman"/>
        </w:rPr>
        <w:t>ants</w:t>
      </w:r>
      <w:r w:rsidRPr="0086695E">
        <w:rPr>
          <w:rFonts w:ascii="Times New Roman" w:hAnsi="Times New Roman" w:cs="Times New Roman"/>
        </w:rPr>
        <w:t xml:space="preserve"> in the activity </w:t>
      </w:r>
      <w:r w:rsidR="00C5534B">
        <w:rPr>
          <w:rFonts w:ascii="Times New Roman" w:hAnsi="Times New Roman" w:cs="Times New Roman"/>
        </w:rPr>
        <w:t>will be</w:t>
      </w:r>
      <w:r w:rsidRPr="0086695E">
        <w:rPr>
          <w:rFonts w:ascii="Times New Roman" w:hAnsi="Times New Roman" w:cs="Times New Roman"/>
        </w:rPr>
        <w:t xml:space="preserve"> based on voluntary informed</w:t>
      </w:r>
      <w:r>
        <w:rPr>
          <w:rFonts w:ascii="Times New Roman" w:hAnsi="Times New Roman" w:cs="Times New Roman"/>
        </w:rPr>
        <w:t xml:space="preserve"> signed</w:t>
      </w:r>
      <w:r w:rsidRPr="0086695E">
        <w:rPr>
          <w:rFonts w:ascii="Times New Roman" w:hAnsi="Times New Roman" w:cs="Times New Roman"/>
        </w:rPr>
        <w:t xml:space="preserve"> consent.</w:t>
      </w:r>
      <w:r w:rsidR="00C5534B">
        <w:rPr>
          <w:rFonts w:ascii="Times New Roman" w:hAnsi="Times New Roman" w:cs="Times New Roman"/>
        </w:rPr>
        <w:t xml:space="preserve"> P</w:t>
      </w:r>
      <w:r w:rsidRPr="0086695E">
        <w:rPr>
          <w:rFonts w:ascii="Times New Roman" w:hAnsi="Times New Roman" w:cs="Times New Roman"/>
        </w:rPr>
        <w:t>articipants will be advised they ca</w:t>
      </w:r>
      <w:r w:rsidR="00C5534B">
        <w:rPr>
          <w:rFonts w:ascii="Times New Roman" w:hAnsi="Times New Roman" w:cs="Times New Roman"/>
        </w:rPr>
        <w:t>n</w:t>
      </w:r>
      <w:r w:rsidRPr="0086695E">
        <w:rPr>
          <w:rFonts w:ascii="Times New Roman" w:hAnsi="Times New Roman" w:cs="Times New Roman"/>
        </w:rPr>
        <w:t xml:space="preserve"> withdraw at any stage of the experiment. Participants will be aware, information provided will always remain confidential</w:t>
      </w:r>
      <w:r w:rsidR="00804CF7">
        <w:rPr>
          <w:rFonts w:ascii="Times New Roman" w:hAnsi="Times New Roman" w:cs="Times New Roman"/>
        </w:rPr>
        <w:t>,</w:t>
      </w:r>
      <w:r w:rsidRPr="0086695E">
        <w:rPr>
          <w:rFonts w:ascii="Times New Roman" w:hAnsi="Times New Roman" w:cs="Times New Roman"/>
        </w:rPr>
        <w:t xml:space="preserve"> the questionnaires </w:t>
      </w:r>
      <w:r w:rsidR="00804CF7">
        <w:rPr>
          <w:rFonts w:ascii="Times New Roman" w:hAnsi="Times New Roman" w:cs="Times New Roman"/>
        </w:rPr>
        <w:t xml:space="preserve">and the focused group interviews </w:t>
      </w:r>
      <w:r w:rsidRPr="0086695E">
        <w:rPr>
          <w:rFonts w:ascii="Times New Roman" w:hAnsi="Times New Roman" w:cs="Times New Roman"/>
        </w:rPr>
        <w:t>will be designed so they are unidentified but will include variety of information such as height, gender, weight and eating habits to accurately analyse the results of the data.</w:t>
      </w:r>
      <w:r w:rsidR="00C2283A">
        <w:rPr>
          <w:rFonts w:ascii="Times New Roman" w:hAnsi="Times New Roman" w:cs="Times New Roman"/>
        </w:rPr>
        <w:t xml:space="preserve"> P</w:t>
      </w:r>
      <w:r w:rsidRPr="0086695E">
        <w:rPr>
          <w:rFonts w:ascii="Times New Roman" w:hAnsi="Times New Roman" w:cs="Times New Roman"/>
        </w:rPr>
        <w:t>articipants will be completing the questionnaire</w:t>
      </w:r>
      <w:r w:rsidR="009659EB">
        <w:rPr>
          <w:rFonts w:ascii="Times New Roman" w:hAnsi="Times New Roman" w:cs="Times New Roman"/>
        </w:rPr>
        <w:t>s</w:t>
      </w:r>
      <w:r w:rsidRPr="0086695E">
        <w:rPr>
          <w:rFonts w:ascii="Times New Roman" w:hAnsi="Times New Roman" w:cs="Times New Roman"/>
        </w:rPr>
        <w:t xml:space="preserve"> </w:t>
      </w:r>
      <w:r w:rsidR="009659EB" w:rsidRPr="0086695E">
        <w:rPr>
          <w:rFonts w:ascii="Times New Roman" w:hAnsi="Times New Roman" w:cs="Times New Roman"/>
        </w:rPr>
        <w:t>independently;</w:t>
      </w:r>
      <w:r w:rsidRPr="0086695E">
        <w:rPr>
          <w:rFonts w:ascii="Times New Roman" w:hAnsi="Times New Roman" w:cs="Times New Roman"/>
        </w:rPr>
        <w:t xml:space="preserve"> the researcher will respect the rights and well-being of all participants taking part wit</w:t>
      </w:r>
      <w:r w:rsidR="00804CF7">
        <w:rPr>
          <w:rFonts w:ascii="Times New Roman" w:hAnsi="Times New Roman" w:cs="Times New Roman"/>
        </w:rPr>
        <w:t>h</w:t>
      </w:r>
      <w:r w:rsidRPr="0086695E">
        <w:rPr>
          <w:rFonts w:ascii="Times New Roman" w:hAnsi="Times New Roman" w:cs="Times New Roman"/>
        </w:rPr>
        <w:t xml:space="preserve"> no health and safety matters </w:t>
      </w:r>
      <w:r w:rsidR="008A2374">
        <w:rPr>
          <w:rFonts w:ascii="Times New Roman" w:hAnsi="Times New Roman" w:cs="Times New Roman"/>
        </w:rPr>
        <w:t>to consider</w:t>
      </w:r>
      <w:r w:rsidRPr="0086695E">
        <w:rPr>
          <w:rFonts w:ascii="Times New Roman" w:hAnsi="Times New Roman" w:cs="Times New Roman"/>
        </w:rPr>
        <w:t>.</w:t>
      </w:r>
    </w:p>
    <w:p w14:paraId="2B7591CD" w14:textId="77777777" w:rsidR="0082674B" w:rsidRPr="0086695E" w:rsidRDefault="0082674B" w:rsidP="0082674B">
      <w:pPr>
        <w:spacing w:line="360" w:lineRule="auto"/>
        <w:rPr>
          <w:rFonts w:ascii="Times New Roman" w:hAnsi="Times New Roman" w:cs="Times New Roman"/>
        </w:rPr>
      </w:pPr>
    </w:p>
    <w:p w14:paraId="5F7EBC21" w14:textId="77777777" w:rsidR="0082674B" w:rsidRPr="00836F3E" w:rsidRDefault="0082674B" w:rsidP="0082674B">
      <w:pPr>
        <w:spacing w:line="360" w:lineRule="auto"/>
        <w:rPr>
          <w:rFonts w:ascii="Times New Roman" w:hAnsi="Times New Roman" w:cs="Times New Roman"/>
          <w:bCs/>
          <w:sz w:val="24"/>
          <w:szCs w:val="24"/>
          <w:u w:val="single"/>
        </w:rPr>
      </w:pPr>
      <w:r w:rsidRPr="00836F3E">
        <w:rPr>
          <w:rFonts w:ascii="Times New Roman" w:hAnsi="Times New Roman" w:cs="Times New Roman"/>
          <w:bCs/>
          <w:sz w:val="24"/>
          <w:szCs w:val="24"/>
          <w:u w:val="single"/>
        </w:rPr>
        <w:t>Data Analysis</w:t>
      </w:r>
    </w:p>
    <w:p w14:paraId="1C041B5A" w14:textId="77777777" w:rsidR="0082674B" w:rsidRPr="00890F0A" w:rsidRDefault="0082674B" w:rsidP="0082674B">
      <w:pPr>
        <w:spacing w:line="360" w:lineRule="auto"/>
        <w:rPr>
          <w:rFonts w:ascii="Times New Roman" w:hAnsi="Times New Roman" w:cs="Times New Roman"/>
          <w:sz w:val="24"/>
          <w:szCs w:val="24"/>
        </w:rPr>
      </w:pPr>
      <w:r w:rsidRPr="00890F0A">
        <w:rPr>
          <w:rFonts w:ascii="Times New Roman" w:hAnsi="Times New Roman" w:cs="Times New Roman"/>
          <w:sz w:val="24"/>
          <w:szCs w:val="24"/>
        </w:rPr>
        <w:t xml:space="preserve">The data </w:t>
      </w:r>
      <w:r>
        <w:rPr>
          <w:rFonts w:ascii="Times New Roman" w:hAnsi="Times New Roman" w:cs="Times New Roman"/>
          <w:sz w:val="24"/>
          <w:szCs w:val="24"/>
        </w:rPr>
        <w:t xml:space="preserve">gathered </w:t>
      </w:r>
      <w:r w:rsidRPr="00890F0A">
        <w:rPr>
          <w:rFonts w:ascii="Times New Roman" w:hAnsi="Times New Roman" w:cs="Times New Roman"/>
          <w:sz w:val="24"/>
          <w:szCs w:val="24"/>
        </w:rPr>
        <w:t>from the</w:t>
      </w:r>
      <w:r>
        <w:rPr>
          <w:rFonts w:ascii="Times New Roman" w:hAnsi="Times New Roman" w:cs="Times New Roman"/>
          <w:sz w:val="24"/>
          <w:szCs w:val="24"/>
        </w:rPr>
        <w:t xml:space="preserve"> lifestyle choice</w:t>
      </w:r>
      <w:r w:rsidRPr="00836F3E">
        <w:rPr>
          <w:rFonts w:ascii="Times New Roman" w:hAnsi="Times New Roman" w:cs="Times New Roman"/>
          <w:sz w:val="24"/>
          <w:szCs w:val="24"/>
        </w:rPr>
        <w:t xml:space="preserve"> </w:t>
      </w:r>
      <w:r w:rsidRPr="00890F0A">
        <w:rPr>
          <w:rFonts w:ascii="Times New Roman" w:hAnsi="Times New Roman" w:cs="Times New Roman"/>
          <w:sz w:val="24"/>
          <w:szCs w:val="24"/>
        </w:rPr>
        <w:t>questionnaire</w:t>
      </w:r>
      <w:r>
        <w:rPr>
          <w:rFonts w:ascii="Times New Roman" w:hAnsi="Times New Roman" w:cs="Times New Roman"/>
          <w:sz w:val="24"/>
          <w:szCs w:val="24"/>
        </w:rPr>
        <w:t>s and</w:t>
      </w:r>
      <w:r w:rsidRPr="00890F0A">
        <w:rPr>
          <w:rFonts w:ascii="Times New Roman" w:hAnsi="Times New Roman" w:cs="Times New Roman"/>
          <w:sz w:val="24"/>
          <w:szCs w:val="24"/>
        </w:rPr>
        <w:t xml:space="preserve"> </w:t>
      </w:r>
      <w:r>
        <w:rPr>
          <w:rFonts w:ascii="Times New Roman" w:hAnsi="Times New Roman" w:cs="Times New Roman"/>
          <w:sz w:val="24"/>
          <w:szCs w:val="24"/>
        </w:rPr>
        <w:t xml:space="preserve">focused group interviews </w:t>
      </w:r>
      <w:r w:rsidRPr="00890F0A">
        <w:rPr>
          <w:rFonts w:ascii="Times New Roman" w:hAnsi="Times New Roman" w:cs="Times New Roman"/>
          <w:sz w:val="24"/>
          <w:szCs w:val="24"/>
        </w:rPr>
        <w:t xml:space="preserve">will be used to form </w:t>
      </w:r>
      <w:r>
        <w:rPr>
          <w:rFonts w:ascii="Times New Roman" w:hAnsi="Times New Roman" w:cs="Times New Roman"/>
          <w:sz w:val="24"/>
          <w:szCs w:val="24"/>
        </w:rPr>
        <w:t>the</w:t>
      </w:r>
      <w:r w:rsidRPr="00890F0A">
        <w:rPr>
          <w:rFonts w:ascii="Times New Roman" w:hAnsi="Times New Roman" w:cs="Times New Roman"/>
          <w:sz w:val="24"/>
          <w:szCs w:val="24"/>
        </w:rPr>
        <w:t xml:space="preserve"> </w:t>
      </w:r>
      <w:r>
        <w:rPr>
          <w:rFonts w:ascii="Times New Roman" w:hAnsi="Times New Roman" w:cs="Times New Roman"/>
          <w:sz w:val="24"/>
          <w:szCs w:val="24"/>
        </w:rPr>
        <w:t xml:space="preserve">connection </w:t>
      </w:r>
      <w:r w:rsidRPr="00890F0A">
        <w:rPr>
          <w:rFonts w:ascii="Times New Roman" w:hAnsi="Times New Roman" w:cs="Times New Roman"/>
          <w:sz w:val="24"/>
          <w:szCs w:val="24"/>
        </w:rPr>
        <w:t>between their knowledge and their nutritional</w:t>
      </w:r>
      <w:r>
        <w:rPr>
          <w:rFonts w:ascii="Times New Roman" w:hAnsi="Times New Roman" w:cs="Times New Roman"/>
          <w:sz w:val="24"/>
          <w:szCs w:val="24"/>
        </w:rPr>
        <w:t xml:space="preserve"> consumption</w:t>
      </w:r>
      <w:r w:rsidRPr="00890F0A">
        <w:rPr>
          <w:rFonts w:ascii="Times New Roman" w:hAnsi="Times New Roman" w:cs="Times New Roman"/>
          <w:sz w:val="24"/>
          <w:szCs w:val="24"/>
        </w:rPr>
        <w:t>. Th</w:t>
      </w:r>
      <w:r>
        <w:rPr>
          <w:rFonts w:ascii="Times New Roman" w:hAnsi="Times New Roman" w:cs="Times New Roman"/>
          <w:sz w:val="24"/>
          <w:szCs w:val="24"/>
        </w:rPr>
        <w:t xml:space="preserve">e </w:t>
      </w:r>
      <w:r w:rsidRPr="00890F0A">
        <w:rPr>
          <w:rFonts w:ascii="Times New Roman" w:hAnsi="Times New Roman" w:cs="Times New Roman"/>
          <w:sz w:val="24"/>
          <w:szCs w:val="24"/>
        </w:rPr>
        <w:t xml:space="preserve">data </w:t>
      </w:r>
      <w:r>
        <w:rPr>
          <w:rFonts w:ascii="Times New Roman" w:hAnsi="Times New Roman" w:cs="Times New Roman"/>
          <w:sz w:val="24"/>
          <w:szCs w:val="24"/>
        </w:rPr>
        <w:t xml:space="preserve">provided from the mixed methods will then be used through the </w:t>
      </w:r>
      <w:r w:rsidRPr="00890F0A">
        <w:rPr>
          <w:rFonts w:ascii="Times New Roman" w:hAnsi="Times New Roman" w:cs="Times New Roman"/>
          <w:sz w:val="24"/>
          <w:szCs w:val="24"/>
        </w:rPr>
        <w:t>T-Test</w:t>
      </w:r>
      <w:r>
        <w:rPr>
          <w:rFonts w:ascii="Times New Roman" w:hAnsi="Times New Roman" w:cs="Times New Roman"/>
          <w:sz w:val="24"/>
          <w:szCs w:val="24"/>
        </w:rPr>
        <w:t xml:space="preserve"> formula</w:t>
      </w:r>
      <w:r w:rsidRPr="00890F0A">
        <w:rPr>
          <w:rFonts w:ascii="Times New Roman" w:hAnsi="Times New Roman" w:cs="Times New Roman"/>
          <w:sz w:val="24"/>
          <w:szCs w:val="24"/>
        </w:rPr>
        <w:t xml:space="preserve"> using SPSS </w:t>
      </w:r>
      <w:r>
        <w:rPr>
          <w:rFonts w:ascii="Times New Roman" w:hAnsi="Times New Roman" w:cs="Times New Roman"/>
          <w:sz w:val="24"/>
          <w:szCs w:val="24"/>
        </w:rPr>
        <w:t>to understand if</w:t>
      </w:r>
      <w:r w:rsidRPr="00890F0A">
        <w:rPr>
          <w:rFonts w:ascii="Times New Roman" w:hAnsi="Times New Roman" w:cs="Times New Roman"/>
          <w:sz w:val="24"/>
          <w:szCs w:val="24"/>
        </w:rPr>
        <w:t xml:space="preserve"> </w:t>
      </w:r>
      <w:r>
        <w:rPr>
          <w:rFonts w:ascii="Times New Roman" w:hAnsi="Times New Roman" w:cs="Times New Roman"/>
          <w:sz w:val="24"/>
          <w:szCs w:val="24"/>
        </w:rPr>
        <w:t>becoming a parent has a considerable impact on their diet.</w:t>
      </w:r>
    </w:p>
    <w:p w14:paraId="649A0B9B" w14:textId="77777777" w:rsidR="0082674B" w:rsidRPr="0086695E" w:rsidRDefault="0082674B" w:rsidP="0082674B">
      <w:pPr>
        <w:spacing w:line="360" w:lineRule="auto"/>
        <w:rPr>
          <w:rFonts w:ascii="Times New Roman" w:hAnsi="Times New Roman" w:cs="Times New Roman"/>
        </w:rPr>
      </w:pPr>
    </w:p>
    <w:p w14:paraId="04BC3731" w14:textId="77777777" w:rsidR="0082674B" w:rsidRPr="0086695E" w:rsidRDefault="0082674B" w:rsidP="0082674B">
      <w:pPr>
        <w:spacing w:line="360" w:lineRule="auto"/>
        <w:rPr>
          <w:rFonts w:ascii="Times New Roman" w:hAnsi="Times New Roman" w:cs="Times New Roman"/>
        </w:rPr>
      </w:pPr>
    </w:p>
    <w:p w14:paraId="439E0C45" w14:textId="77777777" w:rsidR="0082674B" w:rsidRPr="0086695E" w:rsidRDefault="0082674B" w:rsidP="0082674B">
      <w:pPr>
        <w:spacing w:line="360" w:lineRule="auto"/>
        <w:rPr>
          <w:rFonts w:ascii="Times New Roman" w:hAnsi="Times New Roman" w:cs="Times New Roman"/>
        </w:rPr>
      </w:pPr>
    </w:p>
    <w:p w14:paraId="2149991F" w14:textId="77777777" w:rsidR="0082674B" w:rsidRPr="0086695E" w:rsidRDefault="0082674B" w:rsidP="0082674B">
      <w:pPr>
        <w:spacing w:line="360" w:lineRule="auto"/>
        <w:rPr>
          <w:rFonts w:ascii="Times New Roman" w:hAnsi="Times New Roman" w:cs="Times New Roman"/>
        </w:rPr>
      </w:pPr>
    </w:p>
    <w:p w14:paraId="1F83FCE0" w14:textId="77777777" w:rsidR="0082674B" w:rsidRDefault="0082674B" w:rsidP="0082674B">
      <w:pPr>
        <w:spacing w:line="360" w:lineRule="auto"/>
        <w:rPr>
          <w:rFonts w:ascii="Times New Roman" w:hAnsi="Times New Roman" w:cs="Times New Roman"/>
        </w:rPr>
      </w:pPr>
    </w:p>
    <w:p w14:paraId="2588E336" w14:textId="77777777" w:rsidR="0082674B" w:rsidRDefault="0082674B" w:rsidP="0082674B">
      <w:pPr>
        <w:spacing w:line="360" w:lineRule="auto"/>
        <w:rPr>
          <w:rFonts w:ascii="Times New Roman" w:hAnsi="Times New Roman" w:cs="Times New Roman"/>
          <w:bCs/>
          <w:color w:val="252525"/>
          <w:sz w:val="24"/>
          <w:szCs w:val="24"/>
          <w:u w:val="single"/>
          <w:shd w:val="clear" w:color="auto" w:fill="FFFFFF"/>
        </w:rPr>
      </w:pPr>
    </w:p>
    <w:p w14:paraId="0F814D30" w14:textId="77777777" w:rsidR="0082674B" w:rsidRDefault="0082674B" w:rsidP="0082674B">
      <w:pPr>
        <w:spacing w:line="360" w:lineRule="auto"/>
        <w:rPr>
          <w:rFonts w:ascii="Times New Roman" w:hAnsi="Times New Roman" w:cs="Times New Roman"/>
          <w:bCs/>
          <w:color w:val="252525"/>
          <w:sz w:val="24"/>
          <w:szCs w:val="24"/>
          <w:u w:val="single"/>
          <w:shd w:val="clear" w:color="auto" w:fill="FFFFFF"/>
        </w:rPr>
      </w:pPr>
    </w:p>
    <w:p w14:paraId="6E7AD13F" w14:textId="77777777" w:rsidR="0082674B" w:rsidRDefault="0082674B" w:rsidP="0082674B">
      <w:pPr>
        <w:spacing w:line="360" w:lineRule="auto"/>
        <w:rPr>
          <w:rFonts w:ascii="Times New Roman" w:hAnsi="Times New Roman" w:cs="Times New Roman"/>
          <w:bCs/>
          <w:color w:val="252525"/>
          <w:sz w:val="24"/>
          <w:szCs w:val="24"/>
          <w:u w:val="single"/>
          <w:shd w:val="clear" w:color="auto" w:fill="FFFFFF"/>
        </w:rPr>
      </w:pPr>
    </w:p>
    <w:p w14:paraId="78BA6188" w14:textId="77777777" w:rsidR="0082674B" w:rsidRDefault="0082674B" w:rsidP="0082674B">
      <w:pPr>
        <w:spacing w:line="360" w:lineRule="auto"/>
        <w:rPr>
          <w:rFonts w:ascii="Times New Roman" w:hAnsi="Times New Roman" w:cs="Times New Roman"/>
          <w:bCs/>
          <w:color w:val="252525"/>
          <w:sz w:val="24"/>
          <w:szCs w:val="24"/>
          <w:u w:val="single"/>
          <w:shd w:val="clear" w:color="auto" w:fill="FFFFFF"/>
        </w:rPr>
      </w:pPr>
    </w:p>
    <w:p w14:paraId="4DEFEA3E" w14:textId="77777777" w:rsidR="00804CF7" w:rsidRDefault="00804CF7" w:rsidP="0082674B">
      <w:pPr>
        <w:spacing w:line="360" w:lineRule="auto"/>
        <w:rPr>
          <w:rFonts w:ascii="Times New Roman" w:hAnsi="Times New Roman" w:cs="Times New Roman"/>
          <w:bCs/>
          <w:color w:val="252525"/>
          <w:sz w:val="24"/>
          <w:szCs w:val="24"/>
          <w:u w:val="single"/>
          <w:shd w:val="clear" w:color="auto" w:fill="FFFFFF"/>
        </w:rPr>
      </w:pPr>
    </w:p>
    <w:p w14:paraId="59D13717" w14:textId="77777777" w:rsidR="00C5534B" w:rsidRDefault="00C5534B" w:rsidP="0082674B">
      <w:pPr>
        <w:spacing w:line="360" w:lineRule="auto"/>
        <w:rPr>
          <w:rFonts w:ascii="Times New Roman" w:hAnsi="Times New Roman" w:cs="Times New Roman"/>
          <w:bCs/>
          <w:color w:val="252525"/>
          <w:sz w:val="24"/>
          <w:szCs w:val="24"/>
          <w:u w:val="single"/>
          <w:shd w:val="clear" w:color="auto" w:fill="FFFFFF"/>
        </w:rPr>
      </w:pPr>
    </w:p>
    <w:p w14:paraId="1BD37F34" w14:textId="77777777" w:rsidR="009659EB" w:rsidRDefault="009659EB" w:rsidP="0082674B">
      <w:pPr>
        <w:spacing w:line="360" w:lineRule="auto"/>
        <w:rPr>
          <w:rFonts w:ascii="Times New Roman" w:hAnsi="Times New Roman" w:cs="Times New Roman"/>
          <w:bCs/>
          <w:color w:val="252525"/>
          <w:sz w:val="24"/>
          <w:szCs w:val="24"/>
          <w:u w:val="single"/>
          <w:shd w:val="clear" w:color="auto" w:fill="FFFFFF"/>
        </w:rPr>
      </w:pPr>
    </w:p>
    <w:p w14:paraId="2E724EDA" w14:textId="57B37D1C" w:rsidR="0082674B" w:rsidRPr="00636594" w:rsidRDefault="0082674B" w:rsidP="0082674B">
      <w:pPr>
        <w:spacing w:line="360" w:lineRule="auto"/>
        <w:rPr>
          <w:rFonts w:ascii="Times New Roman" w:hAnsi="Times New Roman" w:cs="Times New Roman"/>
          <w:bCs/>
          <w:sz w:val="20"/>
          <w:szCs w:val="20"/>
        </w:rPr>
      </w:pPr>
      <w:r w:rsidRPr="00636594">
        <w:rPr>
          <w:rFonts w:ascii="Times New Roman" w:hAnsi="Times New Roman" w:cs="Times New Roman"/>
          <w:bCs/>
          <w:color w:val="252525"/>
          <w:sz w:val="24"/>
          <w:szCs w:val="24"/>
          <w:u w:val="single"/>
          <w:shd w:val="clear" w:color="auto" w:fill="FFFFFF"/>
        </w:rPr>
        <w:t>Proposed time scale</w:t>
      </w:r>
    </w:p>
    <w:tbl>
      <w:tblPr>
        <w:tblStyle w:val="TableGrid"/>
        <w:tblW w:w="8926" w:type="dxa"/>
        <w:tblLayout w:type="fixed"/>
        <w:tblLook w:val="04A0" w:firstRow="1" w:lastRow="0" w:firstColumn="1" w:lastColumn="0" w:noHBand="0" w:noVBand="1"/>
      </w:tblPr>
      <w:tblGrid>
        <w:gridCol w:w="1413"/>
        <w:gridCol w:w="992"/>
        <w:gridCol w:w="851"/>
        <w:gridCol w:w="708"/>
        <w:gridCol w:w="844"/>
        <w:gridCol w:w="851"/>
        <w:gridCol w:w="844"/>
        <w:gridCol w:w="722"/>
        <w:gridCol w:w="708"/>
        <w:gridCol w:w="993"/>
      </w:tblGrid>
      <w:tr w:rsidR="0044529F" w:rsidRPr="00677BDE" w14:paraId="6CB2D8DF" w14:textId="77777777" w:rsidTr="0044529F">
        <w:trPr>
          <w:trHeight w:val="192"/>
        </w:trPr>
        <w:tc>
          <w:tcPr>
            <w:tcW w:w="1413" w:type="dxa"/>
          </w:tcPr>
          <w:p w14:paraId="7247BD23" w14:textId="77777777" w:rsidR="0044529F" w:rsidRPr="00677BDE" w:rsidRDefault="0044529F" w:rsidP="00047F89">
            <w:pPr>
              <w:spacing w:line="480" w:lineRule="auto"/>
              <w:rPr>
                <w:rFonts w:ascii="Times New Roman" w:hAnsi="Times New Roman" w:cs="Times New Roman"/>
                <w:bCs/>
                <w:color w:val="252525"/>
                <w:sz w:val="24"/>
                <w:szCs w:val="24"/>
                <w:shd w:val="clear" w:color="auto" w:fill="FFFFFF"/>
              </w:rPr>
            </w:pPr>
          </w:p>
        </w:tc>
        <w:tc>
          <w:tcPr>
            <w:tcW w:w="992" w:type="dxa"/>
          </w:tcPr>
          <w:p w14:paraId="452FCD8B" w14:textId="5325A4EA" w:rsidR="0044529F" w:rsidRPr="006A379D" w:rsidRDefault="0044529F" w:rsidP="00047F89">
            <w:pPr>
              <w:spacing w:line="480" w:lineRule="auto"/>
              <w:rPr>
                <w:rFonts w:ascii="Times New Roman" w:hAnsi="Times New Roman" w:cs="Times New Roman"/>
                <w:bCs/>
                <w:color w:val="252525"/>
                <w:shd w:val="clear" w:color="auto" w:fill="FFFFFF"/>
              </w:rPr>
            </w:pPr>
            <w:r w:rsidRPr="006A379D">
              <w:rPr>
                <w:rFonts w:ascii="Times New Roman" w:hAnsi="Times New Roman" w:cs="Times New Roman"/>
                <w:bCs/>
                <w:color w:val="252525"/>
                <w:shd w:val="clear" w:color="auto" w:fill="FFFFFF"/>
              </w:rPr>
              <w:t>Summe</w:t>
            </w:r>
            <w:r>
              <w:rPr>
                <w:rFonts w:ascii="Times New Roman" w:hAnsi="Times New Roman" w:cs="Times New Roman"/>
                <w:bCs/>
                <w:color w:val="252525"/>
                <w:shd w:val="clear" w:color="auto" w:fill="FFFFFF"/>
              </w:rPr>
              <w:t>r</w:t>
            </w:r>
          </w:p>
        </w:tc>
        <w:tc>
          <w:tcPr>
            <w:tcW w:w="851" w:type="dxa"/>
          </w:tcPr>
          <w:p w14:paraId="55ED21A4" w14:textId="77777777" w:rsidR="0044529F" w:rsidRPr="006A379D" w:rsidRDefault="0044529F" w:rsidP="00047F89">
            <w:pPr>
              <w:spacing w:line="480" w:lineRule="auto"/>
              <w:rPr>
                <w:rFonts w:ascii="Times New Roman" w:hAnsi="Times New Roman" w:cs="Times New Roman"/>
                <w:bCs/>
                <w:color w:val="252525"/>
                <w:shd w:val="clear" w:color="auto" w:fill="FFFFFF"/>
              </w:rPr>
            </w:pPr>
            <w:r w:rsidRPr="006A379D">
              <w:rPr>
                <w:rFonts w:ascii="Times New Roman" w:hAnsi="Times New Roman" w:cs="Times New Roman"/>
                <w:bCs/>
                <w:color w:val="252525"/>
                <w:shd w:val="clear" w:color="auto" w:fill="FFFFFF"/>
              </w:rPr>
              <w:t>Sept</w:t>
            </w:r>
          </w:p>
        </w:tc>
        <w:tc>
          <w:tcPr>
            <w:tcW w:w="708" w:type="dxa"/>
          </w:tcPr>
          <w:p w14:paraId="053069BF" w14:textId="77777777" w:rsidR="0044529F" w:rsidRPr="006A379D" w:rsidRDefault="0044529F" w:rsidP="00047F89">
            <w:pPr>
              <w:spacing w:line="480" w:lineRule="auto"/>
              <w:rPr>
                <w:rFonts w:ascii="Times New Roman" w:hAnsi="Times New Roman" w:cs="Times New Roman"/>
                <w:bCs/>
                <w:color w:val="252525"/>
                <w:shd w:val="clear" w:color="auto" w:fill="FFFFFF"/>
              </w:rPr>
            </w:pPr>
            <w:r w:rsidRPr="006A379D">
              <w:rPr>
                <w:rFonts w:ascii="Times New Roman" w:hAnsi="Times New Roman" w:cs="Times New Roman"/>
                <w:bCs/>
                <w:color w:val="252525"/>
                <w:shd w:val="clear" w:color="auto" w:fill="FFFFFF"/>
              </w:rPr>
              <w:t>Oct</w:t>
            </w:r>
          </w:p>
        </w:tc>
        <w:tc>
          <w:tcPr>
            <w:tcW w:w="844" w:type="dxa"/>
          </w:tcPr>
          <w:p w14:paraId="2D557DB5" w14:textId="77777777" w:rsidR="0044529F" w:rsidRPr="006A379D" w:rsidRDefault="0044529F" w:rsidP="00047F89">
            <w:pPr>
              <w:spacing w:line="480" w:lineRule="auto"/>
              <w:rPr>
                <w:rFonts w:ascii="Times New Roman" w:hAnsi="Times New Roman" w:cs="Times New Roman"/>
                <w:bCs/>
                <w:color w:val="252525"/>
                <w:shd w:val="clear" w:color="auto" w:fill="FFFFFF"/>
              </w:rPr>
            </w:pPr>
            <w:r w:rsidRPr="006A379D">
              <w:rPr>
                <w:rFonts w:ascii="Times New Roman" w:hAnsi="Times New Roman" w:cs="Times New Roman"/>
                <w:bCs/>
                <w:color w:val="252525"/>
                <w:shd w:val="clear" w:color="auto" w:fill="FFFFFF"/>
              </w:rPr>
              <w:t>Nov</w:t>
            </w:r>
          </w:p>
        </w:tc>
        <w:tc>
          <w:tcPr>
            <w:tcW w:w="851" w:type="dxa"/>
          </w:tcPr>
          <w:p w14:paraId="43C460DF" w14:textId="77777777" w:rsidR="0044529F" w:rsidRPr="006A379D" w:rsidRDefault="0044529F" w:rsidP="00047F89">
            <w:pPr>
              <w:spacing w:line="480" w:lineRule="auto"/>
              <w:rPr>
                <w:rFonts w:ascii="Times New Roman" w:hAnsi="Times New Roman" w:cs="Times New Roman"/>
                <w:bCs/>
                <w:color w:val="252525"/>
                <w:shd w:val="clear" w:color="auto" w:fill="FFFFFF"/>
              </w:rPr>
            </w:pPr>
            <w:r w:rsidRPr="006A379D">
              <w:rPr>
                <w:rFonts w:ascii="Times New Roman" w:hAnsi="Times New Roman" w:cs="Times New Roman"/>
                <w:bCs/>
                <w:color w:val="252525"/>
                <w:shd w:val="clear" w:color="auto" w:fill="FFFFFF"/>
              </w:rPr>
              <w:t>Dec</w:t>
            </w:r>
          </w:p>
        </w:tc>
        <w:tc>
          <w:tcPr>
            <w:tcW w:w="844" w:type="dxa"/>
          </w:tcPr>
          <w:p w14:paraId="5FC515DD" w14:textId="77777777" w:rsidR="0044529F" w:rsidRPr="006A379D" w:rsidRDefault="0044529F" w:rsidP="00047F89">
            <w:pPr>
              <w:spacing w:line="480" w:lineRule="auto"/>
              <w:rPr>
                <w:rFonts w:ascii="Times New Roman" w:hAnsi="Times New Roman" w:cs="Times New Roman"/>
                <w:bCs/>
                <w:color w:val="252525"/>
                <w:shd w:val="clear" w:color="auto" w:fill="FFFFFF"/>
              </w:rPr>
            </w:pPr>
            <w:r w:rsidRPr="006A379D">
              <w:rPr>
                <w:rFonts w:ascii="Times New Roman" w:hAnsi="Times New Roman" w:cs="Times New Roman"/>
                <w:bCs/>
                <w:color w:val="252525"/>
                <w:shd w:val="clear" w:color="auto" w:fill="FFFFFF"/>
              </w:rPr>
              <w:t>Jan</w:t>
            </w:r>
          </w:p>
        </w:tc>
        <w:tc>
          <w:tcPr>
            <w:tcW w:w="722" w:type="dxa"/>
          </w:tcPr>
          <w:p w14:paraId="26E4AABC" w14:textId="77777777" w:rsidR="0044529F" w:rsidRPr="006A379D" w:rsidRDefault="0044529F" w:rsidP="00047F89">
            <w:pPr>
              <w:spacing w:line="480" w:lineRule="auto"/>
              <w:rPr>
                <w:rFonts w:ascii="Times New Roman" w:hAnsi="Times New Roman" w:cs="Times New Roman"/>
                <w:bCs/>
                <w:color w:val="252525"/>
                <w:shd w:val="clear" w:color="auto" w:fill="FFFFFF"/>
              </w:rPr>
            </w:pPr>
            <w:r w:rsidRPr="006A379D">
              <w:rPr>
                <w:rFonts w:ascii="Times New Roman" w:hAnsi="Times New Roman" w:cs="Times New Roman"/>
                <w:bCs/>
                <w:color w:val="252525"/>
                <w:shd w:val="clear" w:color="auto" w:fill="FFFFFF"/>
              </w:rPr>
              <w:t>Feb</w:t>
            </w:r>
          </w:p>
        </w:tc>
        <w:tc>
          <w:tcPr>
            <w:tcW w:w="708" w:type="dxa"/>
          </w:tcPr>
          <w:p w14:paraId="2D76B3E8" w14:textId="77777777" w:rsidR="0044529F" w:rsidRPr="006A379D" w:rsidRDefault="0044529F" w:rsidP="00047F89">
            <w:pPr>
              <w:spacing w:line="480" w:lineRule="auto"/>
              <w:rPr>
                <w:rFonts w:ascii="Times New Roman" w:hAnsi="Times New Roman" w:cs="Times New Roman"/>
                <w:bCs/>
                <w:color w:val="252525"/>
                <w:shd w:val="clear" w:color="auto" w:fill="FFFFFF"/>
              </w:rPr>
            </w:pPr>
            <w:r w:rsidRPr="006A379D">
              <w:rPr>
                <w:rFonts w:ascii="Times New Roman" w:hAnsi="Times New Roman" w:cs="Times New Roman"/>
                <w:bCs/>
                <w:color w:val="252525"/>
                <w:shd w:val="clear" w:color="auto" w:fill="FFFFFF"/>
              </w:rPr>
              <w:t>Mar</w:t>
            </w:r>
          </w:p>
        </w:tc>
        <w:tc>
          <w:tcPr>
            <w:tcW w:w="993" w:type="dxa"/>
          </w:tcPr>
          <w:p w14:paraId="3DE09B4E" w14:textId="77777777" w:rsidR="0044529F" w:rsidRPr="006A379D" w:rsidRDefault="0044529F" w:rsidP="00047F89">
            <w:pPr>
              <w:spacing w:line="480" w:lineRule="auto"/>
              <w:rPr>
                <w:rFonts w:ascii="Times New Roman" w:hAnsi="Times New Roman" w:cs="Times New Roman"/>
                <w:bCs/>
                <w:color w:val="252525"/>
                <w:shd w:val="clear" w:color="auto" w:fill="FFFFFF"/>
              </w:rPr>
            </w:pPr>
            <w:r w:rsidRPr="006A379D">
              <w:rPr>
                <w:rFonts w:ascii="Times New Roman" w:hAnsi="Times New Roman" w:cs="Times New Roman"/>
                <w:bCs/>
                <w:color w:val="252525"/>
                <w:shd w:val="clear" w:color="auto" w:fill="FFFFFF"/>
              </w:rPr>
              <w:t>Apr</w:t>
            </w:r>
          </w:p>
        </w:tc>
      </w:tr>
      <w:tr w:rsidR="0044529F" w:rsidRPr="00592511" w14:paraId="60CE48E2" w14:textId="77777777" w:rsidTr="0044529F">
        <w:trPr>
          <w:trHeight w:val="250"/>
        </w:trPr>
        <w:tc>
          <w:tcPr>
            <w:tcW w:w="1413" w:type="dxa"/>
          </w:tcPr>
          <w:p w14:paraId="2436E58A" w14:textId="77777777" w:rsidR="0044529F" w:rsidRPr="00945B86" w:rsidRDefault="0044529F" w:rsidP="00047F89">
            <w:pPr>
              <w:spacing w:line="360" w:lineRule="auto"/>
              <w:rPr>
                <w:rFonts w:ascii="Times New Roman" w:hAnsi="Times New Roman" w:cs="Times New Roman"/>
                <w:bCs/>
                <w:color w:val="252525"/>
                <w:shd w:val="clear" w:color="auto" w:fill="FFFFFF"/>
              </w:rPr>
            </w:pPr>
            <w:r w:rsidRPr="00945B86">
              <w:rPr>
                <w:rFonts w:ascii="Times New Roman" w:hAnsi="Times New Roman" w:cs="Times New Roman"/>
                <w:bCs/>
                <w:color w:val="252525"/>
                <w:shd w:val="clear" w:color="auto" w:fill="FFFFFF"/>
              </w:rPr>
              <w:t>Background</w:t>
            </w:r>
          </w:p>
          <w:p w14:paraId="6910A2CA" w14:textId="77777777" w:rsidR="0044529F" w:rsidRPr="00945B86" w:rsidRDefault="0044529F" w:rsidP="00047F89">
            <w:pPr>
              <w:spacing w:line="360" w:lineRule="auto"/>
              <w:rPr>
                <w:rFonts w:ascii="Times New Roman" w:hAnsi="Times New Roman" w:cs="Times New Roman"/>
                <w:bCs/>
                <w:color w:val="252525"/>
                <w:shd w:val="clear" w:color="auto" w:fill="FFFFFF"/>
              </w:rPr>
            </w:pPr>
            <w:r w:rsidRPr="00945B86">
              <w:rPr>
                <w:rFonts w:ascii="Times New Roman" w:hAnsi="Times New Roman" w:cs="Times New Roman"/>
                <w:bCs/>
                <w:color w:val="252525"/>
                <w:shd w:val="clear" w:color="auto" w:fill="FFFFFF"/>
              </w:rPr>
              <w:t>Reading</w:t>
            </w:r>
          </w:p>
        </w:tc>
        <w:tc>
          <w:tcPr>
            <w:tcW w:w="992" w:type="dxa"/>
            <w:shd w:val="clear" w:color="auto" w:fill="DDD9C3" w:themeFill="background2" w:themeFillShade="E6"/>
          </w:tcPr>
          <w:p w14:paraId="3E422069" w14:textId="07353988" w:rsidR="0044529F" w:rsidRPr="00592511" w:rsidRDefault="0044529F" w:rsidP="00047F89">
            <w:pPr>
              <w:spacing w:line="480" w:lineRule="auto"/>
              <w:jc w:val="center"/>
              <w:rPr>
                <w:rFonts w:ascii="Times New Roman" w:hAnsi="Times New Roman" w:cs="Times New Roman"/>
                <w:b/>
                <w:color w:val="252525"/>
                <w:sz w:val="24"/>
                <w:szCs w:val="24"/>
                <w:u w:val="single"/>
                <w:shd w:val="clear" w:color="auto" w:fill="FFFFFF"/>
              </w:rPr>
            </w:pPr>
          </w:p>
        </w:tc>
        <w:tc>
          <w:tcPr>
            <w:tcW w:w="851" w:type="dxa"/>
            <w:shd w:val="clear" w:color="auto" w:fill="DDD9C3" w:themeFill="background2" w:themeFillShade="E6"/>
          </w:tcPr>
          <w:p w14:paraId="09E22DBF" w14:textId="77777777" w:rsidR="0044529F" w:rsidRPr="00592511" w:rsidRDefault="0044529F" w:rsidP="00047F89">
            <w:pPr>
              <w:spacing w:line="480" w:lineRule="auto"/>
              <w:jc w:val="center"/>
              <w:rPr>
                <w:rFonts w:ascii="Times New Roman" w:hAnsi="Times New Roman" w:cs="Times New Roman"/>
                <w:b/>
                <w:color w:val="252525"/>
                <w:sz w:val="24"/>
                <w:szCs w:val="24"/>
                <w:u w:val="single"/>
                <w:shd w:val="clear" w:color="auto" w:fill="FFFFFF"/>
              </w:rPr>
            </w:pPr>
          </w:p>
        </w:tc>
        <w:tc>
          <w:tcPr>
            <w:tcW w:w="708" w:type="dxa"/>
            <w:shd w:val="clear" w:color="auto" w:fill="DDD9C3" w:themeFill="background2" w:themeFillShade="E6"/>
          </w:tcPr>
          <w:p w14:paraId="4501A472" w14:textId="77777777" w:rsidR="0044529F" w:rsidRPr="00592511" w:rsidRDefault="0044529F" w:rsidP="00047F89">
            <w:pPr>
              <w:spacing w:line="480" w:lineRule="auto"/>
              <w:jc w:val="center"/>
              <w:rPr>
                <w:rFonts w:ascii="Times New Roman" w:hAnsi="Times New Roman" w:cs="Times New Roman"/>
                <w:b/>
                <w:color w:val="252525"/>
                <w:sz w:val="24"/>
                <w:szCs w:val="24"/>
                <w:u w:val="single"/>
                <w:shd w:val="clear" w:color="auto" w:fill="FFFFFF"/>
              </w:rPr>
            </w:pPr>
          </w:p>
        </w:tc>
        <w:tc>
          <w:tcPr>
            <w:tcW w:w="844" w:type="dxa"/>
          </w:tcPr>
          <w:p w14:paraId="6B0E7BC2"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851" w:type="dxa"/>
          </w:tcPr>
          <w:p w14:paraId="25AEB338"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844" w:type="dxa"/>
          </w:tcPr>
          <w:p w14:paraId="3A1E3AFE"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722" w:type="dxa"/>
          </w:tcPr>
          <w:p w14:paraId="34C9FF56"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708" w:type="dxa"/>
          </w:tcPr>
          <w:p w14:paraId="445550A5"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993" w:type="dxa"/>
          </w:tcPr>
          <w:p w14:paraId="1803B1F2"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r>
      <w:tr w:rsidR="0044529F" w:rsidRPr="00592511" w14:paraId="69EA1653" w14:textId="77777777" w:rsidTr="0044529F">
        <w:trPr>
          <w:trHeight w:val="406"/>
        </w:trPr>
        <w:tc>
          <w:tcPr>
            <w:tcW w:w="1413" w:type="dxa"/>
          </w:tcPr>
          <w:p w14:paraId="64CEFA3D" w14:textId="77777777" w:rsidR="0044529F" w:rsidRPr="00945B86" w:rsidRDefault="0044529F" w:rsidP="00047F89">
            <w:pPr>
              <w:spacing w:line="360" w:lineRule="auto"/>
              <w:rPr>
                <w:rFonts w:ascii="Times New Roman" w:hAnsi="Times New Roman" w:cs="Times New Roman"/>
                <w:bCs/>
                <w:color w:val="252525"/>
                <w:shd w:val="clear" w:color="auto" w:fill="FFFFFF"/>
              </w:rPr>
            </w:pPr>
            <w:r w:rsidRPr="00945B86">
              <w:rPr>
                <w:rFonts w:ascii="Times New Roman" w:hAnsi="Times New Roman" w:cs="Times New Roman"/>
                <w:bCs/>
                <w:color w:val="252525"/>
                <w:shd w:val="clear" w:color="auto" w:fill="FFFFFF"/>
              </w:rPr>
              <w:t>Proposal</w:t>
            </w:r>
          </w:p>
          <w:p w14:paraId="7362E4D4" w14:textId="77777777" w:rsidR="0044529F" w:rsidRPr="00945B86" w:rsidRDefault="0044529F" w:rsidP="00047F89">
            <w:pPr>
              <w:spacing w:line="360" w:lineRule="auto"/>
              <w:rPr>
                <w:rFonts w:ascii="Times New Roman" w:hAnsi="Times New Roman" w:cs="Times New Roman"/>
                <w:bCs/>
                <w:color w:val="252525"/>
                <w:shd w:val="clear" w:color="auto" w:fill="FFFFFF"/>
              </w:rPr>
            </w:pPr>
            <w:r w:rsidRPr="00945B86">
              <w:rPr>
                <w:rFonts w:ascii="Times New Roman" w:hAnsi="Times New Roman" w:cs="Times New Roman"/>
                <w:bCs/>
                <w:color w:val="252525"/>
                <w:shd w:val="clear" w:color="auto" w:fill="FFFFFF"/>
              </w:rPr>
              <w:t>Presentation</w:t>
            </w:r>
          </w:p>
        </w:tc>
        <w:tc>
          <w:tcPr>
            <w:tcW w:w="992" w:type="dxa"/>
          </w:tcPr>
          <w:p w14:paraId="33F17DB8" w14:textId="5D037280"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851" w:type="dxa"/>
          </w:tcPr>
          <w:p w14:paraId="5270DA7A"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708" w:type="dxa"/>
            <w:shd w:val="clear" w:color="auto" w:fill="DDD9C3" w:themeFill="background2" w:themeFillShade="E6"/>
          </w:tcPr>
          <w:p w14:paraId="4E7A63F8"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844" w:type="dxa"/>
          </w:tcPr>
          <w:p w14:paraId="4859FF47"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851" w:type="dxa"/>
          </w:tcPr>
          <w:p w14:paraId="3FA32CFF"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844" w:type="dxa"/>
          </w:tcPr>
          <w:p w14:paraId="7202032F"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722" w:type="dxa"/>
          </w:tcPr>
          <w:p w14:paraId="52410607"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708" w:type="dxa"/>
          </w:tcPr>
          <w:p w14:paraId="2391205F"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993" w:type="dxa"/>
          </w:tcPr>
          <w:p w14:paraId="1193B096"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r>
      <w:tr w:rsidR="0044529F" w:rsidRPr="00592511" w14:paraId="32D329D6" w14:textId="77777777" w:rsidTr="0044529F">
        <w:trPr>
          <w:trHeight w:val="454"/>
        </w:trPr>
        <w:tc>
          <w:tcPr>
            <w:tcW w:w="1413" w:type="dxa"/>
          </w:tcPr>
          <w:p w14:paraId="546751F5" w14:textId="77777777" w:rsidR="0044529F" w:rsidRPr="00945B86" w:rsidRDefault="0044529F" w:rsidP="00047F89">
            <w:pPr>
              <w:spacing w:line="360" w:lineRule="auto"/>
              <w:rPr>
                <w:rFonts w:ascii="Times New Roman" w:hAnsi="Times New Roman" w:cs="Times New Roman"/>
                <w:bCs/>
                <w:color w:val="252525"/>
                <w:shd w:val="clear" w:color="auto" w:fill="FFFFFF"/>
              </w:rPr>
            </w:pPr>
            <w:r w:rsidRPr="00945B86">
              <w:rPr>
                <w:rFonts w:ascii="Times New Roman" w:hAnsi="Times New Roman" w:cs="Times New Roman"/>
                <w:bCs/>
                <w:color w:val="252525"/>
                <w:shd w:val="clear" w:color="auto" w:fill="FFFFFF"/>
              </w:rPr>
              <w:t>Research proposal</w:t>
            </w:r>
          </w:p>
        </w:tc>
        <w:tc>
          <w:tcPr>
            <w:tcW w:w="992" w:type="dxa"/>
          </w:tcPr>
          <w:p w14:paraId="1ABFFBBF" w14:textId="5ACAC2BF"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851" w:type="dxa"/>
          </w:tcPr>
          <w:p w14:paraId="52299CC3"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708" w:type="dxa"/>
          </w:tcPr>
          <w:p w14:paraId="216FBE88"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844" w:type="dxa"/>
            <w:shd w:val="clear" w:color="auto" w:fill="DDD9C3" w:themeFill="background2" w:themeFillShade="E6"/>
          </w:tcPr>
          <w:p w14:paraId="56ED2B24"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851" w:type="dxa"/>
          </w:tcPr>
          <w:p w14:paraId="639CE5B5"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844" w:type="dxa"/>
          </w:tcPr>
          <w:p w14:paraId="15254499"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722" w:type="dxa"/>
          </w:tcPr>
          <w:p w14:paraId="51C54E04"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708" w:type="dxa"/>
          </w:tcPr>
          <w:p w14:paraId="194EBE48"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993" w:type="dxa"/>
          </w:tcPr>
          <w:p w14:paraId="7CE686ED"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r>
      <w:tr w:rsidR="0044529F" w:rsidRPr="00592511" w14:paraId="4EBFA90E" w14:textId="77777777" w:rsidTr="0044529F">
        <w:trPr>
          <w:trHeight w:val="140"/>
        </w:trPr>
        <w:tc>
          <w:tcPr>
            <w:tcW w:w="1413" w:type="dxa"/>
          </w:tcPr>
          <w:p w14:paraId="69F8B468" w14:textId="77777777" w:rsidR="0044529F" w:rsidRPr="00945B86" w:rsidRDefault="0044529F" w:rsidP="00047F89">
            <w:pPr>
              <w:spacing w:line="360" w:lineRule="auto"/>
              <w:rPr>
                <w:rFonts w:ascii="Times New Roman" w:hAnsi="Times New Roman" w:cs="Times New Roman"/>
                <w:bCs/>
                <w:color w:val="252525"/>
                <w:shd w:val="clear" w:color="auto" w:fill="FFFFFF"/>
              </w:rPr>
            </w:pPr>
            <w:r w:rsidRPr="00945B86">
              <w:rPr>
                <w:rFonts w:ascii="Times New Roman" w:hAnsi="Times New Roman" w:cs="Times New Roman"/>
                <w:bCs/>
                <w:color w:val="252525"/>
                <w:shd w:val="clear" w:color="auto" w:fill="FFFFFF"/>
              </w:rPr>
              <w:t>Literature review</w:t>
            </w:r>
          </w:p>
        </w:tc>
        <w:tc>
          <w:tcPr>
            <w:tcW w:w="992" w:type="dxa"/>
          </w:tcPr>
          <w:p w14:paraId="052DE66E" w14:textId="5B4C1570"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851" w:type="dxa"/>
          </w:tcPr>
          <w:p w14:paraId="4CEDCBF9"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708" w:type="dxa"/>
          </w:tcPr>
          <w:p w14:paraId="59B6EA45"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844" w:type="dxa"/>
          </w:tcPr>
          <w:p w14:paraId="59463899"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851" w:type="dxa"/>
            <w:shd w:val="clear" w:color="auto" w:fill="DDD9C3" w:themeFill="background2" w:themeFillShade="E6"/>
          </w:tcPr>
          <w:p w14:paraId="75F6361F"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844" w:type="dxa"/>
          </w:tcPr>
          <w:p w14:paraId="01873CBA"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722" w:type="dxa"/>
          </w:tcPr>
          <w:p w14:paraId="3C31499E"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708" w:type="dxa"/>
          </w:tcPr>
          <w:p w14:paraId="49E20605"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993" w:type="dxa"/>
          </w:tcPr>
          <w:p w14:paraId="7F0DC807"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r>
      <w:tr w:rsidR="0044529F" w:rsidRPr="00592511" w14:paraId="35BBF7E7" w14:textId="77777777" w:rsidTr="0044529F">
        <w:trPr>
          <w:trHeight w:val="1253"/>
        </w:trPr>
        <w:tc>
          <w:tcPr>
            <w:tcW w:w="1413" w:type="dxa"/>
          </w:tcPr>
          <w:p w14:paraId="29C5694F" w14:textId="77777777" w:rsidR="0044529F" w:rsidRPr="00945B86" w:rsidRDefault="0044529F" w:rsidP="00047F89">
            <w:pPr>
              <w:spacing w:line="360" w:lineRule="auto"/>
              <w:rPr>
                <w:rFonts w:ascii="Times New Roman" w:hAnsi="Times New Roman" w:cs="Times New Roman"/>
                <w:bCs/>
                <w:color w:val="252525"/>
                <w:shd w:val="clear" w:color="auto" w:fill="FFFFFF"/>
              </w:rPr>
            </w:pPr>
            <w:r w:rsidRPr="00945B86">
              <w:rPr>
                <w:rFonts w:ascii="Times New Roman" w:hAnsi="Times New Roman" w:cs="Times New Roman"/>
                <w:bCs/>
                <w:color w:val="252525"/>
                <w:shd w:val="clear" w:color="auto" w:fill="FFFFFF"/>
              </w:rPr>
              <w:t>Research methods and planning</w:t>
            </w:r>
          </w:p>
        </w:tc>
        <w:tc>
          <w:tcPr>
            <w:tcW w:w="992" w:type="dxa"/>
          </w:tcPr>
          <w:p w14:paraId="1565D2C5" w14:textId="60E37B91"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851" w:type="dxa"/>
          </w:tcPr>
          <w:p w14:paraId="7E538596"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708" w:type="dxa"/>
          </w:tcPr>
          <w:p w14:paraId="6538CA45"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844" w:type="dxa"/>
          </w:tcPr>
          <w:p w14:paraId="4EB49FCB"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851" w:type="dxa"/>
          </w:tcPr>
          <w:p w14:paraId="026309B7"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844" w:type="dxa"/>
            <w:shd w:val="clear" w:color="auto" w:fill="DDD9C3" w:themeFill="background2" w:themeFillShade="E6"/>
          </w:tcPr>
          <w:p w14:paraId="2C78523A"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722" w:type="dxa"/>
          </w:tcPr>
          <w:p w14:paraId="1EF73D03"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708" w:type="dxa"/>
          </w:tcPr>
          <w:p w14:paraId="0DEC6094"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c>
          <w:tcPr>
            <w:tcW w:w="993" w:type="dxa"/>
          </w:tcPr>
          <w:p w14:paraId="4041C1FE" w14:textId="77777777" w:rsidR="0044529F" w:rsidRPr="00592511" w:rsidRDefault="0044529F" w:rsidP="00047F89">
            <w:pPr>
              <w:spacing w:line="480" w:lineRule="auto"/>
              <w:rPr>
                <w:rFonts w:ascii="Times New Roman" w:hAnsi="Times New Roman" w:cs="Times New Roman"/>
                <w:b/>
                <w:color w:val="252525"/>
                <w:sz w:val="24"/>
                <w:szCs w:val="24"/>
                <w:u w:val="single"/>
                <w:shd w:val="clear" w:color="auto" w:fill="FFFFFF"/>
              </w:rPr>
            </w:pPr>
          </w:p>
        </w:tc>
      </w:tr>
      <w:tr w:rsidR="0044529F" w:rsidRPr="00677BDE" w14:paraId="3E0378A8" w14:textId="77777777" w:rsidTr="0044529F">
        <w:trPr>
          <w:trHeight w:val="382"/>
        </w:trPr>
        <w:tc>
          <w:tcPr>
            <w:tcW w:w="1413" w:type="dxa"/>
          </w:tcPr>
          <w:p w14:paraId="07222F77" w14:textId="77777777" w:rsidR="0044529F" w:rsidRPr="00677BDE" w:rsidRDefault="0044529F" w:rsidP="00047F89">
            <w:pPr>
              <w:spacing w:line="360" w:lineRule="auto"/>
              <w:rPr>
                <w:rFonts w:ascii="Times New Roman" w:hAnsi="Times New Roman" w:cs="Times New Roman"/>
                <w:bCs/>
                <w:color w:val="252525"/>
                <w:shd w:val="clear" w:color="auto" w:fill="FFFFFF"/>
              </w:rPr>
            </w:pPr>
            <w:r w:rsidRPr="00677BDE">
              <w:rPr>
                <w:rFonts w:ascii="Times New Roman" w:hAnsi="Times New Roman" w:cs="Times New Roman"/>
                <w:bCs/>
                <w:color w:val="252525"/>
                <w:shd w:val="clear" w:color="auto" w:fill="FFFFFF"/>
              </w:rPr>
              <w:t>Ethics</w:t>
            </w:r>
          </w:p>
        </w:tc>
        <w:tc>
          <w:tcPr>
            <w:tcW w:w="992" w:type="dxa"/>
          </w:tcPr>
          <w:p w14:paraId="458393D7" w14:textId="6357C202" w:rsidR="0044529F" w:rsidRPr="00677BDE" w:rsidRDefault="0044529F" w:rsidP="00047F89">
            <w:pPr>
              <w:spacing w:line="480" w:lineRule="auto"/>
              <w:rPr>
                <w:rFonts w:ascii="Times New Roman" w:hAnsi="Times New Roman" w:cs="Times New Roman"/>
                <w:bCs/>
                <w:color w:val="252525"/>
                <w:shd w:val="clear" w:color="auto" w:fill="FFFFFF"/>
              </w:rPr>
            </w:pPr>
          </w:p>
        </w:tc>
        <w:tc>
          <w:tcPr>
            <w:tcW w:w="851" w:type="dxa"/>
          </w:tcPr>
          <w:p w14:paraId="63CB6E01"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708" w:type="dxa"/>
          </w:tcPr>
          <w:p w14:paraId="0E480079"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844" w:type="dxa"/>
          </w:tcPr>
          <w:p w14:paraId="7B46C8D7"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851" w:type="dxa"/>
          </w:tcPr>
          <w:p w14:paraId="6593EAB9"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844" w:type="dxa"/>
            <w:shd w:val="clear" w:color="auto" w:fill="DDD9C3" w:themeFill="background2" w:themeFillShade="E6"/>
          </w:tcPr>
          <w:p w14:paraId="76A0968B"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722" w:type="dxa"/>
          </w:tcPr>
          <w:p w14:paraId="09BC3C73"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708" w:type="dxa"/>
          </w:tcPr>
          <w:p w14:paraId="1567B543"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993" w:type="dxa"/>
          </w:tcPr>
          <w:p w14:paraId="46A188A2"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r>
      <w:tr w:rsidR="0044529F" w:rsidRPr="00677BDE" w14:paraId="43146A51" w14:textId="77777777" w:rsidTr="0044529F">
        <w:trPr>
          <w:trHeight w:val="406"/>
        </w:trPr>
        <w:tc>
          <w:tcPr>
            <w:tcW w:w="1413" w:type="dxa"/>
          </w:tcPr>
          <w:p w14:paraId="26389BA6" w14:textId="77777777" w:rsidR="0044529F" w:rsidRPr="00677BDE" w:rsidRDefault="0044529F" w:rsidP="00047F89">
            <w:pPr>
              <w:spacing w:line="360" w:lineRule="auto"/>
              <w:rPr>
                <w:rFonts w:ascii="Times New Roman" w:hAnsi="Times New Roman" w:cs="Times New Roman"/>
                <w:bCs/>
                <w:color w:val="252525"/>
                <w:shd w:val="clear" w:color="auto" w:fill="FFFFFF"/>
              </w:rPr>
            </w:pPr>
            <w:r w:rsidRPr="00677BDE">
              <w:rPr>
                <w:rFonts w:ascii="Times New Roman" w:hAnsi="Times New Roman" w:cs="Times New Roman"/>
                <w:bCs/>
                <w:color w:val="252525"/>
                <w:shd w:val="clear" w:color="auto" w:fill="FFFFFF"/>
              </w:rPr>
              <w:t>Gather participants</w:t>
            </w:r>
          </w:p>
        </w:tc>
        <w:tc>
          <w:tcPr>
            <w:tcW w:w="992" w:type="dxa"/>
          </w:tcPr>
          <w:p w14:paraId="64B8083E" w14:textId="6F911417" w:rsidR="0044529F" w:rsidRPr="00677BDE" w:rsidRDefault="0044529F" w:rsidP="00047F89">
            <w:pPr>
              <w:spacing w:line="480" w:lineRule="auto"/>
              <w:rPr>
                <w:rFonts w:ascii="Times New Roman" w:hAnsi="Times New Roman" w:cs="Times New Roman"/>
                <w:bCs/>
                <w:color w:val="252525"/>
                <w:shd w:val="clear" w:color="auto" w:fill="FFFFFF"/>
              </w:rPr>
            </w:pPr>
          </w:p>
        </w:tc>
        <w:tc>
          <w:tcPr>
            <w:tcW w:w="851" w:type="dxa"/>
          </w:tcPr>
          <w:p w14:paraId="032123AB"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708" w:type="dxa"/>
          </w:tcPr>
          <w:p w14:paraId="2962153D"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844" w:type="dxa"/>
          </w:tcPr>
          <w:p w14:paraId="32D58EE5"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851" w:type="dxa"/>
          </w:tcPr>
          <w:p w14:paraId="45D7A77B"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844" w:type="dxa"/>
            <w:shd w:val="clear" w:color="auto" w:fill="DDD9C3" w:themeFill="background2" w:themeFillShade="E6"/>
          </w:tcPr>
          <w:p w14:paraId="7D40EDAD"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722" w:type="dxa"/>
          </w:tcPr>
          <w:p w14:paraId="3EEAF770"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708" w:type="dxa"/>
          </w:tcPr>
          <w:p w14:paraId="57236B9D"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993" w:type="dxa"/>
          </w:tcPr>
          <w:p w14:paraId="04E43D68"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r>
      <w:tr w:rsidR="0044529F" w:rsidRPr="00677BDE" w14:paraId="77C75499" w14:textId="77777777" w:rsidTr="0044529F">
        <w:trPr>
          <w:trHeight w:val="262"/>
        </w:trPr>
        <w:tc>
          <w:tcPr>
            <w:tcW w:w="1413" w:type="dxa"/>
          </w:tcPr>
          <w:p w14:paraId="013F6D5C" w14:textId="77777777" w:rsidR="0044529F" w:rsidRPr="00677BDE" w:rsidRDefault="0044529F" w:rsidP="00047F89">
            <w:pPr>
              <w:spacing w:line="360" w:lineRule="auto"/>
              <w:rPr>
                <w:rFonts w:ascii="Times New Roman" w:hAnsi="Times New Roman" w:cs="Times New Roman"/>
                <w:bCs/>
                <w:color w:val="252525"/>
                <w:shd w:val="clear" w:color="auto" w:fill="FFFFFF"/>
              </w:rPr>
            </w:pPr>
            <w:r w:rsidRPr="00677BDE">
              <w:rPr>
                <w:rFonts w:ascii="Times New Roman" w:hAnsi="Times New Roman" w:cs="Times New Roman"/>
                <w:bCs/>
                <w:color w:val="252525"/>
                <w:shd w:val="clear" w:color="auto" w:fill="FFFFFF"/>
              </w:rPr>
              <w:t>Data collection</w:t>
            </w:r>
          </w:p>
        </w:tc>
        <w:tc>
          <w:tcPr>
            <w:tcW w:w="992" w:type="dxa"/>
          </w:tcPr>
          <w:p w14:paraId="79532448" w14:textId="7D72EEA2" w:rsidR="0044529F" w:rsidRPr="00677BDE" w:rsidRDefault="0044529F" w:rsidP="00047F89">
            <w:pPr>
              <w:spacing w:line="480" w:lineRule="auto"/>
              <w:rPr>
                <w:rFonts w:ascii="Times New Roman" w:hAnsi="Times New Roman" w:cs="Times New Roman"/>
                <w:bCs/>
                <w:color w:val="252525"/>
                <w:shd w:val="clear" w:color="auto" w:fill="FFFFFF"/>
              </w:rPr>
            </w:pPr>
          </w:p>
        </w:tc>
        <w:tc>
          <w:tcPr>
            <w:tcW w:w="851" w:type="dxa"/>
          </w:tcPr>
          <w:p w14:paraId="05A3D167"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708" w:type="dxa"/>
          </w:tcPr>
          <w:p w14:paraId="78A50301"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844" w:type="dxa"/>
          </w:tcPr>
          <w:p w14:paraId="6D712C1B"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851" w:type="dxa"/>
          </w:tcPr>
          <w:p w14:paraId="29B5F3A2"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844" w:type="dxa"/>
          </w:tcPr>
          <w:p w14:paraId="44505003"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722" w:type="dxa"/>
            <w:shd w:val="clear" w:color="auto" w:fill="DDD9C3" w:themeFill="background2" w:themeFillShade="E6"/>
          </w:tcPr>
          <w:p w14:paraId="581A6BD7"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708" w:type="dxa"/>
          </w:tcPr>
          <w:p w14:paraId="08A7EE67"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993" w:type="dxa"/>
          </w:tcPr>
          <w:p w14:paraId="2D7189FC"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r>
      <w:tr w:rsidR="0044529F" w:rsidRPr="00677BDE" w14:paraId="43D7A67A" w14:textId="77777777" w:rsidTr="0044529F">
        <w:trPr>
          <w:trHeight w:val="166"/>
        </w:trPr>
        <w:tc>
          <w:tcPr>
            <w:tcW w:w="1413" w:type="dxa"/>
          </w:tcPr>
          <w:p w14:paraId="3505596F" w14:textId="77777777" w:rsidR="0044529F" w:rsidRPr="00677BDE" w:rsidRDefault="0044529F" w:rsidP="00047F89">
            <w:pPr>
              <w:spacing w:line="360" w:lineRule="auto"/>
              <w:rPr>
                <w:rFonts w:ascii="Times New Roman" w:hAnsi="Times New Roman" w:cs="Times New Roman"/>
                <w:bCs/>
                <w:color w:val="252525"/>
                <w:shd w:val="clear" w:color="auto" w:fill="FFFFFF"/>
              </w:rPr>
            </w:pPr>
            <w:r w:rsidRPr="00677BDE">
              <w:rPr>
                <w:rFonts w:ascii="Times New Roman" w:hAnsi="Times New Roman" w:cs="Times New Roman"/>
                <w:bCs/>
                <w:color w:val="252525"/>
                <w:shd w:val="clear" w:color="auto" w:fill="FFFFFF"/>
              </w:rPr>
              <w:t>Check on progress/ Data analysis</w:t>
            </w:r>
          </w:p>
        </w:tc>
        <w:tc>
          <w:tcPr>
            <w:tcW w:w="992" w:type="dxa"/>
          </w:tcPr>
          <w:p w14:paraId="2944C7E0" w14:textId="695EC7B1" w:rsidR="0044529F" w:rsidRPr="00677BDE" w:rsidRDefault="0044529F" w:rsidP="00047F89">
            <w:pPr>
              <w:spacing w:line="480" w:lineRule="auto"/>
              <w:rPr>
                <w:rFonts w:ascii="Times New Roman" w:hAnsi="Times New Roman" w:cs="Times New Roman"/>
                <w:bCs/>
                <w:color w:val="252525"/>
                <w:shd w:val="clear" w:color="auto" w:fill="FFFFFF"/>
              </w:rPr>
            </w:pPr>
          </w:p>
        </w:tc>
        <w:tc>
          <w:tcPr>
            <w:tcW w:w="851" w:type="dxa"/>
          </w:tcPr>
          <w:p w14:paraId="4EB499F7"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708" w:type="dxa"/>
          </w:tcPr>
          <w:p w14:paraId="01837E6A"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844" w:type="dxa"/>
          </w:tcPr>
          <w:p w14:paraId="2C954847"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851" w:type="dxa"/>
          </w:tcPr>
          <w:p w14:paraId="7602A63B"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844" w:type="dxa"/>
          </w:tcPr>
          <w:p w14:paraId="5EB013FD"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722" w:type="dxa"/>
            <w:shd w:val="clear" w:color="auto" w:fill="DDD9C3" w:themeFill="background2" w:themeFillShade="E6"/>
          </w:tcPr>
          <w:p w14:paraId="23FBBE62"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708" w:type="dxa"/>
          </w:tcPr>
          <w:p w14:paraId="0BC3778B"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993" w:type="dxa"/>
          </w:tcPr>
          <w:p w14:paraId="64CDBCFA"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r>
      <w:tr w:rsidR="0044529F" w:rsidRPr="00677BDE" w14:paraId="1D5DCF57" w14:textId="77777777" w:rsidTr="0044529F">
        <w:trPr>
          <w:trHeight w:val="200"/>
        </w:trPr>
        <w:tc>
          <w:tcPr>
            <w:tcW w:w="1413" w:type="dxa"/>
          </w:tcPr>
          <w:p w14:paraId="431A6020" w14:textId="77777777" w:rsidR="0044529F" w:rsidRPr="00677BDE" w:rsidRDefault="0044529F" w:rsidP="00047F89">
            <w:pPr>
              <w:spacing w:line="360" w:lineRule="auto"/>
              <w:rPr>
                <w:rFonts w:ascii="Times New Roman" w:hAnsi="Times New Roman" w:cs="Times New Roman"/>
                <w:bCs/>
                <w:color w:val="252525"/>
                <w:shd w:val="clear" w:color="auto" w:fill="FFFFFF"/>
              </w:rPr>
            </w:pPr>
            <w:r w:rsidRPr="00677BDE">
              <w:rPr>
                <w:rFonts w:ascii="Times New Roman" w:hAnsi="Times New Roman" w:cs="Times New Roman"/>
                <w:bCs/>
                <w:color w:val="252525"/>
                <w:shd w:val="clear" w:color="auto" w:fill="FFFFFF"/>
              </w:rPr>
              <w:t>Discuss conclusion</w:t>
            </w:r>
          </w:p>
        </w:tc>
        <w:tc>
          <w:tcPr>
            <w:tcW w:w="992" w:type="dxa"/>
          </w:tcPr>
          <w:p w14:paraId="65E6823D" w14:textId="027BC1A3" w:rsidR="0044529F" w:rsidRPr="00677BDE" w:rsidRDefault="0044529F" w:rsidP="00047F89">
            <w:pPr>
              <w:spacing w:line="480" w:lineRule="auto"/>
              <w:rPr>
                <w:rFonts w:ascii="Times New Roman" w:hAnsi="Times New Roman" w:cs="Times New Roman"/>
                <w:bCs/>
                <w:color w:val="252525"/>
                <w:shd w:val="clear" w:color="auto" w:fill="FFFFFF"/>
              </w:rPr>
            </w:pPr>
          </w:p>
        </w:tc>
        <w:tc>
          <w:tcPr>
            <w:tcW w:w="851" w:type="dxa"/>
          </w:tcPr>
          <w:p w14:paraId="571F5D76"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708" w:type="dxa"/>
            <w:tcBorders>
              <w:right w:val="single" w:sz="4" w:space="0" w:color="000000"/>
            </w:tcBorders>
          </w:tcPr>
          <w:p w14:paraId="69516902"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844" w:type="dxa"/>
            <w:tcBorders>
              <w:left w:val="single" w:sz="4" w:space="0" w:color="000000"/>
            </w:tcBorders>
          </w:tcPr>
          <w:p w14:paraId="73365634"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851" w:type="dxa"/>
          </w:tcPr>
          <w:p w14:paraId="0695F8FD"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844" w:type="dxa"/>
          </w:tcPr>
          <w:p w14:paraId="427DAB32"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722" w:type="dxa"/>
          </w:tcPr>
          <w:p w14:paraId="6A1D7A39"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708" w:type="dxa"/>
            <w:shd w:val="clear" w:color="auto" w:fill="DDD9C3" w:themeFill="background2" w:themeFillShade="E6"/>
          </w:tcPr>
          <w:p w14:paraId="07E6CD7A"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c>
          <w:tcPr>
            <w:tcW w:w="993" w:type="dxa"/>
          </w:tcPr>
          <w:p w14:paraId="3C6582F5" w14:textId="77777777" w:rsidR="0044529F" w:rsidRPr="00677BDE" w:rsidRDefault="0044529F" w:rsidP="00047F89">
            <w:pPr>
              <w:spacing w:line="480" w:lineRule="auto"/>
              <w:rPr>
                <w:rFonts w:ascii="Times New Roman" w:hAnsi="Times New Roman" w:cs="Times New Roman"/>
                <w:bCs/>
                <w:color w:val="252525"/>
                <w:shd w:val="clear" w:color="auto" w:fill="FFFFFF"/>
              </w:rPr>
            </w:pPr>
          </w:p>
        </w:tc>
      </w:tr>
      <w:tr w:rsidR="0044529F" w:rsidRPr="00677BDE" w14:paraId="295E840F" w14:textId="77777777" w:rsidTr="0044529F">
        <w:trPr>
          <w:trHeight w:val="394"/>
        </w:trPr>
        <w:tc>
          <w:tcPr>
            <w:tcW w:w="1413" w:type="dxa"/>
            <w:tcBorders>
              <w:right w:val="single" w:sz="4" w:space="0" w:color="000000"/>
            </w:tcBorders>
          </w:tcPr>
          <w:p w14:paraId="32E80A62" w14:textId="77777777" w:rsidR="0044529F" w:rsidRPr="00677BDE" w:rsidRDefault="0044529F" w:rsidP="00047F89">
            <w:pPr>
              <w:spacing w:line="360" w:lineRule="auto"/>
              <w:rPr>
                <w:rFonts w:ascii="Times New Roman" w:hAnsi="Times New Roman" w:cs="Times New Roman"/>
                <w:bCs/>
                <w:color w:val="252525"/>
                <w:shd w:val="clear" w:color="auto" w:fill="FFFFFF"/>
              </w:rPr>
            </w:pPr>
            <w:r w:rsidRPr="00677BDE">
              <w:rPr>
                <w:rFonts w:ascii="Times New Roman" w:hAnsi="Times New Roman" w:cs="Times New Roman"/>
                <w:bCs/>
                <w:color w:val="252525"/>
                <w:shd w:val="clear" w:color="auto" w:fill="FFFFFF"/>
              </w:rPr>
              <w:t>Submit draft</w:t>
            </w:r>
          </w:p>
          <w:p w14:paraId="0AE319E9" w14:textId="77777777" w:rsidR="0044529F" w:rsidRPr="00677BDE" w:rsidRDefault="0044529F" w:rsidP="00047F89">
            <w:pPr>
              <w:spacing w:line="360" w:lineRule="auto"/>
              <w:rPr>
                <w:rFonts w:ascii="Times New Roman" w:hAnsi="Times New Roman" w:cs="Times New Roman"/>
                <w:bCs/>
                <w:color w:val="252525"/>
                <w:shd w:val="clear" w:color="auto" w:fill="FFFFFF"/>
              </w:rPr>
            </w:pPr>
          </w:p>
        </w:tc>
        <w:tc>
          <w:tcPr>
            <w:tcW w:w="992" w:type="dxa"/>
            <w:tcBorders>
              <w:top w:val="single" w:sz="4" w:space="0" w:color="000000"/>
              <w:bottom w:val="single" w:sz="4" w:space="0" w:color="000000"/>
              <w:right w:val="single" w:sz="4" w:space="0" w:color="000000"/>
            </w:tcBorders>
            <w:shd w:val="clear" w:color="auto" w:fill="auto"/>
          </w:tcPr>
          <w:p w14:paraId="4565BDFC" w14:textId="4850D4E4" w:rsidR="0044529F" w:rsidRPr="00677BDE" w:rsidRDefault="0044529F" w:rsidP="00047F89">
            <w:pPr>
              <w:rPr>
                <w:rFonts w:ascii="Times New Roman" w:hAnsi="Times New Roman" w:cs="Times New Roman"/>
                <w:bCs/>
                <w:color w:val="252525"/>
                <w:shd w:val="clear" w:color="auto" w:fill="FFFFFF"/>
              </w:rPr>
            </w:pPr>
          </w:p>
        </w:tc>
        <w:tc>
          <w:tcPr>
            <w:tcW w:w="851" w:type="dxa"/>
            <w:tcBorders>
              <w:top w:val="single" w:sz="4" w:space="0" w:color="000000"/>
              <w:bottom w:val="single" w:sz="4" w:space="0" w:color="000000"/>
              <w:right w:val="single" w:sz="4" w:space="0" w:color="000000"/>
            </w:tcBorders>
            <w:shd w:val="clear" w:color="auto" w:fill="auto"/>
          </w:tcPr>
          <w:p w14:paraId="6B364B2E" w14:textId="77777777" w:rsidR="0044529F" w:rsidRPr="00677BDE" w:rsidRDefault="0044529F" w:rsidP="00047F89">
            <w:pPr>
              <w:rPr>
                <w:rFonts w:ascii="Times New Roman" w:hAnsi="Times New Roman" w:cs="Times New Roman"/>
                <w:bCs/>
                <w:color w:val="252525"/>
                <w:shd w:val="clear" w:color="auto" w:fill="FFFFFF"/>
              </w:rPr>
            </w:pPr>
          </w:p>
        </w:tc>
        <w:tc>
          <w:tcPr>
            <w:tcW w:w="708" w:type="dxa"/>
            <w:tcBorders>
              <w:top w:val="single" w:sz="4" w:space="0" w:color="000000"/>
              <w:bottom w:val="single" w:sz="4" w:space="0" w:color="000000"/>
              <w:right w:val="single" w:sz="4" w:space="0" w:color="000000"/>
            </w:tcBorders>
            <w:shd w:val="clear" w:color="auto" w:fill="auto"/>
          </w:tcPr>
          <w:p w14:paraId="1CEF0D5D" w14:textId="77777777" w:rsidR="0044529F" w:rsidRPr="00677BDE" w:rsidRDefault="0044529F" w:rsidP="00047F89">
            <w:pPr>
              <w:rPr>
                <w:rFonts w:ascii="Times New Roman" w:hAnsi="Times New Roman" w:cs="Times New Roman"/>
                <w:bCs/>
                <w:color w:val="252525"/>
                <w:shd w:val="clear" w:color="auto" w:fill="FFFFFF"/>
              </w:rPr>
            </w:pPr>
          </w:p>
        </w:tc>
        <w:tc>
          <w:tcPr>
            <w:tcW w:w="844" w:type="dxa"/>
            <w:tcBorders>
              <w:top w:val="single" w:sz="4" w:space="0" w:color="000000"/>
              <w:bottom w:val="single" w:sz="4" w:space="0" w:color="000000"/>
              <w:right w:val="single" w:sz="4" w:space="0" w:color="000000"/>
            </w:tcBorders>
            <w:shd w:val="clear" w:color="auto" w:fill="auto"/>
          </w:tcPr>
          <w:p w14:paraId="19E060C2" w14:textId="77777777" w:rsidR="0044529F" w:rsidRPr="00677BDE" w:rsidRDefault="0044529F" w:rsidP="00047F89">
            <w:pPr>
              <w:rPr>
                <w:rFonts w:ascii="Times New Roman" w:hAnsi="Times New Roman" w:cs="Times New Roman"/>
                <w:bCs/>
                <w:color w:val="252525"/>
                <w:shd w:val="clear" w:color="auto" w:fill="FFFFFF"/>
              </w:rPr>
            </w:pPr>
          </w:p>
        </w:tc>
        <w:tc>
          <w:tcPr>
            <w:tcW w:w="851" w:type="dxa"/>
            <w:tcBorders>
              <w:top w:val="single" w:sz="4" w:space="0" w:color="000000"/>
              <w:bottom w:val="single" w:sz="4" w:space="0" w:color="000000"/>
              <w:right w:val="single" w:sz="4" w:space="0" w:color="000000"/>
            </w:tcBorders>
            <w:shd w:val="clear" w:color="auto" w:fill="auto"/>
          </w:tcPr>
          <w:p w14:paraId="4FECC040" w14:textId="77777777" w:rsidR="0044529F" w:rsidRPr="00677BDE" w:rsidRDefault="0044529F" w:rsidP="00047F89">
            <w:pPr>
              <w:rPr>
                <w:rFonts w:ascii="Times New Roman" w:hAnsi="Times New Roman" w:cs="Times New Roman"/>
                <w:bCs/>
                <w:color w:val="252525"/>
                <w:shd w:val="clear" w:color="auto" w:fill="FFFFFF"/>
              </w:rPr>
            </w:pPr>
          </w:p>
        </w:tc>
        <w:tc>
          <w:tcPr>
            <w:tcW w:w="844" w:type="dxa"/>
            <w:tcBorders>
              <w:top w:val="single" w:sz="4" w:space="0" w:color="000000"/>
              <w:bottom w:val="single" w:sz="4" w:space="0" w:color="000000"/>
              <w:right w:val="single" w:sz="4" w:space="0" w:color="000000"/>
            </w:tcBorders>
            <w:shd w:val="clear" w:color="auto" w:fill="auto"/>
          </w:tcPr>
          <w:p w14:paraId="489845EB" w14:textId="77777777" w:rsidR="0044529F" w:rsidRPr="00677BDE" w:rsidRDefault="0044529F" w:rsidP="00047F89">
            <w:pPr>
              <w:rPr>
                <w:rFonts w:ascii="Times New Roman" w:hAnsi="Times New Roman" w:cs="Times New Roman"/>
                <w:bCs/>
                <w:color w:val="252525"/>
                <w:shd w:val="clear" w:color="auto" w:fill="FFFFFF"/>
              </w:rPr>
            </w:pPr>
          </w:p>
        </w:tc>
        <w:tc>
          <w:tcPr>
            <w:tcW w:w="722" w:type="dxa"/>
            <w:tcBorders>
              <w:top w:val="single" w:sz="4" w:space="0" w:color="000000"/>
              <w:bottom w:val="single" w:sz="4" w:space="0" w:color="000000"/>
              <w:right w:val="single" w:sz="4" w:space="0" w:color="000000"/>
            </w:tcBorders>
            <w:shd w:val="clear" w:color="auto" w:fill="auto"/>
          </w:tcPr>
          <w:p w14:paraId="14BF2D14" w14:textId="77777777" w:rsidR="0044529F" w:rsidRPr="00677BDE" w:rsidRDefault="0044529F" w:rsidP="00047F89">
            <w:pPr>
              <w:rPr>
                <w:rFonts w:ascii="Times New Roman" w:hAnsi="Times New Roman" w:cs="Times New Roman"/>
                <w:bCs/>
                <w:color w:val="252525"/>
                <w:shd w:val="clear" w:color="auto" w:fill="FFFFFF"/>
              </w:rPr>
            </w:pPr>
          </w:p>
        </w:tc>
        <w:tc>
          <w:tcPr>
            <w:tcW w:w="708" w:type="dxa"/>
            <w:tcBorders>
              <w:top w:val="single" w:sz="4" w:space="0" w:color="000000"/>
              <w:bottom w:val="single" w:sz="4" w:space="0" w:color="000000"/>
              <w:right w:val="single" w:sz="4" w:space="0" w:color="000000"/>
            </w:tcBorders>
            <w:shd w:val="clear" w:color="auto" w:fill="DDD9C3" w:themeFill="background2" w:themeFillShade="E6"/>
          </w:tcPr>
          <w:p w14:paraId="0531108A" w14:textId="77777777" w:rsidR="0044529F" w:rsidRPr="00677BDE" w:rsidRDefault="0044529F" w:rsidP="00047F89">
            <w:pPr>
              <w:rPr>
                <w:rFonts w:ascii="Times New Roman" w:hAnsi="Times New Roman" w:cs="Times New Roman"/>
                <w:bCs/>
                <w:color w:val="252525"/>
                <w:shd w:val="clear" w:color="auto" w:fill="FFFFFF"/>
              </w:rPr>
            </w:pPr>
          </w:p>
        </w:tc>
        <w:tc>
          <w:tcPr>
            <w:tcW w:w="993" w:type="dxa"/>
            <w:tcBorders>
              <w:top w:val="single" w:sz="4" w:space="0" w:color="000000"/>
              <w:bottom w:val="single" w:sz="4" w:space="0" w:color="000000"/>
              <w:right w:val="single" w:sz="4" w:space="0" w:color="000000"/>
            </w:tcBorders>
            <w:shd w:val="clear" w:color="auto" w:fill="auto"/>
          </w:tcPr>
          <w:p w14:paraId="4654416B" w14:textId="77777777" w:rsidR="0044529F" w:rsidRPr="00677BDE" w:rsidRDefault="0044529F" w:rsidP="00047F89">
            <w:pPr>
              <w:rPr>
                <w:rFonts w:ascii="Times New Roman" w:hAnsi="Times New Roman" w:cs="Times New Roman"/>
                <w:bCs/>
                <w:color w:val="252525"/>
                <w:shd w:val="clear" w:color="auto" w:fill="FFFFFF"/>
              </w:rPr>
            </w:pPr>
          </w:p>
        </w:tc>
      </w:tr>
      <w:tr w:rsidR="0044529F" w:rsidRPr="001659BF" w14:paraId="2CD215DB" w14:textId="77777777" w:rsidTr="0044529F">
        <w:trPr>
          <w:trHeight w:val="359"/>
        </w:trPr>
        <w:tc>
          <w:tcPr>
            <w:tcW w:w="1413" w:type="dxa"/>
          </w:tcPr>
          <w:p w14:paraId="29FCF34A" w14:textId="77777777" w:rsidR="0044529F" w:rsidRPr="001659BF" w:rsidRDefault="0044529F" w:rsidP="00047F89">
            <w:pPr>
              <w:spacing w:line="360" w:lineRule="auto"/>
              <w:rPr>
                <w:rFonts w:ascii="Times New Roman" w:hAnsi="Times New Roman" w:cs="Times New Roman"/>
                <w:bCs/>
                <w:shd w:val="clear" w:color="auto" w:fill="FFFFFF"/>
              </w:rPr>
            </w:pPr>
            <w:r w:rsidRPr="001659BF">
              <w:rPr>
                <w:rFonts w:ascii="Times New Roman" w:hAnsi="Times New Roman" w:cs="Times New Roman"/>
                <w:bCs/>
                <w:shd w:val="clear" w:color="auto" w:fill="FFFFFF"/>
              </w:rPr>
              <w:t>Submit Dissertation</w:t>
            </w:r>
          </w:p>
        </w:tc>
        <w:tc>
          <w:tcPr>
            <w:tcW w:w="992" w:type="dxa"/>
            <w:tcBorders>
              <w:top w:val="single" w:sz="4" w:space="0" w:color="000000"/>
              <w:bottom w:val="single" w:sz="4" w:space="0" w:color="000000"/>
              <w:right w:val="single" w:sz="4" w:space="0" w:color="000000"/>
            </w:tcBorders>
            <w:shd w:val="clear" w:color="auto" w:fill="auto"/>
          </w:tcPr>
          <w:p w14:paraId="680E2E6E" w14:textId="168DF122" w:rsidR="0044529F" w:rsidRPr="001659BF" w:rsidRDefault="0044529F" w:rsidP="00047F89">
            <w:pPr>
              <w:rPr>
                <w:rFonts w:ascii="Times New Roman" w:hAnsi="Times New Roman" w:cs="Times New Roman"/>
                <w:bCs/>
                <w:shd w:val="clear" w:color="auto" w:fill="FFFFFF"/>
              </w:rPr>
            </w:pPr>
          </w:p>
        </w:tc>
        <w:tc>
          <w:tcPr>
            <w:tcW w:w="851" w:type="dxa"/>
            <w:tcBorders>
              <w:top w:val="single" w:sz="4" w:space="0" w:color="000000"/>
              <w:bottom w:val="single" w:sz="4" w:space="0" w:color="000000"/>
              <w:right w:val="single" w:sz="4" w:space="0" w:color="000000"/>
            </w:tcBorders>
            <w:shd w:val="clear" w:color="auto" w:fill="auto"/>
          </w:tcPr>
          <w:p w14:paraId="031815EB" w14:textId="77777777" w:rsidR="0044529F" w:rsidRPr="001659BF" w:rsidRDefault="0044529F" w:rsidP="00047F89">
            <w:pPr>
              <w:rPr>
                <w:rFonts w:ascii="Times New Roman" w:hAnsi="Times New Roman" w:cs="Times New Roman"/>
                <w:bCs/>
                <w:shd w:val="clear" w:color="auto" w:fill="FFFFFF"/>
              </w:rPr>
            </w:pPr>
          </w:p>
        </w:tc>
        <w:tc>
          <w:tcPr>
            <w:tcW w:w="708" w:type="dxa"/>
            <w:tcBorders>
              <w:top w:val="single" w:sz="4" w:space="0" w:color="000000"/>
              <w:bottom w:val="single" w:sz="4" w:space="0" w:color="000000"/>
              <w:right w:val="single" w:sz="4" w:space="0" w:color="000000"/>
            </w:tcBorders>
            <w:shd w:val="clear" w:color="auto" w:fill="auto"/>
          </w:tcPr>
          <w:p w14:paraId="4E0D97AF" w14:textId="77777777" w:rsidR="0044529F" w:rsidRPr="001659BF" w:rsidRDefault="0044529F" w:rsidP="00047F89">
            <w:pPr>
              <w:rPr>
                <w:rFonts w:ascii="Times New Roman" w:hAnsi="Times New Roman" w:cs="Times New Roman"/>
                <w:bCs/>
                <w:shd w:val="clear" w:color="auto" w:fill="FFFFFF"/>
              </w:rPr>
            </w:pPr>
          </w:p>
        </w:tc>
        <w:tc>
          <w:tcPr>
            <w:tcW w:w="844" w:type="dxa"/>
            <w:tcBorders>
              <w:top w:val="single" w:sz="4" w:space="0" w:color="000000"/>
              <w:bottom w:val="single" w:sz="4" w:space="0" w:color="000000"/>
              <w:right w:val="single" w:sz="4" w:space="0" w:color="000000"/>
            </w:tcBorders>
            <w:shd w:val="clear" w:color="auto" w:fill="auto"/>
          </w:tcPr>
          <w:p w14:paraId="7A810112" w14:textId="77777777" w:rsidR="0044529F" w:rsidRPr="001659BF" w:rsidRDefault="0044529F" w:rsidP="00047F89">
            <w:pPr>
              <w:rPr>
                <w:rFonts w:ascii="Times New Roman" w:hAnsi="Times New Roman" w:cs="Times New Roman"/>
                <w:bCs/>
                <w:shd w:val="clear" w:color="auto" w:fill="FFFFFF"/>
              </w:rPr>
            </w:pPr>
          </w:p>
        </w:tc>
        <w:tc>
          <w:tcPr>
            <w:tcW w:w="851" w:type="dxa"/>
            <w:tcBorders>
              <w:top w:val="single" w:sz="4" w:space="0" w:color="000000"/>
              <w:bottom w:val="single" w:sz="4" w:space="0" w:color="000000"/>
              <w:right w:val="single" w:sz="4" w:space="0" w:color="000000"/>
            </w:tcBorders>
            <w:shd w:val="clear" w:color="auto" w:fill="auto"/>
          </w:tcPr>
          <w:p w14:paraId="421300FB" w14:textId="77777777" w:rsidR="0044529F" w:rsidRPr="001659BF" w:rsidRDefault="0044529F" w:rsidP="00047F89">
            <w:pPr>
              <w:rPr>
                <w:rFonts w:ascii="Times New Roman" w:hAnsi="Times New Roman" w:cs="Times New Roman"/>
                <w:bCs/>
                <w:shd w:val="clear" w:color="auto" w:fill="FFFFFF"/>
              </w:rPr>
            </w:pPr>
          </w:p>
        </w:tc>
        <w:tc>
          <w:tcPr>
            <w:tcW w:w="844" w:type="dxa"/>
            <w:tcBorders>
              <w:top w:val="single" w:sz="4" w:space="0" w:color="000000"/>
              <w:bottom w:val="single" w:sz="4" w:space="0" w:color="000000"/>
              <w:right w:val="single" w:sz="4" w:space="0" w:color="000000"/>
            </w:tcBorders>
            <w:shd w:val="clear" w:color="auto" w:fill="auto"/>
          </w:tcPr>
          <w:p w14:paraId="6E197752" w14:textId="77777777" w:rsidR="0044529F" w:rsidRPr="001659BF" w:rsidRDefault="0044529F" w:rsidP="00047F89">
            <w:pPr>
              <w:rPr>
                <w:rFonts w:ascii="Times New Roman" w:hAnsi="Times New Roman" w:cs="Times New Roman"/>
                <w:bCs/>
                <w:shd w:val="clear" w:color="auto" w:fill="FFFFFF"/>
              </w:rPr>
            </w:pPr>
          </w:p>
        </w:tc>
        <w:tc>
          <w:tcPr>
            <w:tcW w:w="722" w:type="dxa"/>
            <w:tcBorders>
              <w:top w:val="single" w:sz="4" w:space="0" w:color="000000"/>
              <w:bottom w:val="single" w:sz="4" w:space="0" w:color="000000"/>
              <w:right w:val="single" w:sz="4" w:space="0" w:color="000000"/>
            </w:tcBorders>
            <w:shd w:val="clear" w:color="auto" w:fill="auto"/>
          </w:tcPr>
          <w:p w14:paraId="62037255" w14:textId="77777777" w:rsidR="0044529F" w:rsidRPr="001659BF" w:rsidRDefault="0044529F" w:rsidP="00047F89">
            <w:pPr>
              <w:rPr>
                <w:rFonts w:ascii="Times New Roman" w:hAnsi="Times New Roman" w:cs="Times New Roman"/>
                <w:bCs/>
                <w:shd w:val="clear" w:color="auto" w:fill="FFFFFF"/>
              </w:rPr>
            </w:pPr>
          </w:p>
        </w:tc>
        <w:tc>
          <w:tcPr>
            <w:tcW w:w="708" w:type="dxa"/>
            <w:tcBorders>
              <w:top w:val="single" w:sz="4" w:space="0" w:color="000000"/>
              <w:bottom w:val="single" w:sz="4" w:space="0" w:color="000000"/>
              <w:right w:val="single" w:sz="4" w:space="0" w:color="000000"/>
            </w:tcBorders>
            <w:shd w:val="clear" w:color="auto" w:fill="auto"/>
          </w:tcPr>
          <w:p w14:paraId="3946164C" w14:textId="77777777" w:rsidR="0044529F" w:rsidRPr="001659BF" w:rsidRDefault="0044529F" w:rsidP="00047F89">
            <w:pPr>
              <w:rPr>
                <w:rFonts w:ascii="Times New Roman" w:hAnsi="Times New Roman" w:cs="Times New Roman"/>
                <w:bCs/>
                <w:shd w:val="clear" w:color="auto" w:fill="FFFFFF"/>
              </w:rPr>
            </w:pPr>
          </w:p>
        </w:tc>
        <w:tc>
          <w:tcPr>
            <w:tcW w:w="993" w:type="dxa"/>
            <w:tcBorders>
              <w:top w:val="single" w:sz="4" w:space="0" w:color="000000"/>
              <w:bottom w:val="single" w:sz="4" w:space="0" w:color="000000"/>
              <w:right w:val="single" w:sz="4" w:space="0" w:color="000000"/>
            </w:tcBorders>
            <w:shd w:val="clear" w:color="auto" w:fill="DDD9C3" w:themeFill="background2" w:themeFillShade="E6"/>
          </w:tcPr>
          <w:p w14:paraId="50D23F45" w14:textId="77777777" w:rsidR="0044529F" w:rsidRPr="001659BF" w:rsidRDefault="0044529F" w:rsidP="00047F89">
            <w:pPr>
              <w:rPr>
                <w:rFonts w:ascii="Times New Roman" w:hAnsi="Times New Roman" w:cs="Times New Roman"/>
                <w:bCs/>
                <w:shd w:val="clear" w:color="auto" w:fill="FFFFFF"/>
              </w:rPr>
            </w:pPr>
          </w:p>
        </w:tc>
      </w:tr>
    </w:tbl>
    <w:p w14:paraId="129D3998" w14:textId="77777777" w:rsidR="0082674B" w:rsidRPr="00677BDE" w:rsidRDefault="0082674B" w:rsidP="0082674B">
      <w:pPr>
        <w:spacing w:line="480" w:lineRule="auto"/>
        <w:rPr>
          <w:rFonts w:ascii="Times New Roman" w:hAnsi="Times New Roman" w:cs="Times New Roman"/>
          <w:bCs/>
          <w:color w:val="252525"/>
          <w:shd w:val="clear" w:color="auto" w:fill="FFFFFF"/>
        </w:rPr>
      </w:pPr>
    </w:p>
    <w:p w14:paraId="34B73730" w14:textId="2B18A9C3" w:rsidR="0082674B" w:rsidRDefault="0082674B" w:rsidP="0082674B">
      <w:pPr>
        <w:spacing w:line="360" w:lineRule="auto"/>
        <w:rPr>
          <w:rFonts w:ascii="Times New Roman" w:hAnsi="Times New Roman" w:cs="Times New Roman"/>
          <w:shd w:val="clear" w:color="auto" w:fill="FFFFFF"/>
        </w:rPr>
      </w:pPr>
      <w:r w:rsidRPr="00E40DE3">
        <w:rPr>
          <w:rFonts w:ascii="Times New Roman" w:hAnsi="Times New Roman" w:cs="Times New Roman"/>
          <w:shd w:val="clear" w:color="auto" w:fill="FFFFFF"/>
        </w:rPr>
        <w:t xml:space="preserve">The plan provided lays out the structure in which the work will be managed appropriately to complete the dissertation. The aim of the plan is to complete each task as early on as possible in the time frame allocated, in case of any necessary changes. </w:t>
      </w:r>
    </w:p>
    <w:p w14:paraId="6C3566BE" w14:textId="77777777" w:rsidR="009659EB" w:rsidRPr="00E40DE3" w:rsidRDefault="009659EB" w:rsidP="0082674B">
      <w:pPr>
        <w:spacing w:line="360" w:lineRule="auto"/>
        <w:rPr>
          <w:rFonts w:ascii="Times New Roman" w:hAnsi="Times New Roman" w:cs="Times New Roman"/>
          <w:shd w:val="clear" w:color="auto" w:fill="FFFFFF"/>
        </w:rPr>
      </w:pPr>
    </w:p>
    <w:p w14:paraId="7C952F5F" w14:textId="091F2182" w:rsidR="00401082" w:rsidRDefault="00401082" w:rsidP="00401082">
      <w:pPr>
        <w:spacing w:line="360" w:lineRule="auto"/>
        <w:rPr>
          <w:rFonts w:ascii="Times New Roman" w:hAnsi="Times New Roman" w:cs="Times New Roman"/>
          <w:sz w:val="24"/>
          <w:szCs w:val="24"/>
          <w:lang w:val="en-US"/>
        </w:rPr>
      </w:pPr>
    </w:p>
    <w:p w14:paraId="61A1B379" w14:textId="6AF2B84C" w:rsidR="00401082" w:rsidRPr="00401082" w:rsidRDefault="00401082" w:rsidP="00401082">
      <w:pPr>
        <w:spacing w:line="360" w:lineRule="auto"/>
        <w:rPr>
          <w:rFonts w:ascii="Times New Roman" w:hAnsi="Times New Roman" w:cs="Times New Roman"/>
          <w:sz w:val="24"/>
          <w:szCs w:val="24"/>
          <w:lang w:val="en-US"/>
        </w:rPr>
      </w:pPr>
      <w:r w:rsidRPr="00827C09">
        <w:rPr>
          <w:rFonts w:ascii="Times New Roman" w:hAnsi="Times New Roman" w:cs="Times New Roman"/>
          <w:sz w:val="24"/>
          <w:szCs w:val="24"/>
        </w:rPr>
        <w:lastRenderedPageBreak/>
        <w:t>References</w:t>
      </w:r>
    </w:p>
    <w:p w14:paraId="136F0951" w14:textId="77777777" w:rsidR="00401082" w:rsidRPr="00827C09" w:rsidRDefault="00401082" w:rsidP="00401082">
      <w:pPr>
        <w:spacing w:after="336" w:line="360" w:lineRule="auto"/>
        <w:rPr>
          <w:rFonts w:ascii="Times New Roman" w:hAnsi="Times New Roman" w:cs="Times New Roman"/>
        </w:rPr>
      </w:pPr>
      <w:proofErr w:type="spellStart"/>
      <w:r w:rsidRPr="00827C09">
        <w:rPr>
          <w:rFonts w:ascii="Times New Roman" w:hAnsi="Times New Roman" w:cs="Times New Roman"/>
        </w:rPr>
        <w:t>Anzman</w:t>
      </w:r>
      <w:proofErr w:type="spellEnd"/>
      <w:r w:rsidRPr="00827C09">
        <w:rPr>
          <w:rFonts w:ascii="Times New Roman" w:hAnsi="Times New Roman" w:cs="Times New Roman"/>
        </w:rPr>
        <w:t xml:space="preserve">, S. et al. 2010. Parental influence on children's early eating environments and obesity risk: implications for prevention. International Journal of Obesity 34(7), pp. 1116-1124. </w:t>
      </w:r>
      <w:proofErr w:type="spellStart"/>
      <w:r w:rsidRPr="00827C09">
        <w:rPr>
          <w:rFonts w:ascii="Times New Roman" w:hAnsi="Times New Roman" w:cs="Times New Roman"/>
        </w:rPr>
        <w:t>doi</w:t>
      </w:r>
      <w:proofErr w:type="spellEnd"/>
      <w:r w:rsidRPr="00827C09">
        <w:rPr>
          <w:rFonts w:ascii="Times New Roman" w:hAnsi="Times New Roman" w:cs="Times New Roman"/>
        </w:rPr>
        <w:t>: 10.1038/ijo.2010.43.</w:t>
      </w:r>
    </w:p>
    <w:p w14:paraId="25C53288" w14:textId="77777777" w:rsidR="00401082" w:rsidRPr="00827C09" w:rsidRDefault="00401082" w:rsidP="00401082">
      <w:pPr>
        <w:spacing w:after="336" w:line="360" w:lineRule="auto"/>
        <w:rPr>
          <w:rFonts w:ascii="Times New Roman" w:hAnsi="Times New Roman" w:cs="Times New Roman"/>
        </w:rPr>
      </w:pPr>
      <w:r w:rsidRPr="00827C09">
        <w:rPr>
          <w:rFonts w:ascii="Times New Roman" w:hAnsi="Times New Roman" w:cs="Times New Roman"/>
        </w:rPr>
        <w:t>British nutrition foundation. 2019. Available at: https://www.nutrition.gov/ [Accessed: 17 October 2019].</w:t>
      </w:r>
    </w:p>
    <w:p w14:paraId="19305789" w14:textId="77777777" w:rsidR="00401082" w:rsidRPr="00827C09" w:rsidRDefault="00401082" w:rsidP="00401082">
      <w:pPr>
        <w:spacing w:after="336" w:line="360" w:lineRule="auto"/>
        <w:rPr>
          <w:rFonts w:ascii="Times New Roman" w:hAnsi="Times New Roman" w:cs="Times New Roman"/>
        </w:rPr>
      </w:pPr>
      <w:r w:rsidRPr="00827C09">
        <w:rPr>
          <w:rFonts w:ascii="Times New Roman" w:hAnsi="Times New Roman" w:cs="Times New Roman"/>
        </w:rPr>
        <w:t xml:space="preserve">Coveney, j. 2002. What does research on families and food tell us? Implications for nutrition and dietetic practice. Nutrition &amp; Dietetics: The Journal of the Dietitians Association of Australia </w:t>
      </w:r>
    </w:p>
    <w:p w14:paraId="6E9AEB39" w14:textId="77777777" w:rsidR="00401082" w:rsidRPr="00827C09" w:rsidRDefault="00401082" w:rsidP="00401082">
      <w:pPr>
        <w:spacing w:after="336" w:line="360" w:lineRule="auto"/>
        <w:rPr>
          <w:rFonts w:ascii="Times New Roman" w:hAnsi="Times New Roman" w:cs="Times New Roman"/>
        </w:rPr>
      </w:pPr>
      <w:r w:rsidRPr="00827C09">
        <w:rPr>
          <w:rFonts w:ascii="Times New Roman" w:hAnsi="Times New Roman" w:cs="Times New Roman"/>
        </w:rPr>
        <w:t xml:space="preserve">Cummins, S. and Macintyre, S. 2005. Food environments and obesity—neighbourhood or </w:t>
      </w:r>
      <w:proofErr w:type="gramStart"/>
      <w:r w:rsidRPr="00827C09">
        <w:rPr>
          <w:rFonts w:ascii="Times New Roman" w:hAnsi="Times New Roman" w:cs="Times New Roman"/>
        </w:rPr>
        <w:t>nation?.</w:t>
      </w:r>
      <w:proofErr w:type="gramEnd"/>
      <w:r w:rsidRPr="00827C09">
        <w:rPr>
          <w:rFonts w:ascii="Times New Roman" w:hAnsi="Times New Roman" w:cs="Times New Roman"/>
        </w:rPr>
        <w:t xml:space="preserve"> International Journal of Epidemiology 35(1), pp. 100-104. </w:t>
      </w:r>
      <w:proofErr w:type="spellStart"/>
      <w:r w:rsidRPr="00827C09">
        <w:rPr>
          <w:rFonts w:ascii="Times New Roman" w:hAnsi="Times New Roman" w:cs="Times New Roman"/>
        </w:rPr>
        <w:t>doi</w:t>
      </w:r>
      <w:proofErr w:type="spellEnd"/>
      <w:r w:rsidRPr="00827C09">
        <w:rPr>
          <w:rFonts w:ascii="Times New Roman" w:hAnsi="Times New Roman" w:cs="Times New Roman"/>
        </w:rPr>
        <w:t>: 10.1093/</w:t>
      </w:r>
      <w:proofErr w:type="spellStart"/>
      <w:r w:rsidRPr="00827C09">
        <w:rPr>
          <w:rFonts w:ascii="Times New Roman" w:hAnsi="Times New Roman" w:cs="Times New Roman"/>
        </w:rPr>
        <w:t>ije</w:t>
      </w:r>
      <w:proofErr w:type="spellEnd"/>
      <w:r w:rsidRPr="00827C09">
        <w:rPr>
          <w:rFonts w:ascii="Times New Roman" w:hAnsi="Times New Roman" w:cs="Times New Roman"/>
        </w:rPr>
        <w:t>/dyi276.</w:t>
      </w:r>
    </w:p>
    <w:p w14:paraId="483EDC59" w14:textId="77777777" w:rsidR="00401082" w:rsidRPr="00827C09" w:rsidRDefault="00401082" w:rsidP="00401082">
      <w:pPr>
        <w:spacing w:after="336" w:line="360" w:lineRule="auto"/>
        <w:rPr>
          <w:rFonts w:ascii="Times New Roman" w:hAnsi="Times New Roman" w:cs="Times New Roman"/>
        </w:rPr>
      </w:pPr>
      <w:proofErr w:type="spellStart"/>
      <w:r w:rsidRPr="00827C09">
        <w:rPr>
          <w:rFonts w:ascii="Times New Roman" w:hAnsi="Times New Roman" w:cs="Times New Roman"/>
        </w:rPr>
        <w:t>DuBreck</w:t>
      </w:r>
      <w:proofErr w:type="spellEnd"/>
      <w:r w:rsidRPr="00827C09">
        <w:rPr>
          <w:rFonts w:ascii="Times New Roman" w:hAnsi="Times New Roman" w:cs="Times New Roman"/>
        </w:rPr>
        <w:t xml:space="preserve">, C. et al. 2018. Examining community and consumer food environments for children: An urban-suburban-rural comparison in Southwestern Ontario. Social Science &amp; Medicine 209, pp. 33-42. </w:t>
      </w:r>
      <w:proofErr w:type="spellStart"/>
      <w:r w:rsidRPr="00827C09">
        <w:rPr>
          <w:rFonts w:ascii="Times New Roman" w:hAnsi="Times New Roman" w:cs="Times New Roman"/>
        </w:rPr>
        <w:t>doi</w:t>
      </w:r>
      <w:proofErr w:type="spellEnd"/>
      <w:r w:rsidRPr="00827C09">
        <w:rPr>
          <w:rFonts w:ascii="Times New Roman" w:hAnsi="Times New Roman" w:cs="Times New Roman"/>
        </w:rPr>
        <w:t>: 10.1016/j.socscimed.2018.05.004.</w:t>
      </w:r>
    </w:p>
    <w:p w14:paraId="2E9818E0" w14:textId="77777777" w:rsidR="00401082" w:rsidRPr="00827C09" w:rsidRDefault="00401082" w:rsidP="00401082">
      <w:pPr>
        <w:spacing w:after="336" w:line="360" w:lineRule="auto"/>
        <w:rPr>
          <w:rFonts w:ascii="Times New Roman" w:hAnsi="Times New Roman" w:cs="Times New Roman"/>
        </w:rPr>
      </w:pPr>
      <w:proofErr w:type="spellStart"/>
      <w:r w:rsidRPr="00827C09">
        <w:rPr>
          <w:rFonts w:ascii="Times New Roman" w:hAnsi="Times New Roman" w:cs="Times New Roman"/>
        </w:rPr>
        <w:t>Faria-Schützer</w:t>
      </w:r>
      <w:proofErr w:type="spellEnd"/>
      <w:r w:rsidRPr="00827C09">
        <w:rPr>
          <w:rFonts w:ascii="Times New Roman" w:hAnsi="Times New Roman" w:cs="Times New Roman"/>
        </w:rPr>
        <w:t xml:space="preserve">, D. et al. 2018. Eating </w:t>
      </w:r>
      <w:proofErr w:type="spellStart"/>
      <w:r w:rsidRPr="00827C09">
        <w:rPr>
          <w:rFonts w:ascii="Times New Roman" w:hAnsi="Times New Roman" w:cs="Times New Roman"/>
        </w:rPr>
        <w:t>Behaviors</w:t>
      </w:r>
      <w:proofErr w:type="spellEnd"/>
      <w:r w:rsidRPr="00827C09">
        <w:rPr>
          <w:rFonts w:ascii="Times New Roman" w:hAnsi="Times New Roman" w:cs="Times New Roman"/>
        </w:rPr>
        <w:t xml:space="preserve"> in Postpartum: A Qualitative Study of Women with Obesity. Nutrients 10(7), p. 885. </w:t>
      </w:r>
      <w:proofErr w:type="spellStart"/>
      <w:r w:rsidRPr="00827C09">
        <w:rPr>
          <w:rFonts w:ascii="Times New Roman" w:hAnsi="Times New Roman" w:cs="Times New Roman"/>
        </w:rPr>
        <w:t>doi</w:t>
      </w:r>
      <w:proofErr w:type="spellEnd"/>
      <w:r w:rsidRPr="00827C09">
        <w:rPr>
          <w:rFonts w:ascii="Times New Roman" w:hAnsi="Times New Roman" w:cs="Times New Roman"/>
        </w:rPr>
        <w:t>: 10.3390/nu10070885.</w:t>
      </w:r>
    </w:p>
    <w:p w14:paraId="1BFF1B59" w14:textId="77777777" w:rsidR="00401082" w:rsidRPr="00827C09" w:rsidRDefault="00401082" w:rsidP="00401082">
      <w:pPr>
        <w:spacing w:after="336" w:line="360" w:lineRule="auto"/>
        <w:rPr>
          <w:rFonts w:ascii="Times New Roman" w:hAnsi="Times New Roman" w:cs="Times New Roman"/>
        </w:rPr>
      </w:pPr>
      <w:r w:rsidRPr="00827C09">
        <w:rPr>
          <w:rFonts w:ascii="Times New Roman" w:hAnsi="Times New Roman" w:cs="Times New Roman"/>
        </w:rPr>
        <w:t xml:space="preserve">Fernandez, C. et al. 2018. Selective eating </w:t>
      </w:r>
      <w:proofErr w:type="spellStart"/>
      <w:r w:rsidRPr="00827C09">
        <w:rPr>
          <w:rFonts w:ascii="Times New Roman" w:hAnsi="Times New Roman" w:cs="Times New Roman"/>
        </w:rPr>
        <w:t>behaviors</w:t>
      </w:r>
      <w:proofErr w:type="spellEnd"/>
      <w:r w:rsidRPr="00827C09">
        <w:rPr>
          <w:rFonts w:ascii="Times New Roman" w:hAnsi="Times New Roman" w:cs="Times New Roman"/>
        </w:rPr>
        <w:t xml:space="preserve"> in children: An observational validation of parental report measures. Appetite 127, pp. 163-170. </w:t>
      </w:r>
      <w:proofErr w:type="spellStart"/>
      <w:r w:rsidRPr="00827C09">
        <w:rPr>
          <w:rFonts w:ascii="Times New Roman" w:hAnsi="Times New Roman" w:cs="Times New Roman"/>
        </w:rPr>
        <w:t>doi</w:t>
      </w:r>
      <w:proofErr w:type="spellEnd"/>
      <w:r w:rsidRPr="00827C09">
        <w:rPr>
          <w:rFonts w:ascii="Times New Roman" w:hAnsi="Times New Roman" w:cs="Times New Roman"/>
        </w:rPr>
        <w:t>: 10.1016/j.appet.2018.04.028.</w:t>
      </w:r>
    </w:p>
    <w:p w14:paraId="24C8F43C" w14:textId="77777777" w:rsidR="00401082" w:rsidRPr="00827C09" w:rsidRDefault="00401082" w:rsidP="00401082">
      <w:pPr>
        <w:spacing w:after="336" w:line="360" w:lineRule="auto"/>
        <w:rPr>
          <w:rFonts w:ascii="Times New Roman" w:hAnsi="Times New Roman" w:cs="Times New Roman"/>
        </w:rPr>
      </w:pPr>
      <w:r w:rsidRPr="00827C09">
        <w:rPr>
          <w:rFonts w:ascii="Times New Roman" w:hAnsi="Times New Roman" w:cs="Times New Roman"/>
        </w:rPr>
        <w:t xml:space="preserve">Finkelstein, E. et al. 2005. ECONOMIC CAUSES AND CONSEQUENCES OF OBESITY. Annual Review of Public Health 26(1), pp. 239-257. </w:t>
      </w:r>
      <w:proofErr w:type="spellStart"/>
      <w:r w:rsidRPr="00827C09">
        <w:rPr>
          <w:rFonts w:ascii="Times New Roman" w:hAnsi="Times New Roman" w:cs="Times New Roman"/>
        </w:rPr>
        <w:t>doi</w:t>
      </w:r>
      <w:proofErr w:type="spellEnd"/>
      <w:r w:rsidRPr="00827C09">
        <w:rPr>
          <w:rFonts w:ascii="Times New Roman" w:hAnsi="Times New Roman" w:cs="Times New Roman"/>
        </w:rPr>
        <w:t>: 10.1146/annurev.publhealth.26.021304.144628.</w:t>
      </w:r>
    </w:p>
    <w:p w14:paraId="4C4E5F8A" w14:textId="77777777" w:rsidR="00401082" w:rsidRPr="00827C09" w:rsidRDefault="00401082" w:rsidP="00401082">
      <w:pPr>
        <w:spacing w:after="336" w:line="360" w:lineRule="auto"/>
        <w:rPr>
          <w:rFonts w:ascii="Times New Roman" w:hAnsi="Times New Roman" w:cs="Times New Roman"/>
        </w:rPr>
      </w:pPr>
      <w:r w:rsidRPr="00827C09">
        <w:rPr>
          <w:rFonts w:ascii="Times New Roman" w:hAnsi="Times New Roman" w:cs="Times New Roman"/>
        </w:rPr>
        <w:t xml:space="preserve">Han, J. et al. 2010. Childhood obesity. The Lancet 375(9727), pp. 1737-1748. </w:t>
      </w:r>
      <w:proofErr w:type="spellStart"/>
      <w:r w:rsidRPr="00827C09">
        <w:rPr>
          <w:rFonts w:ascii="Times New Roman" w:hAnsi="Times New Roman" w:cs="Times New Roman"/>
        </w:rPr>
        <w:t>doi</w:t>
      </w:r>
      <w:proofErr w:type="spellEnd"/>
      <w:r w:rsidRPr="00827C09">
        <w:rPr>
          <w:rFonts w:ascii="Times New Roman" w:hAnsi="Times New Roman" w:cs="Times New Roman"/>
        </w:rPr>
        <w:t>: 10.1016/s0140-6736(10)60171-7.</w:t>
      </w:r>
    </w:p>
    <w:p w14:paraId="75B3FE62" w14:textId="77777777" w:rsidR="00401082" w:rsidRPr="00827C09" w:rsidRDefault="00401082" w:rsidP="00401082">
      <w:pPr>
        <w:spacing w:after="336" w:line="360" w:lineRule="auto"/>
        <w:rPr>
          <w:rFonts w:ascii="Times New Roman" w:hAnsi="Times New Roman" w:cs="Times New Roman"/>
        </w:rPr>
      </w:pPr>
      <w:r w:rsidRPr="00827C09">
        <w:rPr>
          <w:rFonts w:ascii="Times New Roman" w:hAnsi="Times New Roman" w:cs="Times New Roman"/>
        </w:rPr>
        <w:t xml:space="preserve">Harden, J. and Dickson, A. 2014. Low-income mothers’ food practices with young children: A qualitative longitudinal study. Health Education Journal 74(4), pp. 381-391. </w:t>
      </w:r>
      <w:proofErr w:type="spellStart"/>
      <w:r w:rsidRPr="00827C09">
        <w:rPr>
          <w:rFonts w:ascii="Times New Roman" w:hAnsi="Times New Roman" w:cs="Times New Roman"/>
        </w:rPr>
        <w:t>doi</w:t>
      </w:r>
      <w:proofErr w:type="spellEnd"/>
      <w:r w:rsidRPr="00827C09">
        <w:rPr>
          <w:rFonts w:ascii="Times New Roman" w:hAnsi="Times New Roman" w:cs="Times New Roman"/>
        </w:rPr>
        <w:t>: 10.1177/0017896914535378.</w:t>
      </w:r>
    </w:p>
    <w:p w14:paraId="1532D9DC" w14:textId="77777777" w:rsidR="00401082" w:rsidRPr="00827C09" w:rsidRDefault="00401082" w:rsidP="00401082">
      <w:pPr>
        <w:spacing w:after="336" w:line="360" w:lineRule="auto"/>
        <w:rPr>
          <w:rFonts w:ascii="Times New Roman" w:hAnsi="Times New Roman" w:cs="Times New Roman"/>
        </w:rPr>
      </w:pPr>
      <w:r w:rsidRPr="00827C09">
        <w:rPr>
          <w:rFonts w:ascii="Times New Roman" w:hAnsi="Times New Roman" w:cs="Times New Roman"/>
        </w:rPr>
        <w:t xml:space="preserve">Haslam, D. et al. 2006. Obesity—time to wake up. BMJ 333(7569), pp. 640-642. </w:t>
      </w:r>
      <w:proofErr w:type="spellStart"/>
      <w:r w:rsidRPr="00827C09">
        <w:rPr>
          <w:rFonts w:ascii="Times New Roman" w:hAnsi="Times New Roman" w:cs="Times New Roman"/>
        </w:rPr>
        <w:t>doi</w:t>
      </w:r>
      <w:proofErr w:type="spellEnd"/>
      <w:r w:rsidRPr="00827C09">
        <w:rPr>
          <w:rFonts w:ascii="Times New Roman" w:hAnsi="Times New Roman" w:cs="Times New Roman"/>
        </w:rPr>
        <w:t>: 10.1136/bmj.333.7569.640.</w:t>
      </w:r>
    </w:p>
    <w:p w14:paraId="5ADC81E5" w14:textId="77777777" w:rsidR="00401082" w:rsidRPr="00827C09" w:rsidRDefault="00401082" w:rsidP="00401082">
      <w:pPr>
        <w:spacing w:after="336" w:line="360" w:lineRule="auto"/>
        <w:rPr>
          <w:rFonts w:ascii="Times New Roman" w:hAnsi="Times New Roman" w:cs="Times New Roman"/>
        </w:rPr>
      </w:pPr>
      <w:r w:rsidRPr="00827C09">
        <w:rPr>
          <w:rFonts w:ascii="Times New Roman" w:hAnsi="Times New Roman" w:cs="Times New Roman"/>
        </w:rPr>
        <w:lastRenderedPageBreak/>
        <w:t xml:space="preserve">Hendrie, G. et al. 2011. Defining the complexity of childhood obesity and related behaviours within the family environment using structural equation modelling. Public Health Nutrition 15(1), pp. 48-57. </w:t>
      </w:r>
      <w:proofErr w:type="spellStart"/>
      <w:r w:rsidRPr="00827C09">
        <w:rPr>
          <w:rFonts w:ascii="Times New Roman" w:hAnsi="Times New Roman" w:cs="Times New Roman"/>
        </w:rPr>
        <w:t>doi</w:t>
      </w:r>
      <w:proofErr w:type="spellEnd"/>
      <w:r w:rsidRPr="00827C09">
        <w:rPr>
          <w:rFonts w:ascii="Times New Roman" w:hAnsi="Times New Roman" w:cs="Times New Roman"/>
        </w:rPr>
        <w:t>: 10.1017/s1368980011001832.</w:t>
      </w:r>
    </w:p>
    <w:p w14:paraId="58701824" w14:textId="77777777" w:rsidR="00401082" w:rsidRPr="00827C09" w:rsidRDefault="00401082" w:rsidP="00401082">
      <w:pPr>
        <w:spacing w:after="336" w:line="360" w:lineRule="auto"/>
        <w:rPr>
          <w:rFonts w:ascii="Times New Roman" w:hAnsi="Times New Roman" w:cs="Times New Roman"/>
        </w:rPr>
      </w:pPr>
      <w:r w:rsidRPr="00827C09">
        <w:rPr>
          <w:rFonts w:ascii="Times New Roman" w:hAnsi="Times New Roman" w:cs="Times New Roman"/>
        </w:rPr>
        <w:t xml:space="preserve">Nelson, C. and Goff, M. 2018. Benefits of Family Mealtime. Utah State University </w:t>
      </w:r>
    </w:p>
    <w:p w14:paraId="5F5AF0C5" w14:textId="77777777" w:rsidR="00401082" w:rsidRPr="00827C09" w:rsidRDefault="00401082" w:rsidP="00401082">
      <w:pPr>
        <w:spacing w:after="336" w:line="360" w:lineRule="auto"/>
        <w:rPr>
          <w:rFonts w:ascii="Times New Roman" w:hAnsi="Times New Roman" w:cs="Times New Roman"/>
        </w:rPr>
      </w:pPr>
      <w:r w:rsidRPr="00827C09">
        <w:rPr>
          <w:rFonts w:ascii="Times New Roman" w:hAnsi="Times New Roman" w:cs="Times New Roman"/>
        </w:rPr>
        <w:t>Overweight and obesity. 2019. Available at: https://www.who.int/gho/ncd/risk_factors/overweight_obesity/overweight_adolescents/en/ [Accessed: 17 October 2019].</w:t>
      </w:r>
    </w:p>
    <w:p w14:paraId="3ED3B1A6" w14:textId="77777777" w:rsidR="00401082" w:rsidRPr="00827C09" w:rsidRDefault="00401082" w:rsidP="00401082">
      <w:pPr>
        <w:spacing w:after="336" w:line="360" w:lineRule="auto"/>
        <w:rPr>
          <w:rFonts w:ascii="Times New Roman" w:hAnsi="Times New Roman" w:cs="Times New Roman"/>
        </w:rPr>
      </w:pPr>
      <w:r w:rsidRPr="00827C09">
        <w:rPr>
          <w:rFonts w:ascii="Times New Roman" w:hAnsi="Times New Roman" w:cs="Times New Roman"/>
        </w:rPr>
        <w:t xml:space="preserve">Parental Influence </w:t>
      </w:r>
      <w:proofErr w:type="gramStart"/>
      <w:r w:rsidRPr="00827C09">
        <w:rPr>
          <w:rFonts w:ascii="Times New Roman" w:hAnsi="Times New Roman" w:cs="Times New Roman"/>
        </w:rPr>
        <w:t>On</w:t>
      </w:r>
      <w:proofErr w:type="gramEnd"/>
      <w:r w:rsidRPr="00827C09">
        <w:rPr>
          <w:rFonts w:ascii="Times New Roman" w:hAnsi="Times New Roman" w:cs="Times New Roman"/>
        </w:rPr>
        <w:t xml:space="preserve"> Children's Eating Habits: (EUFIC). 2019. Available at: https://www.eufic.org/it/healthy-living/article/parental-influence-on-childrens-food-preferences-and-energy-intake [Accessed: 30 October 2019].</w:t>
      </w:r>
    </w:p>
    <w:p w14:paraId="5A52FF5A" w14:textId="77777777" w:rsidR="00401082" w:rsidRPr="00827C09" w:rsidRDefault="00401082" w:rsidP="00401082">
      <w:pPr>
        <w:spacing w:after="336" w:line="360" w:lineRule="auto"/>
        <w:rPr>
          <w:rFonts w:ascii="Times New Roman" w:hAnsi="Times New Roman" w:cs="Times New Roman"/>
        </w:rPr>
      </w:pPr>
      <w:r w:rsidRPr="00827C09">
        <w:rPr>
          <w:rFonts w:ascii="Times New Roman" w:hAnsi="Times New Roman" w:cs="Times New Roman"/>
        </w:rPr>
        <w:t>Public Health England. 2019. Available at: https://www.gov.uk/government/organisations/public-health-england [Accessed: 17 October 2019].</w:t>
      </w:r>
    </w:p>
    <w:p w14:paraId="3D1AF590" w14:textId="77777777" w:rsidR="00401082" w:rsidRPr="00827C09" w:rsidRDefault="00401082" w:rsidP="00401082">
      <w:pPr>
        <w:spacing w:after="336" w:line="360" w:lineRule="auto"/>
        <w:rPr>
          <w:rFonts w:ascii="Times New Roman" w:hAnsi="Times New Roman" w:cs="Times New Roman"/>
        </w:rPr>
      </w:pPr>
      <w:proofErr w:type="spellStart"/>
      <w:r w:rsidRPr="00827C09">
        <w:rPr>
          <w:rFonts w:ascii="Times New Roman" w:hAnsi="Times New Roman" w:cs="Times New Roman"/>
        </w:rPr>
        <w:t>Redsell</w:t>
      </w:r>
      <w:proofErr w:type="spellEnd"/>
      <w:r w:rsidRPr="00827C09">
        <w:rPr>
          <w:rFonts w:ascii="Times New Roman" w:hAnsi="Times New Roman" w:cs="Times New Roman"/>
        </w:rPr>
        <w:t xml:space="preserve">, S. et al. 2010. Parents' beliefs about appropriate infant size, growth and feeding behaviour: implications for the prevention of childhood obesity. BMC Public Health 10(1). </w:t>
      </w:r>
      <w:proofErr w:type="spellStart"/>
      <w:r w:rsidRPr="00827C09">
        <w:rPr>
          <w:rFonts w:ascii="Times New Roman" w:hAnsi="Times New Roman" w:cs="Times New Roman"/>
        </w:rPr>
        <w:t>doi</w:t>
      </w:r>
      <w:proofErr w:type="spellEnd"/>
      <w:r w:rsidRPr="00827C09">
        <w:rPr>
          <w:rFonts w:ascii="Times New Roman" w:hAnsi="Times New Roman" w:cs="Times New Roman"/>
        </w:rPr>
        <w:t>: 10.1186/1471-2458-10-711.</w:t>
      </w:r>
    </w:p>
    <w:p w14:paraId="4E4B754C" w14:textId="77777777" w:rsidR="00401082" w:rsidRPr="00827C09" w:rsidRDefault="00401082" w:rsidP="00401082">
      <w:pPr>
        <w:spacing w:after="336" w:line="360" w:lineRule="auto"/>
        <w:rPr>
          <w:rFonts w:ascii="Times New Roman" w:hAnsi="Times New Roman" w:cs="Times New Roman"/>
        </w:rPr>
      </w:pPr>
      <w:proofErr w:type="spellStart"/>
      <w:r w:rsidRPr="00827C09">
        <w:rPr>
          <w:rFonts w:ascii="Times New Roman" w:hAnsi="Times New Roman" w:cs="Times New Roman"/>
        </w:rPr>
        <w:t>Roos</w:t>
      </w:r>
      <w:proofErr w:type="spellEnd"/>
      <w:r w:rsidRPr="00827C09">
        <w:rPr>
          <w:rFonts w:ascii="Times New Roman" w:hAnsi="Times New Roman" w:cs="Times New Roman"/>
        </w:rPr>
        <w:t xml:space="preserve">, E. et al. 1998. Gender, socioeconomic status and family status as determinants of food behaviour. Social Science &amp; Medicine 46(12), pp. 1519-1529. </w:t>
      </w:r>
      <w:proofErr w:type="spellStart"/>
      <w:r w:rsidRPr="00827C09">
        <w:rPr>
          <w:rFonts w:ascii="Times New Roman" w:hAnsi="Times New Roman" w:cs="Times New Roman"/>
        </w:rPr>
        <w:t>doi</w:t>
      </w:r>
      <w:proofErr w:type="spellEnd"/>
      <w:r w:rsidRPr="00827C09">
        <w:rPr>
          <w:rFonts w:ascii="Times New Roman" w:hAnsi="Times New Roman" w:cs="Times New Roman"/>
        </w:rPr>
        <w:t>: 10.1016/s0277-9536(98)00032-x.</w:t>
      </w:r>
    </w:p>
    <w:p w14:paraId="3FDFB23C" w14:textId="77777777" w:rsidR="00401082" w:rsidRPr="00827C09" w:rsidRDefault="00401082" w:rsidP="00401082">
      <w:pPr>
        <w:spacing w:after="336" w:line="360" w:lineRule="auto"/>
        <w:rPr>
          <w:rFonts w:ascii="Times New Roman" w:hAnsi="Times New Roman" w:cs="Times New Roman"/>
        </w:rPr>
      </w:pPr>
      <w:proofErr w:type="spellStart"/>
      <w:r w:rsidRPr="00827C09">
        <w:rPr>
          <w:rFonts w:ascii="Times New Roman" w:hAnsi="Times New Roman" w:cs="Times New Roman"/>
        </w:rPr>
        <w:t>Scaglioni</w:t>
      </w:r>
      <w:proofErr w:type="spellEnd"/>
      <w:r w:rsidRPr="00827C09">
        <w:rPr>
          <w:rFonts w:ascii="Times New Roman" w:hAnsi="Times New Roman" w:cs="Times New Roman"/>
        </w:rPr>
        <w:t xml:space="preserve">, S. et al. 2008. Influence of parental attitudes in the development of children eating behaviour. British Journal of Nutrition 99(S1), pp. S22-S25. </w:t>
      </w:r>
      <w:proofErr w:type="spellStart"/>
      <w:r w:rsidRPr="00827C09">
        <w:rPr>
          <w:rFonts w:ascii="Times New Roman" w:hAnsi="Times New Roman" w:cs="Times New Roman"/>
        </w:rPr>
        <w:t>doi</w:t>
      </w:r>
      <w:proofErr w:type="spellEnd"/>
      <w:r w:rsidRPr="00827C09">
        <w:rPr>
          <w:rFonts w:ascii="Times New Roman" w:hAnsi="Times New Roman" w:cs="Times New Roman"/>
        </w:rPr>
        <w:t>: 10.1017/s0007114508892471.</w:t>
      </w:r>
    </w:p>
    <w:p w14:paraId="03C58889" w14:textId="77777777" w:rsidR="00401082" w:rsidRPr="00827C09" w:rsidRDefault="00401082" w:rsidP="00401082">
      <w:pPr>
        <w:spacing w:after="336" w:line="360" w:lineRule="auto"/>
        <w:rPr>
          <w:rFonts w:ascii="Times New Roman" w:hAnsi="Times New Roman" w:cs="Times New Roman"/>
        </w:rPr>
      </w:pPr>
      <w:r w:rsidRPr="00827C09">
        <w:rPr>
          <w:rFonts w:ascii="Times New Roman" w:hAnsi="Times New Roman" w:cs="Times New Roman"/>
        </w:rPr>
        <w:t xml:space="preserve">Suresh, S. 2019. Raising Children </w:t>
      </w:r>
      <w:proofErr w:type="gramStart"/>
      <w:r w:rsidRPr="00827C09">
        <w:rPr>
          <w:rFonts w:ascii="Times New Roman" w:hAnsi="Times New Roman" w:cs="Times New Roman"/>
        </w:rPr>
        <w:t>To</w:t>
      </w:r>
      <w:proofErr w:type="gramEnd"/>
      <w:r w:rsidRPr="00827C09">
        <w:rPr>
          <w:rFonts w:ascii="Times New Roman" w:hAnsi="Times New Roman" w:cs="Times New Roman"/>
        </w:rPr>
        <w:t xml:space="preserve"> Be 'Food-Wise' - </w:t>
      </w:r>
      <w:proofErr w:type="spellStart"/>
      <w:r w:rsidRPr="00827C09">
        <w:rPr>
          <w:rFonts w:ascii="Times New Roman" w:hAnsi="Times New Roman" w:cs="Times New Roman"/>
        </w:rPr>
        <w:t>Parentcircle</w:t>
      </w:r>
      <w:proofErr w:type="spellEnd"/>
      <w:r w:rsidRPr="00827C09">
        <w:rPr>
          <w:rFonts w:ascii="Times New Roman" w:hAnsi="Times New Roman" w:cs="Times New Roman"/>
        </w:rPr>
        <w:t>. Available at: https://www.parentcircle.com/clipbook/raising-children-to-be-food-wise/ [Accessed: 30 October 2019].</w:t>
      </w:r>
    </w:p>
    <w:p w14:paraId="4C138FFD" w14:textId="77777777" w:rsidR="00401082" w:rsidRDefault="00401082" w:rsidP="00401082">
      <w:pPr>
        <w:spacing w:after="336" w:line="360" w:lineRule="auto"/>
      </w:pPr>
      <w:proofErr w:type="spellStart"/>
      <w:r w:rsidRPr="00827C09">
        <w:rPr>
          <w:rFonts w:ascii="Times New Roman" w:hAnsi="Times New Roman" w:cs="Times New Roman"/>
        </w:rPr>
        <w:t>Trofholz</w:t>
      </w:r>
      <w:proofErr w:type="spellEnd"/>
      <w:r w:rsidRPr="00827C09">
        <w:rPr>
          <w:rFonts w:ascii="Times New Roman" w:hAnsi="Times New Roman" w:cs="Times New Roman"/>
        </w:rPr>
        <w:t xml:space="preserve">, A. et al. 2018. Family meals then and now: A qualitative investigation of intergenerational transmission of family meal practices in a racially/ethnically diverse and immigrant population. Appetite 121, pp. 163-172. </w:t>
      </w:r>
      <w:proofErr w:type="spellStart"/>
      <w:r w:rsidRPr="00827C09">
        <w:rPr>
          <w:rFonts w:ascii="Times New Roman" w:hAnsi="Times New Roman" w:cs="Times New Roman"/>
        </w:rPr>
        <w:t>doi</w:t>
      </w:r>
      <w:proofErr w:type="spellEnd"/>
      <w:r w:rsidRPr="00827C09">
        <w:rPr>
          <w:rFonts w:ascii="Times New Roman" w:hAnsi="Times New Roman" w:cs="Times New Roman"/>
        </w:rPr>
        <w:t>: 10.1016</w:t>
      </w:r>
      <w:r>
        <w:rPr>
          <w:rFonts w:ascii="Times New Roman" w:hAnsi="Times New Roman" w:cs="Times New Roman"/>
          <w:sz w:val="24"/>
          <w:szCs w:val="24"/>
        </w:rPr>
        <w:t>/j.appet.2017.11.084.</w:t>
      </w:r>
    </w:p>
    <w:p w14:paraId="72FF604A" w14:textId="1E00B18C" w:rsidR="00932B51" w:rsidRPr="00E576EB" w:rsidRDefault="00932B51" w:rsidP="00B54565">
      <w:pPr>
        <w:pStyle w:val="Title"/>
        <w:jc w:val="left"/>
        <w:rPr>
          <w:b w:val="0"/>
          <w:sz w:val="52"/>
        </w:rPr>
      </w:pPr>
      <w:bookmarkStart w:id="1" w:name="_GoBack"/>
      <w:bookmarkEnd w:id="1"/>
    </w:p>
    <w:sectPr w:rsidR="00932B51" w:rsidRPr="00E576EB" w:rsidSect="00B03D47">
      <w:footerReference w:type="default" r:id="rId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93394E" w14:textId="77777777" w:rsidR="003A0689" w:rsidRDefault="003A0689" w:rsidP="0077207E">
      <w:pPr>
        <w:spacing w:line="240" w:lineRule="auto"/>
      </w:pPr>
      <w:r>
        <w:separator/>
      </w:r>
    </w:p>
  </w:endnote>
  <w:endnote w:type="continuationSeparator" w:id="0">
    <w:p w14:paraId="299D2745" w14:textId="77777777" w:rsidR="003A0689" w:rsidRDefault="003A0689"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Times New">
    <w:altName w:val="Cambria"/>
    <w:panose1 w:val="00000000000000000000"/>
    <w:charset w:val="00"/>
    <w:family w:val="roman"/>
    <w:notTrueType/>
    <w:pitch w:val="variable"/>
    <w:sig w:usb0="0000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7786785"/>
      <w:docPartObj>
        <w:docPartGallery w:val="Page Numbers (Bottom of Page)"/>
        <w:docPartUnique/>
      </w:docPartObj>
    </w:sdtPr>
    <w:sdtEndPr>
      <w:rPr>
        <w:noProof/>
      </w:rPr>
    </w:sdtEndPr>
    <w:sdtContent>
      <w:p w14:paraId="735073DB" w14:textId="7FD89158" w:rsidR="0044529F" w:rsidRDefault="004452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DAEF9B" w14:textId="77777777" w:rsidR="0044529F" w:rsidRDefault="004452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20C8A41" w14:textId="77777777" w:rsidR="003A0689" w:rsidRDefault="003A0689" w:rsidP="0077207E">
      <w:pPr>
        <w:spacing w:line="240" w:lineRule="auto"/>
      </w:pPr>
      <w:r>
        <w:separator/>
      </w:r>
    </w:p>
  </w:footnote>
  <w:footnote w:type="continuationSeparator" w:id="0">
    <w:p w14:paraId="0309AB33" w14:textId="77777777" w:rsidR="003A0689" w:rsidRDefault="003A0689"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E52292"/>
    <w:multiLevelType w:val="hybridMultilevel"/>
    <w:tmpl w:val="CDF26BF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BC3201F"/>
    <w:multiLevelType w:val="hybridMultilevel"/>
    <w:tmpl w:val="D52A6C62"/>
    <w:lvl w:ilvl="0" w:tplc="9886BE36">
      <w:start w:val="1"/>
      <w:numFmt w:val="bullet"/>
      <w:lvlText w:val=""/>
      <w:lvlJc w:val="left"/>
      <w:pPr>
        <w:ind w:left="360"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BDC2336"/>
    <w:multiLevelType w:val="hybridMultilevel"/>
    <w:tmpl w:val="08A064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B507C86"/>
    <w:multiLevelType w:val="hybridMultilevel"/>
    <w:tmpl w:val="D408E3A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71F"/>
    <w:rsid w:val="00000D22"/>
    <w:rsid w:val="00004936"/>
    <w:rsid w:val="0003212B"/>
    <w:rsid w:val="0003582F"/>
    <w:rsid w:val="00083EF6"/>
    <w:rsid w:val="000D4291"/>
    <w:rsid w:val="000D76F5"/>
    <w:rsid w:val="001B5BE1"/>
    <w:rsid w:val="001C6736"/>
    <w:rsid w:val="001F0A42"/>
    <w:rsid w:val="001F7C59"/>
    <w:rsid w:val="00252840"/>
    <w:rsid w:val="002767BF"/>
    <w:rsid w:val="00284793"/>
    <w:rsid w:val="002D513F"/>
    <w:rsid w:val="002E17FE"/>
    <w:rsid w:val="00317441"/>
    <w:rsid w:val="003259AE"/>
    <w:rsid w:val="00344249"/>
    <w:rsid w:val="00346EE5"/>
    <w:rsid w:val="00352B94"/>
    <w:rsid w:val="003545FA"/>
    <w:rsid w:val="00385526"/>
    <w:rsid w:val="003A0689"/>
    <w:rsid w:val="003A06EC"/>
    <w:rsid w:val="003E79DE"/>
    <w:rsid w:val="00401082"/>
    <w:rsid w:val="00401D59"/>
    <w:rsid w:val="004150A6"/>
    <w:rsid w:val="00417FA2"/>
    <w:rsid w:val="00424460"/>
    <w:rsid w:val="00437D19"/>
    <w:rsid w:val="00443828"/>
    <w:rsid w:val="0044529F"/>
    <w:rsid w:val="00451701"/>
    <w:rsid w:val="00484EC1"/>
    <w:rsid w:val="004D57CC"/>
    <w:rsid w:val="004E5105"/>
    <w:rsid w:val="005324E2"/>
    <w:rsid w:val="005374BB"/>
    <w:rsid w:val="005804FB"/>
    <w:rsid w:val="00587E01"/>
    <w:rsid w:val="005A77BA"/>
    <w:rsid w:val="005E1F99"/>
    <w:rsid w:val="0062734A"/>
    <w:rsid w:val="00683E63"/>
    <w:rsid w:val="00746CAF"/>
    <w:rsid w:val="0077207E"/>
    <w:rsid w:val="00776F1D"/>
    <w:rsid w:val="007B0174"/>
    <w:rsid w:val="007B3B54"/>
    <w:rsid w:val="007C6E21"/>
    <w:rsid w:val="007D2445"/>
    <w:rsid w:val="007D332B"/>
    <w:rsid w:val="007D7CC0"/>
    <w:rsid w:val="00804CF7"/>
    <w:rsid w:val="0081775D"/>
    <w:rsid w:val="0082674B"/>
    <w:rsid w:val="00846882"/>
    <w:rsid w:val="008702E8"/>
    <w:rsid w:val="008906A6"/>
    <w:rsid w:val="008A2374"/>
    <w:rsid w:val="008F7F4A"/>
    <w:rsid w:val="00932B51"/>
    <w:rsid w:val="009657B7"/>
    <w:rsid w:val="009659EB"/>
    <w:rsid w:val="00992E68"/>
    <w:rsid w:val="009C5214"/>
    <w:rsid w:val="00A02860"/>
    <w:rsid w:val="00A13CC6"/>
    <w:rsid w:val="00A31B71"/>
    <w:rsid w:val="00A37E97"/>
    <w:rsid w:val="00A53FD6"/>
    <w:rsid w:val="00A543CB"/>
    <w:rsid w:val="00A6553F"/>
    <w:rsid w:val="00A72A53"/>
    <w:rsid w:val="00AD2FBD"/>
    <w:rsid w:val="00B032F3"/>
    <w:rsid w:val="00B03D47"/>
    <w:rsid w:val="00B13F56"/>
    <w:rsid w:val="00B307CF"/>
    <w:rsid w:val="00B54565"/>
    <w:rsid w:val="00BA0834"/>
    <w:rsid w:val="00BB6CE2"/>
    <w:rsid w:val="00BF20F6"/>
    <w:rsid w:val="00BF3F1C"/>
    <w:rsid w:val="00C10F21"/>
    <w:rsid w:val="00C2283A"/>
    <w:rsid w:val="00C3093A"/>
    <w:rsid w:val="00C536A6"/>
    <w:rsid w:val="00C5534B"/>
    <w:rsid w:val="00C60F7F"/>
    <w:rsid w:val="00C6371F"/>
    <w:rsid w:val="00C700D9"/>
    <w:rsid w:val="00C729A1"/>
    <w:rsid w:val="00C75D15"/>
    <w:rsid w:val="00CA255D"/>
    <w:rsid w:val="00CB0870"/>
    <w:rsid w:val="00CB0ECB"/>
    <w:rsid w:val="00CB1CB8"/>
    <w:rsid w:val="00CE64F3"/>
    <w:rsid w:val="00CF41D3"/>
    <w:rsid w:val="00D34C76"/>
    <w:rsid w:val="00D3782E"/>
    <w:rsid w:val="00D46E4D"/>
    <w:rsid w:val="00D6095A"/>
    <w:rsid w:val="00D64C88"/>
    <w:rsid w:val="00DA2525"/>
    <w:rsid w:val="00DB5FCA"/>
    <w:rsid w:val="00DC1FBC"/>
    <w:rsid w:val="00DE5825"/>
    <w:rsid w:val="00DF49CB"/>
    <w:rsid w:val="00DF5A32"/>
    <w:rsid w:val="00E01D62"/>
    <w:rsid w:val="00E10195"/>
    <w:rsid w:val="00E27922"/>
    <w:rsid w:val="00E576EB"/>
    <w:rsid w:val="00E91B9F"/>
    <w:rsid w:val="00EA5C3F"/>
    <w:rsid w:val="00EB1F41"/>
    <w:rsid w:val="00ED18B7"/>
    <w:rsid w:val="00EE29ED"/>
    <w:rsid w:val="00F1795C"/>
    <w:rsid w:val="00F42751"/>
    <w:rsid w:val="00F44640"/>
    <w:rsid w:val="00F50940"/>
    <w:rsid w:val="00F806A9"/>
    <w:rsid w:val="00FB0618"/>
    <w:rsid w:val="00FD2CF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6145"/>
    <o:shapelayout v:ext="edit">
      <o:idmap v:ext="edit" data="1"/>
    </o:shapelayout>
  </w:shapeDefaults>
  <w:decimalSymbol w:val="."/>
  <w:listSeparator w:val=","/>
  <w14:docId w14:val="1E5400D4"/>
  <w15:docId w15:val="{573CC10F-947F-4CDD-BE6F-19B03829CD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0"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8">
    <w:name w:val="heading 8"/>
    <w:basedOn w:val="Normal"/>
    <w:next w:val="Normal"/>
    <w:link w:val="Heading8Char"/>
    <w:qFormat/>
    <w:rsid w:val="00932B51"/>
    <w:pPr>
      <w:spacing w:before="240" w:after="60" w:line="240" w:lineRule="auto"/>
      <w:outlineLvl w:val="7"/>
    </w:pPr>
    <w:rPr>
      <w:rFonts w:ascii="Times New Roman" w:eastAsia="Times New Roman" w:hAnsi="Times New Roman" w:cs="Times New Roman"/>
      <w:i/>
      <w:iCs/>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uiPriority w:val="99"/>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uiPriority w:val="99"/>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customStyle="1" w:styleId="Heading8Char">
    <w:name w:val="Heading 8 Char"/>
    <w:basedOn w:val="DefaultParagraphFont"/>
    <w:link w:val="Heading8"/>
    <w:rsid w:val="00932B51"/>
    <w:rPr>
      <w:rFonts w:ascii="Times New Roman" w:eastAsia="Times New Roman" w:hAnsi="Times New Roman" w:cs="Times New Roman"/>
      <w:i/>
      <w:iCs/>
      <w:sz w:val="24"/>
      <w:szCs w:val="24"/>
      <w:lang w:val="en-US"/>
    </w:rPr>
  </w:style>
  <w:style w:type="character" w:styleId="Hyperlink">
    <w:name w:val="Hyperlink"/>
    <w:basedOn w:val="DefaultParagraphFont"/>
    <w:uiPriority w:val="99"/>
    <w:semiHidden/>
    <w:unhideWhenUsed/>
    <w:rsid w:val="0082674B"/>
    <w:rPr>
      <w:color w:val="0067C5"/>
      <w:u w:val="single"/>
    </w:rPr>
  </w:style>
  <w:style w:type="character" w:customStyle="1" w:styleId="selectable">
    <w:name w:val="selectable"/>
    <w:basedOn w:val="DefaultParagraphFont"/>
    <w:rsid w:val="008267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8</Pages>
  <Words>2407</Words>
  <Characters>13720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Armani Shakir</cp:lastModifiedBy>
  <cp:revision>2</cp:revision>
  <cp:lastPrinted>2016-07-05T14:57:00Z</cp:lastPrinted>
  <dcterms:created xsi:type="dcterms:W3CDTF">2019-10-31T09:49:00Z</dcterms:created>
  <dcterms:modified xsi:type="dcterms:W3CDTF">2019-10-31T09:49:00Z</dcterms:modified>
</cp:coreProperties>
</file>