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media/image2.jpg" ContentType="image/png"/>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9DEEC1" w14:textId="6D6A06EE" w:rsidR="00D32C6B" w:rsidRDefault="00F13315">
      <w:pPr>
        <w:rPr>
          <w:sz w:val="36"/>
          <w:szCs w:val="36"/>
        </w:rPr>
      </w:pPr>
      <w:r w:rsidRPr="00F13315">
        <w:rPr>
          <w:sz w:val="36"/>
          <w:szCs w:val="36"/>
        </w:rPr>
        <w:t>St</w:t>
      </w:r>
      <w:r>
        <w:rPr>
          <w:sz w:val="36"/>
          <w:szCs w:val="36"/>
        </w:rPr>
        <w:t>udent Name: Oana Cristina Ilau</w:t>
      </w:r>
    </w:p>
    <w:p w14:paraId="1798D512" w14:textId="00BBBF37" w:rsidR="00F13315" w:rsidRDefault="00F13315">
      <w:pPr>
        <w:rPr>
          <w:sz w:val="36"/>
          <w:szCs w:val="36"/>
        </w:rPr>
      </w:pPr>
      <w:r>
        <w:rPr>
          <w:sz w:val="36"/>
          <w:szCs w:val="36"/>
        </w:rPr>
        <w:t>Student ID: 1817441</w:t>
      </w:r>
    </w:p>
    <w:p w14:paraId="3DA35C19" w14:textId="1FD77B59" w:rsidR="00F13315" w:rsidRDefault="00F13315">
      <w:pPr>
        <w:rPr>
          <w:sz w:val="36"/>
          <w:szCs w:val="36"/>
        </w:rPr>
      </w:pPr>
      <w:r>
        <w:rPr>
          <w:sz w:val="36"/>
          <w:szCs w:val="36"/>
        </w:rPr>
        <w:t>Module Name: Effective Team Working and Communication</w:t>
      </w:r>
    </w:p>
    <w:p w14:paraId="28A3DB5A" w14:textId="48D3D29E" w:rsidR="00F13315" w:rsidRDefault="00F13315">
      <w:pPr>
        <w:rPr>
          <w:sz w:val="36"/>
          <w:szCs w:val="36"/>
        </w:rPr>
      </w:pPr>
      <w:r>
        <w:rPr>
          <w:sz w:val="36"/>
          <w:szCs w:val="36"/>
        </w:rPr>
        <w:t>University of Wales Trinity Saint David</w:t>
      </w:r>
    </w:p>
    <w:p w14:paraId="2B20A607" w14:textId="77777777" w:rsidR="002A2E8B" w:rsidRDefault="00F13315">
      <w:pPr>
        <w:rPr>
          <w:b/>
          <w:sz w:val="56"/>
          <w:szCs w:val="56"/>
        </w:rPr>
      </w:pPr>
      <w:r w:rsidRPr="00F13315">
        <w:rPr>
          <w:b/>
          <w:sz w:val="56"/>
          <w:szCs w:val="56"/>
        </w:rPr>
        <w:t>Communication at Diva Salon</w:t>
      </w:r>
    </w:p>
    <w:p w14:paraId="0143E2C6" w14:textId="1E8E17B0" w:rsidR="00F13315" w:rsidRDefault="00F13315">
      <w:pPr>
        <w:rPr>
          <w:b/>
          <w:sz w:val="56"/>
          <w:szCs w:val="56"/>
        </w:rPr>
      </w:pPr>
      <w:r>
        <w:rPr>
          <w:b/>
          <w:sz w:val="56"/>
          <w:szCs w:val="56"/>
        </w:rPr>
        <w:t>Report</w:t>
      </w:r>
    </w:p>
    <w:p w14:paraId="14B49134" w14:textId="4C2F76CE" w:rsidR="00F13315" w:rsidRDefault="00F13315">
      <w:pPr>
        <w:rPr>
          <w:sz w:val="24"/>
          <w:szCs w:val="24"/>
        </w:rPr>
      </w:pPr>
      <w:r>
        <w:rPr>
          <w:sz w:val="24"/>
          <w:szCs w:val="24"/>
        </w:rPr>
        <w:t>On this report I will be discussing about communication at my place of work, types of communication, the importance of communication and what model of communication applies at our salon in different situations</w:t>
      </w:r>
      <w:r w:rsidR="002A2E8B">
        <w:rPr>
          <w:sz w:val="24"/>
          <w:szCs w:val="24"/>
        </w:rPr>
        <w:t>.</w:t>
      </w:r>
    </w:p>
    <w:p w14:paraId="1C0D1078" w14:textId="47A95E99" w:rsidR="00F13315" w:rsidRDefault="00D96BA1">
      <w:pPr>
        <w:rPr>
          <w:b/>
          <w:sz w:val="36"/>
          <w:szCs w:val="36"/>
        </w:rPr>
      </w:pPr>
      <w:r w:rsidRPr="00D96BA1">
        <w:rPr>
          <w:b/>
          <w:sz w:val="36"/>
          <w:szCs w:val="36"/>
        </w:rPr>
        <w:t>Contents</w:t>
      </w:r>
      <w:r>
        <w:rPr>
          <w:b/>
          <w:sz w:val="36"/>
          <w:szCs w:val="36"/>
        </w:rPr>
        <w:t>:</w:t>
      </w:r>
    </w:p>
    <w:p w14:paraId="479EE900" w14:textId="3CB9DEAF" w:rsidR="00D96BA1" w:rsidRDefault="00D96BA1" w:rsidP="00D96BA1">
      <w:pPr>
        <w:pStyle w:val="ListParagraph"/>
        <w:numPr>
          <w:ilvl w:val="0"/>
          <w:numId w:val="1"/>
        </w:numPr>
        <w:rPr>
          <w:sz w:val="36"/>
          <w:szCs w:val="36"/>
        </w:rPr>
      </w:pPr>
      <w:r w:rsidRPr="00D96BA1">
        <w:rPr>
          <w:sz w:val="36"/>
          <w:szCs w:val="36"/>
        </w:rPr>
        <w:t>Introduction</w:t>
      </w:r>
    </w:p>
    <w:p w14:paraId="41A0BE95" w14:textId="6F5FDDF8" w:rsidR="00D96BA1" w:rsidRDefault="00D96BA1" w:rsidP="00D96BA1">
      <w:pPr>
        <w:pStyle w:val="ListParagraph"/>
        <w:numPr>
          <w:ilvl w:val="0"/>
          <w:numId w:val="1"/>
        </w:numPr>
        <w:rPr>
          <w:sz w:val="36"/>
          <w:szCs w:val="36"/>
        </w:rPr>
      </w:pPr>
      <w:r>
        <w:rPr>
          <w:sz w:val="36"/>
          <w:szCs w:val="36"/>
        </w:rPr>
        <w:t>Types of Communication</w:t>
      </w:r>
    </w:p>
    <w:p w14:paraId="4BD36DAD" w14:textId="120E1D75" w:rsidR="00D96BA1" w:rsidRDefault="00D96BA1" w:rsidP="00D96BA1">
      <w:pPr>
        <w:pStyle w:val="ListParagraph"/>
        <w:numPr>
          <w:ilvl w:val="0"/>
          <w:numId w:val="1"/>
        </w:numPr>
        <w:rPr>
          <w:sz w:val="36"/>
          <w:szCs w:val="36"/>
        </w:rPr>
      </w:pPr>
      <w:r>
        <w:rPr>
          <w:sz w:val="36"/>
          <w:szCs w:val="36"/>
        </w:rPr>
        <w:t>Verbal Communication</w:t>
      </w:r>
    </w:p>
    <w:p w14:paraId="428CD3AA" w14:textId="53271771" w:rsidR="00D96BA1" w:rsidRDefault="00D96BA1" w:rsidP="00D96BA1">
      <w:pPr>
        <w:pStyle w:val="ListParagraph"/>
        <w:numPr>
          <w:ilvl w:val="0"/>
          <w:numId w:val="1"/>
        </w:numPr>
        <w:rPr>
          <w:sz w:val="36"/>
          <w:szCs w:val="36"/>
        </w:rPr>
      </w:pPr>
      <w:r>
        <w:rPr>
          <w:sz w:val="36"/>
          <w:szCs w:val="36"/>
        </w:rPr>
        <w:t>Non-Verbal Communication</w:t>
      </w:r>
    </w:p>
    <w:p w14:paraId="1DBB38CC" w14:textId="15D29A16" w:rsidR="00D96BA1" w:rsidRDefault="00D96BA1" w:rsidP="00D96BA1">
      <w:pPr>
        <w:pStyle w:val="ListParagraph"/>
        <w:numPr>
          <w:ilvl w:val="0"/>
          <w:numId w:val="1"/>
        </w:numPr>
        <w:rPr>
          <w:sz w:val="36"/>
          <w:szCs w:val="36"/>
        </w:rPr>
      </w:pPr>
      <w:r>
        <w:rPr>
          <w:sz w:val="36"/>
          <w:szCs w:val="36"/>
        </w:rPr>
        <w:t>Theories of Communication</w:t>
      </w:r>
    </w:p>
    <w:p w14:paraId="775C958A" w14:textId="47594B2F" w:rsidR="00D96BA1" w:rsidRPr="00D96BA1" w:rsidRDefault="00D96BA1" w:rsidP="00D96BA1">
      <w:pPr>
        <w:pStyle w:val="ListParagraph"/>
        <w:numPr>
          <w:ilvl w:val="0"/>
          <w:numId w:val="1"/>
        </w:numPr>
        <w:rPr>
          <w:sz w:val="36"/>
          <w:szCs w:val="36"/>
        </w:rPr>
      </w:pPr>
      <w:r>
        <w:rPr>
          <w:sz w:val="36"/>
          <w:szCs w:val="36"/>
        </w:rPr>
        <w:t>Shannon Weaver Model of Communication</w:t>
      </w:r>
    </w:p>
    <w:p w14:paraId="7429C8DE" w14:textId="611C3B9D" w:rsidR="00D96BA1" w:rsidRDefault="00D96BA1" w:rsidP="00D96BA1">
      <w:pPr>
        <w:pStyle w:val="ListParagraph"/>
        <w:numPr>
          <w:ilvl w:val="0"/>
          <w:numId w:val="1"/>
        </w:numPr>
        <w:rPr>
          <w:sz w:val="36"/>
          <w:szCs w:val="36"/>
        </w:rPr>
      </w:pPr>
      <w:proofErr w:type="spellStart"/>
      <w:r>
        <w:rPr>
          <w:sz w:val="36"/>
          <w:szCs w:val="36"/>
        </w:rPr>
        <w:t>Berlo’s</w:t>
      </w:r>
      <w:proofErr w:type="spellEnd"/>
      <w:r>
        <w:rPr>
          <w:sz w:val="36"/>
          <w:szCs w:val="36"/>
        </w:rPr>
        <w:t xml:space="preserve"> Model of Communication</w:t>
      </w:r>
    </w:p>
    <w:p w14:paraId="1327EF92" w14:textId="1FC7C3A5" w:rsidR="00D96BA1" w:rsidRDefault="00D96BA1" w:rsidP="00D96BA1">
      <w:pPr>
        <w:pStyle w:val="ListParagraph"/>
        <w:numPr>
          <w:ilvl w:val="0"/>
          <w:numId w:val="1"/>
        </w:numPr>
        <w:rPr>
          <w:sz w:val="36"/>
          <w:szCs w:val="36"/>
        </w:rPr>
      </w:pPr>
      <w:r>
        <w:rPr>
          <w:sz w:val="36"/>
          <w:szCs w:val="36"/>
        </w:rPr>
        <w:t>Schramm’s Model of Communication</w:t>
      </w:r>
    </w:p>
    <w:p w14:paraId="4DA94A56" w14:textId="242B4A66" w:rsidR="00D96BA1" w:rsidRPr="00D96BA1" w:rsidRDefault="00D96BA1" w:rsidP="00D96BA1">
      <w:pPr>
        <w:pStyle w:val="ListParagraph"/>
        <w:numPr>
          <w:ilvl w:val="0"/>
          <w:numId w:val="1"/>
        </w:numPr>
        <w:rPr>
          <w:sz w:val="36"/>
          <w:szCs w:val="36"/>
        </w:rPr>
      </w:pPr>
      <w:r>
        <w:rPr>
          <w:sz w:val="36"/>
          <w:szCs w:val="36"/>
        </w:rPr>
        <w:t>Conclusion</w:t>
      </w:r>
    </w:p>
    <w:p w14:paraId="695B2A80" w14:textId="42794B95" w:rsidR="00D96BA1" w:rsidRDefault="00D96BA1">
      <w:pPr>
        <w:rPr>
          <w:b/>
          <w:sz w:val="36"/>
          <w:szCs w:val="36"/>
        </w:rPr>
      </w:pPr>
      <w:r>
        <w:rPr>
          <w:b/>
          <w:sz w:val="36"/>
          <w:szCs w:val="36"/>
        </w:rPr>
        <w:t>Introduction.</w:t>
      </w:r>
    </w:p>
    <w:p w14:paraId="42557031" w14:textId="12FCCDAB" w:rsidR="00D96BA1" w:rsidRDefault="00122200">
      <w:pPr>
        <w:rPr>
          <w:sz w:val="24"/>
          <w:szCs w:val="24"/>
        </w:rPr>
      </w:pPr>
      <w:r w:rsidRPr="00122200">
        <w:rPr>
          <w:sz w:val="24"/>
          <w:szCs w:val="24"/>
        </w:rPr>
        <w:t>Te</w:t>
      </w:r>
      <w:r>
        <w:rPr>
          <w:sz w:val="24"/>
          <w:szCs w:val="24"/>
        </w:rPr>
        <w:t>am work is the process of working together</w:t>
      </w:r>
      <w:r w:rsidR="008403BB">
        <w:rPr>
          <w:sz w:val="24"/>
          <w:szCs w:val="24"/>
        </w:rPr>
        <w:t xml:space="preserve"> with a group of people for achieving the same goal (</w:t>
      </w:r>
      <w:proofErr w:type="spellStart"/>
      <w:r w:rsidR="008403BB">
        <w:rPr>
          <w:sz w:val="24"/>
          <w:szCs w:val="24"/>
        </w:rPr>
        <w:t>Kaedujn</w:t>
      </w:r>
      <w:proofErr w:type="spellEnd"/>
      <w:r w:rsidR="008403BB">
        <w:rPr>
          <w:sz w:val="24"/>
          <w:szCs w:val="24"/>
        </w:rPr>
        <w:t>, 2018)</w:t>
      </w:r>
    </w:p>
    <w:p w14:paraId="076AD930" w14:textId="258AF790" w:rsidR="008403BB" w:rsidRDefault="008403BB">
      <w:pPr>
        <w:rPr>
          <w:sz w:val="24"/>
          <w:szCs w:val="24"/>
        </w:rPr>
      </w:pPr>
      <w:r>
        <w:rPr>
          <w:sz w:val="24"/>
          <w:szCs w:val="24"/>
        </w:rPr>
        <w:t xml:space="preserve">Team </w:t>
      </w:r>
      <w:r w:rsidR="0070789F">
        <w:rPr>
          <w:sz w:val="24"/>
          <w:szCs w:val="24"/>
        </w:rPr>
        <w:t xml:space="preserve">work have an important role for the success of all businesses. Every member of a team </w:t>
      </w:r>
      <w:proofErr w:type="gramStart"/>
      <w:r w:rsidR="0070789F">
        <w:rPr>
          <w:sz w:val="24"/>
          <w:szCs w:val="24"/>
        </w:rPr>
        <w:t>have</w:t>
      </w:r>
      <w:proofErr w:type="gramEnd"/>
      <w:r w:rsidR="0070789F">
        <w:rPr>
          <w:sz w:val="24"/>
          <w:szCs w:val="24"/>
        </w:rPr>
        <w:t xml:space="preserve"> unique ideas and perspective that can contribute to the success of a business</w:t>
      </w:r>
    </w:p>
    <w:p w14:paraId="5F480B8E" w14:textId="04095140" w:rsidR="0070789F" w:rsidRDefault="0070789F">
      <w:pPr>
        <w:rPr>
          <w:sz w:val="24"/>
          <w:szCs w:val="24"/>
        </w:rPr>
      </w:pPr>
      <w:r>
        <w:rPr>
          <w:sz w:val="24"/>
          <w:szCs w:val="24"/>
        </w:rPr>
        <w:lastRenderedPageBreak/>
        <w:t xml:space="preserve">Team work have many benefits in all sorts of area as problem solving, by working together people can always find the best solutions in order to achieve an efficient result. Team work is supportive and builds morale as when a member is down there is always another one that can pick up the work </w:t>
      </w:r>
      <w:proofErr w:type="gramStart"/>
      <w:r>
        <w:rPr>
          <w:sz w:val="24"/>
          <w:szCs w:val="24"/>
        </w:rPr>
        <w:t>and also</w:t>
      </w:r>
      <w:proofErr w:type="gramEnd"/>
      <w:r>
        <w:rPr>
          <w:sz w:val="24"/>
          <w:szCs w:val="24"/>
        </w:rPr>
        <w:t xml:space="preserve"> on a team work the work gets divided and is done faster making the business operate more efficiently.</w:t>
      </w:r>
    </w:p>
    <w:p w14:paraId="747EB733" w14:textId="7BDB0BBD" w:rsidR="0070789F" w:rsidRDefault="0070789F">
      <w:pPr>
        <w:rPr>
          <w:sz w:val="24"/>
          <w:szCs w:val="24"/>
        </w:rPr>
      </w:pPr>
      <w:r>
        <w:rPr>
          <w:sz w:val="24"/>
          <w:szCs w:val="24"/>
        </w:rPr>
        <w:t xml:space="preserve">Team work make a member feel satisfied </w:t>
      </w:r>
      <w:r w:rsidR="003A43D0">
        <w:rPr>
          <w:sz w:val="24"/>
          <w:szCs w:val="24"/>
        </w:rPr>
        <w:t>and valued when his ideas contributed to something that produce good results. Confidence and trust must go hand in hand on a team work in order to become an unbreakable bridge</w:t>
      </w:r>
    </w:p>
    <w:p w14:paraId="1D5E47AD" w14:textId="36035B81" w:rsidR="003A43D0" w:rsidRDefault="003A43D0">
      <w:pPr>
        <w:rPr>
          <w:sz w:val="24"/>
          <w:szCs w:val="24"/>
        </w:rPr>
      </w:pPr>
      <w:r>
        <w:rPr>
          <w:sz w:val="24"/>
          <w:szCs w:val="24"/>
        </w:rPr>
        <w:t>Diva Salon is a head to toe beauty salon built exclusively for ladies where they need to feel relaxed, pampered and most important beautiful. The aim of our salon is to make every woman feel beautiful from inside out</w:t>
      </w:r>
    </w:p>
    <w:p w14:paraId="58E5E9A9" w14:textId="5BE9B7E6" w:rsidR="003A43D0" w:rsidRDefault="003A43D0">
      <w:pPr>
        <w:rPr>
          <w:sz w:val="24"/>
          <w:szCs w:val="24"/>
        </w:rPr>
      </w:pPr>
      <w:r>
        <w:rPr>
          <w:sz w:val="24"/>
          <w:szCs w:val="24"/>
        </w:rPr>
        <w:t xml:space="preserve">Our team offers several </w:t>
      </w:r>
      <w:r w:rsidR="005764CB">
        <w:rPr>
          <w:sz w:val="24"/>
          <w:szCs w:val="24"/>
        </w:rPr>
        <w:t>services as hair cutting, hair color, hair treatments, hair styling, facial treatments, body massage, manicure and pedicure, and many more. Therefor communication is very important at our work place as every client have specific needs and communication must be very clear and concise in order to achieve the requested service</w:t>
      </w:r>
    </w:p>
    <w:p w14:paraId="3040DB9B" w14:textId="036C93FB" w:rsidR="008F710D" w:rsidRDefault="008F710D">
      <w:pPr>
        <w:rPr>
          <w:b/>
          <w:sz w:val="36"/>
          <w:szCs w:val="36"/>
        </w:rPr>
      </w:pPr>
      <w:r w:rsidRPr="008F710D">
        <w:rPr>
          <w:b/>
          <w:sz w:val="36"/>
          <w:szCs w:val="36"/>
        </w:rPr>
        <w:t>Types of communication.</w:t>
      </w:r>
    </w:p>
    <w:p w14:paraId="7775BC87" w14:textId="3234DFD3" w:rsidR="006E5F91" w:rsidRDefault="006E5F91">
      <w:pPr>
        <w:rPr>
          <w:b/>
          <w:sz w:val="36"/>
          <w:szCs w:val="36"/>
        </w:rPr>
      </w:pPr>
      <w:r>
        <w:rPr>
          <w:b/>
          <w:noProof/>
          <w:sz w:val="36"/>
          <w:szCs w:val="36"/>
        </w:rPr>
        <w:drawing>
          <wp:inline distT="0" distB="0" distL="0" distR="0" wp14:anchorId="45A41707" wp14:editId="5C8A395C">
            <wp:extent cx="5943600" cy="3714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munication image.jpg"/>
                    <pic:cNvPicPr/>
                  </pic:nvPicPr>
                  <pic:blipFill>
                    <a:blip r:embed="rId6">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7FA59BE0" w14:textId="77777777" w:rsidR="00A025C0" w:rsidRDefault="00A025C0" w:rsidP="00A025C0">
      <w:pPr>
        <w:tabs>
          <w:tab w:val="left" w:pos="2390"/>
        </w:tabs>
        <w:rPr>
          <w:sz w:val="24"/>
          <w:szCs w:val="24"/>
        </w:rPr>
      </w:pPr>
      <w:r>
        <w:rPr>
          <w:b/>
          <w:sz w:val="36"/>
          <w:szCs w:val="36"/>
        </w:rPr>
        <w:tab/>
        <w:t xml:space="preserve">               </w:t>
      </w:r>
      <w:r w:rsidRPr="00A025C0">
        <w:rPr>
          <w:sz w:val="24"/>
          <w:szCs w:val="24"/>
        </w:rPr>
        <w:t>(Snider,2018)</w:t>
      </w:r>
    </w:p>
    <w:p w14:paraId="06039FC6" w14:textId="77777777" w:rsidR="00A025C0" w:rsidRDefault="00A025C0" w:rsidP="00A025C0">
      <w:pPr>
        <w:tabs>
          <w:tab w:val="left" w:pos="2390"/>
        </w:tabs>
        <w:rPr>
          <w:sz w:val="24"/>
          <w:szCs w:val="24"/>
        </w:rPr>
      </w:pPr>
    </w:p>
    <w:p w14:paraId="4C0C07FA" w14:textId="77777777" w:rsidR="00A025C0" w:rsidRDefault="00A025C0" w:rsidP="00A025C0">
      <w:pPr>
        <w:tabs>
          <w:tab w:val="left" w:pos="2390"/>
        </w:tabs>
        <w:rPr>
          <w:sz w:val="24"/>
          <w:szCs w:val="24"/>
        </w:rPr>
      </w:pPr>
    </w:p>
    <w:p w14:paraId="36D4CFD7" w14:textId="5415312A" w:rsidR="005764CB" w:rsidRDefault="005764CB" w:rsidP="00A025C0">
      <w:pPr>
        <w:tabs>
          <w:tab w:val="left" w:pos="2390"/>
        </w:tabs>
        <w:rPr>
          <w:sz w:val="24"/>
          <w:szCs w:val="24"/>
        </w:rPr>
      </w:pPr>
      <w:r>
        <w:rPr>
          <w:sz w:val="24"/>
          <w:szCs w:val="24"/>
        </w:rPr>
        <w:t xml:space="preserve">There are two types of communication verbal communication and non-verbal communication and on our </w:t>
      </w:r>
      <w:proofErr w:type="gramStart"/>
      <w:r>
        <w:rPr>
          <w:sz w:val="24"/>
          <w:szCs w:val="24"/>
        </w:rPr>
        <w:t>workplace</w:t>
      </w:r>
      <w:proofErr w:type="gramEnd"/>
      <w:r>
        <w:rPr>
          <w:sz w:val="24"/>
          <w:szCs w:val="24"/>
        </w:rPr>
        <w:t xml:space="preserve"> we use both verbal and </w:t>
      </w:r>
      <w:proofErr w:type="spellStart"/>
      <w:r>
        <w:rPr>
          <w:sz w:val="24"/>
          <w:szCs w:val="24"/>
        </w:rPr>
        <w:t>non verbal</w:t>
      </w:r>
      <w:proofErr w:type="spellEnd"/>
      <w:r>
        <w:rPr>
          <w:sz w:val="24"/>
          <w:szCs w:val="24"/>
        </w:rPr>
        <w:t xml:space="preserve"> communication</w:t>
      </w:r>
    </w:p>
    <w:p w14:paraId="22AD2F40" w14:textId="32CDCCC5" w:rsidR="005764CB" w:rsidRDefault="005764CB">
      <w:pPr>
        <w:rPr>
          <w:sz w:val="24"/>
          <w:szCs w:val="24"/>
        </w:rPr>
      </w:pPr>
      <w:r>
        <w:rPr>
          <w:sz w:val="24"/>
          <w:szCs w:val="24"/>
        </w:rPr>
        <w:t xml:space="preserve">Verbal communication is used with costumers, between members, </w:t>
      </w:r>
      <w:r w:rsidR="008F710D">
        <w:rPr>
          <w:sz w:val="24"/>
          <w:szCs w:val="24"/>
        </w:rPr>
        <w:t xml:space="preserve">between </w:t>
      </w:r>
      <w:proofErr w:type="gramStart"/>
      <w:r w:rsidR="008F710D">
        <w:rPr>
          <w:sz w:val="24"/>
          <w:szCs w:val="24"/>
        </w:rPr>
        <w:t>costumers</w:t>
      </w:r>
      <w:r>
        <w:rPr>
          <w:sz w:val="24"/>
          <w:szCs w:val="24"/>
        </w:rPr>
        <w:t xml:space="preserve">  and</w:t>
      </w:r>
      <w:proofErr w:type="gramEnd"/>
      <w:r>
        <w:rPr>
          <w:sz w:val="24"/>
          <w:szCs w:val="24"/>
        </w:rPr>
        <w:t xml:space="preserve"> non- verbal communication  is used when taking records of our services, when emailing or texting costumers </w:t>
      </w:r>
      <w:r w:rsidR="008F710D">
        <w:rPr>
          <w:sz w:val="24"/>
          <w:szCs w:val="24"/>
        </w:rPr>
        <w:t>.</w:t>
      </w:r>
    </w:p>
    <w:p w14:paraId="1C3581DA" w14:textId="63B28212" w:rsidR="008F710D" w:rsidRDefault="008F710D">
      <w:pPr>
        <w:rPr>
          <w:b/>
          <w:sz w:val="36"/>
          <w:szCs w:val="36"/>
        </w:rPr>
      </w:pPr>
      <w:r w:rsidRPr="008F710D">
        <w:rPr>
          <w:b/>
          <w:sz w:val="36"/>
          <w:szCs w:val="36"/>
        </w:rPr>
        <w:t>Verbal communication</w:t>
      </w:r>
      <w:r>
        <w:rPr>
          <w:b/>
          <w:sz w:val="36"/>
          <w:szCs w:val="36"/>
        </w:rPr>
        <w:t>.</w:t>
      </w:r>
      <w:r w:rsidR="00366F73">
        <w:rPr>
          <w:b/>
          <w:sz w:val="36"/>
          <w:szCs w:val="36"/>
        </w:rPr>
        <w:t xml:space="preserve"> We use </w:t>
      </w:r>
    </w:p>
    <w:p w14:paraId="55CF1275" w14:textId="116BA4DF" w:rsidR="008F710D" w:rsidRDefault="008F710D">
      <w:pPr>
        <w:rPr>
          <w:sz w:val="24"/>
          <w:szCs w:val="24"/>
        </w:rPr>
      </w:pPr>
      <w:r w:rsidRPr="008F710D">
        <w:rPr>
          <w:sz w:val="24"/>
          <w:szCs w:val="24"/>
        </w:rPr>
        <w:t>Ver</w:t>
      </w:r>
      <w:r>
        <w:rPr>
          <w:sz w:val="24"/>
          <w:szCs w:val="24"/>
        </w:rPr>
        <w:t>bal communication is the process of sharing information</w:t>
      </w:r>
      <w:r w:rsidR="00366F73">
        <w:rPr>
          <w:sz w:val="24"/>
          <w:szCs w:val="24"/>
        </w:rPr>
        <w:t xml:space="preserve"> by using sounds and words</w:t>
      </w:r>
      <w:r>
        <w:rPr>
          <w:sz w:val="24"/>
          <w:szCs w:val="24"/>
        </w:rPr>
        <w:t xml:space="preserve"> between individual</w:t>
      </w:r>
      <w:r w:rsidR="00366F73">
        <w:rPr>
          <w:sz w:val="24"/>
          <w:szCs w:val="24"/>
        </w:rPr>
        <w:t>s (Businessdictionary,2019)</w:t>
      </w:r>
    </w:p>
    <w:p w14:paraId="69A0C6A4" w14:textId="4D198816" w:rsidR="00366F73" w:rsidRDefault="00366F73">
      <w:pPr>
        <w:rPr>
          <w:sz w:val="24"/>
          <w:szCs w:val="24"/>
        </w:rPr>
      </w:pPr>
      <w:r>
        <w:rPr>
          <w:sz w:val="24"/>
          <w:szCs w:val="24"/>
        </w:rPr>
        <w:t>At Diva Salon we use verbal communication with costumers as example upon their arrival in welcoming them and to listen to their needs and making sure they are comfortable with their choice.</w:t>
      </w:r>
    </w:p>
    <w:p w14:paraId="67867F98" w14:textId="63076B5E" w:rsidR="00366F73" w:rsidRDefault="00366F73">
      <w:pPr>
        <w:rPr>
          <w:sz w:val="24"/>
          <w:szCs w:val="24"/>
        </w:rPr>
      </w:pPr>
      <w:r>
        <w:rPr>
          <w:sz w:val="24"/>
          <w:szCs w:val="24"/>
        </w:rPr>
        <w:t xml:space="preserve">Verbal communication is also used between the members of our team when sharing opinions on product, services, passing </w:t>
      </w:r>
      <w:proofErr w:type="gramStart"/>
      <w:r>
        <w:rPr>
          <w:sz w:val="24"/>
          <w:szCs w:val="24"/>
        </w:rPr>
        <w:t>messages ,</w:t>
      </w:r>
      <w:r w:rsidR="007B2136">
        <w:rPr>
          <w:sz w:val="24"/>
          <w:szCs w:val="24"/>
        </w:rPr>
        <w:t>having</w:t>
      </w:r>
      <w:proofErr w:type="gramEnd"/>
      <w:r w:rsidR="007B2136">
        <w:rPr>
          <w:sz w:val="24"/>
          <w:szCs w:val="24"/>
        </w:rPr>
        <w:t xml:space="preserve"> meeting, and many more.</w:t>
      </w:r>
    </w:p>
    <w:p w14:paraId="2EAEEFE2" w14:textId="1E6AE1DF" w:rsidR="007B2136" w:rsidRDefault="007B2136">
      <w:pPr>
        <w:rPr>
          <w:sz w:val="24"/>
          <w:szCs w:val="24"/>
        </w:rPr>
      </w:pPr>
      <w:r>
        <w:rPr>
          <w:sz w:val="24"/>
          <w:szCs w:val="24"/>
        </w:rPr>
        <w:t xml:space="preserve">Costumers also use verbal communication between themselves as sharing discussions, opinions, recommending product, giving feedback </w:t>
      </w:r>
      <w:proofErr w:type="gramStart"/>
      <w:r>
        <w:rPr>
          <w:sz w:val="24"/>
          <w:szCs w:val="24"/>
        </w:rPr>
        <w:t>related  to</w:t>
      </w:r>
      <w:proofErr w:type="gramEnd"/>
      <w:r>
        <w:rPr>
          <w:sz w:val="24"/>
          <w:szCs w:val="24"/>
        </w:rPr>
        <w:t xml:space="preserve"> our services or some of them are friends, etc.</w:t>
      </w:r>
    </w:p>
    <w:p w14:paraId="0567DB7E" w14:textId="6A37936E" w:rsidR="007B2136" w:rsidRDefault="007B2136">
      <w:pPr>
        <w:rPr>
          <w:sz w:val="24"/>
          <w:szCs w:val="24"/>
        </w:rPr>
      </w:pPr>
      <w:r>
        <w:rPr>
          <w:sz w:val="24"/>
          <w:szCs w:val="24"/>
        </w:rPr>
        <w:t xml:space="preserve">A salon is more than a place where a person go to have a service done, a salon is a wonderful place where </w:t>
      </w:r>
      <w:r w:rsidR="007D64E3">
        <w:rPr>
          <w:sz w:val="24"/>
          <w:szCs w:val="24"/>
        </w:rPr>
        <w:t xml:space="preserve">a </w:t>
      </w:r>
      <w:proofErr w:type="gramStart"/>
      <w:r w:rsidR="007D64E3">
        <w:rPr>
          <w:sz w:val="24"/>
          <w:szCs w:val="24"/>
        </w:rPr>
        <w:t xml:space="preserve">person </w:t>
      </w:r>
      <w:r>
        <w:rPr>
          <w:sz w:val="24"/>
          <w:szCs w:val="24"/>
        </w:rPr>
        <w:t xml:space="preserve"> feel</w:t>
      </w:r>
      <w:proofErr w:type="gramEnd"/>
      <w:r>
        <w:rPr>
          <w:sz w:val="24"/>
          <w:szCs w:val="24"/>
        </w:rPr>
        <w:t xml:space="preserve"> valuable and respected and also a great friendly place where</w:t>
      </w:r>
      <w:r w:rsidR="007D64E3">
        <w:rPr>
          <w:sz w:val="24"/>
          <w:szCs w:val="24"/>
        </w:rPr>
        <w:t xml:space="preserve"> you can develop great relationships. Many of our clients are visiting our salon for more than 15 years and they are our friends and feel like they belong to our salon family rather </w:t>
      </w:r>
      <w:proofErr w:type="spellStart"/>
      <w:r w:rsidR="007D64E3">
        <w:rPr>
          <w:sz w:val="24"/>
          <w:szCs w:val="24"/>
        </w:rPr>
        <w:t>then</w:t>
      </w:r>
      <w:proofErr w:type="spellEnd"/>
      <w:r w:rsidR="007D64E3">
        <w:rPr>
          <w:sz w:val="24"/>
          <w:szCs w:val="24"/>
        </w:rPr>
        <w:t xml:space="preserve"> our clients.</w:t>
      </w:r>
    </w:p>
    <w:p w14:paraId="711FDDFE" w14:textId="58B52E0D" w:rsidR="00D00B41" w:rsidRPr="00D00B41" w:rsidRDefault="00D00B41">
      <w:pPr>
        <w:rPr>
          <w:b/>
          <w:sz w:val="36"/>
          <w:szCs w:val="36"/>
        </w:rPr>
      </w:pPr>
      <w:r w:rsidRPr="00D00B41">
        <w:rPr>
          <w:b/>
          <w:sz w:val="36"/>
          <w:szCs w:val="36"/>
        </w:rPr>
        <w:t>Non-Verbal Communication</w:t>
      </w:r>
      <w:r>
        <w:rPr>
          <w:b/>
          <w:sz w:val="36"/>
          <w:szCs w:val="36"/>
        </w:rPr>
        <w:t>.</w:t>
      </w:r>
    </w:p>
    <w:p w14:paraId="2DB713A2" w14:textId="2976266D" w:rsidR="007D64E3" w:rsidRDefault="00D00B41">
      <w:pPr>
        <w:rPr>
          <w:sz w:val="24"/>
          <w:szCs w:val="24"/>
        </w:rPr>
      </w:pPr>
      <w:r>
        <w:rPr>
          <w:sz w:val="24"/>
          <w:szCs w:val="24"/>
        </w:rPr>
        <w:t>Non-verbal communication is also called manual language and is the process of communicating with someone without using words</w:t>
      </w:r>
    </w:p>
    <w:p w14:paraId="34ACFC77" w14:textId="0B56AF70" w:rsidR="00D00B41" w:rsidRDefault="00D00B41">
      <w:r>
        <w:t xml:space="preserve">The term nonverbal communication was introduced in 1956 by psychiatrist Jurgen </w:t>
      </w:r>
      <w:proofErr w:type="spellStart"/>
      <w:r>
        <w:t>Ruesch</w:t>
      </w:r>
      <w:proofErr w:type="spellEnd"/>
      <w:r>
        <w:t xml:space="preserve"> and author Weldon </w:t>
      </w:r>
      <w:proofErr w:type="spellStart"/>
      <w:r>
        <w:t>Kees</w:t>
      </w:r>
      <w:proofErr w:type="spellEnd"/>
      <w:r>
        <w:t xml:space="preserve"> in the book "Nonverbal Communication: Notes on the Visual Perception of Human Relations."</w:t>
      </w:r>
      <w:r>
        <w:t>(</w:t>
      </w:r>
      <w:proofErr w:type="spellStart"/>
      <w:r>
        <w:t>Nordquist</w:t>
      </w:r>
      <w:proofErr w:type="spellEnd"/>
      <w:r>
        <w:t>, 2019)</w:t>
      </w:r>
    </w:p>
    <w:p w14:paraId="1795135D" w14:textId="721BB305" w:rsidR="00F160AD" w:rsidRDefault="00675B11">
      <w:r>
        <w:t xml:space="preserve">Non verbal communication includes body language, </w:t>
      </w:r>
      <w:proofErr w:type="gramStart"/>
      <w:r>
        <w:t>gesture,  what</w:t>
      </w:r>
      <w:proofErr w:type="gramEnd"/>
      <w:r>
        <w:t xml:space="preserve"> we wear, how we stand, how we look, and many more</w:t>
      </w:r>
    </w:p>
    <w:p w14:paraId="14E4F636" w14:textId="6F0A76F0" w:rsidR="00675B11" w:rsidRDefault="00675B11">
      <w:r>
        <w:t xml:space="preserve">On my workplace our team is sing non- verbal communication when interacting with costumers as wearing </w:t>
      </w:r>
      <w:proofErr w:type="gramStart"/>
      <w:r>
        <w:t>appropriate  clothes</w:t>
      </w:r>
      <w:proofErr w:type="gramEnd"/>
      <w:r>
        <w:t xml:space="preserve"> and shoes, having a polite expression of body language, smile, and also when texting or emailing  them reminders regarding their appointment or special offers and events. Non-verbal communication is also used between members of our team </w:t>
      </w:r>
      <w:r w:rsidR="00272DE1">
        <w:t xml:space="preserve">through body language and sign </w:t>
      </w:r>
      <w:proofErr w:type="gramStart"/>
      <w:r w:rsidR="00272DE1">
        <w:lastRenderedPageBreak/>
        <w:t xml:space="preserve">language  </w:t>
      </w:r>
      <w:r>
        <w:t>specially</w:t>
      </w:r>
      <w:proofErr w:type="gramEnd"/>
      <w:r>
        <w:t xml:space="preserve"> when there is noise</w:t>
      </w:r>
      <w:r w:rsidR="00272DE1">
        <w:t xml:space="preserve"> in the </w:t>
      </w:r>
      <w:proofErr w:type="spellStart"/>
      <w:r w:rsidR="00272DE1">
        <w:t>backgroung</w:t>
      </w:r>
      <w:proofErr w:type="spellEnd"/>
      <w:r w:rsidR="00272DE1">
        <w:t>.</w:t>
      </w:r>
      <w:r w:rsidR="00272DE1">
        <w:rPr>
          <w:noProof/>
        </w:rPr>
        <w:drawing>
          <wp:inline distT="0" distB="0" distL="0" distR="0" wp14:anchorId="040C2AA3" wp14:editId="06B87FC6">
            <wp:extent cx="5943600" cy="26250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on verbal communication picture.jpg"/>
                    <pic:cNvPicPr/>
                  </pic:nvPicPr>
                  <pic:blipFill>
                    <a:blip r:embed="rId7">
                      <a:extLst>
                        <a:ext uri="{28A0092B-C50C-407E-A947-70E740481C1C}">
                          <a14:useLocalDpi xmlns:a14="http://schemas.microsoft.com/office/drawing/2010/main" val="0"/>
                        </a:ext>
                      </a:extLst>
                    </a:blip>
                    <a:stretch>
                      <a:fillRect/>
                    </a:stretch>
                  </pic:blipFill>
                  <pic:spPr>
                    <a:xfrm>
                      <a:off x="0" y="0"/>
                      <a:ext cx="5943600" cy="2625090"/>
                    </a:xfrm>
                    <a:prstGeom prst="rect">
                      <a:avLst/>
                    </a:prstGeom>
                  </pic:spPr>
                </pic:pic>
              </a:graphicData>
            </a:graphic>
          </wp:inline>
        </w:drawing>
      </w:r>
      <w:r>
        <w:t xml:space="preserve"> </w:t>
      </w:r>
    </w:p>
    <w:p w14:paraId="7F81D53D" w14:textId="0D8F6E33" w:rsidR="00272DE1" w:rsidRDefault="00272DE1">
      <w:sdt>
        <w:sdtPr>
          <w:id w:val="1997615615"/>
          <w:citation/>
        </w:sdtPr>
        <w:sdtContent>
          <w:r>
            <w:fldChar w:fldCharType="begin"/>
          </w:r>
          <w:r>
            <w:instrText xml:space="preserve"> CITATION shu19 \l 1033 </w:instrText>
          </w:r>
          <w:r>
            <w:fldChar w:fldCharType="separate"/>
          </w:r>
          <w:r>
            <w:rPr>
              <w:noProof/>
            </w:rPr>
            <w:t>(shutterstock, 2019)</w:t>
          </w:r>
          <w:r>
            <w:fldChar w:fldCharType="end"/>
          </w:r>
        </w:sdtContent>
      </w:sdt>
    </w:p>
    <w:p w14:paraId="383DF5A9" w14:textId="43E27C65" w:rsidR="008F710D" w:rsidRDefault="008F710D">
      <w:pPr>
        <w:rPr>
          <w:sz w:val="24"/>
          <w:szCs w:val="24"/>
        </w:rPr>
      </w:pPr>
    </w:p>
    <w:p w14:paraId="62CAFD11" w14:textId="45E9EB6E" w:rsidR="00272DE1" w:rsidRDefault="00272DE1">
      <w:pPr>
        <w:rPr>
          <w:b/>
          <w:sz w:val="36"/>
          <w:szCs w:val="36"/>
        </w:rPr>
      </w:pPr>
      <w:r w:rsidRPr="00272DE1">
        <w:rPr>
          <w:b/>
          <w:sz w:val="36"/>
          <w:szCs w:val="36"/>
        </w:rPr>
        <w:t>Theories of communication.</w:t>
      </w:r>
    </w:p>
    <w:p w14:paraId="39F9C762" w14:textId="11DD0DDA" w:rsidR="00FE5992" w:rsidRPr="00FE5992" w:rsidRDefault="00FE5992">
      <w:pPr>
        <w:rPr>
          <w:sz w:val="24"/>
          <w:szCs w:val="24"/>
        </w:rPr>
      </w:pPr>
      <w:r w:rsidRPr="00FE5992">
        <w:rPr>
          <w:sz w:val="24"/>
          <w:szCs w:val="24"/>
        </w:rPr>
        <w:t>Communication skills are foundational</w:t>
      </w:r>
      <w:r>
        <w:rPr>
          <w:sz w:val="24"/>
          <w:szCs w:val="24"/>
        </w:rPr>
        <w:t xml:space="preserve"> for individual, team, and organizational success.</w:t>
      </w:r>
    </w:p>
    <w:p w14:paraId="0E704ABD" w14:textId="1A693923" w:rsidR="0070789F" w:rsidRDefault="009004EA">
      <w:pPr>
        <w:rPr>
          <w:sz w:val="24"/>
          <w:szCs w:val="24"/>
        </w:rPr>
      </w:pPr>
      <w:r>
        <w:rPr>
          <w:sz w:val="24"/>
          <w:szCs w:val="24"/>
        </w:rPr>
        <w:t>There re three models of communication as follow</w:t>
      </w:r>
    </w:p>
    <w:p w14:paraId="51C1C6A9" w14:textId="1E9353D7" w:rsidR="009004EA" w:rsidRDefault="009004EA" w:rsidP="009004EA">
      <w:pPr>
        <w:pStyle w:val="ListParagraph"/>
        <w:numPr>
          <w:ilvl w:val="0"/>
          <w:numId w:val="2"/>
        </w:numPr>
        <w:rPr>
          <w:sz w:val="24"/>
          <w:szCs w:val="24"/>
        </w:rPr>
      </w:pPr>
      <w:r>
        <w:rPr>
          <w:sz w:val="24"/>
          <w:szCs w:val="24"/>
        </w:rPr>
        <w:t>Shannon-Weaver Model of Communication</w:t>
      </w:r>
    </w:p>
    <w:p w14:paraId="1504101D" w14:textId="14DDDF73" w:rsidR="009004EA" w:rsidRDefault="009004EA" w:rsidP="009004EA">
      <w:pPr>
        <w:pStyle w:val="ListParagraph"/>
        <w:numPr>
          <w:ilvl w:val="0"/>
          <w:numId w:val="2"/>
        </w:numPr>
        <w:rPr>
          <w:sz w:val="24"/>
          <w:szCs w:val="24"/>
        </w:rPr>
      </w:pPr>
      <w:proofErr w:type="spellStart"/>
      <w:r>
        <w:rPr>
          <w:sz w:val="24"/>
          <w:szCs w:val="24"/>
        </w:rPr>
        <w:t>Berlo’s</w:t>
      </w:r>
      <w:proofErr w:type="spellEnd"/>
      <w:r>
        <w:rPr>
          <w:sz w:val="24"/>
          <w:szCs w:val="24"/>
        </w:rPr>
        <w:t xml:space="preserve"> Model of Communication </w:t>
      </w:r>
    </w:p>
    <w:p w14:paraId="1ED1EB5D" w14:textId="2DE7B3D1" w:rsidR="009004EA" w:rsidRDefault="009004EA" w:rsidP="009004EA">
      <w:pPr>
        <w:pStyle w:val="ListParagraph"/>
        <w:numPr>
          <w:ilvl w:val="0"/>
          <w:numId w:val="2"/>
        </w:numPr>
        <w:rPr>
          <w:sz w:val="24"/>
          <w:szCs w:val="24"/>
        </w:rPr>
      </w:pPr>
      <w:r>
        <w:rPr>
          <w:sz w:val="24"/>
          <w:szCs w:val="24"/>
        </w:rPr>
        <w:t>Schramm’s Model of Communication</w:t>
      </w:r>
    </w:p>
    <w:p w14:paraId="6709B88F" w14:textId="7AFA3B6F" w:rsidR="004939F7" w:rsidRDefault="009004EA" w:rsidP="009004EA">
      <w:r>
        <w:rPr>
          <w:sz w:val="24"/>
          <w:szCs w:val="24"/>
        </w:rPr>
        <w:t xml:space="preserve">Communication is the process </w:t>
      </w:r>
      <w:r w:rsidR="00FE5992">
        <w:rPr>
          <w:sz w:val="24"/>
          <w:szCs w:val="24"/>
        </w:rPr>
        <w:t>of</w:t>
      </w:r>
      <w:r>
        <w:rPr>
          <w:sz w:val="24"/>
          <w:szCs w:val="24"/>
        </w:rPr>
        <w:t xml:space="preserve"> transmitting and receiving </w:t>
      </w:r>
      <w:r w:rsidR="00FE5992">
        <w:rPr>
          <w:sz w:val="24"/>
          <w:szCs w:val="24"/>
        </w:rPr>
        <w:t>thoughts,</w:t>
      </w:r>
      <w:r>
        <w:rPr>
          <w:sz w:val="24"/>
          <w:szCs w:val="24"/>
        </w:rPr>
        <w:t xml:space="preserve"> </w:t>
      </w:r>
      <w:proofErr w:type="gramStart"/>
      <w:r w:rsidR="00FE5992">
        <w:rPr>
          <w:sz w:val="24"/>
          <w:szCs w:val="24"/>
        </w:rPr>
        <w:t xml:space="preserve">idea </w:t>
      </w:r>
      <w:r>
        <w:rPr>
          <w:sz w:val="24"/>
          <w:szCs w:val="24"/>
        </w:rPr>
        <w:t xml:space="preserve"> or</w:t>
      </w:r>
      <w:proofErr w:type="gramEnd"/>
      <w:r>
        <w:rPr>
          <w:sz w:val="24"/>
          <w:szCs w:val="24"/>
        </w:rPr>
        <w:t xml:space="preserve"> information </w:t>
      </w:r>
      <w:r w:rsidR="00FE5992">
        <w:rPr>
          <w:sz w:val="24"/>
          <w:szCs w:val="24"/>
        </w:rPr>
        <w:t>from one person to another</w:t>
      </w:r>
      <w:r>
        <w:rPr>
          <w:sz w:val="24"/>
          <w:szCs w:val="24"/>
        </w:rPr>
        <w:t>.</w:t>
      </w:r>
      <w:r w:rsidR="00FE5992">
        <w:rPr>
          <w:sz w:val="24"/>
          <w:szCs w:val="24"/>
        </w:rPr>
        <w:t xml:space="preserve"> The process needs to have at least one sender, one receiver and a message.</w:t>
      </w:r>
      <w:r>
        <w:rPr>
          <w:sz w:val="24"/>
          <w:szCs w:val="24"/>
        </w:rPr>
        <w:t xml:space="preserve"> The first model of communication came in 1949 </w:t>
      </w:r>
      <w:r>
        <w:t xml:space="preserve">by Claude Elwood Shannon and Warren Weaver for Bell </w:t>
      </w:r>
      <w:proofErr w:type="spellStart"/>
      <w:r>
        <w:t>Laboratories</w:t>
      </w:r>
      <w:r w:rsidR="00D14835">
        <w:t>.The</w:t>
      </w:r>
      <w:proofErr w:type="spellEnd"/>
      <w:r w:rsidR="00D14835">
        <w:t xml:space="preserve"> models of communication </w:t>
      </w:r>
      <w:proofErr w:type="gramStart"/>
      <w:r w:rsidR="00D14835">
        <w:t xml:space="preserve">are </w:t>
      </w:r>
      <w:r>
        <w:t xml:space="preserve"> used</w:t>
      </w:r>
      <w:proofErr w:type="gramEnd"/>
      <w:r>
        <w:t xml:space="preserve"> to explain the human communication process</w:t>
      </w:r>
      <w:r w:rsidR="00D14835">
        <w:t>.</w:t>
      </w:r>
    </w:p>
    <w:p w14:paraId="2193009C" w14:textId="1F8B1A4B" w:rsidR="00FE5992" w:rsidRDefault="00FE5992" w:rsidP="009004EA"/>
    <w:p w14:paraId="367C7CDF" w14:textId="4E6A64C8" w:rsidR="00FE5992" w:rsidRDefault="00FE5992" w:rsidP="009004EA">
      <w:pPr>
        <w:rPr>
          <w:b/>
          <w:sz w:val="36"/>
          <w:szCs w:val="36"/>
        </w:rPr>
      </w:pPr>
      <w:r w:rsidRPr="00FE5992">
        <w:rPr>
          <w:b/>
          <w:sz w:val="36"/>
          <w:szCs w:val="36"/>
        </w:rPr>
        <w:t>Shannon -Weaver Model of Communication</w:t>
      </w:r>
      <w:r>
        <w:rPr>
          <w:b/>
          <w:sz w:val="36"/>
          <w:szCs w:val="36"/>
        </w:rPr>
        <w:t>.</w:t>
      </w:r>
    </w:p>
    <w:p w14:paraId="62A929A4" w14:textId="125C8601" w:rsidR="00FE5992" w:rsidRDefault="00FE5992" w:rsidP="009004EA">
      <w:pPr>
        <w:rPr>
          <w:b/>
          <w:sz w:val="36"/>
          <w:szCs w:val="36"/>
        </w:rPr>
      </w:pPr>
      <w:r>
        <w:rPr>
          <w:b/>
          <w:noProof/>
          <w:sz w:val="36"/>
          <w:szCs w:val="36"/>
        </w:rPr>
        <w:lastRenderedPageBreak/>
        <w:drawing>
          <wp:inline distT="0" distB="0" distL="0" distR="0" wp14:anchorId="22C05C99" wp14:editId="7F8E54EA">
            <wp:extent cx="5943600" cy="30911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hannon_weaver_model pic.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091180"/>
                    </a:xfrm>
                    <a:prstGeom prst="rect">
                      <a:avLst/>
                    </a:prstGeom>
                  </pic:spPr>
                </pic:pic>
              </a:graphicData>
            </a:graphic>
          </wp:inline>
        </w:drawing>
      </w:r>
    </w:p>
    <w:p w14:paraId="028D848C" w14:textId="6CC70A55" w:rsidR="00FE5992" w:rsidRPr="004939F7" w:rsidRDefault="00FE5992" w:rsidP="009004EA">
      <w:pPr>
        <w:rPr>
          <w:b/>
          <w:sz w:val="24"/>
          <w:szCs w:val="24"/>
        </w:rPr>
      </w:pPr>
      <w:sdt>
        <w:sdtPr>
          <w:rPr>
            <w:b/>
            <w:sz w:val="24"/>
            <w:szCs w:val="24"/>
          </w:rPr>
          <w:id w:val="610174291"/>
          <w:citation/>
        </w:sdtPr>
        <w:sdtContent>
          <w:r w:rsidRPr="004939F7">
            <w:rPr>
              <w:b/>
              <w:sz w:val="24"/>
              <w:szCs w:val="24"/>
            </w:rPr>
            <w:fldChar w:fldCharType="begin"/>
          </w:r>
          <w:r w:rsidRPr="004939F7">
            <w:rPr>
              <w:b/>
              <w:sz w:val="24"/>
              <w:szCs w:val="24"/>
            </w:rPr>
            <w:instrText xml:space="preserve"> CITATION Com19 \l 1033 </w:instrText>
          </w:r>
          <w:r w:rsidRPr="004939F7">
            <w:rPr>
              <w:b/>
              <w:sz w:val="24"/>
              <w:szCs w:val="24"/>
            </w:rPr>
            <w:fldChar w:fldCharType="separate"/>
          </w:r>
          <w:r w:rsidRPr="004939F7">
            <w:rPr>
              <w:noProof/>
              <w:sz w:val="24"/>
              <w:szCs w:val="24"/>
            </w:rPr>
            <w:t>(Theory, 2019)</w:t>
          </w:r>
          <w:r w:rsidRPr="004939F7">
            <w:rPr>
              <w:b/>
              <w:sz w:val="24"/>
              <w:szCs w:val="24"/>
            </w:rPr>
            <w:fldChar w:fldCharType="end"/>
          </w:r>
        </w:sdtContent>
      </w:sdt>
    </w:p>
    <w:p w14:paraId="2AE44635" w14:textId="12662551" w:rsidR="004939F7" w:rsidRDefault="004939F7" w:rsidP="009004EA">
      <w:pPr>
        <w:rPr>
          <w:b/>
          <w:sz w:val="36"/>
          <w:szCs w:val="36"/>
        </w:rPr>
      </w:pPr>
    </w:p>
    <w:p w14:paraId="73B24188" w14:textId="3B4EBD92" w:rsidR="004939F7" w:rsidRDefault="004939F7" w:rsidP="009004EA">
      <w:r>
        <w:t xml:space="preserve">In 1948, Shannon was an American mathematician, Electronic engineer and Weaver was an American scientist both of them join together to write an article in “Bell System Technical Journal” called “A Mathematical Theory of Communication” and also called as “Shannon-Weaver model of </w:t>
      </w:r>
      <w:proofErr w:type="gramStart"/>
      <w:r>
        <w:t>communication”</w:t>
      </w:r>
      <w:r>
        <w:t>(</w:t>
      </w:r>
      <w:proofErr w:type="gramEnd"/>
      <w:r>
        <w:t>Theory,2019)</w:t>
      </w:r>
    </w:p>
    <w:p w14:paraId="56CB6D51" w14:textId="51CEB3D1" w:rsidR="004939F7" w:rsidRDefault="004939F7" w:rsidP="009004EA">
      <w:r>
        <w:t>Shannon-Weaver Model of Communication was first created to help improving the technical communication</w:t>
      </w:r>
      <w:r w:rsidR="005B67ED">
        <w:t xml:space="preserve">, </w:t>
      </w:r>
      <w:r>
        <w:t>therefore the communication to become more efficiently between sender and receiver</w:t>
      </w:r>
      <w:r w:rsidR="005B67ED">
        <w:t xml:space="preserve"> as </w:t>
      </w:r>
      <w:r>
        <w:t xml:space="preserve">they found noise factors that was affecting the </w:t>
      </w:r>
      <w:r w:rsidR="005B67ED">
        <w:t>communication process.</w:t>
      </w:r>
    </w:p>
    <w:p w14:paraId="01D54593" w14:textId="24910542" w:rsidR="005B67ED" w:rsidRDefault="005B67ED" w:rsidP="009004EA">
      <w:r>
        <w:t>This model of communication is about i</w:t>
      </w:r>
      <w:r>
        <w:t>nformation source, transmitter, Noise, channel, message, receiver, channel, information</w:t>
      </w:r>
      <w:r w:rsidR="00747869">
        <w:t>,</w:t>
      </w:r>
      <w:r>
        <w:t xml:space="preserve"> destination, encode and decode.</w:t>
      </w:r>
    </w:p>
    <w:p w14:paraId="160ACE93" w14:textId="3846B2FA" w:rsidR="005B67ED" w:rsidRDefault="005B67ED" w:rsidP="009004EA">
      <w:r>
        <w:t xml:space="preserve">Shannon-Weaver Model of Communication </w:t>
      </w:r>
      <w:r w:rsidR="0006437E">
        <w:t>is</w:t>
      </w:r>
      <w:r>
        <w:t xml:space="preserve"> frequently used in my place of work as majority of the time we have background noise as the hairdryers and other salon equipment that produces noise are switched on as members of our team need them to provide services to our clients, therefor the message sent by the sender could not be decoded by the receiver because of the noise in the background</w:t>
      </w:r>
      <w:r w:rsidR="00024069">
        <w:t xml:space="preserve"> do not allow the message to be clear</w:t>
      </w:r>
    </w:p>
    <w:p w14:paraId="117454D4" w14:textId="78C5A64A" w:rsidR="0006437E" w:rsidRDefault="00F860EB" w:rsidP="0006437E">
      <w:pPr>
        <w:pStyle w:val="NormalWeb"/>
      </w:pPr>
      <w:r>
        <w:rPr>
          <w:rStyle w:val="Strong"/>
        </w:rPr>
        <w:t>“</w:t>
      </w:r>
      <w:r w:rsidR="0006437E">
        <w:rPr>
          <w:rStyle w:val="Strong"/>
        </w:rPr>
        <w:t>Sender (Information source)</w:t>
      </w:r>
      <w:r w:rsidR="0006437E">
        <w:t xml:space="preserve"> – Sender is the person who makes the message, chooses the channel and sends the message.</w:t>
      </w:r>
    </w:p>
    <w:p w14:paraId="36E700C3" w14:textId="77777777" w:rsidR="0006437E" w:rsidRDefault="0006437E" w:rsidP="0006437E">
      <w:pPr>
        <w:pStyle w:val="NormalWeb"/>
      </w:pPr>
      <w:r>
        <w:rPr>
          <w:rStyle w:val="Strong"/>
        </w:rPr>
        <w:t>Encoder (Transmitter)</w:t>
      </w:r>
      <w:r>
        <w:t xml:space="preserve"> –Encoder is the sender who uses machine, which converts message into signals or binary data. It might also directly refer to the machine.</w:t>
      </w:r>
    </w:p>
    <w:p w14:paraId="57151813" w14:textId="77777777" w:rsidR="0006437E" w:rsidRDefault="0006437E" w:rsidP="0006437E">
      <w:pPr>
        <w:pStyle w:val="NormalWeb"/>
      </w:pPr>
      <w:r>
        <w:rPr>
          <w:rStyle w:val="Strong"/>
        </w:rPr>
        <w:t>Channel</w:t>
      </w:r>
      <w:r>
        <w:t xml:space="preserve"> –Channel is the medium used to send message.</w:t>
      </w:r>
    </w:p>
    <w:p w14:paraId="5F496592" w14:textId="77777777" w:rsidR="0006437E" w:rsidRDefault="0006437E" w:rsidP="0006437E">
      <w:pPr>
        <w:pStyle w:val="NormalWeb"/>
      </w:pPr>
      <w:r>
        <w:rPr>
          <w:rStyle w:val="Strong"/>
        </w:rPr>
        <w:lastRenderedPageBreak/>
        <w:t>Decoder (Receiver)</w:t>
      </w:r>
      <w:r>
        <w:t xml:space="preserve"> – Decoder is the machine used to convert signals or binary data into message or the receiver who translates the message from signals.</w:t>
      </w:r>
    </w:p>
    <w:p w14:paraId="1DCA759F" w14:textId="77777777" w:rsidR="0006437E" w:rsidRDefault="0006437E" w:rsidP="0006437E">
      <w:pPr>
        <w:pStyle w:val="NormalWeb"/>
      </w:pPr>
      <w:r>
        <w:rPr>
          <w:rStyle w:val="Strong"/>
        </w:rPr>
        <w:t>Receiver (Destination)</w:t>
      </w:r>
      <w:r>
        <w:t xml:space="preserve"> –Receiver is the person who gets the message or the place where the message must reach. The receiver provides feedback according to the message.</w:t>
      </w:r>
    </w:p>
    <w:p w14:paraId="7B0F1798" w14:textId="6790F1B7" w:rsidR="0006437E" w:rsidRDefault="0006437E" w:rsidP="0006437E">
      <w:pPr>
        <w:pStyle w:val="NormalWeb"/>
      </w:pPr>
      <w:r>
        <w:rPr>
          <w:rStyle w:val="Strong"/>
        </w:rPr>
        <w:t>Noise</w:t>
      </w:r>
      <w:r>
        <w:t xml:space="preserve"> –Noise is the physical disturbances like environment, people, etc. which does not let the message get to the receiver as what is sent</w:t>
      </w:r>
      <w:r w:rsidR="00F860EB">
        <w:t>”</w:t>
      </w:r>
      <w:sdt>
        <w:sdtPr>
          <w:id w:val="-2066484254"/>
          <w:citation/>
        </w:sdtPr>
        <w:sdtContent>
          <w:r w:rsidR="00F860EB">
            <w:fldChar w:fldCharType="begin"/>
          </w:r>
          <w:r w:rsidR="00F860EB">
            <w:instrText xml:space="preserve"> CITATION bus19 \l 1033 </w:instrText>
          </w:r>
          <w:r w:rsidR="00F860EB">
            <w:fldChar w:fldCharType="separate"/>
          </w:r>
          <w:r w:rsidR="00F860EB">
            <w:rPr>
              <w:noProof/>
            </w:rPr>
            <w:t xml:space="preserve"> (communication, 2019)</w:t>
          </w:r>
          <w:r w:rsidR="00F860EB">
            <w:fldChar w:fldCharType="end"/>
          </w:r>
        </w:sdtContent>
      </w:sdt>
    </w:p>
    <w:p w14:paraId="1B139890" w14:textId="7B041AA6" w:rsidR="005B67ED" w:rsidRDefault="00F860EB" w:rsidP="009004EA">
      <w:pPr>
        <w:rPr>
          <w:b/>
          <w:sz w:val="36"/>
          <w:szCs w:val="36"/>
        </w:rPr>
      </w:pPr>
      <w:proofErr w:type="spellStart"/>
      <w:r>
        <w:rPr>
          <w:b/>
          <w:sz w:val="36"/>
          <w:szCs w:val="36"/>
        </w:rPr>
        <w:t>Berlo’s</w:t>
      </w:r>
      <w:proofErr w:type="spellEnd"/>
      <w:r>
        <w:rPr>
          <w:b/>
          <w:sz w:val="36"/>
          <w:szCs w:val="36"/>
        </w:rPr>
        <w:t xml:space="preserve"> Model of Communication.</w:t>
      </w:r>
    </w:p>
    <w:p w14:paraId="4C552F4A" w14:textId="677F47F1" w:rsidR="00F860EB" w:rsidRDefault="00F860EB" w:rsidP="009004EA">
      <w:pPr>
        <w:rPr>
          <w:b/>
          <w:sz w:val="36"/>
          <w:szCs w:val="36"/>
        </w:rPr>
      </w:pPr>
    </w:p>
    <w:p w14:paraId="18F7C949" w14:textId="4FA0B0FB" w:rsidR="00F860EB" w:rsidRDefault="00F860EB" w:rsidP="009004EA">
      <w:pPr>
        <w:rPr>
          <w:b/>
          <w:sz w:val="36"/>
          <w:szCs w:val="36"/>
        </w:rPr>
      </w:pPr>
      <w:r>
        <w:rPr>
          <w:b/>
          <w:noProof/>
          <w:sz w:val="36"/>
          <w:szCs w:val="36"/>
        </w:rPr>
        <w:drawing>
          <wp:inline distT="0" distB="0" distL="0" distR="0" wp14:anchorId="7ABAFA48" wp14:editId="4F2B6F53">
            <wp:extent cx="4956741" cy="2501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rlos-smcr-model-of-communication-picture.jpg"/>
                    <pic:cNvPicPr/>
                  </pic:nvPicPr>
                  <pic:blipFill>
                    <a:blip r:embed="rId9">
                      <a:extLst>
                        <a:ext uri="{28A0092B-C50C-407E-A947-70E740481C1C}">
                          <a14:useLocalDpi xmlns:a14="http://schemas.microsoft.com/office/drawing/2010/main" val="0"/>
                        </a:ext>
                      </a:extLst>
                    </a:blip>
                    <a:stretch>
                      <a:fillRect/>
                    </a:stretch>
                  </pic:blipFill>
                  <pic:spPr>
                    <a:xfrm>
                      <a:off x="0" y="0"/>
                      <a:ext cx="4967556" cy="2507359"/>
                    </a:xfrm>
                    <a:prstGeom prst="rect">
                      <a:avLst/>
                    </a:prstGeom>
                  </pic:spPr>
                </pic:pic>
              </a:graphicData>
            </a:graphic>
          </wp:inline>
        </w:drawing>
      </w:r>
    </w:p>
    <w:p w14:paraId="62B2606D" w14:textId="2C4AB0D7" w:rsidR="00F860EB" w:rsidRDefault="00F860EB" w:rsidP="009004EA">
      <w:pPr>
        <w:rPr>
          <w:b/>
          <w:sz w:val="36"/>
          <w:szCs w:val="36"/>
        </w:rPr>
      </w:pPr>
      <w:sdt>
        <w:sdtPr>
          <w:rPr>
            <w:b/>
            <w:sz w:val="36"/>
            <w:szCs w:val="36"/>
          </w:rPr>
          <w:id w:val="-1971886795"/>
          <w:citation/>
        </w:sdtPr>
        <w:sdtContent>
          <w:r>
            <w:rPr>
              <w:b/>
              <w:sz w:val="36"/>
              <w:szCs w:val="36"/>
            </w:rPr>
            <w:fldChar w:fldCharType="begin"/>
          </w:r>
          <w:r>
            <w:rPr>
              <w:b/>
              <w:sz w:val="36"/>
              <w:szCs w:val="36"/>
            </w:rPr>
            <w:instrText xml:space="preserve"> CITATION Lou13 \l 1033 </w:instrText>
          </w:r>
          <w:r>
            <w:rPr>
              <w:b/>
              <w:sz w:val="36"/>
              <w:szCs w:val="36"/>
            </w:rPr>
            <w:fldChar w:fldCharType="separate"/>
          </w:r>
          <w:r w:rsidRPr="00F860EB">
            <w:rPr>
              <w:noProof/>
              <w:sz w:val="36"/>
              <w:szCs w:val="36"/>
            </w:rPr>
            <w:t>(Shanly, 2013)</w:t>
          </w:r>
          <w:r>
            <w:rPr>
              <w:b/>
              <w:sz w:val="36"/>
              <w:szCs w:val="36"/>
            </w:rPr>
            <w:fldChar w:fldCharType="end"/>
          </w:r>
        </w:sdtContent>
      </w:sdt>
    </w:p>
    <w:p w14:paraId="486F0158" w14:textId="7EB0F665" w:rsidR="00F860EB" w:rsidRDefault="00BC31CA" w:rsidP="009004EA">
      <w:pPr>
        <w:rPr>
          <w:sz w:val="24"/>
          <w:szCs w:val="24"/>
        </w:rPr>
      </w:pPr>
      <w:r w:rsidRPr="00BC31CA">
        <w:rPr>
          <w:sz w:val="24"/>
          <w:szCs w:val="24"/>
        </w:rPr>
        <w:t xml:space="preserve">The </w:t>
      </w:r>
      <w:r>
        <w:rPr>
          <w:sz w:val="24"/>
          <w:szCs w:val="24"/>
        </w:rPr>
        <w:t>C</w:t>
      </w:r>
      <w:r w:rsidRPr="00BC31CA">
        <w:rPr>
          <w:sz w:val="24"/>
          <w:szCs w:val="24"/>
        </w:rPr>
        <w:t xml:space="preserve">ommunication </w:t>
      </w:r>
      <w:r>
        <w:rPr>
          <w:sz w:val="24"/>
          <w:szCs w:val="24"/>
        </w:rPr>
        <w:t>M</w:t>
      </w:r>
      <w:r w:rsidRPr="00BC31CA">
        <w:rPr>
          <w:sz w:val="24"/>
          <w:szCs w:val="24"/>
        </w:rPr>
        <w:t xml:space="preserve">odel developed </w:t>
      </w:r>
      <w:r>
        <w:rPr>
          <w:sz w:val="24"/>
          <w:szCs w:val="24"/>
        </w:rPr>
        <w:t xml:space="preserve">in 1948 by </w:t>
      </w:r>
      <w:proofErr w:type="gramStart"/>
      <w:r>
        <w:rPr>
          <w:sz w:val="24"/>
          <w:szCs w:val="24"/>
        </w:rPr>
        <w:t>Claude  Shannon</w:t>
      </w:r>
      <w:proofErr w:type="gramEnd"/>
      <w:r>
        <w:rPr>
          <w:sz w:val="24"/>
          <w:szCs w:val="24"/>
        </w:rPr>
        <w:t xml:space="preserve"> and Warren Weaver  build to improve Technical Communication was later used in many other fields, and in 1960 Davi</w:t>
      </w:r>
      <w:r w:rsidR="00A614CA">
        <w:rPr>
          <w:sz w:val="24"/>
          <w:szCs w:val="24"/>
        </w:rPr>
        <w:t>d</w:t>
      </w:r>
      <w:r>
        <w:rPr>
          <w:sz w:val="24"/>
          <w:szCs w:val="24"/>
        </w:rPr>
        <w:t xml:space="preserve"> </w:t>
      </w:r>
      <w:proofErr w:type="spellStart"/>
      <w:r>
        <w:rPr>
          <w:sz w:val="24"/>
          <w:szCs w:val="24"/>
        </w:rPr>
        <w:t>Berlo</w:t>
      </w:r>
      <w:proofErr w:type="spellEnd"/>
      <w:r>
        <w:rPr>
          <w:sz w:val="24"/>
          <w:szCs w:val="24"/>
        </w:rPr>
        <w:t xml:space="preserve"> expanded on this Communication Model and created SMCR Model of Communication. In 21</w:t>
      </w:r>
      <w:r w:rsidRPr="00BC31CA">
        <w:rPr>
          <w:sz w:val="24"/>
          <w:szCs w:val="24"/>
          <w:vertAlign w:val="superscript"/>
        </w:rPr>
        <w:t>st</w:t>
      </w:r>
      <w:r>
        <w:rPr>
          <w:sz w:val="24"/>
          <w:szCs w:val="24"/>
        </w:rPr>
        <w:t xml:space="preserve"> Century the sender-receiver scheme is mainly used in </w:t>
      </w:r>
      <w:r w:rsidR="00A614CA">
        <w:rPr>
          <w:sz w:val="24"/>
          <w:szCs w:val="24"/>
        </w:rPr>
        <w:t xml:space="preserve">communication sciences, and is </w:t>
      </w:r>
      <w:proofErr w:type="gramStart"/>
      <w:r w:rsidR="00A614CA">
        <w:rPr>
          <w:sz w:val="24"/>
          <w:szCs w:val="24"/>
        </w:rPr>
        <w:t>similar  to</w:t>
      </w:r>
      <w:proofErr w:type="gramEnd"/>
      <w:r w:rsidR="00A614CA">
        <w:rPr>
          <w:sz w:val="24"/>
          <w:szCs w:val="24"/>
        </w:rPr>
        <w:t xml:space="preserve"> </w:t>
      </w:r>
      <w:proofErr w:type="spellStart"/>
      <w:r w:rsidR="00A614CA">
        <w:rPr>
          <w:sz w:val="24"/>
          <w:szCs w:val="24"/>
        </w:rPr>
        <w:t>Lasswell’s</w:t>
      </w:r>
      <w:proofErr w:type="spellEnd"/>
      <w:r w:rsidR="00A614CA">
        <w:rPr>
          <w:sz w:val="24"/>
          <w:szCs w:val="24"/>
        </w:rPr>
        <w:t xml:space="preserve"> Communication Model</w:t>
      </w:r>
      <w:sdt>
        <w:sdtPr>
          <w:rPr>
            <w:sz w:val="24"/>
            <w:szCs w:val="24"/>
          </w:rPr>
          <w:id w:val="-2022846869"/>
          <w:citation/>
        </w:sdtPr>
        <w:sdtContent>
          <w:r w:rsidR="00A614CA">
            <w:rPr>
              <w:sz w:val="24"/>
              <w:szCs w:val="24"/>
            </w:rPr>
            <w:fldChar w:fldCharType="begin"/>
          </w:r>
          <w:r w:rsidR="00A614CA">
            <w:rPr>
              <w:sz w:val="24"/>
              <w:szCs w:val="24"/>
            </w:rPr>
            <w:instrText xml:space="preserve"> CITATION Ben19 \l 1033 </w:instrText>
          </w:r>
          <w:r w:rsidR="00A614CA">
            <w:rPr>
              <w:sz w:val="24"/>
              <w:szCs w:val="24"/>
            </w:rPr>
            <w:fldChar w:fldCharType="separate"/>
          </w:r>
          <w:r w:rsidR="00A614CA">
            <w:rPr>
              <w:noProof/>
              <w:sz w:val="24"/>
              <w:szCs w:val="24"/>
            </w:rPr>
            <w:t xml:space="preserve"> </w:t>
          </w:r>
          <w:r w:rsidR="00A614CA" w:rsidRPr="00A614CA">
            <w:rPr>
              <w:noProof/>
              <w:sz w:val="24"/>
              <w:szCs w:val="24"/>
            </w:rPr>
            <w:t>(Janse, 2019)</w:t>
          </w:r>
          <w:r w:rsidR="00A614CA">
            <w:rPr>
              <w:sz w:val="24"/>
              <w:szCs w:val="24"/>
            </w:rPr>
            <w:fldChar w:fldCharType="end"/>
          </w:r>
        </w:sdtContent>
      </w:sdt>
    </w:p>
    <w:p w14:paraId="65E98862" w14:textId="4FAF5EE9" w:rsidR="00A614CA" w:rsidRDefault="00A614CA" w:rsidP="009004EA">
      <w:pPr>
        <w:rPr>
          <w:sz w:val="24"/>
          <w:szCs w:val="24"/>
        </w:rPr>
      </w:pPr>
      <w:proofErr w:type="spellStart"/>
      <w:r>
        <w:rPr>
          <w:sz w:val="24"/>
          <w:szCs w:val="24"/>
        </w:rPr>
        <w:t>Berlo’s</w:t>
      </w:r>
      <w:proofErr w:type="spellEnd"/>
      <w:r>
        <w:rPr>
          <w:sz w:val="24"/>
          <w:szCs w:val="24"/>
        </w:rPr>
        <w:t xml:space="preserve"> Model of Communication is about the message that the sender wants to </w:t>
      </w:r>
      <w:proofErr w:type="gramStart"/>
      <w:r>
        <w:rPr>
          <w:sz w:val="24"/>
          <w:szCs w:val="24"/>
        </w:rPr>
        <w:t>transmit,  considering</w:t>
      </w:r>
      <w:proofErr w:type="gramEnd"/>
      <w:r>
        <w:rPr>
          <w:sz w:val="24"/>
          <w:szCs w:val="24"/>
        </w:rPr>
        <w:t xml:space="preserve"> the educational level, culture, background and knowledge of the receiver in order </w:t>
      </w:r>
      <w:r w:rsidR="00686E0C">
        <w:rPr>
          <w:sz w:val="24"/>
          <w:szCs w:val="24"/>
        </w:rPr>
        <w:t>for the receiver to be able to decode the message.</w:t>
      </w:r>
    </w:p>
    <w:p w14:paraId="15D8F7C0" w14:textId="09414E89" w:rsidR="00686E0C" w:rsidRDefault="00686E0C" w:rsidP="009004EA">
      <w:pPr>
        <w:rPr>
          <w:sz w:val="24"/>
          <w:szCs w:val="24"/>
        </w:rPr>
      </w:pPr>
      <w:r>
        <w:rPr>
          <w:sz w:val="24"/>
          <w:szCs w:val="24"/>
        </w:rPr>
        <w:t xml:space="preserve">On my workplace our team are often using this model of communication and every member of our team is assuring that the message we want to transmit is clear, in simple words and easy to understand for every person from any background. Occasionally we have clients that come from different countries and do not speak English or find difficulties explaining the service that </w:t>
      </w:r>
      <w:r>
        <w:rPr>
          <w:sz w:val="24"/>
          <w:szCs w:val="24"/>
        </w:rPr>
        <w:lastRenderedPageBreak/>
        <w:t xml:space="preserve">they </w:t>
      </w:r>
      <w:proofErr w:type="gramStart"/>
      <w:r>
        <w:rPr>
          <w:sz w:val="24"/>
          <w:szCs w:val="24"/>
        </w:rPr>
        <w:t>require ,</w:t>
      </w:r>
      <w:proofErr w:type="gramEnd"/>
      <w:r>
        <w:rPr>
          <w:sz w:val="24"/>
          <w:szCs w:val="24"/>
        </w:rPr>
        <w:t xml:space="preserve"> therefore our team must take all the necessary steps to make sure the client understands and is happy to proceed with the service.</w:t>
      </w:r>
    </w:p>
    <w:p w14:paraId="296E9C43" w14:textId="37E58715" w:rsidR="00686E0C" w:rsidRDefault="00686E0C" w:rsidP="009004EA">
      <w:pPr>
        <w:rPr>
          <w:b/>
          <w:sz w:val="36"/>
          <w:szCs w:val="36"/>
        </w:rPr>
      </w:pPr>
      <w:r w:rsidRPr="00686E0C">
        <w:rPr>
          <w:b/>
          <w:sz w:val="36"/>
          <w:szCs w:val="36"/>
        </w:rPr>
        <w:t>Schramm’s Model of Communication</w:t>
      </w:r>
      <w:r>
        <w:rPr>
          <w:b/>
          <w:sz w:val="36"/>
          <w:szCs w:val="36"/>
        </w:rPr>
        <w:t>.</w:t>
      </w:r>
    </w:p>
    <w:p w14:paraId="7B7C06B8" w14:textId="19FC8BAB" w:rsidR="00686E0C" w:rsidRPr="00D01FFC" w:rsidRDefault="00686E0C" w:rsidP="009004EA">
      <w:pPr>
        <w:rPr>
          <w:b/>
          <w:sz w:val="24"/>
          <w:szCs w:val="24"/>
        </w:rPr>
      </w:pPr>
      <w:r>
        <w:rPr>
          <w:b/>
          <w:noProof/>
          <w:sz w:val="36"/>
          <w:szCs w:val="36"/>
        </w:rPr>
        <w:drawing>
          <wp:inline distT="0" distB="0" distL="0" distR="0" wp14:anchorId="43C785CE" wp14:editId="6648DA05">
            <wp:extent cx="5943600" cy="30295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sgood-Schramm-model-of-communication1-1024x522 pic.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029585"/>
                    </a:xfrm>
                    <a:prstGeom prst="rect">
                      <a:avLst/>
                    </a:prstGeom>
                  </pic:spPr>
                </pic:pic>
              </a:graphicData>
            </a:graphic>
          </wp:inline>
        </w:drawing>
      </w:r>
      <w:sdt>
        <w:sdtPr>
          <w:rPr>
            <w:b/>
            <w:sz w:val="36"/>
            <w:szCs w:val="36"/>
          </w:rPr>
          <w:id w:val="1673761751"/>
          <w:citation/>
        </w:sdtPr>
        <w:sdtEndPr>
          <w:rPr>
            <w:sz w:val="24"/>
            <w:szCs w:val="24"/>
          </w:rPr>
        </w:sdtEndPr>
        <w:sdtContent>
          <w:r w:rsidR="00D01FFC" w:rsidRPr="00D01FFC">
            <w:rPr>
              <w:b/>
              <w:sz w:val="24"/>
              <w:szCs w:val="24"/>
            </w:rPr>
            <w:fldChar w:fldCharType="begin"/>
          </w:r>
          <w:r w:rsidR="00D01FFC" w:rsidRPr="00D01FFC">
            <w:rPr>
              <w:b/>
              <w:sz w:val="24"/>
              <w:szCs w:val="24"/>
            </w:rPr>
            <w:instrText xml:space="preserve"> CITATION Com19 \l 1033 </w:instrText>
          </w:r>
          <w:r w:rsidR="00D01FFC" w:rsidRPr="00D01FFC">
            <w:rPr>
              <w:b/>
              <w:sz w:val="24"/>
              <w:szCs w:val="24"/>
            </w:rPr>
            <w:fldChar w:fldCharType="separate"/>
          </w:r>
          <w:r w:rsidR="00D01FFC" w:rsidRPr="00D01FFC">
            <w:rPr>
              <w:b/>
              <w:noProof/>
              <w:sz w:val="24"/>
              <w:szCs w:val="24"/>
            </w:rPr>
            <w:t xml:space="preserve"> </w:t>
          </w:r>
          <w:r w:rsidR="00D01FFC" w:rsidRPr="00D01FFC">
            <w:rPr>
              <w:noProof/>
              <w:sz w:val="24"/>
              <w:szCs w:val="24"/>
            </w:rPr>
            <w:t>(Theory, 2019)</w:t>
          </w:r>
          <w:r w:rsidR="00D01FFC" w:rsidRPr="00D01FFC">
            <w:rPr>
              <w:b/>
              <w:sz w:val="24"/>
              <w:szCs w:val="24"/>
            </w:rPr>
            <w:fldChar w:fldCharType="end"/>
          </w:r>
        </w:sdtContent>
      </w:sdt>
    </w:p>
    <w:p w14:paraId="4417F615" w14:textId="023C685A" w:rsidR="00A614CA" w:rsidRDefault="00D01FFC" w:rsidP="009004EA">
      <w:pPr>
        <w:rPr>
          <w:sz w:val="24"/>
          <w:szCs w:val="24"/>
        </w:rPr>
      </w:pPr>
      <w:proofErr w:type="spellStart"/>
      <w:r>
        <w:rPr>
          <w:sz w:val="24"/>
          <w:szCs w:val="24"/>
        </w:rPr>
        <w:t>Schramm’a</w:t>
      </w:r>
      <w:proofErr w:type="spellEnd"/>
      <w:r>
        <w:rPr>
          <w:sz w:val="24"/>
          <w:szCs w:val="24"/>
        </w:rPr>
        <w:t xml:space="preserve"> Model of Communication is a Communication Model that has been proposed by Wilber Schramm in 1954, and has as its foundation the Shannon-Weaver Model of Communication</w:t>
      </w:r>
      <w:sdt>
        <w:sdtPr>
          <w:rPr>
            <w:sz w:val="24"/>
            <w:szCs w:val="24"/>
          </w:rPr>
          <w:id w:val="-1428958134"/>
          <w:citation/>
        </w:sdtPr>
        <w:sdtContent>
          <w:r>
            <w:rPr>
              <w:sz w:val="24"/>
              <w:szCs w:val="24"/>
            </w:rPr>
            <w:fldChar w:fldCharType="begin"/>
          </w:r>
          <w:r>
            <w:rPr>
              <w:sz w:val="24"/>
              <w:szCs w:val="24"/>
            </w:rPr>
            <w:instrText xml:space="preserve"> CITATION Man19 \l 1033 </w:instrText>
          </w:r>
          <w:r>
            <w:rPr>
              <w:sz w:val="24"/>
              <w:szCs w:val="24"/>
            </w:rPr>
            <w:fldChar w:fldCharType="separate"/>
          </w:r>
          <w:r>
            <w:rPr>
              <w:noProof/>
              <w:sz w:val="24"/>
              <w:szCs w:val="24"/>
            </w:rPr>
            <w:t xml:space="preserve"> </w:t>
          </w:r>
          <w:r w:rsidRPr="00D01FFC">
            <w:rPr>
              <w:noProof/>
              <w:sz w:val="24"/>
              <w:szCs w:val="24"/>
            </w:rPr>
            <w:t>(Guide, 2019)</w:t>
          </w:r>
          <w:r>
            <w:rPr>
              <w:sz w:val="24"/>
              <w:szCs w:val="24"/>
            </w:rPr>
            <w:fldChar w:fldCharType="end"/>
          </w:r>
        </w:sdtContent>
      </w:sdt>
    </w:p>
    <w:p w14:paraId="3179C4E9" w14:textId="77777777" w:rsidR="00B92F47" w:rsidRDefault="00D01FFC" w:rsidP="009004EA">
      <w:pPr>
        <w:rPr>
          <w:sz w:val="24"/>
          <w:szCs w:val="24"/>
        </w:rPr>
      </w:pPr>
      <w:r>
        <w:rPr>
          <w:sz w:val="24"/>
          <w:szCs w:val="24"/>
        </w:rPr>
        <w:t>Schramm’s Model of Communication is a Circular Model where both sender and receiver are encoding</w:t>
      </w:r>
      <w:r w:rsidR="00B92F47">
        <w:rPr>
          <w:sz w:val="24"/>
          <w:szCs w:val="24"/>
        </w:rPr>
        <w:t xml:space="preserve">, </w:t>
      </w:r>
      <w:proofErr w:type="gramStart"/>
      <w:r w:rsidR="00B92F47">
        <w:rPr>
          <w:sz w:val="24"/>
          <w:szCs w:val="24"/>
        </w:rPr>
        <w:t xml:space="preserve">interpreting </w:t>
      </w:r>
      <w:r>
        <w:rPr>
          <w:sz w:val="24"/>
          <w:szCs w:val="24"/>
        </w:rPr>
        <w:t xml:space="preserve"> and</w:t>
      </w:r>
      <w:proofErr w:type="gramEnd"/>
      <w:r>
        <w:rPr>
          <w:sz w:val="24"/>
          <w:szCs w:val="24"/>
        </w:rPr>
        <w:t xml:space="preserve"> deco</w:t>
      </w:r>
      <w:r w:rsidR="00B92F47">
        <w:rPr>
          <w:sz w:val="24"/>
          <w:szCs w:val="24"/>
        </w:rPr>
        <w:t>ding.</w:t>
      </w:r>
    </w:p>
    <w:p w14:paraId="333BD3EA" w14:textId="1FC49C25" w:rsidR="00B92F47" w:rsidRDefault="00B92F47" w:rsidP="00B92F47">
      <w:pPr>
        <w:pStyle w:val="NormalWeb"/>
      </w:pPr>
      <w:r>
        <w:rPr>
          <w:rStyle w:val="Strong"/>
          <w:u w:val="single"/>
        </w:rPr>
        <w:t>Encoder</w:t>
      </w:r>
      <w:r>
        <w:rPr>
          <w:rStyle w:val="Strong"/>
        </w:rPr>
        <w:t xml:space="preserve"> </w:t>
      </w:r>
      <w:r>
        <w:t>–</w:t>
      </w:r>
      <w:r>
        <w:t>the person that wants to send the message</w:t>
      </w:r>
    </w:p>
    <w:p w14:paraId="193D7F44" w14:textId="23B9FD98" w:rsidR="00B92F47" w:rsidRDefault="00B92F47" w:rsidP="00B92F47">
      <w:pPr>
        <w:pStyle w:val="NormalWeb"/>
      </w:pPr>
      <w:r>
        <w:rPr>
          <w:rStyle w:val="Strong"/>
          <w:u w:val="single"/>
        </w:rPr>
        <w:t>Decoder</w:t>
      </w:r>
      <w:r>
        <w:t xml:space="preserve"> – Who receives the messag</w:t>
      </w:r>
      <w:r>
        <w:t>e</w:t>
      </w:r>
    </w:p>
    <w:p w14:paraId="67482393" w14:textId="28A92798" w:rsidR="00B92F47" w:rsidRDefault="00B92F47" w:rsidP="00B92F47">
      <w:pPr>
        <w:pStyle w:val="NormalWeb"/>
      </w:pPr>
      <w:r>
        <w:rPr>
          <w:rStyle w:val="Strong"/>
          <w:u w:val="single"/>
        </w:rPr>
        <w:t>Interpreter</w:t>
      </w:r>
      <w:r>
        <w:t xml:space="preserve"> – </w:t>
      </w:r>
      <w:r>
        <w:t>The p</w:t>
      </w:r>
      <w:r>
        <w:t xml:space="preserve">erson </w:t>
      </w:r>
      <w:r>
        <w:t xml:space="preserve">interpreting the message </w:t>
      </w:r>
    </w:p>
    <w:p w14:paraId="5589B05E" w14:textId="49EC7365" w:rsidR="00B92F47" w:rsidRDefault="00B92F47" w:rsidP="00B92F47">
      <w:pPr>
        <w:pStyle w:val="NormalWeb"/>
      </w:pPr>
      <w:r>
        <w:t xml:space="preserve">From the message starting to ending, there is an interpretation goes on. Based on this interpretation only the message is </w:t>
      </w:r>
      <w:proofErr w:type="gramStart"/>
      <w:r>
        <w:t>received</w:t>
      </w:r>
      <w:r>
        <w:t>(</w:t>
      </w:r>
      <w:proofErr w:type="gramEnd"/>
      <w:sdt>
        <w:sdtPr>
          <w:id w:val="383919006"/>
          <w:citation/>
        </w:sdtPr>
        <w:sdtContent>
          <w:r>
            <w:fldChar w:fldCharType="begin"/>
          </w:r>
          <w:r>
            <w:instrText xml:space="preserve"> CITATION Com19 \l 1033 </w:instrText>
          </w:r>
          <w:r>
            <w:fldChar w:fldCharType="separate"/>
          </w:r>
          <w:r>
            <w:rPr>
              <w:noProof/>
            </w:rPr>
            <w:t xml:space="preserve"> (Theory, 2019)</w:t>
          </w:r>
          <w:r>
            <w:fldChar w:fldCharType="end"/>
          </w:r>
        </w:sdtContent>
      </w:sdt>
    </w:p>
    <w:p w14:paraId="0F13B632" w14:textId="23447002" w:rsidR="00B92F47" w:rsidRDefault="00B92F47" w:rsidP="00B92F47">
      <w:pPr>
        <w:pStyle w:val="NormalWeb"/>
      </w:pPr>
      <w:r>
        <w:t>On my workplace Schramm’s Model of Communication is the most used Model of Communication as</w:t>
      </w:r>
      <w:r w:rsidR="00122679">
        <w:t xml:space="preserve"> it</w:t>
      </w:r>
      <w:r>
        <w:t xml:space="preserve"> is the </w:t>
      </w:r>
      <w:r w:rsidR="00122679">
        <w:t xml:space="preserve">most </w:t>
      </w:r>
      <w:r>
        <w:t xml:space="preserve">efficient </w:t>
      </w:r>
      <w:r w:rsidR="00122679">
        <w:t xml:space="preserve">Model </w:t>
      </w:r>
      <w:r>
        <w:t xml:space="preserve">of </w:t>
      </w:r>
      <w:r w:rsidR="00122679">
        <w:t>C</w:t>
      </w:r>
      <w:r>
        <w:t>ommunication, and we use i</w:t>
      </w:r>
      <w:r w:rsidR="00122679">
        <w:t>t</w:t>
      </w:r>
      <w:r>
        <w:t xml:space="preserve"> with our client </w:t>
      </w:r>
      <w:proofErr w:type="gramStart"/>
      <w:r>
        <w:t>and also</w:t>
      </w:r>
      <w:proofErr w:type="gramEnd"/>
      <w:r>
        <w:t xml:space="preserve"> between us. Being in the Century of technology where every business is connected to a technology platform, we also as a Bea</w:t>
      </w:r>
      <w:r w:rsidR="00122679">
        <w:t xml:space="preserve">uty Salon use one of the most known </w:t>
      </w:r>
      <w:proofErr w:type="gramStart"/>
      <w:r w:rsidR="00122679">
        <w:t>platform</w:t>
      </w:r>
      <w:proofErr w:type="gramEnd"/>
      <w:r w:rsidR="00122679">
        <w:t xml:space="preserve"> in the world Facebook, where we promote our services, receive inquires and also feedback from our clients, therefore Schramm’s Model of Communication is also applied in this situation.</w:t>
      </w:r>
    </w:p>
    <w:p w14:paraId="627BEFB4" w14:textId="1389C2CA" w:rsidR="00D01FFC" w:rsidRDefault="00B92F47" w:rsidP="009004EA">
      <w:pPr>
        <w:rPr>
          <w:sz w:val="24"/>
          <w:szCs w:val="24"/>
        </w:rPr>
      </w:pPr>
      <w:r>
        <w:rPr>
          <w:sz w:val="24"/>
          <w:szCs w:val="24"/>
        </w:rPr>
        <w:lastRenderedPageBreak/>
        <w:t xml:space="preserve"> </w:t>
      </w:r>
    </w:p>
    <w:p w14:paraId="27026C7E" w14:textId="353CA1C9" w:rsidR="00122679" w:rsidRDefault="00122679" w:rsidP="009004EA">
      <w:pPr>
        <w:rPr>
          <w:b/>
          <w:sz w:val="36"/>
          <w:szCs w:val="36"/>
        </w:rPr>
      </w:pPr>
      <w:r w:rsidRPr="00122679">
        <w:rPr>
          <w:b/>
          <w:sz w:val="36"/>
          <w:szCs w:val="36"/>
        </w:rPr>
        <w:t>Conclusion</w:t>
      </w:r>
      <w:r>
        <w:rPr>
          <w:b/>
          <w:sz w:val="36"/>
          <w:szCs w:val="36"/>
        </w:rPr>
        <w:t>.</w:t>
      </w:r>
    </w:p>
    <w:p w14:paraId="72175988" w14:textId="6A920D24" w:rsidR="00122679" w:rsidRDefault="002A2E8B" w:rsidP="009004EA">
      <w:pPr>
        <w:rPr>
          <w:sz w:val="24"/>
          <w:szCs w:val="24"/>
        </w:rPr>
      </w:pPr>
      <w:r w:rsidRPr="002A2E8B">
        <w:rPr>
          <w:sz w:val="24"/>
          <w:szCs w:val="24"/>
        </w:rPr>
        <w:t xml:space="preserve">It </w:t>
      </w:r>
      <w:r>
        <w:rPr>
          <w:sz w:val="24"/>
          <w:szCs w:val="24"/>
        </w:rPr>
        <w:t>has been a pleasure to write about my workplace, the great results that a teamwork can achieve, and to discover interesting facts about The Modules of Communications and th</w:t>
      </w:r>
      <w:r w:rsidR="004A2A9B">
        <w:rPr>
          <w:sz w:val="24"/>
          <w:szCs w:val="24"/>
        </w:rPr>
        <w:t>eir</w:t>
      </w:r>
      <w:r>
        <w:rPr>
          <w:sz w:val="24"/>
          <w:szCs w:val="24"/>
        </w:rPr>
        <w:t xml:space="preserve"> importance. </w:t>
      </w:r>
    </w:p>
    <w:p w14:paraId="30D8FA64" w14:textId="000F1332" w:rsidR="002A2E8B" w:rsidRDefault="002A2E8B" w:rsidP="009004EA">
      <w:pPr>
        <w:rPr>
          <w:sz w:val="24"/>
          <w:szCs w:val="24"/>
        </w:rPr>
      </w:pPr>
      <w:r>
        <w:rPr>
          <w:sz w:val="24"/>
          <w:szCs w:val="24"/>
        </w:rPr>
        <w:t>It is a benefit to have good communication skills</w:t>
      </w:r>
      <w:r w:rsidR="00EB00E3">
        <w:rPr>
          <w:sz w:val="24"/>
          <w:szCs w:val="24"/>
        </w:rPr>
        <w:t xml:space="preserve"> as it helps a person in all sorts of area in life from </w:t>
      </w:r>
      <w:proofErr w:type="gramStart"/>
      <w:r w:rsidR="00EB00E3">
        <w:rPr>
          <w:sz w:val="24"/>
          <w:szCs w:val="24"/>
        </w:rPr>
        <w:t>professionally  to</w:t>
      </w:r>
      <w:proofErr w:type="gramEnd"/>
      <w:r w:rsidR="00EB00E3">
        <w:rPr>
          <w:sz w:val="24"/>
          <w:szCs w:val="24"/>
        </w:rPr>
        <w:t xml:space="preserve"> social, and  it grows the level of confidence and also the way that other</w:t>
      </w:r>
      <w:r w:rsidR="004A2A9B">
        <w:rPr>
          <w:sz w:val="24"/>
          <w:szCs w:val="24"/>
        </w:rPr>
        <w:t>s</w:t>
      </w:r>
      <w:r w:rsidR="00EB00E3">
        <w:rPr>
          <w:sz w:val="24"/>
          <w:szCs w:val="24"/>
        </w:rPr>
        <w:t xml:space="preserve"> see you.</w:t>
      </w:r>
    </w:p>
    <w:p w14:paraId="3B48D4C1" w14:textId="1E0F65F2" w:rsidR="00EB00E3" w:rsidRPr="002A2E8B" w:rsidRDefault="00EB00E3" w:rsidP="009004EA">
      <w:pPr>
        <w:rPr>
          <w:sz w:val="24"/>
          <w:szCs w:val="24"/>
        </w:rPr>
      </w:pPr>
      <w:r>
        <w:rPr>
          <w:sz w:val="24"/>
          <w:szCs w:val="24"/>
        </w:rPr>
        <w:t xml:space="preserve">The Types of Communication go hand in hand with the Models of Communication as it </w:t>
      </w:r>
      <w:proofErr w:type="gramStart"/>
      <w:r>
        <w:rPr>
          <w:sz w:val="24"/>
          <w:szCs w:val="24"/>
        </w:rPr>
        <w:t>is  very</w:t>
      </w:r>
      <w:proofErr w:type="gramEnd"/>
      <w:r>
        <w:rPr>
          <w:sz w:val="24"/>
          <w:szCs w:val="24"/>
        </w:rPr>
        <w:t xml:space="preserve"> important not just to transmit a message but also the way you transmit it, from the importance of the message you want to transmit</w:t>
      </w:r>
      <w:r w:rsidR="004A2A9B">
        <w:rPr>
          <w:sz w:val="24"/>
          <w:szCs w:val="24"/>
        </w:rPr>
        <w:t xml:space="preserve">, </w:t>
      </w:r>
      <w:r>
        <w:rPr>
          <w:sz w:val="24"/>
          <w:szCs w:val="24"/>
        </w:rPr>
        <w:t xml:space="preserve"> </w:t>
      </w:r>
      <w:r w:rsidR="004A2A9B">
        <w:rPr>
          <w:sz w:val="24"/>
          <w:szCs w:val="24"/>
        </w:rPr>
        <w:t>to the attitude and empathy you have towards the audience .</w:t>
      </w:r>
    </w:p>
    <w:p w14:paraId="15097D97" w14:textId="5D6014F8" w:rsidR="00D01FFC" w:rsidRDefault="00D01FFC" w:rsidP="009004EA">
      <w:pPr>
        <w:rPr>
          <w:sz w:val="24"/>
          <w:szCs w:val="24"/>
        </w:rPr>
      </w:pPr>
    </w:p>
    <w:p w14:paraId="4A114397" w14:textId="135AC2A3" w:rsidR="004A2A9B" w:rsidRDefault="004A2A9B" w:rsidP="009004EA">
      <w:pPr>
        <w:rPr>
          <w:sz w:val="24"/>
          <w:szCs w:val="24"/>
        </w:rPr>
      </w:pPr>
    </w:p>
    <w:p w14:paraId="1BE9A555" w14:textId="6D78779B" w:rsidR="004A2A9B" w:rsidRDefault="004A2A9B" w:rsidP="009004EA">
      <w:pPr>
        <w:rPr>
          <w:sz w:val="24"/>
          <w:szCs w:val="24"/>
        </w:rPr>
      </w:pPr>
    </w:p>
    <w:p w14:paraId="41916B52" w14:textId="02CF05EE" w:rsidR="004A2A9B" w:rsidRDefault="004A2A9B" w:rsidP="009004EA">
      <w:pPr>
        <w:rPr>
          <w:sz w:val="24"/>
          <w:szCs w:val="24"/>
        </w:rPr>
      </w:pPr>
    </w:p>
    <w:p w14:paraId="5B232678" w14:textId="6E87AD79" w:rsidR="004A2A9B" w:rsidRDefault="004A2A9B" w:rsidP="009004EA">
      <w:pPr>
        <w:rPr>
          <w:sz w:val="24"/>
          <w:szCs w:val="24"/>
        </w:rPr>
      </w:pPr>
    </w:p>
    <w:p w14:paraId="6616F0AB" w14:textId="191BB7C0" w:rsidR="004A2A9B" w:rsidRDefault="004A2A9B" w:rsidP="009004EA">
      <w:pPr>
        <w:rPr>
          <w:sz w:val="24"/>
          <w:szCs w:val="24"/>
        </w:rPr>
      </w:pPr>
    </w:p>
    <w:p w14:paraId="5764FC3E" w14:textId="582DB8E7" w:rsidR="004A2A9B" w:rsidRDefault="004A2A9B" w:rsidP="009004EA">
      <w:pPr>
        <w:rPr>
          <w:sz w:val="24"/>
          <w:szCs w:val="24"/>
        </w:rPr>
      </w:pPr>
    </w:p>
    <w:p w14:paraId="6D1B62B6" w14:textId="4EA6D66E" w:rsidR="004A2A9B" w:rsidRDefault="004A2A9B" w:rsidP="009004EA">
      <w:pPr>
        <w:rPr>
          <w:sz w:val="24"/>
          <w:szCs w:val="24"/>
        </w:rPr>
      </w:pPr>
    </w:p>
    <w:p w14:paraId="717D0C9B" w14:textId="65597D8F" w:rsidR="004A2A9B" w:rsidRDefault="004A2A9B" w:rsidP="009004EA">
      <w:pPr>
        <w:rPr>
          <w:sz w:val="24"/>
          <w:szCs w:val="24"/>
        </w:rPr>
      </w:pPr>
    </w:p>
    <w:p w14:paraId="3532BC7A" w14:textId="767572E0" w:rsidR="004A2A9B" w:rsidRDefault="004A2A9B" w:rsidP="009004EA">
      <w:pPr>
        <w:rPr>
          <w:sz w:val="24"/>
          <w:szCs w:val="24"/>
        </w:rPr>
      </w:pPr>
    </w:p>
    <w:p w14:paraId="12C5046C" w14:textId="2B475F41" w:rsidR="004A2A9B" w:rsidRDefault="004A2A9B" w:rsidP="009004EA">
      <w:pPr>
        <w:rPr>
          <w:sz w:val="24"/>
          <w:szCs w:val="24"/>
        </w:rPr>
      </w:pPr>
    </w:p>
    <w:p w14:paraId="6C1E070B" w14:textId="5701274F" w:rsidR="004A2A9B" w:rsidRDefault="004A2A9B" w:rsidP="009004EA">
      <w:pPr>
        <w:rPr>
          <w:sz w:val="24"/>
          <w:szCs w:val="24"/>
        </w:rPr>
      </w:pPr>
    </w:p>
    <w:p w14:paraId="624DD458" w14:textId="5ED81B38" w:rsidR="004A2A9B" w:rsidRDefault="004A2A9B" w:rsidP="009004EA">
      <w:pPr>
        <w:rPr>
          <w:sz w:val="24"/>
          <w:szCs w:val="24"/>
        </w:rPr>
      </w:pPr>
    </w:p>
    <w:p w14:paraId="239918B9" w14:textId="435641D4" w:rsidR="004A2A9B" w:rsidRDefault="004A2A9B" w:rsidP="009004EA">
      <w:pPr>
        <w:rPr>
          <w:sz w:val="24"/>
          <w:szCs w:val="24"/>
        </w:rPr>
      </w:pPr>
    </w:p>
    <w:p w14:paraId="5F284CF0" w14:textId="281C74BF" w:rsidR="004A2A9B" w:rsidRDefault="004A2A9B" w:rsidP="009004EA">
      <w:pPr>
        <w:rPr>
          <w:sz w:val="24"/>
          <w:szCs w:val="24"/>
        </w:rPr>
      </w:pPr>
    </w:p>
    <w:p w14:paraId="66B789E4" w14:textId="2A31ED1C" w:rsidR="004A2A9B" w:rsidRDefault="004A2A9B" w:rsidP="009004EA">
      <w:pPr>
        <w:rPr>
          <w:sz w:val="24"/>
          <w:szCs w:val="24"/>
        </w:rPr>
      </w:pPr>
    </w:p>
    <w:p w14:paraId="5862199F" w14:textId="467DC96B" w:rsidR="004A2A9B" w:rsidRDefault="004A2A9B" w:rsidP="009004EA">
      <w:pPr>
        <w:rPr>
          <w:sz w:val="24"/>
          <w:szCs w:val="24"/>
        </w:rPr>
      </w:pPr>
    </w:p>
    <w:p w14:paraId="62A4F3D9" w14:textId="6D2BADD6" w:rsidR="004A2A9B" w:rsidRDefault="004A2A9B" w:rsidP="009004EA">
      <w:pPr>
        <w:rPr>
          <w:sz w:val="24"/>
          <w:szCs w:val="24"/>
        </w:rPr>
      </w:pPr>
    </w:p>
    <w:sdt>
      <w:sdtPr>
        <w:id w:val="-412854508"/>
        <w:docPartObj>
          <w:docPartGallery w:val="Bibliographies"/>
          <w:docPartUnique/>
        </w:docPartObj>
      </w:sdtPr>
      <w:sdtEndPr>
        <w:rPr>
          <w:rFonts w:asciiTheme="minorHAnsi" w:eastAsiaTheme="minorHAnsi" w:hAnsiTheme="minorHAnsi" w:cstheme="minorBidi"/>
          <w:color w:val="auto"/>
          <w:sz w:val="22"/>
          <w:szCs w:val="22"/>
        </w:rPr>
      </w:sdtEndPr>
      <w:sdtContent>
        <w:p w14:paraId="723B30D4" w14:textId="4C8DB703" w:rsidR="004A2A9B" w:rsidRDefault="004A2A9B">
          <w:pPr>
            <w:pStyle w:val="Heading1"/>
          </w:pPr>
          <w:r>
            <w:t>References</w:t>
          </w:r>
        </w:p>
        <w:sdt>
          <w:sdtPr>
            <w:id w:val="-573587230"/>
            <w:bibliography/>
          </w:sdtPr>
          <w:sdtContent>
            <w:p w14:paraId="247C0E99" w14:textId="77777777" w:rsidR="004A2A9B" w:rsidRDefault="004A2A9B" w:rsidP="004A2A9B">
              <w:pPr>
                <w:pStyle w:val="Bibliography"/>
                <w:ind w:left="720" w:hanging="720"/>
                <w:rPr>
                  <w:noProof/>
                  <w:sz w:val="24"/>
                  <w:szCs w:val="24"/>
                </w:rPr>
              </w:pPr>
              <w:r>
                <w:fldChar w:fldCharType="begin"/>
              </w:r>
              <w:r>
                <w:instrText xml:space="preserve"> BIBLIOGRAPHY </w:instrText>
              </w:r>
              <w:r>
                <w:fldChar w:fldCharType="separate"/>
              </w:r>
              <w:r>
                <w:rPr>
                  <w:noProof/>
                </w:rPr>
                <w:t>Businessdictionary. (2019). Retrieved from http://www.businessdictionary.com/definition/verbal-communication.html</w:t>
              </w:r>
            </w:p>
            <w:p w14:paraId="4648D794" w14:textId="77777777" w:rsidR="004A2A9B" w:rsidRDefault="004A2A9B" w:rsidP="004A2A9B">
              <w:pPr>
                <w:pStyle w:val="Bibliography"/>
                <w:ind w:left="720" w:hanging="720"/>
                <w:rPr>
                  <w:noProof/>
                </w:rPr>
              </w:pPr>
              <w:r>
                <w:rPr>
                  <w:noProof/>
                </w:rPr>
                <w:t>communication, b. i. (2019). Retrieved from https://www.businesstopia.net/communication/shannon-and-weaver-model-communication</w:t>
              </w:r>
            </w:p>
            <w:p w14:paraId="738313FE" w14:textId="77777777" w:rsidR="004A2A9B" w:rsidRDefault="004A2A9B" w:rsidP="004A2A9B">
              <w:pPr>
                <w:pStyle w:val="Bibliography"/>
                <w:ind w:left="720" w:hanging="720"/>
                <w:rPr>
                  <w:noProof/>
                </w:rPr>
              </w:pPr>
              <w:r>
                <w:rPr>
                  <w:noProof/>
                </w:rPr>
                <w:t>Guide, M. S. (2019). Retrieved from https://www.managementstudyguide.com/strategies-to-improve-communication.htm</w:t>
              </w:r>
            </w:p>
            <w:p w14:paraId="06A2DF34" w14:textId="77777777" w:rsidR="004A2A9B" w:rsidRDefault="004A2A9B" w:rsidP="004A2A9B">
              <w:pPr>
                <w:pStyle w:val="Bibliography"/>
                <w:ind w:left="720" w:hanging="720"/>
                <w:rPr>
                  <w:noProof/>
                </w:rPr>
              </w:pPr>
              <w:r>
                <w:rPr>
                  <w:noProof/>
                </w:rPr>
                <w:t>Janse, B. (2019). Retrieved from https://www.toolshero.com/communication-skills/berlos-smcr-model-of-communication/</w:t>
              </w:r>
            </w:p>
            <w:p w14:paraId="31597EF8" w14:textId="77777777" w:rsidR="004A2A9B" w:rsidRDefault="004A2A9B" w:rsidP="004A2A9B">
              <w:pPr>
                <w:pStyle w:val="Bibliography"/>
                <w:ind w:left="720" w:hanging="720"/>
                <w:rPr>
                  <w:noProof/>
                </w:rPr>
              </w:pPr>
              <w:r>
                <w:rPr>
                  <w:noProof/>
                </w:rPr>
                <w:t>Kaedujn. (2018). Retrieved from https://www.commonsensemedia.org/character-strengths-and-life-skills/what-is-teamwork</w:t>
              </w:r>
            </w:p>
            <w:p w14:paraId="5168C8F5" w14:textId="77777777" w:rsidR="004A2A9B" w:rsidRDefault="004A2A9B" w:rsidP="004A2A9B">
              <w:pPr>
                <w:pStyle w:val="Bibliography"/>
                <w:ind w:left="720" w:hanging="720"/>
                <w:rPr>
                  <w:noProof/>
                </w:rPr>
              </w:pPr>
              <w:r>
                <w:rPr>
                  <w:noProof/>
                </w:rPr>
                <w:t>Nordquist, R. (2019). Retrieved from https://www.thoughtco.com/what-is-nonverbal-communication-1691351</w:t>
              </w:r>
            </w:p>
            <w:p w14:paraId="3BF2492E" w14:textId="77777777" w:rsidR="004A2A9B" w:rsidRDefault="004A2A9B" w:rsidP="004A2A9B">
              <w:pPr>
                <w:pStyle w:val="Bibliography"/>
                <w:ind w:left="720" w:hanging="720"/>
                <w:rPr>
                  <w:noProof/>
                </w:rPr>
              </w:pPr>
              <w:r>
                <w:rPr>
                  <w:noProof/>
                </w:rPr>
                <w:t>Shanly, L. (2013). Retrieved from https://louisetalkscommunication.wordpress.com/2013/07/28/a-20th-century-communication-model-berlos-smcr-model/</w:t>
              </w:r>
            </w:p>
            <w:p w14:paraId="58EE2BF2" w14:textId="77777777" w:rsidR="004A2A9B" w:rsidRDefault="004A2A9B" w:rsidP="004A2A9B">
              <w:pPr>
                <w:pStyle w:val="Bibliography"/>
                <w:ind w:left="720" w:hanging="720"/>
                <w:rPr>
                  <w:noProof/>
                </w:rPr>
              </w:pPr>
              <w:r>
                <w:rPr>
                  <w:noProof/>
                </w:rPr>
                <w:t>shutterstock. (2019). Retrieved from https://www.shutterstock.com/search/non-verbal+communication?image_type=vector</w:t>
              </w:r>
            </w:p>
            <w:p w14:paraId="4418D2A2" w14:textId="77777777" w:rsidR="004A2A9B" w:rsidRDefault="004A2A9B" w:rsidP="004A2A9B">
              <w:pPr>
                <w:pStyle w:val="Bibliography"/>
                <w:ind w:left="720" w:hanging="720"/>
                <w:rPr>
                  <w:noProof/>
                </w:rPr>
              </w:pPr>
              <w:r>
                <w:rPr>
                  <w:noProof/>
                </w:rPr>
                <w:t>Snider, J. (2018). Retrieved from http://chchurches.org/communicate-communicate-communicate-part-2/</w:t>
              </w:r>
            </w:p>
            <w:p w14:paraId="07556407" w14:textId="77777777" w:rsidR="004A2A9B" w:rsidRDefault="004A2A9B" w:rsidP="004A2A9B">
              <w:pPr>
                <w:pStyle w:val="Bibliography"/>
                <w:ind w:left="720" w:hanging="720"/>
                <w:rPr>
                  <w:noProof/>
                </w:rPr>
              </w:pPr>
              <w:r>
                <w:rPr>
                  <w:noProof/>
                </w:rPr>
                <w:t>Theory, C. (2019). Retrieved from https://www.communicationtheory.org/shannon-and-weaver-model-of-communication/</w:t>
              </w:r>
            </w:p>
            <w:p w14:paraId="63CD3298" w14:textId="603E2E93" w:rsidR="004A2A9B" w:rsidRDefault="004A2A9B" w:rsidP="004A2A9B">
              <w:r>
                <w:rPr>
                  <w:b/>
                  <w:bCs/>
                  <w:noProof/>
                </w:rPr>
                <w:fldChar w:fldCharType="end"/>
              </w:r>
            </w:p>
          </w:sdtContent>
        </w:sdt>
      </w:sdtContent>
    </w:sdt>
    <w:p w14:paraId="3FB8DB0F" w14:textId="799875DB" w:rsidR="004A2A9B" w:rsidRDefault="004A2A9B" w:rsidP="009004EA">
      <w:pPr>
        <w:rPr>
          <w:sz w:val="24"/>
          <w:szCs w:val="24"/>
        </w:rPr>
      </w:pPr>
    </w:p>
    <w:p w14:paraId="68EE4EA3" w14:textId="38D0F642" w:rsidR="004A2A9B" w:rsidRDefault="004A2A9B" w:rsidP="009004EA">
      <w:pPr>
        <w:rPr>
          <w:sz w:val="24"/>
          <w:szCs w:val="24"/>
        </w:rPr>
      </w:pPr>
    </w:p>
    <w:p w14:paraId="43840F9A" w14:textId="3C5767AE" w:rsidR="004A2A9B" w:rsidRDefault="004A2A9B" w:rsidP="009004EA">
      <w:pPr>
        <w:rPr>
          <w:sz w:val="24"/>
          <w:szCs w:val="24"/>
        </w:rPr>
      </w:pPr>
    </w:p>
    <w:p w14:paraId="003144CC" w14:textId="7D28FDA1" w:rsidR="004A2A9B" w:rsidRDefault="004A2A9B" w:rsidP="009004EA">
      <w:pPr>
        <w:rPr>
          <w:sz w:val="24"/>
          <w:szCs w:val="24"/>
        </w:rPr>
      </w:pPr>
    </w:p>
    <w:p w14:paraId="2896FA2F" w14:textId="4308A621" w:rsidR="004A2A9B" w:rsidRDefault="004A2A9B" w:rsidP="009004EA">
      <w:pPr>
        <w:rPr>
          <w:sz w:val="24"/>
          <w:szCs w:val="24"/>
        </w:rPr>
      </w:pPr>
    </w:p>
    <w:p w14:paraId="3DDA1DA6" w14:textId="73B04517" w:rsidR="004A2A9B" w:rsidRDefault="004A2A9B" w:rsidP="009004EA">
      <w:pPr>
        <w:rPr>
          <w:sz w:val="24"/>
          <w:szCs w:val="24"/>
        </w:rPr>
      </w:pPr>
    </w:p>
    <w:p w14:paraId="4C5770C0" w14:textId="518D5715" w:rsidR="004A2A9B" w:rsidRDefault="004A2A9B" w:rsidP="009004EA">
      <w:pPr>
        <w:rPr>
          <w:sz w:val="24"/>
          <w:szCs w:val="24"/>
        </w:rPr>
      </w:pPr>
    </w:p>
    <w:p w14:paraId="36529898" w14:textId="19B4E280" w:rsidR="004A2A9B" w:rsidRDefault="004A2A9B" w:rsidP="009004EA">
      <w:pPr>
        <w:rPr>
          <w:sz w:val="24"/>
          <w:szCs w:val="24"/>
        </w:rPr>
      </w:pPr>
    </w:p>
    <w:p w14:paraId="4B6215D3" w14:textId="0CEC2AE1" w:rsidR="004A2A9B" w:rsidRDefault="004A2A9B" w:rsidP="009004EA">
      <w:pPr>
        <w:rPr>
          <w:sz w:val="24"/>
          <w:szCs w:val="24"/>
        </w:rPr>
      </w:pPr>
    </w:p>
    <w:p w14:paraId="5B35AA71" w14:textId="34D88D70" w:rsidR="004A2A9B" w:rsidRDefault="004A2A9B" w:rsidP="009004EA">
      <w:pPr>
        <w:rPr>
          <w:sz w:val="24"/>
          <w:szCs w:val="24"/>
        </w:rPr>
      </w:pPr>
    </w:p>
    <w:p w14:paraId="72B6DA1A" w14:textId="2C98F100" w:rsidR="004A2A9B" w:rsidRDefault="004A2A9B" w:rsidP="009004EA">
      <w:pPr>
        <w:rPr>
          <w:sz w:val="24"/>
          <w:szCs w:val="24"/>
        </w:rPr>
      </w:pPr>
      <w:r>
        <w:rPr>
          <w:noProof/>
          <w:sz w:val="24"/>
          <w:szCs w:val="24"/>
        </w:rPr>
        <w:drawing>
          <wp:inline distT="0" distB="0" distL="0" distR="0" wp14:anchorId="74DEE954" wp14:editId="7A97CCCE">
            <wp:extent cx="7924800" cy="5943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mmunication 1.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026251B7" w14:textId="4EAFFF77" w:rsidR="004A2A9B" w:rsidRDefault="004A2A9B" w:rsidP="009004EA">
      <w:pPr>
        <w:rPr>
          <w:sz w:val="24"/>
          <w:szCs w:val="24"/>
        </w:rPr>
      </w:pPr>
    </w:p>
    <w:p w14:paraId="50E856DD" w14:textId="07DCC003" w:rsidR="004A2A9B" w:rsidRPr="00BC31CA" w:rsidRDefault="004A2A9B" w:rsidP="009004EA">
      <w:pPr>
        <w:rPr>
          <w:sz w:val="24"/>
          <w:szCs w:val="24"/>
        </w:rPr>
      </w:pPr>
      <w:bookmarkStart w:id="0" w:name="_GoBack"/>
      <w:r>
        <w:rPr>
          <w:noProof/>
          <w:sz w:val="24"/>
          <w:szCs w:val="24"/>
        </w:rPr>
        <w:drawing>
          <wp:inline distT="0" distB="0" distL="0" distR="0" wp14:anchorId="3ABEF301" wp14:editId="19080618">
            <wp:extent cx="7924800" cy="5943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mmunication 2.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bookmarkEnd w:id="0"/>
    </w:p>
    <w:sectPr w:rsidR="004A2A9B" w:rsidRPr="00BC31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E1D64"/>
    <w:multiLevelType w:val="hybridMultilevel"/>
    <w:tmpl w:val="78528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5D3C3E"/>
    <w:multiLevelType w:val="hybridMultilevel"/>
    <w:tmpl w:val="C6600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6D3"/>
    <w:rsid w:val="00024069"/>
    <w:rsid w:val="0006437E"/>
    <w:rsid w:val="00076184"/>
    <w:rsid w:val="001039B2"/>
    <w:rsid w:val="00122200"/>
    <w:rsid w:val="00122679"/>
    <w:rsid w:val="00272DE1"/>
    <w:rsid w:val="002A2E8B"/>
    <w:rsid w:val="00347807"/>
    <w:rsid w:val="00366F73"/>
    <w:rsid w:val="003A43D0"/>
    <w:rsid w:val="004939F7"/>
    <w:rsid w:val="004A2A9B"/>
    <w:rsid w:val="005764CB"/>
    <w:rsid w:val="005B67ED"/>
    <w:rsid w:val="00675B11"/>
    <w:rsid w:val="00686E0C"/>
    <w:rsid w:val="006E5F91"/>
    <w:rsid w:val="0070789F"/>
    <w:rsid w:val="00747869"/>
    <w:rsid w:val="007B2136"/>
    <w:rsid w:val="007D64E3"/>
    <w:rsid w:val="008403BB"/>
    <w:rsid w:val="008F710D"/>
    <w:rsid w:val="009004EA"/>
    <w:rsid w:val="00A025C0"/>
    <w:rsid w:val="00A614CA"/>
    <w:rsid w:val="00B92F47"/>
    <w:rsid w:val="00BC31CA"/>
    <w:rsid w:val="00D00B41"/>
    <w:rsid w:val="00D01FFC"/>
    <w:rsid w:val="00D14835"/>
    <w:rsid w:val="00D32C6B"/>
    <w:rsid w:val="00D96BA1"/>
    <w:rsid w:val="00DC16D3"/>
    <w:rsid w:val="00EB00E3"/>
    <w:rsid w:val="00F13315"/>
    <w:rsid w:val="00F160AD"/>
    <w:rsid w:val="00F860EB"/>
    <w:rsid w:val="00FE59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C9493"/>
  <w15:chartTrackingRefBased/>
  <w15:docId w15:val="{051AE117-061F-40D8-8801-5BB344EE6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3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3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3315"/>
    <w:pPr>
      <w:outlineLvl w:val="9"/>
    </w:pPr>
  </w:style>
  <w:style w:type="paragraph" w:styleId="TOC2">
    <w:name w:val="toc 2"/>
    <w:basedOn w:val="Normal"/>
    <w:next w:val="Normal"/>
    <w:autoRedefine/>
    <w:uiPriority w:val="39"/>
    <w:unhideWhenUsed/>
    <w:rsid w:val="00F13315"/>
    <w:pPr>
      <w:spacing w:after="100"/>
      <w:ind w:left="220"/>
    </w:pPr>
    <w:rPr>
      <w:rFonts w:eastAsiaTheme="minorEastAsia" w:cs="Times New Roman"/>
    </w:rPr>
  </w:style>
  <w:style w:type="paragraph" w:styleId="TOC1">
    <w:name w:val="toc 1"/>
    <w:basedOn w:val="Normal"/>
    <w:next w:val="Normal"/>
    <w:autoRedefine/>
    <w:uiPriority w:val="39"/>
    <w:unhideWhenUsed/>
    <w:rsid w:val="00F13315"/>
    <w:pPr>
      <w:spacing w:after="100"/>
    </w:pPr>
    <w:rPr>
      <w:rFonts w:eastAsiaTheme="minorEastAsia" w:cs="Times New Roman"/>
    </w:rPr>
  </w:style>
  <w:style w:type="paragraph" w:styleId="TOC3">
    <w:name w:val="toc 3"/>
    <w:basedOn w:val="Normal"/>
    <w:next w:val="Normal"/>
    <w:autoRedefine/>
    <w:uiPriority w:val="39"/>
    <w:unhideWhenUsed/>
    <w:rsid w:val="00F13315"/>
    <w:pPr>
      <w:spacing w:after="100"/>
      <w:ind w:left="440"/>
    </w:pPr>
    <w:rPr>
      <w:rFonts w:eastAsiaTheme="minorEastAsia" w:cs="Times New Roman"/>
    </w:rPr>
  </w:style>
  <w:style w:type="paragraph" w:styleId="ListParagraph">
    <w:name w:val="List Paragraph"/>
    <w:basedOn w:val="Normal"/>
    <w:uiPriority w:val="34"/>
    <w:qFormat/>
    <w:rsid w:val="00D96BA1"/>
    <w:pPr>
      <w:ind w:left="720"/>
      <w:contextualSpacing/>
    </w:pPr>
  </w:style>
  <w:style w:type="paragraph" w:styleId="BalloonText">
    <w:name w:val="Balloon Text"/>
    <w:basedOn w:val="Normal"/>
    <w:link w:val="BalloonTextChar"/>
    <w:uiPriority w:val="99"/>
    <w:semiHidden/>
    <w:unhideWhenUsed/>
    <w:rsid w:val="006E5F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5F91"/>
    <w:rPr>
      <w:rFonts w:ascii="Segoe UI" w:hAnsi="Segoe UI" w:cs="Segoe UI"/>
      <w:sz w:val="18"/>
      <w:szCs w:val="18"/>
    </w:rPr>
  </w:style>
  <w:style w:type="paragraph" w:styleId="NormalWeb">
    <w:name w:val="Normal (Web)"/>
    <w:basedOn w:val="Normal"/>
    <w:uiPriority w:val="99"/>
    <w:semiHidden/>
    <w:unhideWhenUsed/>
    <w:rsid w:val="0006437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6437E"/>
    <w:rPr>
      <w:b/>
      <w:bCs/>
    </w:rPr>
  </w:style>
  <w:style w:type="paragraph" w:styleId="Bibliography">
    <w:name w:val="Bibliography"/>
    <w:basedOn w:val="Normal"/>
    <w:next w:val="Normal"/>
    <w:uiPriority w:val="37"/>
    <w:unhideWhenUsed/>
    <w:rsid w:val="004A2A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01895">
      <w:bodyDiv w:val="1"/>
      <w:marLeft w:val="0"/>
      <w:marRight w:val="0"/>
      <w:marTop w:val="0"/>
      <w:marBottom w:val="0"/>
      <w:divBdr>
        <w:top w:val="none" w:sz="0" w:space="0" w:color="auto"/>
        <w:left w:val="none" w:sz="0" w:space="0" w:color="auto"/>
        <w:bottom w:val="none" w:sz="0" w:space="0" w:color="auto"/>
        <w:right w:val="none" w:sz="0" w:space="0" w:color="auto"/>
      </w:divBdr>
    </w:div>
    <w:div w:id="172763009">
      <w:bodyDiv w:val="1"/>
      <w:marLeft w:val="0"/>
      <w:marRight w:val="0"/>
      <w:marTop w:val="0"/>
      <w:marBottom w:val="0"/>
      <w:divBdr>
        <w:top w:val="none" w:sz="0" w:space="0" w:color="auto"/>
        <w:left w:val="none" w:sz="0" w:space="0" w:color="auto"/>
        <w:bottom w:val="none" w:sz="0" w:space="0" w:color="auto"/>
        <w:right w:val="none" w:sz="0" w:space="0" w:color="auto"/>
      </w:divBdr>
    </w:div>
    <w:div w:id="278343144">
      <w:bodyDiv w:val="1"/>
      <w:marLeft w:val="0"/>
      <w:marRight w:val="0"/>
      <w:marTop w:val="0"/>
      <w:marBottom w:val="0"/>
      <w:divBdr>
        <w:top w:val="none" w:sz="0" w:space="0" w:color="auto"/>
        <w:left w:val="none" w:sz="0" w:space="0" w:color="auto"/>
        <w:bottom w:val="none" w:sz="0" w:space="0" w:color="auto"/>
        <w:right w:val="none" w:sz="0" w:space="0" w:color="auto"/>
      </w:divBdr>
    </w:div>
    <w:div w:id="281812104">
      <w:bodyDiv w:val="1"/>
      <w:marLeft w:val="0"/>
      <w:marRight w:val="0"/>
      <w:marTop w:val="0"/>
      <w:marBottom w:val="0"/>
      <w:divBdr>
        <w:top w:val="none" w:sz="0" w:space="0" w:color="auto"/>
        <w:left w:val="none" w:sz="0" w:space="0" w:color="auto"/>
        <w:bottom w:val="none" w:sz="0" w:space="0" w:color="auto"/>
        <w:right w:val="none" w:sz="0" w:space="0" w:color="auto"/>
      </w:divBdr>
    </w:div>
    <w:div w:id="355430383">
      <w:bodyDiv w:val="1"/>
      <w:marLeft w:val="0"/>
      <w:marRight w:val="0"/>
      <w:marTop w:val="0"/>
      <w:marBottom w:val="0"/>
      <w:divBdr>
        <w:top w:val="none" w:sz="0" w:space="0" w:color="auto"/>
        <w:left w:val="none" w:sz="0" w:space="0" w:color="auto"/>
        <w:bottom w:val="none" w:sz="0" w:space="0" w:color="auto"/>
        <w:right w:val="none" w:sz="0" w:space="0" w:color="auto"/>
      </w:divBdr>
    </w:div>
    <w:div w:id="609580859">
      <w:bodyDiv w:val="1"/>
      <w:marLeft w:val="0"/>
      <w:marRight w:val="0"/>
      <w:marTop w:val="0"/>
      <w:marBottom w:val="0"/>
      <w:divBdr>
        <w:top w:val="none" w:sz="0" w:space="0" w:color="auto"/>
        <w:left w:val="none" w:sz="0" w:space="0" w:color="auto"/>
        <w:bottom w:val="none" w:sz="0" w:space="0" w:color="auto"/>
        <w:right w:val="none" w:sz="0" w:space="0" w:color="auto"/>
      </w:divBdr>
    </w:div>
    <w:div w:id="909192763">
      <w:bodyDiv w:val="1"/>
      <w:marLeft w:val="0"/>
      <w:marRight w:val="0"/>
      <w:marTop w:val="0"/>
      <w:marBottom w:val="0"/>
      <w:divBdr>
        <w:top w:val="none" w:sz="0" w:space="0" w:color="auto"/>
        <w:left w:val="none" w:sz="0" w:space="0" w:color="auto"/>
        <w:bottom w:val="none" w:sz="0" w:space="0" w:color="auto"/>
        <w:right w:val="none" w:sz="0" w:space="0" w:color="auto"/>
      </w:divBdr>
    </w:div>
    <w:div w:id="1130905464">
      <w:bodyDiv w:val="1"/>
      <w:marLeft w:val="0"/>
      <w:marRight w:val="0"/>
      <w:marTop w:val="0"/>
      <w:marBottom w:val="0"/>
      <w:divBdr>
        <w:top w:val="none" w:sz="0" w:space="0" w:color="auto"/>
        <w:left w:val="none" w:sz="0" w:space="0" w:color="auto"/>
        <w:bottom w:val="none" w:sz="0" w:space="0" w:color="auto"/>
        <w:right w:val="none" w:sz="0" w:space="0" w:color="auto"/>
      </w:divBdr>
    </w:div>
    <w:div w:id="1377463141">
      <w:bodyDiv w:val="1"/>
      <w:marLeft w:val="0"/>
      <w:marRight w:val="0"/>
      <w:marTop w:val="0"/>
      <w:marBottom w:val="0"/>
      <w:divBdr>
        <w:top w:val="none" w:sz="0" w:space="0" w:color="auto"/>
        <w:left w:val="none" w:sz="0" w:space="0" w:color="auto"/>
        <w:bottom w:val="none" w:sz="0" w:space="0" w:color="auto"/>
        <w:right w:val="none" w:sz="0" w:space="0" w:color="auto"/>
      </w:divBdr>
    </w:div>
    <w:div w:id="1401099074">
      <w:bodyDiv w:val="1"/>
      <w:marLeft w:val="0"/>
      <w:marRight w:val="0"/>
      <w:marTop w:val="0"/>
      <w:marBottom w:val="0"/>
      <w:divBdr>
        <w:top w:val="none" w:sz="0" w:space="0" w:color="auto"/>
        <w:left w:val="none" w:sz="0" w:space="0" w:color="auto"/>
        <w:bottom w:val="none" w:sz="0" w:space="0" w:color="auto"/>
        <w:right w:val="none" w:sz="0" w:space="0" w:color="auto"/>
      </w:divBdr>
    </w:div>
    <w:div w:id="1554733127">
      <w:bodyDiv w:val="1"/>
      <w:marLeft w:val="0"/>
      <w:marRight w:val="0"/>
      <w:marTop w:val="0"/>
      <w:marBottom w:val="0"/>
      <w:divBdr>
        <w:top w:val="none" w:sz="0" w:space="0" w:color="auto"/>
        <w:left w:val="none" w:sz="0" w:space="0" w:color="auto"/>
        <w:bottom w:val="none" w:sz="0" w:space="0" w:color="auto"/>
        <w:right w:val="none" w:sz="0" w:space="0" w:color="auto"/>
      </w:divBdr>
    </w:div>
    <w:div w:id="1743721786">
      <w:bodyDiv w:val="1"/>
      <w:marLeft w:val="0"/>
      <w:marRight w:val="0"/>
      <w:marTop w:val="0"/>
      <w:marBottom w:val="0"/>
      <w:divBdr>
        <w:top w:val="none" w:sz="0" w:space="0" w:color="auto"/>
        <w:left w:val="none" w:sz="0" w:space="0" w:color="auto"/>
        <w:bottom w:val="none" w:sz="0" w:space="0" w:color="auto"/>
        <w:right w:val="none" w:sz="0" w:space="0" w:color="auto"/>
      </w:divBdr>
    </w:div>
    <w:div w:id="1973513653">
      <w:bodyDiv w:val="1"/>
      <w:marLeft w:val="0"/>
      <w:marRight w:val="0"/>
      <w:marTop w:val="0"/>
      <w:marBottom w:val="0"/>
      <w:divBdr>
        <w:top w:val="none" w:sz="0" w:space="0" w:color="auto"/>
        <w:left w:val="none" w:sz="0" w:space="0" w:color="auto"/>
        <w:bottom w:val="none" w:sz="0" w:space="0" w:color="auto"/>
        <w:right w:val="none" w:sz="0" w:space="0" w:color="auto"/>
      </w:divBdr>
    </w:div>
    <w:div w:id="2047488801">
      <w:bodyDiv w:val="1"/>
      <w:marLeft w:val="0"/>
      <w:marRight w:val="0"/>
      <w:marTop w:val="0"/>
      <w:marBottom w:val="0"/>
      <w:divBdr>
        <w:top w:val="none" w:sz="0" w:space="0" w:color="auto"/>
        <w:left w:val="none" w:sz="0" w:space="0" w:color="auto"/>
        <w:bottom w:val="none" w:sz="0" w:space="0" w:color="auto"/>
        <w:right w:val="none" w:sz="0" w:space="0" w:color="auto"/>
      </w:divBdr>
    </w:div>
    <w:div w:id="2105803615">
      <w:bodyDiv w:val="1"/>
      <w:marLeft w:val="0"/>
      <w:marRight w:val="0"/>
      <w:marTop w:val="0"/>
      <w:marBottom w:val="0"/>
      <w:divBdr>
        <w:top w:val="none" w:sz="0" w:space="0" w:color="auto"/>
        <w:left w:val="none" w:sz="0" w:space="0" w:color="auto"/>
        <w:bottom w:val="none" w:sz="0" w:space="0" w:color="auto"/>
        <w:right w:val="none" w:sz="0" w:space="0" w:color="auto"/>
      </w:divBdr>
    </w:div>
    <w:div w:id="2113352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Kae18</b:Tag>
    <b:SourceType>InternetSite</b:SourceType>
    <b:Guid>{8C858D56-9BF9-4587-98C8-8DEE68686463}</b:Guid>
    <b:Author>
      <b:Author>
        <b:NameList>
          <b:Person>
            <b:Last>Kaedujn</b:Last>
          </b:Person>
        </b:NameList>
      </b:Author>
    </b:Author>
    <b:Year>2018</b:Year>
    <b:URL>https://www.commonsensemedia.org/character-strengths-and-life-skills/what-is-teamwork</b:URL>
    <b:RefOrder>7</b:RefOrder>
  </b:Source>
  <b:Source>
    <b:Tag>Bus19</b:Tag>
    <b:SourceType>InternetSite</b:SourceType>
    <b:Guid>{8DFF6150-065D-468C-AA73-1A75B45B34B8}</b:Guid>
    <b:Author>
      <b:Author>
        <b:NameList>
          <b:Person>
            <b:Last>Businessdictionary</b:Last>
          </b:Person>
        </b:NameList>
      </b:Author>
    </b:Author>
    <b:Year>2019</b:Year>
    <b:URL>http://www.businessdictionary.com/definition/verbal-communication.html</b:URL>
    <b:RefOrder>8</b:RefOrder>
  </b:Source>
  <b:Source>
    <b:Tag>Ric19</b:Tag>
    <b:SourceType>InternetSite</b:SourceType>
    <b:Guid>{8F547564-B537-412A-A6F5-D87366A26EAF}</b:Guid>
    <b:Author>
      <b:Author>
        <b:NameList>
          <b:Person>
            <b:Last>Nordquist</b:Last>
            <b:First>Richard</b:First>
          </b:Person>
        </b:NameList>
      </b:Author>
    </b:Author>
    <b:Year>2019</b:Year>
    <b:URL>https://www.thoughtco.com/what-is-nonverbal-communication-1691351</b:URL>
    <b:RefOrder>9</b:RefOrder>
  </b:Source>
  <b:Source>
    <b:Tag>Joe18</b:Tag>
    <b:SourceType>InternetSite</b:SourceType>
    <b:Guid>{CC26E299-AC54-4123-AD84-6265A5EE76CA}</b:Guid>
    <b:Author>
      <b:Author>
        <b:NameList>
          <b:Person>
            <b:Last>Snider</b:Last>
            <b:First>Joel</b:First>
          </b:Person>
        </b:NameList>
      </b:Author>
    </b:Author>
    <b:Year>2018</b:Year>
    <b:URL>http://chchurches.org/communicate-communicate-communicate-part-2/</b:URL>
    <b:RefOrder>10</b:RefOrder>
  </b:Source>
  <b:Source>
    <b:Tag>shu19</b:Tag>
    <b:SourceType>InternetSite</b:SourceType>
    <b:Guid>{FC7E4F12-DAC1-4D32-926D-AB9E7D7ADFA7}</b:Guid>
    <b:Author>
      <b:Author>
        <b:NameList>
          <b:Person>
            <b:Last>shutterstock</b:Last>
          </b:Person>
        </b:NameList>
      </b:Author>
    </b:Author>
    <b:Year>2019</b:Year>
    <b:URL>https://www.shutterstock.com/search/non-verbal+communication?image_type=vector</b:URL>
    <b:RefOrder>1</b:RefOrder>
  </b:Source>
  <b:Source>
    <b:Tag>Com19</b:Tag>
    <b:SourceType>InternetSite</b:SourceType>
    <b:Guid>{5FEB6FC8-F11D-4759-8E36-E05290F4961A}</b:Guid>
    <b:Year>2019</b:Year>
    <b:URL>https://www.communicationtheory.org/shannon-and-weaver-model-of-communication/</b:URL>
    <b:Author>
      <b:Author>
        <b:NameList>
          <b:Person>
            <b:Last>Theory</b:Last>
            <b:First>Communication</b:First>
          </b:Person>
        </b:NameList>
      </b:Author>
    </b:Author>
    <b:RefOrder>2</b:RefOrder>
  </b:Source>
  <b:Source>
    <b:Tag>bus19</b:Tag>
    <b:SourceType>InternetSite</b:SourceType>
    <b:Guid>{8C8325D7-BD60-4041-9C61-77263ADB183B}</b:Guid>
    <b:Author>
      <b:Author>
        <b:NameList>
          <b:Person>
            <b:Last>communication</b:Last>
            <b:First>businesstopia</b:First>
            <b:Middle>in</b:Middle>
          </b:Person>
        </b:NameList>
      </b:Author>
    </b:Author>
    <b:Year>2019</b:Year>
    <b:URL>https://www.businesstopia.net/communication/shannon-and-weaver-model-communication</b:URL>
    <b:RefOrder>3</b:RefOrder>
  </b:Source>
  <b:Source>
    <b:Tag>Lou13</b:Tag>
    <b:SourceType>InternetSite</b:SourceType>
    <b:Guid>{32D0A300-6138-4E51-ABC6-5D46660E58AB}</b:Guid>
    <b:Author>
      <b:Author>
        <b:NameList>
          <b:Person>
            <b:Last>Shanly</b:Last>
            <b:First>Louise</b:First>
          </b:Person>
        </b:NameList>
      </b:Author>
    </b:Author>
    <b:Year>2013</b:Year>
    <b:URL>https://louisetalkscommunication.wordpress.com/2013/07/28/a-20th-century-communication-model-berlos-smcr-model/</b:URL>
    <b:RefOrder>4</b:RefOrder>
  </b:Source>
  <b:Source>
    <b:Tag>Ben19</b:Tag>
    <b:SourceType>InternetSite</b:SourceType>
    <b:Guid>{E9643797-5713-415D-80B0-E1905903B66F}</b:Guid>
    <b:Author>
      <b:Author>
        <b:NameList>
          <b:Person>
            <b:Last>Janse</b:Last>
            <b:First>Ben</b:First>
          </b:Person>
        </b:NameList>
      </b:Author>
    </b:Author>
    <b:Year>2019</b:Year>
    <b:URL>https://www.toolshero.com/communication-skills/berlos-smcr-model-of-communication/</b:URL>
    <b:RefOrder>5</b:RefOrder>
  </b:Source>
  <b:Source>
    <b:Tag>Man19</b:Tag>
    <b:SourceType>InternetSite</b:SourceType>
    <b:Guid>{A193CA7D-EDBC-4AFC-902C-3514524F4742}</b:Guid>
    <b:Author>
      <b:Author>
        <b:NameList>
          <b:Person>
            <b:Last>Guide</b:Last>
            <b:First>Management</b:First>
            <b:Middle>Study</b:Middle>
          </b:Person>
        </b:NameList>
      </b:Author>
    </b:Author>
    <b:Year>2019</b:Year>
    <b:URL>https://www.managementstudyguide.com/strategies-to-improve-communication.htm</b:URL>
    <b:RefOrder>6</b:RefOrder>
  </b:Source>
</b:Sources>
</file>

<file path=customXml/itemProps1.xml><?xml version="1.0" encoding="utf-8"?>
<ds:datastoreItem xmlns:ds="http://schemas.openxmlformats.org/officeDocument/2006/customXml" ds:itemID="{136A66E6-6B29-443A-9248-F5B4B6221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1760</Words>
  <Characters>10032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Ilau (1817441)</dc:creator>
  <cp:keywords/>
  <dc:description/>
  <cp:lastModifiedBy>Oana Ilau (1817441)</cp:lastModifiedBy>
  <cp:revision>2</cp:revision>
  <dcterms:created xsi:type="dcterms:W3CDTF">2019-08-29T19:17:00Z</dcterms:created>
  <dcterms:modified xsi:type="dcterms:W3CDTF">2019-08-29T19:17:00Z</dcterms:modified>
</cp:coreProperties>
</file>