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93ECC" w14:textId="77777777" w:rsidR="002C2588" w:rsidRDefault="002C2588" w:rsidP="0087464F">
      <w:pPr>
        <w:rPr>
          <w:rFonts w:ascii="Arial" w:hAnsi="Arial" w:cs="Arial"/>
          <w:b/>
          <w:bCs/>
        </w:rPr>
      </w:pPr>
    </w:p>
    <w:p w14:paraId="290CCE3E" w14:textId="77777777" w:rsidR="002B291D" w:rsidRDefault="002B291D" w:rsidP="002B291D"/>
    <w:p w14:paraId="6B50EE5F" w14:textId="77777777" w:rsidR="002B291D" w:rsidRPr="002B291D" w:rsidRDefault="002B291D" w:rsidP="002B291D">
      <w:pPr>
        <w:rPr>
          <w:rFonts w:ascii="Arial" w:hAnsi="Arial" w:cs="Arial"/>
        </w:rPr>
      </w:pPr>
      <w:r w:rsidRPr="002B291D">
        <w:rPr>
          <w:rFonts w:ascii="Arial" w:hAnsi="Arial" w:cs="Arial"/>
        </w:rPr>
        <w:t>Cover Sheet</w:t>
      </w:r>
    </w:p>
    <w:p w14:paraId="1AD5A827" w14:textId="77777777" w:rsidR="002B291D" w:rsidRPr="002B291D" w:rsidRDefault="002B291D" w:rsidP="002B291D">
      <w:pPr>
        <w:rPr>
          <w:rFonts w:ascii="Arial" w:hAnsi="Arial" w:cs="Arial"/>
        </w:rPr>
      </w:pPr>
    </w:p>
    <w:p w14:paraId="11A09A8A" w14:textId="77777777" w:rsidR="002B291D" w:rsidRDefault="002B291D" w:rsidP="002B291D">
      <w:pPr>
        <w:rPr>
          <w:rFonts w:ascii="Arial" w:hAnsi="Arial" w:cs="Arial"/>
        </w:rPr>
      </w:pPr>
      <w:r w:rsidRPr="002B291D">
        <w:rPr>
          <w:rFonts w:ascii="Arial" w:hAnsi="Arial" w:cs="Arial"/>
        </w:rPr>
        <w:t>For this assignment I have submitted the following:</w:t>
      </w:r>
    </w:p>
    <w:p w14:paraId="1FA849A1" w14:textId="77777777" w:rsidR="00F16C6C" w:rsidRPr="002B291D" w:rsidRDefault="00F16C6C" w:rsidP="002B291D">
      <w:pPr>
        <w:rPr>
          <w:rFonts w:ascii="Arial" w:hAnsi="Arial" w:cs="Arial"/>
        </w:rPr>
      </w:pPr>
    </w:p>
    <w:p w14:paraId="595566B7" w14:textId="272312FF" w:rsidR="002B291D" w:rsidRDefault="002B291D" w:rsidP="002B291D">
      <w:pPr>
        <w:rPr>
          <w:rFonts w:ascii="Arial" w:hAnsi="Arial" w:cs="Arial"/>
        </w:rPr>
      </w:pPr>
      <w:r w:rsidRPr="002B291D">
        <w:rPr>
          <w:rFonts w:ascii="Arial" w:hAnsi="Arial" w:cs="Arial"/>
        </w:rPr>
        <w:t>Component 1: P</w:t>
      </w:r>
      <w:r w:rsidR="004B42A4">
        <w:rPr>
          <w:rFonts w:ascii="Arial" w:hAnsi="Arial" w:cs="Arial"/>
        </w:rPr>
        <w:t xml:space="preserve">ersonal Development Plan </w:t>
      </w:r>
    </w:p>
    <w:p w14:paraId="03575A74" w14:textId="77777777" w:rsidR="00F16C6C" w:rsidRPr="002B291D" w:rsidRDefault="00F16C6C" w:rsidP="002B291D">
      <w:pPr>
        <w:rPr>
          <w:rFonts w:ascii="Arial" w:hAnsi="Arial" w:cs="Arial"/>
        </w:rPr>
      </w:pPr>
    </w:p>
    <w:p w14:paraId="2D496051" w14:textId="493F98EF" w:rsidR="00F16C6C" w:rsidRDefault="002B291D" w:rsidP="002B291D">
      <w:pPr>
        <w:rPr>
          <w:rFonts w:ascii="Arial" w:hAnsi="Arial" w:cs="Arial"/>
        </w:rPr>
      </w:pPr>
      <w:r w:rsidRPr="002B291D">
        <w:rPr>
          <w:rFonts w:ascii="Arial" w:hAnsi="Arial" w:cs="Arial"/>
        </w:rPr>
        <w:t xml:space="preserve">Component 2: </w:t>
      </w:r>
      <w:r w:rsidR="00E229F9">
        <w:rPr>
          <w:rFonts w:ascii="Arial" w:hAnsi="Arial" w:cs="Arial"/>
        </w:rPr>
        <w:t>Briefing paper on Reflective Practice</w:t>
      </w:r>
    </w:p>
    <w:p w14:paraId="1555ACFD" w14:textId="77777777" w:rsidR="00E229F9" w:rsidRPr="002B291D" w:rsidRDefault="00E229F9" w:rsidP="002B291D">
      <w:pPr>
        <w:rPr>
          <w:rFonts w:ascii="Arial" w:hAnsi="Arial" w:cs="Arial"/>
        </w:rPr>
      </w:pPr>
    </w:p>
    <w:p w14:paraId="3E14D87A" w14:textId="7013EE6C" w:rsidR="002B291D" w:rsidRDefault="002B291D" w:rsidP="002B291D">
      <w:pPr>
        <w:rPr>
          <w:rFonts w:ascii="Arial" w:hAnsi="Arial" w:cs="Arial"/>
        </w:rPr>
      </w:pPr>
      <w:r w:rsidRPr="002B291D">
        <w:rPr>
          <w:rFonts w:ascii="Arial" w:hAnsi="Arial" w:cs="Arial"/>
        </w:rPr>
        <w:t xml:space="preserve">Component 3: </w:t>
      </w:r>
      <w:r w:rsidR="00DE1AFB">
        <w:rPr>
          <w:rFonts w:ascii="Arial" w:hAnsi="Arial" w:cs="Arial"/>
        </w:rPr>
        <w:t xml:space="preserve">Written Piece </w:t>
      </w:r>
    </w:p>
    <w:p w14:paraId="615C34CC" w14:textId="77777777" w:rsidR="00667F1A" w:rsidRDefault="00667F1A" w:rsidP="002B291D">
      <w:pPr>
        <w:rPr>
          <w:rFonts w:ascii="Arial" w:hAnsi="Arial" w:cs="Arial"/>
        </w:rPr>
      </w:pPr>
    </w:p>
    <w:p w14:paraId="3D42BC33" w14:textId="77777777" w:rsidR="00667F1A" w:rsidRDefault="00667F1A" w:rsidP="002B291D">
      <w:pPr>
        <w:rPr>
          <w:rFonts w:ascii="Arial" w:hAnsi="Arial" w:cs="Arial"/>
        </w:rPr>
      </w:pPr>
    </w:p>
    <w:p w14:paraId="1B1110C0" w14:textId="77777777" w:rsidR="00667F1A" w:rsidRDefault="00667F1A" w:rsidP="002B291D">
      <w:pPr>
        <w:rPr>
          <w:rFonts w:ascii="Arial" w:hAnsi="Arial" w:cs="Arial"/>
        </w:rPr>
      </w:pPr>
    </w:p>
    <w:p w14:paraId="6C2C5267" w14:textId="77777777" w:rsidR="00667F1A" w:rsidRPr="00AE2061" w:rsidRDefault="00667F1A" w:rsidP="002B291D">
      <w:pPr>
        <w:rPr>
          <w:rFonts w:ascii="Arial" w:hAnsi="Arial" w:cs="Arial"/>
        </w:rPr>
      </w:pPr>
    </w:p>
    <w:p w14:paraId="03E1CC0F" w14:textId="5A4A1678" w:rsidR="009165C1" w:rsidRPr="00AE2061" w:rsidRDefault="009165C1" w:rsidP="009165C1">
      <w:pPr>
        <w:spacing w:after="160" w:line="259" w:lineRule="auto"/>
        <w:rPr>
          <w:rFonts w:ascii="Arial" w:hAnsi="Arial" w:cs="Arial"/>
        </w:rPr>
      </w:pPr>
      <w:r w:rsidRPr="00AE2061">
        <w:rPr>
          <w:rFonts w:ascii="Arial" w:hAnsi="Arial" w:cs="Arial"/>
        </w:rPr>
        <w:t xml:space="preserve">I acknowledge the use of </w:t>
      </w:r>
      <w:r w:rsidRPr="00AE2061">
        <w:rPr>
          <w:rFonts w:ascii="Arial" w:hAnsi="Arial" w:cs="Arial"/>
        </w:rPr>
        <w:t>Chat GTP January 2026</w:t>
      </w:r>
      <w:r w:rsidRPr="00AE2061">
        <w:rPr>
          <w:rFonts w:ascii="Arial" w:hAnsi="Arial" w:cs="Arial"/>
        </w:rPr>
        <w:t xml:space="preserve"> to </w:t>
      </w:r>
      <w:r w:rsidRPr="00AE2061">
        <w:rPr>
          <w:rFonts w:ascii="Arial" w:hAnsi="Arial" w:cs="Arial"/>
        </w:rPr>
        <w:t>Harvard Refer</w:t>
      </w:r>
      <w:r w:rsidR="00A71210" w:rsidRPr="00AE2061">
        <w:rPr>
          <w:rFonts w:ascii="Arial" w:hAnsi="Arial" w:cs="Arial"/>
        </w:rPr>
        <w:t xml:space="preserve">ence my references </w:t>
      </w:r>
      <w:r w:rsidRPr="00AE2061">
        <w:rPr>
          <w:rFonts w:ascii="Arial" w:hAnsi="Arial" w:cs="Arial"/>
        </w:rPr>
        <w:t> </w:t>
      </w:r>
    </w:p>
    <w:p w14:paraId="2A1A3210" w14:textId="77777777" w:rsidR="00B26BBE" w:rsidRDefault="009165C1" w:rsidP="00B26BBE">
      <w:pPr>
        <w:rPr>
          <w:rFonts w:ascii="Arial" w:hAnsi="Arial" w:cs="Arial"/>
        </w:rPr>
      </w:pPr>
      <w:r w:rsidRPr="00AE2061">
        <w:rPr>
          <w:rFonts w:ascii="Arial" w:hAnsi="Arial" w:cs="Arial"/>
        </w:rPr>
        <w:t>I used the prompt(s): </w:t>
      </w:r>
      <w:r w:rsidR="00A71210" w:rsidRPr="00AE2061">
        <w:rPr>
          <w:rFonts w:ascii="Arial" w:hAnsi="Arial" w:cs="Arial"/>
        </w:rPr>
        <w:t xml:space="preserve">Please Harvard Reference </w:t>
      </w:r>
    </w:p>
    <w:p w14:paraId="66E998D0" w14:textId="77777777" w:rsidR="00B26BBE" w:rsidRDefault="00B26BBE" w:rsidP="00B26BBE">
      <w:pPr>
        <w:rPr>
          <w:rFonts w:ascii="Arial" w:hAnsi="Arial" w:cs="Arial"/>
        </w:rPr>
      </w:pPr>
    </w:p>
    <w:p w14:paraId="211508C1" w14:textId="49FF6C46" w:rsidR="00B26BBE" w:rsidRDefault="00B26BBE" w:rsidP="00B26BBE">
      <w:pPr>
        <w:rPr>
          <w:rFonts w:ascii="Arial" w:hAnsi="Arial" w:cs="Arial"/>
        </w:rPr>
      </w:pPr>
      <w:r w:rsidRPr="00ED3754">
        <w:rPr>
          <w:rFonts w:ascii="Arial" w:hAnsi="Arial" w:cs="Arial"/>
        </w:rPr>
        <w:t xml:space="preserve">Save the Children (2023) </w:t>
      </w:r>
      <w:r w:rsidRPr="00ED3754">
        <w:rPr>
          <w:rFonts w:ascii="Arial" w:hAnsi="Arial" w:cs="Arial"/>
          <w:i/>
          <w:iCs/>
        </w:rPr>
        <w:t>Children’s rights</w:t>
      </w:r>
      <w:r w:rsidRPr="00ED3754">
        <w:rPr>
          <w:rFonts w:ascii="Arial" w:hAnsi="Arial" w:cs="Arial"/>
        </w:rPr>
        <w:t xml:space="preserve">. Available at: </w:t>
      </w:r>
      <w:hyperlink r:id="rId7" w:tgtFrame="_new" w:history="1">
        <w:r w:rsidRPr="00ED3754">
          <w:rPr>
            <w:rStyle w:val="Hyperlink"/>
            <w:rFonts w:ascii="Arial" w:hAnsi="Arial" w:cs="Arial"/>
          </w:rPr>
          <w:t>https://www.savethechildren.org.uk/what-we-do/childrens-rights</w:t>
        </w:r>
      </w:hyperlink>
      <w:r w:rsidRPr="00ED3754">
        <w:rPr>
          <w:rFonts w:ascii="Arial" w:hAnsi="Arial" w:cs="Arial"/>
        </w:rPr>
        <w:t xml:space="preserve"> (Accessed: </w:t>
      </w:r>
      <w:r>
        <w:rPr>
          <w:rFonts w:ascii="Arial" w:hAnsi="Arial" w:cs="Arial"/>
        </w:rPr>
        <w:t>January 2026)</w:t>
      </w:r>
      <w:r w:rsidRPr="005C0583">
        <w:rPr>
          <w:rFonts w:ascii="Arial" w:hAnsi="Arial" w:cs="Arial"/>
        </w:rPr>
        <w:t>.</w:t>
      </w:r>
    </w:p>
    <w:p w14:paraId="3EFDA7F5" w14:textId="77777777" w:rsidR="00B26BBE" w:rsidRPr="00ED3754" w:rsidRDefault="00B26BBE" w:rsidP="00B26BBE">
      <w:pPr>
        <w:rPr>
          <w:rFonts w:ascii="Arial" w:hAnsi="Arial" w:cs="Arial"/>
        </w:rPr>
      </w:pPr>
    </w:p>
    <w:p w14:paraId="242145A9" w14:textId="77777777" w:rsidR="00B26BBE" w:rsidRPr="00ED3754" w:rsidRDefault="00B26BBE" w:rsidP="00B26BBE">
      <w:pPr>
        <w:rPr>
          <w:rFonts w:ascii="Arial" w:hAnsi="Arial" w:cs="Arial"/>
        </w:rPr>
      </w:pPr>
      <w:r w:rsidRPr="00F3643E">
        <w:rPr>
          <w:rFonts w:ascii="Arial" w:hAnsi="Arial" w:cs="Arial"/>
        </w:rPr>
        <w:t xml:space="preserve">UNICEF UK </w:t>
      </w:r>
      <w:r>
        <w:rPr>
          <w:rFonts w:ascii="Arial" w:hAnsi="Arial" w:cs="Arial"/>
        </w:rPr>
        <w:t>(1989)</w:t>
      </w:r>
      <w:r w:rsidRPr="00F3643E">
        <w:rPr>
          <w:rFonts w:ascii="Arial" w:hAnsi="Arial" w:cs="Arial"/>
        </w:rPr>
        <w:t xml:space="preserve"> </w:t>
      </w:r>
      <w:r w:rsidRPr="00F3643E">
        <w:rPr>
          <w:rFonts w:ascii="Arial" w:hAnsi="Arial" w:cs="Arial"/>
          <w:i/>
          <w:iCs/>
        </w:rPr>
        <w:t>UN Convention on the Rights of the Child</w:t>
      </w:r>
      <w:r w:rsidRPr="00F3643E">
        <w:rPr>
          <w:rFonts w:ascii="Arial" w:hAnsi="Arial" w:cs="Arial"/>
        </w:rPr>
        <w:t xml:space="preserve">. Available at: </w:t>
      </w:r>
      <w:hyperlink r:id="rId8" w:tgtFrame="_new" w:history="1">
        <w:r w:rsidRPr="00F3643E">
          <w:rPr>
            <w:rStyle w:val="Hyperlink"/>
            <w:rFonts w:ascii="Arial" w:hAnsi="Arial" w:cs="Arial"/>
          </w:rPr>
          <w:t>https://www.unicef.org.uk/what-we-do/un-convention-child-rights/</w:t>
        </w:r>
      </w:hyperlink>
      <w:r w:rsidRPr="00F3643E">
        <w:rPr>
          <w:rFonts w:ascii="Arial" w:hAnsi="Arial" w:cs="Arial"/>
        </w:rPr>
        <w:t xml:space="preserve"> (Accessed: </w:t>
      </w:r>
      <w:r>
        <w:rPr>
          <w:rFonts w:ascii="Arial" w:hAnsi="Arial" w:cs="Arial"/>
        </w:rPr>
        <w:t>January 2026)</w:t>
      </w:r>
      <w:r w:rsidRPr="005C0583">
        <w:rPr>
          <w:rFonts w:ascii="Arial" w:hAnsi="Arial" w:cs="Arial"/>
        </w:rPr>
        <w:t>.</w:t>
      </w:r>
    </w:p>
    <w:p w14:paraId="2B7A2E33" w14:textId="77777777" w:rsidR="00B26BBE" w:rsidRDefault="00B26BBE" w:rsidP="00B26BBE">
      <w:pPr>
        <w:rPr>
          <w:rFonts w:ascii="Arial" w:hAnsi="Arial" w:cs="Arial"/>
        </w:rPr>
      </w:pPr>
    </w:p>
    <w:p w14:paraId="085E1C31" w14:textId="094B3126" w:rsidR="009165C1" w:rsidRPr="00AE2061" w:rsidRDefault="009165C1" w:rsidP="009165C1">
      <w:pPr>
        <w:spacing w:after="160" w:line="259" w:lineRule="auto"/>
        <w:rPr>
          <w:rFonts w:ascii="Arial" w:hAnsi="Arial" w:cs="Arial"/>
        </w:rPr>
      </w:pPr>
    </w:p>
    <w:p w14:paraId="1276EA1E" w14:textId="77777777" w:rsidR="002C2588" w:rsidRPr="00AE2061" w:rsidRDefault="002C2588">
      <w:pPr>
        <w:spacing w:after="160" w:line="259" w:lineRule="auto"/>
        <w:rPr>
          <w:rFonts w:ascii="Arial" w:hAnsi="Arial" w:cs="Arial"/>
        </w:rPr>
      </w:pPr>
      <w:r w:rsidRPr="00AE2061">
        <w:rPr>
          <w:rFonts w:ascii="Arial" w:hAnsi="Arial" w:cs="Arial"/>
        </w:rPr>
        <w:br w:type="page"/>
      </w:r>
    </w:p>
    <w:p w14:paraId="01D7692D" w14:textId="282AF147" w:rsidR="0087464F" w:rsidRDefault="0087464F" w:rsidP="0087464F">
      <w:pPr>
        <w:rPr>
          <w:rFonts w:ascii="Arial" w:hAnsi="Arial" w:cs="Arial"/>
          <w:b/>
          <w:bCs/>
        </w:rPr>
      </w:pPr>
      <w:r w:rsidRPr="0078678D">
        <w:rPr>
          <w:rFonts w:ascii="Arial" w:hAnsi="Arial" w:cs="Arial"/>
          <w:b/>
          <w:bCs/>
        </w:rPr>
        <w:lastRenderedPageBreak/>
        <w:t>Part 1</w:t>
      </w:r>
    </w:p>
    <w:p w14:paraId="3FEAA5CF" w14:textId="77777777" w:rsidR="0087464F" w:rsidRPr="0078678D" w:rsidRDefault="0087464F" w:rsidP="0087464F">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87464F" w14:paraId="26912693" w14:textId="77777777" w:rsidTr="00FA5016">
        <w:trPr>
          <w:trHeight w:val="707"/>
        </w:trPr>
        <w:tc>
          <w:tcPr>
            <w:tcW w:w="15451" w:type="dxa"/>
            <w:gridSpan w:val="5"/>
          </w:tcPr>
          <w:p w14:paraId="03CE90AE" w14:textId="01D2336A" w:rsidR="0087464F" w:rsidRPr="00DA2FB7" w:rsidRDefault="0087464F" w:rsidP="00FA5016">
            <w:pPr>
              <w:rPr>
                <w:rFonts w:ascii="Arial" w:hAnsi="Arial" w:cs="Arial"/>
              </w:rPr>
            </w:pPr>
          </w:p>
        </w:tc>
      </w:tr>
      <w:tr w:rsidR="0087464F" w14:paraId="6B1EFDE1" w14:textId="77777777" w:rsidTr="00FA5016">
        <w:tc>
          <w:tcPr>
            <w:tcW w:w="15451" w:type="dxa"/>
            <w:gridSpan w:val="5"/>
          </w:tcPr>
          <w:p w14:paraId="29819432" w14:textId="77777777" w:rsidR="0087464F" w:rsidRPr="00246564" w:rsidRDefault="0087464F" w:rsidP="00FA5016">
            <w:pPr>
              <w:rPr>
                <w:rFonts w:ascii="Arial" w:hAnsi="Arial" w:cs="Arial"/>
                <w:color w:val="0070C0"/>
              </w:rPr>
            </w:pPr>
            <w:r w:rsidRPr="00246564">
              <w:rPr>
                <w:rFonts w:ascii="Arial" w:hAnsi="Arial" w:cs="Arial"/>
                <w:color w:val="0070C0"/>
              </w:rPr>
              <w:t xml:space="preserve">What do I want to develop </w:t>
            </w:r>
            <w:r>
              <w:rPr>
                <w:rFonts w:ascii="Arial" w:hAnsi="Arial" w:cs="Arial"/>
              </w:rPr>
              <w:t xml:space="preserve">/ I would like to improve my knowledge of Early years education and what if takes to be an educator.  To be able to reflect on my practice and improve on it and to also give the children that I work with the best opportunities at every turn.   I would also like to complete my First Aid course to enable me to give necessary first aid to the children should this be needed.  </w:t>
            </w:r>
          </w:p>
        </w:tc>
      </w:tr>
      <w:tr w:rsidR="0087464F" w14:paraId="010D22AD" w14:textId="77777777" w:rsidTr="00FA5016">
        <w:tc>
          <w:tcPr>
            <w:tcW w:w="3402" w:type="dxa"/>
            <w:shd w:val="clear" w:color="auto" w:fill="C1E4F5" w:themeFill="accent1" w:themeFillTint="33"/>
          </w:tcPr>
          <w:p w14:paraId="1EFE9807" w14:textId="77777777" w:rsidR="0087464F" w:rsidRPr="00246564" w:rsidRDefault="0087464F" w:rsidP="00FA5016">
            <w:pPr>
              <w:rPr>
                <w:rFonts w:ascii="Arial" w:hAnsi="Arial" w:cs="Arial"/>
                <w:lang w:val="cy-GB"/>
              </w:rPr>
            </w:pPr>
            <w:r w:rsidRPr="00246564">
              <w:rPr>
                <w:rFonts w:ascii="Arial" w:hAnsi="Arial" w:cs="Arial"/>
                <w:color w:val="0070C0"/>
              </w:rPr>
              <w:t>Objective</w:t>
            </w:r>
            <w:r>
              <w:rPr>
                <w:rFonts w:ascii="Arial" w:hAnsi="Arial" w:cs="Arial"/>
              </w:rPr>
              <w:t xml:space="preserve"> </w:t>
            </w:r>
          </w:p>
          <w:p w14:paraId="281AFE9D" w14:textId="77777777" w:rsidR="0087464F" w:rsidRDefault="0087464F" w:rsidP="00FA5016">
            <w:pPr>
              <w:rPr>
                <w:rFonts w:ascii="Arial" w:hAnsi="Arial" w:cs="Arial"/>
              </w:rPr>
            </w:pPr>
          </w:p>
          <w:p w14:paraId="2EA69E1C" w14:textId="77777777" w:rsidR="0087464F" w:rsidRDefault="0087464F" w:rsidP="00FA5016">
            <w:pPr>
              <w:rPr>
                <w:rFonts w:ascii="Arial" w:hAnsi="Arial" w:cs="Arial"/>
              </w:rPr>
            </w:pPr>
          </w:p>
        </w:tc>
        <w:tc>
          <w:tcPr>
            <w:tcW w:w="2977" w:type="dxa"/>
            <w:shd w:val="clear" w:color="auto" w:fill="FAE2D5" w:themeFill="accent2" w:themeFillTint="33"/>
          </w:tcPr>
          <w:p w14:paraId="490C602E" w14:textId="77777777" w:rsidR="0087464F" w:rsidRPr="00246564" w:rsidRDefault="0087464F" w:rsidP="00FA5016">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7AD28D8A" w14:textId="77777777" w:rsidR="0087464F" w:rsidRPr="00246564" w:rsidRDefault="0087464F" w:rsidP="00FA5016">
            <w:pPr>
              <w:rPr>
                <w:rFonts w:ascii="Arial" w:eastAsiaTheme="minorEastAsia" w:hAnsi="Arial" w:cs="Arial"/>
                <w:lang w:val="cy-GB"/>
              </w:rPr>
            </w:pPr>
          </w:p>
        </w:tc>
        <w:tc>
          <w:tcPr>
            <w:tcW w:w="3402" w:type="dxa"/>
            <w:shd w:val="clear" w:color="auto" w:fill="D9F2D0" w:themeFill="accent6" w:themeFillTint="33"/>
          </w:tcPr>
          <w:p w14:paraId="7A8CD640" w14:textId="77777777" w:rsidR="0087464F" w:rsidRPr="00246564" w:rsidRDefault="0087464F" w:rsidP="00FA5016">
            <w:pPr>
              <w:rPr>
                <w:rFonts w:ascii="Arial" w:hAnsi="Arial" w:cs="Arial"/>
                <w:color w:val="0070C0"/>
              </w:rPr>
            </w:pPr>
            <w:r w:rsidRPr="00246564">
              <w:rPr>
                <w:rFonts w:ascii="Arial" w:hAnsi="Arial" w:cs="Arial"/>
                <w:color w:val="0070C0"/>
              </w:rPr>
              <w:t>Resources (What support and resources are needed to achieve this objective?)</w:t>
            </w:r>
          </w:p>
          <w:p w14:paraId="08043D7B" w14:textId="77777777" w:rsidR="0087464F" w:rsidRDefault="0087464F" w:rsidP="00FA5016">
            <w:pPr>
              <w:rPr>
                <w:rFonts w:ascii="Arial" w:hAnsi="Arial" w:cs="Arial"/>
              </w:rPr>
            </w:pPr>
          </w:p>
          <w:p w14:paraId="25B73E46" w14:textId="77777777" w:rsidR="0087464F" w:rsidRDefault="0087464F" w:rsidP="00FA5016">
            <w:pPr>
              <w:rPr>
                <w:rFonts w:ascii="Arial" w:hAnsi="Arial" w:cs="Arial"/>
              </w:rPr>
            </w:pPr>
          </w:p>
        </w:tc>
        <w:tc>
          <w:tcPr>
            <w:tcW w:w="2410" w:type="dxa"/>
            <w:shd w:val="clear" w:color="auto" w:fill="CAEDFB" w:themeFill="accent4" w:themeFillTint="33"/>
          </w:tcPr>
          <w:p w14:paraId="01DCCBD1" w14:textId="77777777" w:rsidR="0087464F" w:rsidRPr="00246564" w:rsidRDefault="0087464F" w:rsidP="00FA5016">
            <w:pPr>
              <w:rPr>
                <w:rFonts w:ascii="Arial" w:hAnsi="Arial" w:cs="Arial"/>
                <w:color w:val="0070C0"/>
              </w:rPr>
            </w:pPr>
            <w:r w:rsidRPr="00246564">
              <w:rPr>
                <w:rFonts w:ascii="Arial" w:hAnsi="Arial" w:cs="Arial"/>
                <w:color w:val="0070C0"/>
              </w:rPr>
              <w:t xml:space="preserve">Target Date for achieving objective </w:t>
            </w:r>
          </w:p>
          <w:p w14:paraId="0E83AFE0" w14:textId="77777777" w:rsidR="0087464F" w:rsidRDefault="0087464F" w:rsidP="00FA5016">
            <w:pPr>
              <w:rPr>
                <w:rFonts w:ascii="Arial" w:hAnsi="Arial" w:cs="Arial"/>
              </w:rPr>
            </w:pPr>
          </w:p>
          <w:p w14:paraId="6CFED886" w14:textId="77777777" w:rsidR="0087464F" w:rsidRDefault="0087464F" w:rsidP="00FA5016">
            <w:pPr>
              <w:rPr>
                <w:rFonts w:ascii="Arial" w:hAnsi="Arial" w:cs="Arial"/>
                <w:lang w:val="cy-GB"/>
              </w:rPr>
            </w:pPr>
          </w:p>
          <w:p w14:paraId="07C58DB6" w14:textId="77777777" w:rsidR="0087464F" w:rsidRPr="00246564" w:rsidRDefault="0087464F" w:rsidP="00FA5016">
            <w:pPr>
              <w:rPr>
                <w:rFonts w:ascii="Arial" w:hAnsi="Arial" w:cs="Arial"/>
                <w:lang w:val="cy-GB"/>
              </w:rPr>
            </w:pPr>
          </w:p>
        </w:tc>
        <w:tc>
          <w:tcPr>
            <w:tcW w:w="3260" w:type="dxa"/>
            <w:shd w:val="clear" w:color="auto" w:fill="B7D4EF" w:themeFill="text2" w:themeFillTint="33"/>
          </w:tcPr>
          <w:p w14:paraId="40DA2A80" w14:textId="77777777" w:rsidR="0087464F" w:rsidRDefault="0087464F" w:rsidP="00FA5016">
            <w:pPr>
              <w:rPr>
                <w:rFonts w:ascii="Arial" w:hAnsi="Arial" w:cs="Arial"/>
                <w:color w:val="0070C0"/>
              </w:rPr>
            </w:pPr>
            <w:r>
              <w:rPr>
                <w:rFonts w:ascii="Arial" w:hAnsi="Arial" w:cs="Arial"/>
                <w:color w:val="0070C0"/>
              </w:rPr>
              <w:t xml:space="preserve">Success criteria (How will I know I have achieved this goal, how will I review this?) </w:t>
            </w:r>
          </w:p>
          <w:p w14:paraId="0C9D50DC" w14:textId="77777777" w:rsidR="0087464F" w:rsidRDefault="0087464F" w:rsidP="00FA5016">
            <w:pPr>
              <w:rPr>
                <w:rFonts w:ascii="Arial" w:hAnsi="Arial" w:cs="Arial"/>
                <w:color w:val="0070C0"/>
              </w:rPr>
            </w:pPr>
          </w:p>
          <w:p w14:paraId="0A33D208" w14:textId="77777777" w:rsidR="0087464F" w:rsidRPr="00DF346E" w:rsidRDefault="0087464F" w:rsidP="00FA5016">
            <w:pPr>
              <w:rPr>
                <w:rFonts w:ascii="Arial" w:hAnsi="Arial" w:cs="Arial"/>
                <w:lang w:val="cy-GB"/>
              </w:rPr>
            </w:pPr>
          </w:p>
        </w:tc>
      </w:tr>
      <w:tr w:rsidR="0087464F" w14:paraId="39833537" w14:textId="77777777" w:rsidTr="00FA5016">
        <w:tc>
          <w:tcPr>
            <w:tcW w:w="3402" w:type="dxa"/>
          </w:tcPr>
          <w:p w14:paraId="6FF7E8F0" w14:textId="77777777" w:rsidR="0087464F" w:rsidRPr="00F2203C" w:rsidRDefault="0087464F" w:rsidP="00FA5016">
            <w:pPr>
              <w:rPr>
                <w:rFonts w:ascii="Arial" w:hAnsi="Arial" w:cs="Arial"/>
                <w:i/>
                <w:iCs/>
                <w:lang w:val="cy-GB"/>
              </w:rPr>
            </w:pPr>
            <w:r w:rsidRPr="00F2203C">
              <w:rPr>
                <w:rFonts w:ascii="Arial" w:hAnsi="Arial" w:cs="Arial"/>
                <w:i/>
                <w:iCs/>
              </w:rPr>
              <w:t>Complete my Early Years Education and care Degree</w:t>
            </w:r>
          </w:p>
          <w:p w14:paraId="14B031D5" w14:textId="77777777" w:rsidR="0087464F" w:rsidRPr="00322FBD" w:rsidRDefault="0087464F" w:rsidP="00FA5016">
            <w:pPr>
              <w:rPr>
                <w:rFonts w:ascii="Arial" w:hAnsi="Arial" w:cs="Arial"/>
                <w:i/>
                <w:iCs/>
              </w:rPr>
            </w:pPr>
          </w:p>
        </w:tc>
        <w:tc>
          <w:tcPr>
            <w:tcW w:w="2977" w:type="dxa"/>
          </w:tcPr>
          <w:p w14:paraId="467473F2" w14:textId="77777777" w:rsidR="0087464F" w:rsidRDefault="0087464F" w:rsidP="00FA5016">
            <w:pPr>
              <w:rPr>
                <w:rFonts w:ascii="Arial" w:hAnsi="Arial" w:cs="Arial"/>
              </w:rPr>
            </w:pPr>
            <w:r>
              <w:rPr>
                <w:rFonts w:ascii="Arial" w:hAnsi="Arial" w:cs="Arial"/>
              </w:rPr>
              <w:t>I will attend the sessions on a regular basis and participate in the lectures, making notes and asking questions throughout the sessions to ensure that I understand what is needed.  I will complete all assignments and hand these in on time .</w:t>
            </w:r>
          </w:p>
        </w:tc>
        <w:tc>
          <w:tcPr>
            <w:tcW w:w="3402" w:type="dxa"/>
          </w:tcPr>
          <w:p w14:paraId="7C90F443" w14:textId="77777777" w:rsidR="0087464F" w:rsidRDefault="0087464F" w:rsidP="00FA5016">
            <w:pPr>
              <w:rPr>
                <w:rFonts w:ascii="Arial" w:hAnsi="Arial" w:cs="Arial"/>
              </w:rPr>
            </w:pPr>
            <w:r>
              <w:rPr>
                <w:rFonts w:ascii="Arial" w:hAnsi="Arial" w:cs="Arial"/>
              </w:rPr>
              <w:t xml:space="preserve">To achieve this objective I will need the support of my fellow students and the lecturers involved with each module.  I will also need to have access to the university library and resources they offer </w:t>
            </w:r>
          </w:p>
        </w:tc>
        <w:tc>
          <w:tcPr>
            <w:tcW w:w="2410" w:type="dxa"/>
          </w:tcPr>
          <w:p w14:paraId="5FF79703" w14:textId="77777777" w:rsidR="0087464F" w:rsidRDefault="0087464F" w:rsidP="00FA5016">
            <w:pPr>
              <w:rPr>
                <w:rFonts w:ascii="Arial" w:hAnsi="Arial" w:cs="Arial"/>
              </w:rPr>
            </w:pPr>
            <w:r>
              <w:rPr>
                <w:rFonts w:ascii="Arial" w:hAnsi="Arial" w:cs="Arial"/>
              </w:rPr>
              <w:t>My target date for this is 2027</w:t>
            </w:r>
          </w:p>
        </w:tc>
        <w:tc>
          <w:tcPr>
            <w:tcW w:w="3260" w:type="dxa"/>
          </w:tcPr>
          <w:p w14:paraId="386944DA" w14:textId="77777777" w:rsidR="0087464F" w:rsidRDefault="0087464F" w:rsidP="00FA5016">
            <w:pPr>
              <w:rPr>
                <w:rFonts w:ascii="Arial" w:hAnsi="Arial" w:cs="Arial"/>
              </w:rPr>
            </w:pPr>
            <w:r>
              <w:rPr>
                <w:rFonts w:ascii="Arial" w:hAnsi="Arial" w:cs="Arial"/>
              </w:rPr>
              <w:t xml:space="preserve">I will know if this has been achieved by passing all my modules over the coming months </w:t>
            </w:r>
          </w:p>
        </w:tc>
      </w:tr>
      <w:tr w:rsidR="0087464F" w:rsidRPr="00EF1918" w14:paraId="1EEFDDCE" w14:textId="77777777" w:rsidTr="00FA5016">
        <w:tc>
          <w:tcPr>
            <w:tcW w:w="3402" w:type="dxa"/>
          </w:tcPr>
          <w:p w14:paraId="799D4689" w14:textId="77777777" w:rsidR="0087464F" w:rsidRDefault="0087464F" w:rsidP="00FA5016">
            <w:pPr>
              <w:rPr>
                <w:rFonts w:ascii="Arial" w:hAnsi="Arial" w:cs="Arial"/>
                <w:i/>
                <w:iCs/>
                <w:lang w:val="pl-PL"/>
              </w:rPr>
            </w:pPr>
            <w:r>
              <w:rPr>
                <w:rFonts w:ascii="Arial" w:hAnsi="Arial" w:cs="Arial"/>
                <w:i/>
                <w:iCs/>
                <w:lang w:val="pl-PL"/>
              </w:rPr>
              <w:t>Complete First Aid Course</w:t>
            </w:r>
          </w:p>
          <w:p w14:paraId="21A7E185" w14:textId="77777777" w:rsidR="0087464F" w:rsidRPr="00322FBD" w:rsidRDefault="0087464F" w:rsidP="00FA5016">
            <w:pPr>
              <w:rPr>
                <w:rFonts w:ascii="Arial" w:hAnsi="Arial" w:cs="Arial"/>
                <w:i/>
                <w:iCs/>
                <w:lang w:val="pl-PL"/>
              </w:rPr>
            </w:pPr>
          </w:p>
        </w:tc>
        <w:tc>
          <w:tcPr>
            <w:tcW w:w="2977" w:type="dxa"/>
          </w:tcPr>
          <w:p w14:paraId="40836696" w14:textId="77777777" w:rsidR="0087464F" w:rsidRPr="00EF1918" w:rsidRDefault="0087464F" w:rsidP="00FA5016">
            <w:pPr>
              <w:rPr>
                <w:rFonts w:ascii="Arial" w:hAnsi="Arial" w:cs="Arial"/>
                <w:lang w:val="pl-PL"/>
              </w:rPr>
            </w:pPr>
            <w:r>
              <w:rPr>
                <w:rFonts w:ascii="Arial" w:hAnsi="Arial" w:cs="Arial"/>
                <w:lang w:val="pl-PL"/>
              </w:rPr>
              <w:t xml:space="preserve">I will achieve this action by participating in a specified First Aid Course and complete all the actions required to pass this course </w:t>
            </w:r>
          </w:p>
        </w:tc>
        <w:tc>
          <w:tcPr>
            <w:tcW w:w="3402" w:type="dxa"/>
          </w:tcPr>
          <w:p w14:paraId="0C0355F9" w14:textId="77777777" w:rsidR="0087464F" w:rsidRPr="00EF1918" w:rsidRDefault="0087464F" w:rsidP="00FA5016">
            <w:pPr>
              <w:rPr>
                <w:rFonts w:ascii="Arial" w:hAnsi="Arial" w:cs="Arial"/>
                <w:lang w:val="pl-PL"/>
              </w:rPr>
            </w:pPr>
            <w:r>
              <w:rPr>
                <w:rFonts w:ascii="Arial" w:hAnsi="Arial" w:cs="Arial"/>
                <w:lang w:val="pl-PL"/>
              </w:rPr>
              <w:t xml:space="preserve">Designated First Aid course at the level required.  Support of the First Aid Instructor </w:t>
            </w:r>
          </w:p>
        </w:tc>
        <w:tc>
          <w:tcPr>
            <w:tcW w:w="2410" w:type="dxa"/>
          </w:tcPr>
          <w:p w14:paraId="7705DDE3" w14:textId="77777777" w:rsidR="0087464F" w:rsidRPr="00EF1918" w:rsidRDefault="0087464F" w:rsidP="00FA5016">
            <w:pPr>
              <w:rPr>
                <w:rFonts w:ascii="Arial" w:hAnsi="Arial" w:cs="Arial"/>
                <w:lang w:val="pl-PL"/>
              </w:rPr>
            </w:pPr>
            <w:r>
              <w:rPr>
                <w:rFonts w:ascii="Arial" w:hAnsi="Arial" w:cs="Arial"/>
                <w:lang w:val="pl-PL"/>
              </w:rPr>
              <w:t>November 2025</w:t>
            </w:r>
          </w:p>
        </w:tc>
        <w:tc>
          <w:tcPr>
            <w:tcW w:w="3260" w:type="dxa"/>
          </w:tcPr>
          <w:p w14:paraId="371E42A7" w14:textId="77777777" w:rsidR="0087464F" w:rsidRPr="00EF1918" w:rsidRDefault="0087464F" w:rsidP="00FA5016">
            <w:pPr>
              <w:rPr>
                <w:rFonts w:ascii="Arial" w:hAnsi="Arial" w:cs="Arial"/>
                <w:lang w:val="pl-PL"/>
              </w:rPr>
            </w:pPr>
            <w:r>
              <w:rPr>
                <w:rFonts w:ascii="Arial" w:hAnsi="Arial" w:cs="Arial"/>
                <w:lang w:val="pl-PL"/>
              </w:rPr>
              <w:t xml:space="preserve">I would have completed the course in the required time frame and also would have carried out and been assesed on all the necessary tasks to enable me to pass the course.  Certificate of pass will be sent to employers </w:t>
            </w:r>
          </w:p>
        </w:tc>
      </w:tr>
      <w:tr w:rsidR="0087464F" w:rsidRPr="0053274E" w14:paraId="685DC80E" w14:textId="77777777" w:rsidTr="00FA5016">
        <w:trPr>
          <w:trHeight w:val="2117"/>
        </w:trPr>
        <w:tc>
          <w:tcPr>
            <w:tcW w:w="3402" w:type="dxa"/>
          </w:tcPr>
          <w:p w14:paraId="731CF935" w14:textId="77777777" w:rsidR="0087464F" w:rsidRPr="00F2203C" w:rsidRDefault="0087464F" w:rsidP="00FA5016">
            <w:pPr>
              <w:rPr>
                <w:rFonts w:ascii="Arial" w:hAnsi="Arial" w:cs="Arial"/>
                <w:i/>
                <w:iCs/>
              </w:rPr>
            </w:pPr>
            <w:r w:rsidRPr="00F2203C">
              <w:rPr>
                <w:rFonts w:ascii="Arial" w:hAnsi="Arial" w:cs="Arial"/>
                <w:i/>
                <w:iCs/>
              </w:rPr>
              <w:lastRenderedPageBreak/>
              <w:t xml:space="preserve">To use reflective practise techniques to help me develop as a practitioner </w:t>
            </w:r>
          </w:p>
          <w:p w14:paraId="39914A22" w14:textId="77777777" w:rsidR="0087464F" w:rsidRPr="00F2203C" w:rsidRDefault="0087464F" w:rsidP="00FA5016">
            <w:pPr>
              <w:rPr>
                <w:rFonts w:ascii="Arial" w:hAnsi="Arial" w:cs="Arial"/>
                <w:i/>
                <w:iCs/>
                <w:lang w:val="cy-GB"/>
              </w:rPr>
            </w:pPr>
          </w:p>
        </w:tc>
        <w:tc>
          <w:tcPr>
            <w:tcW w:w="2977" w:type="dxa"/>
          </w:tcPr>
          <w:p w14:paraId="15D5D924" w14:textId="77777777" w:rsidR="0087464F" w:rsidRPr="0053274E" w:rsidRDefault="0087464F" w:rsidP="00FA5016">
            <w:pPr>
              <w:rPr>
                <w:rFonts w:ascii="Arial" w:hAnsi="Arial" w:cs="Arial"/>
              </w:rPr>
            </w:pPr>
            <w:r>
              <w:rPr>
                <w:rFonts w:ascii="Arial" w:hAnsi="Arial" w:cs="Arial"/>
              </w:rPr>
              <w:t>I will achieve this by carrying out a Read Write Inc activity with a group of children on a weekly basis, learning the initial sounds and blends.  I will reflect on this weekly to ensure this has been set at the correct level and the children are all in the correct group and will discuss how the activity is going after each session with the staff within the class reflecting on what went well and what could be improved and also what the children achieved from the activity.  We will also reflect on which children need further support.</w:t>
            </w:r>
          </w:p>
        </w:tc>
        <w:tc>
          <w:tcPr>
            <w:tcW w:w="3402" w:type="dxa"/>
          </w:tcPr>
          <w:p w14:paraId="47F7E4F0" w14:textId="77777777" w:rsidR="0087464F" w:rsidRPr="0053274E" w:rsidRDefault="0087464F" w:rsidP="00FA5016">
            <w:pPr>
              <w:rPr>
                <w:rFonts w:ascii="Arial" w:hAnsi="Arial" w:cs="Arial"/>
              </w:rPr>
            </w:pPr>
            <w:r>
              <w:rPr>
                <w:rFonts w:ascii="Arial" w:hAnsi="Arial" w:cs="Arial"/>
              </w:rPr>
              <w:t xml:space="preserve">I will ensure that I have all the activity resources to hand and ensure the staff within the class are aware of what activity they carrying out with the children, what needs to be covered within the session and what outcomes we are looking for.  </w:t>
            </w:r>
          </w:p>
        </w:tc>
        <w:tc>
          <w:tcPr>
            <w:tcW w:w="2410" w:type="dxa"/>
          </w:tcPr>
          <w:p w14:paraId="0C16A122" w14:textId="77777777" w:rsidR="0087464F" w:rsidRPr="0053274E" w:rsidRDefault="0087464F" w:rsidP="00FA5016">
            <w:pPr>
              <w:rPr>
                <w:rFonts w:ascii="Arial" w:hAnsi="Arial" w:cs="Arial"/>
              </w:rPr>
            </w:pPr>
            <w:r>
              <w:rPr>
                <w:rFonts w:ascii="Arial" w:hAnsi="Arial" w:cs="Arial"/>
              </w:rPr>
              <w:t>April 2026</w:t>
            </w:r>
          </w:p>
        </w:tc>
        <w:tc>
          <w:tcPr>
            <w:tcW w:w="3260" w:type="dxa"/>
          </w:tcPr>
          <w:p w14:paraId="5B3055F0" w14:textId="77777777" w:rsidR="0087464F" w:rsidRPr="0053274E" w:rsidRDefault="0087464F" w:rsidP="00FA5016">
            <w:pPr>
              <w:rPr>
                <w:rFonts w:ascii="Arial" w:hAnsi="Arial" w:cs="Arial"/>
              </w:rPr>
            </w:pPr>
            <w:r>
              <w:rPr>
                <w:rFonts w:ascii="Arial" w:hAnsi="Arial" w:cs="Arial"/>
              </w:rPr>
              <w:t xml:space="preserve">The children will be assessed on a regular basis to ensure they are achieving the necessary learning requirements from each session and that their knowledge and understanding of the basic initial sounds and blends are progressing and therefore their reading and writing will improve over time.  It will also give me the opportunity to ensure that the children who have been highlighted as needing more support can be given this. </w:t>
            </w:r>
          </w:p>
        </w:tc>
      </w:tr>
    </w:tbl>
    <w:p w14:paraId="70D0A231" w14:textId="77777777" w:rsidR="0087464F" w:rsidRDefault="0087464F" w:rsidP="0087464F"/>
    <w:p w14:paraId="0D3E3387" w14:textId="77777777" w:rsidR="0087464F" w:rsidRDefault="0087464F" w:rsidP="0087464F"/>
    <w:p w14:paraId="36E58CA1" w14:textId="77777777" w:rsidR="0087464F" w:rsidRDefault="0087464F" w:rsidP="0087464F"/>
    <w:p w14:paraId="79413CF2" w14:textId="77777777" w:rsidR="0087464F" w:rsidRDefault="0087464F" w:rsidP="0087464F"/>
    <w:p w14:paraId="6CF7E7A0" w14:textId="77777777" w:rsidR="0087464F" w:rsidRDefault="0087464F" w:rsidP="0087464F"/>
    <w:p w14:paraId="61A87B20" w14:textId="77777777" w:rsidR="0087464F" w:rsidRDefault="0087464F" w:rsidP="0087464F"/>
    <w:p w14:paraId="67928311" w14:textId="77777777" w:rsidR="0087464F" w:rsidRDefault="0087464F" w:rsidP="0087464F"/>
    <w:p w14:paraId="77B95860" w14:textId="77777777" w:rsidR="0087464F" w:rsidRDefault="0087464F" w:rsidP="0087464F"/>
    <w:p w14:paraId="7F840A6D" w14:textId="77777777" w:rsidR="0087464F" w:rsidRDefault="0087464F" w:rsidP="0087464F"/>
    <w:p w14:paraId="12E96773" w14:textId="77777777" w:rsidR="0087464F" w:rsidRDefault="0087464F" w:rsidP="0087464F"/>
    <w:p w14:paraId="58A22DB3" w14:textId="03D163AC" w:rsidR="0087464F" w:rsidRPr="0078678D" w:rsidRDefault="0087464F" w:rsidP="0087464F">
      <w:pPr>
        <w:rPr>
          <w:rFonts w:ascii="Arial" w:hAnsi="Arial" w:cs="Arial"/>
          <w:b/>
          <w:bCs/>
        </w:rPr>
      </w:pPr>
      <w:r w:rsidRPr="0078678D">
        <w:rPr>
          <w:rFonts w:ascii="Arial" w:hAnsi="Arial" w:cs="Arial"/>
          <w:b/>
          <w:bCs/>
        </w:rPr>
        <w:lastRenderedPageBreak/>
        <w:t>Part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87464F" w14:paraId="35418DEF" w14:textId="77777777" w:rsidTr="00FA5016">
        <w:trPr>
          <w:trHeight w:val="2967"/>
        </w:trPr>
        <w:tc>
          <w:tcPr>
            <w:tcW w:w="5469" w:type="dxa"/>
          </w:tcPr>
          <w:p w14:paraId="60C01D3E" w14:textId="77777777" w:rsidR="0087464F" w:rsidRPr="00246564" w:rsidRDefault="0087464F" w:rsidP="00FA5016">
            <w:pPr>
              <w:rPr>
                <w:rFonts w:ascii="Arial" w:hAnsi="Arial" w:cs="Arial"/>
                <w:color w:val="0070C0"/>
              </w:rPr>
            </w:pPr>
            <w:r w:rsidRPr="00246564">
              <w:rPr>
                <w:rFonts w:ascii="Arial" w:hAnsi="Arial" w:cs="Arial"/>
                <w:color w:val="0070C0"/>
              </w:rPr>
              <w:t>What is reflection and reflective practise?</w:t>
            </w:r>
          </w:p>
          <w:p w14:paraId="452EBEF8" w14:textId="77777777" w:rsidR="0087464F" w:rsidRDefault="0087464F" w:rsidP="00FA5016">
            <w:pPr>
              <w:rPr>
                <w:rFonts w:ascii="Arial" w:hAnsi="Arial" w:cs="Arial"/>
                <w:i/>
                <w:iCs/>
              </w:rPr>
            </w:pPr>
            <w:r w:rsidRPr="002964A8">
              <w:rPr>
                <w:rFonts w:ascii="Arial" w:hAnsi="Arial" w:cs="Arial"/>
              </w:rPr>
              <w:t xml:space="preserve">Reflective practice is a </w:t>
            </w:r>
            <w:r>
              <w:rPr>
                <w:rFonts w:ascii="Arial" w:hAnsi="Arial" w:cs="Arial"/>
              </w:rPr>
              <w:t xml:space="preserve">commonly </w:t>
            </w:r>
            <w:r w:rsidRPr="002964A8">
              <w:rPr>
                <w:rFonts w:ascii="Arial" w:hAnsi="Arial" w:cs="Arial"/>
              </w:rPr>
              <w:t xml:space="preserve">used concept </w:t>
            </w:r>
            <w:r>
              <w:rPr>
                <w:rFonts w:ascii="Arial" w:hAnsi="Arial" w:cs="Arial"/>
              </w:rPr>
              <w:t xml:space="preserve">in </w:t>
            </w:r>
            <w:r w:rsidRPr="002964A8">
              <w:rPr>
                <w:rFonts w:ascii="Arial" w:hAnsi="Arial" w:cs="Arial"/>
              </w:rPr>
              <w:t xml:space="preserve">various fields, particularly in education and healthcare, and is recognised as an essential </w:t>
            </w:r>
            <w:r w:rsidRPr="00C93D8B">
              <w:rPr>
                <w:rFonts w:ascii="Arial" w:hAnsi="Arial" w:cs="Arial"/>
              </w:rPr>
              <w:t>method</w:t>
            </w:r>
            <w:r w:rsidRPr="002964A8">
              <w:rPr>
                <w:rFonts w:ascii="Arial" w:hAnsi="Arial" w:cs="Arial"/>
              </w:rPr>
              <w:t xml:space="preserve"> for professional development. </w:t>
            </w:r>
            <w:r>
              <w:rPr>
                <w:rFonts w:ascii="Arial" w:hAnsi="Arial" w:cs="Arial"/>
              </w:rPr>
              <w:t>“</w:t>
            </w:r>
            <w:r w:rsidRPr="005B05AC">
              <w:rPr>
                <w:rFonts w:ascii="Arial" w:hAnsi="Arial" w:cs="Arial"/>
                <w:i/>
                <w:iCs/>
              </w:rPr>
              <w:t>Reflection is a natural part of our daily lives but can also be something we choose to do</w:t>
            </w:r>
            <w:r>
              <w:rPr>
                <w:rFonts w:ascii="Arial" w:hAnsi="Arial" w:cs="Arial"/>
                <w:i/>
                <w:iCs/>
              </w:rPr>
              <w:t xml:space="preserve"> </w:t>
            </w:r>
            <w:r w:rsidRPr="005B05AC">
              <w:rPr>
                <w:rFonts w:ascii="Arial" w:hAnsi="Arial" w:cs="Arial"/>
                <w:i/>
                <w:iCs/>
              </w:rPr>
              <w:t>deliberately. The process involves an exploration of thoughts and actions and provides</w:t>
            </w:r>
            <w:r>
              <w:rPr>
                <w:rFonts w:ascii="Arial" w:hAnsi="Arial" w:cs="Arial"/>
                <w:i/>
                <w:iCs/>
              </w:rPr>
              <w:t xml:space="preserve"> </w:t>
            </w:r>
            <w:r w:rsidRPr="005B05AC">
              <w:rPr>
                <w:rFonts w:ascii="Arial" w:hAnsi="Arial" w:cs="Arial"/>
                <w:i/>
                <w:iCs/>
              </w:rPr>
              <w:t>the opportunity to evaluate events.</w:t>
            </w:r>
            <w:r>
              <w:rPr>
                <w:rFonts w:ascii="Arial" w:hAnsi="Arial" w:cs="Arial"/>
                <w:i/>
                <w:iCs/>
              </w:rPr>
              <w:t>” (</w:t>
            </w:r>
            <w:r w:rsidRPr="005B05AC">
              <w:rPr>
                <w:rFonts w:ascii="Arial" w:hAnsi="Arial" w:cs="Arial"/>
                <w:i/>
                <w:iCs/>
              </w:rPr>
              <w:t>Thompson, 2021, P.5</w:t>
            </w:r>
            <w:r>
              <w:rPr>
                <w:rFonts w:ascii="Arial" w:hAnsi="Arial" w:cs="Arial"/>
                <w:i/>
                <w:iCs/>
              </w:rPr>
              <w:t>)</w:t>
            </w:r>
          </w:p>
          <w:p w14:paraId="2D611C11" w14:textId="77777777" w:rsidR="0087464F" w:rsidRDefault="0087464F" w:rsidP="00FA5016">
            <w:pPr>
              <w:rPr>
                <w:rFonts w:ascii="Arial" w:hAnsi="Arial" w:cs="Arial"/>
                <w:i/>
                <w:iCs/>
              </w:rPr>
            </w:pPr>
            <w:r w:rsidRPr="002964A8">
              <w:rPr>
                <w:rFonts w:ascii="Arial" w:hAnsi="Arial" w:cs="Arial"/>
              </w:rPr>
              <w:t xml:space="preserve">It involves a purposeful and structured approach to self-evaluation, analysis, and critical review of </w:t>
            </w:r>
            <w:r>
              <w:rPr>
                <w:rFonts w:ascii="Arial" w:hAnsi="Arial" w:cs="Arial"/>
              </w:rPr>
              <w:t xml:space="preserve">a person’s </w:t>
            </w:r>
            <w:r w:rsidRPr="002964A8">
              <w:rPr>
                <w:rFonts w:ascii="Arial" w:hAnsi="Arial" w:cs="Arial"/>
              </w:rPr>
              <w:t xml:space="preserve">experiences, thoughts, and actions. Through reflection, individuals can develop a deeper understanding of their practice and identify ways to improve future performance. The </w:t>
            </w:r>
            <w:r>
              <w:rPr>
                <w:rFonts w:ascii="Arial" w:hAnsi="Arial" w:cs="Arial"/>
              </w:rPr>
              <w:t>main</w:t>
            </w:r>
            <w:r w:rsidRPr="002964A8">
              <w:rPr>
                <w:rFonts w:ascii="Arial" w:hAnsi="Arial" w:cs="Arial"/>
              </w:rPr>
              <w:t xml:space="preserve"> aim of reflective practice is to enhance self-awareness, promote continuous learning, and support more informed and effective decision-making at both personal and professional levels, benefiting individuals, teams, and organisations</w:t>
            </w:r>
            <w:r>
              <w:rPr>
                <w:rFonts w:ascii="Arial" w:hAnsi="Arial" w:cs="Arial"/>
              </w:rPr>
              <w:t>.</w:t>
            </w:r>
          </w:p>
          <w:p w14:paraId="017E8834" w14:textId="77777777" w:rsidR="0087464F" w:rsidRPr="002964A8" w:rsidRDefault="0087464F" w:rsidP="00FA5016">
            <w:pPr>
              <w:rPr>
                <w:rFonts w:ascii="Arial" w:hAnsi="Arial" w:cs="Arial"/>
              </w:rPr>
            </w:pPr>
          </w:p>
          <w:p w14:paraId="6E3BE610" w14:textId="77777777" w:rsidR="0087464F" w:rsidRDefault="0087464F" w:rsidP="00FA5016">
            <w:pPr>
              <w:rPr>
                <w:rFonts w:ascii="Arial" w:hAnsi="Arial" w:cs="Arial"/>
              </w:rPr>
            </w:pPr>
            <w:r w:rsidRPr="002964A8">
              <w:rPr>
                <w:rFonts w:ascii="Arial" w:hAnsi="Arial" w:cs="Arial"/>
              </w:rPr>
              <w:t xml:space="preserve">Finlay </w:t>
            </w:r>
            <w:r>
              <w:rPr>
                <w:rFonts w:ascii="Arial" w:hAnsi="Arial" w:cs="Arial"/>
              </w:rPr>
              <w:t xml:space="preserve">describes </w:t>
            </w:r>
            <w:r w:rsidRPr="002964A8">
              <w:rPr>
                <w:rFonts w:ascii="Arial" w:hAnsi="Arial" w:cs="Arial"/>
              </w:rPr>
              <w:t xml:space="preserve">reflective practice as learning both through and from experience in order to gain new insights into oneself and professional practice. </w:t>
            </w:r>
            <w:r>
              <w:rPr>
                <w:rFonts w:ascii="Arial" w:hAnsi="Arial" w:cs="Arial"/>
              </w:rPr>
              <w:t>(Finlay, 2008)</w:t>
            </w:r>
          </w:p>
          <w:p w14:paraId="0AF5F658" w14:textId="77777777" w:rsidR="0087464F" w:rsidRDefault="0087464F" w:rsidP="00FA5016">
            <w:pPr>
              <w:rPr>
                <w:rFonts w:ascii="Arial" w:hAnsi="Arial" w:cs="Arial"/>
              </w:rPr>
            </w:pPr>
          </w:p>
          <w:p w14:paraId="18F836A8" w14:textId="77777777" w:rsidR="0087464F" w:rsidRPr="002964A8" w:rsidRDefault="0087464F" w:rsidP="00FA5016">
            <w:pPr>
              <w:rPr>
                <w:rFonts w:ascii="Arial" w:hAnsi="Arial" w:cs="Arial"/>
              </w:rPr>
            </w:pPr>
            <w:r w:rsidRPr="002964A8">
              <w:rPr>
                <w:rFonts w:ascii="Arial" w:hAnsi="Arial" w:cs="Arial"/>
              </w:rPr>
              <w:t xml:space="preserve">Reflective practice can be further divided into several key components. Reflective thinking involves examining ideas, which may be positive </w:t>
            </w:r>
            <w:r w:rsidRPr="002964A8">
              <w:rPr>
                <w:rFonts w:ascii="Arial" w:hAnsi="Arial" w:cs="Arial"/>
              </w:rPr>
              <w:lastRenderedPageBreak/>
              <w:t>or negative, and considering how these influence actions and areas for improvement. Reflective learning allows practitioners to draw on past experiences, both individually and collaboratively, gaining different perspectives and learning through trial and error. Finally, reflective action focuses on proactively implementing changes in practice and evaluating their effectiveness to support ongoing development.</w:t>
            </w:r>
          </w:p>
          <w:p w14:paraId="055596B6" w14:textId="77777777" w:rsidR="0087464F" w:rsidRDefault="0087464F" w:rsidP="00FA5016">
            <w:pPr>
              <w:rPr>
                <w:rFonts w:ascii="Arial" w:hAnsi="Arial" w:cs="Arial"/>
              </w:rPr>
            </w:pPr>
          </w:p>
          <w:p w14:paraId="3F838920" w14:textId="77777777" w:rsidR="0087464F" w:rsidRDefault="0087464F" w:rsidP="00FA5016">
            <w:pPr>
              <w:rPr>
                <w:rFonts w:ascii="Arial" w:hAnsi="Arial" w:cs="Arial"/>
              </w:rPr>
            </w:pPr>
          </w:p>
          <w:p w14:paraId="343075A1" w14:textId="77777777" w:rsidR="0087464F" w:rsidRDefault="0087464F" w:rsidP="00FA5016">
            <w:pPr>
              <w:rPr>
                <w:rFonts w:ascii="Arial" w:hAnsi="Arial" w:cs="Arial"/>
              </w:rPr>
            </w:pPr>
          </w:p>
          <w:p w14:paraId="421D75A2" w14:textId="77777777" w:rsidR="0087464F" w:rsidRDefault="0087464F" w:rsidP="00FA5016">
            <w:pPr>
              <w:rPr>
                <w:rFonts w:ascii="Arial" w:hAnsi="Arial" w:cs="Arial"/>
              </w:rPr>
            </w:pPr>
          </w:p>
        </w:tc>
        <w:tc>
          <w:tcPr>
            <w:tcW w:w="5725" w:type="dxa"/>
          </w:tcPr>
          <w:p w14:paraId="7F36A103" w14:textId="77777777" w:rsidR="0087464F" w:rsidRPr="00246564" w:rsidRDefault="0087464F" w:rsidP="00FA5016">
            <w:pPr>
              <w:jc w:val="center"/>
              <w:rPr>
                <w:rFonts w:ascii="Arial" w:hAnsi="Arial" w:cs="Arial"/>
                <w:color w:val="0070C0"/>
              </w:rPr>
            </w:pPr>
            <w:r w:rsidRPr="00246564">
              <w:rPr>
                <w:rFonts w:ascii="Arial" w:hAnsi="Arial" w:cs="Arial"/>
                <w:color w:val="0070C0"/>
              </w:rPr>
              <w:lastRenderedPageBreak/>
              <w:t>Why is reflective practise important to EY practise?</w:t>
            </w:r>
          </w:p>
          <w:p w14:paraId="6DCBF622" w14:textId="77777777" w:rsidR="0087464F" w:rsidRDefault="0087464F" w:rsidP="00FA5016">
            <w:pPr>
              <w:rPr>
                <w:rFonts w:ascii="Arial" w:hAnsi="Arial" w:cs="Arial"/>
              </w:rPr>
            </w:pPr>
            <w:r w:rsidRPr="000D2D85">
              <w:rPr>
                <w:rFonts w:ascii="Arial" w:hAnsi="Arial" w:cs="Arial"/>
              </w:rPr>
              <w:t xml:space="preserve">In early years education, </w:t>
            </w:r>
            <w:r>
              <w:rPr>
                <w:rFonts w:ascii="Arial" w:hAnsi="Arial" w:cs="Arial"/>
              </w:rPr>
              <w:t>practitioners</w:t>
            </w:r>
            <w:r w:rsidRPr="000D2D85">
              <w:rPr>
                <w:rFonts w:ascii="Arial" w:hAnsi="Arial" w:cs="Arial"/>
              </w:rPr>
              <w:t xml:space="preserve"> use reflective practice to improve their teaching and </w:t>
            </w:r>
            <w:r>
              <w:rPr>
                <w:rFonts w:ascii="Arial" w:hAnsi="Arial" w:cs="Arial"/>
              </w:rPr>
              <w:t xml:space="preserve">to enhance </w:t>
            </w:r>
            <w:r w:rsidRPr="000D2D85">
              <w:rPr>
                <w:rFonts w:ascii="Arial" w:hAnsi="Arial" w:cs="Arial"/>
              </w:rPr>
              <w:t>meet</w:t>
            </w:r>
            <w:r>
              <w:rPr>
                <w:rFonts w:ascii="Arial" w:hAnsi="Arial" w:cs="Arial"/>
              </w:rPr>
              <w:t xml:space="preserve">ing </w:t>
            </w:r>
            <w:r w:rsidRPr="000D2D85">
              <w:rPr>
                <w:rFonts w:ascii="Arial" w:hAnsi="Arial" w:cs="Arial"/>
              </w:rPr>
              <w:t>the needs of children. Reflecting on practice helps practitioners understand what</w:t>
            </w:r>
            <w:r>
              <w:rPr>
                <w:rFonts w:ascii="Arial" w:hAnsi="Arial" w:cs="Arial"/>
              </w:rPr>
              <w:t xml:space="preserve"> has </w:t>
            </w:r>
            <w:r w:rsidRPr="000D2D85">
              <w:rPr>
                <w:rFonts w:ascii="Arial" w:hAnsi="Arial" w:cs="Arial"/>
              </w:rPr>
              <w:t>work</w:t>
            </w:r>
            <w:r>
              <w:rPr>
                <w:rFonts w:ascii="Arial" w:hAnsi="Arial" w:cs="Arial"/>
              </w:rPr>
              <w:t xml:space="preserve">ed </w:t>
            </w:r>
            <w:r w:rsidRPr="000D2D85">
              <w:rPr>
                <w:rFonts w:ascii="Arial" w:hAnsi="Arial" w:cs="Arial"/>
              </w:rPr>
              <w:t xml:space="preserve">well and what needs </w:t>
            </w:r>
            <w:r>
              <w:rPr>
                <w:rFonts w:ascii="Arial" w:hAnsi="Arial" w:cs="Arial"/>
              </w:rPr>
              <w:t xml:space="preserve">to be </w:t>
            </w:r>
            <w:r w:rsidRPr="000D2D85">
              <w:rPr>
                <w:rFonts w:ascii="Arial" w:hAnsi="Arial" w:cs="Arial"/>
              </w:rPr>
              <w:t>improve</w:t>
            </w:r>
            <w:r>
              <w:rPr>
                <w:rFonts w:ascii="Arial" w:hAnsi="Arial" w:cs="Arial"/>
              </w:rPr>
              <w:t>d</w:t>
            </w:r>
            <w:r w:rsidRPr="000D2D85">
              <w:rPr>
                <w:rFonts w:ascii="Arial" w:hAnsi="Arial" w:cs="Arial"/>
              </w:rPr>
              <w:t>, which leads to more effective and engaging learning environments for young children.</w:t>
            </w:r>
          </w:p>
          <w:p w14:paraId="44AE74E8" w14:textId="77777777" w:rsidR="0087464F" w:rsidRPr="00197F7B" w:rsidRDefault="0087464F" w:rsidP="00FA5016">
            <w:pPr>
              <w:rPr>
                <w:rFonts w:ascii="Arial" w:hAnsi="Arial" w:cs="Arial"/>
                <w:i/>
                <w:iCs/>
              </w:rPr>
            </w:pPr>
            <w:r>
              <w:rPr>
                <w:rFonts w:ascii="Arial" w:hAnsi="Arial" w:cs="Arial"/>
                <w:i/>
                <w:iCs/>
              </w:rPr>
              <w:t>“</w:t>
            </w:r>
            <w:r w:rsidRPr="002C4A52">
              <w:rPr>
                <w:rFonts w:ascii="Arial" w:hAnsi="Arial" w:cs="Arial"/>
                <w:i/>
                <w:iCs/>
              </w:rPr>
              <w:t>One of the benefits of reflection is its impact on professionalism.</w:t>
            </w:r>
            <w:r>
              <w:rPr>
                <w:rFonts w:ascii="Arial" w:hAnsi="Arial" w:cs="Arial"/>
                <w:i/>
                <w:iCs/>
              </w:rPr>
              <w:t xml:space="preserve"> </w:t>
            </w:r>
            <w:r w:rsidRPr="002C4A52">
              <w:rPr>
                <w:rFonts w:ascii="Arial" w:hAnsi="Arial" w:cs="Arial"/>
                <w:i/>
                <w:iCs/>
              </w:rPr>
              <w:t>Through reflecting on our practice, we become more aware, more in</w:t>
            </w:r>
            <w:r>
              <w:rPr>
                <w:rFonts w:ascii="Arial" w:hAnsi="Arial" w:cs="Arial"/>
                <w:i/>
                <w:iCs/>
              </w:rPr>
              <w:t xml:space="preserve"> </w:t>
            </w:r>
            <w:r w:rsidRPr="002C4A52">
              <w:rPr>
                <w:rFonts w:ascii="Arial" w:hAnsi="Arial" w:cs="Arial"/>
                <w:i/>
                <w:iCs/>
              </w:rPr>
              <w:t>control, more able to see our strengths and development needs</w:t>
            </w:r>
            <w:r>
              <w:rPr>
                <w:rFonts w:ascii="Arial" w:hAnsi="Arial" w:cs="Arial"/>
                <w:i/>
                <w:iCs/>
              </w:rPr>
              <w:t>.” (Tarrant, 2013, p.2)</w:t>
            </w:r>
          </w:p>
          <w:p w14:paraId="73C7BA2D" w14:textId="77777777" w:rsidR="0087464F" w:rsidRPr="000D2D85" w:rsidRDefault="0087464F" w:rsidP="00FA5016">
            <w:pPr>
              <w:rPr>
                <w:rFonts w:ascii="Arial" w:hAnsi="Arial" w:cs="Arial"/>
              </w:rPr>
            </w:pPr>
            <w:r w:rsidRPr="000D2D85">
              <w:rPr>
                <w:rFonts w:ascii="Arial" w:hAnsi="Arial" w:cs="Arial"/>
              </w:rPr>
              <w:t>Reflective practice also helps practitioners build positive relationships. By thinking about how they communicate and interact with others,</w:t>
            </w:r>
            <w:r>
              <w:rPr>
                <w:rFonts w:ascii="Arial" w:hAnsi="Arial" w:cs="Arial"/>
              </w:rPr>
              <w:t xml:space="preserve"> means</w:t>
            </w:r>
            <w:r w:rsidRPr="000D2D85">
              <w:rPr>
                <w:rFonts w:ascii="Arial" w:hAnsi="Arial" w:cs="Arial"/>
              </w:rPr>
              <w:t xml:space="preserve"> they can improve their relationships with children, parents, and caregivers, </w:t>
            </w:r>
            <w:r>
              <w:rPr>
                <w:rFonts w:ascii="Arial" w:hAnsi="Arial" w:cs="Arial"/>
              </w:rPr>
              <w:t>building</w:t>
            </w:r>
            <w:r w:rsidRPr="000D2D85">
              <w:rPr>
                <w:rFonts w:ascii="Arial" w:hAnsi="Arial" w:cs="Arial"/>
              </w:rPr>
              <w:t xml:space="preserve"> strong partnerships. In addition, reflective practice helps practitioners </w:t>
            </w:r>
            <w:r>
              <w:rPr>
                <w:rFonts w:ascii="Arial" w:hAnsi="Arial" w:cs="Arial"/>
              </w:rPr>
              <w:t xml:space="preserve">to </w:t>
            </w:r>
            <w:r w:rsidRPr="000D2D85">
              <w:rPr>
                <w:rFonts w:ascii="Arial" w:hAnsi="Arial" w:cs="Arial"/>
              </w:rPr>
              <w:t>ensure</w:t>
            </w:r>
            <w:r>
              <w:rPr>
                <w:rFonts w:ascii="Arial" w:hAnsi="Arial" w:cs="Arial"/>
              </w:rPr>
              <w:t>3</w:t>
            </w:r>
            <w:r w:rsidRPr="000D2D85">
              <w:rPr>
                <w:rFonts w:ascii="Arial" w:hAnsi="Arial" w:cs="Arial"/>
              </w:rPr>
              <w:t xml:space="preserve"> their approaches reflect current guidance and best practice.</w:t>
            </w:r>
          </w:p>
          <w:p w14:paraId="503E3EA4" w14:textId="77777777" w:rsidR="0087464F" w:rsidRPr="000D2D85" w:rsidRDefault="0087464F" w:rsidP="00FA5016">
            <w:pPr>
              <w:rPr>
                <w:rFonts w:ascii="Arial" w:hAnsi="Arial" w:cs="Arial"/>
              </w:rPr>
            </w:pPr>
            <w:r w:rsidRPr="000D2D85">
              <w:rPr>
                <w:rFonts w:ascii="Arial" w:hAnsi="Arial" w:cs="Arial"/>
              </w:rPr>
              <w:t>Reflective practice supports ongoing learning by improving knowledge and understanding, which helps practitioners provide high-quality care and education. Bro</w:t>
            </w:r>
            <w:r>
              <w:rPr>
                <w:rFonts w:ascii="Arial" w:hAnsi="Arial" w:cs="Arial"/>
              </w:rPr>
              <w:t>ck states “</w:t>
            </w:r>
            <w:r w:rsidRPr="002B00FD">
              <w:rPr>
                <w:rFonts w:ascii="Arial" w:hAnsi="Arial" w:cs="Arial"/>
              </w:rPr>
              <w:t>The development of new knowledge thinking policy and practice occurs constantly, and practitioners operate within the context of where and with whom they work with, accepting and adapting to change</w:t>
            </w:r>
            <w:r>
              <w:rPr>
                <w:rFonts w:ascii="Arial" w:hAnsi="Arial" w:cs="Arial"/>
              </w:rPr>
              <w:t>.”</w:t>
            </w:r>
            <w:r w:rsidRPr="000D2D85">
              <w:rPr>
                <w:rFonts w:ascii="Arial" w:hAnsi="Arial" w:cs="Arial"/>
              </w:rPr>
              <w:t xml:space="preserve"> </w:t>
            </w:r>
            <w:r w:rsidRPr="00235ABC">
              <w:t xml:space="preserve"> </w:t>
            </w:r>
            <w:r w:rsidRPr="00235ABC">
              <w:rPr>
                <w:rFonts w:ascii="Arial" w:hAnsi="Arial" w:cs="Arial"/>
              </w:rPr>
              <w:t>(Bro</w:t>
            </w:r>
            <w:r>
              <w:rPr>
                <w:rFonts w:ascii="Arial" w:hAnsi="Arial" w:cs="Arial"/>
              </w:rPr>
              <w:t>ck</w:t>
            </w:r>
            <w:r w:rsidRPr="00235ABC">
              <w:rPr>
                <w:rFonts w:ascii="Arial" w:hAnsi="Arial" w:cs="Arial"/>
              </w:rPr>
              <w:t>, 2014</w:t>
            </w:r>
            <w:r>
              <w:rPr>
                <w:rFonts w:ascii="Arial" w:hAnsi="Arial" w:cs="Arial"/>
              </w:rPr>
              <w:t xml:space="preserve">, </w:t>
            </w:r>
            <w:r>
              <w:rPr>
                <w:rFonts w:ascii="Arial" w:hAnsi="Arial" w:cs="Arial"/>
              </w:rPr>
              <w:lastRenderedPageBreak/>
              <w:t>p.47</w:t>
            </w:r>
            <w:r w:rsidRPr="00235ABC">
              <w:rPr>
                <w:rFonts w:ascii="Arial" w:hAnsi="Arial" w:cs="Arial"/>
              </w:rPr>
              <w:t xml:space="preserve">) </w:t>
            </w:r>
            <w:r w:rsidRPr="000D2D85">
              <w:rPr>
                <w:rFonts w:ascii="Arial" w:hAnsi="Arial" w:cs="Arial"/>
              </w:rPr>
              <w:t>Th</w:t>
            </w:r>
            <w:r>
              <w:rPr>
                <w:rFonts w:ascii="Arial" w:hAnsi="Arial" w:cs="Arial"/>
              </w:rPr>
              <w:t xml:space="preserve">e </w:t>
            </w:r>
            <w:r w:rsidRPr="000D2D85">
              <w:rPr>
                <w:rFonts w:ascii="Arial" w:hAnsi="Arial" w:cs="Arial"/>
              </w:rPr>
              <w:t xml:space="preserve">ability to reflect and adapt is </w:t>
            </w:r>
            <w:r>
              <w:rPr>
                <w:rFonts w:ascii="Arial" w:hAnsi="Arial" w:cs="Arial"/>
              </w:rPr>
              <w:t>essential</w:t>
            </w:r>
            <w:r w:rsidRPr="000D2D85">
              <w:rPr>
                <w:rFonts w:ascii="Arial" w:hAnsi="Arial" w:cs="Arial"/>
              </w:rPr>
              <w:t xml:space="preserve"> to effective practice in early years education and care.</w:t>
            </w:r>
          </w:p>
          <w:p w14:paraId="7EF601CD" w14:textId="77777777" w:rsidR="0087464F" w:rsidRPr="00246564" w:rsidRDefault="0087464F" w:rsidP="00FA5016">
            <w:pPr>
              <w:rPr>
                <w:rFonts w:ascii="Arial" w:hAnsi="Arial" w:cs="Arial"/>
                <w:lang w:val="cy-GB"/>
              </w:rPr>
            </w:pPr>
          </w:p>
          <w:p w14:paraId="3EB008B6" w14:textId="77777777" w:rsidR="0087464F" w:rsidRDefault="0087464F" w:rsidP="00FA5016">
            <w:pPr>
              <w:jc w:val="center"/>
              <w:rPr>
                <w:rFonts w:ascii="Arial" w:hAnsi="Arial" w:cs="Arial"/>
              </w:rPr>
            </w:pPr>
          </w:p>
          <w:p w14:paraId="024B160C" w14:textId="77777777" w:rsidR="0087464F" w:rsidRDefault="0087464F" w:rsidP="00FA5016">
            <w:pPr>
              <w:jc w:val="center"/>
              <w:rPr>
                <w:rFonts w:ascii="Arial" w:hAnsi="Arial" w:cs="Arial"/>
              </w:rPr>
            </w:pPr>
          </w:p>
          <w:p w14:paraId="15997B5E" w14:textId="77777777" w:rsidR="0087464F" w:rsidRDefault="0087464F" w:rsidP="00FA5016">
            <w:pPr>
              <w:jc w:val="center"/>
              <w:rPr>
                <w:rFonts w:ascii="Arial" w:hAnsi="Arial" w:cs="Arial"/>
              </w:rPr>
            </w:pPr>
          </w:p>
          <w:p w14:paraId="3C1E70AF" w14:textId="77777777" w:rsidR="0087464F" w:rsidRDefault="0087464F" w:rsidP="00FA5016">
            <w:pPr>
              <w:jc w:val="center"/>
              <w:rPr>
                <w:rFonts w:ascii="Arial" w:hAnsi="Arial" w:cs="Arial"/>
              </w:rPr>
            </w:pPr>
          </w:p>
          <w:p w14:paraId="76D5C881" w14:textId="77777777" w:rsidR="0087464F" w:rsidRDefault="0087464F" w:rsidP="00FA5016">
            <w:pPr>
              <w:jc w:val="center"/>
              <w:rPr>
                <w:rFonts w:ascii="Arial" w:hAnsi="Arial" w:cs="Arial"/>
              </w:rPr>
            </w:pPr>
          </w:p>
          <w:p w14:paraId="027A0264" w14:textId="77777777" w:rsidR="0087464F" w:rsidRDefault="0087464F" w:rsidP="00FA5016">
            <w:pPr>
              <w:jc w:val="center"/>
              <w:rPr>
                <w:rFonts w:ascii="Arial" w:hAnsi="Arial" w:cs="Arial"/>
              </w:rPr>
            </w:pPr>
          </w:p>
          <w:p w14:paraId="1DBA5DD1" w14:textId="77777777" w:rsidR="0087464F" w:rsidRDefault="0087464F" w:rsidP="00FA5016">
            <w:pPr>
              <w:jc w:val="center"/>
              <w:rPr>
                <w:rFonts w:ascii="Arial" w:hAnsi="Arial" w:cs="Arial"/>
              </w:rPr>
            </w:pPr>
          </w:p>
          <w:p w14:paraId="11ADEA35" w14:textId="77777777" w:rsidR="0087464F" w:rsidRDefault="0087464F" w:rsidP="00FA5016">
            <w:pPr>
              <w:jc w:val="center"/>
              <w:rPr>
                <w:rFonts w:ascii="Arial" w:hAnsi="Arial" w:cs="Arial"/>
              </w:rPr>
            </w:pPr>
          </w:p>
          <w:p w14:paraId="57FE9E1D" w14:textId="77777777" w:rsidR="0087464F" w:rsidRDefault="0087464F" w:rsidP="00FA5016">
            <w:pPr>
              <w:jc w:val="center"/>
              <w:rPr>
                <w:rFonts w:ascii="Arial" w:hAnsi="Arial" w:cs="Arial"/>
              </w:rPr>
            </w:pPr>
          </w:p>
          <w:p w14:paraId="5E04947A" w14:textId="77777777" w:rsidR="0087464F" w:rsidRDefault="0087464F" w:rsidP="00FA5016">
            <w:pPr>
              <w:jc w:val="center"/>
              <w:rPr>
                <w:rFonts w:ascii="Arial" w:hAnsi="Arial" w:cs="Arial"/>
              </w:rPr>
            </w:pPr>
          </w:p>
          <w:p w14:paraId="70C0F345" w14:textId="77777777" w:rsidR="0087464F" w:rsidRDefault="0087464F" w:rsidP="00FA5016">
            <w:pPr>
              <w:jc w:val="center"/>
              <w:rPr>
                <w:rFonts w:ascii="Arial" w:hAnsi="Arial" w:cs="Arial"/>
              </w:rPr>
            </w:pPr>
          </w:p>
        </w:tc>
      </w:tr>
      <w:tr w:rsidR="0087464F" w14:paraId="1F4B0944" w14:textId="77777777" w:rsidTr="00FA5016">
        <w:trPr>
          <w:trHeight w:val="1778"/>
        </w:trPr>
        <w:tc>
          <w:tcPr>
            <w:tcW w:w="11194" w:type="dxa"/>
            <w:gridSpan w:val="2"/>
          </w:tcPr>
          <w:p w14:paraId="2EEEEB02" w14:textId="77777777" w:rsidR="0087464F" w:rsidRPr="00246564" w:rsidRDefault="0087464F" w:rsidP="00FA5016">
            <w:pPr>
              <w:jc w:val="center"/>
              <w:rPr>
                <w:rFonts w:ascii="Arial" w:hAnsi="Arial" w:cs="Arial"/>
                <w:color w:val="0070C0"/>
              </w:rPr>
            </w:pPr>
            <w:r w:rsidRPr="00246564">
              <w:rPr>
                <w:rFonts w:ascii="Arial" w:hAnsi="Arial" w:cs="Arial"/>
                <w:color w:val="0070C0"/>
              </w:rPr>
              <w:lastRenderedPageBreak/>
              <w:t>The theory of reflective practise:</w:t>
            </w:r>
          </w:p>
          <w:p w14:paraId="1EBA75C2" w14:textId="77777777" w:rsidR="0087464F" w:rsidRDefault="0087464F" w:rsidP="00FA5016">
            <w:pPr>
              <w:rPr>
                <w:rFonts w:ascii="Arial" w:hAnsi="Arial" w:cs="Arial"/>
              </w:rPr>
            </w:pPr>
            <w:r w:rsidRPr="00A232AC">
              <w:rPr>
                <w:rFonts w:ascii="Arial" w:hAnsi="Arial" w:cs="Arial"/>
              </w:rPr>
              <w:t xml:space="preserve">Reflective practice is based on the work of several important educational theorists. </w:t>
            </w:r>
            <w:r w:rsidRPr="005928C8">
              <w:rPr>
                <w:rFonts w:ascii="Arial" w:hAnsi="Arial" w:cs="Arial"/>
              </w:rPr>
              <w:t xml:space="preserve">Although there is no single theory that fully explains reflective practice </w:t>
            </w:r>
            <w:r w:rsidRPr="00A232AC">
              <w:rPr>
                <w:rFonts w:ascii="Arial" w:hAnsi="Arial" w:cs="Arial"/>
              </w:rPr>
              <w:t>instead, it draws on a range of educational and psychological ideas that help professionals reflect on and improve their practice.</w:t>
            </w:r>
            <w:r>
              <w:rPr>
                <w:rFonts w:ascii="Arial" w:hAnsi="Arial" w:cs="Arial"/>
              </w:rPr>
              <w:t xml:space="preserve"> </w:t>
            </w:r>
          </w:p>
          <w:p w14:paraId="724458A2" w14:textId="77777777" w:rsidR="0087464F" w:rsidRPr="00A232AC" w:rsidRDefault="0087464F" w:rsidP="00FA5016">
            <w:pPr>
              <w:rPr>
                <w:rFonts w:ascii="Arial" w:hAnsi="Arial" w:cs="Arial"/>
              </w:rPr>
            </w:pPr>
            <w:r>
              <w:rPr>
                <w:rFonts w:ascii="Arial" w:hAnsi="Arial" w:cs="Arial"/>
              </w:rPr>
              <w:t xml:space="preserve">Dewey </w:t>
            </w:r>
            <w:r w:rsidRPr="0065461E">
              <w:rPr>
                <w:rFonts w:ascii="Arial" w:hAnsi="Arial" w:cs="Arial"/>
              </w:rPr>
              <w:t xml:space="preserve">considered reflection to stem from doubt, hesitation or perplexity related to a directly experienced situation. For him, this prompted purposeful inquiry and problem resolution </w:t>
            </w:r>
            <w:r>
              <w:rPr>
                <w:rFonts w:ascii="Arial" w:hAnsi="Arial" w:cs="Arial"/>
              </w:rPr>
              <w:t xml:space="preserve">(Dewey, 1933)  </w:t>
            </w:r>
          </w:p>
          <w:p w14:paraId="430931CB" w14:textId="77777777" w:rsidR="0087464F" w:rsidRPr="00A232AC" w:rsidRDefault="0087464F" w:rsidP="00FA5016">
            <w:pPr>
              <w:rPr>
                <w:rFonts w:ascii="Arial" w:hAnsi="Arial" w:cs="Arial"/>
              </w:rPr>
            </w:pPr>
            <w:r>
              <w:rPr>
                <w:rFonts w:ascii="Arial" w:hAnsi="Arial" w:cs="Arial"/>
              </w:rPr>
              <w:t xml:space="preserve">Another important theorist that had an impact on reflective practise was Donald </w:t>
            </w:r>
            <w:r w:rsidRPr="00A232AC">
              <w:rPr>
                <w:rFonts w:ascii="Arial" w:hAnsi="Arial" w:cs="Arial"/>
              </w:rPr>
              <w:t>Schön</w:t>
            </w:r>
            <w:r>
              <w:rPr>
                <w:rFonts w:ascii="Arial" w:hAnsi="Arial" w:cs="Arial"/>
              </w:rPr>
              <w:t xml:space="preserve"> who </w:t>
            </w:r>
            <w:r w:rsidRPr="00A232AC">
              <w:rPr>
                <w:rFonts w:ascii="Arial" w:hAnsi="Arial" w:cs="Arial"/>
              </w:rPr>
              <w:t xml:space="preserve">developed this idea by introducing </w:t>
            </w:r>
            <w:r>
              <w:rPr>
                <w:rFonts w:ascii="Arial" w:hAnsi="Arial" w:cs="Arial"/>
              </w:rPr>
              <w:t>r</w:t>
            </w:r>
            <w:r w:rsidRPr="00A232AC">
              <w:rPr>
                <w:rFonts w:ascii="Arial" w:hAnsi="Arial" w:cs="Arial"/>
              </w:rPr>
              <w:t>eflection-in-action</w:t>
            </w:r>
            <w:r>
              <w:rPr>
                <w:rFonts w:ascii="Arial" w:hAnsi="Arial" w:cs="Arial"/>
              </w:rPr>
              <w:t xml:space="preserve"> </w:t>
            </w:r>
            <w:r w:rsidRPr="00A232AC">
              <w:rPr>
                <w:rFonts w:ascii="Arial" w:hAnsi="Arial" w:cs="Arial"/>
              </w:rPr>
              <w:t>and reflection-on-action</w:t>
            </w:r>
            <w:r>
              <w:rPr>
                <w:rFonts w:ascii="Arial" w:hAnsi="Arial" w:cs="Arial"/>
              </w:rPr>
              <w:t>.</w:t>
            </w:r>
            <w:r w:rsidRPr="00A232AC">
              <w:rPr>
                <w:rFonts w:ascii="Arial" w:hAnsi="Arial" w:cs="Arial"/>
              </w:rPr>
              <w:t xml:space="preserve"> He explained that professionals reflect while they are working </w:t>
            </w:r>
            <w:r>
              <w:rPr>
                <w:rFonts w:ascii="Arial" w:hAnsi="Arial" w:cs="Arial"/>
              </w:rPr>
              <w:t xml:space="preserve">while doing </w:t>
            </w:r>
            <w:r w:rsidRPr="00A232AC">
              <w:rPr>
                <w:rFonts w:ascii="Arial" w:hAnsi="Arial" w:cs="Arial"/>
              </w:rPr>
              <w:t>and after an activity has finished. This helps practitioners respond to situations as they happen and improve their practice over time.</w:t>
            </w:r>
          </w:p>
          <w:p w14:paraId="52C804CC" w14:textId="77777777" w:rsidR="0087464F" w:rsidRPr="00A232AC" w:rsidRDefault="0087464F" w:rsidP="00FA5016">
            <w:pPr>
              <w:rPr>
                <w:rFonts w:ascii="Arial" w:hAnsi="Arial" w:cs="Arial"/>
              </w:rPr>
            </w:pPr>
            <w:r w:rsidRPr="00A232AC">
              <w:rPr>
                <w:rFonts w:ascii="Arial" w:hAnsi="Arial" w:cs="Arial"/>
              </w:rPr>
              <w:t>Overall, reflective theories highlight the importance of self-awareness, learning from experience, and being able to adapt. Although there is no single theory of reflective practice, these ideas guide educators in developing effective reflective skills.</w:t>
            </w:r>
          </w:p>
          <w:p w14:paraId="5E6CEDF5" w14:textId="77777777" w:rsidR="0087464F" w:rsidRDefault="0087464F" w:rsidP="00FA5016">
            <w:pPr>
              <w:rPr>
                <w:rFonts w:ascii="Arial" w:hAnsi="Arial" w:cs="Arial"/>
              </w:rPr>
            </w:pPr>
          </w:p>
          <w:p w14:paraId="13F1C6C5" w14:textId="77777777" w:rsidR="0087464F" w:rsidRDefault="0087464F" w:rsidP="00FA5016">
            <w:pPr>
              <w:rPr>
                <w:rFonts w:ascii="Arial" w:hAnsi="Arial" w:cs="Arial"/>
              </w:rPr>
            </w:pPr>
          </w:p>
          <w:p w14:paraId="3D632339" w14:textId="77777777" w:rsidR="0087464F" w:rsidRDefault="0087464F" w:rsidP="00FA5016">
            <w:pPr>
              <w:rPr>
                <w:rFonts w:ascii="Arial" w:hAnsi="Arial" w:cs="Arial"/>
              </w:rPr>
            </w:pPr>
          </w:p>
        </w:tc>
      </w:tr>
      <w:tr w:rsidR="0087464F" w14:paraId="1D085480" w14:textId="77777777" w:rsidTr="00FA5016">
        <w:trPr>
          <w:trHeight w:val="3549"/>
        </w:trPr>
        <w:tc>
          <w:tcPr>
            <w:tcW w:w="5469" w:type="dxa"/>
          </w:tcPr>
          <w:p w14:paraId="1CAF3B17" w14:textId="77777777" w:rsidR="0087464F" w:rsidRDefault="0087464F" w:rsidP="00FA5016">
            <w:pPr>
              <w:jc w:val="center"/>
              <w:rPr>
                <w:rFonts w:ascii="Arial" w:hAnsi="Arial" w:cs="Arial"/>
              </w:rPr>
            </w:pPr>
            <w:r>
              <w:rPr>
                <w:rFonts w:ascii="Arial" w:hAnsi="Arial" w:cs="Arial"/>
              </w:rPr>
              <w:lastRenderedPageBreak/>
              <w:t>Gibbs’ model</w:t>
            </w:r>
          </w:p>
          <w:p w14:paraId="097A9C7A" w14:textId="77777777" w:rsidR="0087464F" w:rsidRDefault="0087464F" w:rsidP="00FA5016">
            <w:pPr>
              <w:rPr>
                <w:rFonts w:ascii="Arial" w:hAnsi="Arial" w:cs="Arial"/>
              </w:rPr>
            </w:pPr>
          </w:p>
          <w:p w14:paraId="3FD1B3DC" w14:textId="77777777" w:rsidR="0087464F" w:rsidRDefault="0087464F" w:rsidP="00FA5016">
            <w:pPr>
              <w:rPr>
                <w:rFonts w:ascii="Arial" w:hAnsi="Arial" w:cs="Arial"/>
              </w:rPr>
            </w:pPr>
            <w:r>
              <w:rPr>
                <w:rFonts w:ascii="Arial" w:hAnsi="Arial" w:cs="Arial"/>
                <w:noProof/>
              </w:rPr>
              <w:drawing>
                <wp:anchor distT="0" distB="0" distL="114300" distR="114300" simplePos="0" relativeHeight="251659264" behindDoc="1" locked="0" layoutInCell="1" allowOverlap="1" wp14:anchorId="1638CDD8" wp14:editId="1C3DA2ED">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EDD9F5" w14:textId="77777777" w:rsidR="0087464F" w:rsidRDefault="0087464F" w:rsidP="00FA5016">
            <w:pPr>
              <w:rPr>
                <w:rFonts w:ascii="Arial" w:hAnsi="Arial" w:cs="Arial"/>
              </w:rPr>
            </w:pPr>
          </w:p>
          <w:p w14:paraId="41CF8071" w14:textId="77777777" w:rsidR="0087464F" w:rsidRDefault="0087464F" w:rsidP="00FA5016">
            <w:pPr>
              <w:rPr>
                <w:rFonts w:ascii="Arial" w:hAnsi="Arial" w:cs="Arial"/>
              </w:rPr>
            </w:pPr>
          </w:p>
          <w:p w14:paraId="507F5361" w14:textId="77777777" w:rsidR="0087464F" w:rsidRDefault="0087464F" w:rsidP="00FA5016">
            <w:pPr>
              <w:rPr>
                <w:rFonts w:ascii="Arial" w:hAnsi="Arial" w:cs="Arial"/>
              </w:rPr>
            </w:pPr>
          </w:p>
          <w:p w14:paraId="3FAE9265" w14:textId="77777777" w:rsidR="0087464F" w:rsidRDefault="0087464F" w:rsidP="00FA5016">
            <w:pPr>
              <w:rPr>
                <w:rFonts w:ascii="Arial" w:hAnsi="Arial" w:cs="Arial"/>
              </w:rPr>
            </w:pPr>
          </w:p>
          <w:p w14:paraId="27330496" w14:textId="77777777" w:rsidR="0087464F" w:rsidRDefault="0087464F" w:rsidP="00FA5016">
            <w:pPr>
              <w:rPr>
                <w:rFonts w:ascii="Arial" w:hAnsi="Arial" w:cs="Arial"/>
              </w:rPr>
            </w:pPr>
          </w:p>
        </w:tc>
        <w:tc>
          <w:tcPr>
            <w:tcW w:w="5725" w:type="dxa"/>
          </w:tcPr>
          <w:p w14:paraId="6B43A470" w14:textId="77777777" w:rsidR="0087464F" w:rsidRDefault="0087464F" w:rsidP="00FA5016">
            <w:pPr>
              <w:jc w:val="center"/>
              <w:rPr>
                <w:rFonts w:ascii="Arial" w:hAnsi="Arial" w:cs="Arial"/>
              </w:rPr>
            </w:pPr>
            <w:r w:rsidRPr="004C25FA">
              <w:rPr>
                <w:rFonts w:ascii="Arial" w:hAnsi="Arial" w:cs="Arial"/>
                <w:noProof/>
              </w:rPr>
              <w:drawing>
                <wp:anchor distT="0" distB="0" distL="114300" distR="114300" simplePos="0" relativeHeight="251660288" behindDoc="1" locked="0" layoutInCell="1" allowOverlap="1" wp14:anchorId="03A00E35" wp14:editId="2E4DABE5">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Kolb’s model</w:t>
            </w:r>
          </w:p>
        </w:tc>
      </w:tr>
      <w:tr w:rsidR="0087464F" w14:paraId="12CF57BA" w14:textId="77777777" w:rsidTr="00FA5016">
        <w:trPr>
          <w:trHeight w:val="1856"/>
        </w:trPr>
        <w:tc>
          <w:tcPr>
            <w:tcW w:w="11194" w:type="dxa"/>
            <w:gridSpan w:val="2"/>
          </w:tcPr>
          <w:p w14:paraId="639E770F" w14:textId="77777777" w:rsidR="0087464F" w:rsidRPr="004B744D" w:rsidRDefault="0087464F" w:rsidP="00FA5016">
            <w:pPr>
              <w:jc w:val="center"/>
              <w:rPr>
                <w:rFonts w:ascii="Arial" w:hAnsi="Arial" w:cs="Arial"/>
                <w:color w:val="0070C0"/>
              </w:rPr>
            </w:pPr>
            <w:r w:rsidRPr="004B744D">
              <w:rPr>
                <w:rFonts w:ascii="Arial" w:hAnsi="Arial" w:cs="Arial"/>
                <w:color w:val="0070C0"/>
              </w:rPr>
              <w:t>Analysis of models – compare/contrast/pros/cons:</w:t>
            </w:r>
          </w:p>
          <w:p w14:paraId="514A5C01" w14:textId="77777777" w:rsidR="0087464F" w:rsidRPr="004B744D" w:rsidRDefault="0087464F" w:rsidP="00FA5016">
            <w:pPr>
              <w:jc w:val="center"/>
              <w:rPr>
                <w:rFonts w:ascii="Arial" w:hAnsi="Arial" w:cs="Arial"/>
              </w:rPr>
            </w:pPr>
          </w:p>
          <w:p w14:paraId="2CB87F3C" w14:textId="77777777" w:rsidR="0087464F" w:rsidRPr="004B744D" w:rsidRDefault="0087464F" w:rsidP="00FA5016">
            <w:pPr>
              <w:rPr>
                <w:rFonts w:ascii="Arial" w:hAnsi="Arial" w:cs="Arial"/>
              </w:rPr>
            </w:pPr>
            <w:r w:rsidRPr="0094634F">
              <w:rPr>
                <w:rFonts w:ascii="Arial" w:hAnsi="Arial" w:cs="Arial"/>
              </w:rPr>
              <w:t xml:space="preserve">Reflective practice models can vary depending on the context and intended </w:t>
            </w:r>
            <w:r w:rsidRPr="004B744D">
              <w:rPr>
                <w:rFonts w:ascii="Arial" w:hAnsi="Arial" w:cs="Arial"/>
              </w:rPr>
              <w:t>outcomes</w:t>
            </w:r>
            <w:r w:rsidRPr="0094634F">
              <w:rPr>
                <w:rFonts w:ascii="Arial" w:hAnsi="Arial" w:cs="Arial"/>
              </w:rPr>
              <w:t xml:space="preserve">; however, their main purpose is to develop self-awareness, improve professional performance, and support continuous learning and development. </w:t>
            </w:r>
            <w:r w:rsidRPr="0027335F">
              <w:rPr>
                <w:rFonts w:ascii="Arial" w:hAnsi="Arial" w:cs="Arial"/>
              </w:rPr>
              <w:t>Two widely used reflective models are those developed by Gibbs and Rolfe, which are commonly applied across education, healthcare, and professional development to guide individuals through a structured process of reflection on their experiences.</w:t>
            </w:r>
          </w:p>
          <w:p w14:paraId="3CF5F7B7" w14:textId="77777777" w:rsidR="0087464F" w:rsidRPr="004B744D" w:rsidRDefault="0087464F" w:rsidP="00FA5016">
            <w:pPr>
              <w:rPr>
                <w:rFonts w:ascii="Arial" w:hAnsi="Arial" w:cs="Arial"/>
              </w:rPr>
            </w:pPr>
          </w:p>
          <w:p w14:paraId="432CF5EE" w14:textId="77777777" w:rsidR="0087464F" w:rsidRPr="004B744D" w:rsidRDefault="0087464F" w:rsidP="00FA5016">
            <w:pPr>
              <w:rPr>
                <w:rFonts w:ascii="Arial" w:hAnsi="Arial" w:cs="Arial"/>
              </w:rPr>
            </w:pPr>
            <w:r w:rsidRPr="0094634F">
              <w:rPr>
                <w:rFonts w:ascii="Arial" w:hAnsi="Arial" w:cs="Arial"/>
              </w:rPr>
              <w:t>Both models provide a systematic framework that encourages individuals to explore their experiences, actions, and emotions. Gibbs’ reflective cycle is particularly valued for its clear and structured approach, making it easy to follow and adaptable across a range of professional settings.</w:t>
            </w:r>
            <w:r w:rsidRPr="0027335F">
              <w:rPr>
                <w:rFonts w:ascii="Arial" w:hAnsi="Arial" w:cs="Arial"/>
              </w:rPr>
              <w:t xml:space="preserve"> Its step-by-step approach supports thorough analysis and helps individuals identify areas for improvement. The inclusion of an action plan stage is especially beneficial, as it encourages the application of reflection to practical changes in future practice.</w:t>
            </w:r>
          </w:p>
          <w:p w14:paraId="2EE38C1F" w14:textId="77777777" w:rsidR="0087464F" w:rsidRPr="004B744D" w:rsidRDefault="0087464F" w:rsidP="00FA5016">
            <w:pPr>
              <w:rPr>
                <w:rFonts w:ascii="Arial" w:hAnsi="Arial" w:cs="Arial"/>
              </w:rPr>
            </w:pPr>
          </w:p>
          <w:p w14:paraId="6A8340E0" w14:textId="77777777" w:rsidR="0087464F" w:rsidRPr="004B744D" w:rsidRDefault="0087464F" w:rsidP="00FA5016">
            <w:pPr>
              <w:rPr>
                <w:rFonts w:ascii="Arial" w:hAnsi="Arial" w:cs="Arial"/>
              </w:rPr>
            </w:pPr>
            <w:r w:rsidRPr="0027335F">
              <w:rPr>
                <w:rFonts w:ascii="Arial" w:hAnsi="Arial" w:cs="Arial"/>
              </w:rPr>
              <w:t xml:space="preserve">Rolfe’s reflective model, in contrast, is designed to promote deeper levels of reflection through open-ended questioning. The final stage, “Now what?” ensures that reflection leads to clear outcomes and achievable action plans. However, Gibbs’ model may oversimplify complex experiences and can be seen as overly prescriptive, potentially limiting deeper critical reflection in some situations. Conversely, </w:t>
            </w:r>
            <w:r w:rsidRPr="0027335F">
              <w:rPr>
                <w:rFonts w:ascii="Arial" w:hAnsi="Arial" w:cs="Arial"/>
              </w:rPr>
              <w:lastRenderedPageBreak/>
              <w:t>while Rolfe’s model encourages critical thinking, its simplicity may not provide enough guidance for individuals who require more structure. Additionally, the open-ended nature of its questions can result in varied interpretations, which may be challenging in group reflection.</w:t>
            </w:r>
          </w:p>
          <w:p w14:paraId="485CB362" w14:textId="77777777" w:rsidR="0087464F" w:rsidRPr="0094634F" w:rsidRDefault="0087464F" w:rsidP="00FA5016">
            <w:pPr>
              <w:rPr>
                <w:rFonts w:ascii="Arial" w:hAnsi="Arial" w:cs="Arial"/>
              </w:rPr>
            </w:pPr>
            <w:r w:rsidRPr="0094634F">
              <w:rPr>
                <w:rFonts w:ascii="Arial" w:hAnsi="Arial" w:cs="Arial"/>
              </w:rPr>
              <w:t>Overall, both reflective models have strengths and limitations. Selecting the most appropriate model depends on the needs of the individual and the professional context, ensuring the reflective process is meaningful, practical, and supportive of professional development for both the individual and the workplace.</w:t>
            </w:r>
          </w:p>
          <w:p w14:paraId="275A808F" w14:textId="77777777" w:rsidR="0087464F" w:rsidRPr="004B744D" w:rsidRDefault="0087464F" w:rsidP="00FA5016">
            <w:pPr>
              <w:rPr>
                <w:rFonts w:ascii="Arial" w:hAnsi="Arial" w:cs="Arial"/>
              </w:rPr>
            </w:pPr>
          </w:p>
          <w:p w14:paraId="5602AC24" w14:textId="77777777" w:rsidR="0087464F" w:rsidRPr="004B744D" w:rsidRDefault="0087464F" w:rsidP="00FA5016">
            <w:pPr>
              <w:rPr>
                <w:rFonts w:ascii="Arial" w:hAnsi="Arial" w:cs="Arial"/>
              </w:rPr>
            </w:pPr>
          </w:p>
          <w:p w14:paraId="3F92B1C7" w14:textId="77777777" w:rsidR="0087464F" w:rsidRPr="004B744D" w:rsidRDefault="0087464F" w:rsidP="00FA5016">
            <w:pPr>
              <w:jc w:val="center"/>
              <w:rPr>
                <w:rFonts w:ascii="Arial" w:hAnsi="Arial" w:cs="Arial"/>
              </w:rPr>
            </w:pPr>
          </w:p>
          <w:p w14:paraId="79BAEAD1" w14:textId="77777777" w:rsidR="0087464F" w:rsidRPr="004B744D" w:rsidRDefault="0087464F" w:rsidP="00FA5016">
            <w:pPr>
              <w:rPr>
                <w:rFonts w:ascii="Arial" w:hAnsi="Arial" w:cs="Arial"/>
              </w:rPr>
            </w:pPr>
          </w:p>
        </w:tc>
      </w:tr>
      <w:tr w:rsidR="0087464F" w14:paraId="3250766F" w14:textId="77777777" w:rsidTr="00FA5016">
        <w:trPr>
          <w:trHeight w:val="1125"/>
        </w:trPr>
        <w:tc>
          <w:tcPr>
            <w:tcW w:w="11194" w:type="dxa"/>
            <w:gridSpan w:val="2"/>
          </w:tcPr>
          <w:p w14:paraId="37654187" w14:textId="77777777" w:rsidR="0087464F" w:rsidRPr="00246564" w:rsidRDefault="0087464F" w:rsidP="00FA5016">
            <w:pPr>
              <w:jc w:val="center"/>
              <w:rPr>
                <w:rFonts w:ascii="Arial" w:hAnsi="Arial" w:cs="Arial"/>
                <w:color w:val="0070C0"/>
              </w:rPr>
            </w:pPr>
            <w:r w:rsidRPr="00246564">
              <w:rPr>
                <w:rFonts w:ascii="Arial" w:hAnsi="Arial" w:cs="Arial"/>
                <w:color w:val="0070C0"/>
              </w:rPr>
              <w:lastRenderedPageBreak/>
              <w:t xml:space="preserve">Conclusion </w:t>
            </w:r>
          </w:p>
          <w:p w14:paraId="428FB268" w14:textId="77777777" w:rsidR="0087464F" w:rsidRPr="00577B08" w:rsidRDefault="0087464F" w:rsidP="00FA5016">
            <w:pPr>
              <w:rPr>
                <w:rFonts w:ascii="Arial" w:hAnsi="Arial" w:cs="Arial"/>
              </w:rPr>
            </w:pPr>
          </w:p>
          <w:p w14:paraId="1DBC1BDF" w14:textId="77777777" w:rsidR="0087464F" w:rsidRPr="00577B08" w:rsidRDefault="0087464F" w:rsidP="00FA5016">
            <w:pPr>
              <w:rPr>
                <w:rFonts w:ascii="Arial" w:hAnsi="Arial" w:cs="Arial"/>
              </w:rPr>
            </w:pPr>
            <w:r w:rsidRPr="000B391C">
              <w:rPr>
                <w:rFonts w:ascii="Arial" w:hAnsi="Arial" w:cs="Arial"/>
              </w:rPr>
              <w:t>In summary, reflective practice is a</w:t>
            </w:r>
            <w:r>
              <w:rPr>
                <w:rFonts w:ascii="Arial" w:hAnsi="Arial" w:cs="Arial"/>
              </w:rPr>
              <w:t>n</w:t>
            </w:r>
            <w:r w:rsidRPr="000B391C">
              <w:rPr>
                <w:rFonts w:ascii="Arial" w:hAnsi="Arial" w:cs="Arial"/>
              </w:rPr>
              <w:t xml:space="preserve"> </w:t>
            </w:r>
            <w:r w:rsidRPr="003A15CA">
              <w:rPr>
                <w:rFonts w:ascii="Arial" w:hAnsi="Arial" w:cs="Arial"/>
              </w:rPr>
              <w:t>essential</w:t>
            </w:r>
            <w:r w:rsidRPr="000B391C">
              <w:rPr>
                <w:rFonts w:ascii="Arial" w:hAnsi="Arial" w:cs="Arial"/>
              </w:rPr>
              <w:t xml:space="preserve"> element of effective early years education. It involves </w:t>
            </w:r>
            <w:r w:rsidRPr="003A15CA">
              <w:rPr>
                <w:rFonts w:ascii="Arial" w:hAnsi="Arial" w:cs="Arial"/>
              </w:rPr>
              <w:t>evaluating</w:t>
            </w:r>
            <w:r w:rsidRPr="000B391C">
              <w:rPr>
                <w:rFonts w:ascii="Arial" w:hAnsi="Arial" w:cs="Arial"/>
              </w:rPr>
              <w:t xml:space="preserve"> what has worked well and </w:t>
            </w:r>
            <w:r w:rsidRPr="003A15CA">
              <w:rPr>
                <w:rFonts w:ascii="Arial" w:hAnsi="Arial" w:cs="Arial"/>
              </w:rPr>
              <w:t>recognising</w:t>
            </w:r>
            <w:r w:rsidRPr="000B391C">
              <w:rPr>
                <w:rFonts w:ascii="Arial" w:hAnsi="Arial" w:cs="Arial"/>
              </w:rPr>
              <w:t xml:space="preserve"> what </w:t>
            </w:r>
            <w:r>
              <w:rPr>
                <w:rFonts w:ascii="Arial" w:hAnsi="Arial" w:cs="Arial"/>
              </w:rPr>
              <w:t>could</w:t>
            </w:r>
            <w:r w:rsidRPr="000B391C">
              <w:rPr>
                <w:rFonts w:ascii="Arial" w:hAnsi="Arial" w:cs="Arial"/>
              </w:rPr>
              <w:t xml:space="preserve"> be improved</w:t>
            </w:r>
            <w:r>
              <w:rPr>
                <w:rFonts w:ascii="Arial" w:hAnsi="Arial" w:cs="Arial"/>
              </w:rPr>
              <w:t>.</w:t>
            </w:r>
            <w:r w:rsidRPr="000B391C">
              <w:rPr>
                <w:rFonts w:ascii="Arial" w:hAnsi="Arial" w:cs="Arial"/>
              </w:rPr>
              <w:t xml:space="preserve"> Reflective practice supports the continuous professional growth of educators, enhances learning experiences for young children, and contributes to the overall quality and success of early years provision. Through ongoing reflection, educators can progress from being novices to confident and skilled practitioners with adaptable and well-considered practice. For reflective practice to have a meaningful impact, it must be an ongoing and continuous process within early years settings.</w:t>
            </w:r>
          </w:p>
          <w:p w14:paraId="5485F68E" w14:textId="77777777" w:rsidR="0087464F" w:rsidRPr="00577B08" w:rsidRDefault="0087464F" w:rsidP="00FA5016">
            <w:pPr>
              <w:rPr>
                <w:rFonts w:ascii="Arial" w:hAnsi="Arial" w:cs="Arial"/>
              </w:rPr>
            </w:pPr>
          </w:p>
        </w:tc>
      </w:tr>
    </w:tbl>
    <w:p w14:paraId="53DC59CA" w14:textId="77777777" w:rsidR="0087464F" w:rsidRDefault="0087464F" w:rsidP="0087464F">
      <w:pPr>
        <w:rPr>
          <w:rFonts w:ascii="Arial" w:hAnsi="Arial" w:cs="Arial"/>
          <w:b/>
          <w:bCs/>
        </w:rPr>
      </w:pPr>
    </w:p>
    <w:p w14:paraId="476D6F93" w14:textId="77777777" w:rsidR="0087464F" w:rsidRPr="0078678D" w:rsidRDefault="0087464F" w:rsidP="0087464F">
      <w:pPr>
        <w:rPr>
          <w:rFonts w:ascii="Arial" w:hAnsi="Arial" w:cs="Arial"/>
          <w:b/>
          <w:bCs/>
        </w:rPr>
      </w:pPr>
    </w:p>
    <w:p w14:paraId="4C5E4866" w14:textId="77777777" w:rsidR="0087464F" w:rsidRDefault="0087464F" w:rsidP="0087464F"/>
    <w:p w14:paraId="580C3D68" w14:textId="77777777" w:rsidR="0087464F" w:rsidRDefault="0087464F" w:rsidP="0087464F"/>
    <w:p w14:paraId="689C9C24" w14:textId="77777777" w:rsidR="0087464F" w:rsidRDefault="0087464F" w:rsidP="0087464F"/>
    <w:p w14:paraId="5B1EF75B" w14:textId="77777777" w:rsidR="0087464F" w:rsidRDefault="0087464F" w:rsidP="0087464F"/>
    <w:p w14:paraId="4E043593" w14:textId="77777777" w:rsidR="0087464F" w:rsidRDefault="0087464F" w:rsidP="0087464F"/>
    <w:p w14:paraId="1288283D" w14:textId="77777777" w:rsidR="0087464F" w:rsidRDefault="0087464F" w:rsidP="0087464F"/>
    <w:p w14:paraId="0C7C6BDA" w14:textId="77777777" w:rsidR="0087464F" w:rsidRDefault="0087464F" w:rsidP="0087464F"/>
    <w:p w14:paraId="1C424CCF" w14:textId="77777777" w:rsidR="0087464F" w:rsidRDefault="0087464F" w:rsidP="0087464F"/>
    <w:p w14:paraId="36896709" w14:textId="77777777" w:rsidR="0087464F" w:rsidRDefault="0087464F" w:rsidP="0087464F"/>
    <w:p w14:paraId="504282D6" w14:textId="77777777" w:rsidR="0087464F" w:rsidRDefault="0087464F" w:rsidP="0087464F"/>
    <w:p w14:paraId="22A218EC" w14:textId="77777777" w:rsidR="0087464F" w:rsidRDefault="0087464F" w:rsidP="0087464F"/>
    <w:p w14:paraId="3FA2CCA8" w14:textId="77777777" w:rsidR="0087464F" w:rsidRDefault="0087464F" w:rsidP="0087464F"/>
    <w:p w14:paraId="63922857" w14:textId="77777777" w:rsidR="0087464F" w:rsidRDefault="0087464F" w:rsidP="0087464F"/>
    <w:p w14:paraId="79226D3D" w14:textId="77777777" w:rsidR="0087464F" w:rsidRDefault="0087464F" w:rsidP="0087464F"/>
    <w:p w14:paraId="38C5C2FC" w14:textId="77777777" w:rsidR="0087464F" w:rsidRDefault="0087464F" w:rsidP="0087464F"/>
    <w:p w14:paraId="15D600E9" w14:textId="77777777" w:rsidR="0087464F" w:rsidRDefault="0087464F" w:rsidP="0087464F"/>
    <w:p w14:paraId="4DEDA96F" w14:textId="77777777" w:rsidR="0087464F" w:rsidRDefault="0087464F" w:rsidP="0087464F"/>
    <w:p w14:paraId="3189E968" w14:textId="77777777" w:rsidR="0087464F" w:rsidRDefault="0087464F" w:rsidP="0087464F"/>
    <w:p w14:paraId="12CC0BB5" w14:textId="77777777" w:rsidR="0087464F" w:rsidRDefault="0087464F" w:rsidP="0087464F"/>
    <w:p w14:paraId="38E9D8D3" w14:textId="77777777" w:rsidR="0087464F" w:rsidRDefault="0087464F" w:rsidP="0087464F"/>
    <w:p w14:paraId="7E2FE7B9" w14:textId="77777777" w:rsidR="0087464F" w:rsidRDefault="0087464F" w:rsidP="0087464F"/>
    <w:p w14:paraId="0ED99294" w14:textId="77777777" w:rsidR="0087464F" w:rsidRDefault="0087464F" w:rsidP="0087464F"/>
    <w:p w14:paraId="4BD900AC" w14:textId="77777777" w:rsidR="0087464F" w:rsidRDefault="0087464F" w:rsidP="0087464F"/>
    <w:p w14:paraId="5EFB9635" w14:textId="77777777" w:rsidR="0087464F" w:rsidRDefault="0087464F" w:rsidP="0087464F"/>
    <w:p w14:paraId="74BE5348" w14:textId="77777777" w:rsidR="0087464F" w:rsidRDefault="0087464F" w:rsidP="0087464F"/>
    <w:p w14:paraId="448DDDCD" w14:textId="77777777" w:rsidR="0087464F" w:rsidRDefault="0087464F" w:rsidP="0087464F"/>
    <w:p w14:paraId="39A0CCEB" w14:textId="77777777" w:rsidR="0087464F" w:rsidRDefault="0087464F" w:rsidP="0087464F"/>
    <w:p w14:paraId="1182EA00" w14:textId="77777777" w:rsidR="0087464F" w:rsidRDefault="0087464F" w:rsidP="0087464F"/>
    <w:p w14:paraId="02888E1D" w14:textId="77777777" w:rsidR="0087464F" w:rsidRDefault="0087464F" w:rsidP="0087464F"/>
    <w:p w14:paraId="6657C462" w14:textId="77777777" w:rsidR="0087464F" w:rsidRDefault="0087464F" w:rsidP="0087464F"/>
    <w:p w14:paraId="5015E141" w14:textId="77777777" w:rsidR="0087464F" w:rsidRPr="004C40EC" w:rsidRDefault="0087464F" w:rsidP="0087464F">
      <w:pPr>
        <w:rPr>
          <w:rFonts w:ascii="Arial" w:hAnsi="Arial" w:cs="Arial"/>
        </w:rPr>
      </w:pPr>
      <w:r w:rsidRPr="004C40EC">
        <w:rPr>
          <w:rFonts w:ascii="Arial" w:hAnsi="Arial" w:cs="Arial"/>
        </w:rPr>
        <w:lastRenderedPageBreak/>
        <w:t xml:space="preserve">References </w:t>
      </w:r>
    </w:p>
    <w:p w14:paraId="726F6BE7" w14:textId="77777777" w:rsidR="0087464F" w:rsidRPr="004C40EC" w:rsidRDefault="0087464F" w:rsidP="0087464F">
      <w:pPr>
        <w:rPr>
          <w:rFonts w:ascii="Arial" w:hAnsi="Arial" w:cs="Arial"/>
        </w:rPr>
      </w:pPr>
    </w:p>
    <w:p w14:paraId="378B6F56" w14:textId="77777777" w:rsidR="0087464F" w:rsidRPr="0041420B" w:rsidRDefault="0087464F" w:rsidP="0087464F">
      <w:pPr>
        <w:rPr>
          <w:rFonts w:ascii="Arial" w:hAnsi="Arial" w:cs="Arial"/>
        </w:rPr>
      </w:pPr>
      <w:r w:rsidRPr="0041420B">
        <w:rPr>
          <w:rFonts w:ascii="Arial" w:hAnsi="Arial" w:cs="Arial"/>
        </w:rPr>
        <w:t xml:space="preserve">Brock, A. (ed.) (2015) </w:t>
      </w:r>
      <w:r w:rsidRPr="0041420B">
        <w:rPr>
          <w:rFonts w:ascii="Arial" w:hAnsi="Arial" w:cs="Arial"/>
          <w:i/>
          <w:iCs/>
        </w:rPr>
        <w:t>The early years reflective practice handbook</w:t>
      </w:r>
      <w:r w:rsidRPr="0041420B">
        <w:rPr>
          <w:rFonts w:ascii="Arial" w:hAnsi="Arial" w:cs="Arial"/>
        </w:rPr>
        <w:t xml:space="preserve">. 1st ed. London ; </w:t>
      </w:r>
      <w:proofErr w:type="spellStart"/>
      <w:r w:rsidRPr="0041420B">
        <w:rPr>
          <w:rFonts w:ascii="Arial" w:hAnsi="Arial" w:cs="Arial"/>
        </w:rPr>
        <w:t>Routeldge</w:t>
      </w:r>
      <w:proofErr w:type="spellEnd"/>
      <w:r w:rsidRPr="0041420B">
        <w:rPr>
          <w:rFonts w:ascii="Arial" w:hAnsi="Arial" w:cs="Arial"/>
        </w:rPr>
        <w:t xml:space="preserve">. Available at: </w:t>
      </w:r>
      <w:hyperlink r:id="rId11" w:history="1">
        <w:r w:rsidRPr="0041420B">
          <w:rPr>
            <w:rStyle w:val="Hyperlink"/>
            <w:rFonts w:ascii="Arial" w:hAnsi="Arial" w:cs="Arial"/>
          </w:rPr>
          <w:t>https://doi.org/10.4324/9780203117248</w:t>
        </w:r>
      </w:hyperlink>
      <w:r w:rsidRPr="004C40EC">
        <w:rPr>
          <w:rFonts w:ascii="Arial" w:hAnsi="Arial" w:cs="Arial"/>
        </w:rPr>
        <w:t xml:space="preserve"> </w:t>
      </w:r>
      <w:r w:rsidRPr="0041420B">
        <w:rPr>
          <w:rFonts w:ascii="Arial" w:hAnsi="Arial" w:cs="Arial"/>
        </w:rPr>
        <w:t>.</w:t>
      </w:r>
    </w:p>
    <w:p w14:paraId="7B3AF7CD" w14:textId="77777777" w:rsidR="0087464F" w:rsidRPr="004C40EC" w:rsidRDefault="0087464F" w:rsidP="0087464F">
      <w:pPr>
        <w:rPr>
          <w:rFonts w:ascii="Arial" w:hAnsi="Arial" w:cs="Arial"/>
        </w:rPr>
      </w:pPr>
    </w:p>
    <w:p w14:paraId="20417134" w14:textId="77777777" w:rsidR="0087464F" w:rsidRPr="004C40EC" w:rsidRDefault="0087464F" w:rsidP="0087464F">
      <w:pPr>
        <w:rPr>
          <w:rFonts w:ascii="Arial" w:hAnsi="Arial" w:cs="Arial"/>
        </w:rPr>
      </w:pPr>
    </w:p>
    <w:p w14:paraId="09A0A9F1" w14:textId="77777777" w:rsidR="0087464F" w:rsidRPr="004C40EC" w:rsidRDefault="0087464F" w:rsidP="0087464F">
      <w:pPr>
        <w:rPr>
          <w:rFonts w:ascii="Arial" w:hAnsi="Arial" w:cs="Arial"/>
        </w:rPr>
      </w:pPr>
      <w:r w:rsidRPr="004C40EC">
        <w:rPr>
          <w:rFonts w:ascii="Arial" w:hAnsi="Arial" w:cs="Arial"/>
        </w:rPr>
        <w:t>Finlay, Linda (2008). Reflecting on ‘Reflective practice’. Practice-based Professional Learning Paper 52, The Open University. (“Reflecting on ‘Reflective practice’ - Open Research Online”)</w:t>
      </w:r>
    </w:p>
    <w:p w14:paraId="73A4320D" w14:textId="77777777" w:rsidR="0087464F" w:rsidRPr="004C40EC" w:rsidRDefault="0087464F" w:rsidP="0087464F">
      <w:pPr>
        <w:rPr>
          <w:rFonts w:ascii="Arial" w:hAnsi="Arial" w:cs="Arial"/>
        </w:rPr>
      </w:pPr>
    </w:p>
    <w:p w14:paraId="7D212311" w14:textId="77777777" w:rsidR="0087464F" w:rsidRPr="004C40EC" w:rsidRDefault="0087464F" w:rsidP="0087464F">
      <w:pPr>
        <w:rPr>
          <w:rFonts w:ascii="Arial" w:hAnsi="Arial" w:cs="Arial"/>
        </w:rPr>
      </w:pPr>
      <w:r w:rsidRPr="004C40EC">
        <w:rPr>
          <w:rFonts w:ascii="Arial" w:hAnsi="Arial" w:cs="Arial"/>
        </w:rPr>
        <w:t xml:space="preserve">Tarrant, P. (2013) </w:t>
      </w:r>
      <w:r w:rsidRPr="004C40EC">
        <w:rPr>
          <w:rFonts w:ascii="Arial" w:hAnsi="Arial" w:cs="Arial"/>
          <w:i/>
          <w:iCs/>
        </w:rPr>
        <w:t>Reflective practice and professional development</w:t>
      </w:r>
      <w:r w:rsidRPr="004C40EC">
        <w:rPr>
          <w:rFonts w:ascii="Arial" w:hAnsi="Arial" w:cs="Arial"/>
        </w:rPr>
        <w:t>. First edition. Los Angeles, [California: Sage.</w:t>
      </w:r>
    </w:p>
    <w:p w14:paraId="7B4B373D" w14:textId="77777777" w:rsidR="0087464F" w:rsidRPr="004C40EC" w:rsidRDefault="0087464F" w:rsidP="0087464F">
      <w:pPr>
        <w:rPr>
          <w:rFonts w:ascii="Arial" w:hAnsi="Arial" w:cs="Arial"/>
        </w:rPr>
      </w:pPr>
    </w:p>
    <w:p w14:paraId="0F9306F0" w14:textId="77777777" w:rsidR="0087464F" w:rsidRPr="004C40EC" w:rsidRDefault="0087464F" w:rsidP="0087464F">
      <w:pPr>
        <w:rPr>
          <w:rFonts w:ascii="Arial" w:hAnsi="Arial" w:cs="Arial"/>
        </w:rPr>
      </w:pPr>
    </w:p>
    <w:p w14:paraId="167DEEB2" w14:textId="77777777" w:rsidR="0087464F" w:rsidRPr="004C40EC" w:rsidRDefault="0087464F" w:rsidP="0087464F">
      <w:pPr>
        <w:rPr>
          <w:rFonts w:ascii="Arial" w:hAnsi="Arial" w:cs="Arial"/>
        </w:rPr>
      </w:pPr>
      <w:r w:rsidRPr="004C40EC">
        <w:rPr>
          <w:rFonts w:ascii="Arial" w:hAnsi="Arial" w:cs="Arial"/>
        </w:rPr>
        <w:t xml:space="preserve">Thompson, C. (2021). Reflective Practice for Professional Development: A Guide for Teachers (1st ed.). Routledge. </w:t>
      </w:r>
      <w:hyperlink r:id="rId12" w:history="1">
        <w:r w:rsidRPr="004C40EC">
          <w:rPr>
            <w:rStyle w:val="Hyperlink"/>
            <w:rFonts w:ascii="Arial" w:hAnsi="Arial" w:cs="Arial"/>
          </w:rPr>
          <w:t>https://doi.org/10.4324/9781003056812</w:t>
        </w:r>
      </w:hyperlink>
      <w:r w:rsidRPr="004C40EC">
        <w:rPr>
          <w:rFonts w:ascii="Arial" w:hAnsi="Arial" w:cs="Arial"/>
        </w:rPr>
        <w:t xml:space="preserve">  </w:t>
      </w:r>
    </w:p>
    <w:p w14:paraId="783ADD68" w14:textId="77777777" w:rsidR="0087464F" w:rsidRPr="004C40EC" w:rsidRDefault="0087464F" w:rsidP="0087464F">
      <w:pPr>
        <w:rPr>
          <w:rFonts w:ascii="Arial" w:hAnsi="Arial" w:cs="Arial"/>
        </w:rPr>
      </w:pPr>
    </w:p>
    <w:p w14:paraId="054CC836" w14:textId="77777777" w:rsidR="0087464F" w:rsidRPr="004C40EC" w:rsidRDefault="0087464F" w:rsidP="0087464F">
      <w:pPr>
        <w:rPr>
          <w:rFonts w:ascii="Arial" w:hAnsi="Arial" w:cs="Arial"/>
        </w:rPr>
      </w:pPr>
    </w:p>
    <w:p w14:paraId="6DA9629B" w14:textId="77777777" w:rsidR="0087464F" w:rsidRPr="004C40EC" w:rsidRDefault="0087464F" w:rsidP="0087464F">
      <w:pPr>
        <w:rPr>
          <w:rFonts w:ascii="Arial" w:hAnsi="Arial" w:cs="Arial"/>
        </w:rPr>
      </w:pPr>
    </w:p>
    <w:p w14:paraId="06C48E0E" w14:textId="77777777" w:rsidR="008E445B" w:rsidRDefault="008E445B" w:rsidP="00C339D7"/>
    <w:p w14:paraId="3188E621" w14:textId="77777777" w:rsidR="0087464F" w:rsidRDefault="0087464F" w:rsidP="00C339D7"/>
    <w:p w14:paraId="230A82F8" w14:textId="77777777" w:rsidR="0087464F" w:rsidRDefault="0087464F" w:rsidP="00C339D7"/>
    <w:p w14:paraId="282AF7FC" w14:textId="77777777" w:rsidR="0087464F" w:rsidRDefault="0087464F" w:rsidP="00C339D7"/>
    <w:p w14:paraId="0A8D6385" w14:textId="77777777" w:rsidR="0087464F" w:rsidRDefault="0087464F" w:rsidP="00C339D7"/>
    <w:p w14:paraId="573BE773" w14:textId="77777777" w:rsidR="0087464F" w:rsidRDefault="0087464F" w:rsidP="00C339D7"/>
    <w:p w14:paraId="7F026534" w14:textId="77777777" w:rsidR="0087464F" w:rsidRDefault="0087464F" w:rsidP="00C339D7"/>
    <w:p w14:paraId="5D585750" w14:textId="77777777" w:rsidR="0087464F" w:rsidRDefault="0087464F" w:rsidP="00C339D7"/>
    <w:p w14:paraId="112E3E76" w14:textId="77777777" w:rsidR="0087464F" w:rsidRDefault="0087464F" w:rsidP="00C339D7"/>
    <w:p w14:paraId="5A87EC5B" w14:textId="77777777" w:rsidR="0087464F" w:rsidRDefault="0087464F" w:rsidP="00C339D7"/>
    <w:p w14:paraId="6591F10F" w14:textId="77777777" w:rsidR="0087464F" w:rsidRDefault="0087464F" w:rsidP="00C339D7"/>
    <w:p w14:paraId="7E06316F" w14:textId="77777777" w:rsidR="0087464F" w:rsidRDefault="0087464F" w:rsidP="00C339D7"/>
    <w:p w14:paraId="6FE3353D" w14:textId="77777777" w:rsidR="0087464F" w:rsidRDefault="0087464F" w:rsidP="00C339D7"/>
    <w:p w14:paraId="59EA41CF" w14:textId="77777777" w:rsidR="0087464F" w:rsidRDefault="0087464F" w:rsidP="00C339D7"/>
    <w:p w14:paraId="0A3E3810" w14:textId="77777777" w:rsidR="0087464F" w:rsidRDefault="0087464F" w:rsidP="00C339D7"/>
    <w:p w14:paraId="6FC6B231" w14:textId="58E99CA7" w:rsidR="0087464F" w:rsidRPr="0087464F" w:rsidRDefault="0087464F" w:rsidP="00C339D7">
      <w:pPr>
        <w:rPr>
          <w:rFonts w:ascii="Arial" w:hAnsi="Arial" w:cs="Arial"/>
          <w:b/>
          <w:bCs/>
        </w:rPr>
      </w:pPr>
      <w:r w:rsidRPr="0087464F">
        <w:rPr>
          <w:rFonts w:ascii="Arial" w:hAnsi="Arial" w:cs="Arial"/>
          <w:b/>
          <w:bCs/>
        </w:rPr>
        <w:lastRenderedPageBreak/>
        <w:t>Part 3</w:t>
      </w:r>
    </w:p>
    <w:p w14:paraId="344C6765" w14:textId="77777777" w:rsidR="0087464F" w:rsidRDefault="0087464F" w:rsidP="00C339D7"/>
    <w:p w14:paraId="374EC2E1" w14:textId="2697D9D9" w:rsidR="0087464F" w:rsidRDefault="0087464F" w:rsidP="0087464F">
      <w:pPr>
        <w:rPr>
          <w:rFonts w:ascii="Arial" w:hAnsi="Arial" w:cs="Arial"/>
        </w:rPr>
      </w:pPr>
      <w:r>
        <w:rPr>
          <w:rFonts w:ascii="Arial" w:hAnsi="Arial" w:cs="Arial"/>
        </w:rPr>
        <w:t xml:space="preserve">Being a </w:t>
      </w:r>
      <w:r w:rsidRPr="00B00E6E">
        <w:rPr>
          <w:rFonts w:ascii="Arial" w:hAnsi="Arial" w:cs="Arial"/>
        </w:rPr>
        <w:t xml:space="preserve">professional is regarded as someone possessing a level of knowledge, experience, formal qualifications and skills in a particular field. </w:t>
      </w:r>
      <w:r>
        <w:rPr>
          <w:rFonts w:ascii="Arial" w:hAnsi="Arial" w:cs="Arial"/>
        </w:rPr>
        <w:t>They</w:t>
      </w:r>
      <w:r w:rsidRPr="00B00E6E">
        <w:rPr>
          <w:rFonts w:ascii="Arial" w:hAnsi="Arial" w:cs="Arial"/>
        </w:rPr>
        <w:t xml:space="preserve"> are expected to maintain high standards of practice, demonstrate competence in their work, and</w:t>
      </w:r>
      <w:r w:rsidR="001D5BCD">
        <w:rPr>
          <w:rFonts w:ascii="Arial" w:hAnsi="Arial" w:cs="Arial"/>
        </w:rPr>
        <w:t xml:space="preserve"> are</w:t>
      </w:r>
      <w:r w:rsidRPr="00B00E6E">
        <w:rPr>
          <w:rFonts w:ascii="Arial" w:hAnsi="Arial" w:cs="Arial"/>
        </w:rPr>
        <w:t xml:space="preserve"> often members of a recognised professional body. They are expected to follow rules and procedures</w:t>
      </w:r>
      <w:r>
        <w:rPr>
          <w:rFonts w:ascii="Arial" w:hAnsi="Arial" w:cs="Arial"/>
        </w:rPr>
        <w:t xml:space="preserve"> and </w:t>
      </w:r>
      <w:r w:rsidRPr="00B00E6E">
        <w:rPr>
          <w:rFonts w:ascii="Arial" w:hAnsi="Arial" w:cs="Arial"/>
        </w:rPr>
        <w:t xml:space="preserve">act in an ethical way. </w:t>
      </w:r>
    </w:p>
    <w:p w14:paraId="639707E7" w14:textId="77777777" w:rsidR="0087464F" w:rsidRPr="00B00E6E" w:rsidRDefault="0087464F" w:rsidP="0087464F">
      <w:pPr>
        <w:rPr>
          <w:rFonts w:ascii="Arial" w:hAnsi="Arial" w:cs="Arial"/>
        </w:rPr>
      </w:pPr>
      <w:r w:rsidRPr="003B2680">
        <w:rPr>
          <w:rFonts w:ascii="Arial" w:hAnsi="Arial" w:cs="Arial"/>
        </w:rPr>
        <w:t xml:space="preserve">In early years settings, professional practice is essential for children’s safety, wellbeing, and development. </w:t>
      </w:r>
      <w:r w:rsidRPr="00B00E6E">
        <w:rPr>
          <w:rFonts w:ascii="Arial" w:hAnsi="Arial" w:cs="Arial"/>
        </w:rPr>
        <w:t>Practitioners</w:t>
      </w:r>
      <w:r w:rsidRPr="003B2680">
        <w:rPr>
          <w:rFonts w:ascii="Arial" w:hAnsi="Arial" w:cs="Arial"/>
        </w:rPr>
        <w:t xml:space="preserve"> must support learning while meeting individual needs in an inclusive way, recognising differences in ability, background, culture, language, and additional needs. Strong practice creates supportive environments where children feel valued and confident to learn and develop. Building trust with children, families, colleagues, and the wider school community, while acting as positive role models, is also vital.</w:t>
      </w:r>
    </w:p>
    <w:p w14:paraId="341724C7" w14:textId="77777777" w:rsidR="0087464F" w:rsidRPr="00CD25ED" w:rsidRDefault="0087464F" w:rsidP="0087464F">
      <w:pPr>
        <w:rPr>
          <w:rFonts w:ascii="Arial" w:hAnsi="Arial" w:cs="Arial"/>
        </w:rPr>
      </w:pPr>
      <w:r w:rsidRPr="00CD25ED">
        <w:rPr>
          <w:rFonts w:ascii="Arial" w:hAnsi="Arial" w:cs="Arial"/>
        </w:rPr>
        <w:t>Professional values are essential to professional practice as they guide behaviour, decision-making, and affect how individuals interact with others</w:t>
      </w:r>
      <w:r>
        <w:rPr>
          <w:rFonts w:ascii="Arial" w:hAnsi="Arial" w:cs="Arial"/>
        </w:rPr>
        <w:t>. T</w:t>
      </w:r>
      <w:r w:rsidRPr="00CD25ED">
        <w:rPr>
          <w:rFonts w:ascii="Arial" w:hAnsi="Arial" w:cs="Arial"/>
        </w:rPr>
        <w:t xml:space="preserve">hey are the basis of excellent practice. The most significant values include respect, integrity, fairness, accountability, empathy, professionalism, inclusivity, communication and commitment to continuous learning. </w:t>
      </w:r>
    </w:p>
    <w:p w14:paraId="76EAA36E" w14:textId="77777777" w:rsidR="0087464F" w:rsidRDefault="0087464F" w:rsidP="0087464F">
      <w:pPr>
        <w:rPr>
          <w:rFonts w:ascii="Arial" w:hAnsi="Arial" w:cs="Arial"/>
        </w:rPr>
      </w:pPr>
      <w:r w:rsidRPr="00CD25ED">
        <w:rPr>
          <w:rFonts w:ascii="Arial" w:hAnsi="Arial" w:cs="Arial"/>
        </w:rPr>
        <w:t>Maintaining strong professional values helps create a safe, caring environment where children feel respected and valued. These values are especially important in inclusive practice, as they support equality, challenge discrimination, and promote positive outcomes for every child.</w:t>
      </w:r>
    </w:p>
    <w:p w14:paraId="228CBB8F" w14:textId="77777777" w:rsidR="0087464F" w:rsidRDefault="0087464F" w:rsidP="0087464F">
      <w:pPr>
        <w:rPr>
          <w:rFonts w:ascii="Arial" w:hAnsi="Arial" w:cs="Arial"/>
        </w:rPr>
      </w:pPr>
      <w:r w:rsidRPr="007A6389">
        <w:rPr>
          <w:rFonts w:ascii="Arial" w:hAnsi="Arial" w:cs="Arial"/>
        </w:rPr>
        <w:t>Respect is important when working with children, families, and colleagues from diverse backgrounds, as treating others with dignity helps create a safe and inclusive environment. Integrity means acting honestly and ethically while following policies and professional standards to protect children’s wellbeing and build trust with families and colleagues.</w:t>
      </w:r>
    </w:p>
    <w:p w14:paraId="0C041586" w14:textId="77777777" w:rsidR="0087464F" w:rsidRDefault="0087464F" w:rsidP="0087464F">
      <w:pPr>
        <w:rPr>
          <w:rFonts w:ascii="Arial" w:hAnsi="Arial" w:cs="Arial"/>
        </w:rPr>
      </w:pPr>
      <w:r>
        <w:rPr>
          <w:rFonts w:ascii="Arial" w:hAnsi="Arial" w:cs="Arial"/>
        </w:rPr>
        <w:t>A</w:t>
      </w:r>
      <w:r w:rsidRPr="003B316D">
        <w:rPr>
          <w:rFonts w:ascii="Arial" w:hAnsi="Arial" w:cs="Arial"/>
        </w:rPr>
        <w:t>ccountability is important</w:t>
      </w:r>
      <w:r>
        <w:rPr>
          <w:rFonts w:ascii="Arial" w:hAnsi="Arial" w:cs="Arial"/>
        </w:rPr>
        <w:t xml:space="preserve">, </w:t>
      </w:r>
      <w:r w:rsidRPr="003B316D">
        <w:rPr>
          <w:rFonts w:ascii="Arial" w:hAnsi="Arial" w:cs="Arial"/>
        </w:rPr>
        <w:t xml:space="preserve">practitioners are responsible for their actions and decisions. This includes reflecting on practice, accepting feedback, and taking responsibility </w:t>
      </w:r>
      <w:r>
        <w:rPr>
          <w:rFonts w:ascii="Arial" w:hAnsi="Arial" w:cs="Arial"/>
        </w:rPr>
        <w:t>for</w:t>
      </w:r>
      <w:r w:rsidRPr="003B316D">
        <w:rPr>
          <w:rFonts w:ascii="Arial" w:hAnsi="Arial" w:cs="Arial"/>
        </w:rPr>
        <w:t xml:space="preserve"> improvements</w:t>
      </w:r>
      <w:r>
        <w:rPr>
          <w:rFonts w:ascii="Arial" w:hAnsi="Arial" w:cs="Arial"/>
        </w:rPr>
        <w:t>.</w:t>
      </w:r>
    </w:p>
    <w:p w14:paraId="13BA6E7A" w14:textId="77777777" w:rsidR="0087464F" w:rsidRPr="006D3EEB" w:rsidRDefault="0087464F" w:rsidP="0087464F">
      <w:pPr>
        <w:rPr>
          <w:rFonts w:ascii="Arial" w:hAnsi="Arial" w:cs="Arial"/>
        </w:rPr>
      </w:pPr>
      <w:r w:rsidRPr="006D3EEB">
        <w:rPr>
          <w:rFonts w:ascii="Arial" w:hAnsi="Arial" w:cs="Arial"/>
        </w:rPr>
        <w:t>Empathy and compassion help practitioners to understand children’s feelings, needs, and experiences. This helps build strong relationships and helps children feel cared for, supported, and valued.</w:t>
      </w:r>
    </w:p>
    <w:p w14:paraId="722D0C05" w14:textId="77777777" w:rsidR="0087464F" w:rsidRPr="003B316D" w:rsidRDefault="0087464F" w:rsidP="0087464F">
      <w:pPr>
        <w:rPr>
          <w:rFonts w:ascii="Arial" w:hAnsi="Arial" w:cs="Arial"/>
        </w:rPr>
      </w:pPr>
      <w:r>
        <w:rPr>
          <w:rFonts w:ascii="Arial" w:hAnsi="Arial" w:cs="Arial"/>
        </w:rPr>
        <w:t xml:space="preserve">Inclusive practice and fairness will ensure all children are treated with respect ensuring they have equal opportunities to </w:t>
      </w:r>
      <w:r w:rsidRPr="007813FB">
        <w:rPr>
          <w:rFonts w:ascii="Arial" w:hAnsi="Arial" w:cs="Arial"/>
        </w:rPr>
        <w:t>learn and succeed.</w:t>
      </w:r>
      <w:r>
        <w:rPr>
          <w:rFonts w:ascii="Arial" w:hAnsi="Arial" w:cs="Arial"/>
        </w:rPr>
        <w:t xml:space="preserve"> It will help them to feel accepted and in turn this will help the children to be safe and confident. </w:t>
      </w:r>
      <w:r w:rsidRPr="007813FB">
        <w:rPr>
          <w:rFonts w:ascii="Arial" w:hAnsi="Arial" w:cs="Arial"/>
        </w:rPr>
        <w:t xml:space="preserve">It does not mean treating every child the same, but recognising individual needs, abilities, and circumstances and providing </w:t>
      </w:r>
      <w:r>
        <w:rPr>
          <w:rFonts w:ascii="Arial" w:hAnsi="Arial" w:cs="Arial"/>
        </w:rPr>
        <w:t>suitable</w:t>
      </w:r>
      <w:r w:rsidRPr="007813FB">
        <w:rPr>
          <w:rFonts w:ascii="Arial" w:hAnsi="Arial" w:cs="Arial"/>
        </w:rPr>
        <w:t xml:space="preserve"> support so each child can access learning.</w:t>
      </w:r>
    </w:p>
    <w:p w14:paraId="45330384" w14:textId="77777777" w:rsidR="0087464F" w:rsidRPr="00B439BA" w:rsidRDefault="0087464F" w:rsidP="0087464F">
      <w:pPr>
        <w:rPr>
          <w:rFonts w:ascii="Arial" w:hAnsi="Arial" w:cs="Arial"/>
        </w:rPr>
      </w:pPr>
      <w:r w:rsidRPr="00B439BA">
        <w:rPr>
          <w:rFonts w:ascii="Arial" w:hAnsi="Arial" w:cs="Arial"/>
        </w:rPr>
        <w:t>Professionalism includes being dependable, behaving appropriately, respecting confidentiality, and maintaining clear boundaries. These qualities help build trust with children, families, colleagues, and external agencies.</w:t>
      </w:r>
    </w:p>
    <w:p w14:paraId="511AC7C7" w14:textId="77777777" w:rsidR="0087464F" w:rsidRPr="00F461DA" w:rsidRDefault="0087464F" w:rsidP="0087464F">
      <w:pPr>
        <w:rPr>
          <w:rFonts w:ascii="Arial" w:hAnsi="Arial" w:cs="Arial"/>
        </w:rPr>
      </w:pPr>
      <w:r w:rsidRPr="00B439BA">
        <w:rPr>
          <w:rFonts w:ascii="Arial" w:hAnsi="Arial" w:cs="Arial"/>
        </w:rPr>
        <w:t xml:space="preserve">Communication is fundamental to positive relationships and effective professional practice, as they support children’s wellbeing, learning, and overall growth. Clear communication enables practitioners to understand children’s needs, feelings, and behaviours, including those who may struggle to communicate verbally. Positive relationships and clear communication also support </w:t>
      </w:r>
      <w:r w:rsidRPr="008B5596">
        <w:rPr>
          <w:rFonts w:ascii="Arial" w:hAnsi="Arial" w:cs="Arial"/>
        </w:rPr>
        <w:lastRenderedPageBreak/>
        <w:t xml:space="preserve">collaborative problem-solving </w:t>
      </w:r>
      <w:r>
        <w:rPr>
          <w:rFonts w:ascii="Arial" w:hAnsi="Arial" w:cs="Arial"/>
        </w:rPr>
        <w:t xml:space="preserve">and </w:t>
      </w:r>
      <w:r w:rsidRPr="00F461DA">
        <w:rPr>
          <w:rFonts w:ascii="Arial" w:hAnsi="Arial" w:cs="Arial"/>
        </w:rPr>
        <w:t>trusting relationships help children feel safe, secure, and confident, and will support emotional wellbeing and promote active engagement in learning. Open communication between practitioners, families, and colleagues ensures consistency in care and support, ensuring children’s needs are met more effectively. Pound (2008, pp. 44–46) explains that secure attachments formed through positive relationships are crucial for children’s emotional and social development. Trust developed through respectful relationships enables children to feel comfortable sharing their views and concerns. This sense of trust contributes to a nurturing environment that supports confidence and academic achievement. Effective collaboration between staff members is vital in promoting children’s development, as it allows information regarding progress, development, and safeguarding to be shared appropriately. A communicative environment encourages children to express ideas freely, supporting participation and fostering positive attitudes towards learning and personal development.</w:t>
      </w:r>
    </w:p>
    <w:p w14:paraId="0B6EFB8E" w14:textId="77777777" w:rsidR="0087464F" w:rsidRPr="00B00E6E" w:rsidRDefault="0087464F" w:rsidP="0087464F">
      <w:pPr>
        <w:rPr>
          <w:rFonts w:ascii="Arial" w:hAnsi="Arial" w:cs="Arial"/>
        </w:rPr>
      </w:pPr>
      <w:r w:rsidRPr="008B5596">
        <w:rPr>
          <w:rFonts w:ascii="Arial" w:hAnsi="Arial" w:cs="Arial"/>
        </w:rPr>
        <w:t>Professional development through reflective practice helps pr</w:t>
      </w:r>
      <w:r>
        <w:rPr>
          <w:rFonts w:ascii="Arial" w:hAnsi="Arial" w:cs="Arial"/>
        </w:rPr>
        <w:t>actitioners</w:t>
      </w:r>
      <w:r w:rsidRPr="008B5596">
        <w:rPr>
          <w:rFonts w:ascii="Arial" w:hAnsi="Arial" w:cs="Arial"/>
        </w:rPr>
        <w:t xml:space="preserve"> develop a strong understanding of non-verbal communication through both planned and spontaneous observations. This enables them to build a detailed understanding of each child. By working closely with children, families, and external agencies, pr</w:t>
      </w:r>
      <w:r>
        <w:rPr>
          <w:rFonts w:ascii="Arial" w:hAnsi="Arial" w:cs="Arial"/>
        </w:rPr>
        <w:t xml:space="preserve">actitioners </w:t>
      </w:r>
      <w:r w:rsidRPr="008B5596">
        <w:rPr>
          <w:rFonts w:ascii="Arial" w:hAnsi="Arial" w:cs="Arial"/>
        </w:rPr>
        <w:t>can identify and address challenges to development, ensuring a holistic, child-centred approach to support.</w:t>
      </w:r>
    </w:p>
    <w:p w14:paraId="3BB53D65" w14:textId="77777777" w:rsidR="0087464F" w:rsidRPr="004565C8" w:rsidRDefault="0087464F" w:rsidP="0087464F">
      <w:pPr>
        <w:rPr>
          <w:rFonts w:ascii="Arial" w:hAnsi="Arial" w:cs="Arial"/>
        </w:rPr>
      </w:pPr>
      <w:r>
        <w:rPr>
          <w:rFonts w:ascii="Arial" w:hAnsi="Arial" w:cs="Arial"/>
        </w:rPr>
        <w:t>A comm</w:t>
      </w:r>
      <w:r w:rsidRPr="003B316D">
        <w:rPr>
          <w:rFonts w:ascii="Arial" w:hAnsi="Arial" w:cs="Arial"/>
        </w:rPr>
        <w:t xml:space="preserve">itment to continuous learning and development is </w:t>
      </w:r>
      <w:r>
        <w:rPr>
          <w:rFonts w:ascii="Arial" w:hAnsi="Arial" w:cs="Arial"/>
        </w:rPr>
        <w:t>essential. P</w:t>
      </w:r>
      <w:r w:rsidRPr="00B00E6E">
        <w:rPr>
          <w:rFonts w:ascii="Arial" w:hAnsi="Arial" w:cs="Arial"/>
        </w:rPr>
        <w:t xml:space="preserve">rofessional development helps practitioners stay up to date with current and new legislation and best practice. </w:t>
      </w:r>
      <w:r w:rsidRPr="003B316D">
        <w:rPr>
          <w:rFonts w:ascii="Arial" w:hAnsi="Arial" w:cs="Arial"/>
        </w:rPr>
        <w:t>Education and childcare practices change over time, and practitioners must be willing to update their knowledge, reflect on their practice, and adapt to new guidance</w:t>
      </w:r>
      <w:r>
        <w:rPr>
          <w:rFonts w:ascii="Arial" w:hAnsi="Arial" w:cs="Arial"/>
        </w:rPr>
        <w:t xml:space="preserve">. </w:t>
      </w:r>
      <w:r w:rsidRPr="00B00E6E">
        <w:rPr>
          <w:rFonts w:ascii="Arial" w:hAnsi="Arial" w:cs="Arial"/>
        </w:rPr>
        <w:t xml:space="preserve">Without good knowledge and understanding, they may be unable to provide safe, effective, or appropriate support, which could impact a child’s </w:t>
      </w:r>
      <w:r w:rsidRPr="004565C8">
        <w:rPr>
          <w:rFonts w:ascii="Arial" w:hAnsi="Arial" w:cs="Arial"/>
        </w:rPr>
        <w:t>wellbeing.</w:t>
      </w:r>
    </w:p>
    <w:p w14:paraId="3301181F" w14:textId="77777777" w:rsidR="0087464F" w:rsidRDefault="0087464F" w:rsidP="0087464F">
      <w:pPr>
        <w:rPr>
          <w:rFonts w:ascii="Arial" w:hAnsi="Arial" w:cs="Arial"/>
        </w:rPr>
      </w:pPr>
      <w:r w:rsidRPr="004565C8">
        <w:rPr>
          <w:rFonts w:ascii="Arial" w:hAnsi="Arial" w:cs="Arial"/>
        </w:rPr>
        <w:t xml:space="preserve">Strong knowledge and understanding are essential to professional practice, particularly in safeguarding. Staying up to date with research and best practice ensure support, interventions, and services remain effective. In-depth knowledge enables informed decision-making and appropriate action to support children’s learning and development. </w:t>
      </w:r>
      <w:r>
        <w:rPr>
          <w:rFonts w:ascii="Arial" w:hAnsi="Arial" w:cs="Arial"/>
        </w:rPr>
        <w:t>This will help</w:t>
      </w:r>
      <w:r w:rsidRPr="00F461DA">
        <w:rPr>
          <w:rFonts w:ascii="Arial" w:hAnsi="Arial" w:cs="Arial"/>
        </w:rPr>
        <w:t xml:space="preserve"> identify</w:t>
      </w:r>
      <w:r>
        <w:rPr>
          <w:rFonts w:ascii="Arial" w:hAnsi="Arial" w:cs="Arial"/>
        </w:rPr>
        <w:t xml:space="preserve"> </w:t>
      </w:r>
      <w:r w:rsidRPr="00F461DA">
        <w:rPr>
          <w:rFonts w:ascii="Arial" w:hAnsi="Arial" w:cs="Arial"/>
        </w:rPr>
        <w:t xml:space="preserve">risks, </w:t>
      </w:r>
      <w:r>
        <w:rPr>
          <w:rFonts w:ascii="Arial" w:hAnsi="Arial" w:cs="Arial"/>
        </w:rPr>
        <w:t>anticipate</w:t>
      </w:r>
      <w:r w:rsidRPr="00F461DA">
        <w:rPr>
          <w:rFonts w:ascii="Arial" w:hAnsi="Arial" w:cs="Arial"/>
        </w:rPr>
        <w:t xml:space="preserve"> challenges, and take preventative steps to reduce harm, ensuring children learn within a safe and supportive environment. </w:t>
      </w:r>
      <w:r>
        <w:rPr>
          <w:rFonts w:ascii="Arial" w:hAnsi="Arial" w:cs="Arial"/>
        </w:rPr>
        <w:t>U</w:t>
      </w:r>
      <w:r w:rsidRPr="00F461DA">
        <w:rPr>
          <w:rFonts w:ascii="Arial" w:hAnsi="Arial" w:cs="Arial"/>
        </w:rPr>
        <w:t xml:space="preserve">nderstanding the Early Years curriculum enables </w:t>
      </w:r>
      <w:r>
        <w:rPr>
          <w:rFonts w:ascii="Arial" w:hAnsi="Arial" w:cs="Arial"/>
        </w:rPr>
        <w:t>effective communication</w:t>
      </w:r>
      <w:r w:rsidRPr="00F461DA">
        <w:rPr>
          <w:rFonts w:ascii="Arial" w:hAnsi="Arial" w:cs="Arial"/>
        </w:rPr>
        <w:t xml:space="preserve"> with children, families, and external agencies, ensuring</w:t>
      </w:r>
      <w:r>
        <w:rPr>
          <w:rFonts w:ascii="Arial" w:hAnsi="Arial" w:cs="Arial"/>
        </w:rPr>
        <w:t xml:space="preserve"> </w:t>
      </w:r>
      <w:r w:rsidRPr="00F461DA">
        <w:rPr>
          <w:rFonts w:ascii="Arial" w:hAnsi="Arial" w:cs="Arial"/>
        </w:rPr>
        <w:t>children’s needs are central to all decisions made. Safeguarding must remain a priority for all members of the school community, including volunteers,</w:t>
      </w:r>
      <w:r>
        <w:rPr>
          <w:rFonts w:ascii="Arial" w:hAnsi="Arial" w:cs="Arial"/>
        </w:rPr>
        <w:t xml:space="preserve"> </w:t>
      </w:r>
      <w:r w:rsidRPr="00F461DA">
        <w:rPr>
          <w:rFonts w:ascii="Arial" w:hAnsi="Arial" w:cs="Arial"/>
        </w:rPr>
        <w:t>staff</w:t>
      </w:r>
      <w:r>
        <w:rPr>
          <w:rFonts w:ascii="Arial" w:hAnsi="Arial" w:cs="Arial"/>
        </w:rPr>
        <w:t xml:space="preserve"> and </w:t>
      </w:r>
      <w:r w:rsidRPr="00F461DA">
        <w:rPr>
          <w:rFonts w:ascii="Arial" w:hAnsi="Arial" w:cs="Arial"/>
        </w:rPr>
        <w:t xml:space="preserve">governors. </w:t>
      </w:r>
    </w:p>
    <w:p w14:paraId="4C071B3A" w14:textId="77777777" w:rsidR="0087464F" w:rsidRPr="00F52222" w:rsidRDefault="0087464F" w:rsidP="0087464F">
      <w:pPr>
        <w:ind w:left="720"/>
        <w:rPr>
          <w:rFonts w:ascii="Arial" w:hAnsi="Arial" w:cs="Arial"/>
        </w:rPr>
      </w:pPr>
      <w:r w:rsidRPr="0094291F">
        <w:rPr>
          <w:rFonts w:ascii="Arial" w:hAnsi="Arial" w:cs="Arial"/>
        </w:rPr>
        <w:t xml:space="preserve">“Safeguarding in schools is essential for keeping children safe. It means having whole-school policies and procedures; staff and volunteers confident in identifying and raising concerns; leadership confident in responding to and referring concerns and working with other agencies to protect children; and teaching resources to promote wellbeing.” (NSPCC, </w:t>
      </w:r>
      <w:r>
        <w:rPr>
          <w:rFonts w:ascii="Arial" w:hAnsi="Arial" w:cs="Arial"/>
        </w:rPr>
        <w:t>2026</w:t>
      </w:r>
      <w:r w:rsidRPr="0094291F">
        <w:rPr>
          <w:rFonts w:ascii="Arial" w:hAnsi="Arial" w:cs="Arial"/>
        </w:rPr>
        <w:t>.).</w:t>
      </w:r>
    </w:p>
    <w:p w14:paraId="47AC623A" w14:textId="77777777" w:rsidR="0087464F" w:rsidRDefault="0087464F" w:rsidP="0087464F">
      <w:pPr>
        <w:rPr>
          <w:rFonts w:ascii="Arial" w:hAnsi="Arial" w:cs="Arial"/>
        </w:rPr>
      </w:pPr>
      <w:r w:rsidRPr="00560F58">
        <w:rPr>
          <w:rFonts w:ascii="Arial" w:hAnsi="Arial" w:cs="Arial"/>
        </w:rPr>
        <w:t>Partnership and multi-agency working are essential to professional practice and development, particularly in education, healthcare, and social care. Working collaboratively improves effectiveness, efficiency, and inclusion, creating a coordinated support system that meets the diverse needs of individuals and communities in a holistic way.</w:t>
      </w:r>
    </w:p>
    <w:p w14:paraId="3B4122F6" w14:textId="77777777" w:rsidR="0087464F" w:rsidRDefault="0087464F" w:rsidP="0087464F">
      <w:pPr>
        <w:rPr>
          <w:rFonts w:ascii="Arial" w:hAnsi="Arial" w:cs="Arial"/>
        </w:rPr>
      </w:pPr>
      <w:r>
        <w:rPr>
          <w:rFonts w:ascii="Arial" w:hAnsi="Arial" w:cs="Arial"/>
        </w:rPr>
        <w:t>T</w:t>
      </w:r>
      <w:r w:rsidRPr="006255D8">
        <w:rPr>
          <w:rFonts w:ascii="Arial" w:hAnsi="Arial" w:cs="Arial"/>
        </w:rPr>
        <w:t xml:space="preserve">here are many external services that may work alongside the setting. </w:t>
      </w:r>
      <w:r>
        <w:rPr>
          <w:rFonts w:ascii="Arial" w:hAnsi="Arial" w:cs="Arial"/>
        </w:rPr>
        <w:t xml:space="preserve">These could include Speech and Language Therapy (SALT), school Nurses, Child and Adolescent Mental Health </w:t>
      </w:r>
      <w:r w:rsidRPr="00215E72">
        <w:rPr>
          <w:rFonts w:ascii="Arial" w:hAnsi="Arial" w:cs="Arial"/>
        </w:rPr>
        <w:t>Services</w:t>
      </w:r>
      <w:r>
        <w:rPr>
          <w:rFonts w:ascii="Arial" w:hAnsi="Arial" w:cs="Arial"/>
        </w:rPr>
        <w:t xml:space="preserve"> (</w:t>
      </w:r>
      <w:r w:rsidRPr="00215E72">
        <w:rPr>
          <w:rFonts w:ascii="Arial" w:hAnsi="Arial" w:cs="Arial"/>
        </w:rPr>
        <w:t>CAHMS</w:t>
      </w:r>
      <w:r>
        <w:rPr>
          <w:rFonts w:ascii="Arial" w:hAnsi="Arial" w:cs="Arial"/>
        </w:rPr>
        <w:t xml:space="preserve">) and Gwent Ethnic Minority Service (GEMS). </w:t>
      </w:r>
      <w:r w:rsidRPr="006255D8">
        <w:rPr>
          <w:rFonts w:ascii="Arial" w:hAnsi="Arial" w:cs="Arial"/>
        </w:rPr>
        <w:lastRenderedPageBreak/>
        <w:t xml:space="preserve">Speech and Language Therapy (SALT), collaborates with school staff to support children both within and </w:t>
      </w:r>
      <w:r>
        <w:rPr>
          <w:rFonts w:ascii="Arial" w:hAnsi="Arial" w:cs="Arial"/>
        </w:rPr>
        <w:t>outside</w:t>
      </w:r>
      <w:r w:rsidRPr="006255D8">
        <w:rPr>
          <w:rFonts w:ascii="Arial" w:hAnsi="Arial" w:cs="Arial"/>
        </w:rPr>
        <w:t xml:space="preserve"> the classroom. T</w:t>
      </w:r>
      <w:r>
        <w:rPr>
          <w:rFonts w:ascii="Arial" w:hAnsi="Arial" w:cs="Arial"/>
        </w:rPr>
        <w:t>his is done t</w:t>
      </w:r>
      <w:r w:rsidRPr="006255D8">
        <w:rPr>
          <w:rFonts w:ascii="Arial" w:hAnsi="Arial" w:cs="Arial"/>
        </w:rPr>
        <w:t>hrough assessment and targeted intervention</w:t>
      </w:r>
      <w:r>
        <w:rPr>
          <w:rFonts w:ascii="Arial" w:hAnsi="Arial" w:cs="Arial"/>
        </w:rPr>
        <w:t xml:space="preserve"> groups</w:t>
      </w:r>
      <w:r w:rsidRPr="006255D8">
        <w:rPr>
          <w:rFonts w:ascii="Arial" w:hAnsi="Arial" w:cs="Arial"/>
        </w:rPr>
        <w:t xml:space="preserve">, SALT helps </w:t>
      </w:r>
      <w:r>
        <w:rPr>
          <w:rFonts w:ascii="Arial" w:hAnsi="Arial" w:cs="Arial"/>
        </w:rPr>
        <w:t xml:space="preserve">to </w:t>
      </w:r>
      <w:r w:rsidRPr="006255D8">
        <w:rPr>
          <w:rFonts w:ascii="Arial" w:hAnsi="Arial" w:cs="Arial"/>
        </w:rPr>
        <w:t xml:space="preserve">develop </w:t>
      </w:r>
      <w:r>
        <w:rPr>
          <w:rFonts w:ascii="Arial" w:hAnsi="Arial" w:cs="Arial"/>
        </w:rPr>
        <w:t xml:space="preserve">and improve </w:t>
      </w:r>
      <w:r w:rsidRPr="006255D8">
        <w:rPr>
          <w:rFonts w:ascii="Arial" w:hAnsi="Arial" w:cs="Arial"/>
        </w:rPr>
        <w:t xml:space="preserve">communication skills and achieve potential, </w:t>
      </w:r>
      <w:r w:rsidRPr="0084443D">
        <w:rPr>
          <w:rFonts w:ascii="Arial" w:hAnsi="Arial" w:cs="Arial"/>
        </w:rPr>
        <w:t>irrespective</w:t>
      </w:r>
      <w:r w:rsidRPr="006255D8">
        <w:rPr>
          <w:rFonts w:ascii="Arial" w:hAnsi="Arial" w:cs="Arial"/>
        </w:rPr>
        <w:t xml:space="preserve"> </w:t>
      </w:r>
      <w:r>
        <w:rPr>
          <w:rFonts w:ascii="Arial" w:hAnsi="Arial" w:cs="Arial"/>
        </w:rPr>
        <w:t xml:space="preserve">of </w:t>
      </w:r>
      <w:r w:rsidRPr="006255D8">
        <w:rPr>
          <w:rFonts w:ascii="Arial" w:hAnsi="Arial" w:cs="Arial"/>
        </w:rPr>
        <w:t xml:space="preserve">additional needs. </w:t>
      </w:r>
      <w:r>
        <w:rPr>
          <w:rFonts w:ascii="Arial" w:hAnsi="Arial" w:cs="Arial"/>
        </w:rPr>
        <w:t xml:space="preserve">Another </w:t>
      </w:r>
      <w:r w:rsidRPr="006255D8">
        <w:rPr>
          <w:rFonts w:ascii="Arial" w:hAnsi="Arial" w:cs="Arial"/>
        </w:rPr>
        <w:t xml:space="preserve">is the Gwent Ethnic Minority Service (GEMS), </w:t>
      </w:r>
      <w:r>
        <w:rPr>
          <w:rFonts w:ascii="Arial" w:hAnsi="Arial" w:cs="Arial"/>
        </w:rPr>
        <w:t xml:space="preserve">who work closely with children with English as an additional language. GEMS will work alongside the class teacher, guided by the needs of the children, they will also act as a link between the school and families. </w:t>
      </w:r>
    </w:p>
    <w:p w14:paraId="4CE713AE" w14:textId="77777777" w:rsidR="0087464F" w:rsidRDefault="0087464F" w:rsidP="0087464F">
      <w:pPr>
        <w:rPr>
          <w:rFonts w:ascii="Arial" w:hAnsi="Arial" w:cs="Arial"/>
        </w:rPr>
      </w:pPr>
      <w:r w:rsidRPr="00DA0B64">
        <w:rPr>
          <w:rFonts w:ascii="Arial" w:hAnsi="Arial" w:cs="Arial"/>
        </w:rPr>
        <w:t>These examples show how external agencies support effective practice. Understanding their roles strengthens professional practice and classroom support</w:t>
      </w:r>
      <w:r>
        <w:rPr>
          <w:rFonts w:ascii="Arial" w:hAnsi="Arial" w:cs="Arial"/>
        </w:rPr>
        <w:t xml:space="preserve">. </w:t>
      </w:r>
      <w:r w:rsidRPr="00D355F1">
        <w:rPr>
          <w:rFonts w:ascii="Arial" w:hAnsi="Arial" w:cs="Arial"/>
        </w:rPr>
        <w:t>Using reflective practice alongside partnership working supports professional development, while understanding service roles strengthens practice and classroom support.</w:t>
      </w:r>
    </w:p>
    <w:p w14:paraId="1D76609D" w14:textId="77777777" w:rsidR="001973FE" w:rsidRDefault="001973FE" w:rsidP="0087464F">
      <w:pPr>
        <w:rPr>
          <w:rFonts w:ascii="Arial" w:hAnsi="Arial" w:cs="Arial"/>
        </w:rPr>
      </w:pPr>
    </w:p>
    <w:p w14:paraId="57EACBA8" w14:textId="7EA121F0" w:rsidR="0087464F" w:rsidRDefault="0087464F" w:rsidP="0087464F">
      <w:pPr>
        <w:rPr>
          <w:rFonts w:ascii="Arial" w:hAnsi="Arial" w:cs="Arial"/>
        </w:rPr>
      </w:pPr>
      <w:r w:rsidRPr="00A6195E">
        <w:rPr>
          <w:rFonts w:ascii="Arial" w:hAnsi="Arial" w:cs="Arial"/>
        </w:rPr>
        <w:t xml:space="preserve">The observation and planning cycle is </w:t>
      </w:r>
      <w:r>
        <w:rPr>
          <w:rFonts w:ascii="Arial" w:hAnsi="Arial" w:cs="Arial"/>
        </w:rPr>
        <w:t>vital</w:t>
      </w:r>
      <w:r w:rsidRPr="00A6195E">
        <w:rPr>
          <w:rFonts w:ascii="Arial" w:hAnsi="Arial" w:cs="Arial"/>
        </w:rPr>
        <w:t xml:space="preserve"> in early childhood education</w:t>
      </w:r>
      <w:r>
        <w:rPr>
          <w:rFonts w:ascii="Arial" w:hAnsi="Arial" w:cs="Arial"/>
        </w:rPr>
        <w:t>;</w:t>
      </w:r>
      <w:r w:rsidRPr="00A6195E">
        <w:rPr>
          <w:rFonts w:ascii="Arial" w:hAnsi="Arial" w:cs="Arial"/>
        </w:rPr>
        <w:t xml:space="preserve"> </w:t>
      </w:r>
      <w:r>
        <w:rPr>
          <w:rFonts w:ascii="Arial" w:hAnsi="Arial" w:cs="Arial"/>
        </w:rPr>
        <w:t xml:space="preserve">it </w:t>
      </w:r>
      <w:r w:rsidRPr="00A6195E">
        <w:rPr>
          <w:rFonts w:ascii="Arial" w:hAnsi="Arial" w:cs="Arial"/>
        </w:rPr>
        <w:t xml:space="preserve">helps </w:t>
      </w:r>
      <w:r>
        <w:rPr>
          <w:rFonts w:ascii="Arial" w:hAnsi="Arial" w:cs="Arial"/>
        </w:rPr>
        <w:t xml:space="preserve">practitioners </w:t>
      </w:r>
      <w:r w:rsidR="004633EC">
        <w:rPr>
          <w:rFonts w:ascii="Arial" w:hAnsi="Arial" w:cs="Arial"/>
        </w:rPr>
        <w:t>to notice,</w:t>
      </w:r>
      <w:r w:rsidR="005D61D1">
        <w:rPr>
          <w:rFonts w:ascii="Arial" w:hAnsi="Arial" w:cs="Arial"/>
        </w:rPr>
        <w:t xml:space="preserve"> analyse and </w:t>
      </w:r>
      <w:r w:rsidR="00E609FD">
        <w:rPr>
          <w:rFonts w:ascii="Arial" w:hAnsi="Arial" w:cs="Arial"/>
        </w:rPr>
        <w:t>respond</w:t>
      </w:r>
      <w:r w:rsidR="005D61D1">
        <w:rPr>
          <w:rFonts w:ascii="Arial" w:hAnsi="Arial" w:cs="Arial"/>
        </w:rPr>
        <w:t xml:space="preserve"> to meet the needs of the learners</w:t>
      </w:r>
      <w:r w:rsidRPr="00A6195E">
        <w:rPr>
          <w:rFonts w:ascii="Arial" w:hAnsi="Arial" w:cs="Arial"/>
        </w:rPr>
        <w:t xml:space="preserve">. It involves ongoing and </w:t>
      </w:r>
      <w:r>
        <w:rPr>
          <w:rFonts w:ascii="Arial" w:hAnsi="Arial" w:cs="Arial"/>
        </w:rPr>
        <w:t>planned observations of</w:t>
      </w:r>
      <w:r w:rsidRPr="00A6195E">
        <w:rPr>
          <w:rFonts w:ascii="Arial" w:hAnsi="Arial" w:cs="Arial"/>
        </w:rPr>
        <w:t xml:space="preserve"> children, recording their development, and using this information to plan suitable learning </w:t>
      </w:r>
      <w:r>
        <w:rPr>
          <w:rFonts w:ascii="Arial" w:hAnsi="Arial" w:cs="Arial"/>
        </w:rPr>
        <w:t>opportunities.</w:t>
      </w:r>
      <w:r w:rsidRPr="00A6195E">
        <w:rPr>
          <w:rFonts w:ascii="Arial" w:hAnsi="Arial" w:cs="Arial"/>
        </w:rPr>
        <w:t xml:space="preserve"> </w:t>
      </w:r>
      <w:r w:rsidRPr="00DB242B">
        <w:rPr>
          <w:rFonts w:ascii="Arial" w:hAnsi="Arial" w:cs="Arial"/>
        </w:rPr>
        <w:t xml:space="preserve">This is an essential part of professional practice, allowing </w:t>
      </w:r>
      <w:r>
        <w:rPr>
          <w:rFonts w:ascii="Arial" w:hAnsi="Arial" w:cs="Arial"/>
        </w:rPr>
        <w:t xml:space="preserve">practitioners </w:t>
      </w:r>
      <w:r w:rsidRPr="00DB242B">
        <w:rPr>
          <w:rFonts w:ascii="Arial" w:hAnsi="Arial" w:cs="Arial"/>
        </w:rPr>
        <w:t xml:space="preserve">to </w:t>
      </w:r>
      <w:r>
        <w:rPr>
          <w:rFonts w:ascii="Arial" w:hAnsi="Arial" w:cs="Arial"/>
        </w:rPr>
        <w:t>change</w:t>
      </w:r>
      <w:r w:rsidRPr="00DB242B">
        <w:rPr>
          <w:rFonts w:ascii="Arial" w:hAnsi="Arial" w:cs="Arial"/>
        </w:rPr>
        <w:t xml:space="preserve"> their teaching and planning to </w:t>
      </w:r>
      <w:r w:rsidRPr="006C2912">
        <w:rPr>
          <w:rFonts w:ascii="Arial" w:hAnsi="Arial" w:cs="Arial"/>
        </w:rPr>
        <w:t xml:space="preserve">adapt </w:t>
      </w:r>
      <w:r w:rsidRPr="00DB242B">
        <w:rPr>
          <w:rFonts w:ascii="Arial" w:hAnsi="Arial" w:cs="Arial"/>
        </w:rPr>
        <w:t>to each child’s individual needs.”</w:t>
      </w:r>
    </w:p>
    <w:p w14:paraId="41BB084B" w14:textId="77777777" w:rsidR="001E7431" w:rsidRDefault="001E7431" w:rsidP="0087464F">
      <w:pPr>
        <w:rPr>
          <w:rFonts w:ascii="Arial" w:hAnsi="Arial" w:cs="Arial"/>
        </w:rPr>
      </w:pPr>
    </w:p>
    <w:p w14:paraId="6593D6E1" w14:textId="77777777" w:rsidR="0087464F" w:rsidRDefault="0087464F" w:rsidP="0087464F">
      <w:pPr>
        <w:rPr>
          <w:rFonts w:ascii="Arial" w:hAnsi="Arial" w:cs="Arial"/>
        </w:rPr>
      </w:pPr>
      <w:r w:rsidRPr="00A6195E">
        <w:rPr>
          <w:rFonts w:ascii="Arial" w:hAnsi="Arial" w:cs="Arial"/>
        </w:rPr>
        <w:t>Observations can</w:t>
      </w:r>
      <w:r>
        <w:rPr>
          <w:rFonts w:ascii="Arial" w:hAnsi="Arial" w:cs="Arial"/>
        </w:rPr>
        <w:t xml:space="preserve"> </w:t>
      </w:r>
      <w:r w:rsidRPr="00A6195E">
        <w:rPr>
          <w:rFonts w:ascii="Arial" w:hAnsi="Arial" w:cs="Arial"/>
        </w:rPr>
        <w:t>take place with whole classes, small groups, or individual children, and can provide</w:t>
      </w:r>
      <w:r>
        <w:rPr>
          <w:rFonts w:ascii="Arial" w:hAnsi="Arial" w:cs="Arial"/>
        </w:rPr>
        <w:t xml:space="preserve"> understanding</w:t>
      </w:r>
      <w:r w:rsidRPr="00A6195E">
        <w:rPr>
          <w:rFonts w:ascii="Arial" w:hAnsi="Arial" w:cs="Arial"/>
        </w:rPr>
        <w:t xml:space="preserve"> into</w:t>
      </w:r>
      <w:r>
        <w:rPr>
          <w:rFonts w:ascii="Arial" w:hAnsi="Arial" w:cs="Arial"/>
        </w:rPr>
        <w:t xml:space="preserve"> children’s</w:t>
      </w:r>
      <w:r w:rsidRPr="00A6195E">
        <w:rPr>
          <w:rFonts w:ascii="Arial" w:hAnsi="Arial" w:cs="Arial"/>
        </w:rPr>
        <w:t xml:space="preserve"> </w:t>
      </w:r>
      <w:r>
        <w:rPr>
          <w:rFonts w:ascii="Arial" w:hAnsi="Arial" w:cs="Arial"/>
        </w:rPr>
        <w:t>areas of development, abilities and how different children like to learn</w:t>
      </w:r>
      <w:r w:rsidRPr="00A6195E">
        <w:rPr>
          <w:rFonts w:ascii="Arial" w:hAnsi="Arial" w:cs="Arial"/>
        </w:rPr>
        <w:t xml:space="preserve">. </w:t>
      </w:r>
    </w:p>
    <w:p w14:paraId="73A75053" w14:textId="77777777" w:rsidR="0087464F" w:rsidRPr="002856B8" w:rsidRDefault="0087464F" w:rsidP="0087464F">
      <w:pPr>
        <w:ind w:left="720"/>
        <w:rPr>
          <w:rFonts w:ascii="Arial" w:hAnsi="Arial" w:cs="Arial"/>
          <w:i/>
          <w:iCs/>
        </w:rPr>
      </w:pPr>
      <w:r w:rsidRPr="00C8461B">
        <w:rPr>
          <w:rFonts w:ascii="Arial" w:hAnsi="Arial" w:cs="Arial"/>
          <w:i/>
          <w:iCs/>
        </w:rPr>
        <w:t>It involves observation of children as a part of all activity, which is most often held in the mind of the practitioner but may sometimes be documented, using this rich information to understand how a child is developing, learning and growing, and then planning the next steps for the adults in supporting and extending the learning.</w:t>
      </w:r>
      <w:r>
        <w:rPr>
          <w:rFonts w:ascii="Arial" w:hAnsi="Arial" w:cs="Arial"/>
          <w:i/>
          <w:iCs/>
        </w:rPr>
        <w:t>(Birth to 5 Matters, 2021).</w:t>
      </w:r>
    </w:p>
    <w:p w14:paraId="74C17124" w14:textId="77777777" w:rsidR="0087464F" w:rsidRDefault="0087464F" w:rsidP="0087464F">
      <w:pPr>
        <w:rPr>
          <w:rFonts w:ascii="Arial" w:hAnsi="Arial" w:cs="Arial"/>
        </w:rPr>
      </w:pPr>
      <w:r w:rsidRPr="00247697">
        <w:rPr>
          <w:rFonts w:ascii="Arial" w:hAnsi="Arial" w:cs="Arial"/>
        </w:rPr>
        <w:t>Reflecting on observations helps review what worked well and plan next steps. Information gathered supports planning and teaching approaches and may highlight developmental delays or challenges. Early identification allows timely support, as unmet needs</w:t>
      </w:r>
      <w:r>
        <w:rPr>
          <w:rFonts w:ascii="Arial" w:hAnsi="Arial" w:cs="Arial"/>
        </w:rPr>
        <w:t xml:space="preserve"> may</w:t>
      </w:r>
      <w:r w:rsidRPr="00247697">
        <w:rPr>
          <w:rFonts w:ascii="Arial" w:hAnsi="Arial" w:cs="Arial"/>
        </w:rPr>
        <w:t xml:space="preserve"> affect development. Ongoing use of the observation and planning cycle helps evaluate teaching, identify improvements, and create inclusive, safe, and supportive learning environments for all children.</w:t>
      </w:r>
    </w:p>
    <w:p w14:paraId="3C1E6EFC" w14:textId="77777777" w:rsidR="0087464F" w:rsidRDefault="0087464F" w:rsidP="0087464F">
      <w:pPr>
        <w:rPr>
          <w:rFonts w:ascii="Arial" w:hAnsi="Arial" w:cs="Arial"/>
        </w:rPr>
      </w:pPr>
      <w:r w:rsidRPr="00FD470E">
        <w:rPr>
          <w:rFonts w:ascii="Arial" w:hAnsi="Arial" w:cs="Arial"/>
        </w:rPr>
        <w:t xml:space="preserve">The principles of the United Nations Convention on the Rights of the Child (UNCRC) inform professional practice by placing children’s rights, wellbeing, and best interests at the centre of decision-making. </w:t>
      </w:r>
      <w:r>
        <w:rPr>
          <w:rFonts w:ascii="Arial" w:hAnsi="Arial" w:cs="Arial"/>
        </w:rPr>
        <w:t>Within school the</w:t>
      </w:r>
      <w:r w:rsidRPr="00FD470E">
        <w:rPr>
          <w:rFonts w:ascii="Arial" w:hAnsi="Arial" w:cs="Arial"/>
        </w:rPr>
        <w:t xml:space="preserve">, UNCRC </w:t>
      </w:r>
      <w:r>
        <w:rPr>
          <w:rFonts w:ascii="Arial" w:hAnsi="Arial" w:cs="Arial"/>
        </w:rPr>
        <w:t>should outline</w:t>
      </w:r>
      <w:r w:rsidRPr="00FD470E">
        <w:rPr>
          <w:rFonts w:ascii="Arial" w:hAnsi="Arial" w:cs="Arial"/>
        </w:rPr>
        <w:t xml:space="preserve"> how </w:t>
      </w:r>
      <w:r>
        <w:rPr>
          <w:rFonts w:ascii="Arial" w:hAnsi="Arial" w:cs="Arial"/>
        </w:rPr>
        <w:t>practitioners</w:t>
      </w:r>
      <w:r w:rsidRPr="00FD470E">
        <w:rPr>
          <w:rFonts w:ascii="Arial" w:hAnsi="Arial" w:cs="Arial"/>
        </w:rPr>
        <w:t xml:space="preserve"> plan</w:t>
      </w:r>
      <w:r>
        <w:rPr>
          <w:rFonts w:ascii="Arial" w:hAnsi="Arial" w:cs="Arial"/>
        </w:rPr>
        <w:t xml:space="preserve"> for learning</w:t>
      </w:r>
      <w:r w:rsidRPr="00FD470E">
        <w:rPr>
          <w:rFonts w:ascii="Arial" w:hAnsi="Arial" w:cs="Arial"/>
        </w:rPr>
        <w:t xml:space="preserve">, provide care, and make safeguarding decisions. For example, Article 3 highlights that a child’s best interests </w:t>
      </w:r>
      <w:r>
        <w:rPr>
          <w:rFonts w:ascii="Arial" w:hAnsi="Arial" w:cs="Arial"/>
        </w:rPr>
        <w:t>take priority</w:t>
      </w:r>
      <w:r w:rsidRPr="00FD470E">
        <w:rPr>
          <w:rFonts w:ascii="Arial" w:hAnsi="Arial" w:cs="Arial"/>
        </w:rPr>
        <w:t xml:space="preserve">, while Articles 12, 28, and 29 </w:t>
      </w:r>
      <w:r>
        <w:rPr>
          <w:rFonts w:ascii="Arial" w:hAnsi="Arial" w:cs="Arial"/>
        </w:rPr>
        <w:t>emphasise</w:t>
      </w:r>
      <w:r w:rsidRPr="00FD470E">
        <w:rPr>
          <w:rFonts w:ascii="Arial" w:hAnsi="Arial" w:cs="Arial"/>
        </w:rPr>
        <w:t xml:space="preserve"> the importance of children having a voice, </w:t>
      </w:r>
      <w:r>
        <w:rPr>
          <w:rFonts w:ascii="Arial" w:hAnsi="Arial" w:cs="Arial"/>
        </w:rPr>
        <w:t xml:space="preserve">a right </w:t>
      </w:r>
      <w:r w:rsidRPr="00FD470E">
        <w:rPr>
          <w:rFonts w:ascii="Arial" w:hAnsi="Arial" w:cs="Arial"/>
        </w:rPr>
        <w:t xml:space="preserve">to </w:t>
      </w:r>
      <w:r>
        <w:rPr>
          <w:rFonts w:ascii="Arial" w:hAnsi="Arial" w:cs="Arial"/>
        </w:rPr>
        <w:t xml:space="preserve">an </w:t>
      </w:r>
      <w:r w:rsidRPr="00FD470E">
        <w:rPr>
          <w:rFonts w:ascii="Arial" w:hAnsi="Arial" w:cs="Arial"/>
        </w:rPr>
        <w:t xml:space="preserve">education, and opportunities to develop socially, emotionally, and academically. </w:t>
      </w:r>
      <w:r w:rsidRPr="0006615B">
        <w:rPr>
          <w:rFonts w:ascii="Arial" w:hAnsi="Arial" w:cs="Arial"/>
        </w:rPr>
        <w:t>This involves pr</w:t>
      </w:r>
      <w:r>
        <w:rPr>
          <w:rFonts w:ascii="Arial" w:hAnsi="Arial" w:cs="Arial"/>
        </w:rPr>
        <w:t>actitioners</w:t>
      </w:r>
      <w:r w:rsidRPr="0006615B">
        <w:rPr>
          <w:rFonts w:ascii="Arial" w:hAnsi="Arial" w:cs="Arial"/>
        </w:rPr>
        <w:t xml:space="preserve"> </w:t>
      </w:r>
      <w:r>
        <w:rPr>
          <w:rFonts w:ascii="Arial" w:hAnsi="Arial" w:cs="Arial"/>
        </w:rPr>
        <w:t>providing</w:t>
      </w:r>
      <w:r w:rsidRPr="0006615B">
        <w:rPr>
          <w:rFonts w:ascii="Arial" w:hAnsi="Arial" w:cs="Arial"/>
        </w:rPr>
        <w:t xml:space="preserve"> supportive and inclusive environments </w:t>
      </w:r>
      <w:r>
        <w:rPr>
          <w:rFonts w:ascii="Arial" w:hAnsi="Arial" w:cs="Arial"/>
        </w:rPr>
        <w:t>allowing</w:t>
      </w:r>
      <w:r w:rsidRPr="0006615B">
        <w:rPr>
          <w:rFonts w:ascii="Arial" w:hAnsi="Arial" w:cs="Arial"/>
        </w:rPr>
        <w:t xml:space="preserve"> children to feel respected and heard.</w:t>
      </w:r>
    </w:p>
    <w:p w14:paraId="76948B97" w14:textId="77777777" w:rsidR="0087464F" w:rsidRDefault="0087464F" w:rsidP="0087464F">
      <w:pPr>
        <w:rPr>
          <w:rFonts w:ascii="Arial" w:hAnsi="Arial" w:cs="Arial"/>
        </w:rPr>
      </w:pPr>
      <w:r w:rsidRPr="0076299D">
        <w:rPr>
          <w:rFonts w:ascii="Arial" w:hAnsi="Arial" w:cs="Arial"/>
        </w:rPr>
        <w:t>The UNCRC supports equality, inclusivity, and safeguarding for all children, no matter their background or abilities.</w:t>
      </w:r>
      <w:r w:rsidRPr="00FD470E">
        <w:rPr>
          <w:rFonts w:ascii="Arial" w:hAnsi="Arial" w:cs="Arial"/>
        </w:rPr>
        <w:t xml:space="preserve"> </w:t>
      </w:r>
      <w:r w:rsidRPr="0002278B">
        <w:rPr>
          <w:rFonts w:ascii="Arial" w:hAnsi="Arial" w:cs="Arial"/>
        </w:rPr>
        <w:t>It encourages ethical, reliable practice and supports professionals in addressing discrimination and fulfilling safeguarding duties.</w:t>
      </w:r>
      <w:r w:rsidRPr="00FD470E">
        <w:rPr>
          <w:rFonts w:ascii="Arial" w:hAnsi="Arial" w:cs="Arial"/>
        </w:rPr>
        <w:t xml:space="preserve"> </w:t>
      </w:r>
      <w:r w:rsidRPr="009601E0">
        <w:rPr>
          <w:rFonts w:ascii="Arial" w:hAnsi="Arial" w:cs="Arial"/>
        </w:rPr>
        <w:t xml:space="preserve">When the </w:t>
      </w:r>
      <w:r w:rsidRPr="009601E0">
        <w:rPr>
          <w:rFonts w:ascii="Arial" w:hAnsi="Arial" w:cs="Arial"/>
        </w:rPr>
        <w:lastRenderedPageBreak/>
        <w:t>UNCRC is integrated into daily practice, children’s rights are respected, wellbeing is prioritised</w:t>
      </w:r>
      <w:r>
        <w:rPr>
          <w:rFonts w:ascii="Arial" w:hAnsi="Arial" w:cs="Arial"/>
        </w:rPr>
        <w:t xml:space="preserve">, </w:t>
      </w:r>
      <w:r w:rsidRPr="00663F49">
        <w:rPr>
          <w:rFonts w:ascii="Arial" w:hAnsi="Arial" w:cs="Arial"/>
        </w:rPr>
        <w:t>and positive outcomes are achieved both now and in the future.</w:t>
      </w:r>
    </w:p>
    <w:p w14:paraId="3BBC1C16" w14:textId="77777777" w:rsidR="0087464F" w:rsidRPr="00FD470E" w:rsidRDefault="0087464F" w:rsidP="0087464F">
      <w:pPr>
        <w:rPr>
          <w:rFonts w:ascii="Arial" w:hAnsi="Arial" w:cs="Arial"/>
        </w:rPr>
      </w:pPr>
      <w:r>
        <w:rPr>
          <w:rFonts w:ascii="Arial" w:hAnsi="Arial" w:cs="Arial"/>
        </w:rPr>
        <w:t xml:space="preserve">In </w:t>
      </w:r>
      <w:r w:rsidRPr="00021802">
        <w:rPr>
          <w:rFonts w:ascii="Arial" w:hAnsi="Arial" w:cs="Arial"/>
        </w:rPr>
        <w:t xml:space="preserve">conclusion, regardless of </w:t>
      </w:r>
      <w:r>
        <w:rPr>
          <w:rFonts w:ascii="Arial" w:hAnsi="Arial" w:cs="Arial"/>
        </w:rPr>
        <w:t xml:space="preserve">the </w:t>
      </w:r>
      <w:r w:rsidRPr="004F3C9C">
        <w:rPr>
          <w:rFonts w:ascii="Arial" w:hAnsi="Arial" w:cs="Arial"/>
        </w:rPr>
        <w:t>stage a pr</w:t>
      </w:r>
      <w:r>
        <w:rPr>
          <w:rFonts w:ascii="Arial" w:hAnsi="Arial" w:cs="Arial"/>
        </w:rPr>
        <w:t xml:space="preserve">actitioner </w:t>
      </w:r>
      <w:r w:rsidRPr="004F3C9C">
        <w:rPr>
          <w:rFonts w:ascii="Arial" w:hAnsi="Arial" w:cs="Arial"/>
        </w:rPr>
        <w:t>is at in their developmen</w:t>
      </w:r>
      <w:r>
        <w:rPr>
          <w:rFonts w:ascii="Arial" w:hAnsi="Arial" w:cs="Arial"/>
        </w:rPr>
        <w:t xml:space="preserve">t </w:t>
      </w:r>
      <w:r w:rsidRPr="00021802">
        <w:rPr>
          <w:rFonts w:ascii="Arial" w:hAnsi="Arial" w:cs="Arial"/>
        </w:rPr>
        <w:t xml:space="preserve">journey, reflective practice is the most effective way to build </w:t>
      </w:r>
      <w:r>
        <w:rPr>
          <w:rFonts w:ascii="Arial" w:hAnsi="Arial" w:cs="Arial"/>
        </w:rPr>
        <w:t xml:space="preserve">good </w:t>
      </w:r>
      <w:r w:rsidRPr="00021802">
        <w:rPr>
          <w:rFonts w:ascii="Arial" w:hAnsi="Arial" w:cs="Arial"/>
        </w:rPr>
        <w:t xml:space="preserve">knowledge and understanding. Ongoing reflection helps </w:t>
      </w:r>
      <w:r>
        <w:rPr>
          <w:rFonts w:ascii="Arial" w:hAnsi="Arial" w:cs="Arial"/>
        </w:rPr>
        <w:t>practitioners to</w:t>
      </w:r>
      <w:r w:rsidRPr="00021802">
        <w:rPr>
          <w:rFonts w:ascii="Arial" w:hAnsi="Arial" w:cs="Arial"/>
        </w:rPr>
        <w:t xml:space="preserve"> remain up to date with policies and procedures, </w:t>
      </w:r>
      <w:r>
        <w:rPr>
          <w:rFonts w:ascii="Arial" w:hAnsi="Arial" w:cs="Arial"/>
        </w:rPr>
        <w:t xml:space="preserve">making it possible </w:t>
      </w:r>
      <w:r w:rsidRPr="00021802">
        <w:rPr>
          <w:rFonts w:ascii="Arial" w:hAnsi="Arial" w:cs="Arial"/>
        </w:rPr>
        <w:t>to provide effective support allow</w:t>
      </w:r>
      <w:r>
        <w:rPr>
          <w:rFonts w:ascii="Arial" w:hAnsi="Arial" w:cs="Arial"/>
        </w:rPr>
        <w:t>ing</w:t>
      </w:r>
      <w:r w:rsidRPr="00021802">
        <w:rPr>
          <w:rFonts w:ascii="Arial" w:hAnsi="Arial" w:cs="Arial"/>
        </w:rPr>
        <w:t xml:space="preserve"> children to reach their full </w:t>
      </w:r>
      <w:r w:rsidRPr="00ED1D62">
        <w:rPr>
          <w:rFonts w:ascii="Arial" w:hAnsi="Arial" w:cs="Arial"/>
        </w:rPr>
        <w:t>learning, social, and emotional growth</w:t>
      </w:r>
      <w:r w:rsidRPr="00021802">
        <w:rPr>
          <w:rFonts w:ascii="Arial" w:hAnsi="Arial" w:cs="Arial"/>
        </w:rPr>
        <w:t xml:space="preserve">. For reflective practice to be effective, </w:t>
      </w:r>
      <w:r>
        <w:rPr>
          <w:rFonts w:ascii="Arial" w:hAnsi="Arial" w:cs="Arial"/>
        </w:rPr>
        <w:t xml:space="preserve">it </w:t>
      </w:r>
      <w:r w:rsidRPr="00E45C5F">
        <w:rPr>
          <w:rFonts w:ascii="Arial" w:hAnsi="Arial" w:cs="Arial"/>
        </w:rPr>
        <w:t xml:space="preserve">relies on clear and strong communication with children, colleagues, and </w:t>
      </w:r>
      <w:r>
        <w:rPr>
          <w:rFonts w:ascii="Arial" w:hAnsi="Arial" w:cs="Arial"/>
        </w:rPr>
        <w:t>multi-</w:t>
      </w:r>
      <w:r w:rsidRPr="00E45C5F">
        <w:rPr>
          <w:rFonts w:ascii="Arial" w:hAnsi="Arial" w:cs="Arial"/>
        </w:rPr>
        <w:t>agencies.</w:t>
      </w:r>
      <w:r w:rsidRPr="00021802">
        <w:rPr>
          <w:rFonts w:ascii="Arial" w:hAnsi="Arial" w:cs="Arial"/>
        </w:rPr>
        <w:t xml:space="preserve"> Overall, reflective practice should be viewed as an essential part of professional development and a key element in progressing towards expert practice.</w:t>
      </w:r>
    </w:p>
    <w:p w14:paraId="3A8E5820" w14:textId="77777777" w:rsidR="0087464F" w:rsidRPr="00473477" w:rsidRDefault="0087464F" w:rsidP="0087464F">
      <w:pPr>
        <w:rPr>
          <w:rFonts w:ascii="Arial" w:hAnsi="Arial" w:cs="Arial"/>
        </w:rPr>
      </w:pPr>
    </w:p>
    <w:p w14:paraId="01D79F31" w14:textId="77777777" w:rsidR="0087464F" w:rsidRDefault="0087464F" w:rsidP="0087464F">
      <w:pPr>
        <w:rPr>
          <w:rFonts w:ascii="Arial" w:hAnsi="Arial" w:cs="Arial"/>
          <w:color w:val="EE0000"/>
        </w:rPr>
      </w:pPr>
    </w:p>
    <w:p w14:paraId="4802CCED" w14:textId="77777777" w:rsidR="0087464F" w:rsidRDefault="0087464F" w:rsidP="0087464F">
      <w:pPr>
        <w:rPr>
          <w:rFonts w:ascii="Arial" w:hAnsi="Arial" w:cs="Arial"/>
          <w:color w:val="EE0000"/>
        </w:rPr>
      </w:pPr>
    </w:p>
    <w:p w14:paraId="2E7C8DCC" w14:textId="77777777" w:rsidR="0087464F" w:rsidRPr="008A0280" w:rsidRDefault="0087464F" w:rsidP="0087464F">
      <w:pPr>
        <w:rPr>
          <w:rFonts w:ascii="Arial" w:hAnsi="Arial" w:cs="Arial"/>
          <w:color w:val="EE0000"/>
        </w:rPr>
      </w:pPr>
    </w:p>
    <w:p w14:paraId="7B589296" w14:textId="77777777" w:rsidR="0087464F" w:rsidRDefault="0087464F" w:rsidP="0087464F">
      <w:pPr>
        <w:rPr>
          <w:rFonts w:ascii="Arial" w:hAnsi="Arial" w:cs="Arial"/>
        </w:rPr>
      </w:pPr>
    </w:p>
    <w:p w14:paraId="0FFC8FA3" w14:textId="77777777" w:rsidR="0087464F" w:rsidRPr="00B93CE4" w:rsidRDefault="0087464F" w:rsidP="0087464F">
      <w:pPr>
        <w:rPr>
          <w:rFonts w:ascii="Arial" w:hAnsi="Arial" w:cs="Arial"/>
          <w:u w:val="single"/>
        </w:rPr>
      </w:pPr>
    </w:p>
    <w:p w14:paraId="671F1F87" w14:textId="77777777" w:rsidR="0087464F" w:rsidRDefault="0087464F" w:rsidP="0087464F">
      <w:pPr>
        <w:rPr>
          <w:rFonts w:ascii="Arial" w:hAnsi="Arial" w:cs="Arial"/>
        </w:rPr>
      </w:pPr>
    </w:p>
    <w:p w14:paraId="30096A8A" w14:textId="77777777" w:rsidR="0087464F" w:rsidRDefault="0087464F" w:rsidP="0087464F">
      <w:pPr>
        <w:rPr>
          <w:rFonts w:ascii="Arial" w:hAnsi="Arial" w:cs="Arial"/>
        </w:rPr>
      </w:pPr>
    </w:p>
    <w:p w14:paraId="74490A92" w14:textId="77777777" w:rsidR="0087464F" w:rsidRDefault="0087464F" w:rsidP="0087464F">
      <w:pPr>
        <w:rPr>
          <w:rFonts w:ascii="Arial" w:hAnsi="Arial" w:cs="Arial"/>
        </w:rPr>
      </w:pPr>
    </w:p>
    <w:p w14:paraId="7F301A4D" w14:textId="77777777" w:rsidR="0087464F" w:rsidRDefault="0087464F" w:rsidP="0087464F">
      <w:pPr>
        <w:rPr>
          <w:rFonts w:ascii="Arial" w:hAnsi="Arial" w:cs="Arial"/>
        </w:rPr>
      </w:pPr>
    </w:p>
    <w:p w14:paraId="5A709E8C" w14:textId="77777777" w:rsidR="0087464F" w:rsidRDefault="0087464F" w:rsidP="0087464F">
      <w:pPr>
        <w:rPr>
          <w:rFonts w:ascii="Arial" w:hAnsi="Arial" w:cs="Arial"/>
        </w:rPr>
      </w:pPr>
    </w:p>
    <w:p w14:paraId="08D88A37" w14:textId="77777777" w:rsidR="0087464F" w:rsidRDefault="0087464F" w:rsidP="0087464F">
      <w:pPr>
        <w:rPr>
          <w:rFonts w:ascii="Arial" w:hAnsi="Arial" w:cs="Arial"/>
        </w:rPr>
      </w:pPr>
    </w:p>
    <w:p w14:paraId="5399FED9" w14:textId="77777777" w:rsidR="0087464F" w:rsidRDefault="0087464F" w:rsidP="0087464F">
      <w:pPr>
        <w:rPr>
          <w:rFonts w:ascii="Arial" w:hAnsi="Arial" w:cs="Arial"/>
        </w:rPr>
      </w:pPr>
    </w:p>
    <w:p w14:paraId="0D54A88A" w14:textId="77777777" w:rsidR="0087464F" w:rsidRDefault="0087464F" w:rsidP="0087464F">
      <w:pPr>
        <w:rPr>
          <w:rFonts w:ascii="Arial" w:hAnsi="Arial" w:cs="Arial"/>
        </w:rPr>
      </w:pPr>
    </w:p>
    <w:p w14:paraId="3A0D98A3" w14:textId="77777777" w:rsidR="0087464F" w:rsidRDefault="0087464F" w:rsidP="0087464F">
      <w:pPr>
        <w:rPr>
          <w:rFonts w:ascii="Arial" w:hAnsi="Arial" w:cs="Arial"/>
        </w:rPr>
      </w:pPr>
    </w:p>
    <w:p w14:paraId="066409A0" w14:textId="77777777" w:rsidR="0087464F" w:rsidRDefault="0087464F" w:rsidP="0087464F">
      <w:pPr>
        <w:rPr>
          <w:rFonts w:ascii="Arial" w:hAnsi="Arial" w:cs="Arial"/>
        </w:rPr>
      </w:pPr>
    </w:p>
    <w:p w14:paraId="7CBFAD5C" w14:textId="77777777" w:rsidR="0087464F" w:rsidRDefault="0087464F" w:rsidP="0087464F">
      <w:pPr>
        <w:rPr>
          <w:rFonts w:ascii="Arial" w:hAnsi="Arial" w:cs="Arial"/>
        </w:rPr>
      </w:pPr>
    </w:p>
    <w:p w14:paraId="742D3A0B" w14:textId="77777777" w:rsidR="0087464F" w:rsidRDefault="0087464F" w:rsidP="0087464F">
      <w:pPr>
        <w:rPr>
          <w:rFonts w:ascii="Arial" w:hAnsi="Arial" w:cs="Arial"/>
        </w:rPr>
      </w:pPr>
    </w:p>
    <w:p w14:paraId="7CF4F321" w14:textId="77777777" w:rsidR="0087464F" w:rsidRDefault="0087464F" w:rsidP="0087464F">
      <w:pPr>
        <w:rPr>
          <w:rFonts w:ascii="Arial" w:hAnsi="Arial" w:cs="Arial"/>
        </w:rPr>
      </w:pPr>
    </w:p>
    <w:p w14:paraId="5D1EE906" w14:textId="77777777" w:rsidR="0087464F" w:rsidRDefault="0087464F" w:rsidP="0087464F">
      <w:pPr>
        <w:rPr>
          <w:rFonts w:ascii="Arial" w:hAnsi="Arial" w:cs="Arial"/>
        </w:rPr>
      </w:pPr>
    </w:p>
    <w:p w14:paraId="4234C733" w14:textId="77777777" w:rsidR="0087464F" w:rsidRDefault="0087464F" w:rsidP="0087464F">
      <w:pPr>
        <w:rPr>
          <w:rFonts w:ascii="Arial" w:hAnsi="Arial" w:cs="Arial"/>
        </w:rPr>
      </w:pPr>
    </w:p>
    <w:p w14:paraId="6976377B" w14:textId="77777777" w:rsidR="0087464F" w:rsidRDefault="0087464F" w:rsidP="0087464F">
      <w:pPr>
        <w:rPr>
          <w:rFonts w:ascii="Arial" w:hAnsi="Arial" w:cs="Arial"/>
        </w:rPr>
      </w:pPr>
    </w:p>
    <w:p w14:paraId="39212BC4" w14:textId="77777777" w:rsidR="0087464F" w:rsidRDefault="0087464F" w:rsidP="0087464F">
      <w:pPr>
        <w:rPr>
          <w:rFonts w:ascii="Arial" w:hAnsi="Arial" w:cs="Arial"/>
        </w:rPr>
      </w:pPr>
    </w:p>
    <w:p w14:paraId="27189889" w14:textId="77777777" w:rsidR="0087464F" w:rsidRDefault="0087464F" w:rsidP="0087464F">
      <w:pPr>
        <w:rPr>
          <w:rFonts w:ascii="Arial" w:hAnsi="Arial" w:cs="Arial"/>
        </w:rPr>
      </w:pPr>
    </w:p>
    <w:p w14:paraId="7255C42E" w14:textId="77777777" w:rsidR="0087464F" w:rsidRDefault="0087464F" w:rsidP="0087464F">
      <w:pPr>
        <w:rPr>
          <w:rFonts w:ascii="Arial" w:hAnsi="Arial" w:cs="Arial"/>
        </w:rPr>
      </w:pPr>
    </w:p>
    <w:p w14:paraId="5F540189" w14:textId="77777777" w:rsidR="0087464F" w:rsidRDefault="0087464F" w:rsidP="0087464F">
      <w:pPr>
        <w:rPr>
          <w:rFonts w:ascii="Arial" w:hAnsi="Arial" w:cs="Arial"/>
        </w:rPr>
      </w:pPr>
      <w:r>
        <w:rPr>
          <w:rFonts w:ascii="Arial" w:hAnsi="Arial" w:cs="Arial"/>
        </w:rPr>
        <w:t>References</w:t>
      </w:r>
    </w:p>
    <w:p w14:paraId="2060364C" w14:textId="77777777" w:rsidR="004F042F" w:rsidRDefault="004F042F" w:rsidP="0087464F">
      <w:pPr>
        <w:rPr>
          <w:rFonts w:ascii="Arial" w:hAnsi="Arial" w:cs="Arial"/>
        </w:rPr>
      </w:pPr>
    </w:p>
    <w:p w14:paraId="34CBC31B" w14:textId="77777777" w:rsidR="0087464F" w:rsidRPr="00FD109D" w:rsidRDefault="0087464F" w:rsidP="0087464F">
      <w:pPr>
        <w:rPr>
          <w:rFonts w:ascii="Arial" w:hAnsi="Arial" w:cs="Arial"/>
        </w:rPr>
      </w:pPr>
      <w:r w:rsidRPr="005B1551">
        <w:rPr>
          <w:rFonts w:ascii="Arial" w:hAnsi="Arial" w:cs="Arial"/>
        </w:rPr>
        <w:t xml:space="preserve">Early Years Coalition (2021) </w:t>
      </w:r>
      <w:r w:rsidRPr="005B1551">
        <w:rPr>
          <w:rFonts w:ascii="Arial" w:hAnsi="Arial" w:cs="Arial"/>
          <w:i/>
          <w:iCs/>
        </w:rPr>
        <w:t xml:space="preserve">Birth to 5 Matters: non-statutory guidance for the </w:t>
      </w:r>
      <w:proofErr w:type="spellStart"/>
      <w:r w:rsidRPr="005B1551">
        <w:rPr>
          <w:rFonts w:ascii="Arial" w:hAnsi="Arial" w:cs="Arial"/>
          <w:i/>
          <w:iCs/>
        </w:rPr>
        <w:t>EarlyYears</w:t>
      </w:r>
      <w:proofErr w:type="spellEnd"/>
      <w:r w:rsidRPr="005B1551">
        <w:rPr>
          <w:rFonts w:ascii="Arial" w:hAnsi="Arial" w:cs="Arial"/>
          <w:i/>
          <w:iCs/>
        </w:rPr>
        <w:t xml:space="preserve"> Foundation Stage</w:t>
      </w:r>
      <w:r w:rsidRPr="005B1551">
        <w:rPr>
          <w:rFonts w:ascii="Arial" w:hAnsi="Arial" w:cs="Arial"/>
        </w:rPr>
        <w:t xml:space="preserve">. Available at: </w:t>
      </w:r>
      <w:hyperlink r:id="rId13" w:tgtFrame="_new" w:history="1">
        <w:r w:rsidRPr="005B1551">
          <w:rPr>
            <w:rStyle w:val="Hyperlink"/>
            <w:rFonts w:ascii="Arial" w:hAnsi="Arial" w:cs="Arial"/>
          </w:rPr>
          <w:t>https://birthto5matters.org.uk/wp-content/uploads/2021/03/Birthto5Matters-download.pdf</w:t>
        </w:r>
      </w:hyperlink>
      <w:r w:rsidRPr="005B1551">
        <w:rPr>
          <w:rFonts w:ascii="Arial" w:hAnsi="Arial" w:cs="Arial"/>
        </w:rPr>
        <w:t xml:space="preserve"> (Accessed: </w:t>
      </w:r>
      <w:r>
        <w:rPr>
          <w:rFonts w:ascii="Arial" w:hAnsi="Arial" w:cs="Arial"/>
        </w:rPr>
        <w:t>January 2026</w:t>
      </w:r>
      <w:r w:rsidRPr="005B1551">
        <w:rPr>
          <w:rFonts w:ascii="Arial" w:hAnsi="Arial" w:cs="Arial"/>
        </w:rPr>
        <w:t>).</w:t>
      </w:r>
    </w:p>
    <w:p w14:paraId="15C374C1" w14:textId="77777777" w:rsidR="0087464F" w:rsidRDefault="0087464F" w:rsidP="0087464F">
      <w:pPr>
        <w:rPr>
          <w:rFonts w:ascii="Arial" w:hAnsi="Arial" w:cs="Arial"/>
        </w:rPr>
      </w:pPr>
    </w:p>
    <w:p w14:paraId="0808B097" w14:textId="445F4413" w:rsidR="0087464F" w:rsidRDefault="0087464F" w:rsidP="0087464F">
      <w:pPr>
        <w:rPr>
          <w:rFonts w:ascii="Arial" w:hAnsi="Arial" w:cs="Arial"/>
        </w:rPr>
      </w:pPr>
      <w:r w:rsidRPr="005C0583">
        <w:rPr>
          <w:rFonts w:ascii="Arial" w:hAnsi="Arial" w:cs="Arial"/>
        </w:rPr>
        <w:t>National Society for the Prevention of Cruelty to Children (</w:t>
      </w:r>
      <w:r>
        <w:rPr>
          <w:rFonts w:ascii="Arial" w:hAnsi="Arial" w:cs="Arial"/>
        </w:rPr>
        <w:t>2026</w:t>
      </w:r>
      <w:r w:rsidRPr="005C0583">
        <w:rPr>
          <w:rFonts w:ascii="Arial" w:hAnsi="Arial" w:cs="Arial"/>
        </w:rPr>
        <w:t xml:space="preserve">) </w:t>
      </w:r>
      <w:r w:rsidRPr="005C0583">
        <w:rPr>
          <w:rFonts w:ascii="Arial" w:hAnsi="Arial" w:cs="Arial"/>
          <w:i/>
          <w:iCs/>
        </w:rPr>
        <w:t>Safeguarding and child protection in schools</w:t>
      </w:r>
      <w:r w:rsidRPr="005C0583">
        <w:rPr>
          <w:rFonts w:ascii="Arial" w:hAnsi="Arial" w:cs="Arial"/>
        </w:rPr>
        <w:t xml:space="preserve">. Available at: </w:t>
      </w:r>
      <w:hyperlink r:id="rId14" w:tgtFrame="_new" w:history="1">
        <w:r w:rsidRPr="005C0583">
          <w:rPr>
            <w:rStyle w:val="Hyperlink"/>
            <w:rFonts w:ascii="Arial" w:hAnsi="Arial" w:cs="Arial"/>
          </w:rPr>
          <w:t>https://learning.nspcc.org.uk/safeguarding-child-protection-schools</w:t>
        </w:r>
      </w:hyperlink>
      <w:r w:rsidRPr="005C0583">
        <w:rPr>
          <w:rFonts w:ascii="Arial" w:hAnsi="Arial" w:cs="Arial"/>
        </w:rPr>
        <w:t xml:space="preserve"> (Accessed: </w:t>
      </w:r>
      <w:r>
        <w:rPr>
          <w:rFonts w:ascii="Arial" w:hAnsi="Arial" w:cs="Arial"/>
        </w:rPr>
        <w:t>January 2026)</w:t>
      </w:r>
      <w:r w:rsidRPr="005C0583">
        <w:rPr>
          <w:rFonts w:ascii="Arial" w:hAnsi="Arial" w:cs="Arial"/>
        </w:rPr>
        <w:t>.</w:t>
      </w:r>
    </w:p>
    <w:p w14:paraId="1A4BD79C" w14:textId="77777777" w:rsidR="0087464F" w:rsidRPr="005C0583" w:rsidRDefault="0087464F" w:rsidP="0087464F">
      <w:pPr>
        <w:rPr>
          <w:rFonts w:ascii="Arial" w:hAnsi="Arial" w:cs="Arial"/>
        </w:rPr>
      </w:pPr>
    </w:p>
    <w:p w14:paraId="506B32CC" w14:textId="77777777" w:rsidR="0087464F" w:rsidRDefault="0087464F" w:rsidP="0087464F">
      <w:pPr>
        <w:rPr>
          <w:rFonts w:ascii="Arial" w:hAnsi="Arial" w:cs="Arial"/>
        </w:rPr>
      </w:pPr>
      <w:proofErr w:type="spellStart"/>
      <w:r w:rsidRPr="000A37DA">
        <w:rPr>
          <w:rFonts w:ascii="Arial" w:hAnsi="Arial" w:cs="Arial"/>
        </w:rPr>
        <w:t>Pound,L</w:t>
      </w:r>
      <w:proofErr w:type="spellEnd"/>
      <w:r w:rsidRPr="000A37DA">
        <w:rPr>
          <w:rFonts w:ascii="Arial" w:hAnsi="Arial" w:cs="Arial"/>
        </w:rPr>
        <w:t>.(2008) How Children Learn. London Step forward publishing limited.</w:t>
      </w:r>
    </w:p>
    <w:p w14:paraId="616EF3D1" w14:textId="77777777" w:rsidR="0087464F" w:rsidRDefault="0087464F" w:rsidP="0087464F">
      <w:pPr>
        <w:rPr>
          <w:rFonts w:ascii="Arial" w:hAnsi="Arial" w:cs="Arial"/>
        </w:rPr>
      </w:pPr>
    </w:p>
    <w:p w14:paraId="3B88A0D0" w14:textId="77777777" w:rsidR="0087464F" w:rsidRDefault="0087464F" w:rsidP="0087464F">
      <w:pPr>
        <w:rPr>
          <w:rFonts w:ascii="Arial" w:hAnsi="Arial" w:cs="Arial"/>
        </w:rPr>
      </w:pPr>
      <w:r w:rsidRPr="00ED3754">
        <w:rPr>
          <w:rFonts w:ascii="Arial" w:hAnsi="Arial" w:cs="Arial"/>
        </w:rPr>
        <w:t xml:space="preserve">Save the Children (2023) </w:t>
      </w:r>
      <w:r w:rsidRPr="00ED3754">
        <w:rPr>
          <w:rFonts w:ascii="Arial" w:hAnsi="Arial" w:cs="Arial"/>
          <w:i/>
          <w:iCs/>
        </w:rPr>
        <w:t>Children’s rights</w:t>
      </w:r>
      <w:r w:rsidRPr="00ED3754">
        <w:rPr>
          <w:rFonts w:ascii="Arial" w:hAnsi="Arial" w:cs="Arial"/>
        </w:rPr>
        <w:t xml:space="preserve">. Available at: </w:t>
      </w:r>
      <w:hyperlink r:id="rId15" w:tgtFrame="_new" w:history="1">
        <w:r w:rsidRPr="00ED3754">
          <w:rPr>
            <w:rStyle w:val="Hyperlink"/>
            <w:rFonts w:ascii="Arial" w:hAnsi="Arial" w:cs="Arial"/>
          </w:rPr>
          <w:t>https://www.savethechildren.org.uk/what-we-do/childrens-rights</w:t>
        </w:r>
      </w:hyperlink>
      <w:r w:rsidRPr="00ED3754">
        <w:rPr>
          <w:rFonts w:ascii="Arial" w:hAnsi="Arial" w:cs="Arial"/>
        </w:rPr>
        <w:t xml:space="preserve"> (Accessed: </w:t>
      </w:r>
      <w:r>
        <w:rPr>
          <w:rFonts w:ascii="Arial" w:hAnsi="Arial" w:cs="Arial"/>
        </w:rPr>
        <w:t>January 2026)</w:t>
      </w:r>
      <w:r w:rsidRPr="005C0583">
        <w:rPr>
          <w:rFonts w:ascii="Arial" w:hAnsi="Arial" w:cs="Arial"/>
        </w:rPr>
        <w:t>.</w:t>
      </w:r>
    </w:p>
    <w:p w14:paraId="4040CDAF" w14:textId="77777777" w:rsidR="0087464F" w:rsidRPr="00ED3754" w:rsidRDefault="0087464F" w:rsidP="0087464F">
      <w:pPr>
        <w:rPr>
          <w:rFonts w:ascii="Arial" w:hAnsi="Arial" w:cs="Arial"/>
        </w:rPr>
      </w:pPr>
    </w:p>
    <w:p w14:paraId="038E2A33" w14:textId="77777777" w:rsidR="0087464F" w:rsidRPr="00ED3754" w:rsidRDefault="0087464F" w:rsidP="0087464F">
      <w:pPr>
        <w:rPr>
          <w:rFonts w:ascii="Arial" w:hAnsi="Arial" w:cs="Arial"/>
        </w:rPr>
      </w:pPr>
      <w:r w:rsidRPr="00F3643E">
        <w:rPr>
          <w:rFonts w:ascii="Arial" w:hAnsi="Arial" w:cs="Arial"/>
        </w:rPr>
        <w:t xml:space="preserve">UNICEF UK </w:t>
      </w:r>
      <w:r>
        <w:rPr>
          <w:rFonts w:ascii="Arial" w:hAnsi="Arial" w:cs="Arial"/>
        </w:rPr>
        <w:t>(1989)</w:t>
      </w:r>
      <w:r w:rsidRPr="00F3643E">
        <w:rPr>
          <w:rFonts w:ascii="Arial" w:hAnsi="Arial" w:cs="Arial"/>
        </w:rPr>
        <w:t xml:space="preserve"> </w:t>
      </w:r>
      <w:r w:rsidRPr="00F3643E">
        <w:rPr>
          <w:rFonts w:ascii="Arial" w:hAnsi="Arial" w:cs="Arial"/>
          <w:i/>
          <w:iCs/>
        </w:rPr>
        <w:t>UN Convention on the Rights of the Child</w:t>
      </w:r>
      <w:r w:rsidRPr="00F3643E">
        <w:rPr>
          <w:rFonts w:ascii="Arial" w:hAnsi="Arial" w:cs="Arial"/>
        </w:rPr>
        <w:t xml:space="preserve">. Available at: </w:t>
      </w:r>
      <w:hyperlink r:id="rId16" w:tgtFrame="_new" w:history="1">
        <w:r w:rsidRPr="00F3643E">
          <w:rPr>
            <w:rStyle w:val="Hyperlink"/>
            <w:rFonts w:ascii="Arial" w:hAnsi="Arial" w:cs="Arial"/>
          </w:rPr>
          <w:t>https://www.unicef.org.uk/what-we-do/un-convention-child-rights/</w:t>
        </w:r>
      </w:hyperlink>
      <w:r w:rsidRPr="00F3643E">
        <w:rPr>
          <w:rFonts w:ascii="Arial" w:hAnsi="Arial" w:cs="Arial"/>
        </w:rPr>
        <w:t xml:space="preserve"> (Accessed: </w:t>
      </w:r>
      <w:r>
        <w:rPr>
          <w:rFonts w:ascii="Arial" w:hAnsi="Arial" w:cs="Arial"/>
        </w:rPr>
        <w:t>January 2026)</w:t>
      </w:r>
      <w:r w:rsidRPr="005C0583">
        <w:rPr>
          <w:rFonts w:ascii="Arial" w:hAnsi="Arial" w:cs="Arial"/>
        </w:rPr>
        <w:t>.</w:t>
      </w:r>
    </w:p>
    <w:p w14:paraId="7FF5A9CF" w14:textId="77777777" w:rsidR="0087464F" w:rsidRDefault="0087464F" w:rsidP="0087464F">
      <w:pPr>
        <w:rPr>
          <w:rFonts w:ascii="Arial" w:hAnsi="Arial" w:cs="Arial"/>
        </w:rPr>
      </w:pPr>
    </w:p>
    <w:p w14:paraId="489795B7" w14:textId="77777777" w:rsidR="0087464F" w:rsidRDefault="0087464F" w:rsidP="00C339D7"/>
    <w:sectPr w:rsidR="0087464F" w:rsidSect="00C339D7">
      <w:headerReference w:type="default" r:id="rId17"/>
      <w:footerReference w:type="default" r:id="rId1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E7DAC" w14:textId="77777777" w:rsidR="00251447" w:rsidRDefault="00251447" w:rsidP="000764FD">
      <w:r>
        <w:separator/>
      </w:r>
    </w:p>
  </w:endnote>
  <w:endnote w:type="continuationSeparator" w:id="0">
    <w:p w14:paraId="40FC0843" w14:textId="77777777" w:rsidR="00251447" w:rsidRDefault="00251447" w:rsidP="00076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164524"/>
      <w:docPartObj>
        <w:docPartGallery w:val="Page Numbers (Bottom of Page)"/>
        <w:docPartUnique/>
      </w:docPartObj>
    </w:sdtPr>
    <w:sdtContent>
      <w:p w14:paraId="1A040632" w14:textId="4FD0CE54" w:rsidR="00C32F20" w:rsidRDefault="00C32F20">
        <w:pPr>
          <w:pStyle w:val="Footer"/>
          <w:jc w:val="center"/>
        </w:pPr>
        <w:r w:rsidRPr="00C32F20">
          <w:rPr>
            <w:rFonts w:ascii="Arial" w:hAnsi="Arial" w:cs="Arial"/>
          </w:rPr>
          <w:fldChar w:fldCharType="begin"/>
        </w:r>
        <w:r w:rsidRPr="00C32F20">
          <w:rPr>
            <w:rFonts w:ascii="Arial" w:hAnsi="Arial" w:cs="Arial"/>
          </w:rPr>
          <w:instrText>PAGE   \* MERGEFORMAT</w:instrText>
        </w:r>
        <w:r w:rsidRPr="00C32F20">
          <w:rPr>
            <w:rFonts w:ascii="Arial" w:hAnsi="Arial" w:cs="Arial"/>
          </w:rPr>
          <w:fldChar w:fldCharType="separate"/>
        </w:r>
        <w:r w:rsidRPr="00C32F20">
          <w:rPr>
            <w:rFonts w:ascii="Arial" w:hAnsi="Arial" w:cs="Arial"/>
          </w:rPr>
          <w:t>2</w:t>
        </w:r>
        <w:r w:rsidRPr="00C32F20">
          <w:rPr>
            <w:rFonts w:ascii="Arial" w:hAnsi="Arial" w:cs="Arial"/>
          </w:rPr>
          <w:fldChar w:fldCharType="end"/>
        </w:r>
      </w:p>
    </w:sdtContent>
  </w:sdt>
  <w:p w14:paraId="2B3F8B14" w14:textId="77777777" w:rsidR="00C32F20" w:rsidRDefault="00C32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83242" w14:textId="77777777" w:rsidR="00251447" w:rsidRDefault="00251447" w:rsidP="000764FD">
      <w:r>
        <w:separator/>
      </w:r>
    </w:p>
  </w:footnote>
  <w:footnote w:type="continuationSeparator" w:id="0">
    <w:p w14:paraId="0FB7EB50" w14:textId="77777777" w:rsidR="00251447" w:rsidRDefault="00251447" w:rsidP="000764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B86D0" w14:textId="37351C26" w:rsidR="00FF7A9F" w:rsidRPr="00AD5C33" w:rsidRDefault="00FF7A9F">
    <w:pPr>
      <w:pStyle w:val="Header"/>
      <w:rPr>
        <w:rFonts w:ascii="Arial" w:hAnsi="Arial" w:cs="Arial"/>
      </w:rPr>
    </w:pPr>
    <w:r w:rsidRPr="00AD5C33">
      <w:rPr>
        <w:rFonts w:ascii="Arial" w:hAnsi="Arial" w:cs="Arial"/>
      </w:rPr>
      <w:t>2509624</w:t>
    </w:r>
    <w:r w:rsidRPr="00AD5C33">
      <w:rPr>
        <w:rFonts w:ascii="Arial" w:hAnsi="Arial" w:cs="Arial"/>
      </w:rPr>
      <w:tab/>
      <w:t>ECGE400</w:t>
    </w:r>
    <w:r w:rsidR="001A426B" w:rsidRPr="00AD5C33">
      <w:rPr>
        <w:rFonts w:ascii="Arial" w:hAnsi="Arial" w:cs="Arial"/>
      </w:rPr>
      <w:t>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93D"/>
    <w:rsid w:val="000764FD"/>
    <w:rsid w:val="00181750"/>
    <w:rsid w:val="001973FE"/>
    <w:rsid w:val="001A426B"/>
    <w:rsid w:val="001D5BCD"/>
    <w:rsid w:val="001E7431"/>
    <w:rsid w:val="002364EC"/>
    <w:rsid w:val="00251447"/>
    <w:rsid w:val="00296949"/>
    <w:rsid w:val="002B291D"/>
    <w:rsid w:val="002C2588"/>
    <w:rsid w:val="00362A27"/>
    <w:rsid w:val="003B000A"/>
    <w:rsid w:val="004633EC"/>
    <w:rsid w:val="004A079C"/>
    <w:rsid w:val="004B42A4"/>
    <w:rsid w:val="004F042F"/>
    <w:rsid w:val="0059493D"/>
    <w:rsid w:val="005D61D1"/>
    <w:rsid w:val="006129AE"/>
    <w:rsid w:val="00667F1A"/>
    <w:rsid w:val="00841931"/>
    <w:rsid w:val="0087464F"/>
    <w:rsid w:val="00893878"/>
    <w:rsid w:val="008E445B"/>
    <w:rsid w:val="009165C1"/>
    <w:rsid w:val="009A4FB8"/>
    <w:rsid w:val="00A71210"/>
    <w:rsid w:val="00AB2AC8"/>
    <w:rsid w:val="00AD5C33"/>
    <w:rsid w:val="00AE2061"/>
    <w:rsid w:val="00B26BBE"/>
    <w:rsid w:val="00B439BA"/>
    <w:rsid w:val="00C32F20"/>
    <w:rsid w:val="00C339D7"/>
    <w:rsid w:val="00CE4165"/>
    <w:rsid w:val="00CF76B2"/>
    <w:rsid w:val="00DE1AFB"/>
    <w:rsid w:val="00E229F9"/>
    <w:rsid w:val="00E609FD"/>
    <w:rsid w:val="00F16C6C"/>
    <w:rsid w:val="00FF7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3E56"/>
  <w15:chartTrackingRefBased/>
  <w15:docId w15:val="{F7FC3C26-5B10-4648-8153-E9B6BE8A4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93D"/>
    <w:pPr>
      <w:spacing w:after="0" w:line="240" w:lineRule="auto"/>
    </w:pPr>
    <w:rPr>
      <w:rFonts w:ascii="Times New Roman" w:eastAsia="Times New Roma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59493D"/>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9493D"/>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9493D"/>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9493D"/>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59493D"/>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59493D"/>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59493D"/>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59493D"/>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59493D"/>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9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49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9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9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9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9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9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9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93D"/>
    <w:rPr>
      <w:rFonts w:eastAsiaTheme="majorEastAsia" w:cstheme="majorBidi"/>
      <w:color w:val="272727" w:themeColor="text1" w:themeTint="D8"/>
    </w:rPr>
  </w:style>
  <w:style w:type="paragraph" w:styleId="Title">
    <w:name w:val="Title"/>
    <w:basedOn w:val="Normal"/>
    <w:next w:val="Normal"/>
    <w:link w:val="TitleChar"/>
    <w:uiPriority w:val="10"/>
    <w:qFormat/>
    <w:rsid w:val="0059493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949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93D"/>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949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93D"/>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59493D"/>
    <w:rPr>
      <w:i/>
      <w:iCs/>
      <w:color w:val="404040" w:themeColor="text1" w:themeTint="BF"/>
    </w:rPr>
  </w:style>
  <w:style w:type="paragraph" w:styleId="ListParagraph">
    <w:name w:val="List Paragraph"/>
    <w:basedOn w:val="Normal"/>
    <w:uiPriority w:val="34"/>
    <w:qFormat/>
    <w:rsid w:val="0059493D"/>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59493D"/>
    <w:rPr>
      <w:i/>
      <w:iCs/>
      <w:color w:val="0F4761" w:themeColor="accent1" w:themeShade="BF"/>
    </w:rPr>
  </w:style>
  <w:style w:type="paragraph" w:styleId="IntenseQuote">
    <w:name w:val="Intense Quote"/>
    <w:basedOn w:val="Normal"/>
    <w:next w:val="Normal"/>
    <w:link w:val="IntenseQuoteChar"/>
    <w:uiPriority w:val="30"/>
    <w:qFormat/>
    <w:rsid w:val="0059493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59493D"/>
    <w:rPr>
      <w:i/>
      <w:iCs/>
      <w:color w:val="0F4761" w:themeColor="accent1" w:themeShade="BF"/>
    </w:rPr>
  </w:style>
  <w:style w:type="character" w:styleId="IntenseReference">
    <w:name w:val="Intense Reference"/>
    <w:basedOn w:val="DefaultParagraphFont"/>
    <w:uiPriority w:val="32"/>
    <w:qFormat/>
    <w:rsid w:val="0059493D"/>
    <w:rPr>
      <w:b/>
      <w:bCs/>
      <w:smallCaps/>
      <w:color w:val="0F4761" w:themeColor="accent1" w:themeShade="BF"/>
      <w:spacing w:val="5"/>
    </w:rPr>
  </w:style>
  <w:style w:type="table" w:styleId="TableGrid">
    <w:name w:val="Table Grid"/>
    <w:basedOn w:val="TableNormal"/>
    <w:uiPriority w:val="39"/>
    <w:rsid w:val="0059493D"/>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64FD"/>
    <w:pPr>
      <w:tabs>
        <w:tab w:val="center" w:pos="4513"/>
        <w:tab w:val="right" w:pos="9026"/>
      </w:tabs>
    </w:pPr>
  </w:style>
  <w:style w:type="character" w:customStyle="1" w:styleId="HeaderChar">
    <w:name w:val="Header Char"/>
    <w:basedOn w:val="DefaultParagraphFont"/>
    <w:link w:val="Header"/>
    <w:uiPriority w:val="99"/>
    <w:rsid w:val="000764FD"/>
    <w:rPr>
      <w:rFonts w:ascii="Times New Roman" w:eastAsia="Times New Roman" w:hAnsi="Times New Roman" w:cs="Times New Roman"/>
      <w:kern w:val="0"/>
      <w:sz w:val="24"/>
      <w:szCs w:val="24"/>
      <w:lang w:eastAsia="zh-CN"/>
      <w14:ligatures w14:val="none"/>
    </w:rPr>
  </w:style>
  <w:style w:type="paragraph" w:styleId="Footer">
    <w:name w:val="footer"/>
    <w:basedOn w:val="Normal"/>
    <w:link w:val="FooterChar"/>
    <w:uiPriority w:val="99"/>
    <w:unhideWhenUsed/>
    <w:rsid w:val="000764FD"/>
    <w:pPr>
      <w:tabs>
        <w:tab w:val="center" w:pos="4513"/>
        <w:tab w:val="right" w:pos="9026"/>
      </w:tabs>
    </w:pPr>
  </w:style>
  <w:style w:type="character" w:customStyle="1" w:styleId="FooterChar">
    <w:name w:val="Footer Char"/>
    <w:basedOn w:val="DefaultParagraphFont"/>
    <w:link w:val="Footer"/>
    <w:uiPriority w:val="99"/>
    <w:rsid w:val="000764FD"/>
    <w:rPr>
      <w:rFonts w:ascii="Times New Roman" w:eastAsia="Times New Roman" w:hAnsi="Times New Roman" w:cs="Times New Roman"/>
      <w:kern w:val="0"/>
      <w:sz w:val="24"/>
      <w:szCs w:val="24"/>
      <w:lang w:eastAsia="zh-CN"/>
      <w14:ligatures w14:val="none"/>
    </w:rPr>
  </w:style>
  <w:style w:type="character" w:styleId="Hyperlink">
    <w:name w:val="Hyperlink"/>
    <w:basedOn w:val="DefaultParagraphFont"/>
    <w:uiPriority w:val="99"/>
    <w:unhideWhenUsed/>
    <w:rsid w:val="0087464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utm_source=chatgpt.com" TargetMode="External"/><Relationship Id="rId13" Type="http://schemas.openxmlformats.org/officeDocument/2006/relationships/hyperlink" Target="https://birthto5matters.org.uk/wp-content/uploads/2021/03/Birthto5Matters-download.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avethechildren.org.uk/what-we-do/childrens-rights" TargetMode="External"/><Relationship Id="rId12" Type="http://schemas.openxmlformats.org/officeDocument/2006/relationships/hyperlink" Target="https://doi.org/10.4324/9781003056812"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nicef.org.uk/what-we-do/un-convention-child-rights/?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324/9780203117248" TargetMode="External"/><Relationship Id="rId5" Type="http://schemas.openxmlformats.org/officeDocument/2006/relationships/footnotes" Target="footnotes.xml"/><Relationship Id="rId15" Type="http://schemas.openxmlformats.org/officeDocument/2006/relationships/hyperlink" Target="https://www.savethechildren.org.uk/what-we-do/childrens-rights"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learning.nspcc.org.uk/safeguarding-child-protection-school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BA096D-7EB9-452D-AA76-2EFA0C602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4098</Words>
  <Characters>20451</Characters>
  <Application>Microsoft Office Word</Application>
  <DocSecurity>0</DocSecurity>
  <Lines>584</Lines>
  <Paragraphs>137</Paragraphs>
  <ScaleCrop>false</ScaleCrop>
  <Company/>
  <LinksUpToDate>false</LinksUpToDate>
  <CharactersWithSpaces>24412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28</cp:revision>
  <cp:lastPrinted>2026-01-25T19:53:00Z</cp:lastPrinted>
  <dcterms:created xsi:type="dcterms:W3CDTF">2026-01-25T19:31:00Z</dcterms:created>
  <dcterms:modified xsi:type="dcterms:W3CDTF">2026-01-25T20:05:00Z</dcterms:modified>
</cp:coreProperties>
</file>