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4D4566" w14:textId="77777777" w:rsidR="000F6F6C" w:rsidRDefault="006F5AC2" w:rsidP="006F5AC2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 w:rsidRPr="006F5AC2">
        <w:rPr>
          <w:rFonts w:ascii="Arial" w:hAnsi="Arial" w:cs="Arial"/>
          <w:b/>
          <w:bCs/>
          <w:sz w:val="52"/>
          <w:szCs w:val="52"/>
          <w:u w:val="single"/>
        </w:rPr>
        <w:t xml:space="preserve">Assessment 2: Bibliography &amp; </w:t>
      </w:r>
    </w:p>
    <w:p w14:paraId="5C410A31" w14:textId="7C48E406" w:rsidR="000F6F6C" w:rsidRDefault="006F5AC2" w:rsidP="000F6F6C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 w:rsidRPr="006F5AC2">
        <w:rPr>
          <w:rFonts w:ascii="Arial" w:hAnsi="Arial" w:cs="Arial"/>
          <w:b/>
          <w:bCs/>
          <w:sz w:val="52"/>
          <w:szCs w:val="52"/>
          <w:u w:val="single"/>
        </w:rPr>
        <w:t>report</w:t>
      </w:r>
    </w:p>
    <w:p w14:paraId="7F4B853F" w14:textId="3C67468D" w:rsidR="000F6F6C" w:rsidRPr="006F5AC2" w:rsidRDefault="000F6F6C" w:rsidP="000F6F6C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>
        <w:rPr>
          <w:rFonts w:ascii="Arial" w:hAnsi="Arial" w:cs="Arial"/>
          <w:b/>
          <w:bCs/>
          <w:sz w:val="52"/>
          <w:szCs w:val="52"/>
          <w:u w:val="single"/>
        </w:rPr>
        <w:t>Student name: Osazee Iyamu</w:t>
      </w:r>
    </w:p>
    <w:p w14:paraId="02EE29AC" w14:textId="686D1DA2" w:rsidR="000F6F6C" w:rsidRDefault="000F6F6C" w:rsidP="000F6F6C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>
        <w:rPr>
          <w:rFonts w:ascii="Arial" w:hAnsi="Arial" w:cs="Arial"/>
          <w:b/>
          <w:bCs/>
          <w:sz w:val="52"/>
          <w:szCs w:val="52"/>
          <w:u w:val="single"/>
        </w:rPr>
        <w:t>Module code:</w:t>
      </w:r>
      <w:r w:rsidRPr="000F6F6C">
        <w:rPr>
          <w:rFonts w:ascii="Arial" w:hAnsi="Arial" w:cs="Arial"/>
          <w:b/>
          <w:bCs/>
          <w:sz w:val="52"/>
          <w:szCs w:val="52"/>
          <w:u w:val="single"/>
        </w:rPr>
        <w:t xml:space="preserve"> </w:t>
      </w:r>
      <w:r w:rsidRPr="006F5AC2">
        <w:rPr>
          <w:rFonts w:ascii="Arial" w:hAnsi="Arial" w:cs="Arial"/>
          <w:b/>
          <w:bCs/>
          <w:sz w:val="52"/>
          <w:szCs w:val="52"/>
          <w:u w:val="single"/>
        </w:rPr>
        <w:t>LCHS4010</w:t>
      </w:r>
    </w:p>
    <w:p w14:paraId="659311D2" w14:textId="4D7986DB" w:rsidR="000F6F6C" w:rsidRDefault="000F6F6C" w:rsidP="000F6F6C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>
        <w:rPr>
          <w:rFonts w:ascii="Arial" w:hAnsi="Arial" w:cs="Arial"/>
          <w:b/>
          <w:bCs/>
          <w:sz w:val="52"/>
          <w:szCs w:val="52"/>
          <w:u w:val="single"/>
        </w:rPr>
        <w:t>Student ID: 2438257</w:t>
      </w:r>
    </w:p>
    <w:p w14:paraId="7CEC0D65" w14:textId="161AECEA" w:rsidR="006F5AC2" w:rsidRPr="006F5AC2" w:rsidRDefault="000F6F6C" w:rsidP="000F6F6C">
      <w:pPr>
        <w:spacing w:line="360" w:lineRule="auto"/>
        <w:jc w:val="center"/>
        <w:rPr>
          <w:rFonts w:ascii="Arial" w:hAnsi="Arial" w:cs="Arial"/>
          <w:b/>
          <w:bCs/>
          <w:sz w:val="52"/>
          <w:szCs w:val="52"/>
          <w:u w:val="single"/>
        </w:rPr>
      </w:pPr>
      <w:r>
        <w:rPr>
          <w:rFonts w:ascii="Arial" w:hAnsi="Arial" w:cs="Arial"/>
          <w:b/>
          <w:bCs/>
          <w:sz w:val="52"/>
          <w:szCs w:val="52"/>
          <w:u w:val="single"/>
        </w:rPr>
        <w:t>Lecturer name: Lou Wells</w:t>
      </w:r>
    </w:p>
    <w:p w14:paraId="0543B18C" w14:textId="77777777" w:rsidR="006F5AC2" w:rsidRPr="006F5AC2" w:rsidRDefault="006F5AC2" w:rsidP="006F5AC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D155427" w14:textId="77777777" w:rsidR="00293464" w:rsidRPr="006F5AC2" w:rsidRDefault="00293464" w:rsidP="001349AD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3803DC87" w14:textId="77777777" w:rsidR="00293464" w:rsidRPr="006F5AC2" w:rsidRDefault="00293464" w:rsidP="001349AD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53F2727" w14:textId="62CDC81A" w:rsidR="005E606E" w:rsidRPr="006F5AC2" w:rsidRDefault="006F5AC2" w:rsidP="006F5AC2">
      <w:pPr>
        <w:rPr>
          <w:rFonts w:ascii="Arial" w:hAnsi="Arial" w:cs="Arial"/>
          <w:b/>
          <w:bCs/>
          <w:sz w:val="32"/>
          <w:szCs w:val="32"/>
        </w:rPr>
      </w:pPr>
      <w:r w:rsidRPr="006F5AC2">
        <w:rPr>
          <w:rFonts w:ascii="Arial" w:hAnsi="Arial" w:cs="Arial"/>
          <w:b/>
          <w:bCs/>
          <w:sz w:val="32"/>
          <w:szCs w:val="32"/>
        </w:rPr>
        <w:br w:type="page"/>
      </w: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IN"/>
          <w14:ligatures w14:val="standardContextual"/>
        </w:rPr>
        <w:id w:val="7298876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37844E" w14:textId="32C30C78" w:rsidR="00B750D4" w:rsidRPr="006F5AC2" w:rsidRDefault="00B750D4" w:rsidP="001349AD">
          <w:pPr>
            <w:pStyle w:val="TOCHeading"/>
            <w:spacing w:line="360" w:lineRule="auto"/>
            <w:jc w:val="both"/>
            <w:rPr>
              <w:rFonts w:ascii="Arial" w:hAnsi="Arial" w:cs="Arial"/>
            </w:rPr>
          </w:pPr>
          <w:r w:rsidRPr="006F5AC2">
            <w:rPr>
              <w:rFonts w:ascii="Arial" w:hAnsi="Arial" w:cs="Arial"/>
              <w:color w:val="auto"/>
              <w:sz w:val="24"/>
              <w:szCs w:val="24"/>
            </w:rPr>
            <w:t>Contents</w:t>
          </w:r>
        </w:p>
        <w:p w14:paraId="007E647B" w14:textId="1576B868" w:rsidR="006F5AC2" w:rsidRPr="006F5AC2" w:rsidRDefault="00B750D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r w:rsidRPr="006F5AC2">
            <w:rPr>
              <w:rFonts w:ascii="Arial" w:hAnsi="Arial" w:cs="Arial"/>
            </w:rPr>
            <w:fldChar w:fldCharType="begin"/>
          </w:r>
          <w:r w:rsidRPr="006F5AC2">
            <w:rPr>
              <w:rFonts w:ascii="Arial" w:hAnsi="Arial" w:cs="Arial"/>
            </w:rPr>
            <w:instrText xml:space="preserve"> TOC \o "1-3" \h \z \u </w:instrText>
          </w:r>
          <w:r w:rsidRPr="006F5AC2">
            <w:rPr>
              <w:rFonts w:ascii="Arial" w:hAnsi="Arial" w:cs="Arial"/>
            </w:rPr>
            <w:fldChar w:fldCharType="separate"/>
          </w:r>
          <w:hyperlink w:anchor="_Toc226103230" w:history="1">
            <w:r w:rsidR="006F5AC2"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Part A: Annotated Bibliography</w:t>
            </w:r>
            <w:r w:rsidR="006F5AC2" w:rsidRPr="006F5AC2">
              <w:rPr>
                <w:rFonts w:ascii="Arial" w:hAnsi="Arial" w:cs="Arial"/>
                <w:noProof/>
                <w:webHidden/>
              </w:rPr>
              <w:tab/>
            </w:r>
            <w:r w:rsidR="006F5AC2"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="006F5AC2" w:rsidRPr="006F5AC2">
              <w:rPr>
                <w:rFonts w:ascii="Arial" w:hAnsi="Arial" w:cs="Arial"/>
                <w:noProof/>
                <w:webHidden/>
              </w:rPr>
              <w:instrText xml:space="preserve"> PAGEREF _Toc226103230 \h </w:instrText>
            </w:r>
            <w:r w:rsidR="006F5AC2" w:rsidRPr="006F5AC2">
              <w:rPr>
                <w:rFonts w:ascii="Arial" w:hAnsi="Arial" w:cs="Arial"/>
                <w:noProof/>
                <w:webHidden/>
              </w:rPr>
            </w:r>
            <w:r w:rsidR="006F5AC2"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F5AC2" w:rsidRPr="006F5AC2">
              <w:rPr>
                <w:rFonts w:ascii="Arial" w:hAnsi="Arial" w:cs="Arial"/>
                <w:noProof/>
                <w:webHidden/>
              </w:rPr>
              <w:t>3</w:t>
            </w:r>
            <w:r w:rsidR="006F5AC2"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BE17317" w14:textId="71D6D4E7" w:rsidR="006F5AC2" w:rsidRPr="006F5AC2" w:rsidRDefault="006F5AC2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1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Erikson’s Psychosocial Stages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_Toc226103231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3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308F9DE" w14:textId="30E0809A" w:rsidR="006F5AC2" w:rsidRPr="006F5AC2" w:rsidRDefault="006F5AC2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2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Bowlby’s Att</w:t>
            </w:r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a</w:t>
            </w:r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chment Theory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_Toc226103232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4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A66AE0C" w14:textId="6972BD7A" w:rsidR="006F5AC2" w:rsidRPr="006F5AC2" w:rsidRDefault="006F5AC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3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Part B: Short Report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_Toc226103233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5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02FF634" w14:textId="1A7D7981" w:rsidR="006F5AC2" w:rsidRPr="006F5AC2" w:rsidRDefault="006F5AC2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4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_Toc226103234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5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04D553" w14:textId="70AE1745" w:rsidR="006F5AC2" w:rsidRPr="006F5AC2" w:rsidRDefault="006F5AC2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5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Improve psychological well-being in older adults living in residential care through Erikson’s psychosocial stages theory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_Toc226103235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5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3789FFB" w14:textId="0FE22CF1" w:rsidR="006F5AC2" w:rsidRPr="006F5AC2" w:rsidRDefault="006F5AC2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6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Case scenario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_Toc226103236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5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59E2558" w14:textId="011FBFE2" w:rsidR="006F5AC2" w:rsidRPr="006F5AC2" w:rsidRDefault="006F5AC2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7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A challenge faced by professionals in the application of the Eriskson’s psychosocial stages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_Toc226103237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6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0B6D8B" w14:textId="38979706" w:rsidR="006F5AC2" w:rsidRPr="006F5AC2" w:rsidRDefault="006F5AC2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8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Strategy to overcome the challenge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_Toc226103238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6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765FC4" w14:textId="7BE7822B" w:rsidR="006F5AC2" w:rsidRPr="006F5AC2" w:rsidRDefault="006F5AC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39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_Toc226103239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6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C4495D4" w14:textId="02381811" w:rsidR="006F5AC2" w:rsidRPr="006F5AC2" w:rsidRDefault="006F5AC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IN"/>
            </w:rPr>
          </w:pPr>
          <w:hyperlink w:anchor="_Toc226103240" w:history="1">
            <w:r w:rsidRPr="006F5AC2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 w:rsidRPr="006F5AC2">
              <w:rPr>
                <w:rFonts w:ascii="Arial" w:hAnsi="Arial" w:cs="Arial"/>
                <w:noProof/>
                <w:webHidden/>
              </w:rPr>
              <w:tab/>
            </w:r>
            <w:r w:rsidRPr="006F5AC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6F5AC2">
              <w:rPr>
                <w:rFonts w:ascii="Arial" w:hAnsi="Arial" w:cs="Arial"/>
                <w:noProof/>
                <w:webHidden/>
              </w:rPr>
              <w:instrText xml:space="preserve"> PAGEREF _Toc226103240 \h </w:instrText>
            </w:r>
            <w:r w:rsidRPr="006F5AC2">
              <w:rPr>
                <w:rFonts w:ascii="Arial" w:hAnsi="Arial" w:cs="Arial"/>
                <w:noProof/>
                <w:webHidden/>
              </w:rPr>
            </w:r>
            <w:r w:rsidRPr="006F5AC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6F5AC2">
              <w:rPr>
                <w:rFonts w:ascii="Arial" w:hAnsi="Arial" w:cs="Arial"/>
                <w:noProof/>
                <w:webHidden/>
              </w:rPr>
              <w:t>7</w:t>
            </w:r>
            <w:r w:rsidRPr="006F5AC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845AF3E" w14:textId="1E34C5A0" w:rsidR="00527B10" w:rsidRPr="006F5AC2" w:rsidRDefault="00B750D4" w:rsidP="001349AD">
          <w:pPr>
            <w:spacing w:line="360" w:lineRule="auto"/>
            <w:jc w:val="both"/>
            <w:rPr>
              <w:rFonts w:ascii="Arial" w:hAnsi="Arial" w:cs="Arial"/>
            </w:rPr>
          </w:pPr>
          <w:r w:rsidRPr="006F5AC2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B0B979D" w14:textId="77777777" w:rsidR="00527B10" w:rsidRPr="006F5AC2" w:rsidRDefault="00527B10" w:rsidP="001349AD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245EADEA" w14:textId="77777777" w:rsidR="00527B10" w:rsidRPr="006F5AC2" w:rsidRDefault="00527B10" w:rsidP="001349AD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07D2D21F" w14:textId="77777777" w:rsidR="001E3212" w:rsidRPr="006F5AC2" w:rsidRDefault="001E3212" w:rsidP="001349AD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4DF70408" w14:textId="77777777" w:rsidR="00AF4B4F" w:rsidRPr="006F5AC2" w:rsidRDefault="00AF4B4F" w:rsidP="001349AD">
      <w:pPr>
        <w:spacing w:line="360" w:lineRule="auto"/>
        <w:rPr>
          <w:rFonts w:ascii="Arial" w:hAnsi="Arial" w:cs="Arial"/>
        </w:rPr>
      </w:pPr>
    </w:p>
    <w:p w14:paraId="181CB81A" w14:textId="77777777" w:rsidR="00AF4B4F" w:rsidRPr="006F5AC2" w:rsidRDefault="00AF4B4F" w:rsidP="001349AD">
      <w:pPr>
        <w:spacing w:line="360" w:lineRule="auto"/>
        <w:rPr>
          <w:rFonts w:ascii="Arial" w:hAnsi="Arial" w:cs="Arial"/>
        </w:rPr>
      </w:pPr>
    </w:p>
    <w:p w14:paraId="52A46E77" w14:textId="77777777" w:rsidR="00AF4B4F" w:rsidRPr="006F5AC2" w:rsidRDefault="00AF4B4F" w:rsidP="001349AD">
      <w:pPr>
        <w:spacing w:line="360" w:lineRule="auto"/>
        <w:rPr>
          <w:rFonts w:ascii="Arial" w:hAnsi="Arial" w:cs="Arial"/>
        </w:rPr>
      </w:pPr>
    </w:p>
    <w:p w14:paraId="39E28FDA" w14:textId="77777777" w:rsidR="00AF4B4F" w:rsidRPr="006F5AC2" w:rsidRDefault="00AF4B4F" w:rsidP="001349AD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3147F2EF" w14:textId="77777777" w:rsidR="006833B6" w:rsidRPr="006F5AC2" w:rsidRDefault="006833B6" w:rsidP="001349AD">
      <w:pPr>
        <w:spacing w:line="360" w:lineRule="auto"/>
        <w:rPr>
          <w:rFonts w:ascii="Arial" w:hAnsi="Arial" w:cs="Arial"/>
        </w:rPr>
      </w:pPr>
    </w:p>
    <w:p w14:paraId="12878BD0" w14:textId="77777777" w:rsidR="006833B6" w:rsidRPr="006F5AC2" w:rsidRDefault="006833B6" w:rsidP="001349AD">
      <w:pPr>
        <w:spacing w:line="360" w:lineRule="auto"/>
        <w:rPr>
          <w:rFonts w:ascii="Arial" w:hAnsi="Arial" w:cs="Arial"/>
        </w:rPr>
      </w:pPr>
    </w:p>
    <w:p w14:paraId="03501D24" w14:textId="6CDEC96F" w:rsidR="005E606E" w:rsidRPr="006F5AC2" w:rsidRDefault="00A84E60" w:rsidP="006F5AC2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0" w:name="_Toc226103230"/>
      <w:r w:rsidRPr="006F5AC2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Part A: Annotated Bibliography</w:t>
      </w:r>
      <w:bookmarkEnd w:id="0"/>
    </w:p>
    <w:p w14:paraId="6559BDEC" w14:textId="6A5AB9F4" w:rsidR="00A84E60" w:rsidRPr="006F5AC2" w:rsidRDefault="002C4876" w:rsidP="006F5AC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1" w:name="_Toc226103231"/>
      <w:r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Erikson’s </w:t>
      </w:r>
      <w:r w:rsidR="00B000BF" w:rsidRPr="006F5AC2">
        <w:rPr>
          <w:rFonts w:ascii="Arial" w:hAnsi="Arial" w:cs="Arial"/>
          <w:b/>
          <w:bCs/>
          <w:color w:val="auto"/>
          <w:sz w:val="22"/>
          <w:szCs w:val="22"/>
        </w:rPr>
        <w:t>P</w:t>
      </w:r>
      <w:r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sychosocial </w:t>
      </w:r>
      <w:r w:rsidR="00B000BF" w:rsidRPr="006F5AC2">
        <w:rPr>
          <w:rFonts w:ascii="Arial" w:hAnsi="Arial" w:cs="Arial"/>
          <w:b/>
          <w:bCs/>
          <w:color w:val="auto"/>
          <w:sz w:val="22"/>
          <w:szCs w:val="22"/>
        </w:rPr>
        <w:t>S</w:t>
      </w:r>
      <w:r w:rsidRPr="006F5AC2">
        <w:rPr>
          <w:rFonts w:ascii="Arial" w:hAnsi="Arial" w:cs="Arial"/>
          <w:b/>
          <w:bCs/>
          <w:color w:val="auto"/>
          <w:sz w:val="22"/>
          <w:szCs w:val="22"/>
        </w:rPr>
        <w:t>tages</w:t>
      </w:r>
      <w:bookmarkEnd w:id="1"/>
    </w:p>
    <w:p w14:paraId="52032110" w14:textId="21FF8BF3" w:rsidR="00AD7318" w:rsidRPr="00BF3822" w:rsidRDefault="00AD7318" w:rsidP="00BF382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F3822">
        <w:rPr>
          <w:rFonts w:ascii="Arial" w:hAnsi="Arial" w:cs="Arial"/>
          <w:sz w:val="22"/>
          <w:szCs w:val="22"/>
        </w:rPr>
        <w:t xml:space="preserve">Orenstein, G.A. and Lewis, L., </w:t>
      </w:r>
      <w:r w:rsidR="00EB2E6F" w:rsidRPr="00BF3822">
        <w:rPr>
          <w:rFonts w:ascii="Arial" w:hAnsi="Arial" w:cs="Arial"/>
          <w:sz w:val="22"/>
          <w:szCs w:val="22"/>
        </w:rPr>
        <w:t>(</w:t>
      </w:r>
      <w:r w:rsidRPr="00BF3822">
        <w:rPr>
          <w:rFonts w:ascii="Arial" w:hAnsi="Arial" w:cs="Arial"/>
          <w:sz w:val="22"/>
          <w:szCs w:val="22"/>
        </w:rPr>
        <w:t>2022</w:t>
      </w:r>
      <w:r w:rsidR="00EB2E6F" w:rsidRPr="00BF3822">
        <w:rPr>
          <w:rFonts w:ascii="Arial" w:hAnsi="Arial" w:cs="Arial"/>
          <w:sz w:val="22"/>
          <w:szCs w:val="22"/>
        </w:rPr>
        <w:t>)</w:t>
      </w:r>
      <w:r w:rsidRPr="00BF3822">
        <w:rPr>
          <w:rFonts w:ascii="Arial" w:hAnsi="Arial" w:cs="Arial"/>
          <w:sz w:val="22"/>
          <w:szCs w:val="22"/>
        </w:rPr>
        <w:t>. Erikson's stages of psychosocial development. In </w:t>
      </w:r>
      <w:r w:rsidR="000F6F6C" w:rsidRPr="00BF3822">
        <w:rPr>
          <w:rFonts w:ascii="Arial" w:hAnsi="Arial" w:cs="Arial"/>
          <w:i/>
          <w:iCs/>
          <w:sz w:val="22"/>
          <w:szCs w:val="22"/>
        </w:rPr>
        <w:t>Stat Pearls</w:t>
      </w:r>
      <w:r w:rsidRPr="00BF3822">
        <w:rPr>
          <w:rFonts w:ascii="Arial" w:hAnsi="Arial" w:cs="Arial"/>
          <w:i/>
          <w:iCs/>
          <w:sz w:val="22"/>
          <w:szCs w:val="22"/>
        </w:rPr>
        <w:t xml:space="preserve"> [Internet]</w:t>
      </w:r>
      <w:r w:rsidRPr="00BF3822">
        <w:rPr>
          <w:rFonts w:ascii="Arial" w:hAnsi="Arial" w:cs="Arial"/>
          <w:sz w:val="22"/>
          <w:szCs w:val="22"/>
        </w:rPr>
        <w:t xml:space="preserve">. </w:t>
      </w:r>
      <w:r w:rsidR="000F6F6C" w:rsidRPr="00BF3822">
        <w:rPr>
          <w:rFonts w:ascii="Arial" w:hAnsi="Arial" w:cs="Arial"/>
          <w:sz w:val="22"/>
          <w:szCs w:val="22"/>
        </w:rPr>
        <w:t>Stat Pearls</w:t>
      </w:r>
      <w:r w:rsidRPr="00BF3822">
        <w:rPr>
          <w:rFonts w:ascii="Arial" w:hAnsi="Arial" w:cs="Arial"/>
          <w:sz w:val="22"/>
          <w:szCs w:val="22"/>
        </w:rPr>
        <w:t xml:space="preserve"> Publishing. </w:t>
      </w:r>
    </w:p>
    <w:p w14:paraId="1AA803C8" w14:textId="77777777" w:rsidR="00AD7318" w:rsidRPr="006F5AC2" w:rsidRDefault="00C55AB7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 xml:space="preserve">This </w:t>
      </w:r>
      <w:r w:rsidR="00E738A0" w:rsidRPr="006F5AC2">
        <w:rPr>
          <w:rFonts w:ascii="Arial" w:hAnsi="Arial" w:cs="Arial"/>
          <w:sz w:val="22"/>
          <w:szCs w:val="22"/>
        </w:rPr>
        <w:t>theory</w:t>
      </w:r>
      <w:r w:rsidRPr="006F5AC2">
        <w:rPr>
          <w:rFonts w:ascii="Arial" w:hAnsi="Arial" w:cs="Arial"/>
          <w:sz w:val="22"/>
          <w:szCs w:val="22"/>
        </w:rPr>
        <w:t xml:space="preserve"> </w:t>
      </w:r>
      <w:r w:rsidR="000E70AA" w:rsidRPr="006F5AC2">
        <w:rPr>
          <w:rFonts w:ascii="Arial" w:hAnsi="Arial" w:cs="Arial"/>
          <w:sz w:val="22"/>
          <w:szCs w:val="22"/>
        </w:rPr>
        <w:t xml:space="preserve">revolves around the influence of social </w:t>
      </w:r>
      <w:r w:rsidR="008947D1" w:rsidRPr="006F5AC2">
        <w:rPr>
          <w:rFonts w:ascii="Arial" w:hAnsi="Arial" w:cs="Arial"/>
          <w:sz w:val="22"/>
          <w:szCs w:val="22"/>
        </w:rPr>
        <w:t xml:space="preserve">dynamics and </w:t>
      </w:r>
      <w:r w:rsidR="00964DF0" w:rsidRPr="006F5AC2">
        <w:rPr>
          <w:rFonts w:ascii="Arial" w:hAnsi="Arial" w:cs="Arial"/>
          <w:sz w:val="22"/>
          <w:szCs w:val="22"/>
        </w:rPr>
        <w:t>their</w:t>
      </w:r>
      <w:r w:rsidR="008947D1" w:rsidRPr="006F5AC2">
        <w:rPr>
          <w:rFonts w:ascii="Arial" w:hAnsi="Arial" w:cs="Arial"/>
          <w:sz w:val="22"/>
          <w:szCs w:val="22"/>
        </w:rPr>
        <w:t xml:space="preserve"> </w:t>
      </w:r>
      <w:r w:rsidR="00E738A0" w:rsidRPr="006F5AC2">
        <w:rPr>
          <w:rFonts w:ascii="Arial" w:hAnsi="Arial" w:cs="Arial"/>
          <w:sz w:val="22"/>
          <w:szCs w:val="22"/>
        </w:rPr>
        <w:t>effect</w:t>
      </w:r>
      <w:r w:rsidR="008947D1" w:rsidRPr="006F5AC2">
        <w:rPr>
          <w:rFonts w:ascii="Arial" w:hAnsi="Arial" w:cs="Arial"/>
          <w:sz w:val="22"/>
          <w:szCs w:val="22"/>
        </w:rPr>
        <w:t xml:space="preserve"> on </w:t>
      </w:r>
      <w:r w:rsidR="00964DF0" w:rsidRPr="006F5AC2">
        <w:rPr>
          <w:rFonts w:ascii="Arial" w:hAnsi="Arial" w:cs="Arial"/>
          <w:sz w:val="22"/>
          <w:szCs w:val="22"/>
        </w:rPr>
        <w:t xml:space="preserve">the </w:t>
      </w:r>
      <w:r w:rsidR="000E70AA" w:rsidRPr="006F5AC2">
        <w:rPr>
          <w:rFonts w:ascii="Arial" w:hAnsi="Arial" w:cs="Arial"/>
          <w:sz w:val="22"/>
          <w:szCs w:val="22"/>
        </w:rPr>
        <w:t xml:space="preserve">psychological development </w:t>
      </w:r>
      <w:r w:rsidR="008947D1" w:rsidRPr="006F5AC2">
        <w:rPr>
          <w:rFonts w:ascii="Arial" w:hAnsi="Arial" w:cs="Arial"/>
          <w:sz w:val="22"/>
          <w:szCs w:val="22"/>
        </w:rPr>
        <w:t>of a child into adulthood</w:t>
      </w:r>
      <w:r w:rsidR="00E738A0" w:rsidRPr="006F5AC2">
        <w:rPr>
          <w:rFonts w:ascii="Arial" w:hAnsi="Arial" w:cs="Arial"/>
          <w:sz w:val="22"/>
          <w:szCs w:val="22"/>
        </w:rPr>
        <w:t xml:space="preserve">. </w:t>
      </w:r>
      <w:r w:rsidR="00B02123" w:rsidRPr="006F5AC2">
        <w:rPr>
          <w:rFonts w:ascii="Arial" w:hAnsi="Arial" w:cs="Arial"/>
          <w:sz w:val="22"/>
          <w:szCs w:val="22"/>
        </w:rPr>
        <w:t xml:space="preserve">It consists of </w:t>
      </w:r>
      <w:r w:rsidR="00BA0D0E" w:rsidRPr="006F5AC2">
        <w:rPr>
          <w:rFonts w:ascii="Arial" w:hAnsi="Arial" w:cs="Arial"/>
          <w:sz w:val="22"/>
          <w:szCs w:val="22"/>
        </w:rPr>
        <w:t>8 stages of a human life</w:t>
      </w:r>
      <w:r w:rsidR="00964DF0" w:rsidRPr="006F5AC2">
        <w:rPr>
          <w:rFonts w:ascii="Arial" w:hAnsi="Arial" w:cs="Arial"/>
          <w:sz w:val="22"/>
          <w:szCs w:val="22"/>
        </w:rPr>
        <w:t>,</w:t>
      </w:r>
      <w:r w:rsidR="00414430" w:rsidRPr="006F5AC2">
        <w:rPr>
          <w:rFonts w:ascii="Arial" w:hAnsi="Arial" w:cs="Arial"/>
          <w:sz w:val="22"/>
          <w:szCs w:val="22"/>
        </w:rPr>
        <w:t xml:space="preserve"> which are</w:t>
      </w:r>
      <w:r w:rsidR="00964DF0" w:rsidRPr="006F5AC2">
        <w:rPr>
          <w:rFonts w:ascii="Arial" w:hAnsi="Arial" w:cs="Arial"/>
          <w:sz w:val="22"/>
          <w:szCs w:val="22"/>
        </w:rPr>
        <w:t>:</w:t>
      </w:r>
      <w:r w:rsidR="00414430" w:rsidRPr="006F5AC2">
        <w:rPr>
          <w:rFonts w:ascii="Arial" w:hAnsi="Arial" w:cs="Arial"/>
          <w:sz w:val="22"/>
          <w:szCs w:val="22"/>
        </w:rPr>
        <w:t xml:space="preserve"> infancy, early childhood, play age, school age, adolescence, young adulthood, </w:t>
      </w:r>
      <w:r w:rsidR="00BB231E" w:rsidRPr="006F5AC2">
        <w:rPr>
          <w:rFonts w:ascii="Arial" w:hAnsi="Arial" w:cs="Arial"/>
          <w:sz w:val="22"/>
          <w:szCs w:val="22"/>
        </w:rPr>
        <w:t>adulthood and old age</w:t>
      </w:r>
      <w:r w:rsidR="00742A8A" w:rsidRPr="006F5AC2">
        <w:rPr>
          <w:rFonts w:ascii="Arial" w:hAnsi="Arial" w:cs="Arial"/>
          <w:sz w:val="22"/>
          <w:szCs w:val="22"/>
        </w:rPr>
        <w:t>.</w:t>
      </w:r>
      <w:r w:rsidR="007E7FF9" w:rsidRPr="006F5AC2">
        <w:rPr>
          <w:rFonts w:ascii="Arial" w:hAnsi="Arial" w:cs="Arial"/>
          <w:sz w:val="22"/>
          <w:szCs w:val="22"/>
        </w:rPr>
        <w:t xml:space="preserve"> </w:t>
      </w:r>
      <w:r w:rsidR="008732B7" w:rsidRPr="006F5AC2">
        <w:rPr>
          <w:rFonts w:ascii="Arial" w:hAnsi="Arial" w:cs="Arial"/>
          <w:sz w:val="22"/>
          <w:szCs w:val="22"/>
        </w:rPr>
        <w:t>These</w:t>
      </w:r>
      <w:r w:rsidR="00B858B3" w:rsidRPr="006F5AC2">
        <w:rPr>
          <w:rFonts w:ascii="Arial" w:hAnsi="Arial" w:cs="Arial"/>
          <w:sz w:val="22"/>
          <w:szCs w:val="22"/>
        </w:rPr>
        <w:t xml:space="preserve"> stages can be studied for the treatment of mental illness in patients</w:t>
      </w:r>
      <w:r w:rsidR="00075C82" w:rsidRPr="006F5AC2">
        <w:rPr>
          <w:rFonts w:ascii="Arial" w:hAnsi="Arial" w:cs="Arial"/>
          <w:sz w:val="22"/>
          <w:szCs w:val="22"/>
        </w:rPr>
        <w:t>.</w:t>
      </w:r>
    </w:p>
    <w:p w14:paraId="30BE546B" w14:textId="7F840D97" w:rsidR="00BB219D" w:rsidRPr="006F5AC2" w:rsidRDefault="00075C82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 xml:space="preserve"> </w:t>
      </w:r>
      <w:r w:rsidR="00972CB7" w:rsidRPr="006F5AC2">
        <w:rPr>
          <w:rFonts w:ascii="Arial" w:hAnsi="Arial" w:cs="Arial"/>
          <w:sz w:val="22"/>
          <w:szCs w:val="22"/>
        </w:rPr>
        <w:t xml:space="preserve">As these stages and his theory take into consideration both the social and </w:t>
      </w:r>
      <w:r w:rsidR="005F56F4" w:rsidRPr="006F5AC2">
        <w:rPr>
          <w:rFonts w:ascii="Arial" w:hAnsi="Arial" w:cs="Arial"/>
          <w:sz w:val="22"/>
          <w:szCs w:val="22"/>
        </w:rPr>
        <w:t xml:space="preserve">psychological context into </w:t>
      </w:r>
      <w:r w:rsidR="004C52D0" w:rsidRPr="006F5AC2">
        <w:rPr>
          <w:rFonts w:ascii="Arial" w:hAnsi="Arial" w:cs="Arial"/>
          <w:sz w:val="22"/>
          <w:szCs w:val="22"/>
        </w:rPr>
        <w:t xml:space="preserve">the </w:t>
      </w:r>
      <w:r w:rsidR="005F56F4" w:rsidRPr="006F5AC2">
        <w:rPr>
          <w:rFonts w:ascii="Arial" w:hAnsi="Arial" w:cs="Arial"/>
          <w:sz w:val="22"/>
          <w:szCs w:val="22"/>
        </w:rPr>
        <w:t>equation</w:t>
      </w:r>
      <w:r w:rsidR="00F632D8" w:rsidRPr="006F5AC2">
        <w:rPr>
          <w:rFonts w:ascii="Arial" w:hAnsi="Arial" w:cs="Arial"/>
          <w:sz w:val="22"/>
          <w:szCs w:val="22"/>
        </w:rPr>
        <w:t xml:space="preserve">, it acts as a guide for the healthcare providers </w:t>
      </w:r>
      <w:r w:rsidR="008732B7" w:rsidRPr="006F5AC2">
        <w:rPr>
          <w:rFonts w:ascii="Arial" w:hAnsi="Arial" w:cs="Arial"/>
          <w:sz w:val="22"/>
          <w:szCs w:val="22"/>
        </w:rPr>
        <w:t>in</w:t>
      </w:r>
      <w:r w:rsidR="00F632D8" w:rsidRPr="006F5AC2">
        <w:rPr>
          <w:rFonts w:ascii="Arial" w:hAnsi="Arial" w:cs="Arial"/>
          <w:sz w:val="22"/>
          <w:szCs w:val="22"/>
        </w:rPr>
        <w:t xml:space="preserve"> the later stages of life</w:t>
      </w:r>
      <w:r w:rsidR="00737DD4" w:rsidRPr="006F5AC2">
        <w:rPr>
          <w:rFonts w:ascii="Arial" w:hAnsi="Arial" w:cs="Arial"/>
          <w:sz w:val="22"/>
          <w:szCs w:val="22"/>
        </w:rPr>
        <w:t>,</w:t>
      </w:r>
      <w:r w:rsidR="00F632D8" w:rsidRPr="006F5AC2">
        <w:rPr>
          <w:rFonts w:ascii="Arial" w:hAnsi="Arial" w:cs="Arial"/>
          <w:sz w:val="22"/>
          <w:szCs w:val="22"/>
        </w:rPr>
        <w:t xml:space="preserve"> and to understand the basis of mental illness in the patient</w:t>
      </w:r>
      <w:r w:rsidR="00472433" w:rsidRPr="006F5AC2">
        <w:rPr>
          <w:rFonts w:ascii="Arial" w:hAnsi="Arial" w:cs="Arial"/>
          <w:sz w:val="22"/>
          <w:szCs w:val="22"/>
        </w:rPr>
        <w:t xml:space="preserve"> (Orenstein and Lewis,2022). </w:t>
      </w:r>
      <w:r w:rsidR="00A96BBF" w:rsidRPr="006F5AC2">
        <w:rPr>
          <w:rFonts w:ascii="Arial" w:hAnsi="Arial" w:cs="Arial"/>
          <w:sz w:val="22"/>
          <w:szCs w:val="22"/>
        </w:rPr>
        <w:t>These stages</w:t>
      </w:r>
      <w:r w:rsidR="00737DD4" w:rsidRPr="006F5AC2">
        <w:rPr>
          <w:rFonts w:ascii="Arial" w:hAnsi="Arial" w:cs="Arial"/>
          <w:sz w:val="22"/>
          <w:szCs w:val="22"/>
        </w:rPr>
        <w:t>,</w:t>
      </w:r>
      <w:r w:rsidR="00A96BBF" w:rsidRPr="006F5AC2">
        <w:rPr>
          <w:rFonts w:ascii="Arial" w:hAnsi="Arial" w:cs="Arial"/>
          <w:sz w:val="22"/>
          <w:szCs w:val="22"/>
        </w:rPr>
        <w:t xml:space="preserve"> </w:t>
      </w:r>
      <w:r w:rsidR="0043238A" w:rsidRPr="006F5AC2">
        <w:rPr>
          <w:rFonts w:ascii="Arial" w:hAnsi="Arial" w:cs="Arial"/>
          <w:sz w:val="22"/>
          <w:szCs w:val="22"/>
        </w:rPr>
        <w:t>in theory</w:t>
      </w:r>
      <w:r w:rsidR="004C52D0" w:rsidRPr="006F5AC2">
        <w:rPr>
          <w:rFonts w:ascii="Arial" w:hAnsi="Arial" w:cs="Arial"/>
          <w:sz w:val="22"/>
          <w:szCs w:val="22"/>
        </w:rPr>
        <w:t>,</w:t>
      </w:r>
      <w:r w:rsidR="0043238A" w:rsidRPr="006F5AC2">
        <w:rPr>
          <w:rFonts w:ascii="Arial" w:hAnsi="Arial" w:cs="Arial"/>
          <w:sz w:val="22"/>
          <w:szCs w:val="22"/>
        </w:rPr>
        <w:t xml:space="preserve"> change as an individual grows or develops and faces new challenges in life</w:t>
      </w:r>
      <w:r w:rsidR="00110C65" w:rsidRPr="006F5AC2">
        <w:rPr>
          <w:rFonts w:ascii="Arial" w:hAnsi="Arial" w:cs="Arial"/>
          <w:sz w:val="22"/>
          <w:szCs w:val="22"/>
        </w:rPr>
        <w:t>. Each stage is explained as two tendencies</w:t>
      </w:r>
      <w:r w:rsidR="004C52D0" w:rsidRPr="006F5AC2">
        <w:rPr>
          <w:rFonts w:ascii="Arial" w:hAnsi="Arial" w:cs="Arial"/>
          <w:sz w:val="22"/>
          <w:szCs w:val="22"/>
        </w:rPr>
        <w:t>,</w:t>
      </w:r>
      <w:r w:rsidR="00110C65" w:rsidRPr="006F5AC2">
        <w:rPr>
          <w:rFonts w:ascii="Arial" w:hAnsi="Arial" w:cs="Arial"/>
          <w:sz w:val="22"/>
          <w:szCs w:val="22"/>
        </w:rPr>
        <w:t xml:space="preserve"> that is</w:t>
      </w:r>
      <w:r w:rsidR="007A7B21" w:rsidRPr="006F5AC2">
        <w:rPr>
          <w:rFonts w:ascii="Arial" w:hAnsi="Arial" w:cs="Arial"/>
          <w:sz w:val="22"/>
          <w:szCs w:val="22"/>
        </w:rPr>
        <w:t>,</w:t>
      </w:r>
      <w:r w:rsidR="00110C65" w:rsidRPr="006F5AC2">
        <w:rPr>
          <w:rFonts w:ascii="Arial" w:hAnsi="Arial" w:cs="Arial"/>
          <w:sz w:val="22"/>
          <w:szCs w:val="22"/>
        </w:rPr>
        <w:t xml:space="preserve"> positive and negative </w:t>
      </w:r>
      <w:r w:rsidR="004C52D0" w:rsidRPr="006F5AC2">
        <w:rPr>
          <w:rFonts w:ascii="Arial" w:hAnsi="Arial" w:cs="Arial"/>
          <w:sz w:val="22"/>
          <w:szCs w:val="22"/>
        </w:rPr>
        <w:t>aspects</w:t>
      </w:r>
      <w:r w:rsidR="00110C65" w:rsidRPr="006F5AC2">
        <w:rPr>
          <w:rFonts w:ascii="Arial" w:hAnsi="Arial" w:cs="Arial"/>
          <w:sz w:val="22"/>
          <w:szCs w:val="22"/>
        </w:rPr>
        <w:t>.</w:t>
      </w:r>
      <w:r w:rsidR="005C6252" w:rsidRPr="006F5AC2">
        <w:rPr>
          <w:rFonts w:ascii="Arial" w:hAnsi="Arial" w:cs="Arial"/>
          <w:sz w:val="22"/>
          <w:szCs w:val="22"/>
        </w:rPr>
        <w:t xml:space="preserve"> </w:t>
      </w:r>
    </w:p>
    <w:p w14:paraId="06568E28" w14:textId="78F1231F" w:rsidR="004C6489" w:rsidRPr="00D648E3" w:rsidRDefault="000F6F6C" w:rsidP="00D648E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48E3">
        <w:rPr>
          <w:rFonts w:ascii="Arial" w:hAnsi="Arial" w:cs="Arial"/>
          <w:sz w:val="22"/>
          <w:szCs w:val="22"/>
        </w:rPr>
        <w:t>Selcer</w:t>
      </w:r>
      <w:r w:rsidR="004C6489" w:rsidRPr="00D648E3">
        <w:rPr>
          <w:rFonts w:ascii="Arial" w:hAnsi="Arial" w:cs="Arial"/>
          <w:sz w:val="22"/>
          <w:szCs w:val="22"/>
        </w:rPr>
        <w:t xml:space="preserve">, B., </w:t>
      </w:r>
      <w:r w:rsidRPr="00D648E3">
        <w:rPr>
          <w:rFonts w:ascii="Arial" w:hAnsi="Arial" w:cs="Arial"/>
          <w:sz w:val="22"/>
          <w:szCs w:val="22"/>
        </w:rPr>
        <w:t>Bandrowski</w:t>
      </w:r>
      <w:r w:rsidR="004C6489" w:rsidRPr="00D648E3">
        <w:rPr>
          <w:rFonts w:ascii="Arial" w:hAnsi="Arial" w:cs="Arial"/>
          <w:sz w:val="22"/>
          <w:szCs w:val="22"/>
        </w:rPr>
        <w:t xml:space="preserve">, A., </w:t>
      </w:r>
      <w:r w:rsidRPr="00D648E3">
        <w:rPr>
          <w:rFonts w:ascii="Arial" w:hAnsi="Arial" w:cs="Arial"/>
          <w:sz w:val="22"/>
          <w:szCs w:val="22"/>
        </w:rPr>
        <w:t>Krakowski</w:t>
      </w:r>
      <w:r w:rsidR="004C6489" w:rsidRPr="00D648E3">
        <w:rPr>
          <w:rFonts w:ascii="Arial" w:hAnsi="Arial" w:cs="Arial"/>
          <w:sz w:val="22"/>
          <w:szCs w:val="22"/>
        </w:rPr>
        <w:t xml:space="preserve">, D. and Baum, E., </w:t>
      </w:r>
      <w:r w:rsidR="00EB2E6F" w:rsidRPr="00D648E3">
        <w:rPr>
          <w:rFonts w:ascii="Arial" w:hAnsi="Arial" w:cs="Arial"/>
          <w:sz w:val="22"/>
          <w:szCs w:val="22"/>
        </w:rPr>
        <w:t>(</w:t>
      </w:r>
      <w:r w:rsidR="004C6489" w:rsidRPr="00D648E3">
        <w:rPr>
          <w:rFonts w:ascii="Arial" w:hAnsi="Arial" w:cs="Arial"/>
          <w:sz w:val="22"/>
          <w:szCs w:val="22"/>
        </w:rPr>
        <w:t>2023</w:t>
      </w:r>
      <w:r w:rsidR="00EB2E6F" w:rsidRPr="00D648E3">
        <w:rPr>
          <w:rFonts w:ascii="Arial" w:hAnsi="Arial" w:cs="Arial"/>
          <w:sz w:val="22"/>
          <w:szCs w:val="22"/>
        </w:rPr>
        <w:t>)</w:t>
      </w:r>
      <w:r w:rsidR="004C6489" w:rsidRPr="00D648E3">
        <w:rPr>
          <w:rFonts w:ascii="Arial" w:hAnsi="Arial" w:cs="Arial"/>
          <w:sz w:val="22"/>
          <w:szCs w:val="22"/>
        </w:rPr>
        <w:t>. Supporting elderly patients in strengthening their personal and spiritual health resources. </w:t>
      </w:r>
      <w:r w:rsidR="004C6489" w:rsidRPr="00D648E3">
        <w:rPr>
          <w:rFonts w:ascii="Arial" w:hAnsi="Arial" w:cs="Arial"/>
          <w:i/>
          <w:iCs/>
          <w:sz w:val="22"/>
          <w:szCs w:val="22"/>
        </w:rPr>
        <w:t>Frontiers in psychology</w:t>
      </w:r>
      <w:r w:rsidR="004C6489" w:rsidRPr="00D648E3">
        <w:rPr>
          <w:rFonts w:ascii="Arial" w:hAnsi="Arial" w:cs="Arial"/>
          <w:sz w:val="22"/>
          <w:szCs w:val="22"/>
        </w:rPr>
        <w:t>, </w:t>
      </w:r>
      <w:r w:rsidR="004C6489" w:rsidRPr="00D648E3">
        <w:rPr>
          <w:rFonts w:ascii="Arial" w:hAnsi="Arial" w:cs="Arial"/>
          <w:i/>
          <w:iCs/>
          <w:sz w:val="22"/>
          <w:szCs w:val="22"/>
        </w:rPr>
        <w:t>14</w:t>
      </w:r>
      <w:r w:rsidR="004C6489" w:rsidRPr="00D648E3">
        <w:rPr>
          <w:rFonts w:ascii="Arial" w:hAnsi="Arial" w:cs="Arial"/>
          <w:sz w:val="22"/>
          <w:szCs w:val="22"/>
        </w:rPr>
        <w:t xml:space="preserve">, p.1237138. </w:t>
      </w:r>
      <w:hyperlink r:id="rId8" w:history="1">
        <w:r w:rsidR="004C6489" w:rsidRPr="00D648E3">
          <w:rPr>
            <w:rStyle w:val="Hyperlink"/>
            <w:rFonts w:ascii="Arial" w:hAnsi="Arial" w:cs="Arial"/>
            <w:sz w:val="22"/>
            <w:szCs w:val="22"/>
          </w:rPr>
          <w:t>https://www.frontiersin.org/journals/psychology/articles/10.3389/fpsyg.2023.1237138/pdf</w:t>
        </w:r>
      </w:hyperlink>
    </w:p>
    <w:p w14:paraId="58AF64E0" w14:textId="2ADD23ED" w:rsidR="00AD7318" w:rsidRPr="006F5AC2" w:rsidRDefault="00D65867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>As a</w:t>
      </w:r>
      <w:r w:rsidR="00063E00" w:rsidRPr="006F5AC2">
        <w:rPr>
          <w:rFonts w:ascii="Arial" w:hAnsi="Arial" w:cs="Arial"/>
          <w:sz w:val="22"/>
          <w:szCs w:val="22"/>
        </w:rPr>
        <w:t xml:space="preserve"> </w:t>
      </w:r>
      <w:r w:rsidR="001759A8" w:rsidRPr="006F5AC2">
        <w:rPr>
          <w:rFonts w:ascii="Arial" w:hAnsi="Arial" w:cs="Arial"/>
          <w:sz w:val="22"/>
          <w:szCs w:val="22"/>
        </w:rPr>
        <w:t>sensitive</w:t>
      </w:r>
      <w:r w:rsidR="00063E00" w:rsidRPr="006F5AC2">
        <w:rPr>
          <w:rFonts w:ascii="Arial" w:hAnsi="Arial" w:cs="Arial"/>
          <w:sz w:val="22"/>
          <w:szCs w:val="22"/>
        </w:rPr>
        <w:t xml:space="preserve"> stage, old age involves several changes</w:t>
      </w:r>
      <w:r w:rsidR="001759A8" w:rsidRPr="006F5AC2">
        <w:rPr>
          <w:rFonts w:ascii="Arial" w:hAnsi="Arial" w:cs="Arial"/>
          <w:sz w:val="22"/>
          <w:szCs w:val="22"/>
        </w:rPr>
        <w:t>, such as</w:t>
      </w:r>
      <w:r w:rsidR="00063E00" w:rsidRPr="006F5AC2">
        <w:rPr>
          <w:rFonts w:ascii="Arial" w:hAnsi="Arial" w:cs="Arial"/>
          <w:sz w:val="22"/>
          <w:szCs w:val="22"/>
        </w:rPr>
        <w:t xml:space="preserve"> physical, cognitive </w:t>
      </w:r>
      <w:r w:rsidR="001759A8" w:rsidRPr="006F5AC2">
        <w:rPr>
          <w:rFonts w:ascii="Arial" w:hAnsi="Arial" w:cs="Arial"/>
          <w:sz w:val="22"/>
          <w:szCs w:val="22"/>
        </w:rPr>
        <w:t xml:space="preserve">and social changes around the </w:t>
      </w:r>
      <w:r w:rsidR="004655F7" w:rsidRPr="006F5AC2">
        <w:rPr>
          <w:rFonts w:ascii="Arial" w:hAnsi="Arial" w:cs="Arial"/>
          <w:sz w:val="22"/>
          <w:szCs w:val="22"/>
        </w:rPr>
        <w:t>patient</w:t>
      </w:r>
      <w:r w:rsidR="001759A8" w:rsidRPr="006F5AC2">
        <w:rPr>
          <w:rFonts w:ascii="Arial" w:hAnsi="Arial" w:cs="Arial"/>
          <w:sz w:val="22"/>
          <w:szCs w:val="22"/>
        </w:rPr>
        <w:t>.</w:t>
      </w:r>
      <w:r w:rsidR="007F4F1D" w:rsidRPr="006F5AC2">
        <w:rPr>
          <w:rFonts w:ascii="Arial" w:hAnsi="Arial" w:cs="Arial"/>
          <w:sz w:val="22"/>
          <w:szCs w:val="22"/>
        </w:rPr>
        <w:t xml:space="preserve"> The</w:t>
      </w:r>
      <w:r w:rsidR="00A6384C" w:rsidRPr="006F5AC2">
        <w:rPr>
          <w:rFonts w:ascii="Arial" w:hAnsi="Arial" w:cs="Arial"/>
          <w:sz w:val="22"/>
          <w:szCs w:val="22"/>
        </w:rPr>
        <w:t xml:space="preserve"> psychological health starts degrading as an individual grows and goes through their adult life</w:t>
      </w:r>
      <w:r w:rsidR="000C010E" w:rsidRPr="006F5AC2">
        <w:rPr>
          <w:rFonts w:ascii="Arial" w:hAnsi="Arial" w:cs="Arial"/>
          <w:sz w:val="22"/>
          <w:szCs w:val="22"/>
        </w:rPr>
        <w:t>.</w:t>
      </w:r>
      <w:r w:rsidR="00FA060B" w:rsidRPr="006F5AC2">
        <w:rPr>
          <w:rFonts w:ascii="Arial" w:hAnsi="Arial" w:cs="Arial"/>
          <w:sz w:val="22"/>
          <w:szCs w:val="22"/>
        </w:rPr>
        <w:t xml:space="preserve"> This increases the risk of having mental dise</w:t>
      </w:r>
      <w:r w:rsidR="0023699D" w:rsidRPr="006F5AC2">
        <w:rPr>
          <w:rFonts w:ascii="Arial" w:hAnsi="Arial" w:cs="Arial"/>
          <w:sz w:val="22"/>
          <w:szCs w:val="22"/>
        </w:rPr>
        <w:t>ases</w:t>
      </w:r>
      <w:r w:rsidR="000053F7" w:rsidRPr="006F5AC2">
        <w:rPr>
          <w:rFonts w:ascii="Arial" w:hAnsi="Arial" w:cs="Arial"/>
          <w:sz w:val="22"/>
          <w:szCs w:val="22"/>
        </w:rPr>
        <w:t xml:space="preserve"> in older adults. A higher sense of psychological </w:t>
      </w:r>
      <w:r w:rsidR="007F4F1D" w:rsidRPr="006F5AC2">
        <w:rPr>
          <w:rFonts w:ascii="Arial" w:hAnsi="Arial" w:cs="Arial"/>
          <w:sz w:val="22"/>
          <w:szCs w:val="22"/>
        </w:rPr>
        <w:t>awareness is closely related to higher mental health</w:t>
      </w:r>
      <w:r w:rsidR="00472433" w:rsidRPr="006F5AC2">
        <w:rPr>
          <w:rFonts w:ascii="Arial" w:hAnsi="Arial" w:cs="Arial"/>
          <w:sz w:val="22"/>
          <w:szCs w:val="22"/>
        </w:rPr>
        <w:t xml:space="preserve"> (</w:t>
      </w:r>
      <w:r w:rsidR="000F6F6C" w:rsidRPr="006F5AC2">
        <w:rPr>
          <w:rFonts w:ascii="Arial" w:hAnsi="Arial" w:cs="Arial"/>
          <w:sz w:val="22"/>
          <w:szCs w:val="22"/>
        </w:rPr>
        <w:t>Selcer</w:t>
      </w:r>
      <w:r w:rsidR="00472433" w:rsidRPr="006F5AC2">
        <w:rPr>
          <w:rFonts w:ascii="Arial" w:hAnsi="Arial" w:cs="Arial"/>
          <w:sz w:val="22"/>
          <w:szCs w:val="22"/>
        </w:rPr>
        <w:t xml:space="preserve"> et al.,</w:t>
      </w:r>
      <w:r w:rsidR="007F1946" w:rsidRPr="006F5AC2">
        <w:rPr>
          <w:rFonts w:ascii="Arial" w:hAnsi="Arial" w:cs="Arial"/>
          <w:sz w:val="22"/>
          <w:szCs w:val="22"/>
        </w:rPr>
        <w:t xml:space="preserve">2023). </w:t>
      </w:r>
      <w:r w:rsidR="00B574D0" w:rsidRPr="006F5AC2">
        <w:rPr>
          <w:rFonts w:ascii="Arial" w:hAnsi="Arial" w:cs="Arial"/>
          <w:sz w:val="22"/>
          <w:szCs w:val="22"/>
        </w:rPr>
        <w:t xml:space="preserve">Adults </w:t>
      </w:r>
      <w:r w:rsidR="00EB6AF5" w:rsidRPr="006F5AC2">
        <w:rPr>
          <w:rFonts w:ascii="Arial" w:hAnsi="Arial" w:cs="Arial"/>
          <w:sz w:val="22"/>
          <w:szCs w:val="22"/>
        </w:rPr>
        <w:t xml:space="preserve">in </w:t>
      </w:r>
      <w:r w:rsidR="007A7B21" w:rsidRPr="006F5AC2">
        <w:rPr>
          <w:rFonts w:ascii="Arial" w:hAnsi="Arial" w:cs="Arial"/>
          <w:sz w:val="22"/>
          <w:szCs w:val="22"/>
        </w:rPr>
        <w:t>their mid-60s</w:t>
      </w:r>
      <w:r w:rsidR="00EB6AF5" w:rsidRPr="006F5AC2">
        <w:rPr>
          <w:rFonts w:ascii="Arial" w:hAnsi="Arial" w:cs="Arial"/>
          <w:sz w:val="22"/>
          <w:szCs w:val="22"/>
        </w:rPr>
        <w:t xml:space="preserve"> to the end of their life are put in the same age group according to Erikson’s theory.</w:t>
      </w:r>
      <w:r w:rsidR="002F0152" w:rsidRPr="006F5AC2">
        <w:rPr>
          <w:rFonts w:ascii="Arial" w:hAnsi="Arial" w:cs="Arial"/>
          <w:sz w:val="22"/>
          <w:szCs w:val="22"/>
        </w:rPr>
        <w:t xml:space="preserve"> His task at this stage of life is </w:t>
      </w:r>
      <w:r w:rsidR="002F0152" w:rsidRPr="006F5AC2">
        <w:rPr>
          <w:rFonts w:ascii="Arial" w:hAnsi="Arial" w:cs="Arial"/>
          <w:b/>
          <w:bCs/>
          <w:sz w:val="22"/>
          <w:szCs w:val="22"/>
        </w:rPr>
        <w:t>Integrity vs Despair</w:t>
      </w:r>
      <w:r w:rsidR="000C010E" w:rsidRPr="006F5AC2">
        <w:rPr>
          <w:rFonts w:ascii="Arial" w:hAnsi="Arial" w:cs="Arial"/>
          <w:sz w:val="22"/>
          <w:szCs w:val="22"/>
        </w:rPr>
        <w:t xml:space="preserve">. </w:t>
      </w:r>
    </w:p>
    <w:p w14:paraId="55CF7080" w14:textId="3131A5B9" w:rsidR="00D65867" w:rsidRPr="006F5AC2" w:rsidRDefault="00D513FD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>People in this stage generally focus on</w:t>
      </w:r>
      <w:r w:rsidR="001D06F1" w:rsidRPr="006F5AC2">
        <w:rPr>
          <w:rFonts w:ascii="Arial" w:hAnsi="Arial" w:cs="Arial"/>
          <w:sz w:val="22"/>
          <w:szCs w:val="22"/>
        </w:rPr>
        <w:t xml:space="preserve"> </w:t>
      </w:r>
      <w:r w:rsidR="007A7B21" w:rsidRPr="006F5AC2">
        <w:rPr>
          <w:rFonts w:ascii="Arial" w:hAnsi="Arial" w:cs="Arial"/>
          <w:sz w:val="22"/>
          <w:szCs w:val="22"/>
        </w:rPr>
        <w:t xml:space="preserve">what </w:t>
      </w:r>
      <w:r w:rsidR="001D06F1" w:rsidRPr="006F5AC2">
        <w:rPr>
          <w:rFonts w:ascii="Arial" w:hAnsi="Arial" w:cs="Arial"/>
          <w:sz w:val="22"/>
          <w:szCs w:val="22"/>
        </w:rPr>
        <w:t xml:space="preserve">would have, should have and could have </w:t>
      </w:r>
      <w:r w:rsidR="00A81A13" w:rsidRPr="006F5AC2">
        <w:rPr>
          <w:rFonts w:ascii="Arial" w:hAnsi="Arial" w:cs="Arial"/>
          <w:sz w:val="22"/>
          <w:szCs w:val="22"/>
        </w:rPr>
        <w:t>been</w:t>
      </w:r>
      <w:r w:rsidR="001D06F1" w:rsidRPr="006F5AC2">
        <w:rPr>
          <w:rFonts w:ascii="Arial" w:hAnsi="Arial" w:cs="Arial"/>
          <w:sz w:val="22"/>
          <w:szCs w:val="22"/>
        </w:rPr>
        <w:t xml:space="preserve"> of the life</w:t>
      </w:r>
      <w:r w:rsidR="00A81A13" w:rsidRPr="006F5AC2">
        <w:rPr>
          <w:rFonts w:ascii="Arial" w:hAnsi="Arial" w:cs="Arial"/>
          <w:sz w:val="22"/>
          <w:szCs w:val="22"/>
        </w:rPr>
        <w:t xml:space="preserve"> lived.</w:t>
      </w:r>
      <w:r w:rsidR="005161A7" w:rsidRPr="006F5AC2">
        <w:rPr>
          <w:rFonts w:ascii="Arial" w:hAnsi="Arial" w:cs="Arial"/>
          <w:sz w:val="22"/>
          <w:szCs w:val="22"/>
        </w:rPr>
        <w:t xml:space="preserve"> </w:t>
      </w:r>
      <w:r w:rsidR="00313EE0" w:rsidRPr="006F5AC2">
        <w:rPr>
          <w:rFonts w:ascii="Arial" w:hAnsi="Arial" w:cs="Arial"/>
          <w:sz w:val="22"/>
          <w:szCs w:val="22"/>
        </w:rPr>
        <w:t xml:space="preserve">This is </w:t>
      </w:r>
      <w:r w:rsidR="007A7B21" w:rsidRPr="006F5AC2">
        <w:rPr>
          <w:rFonts w:ascii="Arial" w:hAnsi="Arial" w:cs="Arial"/>
          <w:sz w:val="22"/>
          <w:szCs w:val="22"/>
        </w:rPr>
        <w:t>an</w:t>
      </w:r>
      <w:r w:rsidR="00313EE0" w:rsidRPr="006F5AC2">
        <w:rPr>
          <w:rFonts w:ascii="Arial" w:hAnsi="Arial" w:cs="Arial"/>
          <w:sz w:val="22"/>
          <w:szCs w:val="22"/>
        </w:rPr>
        <w:t xml:space="preserve"> age of wisdom which arrives with looking back </w:t>
      </w:r>
      <w:r w:rsidR="007A7B21" w:rsidRPr="006F5AC2">
        <w:rPr>
          <w:rFonts w:ascii="Arial" w:hAnsi="Arial" w:cs="Arial"/>
          <w:sz w:val="22"/>
          <w:szCs w:val="22"/>
        </w:rPr>
        <w:t>on</w:t>
      </w:r>
      <w:r w:rsidR="00313EE0" w:rsidRPr="006F5AC2">
        <w:rPr>
          <w:rFonts w:ascii="Arial" w:hAnsi="Arial" w:cs="Arial"/>
          <w:sz w:val="22"/>
          <w:szCs w:val="22"/>
        </w:rPr>
        <w:t xml:space="preserve"> life. </w:t>
      </w:r>
      <w:r w:rsidR="007A7B21" w:rsidRPr="006F5AC2">
        <w:rPr>
          <w:rFonts w:ascii="Arial" w:hAnsi="Arial" w:cs="Arial"/>
          <w:sz w:val="22"/>
          <w:szCs w:val="22"/>
        </w:rPr>
        <w:t>A person</w:t>
      </w:r>
      <w:r w:rsidR="00313EE0" w:rsidRPr="006F5AC2">
        <w:rPr>
          <w:rFonts w:ascii="Arial" w:hAnsi="Arial" w:cs="Arial"/>
          <w:sz w:val="22"/>
          <w:szCs w:val="22"/>
        </w:rPr>
        <w:t xml:space="preserve"> who has lived a successful life will have integrity and </w:t>
      </w:r>
      <w:r w:rsidR="00FD7232" w:rsidRPr="006F5AC2">
        <w:rPr>
          <w:rFonts w:ascii="Arial" w:hAnsi="Arial" w:cs="Arial"/>
          <w:sz w:val="22"/>
          <w:szCs w:val="22"/>
        </w:rPr>
        <w:t>no despair</w:t>
      </w:r>
      <w:r w:rsidR="007A7B21" w:rsidRPr="006F5AC2">
        <w:rPr>
          <w:rFonts w:ascii="Arial" w:hAnsi="Arial" w:cs="Arial"/>
          <w:sz w:val="22"/>
          <w:szCs w:val="22"/>
        </w:rPr>
        <w:t>,</w:t>
      </w:r>
      <w:r w:rsidR="00FD7232" w:rsidRPr="006F5AC2">
        <w:rPr>
          <w:rFonts w:ascii="Arial" w:hAnsi="Arial" w:cs="Arial"/>
          <w:sz w:val="22"/>
          <w:szCs w:val="22"/>
        </w:rPr>
        <w:t xml:space="preserve"> and vice versa.</w:t>
      </w:r>
      <w:r w:rsidR="00D41E45" w:rsidRPr="006F5AC2">
        <w:rPr>
          <w:rFonts w:ascii="Arial" w:hAnsi="Arial" w:cs="Arial"/>
          <w:sz w:val="22"/>
          <w:szCs w:val="22"/>
        </w:rPr>
        <w:t xml:space="preserve"> This explains the </w:t>
      </w:r>
      <w:r w:rsidR="007A7B21" w:rsidRPr="006F5AC2">
        <w:rPr>
          <w:rFonts w:ascii="Arial" w:hAnsi="Arial" w:cs="Arial"/>
          <w:sz w:val="22"/>
          <w:szCs w:val="22"/>
        </w:rPr>
        <w:t>psychological</w:t>
      </w:r>
      <w:r w:rsidR="00D41E45" w:rsidRPr="006F5AC2">
        <w:rPr>
          <w:rFonts w:ascii="Arial" w:hAnsi="Arial" w:cs="Arial"/>
          <w:sz w:val="22"/>
          <w:szCs w:val="22"/>
        </w:rPr>
        <w:t xml:space="preserve"> suffering in </w:t>
      </w:r>
      <w:r w:rsidR="007A7B21" w:rsidRPr="006F5AC2">
        <w:rPr>
          <w:rFonts w:ascii="Arial" w:hAnsi="Arial" w:cs="Arial"/>
          <w:sz w:val="22"/>
          <w:szCs w:val="22"/>
        </w:rPr>
        <w:t>older</w:t>
      </w:r>
      <w:r w:rsidR="00D41E45" w:rsidRPr="006F5AC2">
        <w:rPr>
          <w:rFonts w:ascii="Arial" w:hAnsi="Arial" w:cs="Arial"/>
          <w:sz w:val="22"/>
          <w:szCs w:val="22"/>
        </w:rPr>
        <w:t xml:space="preserve"> people that comes suddenly without any physical </w:t>
      </w:r>
      <w:r w:rsidR="007A7B21" w:rsidRPr="006F5AC2">
        <w:rPr>
          <w:rFonts w:ascii="Arial" w:hAnsi="Arial" w:cs="Arial"/>
          <w:sz w:val="22"/>
          <w:szCs w:val="22"/>
        </w:rPr>
        <w:t>disparity</w:t>
      </w:r>
      <w:r w:rsidR="00BE2232" w:rsidRPr="006F5AC2">
        <w:rPr>
          <w:rFonts w:ascii="Arial" w:hAnsi="Arial" w:cs="Arial"/>
          <w:sz w:val="22"/>
          <w:szCs w:val="22"/>
        </w:rPr>
        <w:t>,</w:t>
      </w:r>
      <w:r w:rsidR="00875C36" w:rsidRPr="006F5AC2">
        <w:rPr>
          <w:rFonts w:ascii="Arial" w:hAnsi="Arial" w:cs="Arial"/>
          <w:sz w:val="22"/>
          <w:szCs w:val="22"/>
        </w:rPr>
        <w:t xml:space="preserve"> </w:t>
      </w:r>
      <w:r w:rsidR="00413ACE" w:rsidRPr="006F5AC2">
        <w:rPr>
          <w:rFonts w:ascii="Arial" w:hAnsi="Arial" w:cs="Arial"/>
          <w:sz w:val="22"/>
          <w:szCs w:val="22"/>
        </w:rPr>
        <w:t xml:space="preserve">which </w:t>
      </w:r>
      <w:r w:rsidR="007A7B21" w:rsidRPr="006F5AC2">
        <w:rPr>
          <w:rFonts w:ascii="Arial" w:hAnsi="Arial" w:cs="Arial"/>
          <w:sz w:val="22"/>
          <w:szCs w:val="22"/>
        </w:rPr>
        <w:t>has the potential to destroy their mental health</w:t>
      </w:r>
      <w:r w:rsidR="00B000BF" w:rsidRPr="006F5AC2">
        <w:rPr>
          <w:rFonts w:ascii="Arial" w:hAnsi="Arial" w:cs="Arial"/>
          <w:sz w:val="22"/>
          <w:szCs w:val="22"/>
        </w:rPr>
        <w:t>.</w:t>
      </w:r>
    </w:p>
    <w:p w14:paraId="63D8094E" w14:textId="421FF36C" w:rsidR="00B000BF" w:rsidRPr="006F5AC2" w:rsidRDefault="00B000BF" w:rsidP="006F5AC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2" w:name="_Toc226103232"/>
      <w:r w:rsidRPr="006F5AC2">
        <w:rPr>
          <w:rFonts w:ascii="Arial" w:hAnsi="Arial" w:cs="Arial"/>
          <w:b/>
          <w:bCs/>
          <w:color w:val="auto"/>
          <w:sz w:val="22"/>
          <w:szCs w:val="22"/>
        </w:rPr>
        <w:t>Bowlby’s Attachment Theory</w:t>
      </w:r>
      <w:bookmarkEnd w:id="2"/>
    </w:p>
    <w:p w14:paraId="44937D33" w14:textId="540C0CFB" w:rsidR="004655F7" w:rsidRPr="00D648E3" w:rsidRDefault="00B2189B" w:rsidP="00D648E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648E3">
        <w:rPr>
          <w:rFonts w:ascii="Arial" w:hAnsi="Arial" w:cs="Arial"/>
          <w:sz w:val="22"/>
          <w:szCs w:val="22"/>
        </w:rPr>
        <w:t xml:space="preserve">McLeod, S., </w:t>
      </w:r>
      <w:r w:rsidR="00342853" w:rsidRPr="00D648E3">
        <w:rPr>
          <w:rFonts w:ascii="Arial" w:hAnsi="Arial" w:cs="Arial"/>
          <w:sz w:val="22"/>
          <w:szCs w:val="22"/>
        </w:rPr>
        <w:t>(</w:t>
      </w:r>
      <w:r w:rsidRPr="00D648E3">
        <w:rPr>
          <w:rFonts w:ascii="Arial" w:hAnsi="Arial" w:cs="Arial"/>
          <w:sz w:val="22"/>
          <w:szCs w:val="22"/>
        </w:rPr>
        <w:t>2024</w:t>
      </w:r>
      <w:r w:rsidR="00342853" w:rsidRPr="00D648E3">
        <w:rPr>
          <w:rFonts w:ascii="Arial" w:hAnsi="Arial" w:cs="Arial"/>
          <w:sz w:val="22"/>
          <w:szCs w:val="22"/>
        </w:rPr>
        <w:t>)</w:t>
      </w:r>
      <w:r w:rsidRPr="00D648E3">
        <w:rPr>
          <w:rFonts w:ascii="Arial" w:hAnsi="Arial" w:cs="Arial"/>
          <w:sz w:val="22"/>
          <w:szCs w:val="22"/>
        </w:rPr>
        <w:t>. John Bowlby’s attachment theory. </w:t>
      </w:r>
      <w:r w:rsidRPr="00D648E3">
        <w:rPr>
          <w:rFonts w:ascii="Arial" w:hAnsi="Arial" w:cs="Arial"/>
          <w:i/>
          <w:iCs/>
          <w:sz w:val="22"/>
          <w:szCs w:val="22"/>
        </w:rPr>
        <w:t>Simply psychology</w:t>
      </w:r>
      <w:r w:rsidRPr="00D648E3">
        <w:rPr>
          <w:rFonts w:ascii="Arial" w:hAnsi="Arial" w:cs="Arial"/>
          <w:sz w:val="22"/>
          <w:szCs w:val="22"/>
        </w:rPr>
        <w:t>.</w:t>
      </w:r>
      <w:r w:rsidR="00B000BF" w:rsidRPr="00D648E3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="00B000BF" w:rsidRPr="00D648E3">
          <w:rPr>
            <w:rStyle w:val="Hyperlink"/>
            <w:rFonts w:ascii="Arial" w:hAnsi="Arial" w:cs="Arial"/>
            <w:sz w:val="22"/>
            <w:szCs w:val="22"/>
          </w:rPr>
          <w:t>https://www.simplypsychology.org/bowlby.html?ezoic_amp=1</w:t>
        </w:r>
      </w:hyperlink>
    </w:p>
    <w:p w14:paraId="55C4C7E7" w14:textId="77777777" w:rsidR="003F351D" w:rsidRPr="006F5AC2" w:rsidRDefault="00102015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lastRenderedPageBreak/>
        <w:t xml:space="preserve">John Bowlby </w:t>
      </w:r>
      <w:r w:rsidR="00527B10" w:rsidRPr="006F5AC2">
        <w:rPr>
          <w:rFonts w:ascii="Arial" w:hAnsi="Arial" w:cs="Arial"/>
          <w:sz w:val="22"/>
          <w:szCs w:val="22"/>
        </w:rPr>
        <w:t>proposed a theory</w:t>
      </w:r>
      <w:r w:rsidR="006804C5" w:rsidRPr="006F5AC2">
        <w:rPr>
          <w:rFonts w:ascii="Arial" w:hAnsi="Arial" w:cs="Arial"/>
          <w:sz w:val="22"/>
          <w:szCs w:val="22"/>
        </w:rPr>
        <w:t>,</w:t>
      </w:r>
      <w:r w:rsidR="00527B10" w:rsidRPr="006F5AC2">
        <w:rPr>
          <w:rFonts w:ascii="Arial" w:hAnsi="Arial" w:cs="Arial"/>
          <w:sz w:val="22"/>
          <w:szCs w:val="22"/>
        </w:rPr>
        <w:t xml:space="preserve"> </w:t>
      </w:r>
      <w:r w:rsidR="006804C5" w:rsidRPr="006F5AC2">
        <w:rPr>
          <w:rFonts w:ascii="Arial" w:hAnsi="Arial" w:cs="Arial"/>
          <w:sz w:val="22"/>
          <w:szCs w:val="22"/>
        </w:rPr>
        <w:t>which</w:t>
      </w:r>
      <w:r w:rsidR="00527B10" w:rsidRPr="006F5AC2">
        <w:rPr>
          <w:rFonts w:ascii="Arial" w:hAnsi="Arial" w:cs="Arial"/>
          <w:sz w:val="22"/>
          <w:szCs w:val="22"/>
        </w:rPr>
        <w:t xml:space="preserve"> is the attachment theory</w:t>
      </w:r>
      <w:r w:rsidR="006804C5" w:rsidRPr="006F5AC2">
        <w:rPr>
          <w:rFonts w:ascii="Arial" w:hAnsi="Arial" w:cs="Arial"/>
          <w:sz w:val="22"/>
          <w:szCs w:val="22"/>
        </w:rPr>
        <w:t>, which</w:t>
      </w:r>
      <w:r w:rsidR="00527B10" w:rsidRPr="006F5AC2">
        <w:rPr>
          <w:rFonts w:ascii="Arial" w:hAnsi="Arial" w:cs="Arial"/>
          <w:sz w:val="22"/>
          <w:szCs w:val="22"/>
        </w:rPr>
        <w:t xml:space="preserve"> focuses on the importan</w:t>
      </w:r>
      <w:r w:rsidR="001B611D" w:rsidRPr="006F5AC2">
        <w:rPr>
          <w:rFonts w:ascii="Arial" w:hAnsi="Arial" w:cs="Arial"/>
          <w:sz w:val="22"/>
          <w:szCs w:val="22"/>
        </w:rPr>
        <w:t xml:space="preserve">ce of </w:t>
      </w:r>
      <w:r w:rsidR="002F31EF" w:rsidRPr="006F5AC2">
        <w:rPr>
          <w:rFonts w:ascii="Arial" w:hAnsi="Arial" w:cs="Arial"/>
          <w:sz w:val="22"/>
          <w:szCs w:val="22"/>
        </w:rPr>
        <w:t xml:space="preserve">emotional </w:t>
      </w:r>
      <w:r w:rsidR="006804C5" w:rsidRPr="006F5AC2">
        <w:rPr>
          <w:rFonts w:ascii="Arial" w:hAnsi="Arial" w:cs="Arial"/>
          <w:sz w:val="22"/>
          <w:szCs w:val="22"/>
        </w:rPr>
        <w:t>bonds</w:t>
      </w:r>
      <w:r w:rsidR="002F31EF" w:rsidRPr="006F5AC2">
        <w:rPr>
          <w:rFonts w:ascii="Arial" w:hAnsi="Arial" w:cs="Arial"/>
          <w:sz w:val="22"/>
          <w:szCs w:val="22"/>
        </w:rPr>
        <w:t xml:space="preserve"> in early age between the child and </w:t>
      </w:r>
      <w:r w:rsidR="002301F2" w:rsidRPr="006F5AC2">
        <w:rPr>
          <w:rFonts w:ascii="Arial" w:hAnsi="Arial" w:cs="Arial"/>
          <w:sz w:val="22"/>
          <w:szCs w:val="22"/>
        </w:rPr>
        <w:t>their</w:t>
      </w:r>
      <w:r w:rsidR="002F31EF" w:rsidRPr="006F5AC2">
        <w:rPr>
          <w:rFonts w:ascii="Arial" w:hAnsi="Arial" w:cs="Arial"/>
          <w:sz w:val="22"/>
          <w:szCs w:val="22"/>
        </w:rPr>
        <w:t xml:space="preserve"> caregiver.</w:t>
      </w:r>
      <w:r w:rsidR="00245799" w:rsidRPr="006F5AC2">
        <w:rPr>
          <w:rFonts w:ascii="Arial" w:hAnsi="Arial" w:cs="Arial"/>
          <w:sz w:val="22"/>
          <w:szCs w:val="22"/>
        </w:rPr>
        <w:t xml:space="preserve"> He believed that these bonds </w:t>
      </w:r>
      <w:r w:rsidR="006804C5" w:rsidRPr="006F5AC2">
        <w:rPr>
          <w:rFonts w:ascii="Arial" w:hAnsi="Arial" w:cs="Arial"/>
          <w:sz w:val="22"/>
          <w:szCs w:val="22"/>
        </w:rPr>
        <w:t>were</w:t>
      </w:r>
      <w:r w:rsidR="00245799" w:rsidRPr="006F5AC2">
        <w:rPr>
          <w:rFonts w:ascii="Arial" w:hAnsi="Arial" w:cs="Arial"/>
          <w:sz w:val="22"/>
          <w:szCs w:val="22"/>
        </w:rPr>
        <w:t xml:space="preserve"> crucial for the survival of the individual and their emotional development</w:t>
      </w:r>
      <w:r w:rsidR="006804C5" w:rsidRPr="006F5AC2">
        <w:rPr>
          <w:rFonts w:ascii="Arial" w:hAnsi="Arial" w:cs="Arial"/>
          <w:sz w:val="22"/>
          <w:szCs w:val="22"/>
        </w:rPr>
        <w:t>;</w:t>
      </w:r>
      <w:r w:rsidR="00245799" w:rsidRPr="006F5AC2">
        <w:rPr>
          <w:rFonts w:ascii="Arial" w:hAnsi="Arial" w:cs="Arial"/>
          <w:sz w:val="22"/>
          <w:szCs w:val="22"/>
        </w:rPr>
        <w:t xml:space="preserve"> also</w:t>
      </w:r>
      <w:r w:rsidR="006804C5" w:rsidRPr="006F5AC2">
        <w:rPr>
          <w:rFonts w:ascii="Arial" w:hAnsi="Arial" w:cs="Arial"/>
          <w:sz w:val="22"/>
          <w:szCs w:val="22"/>
        </w:rPr>
        <w:t>,</w:t>
      </w:r>
      <w:r w:rsidR="00245799" w:rsidRPr="006F5AC2">
        <w:rPr>
          <w:rFonts w:ascii="Arial" w:hAnsi="Arial" w:cs="Arial"/>
          <w:sz w:val="22"/>
          <w:szCs w:val="22"/>
        </w:rPr>
        <w:t xml:space="preserve"> these bonds act as the foundation for other emotional relationships </w:t>
      </w:r>
      <w:r w:rsidR="006804C5" w:rsidRPr="006F5AC2">
        <w:rPr>
          <w:rFonts w:ascii="Arial" w:hAnsi="Arial" w:cs="Arial"/>
          <w:sz w:val="22"/>
          <w:szCs w:val="22"/>
        </w:rPr>
        <w:t>in</w:t>
      </w:r>
      <w:r w:rsidR="00245799" w:rsidRPr="006F5AC2">
        <w:rPr>
          <w:rFonts w:ascii="Arial" w:hAnsi="Arial" w:cs="Arial"/>
          <w:sz w:val="22"/>
          <w:szCs w:val="22"/>
        </w:rPr>
        <w:t xml:space="preserve"> life.</w:t>
      </w:r>
      <w:r w:rsidR="00C432AD" w:rsidRPr="006F5AC2">
        <w:rPr>
          <w:rFonts w:ascii="Arial" w:hAnsi="Arial" w:cs="Arial"/>
          <w:sz w:val="22"/>
          <w:szCs w:val="22"/>
        </w:rPr>
        <w:t xml:space="preserve"> Children </w:t>
      </w:r>
      <w:r w:rsidR="00AF2610" w:rsidRPr="006F5AC2">
        <w:rPr>
          <w:rFonts w:ascii="Arial" w:hAnsi="Arial" w:cs="Arial"/>
          <w:sz w:val="22"/>
          <w:szCs w:val="22"/>
        </w:rPr>
        <w:t xml:space="preserve">are programmed to form attachments in the biological context, </w:t>
      </w:r>
      <w:r w:rsidR="00392384" w:rsidRPr="006F5AC2">
        <w:rPr>
          <w:rFonts w:ascii="Arial" w:hAnsi="Arial" w:cs="Arial"/>
          <w:sz w:val="22"/>
          <w:szCs w:val="22"/>
        </w:rPr>
        <w:t>which</w:t>
      </w:r>
      <w:r w:rsidR="00AF2610" w:rsidRPr="006F5AC2">
        <w:rPr>
          <w:rFonts w:ascii="Arial" w:hAnsi="Arial" w:cs="Arial"/>
          <w:sz w:val="22"/>
          <w:szCs w:val="22"/>
        </w:rPr>
        <w:t xml:space="preserve"> in turn help them make secure relationships and survive </w:t>
      </w:r>
      <w:r w:rsidR="006B7F42" w:rsidRPr="006F5AC2">
        <w:rPr>
          <w:rFonts w:ascii="Arial" w:hAnsi="Arial" w:cs="Arial"/>
          <w:sz w:val="22"/>
          <w:szCs w:val="22"/>
        </w:rPr>
        <w:t>in</w:t>
      </w:r>
      <w:r w:rsidR="00392384" w:rsidRPr="006F5AC2">
        <w:rPr>
          <w:rFonts w:ascii="Arial" w:hAnsi="Arial" w:cs="Arial"/>
          <w:sz w:val="22"/>
          <w:szCs w:val="22"/>
        </w:rPr>
        <w:t xml:space="preserve"> their environment.</w:t>
      </w:r>
      <w:r w:rsidR="009D3879" w:rsidRPr="006F5AC2">
        <w:rPr>
          <w:rFonts w:ascii="Arial" w:hAnsi="Arial" w:cs="Arial"/>
          <w:sz w:val="22"/>
          <w:szCs w:val="22"/>
        </w:rPr>
        <w:t xml:space="preserve"> A child usually forms </w:t>
      </w:r>
      <w:r w:rsidR="00E32067" w:rsidRPr="006F5AC2">
        <w:rPr>
          <w:rFonts w:ascii="Arial" w:hAnsi="Arial" w:cs="Arial"/>
          <w:sz w:val="22"/>
          <w:szCs w:val="22"/>
        </w:rPr>
        <w:t xml:space="preserve">the first main connection with their caregiver and feels that relationship </w:t>
      </w:r>
      <w:r w:rsidR="00BD2A57" w:rsidRPr="006F5AC2">
        <w:rPr>
          <w:rFonts w:ascii="Arial" w:hAnsi="Arial" w:cs="Arial"/>
          <w:sz w:val="22"/>
          <w:szCs w:val="22"/>
        </w:rPr>
        <w:t>to be different and more important than all the others.</w:t>
      </w:r>
      <w:r w:rsidR="001C7B25" w:rsidRPr="006F5AC2">
        <w:rPr>
          <w:rFonts w:ascii="Arial" w:hAnsi="Arial" w:cs="Arial"/>
          <w:sz w:val="22"/>
          <w:szCs w:val="22"/>
        </w:rPr>
        <w:t xml:space="preserve"> </w:t>
      </w:r>
    </w:p>
    <w:p w14:paraId="61C014D5" w14:textId="3D85DE38" w:rsidR="0086206D" w:rsidRPr="006F5AC2" w:rsidRDefault="001C7B25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>According</w:t>
      </w:r>
      <w:r w:rsidR="00BD2A57" w:rsidRPr="006F5AC2">
        <w:rPr>
          <w:rFonts w:ascii="Arial" w:hAnsi="Arial" w:cs="Arial"/>
          <w:sz w:val="22"/>
          <w:szCs w:val="22"/>
        </w:rPr>
        <w:t xml:space="preserve"> to Bo</w:t>
      </w:r>
      <w:r w:rsidR="004D6BA3" w:rsidRPr="006F5AC2">
        <w:rPr>
          <w:rFonts w:ascii="Arial" w:hAnsi="Arial" w:cs="Arial"/>
          <w:sz w:val="22"/>
          <w:szCs w:val="22"/>
        </w:rPr>
        <w:t>w</w:t>
      </w:r>
      <w:r w:rsidR="00BD2A57" w:rsidRPr="006F5AC2">
        <w:rPr>
          <w:rFonts w:ascii="Arial" w:hAnsi="Arial" w:cs="Arial"/>
          <w:sz w:val="22"/>
          <w:szCs w:val="22"/>
        </w:rPr>
        <w:t>lby</w:t>
      </w:r>
      <w:r w:rsidR="006B7F42" w:rsidRPr="006F5AC2">
        <w:rPr>
          <w:rFonts w:ascii="Arial" w:hAnsi="Arial" w:cs="Arial"/>
          <w:sz w:val="22"/>
          <w:szCs w:val="22"/>
        </w:rPr>
        <w:t>,</w:t>
      </w:r>
      <w:r w:rsidR="00BD2A57" w:rsidRPr="006F5AC2">
        <w:rPr>
          <w:rFonts w:ascii="Arial" w:hAnsi="Arial" w:cs="Arial"/>
          <w:sz w:val="22"/>
          <w:szCs w:val="22"/>
        </w:rPr>
        <w:t xml:space="preserve"> </w:t>
      </w:r>
      <w:r w:rsidR="00436251" w:rsidRPr="006F5AC2">
        <w:rPr>
          <w:rFonts w:ascii="Arial" w:hAnsi="Arial" w:cs="Arial"/>
          <w:sz w:val="22"/>
          <w:szCs w:val="22"/>
        </w:rPr>
        <w:t>the first 2-3 years of life are the most critical</w:t>
      </w:r>
      <w:r w:rsidR="006B7F42" w:rsidRPr="006F5AC2">
        <w:rPr>
          <w:rFonts w:ascii="Arial" w:hAnsi="Arial" w:cs="Arial"/>
          <w:sz w:val="22"/>
          <w:szCs w:val="22"/>
        </w:rPr>
        <w:t>,</w:t>
      </w:r>
      <w:r w:rsidR="00436251" w:rsidRPr="006F5AC2">
        <w:rPr>
          <w:rFonts w:ascii="Arial" w:hAnsi="Arial" w:cs="Arial"/>
          <w:sz w:val="22"/>
          <w:szCs w:val="22"/>
        </w:rPr>
        <w:t xml:space="preserve"> and if a bond is not formed in this stage of life</w:t>
      </w:r>
      <w:r w:rsidR="006B7F42" w:rsidRPr="006F5AC2">
        <w:rPr>
          <w:rFonts w:ascii="Arial" w:hAnsi="Arial" w:cs="Arial"/>
          <w:sz w:val="22"/>
          <w:szCs w:val="22"/>
        </w:rPr>
        <w:t>,</w:t>
      </w:r>
      <w:r w:rsidRPr="006F5AC2">
        <w:rPr>
          <w:rFonts w:ascii="Arial" w:hAnsi="Arial" w:cs="Arial"/>
          <w:sz w:val="22"/>
          <w:szCs w:val="22"/>
        </w:rPr>
        <w:t xml:space="preserve"> it can lead to permanent difficulties</w:t>
      </w:r>
      <w:r w:rsidR="007F1946" w:rsidRPr="006F5AC2">
        <w:rPr>
          <w:rFonts w:ascii="Arial" w:hAnsi="Arial" w:cs="Arial"/>
          <w:sz w:val="22"/>
          <w:szCs w:val="22"/>
        </w:rPr>
        <w:t xml:space="preserve"> (McLeod,2024).</w:t>
      </w:r>
      <w:r w:rsidR="000D7A01" w:rsidRPr="006F5AC2">
        <w:rPr>
          <w:rFonts w:ascii="Arial" w:hAnsi="Arial" w:cs="Arial"/>
          <w:sz w:val="22"/>
          <w:szCs w:val="22"/>
        </w:rPr>
        <w:t xml:space="preserve"> This can result in challenges related to cognitive, social, and emotional growth of the individual in the long run.</w:t>
      </w:r>
      <w:r w:rsidR="009D453B" w:rsidRPr="006F5AC2">
        <w:rPr>
          <w:rFonts w:ascii="Arial" w:hAnsi="Arial" w:cs="Arial"/>
          <w:sz w:val="22"/>
          <w:szCs w:val="22"/>
        </w:rPr>
        <w:t xml:space="preserve"> Bowlby showed a </w:t>
      </w:r>
      <w:r w:rsidR="00EE09CA" w:rsidRPr="006F5AC2">
        <w:rPr>
          <w:rFonts w:ascii="Arial" w:hAnsi="Arial" w:cs="Arial"/>
          <w:sz w:val="22"/>
          <w:szCs w:val="22"/>
        </w:rPr>
        <w:t xml:space="preserve">similarity between animals and </w:t>
      </w:r>
      <w:r w:rsidR="00191813" w:rsidRPr="006F5AC2">
        <w:rPr>
          <w:rFonts w:ascii="Arial" w:hAnsi="Arial" w:cs="Arial"/>
          <w:sz w:val="22"/>
          <w:szCs w:val="22"/>
        </w:rPr>
        <w:t>human</w:t>
      </w:r>
      <w:r w:rsidR="00EE09CA" w:rsidRPr="006F5AC2">
        <w:rPr>
          <w:rFonts w:ascii="Arial" w:hAnsi="Arial" w:cs="Arial"/>
          <w:sz w:val="22"/>
          <w:szCs w:val="22"/>
        </w:rPr>
        <w:t xml:space="preserve"> infants. </w:t>
      </w:r>
      <w:r w:rsidR="00941E0D" w:rsidRPr="006F5AC2">
        <w:rPr>
          <w:rFonts w:ascii="Arial" w:hAnsi="Arial" w:cs="Arial"/>
          <w:sz w:val="22"/>
          <w:szCs w:val="22"/>
        </w:rPr>
        <w:t>Infants of both species rely on their caregivers for safety, protection</w:t>
      </w:r>
      <w:r w:rsidR="003378A5" w:rsidRPr="006F5AC2">
        <w:rPr>
          <w:rFonts w:ascii="Arial" w:hAnsi="Arial" w:cs="Arial"/>
          <w:sz w:val="22"/>
          <w:szCs w:val="22"/>
        </w:rPr>
        <w:t>, security and comfort.</w:t>
      </w:r>
      <w:r w:rsidR="00191813" w:rsidRPr="006F5AC2">
        <w:rPr>
          <w:rFonts w:ascii="Arial" w:hAnsi="Arial" w:cs="Arial"/>
          <w:sz w:val="22"/>
          <w:szCs w:val="22"/>
        </w:rPr>
        <w:t xml:space="preserve"> Children imprint on their </w:t>
      </w:r>
      <w:r w:rsidR="0002612D" w:rsidRPr="006F5AC2">
        <w:rPr>
          <w:rFonts w:ascii="Arial" w:hAnsi="Arial" w:cs="Arial"/>
          <w:sz w:val="22"/>
          <w:szCs w:val="22"/>
        </w:rPr>
        <w:t>caregivers</w:t>
      </w:r>
      <w:r w:rsidR="00191813" w:rsidRPr="006F5AC2">
        <w:rPr>
          <w:rFonts w:ascii="Arial" w:hAnsi="Arial" w:cs="Arial"/>
          <w:sz w:val="22"/>
          <w:szCs w:val="22"/>
        </w:rPr>
        <w:t xml:space="preserve"> and look for them </w:t>
      </w:r>
      <w:r w:rsidR="0002612D" w:rsidRPr="006F5AC2">
        <w:rPr>
          <w:rFonts w:ascii="Arial" w:hAnsi="Arial" w:cs="Arial"/>
          <w:sz w:val="22"/>
          <w:szCs w:val="22"/>
        </w:rPr>
        <w:t>for familiarity and a safe base.</w:t>
      </w:r>
    </w:p>
    <w:p w14:paraId="69AF9762" w14:textId="706C831E" w:rsidR="00B000BF" w:rsidRPr="00D648E3" w:rsidRDefault="001F5033" w:rsidP="00D648E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D648E3">
        <w:rPr>
          <w:rFonts w:ascii="Arial" w:hAnsi="Arial" w:cs="Arial"/>
          <w:sz w:val="22"/>
          <w:szCs w:val="22"/>
        </w:rPr>
        <w:t>Darvishpour</w:t>
      </w:r>
      <w:proofErr w:type="spellEnd"/>
      <w:r w:rsidRPr="00D648E3">
        <w:rPr>
          <w:rFonts w:ascii="Arial" w:hAnsi="Arial" w:cs="Arial"/>
          <w:sz w:val="22"/>
          <w:szCs w:val="22"/>
        </w:rPr>
        <w:t xml:space="preserve">, A. and Mahdavi Fashtami, S., </w:t>
      </w:r>
      <w:r w:rsidR="00342853" w:rsidRPr="00D648E3">
        <w:rPr>
          <w:rFonts w:ascii="Arial" w:hAnsi="Arial" w:cs="Arial"/>
          <w:sz w:val="22"/>
          <w:szCs w:val="22"/>
        </w:rPr>
        <w:t>(</w:t>
      </w:r>
      <w:r w:rsidRPr="00D648E3">
        <w:rPr>
          <w:rFonts w:ascii="Arial" w:hAnsi="Arial" w:cs="Arial"/>
          <w:sz w:val="22"/>
          <w:szCs w:val="22"/>
        </w:rPr>
        <w:t>2026</w:t>
      </w:r>
      <w:r w:rsidR="00342853" w:rsidRPr="00D648E3">
        <w:rPr>
          <w:rFonts w:ascii="Arial" w:hAnsi="Arial" w:cs="Arial"/>
          <w:sz w:val="22"/>
          <w:szCs w:val="22"/>
        </w:rPr>
        <w:t>)</w:t>
      </w:r>
      <w:r w:rsidRPr="00D648E3">
        <w:rPr>
          <w:rFonts w:ascii="Arial" w:hAnsi="Arial" w:cs="Arial"/>
          <w:sz w:val="22"/>
          <w:szCs w:val="22"/>
        </w:rPr>
        <w:t>. Exploring the Role of Attachment Style and Lifestyle in Life Satisfaction of Older Adults: A Cross</w:t>
      </w:r>
      <w:r w:rsidRPr="00D648E3">
        <w:rPr>
          <w:rFonts w:ascii="Cambria Math" w:hAnsi="Cambria Math" w:cs="Cambria Math"/>
          <w:sz w:val="22"/>
          <w:szCs w:val="22"/>
        </w:rPr>
        <w:t>‐</w:t>
      </w:r>
      <w:r w:rsidRPr="00D648E3">
        <w:rPr>
          <w:rFonts w:ascii="Arial" w:hAnsi="Arial" w:cs="Arial"/>
          <w:sz w:val="22"/>
          <w:szCs w:val="22"/>
        </w:rPr>
        <w:t xml:space="preserve">Sectional Study From Eastern </w:t>
      </w:r>
      <w:proofErr w:type="spellStart"/>
      <w:r w:rsidRPr="00D648E3">
        <w:rPr>
          <w:rFonts w:ascii="Arial" w:hAnsi="Arial" w:cs="Arial"/>
          <w:sz w:val="22"/>
          <w:szCs w:val="22"/>
        </w:rPr>
        <w:t>Guilan</w:t>
      </w:r>
      <w:proofErr w:type="spellEnd"/>
      <w:r w:rsidRPr="00D648E3">
        <w:rPr>
          <w:rFonts w:ascii="Arial" w:hAnsi="Arial" w:cs="Arial"/>
          <w:sz w:val="22"/>
          <w:szCs w:val="22"/>
        </w:rPr>
        <w:t>, Northern Iran. </w:t>
      </w:r>
      <w:r w:rsidRPr="00D648E3">
        <w:rPr>
          <w:rFonts w:ascii="Arial" w:hAnsi="Arial" w:cs="Arial"/>
          <w:i/>
          <w:iCs/>
          <w:sz w:val="22"/>
          <w:szCs w:val="22"/>
        </w:rPr>
        <w:t>Health Science Reports</w:t>
      </w:r>
      <w:r w:rsidRPr="00D648E3">
        <w:rPr>
          <w:rFonts w:ascii="Arial" w:hAnsi="Arial" w:cs="Arial"/>
          <w:sz w:val="22"/>
          <w:szCs w:val="22"/>
        </w:rPr>
        <w:t>, </w:t>
      </w:r>
      <w:r w:rsidRPr="00D648E3">
        <w:rPr>
          <w:rFonts w:ascii="Arial" w:hAnsi="Arial" w:cs="Arial"/>
          <w:i/>
          <w:iCs/>
          <w:sz w:val="22"/>
          <w:szCs w:val="22"/>
        </w:rPr>
        <w:t>9</w:t>
      </w:r>
      <w:r w:rsidRPr="00D648E3">
        <w:rPr>
          <w:rFonts w:ascii="Arial" w:hAnsi="Arial" w:cs="Arial"/>
          <w:sz w:val="22"/>
          <w:szCs w:val="22"/>
        </w:rPr>
        <w:t>(2), p.e71844.</w:t>
      </w:r>
      <w:r w:rsidR="0073738A" w:rsidRPr="00D648E3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="0073738A" w:rsidRPr="00D648E3">
          <w:rPr>
            <w:rStyle w:val="Hyperlink"/>
            <w:rFonts w:ascii="Arial" w:hAnsi="Arial" w:cs="Arial"/>
            <w:sz w:val="22"/>
            <w:szCs w:val="22"/>
          </w:rPr>
          <w:t>https://onlinelibrary.wiley.com/doi/pdf/10.1002/hsr2.71844</w:t>
        </w:r>
      </w:hyperlink>
    </w:p>
    <w:p w14:paraId="20D1C638" w14:textId="252A62DD" w:rsidR="003F351D" w:rsidRPr="006F5AC2" w:rsidRDefault="00C74C69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 xml:space="preserve">As humans aging is a natural </w:t>
      </w:r>
      <w:r w:rsidR="00110901" w:rsidRPr="006F5AC2">
        <w:rPr>
          <w:rFonts w:ascii="Arial" w:hAnsi="Arial" w:cs="Arial"/>
          <w:sz w:val="22"/>
          <w:szCs w:val="22"/>
        </w:rPr>
        <w:t xml:space="preserve">process in </w:t>
      </w:r>
      <w:r w:rsidR="002301F2" w:rsidRPr="006F5AC2">
        <w:rPr>
          <w:rFonts w:ascii="Arial" w:hAnsi="Arial" w:cs="Arial"/>
          <w:sz w:val="22"/>
          <w:szCs w:val="22"/>
        </w:rPr>
        <w:t xml:space="preserve">the </w:t>
      </w:r>
      <w:r w:rsidR="00110901" w:rsidRPr="006F5AC2">
        <w:rPr>
          <w:rFonts w:ascii="Arial" w:hAnsi="Arial" w:cs="Arial"/>
          <w:sz w:val="22"/>
          <w:szCs w:val="22"/>
        </w:rPr>
        <w:t xml:space="preserve">cycle </w:t>
      </w:r>
      <w:r w:rsidR="00C21262" w:rsidRPr="006F5AC2">
        <w:rPr>
          <w:rFonts w:ascii="Arial" w:hAnsi="Arial" w:cs="Arial"/>
          <w:sz w:val="22"/>
          <w:szCs w:val="22"/>
        </w:rPr>
        <w:t>of</w:t>
      </w:r>
      <w:r w:rsidR="00110901" w:rsidRPr="006F5AC2">
        <w:rPr>
          <w:rFonts w:ascii="Arial" w:hAnsi="Arial" w:cs="Arial"/>
          <w:sz w:val="22"/>
          <w:szCs w:val="22"/>
        </w:rPr>
        <w:t xml:space="preserve"> life. </w:t>
      </w:r>
      <w:r w:rsidR="002F6063" w:rsidRPr="006F5AC2">
        <w:rPr>
          <w:rFonts w:ascii="Arial" w:hAnsi="Arial" w:cs="Arial"/>
          <w:sz w:val="22"/>
          <w:szCs w:val="22"/>
        </w:rPr>
        <w:t>It is accompanied by many changes</w:t>
      </w:r>
      <w:r w:rsidR="002301F2" w:rsidRPr="006F5AC2">
        <w:rPr>
          <w:rFonts w:ascii="Arial" w:hAnsi="Arial" w:cs="Arial"/>
          <w:sz w:val="22"/>
          <w:szCs w:val="22"/>
        </w:rPr>
        <w:t>, including psychological, social,</w:t>
      </w:r>
      <w:r w:rsidR="00C21262" w:rsidRPr="006F5AC2">
        <w:rPr>
          <w:rFonts w:ascii="Arial" w:hAnsi="Arial" w:cs="Arial"/>
          <w:sz w:val="22"/>
          <w:szCs w:val="22"/>
        </w:rPr>
        <w:t xml:space="preserve"> and emotional changes. Satisfaction </w:t>
      </w:r>
      <w:r w:rsidR="002301F2" w:rsidRPr="006F5AC2">
        <w:rPr>
          <w:rFonts w:ascii="Arial" w:hAnsi="Arial" w:cs="Arial"/>
          <w:sz w:val="22"/>
          <w:szCs w:val="22"/>
        </w:rPr>
        <w:t>with</w:t>
      </w:r>
      <w:r w:rsidR="00C21262" w:rsidRPr="006F5AC2">
        <w:rPr>
          <w:rFonts w:ascii="Arial" w:hAnsi="Arial" w:cs="Arial"/>
          <w:sz w:val="22"/>
          <w:szCs w:val="22"/>
        </w:rPr>
        <w:t xml:space="preserve"> life in </w:t>
      </w:r>
      <w:r w:rsidR="002301F2" w:rsidRPr="006F5AC2">
        <w:rPr>
          <w:rFonts w:ascii="Arial" w:hAnsi="Arial" w:cs="Arial"/>
          <w:sz w:val="22"/>
          <w:szCs w:val="22"/>
        </w:rPr>
        <w:t>older</w:t>
      </w:r>
      <w:r w:rsidR="00C21262" w:rsidRPr="006F5AC2">
        <w:rPr>
          <w:rFonts w:ascii="Arial" w:hAnsi="Arial" w:cs="Arial"/>
          <w:sz w:val="22"/>
          <w:szCs w:val="22"/>
        </w:rPr>
        <w:t xml:space="preserve"> adults is an important aspect that affects the psychological </w:t>
      </w:r>
      <w:r w:rsidR="00054E45" w:rsidRPr="006F5AC2">
        <w:rPr>
          <w:rFonts w:ascii="Arial" w:hAnsi="Arial" w:cs="Arial"/>
          <w:sz w:val="22"/>
          <w:szCs w:val="22"/>
        </w:rPr>
        <w:t>well-being</w:t>
      </w:r>
      <w:r w:rsidR="00C21262" w:rsidRPr="006F5AC2">
        <w:rPr>
          <w:rFonts w:ascii="Arial" w:hAnsi="Arial" w:cs="Arial"/>
          <w:sz w:val="22"/>
          <w:szCs w:val="22"/>
        </w:rPr>
        <w:t xml:space="preserve"> of humans. According </w:t>
      </w:r>
      <w:r w:rsidR="00054E45" w:rsidRPr="006F5AC2">
        <w:rPr>
          <w:rFonts w:ascii="Arial" w:hAnsi="Arial" w:cs="Arial"/>
          <w:sz w:val="22"/>
          <w:szCs w:val="22"/>
        </w:rPr>
        <w:t>to Bowlby’s</w:t>
      </w:r>
      <w:r w:rsidR="00C21262" w:rsidRPr="006F5AC2">
        <w:rPr>
          <w:rFonts w:ascii="Arial" w:hAnsi="Arial" w:cs="Arial"/>
          <w:sz w:val="22"/>
          <w:szCs w:val="22"/>
        </w:rPr>
        <w:t xml:space="preserve"> theory</w:t>
      </w:r>
      <w:r w:rsidR="00054E45" w:rsidRPr="006F5AC2">
        <w:rPr>
          <w:rFonts w:ascii="Arial" w:hAnsi="Arial" w:cs="Arial"/>
          <w:sz w:val="22"/>
          <w:szCs w:val="22"/>
        </w:rPr>
        <w:t>,</w:t>
      </w:r>
      <w:r w:rsidR="00C21262" w:rsidRPr="006F5AC2">
        <w:rPr>
          <w:rFonts w:ascii="Arial" w:hAnsi="Arial" w:cs="Arial"/>
          <w:sz w:val="22"/>
          <w:szCs w:val="22"/>
        </w:rPr>
        <w:t xml:space="preserve"> </w:t>
      </w:r>
      <w:r w:rsidR="00B42EAA" w:rsidRPr="006F5AC2">
        <w:rPr>
          <w:rFonts w:ascii="Arial" w:hAnsi="Arial" w:cs="Arial"/>
          <w:sz w:val="22"/>
          <w:szCs w:val="22"/>
        </w:rPr>
        <w:t>there are three attachment styles</w:t>
      </w:r>
      <w:r w:rsidR="00054E45" w:rsidRPr="006F5AC2">
        <w:rPr>
          <w:rFonts w:ascii="Arial" w:hAnsi="Arial" w:cs="Arial"/>
          <w:sz w:val="22"/>
          <w:szCs w:val="22"/>
        </w:rPr>
        <w:t>:</w:t>
      </w:r>
      <w:r w:rsidR="00B42EAA" w:rsidRPr="006F5AC2">
        <w:rPr>
          <w:rFonts w:ascii="Arial" w:hAnsi="Arial" w:cs="Arial"/>
          <w:sz w:val="22"/>
          <w:szCs w:val="22"/>
        </w:rPr>
        <w:t xml:space="preserve"> secure, avoidant</w:t>
      </w:r>
      <w:r w:rsidR="0080379D" w:rsidRPr="006F5AC2">
        <w:rPr>
          <w:rFonts w:ascii="Arial" w:hAnsi="Arial" w:cs="Arial"/>
          <w:sz w:val="22"/>
          <w:szCs w:val="22"/>
        </w:rPr>
        <w:t>, and anxious-ambivalent. Secure attachment</w:t>
      </w:r>
      <w:r w:rsidR="00054E45" w:rsidRPr="006F5AC2">
        <w:rPr>
          <w:rFonts w:ascii="Arial" w:hAnsi="Arial" w:cs="Arial"/>
          <w:sz w:val="22"/>
          <w:szCs w:val="22"/>
        </w:rPr>
        <w:t>,</w:t>
      </w:r>
      <w:r w:rsidR="0080379D" w:rsidRPr="006F5AC2">
        <w:rPr>
          <w:rFonts w:ascii="Arial" w:hAnsi="Arial" w:cs="Arial"/>
          <w:sz w:val="22"/>
          <w:szCs w:val="22"/>
        </w:rPr>
        <w:t xml:space="preserve"> according to him</w:t>
      </w:r>
      <w:r w:rsidR="00054E45" w:rsidRPr="006F5AC2">
        <w:rPr>
          <w:rFonts w:ascii="Arial" w:hAnsi="Arial" w:cs="Arial"/>
          <w:sz w:val="22"/>
          <w:szCs w:val="22"/>
        </w:rPr>
        <w:t>,</w:t>
      </w:r>
      <w:r w:rsidR="0080379D" w:rsidRPr="006F5AC2">
        <w:rPr>
          <w:rFonts w:ascii="Arial" w:hAnsi="Arial" w:cs="Arial"/>
          <w:sz w:val="22"/>
          <w:szCs w:val="22"/>
        </w:rPr>
        <w:t xml:space="preserve"> </w:t>
      </w:r>
      <w:r w:rsidR="003C4F3C" w:rsidRPr="006F5AC2">
        <w:rPr>
          <w:rFonts w:ascii="Arial" w:hAnsi="Arial" w:cs="Arial"/>
          <w:sz w:val="22"/>
          <w:szCs w:val="22"/>
        </w:rPr>
        <w:t xml:space="preserve">means healthy </w:t>
      </w:r>
      <w:r w:rsidR="00054E45" w:rsidRPr="006F5AC2">
        <w:rPr>
          <w:rFonts w:ascii="Arial" w:hAnsi="Arial" w:cs="Arial"/>
          <w:sz w:val="22"/>
          <w:szCs w:val="22"/>
        </w:rPr>
        <w:t>relationships</w:t>
      </w:r>
      <w:r w:rsidR="003C4F3C" w:rsidRPr="006F5AC2">
        <w:rPr>
          <w:rFonts w:ascii="Arial" w:hAnsi="Arial" w:cs="Arial"/>
          <w:sz w:val="22"/>
          <w:szCs w:val="22"/>
        </w:rPr>
        <w:t>, psychological wellbeing and security in the later ages of life</w:t>
      </w:r>
      <w:r w:rsidR="00054E45" w:rsidRPr="006F5AC2">
        <w:rPr>
          <w:rFonts w:ascii="Arial" w:hAnsi="Arial" w:cs="Arial"/>
          <w:sz w:val="22"/>
          <w:szCs w:val="22"/>
        </w:rPr>
        <w:t>,</w:t>
      </w:r>
      <w:r w:rsidR="003C4F3C" w:rsidRPr="006F5AC2">
        <w:rPr>
          <w:rFonts w:ascii="Arial" w:hAnsi="Arial" w:cs="Arial"/>
          <w:sz w:val="22"/>
          <w:szCs w:val="22"/>
        </w:rPr>
        <w:t xml:space="preserve"> while </w:t>
      </w:r>
      <w:r w:rsidR="007554CB" w:rsidRPr="006F5AC2">
        <w:rPr>
          <w:rFonts w:ascii="Arial" w:hAnsi="Arial" w:cs="Arial"/>
          <w:sz w:val="22"/>
          <w:szCs w:val="22"/>
        </w:rPr>
        <w:t xml:space="preserve">avoidant or insecure attachment styles are linked to lower </w:t>
      </w:r>
      <w:r w:rsidR="00054E45" w:rsidRPr="006F5AC2">
        <w:rPr>
          <w:rFonts w:ascii="Arial" w:hAnsi="Arial" w:cs="Arial"/>
          <w:sz w:val="22"/>
          <w:szCs w:val="22"/>
        </w:rPr>
        <w:t>life</w:t>
      </w:r>
      <w:r w:rsidR="007554CB" w:rsidRPr="006F5AC2">
        <w:rPr>
          <w:rFonts w:ascii="Arial" w:hAnsi="Arial" w:cs="Arial"/>
          <w:sz w:val="22"/>
          <w:szCs w:val="22"/>
        </w:rPr>
        <w:t xml:space="preserve"> satisfaction and </w:t>
      </w:r>
      <w:r w:rsidR="004D6BA3" w:rsidRPr="006F5AC2">
        <w:rPr>
          <w:rFonts w:ascii="Arial" w:hAnsi="Arial" w:cs="Arial"/>
          <w:sz w:val="22"/>
          <w:szCs w:val="22"/>
        </w:rPr>
        <w:t>hence</w:t>
      </w:r>
      <w:r w:rsidR="007554CB" w:rsidRPr="006F5AC2">
        <w:rPr>
          <w:rFonts w:ascii="Arial" w:hAnsi="Arial" w:cs="Arial"/>
          <w:sz w:val="22"/>
          <w:szCs w:val="22"/>
        </w:rPr>
        <w:t xml:space="preserve"> </w:t>
      </w:r>
      <w:r w:rsidR="004D6BA3" w:rsidRPr="006F5AC2">
        <w:rPr>
          <w:rFonts w:ascii="Arial" w:hAnsi="Arial" w:cs="Arial"/>
          <w:sz w:val="22"/>
          <w:szCs w:val="22"/>
        </w:rPr>
        <w:t>decreased</w:t>
      </w:r>
      <w:r w:rsidR="00054E45" w:rsidRPr="006F5AC2">
        <w:rPr>
          <w:rFonts w:ascii="Arial" w:hAnsi="Arial" w:cs="Arial"/>
          <w:sz w:val="22"/>
          <w:szCs w:val="22"/>
        </w:rPr>
        <w:t xml:space="preserve"> </w:t>
      </w:r>
      <w:r w:rsidR="002301F2" w:rsidRPr="006F5AC2">
        <w:rPr>
          <w:rFonts w:ascii="Arial" w:hAnsi="Arial" w:cs="Arial"/>
          <w:sz w:val="22"/>
          <w:szCs w:val="22"/>
        </w:rPr>
        <w:t>well-being</w:t>
      </w:r>
      <w:r w:rsidR="00054E45" w:rsidRPr="006F5AC2">
        <w:rPr>
          <w:rFonts w:ascii="Arial" w:hAnsi="Arial" w:cs="Arial"/>
          <w:sz w:val="22"/>
          <w:szCs w:val="22"/>
        </w:rPr>
        <w:t xml:space="preserve"> in later ages</w:t>
      </w:r>
      <w:r w:rsidR="004532C6" w:rsidRPr="006F5AC2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4532C6" w:rsidRPr="006F5AC2">
        <w:rPr>
          <w:rFonts w:ascii="Arial" w:hAnsi="Arial" w:cs="Arial"/>
          <w:sz w:val="22"/>
          <w:szCs w:val="22"/>
        </w:rPr>
        <w:t>Darvishpour</w:t>
      </w:r>
      <w:proofErr w:type="spellEnd"/>
      <w:r w:rsidR="004532C6" w:rsidRPr="006F5AC2">
        <w:rPr>
          <w:rFonts w:ascii="Arial" w:hAnsi="Arial" w:cs="Arial"/>
          <w:sz w:val="22"/>
          <w:szCs w:val="22"/>
        </w:rPr>
        <w:t xml:space="preserve"> and Mahdavi,2026).</w:t>
      </w:r>
    </w:p>
    <w:p w14:paraId="1C7DBEF8" w14:textId="54717CE8" w:rsidR="004C222D" w:rsidRPr="006F5AC2" w:rsidRDefault="002B18C1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 xml:space="preserve">To support the psychological </w:t>
      </w:r>
      <w:r w:rsidR="002301F2" w:rsidRPr="006F5AC2">
        <w:rPr>
          <w:rFonts w:ascii="Arial" w:hAnsi="Arial" w:cs="Arial"/>
          <w:sz w:val="22"/>
          <w:szCs w:val="22"/>
        </w:rPr>
        <w:t>well-being</w:t>
      </w:r>
      <w:r w:rsidRPr="006F5AC2">
        <w:rPr>
          <w:rFonts w:ascii="Arial" w:hAnsi="Arial" w:cs="Arial"/>
          <w:sz w:val="22"/>
          <w:szCs w:val="22"/>
        </w:rPr>
        <w:t xml:space="preserve"> of older adults in </w:t>
      </w:r>
      <w:r w:rsidR="00026D1D" w:rsidRPr="006F5AC2">
        <w:rPr>
          <w:rFonts w:ascii="Arial" w:hAnsi="Arial" w:cs="Arial"/>
          <w:sz w:val="22"/>
          <w:szCs w:val="22"/>
        </w:rPr>
        <w:t>health and social care settings</w:t>
      </w:r>
      <w:r w:rsidR="002301F2" w:rsidRPr="006F5AC2">
        <w:rPr>
          <w:rFonts w:ascii="Arial" w:hAnsi="Arial" w:cs="Arial"/>
          <w:sz w:val="22"/>
          <w:szCs w:val="22"/>
        </w:rPr>
        <w:t>,</w:t>
      </w:r>
      <w:r w:rsidR="00026D1D" w:rsidRPr="006F5AC2">
        <w:rPr>
          <w:rFonts w:ascii="Arial" w:hAnsi="Arial" w:cs="Arial"/>
          <w:sz w:val="22"/>
          <w:szCs w:val="22"/>
        </w:rPr>
        <w:t xml:space="preserve"> it is important to understand their attachment styles</w:t>
      </w:r>
      <w:r w:rsidR="00C95DBF" w:rsidRPr="006F5AC2">
        <w:rPr>
          <w:rFonts w:ascii="Arial" w:hAnsi="Arial" w:cs="Arial"/>
          <w:sz w:val="22"/>
          <w:szCs w:val="22"/>
        </w:rPr>
        <w:t>. A satisfactory life would include healthy interpersonal relationships with family and children</w:t>
      </w:r>
      <w:r w:rsidR="0023687A" w:rsidRPr="006F5AC2">
        <w:rPr>
          <w:rFonts w:ascii="Arial" w:hAnsi="Arial" w:cs="Arial"/>
          <w:sz w:val="22"/>
          <w:szCs w:val="22"/>
        </w:rPr>
        <w:t xml:space="preserve">, income, </w:t>
      </w:r>
      <w:r w:rsidR="00543A5A" w:rsidRPr="006F5AC2">
        <w:rPr>
          <w:rFonts w:ascii="Arial" w:hAnsi="Arial" w:cs="Arial"/>
          <w:sz w:val="22"/>
          <w:szCs w:val="22"/>
        </w:rPr>
        <w:t xml:space="preserve">and </w:t>
      </w:r>
      <w:r w:rsidR="0023687A" w:rsidRPr="006F5AC2">
        <w:rPr>
          <w:rFonts w:ascii="Arial" w:hAnsi="Arial" w:cs="Arial"/>
          <w:sz w:val="22"/>
          <w:szCs w:val="22"/>
        </w:rPr>
        <w:t>economic stabilit</w:t>
      </w:r>
      <w:r w:rsidR="00635E8A" w:rsidRPr="006F5AC2">
        <w:rPr>
          <w:rFonts w:ascii="Arial" w:hAnsi="Arial" w:cs="Arial"/>
          <w:sz w:val="22"/>
          <w:szCs w:val="22"/>
        </w:rPr>
        <w:t>y</w:t>
      </w:r>
      <w:r w:rsidR="002301F2" w:rsidRPr="006F5AC2">
        <w:rPr>
          <w:rFonts w:ascii="Arial" w:hAnsi="Arial" w:cs="Arial"/>
          <w:sz w:val="22"/>
          <w:szCs w:val="22"/>
        </w:rPr>
        <w:t>,</w:t>
      </w:r>
      <w:r w:rsidR="00635E8A" w:rsidRPr="006F5AC2">
        <w:rPr>
          <w:rFonts w:ascii="Arial" w:hAnsi="Arial" w:cs="Arial"/>
          <w:sz w:val="22"/>
          <w:szCs w:val="22"/>
        </w:rPr>
        <w:t xml:space="preserve"> as secure attachment styles play </w:t>
      </w:r>
      <w:r w:rsidR="002301F2" w:rsidRPr="006F5AC2">
        <w:rPr>
          <w:rFonts w:ascii="Arial" w:hAnsi="Arial" w:cs="Arial"/>
          <w:sz w:val="22"/>
          <w:szCs w:val="22"/>
        </w:rPr>
        <w:t xml:space="preserve">a </w:t>
      </w:r>
      <w:r w:rsidR="00635E8A" w:rsidRPr="006F5AC2">
        <w:rPr>
          <w:rFonts w:ascii="Arial" w:hAnsi="Arial" w:cs="Arial"/>
          <w:sz w:val="22"/>
          <w:szCs w:val="22"/>
        </w:rPr>
        <w:t xml:space="preserve">more </w:t>
      </w:r>
      <w:r w:rsidR="002301F2" w:rsidRPr="006F5AC2">
        <w:rPr>
          <w:rFonts w:ascii="Arial" w:hAnsi="Arial" w:cs="Arial"/>
          <w:sz w:val="22"/>
          <w:szCs w:val="22"/>
        </w:rPr>
        <w:t xml:space="preserve">significant </w:t>
      </w:r>
      <w:r w:rsidR="00635E8A" w:rsidRPr="006F5AC2">
        <w:rPr>
          <w:rFonts w:ascii="Arial" w:hAnsi="Arial" w:cs="Arial"/>
          <w:sz w:val="22"/>
          <w:szCs w:val="22"/>
        </w:rPr>
        <w:t xml:space="preserve">role in </w:t>
      </w:r>
      <w:r w:rsidR="00543A5A" w:rsidRPr="006F5AC2">
        <w:rPr>
          <w:rFonts w:ascii="Arial" w:hAnsi="Arial" w:cs="Arial"/>
          <w:sz w:val="22"/>
          <w:szCs w:val="22"/>
        </w:rPr>
        <w:t xml:space="preserve">psychological analysis in later life than avoidant or insecure attachment </w:t>
      </w:r>
      <w:r w:rsidR="002301F2" w:rsidRPr="006F5AC2">
        <w:rPr>
          <w:rFonts w:ascii="Arial" w:hAnsi="Arial" w:cs="Arial"/>
          <w:sz w:val="22"/>
          <w:szCs w:val="22"/>
        </w:rPr>
        <w:t>in</w:t>
      </w:r>
      <w:r w:rsidR="00543A5A" w:rsidRPr="006F5AC2">
        <w:rPr>
          <w:rFonts w:ascii="Arial" w:hAnsi="Arial" w:cs="Arial"/>
          <w:sz w:val="22"/>
          <w:szCs w:val="22"/>
        </w:rPr>
        <w:t xml:space="preserve"> early ages.</w:t>
      </w:r>
      <w:r w:rsidR="00407B25" w:rsidRPr="006F5AC2">
        <w:rPr>
          <w:rFonts w:ascii="Arial" w:hAnsi="Arial" w:cs="Arial"/>
          <w:sz w:val="22"/>
          <w:szCs w:val="22"/>
        </w:rPr>
        <w:t xml:space="preserve"> According to this theory</w:t>
      </w:r>
      <w:r w:rsidR="002301F2" w:rsidRPr="006F5AC2">
        <w:rPr>
          <w:rFonts w:ascii="Arial" w:hAnsi="Arial" w:cs="Arial"/>
          <w:sz w:val="22"/>
          <w:szCs w:val="22"/>
        </w:rPr>
        <w:t>,</w:t>
      </w:r>
      <w:r w:rsidR="00407B25" w:rsidRPr="006F5AC2">
        <w:rPr>
          <w:rFonts w:ascii="Arial" w:hAnsi="Arial" w:cs="Arial"/>
          <w:sz w:val="22"/>
          <w:szCs w:val="22"/>
        </w:rPr>
        <w:t xml:space="preserve"> lifestyle plays a crucial role in</w:t>
      </w:r>
      <w:r w:rsidR="003729A7" w:rsidRPr="006F5AC2">
        <w:rPr>
          <w:rFonts w:ascii="Arial" w:hAnsi="Arial" w:cs="Arial"/>
          <w:sz w:val="22"/>
          <w:szCs w:val="22"/>
        </w:rPr>
        <w:t xml:space="preserve"> discriminating between healthy </w:t>
      </w:r>
      <w:r w:rsidR="004D6BA3" w:rsidRPr="006F5AC2">
        <w:rPr>
          <w:rFonts w:ascii="Arial" w:hAnsi="Arial" w:cs="Arial"/>
          <w:sz w:val="22"/>
          <w:szCs w:val="22"/>
        </w:rPr>
        <w:t>psychological</w:t>
      </w:r>
      <w:r w:rsidR="003729A7" w:rsidRPr="006F5AC2">
        <w:rPr>
          <w:rFonts w:ascii="Arial" w:hAnsi="Arial" w:cs="Arial"/>
          <w:sz w:val="22"/>
          <w:szCs w:val="22"/>
        </w:rPr>
        <w:t xml:space="preserve"> adults </w:t>
      </w:r>
      <w:r w:rsidR="00921999" w:rsidRPr="006F5AC2">
        <w:rPr>
          <w:rFonts w:ascii="Arial" w:hAnsi="Arial" w:cs="Arial"/>
          <w:sz w:val="22"/>
          <w:szCs w:val="22"/>
        </w:rPr>
        <w:t xml:space="preserve">with adaptive behaviours that support a healthy </w:t>
      </w:r>
      <w:r w:rsidR="002301F2" w:rsidRPr="006F5AC2">
        <w:rPr>
          <w:rFonts w:ascii="Arial" w:hAnsi="Arial" w:cs="Arial"/>
          <w:sz w:val="22"/>
          <w:szCs w:val="22"/>
        </w:rPr>
        <w:t>well-being</w:t>
      </w:r>
      <w:r w:rsidR="00921999" w:rsidRPr="006F5AC2">
        <w:rPr>
          <w:rFonts w:ascii="Arial" w:hAnsi="Arial" w:cs="Arial"/>
          <w:sz w:val="22"/>
          <w:szCs w:val="22"/>
        </w:rPr>
        <w:t>.</w:t>
      </w:r>
    </w:p>
    <w:p w14:paraId="47AFF363" w14:textId="77777777" w:rsidR="00F5141E" w:rsidRDefault="00F5141E">
      <w:pPr>
        <w:rPr>
          <w:rFonts w:ascii="Arial" w:eastAsiaTheme="majorEastAsia" w:hAnsi="Arial" w:cs="Arial"/>
          <w:b/>
          <w:bCs/>
          <w:sz w:val="22"/>
          <w:szCs w:val="22"/>
        </w:rPr>
      </w:pPr>
      <w:bookmarkStart w:id="3" w:name="_Toc226103233"/>
      <w:r>
        <w:rPr>
          <w:rFonts w:ascii="Arial" w:hAnsi="Arial" w:cs="Arial"/>
          <w:b/>
          <w:bCs/>
          <w:sz w:val="22"/>
          <w:szCs w:val="22"/>
        </w:rPr>
        <w:br w:type="page"/>
      </w:r>
    </w:p>
    <w:p w14:paraId="71528748" w14:textId="7DA540B2" w:rsidR="00EC1C0E" w:rsidRPr="006F5AC2" w:rsidRDefault="00EC1C0E" w:rsidP="006F5AC2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r w:rsidRPr="006F5AC2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Part B: Short Report</w:t>
      </w:r>
      <w:bookmarkEnd w:id="3"/>
      <w:r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51BDD64E" w14:textId="5CE13086" w:rsidR="003E7E59" w:rsidRPr="006F5AC2" w:rsidRDefault="003E7E59" w:rsidP="006F5AC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4" w:name="_Toc226103234"/>
      <w:r w:rsidRPr="006F5AC2">
        <w:rPr>
          <w:rFonts w:ascii="Arial" w:hAnsi="Arial" w:cs="Arial"/>
          <w:b/>
          <w:bCs/>
          <w:color w:val="auto"/>
          <w:sz w:val="22"/>
          <w:szCs w:val="22"/>
        </w:rPr>
        <w:t>Introduction</w:t>
      </w:r>
      <w:bookmarkEnd w:id="4"/>
      <w:r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3E20B75D" w14:textId="0ACA1862" w:rsidR="004C222D" w:rsidRPr="006F5AC2" w:rsidRDefault="00095460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 xml:space="preserve">Health and social care professionals </w:t>
      </w:r>
      <w:r w:rsidR="00E65EA6" w:rsidRPr="006F5AC2">
        <w:rPr>
          <w:rFonts w:ascii="Arial" w:hAnsi="Arial" w:cs="Arial"/>
          <w:sz w:val="22"/>
          <w:szCs w:val="22"/>
        </w:rPr>
        <w:t>who</w:t>
      </w:r>
      <w:r w:rsidRPr="006F5AC2">
        <w:rPr>
          <w:rFonts w:ascii="Arial" w:hAnsi="Arial" w:cs="Arial"/>
          <w:sz w:val="22"/>
          <w:szCs w:val="22"/>
        </w:rPr>
        <w:t xml:space="preserve"> work in a care home </w:t>
      </w:r>
      <w:r w:rsidR="009A0D6C" w:rsidRPr="006F5AC2">
        <w:rPr>
          <w:rFonts w:ascii="Arial" w:hAnsi="Arial" w:cs="Arial"/>
          <w:sz w:val="22"/>
          <w:szCs w:val="22"/>
        </w:rPr>
        <w:t xml:space="preserve">with older adults and support their wellbeing have a responsibility towards the health, social and cultural aspects of society. These adults have lived a full life </w:t>
      </w:r>
      <w:r w:rsidR="007F308F" w:rsidRPr="006F5AC2">
        <w:rPr>
          <w:rFonts w:ascii="Arial" w:hAnsi="Arial" w:cs="Arial"/>
          <w:sz w:val="22"/>
          <w:szCs w:val="22"/>
        </w:rPr>
        <w:t>or might not have any life satisfaction</w:t>
      </w:r>
      <w:r w:rsidR="00E65EA6" w:rsidRPr="006F5AC2">
        <w:rPr>
          <w:rFonts w:ascii="Arial" w:hAnsi="Arial" w:cs="Arial"/>
          <w:sz w:val="22"/>
          <w:szCs w:val="22"/>
        </w:rPr>
        <w:t>,</w:t>
      </w:r>
      <w:r w:rsidR="007F308F" w:rsidRPr="006F5AC2">
        <w:rPr>
          <w:rFonts w:ascii="Arial" w:hAnsi="Arial" w:cs="Arial"/>
          <w:sz w:val="22"/>
          <w:szCs w:val="22"/>
        </w:rPr>
        <w:t xml:space="preserve"> which affects </w:t>
      </w:r>
      <w:r w:rsidR="00E65EA6" w:rsidRPr="006F5AC2">
        <w:rPr>
          <w:rFonts w:ascii="Arial" w:hAnsi="Arial" w:cs="Arial"/>
          <w:sz w:val="22"/>
          <w:szCs w:val="22"/>
        </w:rPr>
        <w:t>their overall</w:t>
      </w:r>
      <w:r w:rsidR="007F308F" w:rsidRPr="006F5AC2">
        <w:rPr>
          <w:rFonts w:ascii="Arial" w:hAnsi="Arial" w:cs="Arial"/>
          <w:sz w:val="22"/>
          <w:szCs w:val="22"/>
        </w:rPr>
        <w:t xml:space="preserve"> </w:t>
      </w:r>
      <w:r w:rsidR="00E65EA6" w:rsidRPr="006F5AC2">
        <w:rPr>
          <w:rFonts w:ascii="Arial" w:hAnsi="Arial" w:cs="Arial"/>
          <w:sz w:val="22"/>
          <w:szCs w:val="22"/>
        </w:rPr>
        <w:t>well-being</w:t>
      </w:r>
      <w:r w:rsidR="007F308F" w:rsidRPr="006F5AC2">
        <w:rPr>
          <w:rFonts w:ascii="Arial" w:hAnsi="Arial" w:cs="Arial"/>
          <w:sz w:val="22"/>
          <w:szCs w:val="22"/>
        </w:rPr>
        <w:t>. In this theory</w:t>
      </w:r>
      <w:r w:rsidR="00E65EA6" w:rsidRPr="006F5AC2">
        <w:rPr>
          <w:rFonts w:ascii="Arial" w:hAnsi="Arial" w:cs="Arial"/>
          <w:sz w:val="22"/>
          <w:szCs w:val="22"/>
        </w:rPr>
        <w:t>,</w:t>
      </w:r>
      <w:r w:rsidR="007F308F" w:rsidRPr="006F5AC2">
        <w:rPr>
          <w:rFonts w:ascii="Arial" w:hAnsi="Arial" w:cs="Arial"/>
          <w:sz w:val="22"/>
          <w:szCs w:val="22"/>
        </w:rPr>
        <w:t xml:space="preserve"> Erikson’s psychosocial theory </w:t>
      </w:r>
      <w:r w:rsidR="00E233C2" w:rsidRPr="006F5AC2">
        <w:rPr>
          <w:rFonts w:ascii="Arial" w:hAnsi="Arial" w:cs="Arial"/>
          <w:sz w:val="22"/>
          <w:szCs w:val="22"/>
        </w:rPr>
        <w:t xml:space="preserve">of stages of life will be discussed in detail to improve </w:t>
      </w:r>
      <w:r w:rsidR="00E65EA6" w:rsidRPr="006F5AC2">
        <w:rPr>
          <w:rFonts w:ascii="Arial" w:hAnsi="Arial" w:cs="Arial"/>
          <w:sz w:val="22"/>
          <w:szCs w:val="22"/>
        </w:rPr>
        <w:t>the psychological well-being</w:t>
      </w:r>
      <w:r w:rsidR="00E233C2" w:rsidRPr="006F5AC2">
        <w:rPr>
          <w:rFonts w:ascii="Arial" w:hAnsi="Arial" w:cs="Arial"/>
          <w:sz w:val="22"/>
          <w:szCs w:val="22"/>
        </w:rPr>
        <w:t xml:space="preserve"> of older adults </w:t>
      </w:r>
      <w:r w:rsidR="00574C59" w:rsidRPr="006F5AC2">
        <w:rPr>
          <w:rFonts w:ascii="Arial" w:hAnsi="Arial" w:cs="Arial"/>
          <w:sz w:val="22"/>
          <w:szCs w:val="22"/>
        </w:rPr>
        <w:t xml:space="preserve">living in residential care. One </w:t>
      </w:r>
      <w:r w:rsidR="00E65EA6" w:rsidRPr="006F5AC2">
        <w:rPr>
          <w:rFonts w:ascii="Arial" w:hAnsi="Arial" w:cs="Arial"/>
          <w:sz w:val="22"/>
          <w:szCs w:val="22"/>
        </w:rPr>
        <w:t>real-world</w:t>
      </w:r>
      <w:r w:rsidR="00574C59" w:rsidRPr="006F5AC2">
        <w:rPr>
          <w:rFonts w:ascii="Arial" w:hAnsi="Arial" w:cs="Arial"/>
          <w:sz w:val="22"/>
          <w:szCs w:val="22"/>
        </w:rPr>
        <w:t xml:space="preserve"> example during the time of COVID-19 will be discussed</w:t>
      </w:r>
      <w:r w:rsidR="00E65EA6" w:rsidRPr="006F5AC2">
        <w:rPr>
          <w:rFonts w:ascii="Arial" w:hAnsi="Arial" w:cs="Arial"/>
          <w:sz w:val="22"/>
          <w:szCs w:val="22"/>
        </w:rPr>
        <w:t xml:space="preserve">. </w:t>
      </w:r>
      <w:r w:rsidR="006833B6" w:rsidRPr="006F5AC2">
        <w:rPr>
          <w:rFonts w:ascii="Arial" w:hAnsi="Arial" w:cs="Arial"/>
          <w:sz w:val="22"/>
          <w:szCs w:val="22"/>
        </w:rPr>
        <w:t>Professionals</w:t>
      </w:r>
      <w:r w:rsidR="005F1531" w:rsidRPr="006F5AC2">
        <w:rPr>
          <w:rFonts w:ascii="Arial" w:hAnsi="Arial" w:cs="Arial"/>
          <w:sz w:val="22"/>
          <w:szCs w:val="22"/>
        </w:rPr>
        <w:t xml:space="preserve"> face certain challenges while giving care</w:t>
      </w:r>
      <w:r w:rsidR="006833B6" w:rsidRPr="006F5AC2">
        <w:rPr>
          <w:rFonts w:ascii="Arial" w:hAnsi="Arial" w:cs="Arial"/>
          <w:sz w:val="22"/>
          <w:szCs w:val="22"/>
        </w:rPr>
        <w:t>,</w:t>
      </w:r>
      <w:r w:rsidR="005F1531" w:rsidRPr="006F5AC2">
        <w:rPr>
          <w:rFonts w:ascii="Arial" w:hAnsi="Arial" w:cs="Arial"/>
          <w:sz w:val="22"/>
          <w:szCs w:val="22"/>
        </w:rPr>
        <w:t xml:space="preserve"> one of </w:t>
      </w:r>
      <w:r w:rsidR="006833B6" w:rsidRPr="006F5AC2">
        <w:rPr>
          <w:rFonts w:ascii="Arial" w:hAnsi="Arial" w:cs="Arial"/>
          <w:sz w:val="22"/>
          <w:szCs w:val="22"/>
        </w:rPr>
        <w:t>which</w:t>
      </w:r>
      <w:r w:rsidR="005F1531" w:rsidRPr="006F5AC2">
        <w:rPr>
          <w:rFonts w:ascii="Arial" w:hAnsi="Arial" w:cs="Arial"/>
          <w:sz w:val="22"/>
          <w:szCs w:val="22"/>
        </w:rPr>
        <w:t xml:space="preserve"> will be discussed with a strategy to over</w:t>
      </w:r>
      <w:r w:rsidR="006833B6" w:rsidRPr="006F5AC2">
        <w:rPr>
          <w:rFonts w:ascii="Arial" w:hAnsi="Arial" w:cs="Arial"/>
          <w:sz w:val="22"/>
          <w:szCs w:val="22"/>
        </w:rPr>
        <w:t>come it.</w:t>
      </w:r>
    </w:p>
    <w:p w14:paraId="5294408A" w14:textId="5C97E91E" w:rsidR="00EC1C0E" w:rsidRPr="006F5AC2" w:rsidRDefault="006169FD" w:rsidP="006F5AC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5" w:name="_Toc226103235"/>
      <w:r w:rsidRPr="006F5AC2">
        <w:rPr>
          <w:rFonts w:ascii="Arial" w:hAnsi="Arial" w:cs="Arial"/>
          <w:b/>
          <w:bCs/>
          <w:color w:val="auto"/>
          <w:sz w:val="22"/>
          <w:szCs w:val="22"/>
        </w:rPr>
        <w:t>I</w:t>
      </w:r>
      <w:r w:rsidR="0018380A"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mprove psychological </w:t>
      </w:r>
      <w:r w:rsidRPr="006F5AC2">
        <w:rPr>
          <w:rFonts w:ascii="Arial" w:hAnsi="Arial" w:cs="Arial"/>
          <w:b/>
          <w:bCs/>
          <w:color w:val="auto"/>
          <w:sz w:val="22"/>
          <w:szCs w:val="22"/>
        </w:rPr>
        <w:t>well-being</w:t>
      </w:r>
      <w:r w:rsidR="0018380A"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 in older adults living in residential care</w:t>
      </w:r>
      <w:r w:rsidR="00251197"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 through Erikson’s psychosocial stages theory</w:t>
      </w:r>
      <w:bookmarkEnd w:id="5"/>
    </w:p>
    <w:p w14:paraId="141C91BE" w14:textId="7E845B0F" w:rsidR="00966A71" w:rsidRPr="006F5AC2" w:rsidRDefault="008C1CD3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 xml:space="preserve">As a professional in a care setting, </w:t>
      </w:r>
      <w:r w:rsidR="00BF0346" w:rsidRPr="006F5AC2">
        <w:rPr>
          <w:rFonts w:ascii="Arial" w:hAnsi="Arial" w:cs="Arial"/>
          <w:sz w:val="22"/>
          <w:szCs w:val="22"/>
        </w:rPr>
        <w:t>the psychological</w:t>
      </w:r>
      <w:r w:rsidR="00CA0543" w:rsidRPr="006F5AC2">
        <w:rPr>
          <w:rFonts w:ascii="Arial" w:hAnsi="Arial" w:cs="Arial"/>
          <w:sz w:val="22"/>
          <w:szCs w:val="22"/>
        </w:rPr>
        <w:t xml:space="preserve"> </w:t>
      </w:r>
      <w:r w:rsidR="00BF0346" w:rsidRPr="006F5AC2">
        <w:rPr>
          <w:rFonts w:ascii="Arial" w:hAnsi="Arial" w:cs="Arial"/>
          <w:sz w:val="22"/>
          <w:szCs w:val="22"/>
        </w:rPr>
        <w:t>well-being</w:t>
      </w:r>
      <w:r w:rsidR="00CA0543" w:rsidRPr="006F5AC2">
        <w:rPr>
          <w:rFonts w:ascii="Arial" w:hAnsi="Arial" w:cs="Arial"/>
          <w:sz w:val="22"/>
          <w:szCs w:val="22"/>
        </w:rPr>
        <w:t xml:space="preserve"> </w:t>
      </w:r>
      <w:r w:rsidR="00592405" w:rsidRPr="006F5AC2">
        <w:rPr>
          <w:rFonts w:ascii="Arial" w:hAnsi="Arial" w:cs="Arial"/>
          <w:sz w:val="22"/>
          <w:szCs w:val="22"/>
        </w:rPr>
        <w:t>of older adults is a</w:t>
      </w:r>
      <w:r w:rsidR="00BF0346" w:rsidRPr="006F5AC2">
        <w:rPr>
          <w:rFonts w:ascii="Arial" w:hAnsi="Arial" w:cs="Arial"/>
          <w:sz w:val="22"/>
          <w:szCs w:val="22"/>
        </w:rPr>
        <w:t>n</w:t>
      </w:r>
      <w:r w:rsidR="00592405" w:rsidRPr="006F5AC2">
        <w:rPr>
          <w:rFonts w:ascii="Arial" w:hAnsi="Arial" w:cs="Arial"/>
          <w:sz w:val="22"/>
          <w:szCs w:val="22"/>
        </w:rPr>
        <w:t xml:space="preserve"> important </w:t>
      </w:r>
      <w:r w:rsidR="00BF0346" w:rsidRPr="006F5AC2">
        <w:rPr>
          <w:rFonts w:ascii="Arial" w:hAnsi="Arial" w:cs="Arial"/>
          <w:sz w:val="22"/>
          <w:szCs w:val="22"/>
        </w:rPr>
        <w:t>criterion</w:t>
      </w:r>
      <w:r w:rsidR="00592405" w:rsidRPr="006F5AC2">
        <w:rPr>
          <w:rFonts w:ascii="Arial" w:hAnsi="Arial" w:cs="Arial"/>
          <w:sz w:val="22"/>
          <w:szCs w:val="22"/>
        </w:rPr>
        <w:t xml:space="preserve"> that directly affects their health. </w:t>
      </w:r>
      <w:r w:rsidR="00432CB6" w:rsidRPr="0015095E">
        <w:rPr>
          <w:rFonts w:ascii="Arial" w:hAnsi="Arial" w:cs="Arial"/>
          <w:sz w:val="22"/>
          <w:szCs w:val="22"/>
        </w:rPr>
        <w:t xml:space="preserve">According to </w:t>
      </w:r>
      <w:r w:rsidR="00175E48" w:rsidRPr="0015095E">
        <w:rPr>
          <w:rFonts w:ascii="Arial" w:hAnsi="Arial" w:cs="Arial"/>
          <w:sz w:val="22"/>
          <w:szCs w:val="22"/>
        </w:rPr>
        <w:t>Erikson's</w:t>
      </w:r>
      <w:r w:rsidR="00432CB6" w:rsidRPr="0015095E">
        <w:rPr>
          <w:rFonts w:ascii="Arial" w:hAnsi="Arial" w:cs="Arial"/>
          <w:sz w:val="22"/>
          <w:szCs w:val="22"/>
        </w:rPr>
        <w:t xml:space="preserve"> </w:t>
      </w:r>
      <w:r w:rsidR="00411721" w:rsidRPr="0015095E">
        <w:rPr>
          <w:rFonts w:ascii="Arial" w:hAnsi="Arial" w:cs="Arial"/>
          <w:sz w:val="22"/>
          <w:szCs w:val="22"/>
        </w:rPr>
        <w:t>psychosocial</w:t>
      </w:r>
      <w:r w:rsidR="00432CB6" w:rsidRPr="0015095E">
        <w:rPr>
          <w:rFonts w:ascii="Arial" w:hAnsi="Arial" w:cs="Arial"/>
          <w:sz w:val="22"/>
          <w:szCs w:val="22"/>
        </w:rPr>
        <w:t xml:space="preserve"> stages of life</w:t>
      </w:r>
      <w:r w:rsidR="00414B7D" w:rsidRPr="0015095E">
        <w:rPr>
          <w:rFonts w:ascii="Arial" w:hAnsi="Arial" w:cs="Arial"/>
          <w:sz w:val="22"/>
          <w:szCs w:val="22"/>
        </w:rPr>
        <w:t>,</w:t>
      </w:r>
      <w:r w:rsidR="00432CB6" w:rsidRPr="0015095E">
        <w:rPr>
          <w:rFonts w:ascii="Arial" w:hAnsi="Arial" w:cs="Arial"/>
          <w:sz w:val="22"/>
          <w:szCs w:val="22"/>
        </w:rPr>
        <w:t xml:space="preserve"> this is the stage of </w:t>
      </w:r>
      <w:r w:rsidR="00414B7D" w:rsidRPr="0015095E">
        <w:rPr>
          <w:rFonts w:ascii="Arial" w:hAnsi="Arial" w:cs="Arial"/>
          <w:sz w:val="22"/>
          <w:szCs w:val="22"/>
        </w:rPr>
        <w:t>wisdom</w:t>
      </w:r>
      <w:r w:rsidR="001B3877" w:rsidRPr="0015095E">
        <w:rPr>
          <w:rFonts w:ascii="Arial" w:hAnsi="Arial" w:cs="Arial"/>
          <w:sz w:val="22"/>
          <w:szCs w:val="22"/>
        </w:rPr>
        <w:t>, which</w:t>
      </w:r>
      <w:r w:rsidR="00432CB6" w:rsidRPr="0015095E">
        <w:rPr>
          <w:rFonts w:ascii="Arial" w:hAnsi="Arial" w:cs="Arial"/>
          <w:sz w:val="22"/>
          <w:szCs w:val="22"/>
        </w:rPr>
        <w:t xml:space="preserve"> is integrity vs despair</w:t>
      </w:r>
      <w:r w:rsidR="00713C40" w:rsidRPr="0015095E">
        <w:rPr>
          <w:rFonts w:ascii="Arial" w:hAnsi="Arial" w:cs="Arial"/>
          <w:sz w:val="22"/>
          <w:szCs w:val="22"/>
        </w:rPr>
        <w:t xml:space="preserve"> </w:t>
      </w:r>
      <w:r w:rsidR="00DF6DEA" w:rsidRPr="0015095E">
        <w:rPr>
          <w:rFonts w:ascii="Arial" w:hAnsi="Arial" w:cs="Arial"/>
          <w:sz w:val="22"/>
          <w:szCs w:val="22"/>
        </w:rPr>
        <w:t>(Güngör, 2023).</w:t>
      </w:r>
      <w:r w:rsidR="00DF6DEA">
        <w:rPr>
          <w:rFonts w:ascii="Arial" w:hAnsi="Arial" w:cs="Arial"/>
          <w:sz w:val="22"/>
          <w:szCs w:val="22"/>
        </w:rPr>
        <w:t xml:space="preserve"> </w:t>
      </w:r>
      <w:r w:rsidR="00432CB6" w:rsidRPr="006F5AC2">
        <w:rPr>
          <w:rFonts w:ascii="Arial" w:hAnsi="Arial" w:cs="Arial"/>
          <w:sz w:val="22"/>
          <w:szCs w:val="22"/>
        </w:rPr>
        <w:t xml:space="preserve">An individual </w:t>
      </w:r>
      <w:r w:rsidR="00FC6525" w:rsidRPr="006F5AC2">
        <w:rPr>
          <w:rFonts w:ascii="Arial" w:hAnsi="Arial" w:cs="Arial"/>
          <w:sz w:val="22"/>
          <w:szCs w:val="22"/>
        </w:rPr>
        <w:t xml:space="preserve">thinks about what they have done and how others have </w:t>
      </w:r>
      <w:r w:rsidR="00414B7D" w:rsidRPr="006F5AC2">
        <w:rPr>
          <w:rFonts w:ascii="Arial" w:hAnsi="Arial" w:cs="Arial"/>
          <w:sz w:val="22"/>
          <w:szCs w:val="22"/>
        </w:rPr>
        <w:t>treated</w:t>
      </w:r>
      <w:r w:rsidR="00FC6525" w:rsidRPr="006F5AC2">
        <w:rPr>
          <w:rFonts w:ascii="Arial" w:hAnsi="Arial" w:cs="Arial"/>
          <w:sz w:val="22"/>
          <w:szCs w:val="22"/>
        </w:rPr>
        <w:t xml:space="preserve"> them in the past</w:t>
      </w:r>
      <w:r w:rsidR="00175E48" w:rsidRPr="006F5AC2">
        <w:rPr>
          <w:rFonts w:ascii="Arial" w:hAnsi="Arial" w:cs="Arial"/>
          <w:sz w:val="22"/>
          <w:szCs w:val="22"/>
        </w:rPr>
        <w:t>,</w:t>
      </w:r>
      <w:r w:rsidR="00FC6525" w:rsidRPr="006F5AC2">
        <w:rPr>
          <w:rFonts w:ascii="Arial" w:hAnsi="Arial" w:cs="Arial"/>
          <w:sz w:val="22"/>
          <w:szCs w:val="22"/>
        </w:rPr>
        <w:t xml:space="preserve"> and starts making a opinion on the </w:t>
      </w:r>
      <w:r w:rsidR="000E60A7" w:rsidRPr="006F5AC2">
        <w:rPr>
          <w:rFonts w:ascii="Arial" w:hAnsi="Arial" w:cs="Arial"/>
          <w:sz w:val="22"/>
          <w:szCs w:val="22"/>
        </w:rPr>
        <w:t>life</w:t>
      </w:r>
      <w:r w:rsidR="00FC6525" w:rsidRPr="006F5AC2">
        <w:rPr>
          <w:rFonts w:ascii="Arial" w:hAnsi="Arial" w:cs="Arial"/>
          <w:sz w:val="22"/>
          <w:szCs w:val="22"/>
        </w:rPr>
        <w:t xml:space="preserve"> they have </w:t>
      </w:r>
      <w:r w:rsidR="00414B7D" w:rsidRPr="006F5AC2">
        <w:rPr>
          <w:rFonts w:ascii="Arial" w:hAnsi="Arial" w:cs="Arial"/>
          <w:sz w:val="22"/>
          <w:szCs w:val="22"/>
        </w:rPr>
        <w:t>led</w:t>
      </w:r>
      <w:r w:rsidR="000E60A7" w:rsidRPr="006F5AC2">
        <w:rPr>
          <w:rFonts w:ascii="Arial" w:hAnsi="Arial" w:cs="Arial"/>
          <w:sz w:val="22"/>
          <w:szCs w:val="22"/>
        </w:rPr>
        <w:t xml:space="preserve">, </w:t>
      </w:r>
      <w:r w:rsidR="00411721" w:rsidRPr="006F5AC2">
        <w:rPr>
          <w:rFonts w:ascii="Arial" w:hAnsi="Arial" w:cs="Arial"/>
          <w:sz w:val="22"/>
          <w:szCs w:val="22"/>
        </w:rPr>
        <w:t>deciding</w:t>
      </w:r>
      <w:r w:rsidR="000E60A7" w:rsidRPr="006F5AC2">
        <w:rPr>
          <w:rFonts w:ascii="Arial" w:hAnsi="Arial" w:cs="Arial"/>
          <w:sz w:val="22"/>
          <w:szCs w:val="22"/>
        </w:rPr>
        <w:t xml:space="preserve"> on life satisfaction</w:t>
      </w:r>
      <w:r w:rsidR="00A65755" w:rsidRPr="006F5AC2">
        <w:rPr>
          <w:rFonts w:ascii="Arial" w:hAnsi="Arial" w:cs="Arial"/>
          <w:sz w:val="22"/>
          <w:szCs w:val="22"/>
        </w:rPr>
        <w:t xml:space="preserve">. To improve their </w:t>
      </w:r>
      <w:r w:rsidR="00414B7D" w:rsidRPr="006F5AC2">
        <w:rPr>
          <w:rFonts w:ascii="Arial" w:hAnsi="Arial" w:cs="Arial"/>
          <w:sz w:val="22"/>
          <w:szCs w:val="22"/>
        </w:rPr>
        <w:t>well-being</w:t>
      </w:r>
      <w:r w:rsidR="00A65755" w:rsidRPr="006F5AC2">
        <w:rPr>
          <w:rFonts w:ascii="Arial" w:hAnsi="Arial" w:cs="Arial"/>
          <w:sz w:val="22"/>
          <w:szCs w:val="22"/>
        </w:rPr>
        <w:t xml:space="preserve">, </w:t>
      </w:r>
      <w:r w:rsidR="00414B7D" w:rsidRPr="006F5AC2">
        <w:rPr>
          <w:rFonts w:ascii="Arial" w:hAnsi="Arial" w:cs="Arial"/>
          <w:sz w:val="22"/>
          <w:szCs w:val="22"/>
        </w:rPr>
        <w:t>professionals</w:t>
      </w:r>
      <w:r w:rsidR="00A65755" w:rsidRPr="006F5AC2">
        <w:rPr>
          <w:rFonts w:ascii="Arial" w:hAnsi="Arial" w:cs="Arial"/>
          <w:sz w:val="22"/>
          <w:szCs w:val="22"/>
        </w:rPr>
        <w:t xml:space="preserve"> can </w:t>
      </w:r>
      <w:r w:rsidR="00414B7D" w:rsidRPr="006F5AC2">
        <w:rPr>
          <w:rFonts w:ascii="Arial" w:hAnsi="Arial" w:cs="Arial"/>
          <w:sz w:val="22"/>
          <w:szCs w:val="22"/>
        </w:rPr>
        <w:t xml:space="preserve">help them take therapies to resolve the conflicts of the past that are still heavy on their mind affecting their mental health negatively. </w:t>
      </w:r>
      <w:r w:rsidR="00F143A3" w:rsidRPr="006F5AC2">
        <w:rPr>
          <w:rFonts w:ascii="Arial" w:hAnsi="Arial" w:cs="Arial"/>
          <w:sz w:val="22"/>
          <w:szCs w:val="22"/>
        </w:rPr>
        <w:t>Encourage them to function on their own and be independent</w:t>
      </w:r>
      <w:r w:rsidR="00175E48" w:rsidRPr="006F5AC2">
        <w:rPr>
          <w:rFonts w:ascii="Arial" w:hAnsi="Arial" w:cs="Arial"/>
          <w:sz w:val="22"/>
          <w:szCs w:val="22"/>
        </w:rPr>
        <w:t>,</w:t>
      </w:r>
      <w:r w:rsidR="00F143A3" w:rsidRPr="006F5AC2">
        <w:rPr>
          <w:rFonts w:ascii="Arial" w:hAnsi="Arial" w:cs="Arial"/>
          <w:sz w:val="22"/>
          <w:szCs w:val="22"/>
        </w:rPr>
        <w:t xml:space="preserve"> rather than </w:t>
      </w:r>
      <w:r w:rsidR="00411721" w:rsidRPr="006F5AC2">
        <w:rPr>
          <w:rFonts w:ascii="Arial" w:hAnsi="Arial" w:cs="Arial"/>
          <w:sz w:val="22"/>
          <w:szCs w:val="22"/>
        </w:rPr>
        <w:t>reminiscing</w:t>
      </w:r>
      <w:r w:rsidR="00F143A3" w:rsidRPr="006F5AC2">
        <w:rPr>
          <w:rFonts w:ascii="Arial" w:hAnsi="Arial" w:cs="Arial"/>
          <w:sz w:val="22"/>
          <w:szCs w:val="22"/>
        </w:rPr>
        <w:t xml:space="preserve"> about their life and living in despair. </w:t>
      </w:r>
      <w:r w:rsidR="00411721" w:rsidRPr="006F5AC2">
        <w:rPr>
          <w:rFonts w:ascii="Arial" w:hAnsi="Arial" w:cs="Arial"/>
          <w:sz w:val="22"/>
          <w:szCs w:val="22"/>
        </w:rPr>
        <w:t xml:space="preserve">Pushing them towards an active lifestyle rather than a sedentary one that could further lead to anxiety, depression and other psychological </w:t>
      </w:r>
      <w:r w:rsidR="00175E48" w:rsidRPr="006F5AC2">
        <w:rPr>
          <w:rFonts w:ascii="Arial" w:hAnsi="Arial" w:cs="Arial"/>
          <w:sz w:val="22"/>
          <w:szCs w:val="22"/>
        </w:rPr>
        <w:t>illnesses</w:t>
      </w:r>
      <w:r w:rsidR="00411721" w:rsidRPr="006F5AC2">
        <w:rPr>
          <w:rFonts w:ascii="Arial" w:hAnsi="Arial" w:cs="Arial"/>
          <w:sz w:val="22"/>
          <w:szCs w:val="22"/>
        </w:rPr>
        <w:t xml:space="preserve"> due to low life satisfaction leading to feelings of despair</w:t>
      </w:r>
      <w:r w:rsidR="00CF52C5" w:rsidRPr="006F5AC2">
        <w:rPr>
          <w:rFonts w:ascii="Arial" w:hAnsi="Arial" w:cs="Arial"/>
          <w:sz w:val="22"/>
          <w:szCs w:val="22"/>
        </w:rPr>
        <w:t xml:space="preserve"> (Chen et al.,</w:t>
      </w:r>
      <w:r w:rsidR="00DF6DEA">
        <w:rPr>
          <w:rFonts w:ascii="Arial" w:hAnsi="Arial" w:cs="Arial"/>
          <w:sz w:val="22"/>
          <w:szCs w:val="22"/>
        </w:rPr>
        <w:t xml:space="preserve"> </w:t>
      </w:r>
      <w:r w:rsidR="007D6E79" w:rsidRPr="006F5AC2">
        <w:rPr>
          <w:rFonts w:ascii="Arial" w:hAnsi="Arial" w:cs="Arial"/>
          <w:sz w:val="22"/>
          <w:szCs w:val="22"/>
        </w:rPr>
        <w:t>2021).</w:t>
      </w:r>
      <w:r w:rsidR="00411721" w:rsidRPr="006F5AC2">
        <w:rPr>
          <w:rFonts w:ascii="Arial" w:hAnsi="Arial" w:cs="Arial"/>
          <w:sz w:val="22"/>
          <w:szCs w:val="22"/>
        </w:rPr>
        <w:t xml:space="preserve"> </w:t>
      </w:r>
      <w:r w:rsidR="00175E48" w:rsidRPr="006F5AC2">
        <w:rPr>
          <w:rFonts w:ascii="Arial" w:hAnsi="Arial" w:cs="Arial"/>
          <w:sz w:val="22"/>
          <w:szCs w:val="22"/>
        </w:rPr>
        <w:t xml:space="preserve">Professionals can help these adults look at what they have </w:t>
      </w:r>
      <w:r w:rsidR="001B3877" w:rsidRPr="006F5AC2">
        <w:rPr>
          <w:rFonts w:ascii="Arial" w:hAnsi="Arial" w:cs="Arial"/>
          <w:sz w:val="22"/>
          <w:szCs w:val="22"/>
        </w:rPr>
        <w:t>achieved</w:t>
      </w:r>
      <w:r w:rsidR="00175E48" w:rsidRPr="006F5AC2">
        <w:rPr>
          <w:rFonts w:ascii="Arial" w:hAnsi="Arial" w:cs="Arial"/>
          <w:sz w:val="22"/>
          <w:szCs w:val="22"/>
        </w:rPr>
        <w:t xml:space="preserve"> and </w:t>
      </w:r>
      <w:r w:rsidR="00946E27" w:rsidRPr="006F5AC2">
        <w:rPr>
          <w:rFonts w:ascii="Arial" w:hAnsi="Arial" w:cs="Arial"/>
          <w:sz w:val="22"/>
          <w:szCs w:val="22"/>
        </w:rPr>
        <w:t>contributed to their family and society</w:t>
      </w:r>
      <w:r w:rsidR="001B3877" w:rsidRPr="006F5AC2">
        <w:rPr>
          <w:rFonts w:ascii="Arial" w:hAnsi="Arial" w:cs="Arial"/>
          <w:sz w:val="22"/>
          <w:szCs w:val="22"/>
        </w:rPr>
        <w:t>,</w:t>
      </w:r>
      <w:r w:rsidR="00946E27" w:rsidRPr="006F5AC2">
        <w:rPr>
          <w:rFonts w:ascii="Arial" w:hAnsi="Arial" w:cs="Arial"/>
          <w:sz w:val="22"/>
          <w:szCs w:val="22"/>
        </w:rPr>
        <w:t xml:space="preserve"> rather than what they have not done and other negative feelings. This stage of life </w:t>
      </w:r>
      <w:r w:rsidR="000A54CF" w:rsidRPr="006F5AC2">
        <w:rPr>
          <w:rFonts w:ascii="Arial" w:hAnsi="Arial" w:cs="Arial"/>
          <w:sz w:val="22"/>
          <w:szCs w:val="22"/>
        </w:rPr>
        <w:t xml:space="preserve">brings emotional </w:t>
      </w:r>
      <w:r w:rsidR="00713C40" w:rsidRPr="006F5AC2">
        <w:rPr>
          <w:rFonts w:ascii="Arial" w:hAnsi="Arial" w:cs="Arial"/>
          <w:sz w:val="22"/>
          <w:szCs w:val="22"/>
        </w:rPr>
        <w:t>maturity;</w:t>
      </w:r>
      <w:r w:rsidR="000A54CF" w:rsidRPr="006F5AC2">
        <w:rPr>
          <w:rFonts w:ascii="Arial" w:hAnsi="Arial" w:cs="Arial"/>
          <w:sz w:val="22"/>
          <w:szCs w:val="22"/>
        </w:rPr>
        <w:t xml:space="preserve"> individuals not only </w:t>
      </w:r>
      <w:r w:rsidR="001B3877" w:rsidRPr="006F5AC2">
        <w:rPr>
          <w:rFonts w:ascii="Arial" w:hAnsi="Arial" w:cs="Arial"/>
          <w:sz w:val="22"/>
          <w:szCs w:val="22"/>
        </w:rPr>
        <w:t>start</w:t>
      </w:r>
      <w:r w:rsidR="000A54CF" w:rsidRPr="006F5AC2">
        <w:rPr>
          <w:rFonts w:ascii="Arial" w:hAnsi="Arial" w:cs="Arial"/>
          <w:sz w:val="22"/>
          <w:szCs w:val="22"/>
        </w:rPr>
        <w:t xml:space="preserve"> thinking more about the family but the </w:t>
      </w:r>
      <w:r w:rsidR="001B3877" w:rsidRPr="006F5AC2">
        <w:rPr>
          <w:rFonts w:ascii="Arial" w:hAnsi="Arial" w:cs="Arial"/>
          <w:sz w:val="22"/>
          <w:szCs w:val="22"/>
        </w:rPr>
        <w:t xml:space="preserve">society. They start making </w:t>
      </w:r>
      <w:r w:rsidR="00713C40" w:rsidRPr="006F5AC2">
        <w:rPr>
          <w:rFonts w:ascii="Arial" w:hAnsi="Arial" w:cs="Arial"/>
          <w:sz w:val="22"/>
          <w:szCs w:val="22"/>
        </w:rPr>
        <w:t>an</w:t>
      </w:r>
      <w:r w:rsidR="001B3877" w:rsidRPr="006F5AC2">
        <w:rPr>
          <w:rFonts w:ascii="Arial" w:hAnsi="Arial" w:cs="Arial"/>
          <w:sz w:val="22"/>
          <w:szCs w:val="22"/>
        </w:rPr>
        <w:t xml:space="preserve"> opinion about themselves and live their remaining life based on that opinion, either with integrity or in despair.</w:t>
      </w:r>
    </w:p>
    <w:p w14:paraId="74009E4A" w14:textId="169CFB73" w:rsidR="00621492" w:rsidRPr="006F5AC2" w:rsidRDefault="007D6E79" w:rsidP="006F5AC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6" w:name="_Toc226103236"/>
      <w:r w:rsidRPr="006F5AC2">
        <w:rPr>
          <w:rFonts w:ascii="Arial" w:hAnsi="Arial" w:cs="Arial"/>
          <w:b/>
          <w:bCs/>
          <w:color w:val="auto"/>
          <w:sz w:val="22"/>
          <w:szCs w:val="22"/>
        </w:rPr>
        <w:t>C</w:t>
      </w:r>
      <w:r w:rsidR="005702CC"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ase </w:t>
      </w:r>
      <w:r w:rsidR="00DF6DEA">
        <w:rPr>
          <w:rFonts w:ascii="Arial" w:hAnsi="Arial" w:cs="Arial"/>
          <w:b/>
          <w:bCs/>
          <w:color w:val="auto"/>
          <w:sz w:val="22"/>
          <w:szCs w:val="22"/>
        </w:rPr>
        <w:t>S</w:t>
      </w:r>
      <w:r w:rsidR="005702CC" w:rsidRPr="006F5AC2">
        <w:rPr>
          <w:rFonts w:ascii="Arial" w:hAnsi="Arial" w:cs="Arial"/>
          <w:b/>
          <w:bCs/>
          <w:color w:val="auto"/>
          <w:sz w:val="22"/>
          <w:szCs w:val="22"/>
        </w:rPr>
        <w:t>cenario</w:t>
      </w:r>
      <w:bookmarkEnd w:id="6"/>
    </w:p>
    <w:p w14:paraId="0E36113F" w14:textId="677C8011" w:rsidR="00273043" w:rsidRPr="006F5AC2" w:rsidRDefault="009127C8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>During</w:t>
      </w:r>
      <w:r w:rsidR="004A545D" w:rsidRPr="006F5AC2">
        <w:rPr>
          <w:rFonts w:ascii="Arial" w:hAnsi="Arial" w:cs="Arial"/>
          <w:sz w:val="22"/>
          <w:szCs w:val="22"/>
        </w:rPr>
        <w:t xml:space="preserve"> the COVID- 19 pandemic individual of all age groups were severely affected in both mental and </w:t>
      </w:r>
      <w:r w:rsidRPr="006F5AC2">
        <w:rPr>
          <w:rFonts w:ascii="Arial" w:hAnsi="Arial" w:cs="Arial"/>
          <w:sz w:val="22"/>
          <w:szCs w:val="22"/>
        </w:rPr>
        <w:t>physical</w:t>
      </w:r>
      <w:r w:rsidR="004A545D" w:rsidRPr="006F5AC2">
        <w:rPr>
          <w:rFonts w:ascii="Arial" w:hAnsi="Arial" w:cs="Arial"/>
          <w:sz w:val="22"/>
          <w:szCs w:val="22"/>
        </w:rPr>
        <w:t xml:space="preserve"> </w:t>
      </w:r>
      <w:r w:rsidRPr="006F5AC2">
        <w:rPr>
          <w:rFonts w:ascii="Arial" w:hAnsi="Arial" w:cs="Arial"/>
          <w:sz w:val="22"/>
          <w:szCs w:val="22"/>
        </w:rPr>
        <w:t>contexts</w:t>
      </w:r>
      <w:r w:rsidR="004A545D" w:rsidRPr="006F5AC2">
        <w:rPr>
          <w:rFonts w:ascii="Arial" w:hAnsi="Arial" w:cs="Arial"/>
          <w:sz w:val="22"/>
          <w:szCs w:val="22"/>
        </w:rPr>
        <w:t>. If we talk about the older adults of society</w:t>
      </w:r>
      <w:r w:rsidR="006F07D2" w:rsidRPr="006F5AC2">
        <w:rPr>
          <w:rFonts w:ascii="Arial" w:hAnsi="Arial" w:cs="Arial"/>
          <w:sz w:val="22"/>
          <w:szCs w:val="22"/>
        </w:rPr>
        <w:t xml:space="preserve">, they have faced a </w:t>
      </w:r>
      <w:r w:rsidRPr="006F5AC2">
        <w:rPr>
          <w:rFonts w:ascii="Arial" w:hAnsi="Arial" w:cs="Arial"/>
          <w:sz w:val="22"/>
          <w:szCs w:val="22"/>
        </w:rPr>
        <w:t>psychological</w:t>
      </w:r>
      <w:r w:rsidR="006F07D2" w:rsidRPr="006F5AC2">
        <w:rPr>
          <w:rFonts w:ascii="Arial" w:hAnsi="Arial" w:cs="Arial"/>
          <w:sz w:val="22"/>
          <w:szCs w:val="22"/>
        </w:rPr>
        <w:t xml:space="preserve"> challenge in the </w:t>
      </w:r>
      <w:r w:rsidRPr="006F5AC2">
        <w:rPr>
          <w:rFonts w:ascii="Arial" w:hAnsi="Arial" w:cs="Arial"/>
          <w:sz w:val="22"/>
          <w:szCs w:val="22"/>
        </w:rPr>
        <w:t>midst</w:t>
      </w:r>
      <w:r w:rsidR="006F07D2" w:rsidRPr="006F5AC2">
        <w:rPr>
          <w:rFonts w:ascii="Arial" w:hAnsi="Arial" w:cs="Arial"/>
          <w:sz w:val="22"/>
          <w:szCs w:val="22"/>
        </w:rPr>
        <w:t xml:space="preserve"> of this pandemic.</w:t>
      </w:r>
      <w:r w:rsidR="006C3638" w:rsidRPr="006F5AC2">
        <w:rPr>
          <w:rFonts w:ascii="Arial" w:hAnsi="Arial" w:cs="Arial"/>
          <w:sz w:val="22"/>
          <w:szCs w:val="22"/>
        </w:rPr>
        <w:t xml:space="preserve"> According to Erikson,</w:t>
      </w:r>
      <w:r w:rsidR="00F252D4" w:rsidRPr="006F5AC2">
        <w:rPr>
          <w:rFonts w:ascii="Arial" w:hAnsi="Arial" w:cs="Arial"/>
          <w:sz w:val="22"/>
          <w:szCs w:val="22"/>
        </w:rPr>
        <w:t xml:space="preserve"> </w:t>
      </w:r>
      <w:r w:rsidR="006C3638" w:rsidRPr="006F5AC2">
        <w:rPr>
          <w:rFonts w:ascii="Arial" w:hAnsi="Arial" w:cs="Arial"/>
          <w:sz w:val="22"/>
          <w:szCs w:val="22"/>
        </w:rPr>
        <w:t>i</w:t>
      </w:r>
      <w:r w:rsidR="00F252D4" w:rsidRPr="006F5AC2">
        <w:rPr>
          <w:rFonts w:ascii="Arial" w:hAnsi="Arial" w:cs="Arial"/>
          <w:sz w:val="22"/>
          <w:szCs w:val="22"/>
        </w:rPr>
        <w:t xml:space="preserve">ndividuals </w:t>
      </w:r>
      <w:r w:rsidRPr="006F5AC2">
        <w:rPr>
          <w:rFonts w:ascii="Arial" w:hAnsi="Arial" w:cs="Arial"/>
          <w:sz w:val="22"/>
          <w:szCs w:val="22"/>
        </w:rPr>
        <w:t>who</w:t>
      </w:r>
      <w:r w:rsidR="00F252D4" w:rsidRPr="006F5AC2">
        <w:rPr>
          <w:rFonts w:ascii="Arial" w:hAnsi="Arial" w:cs="Arial"/>
          <w:sz w:val="22"/>
          <w:szCs w:val="22"/>
        </w:rPr>
        <w:t xml:space="preserve"> had achieved integrity before the pandemic </w:t>
      </w:r>
      <w:r w:rsidR="006C3638" w:rsidRPr="006F5AC2">
        <w:rPr>
          <w:rFonts w:ascii="Arial" w:hAnsi="Arial" w:cs="Arial"/>
          <w:sz w:val="22"/>
          <w:szCs w:val="22"/>
        </w:rPr>
        <w:t xml:space="preserve">had more resources and mental capacity psychologically to </w:t>
      </w:r>
      <w:r w:rsidRPr="006F5AC2">
        <w:rPr>
          <w:rFonts w:ascii="Arial" w:hAnsi="Arial" w:cs="Arial"/>
          <w:sz w:val="22"/>
          <w:szCs w:val="22"/>
        </w:rPr>
        <w:t>fight</w:t>
      </w:r>
      <w:r w:rsidR="006C3638" w:rsidRPr="006F5AC2">
        <w:rPr>
          <w:rFonts w:ascii="Arial" w:hAnsi="Arial" w:cs="Arial"/>
          <w:sz w:val="22"/>
          <w:szCs w:val="22"/>
        </w:rPr>
        <w:t xml:space="preserve"> the challenges of this </w:t>
      </w:r>
      <w:r w:rsidRPr="006F5AC2">
        <w:rPr>
          <w:rFonts w:ascii="Arial" w:hAnsi="Arial" w:cs="Arial"/>
          <w:sz w:val="22"/>
          <w:szCs w:val="22"/>
        </w:rPr>
        <w:t xml:space="preserve">pandemic that came with uncertainty and emotional losses. </w:t>
      </w:r>
      <w:r w:rsidR="0057675B" w:rsidRPr="006F5AC2">
        <w:rPr>
          <w:rFonts w:ascii="Arial" w:hAnsi="Arial" w:cs="Arial"/>
          <w:sz w:val="22"/>
          <w:szCs w:val="22"/>
        </w:rPr>
        <w:t xml:space="preserve">While the individuals with feelings of despair </w:t>
      </w:r>
      <w:r w:rsidR="00620D5B" w:rsidRPr="006F5AC2">
        <w:rPr>
          <w:rFonts w:ascii="Arial" w:hAnsi="Arial" w:cs="Arial"/>
          <w:sz w:val="22"/>
          <w:szCs w:val="22"/>
        </w:rPr>
        <w:t>would enter the crisis and face more difficulty</w:t>
      </w:r>
      <w:r w:rsidR="008F409D" w:rsidRPr="006F5AC2">
        <w:rPr>
          <w:rFonts w:ascii="Arial" w:hAnsi="Arial" w:cs="Arial"/>
          <w:sz w:val="22"/>
          <w:szCs w:val="22"/>
        </w:rPr>
        <w:t>,</w:t>
      </w:r>
      <w:r w:rsidR="00620D5B" w:rsidRPr="006F5AC2">
        <w:rPr>
          <w:rFonts w:ascii="Arial" w:hAnsi="Arial" w:cs="Arial"/>
          <w:sz w:val="22"/>
          <w:szCs w:val="22"/>
        </w:rPr>
        <w:t xml:space="preserve"> which </w:t>
      </w:r>
      <w:r w:rsidR="008F409D" w:rsidRPr="006F5AC2">
        <w:rPr>
          <w:rFonts w:ascii="Arial" w:hAnsi="Arial" w:cs="Arial"/>
          <w:sz w:val="22"/>
          <w:szCs w:val="22"/>
        </w:rPr>
        <w:t>would</w:t>
      </w:r>
      <w:r w:rsidR="00620D5B" w:rsidRPr="006F5AC2">
        <w:rPr>
          <w:rFonts w:ascii="Arial" w:hAnsi="Arial" w:cs="Arial"/>
          <w:sz w:val="22"/>
          <w:szCs w:val="22"/>
        </w:rPr>
        <w:t xml:space="preserve"> amplify their vulnerabilities</w:t>
      </w:r>
      <w:r w:rsidR="008F409D" w:rsidRPr="006F5AC2">
        <w:rPr>
          <w:rFonts w:ascii="Arial" w:hAnsi="Arial" w:cs="Arial"/>
          <w:sz w:val="22"/>
          <w:szCs w:val="22"/>
        </w:rPr>
        <w:t>, putting them at risk of maladjustment</w:t>
      </w:r>
      <w:r w:rsidR="00D10A81" w:rsidRPr="006F5AC2">
        <w:rPr>
          <w:rFonts w:ascii="Arial" w:hAnsi="Arial" w:cs="Arial"/>
          <w:sz w:val="22"/>
          <w:szCs w:val="22"/>
        </w:rPr>
        <w:t xml:space="preserve"> </w:t>
      </w:r>
      <w:r w:rsidR="00D10A81" w:rsidRPr="006F5AC2">
        <w:rPr>
          <w:rFonts w:ascii="Arial" w:hAnsi="Arial" w:cs="Arial"/>
          <w:sz w:val="22"/>
          <w:szCs w:val="22"/>
        </w:rPr>
        <w:lastRenderedPageBreak/>
        <w:t>(Van et al.,</w:t>
      </w:r>
      <w:r w:rsidR="003B382C" w:rsidRPr="006F5AC2">
        <w:rPr>
          <w:rFonts w:ascii="Arial" w:hAnsi="Arial" w:cs="Arial"/>
          <w:sz w:val="22"/>
          <w:szCs w:val="22"/>
        </w:rPr>
        <w:t xml:space="preserve">2022). </w:t>
      </w:r>
      <w:r w:rsidR="00B43FEF" w:rsidRPr="006F5AC2">
        <w:rPr>
          <w:rFonts w:ascii="Arial" w:hAnsi="Arial" w:cs="Arial"/>
          <w:sz w:val="22"/>
          <w:szCs w:val="22"/>
        </w:rPr>
        <w:t xml:space="preserve">An important aspect of this theory </w:t>
      </w:r>
      <w:r w:rsidR="00C33843" w:rsidRPr="006F5AC2">
        <w:rPr>
          <w:rFonts w:ascii="Arial" w:hAnsi="Arial" w:cs="Arial"/>
          <w:sz w:val="22"/>
          <w:szCs w:val="22"/>
        </w:rPr>
        <w:t xml:space="preserve">was </w:t>
      </w:r>
      <w:r w:rsidR="00F015C9" w:rsidRPr="006F5AC2">
        <w:rPr>
          <w:rFonts w:ascii="Arial" w:hAnsi="Arial" w:cs="Arial"/>
          <w:sz w:val="22"/>
          <w:szCs w:val="22"/>
        </w:rPr>
        <w:t>based on</w:t>
      </w:r>
      <w:r w:rsidR="00C33843" w:rsidRPr="006F5AC2">
        <w:rPr>
          <w:rFonts w:ascii="Arial" w:hAnsi="Arial" w:cs="Arial"/>
          <w:sz w:val="22"/>
          <w:szCs w:val="22"/>
        </w:rPr>
        <w:t xml:space="preserve"> a relevant hypothesis that ego </w:t>
      </w:r>
      <w:r w:rsidR="00F015C9" w:rsidRPr="006F5AC2">
        <w:rPr>
          <w:rFonts w:ascii="Arial" w:hAnsi="Arial" w:cs="Arial"/>
          <w:sz w:val="22"/>
          <w:szCs w:val="22"/>
        </w:rPr>
        <w:t>integrity</w:t>
      </w:r>
      <w:r w:rsidR="00C33843" w:rsidRPr="006F5AC2">
        <w:rPr>
          <w:rFonts w:ascii="Arial" w:hAnsi="Arial" w:cs="Arial"/>
          <w:sz w:val="22"/>
          <w:szCs w:val="22"/>
        </w:rPr>
        <w:t xml:space="preserve"> in these older </w:t>
      </w:r>
      <w:r w:rsidR="00F015C9" w:rsidRPr="006F5AC2">
        <w:rPr>
          <w:rFonts w:ascii="Arial" w:hAnsi="Arial" w:cs="Arial"/>
          <w:sz w:val="22"/>
          <w:szCs w:val="22"/>
        </w:rPr>
        <w:t>adults</w:t>
      </w:r>
      <w:r w:rsidR="00C33843" w:rsidRPr="006F5AC2">
        <w:rPr>
          <w:rFonts w:ascii="Arial" w:hAnsi="Arial" w:cs="Arial"/>
          <w:sz w:val="22"/>
          <w:szCs w:val="22"/>
        </w:rPr>
        <w:t xml:space="preserve"> will act as a positive barrier</w:t>
      </w:r>
      <w:r w:rsidR="00457781" w:rsidRPr="006F5AC2">
        <w:rPr>
          <w:rFonts w:ascii="Arial" w:hAnsi="Arial" w:cs="Arial"/>
          <w:sz w:val="22"/>
          <w:szCs w:val="22"/>
        </w:rPr>
        <w:t xml:space="preserve"> to protect their </w:t>
      </w:r>
      <w:r w:rsidR="00F015C9" w:rsidRPr="006F5AC2">
        <w:rPr>
          <w:rFonts w:ascii="Arial" w:hAnsi="Arial" w:cs="Arial"/>
          <w:sz w:val="22"/>
          <w:szCs w:val="22"/>
        </w:rPr>
        <w:t>well-being</w:t>
      </w:r>
      <w:r w:rsidR="00457781" w:rsidRPr="006F5AC2">
        <w:rPr>
          <w:rFonts w:ascii="Arial" w:hAnsi="Arial" w:cs="Arial"/>
          <w:sz w:val="22"/>
          <w:szCs w:val="22"/>
        </w:rPr>
        <w:t xml:space="preserve"> from psychological stress</w:t>
      </w:r>
      <w:r w:rsidR="00F015C9" w:rsidRPr="006F5AC2">
        <w:rPr>
          <w:rFonts w:ascii="Arial" w:hAnsi="Arial" w:cs="Arial"/>
          <w:sz w:val="22"/>
          <w:szCs w:val="22"/>
        </w:rPr>
        <w:t>.</w:t>
      </w:r>
    </w:p>
    <w:p w14:paraId="1C7A0F59" w14:textId="379B667D" w:rsidR="00DE29BF" w:rsidRPr="006F5AC2" w:rsidRDefault="00104247" w:rsidP="006F5AC2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7" w:name="_Toc226103237"/>
      <w:r w:rsidRPr="006F5AC2">
        <w:rPr>
          <w:rFonts w:ascii="Arial" w:hAnsi="Arial" w:cs="Arial"/>
          <w:b/>
          <w:bCs/>
          <w:color w:val="auto"/>
          <w:sz w:val="22"/>
          <w:szCs w:val="22"/>
        </w:rPr>
        <w:t>A c</w:t>
      </w:r>
      <w:r w:rsidR="00086BDD" w:rsidRPr="006F5AC2">
        <w:rPr>
          <w:rFonts w:ascii="Arial" w:hAnsi="Arial" w:cs="Arial"/>
          <w:b/>
          <w:bCs/>
          <w:color w:val="auto"/>
          <w:sz w:val="22"/>
          <w:szCs w:val="22"/>
        </w:rPr>
        <w:t>hallenge</w:t>
      </w:r>
      <w:r w:rsidR="00DE29BF"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  <w:r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faced by professionals </w:t>
      </w:r>
      <w:r w:rsidR="00DE29BF"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in the application of </w:t>
      </w:r>
      <w:r w:rsidR="006169FD"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the </w:t>
      </w:r>
      <w:r w:rsidR="006A5265" w:rsidRPr="006F5AC2">
        <w:rPr>
          <w:rFonts w:ascii="Arial" w:hAnsi="Arial" w:cs="Arial"/>
          <w:b/>
          <w:bCs/>
          <w:color w:val="auto"/>
          <w:sz w:val="22"/>
          <w:szCs w:val="22"/>
        </w:rPr>
        <w:t>Eriskson’s psychosocial stages</w:t>
      </w:r>
      <w:bookmarkEnd w:id="7"/>
      <w:r w:rsidR="00086BDD"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19209468" w14:textId="1A57F128" w:rsidR="003B6267" w:rsidRPr="006F5AC2" w:rsidRDefault="00B316EA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 xml:space="preserve">The theory suggests a </w:t>
      </w:r>
      <w:r w:rsidR="00150681" w:rsidRPr="006F5AC2">
        <w:rPr>
          <w:rFonts w:ascii="Arial" w:hAnsi="Arial" w:cs="Arial"/>
          <w:b/>
          <w:bCs/>
          <w:sz w:val="22"/>
          <w:szCs w:val="22"/>
        </w:rPr>
        <w:t>vague</w:t>
      </w:r>
      <w:r w:rsidRPr="006F5AC2">
        <w:rPr>
          <w:rFonts w:ascii="Arial" w:hAnsi="Arial" w:cs="Arial"/>
          <w:b/>
          <w:bCs/>
          <w:sz w:val="22"/>
          <w:szCs w:val="22"/>
        </w:rPr>
        <w:t xml:space="preserve"> concept of stages</w:t>
      </w:r>
      <w:r w:rsidRPr="006F5AC2">
        <w:rPr>
          <w:rFonts w:ascii="Arial" w:hAnsi="Arial" w:cs="Arial"/>
          <w:sz w:val="22"/>
          <w:szCs w:val="22"/>
        </w:rPr>
        <w:t xml:space="preserve"> of life and distributed it according to emotional and </w:t>
      </w:r>
      <w:r w:rsidR="00150681" w:rsidRPr="006F5AC2">
        <w:rPr>
          <w:rFonts w:ascii="Arial" w:hAnsi="Arial" w:cs="Arial"/>
          <w:sz w:val="22"/>
          <w:szCs w:val="22"/>
        </w:rPr>
        <w:t>psychological</w:t>
      </w:r>
      <w:r w:rsidRPr="006F5AC2">
        <w:rPr>
          <w:rFonts w:ascii="Arial" w:hAnsi="Arial" w:cs="Arial"/>
          <w:sz w:val="22"/>
          <w:szCs w:val="22"/>
        </w:rPr>
        <w:t xml:space="preserve"> attributes of human nature that </w:t>
      </w:r>
      <w:r w:rsidR="00150681" w:rsidRPr="006F5AC2">
        <w:rPr>
          <w:rFonts w:ascii="Arial" w:hAnsi="Arial" w:cs="Arial"/>
          <w:sz w:val="22"/>
          <w:szCs w:val="22"/>
        </w:rPr>
        <w:t>change</w:t>
      </w:r>
      <w:r w:rsidRPr="006F5AC2">
        <w:rPr>
          <w:rFonts w:ascii="Arial" w:hAnsi="Arial" w:cs="Arial"/>
          <w:sz w:val="22"/>
          <w:szCs w:val="22"/>
        </w:rPr>
        <w:t xml:space="preserve"> with </w:t>
      </w:r>
      <w:r w:rsidR="00150681" w:rsidRPr="006F5AC2">
        <w:rPr>
          <w:rFonts w:ascii="Arial" w:hAnsi="Arial" w:cs="Arial"/>
          <w:sz w:val="22"/>
          <w:szCs w:val="22"/>
        </w:rPr>
        <w:t>time</w:t>
      </w:r>
      <w:r w:rsidRPr="006F5AC2">
        <w:rPr>
          <w:rFonts w:ascii="Arial" w:hAnsi="Arial" w:cs="Arial"/>
          <w:sz w:val="22"/>
          <w:szCs w:val="22"/>
        </w:rPr>
        <w:t xml:space="preserve"> and </w:t>
      </w:r>
      <w:r w:rsidR="003F73DA" w:rsidRPr="006F5AC2">
        <w:rPr>
          <w:rFonts w:ascii="Arial" w:hAnsi="Arial" w:cs="Arial"/>
          <w:sz w:val="22"/>
          <w:szCs w:val="22"/>
        </w:rPr>
        <w:t>are</w:t>
      </w:r>
      <w:r w:rsidRPr="006F5AC2">
        <w:rPr>
          <w:rFonts w:ascii="Arial" w:hAnsi="Arial" w:cs="Arial"/>
          <w:sz w:val="22"/>
          <w:szCs w:val="22"/>
        </w:rPr>
        <w:t xml:space="preserve"> unique for </w:t>
      </w:r>
      <w:r w:rsidR="00150681" w:rsidRPr="006F5AC2">
        <w:rPr>
          <w:rFonts w:ascii="Arial" w:hAnsi="Arial" w:cs="Arial"/>
          <w:sz w:val="22"/>
          <w:szCs w:val="22"/>
        </w:rPr>
        <w:t>every</w:t>
      </w:r>
      <w:r w:rsidRPr="006F5AC2">
        <w:rPr>
          <w:rFonts w:ascii="Arial" w:hAnsi="Arial" w:cs="Arial"/>
          <w:sz w:val="22"/>
          <w:szCs w:val="22"/>
        </w:rPr>
        <w:t xml:space="preserve"> individual.</w:t>
      </w:r>
      <w:r w:rsidR="0067332B" w:rsidRPr="006F5AC2">
        <w:rPr>
          <w:rFonts w:ascii="Arial" w:hAnsi="Arial" w:cs="Arial"/>
          <w:sz w:val="22"/>
          <w:szCs w:val="22"/>
        </w:rPr>
        <w:t xml:space="preserve"> As the crisis of past life</w:t>
      </w:r>
      <w:r w:rsidR="002C5754" w:rsidRPr="006F5AC2">
        <w:rPr>
          <w:rFonts w:ascii="Arial" w:hAnsi="Arial" w:cs="Arial"/>
          <w:sz w:val="22"/>
          <w:szCs w:val="22"/>
        </w:rPr>
        <w:t>,</w:t>
      </w:r>
      <w:r w:rsidR="0067332B" w:rsidRPr="006F5AC2">
        <w:rPr>
          <w:rFonts w:ascii="Arial" w:hAnsi="Arial" w:cs="Arial"/>
          <w:sz w:val="22"/>
          <w:szCs w:val="22"/>
        </w:rPr>
        <w:t xml:space="preserve"> </w:t>
      </w:r>
      <w:r w:rsidR="00862CAD" w:rsidRPr="006F5AC2">
        <w:rPr>
          <w:rFonts w:ascii="Arial" w:hAnsi="Arial" w:cs="Arial"/>
          <w:sz w:val="22"/>
          <w:szCs w:val="22"/>
        </w:rPr>
        <w:t>that is</w:t>
      </w:r>
      <w:r w:rsidR="00C94F2A" w:rsidRPr="006F5AC2">
        <w:rPr>
          <w:rFonts w:ascii="Arial" w:hAnsi="Arial" w:cs="Arial"/>
          <w:sz w:val="22"/>
          <w:szCs w:val="22"/>
        </w:rPr>
        <w:t>,</w:t>
      </w:r>
      <w:r w:rsidR="00862CAD" w:rsidRPr="006F5AC2">
        <w:rPr>
          <w:rFonts w:ascii="Arial" w:hAnsi="Arial" w:cs="Arial"/>
          <w:sz w:val="22"/>
          <w:szCs w:val="22"/>
        </w:rPr>
        <w:t xml:space="preserve"> the other 7 stages of life</w:t>
      </w:r>
      <w:r w:rsidR="00C94F2A" w:rsidRPr="006F5AC2">
        <w:rPr>
          <w:rFonts w:ascii="Arial" w:hAnsi="Arial" w:cs="Arial"/>
          <w:sz w:val="22"/>
          <w:szCs w:val="22"/>
        </w:rPr>
        <w:t>,</w:t>
      </w:r>
      <w:r w:rsidR="00862CAD" w:rsidRPr="006F5AC2">
        <w:rPr>
          <w:rFonts w:ascii="Arial" w:hAnsi="Arial" w:cs="Arial"/>
          <w:sz w:val="22"/>
          <w:szCs w:val="22"/>
        </w:rPr>
        <w:t xml:space="preserve"> give the review of </w:t>
      </w:r>
      <w:r w:rsidR="00C94F2A" w:rsidRPr="006F5AC2">
        <w:rPr>
          <w:rFonts w:ascii="Arial" w:hAnsi="Arial" w:cs="Arial"/>
          <w:sz w:val="22"/>
          <w:szCs w:val="22"/>
        </w:rPr>
        <w:t xml:space="preserve">the </w:t>
      </w:r>
      <w:r w:rsidR="002C5754" w:rsidRPr="006F5AC2">
        <w:rPr>
          <w:rFonts w:ascii="Arial" w:hAnsi="Arial" w:cs="Arial"/>
          <w:sz w:val="22"/>
          <w:szCs w:val="22"/>
        </w:rPr>
        <w:t>conditions</w:t>
      </w:r>
      <w:r w:rsidR="00862CAD" w:rsidRPr="006F5AC2">
        <w:rPr>
          <w:rFonts w:ascii="Arial" w:hAnsi="Arial" w:cs="Arial"/>
          <w:sz w:val="22"/>
          <w:szCs w:val="22"/>
        </w:rPr>
        <w:t xml:space="preserve"> of patients in older age to the </w:t>
      </w:r>
      <w:r w:rsidR="002C5754" w:rsidRPr="006F5AC2">
        <w:rPr>
          <w:rFonts w:ascii="Arial" w:hAnsi="Arial" w:cs="Arial"/>
          <w:sz w:val="22"/>
          <w:szCs w:val="22"/>
        </w:rPr>
        <w:t>professionals</w:t>
      </w:r>
      <w:r w:rsidR="00862CAD" w:rsidRPr="006F5AC2">
        <w:rPr>
          <w:rFonts w:ascii="Arial" w:hAnsi="Arial" w:cs="Arial"/>
          <w:sz w:val="22"/>
          <w:szCs w:val="22"/>
        </w:rPr>
        <w:t xml:space="preserve">. Even one </w:t>
      </w:r>
      <w:r w:rsidR="003F73DA" w:rsidRPr="006F5AC2">
        <w:rPr>
          <w:rFonts w:ascii="Arial" w:hAnsi="Arial" w:cs="Arial"/>
          <w:sz w:val="22"/>
          <w:szCs w:val="22"/>
        </w:rPr>
        <w:t>incident</w:t>
      </w:r>
      <w:r w:rsidR="00862CAD" w:rsidRPr="006F5AC2">
        <w:rPr>
          <w:rFonts w:ascii="Arial" w:hAnsi="Arial" w:cs="Arial"/>
          <w:sz w:val="22"/>
          <w:szCs w:val="22"/>
        </w:rPr>
        <w:t xml:space="preserve"> that the patient did not remember or avoided </w:t>
      </w:r>
      <w:r w:rsidR="002C5754" w:rsidRPr="006F5AC2">
        <w:rPr>
          <w:rFonts w:ascii="Arial" w:hAnsi="Arial" w:cs="Arial"/>
          <w:sz w:val="22"/>
          <w:szCs w:val="22"/>
        </w:rPr>
        <w:t>sharing</w:t>
      </w:r>
      <w:r w:rsidR="00862CAD" w:rsidRPr="006F5AC2">
        <w:rPr>
          <w:rFonts w:ascii="Arial" w:hAnsi="Arial" w:cs="Arial"/>
          <w:sz w:val="22"/>
          <w:szCs w:val="22"/>
        </w:rPr>
        <w:t xml:space="preserve"> with the </w:t>
      </w:r>
      <w:r w:rsidR="0054297F" w:rsidRPr="006F5AC2">
        <w:rPr>
          <w:rFonts w:ascii="Arial" w:hAnsi="Arial" w:cs="Arial"/>
          <w:sz w:val="22"/>
          <w:szCs w:val="22"/>
        </w:rPr>
        <w:t>caregiver</w:t>
      </w:r>
      <w:r w:rsidR="00862CAD" w:rsidRPr="006F5AC2">
        <w:rPr>
          <w:rFonts w:ascii="Arial" w:hAnsi="Arial" w:cs="Arial"/>
          <w:sz w:val="22"/>
          <w:szCs w:val="22"/>
        </w:rPr>
        <w:t xml:space="preserve"> can hinder their care if the professional focuses on this theory only.</w:t>
      </w:r>
      <w:r w:rsidR="002C5754" w:rsidRPr="006F5AC2">
        <w:rPr>
          <w:rFonts w:ascii="Arial" w:hAnsi="Arial" w:cs="Arial"/>
          <w:sz w:val="22"/>
          <w:szCs w:val="22"/>
        </w:rPr>
        <w:t xml:space="preserve"> </w:t>
      </w:r>
      <w:r w:rsidR="007E308A" w:rsidRPr="006F5AC2">
        <w:rPr>
          <w:rFonts w:ascii="Arial" w:hAnsi="Arial" w:cs="Arial"/>
          <w:sz w:val="22"/>
          <w:szCs w:val="22"/>
        </w:rPr>
        <w:t xml:space="preserve">Negative outcomes of past life not known to the </w:t>
      </w:r>
      <w:r w:rsidR="001349AD" w:rsidRPr="006F5AC2">
        <w:rPr>
          <w:rFonts w:ascii="Arial" w:hAnsi="Arial" w:cs="Arial"/>
          <w:sz w:val="22"/>
          <w:szCs w:val="22"/>
        </w:rPr>
        <w:t>caregiver</w:t>
      </w:r>
      <w:r w:rsidR="007E308A" w:rsidRPr="006F5AC2">
        <w:rPr>
          <w:rFonts w:ascii="Arial" w:hAnsi="Arial" w:cs="Arial"/>
          <w:sz w:val="22"/>
          <w:szCs w:val="22"/>
        </w:rPr>
        <w:t xml:space="preserve"> can lead to wrong prognosis and treatment</w:t>
      </w:r>
      <w:r w:rsidR="003F73DA" w:rsidRPr="006F5AC2">
        <w:rPr>
          <w:rFonts w:ascii="Arial" w:hAnsi="Arial" w:cs="Arial"/>
          <w:sz w:val="22"/>
          <w:szCs w:val="22"/>
        </w:rPr>
        <w:t>,</w:t>
      </w:r>
      <w:r w:rsidR="007E308A" w:rsidRPr="006F5AC2">
        <w:rPr>
          <w:rFonts w:ascii="Arial" w:hAnsi="Arial" w:cs="Arial"/>
          <w:sz w:val="22"/>
          <w:szCs w:val="22"/>
        </w:rPr>
        <w:t xml:space="preserve"> which can make the condition worse rather than supporting these older adults in the care home</w:t>
      </w:r>
      <w:r w:rsidR="003F73DA" w:rsidRPr="006F5AC2">
        <w:rPr>
          <w:rFonts w:ascii="Arial" w:hAnsi="Arial" w:cs="Arial"/>
          <w:sz w:val="22"/>
          <w:szCs w:val="22"/>
        </w:rPr>
        <w:t xml:space="preserve"> (Mazaheri, 2022)</w:t>
      </w:r>
      <w:r w:rsidR="007E308A" w:rsidRPr="006F5AC2">
        <w:rPr>
          <w:rFonts w:ascii="Arial" w:hAnsi="Arial" w:cs="Arial"/>
          <w:sz w:val="22"/>
          <w:szCs w:val="22"/>
        </w:rPr>
        <w:t>. A person in despair might face even more psychological damage</w:t>
      </w:r>
      <w:r w:rsidR="001349AD" w:rsidRPr="006F5AC2">
        <w:rPr>
          <w:rFonts w:ascii="Arial" w:hAnsi="Arial" w:cs="Arial"/>
          <w:sz w:val="22"/>
          <w:szCs w:val="22"/>
        </w:rPr>
        <w:t>,</w:t>
      </w:r>
      <w:r w:rsidR="007E308A" w:rsidRPr="006F5AC2">
        <w:rPr>
          <w:rFonts w:ascii="Arial" w:hAnsi="Arial" w:cs="Arial"/>
          <w:sz w:val="22"/>
          <w:szCs w:val="22"/>
        </w:rPr>
        <w:t xml:space="preserve"> as they did not share all the traumas and aspects of life</w:t>
      </w:r>
      <w:r w:rsidR="001349AD" w:rsidRPr="006F5AC2">
        <w:rPr>
          <w:rFonts w:ascii="Arial" w:hAnsi="Arial" w:cs="Arial"/>
          <w:sz w:val="22"/>
          <w:szCs w:val="22"/>
        </w:rPr>
        <w:t>,</w:t>
      </w:r>
      <w:r w:rsidR="007E308A" w:rsidRPr="006F5AC2">
        <w:rPr>
          <w:rFonts w:ascii="Arial" w:hAnsi="Arial" w:cs="Arial"/>
          <w:sz w:val="22"/>
          <w:szCs w:val="22"/>
        </w:rPr>
        <w:t xml:space="preserve"> or maybe due to some illness</w:t>
      </w:r>
      <w:r w:rsidR="003F5E83" w:rsidRPr="006F5AC2">
        <w:rPr>
          <w:rFonts w:ascii="Arial" w:hAnsi="Arial" w:cs="Arial"/>
          <w:sz w:val="22"/>
          <w:szCs w:val="22"/>
        </w:rPr>
        <w:t>,</w:t>
      </w:r>
      <w:r w:rsidR="007E308A" w:rsidRPr="006F5AC2">
        <w:rPr>
          <w:rFonts w:ascii="Arial" w:hAnsi="Arial" w:cs="Arial"/>
          <w:sz w:val="22"/>
          <w:szCs w:val="22"/>
        </w:rPr>
        <w:t xml:space="preserve"> don’t remember </w:t>
      </w:r>
      <w:r w:rsidR="0054297F" w:rsidRPr="006F5AC2">
        <w:rPr>
          <w:rFonts w:ascii="Arial" w:hAnsi="Arial" w:cs="Arial"/>
          <w:sz w:val="22"/>
          <w:szCs w:val="22"/>
        </w:rPr>
        <w:t>their past life completely.</w:t>
      </w:r>
    </w:p>
    <w:p w14:paraId="4F796E2E" w14:textId="69547D63" w:rsidR="00DE29BF" w:rsidRPr="006F5AC2" w:rsidRDefault="00DE29BF" w:rsidP="006F5AC2">
      <w:pPr>
        <w:pStyle w:val="Heading3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8" w:name="_Toc226103238"/>
      <w:r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Strategy to overcome </w:t>
      </w:r>
      <w:r w:rsidR="006169FD" w:rsidRPr="006F5AC2">
        <w:rPr>
          <w:rFonts w:ascii="Arial" w:hAnsi="Arial" w:cs="Arial"/>
          <w:b/>
          <w:bCs/>
          <w:color w:val="auto"/>
          <w:sz w:val="22"/>
          <w:szCs w:val="22"/>
        </w:rPr>
        <w:t>the challenge</w:t>
      </w:r>
      <w:bookmarkEnd w:id="8"/>
    </w:p>
    <w:p w14:paraId="187113CE" w14:textId="05942A3B" w:rsidR="00C02709" w:rsidRPr="006F5AC2" w:rsidRDefault="00C02709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>To overcome this challenge in the care home settings</w:t>
      </w:r>
      <w:r w:rsidR="001349AD" w:rsidRPr="006F5AC2">
        <w:rPr>
          <w:rFonts w:ascii="Arial" w:hAnsi="Arial" w:cs="Arial"/>
          <w:sz w:val="22"/>
          <w:szCs w:val="22"/>
        </w:rPr>
        <w:t>,</w:t>
      </w:r>
      <w:r w:rsidRPr="006F5AC2">
        <w:rPr>
          <w:rFonts w:ascii="Arial" w:hAnsi="Arial" w:cs="Arial"/>
          <w:sz w:val="22"/>
          <w:szCs w:val="22"/>
        </w:rPr>
        <w:t xml:space="preserve"> a full history of the </w:t>
      </w:r>
      <w:r w:rsidR="001349AD" w:rsidRPr="006F5AC2">
        <w:rPr>
          <w:rFonts w:ascii="Arial" w:hAnsi="Arial" w:cs="Arial"/>
          <w:sz w:val="22"/>
          <w:szCs w:val="22"/>
        </w:rPr>
        <w:t>patient's</w:t>
      </w:r>
      <w:r w:rsidRPr="006F5AC2">
        <w:rPr>
          <w:rFonts w:ascii="Arial" w:hAnsi="Arial" w:cs="Arial"/>
          <w:sz w:val="22"/>
          <w:szCs w:val="22"/>
        </w:rPr>
        <w:t xml:space="preserve"> life</w:t>
      </w:r>
      <w:r w:rsidR="001349AD" w:rsidRPr="006F5AC2">
        <w:rPr>
          <w:rFonts w:ascii="Arial" w:hAnsi="Arial" w:cs="Arial"/>
          <w:sz w:val="22"/>
          <w:szCs w:val="22"/>
        </w:rPr>
        <w:t>,</w:t>
      </w:r>
      <w:r w:rsidRPr="006F5AC2">
        <w:rPr>
          <w:rFonts w:ascii="Arial" w:hAnsi="Arial" w:cs="Arial"/>
          <w:sz w:val="22"/>
          <w:szCs w:val="22"/>
        </w:rPr>
        <w:t xml:space="preserve"> not only from the patient but also their family and other familiar</w:t>
      </w:r>
      <w:r w:rsidR="003F5E83" w:rsidRPr="006F5AC2">
        <w:rPr>
          <w:rFonts w:ascii="Arial" w:hAnsi="Arial" w:cs="Arial"/>
          <w:sz w:val="22"/>
          <w:szCs w:val="22"/>
        </w:rPr>
        <w:t>s like friends and neighbours need to be taken, focusing on any traumas or severe illness they might have endured earlier in life.</w:t>
      </w:r>
    </w:p>
    <w:p w14:paraId="6DFEBE7B" w14:textId="25696DA7" w:rsidR="00DE29BF" w:rsidRPr="006F5AC2" w:rsidRDefault="00EE279A" w:rsidP="006F5AC2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bookmarkStart w:id="9" w:name="_Toc226103239"/>
      <w:r w:rsidRPr="006F5AC2">
        <w:rPr>
          <w:rFonts w:ascii="Arial" w:hAnsi="Arial" w:cs="Arial"/>
          <w:b/>
          <w:bCs/>
          <w:color w:val="auto"/>
          <w:sz w:val="22"/>
          <w:szCs w:val="22"/>
        </w:rPr>
        <w:t>Conclusion</w:t>
      </w:r>
      <w:bookmarkEnd w:id="9"/>
      <w:r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7AEFA47A" w14:textId="666E7524" w:rsidR="007D6E79" w:rsidRPr="006F5AC2" w:rsidRDefault="000932D7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5AC2">
        <w:rPr>
          <w:rFonts w:ascii="Arial" w:hAnsi="Arial" w:cs="Arial"/>
          <w:sz w:val="22"/>
          <w:szCs w:val="22"/>
        </w:rPr>
        <w:t xml:space="preserve">This report of health and social care focused on Erikson’s </w:t>
      </w:r>
      <w:r w:rsidR="0085577A" w:rsidRPr="006F5AC2">
        <w:rPr>
          <w:rFonts w:ascii="Arial" w:hAnsi="Arial" w:cs="Arial"/>
          <w:sz w:val="22"/>
          <w:szCs w:val="22"/>
        </w:rPr>
        <w:t>psychosocial</w:t>
      </w:r>
      <w:r w:rsidRPr="006F5AC2">
        <w:rPr>
          <w:rFonts w:ascii="Arial" w:hAnsi="Arial" w:cs="Arial"/>
          <w:sz w:val="22"/>
          <w:szCs w:val="22"/>
        </w:rPr>
        <w:t xml:space="preserve"> stages </w:t>
      </w:r>
      <w:r w:rsidR="005764C8" w:rsidRPr="006F5AC2">
        <w:rPr>
          <w:rFonts w:ascii="Arial" w:hAnsi="Arial" w:cs="Arial"/>
          <w:sz w:val="22"/>
          <w:szCs w:val="22"/>
        </w:rPr>
        <w:t>of life</w:t>
      </w:r>
      <w:r w:rsidR="001349AD" w:rsidRPr="006F5AC2">
        <w:rPr>
          <w:rFonts w:ascii="Arial" w:hAnsi="Arial" w:cs="Arial"/>
          <w:sz w:val="22"/>
          <w:szCs w:val="22"/>
        </w:rPr>
        <w:t>, especially</w:t>
      </w:r>
      <w:r w:rsidR="005764C8" w:rsidRPr="006F5AC2">
        <w:rPr>
          <w:rFonts w:ascii="Arial" w:hAnsi="Arial" w:cs="Arial"/>
          <w:sz w:val="22"/>
          <w:szCs w:val="22"/>
        </w:rPr>
        <w:t xml:space="preserve"> in older adults </w:t>
      </w:r>
      <w:r w:rsidR="001349AD" w:rsidRPr="006F5AC2">
        <w:rPr>
          <w:rFonts w:ascii="Arial" w:hAnsi="Arial" w:cs="Arial"/>
          <w:sz w:val="22"/>
          <w:szCs w:val="22"/>
        </w:rPr>
        <w:t>who</w:t>
      </w:r>
      <w:r w:rsidR="005764C8" w:rsidRPr="006F5AC2">
        <w:rPr>
          <w:rFonts w:ascii="Arial" w:hAnsi="Arial" w:cs="Arial"/>
          <w:sz w:val="22"/>
          <w:szCs w:val="22"/>
        </w:rPr>
        <w:t xml:space="preserve"> are living in a care home.</w:t>
      </w:r>
      <w:r w:rsidR="00493D4F" w:rsidRPr="006F5AC2">
        <w:rPr>
          <w:rFonts w:ascii="Arial" w:hAnsi="Arial" w:cs="Arial"/>
          <w:sz w:val="22"/>
          <w:szCs w:val="22"/>
        </w:rPr>
        <w:t xml:space="preserve"> A focus on the </w:t>
      </w:r>
      <w:r w:rsidR="001349AD" w:rsidRPr="006F5AC2">
        <w:rPr>
          <w:rFonts w:ascii="Arial" w:hAnsi="Arial" w:cs="Arial"/>
          <w:sz w:val="22"/>
          <w:szCs w:val="22"/>
        </w:rPr>
        <w:t>improvement</w:t>
      </w:r>
      <w:r w:rsidR="00493D4F" w:rsidRPr="006F5AC2">
        <w:rPr>
          <w:rFonts w:ascii="Arial" w:hAnsi="Arial" w:cs="Arial"/>
          <w:sz w:val="22"/>
          <w:szCs w:val="22"/>
        </w:rPr>
        <w:t xml:space="preserve"> of </w:t>
      </w:r>
      <w:r w:rsidR="001349AD" w:rsidRPr="006F5AC2">
        <w:rPr>
          <w:rFonts w:ascii="Arial" w:hAnsi="Arial" w:cs="Arial"/>
          <w:sz w:val="22"/>
          <w:szCs w:val="22"/>
        </w:rPr>
        <w:t xml:space="preserve">the </w:t>
      </w:r>
      <w:r w:rsidR="00493D4F" w:rsidRPr="006F5AC2">
        <w:rPr>
          <w:rFonts w:ascii="Arial" w:hAnsi="Arial" w:cs="Arial"/>
          <w:sz w:val="22"/>
          <w:szCs w:val="22"/>
        </w:rPr>
        <w:t xml:space="preserve">psychological </w:t>
      </w:r>
      <w:r w:rsidR="001349AD" w:rsidRPr="006F5AC2">
        <w:rPr>
          <w:rFonts w:ascii="Arial" w:hAnsi="Arial" w:cs="Arial"/>
          <w:sz w:val="22"/>
          <w:szCs w:val="22"/>
        </w:rPr>
        <w:t>well-being</w:t>
      </w:r>
      <w:r w:rsidR="00493D4F" w:rsidRPr="006F5AC2">
        <w:rPr>
          <w:rFonts w:ascii="Arial" w:hAnsi="Arial" w:cs="Arial"/>
          <w:sz w:val="22"/>
          <w:szCs w:val="22"/>
        </w:rPr>
        <w:t xml:space="preserve"> of these adults with the influe</w:t>
      </w:r>
      <w:r w:rsidR="00E31617" w:rsidRPr="006F5AC2">
        <w:rPr>
          <w:rFonts w:ascii="Arial" w:hAnsi="Arial" w:cs="Arial"/>
          <w:sz w:val="22"/>
          <w:szCs w:val="22"/>
        </w:rPr>
        <w:t xml:space="preserve">nce of Erikson’s theory </w:t>
      </w:r>
      <w:r w:rsidR="00F85C84" w:rsidRPr="006F5AC2">
        <w:rPr>
          <w:rFonts w:ascii="Arial" w:hAnsi="Arial" w:cs="Arial"/>
          <w:sz w:val="22"/>
          <w:szCs w:val="22"/>
        </w:rPr>
        <w:t>in conte</w:t>
      </w:r>
      <w:r w:rsidR="001349AD" w:rsidRPr="006F5AC2">
        <w:rPr>
          <w:rFonts w:ascii="Arial" w:hAnsi="Arial" w:cs="Arial"/>
          <w:sz w:val="22"/>
          <w:szCs w:val="22"/>
        </w:rPr>
        <w:t>x</w:t>
      </w:r>
      <w:r w:rsidR="00F85C84" w:rsidRPr="006F5AC2">
        <w:rPr>
          <w:rFonts w:ascii="Arial" w:hAnsi="Arial" w:cs="Arial"/>
          <w:sz w:val="22"/>
          <w:szCs w:val="22"/>
        </w:rPr>
        <w:t xml:space="preserve">t of integrity vs despair. A </w:t>
      </w:r>
      <w:r w:rsidR="001349AD" w:rsidRPr="006F5AC2">
        <w:rPr>
          <w:rFonts w:ascii="Arial" w:hAnsi="Arial" w:cs="Arial"/>
          <w:sz w:val="22"/>
          <w:szCs w:val="22"/>
        </w:rPr>
        <w:t>real-life</w:t>
      </w:r>
      <w:r w:rsidR="00F85C84" w:rsidRPr="006F5AC2">
        <w:rPr>
          <w:rFonts w:ascii="Arial" w:hAnsi="Arial" w:cs="Arial"/>
          <w:sz w:val="22"/>
          <w:szCs w:val="22"/>
        </w:rPr>
        <w:t xml:space="preserve"> case scenario of </w:t>
      </w:r>
      <w:r w:rsidR="001349AD" w:rsidRPr="006F5AC2">
        <w:rPr>
          <w:rFonts w:ascii="Arial" w:hAnsi="Arial" w:cs="Arial"/>
          <w:sz w:val="22"/>
          <w:szCs w:val="22"/>
        </w:rPr>
        <w:t xml:space="preserve">the </w:t>
      </w:r>
      <w:r w:rsidR="00F85C84" w:rsidRPr="006F5AC2">
        <w:rPr>
          <w:rFonts w:ascii="Arial" w:hAnsi="Arial" w:cs="Arial"/>
          <w:sz w:val="22"/>
          <w:szCs w:val="22"/>
        </w:rPr>
        <w:t xml:space="preserve">COVID-19 pandemic and the condition of older adults </w:t>
      </w:r>
      <w:r w:rsidR="001349AD" w:rsidRPr="006F5AC2">
        <w:rPr>
          <w:rFonts w:ascii="Arial" w:hAnsi="Arial" w:cs="Arial"/>
          <w:sz w:val="22"/>
          <w:szCs w:val="22"/>
        </w:rPr>
        <w:t>was</w:t>
      </w:r>
      <w:r w:rsidR="00F85C84" w:rsidRPr="006F5AC2">
        <w:rPr>
          <w:rFonts w:ascii="Arial" w:hAnsi="Arial" w:cs="Arial"/>
          <w:sz w:val="22"/>
          <w:szCs w:val="22"/>
        </w:rPr>
        <w:t xml:space="preserve"> discussed. A challenge of this theory is the vague concepts of stages of life</w:t>
      </w:r>
      <w:r w:rsidR="001349AD" w:rsidRPr="006F5AC2">
        <w:rPr>
          <w:rFonts w:ascii="Arial" w:hAnsi="Arial" w:cs="Arial"/>
          <w:sz w:val="22"/>
          <w:szCs w:val="22"/>
        </w:rPr>
        <w:t>,</w:t>
      </w:r>
      <w:r w:rsidR="00F85C84" w:rsidRPr="006F5AC2">
        <w:rPr>
          <w:rFonts w:ascii="Arial" w:hAnsi="Arial" w:cs="Arial"/>
          <w:sz w:val="22"/>
          <w:szCs w:val="22"/>
        </w:rPr>
        <w:t xml:space="preserve"> and a strategy to improve the care by professionals in the care home </w:t>
      </w:r>
      <w:r w:rsidR="001349AD" w:rsidRPr="006F5AC2">
        <w:rPr>
          <w:rFonts w:ascii="Arial" w:hAnsi="Arial" w:cs="Arial"/>
          <w:sz w:val="22"/>
          <w:szCs w:val="22"/>
        </w:rPr>
        <w:t>was</w:t>
      </w:r>
      <w:r w:rsidR="00F85C84" w:rsidRPr="006F5AC2">
        <w:rPr>
          <w:rFonts w:ascii="Arial" w:hAnsi="Arial" w:cs="Arial"/>
          <w:sz w:val="22"/>
          <w:szCs w:val="22"/>
        </w:rPr>
        <w:t xml:space="preserve"> stated. </w:t>
      </w:r>
    </w:p>
    <w:p w14:paraId="05310620" w14:textId="77777777" w:rsidR="003F73DA" w:rsidRPr="006F5AC2" w:rsidRDefault="003F73DA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7E4FE4" w14:textId="77777777" w:rsidR="006F5AC2" w:rsidRDefault="006F5AC2">
      <w:pPr>
        <w:rPr>
          <w:rFonts w:ascii="Arial" w:eastAsiaTheme="majorEastAsia" w:hAnsi="Arial" w:cs="Arial"/>
          <w:b/>
          <w:bCs/>
          <w:sz w:val="22"/>
          <w:szCs w:val="22"/>
        </w:rPr>
      </w:pPr>
      <w:bookmarkStart w:id="10" w:name="_Toc226103240"/>
      <w:r>
        <w:rPr>
          <w:rFonts w:ascii="Arial" w:hAnsi="Arial" w:cs="Arial"/>
          <w:b/>
          <w:bCs/>
          <w:sz w:val="22"/>
          <w:szCs w:val="22"/>
        </w:rPr>
        <w:br w:type="page"/>
      </w:r>
    </w:p>
    <w:p w14:paraId="785A09B5" w14:textId="6FAE8056" w:rsidR="004655F7" w:rsidRPr="006F5AC2" w:rsidRDefault="00737DD4" w:rsidP="006F5AC2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auto"/>
          <w:sz w:val="22"/>
          <w:szCs w:val="22"/>
        </w:rPr>
      </w:pPr>
      <w:r w:rsidRPr="006F5AC2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>References</w:t>
      </w:r>
      <w:bookmarkEnd w:id="10"/>
      <w:r w:rsidRPr="006F5AC2">
        <w:rPr>
          <w:rFonts w:ascii="Arial" w:hAnsi="Arial" w:cs="Arial"/>
          <w:b/>
          <w:bCs/>
          <w:color w:val="auto"/>
          <w:sz w:val="22"/>
          <w:szCs w:val="22"/>
        </w:rPr>
        <w:t xml:space="preserve"> </w:t>
      </w:r>
    </w:p>
    <w:p w14:paraId="18333A0F" w14:textId="77777777" w:rsidR="0015095E" w:rsidRPr="0015095E" w:rsidRDefault="0015095E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5095E">
        <w:rPr>
          <w:rFonts w:ascii="Arial" w:hAnsi="Arial" w:cs="Arial"/>
          <w:sz w:val="22"/>
          <w:szCs w:val="22"/>
        </w:rPr>
        <w:t>Chen, P.Y., Ho, W.C., Lo, C. and Yeh, T.P., (2021). Predicting ego integrity using prior ego development stages for older adults in the community. </w:t>
      </w:r>
      <w:r w:rsidRPr="0015095E">
        <w:rPr>
          <w:rFonts w:ascii="Arial" w:hAnsi="Arial" w:cs="Arial"/>
          <w:i/>
          <w:iCs/>
          <w:sz w:val="22"/>
          <w:szCs w:val="22"/>
        </w:rPr>
        <w:t>International Journal of Environmental Research and Public Health</w:t>
      </w:r>
      <w:r w:rsidRPr="0015095E">
        <w:rPr>
          <w:rFonts w:ascii="Arial" w:hAnsi="Arial" w:cs="Arial"/>
          <w:sz w:val="22"/>
          <w:szCs w:val="22"/>
        </w:rPr>
        <w:t>, </w:t>
      </w:r>
      <w:r w:rsidRPr="0015095E">
        <w:rPr>
          <w:rFonts w:ascii="Arial" w:hAnsi="Arial" w:cs="Arial"/>
          <w:i/>
          <w:iCs/>
          <w:sz w:val="22"/>
          <w:szCs w:val="22"/>
        </w:rPr>
        <w:t>18</w:t>
      </w:r>
      <w:r w:rsidRPr="0015095E">
        <w:rPr>
          <w:rFonts w:ascii="Arial" w:hAnsi="Arial" w:cs="Arial"/>
          <w:sz w:val="22"/>
          <w:szCs w:val="22"/>
        </w:rPr>
        <w:t xml:space="preserve">(18), p.9490. </w:t>
      </w:r>
      <w:hyperlink r:id="rId11" w:history="1">
        <w:r w:rsidRPr="0015095E">
          <w:rPr>
            <w:rStyle w:val="Hyperlink"/>
            <w:rFonts w:ascii="Arial" w:hAnsi="Arial" w:cs="Arial"/>
            <w:sz w:val="22"/>
            <w:szCs w:val="22"/>
          </w:rPr>
          <w:t>https://www.mdpi.com/1660-4601/18/18/9490</w:t>
        </w:r>
      </w:hyperlink>
    </w:p>
    <w:p w14:paraId="0047036E" w14:textId="77777777" w:rsidR="0015095E" w:rsidRP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15095E">
        <w:rPr>
          <w:rFonts w:ascii="Arial" w:hAnsi="Arial" w:cs="Arial"/>
          <w:sz w:val="22"/>
          <w:szCs w:val="22"/>
        </w:rPr>
        <w:t>Darvishpour</w:t>
      </w:r>
      <w:proofErr w:type="spellEnd"/>
      <w:r w:rsidRPr="0015095E">
        <w:rPr>
          <w:rFonts w:ascii="Arial" w:hAnsi="Arial" w:cs="Arial"/>
          <w:sz w:val="22"/>
          <w:szCs w:val="22"/>
        </w:rPr>
        <w:t>, A. and Mahdavi Fashtami, S., (2026). Exploring the Role of Attachment Style and Lifestyle in Life Satisfaction of Older Adults: A Cross</w:t>
      </w:r>
      <w:r w:rsidRPr="0015095E">
        <w:rPr>
          <w:rFonts w:ascii="Cambria Math" w:hAnsi="Cambria Math" w:cs="Cambria Math"/>
          <w:sz w:val="22"/>
          <w:szCs w:val="22"/>
        </w:rPr>
        <w:t>‐</w:t>
      </w:r>
      <w:r w:rsidRPr="0015095E">
        <w:rPr>
          <w:rFonts w:ascii="Arial" w:hAnsi="Arial" w:cs="Arial"/>
          <w:sz w:val="22"/>
          <w:szCs w:val="22"/>
        </w:rPr>
        <w:t xml:space="preserve">Sectional Study From Eastern </w:t>
      </w:r>
      <w:proofErr w:type="spellStart"/>
      <w:r w:rsidRPr="0015095E">
        <w:rPr>
          <w:rFonts w:ascii="Arial" w:hAnsi="Arial" w:cs="Arial"/>
          <w:sz w:val="22"/>
          <w:szCs w:val="22"/>
        </w:rPr>
        <w:t>Guilan</w:t>
      </w:r>
      <w:proofErr w:type="spellEnd"/>
      <w:r w:rsidRPr="0015095E">
        <w:rPr>
          <w:rFonts w:ascii="Arial" w:hAnsi="Arial" w:cs="Arial"/>
          <w:sz w:val="22"/>
          <w:szCs w:val="22"/>
        </w:rPr>
        <w:t>, Northern Iran. </w:t>
      </w:r>
      <w:r w:rsidRPr="0015095E">
        <w:rPr>
          <w:rFonts w:ascii="Arial" w:hAnsi="Arial" w:cs="Arial"/>
          <w:i/>
          <w:iCs/>
          <w:sz w:val="22"/>
          <w:szCs w:val="22"/>
        </w:rPr>
        <w:t>Health Science Reports</w:t>
      </w:r>
      <w:r w:rsidRPr="0015095E">
        <w:rPr>
          <w:rFonts w:ascii="Arial" w:hAnsi="Arial" w:cs="Arial"/>
          <w:sz w:val="22"/>
          <w:szCs w:val="22"/>
        </w:rPr>
        <w:t>, </w:t>
      </w:r>
      <w:r w:rsidRPr="0015095E">
        <w:rPr>
          <w:rFonts w:ascii="Arial" w:hAnsi="Arial" w:cs="Arial"/>
          <w:i/>
          <w:iCs/>
          <w:sz w:val="22"/>
          <w:szCs w:val="22"/>
        </w:rPr>
        <w:t>9</w:t>
      </w:r>
      <w:r w:rsidRPr="0015095E">
        <w:rPr>
          <w:rFonts w:ascii="Arial" w:hAnsi="Arial" w:cs="Arial"/>
          <w:sz w:val="22"/>
          <w:szCs w:val="22"/>
        </w:rPr>
        <w:t xml:space="preserve">(2), p.e71844. </w:t>
      </w:r>
      <w:hyperlink r:id="rId12" w:history="1">
        <w:r w:rsidRPr="0015095E">
          <w:rPr>
            <w:rStyle w:val="Hyperlink"/>
            <w:rFonts w:ascii="Arial" w:hAnsi="Arial" w:cs="Arial"/>
            <w:sz w:val="22"/>
            <w:szCs w:val="22"/>
          </w:rPr>
          <w:t>https://onlinelibrary.wiley.com/doi/pdf/10.1002/hsr2.71844</w:t>
        </w:r>
      </w:hyperlink>
    </w:p>
    <w:p w14:paraId="3F5B4C5B" w14:textId="38B523AD" w:rsidR="0015095E" w:rsidRPr="0015095E" w:rsidRDefault="0015095E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5095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Güngör, P.S.,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(2023). </w:t>
      </w:r>
      <w:r w:rsidRPr="0015095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An </w:t>
      </w:r>
      <w:proofErr w:type="spellStart"/>
      <w:r w:rsidRPr="0015095E">
        <w:rPr>
          <w:rFonts w:ascii="Arial" w:hAnsi="Arial" w:cs="Arial"/>
          <w:color w:val="222222"/>
          <w:sz w:val="22"/>
          <w:szCs w:val="22"/>
          <w:shd w:val="clear" w:color="auto" w:fill="FFFFFF"/>
        </w:rPr>
        <w:t>Eriksonian</w:t>
      </w:r>
      <w:proofErr w:type="spellEnd"/>
      <w:r w:rsidRPr="0015095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Reading of The Body by Hanif Kureishi: Integrity Versus Despair. </w:t>
      </w:r>
      <w:proofErr w:type="spellStart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Anemon</w:t>
      </w:r>
      <w:proofErr w:type="spellEnd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</w:t>
      </w:r>
      <w:proofErr w:type="spellStart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Muş</w:t>
      </w:r>
      <w:proofErr w:type="spellEnd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Alparslan </w:t>
      </w:r>
      <w:proofErr w:type="spellStart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Üniversitesi</w:t>
      </w:r>
      <w:proofErr w:type="spellEnd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</w:t>
      </w:r>
      <w:proofErr w:type="spellStart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Sosyal</w:t>
      </w:r>
      <w:proofErr w:type="spellEnd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</w:t>
      </w:r>
      <w:proofErr w:type="spellStart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Bilimler</w:t>
      </w:r>
      <w:proofErr w:type="spellEnd"/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Dergisi</w:t>
      </w:r>
      <w:r w:rsidRPr="0015095E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15095E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11</w:t>
      </w:r>
      <w:r w:rsidRPr="0015095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(1), pp.50-58. </w:t>
      </w:r>
      <w:hyperlink r:id="rId13" w:history="1">
        <w:r w:rsidRPr="0015095E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https://dergipark.org.tr/en/download/article-file/2625633</w:t>
        </w:r>
      </w:hyperlink>
      <w:r w:rsidRPr="0015095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2C8D1E25" w14:textId="77777777" w:rsidR="0015095E" w:rsidRPr="0015095E" w:rsidRDefault="0015095E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5095E">
        <w:rPr>
          <w:rFonts w:ascii="Arial" w:hAnsi="Arial" w:cs="Arial"/>
          <w:sz w:val="22"/>
          <w:szCs w:val="22"/>
        </w:rPr>
        <w:t>Mazaheri, M., Kihlgren, M. and Norberg, A., (2022). Applying the theory of human development by Erik and Joan Erikson when communicating with persons with advanced dementia diseases. </w:t>
      </w:r>
      <w:r w:rsidRPr="0015095E">
        <w:rPr>
          <w:rFonts w:ascii="Arial" w:hAnsi="Arial" w:cs="Arial"/>
          <w:i/>
          <w:iCs/>
          <w:sz w:val="22"/>
          <w:szCs w:val="22"/>
        </w:rPr>
        <w:t>Nordic journal of nursing research</w:t>
      </w:r>
      <w:r w:rsidRPr="0015095E">
        <w:rPr>
          <w:rFonts w:ascii="Arial" w:hAnsi="Arial" w:cs="Arial"/>
          <w:sz w:val="22"/>
          <w:szCs w:val="22"/>
        </w:rPr>
        <w:t>, </w:t>
      </w:r>
      <w:r w:rsidRPr="0015095E">
        <w:rPr>
          <w:rFonts w:ascii="Arial" w:hAnsi="Arial" w:cs="Arial"/>
          <w:i/>
          <w:iCs/>
          <w:sz w:val="22"/>
          <w:szCs w:val="22"/>
        </w:rPr>
        <w:t>42</w:t>
      </w:r>
      <w:r w:rsidRPr="0015095E">
        <w:rPr>
          <w:rFonts w:ascii="Arial" w:hAnsi="Arial" w:cs="Arial"/>
          <w:sz w:val="22"/>
          <w:szCs w:val="22"/>
        </w:rPr>
        <w:t xml:space="preserve">(4), pp.178-184. </w:t>
      </w:r>
      <w:hyperlink r:id="rId14" w:history="1">
        <w:r w:rsidRPr="0015095E">
          <w:rPr>
            <w:rStyle w:val="Hyperlink"/>
            <w:rFonts w:ascii="Arial" w:hAnsi="Arial" w:cs="Arial"/>
            <w:sz w:val="22"/>
            <w:szCs w:val="22"/>
          </w:rPr>
          <w:t>https://www.researchgate.net/profile/Monir-Mazaheri/publication/356268834_Applying_the_theory_of_human_development_by_Erik_and_Joan_Erikson_when_communicating_with_persons_with_advanced_dementia_diseases/links/65522a5ace88b87031e52154/Applying-the-theory-of-human-development-by-Erik-and-Joan-Erikson-when-communicating-with-persons-with-advanced-dementia-diseases.pdf</w:t>
        </w:r>
      </w:hyperlink>
    </w:p>
    <w:p w14:paraId="3CCA468F" w14:textId="77777777" w:rsidR="0015095E" w:rsidRP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5095E">
        <w:rPr>
          <w:rFonts w:ascii="Arial" w:hAnsi="Arial" w:cs="Arial"/>
          <w:sz w:val="22"/>
          <w:szCs w:val="22"/>
        </w:rPr>
        <w:t>McLeod, S., (2024). John Bowlby’s attachment theory. </w:t>
      </w:r>
      <w:r w:rsidRPr="0015095E">
        <w:rPr>
          <w:rFonts w:ascii="Arial" w:hAnsi="Arial" w:cs="Arial"/>
          <w:i/>
          <w:iCs/>
          <w:sz w:val="22"/>
          <w:szCs w:val="22"/>
        </w:rPr>
        <w:t>Simply psychology</w:t>
      </w:r>
      <w:r w:rsidRPr="0015095E">
        <w:rPr>
          <w:rFonts w:ascii="Arial" w:hAnsi="Arial" w:cs="Arial"/>
          <w:sz w:val="22"/>
          <w:szCs w:val="22"/>
        </w:rPr>
        <w:t xml:space="preserve">. </w:t>
      </w:r>
      <w:hyperlink r:id="rId15" w:history="1">
        <w:r w:rsidRPr="0015095E">
          <w:rPr>
            <w:rStyle w:val="Hyperlink"/>
            <w:rFonts w:ascii="Arial" w:hAnsi="Arial" w:cs="Arial"/>
            <w:sz w:val="22"/>
            <w:szCs w:val="22"/>
          </w:rPr>
          <w:t>https://www.simplypsychology.org/bowlby.html?ezoic_amp=1</w:t>
        </w:r>
      </w:hyperlink>
    </w:p>
    <w:p w14:paraId="3701C2FA" w14:textId="77777777" w:rsidR="0015095E" w:rsidRP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5095E">
        <w:rPr>
          <w:rFonts w:ascii="Arial" w:hAnsi="Arial" w:cs="Arial"/>
          <w:sz w:val="22"/>
          <w:szCs w:val="22"/>
        </w:rPr>
        <w:t>Orenstein, G.A. and Lewis, L., (2022). Erikson's stages of psychosocial development. In </w:t>
      </w:r>
      <w:proofErr w:type="spellStart"/>
      <w:r w:rsidRPr="0015095E">
        <w:rPr>
          <w:rFonts w:ascii="Arial" w:hAnsi="Arial" w:cs="Arial"/>
          <w:i/>
          <w:iCs/>
          <w:sz w:val="22"/>
          <w:szCs w:val="22"/>
        </w:rPr>
        <w:t>StatPearls</w:t>
      </w:r>
      <w:proofErr w:type="spellEnd"/>
      <w:r w:rsidRPr="0015095E">
        <w:rPr>
          <w:rFonts w:ascii="Arial" w:hAnsi="Arial" w:cs="Arial"/>
          <w:i/>
          <w:iCs/>
          <w:sz w:val="22"/>
          <w:szCs w:val="22"/>
        </w:rPr>
        <w:t xml:space="preserve"> [Internet]</w:t>
      </w:r>
      <w:r w:rsidRPr="0015095E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15095E">
        <w:rPr>
          <w:rFonts w:ascii="Arial" w:hAnsi="Arial" w:cs="Arial"/>
          <w:sz w:val="22"/>
          <w:szCs w:val="22"/>
        </w:rPr>
        <w:t>StatPearls</w:t>
      </w:r>
      <w:proofErr w:type="spellEnd"/>
      <w:r w:rsidRPr="0015095E">
        <w:rPr>
          <w:rFonts w:ascii="Arial" w:hAnsi="Arial" w:cs="Arial"/>
          <w:sz w:val="22"/>
          <w:szCs w:val="22"/>
        </w:rPr>
        <w:t xml:space="preserve"> Publishing. </w:t>
      </w:r>
      <w:hyperlink r:id="rId16" w:history="1">
        <w:r w:rsidRPr="0015095E">
          <w:rPr>
            <w:rStyle w:val="Hyperlink"/>
            <w:rFonts w:ascii="Arial" w:hAnsi="Arial" w:cs="Arial"/>
            <w:sz w:val="22"/>
            <w:szCs w:val="22"/>
          </w:rPr>
          <w:t>https://www.ncbi.nlm.nih.gov/books/NBK556096/</w:t>
        </w:r>
      </w:hyperlink>
    </w:p>
    <w:p w14:paraId="59A1C14B" w14:textId="77777777" w:rsidR="0015095E" w:rsidRP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15095E">
        <w:rPr>
          <w:rFonts w:ascii="Arial" w:hAnsi="Arial" w:cs="Arial"/>
          <w:sz w:val="22"/>
          <w:szCs w:val="22"/>
        </w:rPr>
        <w:t>Stelcer</w:t>
      </w:r>
      <w:proofErr w:type="spellEnd"/>
      <w:r w:rsidRPr="0015095E">
        <w:rPr>
          <w:rFonts w:ascii="Arial" w:hAnsi="Arial" w:cs="Arial"/>
          <w:sz w:val="22"/>
          <w:szCs w:val="22"/>
        </w:rPr>
        <w:t xml:space="preserve">, B., </w:t>
      </w:r>
      <w:proofErr w:type="spellStart"/>
      <w:r w:rsidRPr="0015095E">
        <w:rPr>
          <w:rFonts w:ascii="Arial" w:hAnsi="Arial" w:cs="Arial"/>
          <w:sz w:val="22"/>
          <w:szCs w:val="22"/>
        </w:rPr>
        <w:t>Bendowska</w:t>
      </w:r>
      <w:proofErr w:type="spellEnd"/>
      <w:r w:rsidRPr="0015095E">
        <w:rPr>
          <w:rFonts w:ascii="Arial" w:hAnsi="Arial" w:cs="Arial"/>
          <w:sz w:val="22"/>
          <w:szCs w:val="22"/>
        </w:rPr>
        <w:t xml:space="preserve">, A., </w:t>
      </w:r>
      <w:proofErr w:type="spellStart"/>
      <w:r w:rsidRPr="0015095E">
        <w:rPr>
          <w:rFonts w:ascii="Arial" w:hAnsi="Arial" w:cs="Arial"/>
          <w:sz w:val="22"/>
          <w:szCs w:val="22"/>
        </w:rPr>
        <w:t>Karkowska</w:t>
      </w:r>
      <w:proofErr w:type="spellEnd"/>
      <w:r w:rsidRPr="0015095E">
        <w:rPr>
          <w:rFonts w:ascii="Arial" w:hAnsi="Arial" w:cs="Arial"/>
          <w:sz w:val="22"/>
          <w:szCs w:val="22"/>
        </w:rPr>
        <w:t>, D. and Baum, E., (2023). Supporting elderly patients in strengthening their personal and spiritual health resources. </w:t>
      </w:r>
      <w:r w:rsidRPr="0015095E">
        <w:rPr>
          <w:rFonts w:ascii="Arial" w:hAnsi="Arial" w:cs="Arial"/>
          <w:i/>
          <w:iCs/>
          <w:sz w:val="22"/>
          <w:szCs w:val="22"/>
        </w:rPr>
        <w:t>Frontiers in psychology</w:t>
      </w:r>
      <w:r w:rsidRPr="0015095E">
        <w:rPr>
          <w:rFonts w:ascii="Arial" w:hAnsi="Arial" w:cs="Arial"/>
          <w:sz w:val="22"/>
          <w:szCs w:val="22"/>
        </w:rPr>
        <w:t>, </w:t>
      </w:r>
      <w:r w:rsidRPr="0015095E">
        <w:rPr>
          <w:rFonts w:ascii="Arial" w:hAnsi="Arial" w:cs="Arial"/>
          <w:i/>
          <w:iCs/>
          <w:sz w:val="22"/>
          <w:szCs w:val="22"/>
        </w:rPr>
        <w:t>14</w:t>
      </w:r>
      <w:r w:rsidRPr="0015095E">
        <w:rPr>
          <w:rFonts w:ascii="Arial" w:hAnsi="Arial" w:cs="Arial"/>
          <w:sz w:val="22"/>
          <w:szCs w:val="22"/>
        </w:rPr>
        <w:t xml:space="preserve">, p.1237138. </w:t>
      </w:r>
      <w:hyperlink r:id="rId17" w:history="1">
        <w:r w:rsidRPr="0015095E">
          <w:rPr>
            <w:rStyle w:val="Hyperlink"/>
            <w:rFonts w:ascii="Arial" w:hAnsi="Arial" w:cs="Arial"/>
            <w:sz w:val="22"/>
            <w:szCs w:val="22"/>
          </w:rPr>
          <w:t>https://www.frontiersin.org/journals/psychology/articles/10.3389/fpsyg.2023.1237138/pdf</w:t>
        </w:r>
      </w:hyperlink>
    </w:p>
    <w:p w14:paraId="2D81373C" w14:textId="63A8BE6E" w:rsidR="0015095E" w:rsidRPr="0015095E" w:rsidRDefault="0015095E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5095E">
        <w:rPr>
          <w:rFonts w:ascii="Arial" w:hAnsi="Arial" w:cs="Arial"/>
          <w:sz w:val="22"/>
          <w:szCs w:val="22"/>
        </w:rPr>
        <w:t xml:space="preserve">Vander </w:t>
      </w:r>
      <w:proofErr w:type="spellStart"/>
      <w:r w:rsidRPr="0015095E">
        <w:rPr>
          <w:rFonts w:ascii="Arial" w:hAnsi="Arial" w:cs="Arial"/>
          <w:sz w:val="22"/>
          <w:szCs w:val="22"/>
        </w:rPr>
        <w:t>Kaap-Deeder</w:t>
      </w:r>
      <w:proofErr w:type="spellEnd"/>
      <w:r w:rsidRPr="0015095E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Pr="0015095E">
        <w:rPr>
          <w:rFonts w:ascii="Arial" w:hAnsi="Arial" w:cs="Arial"/>
          <w:sz w:val="22"/>
          <w:szCs w:val="22"/>
        </w:rPr>
        <w:t>Vermote</w:t>
      </w:r>
      <w:proofErr w:type="spellEnd"/>
      <w:r w:rsidRPr="0015095E">
        <w:rPr>
          <w:rFonts w:ascii="Arial" w:hAnsi="Arial" w:cs="Arial"/>
          <w:sz w:val="22"/>
          <w:szCs w:val="22"/>
        </w:rPr>
        <w:t xml:space="preserve">, B., </w:t>
      </w:r>
      <w:proofErr w:type="spellStart"/>
      <w:r w:rsidRPr="0015095E">
        <w:rPr>
          <w:rFonts w:ascii="Arial" w:hAnsi="Arial" w:cs="Arial"/>
          <w:sz w:val="22"/>
          <w:szCs w:val="22"/>
        </w:rPr>
        <w:t>Waterschoot</w:t>
      </w:r>
      <w:proofErr w:type="spellEnd"/>
      <w:r w:rsidRPr="0015095E">
        <w:rPr>
          <w:rFonts w:ascii="Arial" w:hAnsi="Arial" w:cs="Arial"/>
          <w:sz w:val="22"/>
          <w:szCs w:val="22"/>
        </w:rPr>
        <w:t xml:space="preserve">, J., Soenens, B., </w:t>
      </w:r>
      <w:proofErr w:type="spellStart"/>
      <w:r w:rsidRPr="0015095E">
        <w:rPr>
          <w:rFonts w:ascii="Arial" w:hAnsi="Arial" w:cs="Arial"/>
          <w:sz w:val="22"/>
          <w:szCs w:val="22"/>
        </w:rPr>
        <w:t>Morbée</w:t>
      </w:r>
      <w:proofErr w:type="spellEnd"/>
      <w:r w:rsidRPr="0015095E">
        <w:rPr>
          <w:rFonts w:ascii="Arial" w:hAnsi="Arial" w:cs="Arial"/>
          <w:sz w:val="22"/>
          <w:szCs w:val="22"/>
        </w:rPr>
        <w:t>, S. and Vansteenkiste, M., (2022). The role of ego integrity and despair in older adults’ well-being during the COVID-19 crisis: The mediating role of need-based experiences. </w:t>
      </w:r>
      <w:r w:rsidRPr="0015095E">
        <w:rPr>
          <w:rFonts w:ascii="Arial" w:hAnsi="Arial" w:cs="Arial"/>
          <w:i/>
          <w:iCs/>
          <w:sz w:val="22"/>
          <w:szCs w:val="22"/>
        </w:rPr>
        <w:t>European Journal of Ageing</w:t>
      </w:r>
      <w:r w:rsidRPr="0015095E">
        <w:rPr>
          <w:rFonts w:ascii="Arial" w:hAnsi="Arial" w:cs="Arial"/>
          <w:sz w:val="22"/>
          <w:szCs w:val="22"/>
        </w:rPr>
        <w:t>, </w:t>
      </w:r>
      <w:r w:rsidRPr="0015095E">
        <w:rPr>
          <w:rFonts w:ascii="Arial" w:hAnsi="Arial" w:cs="Arial"/>
          <w:i/>
          <w:iCs/>
          <w:sz w:val="22"/>
          <w:szCs w:val="22"/>
        </w:rPr>
        <w:t>19</w:t>
      </w:r>
      <w:r w:rsidRPr="0015095E">
        <w:rPr>
          <w:rFonts w:ascii="Arial" w:hAnsi="Arial" w:cs="Arial"/>
          <w:sz w:val="22"/>
          <w:szCs w:val="22"/>
        </w:rPr>
        <w:t xml:space="preserve">(1), pp.117-129. </w:t>
      </w:r>
      <w:hyperlink r:id="rId18" w:history="1">
        <w:r w:rsidRPr="0015095E">
          <w:rPr>
            <w:rStyle w:val="Hyperlink"/>
            <w:rFonts w:ascii="Arial" w:hAnsi="Arial" w:cs="Arial"/>
            <w:sz w:val="22"/>
            <w:szCs w:val="22"/>
          </w:rPr>
          <w:t>https://link.springer.com/content/pdf/10.1007/s10433-021-</w:t>
        </w:r>
        <w:r w:rsidRPr="0015095E">
          <w:rPr>
            <w:rStyle w:val="Hyperlink"/>
            <w:rFonts w:ascii="Arial" w:hAnsi="Arial" w:cs="Arial"/>
            <w:sz w:val="22"/>
            <w:szCs w:val="22"/>
          </w:rPr>
          <w:t>0</w:t>
        </w:r>
        <w:r w:rsidRPr="0015095E">
          <w:rPr>
            <w:rStyle w:val="Hyperlink"/>
            <w:rFonts w:ascii="Arial" w:hAnsi="Arial" w:cs="Arial"/>
            <w:sz w:val="22"/>
            <w:szCs w:val="22"/>
          </w:rPr>
          <w:t>0610-0.pdf</w:t>
        </w:r>
      </w:hyperlink>
    </w:p>
    <w:p w14:paraId="6B2055DB" w14:textId="77777777" w:rsid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9237EB" w14:textId="77777777" w:rsidR="0015095E" w:rsidRP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E69F43" w14:textId="77777777" w:rsid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8D4E29" w14:textId="77777777" w:rsid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20B042" w14:textId="77777777" w:rsidR="0015095E" w:rsidRP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ABA2F4" w14:textId="77777777" w:rsid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53EC90" w14:textId="77777777" w:rsidR="0015095E" w:rsidRPr="0015095E" w:rsidRDefault="0015095E" w:rsidP="0015095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61F0DC" w14:textId="77777777" w:rsidR="0015095E" w:rsidRPr="006F5AC2" w:rsidRDefault="0015095E" w:rsidP="006F5AC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A7CB46" w14:textId="77777777" w:rsidR="00D10A81" w:rsidRPr="006F5AC2" w:rsidRDefault="00D10A81" w:rsidP="001349AD">
      <w:pPr>
        <w:spacing w:line="360" w:lineRule="auto"/>
        <w:jc w:val="both"/>
        <w:rPr>
          <w:rFonts w:ascii="Arial" w:hAnsi="Arial" w:cs="Arial"/>
        </w:rPr>
      </w:pPr>
    </w:p>
    <w:sectPr w:rsidR="00D10A81" w:rsidRPr="006F5AC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F2C742" w14:textId="77777777" w:rsidR="003B4E9C" w:rsidRDefault="003B4E9C" w:rsidP="00BD592D">
      <w:pPr>
        <w:spacing w:after="0" w:line="240" w:lineRule="auto"/>
      </w:pPr>
      <w:r>
        <w:separator/>
      </w:r>
    </w:p>
  </w:endnote>
  <w:endnote w:type="continuationSeparator" w:id="0">
    <w:p w14:paraId="27CF428C" w14:textId="77777777" w:rsidR="003B4E9C" w:rsidRDefault="003B4E9C" w:rsidP="00BD59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568229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68C8A7" w14:textId="2767F76B" w:rsidR="00BD592D" w:rsidRDefault="00BD592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2DC6B0" w14:textId="77777777" w:rsidR="00BD592D" w:rsidRDefault="00BD59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C4EBD8" w14:textId="77777777" w:rsidR="003B4E9C" w:rsidRDefault="003B4E9C" w:rsidP="00BD592D">
      <w:pPr>
        <w:spacing w:after="0" w:line="240" w:lineRule="auto"/>
      </w:pPr>
      <w:r>
        <w:separator/>
      </w:r>
    </w:p>
  </w:footnote>
  <w:footnote w:type="continuationSeparator" w:id="0">
    <w:p w14:paraId="2A8F453D" w14:textId="77777777" w:rsidR="003B4E9C" w:rsidRDefault="003B4E9C" w:rsidP="00BD592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4E1086"/>
    <w:multiLevelType w:val="hybridMultilevel"/>
    <w:tmpl w:val="381273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F06AD7"/>
    <w:multiLevelType w:val="hybridMultilevel"/>
    <w:tmpl w:val="38127338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ED6E54"/>
    <w:multiLevelType w:val="hybridMultilevel"/>
    <w:tmpl w:val="381273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A661BC"/>
    <w:multiLevelType w:val="hybridMultilevel"/>
    <w:tmpl w:val="381273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ADE441A"/>
    <w:multiLevelType w:val="hybridMultilevel"/>
    <w:tmpl w:val="3812733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0544163">
    <w:abstractNumId w:val="1"/>
  </w:num>
  <w:num w:numId="2" w16cid:durableId="980156592">
    <w:abstractNumId w:val="3"/>
  </w:num>
  <w:num w:numId="3" w16cid:durableId="323780367">
    <w:abstractNumId w:val="0"/>
  </w:num>
  <w:num w:numId="4" w16cid:durableId="1260792251">
    <w:abstractNumId w:val="2"/>
  </w:num>
  <w:num w:numId="5" w16cid:durableId="138262884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06E"/>
    <w:rsid w:val="000053F7"/>
    <w:rsid w:val="00014556"/>
    <w:rsid w:val="0002612D"/>
    <w:rsid w:val="00026D1D"/>
    <w:rsid w:val="00054E45"/>
    <w:rsid w:val="00057FF7"/>
    <w:rsid w:val="00063E00"/>
    <w:rsid w:val="00075C82"/>
    <w:rsid w:val="00086BDD"/>
    <w:rsid w:val="000932D7"/>
    <w:rsid w:val="00095460"/>
    <w:rsid w:val="000A54CF"/>
    <w:rsid w:val="000C010E"/>
    <w:rsid w:val="000D5B45"/>
    <w:rsid w:val="000D7A01"/>
    <w:rsid w:val="000E60A7"/>
    <w:rsid w:val="000E70AA"/>
    <w:rsid w:val="000F6F6C"/>
    <w:rsid w:val="00102015"/>
    <w:rsid w:val="00104247"/>
    <w:rsid w:val="00110901"/>
    <w:rsid w:val="00110C65"/>
    <w:rsid w:val="001349AD"/>
    <w:rsid w:val="00150681"/>
    <w:rsid w:val="0015095E"/>
    <w:rsid w:val="001759A8"/>
    <w:rsid w:val="00175E48"/>
    <w:rsid w:val="0018380A"/>
    <w:rsid w:val="00191813"/>
    <w:rsid w:val="001B3877"/>
    <w:rsid w:val="001B5E41"/>
    <w:rsid w:val="001B611D"/>
    <w:rsid w:val="001C7B25"/>
    <w:rsid w:val="001D06F1"/>
    <w:rsid w:val="001E3212"/>
    <w:rsid w:val="001F5033"/>
    <w:rsid w:val="002301F2"/>
    <w:rsid w:val="0023687A"/>
    <w:rsid w:val="0023699D"/>
    <w:rsid w:val="00245799"/>
    <w:rsid w:val="00251197"/>
    <w:rsid w:val="002723AB"/>
    <w:rsid w:val="00273043"/>
    <w:rsid w:val="00293464"/>
    <w:rsid w:val="002B18C1"/>
    <w:rsid w:val="002C4876"/>
    <w:rsid w:val="002C5754"/>
    <w:rsid w:val="002F0152"/>
    <w:rsid w:val="002F31EF"/>
    <w:rsid w:val="002F5396"/>
    <w:rsid w:val="002F6063"/>
    <w:rsid w:val="00313EE0"/>
    <w:rsid w:val="0032067B"/>
    <w:rsid w:val="003378A5"/>
    <w:rsid w:val="00342853"/>
    <w:rsid w:val="00347399"/>
    <w:rsid w:val="00357B6F"/>
    <w:rsid w:val="003729A7"/>
    <w:rsid w:val="00392384"/>
    <w:rsid w:val="003B382C"/>
    <w:rsid w:val="003B4E9C"/>
    <w:rsid w:val="003B6267"/>
    <w:rsid w:val="003C4F3C"/>
    <w:rsid w:val="003E3FBA"/>
    <w:rsid w:val="003E7E59"/>
    <w:rsid w:val="003F351D"/>
    <w:rsid w:val="003F5E83"/>
    <w:rsid w:val="003F73DA"/>
    <w:rsid w:val="00401CB5"/>
    <w:rsid w:val="0040623F"/>
    <w:rsid w:val="00407B25"/>
    <w:rsid w:val="00411721"/>
    <w:rsid w:val="00413ACE"/>
    <w:rsid w:val="00414430"/>
    <w:rsid w:val="00414B7D"/>
    <w:rsid w:val="0043238A"/>
    <w:rsid w:val="00432CB6"/>
    <w:rsid w:val="00436251"/>
    <w:rsid w:val="004532C6"/>
    <w:rsid w:val="00457781"/>
    <w:rsid w:val="004648D5"/>
    <w:rsid w:val="004655F7"/>
    <w:rsid w:val="00472433"/>
    <w:rsid w:val="00493D4F"/>
    <w:rsid w:val="004A545D"/>
    <w:rsid w:val="004C222D"/>
    <w:rsid w:val="004C52D0"/>
    <w:rsid w:val="004C6489"/>
    <w:rsid w:val="004D6BA3"/>
    <w:rsid w:val="00502463"/>
    <w:rsid w:val="005161A7"/>
    <w:rsid w:val="00527B10"/>
    <w:rsid w:val="0054297F"/>
    <w:rsid w:val="00543A5A"/>
    <w:rsid w:val="005702CC"/>
    <w:rsid w:val="00574C59"/>
    <w:rsid w:val="005764C8"/>
    <w:rsid w:val="0057675B"/>
    <w:rsid w:val="00592405"/>
    <w:rsid w:val="005C6252"/>
    <w:rsid w:val="005D6AB4"/>
    <w:rsid w:val="005E606E"/>
    <w:rsid w:val="005F1531"/>
    <w:rsid w:val="005F56F4"/>
    <w:rsid w:val="006169FD"/>
    <w:rsid w:val="00620D5B"/>
    <w:rsid w:val="00621492"/>
    <w:rsid w:val="00635E8A"/>
    <w:rsid w:val="00642BD0"/>
    <w:rsid w:val="0067332B"/>
    <w:rsid w:val="006804C5"/>
    <w:rsid w:val="006833B6"/>
    <w:rsid w:val="006A5265"/>
    <w:rsid w:val="006B6BF1"/>
    <w:rsid w:val="006B7F42"/>
    <w:rsid w:val="006C3638"/>
    <w:rsid w:val="006F07D2"/>
    <w:rsid w:val="006F5AC2"/>
    <w:rsid w:val="00713C40"/>
    <w:rsid w:val="0073738A"/>
    <w:rsid w:val="00737DD4"/>
    <w:rsid w:val="00742A8A"/>
    <w:rsid w:val="00751CDC"/>
    <w:rsid w:val="007554CB"/>
    <w:rsid w:val="007A7B21"/>
    <w:rsid w:val="007D6E79"/>
    <w:rsid w:val="007E308A"/>
    <w:rsid w:val="007E7FF9"/>
    <w:rsid w:val="007F1946"/>
    <w:rsid w:val="007F308F"/>
    <w:rsid w:val="007F4F1D"/>
    <w:rsid w:val="0080379D"/>
    <w:rsid w:val="00813343"/>
    <w:rsid w:val="0085577A"/>
    <w:rsid w:val="0086206D"/>
    <w:rsid w:val="00862CAD"/>
    <w:rsid w:val="008732B7"/>
    <w:rsid w:val="00875C36"/>
    <w:rsid w:val="008947D1"/>
    <w:rsid w:val="008C1CD3"/>
    <w:rsid w:val="008F409D"/>
    <w:rsid w:val="009127C8"/>
    <w:rsid w:val="00921999"/>
    <w:rsid w:val="009278D4"/>
    <w:rsid w:val="00941E0D"/>
    <w:rsid w:val="00946E27"/>
    <w:rsid w:val="009579D6"/>
    <w:rsid w:val="00964DF0"/>
    <w:rsid w:val="00966A71"/>
    <w:rsid w:val="00972CB7"/>
    <w:rsid w:val="009874CE"/>
    <w:rsid w:val="009A0D6C"/>
    <w:rsid w:val="009C531E"/>
    <w:rsid w:val="009D3879"/>
    <w:rsid w:val="009D453B"/>
    <w:rsid w:val="00A237D8"/>
    <w:rsid w:val="00A6384C"/>
    <w:rsid w:val="00A65755"/>
    <w:rsid w:val="00A81A13"/>
    <w:rsid w:val="00A84E60"/>
    <w:rsid w:val="00A96BBF"/>
    <w:rsid w:val="00AD4641"/>
    <w:rsid w:val="00AD7318"/>
    <w:rsid w:val="00AF2610"/>
    <w:rsid w:val="00AF4B4F"/>
    <w:rsid w:val="00B000BF"/>
    <w:rsid w:val="00B02123"/>
    <w:rsid w:val="00B2189B"/>
    <w:rsid w:val="00B316EA"/>
    <w:rsid w:val="00B42EAA"/>
    <w:rsid w:val="00B43FEF"/>
    <w:rsid w:val="00B574D0"/>
    <w:rsid w:val="00B750D4"/>
    <w:rsid w:val="00B858B3"/>
    <w:rsid w:val="00BA0D0E"/>
    <w:rsid w:val="00BB219D"/>
    <w:rsid w:val="00BB231E"/>
    <w:rsid w:val="00BB3663"/>
    <w:rsid w:val="00BC6B42"/>
    <w:rsid w:val="00BD2A57"/>
    <w:rsid w:val="00BD592D"/>
    <w:rsid w:val="00BE2232"/>
    <w:rsid w:val="00BF0346"/>
    <w:rsid w:val="00BF3822"/>
    <w:rsid w:val="00C02709"/>
    <w:rsid w:val="00C21262"/>
    <w:rsid w:val="00C33843"/>
    <w:rsid w:val="00C41B15"/>
    <w:rsid w:val="00C432AD"/>
    <w:rsid w:val="00C55AB7"/>
    <w:rsid w:val="00C72A7C"/>
    <w:rsid w:val="00C74C69"/>
    <w:rsid w:val="00C94F2A"/>
    <w:rsid w:val="00C95DBF"/>
    <w:rsid w:val="00CA0543"/>
    <w:rsid w:val="00CF52C5"/>
    <w:rsid w:val="00CF5703"/>
    <w:rsid w:val="00D10A81"/>
    <w:rsid w:val="00D13B43"/>
    <w:rsid w:val="00D22780"/>
    <w:rsid w:val="00D267C6"/>
    <w:rsid w:val="00D35180"/>
    <w:rsid w:val="00D41E45"/>
    <w:rsid w:val="00D513FD"/>
    <w:rsid w:val="00D648E3"/>
    <w:rsid w:val="00D65867"/>
    <w:rsid w:val="00DE29BF"/>
    <w:rsid w:val="00DF6DEA"/>
    <w:rsid w:val="00E233C2"/>
    <w:rsid w:val="00E31617"/>
    <w:rsid w:val="00E32067"/>
    <w:rsid w:val="00E65EA6"/>
    <w:rsid w:val="00E738A0"/>
    <w:rsid w:val="00EB2E6F"/>
    <w:rsid w:val="00EB6AF5"/>
    <w:rsid w:val="00EC1C0E"/>
    <w:rsid w:val="00EE09CA"/>
    <w:rsid w:val="00EE279A"/>
    <w:rsid w:val="00EF426D"/>
    <w:rsid w:val="00F015BE"/>
    <w:rsid w:val="00F015C9"/>
    <w:rsid w:val="00F143A3"/>
    <w:rsid w:val="00F14C8F"/>
    <w:rsid w:val="00F15238"/>
    <w:rsid w:val="00F16E34"/>
    <w:rsid w:val="00F252D4"/>
    <w:rsid w:val="00F5141E"/>
    <w:rsid w:val="00F632D8"/>
    <w:rsid w:val="00F85C84"/>
    <w:rsid w:val="00FA060B"/>
    <w:rsid w:val="00FA5EF7"/>
    <w:rsid w:val="00FB2320"/>
    <w:rsid w:val="00FC6525"/>
    <w:rsid w:val="00FD72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E10F5"/>
  <w15:chartTrackingRefBased/>
  <w15:docId w15:val="{54D9D31E-14C6-41EE-80EB-F4F40F59D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606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606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606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60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606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60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60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60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60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606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E60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E606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606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606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606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606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606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60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606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606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60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60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606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60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60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606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606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606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606E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C6B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6B42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B750D4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750D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750D4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BD5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92D"/>
  </w:style>
  <w:style w:type="paragraph" w:styleId="Footer">
    <w:name w:val="footer"/>
    <w:basedOn w:val="Normal"/>
    <w:link w:val="FooterChar"/>
    <w:uiPriority w:val="99"/>
    <w:unhideWhenUsed/>
    <w:rsid w:val="00BD5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92D"/>
  </w:style>
  <w:style w:type="paragraph" w:styleId="TOC3">
    <w:name w:val="toc 3"/>
    <w:basedOn w:val="Normal"/>
    <w:next w:val="Normal"/>
    <w:autoRedefine/>
    <w:uiPriority w:val="39"/>
    <w:unhideWhenUsed/>
    <w:rsid w:val="001349AD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ntiersin.org/journals/psychology/articles/10.3389/fpsyg.2023.1237138/pdf" TargetMode="External"/><Relationship Id="rId13" Type="http://schemas.openxmlformats.org/officeDocument/2006/relationships/hyperlink" Target="https://dergipark.org.tr/en/download/article-file/2625633" TargetMode="External"/><Relationship Id="rId18" Type="http://schemas.openxmlformats.org/officeDocument/2006/relationships/hyperlink" Target="https://link.springer.com/content/pdf/10.1007/s10433-021-00610-0.pdf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onlinelibrary.wiley.com/doi/pdf/10.1002/hsr2.71844" TargetMode="External"/><Relationship Id="rId17" Type="http://schemas.openxmlformats.org/officeDocument/2006/relationships/hyperlink" Target="https://www.frontiersin.org/journals/psychology/articles/10.3389/fpsyg.2023.1237138/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cbi.nlm.nih.gov/books/NBK556096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dpi.com/1660-4601/18/18/949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implypsychology.org/bowlby.html?ezoic_amp=1" TargetMode="External"/><Relationship Id="rId10" Type="http://schemas.openxmlformats.org/officeDocument/2006/relationships/hyperlink" Target="https://onlinelibrary.wiley.com/doi/pdf/10.1002/hsr2.71844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simplypsychology.org/bowlby.html?ezoic_amp=1" TargetMode="External"/><Relationship Id="rId14" Type="http://schemas.openxmlformats.org/officeDocument/2006/relationships/hyperlink" Target="https://www.researchgate.net/profile/Monir-Mazaheri/publication/356268834_Applying_the_theory_of_human_development_by_Erik_and_Joan_Erikson_when_communicating_with_persons_with_advanced_dementia_diseases/links/65522a5ace88b87031e52154/Applying-the-theory-of-human-development-by-Erik-and-Joan-Erikson-when-communicating-with-persons-with-advanced-dementia-disease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C5D06F-0563-47DF-84DA-D4EF70FB53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1000</TotalTime>
  <Pages>8</Pages>
  <Words>2516</Words>
  <Characters>12584</Characters>
  <Application>Microsoft Office Word</Application>
  <DocSecurity>0</DocSecurity>
  <Lines>466</Lines>
  <Paragraphs>343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Osazee Iyamu (2438257)</cp:lastModifiedBy>
  <cp:revision>227</cp:revision>
  <dcterms:created xsi:type="dcterms:W3CDTF">2026-04-01T05:49:00Z</dcterms:created>
  <dcterms:modified xsi:type="dcterms:W3CDTF">2026-04-16T10:25:00Z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32f4b5b8-eca6-40d1-90c2-3a22d20c49d3</vt:lpwstr>
  </property>
</Properties>
</file>