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4347AA0" w14:textId="1D6C1E80" w:rsidR="002D57D5" w:rsidRDefault="002D57D5" w:rsidP="002D57D5">
      <w:pPr>
        <w:spacing w:line="360" w:lineRule="auto"/>
        <w:jc w:val="both"/>
        <w:rPr>
          <w:rFonts w:ascii="Arial" w:hAnsi="Arial" w:cs="Arial"/>
          <w:sz w:val="28"/>
          <w:szCs w:val="28"/>
        </w:rPr>
      </w:pPr>
      <w:r>
        <w:rPr>
          <w:rFonts w:ascii="Arial" w:hAnsi="Arial" w:cs="Arial"/>
          <w:noProof/>
          <w:sz w:val="28"/>
          <w:szCs w:val="28"/>
        </w:rPr>
        <w:drawing>
          <wp:inline distT="0" distB="0" distL="0" distR="0" wp14:anchorId="21F9474B" wp14:editId="28BEADF8">
            <wp:extent cx="2024624" cy="810986"/>
            <wp:effectExtent l="0" t="0" r="0" b="0"/>
            <wp:docPr id="20413076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32693" cy="814218"/>
                    </a:xfrm>
                    <a:prstGeom prst="rect">
                      <a:avLst/>
                    </a:prstGeom>
                    <a:noFill/>
                  </pic:spPr>
                </pic:pic>
              </a:graphicData>
            </a:graphic>
          </wp:inline>
        </w:drawing>
      </w:r>
    </w:p>
    <w:p w14:paraId="2DBD6257" w14:textId="77777777" w:rsidR="002D57D5" w:rsidRDefault="002D57D5" w:rsidP="002D57D5">
      <w:pPr>
        <w:spacing w:line="360" w:lineRule="auto"/>
        <w:jc w:val="both"/>
        <w:rPr>
          <w:rFonts w:ascii="Arial" w:hAnsi="Arial" w:cs="Arial"/>
          <w:sz w:val="28"/>
          <w:szCs w:val="28"/>
        </w:rPr>
      </w:pPr>
    </w:p>
    <w:p w14:paraId="64CBF2F3" w14:textId="5C5115C7" w:rsidR="002D57D5" w:rsidRPr="002D57D5" w:rsidRDefault="002D57D5" w:rsidP="002D57D5">
      <w:pPr>
        <w:spacing w:line="360" w:lineRule="auto"/>
        <w:jc w:val="both"/>
        <w:rPr>
          <w:rFonts w:ascii="Arial" w:hAnsi="Arial" w:cs="Arial"/>
          <w:sz w:val="22"/>
          <w:szCs w:val="22"/>
        </w:rPr>
      </w:pPr>
      <w:r w:rsidRPr="002D57D5">
        <w:rPr>
          <w:rFonts w:ascii="Arial" w:hAnsi="Arial" w:cs="Arial"/>
          <w:sz w:val="22"/>
          <w:szCs w:val="22"/>
        </w:rPr>
        <w:t xml:space="preserve">Module name: </w:t>
      </w:r>
      <w:r w:rsidRPr="002D57D5">
        <w:rPr>
          <w:rFonts w:ascii="Arial" w:hAnsi="Arial" w:cs="Arial"/>
          <w:sz w:val="22"/>
          <w:szCs w:val="22"/>
        </w:rPr>
        <w:t>Changemakers: Building your personal Brand for sustainable Employment</w:t>
      </w:r>
    </w:p>
    <w:p w14:paraId="12DF43C9" w14:textId="02033ACA" w:rsidR="002D57D5" w:rsidRPr="002D57D5" w:rsidRDefault="002D57D5" w:rsidP="002D57D5">
      <w:pPr>
        <w:spacing w:line="360" w:lineRule="auto"/>
        <w:jc w:val="both"/>
        <w:rPr>
          <w:rFonts w:ascii="Arial" w:hAnsi="Arial" w:cs="Arial"/>
          <w:sz w:val="22"/>
          <w:szCs w:val="22"/>
        </w:rPr>
      </w:pPr>
      <w:r w:rsidRPr="002D57D5">
        <w:rPr>
          <w:rFonts w:ascii="Arial" w:hAnsi="Arial" w:cs="Arial"/>
          <w:sz w:val="22"/>
          <w:szCs w:val="22"/>
        </w:rPr>
        <w:t xml:space="preserve">Module </w:t>
      </w:r>
      <w:r w:rsidRPr="002D57D5">
        <w:rPr>
          <w:rFonts w:ascii="Arial" w:hAnsi="Arial" w:cs="Arial"/>
          <w:sz w:val="22"/>
          <w:szCs w:val="22"/>
        </w:rPr>
        <w:t>code: BMHP5015</w:t>
      </w:r>
    </w:p>
    <w:p w14:paraId="1A382D18" w14:textId="65842A43" w:rsidR="002D57D5" w:rsidRPr="002D57D5" w:rsidRDefault="002D57D5" w:rsidP="002D57D5">
      <w:pPr>
        <w:spacing w:line="360" w:lineRule="auto"/>
        <w:jc w:val="both"/>
        <w:rPr>
          <w:rFonts w:ascii="Arial" w:hAnsi="Arial" w:cs="Arial"/>
          <w:sz w:val="22"/>
          <w:szCs w:val="22"/>
        </w:rPr>
      </w:pPr>
      <w:r w:rsidRPr="002D57D5">
        <w:rPr>
          <w:rFonts w:ascii="Arial" w:hAnsi="Arial" w:cs="Arial"/>
          <w:sz w:val="22"/>
          <w:szCs w:val="22"/>
        </w:rPr>
        <w:t>Student name:</w:t>
      </w:r>
      <w:r w:rsidRPr="002D57D5">
        <w:rPr>
          <w:rFonts w:ascii="Arial" w:hAnsi="Arial" w:cs="Arial"/>
          <w:sz w:val="22"/>
          <w:szCs w:val="22"/>
        </w:rPr>
        <w:t xml:space="preserve"> Juliet Asiedu-Boateng</w:t>
      </w:r>
    </w:p>
    <w:p w14:paraId="0084BF58" w14:textId="50F31739" w:rsidR="002D57D5" w:rsidRPr="002D57D5" w:rsidRDefault="002D57D5" w:rsidP="002D57D5">
      <w:pPr>
        <w:spacing w:line="360" w:lineRule="auto"/>
        <w:jc w:val="both"/>
        <w:rPr>
          <w:rFonts w:ascii="Arial" w:hAnsi="Arial" w:cs="Arial"/>
          <w:sz w:val="22"/>
          <w:szCs w:val="22"/>
        </w:rPr>
      </w:pPr>
      <w:r w:rsidRPr="002D57D5">
        <w:rPr>
          <w:rFonts w:ascii="Arial" w:hAnsi="Arial" w:cs="Arial"/>
          <w:sz w:val="22"/>
          <w:szCs w:val="22"/>
        </w:rPr>
        <w:t>Student ID:</w:t>
      </w:r>
      <w:r w:rsidRPr="002D57D5">
        <w:rPr>
          <w:rFonts w:ascii="Arial" w:hAnsi="Arial" w:cs="Arial"/>
          <w:sz w:val="22"/>
          <w:szCs w:val="22"/>
        </w:rPr>
        <w:t xml:space="preserve"> 2335599</w:t>
      </w:r>
    </w:p>
    <w:p w14:paraId="7FAD4CE2" w14:textId="4EC5664A" w:rsidR="002D57D5" w:rsidRPr="002D57D5" w:rsidRDefault="002D57D5" w:rsidP="002D57D5">
      <w:pPr>
        <w:spacing w:line="360" w:lineRule="auto"/>
        <w:jc w:val="both"/>
        <w:rPr>
          <w:rFonts w:ascii="Arial" w:hAnsi="Arial" w:cs="Arial"/>
          <w:sz w:val="22"/>
          <w:szCs w:val="22"/>
        </w:rPr>
      </w:pPr>
      <w:r w:rsidRPr="002D57D5">
        <w:rPr>
          <w:rFonts w:ascii="Arial" w:hAnsi="Arial" w:cs="Arial"/>
          <w:sz w:val="22"/>
          <w:szCs w:val="22"/>
        </w:rPr>
        <w:t>Lecturer’s name:</w:t>
      </w:r>
      <w:r w:rsidRPr="002D57D5">
        <w:rPr>
          <w:rFonts w:ascii="Arial" w:hAnsi="Arial" w:cs="Arial"/>
          <w:sz w:val="22"/>
          <w:szCs w:val="22"/>
        </w:rPr>
        <w:t xml:space="preserve"> Brian Mashumba</w:t>
      </w:r>
    </w:p>
    <w:p w14:paraId="7989D6D5" w14:textId="77777777" w:rsidR="002D57D5" w:rsidRPr="002D57D5" w:rsidRDefault="002D57D5" w:rsidP="002D57D5">
      <w:pPr>
        <w:spacing w:line="360" w:lineRule="auto"/>
        <w:jc w:val="both"/>
        <w:rPr>
          <w:rFonts w:ascii="Arial" w:hAnsi="Arial" w:cs="Arial"/>
          <w:b/>
          <w:bCs/>
          <w:sz w:val="22"/>
          <w:szCs w:val="22"/>
        </w:rPr>
      </w:pPr>
    </w:p>
    <w:p w14:paraId="065E1AD2" w14:textId="031C8E40" w:rsidR="004A3209" w:rsidRPr="002D57D5" w:rsidRDefault="004A3209" w:rsidP="002D57D5">
      <w:pPr>
        <w:spacing w:line="360" w:lineRule="auto"/>
        <w:jc w:val="both"/>
        <w:rPr>
          <w:rFonts w:ascii="Arial" w:hAnsi="Arial" w:cs="Arial"/>
          <w:b/>
          <w:bCs/>
          <w:sz w:val="22"/>
          <w:szCs w:val="22"/>
        </w:rPr>
      </w:pPr>
      <w:r w:rsidRPr="002D57D5">
        <w:rPr>
          <w:rFonts w:ascii="Arial" w:hAnsi="Arial" w:cs="Arial"/>
          <w:b/>
          <w:bCs/>
          <w:sz w:val="22"/>
          <w:szCs w:val="22"/>
        </w:rPr>
        <w:t>Assessment Component 1 BMHP5015</w:t>
      </w:r>
    </w:p>
    <w:p w14:paraId="4496C7B9" w14:textId="3624B9CB" w:rsidR="004A3209" w:rsidRPr="002D57D5" w:rsidRDefault="004A3209" w:rsidP="002D57D5">
      <w:pPr>
        <w:spacing w:after="100" w:afterAutospacing="1" w:line="360" w:lineRule="auto"/>
        <w:jc w:val="both"/>
        <w:rPr>
          <w:rFonts w:ascii="Arial" w:eastAsia="Times New Roman" w:hAnsi="Arial" w:cs="Arial"/>
          <w:b/>
          <w:bCs/>
          <w:color w:val="1D2125"/>
          <w:kern w:val="0"/>
          <w:sz w:val="22"/>
          <w:szCs w:val="22"/>
          <w:lang w:eastAsia="en-GB"/>
          <w14:ligatures w14:val="none"/>
        </w:rPr>
      </w:pPr>
      <w:r w:rsidRPr="002D57D5">
        <w:rPr>
          <w:rFonts w:ascii="Arial" w:eastAsia="Times New Roman" w:hAnsi="Arial" w:cs="Arial"/>
          <w:b/>
          <w:bCs/>
          <w:color w:val="1D2125"/>
          <w:kern w:val="0"/>
          <w:sz w:val="22"/>
          <w:szCs w:val="22"/>
          <w:lang w:eastAsia="en-GB"/>
          <w14:ligatures w14:val="none"/>
        </w:rPr>
        <w:t xml:space="preserve">Introduction </w:t>
      </w:r>
    </w:p>
    <w:p w14:paraId="4A2430CE" w14:textId="07DACF39" w:rsidR="00481D28" w:rsidRPr="002D57D5" w:rsidRDefault="00481D28" w:rsidP="002D57D5">
      <w:pPr>
        <w:spacing w:after="100" w:afterAutospacing="1" w:line="360" w:lineRule="auto"/>
        <w:jc w:val="both"/>
        <w:rPr>
          <w:rFonts w:ascii="Arial" w:eastAsia="Times New Roman" w:hAnsi="Arial" w:cs="Arial"/>
          <w:color w:val="1D2125"/>
          <w:kern w:val="0"/>
          <w:sz w:val="22"/>
          <w:szCs w:val="22"/>
          <w:lang w:eastAsia="en-GB"/>
          <w14:ligatures w14:val="none"/>
        </w:rPr>
      </w:pPr>
      <w:r w:rsidRPr="002D57D5">
        <w:rPr>
          <w:rFonts w:ascii="Arial" w:eastAsia="Times New Roman" w:hAnsi="Arial" w:cs="Arial"/>
          <w:color w:val="1D2125"/>
          <w:kern w:val="0"/>
          <w:sz w:val="22"/>
          <w:szCs w:val="22"/>
          <w:lang w:eastAsia="en-GB"/>
          <w14:ligatures w14:val="none"/>
        </w:rPr>
        <w:t xml:space="preserve">This portfolio reflects on the knowledge and skills I developed across the four units of this module and examines how they contributed to my personal, academic and professional growth as a student nurse. Its purpose is to critically reflect on my learning from online activities, forum discussions and lectures, demonstrating how these experiences strengthened my understanding of personal branding, global perspectives, professional opportunities and wellbeing within nursing practice. Reflection is </w:t>
      </w:r>
      <w:r w:rsidR="002D57D5" w:rsidRPr="002D57D5">
        <w:rPr>
          <w:rFonts w:ascii="Arial" w:eastAsia="Times New Roman" w:hAnsi="Arial" w:cs="Arial"/>
          <w:color w:val="1D2125"/>
          <w:kern w:val="0"/>
          <w:sz w:val="22"/>
          <w:szCs w:val="22"/>
          <w:lang w:eastAsia="en-GB"/>
          <w14:ligatures w14:val="none"/>
        </w:rPr>
        <w:t>an</w:t>
      </w:r>
      <w:r w:rsidRPr="002D57D5">
        <w:rPr>
          <w:rFonts w:ascii="Arial" w:eastAsia="Times New Roman" w:hAnsi="Arial" w:cs="Arial"/>
          <w:color w:val="1D2125"/>
          <w:kern w:val="0"/>
          <w:sz w:val="22"/>
          <w:szCs w:val="22"/>
          <w:lang w:eastAsia="en-GB"/>
          <w14:ligatures w14:val="none"/>
        </w:rPr>
        <w:t xml:space="preserve"> </w:t>
      </w:r>
      <w:r w:rsidR="002D57D5" w:rsidRPr="002D57D5">
        <w:rPr>
          <w:rFonts w:ascii="Arial" w:eastAsia="Times New Roman" w:hAnsi="Arial" w:cs="Arial"/>
          <w:color w:val="1D2125"/>
          <w:kern w:val="0"/>
          <w:sz w:val="22"/>
          <w:szCs w:val="22"/>
          <w:lang w:eastAsia="en-GB"/>
          <w14:ligatures w14:val="none"/>
        </w:rPr>
        <w:t>important</w:t>
      </w:r>
      <w:r w:rsidRPr="002D57D5">
        <w:rPr>
          <w:rFonts w:ascii="Arial" w:eastAsia="Times New Roman" w:hAnsi="Arial" w:cs="Arial"/>
          <w:color w:val="1D2125"/>
          <w:kern w:val="0"/>
          <w:sz w:val="22"/>
          <w:szCs w:val="22"/>
          <w:lang w:eastAsia="en-GB"/>
          <w14:ligatures w14:val="none"/>
        </w:rPr>
        <w:t xml:space="preserve"> aspect of nursing because it enables practitioners to evaluate experiences, identify areas for improvement and continually develop the skills required to deliver safe, person</w:t>
      </w:r>
      <w:r w:rsidRPr="002D57D5">
        <w:rPr>
          <w:rFonts w:ascii="Cambria Math" w:eastAsia="Times New Roman" w:hAnsi="Cambria Math" w:cs="Cambria Math"/>
          <w:color w:val="1D2125"/>
          <w:kern w:val="0"/>
          <w:sz w:val="22"/>
          <w:szCs w:val="22"/>
          <w:lang w:eastAsia="en-GB"/>
          <w14:ligatures w14:val="none"/>
        </w:rPr>
        <w:t>‑</w:t>
      </w:r>
      <w:r w:rsidRPr="002D57D5">
        <w:rPr>
          <w:rFonts w:ascii="Arial" w:eastAsia="Times New Roman" w:hAnsi="Arial" w:cs="Arial"/>
          <w:color w:val="1D2125"/>
          <w:kern w:val="0"/>
          <w:sz w:val="22"/>
          <w:szCs w:val="22"/>
          <w:lang w:eastAsia="en-GB"/>
          <w14:ligatures w14:val="none"/>
        </w:rPr>
        <w:t>centred care (NMC, 2018). The portfolio explores four key units—Brand You, it’s a Small World, Opportunity Knocks and The Pursuit of Happiness—highlighting the main themes and showing how they shaped my views of professional practice. Overall, the module has enhanced my employability and preparedness for a future nursing career (Health Education England, 2022).</w:t>
      </w:r>
    </w:p>
    <w:p w14:paraId="73AE552B" w14:textId="77777777" w:rsidR="002D57D5" w:rsidRPr="002D57D5" w:rsidRDefault="002D57D5" w:rsidP="002D57D5">
      <w:pPr>
        <w:spacing w:after="100" w:afterAutospacing="1" w:line="360" w:lineRule="auto"/>
        <w:jc w:val="both"/>
        <w:rPr>
          <w:rFonts w:ascii="Arial" w:eastAsia="Times New Roman" w:hAnsi="Arial" w:cs="Arial"/>
          <w:b/>
          <w:bCs/>
          <w:color w:val="1D2125"/>
          <w:kern w:val="0"/>
          <w:sz w:val="22"/>
          <w:szCs w:val="22"/>
          <w:lang w:eastAsia="en-GB"/>
          <w14:ligatures w14:val="none"/>
        </w:rPr>
      </w:pPr>
    </w:p>
    <w:p w14:paraId="63990EDE" w14:textId="77777777" w:rsidR="002D57D5" w:rsidRDefault="002D57D5" w:rsidP="002D57D5">
      <w:pPr>
        <w:spacing w:after="100" w:afterAutospacing="1" w:line="360" w:lineRule="auto"/>
        <w:jc w:val="both"/>
        <w:rPr>
          <w:rFonts w:ascii="Arial" w:eastAsia="Times New Roman" w:hAnsi="Arial" w:cs="Arial"/>
          <w:b/>
          <w:bCs/>
          <w:color w:val="1D2125"/>
          <w:kern w:val="0"/>
          <w:sz w:val="22"/>
          <w:szCs w:val="22"/>
          <w:lang w:eastAsia="en-GB"/>
          <w14:ligatures w14:val="none"/>
        </w:rPr>
      </w:pPr>
    </w:p>
    <w:p w14:paraId="7ACD4EF0" w14:textId="77777777" w:rsidR="002D57D5" w:rsidRDefault="002D57D5" w:rsidP="002D57D5">
      <w:pPr>
        <w:spacing w:after="100" w:afterAutospacing="1" w:line="360" w:lineRule="auto"/>
        <w:jc w:val="both"/>
        <w:rPr>
          <w:rFonts w:ascii="Arial" w:eastAsia="Times New Roman" w:hAnsi="Arial" w:cs="Arial"/>
          <w:b/>
          <w:bCs/>
          <w:color w:val="1D2125"/>
          <w:kern w:val="0"/>
          <w:sz w:val="22"/>
          <w:szCs w:val="22"/>
          <w:lang w:eastAsia="en-GB"/>
          <w14:ligatures w14:val="none"/>
        </w:rPr>
      </w:pPr>
    </w:p>
    <w:p w14:paraId="6E35B693" w14:textId="77777777" w:rsidR="002D57D5" w:rsidRDefault="002D57D5" w:rsidP="002D57D5">
      <w:pPr>
        <w:spacing w:after="100" w:afterAutospacing="1" w:line="360" w:lineRule="auto"/>
        <w:jc w:val="both"/>
        <w:rPr>
          <w:rFonts w:ascii="Arial" w:eastAsia="Times New Roman" w:hAnsi="Arial" w:cs="Arial"/>
          <w:b/>
          <w:bCs/>
          <w:color w:val="1D2125"/>
          <w:kern w:val="0"/>
          <w:sz w:val="22"/>
          <w:szCs w:val="22"/>
          <w:lang w:eastAsia="en-GB"/>
          <w14:ligatures w14:val="none"/>
        </w:rPr>
      </w:pPr>
    </w:p>
    <w:p w14:paraId="24A3103F" w14:textId="315A3F28" w:rsidR="004A3209" w:rsidRPr="002D57D5" w:rsidRDefault="004A3209" w:rsidP="002D57D5">
      <w:pPr>
        <w:spacing w:after="100" w:afterAutospacing="1" w:line="360" w:lineRule="auto"/>
        <w:jc w:val="both"/>
        <w:rPr>
          <w:rFonts w:ascii="Arial" w:eastAsia="Times New Roman" w:hAnsi="Arial" w:cs="Arial"/>
          <w:color w:val="1D2125"/>
          <w:kern w:val="0"/>
          <w:sz w:val="22"/>
          <w:szCs w:val="22"/>
          <w:lang w:eastAsia="en-GB"/>
          <w14:ligatures w14:val="none"/>
        </w:rPr>
      </w:pPr>
      <w:r w:rsidRPr="002D57D5">
        <w:rPr>
          <w:rFonts w:ascii="Arial" w:eastAsia="Times New Roman" w:hAnsi="Arial" w:cs="Arial"/>
          <w:b/>
          <w:bCs/>
          <w:color w:val="1D2125"/>
          <w:kern w:val="0"/>
          <w:sz w:val="22"/>
          <w:szCs w:val="22"/>
          <w:lang w:eastAsia="en-GB"/>
          <w14:ligatures w14:val="none"/>
        </w:rPr>
        <w:lastRenderedPageBreak/>
        <w:t xml:space="preserve">Task 1 Unit 1: Brand You </w:t>
      </w:r>
    </w:p>
    <w:p w14:paraId="5B40F467" w14:textId="7B32B7F7" w:rsidR="00481D28" w:rsidRPr="002D57D5" w:rsidRDefault="00481D28" w:rsidP="002D57D5">
      <w:pPr>
        <w:spacing w:after="100" w:afterAutospacing="1" w:line="360" w:lineRule="auto"/>
        <w:jc w:val="both"/>
        <w:rPr>
          <w:rFonts w:ascii="Arial" w:eastAsia="Times New Roman" w:hAnsi="Arial" w:cs="Arial"/>
          <w:color w:val="1D2125"/>
          <w:kern w:val="0"/>
          <w:sz w:val="22"/>
          <w:szCs w:val="22"/>
          <w:lang w:eastAsia="en-GB"/>
          <w14:ligatures w14:val="none"/>
        </w:rPr>
      </w:pPr>
      <w:r w:rsidRPr="002D57D5">
        <w:rPr>
          <w:rFonts w:ascii="Arial" w:eastAsia="Times New Roman" w:hAnsi="Arial" w:cs="Arial"/>
          <w:color w:val="1D2125"/>
          <w:kern w:val="0"/>
          <w:sz w:val="22"/>
          <w:szCs w:val="22"/>
          <w:lang w:eastAsia="en-GB"/>
          <w14:ligatures w14:val="none"/>
        </w:rPr>
        <w:t>This task aims to provide an insight into the concept of personal branding and explain how Unit 1 (Brand You) has shaped my understanding of how individuals construct their professional identities. The reflective piece considers the issues discussed in lectures, online activities and forum discussions, and examines how these topics have influenced my perception of myself as a developing professional. Three key concepts explored in the unit—self</w:t>
      </w:r>
      <w:r w:rsidRPr="002D57D5">
        <w:rPr>
          <w:rFonts w:ascii="Cambria Math" w:eastAsia="Times New Roman" w:hAnsi="Cambria Math" w:cs="Cambria Math"/>
          <w:color w:val="1D2125"/>
          <w:kern w:val="0"/>
          <w:sz w:val="22"/>
          <w:szCs w:val="22"/>
          <w:lang w:eastAsia="en-GB"/>
          <w14:ligatures w14:val="none"/>
        </w:rPr>
        <w:t>‑</w:t>
      </w:r>
      <w:r w:rsidRPr="002D57D5">
        <w:rPr>
          <w:rFonts w:ascii="Arial" w:eastAsia="Times New Roman" w:hAnsi="Arial" w:cs="Arial"/>
          <w:color w:val="1D2125"/>
          <w:kern w:val="0"/>
          <w:sz w:val="22"/>
          <w:szCs w:val="22"/>
          <w:lang w:eastAsia="en-GB"/>
          <w14:ligatures w14:val="none"/>
        </w:rPr>
        <w:t xml:space="preserve">awareness, soft skills and </w:t>
      </w:r>
      <w:r w:rsidR="0064758E" w:rsidRPr="002D57D5">
        <w:rPr>
          <w:rFonts w:ascii="Arial" w:eastAsia="Times New Roman" w:hAnsi="Arial" w:cs="Arial"/>
          <w:color w:val="1D2125"/>
          <w:kern w:val="0"/>
          <w:sz w:val="22"/>
          <w:szCs w:val="22"/>
          <w:lang w:eastAsia="en-GB"/>
          <w14:ligatures w14:val="none"/>
        </w:rPr>
        <w:t>emotional intelligence</w:t>
      </w:r>
      <w:r w:rsidRPr="002D57D5">
        <w:rPr>
          <w:rFonts w:ascii="Arial" w:eastAsia="Times New Roman" w:hAnsi="Arial" w:cs="Arial"/>
          <w:color w:val="1D2125"/>
          <w:kern w:val="0"/>
          <w:sz w:val="22"/>
          <w:szCs w:val="22"/>
          <w:lang w:eastAsia="en-GB"/>
          <w14:ligatures w14:val="none"/>
        </w:rPr>
        <w:t>—form the basis of this reflection. To support my analysis, I draw on recently published academic literature and include screenshots from the online activities completed during the unit.</w:t>
      </w:r>
    </w:p>
    <w:p w14:paraId="160551D0" w14:textId="3800C8E1" w:rsidR="0064758E" w:rsidRPr="002D57D5" w:rsidRDefault="0064758E" w:rsidP="002D57D5">
      <w:pPr>
        <w:spacing w:after="100" w:afterAutospacing="1" w:line="360" w:lineRule="auto"/>
        <w:jc w:val="both"/>
        <w:rPr>
          <w:rFonts w:ascii="Arial" w:eastAsia="Times New Roman" w:hAnsi="Arial" w:cs="Arial"/>
          <w:color w:val="1D2125"/>
          <w:kern w:val="0"/>
          <w:sz w:val="22"/>
          <w:szCs w:val="22"/>
          <w:lang w:eastAsia="en-GB"/>
          <w14:ligatures w14:val="none"/>
        </w:rPr>
      </w:pPr>
      <w:r w:rsidRPr="002D57D5">
        <w:rPr>
          <w:rFonts w:ascii="Arial" w:eastAsia="Times New Roman" w:hAnsi="Arial" w:cs="Arial"/>
          <w:color w:val="1D2125"/>
          <w:kern w:val="0"/>
          <w:sz w:val="22"/>
          <w:szCs w:val="22"/>
          <w:lang w:eastAsia="en-GB"/>
          <w14:ligatures w14:val="none"/>
        </w:rPr>
        <w:t>1.</w:t>
      </w:r>
      <w:r w:rsidRPr="002D57D5">
        <w:rPr>
          <w:rFonts w:ascii="Arial" w:eastAsia="Times New Roman" w:hAnsi="Arial" w:cs="Arial"/>
          <w:b/>
          <w:bCs/>
          <w:color w:val="1D2125"/>
          <w:kern w:val="0"/>
          <w:sz w:val="22"/>
          <w:szCs w:val="22"/>
          <w:lang w:eastAsia="en-GB"/>
          <w14:ligatures w14:val="none"/>
        </w:rPr>
        <w:t>Self-Awareness</w:t>
      </w:r>
    </w:p>
    <w:p w14:paraId="2A0CF1C2" w14:textId="77777777" w:rsidR="00481D28" w:rsidRPr="002D57D5" w:rsidRDefault="00481D28" w:rsidP="002D57D5">
      <w:pPr>
        <w:spacing w:after="100" w:afterAutospacing="1" w:line="360" w:lineRule="auto"/>
        <w:jc w:val="both"/>
        <w:rPr>
          <w:rFonts w:ascii="Arial" w:eastAsia="Times New Roman" w:hAnsi="Arial" w:cs="Arial"/>
          <w:color w:val="1D2125"/>
          <w:kern w:val="0"/>
          <w:sz w:val="22"/>
          <w:szCs w:val="22"/>
          <w:lang w:eastAsia="en-GB"/>
          <w14:ligatures w14:val="none"/>
        </w:rPr>
      </w:pPr>
      <w:r w:rsidRPr="002D57D5">
        <w:rPr>
          <w:rFonts w:ascii="Arial" w:eastAsia="Times New Roman" w:hAnsi="Arial" w:cs="Arial"/>
          <w:color w:val="1D2125"/>
          <w:kern w:val="0"/>
          <w:sz w:val="22"/>
          <w:szCs w:val="22"/>
          <w:lang w:eastAsia="en-GB"/>
          <w14:ligatures w14:val="none"/>
        </w:rPr>
        <w:t>Unit 1 emphasised the importance of self</w:t>
      </w:r>
      <w:r w:rsidRPr="002D57D5">
        <w:rPr>
          <w:rFonts w:ascii="Cambria Math" w:eastAsia="Times New Roman" w:hAnsi="Cambria Math" w:cs="Cambria Math"/>
          <w:color w:val="1D2125"/>
          <w:kern w:val="0"/>
          <w:sz w:val="22"/>
          <w:szCs w:val="22"/>
          <w:lang w:eastAsia="en-GB"/>
          <w14:ligatures w14:val="none"/>
        </w:rPr>
        <w:t>‑</w:t>
      </w:r>
      <w:r w:rsidRPr="002D57D5">
        <w:rPr>
          <w:rFonts w:ascii="Arial" w:eastAsia="Times New Roman" w:hAnsi="Arial" w:cs="Arial"/>
          <w:color w:val="1D2125"/>
          <w:kern w:val="0"/>
          <w:sz w:val="22"/>
          <w:szCs w:val="22"/>
          <w:lang w:eastAsia="en-GB"/>
          <w14:ligatures w14:val="none"/>
        </w:rPr>
        <w:t>awareness as the foundation of personal branding. Understanding my strengths, values and areas for development helped me recognise that personal branding begins with internal reflection rather than external presentation. Recent research highlights that self</w:t>
      </w:r>
      <w:r w:rsidRPr="002D57D5">
        <w:rPr>
          <w:rFonts w:ascii="Cambria Math" w:eastAsia="Times New Roman" w:hAnsi="Cambria Math" w:cs="Cambria Math"/>
          <w:color w:val="1D2125"/>
          <w:kern w:val="0"/>
          <w:sz w:val="22"/>
          <w:szCs w:val="22"/>
          <w:lang w:eastAsia="en-GB"/>
          <w14:ligatures w14:val="none"/>
        </w:rPr>
        <w:t>‑</w:t>
      </w:r>
      <w:r w:rsidRPr="002D57D5">
        <w:rPr>
          <w:rFonts w:ascii="Arial" w:eastAsia="Times New Roman" w:hAnsi="Arial" w:cs="Arial"/>
          <w:color w:val="1D2125"/>
          <w:kern w:val="0"/>
          <w:sz w:val="22"/>
          <w:szCs w:val="22"/>
          <w:lang w:eastAsia="en-GB"/>
          <w14:ligatures w14:val="none"/>
        </w:rPr>
        <w:t>awareness is strongly linked to employability, career decision</w:t>
      </w:r>
      <w:r w:rsidRPr="002D57D5">
        <w:rPr>
          <w:rFonts w:ascii="Cambria Math" w:eastAsia="Times New Roman" w:hAnsi="Cambria Math" w:cs="Cambria Math"/>
          <w:color w:val="1D2125"/>
          <w:kern w:val="0"/>
          <w:sz w:val="22"/>
          <w:szCs w:val="22"/>
          <w:lang w:eastAsia="en-GB"/>
          <w14:ligatures w14:val="none"/>
        </w:rPr>
        <w:t>‑</w:t>
      </w:r>
      <w:r w:rsidRPr="002D57D5">
        <w:rPr>
          <w:rFonts w:ascii="Arial" w:eastAsia="Times New Roman" w:hAnsi="Arial" w:cs="Arial"/>
          <w:color w:val="1D2125"/>
          <w:kern w:val="0"/>
          <w:sz w:val="22"/>
          <w:szCs w:val="22"/>
          <w:lang w:eastAsia="en-GB"/>
          <w14:ligatures w14:val="none"/>
        </w:rPr>
        <w:t>making and professional confidence, making it a crucial skill for students preparing for professional roles (Zhang &amp; Acosta, 2021). Through the self</w:t>
      </w:r>
      <w:r w:rsidRPr="002D57D5">
        <w:rPr>
          <w:rFonts w:ascii="Cambria Math" w:eastAsia="Times New Roman" w:hAnsi="Cambria Math" w:cs="Cambria Math"/>
          <w:color w:val="1D2125"/>
          <w:kern w:val="0"/>
          <w:sz w:val="22"/>
          <w:szCs w:val="22"/>
          <w:lang w:eastAsia="en-GB"/>
          <w14:ligatures w14:val="none"/>
        </w:rPr>
        <w:t>‑</w:t>
      </w:r>
      <w:r w:rsidRPr="002D57D5">
        <w:rPr>
          <w:rFonts w:ascii="Arial" w:eastAsia="Times New Roman" w:hAnsi="Arial" w:cs="Arial"/>
          <w:color w:val="1D2125"/>
          <w:kern w:val="0"/>
          <w:sz w:val="22"/>
          <w:szCs w:val="22"/>
          <w:lang w:eastAsia="en-GB"/>
          <w14:ligatures w14:val="none"/>
        </w:rPr>
        <w:t>assessment activities, I gained clearer insight into how my personal qualities shape the way I want to be perceived by employers and how they influence my future nursing practice.</w:t>
      </w:r>
    </w:p>
    <w:p w14:paraId="525F5B80" w14:textId="77777777" w:rsidR="00481D28" w:rsidRPr="002D57D5" w:rsidRDefault="00481D28" w:rsidP="002D57D5">
      <w:pPr>
        <w:spacing w:after="100" w:afterAutospacing="1" w:line="360" w:lineRule="auto"/>
        <w:jc w:val="both"/>
        <w:rPr>
          <w:rFonts w:ascii="Arial" w:eastAsia="Times New Roman" w:hAnsi="Arial" w:cs="Arial"/>
          <w:b/>
          <w:bCs/>
          <w:color w:val="1D2125"/>
          <w:kern w:val="0"/>
          <w:sz w:val="22"/>
          <w:szCs w:val="22"/>
          <w:lang w:eastAsia="en-GB"/>
          <w14:ligatures w14:val="none"/>
        </w:rPr>
      </w:pPr>
    </w:p>
    <w:p w14:paraId="2FA81580" w14:textId="1A32D612" w:rsidR="006E7C05" w:rsidRPr="002D57D5" w:rsidRDefault="006F2F22" w:rsidP="002D57D5">
      <w:pPr>
        <w:spacing w:after="100" w:afterAutospacing="1" w:line="360" w:lineRule="auto"/>
        <w:jc w:val="both"/>
        <w:rPr>
          <w:rFonts w:ascii="Arial" w:eastAsia="Times New Roman" w:hAnsi="Arial" w:cs="Arial"/>
          <w:color w:val="1D2125"/>
          <w:kern w:val="0"/>
          <w:sz w:val="22"/>
          <w:szCs w:val="22"/>
          <w:lang w:eastAsia="en-GB"/>
          <w14:ligatures w14:val="none"/>
        </w:rPr>
      </w:pPr>
      <w:r w:rsidRPr="002D57D5">
        <w:rPr>
          <w:rFonts w:ascii="Arial" w:eastAsia="Times New Roman" w:hAnsi="Arial" w:cs="Arial"/>
          <w:noProof/>
          <w:color w:val="1D2125"/>
          <w:kern w:val="0"/>
          <w:sz w:val="22"/>
          <w:szCs w:val="22"/>
          <w:lang w:eastAsia="en-GB"/>
          <w14:ligatures w14:val="none"/>
        </w:rPr>
        <w:drawing>
          <wp:inline distT="0" distB="0" distL="0" distR="0" wp14:anchorId="059F8F4B" wp14:editId="7DC0A146">
            <wp:extent cx="3547872" cy="1640021"/>
            <wp:effectExtent l="0" t="0" r="0" b="0"/>
            <wp:docPr id="69820022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55851" cy="1689935"/>
                    </a:xfrm>
                    <a:prstGeom prst="rect">
                      <a:avLst/>
                    </a:prstGeom>
                    <a:noFill/>
                  </pic:spPr>
                </pic:pic>
              </a:graphicData>
            </a:graphic>
          </wp:inline>
        </w:drawing>
      </w:r>
      <w:r w:rsidR="00523BC0" w:rsidRPr="002D57D5">
        <w:rPr>
          <w:rFonts w:ascii="Arial" w:eastAsia="Times New Roman" w:hAnsi="Arial" w:cs="Arial"/>
          <w:color w:val="1D2125"/>
          <w:kern w:val="0"/>
          <w:sz w:val="22"/>
          <w:szCs w:val="22"/>
          <w:lang w:eastAsia="en-GB"/>
          <w14:ligatures w14:val="none"/>
        </w:rPr>
        <w:t xml:space="preserve"> (Ref: Juliet A Boateng via Forum).</w:t>
      </w:r>
    </w:p>
    <w:p w14:paraId="5F942BB8" w14:textId="77777777" w:rsidR="00580584" w:rsidRPr="002D57D5" w:rsidRDefault="00580584" w:rsidP="002D57D5">
      <w:pPr>
        <w:spacing w:after="100" w:afterAutospacing="1" w:line="360" w:lineRule="auto"/>
        <w:jc w:val="both"/>
        <w:rPr>
          <w:rFonts w:ascii="Arial" w:eastAsia="Times New Roman" w:hAnsi="Arial" w:cs="Arial"/>
          <w:color w:val="1D2125"/>
          <w:kern w:val="0"/>
          <w:sz w:val="22"/>
          <w:szCs w:val="22"/>
          <w:lang w:eastAsia="en-GB"/>
          <w14:ligatures w14:val="none"/>
        </w:rPr>
      </w:pPr>
    </w:p>
    <w:p w14:paraId="2DA409B1" w14:textId="77777777" w:rsidR="00485EC4" w:rsidRPr="002D57D5" w:rsidRDefault="00485EC4" w:rsidP="002D57D5">
      <w:pPr>
        <w:spacing w:after="100" w:afterAutospacing="1" w:line="360" w:lineRule="auto"/>
        <w:jc w:val="both"/>
        <w:rPr>
          <w:rFonts w:ascii="Arial" w:eastAsia="Times New Roman" w:hAnsi="Arial" w:cs="Arial"/>
          <w:color w:val="1D2125"/>
          <w:kern w:val="0"/>
          <w:sz w:val="22"/>
          <w:szCs w:val="22"/>
          <w:lang w:eastAsia="en-GB"/>
          <w14:ligatures w14:val="none"/>
        </w:rPr>
      </w:pPr>
    </w:p>
    <w:p w14:paraId="7389BBDE" w14:textId="77777777" w:rsidR="00485EC4" w:rsidRPr="002D57D5" w:rsidRDefault="00485EC4" w:rsidP="002D57D5">
      <w:pPr>
        <w:spacing w:after="100" w:afterAutospacing="1" w:line="360" w:lineRule="auto"/>
        <w:jc w:val="both"/>
        <w:rPr>
          <w:rFonts w:ascii="Arial" w:eastAsia="Times New Roman" w:hAnsi="Arial" w:cs="Arial"/>
          <w:color w:val="1D2125"/>
          <w:kern w:val="0"/>
          <w:sz w:val="22"/>
          <w:szCs w:val="22"/>
          <w:lang w:eastAsia="en-GB"/>
          <w14:ligatures w14:val="none"/>
        </w:rPr>
      </w:pPr>
    </w:p>
    <w:p w14:paraId="021499AF" w14:textId="77777777" w:rsidR="002D57D5" w:rsidRDefault="002D57D5" w:rsidP="002D57D5">
      <w:pPr>
        <w:spacing w:after="100" w:afterAutospacing="1" w:line="360" w:lineRule="auto"/>
        <w:jc w:val="both"/>
        <w:rPr>
          <w:rFonts w:ascii="Arial" w:eastAsia="Times New Roman" w:hAnsi="Arial" w:cs="Arial"/>
          <w:color w:val="1D2125"/>
          <w:kern w:val="0"/>
          <w:sz w:val="22"/>
          <w:szCs w:val="22"/>
          <w:lang w:eastAsia="en-GB"/>
          <w14:ligatures w14:val="none"/>
        </w:rPr>
      </w:pPr>
    </w:p>
    <w:p w14:paraId="3A742193" w14:textId="77777777" w:rsidR="002D57D5" w:rsidRDefault="002D57D5" w:rsidP="002D57D5">
      <w:pPr>
        <w:spacing w:after="100" w:afterAutospacing="1" w:line="360" w:lineRule="auto"/>
        <w:jc w:val="both"/>
        <w:rPr>
          <w:rFonts w:ascii="Arial" w:eastAsia="Times New Roman" w:hAnsi="Arial" w:cs="Arial"/>
          <w:color w:val="1D2125"/>
          <w:kern w:val="0"/>
          <w:sz w:val="22"/>
          <w:szCs w:val="22"/>
          <w:lang w:eastAsia="en-GB"/>
          <w14:ligatures w14:val="none"/>
        </w:rPr>
      </w:pPr>
    </w:p>
    <w:p w14:paraId="64384258" w14:textId="6B586DAB" w:rsidR="006E7C05" w:rsidRPr="002D57D5" w:rsidRDefault="006E7C05" w:rsidP="002D57D5">
      <w:pPr>
        <w:spacing w:after="100" w:afterAutospacing="1" w:line="360" w:lineRule="auto"/>
        <w:jc w:val="both"/>
        <w:rPr>
          <w:rFonts w:ascii="Arial" w:eastAsia="Times New Roman" w:hAnsi="Arial" w:cs="Arial"/>
          <w:color w:val="1D2125"/>
          <w:kern w:val="0"/>
          <w:sz w:val="22"/>
          <w:szCs w:val="22"/>
          <w:lang w:eastAsia="en-GB"/>
          <w14:ligatures w14:val="none"/>
        </w:rPr>
      </w:pPr>
      <w:r w:rsidRPr="002D57D5">
        <w:rPr>
          <w:rFonts w:ascii="Arial" w:eastAsia="Times New Roman" w:hAnsi="Arial" w:cs="Arial"/>
          <w:color w:val="1D2125"/>
          <w:kern w:val="0"/>
          <w:sz w:val="22"/>
          <w:szCs w:val="22"/>
          <w:lang w:eastAsia="en-GB"/>
          <w14:ligatures w14:val="none"/>
        </w:rPr>
        <w:t xml:space="preserve">2. </w:t>
      </w:r>
      <w:r w:rsidRPr="002D57D5">
        <w:rPr>
          <w:rFonts w:ascii="Arial" w:eastAsia="Times New Roman" w:hAnsi="Arial" w:cs="Arial"/>
          <w:b/>
          <w:bCs/>
          <w:color w:val="1D2125"/>
          <w:kern w:val="0"/>
          <w:sz w:val="22"/>
          <w:szCs w:val="22"/>
          <w:lang w:eastAsia="en-GB"/>
          <w14:ligatures w14:val="none"/>
        </w:rPr>
        <w:t>Soft Skills</w:t>
      </w:r>
    </w:p>
    <w:p w14:paraId="6A167F39" w14:textId="378ABFB6" w:rsidR="006E7C05" w:rsidRPr="002D57D5" w:rsidRDefault="00523BC0" w:rsidP="002D57D5">
      <w:pPr>
        <w:spacing w:after="100" w:afterAutospacing="1" w:line="360" w:lineRule="auto"/>
        <w:jc w:val="both"/>
        <w:rPr>
          <w:rFonts w:ascii="Arial" w:eastAsia="Times New Roman" w:hAnsi="Arial" w:cs="Arial"/>
          <w:color w:val="1D2125"/>
          <w:kern w:val="0"/>
          <w:sz w:val="22"/>
          <w:szCs w:val="22"/>
          <w:lang w:eastAsia="en-GB"/>
          <w14:ligatures w14:val="none"/>
        </w:rPr>
      </w:pPr>
      <w:r w:rsidRPr="002D57D5">
        <w:rPr>
          <w:rFonts w:ascii="Arial" w:eastAsia="Times New Roman" w:hAnsi="Arial" w:cs="Arial"/>
          <w:color w:val="1D2125"/>
          <w:kern w:val="0"/>
          <w:sz w:val="22"/>
          <w:szCs w:val="22"/>
          <w:lang w:eastAsia="en-GB"/>
          <w14:ligatures w14:val="none"/>
        </w:rPr>
        <w:t>Soft skills were covered as well in these lectures, which are being increasingly acknowledged as integral parts of an individual’s personal brand. Communication, teamwork, adaptability and problem-solving skills impact a person’s performance and the way other people see this individual. In Jackson &amp; Tomlinson's view (2022), soft skills have been gaining increasing importance in the modern labour market and become even more important than technical skills when it comes to career development. This inspired me to reconsider my own approach to the issue.</w:t>
      </w:r>
    </w:p>
    <w:p w14:paraId="1979B11E" w14:textId="0DD7A44C" w:rsidR="00E256FD" w:rsidRPr="002D57D5" w:rsidRDefault="00E256FD" w:rsidP="002D57D5">
      <w:pPr>
        <w:spacing w:after="100" w:afterAutospacing="1" w:line="360" w:lineRule="auto"/>
        <w:jc w:val="both"/>
        <w:rPr>
          <w:rFonts w:ascii="Arial" w:eastAsia="Times New Roman" w:hAnsi="Arial" w:cs="Arial"/>
          <w:color w:val="1D2125"/>
          <w:kern w:val="0"/>
          <w:sz w:val="22"/>
          <w:szCs w:val="22"/>
          <w:lang w:eastAsia="en-GB"/>
          <w14:ligatures w14:val="none"/>
        </w:rPr>
      </w:pPr>
      <w:r w:rsidRPr="002D57D5">
        <w:rPr>
          <w:rFonts w:ascii="Arial" w:eastAsia="Times New Roman" w:hAnsi="Arial" w:cs="Arial"/>
          <w:noProof/>
          <w:color w:val="1D2125"/>
          <w:kern w:val="0"/>
          <w:sz w:val="22"/>
          <w:szCs w:val="22"/>
          <w:lang w:eastAsia="en-GB"/>
          <w14:ligatures w14:val="none"/>
        </w:rPr>
        <w:drawing>
          <wp:inline distT="0" distB="0" distL="0" distR="0" wp14:anchorId="77A1E922" wp14:editId="4149D8B3">
            <wp:extent cx="3060662" cy="1382486"/>
            <wp:effectExtent l="0" t="0" r="6985" b="8255"/>
            <wp:docPr id="128540887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5408879" name="Picture 1" descr="A screenshot of a computer&#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079601" cy="1391041"/>
                    </a:xfrm>
                    <a:prstGeom prst="rect">
                      <a:avLst/>
                    </a:prstGeom>
                    <a:noFill/>
                    <a:ln>
                      <a:noFill/>
                    </a:ln>
                  </pic:spPr>
                </pic:pic>
              </a:graphicData>
            </a:graphic>
          </wp:inline>
        </w:drawing>
      </w:r>
      <w:r w:rsidR="00523BC0" w:rsidRPr="002D57D5">
        <w:rPr>
          <w:rFonts w:ascii="Arial" w:eastAsia="Times New Roman" w:hAnsi="Arial" w:cs="Arial"/>
          <w:color w:val="1D2125"/>
          <w:kern w:val="0"/>
          <w:sz w:val="22"/>
          <w:szCs w:val="22"/>
          <w:lang w:eastAsia="en-GB"/>
          <w14:ligatures w14:val="none"/>
        </w:rPr>
        <w:t xml:space="preserve"> </w:t>
      </w:r>
      <w:r w:rsidR="00485EC4" w:rsidRPr="002D57D5">
        <w:rPr>
          <w:rFonts w:ascii="Arial" w:eastAsia="Times New Roman" w:hAnsi="Arial" w:cs="Arial"/>
          <w:color w:val="1D2125"/>
          <w:kern w:val="0"/>
          <w:sz w:val="22"/>
          <w:szCs w:val="22"/>
          <w:lang w:eastAsia="en-GB"/>
          <w14:ligatures w14:val="none"/>
        </w:rPr>
        <w:t>(Juliet</w:t>
      </w:r>
      <w:r w:rsidR="00523BC0" w:rsidRPr="002D57D5">
        <w:rPr>
          <w:rFonts w:ascii="Arial" w:eastAsia="Times New Roman" w:hAnsi="Arial" w:cs="Arial"/>
          <w:color w:val="1D2125"/>
          <w:kern w:val="0"/>
          <w:sz w:val="22"/>
          <w:szCs w:val="22"/>
          <w:lang w:eastAsia="en-GB"/>
          <w14:ligatures w14:val="none"/>
        </w:rPr>
        <w:t xml:space="preserve"> A Boateng via Forum)</w:t>
      </w:r>
    </w:p>
    <w:p w14:paraId="39318FEA" w14:textId="53F62C0A" w:rsidR="003B3FD5" w:rsidRPr="002D57D5" w:rsidRDefault="003B3FD5" w:rsidP="002D57D5">
      <w:pPr>
        <w:spacing w:after="100" w:afterAutospacing="1" w:line="360" w:lineRule="auto"/>
        <w:jc w:val="both"/>
        <w:rPr>
          <w:rFonts w:ascii="Arial" w:eastAsia="Times New Roman" w:hAnsi="Arial" w:cs="Arial"/>
          <w:color w:val="1D2125"/>
          <w:kern w:val="0"/>
          <w:sz w:val="22"/>
          <w:szCs w:val="22"/>
          <w:lang w:eastAsia="en-GB"/>
          <w14:ligatures w14:val="none"/>
        </w:rPr>
      </w:pPr>
    </w:p>
    <w:p w14:paraId="213B52FC" w14:textId="77777777" w:rsidR="0003564A" w:rsidRPr="002D57D5" w:rsidRDefault="0003564A" w:rsidP="002D57D5">
      <w:pPr>
        <w:spacing w:after="100" w:afterAutospacing="1" w:line="360" w:lineRule="auto"/>
        <w:jc w:val="both"/>
        <w:rPr>
          <w:rFonts w:ascii="Arial" w:eastAsia="Times New Roman" w:hAnsi="Arial" w:cs="Arial"/>
          <w:color w:val="1D2125"/>
          <w:kern w:val="0"/>
          <w:sz w:val="22"/>
          <w:szCs w:val="22"/>
          <w:lang w:eastAsia="en-GB"/>
          <w14:ligatures w14:val="none"/>
        </w:rPr>
      </w:pPr>
    </w:p>
    <w:p w14:paraId="7185327C" w14:textId="77777777" w:rsidR="0032143B" w:rsidRPr="002D57D5" w:rsidRDefault="0032143B" w:rsidP="002D57D5">
      <w:pPr>
        <w:spacing w:after="100" w:afterAutospacing="1" w:line="360" w:lineRule="auto"/>
        <w:jc w:val="both"/>
        <w:rPr>
          <w:rFonts w:ascii="Arial" w:eastAsia="Times New Roman" w:hAnsi="Arial" w:cs="Arial"/>
          <w:color w:val="1D2125"/>
          <w:kern w:val="0"/>
          <w:sz w:val="22"/>
          <w:szCs w:val="22"/>
          <w:lang w:eastAsia="en-GB"/>
          <w14:ligatures w14:val="none"/>
        </w:rPr>
      </w:pPr>
    </w:p>
    <w:p w14:paraId="0BFF0B49" w14:textId="5E28B693" w:rsidR="0003564A" w:rsidRPr="002D57D5" w:rsidRDefault="0003564A" w:rsidP="002D57D5">
      <w:pPr>
        <w:spacing w:after="100" w:afterAutospacing="1" w:line="360" w:lineRule="auto"/>
        <w:jc w:val="both"/>
        <w:rPr>
          <w:rFonts w:ascii="Arial" w:eastAsia="Times New Roman" w:hAnsi="Arial" w:cs="Arial"/>
          <w:b/>
          <w:bCs/>
          <w:color w:val="1D2125"/>
          <w:kern w:val="0"/>
          <w:sz w:val="22"/>
          <w:szCs w:val="22"/>
          <w:lang w:eastAsia="en-GB"/>
          <w14:ligatures w14:val="none"/>
        </w:rPr>
      </w:pPr>
      <w:r w:rsidRPr="002D57D5">
        <w:rPr>
          <w:rFonts w:ascii="Arial" w:eastAsia="Times New Roman" w:hAnsi="Arial" w:cs="Arial"/>
          <w:b/>
          <w:bCs/>
          <w:color w:val="1D2125"/>
          <w:kern w:val="0"/>
          <w:sz w:val="22"/>
          <w:szCs w:val="22"/>
          <w:lang w:eastAsia="en-GB"/>
          <w14:ligatures w14:val="none"/>
        </w:rPr>
        <w:t xml:space="preserve">3. </w:t>
      </w:r>
      <w:r w:rsidR="00523BC0" w:rsidRPr="002D57D5">
        <w:rPr>
          <w:rFonts w:ascii="Arial" w:eastAsia="Times New Roman" w:hAnsi="Arial" w:cs="Arial"/>
          <w:b/>
          <w:bCs/>
          <w:color w:val="1D2125"/>
          <w:kern w:val="0"/>
          <w:sz w:val="22"/>
          <w:szCs w:val="22"/>
          <w:lang w:eastAsia="en-GB"/>
          <w14:ligatures w14:val="none"/>
        </w:rPr>
        <w:t>Emotional Intelligence</w:t>
      </w:r>
    </w:p>
    <w:p w14:paraId="3F784E9A" w14:textId="77777777" w:rsidR="00485EC4" w:rsidRPr="002D57D5" w:rsidRDefault="00485EC4" w:rsidP="002D57D5">
      <w:pPr>
        <w:spacing w:after="100" w:afterAutospacing="1" w:line="360" w:lineRule="auto"/>
        <w:jc w:val="both"/>
        <w:rPr>
          <w:rFonts w:ascii="Arial" w:eastAsia="Times New Roman" w:hAnsi="Arial" w:cs="Arial"/>
          <w:color w:val="1D2125"/>
          <w:kern w:val="0"/>
          <w:sz w:val="22"/>
          <w:szCs w:val="22"/>
          <w:lang w:eastAsia="en-GB"/>
          <w14:ligatures w14:val="none"/>
        </w:rPr>
      </w:pPr>
      <w:r w:rsidRPr="002D57D5">
        <w:rPr>
          <w:rFonts w:ascii="Arial" w:eastAsia="Times New Roman" w:hAnsi="Arial" w:cs="Arial"/>
          <w:color w:val="1D2125"/>
          <w:kern w:val="0"/>
          <w:sz w:val="22"/>
          <w:szCs w:val="22"/>
          <w:lang w:eastAsia="en-GB"/>
          <w14:ligatures w14:val="none"/>
        </w:rPr>
        <w:t xml:space="preserve">Emotional intelligence was one of the key concepts I developed during Unit 1, and it significantly shaped my understanding of professional behaviour in nursing. Before this unit, I assumed emotional intelligence simply meant managing emotions. I now recognise that it involves identifying, understanding and responding appropriately to both my own emotions and those of others. The online activities encouraged me to reflect on how my emotional responses influence communication with patients and colleagues. I realised that staying calm, showing empathy and listening attentively can positively affect patient experiences and teamwork. This insight helped me appreciate how emotional intelligence contributes to my emerging professional identity. Recent studies highlight that emotional intelligence supports effective communication, resilience and professional competence among nursing students and qualified nurses (Hamad &amp; Gurbutt, 2023). It also enables nurses to build strong </w:t>
      </w:r>
      <w:r w:rsidRPr="002D57D5">
        <w:rPr>
          <w:rFonts w:ascii="Arial" w:eastAsia="Times New Roman" w:hAnsi="Arial" w:cs="Arial"/>
          <w:color w:val="1D2125"/>
          <w:kern w:val="0"/>
          <w:sz w:val="22"/>
          <w:szCs w:val="22"/>
          <w:lang w:eastAsia="en-GB"/>
          <w14:ligatures w14:val="none"/>
        </w:rPr>
        <w:lastRenderedPageBreak/>
        <w:t>therapeutic relationships and deliver high</w:t>
      </w:r>
      <w:r w:rsidRPr="002D57D5">
        <w:rPr>
          <w:rFonts w:ascii="Cambria Math" w:eastAsia="Times New Roman" w:hAnsi="Cambria Math" w:cs="Cambria Math"/>
          <w:color w:val="1D2125"/>
          <w:kern w:val="0"/>
          <w:sz w:val="22"/>
          <w:szCs w:val="22"/>
          <w:lang w:eastAsia="en-GB"/>
          <w14:ligatures w14:val="none"/>
        </w:rPr>
        <w:t>‑</w:t>
      </w:r>
      <w:r w:rsidRPr="002D57D5">
        <w:rPr>
          <w:rFonts w:ascii="Arial" w:eastAsia="Times New Roman" w:hAnsi="Arial" w:cs="Arial"/>
          <w:color w:val="1D2125"/>
          <w:kern w:val="0"/>
          <w:sz w:val="22"/>
          <w:szCs w:val="22"/>
          <w:lang w:eastAsia="en-GB"/>
          <w14:ligatures w14:val="none"/>
        </w:rPr>
        <w:t>quality, compassionate care (Turjuman &amp; Alilyyani, 2023). This learning has motivated me to continue developing my emotional intelligence as part of becoming a competent nurse.</w:t>
      </w:r>
    </w:p>
    <w:p w14:paraId="572A05A6" w14:textId="46CCD31C" w:rsidR="003B3FD5" w:rsidRPr="002D57D5" w:rsidRDefault="00485EC4" w:rsidP="002D57D5">
      <w:pPr>
        <w:spacing w:after="100" w:afterAutospacing="1" w:line="360" w:lineRule="auto"/>
        <w:jc w:val="both"/>
        <w:rPr>
          <w:rFonts w:ascii="Arial" w:eastAsia="Times New Roman" w:hAnsi="Arial" w:cs="Arial"/>
          <w:noProof/>
          <w:color w:val="1D2125"/>
          <w:kern w:val="0"/>
          <w:sz w:val="22"/>
          <w:szCs w:val="22"/>
          <w:lang w:eastAsia="en-GB"/>
          <w14:ligatures w14:val="none"/>
        </w:rPr>
      </w:pPr>
      <w:r w:rsidRPr="002D57D5">
        <w:rPr>
          <w:rFonts w:ascii="Arial" w:eastAsia="Times New Roman" w:hAnsi="Arial" w:cs="Arial"/>
          <w:noProof/>
          <w:color w:val="1D2125"/>
          <w:kern w:val="0"/>
          <w:sz w:val="22"/>
          <w:szCs w:val="22"/>
          <w:lang w:eastAsia="en-GB"/>
          <w14:ligatures w14:val="none"/>
        </w:rPr>
        <w:drawing>
          <wp:inline distT="0" distB="0" distL="0" distR="0" wp14:anchorId="4BC84D44" wp14:editId="19639537">
            <wp:extent cx="3069771" cy="1745069"/>
            <wp:effectExtent l="0" t="0" r="0" b="7620"/>
            <wp:docPr id="1209635505"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9635505" name="Picture 7" descr="A screenshot of a computer&#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128597" cy="1778510"/>
                    </a:xfrm>
                    <a:prstGeom prst="rect">
                      <a:avLst/>
                    </a:prstGeom>
                    <a:noFill/>
                    <a:ln>
                      <a:noFill/>
                    </a:ln>
                  </pic:spPr>
                </pic:pic>
              </a:graphicData>
            </a:graphic>
          </wp:inline>
        </w:drawing>
      </w:r>
      <w:r w:rsidR="00523BC0" w:rsidRPr="002D57D5">
        <w:rPr>
          <w:rFonts w:ascii="Arial" w:eastAsia="Times New Roman" w:hAnsi="Arial" w:cs="Arial"/>
          <w:noProof/>
          <w:color w:val="1D2125"/>
          <w:kern w:val="0"/>
          <w:sz w:val="22"/>
          <w:szCs w:val="22"/>
          <w:lang w:eastAsia="en-GB"/>
          <w14:ligatures w14:val="none"/>
        </w:rPr>
        <w:t>(Ref:Juliet A Boateng via Forum).</w:t>
      </w:r>
    </w:p>
    <w:p w14:paraId="4C31A5A4" w14:textId="77777777" w:rsidR="007821F1" w:rsidRPr="002D57D5" w:rsidRDefault="007821F1" w:rsidP="002D57D5">
      <w:pPr>
        <w:spacing w:after="100" w:afterAutospacing="1" w:line="360" w:lineRule="auto"/>
        <w:jc w:val="both"/>
        <w:rPr>
          <w:rFonts w:ascii="Arial" w:eastAsia="Times New Roman" w:hAnsi="Arial" w:cs="Arial"/>
          <w:color w:val="1D2125"/>
          <w:kern w:val="0"/>
          <w:sz w:val="22"/>
          <w:szCs w:val="22"/>
          <w:lang w:eastAsia="en-GB"/>
          <w14:ligatures w14:val="none"/>
        </w:rPr>
      </w:pPr>
    </w:p>
    <w:p w14:paraId="5582E0DB" w14:textId="020646C4" w:rsidR="004A3209" w:rsidRPr="002D57D5" w:rsidRDefault="004A3209" w:rsidP="002D57D5">
      <w:pPr>
        <w:spacing w:after="100" w:afterAutospacing="1" w:line="360" w:lineRule="auto"/>
        <w:jc w:val="both"/>
        <w:rPr>
          <w:rFonts w:ascii="Arial" w:eastAsia="Times New Roman" w:hAnsi="Arial" w:cs="Arial"/>
          <w:color w:val="1D2125"/>
          <w:kern w:val="0"/>
          <w:sz w:val="22"/>
          <w:szCs w:val="22"/>
          <w:lang w:eastAsia="en-GB"/>
          <w14:ligatures w14:val="none"/>
        </w:rPr>
      </w:pPr>
      <w:r w:rsidRPr="002D57D5">
        <w:rPr>
          <w:rFonts w:ascii="Arial" w:eastAsia="Times New Roman" w:hAnsi="Arial" w:cs="Arial"/>
          <w:color w:val="1D2125"/>
          <w:kern w:val="0"/>
          <w:sz w:val="22"/>
          <w:szCs w:val="22"/>
          <w:lang w:eastAsia="en-GB"/>
          <w14:ligatures w14:val="none"/>
        </w:rPr>
        <w:t> </w:t>
      </w:r>
      <w:r w:rsidRPr="002D57D5">
        <w:rPr>
          <w:rFonts w:ascii="Arial" w:eastAsia="Times New Roman" w:hAnsi="Arial" w:cs="Arial"/>
          <w:b/>
          <w:bCs/>
          <w:color w:val="1D2125"/>
          <w:kern w:val="0"/>
          <w:sz w:val="22"/>
          <w:szCs w:val="22"/>
          <w:lang w:eastAsia="en-GB"/>
          <w14:ligatures w14:val="none"/>
        </w:rPr>
        <w:t xml:space="preserve">Task 2 – Reflection on Unit 2: It’s a Small World </w:t>
      </w:r>
    </w:p>
    <w:p w14:paraId="337C942C" w14:textId="40F046C0" w:rsidR="00F365B5" w:rsidRPr="002D57D5" w:rsidRDefault="00F365B5" w:rsidP="002D57D5">
      <w:pPr>
        <w:spacing w:after="100" w:afterAutospacing="1" w:line="360" w:lineRule="auto"/>
        <w:jc w:val="both"/>
        <w:rPr>
          <w:rFonts w:ascii="Arial" w:eastAsia="Times New Roman" w:hAnsi="Arial" w:cs="Arial"/>
          <w:color w:val="1D2125"/>
          <w:kern w:val="0"/>
          <w:sz w:val="22"/>
          <w:szCs w:val="22"/>
          <w:lang w:eastAsia="en-GB"/>
          <w14:ligatures w14:val="none"/>
        </w:rPr>
      </w:pPr>
      <w:r w:rsidRPr="002D57D5">
        <w:rPr>
          <w:rFonts w:ascii="Arial" w:eastAsia="Times New Roman" w:hAnsi="Arial" w:cs="Arial"/>
          <w:color w:val="1D2125"/>
          <w:kern w:val="0"/>
          <w:sz w:val="22"/>
          <w:szCs w:val="22"/>
          <w:lang w:eastAsia="en-GB"/>
          <w14:ligatures w14:val="none"/>
        </w:rPr>
        <w:t>Unit 2 – It’s a Small World significantly expanded my understanding of the international dimensions of health and social care and highlighted the importance of providing culturally competent nursing care. Before completing this unit, my focus was mainly on local aspects of healthcare delivery. I now recognise that nurses work in increasingly diverse environments where patients bring varied cultural beliefs, values and expectations. This shift in perspective helped me appreciate that effective nursing practice requires not only clinical knowledge but also cultural sensitivity, global awareness and an understanding of how wider social factors influence health.</w:t>
      </w:r>
    </w:p>
    <w:p w14:paraId="24ADF72D" w14:textId="77777777" w:rsidR="00F365B5" w:rsidRPr="002D57D5" w:rsidRDefault="00F365B5" w:rsidP="002D57D5">
      <w:pPr>
        <w:spacing w:after="100" w:afterAutospacing="1" w:line="360" w:lineRule="auto"/>
        <w:jc w:val="both"/>
        <w:rPr>
          <w:rFonts w:ascii="Arial" w:eastAsia="Times New Roman" w:hAnsi="Arial" w:cs="Arial"/>
          <w:color w:val="1D2125"/>
          <w:kern w:val="0"/>
          <w:sz w:val="22"/>
          <w:szCs w:val="22"/>
          <w:lang w:eastAsia="en-GB"/>
          <w14:ligatures w14:val="none"/>
        </w:rPr>
      </w:pPr>
      <w:r w:rsidRPr="002D57D5">
        <w:rPr>
          <w:rFonts w:ascii="Arial" w:eastAsia="Times New Roman" w:hAnsi="Arial" w:cs="Arial"/>
          <w:color w:val="1D2125"/>
          <w:kern w:val="0"/>
          <w:sz w:val="22"/>
          <w:szCs w:val="22"/>
          <w:lang w:eastAsia="en-GB"/>
          <w14:ligatures w14:val="none"/>
        </w:rPr>
        <w:t>The online activities and discussion boards encouraged me to reflect on how culture shapes communication, decision</w:t>
      </w:r>
      <w:r w:rsidRPr="002D57D5">
        <w:rPr>
          <w:rFonts w:ascii="Cambria Math" w:eastAsia="Times New Roman" w:hAnsi="Cambria Math" w:cs="Cambria Math"/>
          <w:color w:val="1D2125"/>
          <w:kern w:val="0"/>
          <w:sz w:val="22"/>
          <w:szCs w:val="22"/>
          <w:lang w:eastAsia="en-GB"/>
          <w14:ligatures w14:val="none"/>
        </w:rPr>
        <w:t>‑</w:t>
      </w:r>
      <w:r w:rsidRPr="002D57D5">
        <w:rPr>
          <w:rFonts w:ascii="Arial" w:eastAsia="Times New Roman" w:hAnsi="Arial" w:cs="Arial"/>
          <w:color w:val="1D2125"/>
          <w:kern w:val="0"/>
          <w:sz w:val="22"/>
          <w:szCs w:val="22"/>
          <w:lang w:eastAsia="en-GB"/>
          <w14:ligatures w14:val="none"/>
        </w:rPr>
        <w:t>making and patients’ experiences of care. Listening to the viewpoints of my peers helped me recognise the importance of avoiding stereotypes and being aware of my own assumptions when interacting with patients. These discussions reinforced the idea that nursing practice must be holistic, respectful and responsive to individual needs rather than solely focused on technical skills.</w:t>
      </w:r>
    </w:p>
    <w:p w14:paraId="4B0801AB" w14:textId="77777777" w:rsidR="00F365B5" w:rsidRPr="002D57D5" w:rsidRDefault="00F365B5" w:rsidP="002D57D5">
      <w:pPr>
        <w:spacing w:after="100" w:afterAutospacing="1" w:line="360" w:lineRule="auto"/>
        <w:jc w:val="both"/>
        <w:rPr>
          <w:rFonts w:ascii="Arial" w:eastAsia="Times New Roman" w:hAnsi="Arial" w:cs="Arial"/>
          <w:color w:val="1D2125"/>
          <w:kern w:val="0"/>
          <w:sz w:val="22"/>
          <w:szCs w:val="22"/>
          <w:lang w:eastAsia="en-GB"/>
          <w14:ligatures w14:val="none"/>
        </w:rPr>
      </w:pPr>
      <w:r w:rsidRPr="002D57D5">
        <w:rPr>
          <w:rFonts w:ascii="Arial" w:eastAsia="Times New Roman" w:hAnsi="Arial" w:cs="Arial"/>
          <w:color w:val="1D2125"/>
          <w:kern w:val="0"/>
          <w:sz w:val="22"/>
          <w:szCs w:val="22"/>
          <w:lang w:eastAsia="en-GB"/>
          <w14:ligatures w14:val="none"/>
        </w:rPr>
        <w:t xml:space="preserve">Another key topic explored in this unit was global health and the impact of international issues such as infectious diseases, migration and health inequalities on healthcare systems. I learned that many health challenges transcend national borders and require coordinated international responses. The World Health Organization (2023) emphasises that global partnerships are essential for strengthening health systems and ensuring equitable access to care. </w:t>
      </w:r>
      <w:r w:rsidRPr="002D57D5">
        <w:rPr>
          <w:rFonts w:ascii="Arial" w:eastAsia="Times New Roman" w:hAnsi="Arial" w:cs="Arial"/>
          <w:color w:val="1D2125"/>
          <w:kern w:val="0"/>
          <w:sz w:val="22"/>
          <w:szCs w:val="22"/>
          <w:lang w:eastAsia="en-GB"/>
          <w14:ligatures w14:val="none"/>
        </w:rPr>
        <w:lastRenderedPageBreak/>
        <w:t>Understanding this helped me appreciate the vital role nurses play in promoting health, preventing disease and supporting patients from diverse communities, especially in a world where global events directly influence local practice.</w:t>
      </w:r>
    </w:p>
    <w:p w14:paraId="3B40B402" w14:textId="77777777" w:rsidR="00F365B5" w:rsidRPr="002D57D5" w:rsidRDefault="00F365B5" w:rsidP="002D57D5">
      <w:pPr>
        <w:pStyle w:val="ListParagraph"/>
        <w:spacing w:after="100" w:afterAutospacing="1" w:line="360" w:lineRule="auto"/>
        <w:jc w:val="both"/>
        <w:rPr>
          <w:rFonts w:ascii="Arial" w:eastAsia="Times New Roman" w:hAnsi="Arial" w:cs="Arial"/>
          <w:color w:val="1D2125"/>
          <w:kern w:val="0"/>
          <w:sz w:val="22"/>
          <w:szCs w:val="22"/>
          <w:lang w:eastAsia="en-GB"/>
          <w14:ligatures w14:val="none"/>
        </w:rPr>
      </w:pPr>
      <w:r w:rsidRPr="002D57D5">
        <w:rPr>
          <w:rFonts w:ascii="Arial" w:eastAsia="Times New Roman" w:hAnsi="Arial" w:cs="Arial"/>
          <w:color w:val="1D2125"/>
          <w:kern w:val="0"/>
          <w:sz w:val="22"/>
          <w:szCs w:val="22"/>
          <w:lang w:eastAsia="en-GB"/>
          <w14:ligatures w14:val="none"/>
        </w:rPr>
        <w:t>The unit also deepened my understanding of cultural competence. According to Kaihlanen, Hietapakka and Heponiemi (2023), culturally competent healthcare professionals communicate more effectively, enhance patient satisfaction and reduce inequalities in care. This evidence reinforced my belief that developing cultural awareness is a crucial skill for nursing practice. By respecting diverse beliefs, adapting communication styles and acknowledging cultural differences, nurses can build trusting relationships and deliver compassionate, person</w:t>
      </w:r>
      <w:r w:rsidRPr="002D57D5">
        <w:rPr>
          <w:rFonts w:ascii="Cambria Math" w:eastAsia="Times New Roman" w:hAnsi="Cambria Math" w:cs="Cambria Math"/>
          <w:color w:val="1D2125"/>
          <w:kern w:val="0"/>
          <w:sz w:val="22"/>
          <w:szCs w:val="22"/>
          <w:lang w:eastAsia="en-GB"/>
          <w14:ligatures w14:val="none"/>
        </w:rPr>
        <w:t>‑</w:t>
      </w:r>
      <w:r w:rsidRPr="002D57D5">
        <w:rPr>
          <w:rFonts w:ascii="Arial" w:eastAsia="Times New Roman" w:hAnsi="Arial" w:cs="Arial"/>
          <w:color w:val="1D2125"/>
          <w:kern w:val="0"/>
          <w:sz w:val="22"/>
          <w:szCs w:val="22"/>
          <w:lang w:eastAsia="en-GB"/>
          <w14:ligatures w14:val="none"/>
        </w:rPr>
        <w:t>centred care.</w:t>
      </w:r>
    </w:p>
    <w:p w14:paraId="3C46962E" w14:textId="77777777" w:rsidR="00F365B5" w:rsidRPr="002D57D5" w:rsidRDefault="00F365B5" w:rsidP="002D57D5">
      <w:pPr>
        <w:pStyle w:val="ListParagraph"/>
        <w:spacing w:after="100" w:afterAutospacing="1" w:line="360" w:lineRule="auto"/>
        <w:jc w:val="both"/>
        <w:rPr>
          <w:rFonts w:ascii="Arial" w:eastAsia="Times New Roman" w:hAnsi="Arial" w:cs="Arial"/>
          <w:color w:val="1D2125"/>
          <w:kern w:val="0"/>
          <w:sz w:val="22"/>
          <w:szCs w:val="22"/>
          <w:lang w:eastAsia="en-GB"/>
          <w14:ligatures w14:val="none"/>
        </w:rPr>
      </w:pPr>
    </w:p>
    <w:p w14:paraId="362A03B9" w14:textId="7AFC3A4D" w:rsidR="00807E76" w:rsidRPr="002D57D5" w:rsidRDefault="00F365B5" w:rsidP="002D57D5">
      <w:pPr>
        <w:pStyle w:val="ListParagraph"/>
        <w:spacing w:after="100" w:afterAutospacing="1" w:line="360" w:lineRule="auto"/>
        <w:jc w:val="both"/>
        <w:rPr>
          <w:rFonts w:ascii="Arial" w:eastAsia="Times New Roman" w:hAnsi="Arial" w:cs="Arial"/>
          <w:color w:val="1D2125"/>
          <w:kern w:val="0"/>
          <w:sz w:val="22"/>
          <w:szCs w:val="22"/>
          <w:lang w:eastAsia="en-GB"/>
          <w14:ligatures w14:val="none"/>
        </w:rPr>
      </w:pPr>
      <w:r w:rsidRPr="002D57D5">
        <w:rPr>
          <w:rFonts w:ascii="Arial" w:eastAsia="Times New Roman" w:hAnsi="Arial" w:cs="Arial"/>
          <w:color w:val="1D2125"/>
          <w:kern w:val="0"/>
          <w:sz w:val="22"/>
          <w:szCs w:val="22"/>
          <w:lang w:eastAsia="en-GB"/>
          <w14:ligatures w14:val="none"/>
        </w:rPr>
        <w:t>Overall, Unit 2 has significantly broadened my awareness of global connections in health and social care. It encouraged me to strengthen my cultural awareness, improve my communication skills and recognise the importance of equality and inclusion in nursing. As I progress through my studies and clinical placements, I will apply these principles to provide high</w:t>
      </w:r>
      <w:r w:rsidRPr="002D57D5">
        <w:rPr>
          <w:rFonts w:ascii="Cambria Math" w:eastAsia="Times New Roman" w:hAnsi="Cambria Math" w:cs="Cambria Math"/>
          <w:color w:val="1D2125"/>
          <w:kern w:val="0"/>
          <w:sz w:val="22"/>
          <w:szCs w:val="22"/>
          <w:lang w:eastAsia="en-GB"/>
          <w14:ligatures w14:val="none"/>
        </w:rPr>
        <w:t>‑</w:t>
      </w:r>
      <w:r w:rsidRPr="002D57D5">
        <w:rPr>
          <w:rFonts w:ascii="Arial" w:eastAsia="Times New Roman" w:hAnsi="Arial" w:cs="Arial"/>
          <w:color w:val="1D2125"/>
          <w:kern w:val="0"/>
          <w:sz w:val="22"/>
          <w:szCs w:val="22"/>
          <w:lang w:eastAsia="en-GB"/>
          <w14:ligatures w14:val="none"/>
        </w:rPr>
        <w:t>quality, person</w:t>
      </w:r>
      <w:r w:rsidRPr="002D57D5">
        <w:rPr>
          <w:rFonts w:ascii="Cambria Math" w:eastAsia="Times New Roman" w:hAnsi="Cambria Math" w:cs="Cambria Math"/>
          <w:color w:val="1D2125"/>
          <w:kern w:val="0"/>
          <w:sz w:val="22"/>
          <w:szCs w:val="22"/>
          <w:lang w:eastAsia="en-GB"/>
          <w14:ligatures w14:val="none"/>
        </w:rPr>
        <w:t>‑</w:t>
      </w:r>
      <w:r w:rsidRPr="002D57D5">
        <w:rPr>
          <w:rFonts w:ascii="Arial" w:eastAsia="Times New Roman" w:hAnsi="Arial" w:cs="Arial"/>
          <w:color w:val="1D2125"/>
          <w:kern w:val="0"/>
          <w:sz w:val="22"/>
          <w:szCs w:val="22"/>
          <w:lang w:eastAsia="en-GB"/>
          <w14:ligatures w14:val="none"/>
        </w:rPr>
        <w:t>centred care to individuals from diverse cultural and social backgrounds.</w:t>
      </w:r>
    </w:p>
    <w:p w14:paraId="7072CEC6" w14:textId="0093291C" w:rsidR="00286C71" w:rsidRPr="002D57D5" w:rsidRDefault="00286C71" w:rsidP="002D57D5">
      <w:pPr>
        <w:pStyle w:val="ListParagraph"/>
        <w:spacing w:line="360" w:lineRule="auto"/>
        <w:jc w:val="both"/>
        <w:rPr>
          <w:rFonts w:ascii="Arial" w:eastAsia="Times New Roman" w:hAnsi="Arial" w:cs="Arial"/>
          <w:color w:val="1D2125"/>
          <w:kern w:val="0"/>
          <w:sz w:val="22"/>
          <w:szCs w:val="22"/>
          <w:lang w:eastAsia="en-GB"/>
          <w14:ligatures w14:val="none"/>
        </w:rPr>
      </w:pPr>
      <w:r w:rsidRPr="002D57D5">
        <w:rPr>
          <w:rFonts w:ascii="Arial" w:eastAsia="Times New Roman" w:hAnsi="Arial" w:cs="Arial"/>
          <w:noProof/>
          <w:color w:val="1D2125"/>
          <w:kern w:val="0"/>
          <w:sz w:val="22"/>
          <w:szCs w:val="22"/>
          <w:lang w:eastAsia="en-GB"/>
          <w14:ligatures w14:val="none"/>
        </w:rPr>
        <w:drawing>
          <wp:inline distT="0" distB="0" distL="0" distR="0" wp14:anchorId="0B7A5DF2" wp14:editId="0EFDD7C0">
            <wp:extent cx="2922814" cy="1563087"/>
            <wp:effectExtent l="0" t="0" r="0" b="0"/>
            <wp:docPr id="19222792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954974" cy="1580286"/>
                    </a:xfrm>
                    <a:prstGeom prst="rect">
                      <a:avLst/>
                    </a:prstGeom>
                    <a:noFill/>
                    <a:ln>
                      <a:noFill/>
                    </a:ln>
                  </pic:spPr>
                </pic:pic>
              </a:graphicData>
            </a:graphic>
          </wp:inline>
        </w:drawing>
      </w:r>
      <w:r w:rsidR="00EF482A" w:rsidRPr="002D57D5">
        <w:rPr>
          <w:rFonts w:ascii="Arial" w:eastAsia="Times New Roman" w:hAnsi="Arial" w:cs="Arial"/>
          <w:color w:val="1D2125"/>
          <w:kern w:val="0"/>
          <w:sz w:val="22"/>
          <w:szCs w:val="22"/>
          <w:lang w:eastAsia="en-GB"/>
          <w14:ligatures w14:val="none"/>
        </w:rPr>
        <w:t xml:space="preserve"> (Juliet A Boateng via Forum).</w:t>
      </w:r>
    </w:p>
    <w:p w14:paraId="1646A713" w14:textId="7319986F" w:rsidR="00807E76" w:rsidRPr="002D57D5" w:rsidRDefault="00807E76" w:rsidP="002D57D5">
      <w:pPr>
        <w:pStyle w:val="ListParagraph"/>
        <w:spacing w:after="100" w:afterAutospacing="1" w:line="360" w:lineRule="auto"/>
        <w:jc w:val="both"/>
        <w:rPr>
          <w:rFonts w:ascii="Arial" w:eastAsia="Times New Roman" w:hAnsi="Arial" w:cs="Arial"/>
          <w:color w:val="1D2125"/>
          <w:kern w:val="0"/>
          <w:sz w:val="22"/>
          <w:szCs w:val="22"/>
          <w:lang w:eastAsia="en-GB"/>
          <w14:ligatures w14:val="none"/>
        </w:rPr>
      </w:pPr>
    </w:p>
    <w:p w14:paraId="71A2DDA0" w14:textId="77777777" w:rsidR="00807E76" w:rsidRPr="002D57D5" w:rsidRDefault="00807E76" w:rsidP="002D57D5">
      <w:pPr>
        <w:pStyle w:val="ListParagraph"/>
        <w:spacing w:after="100" w:afterAutospacing="1" w:line="360" w:lineRule="auto"/>
        <w:jc w:val="both"/>
        <w:rPr>
          <w:rFonts w:ascii="Arial" w:eastAsia="Times New Roman" w:hAnsi="Arial" w:cs="Arial"/>
          <w:color w:val="1D2125"/>
          <w:kern w:val="0"/>
          <w:sz w:val="22"/>
          <w:szCs w:val="22"/>
          <w:lang w:eastAsia="en-GB"/>
          <w14:ligatures w14:val="none"/>
        </w:rPr>
      </w:pPr>
    </w:p>
    <w:p w14:paraId="76B8ECAD" w14:textId="3F64AA5B" w:rsidR="00286C71" w:rsidRPr="002D57D5" w:rsidRDefault="00286C71" w:rsidP="002D57D5">
      <w:pPr>
        <w:spacing w:after="100" w:afterAutospacing="1" w:line="360" w:lineRule="auto"/>
        <w:jc w:val="both"/>
        <w:rPr>
          <w:rFonts w:ascii="Arial" w:eastAsia="Times New Roman" w:hAnsi="Arial" w:cs="Arial"/>
          <w:color w:val="1D2125"/>
          <w:kern w:val="0"/>
          <w:sz w:val="22"/>
          <w:szCs w:val="22"/>
          <w:lang w:eastAsia="en-GB"/>
          <w14:ligatures w14:val="none"/>
        </w:rPr>
      </w:pPr>
      <w:r w:rsidRPr="002D57D5">
        <w:rPr>
          <w:rFonts w:ascii="Arial" w:eastAsia="Times New Roman" w:hAnsi="Arial" w:cs="Arial"/>
          <w:noProof/>
          <w:color w:val="1D2125"/>
          <w:kern w:val="0"/>
          <w:sz w:val="22"/>
          <w:szCs w:val="22"/>
          <w:lang w:eastAsia="en-GB"/>
          <w14:ligatures w14:val="none"/>
        </w:rPr>
        <w:drawing>
          <wp:inline distT="0" distB="0" distL="0" distR="0" wp14:anchorId="303EDD34" wp14:editId="480F535C">
            <wp:extent cx="3373339" cy="1932214"/>
            <wp:effectExtent l="0" t="0" r="0" b="0"/>
            <wp:docPr id="44913979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9139790" name="Picture 1" descr="A screenshot of a computer&#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394440" cy="1944300"/>
                    </a:xfrm>
                    <a:prstGeom prst="rect">
                      <a:avLst/>
                    </a:prstGeom>
                    <a:noFill/>
                    <a:ln>
                      <a:noFill/>
                    </a:ln>
                  </pic:spPr>
                </pic:pic>
              </a:graphicData>
            </a:graphic>
          </wp:inline>
        </w:drawing>
      </w:r>
      <w:r w:rsidRPr="002D57D5">
        <w:rPr>
          <w:rFonts w:ascii="Arial" w:eastAsia="Times New Roman" w:hAnsi="Arial" w:cs="Arial"/>
          <w:color w:val="1D2125"/>
          <w:kern w:val="0"/>
          <w:sz w:val="22"/>
          <w:szCs w:val="22"/>
          <w:lang w:eastAsia="en-GB"/>
          <w14:ligatures w14:val="none"/>
        </w:rPr>
        <w:t xml:space="preserve"> (Ref: Juliet A Boateng via Forum).</w:t>
      </w:r>
    </w:p>
    <w:p w14:paraId="336F4CC3" w14:textId="77777777" w:rsidR="00EF482A" w:rsidRPr="002D57D5" w:rsidRDefault="00EF482A" w:rsidP="002D57D5">
      <w:pPr>
        <w:spacing w:after="100" w:afterAutospacing="1" w:line="360" w:lineRule="auto"/>
        <w:jc w:val="both"/>
        <w:rPr>
          <w:rFonts w:ascii="Arial" w:eastAsia="Times New Roman" w:hAnsi="Arial" w:cs="Arial"/>
          <w:color w:val="1D2125"/>
          <w:kern w:val="0"/>
          <w:sz w:val="22"/>
          <w:szCs w:val="22"/>
          <w:lang w:eastAsia="en-GB"/>
          <w14:ligatures w14:val="none"/>
        </w:rPr>
      </w:pPr>
    </w:p>
    <w:p w14:paraId="3DABC679" w14:textId="77777777" w:rsidR="0032143B" w:rsidRPr="002D57D5" w:rsidRDefault="0032143B" w:rsidP="002D57D5">
      <w:pPr>
        <w:spacing w:after="100" w:afterAutospacing="1" w:line="360" w:lineRule="auto"/>
        <w:jc w:val="both"/>
        <w:rPr>
          <w:rFonts w:ascii="Arial" w:eastAsia="Times New Roman" w:hAnsi="Arial" w:cs="Arial"/>
          <w:b/>
          <w:bCs/>
          <w:color w:val="1D2125"/>
          <w:kern w:val="0"/>
          <w:sz w:val="22"/>
          <w:szCs w:val="22"/>
          <w:lang w:eastAsia="en-GB"/>
          <w14:ligatures w14:val="none"/>
        </w:rPr>
      </w:pPr>
    </w:p>
    <w:p w14:paraId="76AD4F0C" w14:textId="3D947841" w:rsidR="004A3209" w:rsidRPr="002D57D5" w:rsidRDefault="004A3209" w:rsidP="002D57D5">
      <w:pPr>
        <w:spacing w:after="100" w:afterAutospacing="1" w:line="360" w:lineRule="auto"/>
        <w:jc w:val="both"/>
        <w:rPr>
          <w:rFonts w:ascii="Arial" w:eastAsia="Times New Roman" w:hAnsi="Arial" w:cs="Arial"/>
          <w:color w:val="1D2125"/>
          <w:kern w:val="0"/>
          <w:sz w:val="22"/>
          <w:szCs w:val="22"/>
          <w:lang w:eastAsia="en-GB"/>
          <w14:ligatures w14:val="none"/>
        </w:rPr>
      </w:pPr>
      <w:r w:rsidRPr="002D57D5">
        <w:rPr>
          <w:rFonts w:ascii="Arial" w:eastAsia="Times New Roman" w:hAnsi="Arial" w:cs="Arial"/>
          <w:b/>
          <w:bCs/>
          <w:color w:val="1D2125"/>
          <w:kern w:val="0"/>
          <w:sz w:val="22"/>
          <w:szCs w:val="22"/>
          <w:lang w:eastAsia="en-GB"/>
          <w14:ligatures w14:val="none"/>
        </w:rPr>
        <w:t xml:space="preserve">Task 3 – Reflection on Unit 3: Opportunity Knocks </w:t>
      </w:r>
    </w:p>
    <w:p w14:paraId="709061E5" w14:textId="77777777" w:rsidR="00C67603" w:rsidRPr="002D57D5" w:rsidRDefault="00C67603" w:rsidP="002D57D5">
      <w:pPr>
        <w:spacing w:after="100" w:afterAutospacing="1" w:line="360" w:lineRule="auto"/>
        <w:jc w:val="both"/>
        <w:rPr>
          <w:rFonts w:ascii="Arial" w:eastAsia="Times New Roman" w:hAnsi="Arial" w:cs="Arial"/>
          <w:color w:val="1D2125"/>
          <w:kern w:val="0"/>
          <w:sz w:val="22"/>
          <w:szCs w:val="22"/>
          <w:lang w:eastAsia="en-GB"/>
          <w14:ligatures w14:val="none"/>
        </w:rPr>
      </w:pPr>
      <w:r w:rsidRPr="002D57D5">
        <w:rPr>
          <w:rFonts w:ascii="Arial" w:eastAsia="Times New Roman" w:hAnsi="Arial" w:cs="Arial"/>
          <w:color w:val="1D2125"/>
          <w:kern w:val="0"/>
          <w:sz w:val="22"/>
          <w:szCs w:val="22"/>
          <w:lang w:eastAsia="en-GB"/>
          <w14:ligatures w14:val="none"/>
        </w:rPr>
        <w:t>The subject matter of Unit 3 involved identifying, analysing and exploiting opportunities for both personal and professional growth. The classroom lectures as well as online tasks helped me look at my career more strategically and find ways and means through which I could become more employable. There were three areas of discussion that greatly influenced my learning during this unit.</w:t>
      </w:r>
    </w:p>
    <w:p w14:paraId="507137CC" w14:textId="2F858B5B" w:rsidR="00523BC0" w:rsidRPr="002D57D5" w:rsidRDefault="00523BC0" w:rsidP="002D57D5">
      <w:pPr>
        <w:pStyle w:val="ListParagraph"/>
        <w:spacing w:after="100" w:afterAutospacing="1" w:line="360" w:lineRule="auto"/>
        <w:jc w:val="both"/>
        <w:rPr>
          <w:rFonts w:ascii="Arial" w:eastAsia="Times New Roman" w:hAnsi="Arial" w:cs="Arial"/>
          <w:b/>
          <w:bCs/>
          <w:color w:val="1D2125"/>
          <w:kern w:val="0"/>
          <w:sz w:val="22"/>
          <w:szCs w:val="22"/>
          <w:lang w:eastAsia="en-GB"/>
          <w14:ligatures w14:val="none"/>
        </w:rPr>
      </w:pPr>
      <w:r w:rsidRPr="002D57D5">
        <w:rPr>
          <w:rFonts w:ascii="Arial" w:eastAsia="Times New Roman" w:hAnsi="Arial" w:cs="Arial"/>
          <w:b/>
          <w:bCs/>
          <w:noProof/>
          <w:color w:val="1D2125"/>
          <w:kern w:val="0"/>
          <w:sz w:val="22"/>
          <w:szCs w:val="22"/>
          <w:lang w:eastAsia="en-GB"/>
          <w14:ligatures w14:val="none"/>
        </w:rPr>
        <w:drawing>
          <wp:inline distT="0" distB="0" distL="0" distR="0" wp14:anchorId="48654045" wp14:editId="41748E58">
            <wp:extent cx="3657600" cy="2054225"/>
            <wp:effectExtent l="0" t="0" r="0" b="3175"/>
            <wp:docPr id="63468849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657600" cy="2054225"/>
                    </a:xfrm>
                    <a:prstGeom prst="rect">
                      <a:avLst/>
                    </a:prstGeom>
                    <a:noFill/>
                  </pic:spPr>
                </pic:pic>
              </a:graphicData>
            </a:graphic>
          </wp:inline>
        </w:drawing>
      </w:r>
    </w:p>
    <w:p w14:paraId="36E4A115" w14:textId="77777777" w:rsidR="00523BC0" w:rsidRPr="002D57D5" w:rsidRDefault="00523BC0" w:rsidP="002D57D5">
      <w:pPr>
        <w:pStyle w:val="ListParagraph"/>
        <w:spacing w:after="100" w:afterAutospacing="1" w:line="360" w:lineRule="auto"/>
        <w:jc w:val="both"/>
        <w:rPr>
          <w:rFonts w:ascii="Arial" w:eastAsia="Times New Roman" w:hAnsi="Arial" w:cs="Arial"/>
          <w:b/>
          <w:bCs/>
          <w:color w:val="1D2125"/>
          <w:kern w:val="0"/>
          <w:sz w:val="22"/>
          <w:szCs w:val="22"/>
          <w:lang w:eastAsia="en-GB"/>
          <w14:ligatures w14:val="none"/>
        </w:rPr>
      </w:pPr>
    </w:p>
    <w:p w14:paraId="322B5D9B" w14:textId="1A4074F4" w:rsidR="001A62F4" w:rsidRPr="002D57D5" w:rsidRDefault="00F365B5" w:rsidP="002D57D5">
      <w:pPr>
        <w:pStyle w:val="ListParagraph"/>
        <w:spacing w:after="100" w:afterAutospacing="1" w:line="360" w:lineRule="auto"/>
        <w:jc w:val="both"/>
        <w:rPr>
          <w:rFonts w:ascii="Arial" w:eastAsia="Times New Roman" w:hAnsi="Arial" w:cs="Arial"/>
          <w:color w:val="1D2125"/>
          <w:kern w:val="0"/>
          <w:sz w:val="22"/>
          <w:szCs w:val="22"/>
          <w:lang w:eastAsia="en-GB"/>
          <w14:ligatures w14:val="none"/>
        </w:rPr>
      </w:pPr>
      <w:r w:rsidRPr="002D57D5">
        <w:rPr>
          <w:rFonts w:ascii="Arial" w:eastAsia="Times New Roman" w:hAnsi="Arial" w:cs="Arial"/>
          <w:color w:val="1D2125"/>
          <w:kern w:val="0"/>
          <w:sz w:val="22"/>
          <w:szCs w:val="22"/>
          <w:lang w:eastAsia="en-GB"/>
          <w14:ligatures w14:val="none"/>
        </w:rPr>
        <w:t>The process of reflection for Unit 3 – Opportunity Knocks was guided by Gibbs’ Reflective Cycle (1988). This unit required me to complete online activities related to career planning, employability skills, networking and continuing professional development (CPD). Engaging with these activities provided valuable insight into how I can prepare for my future nursing career and identify opportunities that support both personal and professional growth. At the beginning, I felt uncertain about how to build my career or what employers expect from newly qualified nurses. I also lacked awareness of how networking and lifelong learning contribute to career development.</w:t>
      </w:r>
    </w:p>
    <w:p w14:paraId="2A9037F5" w14:textId="77777777" w:rsidR="00F365B5" w:rsidRPr="002D57D5" w:rsidRDefault="00F365B5" w:rsidP="002D57D5">
      <w:pPr>
        <w:pStyle w:val="ListParagraph"/>
        <w:spacing w:after="100" w:afterAutospacing="1" w:line="360" w:lineRule="auto"/>
        <w:jc w:val="both"/>
        <w:rPr>
          <w:rFonts w:ascii="Arial" w:eastAsia="Times New Roman" w:hAnsi="Arial" w:cs="Arial"/>
          <w:color w:val="1D2125"/>
          <w:kern w:val="0"/>
          <w:sz w:val="22"/>
          <w:szCs w:val="22"/>
          <w:lang w:eastAsia="en-GB"/>
          <w14:ligatures w14:val="none"/>
        </w:rPr>
      </w:pPr>
    </w:p>
    <w:p w14:paraId="23222782" w14:textId="09CCB4C0" w:rsidR="0032143B" w:rsidRDefault="00F365B5" w:rsidP="002D57D5">
      <w:pPr>
        <w:pStyle w:val="ListParagraph"/>
        <w:spacing w:after="100" w:afterAutospacing="1" w:line="360" w:lineRule="auto"/>
        <w:jc w:val="both"/>
        <w:rPr>
          <w:rFonts w:ascii="Arial" w:eastAsia="Times New Roman" w:hAnsi="Arial" w:cs="Arial"/>
          <w:color w:val="1D2125"/>
          <w:kern w:val="0"/>
          <w:sz w:val="22"/>
          <w:szCs w:val="22"/>
          <w:lang w:eastAsia="en-GB"/>
          <w14:ligatures w14:val="none"/>
        </w:rPr>
      </w:pPr>
      <w:r w:rsidRPr="002D57D5">
        <w:rPr>
          <w:rFonts w:ascii="Arial" w:eastAsia="Times New Roman" w:hAnsi="Arial" w:cs="Arial"/>
          <w:color w:val="1D2125"/>
          <w:kern w:val="0"/>
          <w:sz w:val="22"/>
          <w:szCs w:val="22"/>
          <w:lang w:eastAsia="en-GB"/>
          <w14:ligatures w14:val="none"/>
        </w:rPr>
        <w:t>Reviewing the activities helped me recognise the importance of communication, teamwork, leadership and reflection within nursing. I learned that being a competent nurse involves more than clinical knowledge; it requires professional attitudes, adaptability and a commitment to learning. Conversations with peers broadened my understanding of potential career pathways and highlighted the value of sharing experiences with others. This interaction encouraged me to think more openly about my future and the steps I need to take to progress.</w:t>
      </w:r>
    </w:p>
    <w:p w14:paraId="3F804E54" w14:textId="77777777" w:rsidR="002D57D5" w:rsidRPr="002D57D5" w:rsidRDefault="002D57D5" w:rsidP="002D57D5">
      <w:pPr>
        <w:pStyle w:val="ListParagraph"/>
        <w:spacing w:after="100" w:afterAutospacing="1" w:line="360" w:lineRule="auto"/>
        <w:jc w:val="both"/>
        <w:rPr>
          <w:rFonts w:ascii="Arial" w:eastAsia="Times New Roman" w:hAnsi="Arial" w:cs="Arial"/>
          <w:color w:val="1D2125"/>
          <w:kern w:val="0"/>
          <w:sz w:val="22"/>
          <w:szCs w:val="22"/>
          <w:lang w:eastAsia="en-GB"/>
          <w14:ligatures w14:val="none"/>
        </w:rPr>
      </w:pPr>
    </w:p>
    <w:p w14:paraId="32A48570" w14:textId="024B705C" w:rsidR="00F15C64" w:rsidRPr="002D57D5" w:rsidRDefault="00F365B5" w:rsidP="002D57D5">
      <w:pPr>
        <w:pStyle w:val="ListParagraph"/>
        <w:spacing w:after="100" w:afterAutospacing="1" w:line="360" w:lineRule="auto"/>
        <w:jc w:val="both"/>
        <w:rPr>
          <w:rFonts w:ascii="Arial" w:eastAsia="Times New Roman" w:hAnsi="Arial" w:cs="Arial"/>
          <w:color w:val="1D2125"/>
          <w:kern w:val="0"/>
          <w:sz w:val="22"/>
          <w:szCs w:val="22"/>
          <w:lang w:eastAsia="en-GB"/>
          <w14:ligatures w14:val="none"/>
        </w:rPr>
      </w:pPr>
      <w:r w:rsidRPr="002D57D5">
        <w:rPr>
          <w:rFonts w:ascii="Arial" w:eastAsia="Times New Roman" w:hAnsi="Arial" w:cs="Arial"/>
          <w:color w:val="1D2125"/>
          <w:kern w:val="0"/>
          <w:sz w:val="22"/>
          <w:szCs w:val="22"/>
          <w:lang w:eastAsia="en-GB"/>
          <w14:ligatures w14:val="none"/>
        </w:rPr>
        <w:t>Analysing this experience using Gibbs’ model enabled me to reflect deeply on how the unit has shaped my professional development. I realised that lifelong learning is essential in nursing due to the constantly evolving healthcare environment. The Nursing and Midwifery Council (2018) emphasises that nurses must maintain up</w:t>
      </w:r>
      <w:r w:rsidRPr="002D57D5">
        <w:rPr>
          <w:rFonts w:ascii="Cambria Math" w:eastAsia="Times New Roman" w:hAnsi="Cambria Math" w:cs="Cambria Math"/>
          <w:color w:val="1D2125"/>
          <w:kern w:val="0"/>
          <w:sz w:val="22"/>
          <w:szCs w:val="22"/>
          <w:lang w:eastAsia="en-GB"/>
          <w14:ligatures w14:val="none"/>
        </w:rPr>
        <w:t>‑</w:t>
      </w:r>
      <w:r w:rsidRPr="002D57D5">
        <w:rPr>
          <w:rFonts w:ascii="Arial" w:eastAsia="Times New Roman" w:hAnsi="Arial" w:cs="Arial"/>
          <w:color w:val="1D2125"/>
          <w:kern w:val="0"/>
          <w:sz w:val="22"/>
          <w:szCs w:val="22"/>
          <w:lang w:eastAsia="en-GB"/>
          <w14:ligatures w14:val="none"/>
        </w:rPr>
        <w:t>to</w:t>
      </w:r>
      <w:r w:rsidRPr="002D57D5">
        <w:rPr>
          <w:rFonts w:ascii="Cambria Math" w:eastAsia="Times New Roman" w:hAnsi="Cambria Math" w:cs="Cambria Math"/>
          <w:color w:val="1D2125"/>
          <w:kern w:val="0"/>
          <w:sz w:val="22"/>
          <w:szCs w:val="22"/>
          <w:lang w:eastAsia="en-GB"/>
          <w14:ligatures w14:val="none"/>
        </w:rPr>
        <w:t>‑</w:t>
      </w:r>
      <w:r w:rsidRPr="002D57D5">
        <w:rPr>
          <w:rFonts w:ascii="Arial" w:eastAsia="Times New Roman" w:hAnsi="Arial" w:cs="Arial"/>
          <w:color w:val="1D2125"/>
          <w:kern w:val="0"/>
          <w:sz w:val="22"/>
          <w:szCs w:val="22"/>
          <w:lang w:eastAsia="en-GB"/>
          <w14:ligatures w14:val="none"/>
        </w:rPr>
        <w:t>date knowledge and skills through continuous learning and reflection. Similarly, Health Education England (2022) highlights that CPD is vital for building a competent workforce capable of delivering safe, high</w:t>
      </w:r>
      <w:r w:rsidRPr="002D57D5">
        <w:rPr>
          <w:rFonts w:ascii="Cambria Math" w:eastAsia="Times New Roman" w:hAnsi="Cambria Math" w:cs="Cambria Math"/>
          <w:color w:val="1D2125"/>
          <w:kern w:val="0"/>
          <w:sz w:val="22"/>
          <w:szCs w:val="22"/>
          <w:lang w:eastAsia="en-GB"/>
          <w14:ligatures w14:val="none"/>
        </w:rPr>
        <w:t>‑</w:t>
      </w:r>
      <w:r w:rsidRPr="002D57D5">
        <w:rPr>
          <w:rFonts w:ascii="Arial" w:eastAsia="Times New Roman" w:hAnsi="Arial" w:cs="Arial"/>
          <w:color w:val="1D2125"/>
          <w:kern w:val="0"/>
          <w:sz w:val="22"/>
          <w:szCs w:val="22"/>
          <w:lang w:eastAsia="en-GB"/>
          <w14:ligatures w14:val="none"/>
        </w:rPr>
        <w:t>quality care. These perspectives reinforced my belief that engaging in workshops, CPD activities and reflective practice during clinical placements will support my development.</w:t>
      </w:r>
    </w:p>
    <w:p w14:paraId="766B9C99" w14:textId="77777777" w:rsidR="00F365B5" w:rsidRPr="002D57D5" w:rsidRDefault="00F365B5" w:rsidP="002D57D5">
      <w:pPr>
        <w:pStyle w:val="ListParagraph"/>
        <w:spacing w:after="100" w:afterAutospacing="1" w:line="360" w:lineRule="auto"/>
        <w:jc w:val="both"/>
        <w:rPr>
          <w:rFonts w:ascii="Arial" w:eastAsia="Times New Roman" w:hAnsi="Arial" w:cs="Arial"/>
          <w:color w:val="1D2125"/>
          <w:kern w:val="0"/>
          <w:sz w:val="22"/>
          <w:szCs w:val="22"/>
          <w:lang w:eastAsia="en-GB"/>
          <w14:ligatures w14:val="none"/>
        </w:rPr>
      </w:pPr>
    </w:p>
    <w:p w14:paraId="2FD7112D" w14:textId="07A05CCD" w:rsidR="00F15C64" w:rsidRPr="002D57D5" w:rsidRDefault="00FC43EE" w:rsidP="002D57D5">
      <w:pPr>
        <w:pStyle w:val="ListParagraph"/>
        <w:spacing w:after="100" w:afterAutospacing="1" w:line="360" w:lineRule="auto"/>
        <w:jc w:val="both"/>
        <w:rPr>
          <w:rFonts w:ascii="Arial" w:eastAsia="Times New Roman" w:hAnsi="Arial" w:cs="Arial"/>
          <w:color w:val="1D2125"/>
          <w:kern w:val="0"/>
          <w:sz w:val="22"/>
          <w:szCs w:val="22"/>
          <w:lang w:eastAsia="en-GB"/>
          <w14:ligatures w14:val="none"/>
        </w:rPr>
      </w:pPr>
      <w:r w:rsidRPr="002D57D5">
        <w:rPr>
          <w:rFonts w:ascii="Arial" w:eastAsia="Times New Roman" w:hAnsi="Arial" w:cs="Arial"/>
          <w:color w:val="1D2125"/>
          <w:kern w:val="0"/>
          <w:sz w:val="22"/>
          <w:szCs w:val="22"/>
          <w:lang w:eastAsia="en-GB"/>
          <w14:ligatures w14:val="none"/>
        </w:rPr>
        <w:t>Overall, this unit changed my perception of opportunities. I learned that opportunities are not simply given; they are created through proactive engagement, learning and professional curiosity. Moving forward, I intend to strengthen my employability by attending professional workshops, seeking feedback from mentors, participating in CPD, and reflecting on my clinical experiences. Through these efforts, I aim to develop the knowledge, skills and confidence needed to become a compassionate and competent registered nurse who provides safe, person</w:t>
      </w:r>
      <w:r w:rsidRPr="002D57D5">
        <w:rPr>
          <w:rFonts w:ascii="Cambria Math" w:eastAsia="Times New Roman" w:hAnsi="Cambria Math" w:cs="Cambria Math"/>
          <w:color w:val="1D2125"/>
          <w:kern w:val="0"/>
          <w:sz w:val="22"/>
          <w:szCs w:val="22"/>
          <w:lang w:eastAsia="en-GB"/>
          <w14:ligatures w14:val="none"/>
        </w:rPr>
        <w:t>‑</w:t>
      </w:r>
      <w:r w:rsidRPr="002D57D5">
        <w:rPr>
          <w:rFonts w:ascii="Arial" w:eastAsia="Times New Roman" w:hAnsi="Arial" w:cs="Arial"/>
          <w:color w:val="1D2125"/>
          <w:kern w:val="0"/>
          <w:sz w:val="22"/>
          <w:szCs w:val="22"/>
          <w:lang w:eastAsia="en-GB"/>
          <w14:ligatures w14:val="none"/>
        </w:rPr>
        <w:t>centred care.</w:t>
      </w:r>
    </w:p>
    <w:p w14:paraId="5010478F" w14:textId="77777777" w:rsidR="00523BC0" w:rsidRPr="002D57D5" w:rsidRDefault="00523BC0" w:rsidP="002D57D5">
      <w:pPr>
        <w:pStyle w:val="ListParagraph"/>
        <w:spacing w:after="100" w:afterAutospacing="1" w:line="360" w:lineRule="auto"/>
        <w:jc w:val="both"/>
        <w:rPr>
          <w:rFonts w:ascii="Arial" w:eastAsia="Times New Roman" w:hAnsi="Arial" w:cs="Arial"/>
          <w:b/>
          <w:bCs/>
          <w:color w:val="1D2125"/>
          <w:kern w:val="0"/>
          <w:sz w:val="22"/>
          <w:szCs w:val="22"/>
          <w:lang w:eastAsia="en-GB"/>
          <w14:ligatures w14:val="none"/>
        </w:rPr>
      </w:pPr>
    </w:p>
    <w:p w14:paraId="32E651D5" w14:textId="77777777" w:rsidR="00EF482A" w:rsidRPr="002D57D5" w:rsidRDefault="00EF482A" w:rsidP="002D57D5">
      <w:pPr>
        <w:pStyle w:val="ListParagraph"/>
        <w:spacing w:line="360" w:lineRule="auto"/>
        <w:jc w:val="both"/>
        <w:rPr>
          <w:rFonts w:ascii="Arial" w:eastAsia="Times New Roman" w:hAnsi="Arial" w:cs="Arial"/>
          <w:color w:val="1D2125"/>
          <w:kern w:val="0"/>
          <w:sz w:val="22"/>
          <w:szCs w:val="22"/>
          <w:lang w:eastAsia="en-GB"/>
          <w14:ligatures w14:val="none"/>
        </w:rPr>
      </w:pPr>
    </w:p>
    <w:p w14:paraId="2E65A628" w14:textId="6C9E103A" w:rsidR="00B37C70" w:rsidRPr="002D57D5" w:rsidRDefault="00EF482A" w:rsidP="002D57D5">
      <w:pPr>
        <w:spacing w:line="360" w:lineRule="auto"/>
        <w:jc w:val="both"/>
        <w:rPr>
          <w:rFonts w:ascii="Arial" w:eastAsia="Times New Roman" w:hAnsi="Arial" w:cs="Arial"/>
          <w:color w:val="1D2125"/>
          <w:kern w:val="0"/>
          <w:sz w:val="22"/>
          <w:szCs w:val="22"/>
          <w:lang w:eastAsia="en-GB"/>
          <w14:ligatures w14:val="none"/>
        </w:rPr>
      </w:pPr>
      <w:r w:rsidRPr="002D57D5">
        <w:rPr>
          <w:rFonts w:ascii="Arial" w:eastAsia="Times New Roman" w:hAnsi="Arial" w:cs="Arial"/>
          <w:color w:val="1D2125"/>
          <w:kern w:val="0"/>
          <w:sz w:val="22"/>
          <w:szCs w:val="22"/>
          <w:lang w:eastAsia="en-GB"/>
          <w14:ligatures w14:val="none"/>
        </w:rPr>
        <w:t xml:space="preserve"> </w:t>
      </w:r>
      <w:r w:rsidRPr="002D57D5">
        <w:rPr>
          <w:rFonts w:ascii="Arial" w:hAnsi="Arial" w:cs="Arial"/>
          <w:noProof/>
          <w:sz w:val="22"/>
          <w:szCs w:val="22"/>
          <w:lang w:eastAsia="en-GB"/>
        </w:rPr>
        <w:drawing>
          <wp:inline distT="0" distB="0" distL="0" distR="0" wp14:anchorId="4B1A9D38" wp14:editId="2C7E5D95">
            <wp:extent cx="3833913" cy="1627415"/>
            <wp:effectExtent l="0" t="0" r="0" b="0"/>
            <wp:docPr id="177740540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7405403" name="Picture 1" descr="A screenshot of a computer&#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983403" cy="1690870"/>
                    </a:xfrm>
                    <a:prstGeom prst="rect">
                      <a:avLst/>
                    </a:prstGeom>
                    <a:noFill/>
                    <a:ln>
                      <a:noFill/>
                    </a:ln>
                  </pic:spPr>
                </pic:pic>
              </a:graphicData>
            </a:graphic>
          </wp:inline>
        </w:drawing>
      </w:r>
      <w:r w:rsidRPr="002D57D5">
        <w:rPr>
          <w:rFonts w:ascii="Arial" w:eastAsia="Times New Roman" w:hAnsi="Arial" w:cs="Arial"/>
          <w:color w:val="1D2125"/>
          <w:kern w:val="0"/>
          <w:sz w:val="22"/>
          <w:szCs w:val="22"/>
          <w:lang w:eastAsia="en-GB"/>
          <w14:ligatures w14:val="none"/>
        </w:rPr>
        <w:t xml:space="preserve"> (Juliet A Boateng via Forum).</w:t>
      </w:r>
    </w:p>
    <w:p w14:paraId="10846304" w14:textId="4FE095E1" w:rsidR="00CA43F0" w:rsidRPr="002D57D5" w:rsidRDefault="00523BC0" w:rsidP="002D57D5">
      <w:pPr>
        <w:spacing w:after="100" w:afterAutospacing="1" w:line="360" w:lineRule="auto"/>
        <w:ind w:left="360"/>
        <w:jc w:val="both"/>
        <w:rPr>
          <w:rFonts w:ascii="Arial" w:eastAsia="Times New Roman" w:hAnsi="Arial" w:cs="Arial"/>
          <w:b/>
          <w:bCs/>
          <w:color w:val="1D2125"/>
          <w:kern w:val="0"/>
          <w:sz w:val="22"/>
          <w:szCs w:val="22"/>
          <w:lang w:eastAsia="en-GB"/>
          <w14:ligatures w14:val="none"/>
        </w:rPr>
      </w:pPr>
      <w:r w:rsidRPr="002D57D5">
        <w:rPr>
          <w:rFonts w:ascii="Arial" w:eastAsia="Times New Roman" w:hAnsi="Arial" w:cs="Arial"/>
          <w:b/>
          <w:bCs/>
          <w:noProof/>
          <w:color w:val="1D2125"/>
          <w:kern w:val="0"/>
          <w:sz w:val="22"/>
          <w:szCs w:val="22"/>
          <w:lang w:eastAsia="en-GB"/>
          <w14:ligatures w14:val="none"/>
        </w:rPr>
        <w:drawing>
          <wp:inline distT="0" distB="0" distL="0" distR="0" wp14:anchorId="6BC34E5A" wp14:editId="772790AA">
            <wp:extent cx="3385457" cy="1688121"/>
            <wp:effectExtent l="0" t="0" r="5715" b="7620"/>
            <wp:docPr id="57388412"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88412" name="Picture 4" descr="A screenshot of a computer&#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flipV="1">
                      <a:off x="0" y="0"/>
                      <a:ext cx="3618148" cy="1804150"/>
                    </a:xfrm>
                    <a:prstGeom prst="rect">
                      <a:avLst/>
                    </a:prstGeom>
                    <a:noFill/>
                    <a:ln>
                      <a:noFill/>
                    </a:ln>
                  </pic:spPr>
                </pic:pic>
              </a:graphicData>
            </a:graphic>
          </wp:inline>
        </w:drawing>
      </w:r>
      <w:r w:rsidRPr="002D57D5">
        <w:rPr>
          <w:rFonts w:ascii="Arial" w:eastAsia="Times New Roman" w:hAnsi="Arial" w:cs="Arial"/>
          <w:b/>
          <w:bCs/>
          <w:color w:val="1D2125"/>
          <w:kern w:val="0"/>
          <w:sz w:val="22"/>
          <w:szCs w:val="22"/>
          <w:lang w:eastAsia="en-GB"/>
          <w14:ligatures w14:val="none"/>
        </w:rPr>
        <w:t xml:space="preserve"> (</w:t>
      </w:r>
      <w:r w:rsidRPr="002D57D5">
        <w:rPr>
          <w:rFonts w:ascii="Arial" w:eastAsia="Times New Roman" w:hAnsi="Arial" w:cs="Arial"/>
          <w:color w:val="1D2125"/>
          <w:kern w:val="0"/>
          <w:sz w:val="22"/>
          <w:szCs w:val="22"/>
          <w:lang w:eastAsia="en-GB"/>
          <w14:ligatures w14:val="none"/>
        </w:rPr>
        <w:t>Ref: Juliet Asiedu A Boateng via Forum</w:t>
      </w:r>
      <w:r w:rsidRPr="002D57D5">
        <w:rPr>
          <w:rFonts w:ascii="Arial" w:eastAsia="Times New Roman" w:hAnsi="Arial" w:cs="Arial"/>
          <w:b/>
          <w:bCs/>
          <w:color w:val="1D2125"/>
          <w:kern w:val="0"/>
          <w:sz w:val="22"/>
          <w:szCs w:val="22"/>
          <w:lang w:eastAsia="en-GB"/>
          <w14:ligatures w14:val="none"/>
        </w:rPr>
        <w:t>).</w:t>
      </w:r>
    </w:p>
    <w:p w14:paraId="7A64327C" w14:textId="77777777" w:rsidR="00CA43F0" w:rsidRPr="002D57D5" w:rsidRDefault="00CA43F0" w:rsidP="002D57D5">
      <w:pPr>
        <w:spacing w:after="100" w:afterAutospacing="1" w:line="360" w:lineRule="auto"/>
        <w:ind w:left="360"/>
        <w:jc w:val="both"/>
        <w:rPr>
          <w:rFonts w:ascii="Arial" w:eastAsia="Times New Roman" w:hAnsi="Arial" w:cs="Arial"/>
          <w:b/>
          <w:bCs/>
          <w:color w:val="1D2125"/>
          <w:kern w:val="0"/>
          <w:sz w:val="22"/>
          <w:szCs w:val="22"/>
          <w:lang w:eastAsia="en-GB"/>
          <w14:ligatures w14:val="none"/>
        </w:rPr>
      </w:pPr>
    </w:p>
    <w:p w14:paraId="2D5DB116" w14:textId="37E71A4F" w:rsidR="00220594" w:rsidRPr="002D57D5" w:rsidRDefault="00220594" w:rsidP="002D57D5">
      <w:pPr>
        <w:spacing w:after="100" w:afterAutospacing="1" w:line="360" w:lineRule="auto"/>
        <w:ind w:left="360"/>
        <w:jc w:val="both"/>
        <w:rPr>
          <w:rFonts w:ascii="Arial" w:eastAsia="Times New Roman" w:hAnsi="Arial" w:cs="Arial"/>
          <w:color w:val="1D2125"/>
          <w:kern w:val="0"/>
          <w:sz w:val="22"/>
          <w:szCs w:val="22"/>
          <w:lang w:eastAsia="en-GB"/>
          <w14:ligatures w14:val="none"/>
        </w:rPr>
      </w:pPr>
      <w:r w:rsidRPr="002D57D5">
        <w:rPr>
          <w:rFonts w:ascii="Arial" w:eastAsia="Times New Roman" w:hAnsi="Arial" w:cs="Arial"/>
          <w:noProof/>
          <w:color w:val="1D2125"/>
          <w:kern w:val="0"/>
          <w:sz w:val="22"/>
          <w:szCs w:val="22"/>
          <w:lang w:eastAsia="en-GB"/>
          <w14:ligatures w14:val="none"/>
        </w:rPr>
        <w:drawing>
          <wp:inline distT="0" distB="0" distL="0" distR="0" wp14:anchorId="52129151" wp14:editId="4390B96F">
            <wp:extent cx="3434443" cy="1708785"/>
            <wp:effectExtent l="0" t="0" r="0" b="5715"/>
            <wp:docPr id="345582675"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5582675" name="Picture 2" descr="A screenshot of a computer&#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481942" cy="1732418"/>
                    </a:xfrm>
                    <a:prstGeom prst="rect">
                      <a:avLst/>
                    </a:prstGeom>
                    <a:noFill/>
                    <a:ln>
                      <a:noFill/>
                    </a:ln>
                  </pic:spPr>
                </pic:pic>
              </a:graphicData>
            </a:graphic>
          </wp:inline>
        </w:drawing>
      </w:r>
      <w:r w:rsidR="00EF482A" w:rsidRPr="002D57D5">
        <w:rPr>
          <w:rFonts w:ascii="Arial" w:eastAsia="Times New Roman" w:hAnsi="Arial" w:cs="Arial"/>
          <w:color w:val="1D2125"/>
          <w:kern w:val="0"/>
          <w:sz w:val="22"/>
          <w:szCs w:val="22"/>
          <w:lang w:eastAsia="en-GB"/>
          <w14:ligatures w14:val="none"/>
        </w:rPr>
        <w:t xml:space="preserve"> (Juliet A Boateng via Forum).</w:t>
      </w:r>
    </w:p>
    <w:p w14:paraId="0433D2AD" w14:textId="76CD33B4" w:rsidR="00220594" w:rsidRPr="002D57D5" w:rsidRDefault="00220594" w:rsidP="002D57D5">
      <w:pPr>
        <w:spacing w:after="100" w:afterAutospacing="1" w:line="360" w:lineRule="auto"/>
        <w:jc w:val="both"/>
        <w:rPr>
          <w:rFonts w:ascii="Arial" w:eastAsia="Times New Roman" w:hAnsi="Arial" w:cs="Arial"/>
          <w:b/>
          <w:bCs/>
          <w:color w:val="1D2125"/>
          <w:kern w:val="0"/>
          <w:sz w:val="22"/>
          <w:szCs w:val="22"/>
          <w:lang w:eastAsia="en-GB"/>
          <w14:ligatures w14:val="none"/>
        </w:rPr>
      </w:pPr>
    </w:p>
    <w:p w14:paraId="46AA2B03" w14:textId="60E9B958" w:rsidR="00486CEA" w:rsidRPr="002D57D5" w:rsidRDefault="00D9136F" w:rsidP="002D57D5">
      <w:pPr>
        <w:spacing w:after="100" w:afterAutospacing="1" w:line="360" w:lineRule="auto"/>
        <w:jc w:val="both"/>
        <w:rPr>
          <w:rFonts w:ascii="Arial" w:eastAsia="Times New Roman" w:hAnsi="Arial" w:cs="Arial"/>
          <w:b/>
          <w:bCs/>
          <w:color w:val="1D2125"/>
          <w:kern w:val="0"/>
          <w:sz w:val="22"/>
          <w:szCs w:val="22"/>
          <w:lang w:eastAsia="en-GB"/>
          <w14:ligatures w14:val="none"/>
        </w:rPr>
      </w:pPr>
      <w:r w:rsidRPr="002D57D5">
        <w:rPr>
          <w:rFonts w:ascii="Arial" w:eastAsia="Times New Roman" w:hAnsi="Arial" w:cs="Arial"/>
          <w:color w:val="1D2125"/>
          <w:kern w:val="0"/>
          <w:sz w:val="22"/>
          <w:szCs w:val="22"/>
          <w:lang w:eastAsia="en-GB"/>
          <w14:ligatures w14:val="none"/>
        </w:rPr>
        <w:t xml:space="preserve">As I </w:t>
      </w:r>
      <w:r w:rsidR="007637D4" w:rsidRPr="002D57D5">
        <w:rPr>
          <w:rFonts w:ascii="Arial" w:eastAsia="Times New Roman" w:hAnsi="Arial" w:cs="Arial"/>
          <w:color w:val="1D2125"/>
          <w:kern w:val="0"/>
          <w:sz w:val="22"/>
          <w:szCs w:val="22"/>
          <w:lang w:eastAsia="en-GB"/>
          <w14:ligatures w14:val="none"/>
        </w:rPr>
        <w:t>reflect</w:t>
      </w:r>
      <w:r w:rsidRPr="002D57D5">
        <w:rPr>
          <w:rFonts w:ascii="Arial" w:eastAsia="Times New Roman" w:hAnsi="Arial" w:cs="Arial"/>
          <w:color w:val="1D2125"/>
          <w:kern w:val="0"/>
          <w:sz w:val="22"/>
          <w:szCs w:val="22"/>
          <w:lang w:eastAsia="en-GB"/>
          <w14:ligatures w14:val="none"/>
        </w:rPr>
        <w:t xml:space="preserve"> on Unit 3, I realized that possibilities are recognized, produced, and taken advantage of. I was able to better understand how to direct my personal development by investigating employment options, evaluating my abilities, and fortifying my professional networks. I was inspired by the unit to adopt a proactive stance, utilizing the resources and knowledge offered to develop self-assurance, focus, and </w:t>
      </w:r>
      <w:r w:rsidR="00FC43EE" w:rsidRPr="002D57D5">
        <w:rPr>
          <w:rFonts w:ascii="Arial" w:eastAsia="Times New Roman" w:hAnsi="Arial" w:cs="Arial"/>
          <w:color w:val="1D2125"/>
          <w:kern w:val="0"/>
          <w:sz w:val="22"/>
          <w:szCs w:val="22"/>
          <w:lang w:eastAsia="en-GB"/>
          <w14:ligatures w14:val="none"/>
        </w:rPr>
        <w:t>preparation</w:t>
      </w:r>
      <w:r w:rsidRPr="002D57D5">
        <w:rPr>
          <w:rFonts w:ascii="Arial" w:eastAsia="Times New Roman" w:hAnsi="Arial" w:cs="Arial"/>
          <w:color w:val="1D2125"/>
          <w:kern w:val="0"/>
          <w:sz w:val="22"/>
          <w:szCs w:val="22"/>
          <w:lang w:eastAsia="en-GB"/>
          <w14:ligatures w14:val="none"/>
        </w:rPr>
        <w:t xml:space="preserve"> for future positions in health and social care.</w:t>
      </w:r>
    </w:p>
    <w:p w14:paraId="004757C2" w14:textId="77777777" w:rsidR="00FC43EE" w:rsidRPr="002D57D5" w:rsidRDefault="00FC43EE" w:rsidP="002D57D5">
      <w:pPr>
        <w:spacing w:after="100" w:afterAutospacing="1" w:line="360" w:lineRule="auto"/>
        <w:jc w:val="both"/>
        <w:rPr>
          <w:rFonts w:ascii="Arial" w:eastAsia="Times New Roman" w:hAnsi="Arial" w:cs="Arial"/>
          <w:color w:val="1D2125"/>
          <w:kern w:val="0"/>
          <w:sz w:val="22"/>
          <w:szCs w:val="22"/>
          <w:lang w:eastAsia="en-GB"/>
          <w14:ligatures w14:val="none"/>
        </w:rPr>
      </w:pPr>
    </w:p>
    <w:p w14:paraId="79C32355" w14:textId="77777777" w:rsidR="00FC43EE" w:rsidRPr="002D57D5" w:rsidRDefault="00FC43EE" w:rsidP="002D57D5">
      <w:pPr>
        <w:spacing w:after="100" w:afterAutospacing="1" w:line="360" w:lineRule="auto"/>
        <w:jc w:val="both"/>
        <w:rPr>
          <w:rFonts w:ascii="Arial" w:eastAsia="Times New Roman" w:hAnsi="Arial" w:cs="Arial"/>
          <w:color w:val="1D2125"/>
          <w:kern w:val="0"/>
          <w:sz w:val="22"/>
          <w:szCs w:val="22"/>
          <w:lang w:eastAsia="en-GB"/>
          <w14:ligatures w14:val="none"/>
        </w:rPr>
      </w:pPr>
    </w:p>
    <w:p w14:paraId="0E59D1CF" w14:textId="77777777" w:rsidR="00FC43EE" w:rsidRPr="002D57D5" w:rsidRDefault="00FC43EE" w:rsidP="002D57D5">
      <w:pPr>
        <w:spacing w:after="100" w:afterAutospacing="1" w:line="360" w:lineRule="auto"/>
        <w:jc w:val="both"/>
        <w:rPr>
          <w:rFonts w:ascii="Arial" w:eastAsia="Times New Roman" w:hAnsi="Arial" w:cs="Arial"/>
          <w:color w:val="1D2125"/>
          <w:kern w:val="0"/>
          <w:sz w:val="22"/>
          <w:szCs w:val="22"/>
          <w:lang w:eastAsia="en-GB"/>
          <w14:ligatures w14:val="none"/>
        </w:rPr>
      </w:pPr>
    </w:p>
    <w:p w14:paraId="7B6F80E7" w14:textId="77777777" w:rsidR="00FC43EE" w:rsidRPr="002D57D5" w:rsidRDefault="00FC43EE" w:rsidP="002D57D5">
      <w:pPr>
        <w:spacing w:after="100" w:afterAutospacing="1" w:line="360" w:lineRule="auto"/>
        <w:jc w:val="both"/>
        <w:rPr>
          <w:rFonts w:ascii="Arial" w:eastAsia="Times New Roman" w:hAnsi="Arial" w:cs="Arial"/>
          <w:color w:val="1D2125"/>
          <w:kern w:val="0"/>
          <w:sz w:val="22"/>
          <w:szCs w:val="22"/>
          <w:lang w:eastAsia="en-GB"/>
          <w14:ligatures w14:val="none"/>
        </w:rPr>
      </w:pPr>
    </w:p>
    <w:p w14:paraId="6A512666" w14:textId="0BB0FAD0" w:rsidR="0032143B" w:rsidRPr="002D57D5" w:rsidRDefault="0032143B" w:rsidP="002D57D5">
      <w:pPr>
        <w:spacing w:after="100" w:afterAutospacing="1" w:line="360" w:lineRule="auto"/>
        <w:jc w:val="both"/>
        <w:rPr>
          <w:rFonts w:ascii="Arial" w:eastAsia="Times New Roman" w:hAnsi="Arial" w:cs="Arial"/>
          <w:color w:val="1D2125"/>
          <w:kern w:val="0"/>
          <w:sz w:val="22"/>
          <w:szCs w:val="22"/>
          <w:lang w:eastAsia="en-GB"/>
          <w14:ligatures w14:val="none"/>
        </w:rPr>
      </w:pPr>
    </w:p>
    <w:p w14:paraId="637F618B" w14:textId="77777777" w:rsidR="0032143B" w:rsidRPr="002D57D5" w:rsidRDefault="0032143B" w:rsidP="002D57D5">
      <w:pPr>
        <w:spacing w:after="100" w:afterAutospacing="1" w:line="360" w:lineRule="auto"/>
        <w:jc w:val="both"/>
        <w:rPr>
          <w:rFonts w:ascii="Arial" w:eastAsia="Times New Roman" w:hAnsi="Arial" w:cs="Arial"/>
          <w:color w:val="1D2125"/>
          <w:kern w:val="0"/>
          <w:sz w:val="22"/>
          <w:szCs w:val="22"/>
          <w:lang w:eastAsia="en-GB"/>
          <w14:ligatures w14:val="none"/>
        </w:rPr>
      </w:pPr>
    </w:p>
    <w:p w14:paraId="25DDF538" w14:textId="03D62D95" w:rsidR="004A3209" w:rsidRPr="002D57D5" w:rsidRDefault="004A3209" w:rsidP="002D57D5">
      <w:pPr>
        <w:spacing w:after="100" w:afterAutospacing="1" w:line="360" w:lineRule="auto"/>
        <w:jc w:val="both"/>
        <w:rPr>
          <w:rFonts w:ascii="Arial" w:eastAsia="Times New Roman" w:hAnsi="Arial" w:cs="Arial"/>
          <w:color w:val="1D2125"/>
          <w:kern w:val="0"/>
          <w:sz w:val="22"/>
          <w:szCs w:val="22"/>
          <w:lang w:eastAsia="en-GB"/>
          <w14:ligatures w14:val="none"/>
        </w:rPr>
      </w:pPr>
      <w:r w:rsidRPr="002D57D5">
        <w:rPr>
          <w:rFonts w:ascii="Arial" w:eastAsia="Times New Roman" w:hAnsi="Arial" w:cs="Arial"/>
          <w:b/>
          <w:bCs/>
          <w:color w:val="1D2125"/>
          <w:kern w:val="0"/>
          <w:sz w:val="22"/>
          <w:szCs w:val="22"/>
          <w:lang w:eastAsia="en-GB"/>
          <w14:ligatures w14:val="none"/>
        </w:rPr>
        <w:t xml:space="preserve">Task 4 – Reflection on Unit 4: The Pursuit of Happiness and Conclusion </w:t>
      </w:r>
    </w:p>
    <w:p w14:paraId="38916DEB" w14:textId="0BFFA330" w:rsidR="00C773ED" w:rsidRPr="002D57D5" w:rsidRDefault="00C773ED" w:rsidP="002D57D5">
      <w:pPr>
        <w:spacing w:after="100" w:afterAutospacing="1" w:line="360" w:lineRule="auto"/>
        <w:jc w:val="both"/>
        <w:rPr>
          <w:rFonts w:ascii="Arial" w:eastAsia="Times New Roman" w:hAnsi="Arial" w:cs="Arial"/>
          <w:color w:val="1D2125"/>
          <w:kern w:val="0"/>
          <w:sz w:val="22"/>
          <w:szCs w:val="22"/>
          <w:lang w:eastAsia="en-GB"/>
          <w14:ligatures w14:val="none"/>
        </w:rPr>
      </w:pPr>
      <w:r w:rsidRPr="002D57D5">
        <w:rPr>
          <w:rFonts w:ascii="Arial" w:eastAsia="Times New Roman" w:hAnsi="Arial" w:cs="Arial"/>
          <w:color w:val="1D2125"/>
          <w:kern w:val="0"/>
          <w:sz w:val="22"/>
          <w:szCs w:val="22"/>
          <w:lang w:eastAsia="en-GB"/>
          <w14:ligatures w14:val="none"/>
        </w:rPr>
        <w:t>Unit 4, The Pursuit of Happiness, helped me understand the importance of wellbeing, resilience, and maintaining a positive mindset in both personal and professional life. As a student nurse, this unit encouraged me to reflect on how my own wellbeing impacts my ability to provide safe and compassionate care. The main topics explored included emotional wellbeing, resilience, self-care, work-life balance, and the connection between personal happiness and professional performance.</w:t>
      </w:r>
    </w:p>
    <w:p w14:paraId="28B75889" w14:textId="18086D23" w:rsidR="00C773ED" w:rsidRPr="002D57D5" w:rsidRDefault="00C773ED" w:rsidP="002D57D5">
      <w:pPr>
        <w:spacing w:after="100" w:afterAutospacing="1" w:line="360" w:lineRule="auto"/>
        <w:jc w:val="both"/>
        <w:rPr>
          <w:rFonts w:ascii="Arial" w:eastAsia="Times New Roman" w:hAnsi="Arial" w:cs="Arial"/>
          <w:color w:val="1D2125"/>
          <w:kern w:val="0"/>
          <w:sz w:val="22"/>
          <w:szCs w:val="22"/>
          <w:lang w:eastAsia="en-GB"/>
          <w14:ligatures w14:val="none"/>
        </w:rPr>
      </w:pPr>
      <w:r w:rsidRPr="002D57D5">
        <w:rPr>
          <w:rFonts w:ascii="Arial" w:eastAsia="Times New Roman" w:hAnsi="Arial" w:cs="Arial"/>
          <w:color w:val="1D2125"/>
          <w:kern w:val="0"/>
          <w:sz w:val="22"/>
          <w:szCs w:val="22"/>
          <w:lang w:eastAsia="en-GB"/>
          <w14:ligatures w14:val="none"/>
        </w:rPr>
        <w:lastRenderedPageBreak/>
        <w:t>The online activities encouraged me to recognize the importance of self-care while preparing for a demanding nursing career. Before this unit, I primarily focused on developing clinical skills and had not fully appreciated the impact that emotional and physical wellbeing can have on nursing practice. Through reflection, I learned that maintaining my own wellbeing is essential, as nurses who manage stress effectively are better equipped to support patients and collaborate within healthcare teams.</w:t>
      </w:r>
    </w:p>
    <w:p w14:paraId="0379558A" w14:textId="566826A0" w:rsidR="00C773ED" w:rsidRPr="002D57D5" w:rsidRDefault="00C773ED" w:rsidP="002D57D5">
      <w:pPr>
        <w:spacing w:after="100" w:afterAutospacing="1" w:line="360" w:lineRule="auto"/>
        <w:jc w:val="both"/>
        <w:rPr>
          <w:rFonts w:ascii="Arial" w:eastAsia="Times New Roman" w:hAnsi="Arial" w:cs="Arial"/>
          <w:color w:val="1D2125"/>
          <w:kern w:val="0"/>
          <w:sz w:val="22"/>
          <w:szCs w:val="22"/>
          <w:lang w:eastAsia="en-GB"/>
          <w14:ligatures w14:val="none"/>
        </w:rPr>
      </w:pPr>
      <w:r w:rsidRPr="002D57D5">
        <w:rPr>
          <w:rFonts w:ascii="Arial" w:eastAsia="Times New Roman" w:hAnsi="Arial" w:cs="Arial"/>
          <w:color w:val="1D2125"/>
          <w:kern w:val="0"/>
          <w:sz w:val="22"/>
          <w:szCs w:val="22"/>
          <w:lang w:eastAsia="en-GB"/>
          <w14:ligatures w14:val="none"/>
        </w:rPr>
        <w:t>This unit also heightened my awareness of resilience and its significance in nursing. Healthcare professionals frequently face emotionally challenging situations, and developing resilience helps nurses cope with pressure while maintaining professionalism. According to Labrague (2021), resilience in nurses is linked to improved psychological wellbeing and a greater ability to manage workplace challenges effectively. This understanding reinforced that resilience is a skill that can be strengthened through reflection, support networks, and positive coping strategies.</w:t>
      </w:r>
    </w:p>
    <w:p w14:paraId="24C06B12" w14:textId="5DC8EB25" w:rsidR="00DC601B" w:rsidRPr="002D57D5" w:rsidRDefault="00C773ED" w:rsidP="002D57D5">
      <w:pPr>
        <w:spacing w:after="100" w:afterAutospacing="1" w:line="360" w:lineRule="auto"/>
        <w:jc w:val="both"/>
        <w:rPr>
          <w:rFonts w:ascii="Arial" w:eastAsia="Times New Roman" w:hAnsi="Arial" w:cs="Arial"/>
          <w:color w:val="1D2125"/>
          <w:kern w:val="0"/>
          <w:sz w:val="22"/>
          <w:szCs w:val="22"/>
          <w:lang w:eastAsia="en-GB"/>
          <w14:ligatures w14:val="none"/>
        </w:rPr>
      </w:pPr>
      <w:r w:rsidRPr="002D57D5">
        <w:rPr>
          <w:rFonts w:ascii="Arial" w:eastAsia="Times New Roman" w:hAnsi="Arial" w:cs="Arial"/>
          <w:color w:val="1D2125"/>
          <w:kern w:val="0"/>
          <w:sz w:val="22"/>
          <w:szCs w:val="22"/>
          <w:lang w:eastAsia="en-GB"/>
          <w14:ligatures w14:val="none"/>
        </w:rPr>
        <w:t>Furthermore, I learned that emotional intelligence and self-awareness are key to building positive relationships with patients and colleagues. The ability to recognize and manage emotions enables nurses to communicate effectively and provide empathetic care. According to Foster et al. (2022), emotional intelligence supports compassionate practice and enhances interactions between healthcare professionals and patients. This reinforced my understanding that personal development is closely linked to professional nursing practice.</w:t>
      </w:r>
    </w:p>
    <w:p w14:paraId="6CFEF6D7" w14:textId="21945526" w:rsidR="00284A8A" w:rsidRPr="002D57D5" w:rsidRDefault="00284A8A" w:rsidP="002D57D5">
      <w:pPr>
        <w:spacing w:after="100" w:afterAutospacing="1" w:line="360" w:lineRule="auto"/>
        <w:jc w:val="both"/>
        <w:rPr>
          <w:rFonts w:ascii="Arial" w:eastAsia="Times New Roman" w:hAnsi="Arial" w:cs="Arial"/>
          <w:color w:val="1D2125"/>
          <w:kern w:val="0"/>
          <w:sz w:val="22"/>
          <w:szCs w:val="22"/>
          <w:lang w:eastAsia="en-GB"/>
          <w14:ligatures w14:val="none"/>
        </w:rPr>
      </w:pPr>
      <w:r w:rsidRPr="002D57D5">
        <w:rPr>
          <w:rFonts w:ascii="Arial" w:eastAsia="Times New Roman" w:hAnsi="Arial" w:cs="Arial"/>
          <w:noProof/>
          <w:color w:val="1D2125"/>
          <w:kern w:val="0"/>
          <w:sz w:val="22"/>
          <w:szCs w:val="22"/>
          <w:lang w:eastAsia="en-GB"/>
          <w14:ligatures w14:val="none"/>
        </w:rPr>
        <w:drawing>
          <wp:inline distT="0" distB="0" distL="0" distR="0" wp14:anchorId="205B6358" wp14:editId="1C81677C">
            <wp:extent cx="3644647" cy="1839686"/>
            <wp:effectExtent l="0" t="0" r="0" b="8255"/>
            <wp:docPr id="127784267"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784267" name="Picture 6" descr="A screenshot of a computer&#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662812" cy="1848855"/>
                    </a:xfrm>
                    <a:prstGeom prst="rect">
                      <a:avLst/>
                    </a:prstGeom>
                    <a:noFill/>
                    <a:ln>
                      <a:noFill/>
                    </a:ln>
                  </pic:spPr>
                </pic:pic>
              </a:graphicData>
            </a:graphic>
          </wp:inline>
        </w:drawing>
      </w:r>
      <w:r w:rsidRPr="002D57D5">
        <w:rPr>
          <w:rFonts w:ascii="Arial" w:eastAsia="Times New Roman" w:hAnsi="Arial" w:cs="Arial"/>
          <w:color w:val="1D2125"/>
          <w:kern w:val="0"/>
          <w:sz w:val="22"/>
          <w:szCs w:val="22"/>
          <w:lang w:eastAsia="en-GB"/>
          <w14:ligatures w14:val="none"/>
        </w:rPr>
        <w:t xml:space="preserve"> (Juliet A Boateng via Forum).</w:t>
      </w:r>
    </w:p>
    <w:p w14:paraId="4101CED3" w14:textId="5C195DC9" w:rsidR="00D9136F" w:rsidRPr="002D57D5" w:rsidRDefault="00D9136F" w:rsidP="002D57D5">
      <w:pPr>
        <w:spacing w:after="100" w:afterAutospacing="1" w:line="360" w:lineRule="auto"/>
        <w:jc w:val="both"/>
        <w:rPr>
          <w:rFonts w:ascii="Arial" w:eastAsia="Times New Roman" w:hAnsi="Arial" w:cs="Arial"/>
          <w:color w:val="1D2125"/>
          <w:kern w:val="0"/>
          <w:sz w:val="22"/>
          <w:szCs w:val="22"/>
          <w:lang w:eastAsia="en-GB"/>
          <w14:ligatures w14:val="none"/>
        </w:rPr>
      </w:pPr>
    </w:p>
    <w:p w14:paraId="0E573781" w14:textId="77777777" w:rsidR="007D7A30" w:rsidRPr="002D57D5" w:rsidRDefault="007D7A30" w:rsidP="002D57D5">
      <w:pPr>
        <w:pStyle w:val="ListParagraph"/>
        <w:spacing w:after="100" w:afterAutospacing="1" w:line="360" w:lineRule="auto"/>
        <w:jc w:val="both"/>
        <w:rPr>
          <w:rFonts w:ascii="Arial" w:eastAsia="Times New Roman" w:hAnsi="Arial" w:cs="Arial"/>
          <w:color w:val="1D2125"/>
          <w:kern w:val="0"/>
          <w:sz w:val="22"/>
          <w:szCs w:val="22"/>
          <w:lang w:eastAsia="en-GB"/>
          <w14:ligatures w14:val="none"/>
        </w:rPr>
      </w:pPr>
    </w:p>
    <w:p w14:paraId="095C063F" w14:textId="2D603C6D" w:rsidR="00284A8A" w:rsidRPr="002D57D5" w:rsidRDefault="00284A8A" w:rsidP="002D57D5">
      <w:pPr>
        <w:pStyle w:val="ListParagraph"/>
        <w:spacing w:line="360" w:lineRule="auto"/>
        <w:jc w:val="both"/>
        <w:rPr>
          <w:rFonts w:ascii="Arial" w:eastAsia="Times New Roman" w:hAnsi="Arial" w:cs="Arial"/>
          <w:color w:val="1D2125"/>
          <w:kern w:val="0"/>
          <w:sz w:val="22"/>
          <w:szCs w:val="22"/>
          <w:lang w:eastAsia="en-GB"/>
          <w14:ligatures w14:val="none"/>
        </w:rPr>
      </w:pPr>
      <w:r w:rsidRPr="002D57D5">
        <w:rPr>
          <w:rFonts w:ascii="Arial" w:eastAsia="Times New Roman" w:hAnsi="Arial" w:cs="Arial"/>
          <w:noProof/>
          <w:color w:val="1D2125"/>
          <w:kern w:val="0"/>
          <w:sz w:val="22"/>
          <w:szCs w:val="22"/>
          <w:lang w:eastAsia="en-GB"/>
          <w14:ligatures w14:val="none"/>
        </w:rPr>
        <w:lastRenderedPageBreak/>
        <w:drawing>
          <wp:inline distT="0" distB="0" distL="0" distR="0" wp14:anchorId="3348C28A" wp14:editId="32770ED9">
            <wp:extent cx="3205843" cy="1860550"/>
            <wp:effectExtent l="0" t="0" r="0" b="6350"/>
            <wp:docPr id="1844310539"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310539" name="Picture 3" descr="A screenshot of a computer&#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259470" cy="1891673"/>
                    </a:xfrm>
                    <a:prstGeom prst="rect">
                      <a:avLst/>
                    </a:prstGeom>
                    <a:noFill/>
                    <a:ln>
                      <a:noFill/>
                    </a:ln>
                  </pic:spPr>
                </pic:pic>
              </a:graphicData>
            </a:graphic>
          </wp:inline>
        </w:drawing>
      </w:r>
      <w:r w:rsidRPr="002D57D5">
        <w:rPr>
          <w:rFonts w:ascii="Arial" w:eastAsia="Times New Roman" w:hAnsi="Arial" w:cs="Arial"/>
          <w:color w:val="1D2125"/>
          <w:kern w:val="0"/>
          <w:sz w:val="22"/>
          <w:szCs w:val="22"/>
          <w:lang w:eastAsia="en-GB"/>
          <w14:ligatures w14:val="none"/>
        </w:rPr>
        <w:t xml:space="preserve"> (Juliet A Boateng via Forum).</w:t>
      </w:r>
    </w:p>
    <w:p w14:paraId="07D516A4" w14:textId="77777777" w:rsidR="00DC601B" w:rsidRPr="002D57D5" w:rsidRDefault="00DC601B" w:rsidP="002D57D5">
      <w:pPr>
        <w:pStyle w:val="ListParagraph"/>
        <w:spacing w:after="100" w:afterAutospacing="1" w:line="360" w:lineRule="auto"/>
        <w:jc w:val="both"/>
        <w:rPr>
          <w:rFonts w:ascii="Arial" w:eastAsia="Times New Roman" w:hAnsi="Arial" w:cs="Arial"/>
          <w:color w:val="1D2125"/>
          <w:kern w:val="0"/>
          <w:sz w:val="22"/>
          <w:szCs w:val="22"/>
          <w:lang w:eastAsia="en-GB"/>
          <w14:ligatures w14:val="none"/>
        </w:rPr>
      </w:pPr>
    </w:p>
    <w:p w14:paraId="38FF9879" w14:textId="63DCE245" w:rsidR="00284A8A" w:rsidRPr="002D57D5" w:rsidRDefault="00284A8A" w:rsidP="002D57D5">
      <w:pPr>
        <w:spacing w:after="100" w:afterAutospacing="1" w:line="360" w:lineRule="auto"/>
        <w:ind w:left="360"/>
        <w:jc w:val="both"/>
        <w:rPr>
          <w:rFonts w:ascii="Arial" w:eastAsia="Times New Roman" w:hAnsi="Arial" w:cs="Arial"/>
          <w:color w:val="1D2125"/>
          <w:kern w:val="0"/>
          <w:sz w:val="22"/>
          <w:szCs w:val="22"/>
          <w:lang w:eastAsia="en-GB"/>
          <w14:ligatures w14:val="none"/>
        </w:rPr>
      </w:pPr>
      <w:r w:rsidRPr="002D57D5">
        <w:rPr>
          <w:rFonts w:ascii="Arial" w:eastAsia="Times New Roman" w:hAnsi="Arial" w:cs="Arial"/>
          <w:noProof/>
          <w:color w:val="1D2125"/>
          <w:kern w:val="0"/>
          <w:sz w:val="22"/>
          <w:szCs w:val="22"/>
          <w:lang w:eastAsia="en-GB"/>
          <w14:ligatures w14:val="none"/>
        </w:rPr>
        <w:drawing>
          <wp:inline distT="0" distB="0" distL="0" distR="0" wp14:anchorId="106976CF" wp14:editId="7E05756F">
            <wp:extent cx="3467100" cy="1916009"/>
            <wp:effectExtent l="0" t="0" r="0" b="8255"/>
            <wp:docPr id="1925794397"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5794397" name="Picture 4" descr="A screenshot of a computer&#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499241" cy="1933771"/>
                    </a:xfrm>
                    <a:prstGeom prst="rect">
                      <a:avLst/>
                    </a:prstGeom>
                    <a:noFill/>
                    <a:ln>
                      <a:noFill/>
                    </a:ln>
                  </pic:spPr>
                </pic:pic>
              </a:graphicData>
            </a:graphic>
          </wp:inline>
        </w:drawing>
      </w:r>
      <w:r w:rsidRPr="002D57D5">
        <w:rPr>
          <w:rFonts w:ascii="Arial" w:eastAsia="Times New Roman" w:hAnsi="Arial" w:cs="Arial"/>
          <w:color w:val="1D2125"/>
          <w:kern w:val="0"/>
          <w:sz w:val="22"/>
          <w:szCs w:val="22"/>
          <w:lang w:eastAsia="en-GB"/>
          <w14:ligatures w14:val="none"/>
        </w:rPr>
        <w:t xml:space="preserve"> (Juliet A Boateng via Forum).</w:t>
      </w:r>
    </w:p>
    <w:p w14:paraId="6388F7A5" w14:textId="77777777" w:rsidR="00284A8A" w:rsidRPr="002D57D5" w:rsidRDefault="00284A8A" w:rsidP="002D57D5">
      <w:pPr>
        <w:spacing w:after="100" w:afterAutospacing="1" w:line="360" w:lineRule="auto"/>
        <w:ind w:left="360"/>
        <w:jc w:val="both"/>
        <w:rPr>
          <w:rFonts w:ascii="Arial" w:eastAsia="Times New Roman" w:hAnsi="Arial" w:cs="Arial"/>
          <w:color w:val="1D2125"/>
          <w:kern w:val="0"/>
          <w:sz w:val="22"/>
          <w:szCs w:val="22"/>
          <w:lang w:eastAsia="en-GB"/>
          <w14:ligatures w14:val="none"/>
        </w:rPr>
      </w:pPr>
    </w:p>
    <w:p w14:paraId="6B7E55E2" w14:textId="54D84F05" w:rsidR="00284A8A" w:rsidRPr="002D57D5" w:rsidRDefault="00284A8A" w:rsidP="002D57D5">
      <w:pPr>
        <w:spacing w:after="100" w:afterAutospacing="1" w:line="360" w:lineRule="auto"/>
        <w:ind w:left="360"/>
        <w:jc w:val="both"/>
        <w:rPr>
          <w:rFonts w:ascii="Arial" w:eastAsia="Times New Roman" w:hAnsi="Arial" w:cs="Arial"/>
          <w:color w:val="1D2125"/>
          <w:kern w:val="0"/>
          <w:sz w:val="22"/>
          <w:szCs w:val="22"/>
          <w:lang w:eastAsia="en-GB"/>
          <w14:ligatures w14:val="none"/>
        </w:rPr>
      </w:pPr>
      <w:r w:rsidRPr="002D57D5">
        <w:rPr>
          <w:rFonts w:ascii="Arial" w:eastAsia="Times New Roman" w:hAnsi="Arial" w:cs="Arial"/>
          <w:noProof/>
          <w:color w:val="1D2125"/>
          <w:kern w:val="0"/>
          <w:sz w:val="22"/>
          <w:szCs w:val="22"/>
          <w:lang w:eastAsia="en-GB"/>
          <w14:ligatures w14:val="none"/>
        </w:rPr>
        <w:drawing>
          <wp:inline distT="0" distB="0" distL="0" distR="0" wp14:anchorId="760651D5" wp14:editId="425CD288">
            <wp:extent cx="3423557" cy="1668538"/>
            <wp:effectExtent l="0" t="0" r="5715" b="8255"/>
            <wp:docPr id="356266421" name="Picture 5"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6266421" name="Picture 5" descr="A screenshot of a computer screen&#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465305" cy="1688885"/>
                    </a:xfrm>
                    <a:prstGeom prst="rect">
                      <a:avLst/>
                    </a:prstGeom>
                    <a:noFill/>
                    <a:ln>
                      <a:noFill/>
                    </a:ln>
                  </pic:spPr>
                </pic:pic>
              </a:graphicData>
            </a:graphic>
          </wp:inline>
        </w:drawing>
      </w:r>
      <w:r w:rsidRPr="002D57D5">
        <w:rPr>
          <w:rFonts w:ascii="Arial" w:eastAsia="Times New Roman" w:hAnsi="Arial" w:cs="Arial"/>
          <w:color w:val="1D2125"/>
          <w:kern w:val="0"/>
          <w:sz w:val="22"/>
          <w:szCs w:val="22"/>
          <w:lang w:eastAsia="en-GB"/>
          <w14:ligatures w14:val="none"/>
        </w:rPr>
        <w:t xml:space="preserve"> (Juliet A Boateng via Forum).</w:t>
      </w:r>
    </w:p>
    <w:p w14:paraId="5E8E7A8B" w14:textId="27C9B8AC" w:rsidR="00DC601B" w:rsidRPr="002D57D5" w:rsidRDefault="00DC601B" w:rsidP="002D57D5">
      <w:pPr>
        <w:spacing w:after="100" w:afterAutospacing="1" w:line="360" w:lineRule="auto"/>
        <w:jc w:val="both"/>
        <w:rPr>
          <w:rFonts w:ascii="Arial" w:eastAsia="Times New Roman" w:hAnsi="Arial" w:cs="Arial"/>
          <w:color w:val="1D2125"/>
          <w:kern w:val="0"/>
          <w:sz w:val="22"/>
          <w:szCs w:val="22"/>
          <w:lang w:eastAsia="en-GB"/>
          <w14:ligatures w14:val="none"/>
        </w:rPr>
      </w:pPr>
    </w:p>
    <w:p w14:paraId="62DC0A2C" w14:textId="6C288E05" w:rsidR="00CB1819" w:rsidRPr="002D57D5" w:rsidRDefault="00CB1819" w:rsidP="002D57D5">
      <w:pPr>
        <w:spacing w:after="100" w:afterAutospacing="1" w:line="360" w:lineRule="auto"/>
        <w:jc w:val="both"/>
        <w:rPr>
          <w:rFonts w:ascii="Arial" w:eastAsia="Times New Roman" w:hAnsi="Arial" w:cs="Arial"/>
          <w:color w:val="1D2125"/>
          <w:kern w:val="0"/>
          <w:sz w:val="22"/>
          <w:szCs w:val="22"/>
          <w:lang w:eastAsia="en-GB"/>
          <w14:ligatures w14:val="none"/>
        </w:rPr>
      </w:pPr>
      <w:r w:rsidRPr="002D57D5">
        <w:rPr>
          <w:rFonts w:ascii="Arial" w:eastAsia="Times New Roman" w:hAnsi="Arial" w:cs="Arial"/>
          <w:noProof/>
          <w:color w:val="1D2125"/>
          <w:kern w:val="0"/>
          <w:sz w:val="22"/>
          <w:szCs w:val="22"/>
          <w:lang w:eastAsia="en-GB"/>
          <w14:ligatures w14:val="none"/>
        </w:rPr>
        <w:lastRenderedPageBreak/>
        <w:drawing>
          <wp:inline distT="0" distB="0" distL="0" distR="0" wp14:anchorId="6596BCF6" wp14:editId="07CC9953">
            <wp:extent cx="2933076" cy="1620568"/>
            <wp:effectExtent l="0" t="0" r="635" b="0"/>
            <wp:docPr id="60182208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1822087" name="Picture 1" descr="A screenshot of a computer&#10;&#10;Description automatically generated"/>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962846" cy="1637016"/>
                    </a:xfrm>
                    <a:prstGeom prst="rect">
                      <a:avLst/>
                    </a:prstGeom>
                    <a:noFill/>
                    <a:ln>
                      <a:noFill/>
                    </a:ln>
                  </pic:spPr>
                </pic:pic>
              </a:graphicData>
            </a:graphic>
          </wp:inline>
        </w:drawing>
      </w:r>
      <w:r w:rsidR="00284A8A" w:rsidRPr="002D57D5">
        <w:rPr>
          <w:rFonts w:ascii="Arial" w:eastAsia="Times New Roman" w:hAnsi="Arial" w:cs="Arial"/>
          <w:color w:val="1D2125"/>
          <w:kern w:val="0"/>
          <w:sz w:val="22"/>
          <w:szCs w:val="22"/>
          <w:lang w:eastAsia="en-GB"/>
          <w14:ligatures w14:val="none"/>
        </w:rPr>
        <w:t xml:space="preserve"> (Juliet A Boateng via Forum).</w:t>
      </w:r>
    </w:p>
    <w:p w14:paraId="0D3080EA" w14:textId="77777777" w:rsidR="00B37C70" w:rsidRPr="002D57D5" w:rsidRDefault="00B37C70" w:rsidP="002D57D5">
      <w:pPr>
        <w:spacing w:after="100" w:afterAutospacing="1" w:line="360" w:lineRule="auto"/>
        <w:jc w:val="both"/>
        <w:rPr>
          <w:rFonts w:ascii="Arial" w:eastAsia="Times New Roman" w:hAnsi="Arial" w:cs="Arial"/>
          <w:color w:val="1D2125"/>
          <w:kern w:val="0"/>
          <w:sz w:val="22"/>
          <w:szCs w:val="22"/>
          <w:lang w:eastAsia="en-GB"/>
          <w14:ligatures w14:val="none"/>
        </w:rPr>
      </w:pPr>
    </w:p>
    <w:p w14:paraId="319CB46B" w14:textId="0CA41118" w:rsidR="00DC601B" w:rsidRPr="002D57D5" w:rsidRDefault="00DC601B" w:rsidP="002D57D5">
      <w:pPr>
        <w:spacing w:after="100" w:afterAutospacing="1" w:line="360" w:lineRule="auto"/>
        <w:jc w:val="both"/>
        <w:rPr>
          <w:rFonts w:ascii="Arial" w:eastAsia="Times New Roman" w:hAnsi="Arial" w:cs="Arial"/>
          <w:b/>
          <w:bCs/>
          <w:color w:val="1D2125"/>
          <w:kern w:val="0"/>
          <w:sz w:val="22"/>
          <w:szCs w:val="22"/>
          <w:lang w:eastAsia="en-GB"/>
          <w14:ligatures w14:val="none"/>
        </w:rPr>
      </w:pPr>
      <w:r w:rsidRPr="002D57D5">
        <w:rPr>
          <w:rFonts w:ascii="Arial" w:eastAsia="Times New Roman" w:hAnsi="Arial" w:cs="Arial"/>
          <w:b/>
          <w:bCs/>
          <w:color w:val="1D2125"/>
          <w:kern w:val="0"/>
          <w:sz w:val="22"/>
          <w:szCs w:val="22"/>
          <w:lang w:eastAsia="en-GB"/>
          <w14:ligatures w14:val="none"/>
        </w:rPr>
        <w:t>Overall Reflection on the Module</w:t>
      </w:r>
    </w:p>
    <w:p w14:paraId="2A2A7437" w14:textId="77777777" w:rsidR="006A7B26" w:rsidRPr="002D57D5" w:rsidRDefault="006A7B26" w:rsidP="002D57D5">
      <w:pPr>
        <w:spacing w:after="100" w:afterAutospacing="1" w:line="360" w:lineRule="auto"/>
        <w:jc w:val="both"/>
        <w:rPr>
          <w:rFonts w:ascii="Arial" w:eastAsia="Times New Roman" w:hAnsi="Arial" w:cs="Arial"/>
          <w:color w:val="1D2125"/>
          <w:kern w:val="0"/>
          <w:sz w:val="22"/>
          <w:szCs w:val="22"/>
          <w:lang w:eastAsia="en-GB"/>
          <w14:ligatures w14:val="none"/>
        </w:rPr>
      </w:pPr>
      <w:r w:rsidRPr="002D57D5">
        <w:rPr>
          <w:rFonts w:ascii="Arial" w:eastAsia="Times New Roman" w:hAnsi="Arial" w:cs="Arial"/>
          <w:color w:val="1D2125"/>
          <w:kern w:val="0"/>
          <w:sz w:val="22"/>
          <w:szCs w:val="22"/>
          <w:lang w:eastAsia="en-GB"/>
          <w14:ligatures w14:val="none"/>
        </w:rPr>
        <w:t>In all four units, this module has made me feel more confident, have improved my communication, and has enabled me to reflect effectively. The first unit made me more aware of my own brand and skills. The second unit made me more aware of the issues in the world at large. The third unit prompted me to consider my career options, while the fourth unit dealt with well-being and resilience.</w:t>
      </w:r>
    </w:p>
    <w:p w14:paraId="58E6A4C8" w14:textId="4A9F6A0C" w:rsidR="00C83E5E" w:rsidRPr="002D57D5" w:rsidRDefault="004A3209" w:rsidP="002D57D5">
      <w:pPr>
        <w:spacing w:after="100" w:afterAutospacing="1" w:line="360" w:lineRule="auto"/>
        <w:jc w:val="both"/>
        <w:rPr>
          <w:rFonts w:ascii="Arial" w:eastAsia="Times New Roman" w:hAnsi="Arial" w:cs="Arial"/>
          <w:b/>
          <w:bCs/>
          <w:color w:val="1D2125"/>
          <w:kern w:val="0"/>
          <w:sz w:val="22"/>
          <w:szCs w:val="22"/>
          <w:lang w:eastAsia="en-GB"/>
          <w14:ligatures w14:val="none"/>
        </w:rPr>
      </w:pPr>
      <w:r w:rsidRPr="002D57D5">
        <w:rPr>
          <w:rFonts w:ascii="Arial" w:eastAsia="Times New Roman" w:hAnsi="Arial" w:cs="Arial"/>
          <w:b/>
          <w:bCs/>
          <w:color w:val="1D2125"/>
          <w:kern w:val="0"/>
          <w:sz w:val="22"/>
          <w:szCs w:val="22"/>
          <w:lang w:eastAsia="en-GB"/>
          <w14:ligatures w14:val="none"/>
        </w:rPr>
        <w:t xml:space="preserve">Conclusion </w:t>
      </w:r>
    </w:p>
    <w:p w14:paraId="6F660105" w14:textId="589FAF86" w:rsidR="00C83E5E" w:rsidRPr="002D57D5" w:rsidRDefault="00C83E5E" w:rsidP="002D57D5">
      <w:pPr>
        <w:spacing w:after="100" w:afterAutospacing="1" w:line="360" w:lineRule="auto"/>
        <w:jc w:val="both"/>
        <w:rPr>
          <w:rFonts w:ascii="Arial" w:eastAsia="Times New Roman" w:hAnsi="Arial" w:cs="Arial"/>
          <w:b/>
          <w:bCs/>
          <w:color w:val="1D2125"/>
          <w:kern w:val="0"/>
          <w:sz w:val="22"/>
          <w:szCs w:val="22"/>
          <w:lang w:eastAsia="en-GB"/>
          <w14:ligatures w14:val="none"/>
        </w:rPr>
      </w:pPr>
      <w:r w:rsidRPr="002D57D5">
        <w:rPr>
          <w:rFonts w:ascii="Arial" w:eastAsia="Times New Roman" w:hAnsi="Arial" w:cs="Arial"/>
          <w:color w:val="1D2125"/>
          <w:kern w:val="0"/>
          <w:sz w:val="22"/>
          <w:szCs w:val="22"/>
          <w:lang w:eastAsia="en-GB"/>
          <w14:ligatures w14:val="none"/>
        </w:rPr>
        <w:t>Considering these areas has allowed me to gain a better understanding of how the world influences practice in the field of health and social care. Today, I know that such matters as shortages within the workforce, public health problems, and demands for the services are shaped not by local circumstances but by global ones. Such knowledge makes me consider cultural competence, international policies, and global health determinants</w:t>
      </w:r>
      <w:r w:rsidRPr="002D57D5">
        <w:rPr>
          <w:rFonts w:ascii="Arial" w:eastAsia="Times New Roman" w:hAnsi="Arial" w:cs="Arial"/>
          <w:b/>
          <w:bCs/>
          <w:color w:val="1D2125"/>
          <w:kern w:val="0"/>
          <w:sz w:val="22"/>
          <w:szCs w:val="22"/>
          <w:lang w:eastAsia="en-GB"/>
          <w14:ligatures w14:val="none"/>
        </w:rPr>
        <w:t xml:space="preserve">.      </w:t>
      </w:r>
    </w:p>
    <w:p w14:paraId="43E6584A" w14:textId="45E763A6" w:rsidR="004A3209" w:rsidRPr="002D57D5" w:rsidRDefault="004A3209" w:rsidP="002D57D5">
      <w:pPr>
        <w:spacing w:after="100" w:afterAutospacing="1" w:line="360" w:lineRule="auto"/>
        <w:jc w:val="both"/>
        <w:rPr>
          <w:rFonts w:ascii="Arial" w:eastAsia="Times New Roman" w:hAnsi="Arial" w:cs="Arial"/>
          <w:b/>
          <w:bCs/>
          <w:color w:val="1D2125"/>
          <w:kern w:val="0"/>
          <w:sz w:val="22"/>
          <w:szCs w:val="22"/>
          <w:lang w:eastAsia="en-GB"/>
          <w14:ligatures w14:val="none"/>
        </w:rPr>
      </w:pPr>
      <w:r w:rsidRPr="002D57D5">
        <w:rPr>
          <w:rFonts w:ascii="Arial" w:eastAsia="Times New Roman" w:hAnsi="Arial" w:cs="Arial"/>
          <w:color w:val="1D2125"/>
          <w:kern w:val="0"/>
          <w:sz w:val="22"/>
          <w:szCs w:val="22"/>
          <w:lang w:eastAsia="en-GB"/>
          <w14:ligatures w14:val="none"/>
        </w:rPr>
        <w:t> </w:t>
      </w:r>
      <w:r w:rsidR="006A7B26" w:rsidRPr="002D57D5">
        <w:rPr>
          <w:rFonts w:ascii="Arial" w:eastAsia="Times New Roman" w:hAnsi="Arial" w:cs="Arial"/>
          <w:color w:val="1D2125"/>
          <w:kern w:val="0"/>
          <w:sz w:val="22"/>
          <w:szCs w:val="22"/>
          <w:lang w:eastAsia="en-GB"/>
          <w14:ligatures w14:val="none"/>
        </w:rPr>
        <w:t>Through this module, I have gained an awareness of my personal brand, skills and strengths, as well as the skills that I need to enter a career within health and social care. Through unit one, I have developed my self-awareness and confidence, whereas the later units have allowed me to gain knowledge about the wider world, including careers, wellbeing and resilience. Overall, the module has improved my skills in communication and reflection, as well as my professional identity.</w:t>
      </w:r>
    </w:p>
    <w:p w14:paraId="28AAA97C" w14:textId="7896F3CB" w:rsidR="00C83E5E" w:rsidRPr="002D57D5" w:rsidRDefault="00C83E5E" w:rsidP="002D57D5">
      <w:pPr>
        <w:spacing w:line="360" w:lineRule="auto"/>
        <w:jc w:val="both"/>
        <w:rPr>
          <w:rFonts w:ascii="Arial" w:hAnsi="Arial" w:cs="Arial"/>
          <w:sz w:val="22"/>
          <w:szCs w:val="22"/>
        </w:rPr>
      </w:pPr>
    </w:p>
    <w:p w14:paraId="19E2C171" w14:textId="4632DF3B" w:rsidR="00990CBC" w:rsidRPr="002D57D5" w:rsidRDefault="00990CBC" w:rsidP="002D57D5">
      <w:pPr>
        <w:spacing w:line="360" w:lineRule="auto"/>
        <w:jc w:val="both"/>
        <w:rPr>
          <w:rFonts w:ascii="Arial" w:hAnsi="Arial" w:cs="Arial"/>
          <w:b/>
          <w:bCs/>
          <w:sz w:val="22"/>
          <w:szCs w:val="22"/>
        </w:rPr>
      </w:pPr>
      <w:r w:rsidRPr="002D57D5">
        <w:rPr>
          <w:rFonts w:ascii="Arial" w:hAnsi="Arial" w:cs="Arial"/>
          <w:b/>
          <w:bCs/>
          <w:sz w:val="22"/>
          <w:szCs w:val="22"/>
        </w:rPr>
        <w:t>References</w:t>
      </w:r>
    </w:p>
    <w:p w14:paraId="2E334475" w14:textId="500D8334" w:rsidR="00523BC0" w:rsidRPr="002D57D5" w:rsidRDefault="00990CBC" w:rsidP="002D57D5">
      <w:pPr>
        <w:pStyle w:val="ListParagraph"/>
        <w:numPr>
          <w:ilvl w:val="0"/>
          <w:numId w:val="4"/>
        </w:numPr>
        <w:spacing w:line="360" w:lineRule="auto"/>
        <w:jc w:val="both"/>
        <w:rPr>
          <w:rFonts w:ascii="Arial" w:hAnsi="Arial" w:cs="Arial"/>
          <w:sz w:val="22"/>
          <w:szCs w:val="22"/>
        </w:rPr>
      </w:pPr>
      <w:r w:rsidRPr="002D57D5">
        <w:rPr>
          <w:rFonts w:ascii="Arial" w:hAnsi="Arial" w:cs="Arial"/>
          <w:sz w:val="22"/>
          <w:szCs w:val="22"/>
        </w:rPr>
        <w:lastRenderedPageBreak/>
        <w:t>Goleman, D. (1998) Working with Emotional Intelligence. New York: Bantam Books.</w:t>
      </w:r>
      <w:r w:rsidR="00523BC0" w:rsidRPr="002D57D5">
        <w:rPr>
          <w:rFonts w:ascii="Arial" w:hAnsi="Arial" w:cs="Arial"/>
          <w:sz w:val="22"/>
          <w:szCs w:val="22"/>
        </w:rPr>
        <w:t xml:space="preserve"> Health Education England (2022) The NHS Long Term Workforce Plan. London: Health Education England.</w:t>
      </w:r>
    </w:p>
    <w:p w14:paraId="1A725A01" w14:textId="1469EBD6" w:rsidR="00F15C64" w:rsidRPr="002D57D5" w:rsidRDefault="00F15C64" w:rsidP="002D57D5">
      <w:pPr>
        <w:pStyle w:val="ListParagraph"/>
        <w:numPr>
          <w:ilvl w:val="0"/>
          <w:numId w:val="4"/>
        </w:numPr>
        <w:spacing w:line="360" w:lineRule="auto"/>
        <w:jc w:val="both"/>
        <w:rPr>
          <w:rFonts w:ascii="Arial" w:hAnsi="Arial" w:cs="Arial"/>
          <w:sz w:val="22"/>
          <w:szCs w:val="22"/>
        </w:rPr>
      </w:pPr>
      <w:r w:rsidRPr="002D57D5">
        <w:rPr>
          <w:rFonts w:ascii="Arial" w:hAnsi="Arial" w:cs="Arial"/>
          <w:sz w:val="22"/>
          <w:szCs w:val="22"/>
        </w:rPr>
        <w:t>Gibbs, G. (1988) Learning by Doing: A Guide to Teaching and Learning Methods. Oxford: Oxford Polytechnic.</w:t>
      </w:r>
    </w:p>
    <w:p w14:paraId="6B710901" w14:textId="77777777" w:rsidR="00F15C64" w:rsidRPr="002D57D5" w:rsidRDefault="00F15C64" w:rsidP="002D57D5">
      <w:pPr>
        <w:pStyle w:val="ListParagraph"/>
        <w:numPr>
          <w:ilvl w:val="0"/>
          <w:numId w:val="4"/>
        </w:numPr>
        <w:spacing w:line="360" w:lineRule="auto"/>
        <w:jc w:val="both"/>
        <w:rPr>
          <w:rFonts w:ascii="Arial" w:hAnsi="Arial" w:cs="Arial"/>
          <w:sz w:val="22"/>
          <w:szCs w:val="22"/>
        </w:rPr>
      </w:pPr>
      <w:r w:rsidRPr="002D57D5">
        <w:rPr>
          <w:rFonts w:ascii="Arial" w:hAnsi="Arial" w:cs="Arial"/>
          <w:sz w:val="22"/>
          <w:szCs w:val="22"/>
        </w:rPr>
        <w:t>Health Education England (2022) Educating the Future Workforce: Workforce Strategy for Health and Social Care. London: Health Education England.</w:t>
      </w:r>
    </w:p>
    <w:p w14:paraId="007660A6" w14:textId="0520565A" w:rsidR="0032143B" w:rsidRPr="002D57D5" w:rsidRDefault="0032143B" w:rsidP="002D57D5">
      <w:pPr>
        <w:pStyle w:val="ListParagraph"/>
        <w:numPr>
          <w:ilvl w:val="0"/>
          <w:numId w:val="4"/>
        </w:numPr>
        <w:spacing w:line="360" w:lineRule="auto"/>
        <w:jc w:val="both"/>
        <w:rPr>
          <w:rFonts w:ascii="Arial" w:hAnsi="Arial" w:cs="Arial"/>
          <w:sz w:val="22"/>
          <w:szCs w:val="22"/>
        </w:rPr>
      </w:pPr>
      <w:r w:rsidRPr="002D57D5">
        <w:rPr>
          <w:rFonts w:ascii="Arial" w:hAnsi="Arial" w:cs="Arial"/>
          <w:sz w:val="22"/>
          <w:szCs w:val="22"/>
        </w:rPr>
        <w:t>Health Education England (2022) The NHS Long Term Workforce Plan. London: Health Education England</w:t>
      </w:r>
      <w:r w:rsidRPr="002D57D5">
        <w:rPr>
          <w:rFonts w:ascii="Arial" w:hAnsi="Arial" w:cs="Arial"/>
          <w:sz w:val="22"/>
          <w:szCs w:val="22"/>
        </w:rPr>
        <w:t>.</w:t>
      </w:r>
    </w:p>
    <w:p w14:paraId="62F4C171" w14:textId="2D62B31B" w:rsidR="003C19BC" w:rsidRPr="002D57D5" w:rsidRDefault="003C19BC" w:rsidP="002D57D5">
      <w:pPr>
        <w:pStyle w:val="ListParagraph"/>
        <w:numPr>
          <w:ilvl w:val="0"/>
          <w:numId w:val="4"/>
        </w:numPr>
        <w:spacing w:line="360" w:lineRule="auto"/>
        <w:jc w:val="both"/>
        <w:rPr>
          <w:rFonts w:ascii="Arial" w:hAnsi="Arial" w:cs="Arial"/>
          <w:sz w:val="22"/>
          <w:szCs w:val="22"/>
        </w:rPr>
      </w:pPr>
      <w:r w:rsidRPr="002D57D5">
        <w:rPr>
          <w:rFonts w:ascii="Arial" w:hAnsi="Arial" w:cs="Arial"/>
          <w:sz w:val="22"/>
          <w:szCs w:val="22"/>
        </w:rPr>
        <w:t>Health and Care Professions Council (HCPC) (2024) Standards of proficiency. London: HCPC.</w:t>
      </w:r>
    </w:p>
    <w:p w14:paraId="306A110F" w14:textId="1E4C3BD7" w:rsidR="00F15C64" w:rsidRPr="002D57D5" w:rsidRDefault="00F15C64" w:rsidP="002D57D5">
      <w:pPr>
        <w:pStyle w:val="ListParagraph"/>
        <w:numPr>
          <w:ilvl w:val="0"/>
          <w:numId w:val="4"/>
        </w:numPr>
        <w:spacing w:line="360" w:lineRule="auto"/>
        <w:jc w:val="both"/>
        <w:rPr>
          <w:rFonts w:ascii="Arial" w:hAnsi="Arial" w:cs="Arial"/>
          <w:sz w:val="22"/>
          <w:szCs w:val="22"/>
        </w:rPr>
      </w:pPr>
      <w:r w:rsidRPr="002D57D5">
        <w:rPr>
          <w:rFonts w:ascii="Arial" w:hAnsi="Arial" w:cs="Arial"/>
          <w:sz w:val="22"/>
          <w:szCs w:val="22"/>
        </w:rPr>
        <w:t>Hamad, M. and Gurbutt, R. (2023) 'Emotional intelligence in preregistration nurse education', Nursing Standard, 38(11), pp. 61–66.</w:t>
      </w:r>
    </w:p>
    <w:p w14:paraId="1C910536" w14:textId="58AA8C1F" w:rsidR="00523BC0" w:rsidRPr="002D57D5" w:rsidRDefault="00523BC0" w:rsidP="002D57D5">
      <w:pPr>
        <w:pStyle w:val="ListParagraph"/>
        <w:numPr>
          <w:ilvl w:val="0"/>
          <w:numId w:val="4"/>
        </w:numPr>
        <w:spacing w:line="360" w:lineRule="auto"/>
        <w:jc w:val="both"/>
        <w:rPr>
          <w:rFonts w:ascii="Arial" w:hAnsi="Arial" w:cs="Arial"/>
          <w:sz w:val="22"/>
          <w:szCs w:val="22"/>
        </w:rPr>
      </w:pPr>
      <w:r w:rsidRPr="002D57D5">
        <w:rPr>
          <w:rFonts w:ascii="Arial" w:hAnsi="Arial" w:cs="Arial"/>
          <w:sz w:val="22"/>
          <w:szCs w:val="22"/>
        </w:rPr>
        <w:t>Labrecque, L.I., Markos, E. and Milne, G.R. (2011) ‘Online personal branding: processes, challenges, and implications’, Journal of Interactive Marketing, 25(1), pp. 37–50.</w:t>
      </w:r>
    </w:p>
    <w:p w14:paraId="1C2F9083" w14:textId="77777777" w:rsidR="00F15C64" w:rsidRPr="002D57D5" w:rsidRDefault="00523BC0" w:rsidP="002D57D5">
      <w:pPr>
        <w:pStyle w:val="ListParagraph"/>
        <w:numPr>
          <w:ilvl w:val="0"/>
          <w:numId w:val="4"/>
        </w:numPr>
        <w:spacing w:line="360" w:lineRule="auto"/>
        <w:jc w:val="both"/>
        <w:rPr>
          <w:rFonts w:ascii="Arial" w:hAnsi="Arial" w:cs="Arial"/>
          <w:sz w:val="22"/>
          <w:szCs w:val="22"/>
        </w:rPr>
      </w:pPr>
      <w:r w:rsidRPr="002D57D5">
        <w:rPr>
          <w:rFonts w:ascii="Arial" w:hAnsi="Arial" w:cs="Arial"/>
          <w:sz w:val="22"/>
          <w:szCs w:val="22"/>
        </w:rPr>
        <w:t>Nursing and Midwifery Council (NMC) (2018) The Code: Professional standards of practice and behaviour for nurses, midwives and nursing associates. London: NMC.</w:t>
      </w:r>
      <w:r w:rsidR="00F15C64" w:rsidRPr="002D57D5">
        <w:rPr>
          <w:rFonts w:ascii="Arial" w:hAnsi="Arial" w:cs="Arial"/>
          <w:sz w:val="22"/>
          <w:szCs w:val="22"/>
        </w:rPr>
        <w:t xml:space="preserve"> </w:t>
      </w:r>
    </w:p>
    <w:p w14:paraId="7E17E30E" w14:textId="30FE0C3A" w:rsidR="003C19BC" w:rsidRPr="002D57D5" w:rsidRDefault="00990CBC" w:rsidP="002D57D5">
      <w:pPr>
        <w:pStyle w:val="ListParagraph"/>
        <w:numPr>
          <w:ilvl w:val="0"/>
          <w:numId w:val="4"/>
        </w:numPr>
        <w:spacing w:line="360" w:lineRule="auto"/>
        <w:jc w:val="both"/>
        <w:rPr>
          <w:rFonts w:ascii="Arial" w:hAnsi="Arial" w:cs="Arial"/>
          <w:sz w:val="22"/>
          <w:szCs w:val="22"/>
        </w:rPr>
      </w:pPr>
      <w:r w:rsidRPr="002D57D5">
        <w:rPr>
          <w:rFonts w:ascii="Arial" w:hAnsi="Arial" w:cs="Arial"/>
          <w:sz w:val="22"/>
          <w:szCs w:val="22"/>
        </w:rPr>
        <w:t>Robles, M.M. (2012) ‘Executive perceptions of the top 10 soft skills needed in today’s workplace’, Business Communication Quarterly, 75(4), pp. 453–465.</w:t>
      </w:r>
    </w:p>
    <w:p w14:paraId="1B5172AB" w14:textId="6E241F1F" w:rsidR="003C19BC" w:rsidRPr="002D57D5" w:rsidRDefault="003C19BC" w:rsidP="002D57D5">
      <w:pPr>
        <w:pStyle w:val="ListParagraph"/>
        <w:numPr>
          <w:ilvl w:val="0"/>
          <w:numId w:val="4"/>
        </w:numPr>
        <w:spacing w:line="360" w:lineRule="auto"/>
        <w:jc w:val="both"/>
        <w:rPr>
          <w:rFonts w:ascii="Arial" w:hAnsi="Arial" w:cs="Arial"/>
          <w:sz w:val="22"/>
          <w:szCs w:val="22"/>
        </w:rPr>
      </w:pPr>
      <w:r w:rsidRPr="002D57D5">
        <w:rPr>
          <w:rFonts w:ascii="Arial" w:hAnsi="Arial" w:cs="Arial"/>
          <w:sz w:val="22"/>
          <w:szCs w:val="22"/>
        </w:rPr>
        <w:t>Sutton, A. (2016) 'Measuring the effects of self-awareness: Construction of the Self-Awareness Outcomes Questionnaire', Europe's Journal of Psychology, 12(4), pp. 645–658.</w:t>
      </w:r>
    </w:p>
    <w:p w14:paraId="7AE4C226" w14:textId="2BE83C32" w:rsidR="00F15C64" w:rsidRDefault="00523BC0" w:rsidP="002D57D5">
      <w:pPr>
        <w:pStyle w:val="ListParagraph"/>
        <w:numPr>
          <w:ilvl w:val="0"/>
          <w:numId w:val="4"/>
        </w:numPr>
        <w:spacing w:line="360" w:lineRule="auto"/>
      </w:pPr>
      <w:r w:rsidRPr="002D57D5">
        <w:rPr>
          <w:rFonts w:ascii="Arial" w:hAnsi="Arial" w:cs="Arial"/>
          <w:sz w:val="22"/>
          <w:szCs w:val="22"/>
        </w:rPr>
        <w:t>Turjuman, F. and Alilyyani, B. (2023) 'Emotional Intelligence among Nurses and Its Relationship with Their Performance and Work Engagement', Journal of Nursing Management</w:t>
      </w:r>
      <w:r w:rsidRPr="00523BC0">
        <w:t xml:space="preserve">, </w:t>
      </w:r>
      <w:r w:rsidRPr="002D57D5">
        <w:rPr>
          <w:rFonts w:ascii="Arial" w:hAnsi="Arial" w:cs="Arial"/>
          <w:sz w:val="22"/>
          <w:szCs w:val="22"/>
        </w:rPr>
        <w:t>2023, Article ID 5543299.</w:t>
      </w:r>
    </w:p>
    <w:sectPr w:rsidR="00F15C6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52B6BE1" w14:textId="77777777" w:rsidR="0020282E" w:rsidRDefault="0020282E" w:rsidP="00D9136F">
      <w:pPr>
        <w:spacing w:after="0" w:line="240" w:lineRule="auto"/>
      </w:pPr>
      <w:r>
        <w:separator/>
      </w:r>
    </w:p>
  </w:endnote>
  <w:endnote w:type="continuationSeparator" w:id="0">
    <w:p w14:paraId="622063AF" w14:textId="77777777" w:rsidR="0020282E" w:rsidRDefault="0020282E" w:rsidP="00D913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1033894" w14:textId="77777777" w:rsidR="0020282E" w:rsidRDefault="0020282E" w:rsidP="00D9136F">
      <w:pPr>
        <w:spacing w:after="0" w:line="240" w:lineRule="auto"/>
      </w:pPr>
      <w:r>
        <w:separator/>
      </w:r>
    </w:p>
  </w:footnote>
  <w:footnote w:type="continuationSeparator" w:id="0">
    <w:p w14:paraId="39E9BB78" w14:textId="77777777" w:rsidR="0020282E" w:rsidRDefault="0020282E" w:rsidP="00D9136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3174B6"/>
    <w:multiLevelType w:val="hybridMultilevel"/>
    <w:tmpl w:val="AB06B4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FF6F62"/>
    <w:multiLevelType w:val="hybridMultilevel"/>
    <w:tmpl w:val="E7AEAC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47C34A0"/>
    <w:multiLevelType w:val="hybridMultilevel"/>
    <w:tmpl w:val="215C44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5BF7D3B"/>
    <w:multiLevelType w:val="hybridMultilevel"/>
    <w:tmpl w:val="4D3204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ADA2929"/>
    <w:multiLevelType w:val="hybridMultilevel"/>
    <w:tmpl w:val="797AE1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DE37D19"/>
    <w:multiLevelType w:val="hybridMultilevel"/>
    <w:tmpl w:val="A866E0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6B6038B"/>
    <w:multiLevelType w:val="hybridMultilevel"/>
    <w:tmpl w:val="4F62E9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72775792">
    <w:abstractNumId w:val="3"/>
  </w:num>
  <w:num w:numId="2" w16cid:durableId="1897430559">
    <w:abstractNumId w:val="4"/>
  </w:num>
  <w:num w:numId="3" w16cid:durableId="2030913446">
    <w:abstractNumId w:val="1"/>
  </w:num>
  <w:num w:numId="4" w16cid:durableId="1285892891">
    <w:abstractNumId w:val="6"/>
  </w:num>
  <w:num w:numId="5" w16cid:durableId="1743258705">
    <w:abstractNumId w:val="2"/>
  </w:num>
  <w:num w:numId="6" w16cid:durableId="211307156">
    <w:abstractNumId w:val="0"/>
  </w:num>
  <w:num w:numId="7" w16cid:durableId="169581067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3209"/>
    <w:rsid w:val="0003564A"/>
    <w:rsid w:val="00066FD8"/>
    <w:rsid w:val="001028BE"/>
    <w:rsid w:val="001219E3"/>
    <w:rsid w:val="001975C1"/>
    <w:rsid w:val="001A62F4"/>
    <w:rsid w:val="001F17CD"/>
    <w:rsid w:val="001F3242"/>
    <w:rsid w:val="0020282E"/>
    <w:rsid w:val="00206E24"/>
    <w:rsid w:val="00220594"/>
    <w:rsid w:val="00274994"/>
    <w:rsid w:val="00284A8A"/>
    <w:rsid w:val="00286C71"/>
    <w:rsid w:val="002D57D5"/>
    <w:rsid w:val="0032143B"/>
    <w:rsid w:val="003800F7"/>
    <w:rsid w:val="003B3FD5"/>
    <w:rsid w:val="003C19BC"/>
    <w:rsid w:val="00481D28"/>
    <w:rsid w:val="00485EC4"/>
    <w:rsid w:val="00486CEA"/>
    <w:rsid w:val="004A0214"/>
    <w:rsid w:val="004A3209"/>
    <w:rsid w:val="004D3D75"/>
    <w:rsid w:val="00523BC0"/>
    <w:rsid w:val="00580584"/>
    <w:rsid w:val="005861E5"/>
    <w:rsid w:val="00592B75"/>
    <w:rsid w:val="00617229"/>
    <w:rsid w:val="0064758E"/>
    <w:rsid w:val="006A076D"/>
    <w:rsid w:val="006A7B26"/>
    <w:rsid w:val="006E7C05"/>
    <w:rsid w:val="006F2F22"/>
    <w:rsid w:val="007637D4"/>
    <w:rsid w:val="007821F1"/>
    <w:rsid w:val="007D7A30"/>
    <w:rsid w:val="00807E76"/>
    <w:rsid w:val="00990CBC"/>
    <w:rsid w:val="00B37C70"/>
    <w:rsid w:val="00C67603"/>
    <w:rsid w:val="00C773ED"/>
    <w:rsid w:val="00C83E5E"/>
    <w:rsid w:val="00CA43F0"/>
    <w:rsid w:val="00CB1819"/>
    <w:rsid w:val="00D04CE0"/>
    <w:rsid w:val="00D9136F"/>
    <w:rsid w:val="00DA45BE"/>
    <w:rsid w:val="00DC601B"/>
    <w:rsid w:val="00DD49AF"/>
    <w:rsid w:val="00E256FD"/>
    <w:rsid w:val="00E516E6"/>
    <w:rsid w:val="00EC2AE5"/>
    <w:rsid w:val="00EF482A"/>
    <w:rsid w:val="00F15C64"/>
    <w:rsid w:val="00F23507"/>
    <w:rsid w:val="00F365B5"/>
    <w:rsid w:val="00FC43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1903FAF5"/>
  <w15:chartTrackingRefBased/>
  <w15:docId w15:val="{D8238AFF-A170-40C8-9281-8BDCCF31FD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A320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A320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A320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A320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A320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A320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A320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A320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A320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320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A320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A320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A320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A320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A320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A320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A320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A3209"/>
    <w:rPr>
      <w:rFonts w:eastAsiaTheme="majorEastAsia" w:cstheme="majorBidi"/>
      <w:color w:val="272727" w:themeColor="text1" w:themeTint="D8"/>
    </w:rPr>
  </w:style>
  <w:style w:type="paragraph" w:styleId="Title">
    <w:name w:val="Title"/>
    <w:basedOn w:val="Normal"/>
    <w:next w:val="Normal"/>
    <w:link w:val="TitleChar"/>
    <w:uiPriority w:val="10"/>
    <w:qFormat/>
    <w:rsid w:val="004A320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A320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A320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A320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A3209"/>
    <w:pPr>
      <w:spacing w:before="160"/>
      <w:jc w:val="center"/>
    </w:pPr>
    <w:rPr>
      <w:i/>
      <w:iCs/>
      <w:color w:val="404040" w:themeColor="text1" w:themeTint="BF"/>
    </w:rPr>
  </w:style>
  <w:style w:type="character" w:customStyle="1" w:styleId="QuoteChar">
    <w:name w:val="Quote Char"/>
    <w:basedOn w:val="DefaultParagraphFont"/>
    <w:link w:val="Quote"/>
    <w:uiPriority w:val="29"/>
    <w:rsid w:val="004A3209"/>
    <w:rPr>
      <w:i/>
      <w:iCs/>
      <w:color w:val="404040" w:themeColor="text1" w:themeTint="BF"/>
    </w:rPr>
  </w:style>
  <w:style w:type="paragraph" w:styleId="ListParagraph">
    <w:name w:val="List Paragraph"/>
    <w:basedOn w:val="Normal"/>
    <w:uiPriority w:val="34"/>
    <w:qFormat/>
    <w:rsid w:val="004A3209"/>
    <w:pPr>
      <w:ind w:left="720"/>
      <w:contextualSpacing/>
    </w:pPr>
  </w:style>
  <w:style w:type="character" w:styleId="IntenseEmphasis">
    <w:name w:val="Intense Emphasis"/>
    <w:basedOn w:val="DefaultParagraphFont"/>
    <w:uiPriority w:val="21"/>
    <w:qFormat/>
    <w:rsid w:val="004A3209"/>
    <w:rPr>
      <w:i/>
      <w:iCs/>
      <w:color w:val="0F4761" w:themeColor="accent1" w:themeShade="BF"/>
    </w:rPr>
  </w:style>
  <w:style w:type="paragraph" w:styleId="IntenseQuote">
    <w:name w:val="Intense Quote"/>
    <w:basedOn w:val="Normal"/>
    <w:next w:val="Normal"/>
    <w:link w:val="IntenseQuoteChar"/>
    <w:uiPriority w:val="30"/>
    <w:qFormat/>
    <w:rsid w:val="004A320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A3209"/>
    <w:rPr>
      <w:i/>
      <w:iCs/>
      <w:color w:val="0F4761" w:themeColor="accent1" w:themeShade="BF"/>
    </w:rPr>
  </w:style>
  <w:style w:type="character" w:styleId="IntenseReference">
    <w:name w:val="Intense Reference"/>
    <w:basedOn w:val="DefaultParagraphFont"/>
    <w:uiPriority w:val="32"/>
    <w:qFormat/>
    <w:rsid w:val="004A3209"/>
    <w:rPr>
      <w:b/>
      <w:bCs/>
      <w:smallCaps/>
      <w:color w:val="0F4761" w:themeColor="accent1" w:themeShade="BF"/>
      <w:spacing w:val="5"/>
    </w:rPr>
  </w:style>
  <w:style w:type="character" w:styleId="Strong">
    <w:name w:val="Strong"/>
    <w:basedOn w:val="DefaultParagraphFont"/>
    <w:uiPriority w:val="22"/>
    <w:qFormat/>
    <w:rsid w:val="004A3209"/>
    <w:rPr>
      <w:b/>
      <w:bCs/>
    </w:rPr>
  </w:style>
  <w:style w:type="paragraph" w:styleId="Header">
    <w:name w:val="header"/>
    <w:basedOn w:val="Normal"/>
    <w:link w:val="HeaderChar"/>
    <w:uiPriority w:val="99"/>
    <w:unhideWhenUsed/>
    <w:rsid w:val="00D913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136F"/>
  </w:style>
  <w:style w:type="paragraph" w:styleId="Footer">
    <w:name w:val="footer"/>
    <w:basedOn w:val="Normal"/>
    <w:link w:val="FooterChar"/>
    <w:uiPriority w:val="99"/>
    <w:unhideWhenUsed/>
    <w:rsid w:val="00D913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136F"/>
  </w:style>
  <w:style w:type="paragraph" w:styleId="NormalWeb">
    <w:name w:val="Normal (Web)"/>
    <w:basedOn w:val="Normal"/>
    <w:uiPriority w:val="99"/>
    <w:semiHidden/>
    <w:unhideWhenUsed/>
    <w:rsid w:val="00523BC0"/>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77953932">
      <w:bodyDiv w:val="1"/>
      <w:marLeft w:val="0"/>
      <w:marRight w:val="0"/>
      <w:marTop w:val="0"/>
      <w:marBottom w:val="0"/>
      <w:divBdr>
        <w:top w:val="none" w:sz="0" w:space="0" w:color="auto"/>
        <w:left w:val="none" w:sz="0" w:space="0" w:color="auto"/>
        <w:bottom w:val="none" w:sz="0" w:space="0" w:color="auto"/>
        <w:right w:val="none" w:sz="0" w:space="0" w:color="auto"/>
      </w:divBdr>
    </w:div>
    <w:div w:id="320815902">
      <w:bodyDiv w:val="1"/>
      <w:marLeft w:val="0"/>
      <w:marRight w:val="0"/>
      <w:marTop w:val="0"/>
      <w:marBottom w:val="0"/>
      <w:divBdr>
        <w:top w:val="none" w:sz="0" w:space="0" w:color="auto"/>
        <w:left w:val="none" w:sz="0" w:space="0" w:color="auto"/>
        <w:bottom w:val="none" w:sz="0" w:space="0" w:color="auto"/>
        <w:right w:val="none" w:sz="0" w:space="0" w:color="auto"/>
      </w:divBdr>
    </w:div>
    <w:div w:id="452360671">
      <w:bodyDiv w:val="1"/>
      <w:marLeft w:val="0"/>
      <w:marRight w:val="0"/>
      <w:marTop w:val="0"/>
      <w:marBottom w:val="0"/>
      <w:divBdr>
        <w:top w:val="none" w:sz="0" w:space="0" w:color="auto"/>
        <w:left w:val="none" w:sz="0" w:space="0" w:color="auto"/>
        <w:bottom w:val="none" w:sz="0" w:space="0" w:color="auto"/>
        <w:right w:val="none" w:sz="0" w:space="0" w:color="auto"/>
      </w:divBdr>
    </w:div>
    <w:div w:id="540635768">
      <w:bodyDiv w:val="1"/>
      <w:marLeft w:val="0"/>
      <w:marRight w:val="0"/>
      <w:marTop w:val="0"/>
      <w:marBottom w:val="0"/>
      <w:divBdr>
        <w:top w:val="none" w:sz="0" w:space="0" w:color="auto"/>
        <w:left w:val="none" w:sz="0" w:space="0" w:color="auto"/>
        <w:bottom w:val="none" w:sz="0" w:space="0" w:color="auto"/>
        <w:right w:val="none" w:sz="0" w:space="0" w:color="auto"/>
      </w:divBdr>
    </w:div>
    <w:div w:id="593363427">
      <w:bodyDiv w:val="1"/>
      <w:marLeft w:val="0"/>
      <w:marRight w:val="0"/>
      <w:marTop w:val="0"/>
      <w:marBottom w:val="0"/>
      <w:divBdr>
        <w:top w:val="none" w:sz="0" w:space="0" w:color="auto"/>
        <w:left w:val="none" w:sz="0" w:space="0" w:color="auto"/>
        <w:bottom w:val="none" w:sz="0" w:space="0" w:color="auto"/>
        <w:right w:val="none" w:sz="0" w:space="0" w:color="auto"/>
      </w:divBdr>
    </w:div>
    <w:div w:id="656305826">
      <w:bodyDiv w:val="1"/>
      <w:marLeft w:val="0"/>
      <w:marRight w:val="0"/>
      <w:marTop w:val="0"/>
      <w:marBottom w:val="0"/>
      <w:divBdr>
        <w:top w:val="none" w:sz="0" w:space="0" w:color="auto"/>
        <w:left w:val="none" w:sz="0" w:space="0" w:color="auto"/>
        <w:bottom w:val="none" w:sz="0" w:space="0" w:color="auto"/>
        <w:right w:val="none" w:sz="0" w:space="0" w:color="auto"/>
      </w:divBdr>
    </w:div>
    <w:div w:id="736897739">
      <w:bodyDiv w:val="1"/>
      <w:marLeft w:val="0"/>
      <w:marRight w:val="0"/>
      <w:marTop w:val="0"/>
      <w:marBottom w:val="0"/>
      <w:divBdr>
        <w:top w:val="none" w:sz="0" w:space="0" w:color="auto"/>
        <w:left w:val="none" w:sz="0" w:space="0" w:color="auto"/>
        <w:bottom w:val="none" w:sz="0" w:space="0" w:color="auto"/>
        <w:right w:val="none" w:sz="0" w:space="0" w:color="auto"/>
      </w:divBdr>
    </w:div>
    <w:div w:id="905990839">
      <w:bodyDiv w:val="1"/>
      <w:marLeft w:val="0"/>
      <w:marRight w:val="0"/>
      <w:marTop w:val="0"/>
      <w:marBottom w:val="0"/>
      <w:divBdr>
        <w:top w:val="none" w:sz="0" w:space="0" w:color="auto"/>
        <w:left w:val="none" w:sz="0" w:space="0" w:color="auto"/>
        <w:bottom w:val="none" w:sz="0" w:space="0" w:color="auto"/>
        <w:right w:val="none" w:sz="0" w:space="0" w:color="auto"/>
      </w:divBdr>
    </w:div>
    <w:div w:id="1108551327">
      <w:bodyDiv w:val="1"/>
      <w:marLeft w:val="0"/>
      <w:marRight w:val="0"/>
      <w:marTop w:val="0"/>
      <w:marBottom w:val="0"/>
      <w:divBdr>
        <w:top w:val="none" w:sz="0" w:space="0" w:color="auto"/>
        <w:left w:val="none" w:sz="0" w:space="0" w:color="auto"/>
        <w:bottom w:val="none" w:sz="0" w:space="0" w:color="auto"/>
        <w:right w:val="none" w:sz="0" w:space="0" w:color="auto"/>
      </w:divBdr>
    </w:div>
    <w:div w:id="1116562807">
      <w:bodyDiv w:val="1"/>
      <w:marLeft w:val="0"/>
      <w:marRight w:val="0"/>
      <w:marTop w:val="0"/>
      <w:marBottom w:val="0"/>
      <w:divBdr>
        <w:top w:val="none" w:sz="0" w:space="0" w:color="auto"/>
        <w:left w:val="none" w:sz="0" w:space="0" w:color="auto"/>
        <w:bottom w:val="none" w:sz="0" w:space="0" w:color="auto"/>
        <w:right w:val="none" w:sz="0" w:space="0" w:color="auto"/>
      </w:divBdr>
    </w:div>
    <w:div w:id="1150908070">
      <w:bodyDiv w:val="1"/>
      <w:marLeft w:val="0"/>
      <w:marRight w:val="0"/>
      <w:marTop w:val="0"/>
      <w:marBottom w:val="0"/>
      <w:divBdr>
        <w:top w:val="none" w:sz="0" w:space="0" w:color="auto"/>
        <w:left w:val="none" w:sz="0" w:space="0" w:color="auto"/>
        <w:bottom w:val="none" w:sz="0" w:space="0" w:color="auto"/>
        <w:right w:val="none" w:sz="0" w:space="0" w:color="auto"/>
      </w:divBdr>
    </w:div>
    <w:div w:id="1308049654">
      <w:bodyDiv w:val="1"/>
      <w:marLeft w:val="0"/>
      <w:marRight w:val="0"/>
      <w:marTop w:val="0"/>
      <w:marBottom w:val="0"/>
      <w:divBdr>
        <w:top w:val="none" w:sz="0" w:space="0" w:color="auto"/>
        <w:left w:val="none" w:sz="0" w:space="0" w:color="auto"/>
        <w:bottom w:val="none" w:sz="0" w:space="0" w:color="auto"/>
        <w:right w:val="none" w:sz="0" w:space="0" w:color="auto"/>
      </w:divBdr>
    </w:div>
    <w:div w:id="1309627167">
      <w:bodyDiv w:val="1"/>
      <w:marLeft w:val="0"/>
      <w:marRight w:val="0"/>
      <w:marTop w:val="0"/>
      <w:marBottom w:val="0"/>
      <w:divBdr>
        <w:top w:val="none" w:sz="0" w:space="0" w:color="auto"/>
        <w:left w:val="none" w:sz="0" w:space="0" w:color="auto"/>
        <w:bottom w:val="none" w:sz="0" w:space="0" w:color="auto"/>
        <w:right w:val="none" w:sz="0" w:space="0" w:color="auto"/>
      </w:divBdr>
    </w:div>
    <w:div w:id="1333264967">
      <w:bodyDiv w:val="1"/>
      <w:marLeft w:val="0"/>
      <w:marRight w:val="0"/>
      <w:marTop w:val="0"/>
      <w:marBottom w:val="0"/>
      <w:divBdr>
        <w:top w:val="none" w:sz="0" w:space="0" w:color="auto"/>
        <w:left w:val="none" w:sz="0" w:space="0" w:color="auto"/>
        <w:bottom w:val="none" w:sz="0" w:space="0" w:color="auto"/>
        <w:right w:val="none" w:sz="0" w:space="0" w:color="auto"/>
      </w:divBdr>
    </w:div>
    <w:div w:id="1358001314">
      <w:bodyDiv w:val="1"/>
      <w:marLeft w:val="0"/>
      <w:marRight w:val="0"/>
      <w:marTop w:val="0"/>
      <w:marBottom w:val="0"/>
      <w:divBdr>
        <w:top w:val="none" w:sz="0" w:space="0" w:color="auto"/>
        <w:left w:val="none" w:sz="0" w:space="0" w:color="auto"/>
        <w:bottom w:val="none" w:sz="0" w:space="0" w:color="auto"/>
        <w:right w:val="none" w:sz="0" w:space="0" w:color="auto"/>
      </w:divBdr>
    </w:div>
    <w:div w:id="21071919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18FCA69-D2DD-4250-A3B2-363902D0BE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2456</Words>
  <Characters>14002</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Salami</dc:creator>
  <cp:keywords/>
  <dc:description/>
  <cp:lastModifiedBy>Juliet Asiedu-Boateng (2335599)</cp:lastModifiedBy>
  <cp:revision>2</cp:revision>
  <dcterms:created xsi:type="dcterms:W3CDTF">2026-07-30T17:56:00Z</dcterms:created>
  <dcterms:modified xsi:type="dcterms:W3CDTF">2026-07-30T17:56:00Z</dcterms:modified>
</cp:coreProperties>
</file>