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62804245"/>
        <w:docPartObj>
          <w:docPartGallery w:val="Cover Pages"/>
          <w:docPartUnique/>
        </w:docPartObj>
      </w:sdtPr>
      <w:sdtEndPr>
        <w:rPr>
          <w:rFonts w:eastAsiaTheme="minorEastAsia"/>
          <w:color w:val="850C4B" w:themeColor="accent1" w:themeShade="BF"/>
          <w:sz w:val="24"/>
          <w:szCs w:val="24"/>
          <w:lang w:val="en-US"/>
        </w:rPr>
      </w:sdtEndPr>
      <w:sdtContent>
        <w:p w14:paraId="274FA324" w14:textId="0D1C7DE5" w:rsidR="004A546A" w:rsidRDefault="004A546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5326DAD" wp14:editId="6AA6584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CC924A8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" path="m,l7312660,r,1129665l3619500,733425,,1091565,,xe" fillcolor="#b31166 [3204]" stroked="f" strokeweight="1.5pt">
                      <v:stroke endcap="round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" stroked="f" strokeweight="1.5pt">
                      <v:fill r:id="rId10" o:title="" recolor="t" rotate="t" type="frame"/>
                      <v:stroke endcap="round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A95216B" wp14:editId="162FAAE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811D48F" w14:textId="43D6AF7D" w:rsidR="004A546A" w:rsidRDefault="00883136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Shannon Clark</w:t>
                                    </w:r>
                                  </w:p>
                                </w:sdtContent>
                              </w:sdt>
                              <w:p w14:paraId="0F1457DB" w14:textId="5B54C56A" w:rsidR="004A546A" w:rsidRDefault="00432DA2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883136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2205377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A95216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6811D48F" w14:textId="43D6AF7D" w:rsidR="004A546A" w:rsidRDefault="00883136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Shannon Clark</w:t>
                              </w:r>
                            </w:p>
                          </w:sdtContent>
                        </w:sdt>
                        <w:p w14:paraId="0F1457DB" w14:textId="5B54C56A" w:rsidR="004A546A" w:rsidRDefault="00432DA2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883136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2205377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1BBEB35" wp14:editId="19167B4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6A967E" w14:textId="1D603C39" w:rsidR="004A546A" w:rsidRPr="00210AD4" w:rsidRDefault="00432DA2">
                                <w:pPr>
                                  <w:jc w:val="right"/>
                                  <w:rPr>
                                    <w:color w:val="B31166" w:themeColor="accent1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B31166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A91930">
                                      <w:rPr>
                                        <w:caps/>
                                        <w:color w:val="B31166" w:themeColor="accent1"/>
                                        <w:sz w:val="56"/>
                                        <w:szCs w:val="56"/>
                                      </w:rPr>
                                      <w:t xml:space="preserve">Reflection and </w:t>
                                    </w:r>
                                    <w:r w:rsidR="004A546A" w:rsidRPr="00210AD4">
                                      <w:rPr>
                                        <w:caps/>
                                        <w:color w:val="B31166" w:themeColor="accent1"/>
                                        <w:sz w:val="56"/>
                                        <w:szCs w:val="56"/>
                                      </w:rPr>
                                      <w:t>Personal Development Plan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41C13EC" w14:textId="515EFA3D" w:rsidR="004A546A" w:rsidRDefault="00210AD4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 – BMPL4007/BMPS4009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1BBEB35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106A967E" w14:textId="1D603C39" w:rsidR="004A546A" w:rsidRPr="00210AD4" w:rsidRDefault="00432DA2">
                          <w:pPr>
                            <w:jc w:val="right"/>
                            <w:rPr>
                              <w:color w:val="B31166" w:themeColor="accent1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caps/>
                                <w:color w:val="B31166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A91930">
                                <w:rPr>
                                  <w:caps/>
                                  <w:color w:val="B31166" w:themeColor="accent1"/>
                                  <w:sz w:val="56"/>
                                  <w:szCs w:val="56"/>
                                </w:rPr>
                                <w:t xml:space="preserve">Reflection and </w:t>
                              </w:r>
                              <w:r w:rsidR="004A546A" w:rsidRPr="00210AD4">
                                <w:rPr>
                                  <w:caps/>
                                  <w:color w:val="B31166" w:themeColor="accent1"/>
                                  <w:sz w:val="56"/>
                                  <w:szCs w:val="56"/>
                                </w:rPr>
                                <w:t>Personal Development Plan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641C13EC" w14:textId="515EFA3D" w:rsidR="004A546A" w:rsidRDefault="00210AD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 – BMPL4007/BMPS4009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D87EF61" w14:textId="402DF2EB" w:rsidR="004A546A" w:rsidRDefault="004A546A">
          <w:pPr>
            <w:rPr>
              <w:rFonts w:eastAsiaTheme="minorEastAsia"/>
              <w:color w:val="850C4B" w:themeColor="accent1" w:themeShade="BF"/>
              <w:sz w:val="24"/>
              <w:szCs w:val="24"/>
              <w:lang w:val="en-US"/>
            </w:rPr>
          </w:pPr>
          <w:r>
            <w:rPr>
              <w:rFonts w:eastAsiaTheme="minorEastAsia"/>
              <w:color w:val="850C4B" w:themeColor="accent1" w:themeShade="BF"/>
              <w:sz w:val="24"/>
              <w:szCs w:val="24"/>
              <w:lang w:val="en-US"/>
            </w:rPr>
            <w:br w:type="page"/>
          </w:r>
        </w:p>
      </w:sdtContent>
    </w:sdt>
    <w:sdt>
      <w:sdtPr>
        <w:rPr>
          <w:rFonts w:ascii="Arial" w:eastAsiaTheme="minorHAnsi" w:hAnsi="Arial" w:cstheme="minorBidi"/>
          <w:color w:val="auto"/>
          <w:sz w:val="22"/>
          <w:szCs w:val="22"/>
          <w:lang w:val="en-GB"/>
        </w:rPr>
        <w:id w:val="40195977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05A4018" w14:textId="33655D94" w:rsidR="006D7DD8" w:rsidRDefault="006D7DD8">
          <w:pPr>
            <w:pStyle w:val="TOCHeading"/>
          </w:pPr>
          <w:r>
            <w:t>Contents</w:t>
          </w:r>
        </w:p>
        <w:p w14:paraId="1CCFAB02" w14:textId="2470363D" w:rsidR="006D7DD8" w:rsidRDefault="006D7DD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1132501" w:history="1">
            <w:r w:rsidRPr="00DB083F">
              <w:rPr>
                <w:rStyle w:val="Hyperlink"/>
                <w:noProof/>
              </w:rPr>
              <w:t>Task 1 -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_Toc121132501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E02D96" w14:textId="01A6A1F8" w:rsidR="006D7DD8" w:rsidRDefault="00432DA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1132502" w:history="1">
            <w:r w:rsidR="006D7DD8" w:rsidRPr="00DB083F">
              <w:rPr>
                <w:rStyle w:val="Hyperlink"/>
                <w:noProof/>
              </w:rPr>
              <w:t>Task 2 – Personal Development Plan</w:t>
            </w:r>
            <w:r w:rsidR="006D7DD8">
              <w:rPr>
                <w:noProof/>
                <w:webHidden/>
              </w:rPr>
              <w:tab/>
            </w:r>
            <w:r w:rsidR="006D7DD8">
              <w:rPr>
                <w:noProof/>
                <w:webHidden/>
              </w:rPr>
              <w:fldChar w:fldCharType="begin"/>
            </w:r>
            <w:r w:rsidR="006D7DD8">
              <w:rPr>
                <w:noProof/>
                <w:webHidden/>
              </w:rPr>
              <w:instrText xml:space="preserve"> PAGEREF _Toc121132502 \h </w:instrText>
            </w:r>
            <w:r w:rsidR="006D7DD8">
              <w:rPr>
                <w:noProof/>
                <w:webHidden/>
              </w:rPr>
            </w:r>
            <w:r w:rsidR="006D7DD8">
              <w:rPr>
                <w:noProof/>
                <w:webHidden/>
              </w:rPr>
              <w:fldChar w:fldCharType="separate"/>
            </w:r>
            <w:r w:rsidR="006D7DD8">
              <w:rPr>
                <w:noProof/>
                <w:webHidden/>
              </w:rPr>
              <w:t>3</w:t>
            </w:r>
            <w:r w:rsidR="006D7DD8">
              <w:rPr>
                <w:noProof/>
                <w:webHidden/>
              </w:rPr>
              <w:fldChar w:fldCharType="end"/>
            </w:r>
          </w:hyperlink>
        </w:p>
        <w:p w14:paraId="6441C6BB" w14:textId="63E7D90F" w:rsidR="006D7DD8" w:rsidRDefault="00432DA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1132503" w:history="1">
            <w:r w:rsidR="006D7DD8" w:rsidRPr="00DB083F">
              <w:rPr>
                <w:rStyle w:val="Hyperlink"/>
                <w:noProof/>
              </w:rPr>
              <w:t>Reference list</w:t>
            </w:r>
            <w:r w:rsidR="006D7DD8">
              <w:rPr>
                <w:noProof/>
                <w:webHidden/>
              </w:rPr>
              <w:tab/>
            </w:r>
            <w:r w:rsidR="006D7DD8">
              <w:rPr>
                <w:noProof/>
                <w:webHidden/>
              </w:rPr>
              <w:fldChar w:fldCharType="begin"/>
            </w:r>
            <w:r w:rsidR="006D7DD8">
              <w:rPr>
                <w:noProof/>
                <w:webHidden/>
              </w:rPr>
              <w:instrText xml:space="preserve"> PAGEREF _Toc121132503 \h </w:instrText>
            </w:r>
            <w:r w:rsidR="006D7DD8">
              <w:rPr>
                <w:noProof/>
                <w:webHidden/>
              </w:rPr>
            </w:r>
            <w:r w:rsidR="006D7DD8">
              <w:rPr>
                <w:noProof/>
                <w:webHidden/>
              </w:rPr>
              <w:fldChar w:fldCharType="separate"/>
            </w:r>
            <w:r w:rsidR="006D7DD8">
              <w:rPr>
                <w:noProof/>
                <w:webHidden/>
              </w:rPr>
              <w:t>4</w:t>
            </w:r>
            <w:r w:rsidR="006D7DD8">
              <w:rPr>
                <w:noProof/>
                <w:webHidden/>
              </w:rPr>
              <w:fldChar w:fldCharType="end"/>
            </w:r>
          </w:hyperlink>
        </w:p>
        <w:p w14:paraId="21597E43" w14:textId="507F0165" w:rsidR="006D7DD8" w:rsidRDefault="006D7DD8">
          <w:r>
            <w:rPr>
              <w:b/>
              <w:bCs/>
              <w:noProof/>
            </w:rPr>
            <w:fldChar w:fldCharType="end"/>
          </w:r>
        </w:p>
      </w:sdtContent>
    </w:sdt>
    <w:p w14:paraId="1729725B" w14:textId="77777777" w:rsidR="006D7DD8" w:rsidRDefault="006D7DD8">
      <w:pPr>
        <w:rPr>
          <w:rFonts w:eastAsiaTheme="majorEastAsia" w:cstheme="majorBidi"/>
          <w:color w:val="850C4B" w:themeColor="accent1" w:themeShade="BF"/>
          <w:sz w:val="32"/>
          <w:szCs w:val="32"/>
        </w:rPr>
      </w:pPr>
      <w:r>
        <w:br w:type="page"/>
      </w:r>
    </w:p>
    <w:p w14:paraId="281697C7" w14:textId="1A31C57D" w:rsidR="00BB053A" w:rsidRDefault="00B1225B" w:rsidP="00A91930">
      <w:pPr>
        <w:pStyle w:val="Heading1"/>
      </w:pPr>
      <w:bookmarkStart w:id="0" w:name="_Toc121132501"/>
      <w:r>
        <w:lastRenderedPageBreak/>
        <w:t xml:space="preserve">Task 1 </w:t>
      </w:r>
      <w:r w:rsidR="0072401A">
        <w:t>–</w:t>
      </w:r>
      <w:r>
        <w:t xml:space="preserve"> </w:t>
      </w:r>
      <w:r w:rsidR="006A0868" w:rsidRPr="00A91930">
        <w:t>R</w:t>
      </w:r>
      <w:r w:rsidRPr="00A91930">
        <w:t>eflection</w:t>
      </w:r>
      <w:bookmarkEnd w:id="0"/>
    </w:p>
    <w:p w14:paraId="14A54C68" w14:textId="77777777" w:rsidR="0072401A" w:rsidRDefault="0072401A" w:rsidP="0072401A"/>
    <w:p w14:paraId="6A9217B6" w14:textId="25EF2575" w:rsidR="0072401A" w:rsidRDefault="007A716F" w:rsidP="0072401A">
      <w:r>
        <w:t xml:space="preserve">The purpose of this assignment is to look at </w:t>
      </w:r>
      <w:r w:rsidR="00715C0A">
        <w:t>Gibb’s</w:t>
      </w:r>
      <w:r>
        <w:t xml:space="preserve"> </w:t>
      </w:r>
      <w:r w:rsidR="00843CBD">
        <w:t>reflecti</w:t>
      </w:r>
      <w:r w:rsidR="00715C0A">
        <w:t>ve model</w:t>
      </w:r>
      <w:r w:rsidR="00843CBD">
        <w:t xml:space="preserve"> and using that to see where I went wrong, what can be changed and what my plan is for </w:t>
      </w:r>
      <w:r w:rsidR="009F675C">
        <w:t>future assignments</w:t>
      </w:r>
      <w:r w:rsidR="00CE56CF">
        <w:t xml:space="preserve"> (</w:t>
      </w:r>
      <w:r w:rsidR="00715C0A">
        <w:t>Gibbs, G. 1998)</w:t>
      </w:r>
      <w:r w:rsidR="009F675C">
        <w:t xml:space="preserve">. I will also be </w:t>
      </w:r>
      <w:r w:rsidR="00E43DA4">
        <w:t xml:space="preserve">making a personal development plan using the S.M.A.R.T objectives </w:t>
      </w:r>
      <w:proofErr w:type="gramStart"/>
      <w:r w:rsidR="00E43DA4">
        <w:t>in order for</w:t>
      </w:r>
      <w:proofErr w:type="gramEnd"/>
      <w:r w:rsidR="00E43DA4">
        <w:t xml:space="preserve"> me to improve and learn from mistakes made in first round of assignments</w:t>
      </w:r>
      <w:r w:rsidR="00C21EC2">
        <w:t xml:space="preserve"> (</w:t>
      </w:r>
      <w:proofErr w:type="spellStart"/>
      <w:r w:rsidR="00757575">
        <w:t>Herrity</w:t>
      </w:r>
      <w:proofErr w:type="spellEnd"/>
      <w:r w:rsidR="00757575">
        <w:t xml:space="preserve">, J </w:t>
      </w:r>
      <w:r w:rsidR="00425BAF">
        <w:t>2018)</w:t>
      </w:r>
      <w:r w:rsidR="00E43DA4">
        <w:t xml:space="preserve">. </w:t>
      </w:r>
    </w:p>
    <w:p w14:paraId="04EFE16D" w14:textId="72F3CE70" w:rsidR="00E43DA4" w:rsidRDefault="00701BD4" w:rsidP="0072401A">
      <w:r>
        <w:t>Between Uni, working part time and having a child who is on the ASD spectrum I find that my t</w:t>
      </w:r>
      <w:r w:rsidR="00BA2472">
        <w:t xml:space="preserve">ime management </w:t>
      </w:r>
      <w:r>
        <w:t xml:space="preserve">skills could be an area for improvement. I am very last minute with my assignments which then make me feel pressured and </w:t>
      </w:r>
      <w:r w:rsidR="00F550B9">
        <w:t xml:space="preserve">rushed. </w:t>
      </w:r>
      <w:r w:rsidR="00921F4C">
        <w:t>By having all these things counteract with one another it’s quite easy to allow them to all to crash together</w:t>
      </w:r>
      <w:r w:rsidR="00C41A6C">
        <w:t xml:space="preserve">, which is why I tend to procrastinate a lot. </w:t>
      </w:r>
      <w:r w:rsidR="00053075">
        <w:t xml:space="preserve">I find that my attention is also elsewhere when attending lessons, I am usually a </w:t>
      </w:r>
      <w:proofErr w:type="gramStart"/>
      <w:r w:rsidR="00053075">
        <w:t>really good</w:t>
      </w:r>
      <w:proofErr w:type="gramEnd"/>
      <w:r w:rsidR="00053075">
        <w:t xml:space="preserve"> note taker but since starting University I am finding I’m having to type a lot of notes rather than handwrite</w:t>
      </w:r>
      <w:r w:rsidR="00550F86">
        <w:t xml:space="preserve"> as lecturers do go quickly through presentations. </w:t>
      </w:r>
    </w:p>
    <w:p w14:paraId="70CE9BE1" w14:textId="283428C2" w:rsidR="0069699A" w:rsidRDefault="0069699A" w:rsidP="0072401A">
      <w:r>
        <w:t xml:space="preserve">When doing all the assignments since starting University I felt </w:t>
      </w:r>
      <w:proofErr w:type="gramStart"/>
      <w:r>
        <w:t>really panicked</w:t>
      </w:r>
      <w:proofErr w:type="gramEnd"/>
      <w:r>
        <w:t xml:space="preserve"> and anxious, I wanted to do well but I also felt like I didn’t know a lot about the subjects. </w:t>
      </w:r>
      <w:r w:rsidR="00312D09">
        <w:t xml:space="preserve">A lot of the information I was looking up didn’t </w:t>
      </w:r>
      <w:r w:rsidR="00CE56CF">
        <w:t>seem to be sinking in</w:t>
      </w:r>
      <w:r w:rsidR="00BA6309">
        <w:t xml:space="preserve">. </w:t>
      </w:r>
      <w:r w:rsidR="00C023E7">
        <w:t xml:space="preserve">At this point I began to feel </w:t>
      </w:r>
      <w:proofErr w:type="gramStart"/>
      <w:r w:rsidR="00C023E7">
        <w:t>really anxious</w:t>
      </w:r>
      <w:proofErr w:type="gramEnd"/>
      <w:r w:rsidR="00C023E7">
        <w:t xml:space="preserve"> that I wasn’t going to complete the assignment on time or that it wouldn’t answer the essay question or follow the brief. </w:t>
      </w:r>
    </w:p>
    <w:p w14:paraId="12C16340" w14:textId="277A493E" w:rsidR="00CA68A3" w:rsidRDefault="006C0106" w:rsidP="0072401A">
      <w:r>
        <w:t xml:space="preserve">I feel that having </w:t>
      </w:r>
      <w:r w:rsidR="00961F58">
        <w:t>lessons</w:t>
      </w:r>
      <w:r>
        <w:t xml:space="preserve"> with Mike </w:t>
      </w:r>
      <w:proofErr w:type="gramStart"/>
      <w:r w:rsidR="0060382F">
        <w:t>definitely</w:t>
      </w:r>
      <w:r>
        <w:t xml:space="preserve"> helped</w:t>
      </w:r>
      <w:proofErr w:type="gramEnd"/>
      <w:r>
        <w:t xml:space="preserve"> when it came to completing my assignments. B</w:t>
      </w:r>
      <w:r w:rsidR="00A87666">
        <w:t>y</w:t>
      </w:r>
      <w:r>
        <w:t xml:space="preserve"> having the Microsoft </w:t>
      </w:r>
      <w:r w:rsidR="00961F58">
        <w:t>lesson,</w:t>
      </w:r>
      <w:r w:rsidR="00CA3B6A">
        <w:t xml:space="preserve"> </w:t>
      </w:r>
      <w:r>
        <w:t>it showed me all the available tools to make essay writing easier</w:t>
      </w:r>
      <w:sdt>
        <w:sdtPr>
          <w:id w:val="144788979"/>
          <w:citation/>
        </w:sdtPr>
        <w:sdtContent>
          <w:r w:rsidR="00FE6BC4">
            <w:fldChar w:fldCharType="begin"/>
          </w:r>
          <w:r w:rsidR="00FE6BC4">
            <w:instrText xml:space="preserve"> CITATION Sof15 \l 2057 </w:instrText>
          </w:r>
          <w:r w:rsidR="00FE6BC4">
            <w:fldChar w:fldCharType="separate"/>
          </w:r>
          <w:r w:rsidR="00FE6BC4">
            <w:rPr>
              <w:noProof/>
            </w:rPr>
            <w:t xml:space="preserve"> </w:t>
          </w:r>
          <w:r w:rsidR="00FE6BC4" w:rsidRPr="00FE6BC4">
            <w:rPr>
              <w:noProof/>
            </w:rPr>
            <w:t>(Soffar, 2015)</w:t>
          </w:r>
          <w:r w:rsidR="00FE6BC4">
            <w:fldChar w:fldCharType="end"/>
          </w:r>
        </w:sdtContent>
      </w:sdt>
      <w:r>
        <w:t xml:space="preserve">. I didn’t know that word keeps </w:t>
      </w:r>
      <w:r w:rsidR="0060382F">
        <w:t>track of</w:t>
      </w:r>
      <w:r>
        <w:t xml:space="preserve"> referencing, offers intext citations and </w:t>
      </w:r>
      <w:r w:rsidR="0060382F">
        <w:t xml:space="preserve">allows me to create a bibliography. </w:t>
      </w:r>
      <w:r w:rsidR="00BA6309">
        <w:t xml:space="preserve">I also didn’t know that you could record on </w:t>
      </w:r>
      <w:proofErr w:type="spellStart"/>
      <w:r w:rsidR="00BA6309">
        <w:t>powerpoint</w:t>
      </w:r>
      <w:proofErr w:type="spellEnd"/>
      <w:r w:rsidR="00BA6309">
        <w:t xml:space="preserve"> until Mike showed us</w:t>
      </w:r>
      <w:sdt>
        <w:sdtPr>
          <w:id w:val="-1102178822"/>
          <w:citation/>
        </w:sdtPr>
        <w:sdtContent>
          <w:r w:rsidR="008C749A">
            <w:fldChar w:fldCharType="begin"/>
          </w:r>
          <w:r w:rsidR="008C749A">
            <w:instrText xml:space="preserve"> CITATION KatND \l 2057 </w:instrText>
          </w:r>
          <w:r w:rsidR="008C749A">
            <w:fldChar w:fldCharType="separate"/>
          </w:r>
          <w:r w:rsidR="008C749A">
            <w:rPr>
              <w:noProof/>
            </w:rPr>
            <w:t xml:space="preserve"> </w:t>
          </w:r>
          <w:r w:rsidR="008C749A" w:rsidRPr="008C749A">
            <w:rPr>
              <w:noProof/>
            </w:rPr>
            <w:t>(Katewa, ND)</w:t>
          </w:r>
          <w:r w:rsidR="008C749A">
            <w:fldChar w:fldCharType="end"/>
          </w:r>
        </w:sdtContent>
      </w:sdt>
      <w:r w:rsidR="00BA6309">
        <w:t xml:space="preserve"> I feel that by having that lesson </w:t>
      </w:r>
      <w:proofErr w:type="gramStart"/>
      <w:r w:rsidR="00BA6309">
        <w:t>and also</w:t>
      </w:r>
      <w:proofErr w:type="gramEnd"/>
      <w:r w:rsidR="00BA6309">
        <w:t xml:space="preserve"> the library lesson where we were shown how to reference and how to access</w:t>
      </w:r>
      <w:r w:rsidR="00091176">
        <w:t xml:space="preserve"> the information was really beneficial. </w:t>
      </w:r>
      <w:r w:rsidR="00D20D3E">
        <w:t xml:space="preserve">I used that method when completing Mike and James’s essays and it worked great, but when doing Sian’s essay on Judges it seemed to write them out wrong so that I turn lead to points deducted due to the referencing not being correct. </w:t>
      </w:r>
      <w:r w:rsidR="00033A1D">
        <w:t xml:space="preserve">I know I must make sure that the articles and journals I use are up to date and relevant, I found that by using the Gov website it often doesn’t give dates on when the articles were published or who wrote them. </w:t>
      </w:r>
      <w:r w:rsidR="00CA68A3">
        <w:t xml:space="preserve">My referencing seemed to be a big point when writing Sian’s essay so going forward, I need to make sure that it is all done correctly and start using more books rather than online articles. </w:t>
      </w:r>
    </w:p>
    <w:p w14:paraId="39F8D42C" w14:textId="5ABC7F34" w:rsidR="00F550B9" w:rsidRDefault="00C023E7" w:rsidP="006A0868">
      <w:r>
        <w:t>By having this experience</w:t>
      </w:r>
      <w:r w:rsidR="00D574F0">
        <w:t>,</w:t>
      </w:r>
      <w:r>
        <w:t xml:space="preserve"> I believe that it has given me an insight </w:t>
      </w:r>
      <w:r w:rsidR="00A45B6D">
        <w:t xml:space="preserve">on how pressuring it can be to leave </w:t>
      </w:r>
      <w:r w:rsidR="002C7DB3">
        <w:t>assignments</w:t>
      </w:r>
      <w:r w:rsidR="00A45B6D">
        <w:t xml:space="preserve"> to last minute,</w:t>
      </w:r>
      <w:r w:rsidR="002C7DB3">
        <w:t xml:space="preserve"> how hard it is to find the correct information when fighting with the clock to make sure it is submitted in time. </w:t>
      </w:r>
      <w:r w:rsidR="00F550B9">
        <w:t xml:space="preserve">My action plan going forward will be to make sure I make use of the time given between assignments and try not to leave things last minute, </w:t>
      </w:r>
      <w:r w:rsidR="001A391C">
        <w:t xml:space="preserve">I need to make sure that I create the right environment to study and prioritise time during the days to begin or finish my assignments. I need to make sure that when I’m </w:t>
      </w:r>
      <w:r w:rsidR="00033A1D">
        <w:t>referencing,</w:t>
      </w:r>
      <w:r w:rsidR="001A391C">
        <w:t xml:space="preserve"> I need to </w:t>
      </w:r>
      <w:proofErr w:type="gramStart"/>
      <w:r w:rsidR="001A391C">
        <w:t>refer back</w:t>
      </w:r>
      <w:proofErr w:type="gramEnd"/>
      <w:r w:rsidR="001A391C">
        <w:t xml:space="preserve"> to the Cite Them Right handbook which is available online with the University to make sure that they are correct</w:t>
      </w:r>
      <w:r w:rsidR="00033A1D">
        <w:t xml:space="preserve"> (</w:t>
      </w:r>
      <w:r w:rsidR="00A15EDA">
        <w:t>Bloomsbury, ND)</w:t>
      </w:r>
      <w:r w:rsidR="001A391C">
        <w:t xml:space="preserve">. </w:t>
      </w:r>
      <w:r w:rsidR="00CE56CF">
        <w:t xml:space="preserve">If I don’t leave things last </w:t>
      </w:r>
      <w:proofErr w:type="gramStart"/>
      <w:r w:rsidR="00CE56CF">
        <w:t>minute</w:t>
      </w:r>
      <w:proofErr w:type="gramEnd"/>
      <w:r w:rsidR="00CE56CF">
        <w:t xml:space="preserve"> I feel like my work can be better, it gives me enough time to adequately research and put things into place. </w:t>
      </w:r>
    </w:p>
    <w:p w14:paraId="1F16AAF5" w14:textId="584366D6" w:rsidR="00A91930" w:rsidRDefault="007B6052" w:rsidP="00A91930">
      <w:r>
        <w:t xml:space="preserve">In conclusion there are a range of different ways I could improve going forward. Time management is </w:t>
      </w:r>
      <w:proofErr w:type="gramStart"/>
      <w:r>
        <w:t>definitely the</w:t>
      </w:r>
      <w:proofErr w:type="gramEnd"/>
      <w:r>
        <w:t xml:space="preserve"> biggest priority</w:t>
      </w:r>
      <w:r w:rsidR="00C41A6C">
        <w:t xml:space="preserve">, making lists would help </w:t>
      </w:r>
      <w:r w:rsidR="00CA68A3">
        <w:t>prioritise</w:t>
      </w:r>
      <w:r w:rsidR="00C41A6C">
        <w:t xml:space="preserve"> things and allow me to put them in place of importance. I also find that when I leave things last </w:t>
      </w:r>
      <w:proofErr w:type="gramStart"/>
      <w:r w:rsidR="00C41A6C">
        <w:t>minute</w:t>
      </w:r>
      <w:proofErr w:type="gramEnd"/>
      <w:r w:rsidR="00C41A6C">
        <w:t xml:space="preserve"> I </w:t>
      </w:r>
      <w:r w:rsidR="00C41A6C">
        <w:lastRenderedPageBreak/>
        <w:t>find I retain information better</w:t>
      </w:r>
      <w:r w:rsidR="00CA68A3">
        <w:t xml:space="preserve"> and I work better under pressure. </w:t>
      </w:r>
      <w:r w:rsidR="00D574F0">
        <w:t xml:space="preserve">I could have </w:t>
      </w:r>
      <w:r w:rsidR="00FB7833">
        <w:t>set aside time to find credible and relevant sources so that it’s easier to incorporate into my essays.</w:t>
      </w:r>
      <w:r w:rsidR="00C41A6C">
        <w:t xml:space="preserve"> </w:t>
      </w:r>
      <w:r w:rsidR="00550F86">
        <w:t xml:space="preserve">I also need to practice writing quicker so that I can make handwritten notes as I personally find that information tends to sink in more when I’ve written it out on paper rather than looking at them on a computer screen. </w:t>
      </w:r>
    </w:p>
    <w:p w14:paraId="2C9B16A8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09AB8A4B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348783CF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1541584A" w14:textId="77777777" w:rsidR="000C6331" w:rsidRDefault="000C6331" w:rsidP="00BC063B">
      <w:pPr>
        <w:pStyle w:val="Title"/>
        <w:rPr>
          <w:rFonts w:ascii="Arial" w:hAnsi="Arial" w:cs="Arial"/>
        </w:rPr>
        <w:sectPr w:rsidR="000C6331" w:rsidSect="003C1DD6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0D7B9D23" w14:textId="312ADA73" w:rsidR="001D0C3B" w:rsidRPr="006A0868" w:rsidRDefault="006A0868" w:rsidP="006A0868">
      <w:pPr>
        <w:pStyle w:val="Heading1"/>
        <w:spacing w:before="120" w:after="120"/>
      </w:pPr>
      <w:bookmarkStart w:id="1" w:name="_Toc121132502"/>
      <w:r>
        <w:lastRenderedPageBreak/>
        <w:t xml:space="preserve">Task 2 – Personal </w:t>
      </w:r>
      <w:r w:rsidR="004E634D" w:rsidRPr="006A0868">
        <w:t>Development Plan</w:t>
      </w:r>
      <w:bookmarkEnd w:id="1"/>
    </w:p>
    <w:p w14:paraId="515F1E97" w14:textId="77777777" w:rsidR="004A4D09" w:rsidRPr="004A4D09" w:rsidRDefault="004A4D09" w:rsidP="004A4D0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2"/>
        <w:gridCol w:w="617"/>
        <w:gridCol w:w="1296"/>
        <w:gridCol w:w="1209"/>
        <w:gridCol w:w="474"/>
        <w:gridCol w:w="1957"/>
        <w:gridCol w:w="1781"/>
      </w:tblGrid>
      <w:tr w:rsidR="004E634D" w:rsidRPr="001456ED" w14:paraId="718D28E7" w14:textId="77777777" w:rsidTr="00260276">
        <w:tc>
          <w:tcPr>
            <w:tcW w:w="4106" w:type="dxa"/>
            <w:gridSpan w:val="2"/>
            <w:shd w:val="clear" w:color="auto" w:fill="F9C5E0" w:themeFill="accent1" w:themeFillTint="33"/>
          </w:tcPr>
          <w:p w14:paraId="16E6B3B1" w14:textId="4B6DB337" w:rsidR="004E634D" w:rsidRPr="00193818" w:rsidRDefault="004E634D" w:rsidP="00B905A2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Student Name</w:t>
            </w:r>
          </w:p>
        </w:tc>
        <w:tc>
          <w:tcPr>
            <w:tcW w:w="2835" w:type="dxa"/>
            <w:gridSpan w:val="2"/>
            <w:shd w:val="clear" w:color="auto" w:fill="F9C5E0" w:themeFill="accent1" w:themeFillTint="33"/>
          </w:tcPr>
          <w:p w14:paraId="2B88414D" w14:textId="5665B183" w:rsidR="004E634D" w:rsidRPr="00193818" w:rsidRDefault="004E634D" w:rsidP="00B905A2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4217" w:type="dxa"/>
            <w:gridSpan w:val="2"/>
            <w:shd w:val="clear" w:color="auto" w:fill="F9C5E0" w:themeFill="accent1" w:themeFillTint="33"/>
          </w:tcPr>
          <w:p w14:paraId="253E0310" w14:textId="08807C64" w:rsidR="004E634D" w:rsidRPr="00193818" w:rsidRDefault="004E634D" w:rsidP="00B905A2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2790" w:type="dxa"/>
            <w:shd w:val="clear" w:color="auto" w:fill="F9C5E0" w:themeFill="accent1" w:themeFillTint="33"/>
          </w:tcPr>
          <w:p w14:paraId="5708395A" w14:textId="178C578C" w:rsidR="004E634D" w:rsidRPr="00193818" w:rsidRDefault="004E634D" w:rsidP="00B905A2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Code</w:t>
            </w:r>
          </w:p>
        </w:tc>
      </w:tr>
      <w:tr w:rsidR="00B905A2" w:rsidRPr="001456ED" w14:paraId="3A490A81" w14:textId="77777777" w:rsidTr="00260276">
        <w:tc>
          <w:tcPr>
            <w:tcW w:w="4106" w:type="dxa"/>
            <w:gridSpan w:val="2"/>
            <w:shd w:val="clear" w:color="auto" w:fill="F9C5E0" w:themeFill="accent1" w:themeFillTint="33"/>
          </w:tcPr>
          <w:p w14:paraId="39B457F4" w14:textId="6069BB65" w:rsidR="00B905A2" w:rsidRPr="001456ED" w:rsidRDefault="00883136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Shannon Clark</w:t>
            </w:r>
          </w:p>
        </w:tc>
        <w:tc>
          <w:tcPr>
            <w:tcW w:w="2835" w:type="dxa"/>
            <w:gridSpan w:val="2"/>
            <w:shd w:val="clear" w:color="auto" w:fill="F9C5E0" w:themeFill="accent1" w:themeFillTint="33"/>
          </w:tcPr>
          <w:p w14:paraId="569EF7FE" w14:textId="53BD4387" w:rsidR="00B905A2" w:rsidRPr="001456ED" w:rsidRDefault="00883136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2205377</w:t>
            </w:r>
          </w:p>
        </w:tc>
        <w:tc>
          <w:tcPr>
            <w:tcW w:w="4217" w:type="dxa"/>
            <w:gridSpan w:val="2"/>
            <w:shd w:val="clear" w:color="auto" w:fill="F9C5E0" w:themeFill="accent1" w:themeFillTint="33"/>
          </w:tcPr>
          <w:p w14:paraId="2B9CA8A3" w14:textId="6B1C5085" w:rsidR="00B905A2" w:rsidRPr="001456ED" w:rsidRDefault="00B905A2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Learning in the Digital Era</w:t>
            </w:r>
          </w:p>
        </w:tc>
        <w:tc>
          <w:tcPr>
            <w:tcW w:w="2790" w:type="dxa"/>
            <w:shd w:val="clear" w:color="auto" w:fill="F9C5E0" w:themeFill="accent1" w:themeFillTint="33"/>
          </w:tcPr>
          <w:p w14:paraId="2A322D27" w14:textId="77777777" w:rsidR="00B905A2" w:rsidRDefault="00B905A2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BMPL4007</w:t>
            </w:r>
          </w:p>
          <w:p w14:paraId="33FE3521" w14:textId="16145C9C" w:rsidR="00B905A2" w:rsidRPr="001456ED" w:rsidRDefault="00B905A2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BMPS4009</w:t>
            </w:r>
          </w:p>
        </w:tc>
      </w:tr>
      <w:tr w:rsidR="004E634D" w14:paraId="082F20FB" w14:textId="77777777" w:rsidTr="00193818">
        <w:tc>
          <w:tcPr>
            <w:tcW w:w="2789" w:type="dxa"/>
            <w:shd w:val="clear" w:color="auto" w:fill="EEB1EC" w:themeFill="accent6" w:themeFillTint="66"/>
          </w:tcPr>
          <w:p w14:paraId="3784FEA5" w14:textId="5A033D70" w:rsidR="004E634D" w:rsidRPr="001456ED" w:rsidRDefault="004E634D" w:rsidP="004E634D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1456ED">
              <w:rPr>
                <w:rFonts w:cs="Arial"/>
                <w:b/>
                <w:sz w:val="24"/>
                <w:szCs w:val="24"/>
              </w:rPr>
              <w:t xml:space="preserve">What </w:t>
            </w:r>
            <w:r w:rsidR="00193818">
              <w:rPr>
                <w:rFonts w:cs="Arial"/>
                <w:b/>
                <w:sz w:val="24"/>
                <w:szCs w:val="24"/>
              </w:rPr>
              <w:t>goals do I want to achieve?</w:t>
            </w:r>
          </w:p>
          <w:p w14:paraId="51222708" w14:textId="2BDD6BD0" w:rsidR="004E634D" w:rsidRPr="001456ED" w:rsidRDefault="004E634D" w:rsidP="00193818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2789" w:type="dxa"/>
            <w:gridSpan w:val="2"/>
            <w:shd w:val="clear" w:color="auto" w:fill="EEB1EC" w:themeFill="accent6" w:themeFillTint="66"/>
          </w:tcPr>
          <w:p w14:paraId="26403679" w14:textId="2CB78338" w:rsidR="004E634D" w:rsidRPr="001456ED" w:rsidRDefault="00B905A2" w:rsidP="004E634D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How will I measure my progress?</w:t>
            </w:r>
          </w:p>
          <w:p w14:paraId="08768E43" w14:textId="77777777" w:rsidR="004E634D" w:rsidRPr="001456ED" w:rsidRDefault="004E634D" w:rsidP="004E634D">
            <w:pPr>
              <w:jc w:val="center"/>
              <w:rPr>
                <w:rFonts w:cs="Arial"/>
                <w:b/>
                <w:sz w:val="24"/>
                <w:szCs w:val="24"/>
              </w:rPr>
            </w:pPr>
          </w:p>
          <w:p w14:paraId="473C4CB3" w14:textId="2C4208ED" w:rsidR="004E634D" w:rsidRPr="001456ED" w:rsidRDefault="004E634D" w:rsidP="00193818">
            <w:pPr>
              <w:rPr>
                <w:rFonts w:cs="Arial"/>
                <w:b/>
                <w:sz w:val="24"/>
                <w:szCs w:val="24"/>
              </w:rPr>
            </w:pPr>
          </w:p>
        </w:tc>
        <w:tc>
          <w:tcPr>
            <w:tcW w:w="2790" w:type="dxa"/>
            <w:gridSpan w:val="2"/>
            <w:shd w:val="clear" w:color="auto" w:fill="EEB1EC" w:themeFill="accent6" w:themeFillTint="66"/>
          </w:tcPr>
          <w:p w14:paraId="6F5736E2" w14:textId="4DF6D213" w:rsidR="004E634D" w:rsidRPr="001456ED" w:rsidRDefault="004E634D" w:rsidP="004E634D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1456ED">
              <w:rPr>
                <w:rFonts w:cs="Arial"/>
                <w:b/>
                <w:sz w:val="24"/>
                <w:szCs w:val="24"/>
              </w:rPr>
              <w:t>What resources or support will I</w:t>
            </w:r>
            <w:r w:rsidR="00B905A2">
              <w:rPr>
                <w:rFonts w:cs="Arial"/>
                <w:b/>
                <w:sz w:val="24"/>
                <w:szCs w:val="24"/>
              </w:rPr>
              <w:t xml:space="preserve"> need?</w:t>
            </w:r>
          </w:p>
          <w:p w14:paraId="03C76393" w14:textId="1320AA75" w:rsidR="004E634D" w:rsidRPr="001456ED" w:rsidRDefault="004E634D" w:rsidP="00193818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EEB1EC" w:themeFill="accent6" w:themeFillTint="66"/>
          </w:tcPr>
          <w:p w14:paraId="1343A717" w14:textId="6C55C54F" w:rsidR="004E634D" w:rsidRPr="001456ED" w:rsidRDefault="00B905A2" w:rsidP="004E634D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How is the objective relevant to my pers</w:t>
            </w:r>
            <w:r w:rsidR="00193818">
              <w:rPr>
                <w:rFonts w:cs="Arial"/>
                <w:b/>
                <w:sz w:val="24"/>
                <w:szCs w:val="24"/>
              </w:rPr>
              <w:t>onal aspirations</w:t>
            </w:r>
            <w:r>
              <w:rPr>
                <w:rFonts w:cs="Arial"/>
                <w:b/>
                <w:sz w:val="24"/>
                <w:szCs w:val="24"/>
              </w:rPr>
              <w:t>?</w:t>
            </w:r>
          </w:p>
          <w:p w14:paraId="0491C348" w14:textId="7301F011" w:rsidR="004E634D" w:rsidRPr="00B905A2" w:rsidRDefault="004E634D" w:rsidP="00193818">
            <w:pPr>
              <w:rPr>
                <w:rFonts w:cs="Arial"/>
                <w:b/>
                <w:bCs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EEB1EC" w:themeFill="accent6" w:themeFillTint="66"/>
          </w:tcPr>
          <w:p w14:paraId="5E1D2FB4" w14:textId="673F793E" w:rsidR="00B905A2" w:rsidRDefault="00B905A2" w:rsidP="004E634D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 xml:space="preserve">What </w:t>
            </w:r>
            <w:r w:rsidR="00193818">
              <w:rPr>
                <w:rFonts w:cs="Arial"/>
                <w:b/>
                <w:sz w:val="24"/>
                <w:szCs w:val="24"/>
              </w:rPr>
              <w:t>is the timeframe for the achievement of my goals?</w:t>
            </w:r>
          </w:p>
          <w:p w14:paraId="38113BC7" w14:textId="70D05FF1" w:rsidR="004E634D" w:rsidRPr="001456ED" w:rsidRDefault="004E634D" w:rsidP="00193818">
            <w:pPr>
              <w:rPr>
                <w:rFonts w:cs="Arial"/>
                <w:sz w:val="24"/>
                <w:szCs w:val="24"/>
              </w:rPr>
            </w:pPr>
          </w:p>
        </w:tc>
      </w:tr>
      <w:tr w:rsidR="00193818" w:rsidRPr="004A4D09" w14:paraId="5DFA128E" w14:textId="77777777" w:rsidTr="00193818">
        <w:tc>
          <w:tcPr>
            <w:tcW w:w="2789" w:type="dxa"/>
            <w:shd w:val="clear" w:color="auto" w:fill="F3B1C5" w:themeFill="accent2" w:themeFillTint="66"/>
          </w:tcPr>
          <w:p w14:paraId="65121A9F" w14:textId="2A2FCCA5" w:rsidR="00193818" w:rsidRPr="004A4D09" w:rsidRDefault="00193818" w:rsidP="004E634D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Specific</w:t>
            </w:r>
          </w:p>
        </w:tc>
        <w:tc>
          <w:tcPr>
            <w:tcW w:w="2789" w:type="dxa"/>
            <w:gridSpan w:val="2"/>
            <w:shd w:val="clear" w:color="auto" w:fill="F3B1C5" w:themeFill="accent2" w:themeFillTint="66"/>
          </w:tcPr>
          <w:p w14:paraId="029437BB" w14:textId="7C5D3839" w:rsidR="00193818" w:rsidRPr="004A4D09" w:rsidRDefault="00193818" w:rsidP="004E634D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Measurable</w:t>
            </w:r>
          </w:p>
        </w:tc>
        <w:tc>
          <w:tcPr>
            <w:tcW w:w="2790" w:type="dxa"/>
            <w:gridSpan w:val="2"/>
            <w:shd w:val="clear" w:color="auto" w:fill="F3B1C5" w:themeFill="accent2" w:themeFillTint="66"/>
          </w:tcPr>
          <w:p w14:paraId="0B2ABEFA" w14:textId="6738016D" w:rsidR="00193818" w:rsidRPr="004A4D09" w:rsidRDefault="00193818" w:rsidP="004E634D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Achievable</w:t>
            </w:r>
          </w:p>
        </w:tc>
        <w:tc>
          <w:tcPr>
            <w:tcW w:w="2790" w:type="dxa"/>
            <w:shd w:val="clear" w:color="auto" w:fill="F3B1C5" w:themeFill="accent2" w:themeFillTint="66"/>
          </w:tcPr>
          <w:p w14:paraId="01ED3F96" w14:textId="2C63AB4C" w:rsidR="00193818" w:rsidRPr="004A4D09" w:rsidRDefault="00193818" w:rsidP="004E634D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  <w:bCs/>
              </w:rPr>
              <w:t>Relevant</w:t>
            </w:r>
          </w:p>
        </w:tc>
        <w:tc>
          <w:tcPr>
            <w:tcW w:w="2790" w:type="dxa"/>
            <w:shd w:val="clear" w:color="auto" w:fill="F3B1C5" w:themeFill="accent2" w:themeFillTint="66"/>
          </w:tcPr>
          <w:p w14:paraId="05AD21E5" w14:textId="04FDA39B" w:rsidR="00193818" w:rsidRPr="004A4D09" w:rsidRDefault="00193818" w:rsidP="004E634D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Timebound</w:t>
            </w:r>
          </w:p>
        </w:tc>
      </w:tr>
      <w:tr w:rsidR="004E634D" w:rsidRPr="004A4D09" w14:paraId="282ED12D" w14:textId="77777777" w:rsidTr="004A4D09">
        <w:trPr>
          <w:trHeight w:val="3907"/>
        </w:trPr>
        <w:tc>
          <w:tcPr>
            <w:tcW w:w="2789" w:type="dxa"/>
          </w:tcPr>
          <w:p w14:paraId="1E61C526" w14:textId="7AE5E40A" w:rsidR="004E634D" w:rsidRDefault="00890B59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I want to be able to make sure that </w:t>
            </w:r>
            <w:r w:rsidR="006B33E8">
              <w:rPr>
                <w:rFonts w:cs="Arial"/>
              </w:rPr>
              <w:t>m</w:t>
            </w:r>
            <w:r>
              <w:rPr>
                <w:rFonts w:cs="Arial"/>
              </w:rPr>
              <w:t xml:space="preserve">y assignments are done weeks in advance. </w:t>
            </w:r>
          </w:p>
          <w:p w14:paraId="5046E8E1" w14:textId="77777777" w:rsidR="00B45ED0" w:rsidRDefault="00B45ED0" w:rsidP="004E634D">
            <w:pPr>
              <w:rPr>
                <w:rFonts w:cs="Arial"/>
              </w:rPr>
            </w:pPr>
          </w:p>
          <w:p w14:paraId="51E37CA7" w14:textId="743FD7CE" w:rsidR="00730BE6" w:rsidRDefault="00730BE6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Keep checking on my referencing to make sure they are correct and reliable. </w:t>
            </w:r>
          </w:p>
          <w:p w14:paraId="5AB5389A" w14:textId="77777777" w:rsidR="00A30F8B" w:rsidRDefault="00A30F8B" w:rsidP="004E634D">
            <w:pPr>
              <w:rPr>
                <w:rFonts w:cs="Arial"/>
              </w:rPr>
            </w:pPr>
          </w:p>
          <w:p w14:paraId="6E271EED" w14:textId="77777777" w:rsidR="00A30F8B" w:rsidRDefault="009A0CF7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I want to be able to gain a law degree with the best possible marks I could. Nott only to help me progress in future with any jobs but to also allow me to feel accomplished in knowing I managed to gain my degree while working to the best of my abilities. </w:t>
            </w:r>
          </w:p>
          <w:p w14:paraId="6CF5C23C" w14:textId="318FA12E" w:rsidR="00C959FB" w:rsidRPr="00890B59" w:rsidRDefault="00C959FB" w:rsidP="004E634D">
            <w:pPr>
              <w:rPr>
                <w:rFonts w:cs="Arial"/>
              </w:rPr>
            </w:pPr>
          </w:p>
        </w:tc>
        <w:tc>
          <w:tcPr>
            <w:tcW w:w="2789" w:type="dxa"/>
            <w:gridSpan w:val="2"/>
          </w:tcPr>
          <w:p w14:paraId="3AA19B1C" w14:textId="4EE26135" w:rsidR="00260276" w:rsidRDefault="006E12A1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By creating timetables and lists I should be able to </w:t>
            </w:r>
            <w:r w:rsidR="00C50B30">
              <w:rPr>
                <w:rFonts w:cs="Arial"/>
              </w:rPr>
              <w:t>prioritise</w:t>
            </w:r>
            <w:r>
              <w:rPr>
                <w:rFonts w:cs="Arial"/>
              </w:rPr>
              <w:t xml:space="preserve"> the most important/urgent things. </w:t>
            </w:r>
          </w:p>
          <w:p w14:paraId="76CDE164" w14:textId="77777777" w:rsidR="00C50B30" w:rsidRDefault="00C50B30" w:rsidP="004E634D">
            <w:pPr>
              <w:rPr>
                <w:rFonts w:cs="Arial"/>
              </w:rPr>
            </w:pPr>
          </w:p>
          <w:p w14:paraId="3E4BCCA0" w14:textId="36AB854D" w:rsidR="00C50B30" w:rsidRPr="004A4D09" w:rsidRDefault="00C50B30" w:rsidP="004E634D">
            <w:pPr>
              <w:rPr>
                <w:rFonts w:cs="Arial"/>
              </w:rPr>
            </w:pPr>
            <w:r>
              <w:rPr>
                <w:rFonts w:cs="Arial"/>
              </w:rPr>
              <w:t>By having a planner with a tick off option will also help me keep track of wha</w:t>
            </w:r>
            <w:r w:rsidR="00E20E39">
              <w:rPr>
                <w:rFonts w:cs="Arial"/>
              </w:rPr>
              <w:t>t</w:t>
            </w:r>
            <w:r>
              <w:rPr>
                <w:rFonts w:cs="Arial"/>
              </w:rPr>
              <w:t xml:space="preserve"> I have managed to complete and what else is left to do. </w:t>
            </w:r>
          </w:p>
          <w:p w14:paraId="5E18E1E6" w14:textId="77777777" w:rsidR="006E12A1" w:rsidRDefault="006E12A1" w:rsidP="004E634D">
            <w:pPr>
              <w:rPr>
                <w:rFonts w:cs="Arial"/>
              </w:rPr>
            </w:pPr>
          </w:p>
          <w:p w14:paraId="5E2195C2" w14:textId="487BCB93" w:rsidR="00083877" w:rsidRDefault="00083877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Placing the planner in plain view would be beneficial as it is something I would look at </w:t>
            </w:r>
            <w:proofErr w:type="spellStart"/>
            <w:r>
              <w:rPr>
                <w:rFonts w:cs="Arial"/>
              </w:rPr>
              <w:t>everyday</w:t>
            </w:r>
            <w:proofErr w:type="spellEnd"/>
            <w:r>
              <w:rPr>
                <w:rFonts w:cs="Arial"/>
              </w:rPr>
              <w:t xml:space="preserve"> and it would remind me of upcoming events. </w:t>
            </w:r>
          </w:p>
          <w:p w14:paraId="2B296E2F" w14:textId="5086D889" w:rsidR="003902D7" w:rsidRPr="004A4D09" w:rsidRDefault="003902D7" w:rsidP="004E634D">
            <w:pPr>
              <w:rPr>
                <w:rFonts w:cs="Arial"/>
              </w:rPr>
            </w:pPr>
          </w:p>
        </w:tc>
        <w:tc>
          <w:tcPr>
            <w:tcW w:w="2790" w:type="dxa"/>
            <w:gridSpan w:val="2"/>
          </w:tcPr>
          <w:p w14:paraId="3DBBF661" w14:textId="77777777" w:rsidR="008C1CBE" w:rsidRDefault="003C198E" w:rsidP="00FF3302">
            <w:pPr>
              <w:rPr>
                <w:rFonts w:cs="Arial"/>
              </w:rPr>
            </w:pPr>
            <w:r>
              <w:rPr>
                <w:rFonts w:cs="Arial"/>
              </w:rPr>
              <w:t>There are a range of different items available online to buy, such as</w:t>
            </w:r>
            <w:r w:rsidR="00715FF1">
              <w:rPr>
                <w:rFonts w:cs="Arial"/>
              </w:rPr>
              <w:t xml:space="preserve"> </w:t>
            </w:r>
            <w:r>
              <w:rPr>
                <w:rFonts w:cs="Arial"/>
              </w:rPr>
              <w:t xml:space="preserve">a planners and diary trackers. Having something like that with all my important work </w:t>
            </w:r>
            <w:r w:rsidR="00F85C81">
              <w:rPr>
                <w:rFonts w:cs="Arial"/>
              </w:rPr>
              <w:t xml:space="preserve">written out in different colours to </w:t>
            </w:r>
            <w:r w:rsidR="00715FF1">
              <w:rPr>
                <w:rFonts w:cs="Arial"/>
              </w:rPr>
              <w:t>prioritise</w:t>
            </w:r>
            <w:r w:rsidR="00F85C81">
              <w:rPr>
                <w:rFonts w:cs="Arial"/>
              </w:rPr>
              <w:t xml:space="preserve"> urgency would be very beneficial </w:t>
            </w:r>
            <w:r w:rsidR="00715FF1">
              <w:rPr>
                <w:rFonts w:cs="Arial"/>
              </w:rPr>
              <w:t>(</w:t>
            </w:r>
            <w:r w:rsidR="00FE64AF">
              <w:rPr>
                <w:rFonts w:cs="Arial"/>
              </w:rPr>
              <w:t>Thompson, 2022)</w:t>
            </w:r>
            <w:r w:rsidR="001A7925">
              <w:rPr>
                <w:rFonts w:cs="Arial"/>
              </w:rPr>
              <w:t xml:space="preserve">. </w:t>
            </w:r>
          </w:p>
          <w:p w14:paraId="37906E6D" w14:textId="77777777" w:rsidR="00F375FF" w:rsidRDefault="00F375FF" w:rsidP="00FF3302">
            <w:pPr>
              <w:rPr>
                <w:rFonts w:cs="Arial"/>
              </w:rPr>
            </w:pPr>
          </w:p>
          <w:p w14:paraId="4D8771B6" w14:textId="77777777" w:rsidR="001A7925" w:rsidRDefault="00F375FF" w:rsidP="00FF3302">
            <w:pPr>
              <w:rPr>
                <w:rFonts w:cs="Arial"/>
              </w:rPr>
            </w:pPr>
            <w:r>
              <w:rPr>
                <w:rFonts w:cs="Arial"/>
              </w:rPr>
              <w:t xml:space="preserve">By having Cite Them Right </w:t>
            </w:r>
            <w:r w:rsidR="00B96297">
              <w:rPr>
                <w:rFonts w:cs="Arial"/>
              </w:rPr>
              <w:t>available from the Universities library and online it makes it easier to be able to check the references and make sure they are written correctl</w:t>
            </w:r>
            <w:r w:rsidR="00083877">
              <w:rPr>
                <w:rFonts w:cs="Arial"/>
              </w:rPr>
              <w:t xml:space="preserve">y. </w:t>
            </w:r>
          </w:p>
          <w:p w14:paraId="18D333CF" w14:textId="77777777" w:rsidR="00D13506" w:rsidRDefault="00D13506" w:rsidP="00FF3302">
            <w:pPr>
              <w:rPr>
                <w:rFonts w:cs="Arial"/>
              </w:rPr>
            </w:pPr>
          </w:p>
          <w:p w14:paraId="3E4853A4" w14:textId="77777777" w:rsidR="00B061C0" w:rsidRDefault="00B061C0" w:rsidP="00FF3302">
            <w:pPr>
              <w:rPr>
                <w:rFonts w:cs="Arial"/>
              </w:rPr>
            </w:pPr>
          </w:p>
          <w:p w14:paraId="475731B5" w14:textId="77777777" w:rsidR="00D13506" w:rsidRDefault="00D13506" w:rsidP="00FF3302">
            <w:pPr>
              <w:rPr>
                <w:rFonts w:cs="Arial"/>
              </w:rPr>
            </w:pPr>
            <w:r>
              <w:rPr>
                <w:rFonts w:cs="Arial"/>
              </w:rPr>
              <w:lastRenderedPageBreak/>
              <w:t xml:space="preserve">Many books needed to complete the proper research are very expensive to buy and being a part time worker means funds aren’t always available. But having three libraries I </w:t>
            </w:r>
            <w:proofErr w:type="gramStart"/>
            <w:r>
              <w:rPr>
                <w:rFonts w:cs="Arial"/>
              </w:rPr>
              <w:t>am able to</w:t>
            </w:r>
            <w:proofErr w:type="gramEnd"/>
            <w:r>
              <w:rPr>
                <w:rFonts w:cs="Arial"/>
              </w:rPr>
              <w:t xml:space="preserve"> access within the University means I am able to look and use the books I need without having to pay a hefty price tag. By having this type of resource available it </w:t>
            </w:r>
            <w:r w:rsidR="00B061C0">
              <w:rPr>
                <w:rFonts w:cs="Arial"/>
              </w:rPr>
              <w:t xml:space="preserve">makes it easier and much more accessible to access information. </w:t>
            </w:r>
          </w:p>
          <w:p w14:paraId="5B230144" w14:textId="77777777" w:rsidR="00B061C0" w:rsidRDefault="00B061C0" w:rsidP="00FF3302">
            <w:pPr>
              <w:rPr>
                <w:rFonts w:cs="Arial"/>
              </w:rPr>
            </w:pPr>
          </w:p>
          <w:p w14:paraId="6F74DA9C" w14:textId="15FD14B5" w:rsidR="00B061C0" w:rsidRPr="00FF3302" w:rsidRDefault="00B061C0" w:rsidP="00FF3302">
            <w:pPr>
              <w:rPr>
                <w:rFonts w:cs="Arial"/>
              </w:rPr>
            </w:pPr>
            <w:r>
              <w:rPr>
                <w:rFonts w:cs="Arial"/>
              </w:rPr>
              <w:t xml:space="preserve">Lexus Nexus is also a valuable research tool when it comes to completing my studies, </w:t>
            </w:r>
            <w:proofErr w:type="gramStart"/>
            <w:r>
              <w:rPr>
                <w:rFonts w:cs="Arial"/>
              </w:rPr>
              <w:t>It</w:t>
            </w:r>
            <w:proofErr w:type="gramEnd"/>
            <w:r>
              <w:rPr>
                <w:rFonts w:cs="Arial"/>
              </w:rPr>
              <w:t xml:space="preserve"> has a range of different cases and information available for all and any topics I may need to write about during my time at University. By having this </w:t>
            </w:r>
            <w:r>
              <w:rPr>
                <w:rFonts w:cs="Arial"/>
              </w:rPr>
              <w:lastRenderedPageBreak/>
              <w:t>available through the University i</w:t>
            </w:r>
            <w:r w:rsidR="00DC0CB5">
              <w:rPr>
                <w:rFonts w:cs="Arial"/>
              </w:rPr>
              <w:t xml:space="preserve">t also saves me money on </w:t>
            </w:r>
            <w:r w:rsidR="00062FD1">
              <w:rPr>
                <w:rFonts w:cs="Arial"/>
              </w:rPr>
              <w:t>accessing the website (</w:t>
            </w:r>
            <w:proofErr w:type="spellStart"/>
            <w:r w:rsidR="00062FD1">
              <w:rPr>
                <w:rFonts w:cs="Arial"/>
              </w:rPr>
              <w:t>LexusNexus</w:t>
            </w:r>
            <w:proofErr w:type="spellEnd"/>
            <w:r w:rsidR="00062FD1">
              <w:rPr>
                <w:rFonts w:cs="Arial"/>
              </w:rPr>
              <w:t>, ND)</w:t>
            </w:r>
          </w:p>
        </w:tc>
        <w:tc>
          <w:tcPr>
            <w:tcW w:w="2790" w:type="dxa"/>
          </w:tcPr>
          <w:p w14:paraId="7D80CCC5" w14:textId="77777777" w:rsidR="00BC063B" w:rsidRDefault="00616312" w:rsidP="004E634D">
            <w:pPr>
              <w:rPr>
                <w:rFonts w:cs="Arial"/>
              </w:rPr>
            </w:pPr>
            <w:r>
              <w:rPr>
                <w:rFonts w:cs="Arial"/>
              </w:rPr>
              <w:lastRenderedPageBreak/>
              <w:t xml:space="preserve">My personal aspiration is to gain a Law degree as I would at one point like to either work as a solicitor or </w:t>
            </w:r>
            <w:r w:rsidR="00C75831">
              <w:rPr>
                <w:rFonts w:cs="Arial"/>
              </w:rPr>
              <w:t xml:space="preserve">as part of the crown prosecution service. By making these goals attainable now will help me in the future with any job I would like. </w:t>
            </w:r>
          </w:p>
          <w:p w14:paraId="1A84BD71" w14:textId="77777777" w:rsidR="00C75831" w:rsidRDefault="00C75831" w:rsidP="004E634D">
            <w:pPr>
              <w:rPr>
                <w:rFonts w:cs="Arial"/>
              </w:rPr>
            </w:pPr>
          </w:p>
          <w:p w14:paraId="0A5163A5" w14:textId="77777777" w:rsidR="00C75831" w:rsidRDefault="00C75831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By making sure that I </w:t>
            </w:r>
            <w:proofErr w:type="gramStart"/>
            <w:r>
              <w:rPr>
                <w:rFonts w:cs="Arial"/>
              </w:rPr>
              <w:t>am able to</w:t>
            </w:r>
            <w:proofErr w:type="gramEnd"/>
            <w:r>
              <w:rPr>
                <w:rFonts w:cs="Arial"/>
              </w:rPr>
              <w:t xml:space="preserve"> complete my work to the best of my ability will give me the confidence I would need to complete the course. </w:t>
            </w:r>
          </w:p>
          <w:p w14:paraId="10A24869" w14:textId="77777777" w:rsidR="0043302D" w:rsidRDefault="0043302D" w:rsidP="004E634D">
            <w:pPr>
              <w:rPr>
                <w:rFonts w:cs="Arial"/>
              </w:rPr>
            </w:pPr>
          </w:p>
          <w:p w14:paraId="4E97F72D" w14:textId="77777777" w:rsidR="00A77853" w:rsidRDefault="00A77853" w:rsidP="004E634D">
            <w:pPr>
              <w:rPr>
                <w:rFonts w:cs="Arial"/>
              </w:rPr>
            </w:pPr>
          </w:p>
          <w:p w14:paraId="094E8B89" w14:textId="77777777" w:rsidR="00A77853" w:rsidRDefault="00A77853" w:rsidP="004E634D">
            <w:pPr>
              <w:rPr>
                <w:rFonts w:cs="Arial"/>
              </w:rPr>
            </w:pPr>
          </w:p>
          <w:p w14:paraId="662EE94E" w14:textId="77777777" w:rsidR="00A77853" w:rsidRDefault="00A77853" w:rsidP="004E634D">
            <w:pPr>
              <w:rPr>
                <w:rFonts w:cs="Arial"/>
              </w:rPr>
            </w:pPr>
          </w:p>
          <w:p w14:paraId="7D18FBB6" w14:textId="77777777" w:rsidR="003374BB" w:rsidRDefault="008614B9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Learning how to manage my time better would </w:t>
            </w:r>
            <w:proofErr w:type="gramStart"/>
            <w:r>
              <w:rPr>
                <w:rFonts w:cs="Arial"/>
              </w:rPr>
              <w:t>definitely help</w:t>
            </w:r>
            <w:proofErr w:type="gramEnd"/>
            <w:r>
              <w:rPr>
                <w:rFonts w:cs="Arial"/>
              </w:rPr>
              <w:t xml:space="preserve"> me later on in knowing how to prioritise </w:t>
            </w:r>
            <w:r w:rsidR="00A77853">
              <w:rPr>
                <w:rFonts w:cs="Arial"/>
              </w:rPr>
              <w:t xml:space="preserve">urgent </w:t>
            </w:r>
            <w:r w:rsidR="00A77853">
              <w:rPr>
                <w:rFonts w:cs="Arial"/>
              </w:rPr>
              <w:lastRenderedPageBreak/>
              <w:t>and important stuff</w:t>
            </w:r>
            <w:r w:rsidR="003374BB">
              <w:rPr>
                <w:rFonts w:cs="Arial"/>
              </w:rPr>
              <w:t xml:space="preserve">. </w:t>
            </w:r>
          </w:p>
          <w:p w14:paraId="0FBAE829" w14:textId="2C662431" w:rsidR="008614B9" w:rsidRDefault="003374BB" w:rsidP="004E634D">
            <w:pPr>
              <w:rPr>
                <w:rFonts w:cs="Arial"/>
              </w:rPr>
            </w:pPr>
            <w:r>
              <w:rPr>
                <w:rFonts w:cs="Arial"/>
              </w:rPr>
              <w:t>By</w:t>
            </w:r>
            <w:r w:rsidR="00DD7E42">
              <w:rPr>
                <w:rFonts w:cs="Arial"/>
              </w:rPr>
              <w:t xml:space="preserve"> using </w:t>
            </w:r>
            <w:proofErr w:type="spellStart"/>
            <w:r w:rsidR="00DD7E42">
              <w:rPr>
                <w:rFonts w:cs="Arial"/>
              </w:rPr>
              <w:t>Eishenhower’s</w:t>
            </w:r>
            <w:proofErr w:type="spellEnd"/>
            <w:r w:rsidR="00DD7E42">
              <w:rPr>
                <w:rFonts w:cs="Arial"/>
              </w:rPr>
              <w:t xml:space="preserve"> </w:t>
            </w:r>
            <w:r>
              <w:rPr>
                <w:rFonts w:cs="Arial"/>
              </w:rPr>
              <w:t>Urgent/Important Principle it should help me plan effectively moving forward (</w:t>
            </w:r>
            <w:r w:rsidR="007A2F51">
              <w:rPr>
                <w:rFonts w:cs="Arial"/>
              </w:rPr>
              <w:t>MindTools, ND)</w:t>
            </w:r>
          </w:p>
          <w:p w14:paraId="70F39532" w14:textId="6F68556E" w:rsidR="0043302D" w:rsidRPr="004A4D09" w:rsidRDefault="0043302D" w:rsidP="004E634D">
            <w:pPr>
              <w:rPr>
                <w:rFonts w:cs="Arial"/>
              </w:rPr>
            </w:pPr>
          </w:p>
        </w:tc>
        <w:tc>
          <w:tcPr>
            <w:tcW w:w="2790" w:type="dxa"/>
          </w:tcPr>
          <w:p w14:paraId="6E5375F5" w14:textId="41AEBF61" w:rsidR="005214E7" w:rsidRDefault="00F375FF" w:rsidP="004E634D">
            <w:pPr>
              <w:rPr>
                <w:rFonts w:cs="Arial"/>
              </w:rPr>
            </w:pPr>
            <w:r>
              <w:rPr>
                <w:rFonts w:cs="Arial"/>
              </w:rPr>
              <w:lastRenderedPageBreak/>
              <w:t xml:space="preserve">Looking at the time frame I have between assignments </w:t>
            </w:r>
            <w:r w:rsidR="00B1702B">
              <w:rPr>
                <w:rFonts w:cs="Arial"/>
              </w:rPr>
              <w:t xml:space="preserve">will allow me to be able to realistically check the amount of time I have between assignments </w:t>
            </w:r>
            <w:proofErr w:type="gramStart"/>
            <w:r w:rsidR="00B1702B">
              <w:rPr>
                <w:rFonts w:cs="Arial"/>
              </w:rPr>
              <w:t>in order to</w:t>
            </w:r>
            <w:proofErr w:type="gramEnd"/>
            <w:r w:rsidR="00B1702B">
              <w:rPr>
                <w:rFonts w:cs="Arial"/>
              </w:rPr>
              <w:t xml:space="preserve"> complete them. </w:t>
            </w:r>
          </w:p>
          <w:p w14:paraId="12453965" w14:textId="77777777" w:rsidR="00A77853" w:rsidRDefault="00A77853" w:rsidP="004E634D">
            <w:pPr>
              <w:rPr>
                <w:rFonts w:cs="Arial"/>
              </w:rPr>
            </w:pPr>
          </w:p>
          <w:p w14:paraId="7A6F7784" w14:textId="4DF38514" w:rsidR="00B1702B" w:rsidRPr="00F375FF" w:rsidRDefault="00B1702B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By having a timeframe will also allow me to be able to use that time to find the relevant sources </w:t>
            </w:r>
            <w:proofErr w:type="gramStart"/>
            <w:r>
              <w:rPr>
                <w:rFonts w:cs="Arial"/>
              </w:rPr>
              <w:t>and also</w:t>
            </w:r>
            <w:proofErr w:type="gramEnd"/>
            <w:r>
              <w:rPr>
                <w:rFonts w:cs="Arial"/>
              </w:rPr>
              <w:t xml:space="preserve"> check to make sure they are credible and relevant to the topic at hand. </w:t>
            </w:r>
          </w:p>
          <w:p w14:paraId="7B502DA1" w14:textId="77777777" w:rsidR="00A77853" w:rsidRDefault="00A77853" w:rsidP="004E634D">
            <w:pPr>
              <w:rPr>
                <w:rFonts w:cs="Arial"/>
              </w:rPr>
            </w:pPr>
          </w:p>
          <w:p w14:paraId="0F79ECC6" w14:textId="77777777" w:rsidR="00A77853" w:rsidRDefault="00A77853" w:rsidP="004E634D">
            <w:pPr>
              <w:rPr>
                <w:rFonts w:cs="Arial"/>
              </w:rPr>
            </w:pPr>
          </w:p>
          <w:p w14:paraId="7FC82B03" w14:textId="77777777" w:rsidR="00A77853" w:rsidRDefault="00A77853" w:rsidP="004E634D">
            <w:pPr>
              <w:rPr>
                <w:rFonts w:cs="Arial"/>
              </w:rPr>
            </w:pPr>
          </w:p>
          <w:p w14:paraId="1F5A348B" w14:textId="77777777" w:rsidR="00A77853" w:rsidRDefault="00A77853" w:rsidP="004E634D">
            <w:pPr>
              <w:rPr>
                <w:rFonts w:cs="Arial"/>
              </w:rPr>
            </w:pPr>
          </w:p>
          <w:p w14:paraId="7607F9F1" w14:textId="77777777" w:rsidR="00A77853" w:rsidRDefault="00A77853" w:rsidP="004E634D">
            <w:pPr>
              <w:rPr>
                <w:rFonts w:cs="Arial"/>
              </w:rPr>
            </w:pPr>
          </w:p>
          <w:p w14:paraId="192DCCE8" w14:textId="77777777" w:rsidR="00A77853" w:rsidRDefault="00A77853" w:rsidP="004E634D">
            <w:pPr>
              <w:rPr>
                <w:rFonts w:cs="Arial"/>
              </w:rPr>
            </w:pPr>
          </w:p>
          <w:p w14:paraId="6B191FEB" w14:textId="77777777" w:rsidR="00B45ED0" w:rsidRDefault="008614B9" w:rsidP="004E634D">
            <w:pPr>
              <w:rPr>
                <w:rFonts w:cs="Arial"/>
              </w:rPr>
            </w:pPr>
            <w:r>
              <w:rPr>
                <w:rFonts w:cs="Arial"/>
              </w:rPr>
              <w:t>By also using th</w:t>
            </w:r>
            <w:r w:rsidR="00B45ED0">
              <w:rPr>
                <w:rFonts w:cs="Arial"/>
              </w:rPr>
              <w:t xml:space="preserve">e time appropriately between assignments it </w:t>
            </w:r>
            <w:r w:rsidR="00B45ED0">
              <w:rPr>
                <w:rFonts w:cs="Arial"/>
              </w:rPr>
              <w:lastRenderedPageBreak/>
              <w:t xml:space="preserve">will teach the importance of time management and will allow me </w:t>
            </w:r>
            <w:proofErr w:type="gramStart"/>
            <w:r w:rsidR="00B45ED0">
              <w:rPr>
                <w:rFonts w:cs="Arial"/>
              </w:rPr>
              <w:t>learn</w:t>
            </w:r>
            <w:proofErr w:type="gramEnd"/>
            <w:r w:rsidR="00B45ED0">
              <w:rPr>
                <w:rFonts w:cs="Arial"/>
              </w:rPr>
              <w:t xml:space="preserve"> </w:t>
            </w:r>
            <w:r>
              <w:rPr>
                <w:rFonts w:cs="Arial"/>
              </w:rPr>
              <w:t>and take that progress and learnt skill with me throughout my career.</w:t>
            </w:r>
          </w:p>
          <w:p w14:paraId="67590BFA" w14:textId="77777777" w:rsidR="007F7E93" w:rsidRDefault="007F7E93" w:rsidP="004E634D">
            <w:pPr>
              <w:rPr>
                <w:rFonts w:cs="Arial"/>
              </w:rPr>
            </w:pPr>
          </w:p>
          <w:p w14:paraId="4BAF8930" w14:textId="6A54A777" w:rsidR="007F7E93" w:rsidRPr="004A4D09" w:rsidRDefault="007F7E93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By using all the different </w:t>
            </w:r>
            <w:proofErr w:type="gramStart"/>
            <w:r>
              <w:rPr>
                <w:rFonts w:cs="Arial"/>
              </w:rPr>
              <w:t>tools</w:t>
            </w:r>
            <w:proofErr w:type="gramEnd"/>
            <w:r>
              <w:rPr>
                <w:rFonts w:cs="Arial"/>
              </w:rPr>
              <w:t xml:space="preserve"> I have learnt such as Eisenhower, </w:t>
            </w:r>
            <w:proofErr w:type="spellStart"/>
            <w:r>
              <w:rPr>
                <w:rFonts w:cs="Arial"/>
              </w:rPr>
              <w:t>Borton</w:t>
            </w:r>
            <w:proofErr w:type="spellEnd"/>
            <w:r>
              <w:rPr>
                <w:rFonts w:cs="Arial"/>
              </w:rPr>
              <w:t xml:space="preserve"> and Gibbs will help me progress and </w:t>
            </w:r>
            <w:r w:rsidR="00B7067C">
              <w:rPr>
                <w:rFonts w:cs="Arial"/>
              </w:rPr>
              <w:t xml:space="preserve">use my time </w:t>
            </w:r>
            <w:proofErr w:type="spellStart"/>
            <w:r w:rsidR="00B7067C">
              <w:rPr>
                <w:rFonts w:cs="Arial"/>
              </w:rPr>
              <w:t>effiectively</w:t>
            </w:r>
            <w:proofErr w:type="spellEnd"/>
            <w:r w:rsidR="00854E39">
              <w:rPr>
                <w:rFonts w:cs="Arial"/>
              </w:rPr>
              <w:t>.</w:t>
            </w:r>
          </w:p>
        </w:tc>
      </w:tr>
    </w:tbl>
    <w:p w14:paraId="57BFFCA0" w14:textId="77777777" w:rsidR="00C21EC2" w:rsidRDefault="00C21EC2" w:rsidP="00294AA2">
      <w:pPr>
        <w:pStyle w:val="Heading1"/>
      </w:pPr>
      <w:bookmarkStart w:id="2" w:name="_Toc121132503"/>
    </w:p>
    <w:bookmarkEnd w:id="2"/>
    <w:p w14:paraId="55CE3F98" w14:textId="5BBBF8E6" w:rsidR="00CB440A" w:rsidRDefault="00CB440A" w:rsidP="00CB440A"/>
    <w:p w14:paraId="3F74799F" w14:textId="77777777" w:rsidR="00C23797" w:rsidRDefault="00C23797" w:rsidP="00294AA2">
      <w:pPr>
        <w:rPr>
          <w:rFonts w:ascii="Helvetica" w:hAnsi="Helvetica" w:cs="Helvetica"/>
          <w:color w:val="505050"/>
          <w:sz w:val="26"/>
          <w:szCs w:val="26"/>
          <w:shd w:val="clear" w:color="auto" w:fill="F0F4F5"/>
        </w:rPr>
      </w:pPr>
    </w:p>
    <w:p w14:paraId="5931E7B3" w14:textId="77777777" w:rsidR="00432DA2" w:rsidRDefault="00432DA2" w:rsidP="00294AA2">
      <w:pPr>
        <w:rPr>
          <w:rFonts w:ascii="Helvetica" w:hAnsi="Helvetica" w:cs="Helvetica"/>
          <w:color w:val="505050"/>
          <w:sz w:val="26"/>
          <w:szCs w:val="26"/>
          <w:shd w:val="clear" w:color="auto" w:fill="F0F4F5"/>
        </w:rPr>
      </w:pPr>
    </w:p>
    <w:p w14:paraId="15ADA7C1" w14:textId="77777777" w:rsidR="00432DA2" w:rsidRDefault="00432DA2" w:rsidP="00294AA2">
      <w:pPr>
        <w:rPr>
          <w:rFonts w:ascii="Helvetica" w:hAnsi="Helvetica" w:cs="Helvetica"/>
          <w:color w:val="505050"/>
          <w:sz w:val="26"/>
          <w:szCs w:val="26"/>
          <w:shd w:val="clear" w:color="auto" w:fill="F0F4F5"/>
        </w:rPr>
      </w:pPr>
    </w:p>
    <w:p w14:paraId="79B8D1F0" w14:textId="77777777" w:rsidR="00432DA2" w:rsidRDefault="00432DA2" w:rsidP="00294AA2">
      <w:pPr>
        <w:rPr>
          <w:rFonts w:ascii="Helvetica" w:hAnsi="Helvetica" w:cs="Helvetica"/>
          <w:color w:val="505050"/>
          <w:sz w:val="26"/>
          <w:szCs w:val="26"/>
          <w:shd w:val="clear" w:color="auto" w:fill="F0F4F5"/>
        </w:rPr>
      </w:pPr>
    </w:p>
    <w:p w14:paraId="330CECAE" w14:textId="77777777" w:rsidR="00432DA2" w:rsidRDefault="00432DA2" w:rsidP="00294AA2">
      <w:pPr>
        <w:rPr>
          <w:rFonts w:ascii="Helvetica" w:hAnsi="Helvetica" w:cs="Helvetica"/>
          <w:color w:val="505050"/>
          <w:sz w:val="26"/>
          <w:szCs w:val="26"/>
          <w:shd w:val="clear" w:color="auto" w:fill="F0F4F5"/>
        </w:rPr>
      </w:pPr>
    </w:p>
    <w:p w14:paraId="72A28AD0" w14:textId="77777777" w:rsidR="00432DA2" w:rsidRDefault="00432DA2" w:rsidP="00294AA2">
      <w:pPr>
        <w:rPr>
          <w:rFonts w:ascii="Helvetica" w:hAnsi="Helvetica" w:cs="Helvetica"/>
          <w:color w:val="505050"/>
          <w:sz w:val="26"/>
          <w:szCs w:val="26"/>
          <w:shd w:val="clear" w:color="auto" w:fill="F0F4F5"/>
        </w:rPr>
      </w:pPr>
    </w:p>
    <w:p w14:paraId="01123EC7" w14:textId="77777777" w:rsidR="00432DA2" w:rsidRDefault="00432DA2" w:rsidP="00294AA2">
      <w:pPr>
        <w:rPr>
          <w:rFonts w:ascii="Helvetica" w:hAnsi="Helvetica" w:cs="Helvetica"/>
          <w:color w:val="505050"/>
          <w:sz w:val="26"/>
          <w:szCs w:val="26"/>
          <w:shd w:val="clear" w:color="auto" w:fill="F0F4F5"/>
        </w:rPr>
      </w:pPr>
    </w:p>
    <w:p w14:paraId="5A7BF5DA" w14:textId="77777777" w:rsidR="00432DA2" w:rsidRDefault="00432DA2" w:rsidP="00294AA2">
      <w:pPr>
        <w:rPr>
          <w:rFonts w:ascii="Helvetica" w:hAnsi="Helvetica" w:cs="Helvetica"/>
          <w:color w:val="505050"/>
          <w:sz w:val="26"/>
          <w:szCs w:val="26"/>
          <w:shd w:val="clear" w:color="auto" w:fill="F0F4F5"/>
        </w:rPr>
      </w:pPr>
    </w:p>
    <w:p w14:paraId="16578B2C" w14:textId="77777777" w:rsidR="00432DA2" w:rsidRDefault="00432DA2" w:rsidP="00294AA2">
      <w:pPr>
        <w:rPr>
          <w:rFonts w:ascii="Helvetica" w:hAnsi="Helvetica" w:cs="Helvetica"/>
          <w:color w:val="505050"/>
          <w:sz w:val="26"/>
          <w:szCs w:val="26"/>
          <w:shd w:val="clear" w:color="auto" w:fill="F0F4F5"/>
        </w:rPr>
      </w:pPr>
    </w:p>
    <w:p w14:paraId="2E563149" w14:textId="77777777" w:rsidR="00432DA2" w:rsidRDefault="00432DA2" w:rsidP="00294AA2">
      <w:pPr>
        <w:rPr>
          <w:rFonts w:ascii="Helvetica" w:hAnsi="Helvetica" w:cs="Helvetica"/>
          <w:color w:val="505050"/>
          <w:sz w:val="26"/>
          <w:szCs w:val="26"/>
          <w:shd w:val="clear" w:color="auto" w:fill="F0F4F5"/>
        </w:rPr>
      </w:pPr>
    </w:p>
    <w:p w14:paraId="092DA8CB" w14:textId="77777777" w:rsidR="00432DA2" w:rsidRDefault="00432DA2" w:rsidP="00294AA2">
      <w:pPr>
        <w:rPr>
          <w:rFonts w:ascii="Helvetica" w:hAnsi="Helvetica" w:cs="Helvetica"/>
          <w:color w:val="505050"/>
          <w:sz w:val="26"/>
          <w:szCs w:val="26"/>
          <w:shd w:val="clear" w:color="auto" w:fill="F0F4F5"/>
        </w:rPr>
      </w:pPr>
    </w:p>
    <w:p w14:paraId="22CA40EA" w14:textId="77777777" w:rsidR="00432DA2" w:rsidRDefault="00432DA2" w:rsidP="00294AA2">
      <w:pPr>
        <w:rPr>
          <w:rFonts w:ascii="Helvetica" w:hAnsi="Helvetica" w:cs="Helvetica"/>
          <w:color w:val="505050"/>
          <w:sz w:val="26"/>
          <w:szCs w:val="26"/>
          <w:shd w:val="clear" w:color="auto" w:fill="F0F4F5"/>
        </w:rPr>
      </w:pPr>
    </w:p>
    <w:p w14:paraId="782A31D9" w14:textId="77777777" w:rsidR="00432DA2" w:rsidRDefault="00432DA2" w:rsidP="00294AA2">
      <w:pPr>
        <w:rPr>
          <w:rFonts w:ascii="Helvetica" w:hAnsi="Helvetica" w:cs="Helvetica"/>
          <w:color w:val="505050"/>
          <w:sz w:val="26"/>
          <w:szCs w:val="26"/>
          <w:shd w:val="clear" w:color="auto" w:fill="F0F4F5"/>
        </w:rPr>
      </w:pPr>
    </w:p>
    <w:p w14:paraId="4AE2322C" w14:textId="77777777" w:rsidR="00432DA2" w:rsidRDefault="00432DA2" w:rsidP="00294AA2">
      <w:pPr>
        <w:rPr>
          <w:rFonts w:ascii="Helvetica" w:hAnsi="Helvetica" w:cs="Helvetica"/>
          <w:color w:val="505050"/>
          <w:sz w:val="26"/>
          <w:szCs w:val="26"/>
          <w:shd w:val="clear" w:color="auto" w:fill="F0F4F5"/>
        </w:rPr>
      </w:pPr>
    </w:p>
    <w:p w14:paraId="6B692C20" w14:textId="77777777" w:rsidR="00432DA2" w:rsidRDefault="00432DA2" w:rsidP="00294AA2">
      <w:pPr>
        <w:rPr>
          <w:rFonts w:ascii="Helvetica" w:hAnsi="Helvetica" w:cs="Helvetica"/>
          <w:color w:val="505050"/>
          <w:sz w:val="26"/>
          <w:szCs w:val="26"/>
          <w:shd w:val="clear" w:color="auto" w:fill="F0F4F5"/>
        </w:rPr>
      </w:pPr>
    </w:p>
    <w:p w14:paraId="61AA1ACC" w14:textId="77777777" w:rsidR="00432DA2" w:rsidRDefault="00432DA2" w:rsidP="00294AA2">
      <w:pPr>
        <w:rPr>
          <w:rFonts w:ascii="Helvetica" w:hAnsi="Helvetica" w:cs="Helvetica"/>
          <w:color w:val="505050"/>
          <w:sz w:val="26"/>
          <w:szCs w:val="26"/>
          <w:shd w:val="clear" w:color="auto" w:fill="F0F4F5"/>
        </w:rPr>
      </w:pPr>
    </w:p>
    <w:sdt>
      <w:sdtPr>
        <w:id w:val="-2142484309"/>
        <w:docPartObj>
          <w:docPartGallery w:val="Bibliographies"/>
          <w:docPartUnique/>
        </w:docPartObj>
      </w:sdtPr>
      <w:sdtEndPr>
        <w:rPr>
          <w:rFonts w:eastAsiaTheme="minorHAnsi" w:cstheme="minorBidi"/>
          <w:color w:val="auto"/>
          <w:sz w:val="22"/>
          <w:szCs w:val="22"/>
        </w:rPr>
      </w:sdtEndPr>
      <w:sdtContent>
        <w:p w14:paraId="6AAE26A7" w14:textId="12898100" w:rsidR="00432DA2" w:rsidRDefault="00432DA2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48827549" w14:textId="77777777" w:rsidR="00432DA2" w:rsidRDefault="00432DA2" w:rsidP="00432DA2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Bloomsbury, ND. </w:t>
              </w:r>
              <w:r>
                <w:rPr>
                  <w:i/>
                  <w:iCs/>
                  <w:noProof/>
                </w:rPr>
                <w:t xml:space="preserve">Cite Them Right.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https://www.citethemrightonline.com/</w:t>
              </w:r>
              <w:r>
                <w:rPr>
                  <w:noProof/>
                </w:rPr>
                <w:br/>
                <w:t>[Accessed 12th Janauary 2023].</w:t>
              </w:r>
            </w:p>
            <w:p w14:paraId="4FDA485C" w14:textId="77777777" w:rsidR="00432DA2" w:rsidRDefault="00432DA2" w:rsidP="00432DA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Gibbs, G., 1998. Learning by doing; A guide to teaching and learning methods. In: </w:t>
              </w:r>
              <w:r>
                <w:rPr>
                  <w:i/>
                  <w:iCs/>
                  <w:noProof/>
                </w:rPr>
                <w:t xml:space="preserve">Futher Education Unit. </w:t>
              </w:r>
              <w:r>
                <w:rPr>
                  <w:noProof/>
                </w:rPr>
                <w:t>s.l.:Oxford Polytechnic.</w:t>
              </w:r>
            </w:p>
            <w:p w14:paraId="0416DF45" w14:textId="77777777" w:rsidR="00432DA2" w:rsidRDefault="00432DA2" w:rsidP="00432DA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Herrity, J., 2018. </w:t>
              </w:r>
              <w:r>
                <w:rPr>
                  <w:i/>
                  <w:iCs/>
                  <w:noProof/>
                </w:rPr>
                <w:t xml:space="preserve">How do you set SMART Goals.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https://www.indeed.com/career-advice/career-development/smart-goals</w:t>
              </w:r>
              <w:r>
                <w:rPr>
                  <w:noProof/>
                </w:rPr>
                <w:br/>
                <w:t>[Accessed 12th January 2023].</w:t>
              </w:r>
            </w:p>
            <w:p w14:paraId="7C80187A" w14:textId="77777777" w:rsidR="00432DA2" w:rsidRDefault="00432DA2" w:rsidP="00432DA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Janse, B., 2022. </w:t>
              </w:r>
              <w:r>
                <w:rPr>
                  <w:i/>
                  <w:iCs/>
                  <w:noProof/>
                </w:rPr>
                <w:t xml:space="preserve">Borton's Model of Reflection.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https://www.toolshero.com/personal-development/borton-model-of-reflection/</w:t>
              </w:r>
              <w:r>
                <w:rPr>
                  <w:noProof/>
                </w:rPr>
                <w:br/>
                <w:t>[Accessed 12th January 2023].</w:t>
              </w:r>
            </w:p>
            <w:p w14:paraId="59380C49" w14:textId="77777777" w:rsidR="00432DA2" w:rsidRDefault="00432DA2" w:rsidP="00432DA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Katewa, S., ND. </w:t>
              </w:r>
              <w:r>
                <w:rPr>
                  <w:i/>
                  <w:iCs/>
                  <w:noProof/>
                </w:rPr>
                <w:t xml:space="preserve">Advantages of PowerPoint.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https://artofpresentations.com/advantages-of-using-powerpoint/#:~:text=11%20Advantages%20of%20Using%20Microsoft%20PowerPoint%20Presentations%21%201,Beginners%20and%20Advanced%20Users%20alike%20...%20More%20items</w:t>
              </w:r>
              <w:r>
                <w:rPr>
                  <w:noProof/>
                </w:rPr>
                <w:br/>
                <w:t>[Accessed 12th January 2023].</w:t>
              </w:r>
            </w:p>
            <w:p w14:paraId="563C320C" w14:textId="77777777" w:rsidR="00432DA2" w:rsidRDefault="00432DA2" w:rsidP="00432DA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MindTools, ND. </w:t>
              </w:r>
              <w:r>
                <w:rPr>
                  <w:i/>
                  <w:iCs/>
                  <w:noProof/>
                </w:rPr>
                <w:t xml:space="preserve">Eisenhower's Urgent/Important Principle.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https://www.mindtools.com/al1e0k5/eisenhowers-urgentimportant-principle</w:t>
              </w:r>
              <w:r>
                <w:rPr>
                  <w:noProof/>
                </w:rPr>
                <w:br/>
                <w:t>[Accessed 12th January 2023].</w:t>
              </w:r>
            </w:p>
            <w:p w14:paraId="5E58D4EB" w14:textId="77777777" w:rsidR="00432DA2" w:rsidRDefault="00432DA2" w:rsidP="00432DA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Nexus, L., No Date. </w:t>
              </w:r>
              <w:r>
                <w:rPr>
                  <w:i/>
                  <w:iCs/>
                  <w:noProof/>
                </w:rPr>
                <w:t xml:space="preserve">Lexus Nexus.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https://www.lexisnexis.co.uk/</w:t>
              </w:r>
              <w:r>
                <w:rPr>
                  <w:noProof/>
                </w:rPr>
                <w:br/>
                <w:t>[Accessed 12th January 2023].</w:t>
              </w:r>
            </w:p>
            <w:p w14:paraId="10ED1E0E" w14:textId="77777777" w:rsidR="00432DA2" w:rsidRDefault="00432DA2" w:rsidP="00432DA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Soffar, H., 2015. </w:t>
              </w:r>
              <w:r>
                <w:rPr>
                  <w:i/>
                  <w:iCs/>
                  <w:noProof/>
                </w:rPr>
                <w:t xml:space="preserve">Advantages of Microsoft.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https://www.online-sciences.com/technology/what-are-the-advantages-and-disadvantages-of-microsoft-word/</w:t>
              </w:r>
              <w:r>
                <w:rPr>
                  <w:noProof/>
                </w:rPr>
                <w:br/>
                <w:t>[Accessed 12th January 2023].</w:t>
              </w:r>
            </w:p>
            <w:p w14:paraId="73A6BB07" w14:textId="77777777" w:rsidR="00432DA2" w:rsidRDefault="00432DA2" w:rsidP="00432DA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Thompson, T., 2022. </w:t>
              </w:r>
              <w:r>
                <w:rPr>
                  <w:i/>
                  <w:iCs/>
                  <w:noProof/>
                </w:rPr>
                <w:t xml:space="preserve">6 Best Student Planners.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https://calendly.com/blog/6-best-planner-apps-for-students</w:t>
              </w:r>
              <w:r>
                <w:rPr>
                  <w:noProof/>
                </w:rPr>
                <w:br/>
                <w:t>[Accessed 12th January 2023].</w:t>
              </w:r>
            </w:p>
            <w:p w14:paraId="360DB421" w14:textId="35517F32" w:rsidR="00432DA2" w:rsidRDefault="00432DA2" w:rsidP="00432DA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0EC941D" w14:textId="780E142C" w:rsidR="00C23797" w:rsidRPr="00C23797" w:rsidRDefault="00C23797" w:rsidP="00294AA2">
      <w:pPr>
        <w:rPr>
          <w:rFonts w:ascii="Helvetica" w:hAnsi="Helvetica" w:cs="Helvetica"/>
          <w:color w:val="505050"/>
          <w:sz w:val="26"/>
          <w:szCs w:val="26"/>
          <w:shd w:val="clear" w:color="auto" w:fill="F0F4F5"/>
        </w:rPr>
      </w:pPr>
    </w:p>
    <w:sectPr w:rsidR="00C23797" w:rsidRPr="00C23797" w:rsidSect="00294A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0D5ADE" w14:textId="77777777" w:rsidR="00AF4583" w:rsidRDefault="00AF4583" w:rsidP="004E333B">
      <w:pPr>
        <w:spacing w:after="0" w:line="240" w:lineRule="auto"/>
      </w:pPr>
      <w:r>
        <w:separator/>
      </w:r>
    </w:p>
  </w:endnote>
  <w:endnote w:type="continuationSeparator" w:id="0">
    <w:p w14:paraId="7CA66188" w14:textId="77777777" w:rsidR="00AF4583" w:rsidRDefault="00AF4583" w:rsidP="004E33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3BA179" w14:textId="77777777" w:rsidR="00AF4583" w:rsidRDefault="00AF4583" w:rsidP="004E333B">
      <w:pPr>
        <w:spacing w:after="0" w:line="240" w:lineRule="auto"/>
      </w:pPr>
      <w:r>
        <w:separator/>
      </w:r>
    </w:p>
  </w:footnote>
  <w:footnote w:type="continuationSeparator" w:id="0">
    <w:p w14:paraId="6AA6DF04" w14:textId="77777777" w:rsidR="00AF4583" w:rsidRDefault="00AF4583" w:rsidP="004E333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216E3B"/>
    <w:multiLevelType w:val="hybridMultilevel"/>
    <w:tmpl w:val="B90A39B2"/>
    <w:lvl w:ilvl="0" w:tplc="62FE055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131003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634D"/>
    <w:rsid w:val="000052D6"/>
    <w:rsid w:val="000123A4"/>
    <w:rsid w:val="00033A1D"/>
    <w:rsid w:val="00034E29"/>
    <w:rsid w:val="00044627"/>
    <w:rsid w:val="00053075"/>
    <w:rsid w:val="0006184B"/>
    <w:rsid w:val="00062FD1"/>
    <w:rsid w:val="000767EF"/>
    <w:rsid w:val="000803A2"/>
    <w:rsid w:val="00083877"/>
    <w:rsid w:val="000863D3"/>
    <w:rsid w:val="00091176"/>
    <w:rsid w:val="000941CC"/>
    <w:rsid w:val="000A1797"/>
    <w:rsid w:val="000A6859"/>
    <w:rsid w:val="000C6331"/>
    <w:rsid w:val="000E41DC"/>
    <w:rsid w:val="000F5F62"/>
    <w:rsid w:val="00103C7B"/>
    <w:rsid w:val="00112652"/>
    <w:rsid w:val="00120A6D"/>
    <w:rsid w:val="00123184"/>
    <w:rsid w:val="00131F54"/>
    <w:rsid w:val="0013722F"/>
    <w:rsid w:val="00141925"/>
    <w:rsid w:val="00143525"/>
    <w:rsid w:val="001456ED"/>
    <w:rsid w:val="001610EB"/>
    <w:rsid w:val="001622AA"/>
    <w:rsid w:val="00166C52"/>
    <w:rsid w:val="00172468"/>
    <w:rsid w:val="00174A6F"/>
    <w:rsid w:val="00176B94"/>
    <w:rsid w:val="00191596"/>
    <w:rsid w:val="00193818"/>
    <w:rsid w:val="001A391C"/>
    <w:rsid w:val="001A7925"/>
    <w:rsid w:val="001B29A5"/>
    <w:rsid w:val="001B7CCB"/>
    <w:rsid w:val="001D0C3B"/>
    <w:rsid w:val="001E1FB4"/>
    <w:rsid w:val="00210AD4"/>
    <w:rsid w:val="00260276"/>
    <w:rsid w:val="0026266E"/>
    <w:rsid w:val="00274323"/>
    <w:rsid w:val="002820EE"/>
    <w:rsid w:val="0028225C"/>
    <w:rsid w:val="00292B14"/>
    <w:rsid w:val="00294AA2"/>
    <w:rsid w:val="00297082"/>
    <w:rsid w:val="002B7532"/>
    <w:rsid w:val="002C569F"/>
    <w:rsid w:val="002C7DB3"/>
    <w:rsid w:val="002D3502"/>
    <w:rsid w:val="002F3F46"/>
    <w:rsid w:val="002F4B8F"/>
    <w:rsid w:val="0030171E"/>
    <w:rsid w:val="00311942"/>
    <w:rsid w:val="00312D09"/>
    <w:rsid w:val="00324663"/>
    <w:rsid w:val="00335202"/>
    <w:rsid w:val="003374BB"/>
    <w:rsid w:val="00341029"/>
    <w:rsid w:val="00341FE3"/>
    <w:rsid w:val="003454C0"/>
    <w:rsid w:val="00350510"/>
    <w:rsid w:val="0035721B"/>
    <w:rsid w:val="00372BFD"/>
    <w:rsid w:val="003864F3"/>
    <w:rsid w:val="003902D7"/>
    <w:rsid w:val="003932E9"/>
    <w:rsid w:val="00394FB4"/>
    <w:rsid w:val="003A2116"/>
    <w:rsid w:val="003A65EE"/>
    <w:rsid w:val="003B1E2E"/>
    <w:rsid w:val="003C198E"/>
    <w:rsid w:val="003C1DD6"/>
    <w:rsid w:val="003D6904"/>
    <w:rsid w:val="003E356E"/>
    <w:rsid w:val="003F11B7"/>
    <w:rsid w:val="003F31CA"/>
    <w:rsid w:val="00400BE2"/>
    <w:rsid w:val="00414482"/>
    <w:rsid w:val="00425BAF"/>
    <w:rsid w:val="00430D3D"/>
    <w:rsid w:val="00432DA2"/>
    <w:rsid w:val="0043302D"/>
    <w:rsid w:val="004421CE"/>
    <w:rsid w:val="0044614B"/>
    <w:rsid w:val="0045130E"/>
    <w:rsid w:val="004633CC"/>
    <w:rsid w:val="00471446"/>
    <w:rsid w:val="00475363"/>
    <w:rsid w:val="0047690B"/>
    <w:rsid w:val="00480ED0"/>
    <w:rsid w:val="00485930"/>
    <w:rsid w:val="00492069"/>
    <w:rsid w:val="00492617"/>
    <w:rsid w:val="00495826"/>
    <w:rsid w:val="0049753F"/>
    <w:rsid w:val="004A0DFB"/>
    <w:rsid w:val="004A4D09"/>
    <w:rsid w:val="004A546A"/>
    <w:rsid w:val="004B1A6C"/>
    <w:rsid w:val="004B48E4"/>
    <w:rsid w:val="004B7886"/>
    <w:rsid w:val="004C34F3"/>
    <w:rsid w:val="004D2BCC"/>
    <w:rsid w:val="004D6009"/>
    <w:rsid w:val="004E333B"/>
    <w:rsid w:val="004E634D"/>
    <w:rsid w:val="004F3571"/>
    <w:rsid w:val="004F4C33"/>
    <w:rsid w:val="004F5959"/>
    <w:rsid w:val="00503DBA"/>
    <w:rsid w:val="00507FE5"/>
    <w:rsid w:val="00514DD9"/>
    <w:rsid w:val="00520FD6"/>
    <w:rsid w:val="005213B5"/>
    <w:rsid w:val="005214E7"/>
    <w:rsid w:val="00527117"/>
    <w:rsid w:val="00531267"/>
    <w:rsid w:val="005424CA"/>
    <w:rsid w:val="00550F86"/>
    <w:rsid w:val="005518A8"/>
    <w:rsid w:val="00554233"/>
    <w:rsid w:val="00557D6E"/>
    <w:rsid w:val="00564D15"/>
    <w:rsid w:val="0058038D"/>
    <w:rsid w:val="005C30F7"/>
    <w:rsid w:val="005D0A17"/>
    <w:rsid w:val="005E7A37"/>
    <w:rsid w:val="005F63B1"/>
    <w:rsid w:val="0060382F"/>
    <w:rsid w:val="006044C0"/>
    <w:rsid w:val="00616312"/>
    <w:rsid w:val="00620B67"/>
    <w:rsid w:val="00630E1D"/>
    <w:rsid w:val="00651538"/>
    <w:rsid w:val="00652F53"/>
    <w:rsid w:val="00656B91"/>
    <w:rsid w:val="00662E9C"/>
    <w:rsid w:val="00676A00"/>
    <w:rsid w:val="0069686D"/>
    <w:rsid w:val="0069699A"/>
    <w:rsid w:val="006A0868"/>
    <w:rsid w:val="006A0AA1"/>
    <w:rsid w:val="006B33E8"/>
    <w:rsid w:val="006C0106"/>
    <w:rsid w:val="006D7DD8"/>
    <w:rsid w:val="006E12A1"/>
    <w:rsid w:val="006F3E49"/>
    <w:rsid w:val="00701BD4"/>
    <w:rsid w:val="00703F7B"/>
    <w:rsid w:val="00715316"/>
    <w:rsid w:val="00715C0A"/>
    <w:rsid w:val="00715FF1"/>
    <w:rsid w:val="007170A2"/>
    <w:rsid w:val="0072401A"/>
    <w:rsid w:val="00730BE6"/>
    <w:rsid w:val="00733F36"/>
    <w:rsid w:val="00744941"/>
    <w:rsid w:val="00746DC0"/>
    <w:rsid w:val="00753907"/>
    <w:rsid w:val="00757575"/>
    <w:rsid w:val="007641FA"/>
    <w:rsid w:val="0076603F"/>
    <w:rsid w:val="0077330E"/>
    <w:rsid w:val="007747BA"/>
    <w:rsid w:val="00782733"/>
    <w:rsid w:val="007861B9"/>
    <w:rsid w:val="0079563B"/>
    <w:rsid w:val="007975E7"/>
    <w:rsid w:val="007A2F51"/>
    <w:rsid w:val="007A716F"/>
    <w:rsid w:val="007B6052"/>
    <w:rsid w:val="007B7824"/>
    <w:rsid w:val="007D1A7D"/>
    <w:rsid w:val="007D5225"/>
    <w:rsid w:val="007E0771"/>
    <w:rsid w:val="007E5169"/>
    <w:rsid w:val="007F2671"/>
    <w:rsid w:val="007F7E93"/>
    <w:rsid w:val="00811605"/>
    <w:rsid w:val="00811EB5"/>
    <w:rsid w:val="00842A42"/>
    <w:rsid w:val="0084362C"/>
    <w:rsid w:val="00843CBD"/>
    <w:rsid w:val="00854E39"/>
    <w:rsid w:val="00854F88"/>
    <w:rsid w:val="008614B9"/>
    <w:rsid w:val="00861F55"/>
    <w:rsid w:val="0087179B"/>
    <w:rsid w:val="00874D88"/>
    <w:rsid w:val="00875149"/>
    <w:rsid w:val="00883136"/>
    <w:rsid w:val="00884468"/>
    <w:rsid w:val="00890B59"/>
    <w:rsid w:val="008C1CBE"/>
    <w:rsid w:val="008C749A"/>
    <w:rsid w:val="009149AC"/>
    <w:rsid w:val="00921F4C"/>
    <w:rsid w:val="00922B59"/>
    <w:rsid w:val="00924807"/>
    <w:rsid w:val="00940A91"/>
    <w:rsid w:val="00946E1A"/>
    <w:rsid w:val="009501F8"/>
    <w:rsid w:val="00956893"/>
    <w:rsid w:val="00961F58"/>
    <w:rsid w:val="00967106"/>
    <w:rsid w:val="00993556"/>
    <w:rsid w:val="00997982"/>
    <w:rsid w:val="009A0CF7"/>
    <w:rsid w:val="009A33DE"/>
    <w:rsid w:val="009C0DC1"/>
    <w:rsid w:val="009C1E86"/>
    <w:rsid w:val="009D190B"/>
    <w:rsid w:val="009D5466"/>
    <w:rsid w:val="009D5AB5"/>
    <w:rsid w:val="009F32ED"/>
    <w:rsid w:val="009F675C"/>
    <w:rsid w:val="00A02A65"/>
    <w:rsid w:val="00A0730F"/>
    <w:rsid w:val="00A15EDA"/>
    <w:rsid w:val="00A30F8B"/>
    <w:rsid w:val="00A405A7"/>
    <w:rsid w:val="00A44B45"/>
    <w:rsid w:val="00A45640"/>
    <w:rsid w:val="00A45B6D"/>
    <w:rsid w:val="00A547B8"/>
    <w:rsid w:val="00A7555E"/>
    <w:rsid w:val="00A77853"/>
    <w:rsid w:val="00A87666"/>
    <w:rsid w:val="00A91930"/>
    <w:rsid w:val="00AA2C04"/>
    <w:rsid w:val="00AB2485"/>
    <w:rsid w:val="00AB5B5D"/>
    <w:rsid w:val="00AB7068"/>
    <w:rsid w:val="00AE434C"/>
    <w:rsid w:val="00AF4583"/>
    <w:rsid w:val="00AF4BC3"/>
    <w:rsid w:val="00B061C0"/>
    <w:rsid w:val="00B1225B"/>
    <w:rsid w:val="00B1702B"/>
    <w:rsid w:val="00B428E4"/>
    <w:rsid w:val="00B45ED0"/>
    <w:rsid w:val="00B50F75"/>
    <w:rsid w:val="00B7067C"/>
    <w:rsid w:val="00B905A2"/>
    <w:rsid w:val="00B96297"/>
    <w:rsid w:val="00BA182A"/>
    <w:rsid w:val="00BA2472"/>
    <w:rsid w:val="00BA6309"/>
    <w:rsid w:val="00BB053A"/>
    <w:rsid w:val="00BB446F"/>
    <w:rsid w:val="00BC063B"/>
    <w:rsid w:val="00BD6EA7"/>
    <w:rsid w:val="00BD703C"/>
    <w:rsid w:val="00C023E7"/>
    <w:rsid w:val="00C11374"/>
    <w:rsid w:val="00C12F98"/>
    <w:rsid w:val="00C215D4"/>
    <w:rsid w:val="00C21EC2"/>
    <w:rsid w:val="00C23797"/>
    <w:rsid w:val="00C3310A"/>
    <w:rsid w:val="00C35839"/>
    <w:rsid w:val="00C3649D"/>
    <w:rsid w:val="00C41A6C"/>
    <w:rsid w:val="00C50B30"/>
    <w:rsid w:val="00C73950"/>
    <w:rsid w:val="00C74A12"/>
    <w:rsid w:val="00C757E1"/>
    <w:rsid w:val="00C75831"/>
    <w:rsid w:val="00C76DEA"/>
    <w:rsid w:val="00C86BDB"/>
    <w:rsid w:val="00C91524"/>
    <w:rsid w:val="00C95544"/>
    <w:rsid w:val="00C959FB"/>
    <w:rsid w:val="00CA3B6A"/>
    <w:rsid w:val="00CA68A3"/>
    <w:rsid w:val="00CB440A"/>
    <w:rsid w:val="00CB7D7B"/>
    <w:rsid w:val="00CD1342"/>
    <w:rsid w:val="00CE1769"/>
    <w:rsid w:val="00CE56CF"/>
    <w:rsid w:val="00D02601"/>
    <w:rsid w:val="00D041EB"/>
    <w:rsid w:val="00D13506"/>
    <w:rsid w:val="00D20D3E"/>
    <w:rsid w:val="00D26A25"/>
    <w:rsid w:val="00D3219C"/>
    <w:rsid w:val="00D425D0"/>
    <w:rsid w:val="00D4446B"/>
    <w:rsid w:val="00D5532F"/>
    <w:rsid w:val="00D566A2"/>
    <w:rsid w:val="00D574F0"/>
    <w:rsid w:val="00D65EC6"/>
    <w:rsid w:val="00D75DE8"/>
    <w:rsid w:val="00D80BAB"/>
    <w:rsid w:val="00D80BCB"/>
    <w:rsid w:val="00DA647F"/>
    <w:rsid w:val="00DA7569"/>
    <w:rsid w:val="00DB4F5B"/>
    <w:rsid w:val="00DC0CB5"/>
    <w:rsid w:val="00DD1EA4"/>
    <w:rsid w:val="00DD375D"/>
    <w:rsid w:val="00DD7E42"/>
    <w:rsid w:val="00DE4649"/>
    <w:rsid w:val="00DE589D"/>
    <w:rsid w:val="00DF77B3"/>
    <w:rsid w:val="00E05545"/>
    <w:rsid w:val="00E145FD"/>
    <w:rsid w:val="00E17ED1"/>
    <w:rsid w:val="00E20E39"/>
    <w:rsid w:val="00E2234C"/>
    <w:rsid w:val="00E22CE7"/>
    <w:rsid w:val="00E272A2"/>
    <w:rsid w:val="00E34ED0"/>
    <w:rsid w:val="00E36ADD"/>
    <w:rsid w:val="00E40C73"/>
    <w:rsid w:val="00E43DA4"/>
    <w:rsid w:val="00E60783"/>
    <w:rsid w:val="00E7426F"/>
    <w:rsid w:val="00E75BDA"/>
    <w:rsid w:val="00E851F0"/>
    <w:rsid w:val="00E91BDB"/>
    <w:rsid w:val="00E954D2"/>
    <w:rsid w:val="00E97F28"/>
    <w:rsid w:val="00ED2BF8"/>
    <w:rsid w:val="00ED5F75"/>
    <w:rsid w:val="00EE2E8F"/>
    <w:rsid w:val="00EE5C9F"/>
    <w:rsid w:val="00EF3AAF"/>
    <w:rsid w:val="00F12475"/>
    <w:rsid w:val="00F375FF"/>
    <w:rsid w:val="00F426C2"/>
    <w:rsid w:val="00F50D50"/>
    <w:rsid w:val="00F550B9"/>
    <w:rsid w:val="00F6262E"/>
    <w:rsid w:val="00F772F1"/>
    <w:rsid w:val="00F85C81"/>
    <w:rsid w:val="00FA6427"/>
    <w:rsid w:val="00FB4E7B"/>
    <w:rsid w:val="00FB7833"/>
    <w:rsid w:val="00FD2A25"/>
    <w:rsid w:val="00FE344C"/>
    <w:rsid w:val="00FE59D3"/>
    <w:rsid w:val="00FE64AF"/>
    <w:rsid w:val="00FE6BC4"/>
    <w:rsid w:val="00FF33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8D4594"/>
  <w15:chartTrackingRefBased/>
  <w15:docId w15:val="{F8046D52-F6EC-4772-A4A3-E8F41E967F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1930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A91930"/>
    <w:pPr>
      <w:keepNext/>
      <w:keepLines/>
      <w:spacing w:before="240" w:after="0"/>
      <w:outlineLvl w:val="0"/>
    </w:pPr>
    <w:rPr>
      <w:rFonts w:eastAsiaTheme="majorEastAsia" w:cstheme="majorBidi"/>
      <w:color w:val="850C4B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4E634D"/>
    <w:pPr>
      <w:keepNext/>
      <w:spacing w:after="0" w:line="240" w:lineRule="auto"/>
      <w:outlineLvl w:val="1"/>
    </w:pPr>
    <w:rPr>
      <w:rFonts w:eastAsia="Times New Roman" w:cs="Times New Roman"/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E63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4E634D"/>
    <w:rPr>
      <w:rFonts w:ascii="Arial" w:eastAsia="Times New Roman" w:hAnsi="Arial" w:cs="Times New Roman"/>
      <w:b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BC063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06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527117"/>
    <w:rPr>
      <w:color w:val="8F8F8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711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E356E"/>
    <w:rPr>
      <w:color w:val="A5A5A5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A91930"/>
    <w:rPr>
      <w:rFonts w:ascii="Arial" w:eastAsiaTheme="majorEastAsia" w:hAnsi="Arial" w:cstheme="majorBidi"/>
      <w:color w:val="850C4B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9501F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E3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333B"/>
  </w:style>
  <w:style w:type="paragraph" w:styleId="Footer">
    <w:name w:val="footer"/>
    <w:basedOn w:val="Normal"/>
    <w:link w:val="FooterChar"/>
    <w:uiPriority w:val="99"/>
    <w:unhideWhenUsed/>
    <w:rsid w:val="004E3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333B"/>
  </w:style>
  <w:style w:type="paragraph" w:styleId="NoSpacing">
    <w:name w:val="No Spacing"/>
    <w:link w:val="NoSpacingChar"/>
    <w:uiPriority w:val="1"/>
    <w:qFormat/>
    <w:rsid w:val="003C1DD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C1DD6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6D7DD8"/>
    <w:pPr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D7DD8"/>
    <w:pPr>
      <w:spacing w:after="100"/>
    </w:pPr>
  </w:style>
  <w:style w:type="character" w:styleId="Emphasis">
    <w:name w:val="Emphasis"/>
    <w:basedOn w:val="DefaultParagraphFont"/>
    <w:uiPriority w:val="20"/>
    <w:qFormat/>
    <w:rsid w:val="00C23797"/>
    <w:rPr>
      <w:i/>
      <w:iCs/>
    </w:rPr>
  </w:style>
  <w:style w:type="paragraph" w:styleId="Bibliography">
    <w:name w:val="Bibliography"/>
    <w:basedOn w:val="Normal"/>
    <w:next w:val="Normal"/>
    <w:uiPriority w:val="37"/>
    <w:unhideWhenUsed/>
    <w:rsid w:val="00CB440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586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323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088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15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95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726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2.jpeg"/></Relationships>
</file>

<file path=word/theme/theme1.xml><?xml version="1.0" encoding="utf-8"?>
<a:theme xmlns:a="http://schemas.openxmlformats.org/drawingml/2006/main" name="Ion Boardroom">
  <a:themeElements>
    <a:clrScheme name="Ion Boardroom">
      <a:dk1>
        <a:sysClr val="windowText" lastClr="000000"/>
      </a:dk1>
      <a:lt1>
        <a:sysClr val="window" lastClr="FFFFFF"/>
      </a:lt1>
      <a:dk2>
        <a:srgbClr val="3B3059"/>
      </a:dk2>
      <a:lt2>
        <a:srgbClr val="EBEBEB"/>
      </a:lt2>
      <a:accent1>
        <a:srgbClr val="B31166"/>
      </a:accent1>
      <a:accent2>
        <a:srgbClr val="E33D6F"/>
      </a:accent2>
      <a:accent3>
        <a:srgbClr val="E45F3C"/>
      </a:accent3>
      <a:accent4>
        <a:srgbClr val="E9943A"/>
      </a:accent4>
      <a:accent5>
        <a:srgbClr val="9B6BF2"/>
      </a:accent5>
      <a:accent6>
        <a:srgbClr val="D53DD0"/>
      </a:accent6>
      <a:hlink>
        <a:srgbClr val="8F8F8F"/>
      </a:hlink>
      <a:folHlink>
        <a:srgbClr val="A5A5A5"/>
      </a:folHlink>
    </a:clrScheme>
    <a:fontScheme name="Ion Boardroom">
      <a:majorFont>
        <a:latin typeface="Century Gothic" panose="020B050202020202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Ion Boardroom">
      <a:fillStyleLst>
        <a:solidFill>
          <a:schemeClr val="phClr"/>
        </a:solidFill>
        <a:gradFill rotWithShape="1">
          <a:gsLst>
            <a:gs pos="0">
              <a:schemeClr val="phClr">
                <a:tint val="64000"/>
                <a:lumMod val="118000"/>
              </a:schemeClr>
            </a:gs>
            <a:gs pos="100000">
              <a:schemeClr val="phClr">
                <a:tint val="92000"/>
                <a:alpha val="100000"/>
                <a:lumMod val="11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lumMod val="114000"/>
              </a:schemeClr>
            </a:gs>
            <a:gs pos="100000">
              <a:schemeClr val="phClr">
                <a:shade val="90000"/>
                <a:lumMod val="84000"/>
              </a:schemeClr>
            </a:gs>
          </a:gsLst>
          <a:lin ang="5400000" scaled="0"/>
        </a:gradFill>
      </a:fillStyleLst>
      <a:lnStyleLst>
        <a:ln w="9525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8575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45000"/>
              </a:srgbClr>
            </a:outerShdw>
          </a:effectLst>
        </a:effectStyle>
        <a:effectStyle>
          <a:effectLst>
            <a:outerShdw blurRad="63500" dist="38100" dir="5400000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threePt" dir="tl"/>
          </a:scene3d>
          <a:sp3d prstMaterial="plastic">
            <a:bevelT w="0" h="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8000"/>
                <a:hueMod val="124000"/>
                <a:satMod val="148000"/>
                <a:lumMod val="124000"/>
              </a:schemeClr>
            </a:gs>
            <a:gs pos="100000">
              <a:schemeClr val="phClr">
                <a:shade val="76000"/>
                <a:hueMod val="89000"/>
                <a:satMod val="164000"/>
                <a:lumMod val="56000"/>
              </a:schemeClr>
            </a:gs>
          </a:gsLst>
          <a:path path="circle">
            <a:fillToRect l="45000" t="65000" r="125000" b="100000"/>
          </a:path>
        </a:gradFill>
        <a:blipFill rotWithShape="1">
          <a:blip xmlns:r="http://schemas.openxmlformats.org/officeDocument/2006/relationships" r:embed="rId1">
            <a:duotone>
              <a:schemeClr val="phClr">
                <a:shade val="69000"/>
                <a:hueMod val="91000"/>
                <a:satMod val="164000"/>
                <a:lumMod val="74000"/>
              </a:schemeClr>
              <a:schemeClr val="phClr">
                <a:hueMod val="124000"/>
                <a:satMod val="140000"/>
                <a:lumMod val="142000"/>
              </a:schemeClr>
            </a:duotone>
          </a:blip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Ion Boardroom" id="{FC33163D-4339-46B1-8EED-24C834239D99}" vid="{B8502691-933B-45FE-8764-BA278511EF27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2205377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BloND</b:Tag>
    <b:SourceType>InternetSite</b:SourceType>
    <b:Guid>{7AA1F76A-0630-40C7-BC49-748D9935E53E}</b:Guid>
    <b:Author>
      <b:Author>
        <b:NameList>
          <b:Person>
            <b:Last>Bloomsbury</b:Last>
          </b:Person>
        </b:NameList>
      </b:Author>
    </b:Author>
    <b:Title>Cite Them Right</b:Title>
    <b:Year>ND</b:Year>
    <b:YearAccessed>2023</b:YearAccessed>
    <b:MonthAccessed>Janauary </b:MonthAccessed>
    <b:DayAccessed>12th</b:DayAccessed>
    <b:URL>https://www.citethemrightonline.com/</b:URL>
    <b:RefOrder>3</b:RefOrder>
  </b:Source>
  <b:Source>
    <b:Tag>Sof15</b:Tag>
    <b:SourceType>InternetSite</b:SourceType>
    <b:Guid>{41133E06-8B58-4907-97F8-CE4B83BB82D2}</b:Guid>
    <b:Author>
      <b:Author>
        <b:NameList>
          <b:Person>
            <b:Last>Soffar</b:Last>
            <b:First>H</b:First>
          </b:Person>
        </b:NameList>
      </b:Author>
    </b:Author>
    <b:Title>Advantages of Microsoft</b:Title>
    <b:Year>2015</b:Year>
    <b:YearAccessed>2023</b:YearAccessed>
    <b:MonthAccessed>January</b:MonthAccessed>
    <b:DayAccessed>12th</b:DayAccessed>
    <b:URL>https://www.online-sciences.com/technology/what-are-the-advantages-and-disadvantages-of-microsoft-word/</b:URL>
    <b:InternetSiteTitle>Online Sciences</b:InternetSiteTitle>
    <b:RefOrder>1</b:RefOrder>
  </b:Source>
  <b:Source>
    <b:Tag>KatND</b:Tag>
    <b:SourceType>InternetSite</b:SourceType>
    <b:Guid>{786BBE17-6806-42E3-A962-CBAEC4184196}</b:Guid>
    <b:Author>
      <b:Author>
        <b:NameList>
          <b:Person>
            <b:Last>Katewa</b:Last>
            <b:First>S</b:First>
          </b:Person>
        </b:NameList>
      </b:Author>
    </b:Author>
    <b:Title>Advantages of PowerPoint</b:Title>
    <b:Year>ND</b:Year>
    <b:YearAccessed>2023</b:YearAccessed>
    <b:MonthAccessed>January</b:MonthAccessed>
    <b:DayAccessed>12th</b:DayAccessed>
    <b:URL>https://artofpresentations.com/advantages-of-using-powerpoint/#:~:text=11%20Advantages%20of%20Using%20Microsoft%20PowerPoint%20Presentations%21%201,Beginners%20and%20Advanced%20Users%20alike%20...%20More%20items</b:URL>
    <b:InternetSiteTitle>Art of Presentations</b:InternetSiteTitle>
    <b:RefOrder>2</b:RefOrder>
  </b:Source>
  <b:Source>
    <b:Tag>Her15</b:Tag>
    <b:SourceType>InternetSite</b:SourceType>
    <b:Guid>{76C8CA67-A087-4B9A-9DC3-C317C77A442A}</b:Guid>
    <b:Author>
      <b:Author>
        <b:NameList>
          <b:Person>
            <b:Last>Herrity</b:Last>
            <b:First>J</b:First>
          </b:Person>
        </b:NameList>
      </b:Author>
    </b:Author>
    <b:Title>How do you set SMART Goals</b:Title>
    <b:Year>2018</b:Year>
    <b:YearAccessed>2023</b:YearAccessed>
    <b:MonthAccessed>January</b:MonthAccessed>
    <b:DayAccessed>12th</b:DayAccessed>
    <b:URL>https://www.indeed.com/career-advice/career-development/smart-goals</b:URL>
    <b:InternetSiteTitle>Indeed </b:InternetSiteTitle>
    <b:RefOrder>4</b:RefOrder>
  </b:Source>
  <b:Source>
    <b:Tag>Jan22</b:Tag>
    <b:SourceType>InternetSite</b:SourceType>
    <b:Guid>{0B36041A-615B-49D3-B00D-01E949000270}</b:Guid>
    <b:Author>
      <b:Author>
        <b:NameList>
          <b:Person>
            <b:Last>Janse</b:Last>
            <b:First>B</b:First>
          </b:Person>
        </b:NameList>
      </b:Author>
    </b:Author>
    <b:Title>Borton's Model of Reflection </b:Title>
    <b:Year>2022</b:Year>
    <b:YearAccessed>2023</b:YearAccessed>
    <b:MonthAccessed>January</b:MonthAccessed>
    <b:DayAccessed>12th</b:DayAccessed>
    <b:URL>https://www.toolshero.com/personal-development/borton-model-of-reflection/</b:URL>
    <b:RefOrder>5</b:RefOrder>
  </b:Source>
  <b:Source>
    <b:Tag>Gib98</b:Tag>
    <b:SourceType>BookSection</b:SourceType>
    <b:Guid>{2B4AEA2F-BC80-4ADD-AC0E-74ABD8FE313C}</b:Guid>
    <b:Author>
      <b:Author>
        <b:NameList>
          <b:Person>
            <b:Last>Gibbs</b:Last>
            <b:First>G</b:First>
          </b:Person>
        </b:NameList>
      </b:Author>
    </b:Author>
    <b:Title>Learning by doing; A guide to teaching and learning methods</b:Title>
    <b:Year>1998</b:Year>
    <b:BookTitle>Futher Education Unit</b:BookTitle>
    <b:Publisher>Oxford Polytechnic</b:Publisher>
    <b:RefOrder>6</b:RefOrder>
  </b:Source>
  <b:Source>
    <b:Tag>Tho22</b:Tag>
    <b:SourceType>InternetSite</b:SourceType>
    <b:Guid>{2530A2DF-83B6-41E3-9CC3-D69E72BDCD1A}</b:Guid>
    <b:Title>6 Best Student Planners</b:Title>
    <b:Year>2022</b:Year>
    <b:Author>
      <b:Author>
        <b:NameList>
          <b:Person>
            <b:Last>Thompson</b:Last>
            <b:First>T</b:First>
          </b:Person>
        </b:NameList>
      </b:Author>
    </b:Author>
    <b:YearAccessed>2023</b:YearAccessed>
    <b:MonthAccessed>January</b:MonthAccessed>
    <b:DayAccessed>12th </b:DayAccessed>
    <b:URL>https://calendly.com/blog/6-best-planner-apps-for-students</b:URL>
    <b:RefOrder>7</b:RefOrder>
  </b:Source>
  <b:Source>
    <b:Tag>MinND</b:Tag>
    <b:SourceType>InternetSite</b:SourceType>
    <b:Guid>{77ABB0CE-5719-449C-B9E7-17D6BE69CB86}</b:Guid>
    <b:Author>
      <b:Author>
        <b:NameList>
          <b:Person>
            <b:Last>MindTools</b:Last>
          </b:Person>
        </b:NameList>
      </b:Author>
    </b:Author>
    <b:Title>Eisenhower's Urgent/Important Principle </b:Title>
    <b:Year>ND</b:Year>
    <b:YearAccessed>2023</b:YearAccessed>
    <b:MonthAccessed>January</b:MonthAccessed>
    <b:DayAccessed>12th</b:DayAccessed>
    <b:URL>https://www.mindtools.com/al1e0k5/eisenhowers-urgentimportant-principle</b:URL>
    <b:RefOrder>8</b:RefOrder>
  </b:Source>
  <b:Source>
    <b:Tag>Lexte</b:Tag>
    <b:SourceType>InternetSite</b:SourceType>
    <b:Guid>{BE69DD25-CF5E-49AB-8B3D-0A4BD0BDB061}</b:Guid>
    <b:Author>
      <b:Author>
        <b:NameList>
          <b:Person>
            <b:Last>Nexus</b:Last>
            <b:First>Lexus</b:First>
          </b:Person>
        </b:NameList>
      </b:Author>
    </b:Author>
    <b:Title>Lexus Nexus</b:Title>
    <b:Year>No Date</b:Year>
    <b:YearAccessed>2023</b:YearAccessed>
    <b:MonthAccessed>January</b:MonthAccessed>
    <b:DayAccessed>12th</b:DayAccessed>
    <b:URL>https://www.lexisnexis.co.uk/</b:URL>
    <b:RefOrder>9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6E11D43-C10D-47E8-8D01-61F9C5C007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171</TotalTime>
  <Pages>8</Pages>
  <Words>1483</Words>
  <Characters>8459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and Personal Development Plan</dc:title>
  <dc:subject>Learning in the Digital Era – BMPL4007/BMPS4009</dc:subject>
  <dc:creator>Shannon Clark</dc:creator>
  <cp:keywords/>
  <dc:description/>
  <cp:lastModifiedBy>Shannon Louise</cp:lastModifiedBy>
  <cp:revision>94</cp:revision>
  <dcterms:created xsi:type="dcterms:W3CDTF">2023-01-09T14:50:00Z</dcterms:created>
  <dcterms:modified xsi:type="dcterms:W3CDTF">2023-01-13T20:15:00Z</dcterms:modified>
</cp:coreProperties>
</file>