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EE384" w14:textId="77777777" w:rsidR="00E52E89" w:rsidRPr="00722A7F" w:rsidRDefault="00E52E89" w:rsidP="00E52E89">
      <w:pPr>
        <w:spacing w:line="480" w:lineRule="auto"/>
        <w:jc w:val="both"/>
        <w:rPr>
          <w:rFonts w:ascii="Arial" w:hAnsi="Arial" w:cs="Arial"/>
          <w:b/>
          <w:sz w:val="24"/>
          <w:szCs w:val="24"/>
        </w:rPr>
      </w:pPr>
      <w:r w:rsidRPr="00722A7F">
        <w:rPr>
          <w:rFonts w:ascii="Arial" w:hAnsi="Arial" w:cs="Arial"/>
          <w:b/>
          <w:sz w:val="24"/>
          <w:szCs w:val="24"/>
        </w:rPr>
        <w:t xml:space="preserve">Chapter </w:t>
      </w:r>
      <w:r>
        <w:rPr>
          <w:rFonts w:ascii="Arial" w:hAnsi="Arial" w:cs="Arial"/>
          <w:b/>
          <w:sz w:val="24"/>
          <w:szCs w:val="24"/>
        </w:rPr>
        <w:t>9</w:t>
      </w:r>
      <w:r w:rsidRPr="00722A7F">
        <w:rPr>
          <w:rFonts w:ascii="Arial" w:hAnsi="Arial" w:cs="Arial"/>
          <w:b/>
          <w:sz w:val="24"/>
          <w:szCs w:val="24"/>
        </w:rPr>
        <w:t xml:space="preserve">: </w:t>
      </w:r>
      <w:r w:rsidRPr="00722A7F">
        <w:rPr>
          <w:rFonts w:ascii="Arial" w:hAnsi="Arial" w:cs="Arial"/>
          <w:b/>
          <w:sz w:val="24"/>
          <w:szCs w:val="24"/>
        </w:rPr>
        <w:tab/>
        <w:t>Conclusion</w:t>
      </w:r>
    </w:p>
    <w:p w14:paraId="3C9B247B" w14:textId="77777777" w:rsidR="00E52E89" w:rsidRPr="00722A7F" w:rsidRDefault="00E52E89" w:rsidP="00E52E89">
      <w:pPr>
        <w:spacing w:after="0" w:line="360" w:lineRule="auto"/>
        <w:jc w:val="both"/>
        <w:rPr>
          <w:rFonts w:ascii="Arial" w:hAnsi="Arial" w:cs="Arial"/>
        </w:rPr>
      </w:pPr>
      <w:r w:rsidRPr="00722A7F">
        <w:rPr>
          <w:rFonts w:ascii="Arial" w:hAnsi="Arial" w:cs="Arial"/>
        </w:rPr>
        <w:t xml:space="preserve">In this chapter, the researcher </w:t>
      </w:r>
      <w:proofErr w:type="spellStart"/>
      <w:r w:rsidRPr="00722A7F">
        <w:rPr>
          <w:rFonts w:ascii="Arial" w:hAnsi="Arial" w:cs="Arial"/>
        </w:rPr>
        <w:t>summarises</w:t>
      </w:r>
      <w:proofErr w:type="spellEnd"/>
      <w:r w:rsidRPr="00722A7F">
        <w:rPr>
          <w:rFonts w:ascii="Arial" w:hAnsi="Arial" w:cs="Arial"/>
        </w:rPr>
        <w:t xml:space="preserve"> the key findings and the contributions made to knowledge. The chapter also includes areas for further research.</w:t>
      </w:r>
    </w:p>
    <w:p w14:paraId="26D3613F" w14:textId="77777777" w:rsidR="00E52E89" w:rsidRPr="00722A7F" w:rsidRDefault="00E52E89" w:rsidP="00E52E89">
      <w:pPr>
        <w:spacing w:after="0" w:line="360" w:lineRule="auto"/>
        <w:jc w:val="both"/>
        <w:rPr>
          <w:rFonts w:ascii="Arial" w:hAnsi="Arial" w:cs="Arial"/>
        </w:rPr>
      </w:pPr>
    </w:p>
    <w:p w14:paraId="16466A35" w14:textId="77777777" w:rsidR="00E52E89" w:rsidRDefault="00E52E89" w:rsidP="00E52E89">
      <w:pPr>
        <w:spacing w:line="480" w:lineRule="auto"/>
        <w:jc w:val="both"/>
        <w:rPr>
          <w:rFonts w:ascii="Arial" w:hAnsi="Arial" w:cs="Arial"/>
        </w:rPr>
      </w:pPr>
      <w:r w:rsidRPr="00722A7F">
        <w:rPr>
          <w:rFonts w:ascii="Arial" w:hAnsi="Arial" w:cs="Arial"/>
        </w:rPr>
        <w:t xml:space="preserve">This study has achieved the objectives set out in chapter 1 with respect to </w:t>
      </w:r>
      <w:r>
        <w:rPr>
          <w:rFonts w:ascii="Arial" w:hAnsi="Arial" w:cs="Arial"/>
        </w:rPr>
        <w:t xml:space="preserve">identifying some important considerations in </w:t>
      </w:r>
      <w:r w:rsidRPr="00722A7F">
        <w:rPr>
          <w:rFonts w:ascii="Arial" w:hAnsi="Arial" w:cs="Arial"/>
        </w:rPr>
        <w:t xml:space="preserve">developing a framework to effectively regulate the Nigerian upstream oil sector. Certain factors that are relevant in making regulations were identified which may have been hitherto ignored. An effective regulatory system will need to understand the matters that drive regulation, how the existing regulations operate in practice so as to formulate an effective framework. In this study, the </w:t>
      </w:r>
      <w:proofErr w:type="spellStart"/>
      <w:r>
        <w:rPr>
          <w:rFonts w:ascii="Arial" w:hAnsi="Arial" w:cs="Arial"/>
        </w:rPr>
        <w:t>collibration</w:t>
      </w:r>
      <w:proofErr w:type="spellEnd"/>
      <w:r>
        <w:rPr>
          <w:rFonts w:ascii="Arial" w:hAnsi="Arial" w:cs="Arial"/>
        </w:rPr>
        <w:t xml:space="preserve"> model of regulation h</w:t>
      </w:r>
      <w:r w:rsidRPr="00722A7F">
        <w:rPr>
          <w:rFonts w:ascii="Arial" w:hAnsi="Arial" w:cs="Arial"/>
        </w:rPr>
        <w:t xml:space="preserve">as been used to </w:t>
      </w:r>
      <w:r>
        <w:rPr>
          <w:rFonts w:ascii="Arial" w:hAnsi="Arial" w:cs="Arial"/>
        </w:rPr>
        <w:t xml:space="preserve">identify important factors that should be considered in developing </w:t>
      </w:r>
      <w:r w:rsidRPr="00722A7F">
        <w:rPr>
          <w:rFonts w:ascii="Arial" w:hAnsi="Arial" w:cs="Arial"/>
        </w:rPr>
        <w:t xml:space="preserve">a regulatory framework that could ensure effective regulation of the sector in Nigeria. </w:t>
      </w:r>
    </w:p>
    <w:p w14:paraId="26652F33" w14:textId="77777777" w:rsidR="00E52E89" w:rsidRPr="00722A7F" w:rsidRDefault="00E52E89" w:rsidP="00E52E89">
      <w:pPr>
        <w:spacing w:line="480" w:lineRule="auto"/>
        <w:jc w:val="both"/>
        <w:rPr>
          <w:rFonts w:ascii="Arial" w:hAnsi="Arial" w:cs="Arial"/>
        </w:rPr>
      </w:pPr>
      <w:r>
        <w:rPr>
          <w:rFonts w:ascii="Arial" w:hAnsi="Arial" w:cs="Arial"/>
        </w:rPr>
        <w:t>Proper implementation of regulations has been a major issue in this sector. This is due to a number of factors as this study identifies. There is conflict of interest and unclarity of roles of the regulators, weak institutions for regulations, political and self-interests and excessive government interference. There is too much bureaucracy in government which affects implementation. It was noted also that corruption continues to be a problem for the sector. A major finding from the study is the fact that the most important factor to consider in making regulations is global reputation of the country. This is particularly correct as the poorly governed countries do not have the right reputation and this directly affects foreign investments.</w:t>
      </w:r>
    </w:p>
    <w:p w14:paraId="12D076FF" w14:textId="77777777" w:rsidR="00E52E89" w:rsidRPr="00AA66AD" w:rsidRDefault="00E52E89" w:rsidP="00E52E89">
      <w:pPr>
        <w:autoSpaceDE w:val="0"/>
        <w:spacing w:line="480" w:lineRule="auto"/>
        <w:jc w:val="both"/>
        <w:rPr>
          <w:rFonts w:ascii="Arial" w:hAnsi="Arial" w:cs="Arial"/>
        </w:rPr>
      </w:pPr>
      <w:r w:rsidRPr="00722A7F">
        <w:rPr>
          <w:rFonts w:ascii="Arial" w:hAnsi="Arial" w:cs="Arial"/>
        </w:rPr>
        <w:t xml:space="preserve">Oil and gas constitutes the main stay of the Nigerian economy (Ogu, 2006 and </w:t>
      </w:r>
      <w:proofErr w:type="spellStart"/>
      <w:r w:rsidRPr="00722A7F">
        <w:rPr>
          <w:rFonts w:ascii="Arial" w:hAnsi="Arial" w:cs="Arial"/>
        </w:rPr>
        <w:t>Okpanachi</w:t>
      </w:r>
      <w:proofErr w:type="spellEnd"/>
      <w:r w:rsidRPr="00722A7F">
        <w:rPr>
          <w:rFonts w:ascii="Arial" w:hAnsi="Arial" w:cs="Arial"/>
        </w:rPr>
        <w:t>, 2011). Accordingly, t</w:t>
      </w:r>
      <w:r w:rsidRPr="00722A7F">
        <w:rPr>
          <w:rFonts w:ascii="Arial" w:hAnsi="Arial" w:cs="Arial"/>
          <w:iCs/>
        </w:rPr>
        <w:t xml:space="preserve">he impact of regulatory institutions on economic growth will depend on both the efficiency of the regulatory policies and instruments that are used and the quality of the governance processes that are practiced by the regulatory authorities (Jalilian et al 2006). </w:t>
      </w:r>
      <w:r w:rsidRPr="00722A7F">
        <w:rPr>
          <w:rFonts w:ascii="Arial" w:hAnsi="Arial" w:cs="Arial"/>
        </w:rPr>
        <w:t>Regulatory process should have as little room as possible for uncertainty (Porter and Van der Linde, 1995</w:t>
      </w:r>
      <w:r>
        <w:rPr>
          <w:rFonts w:ascii="Arial" w:hAnsi="Arial" w:cs="Arial"/>
        </w:rPr>
        <w:t>)</w:t>
      </w:r>
      <w:r w:rsidRPr="00722A7F">
        <w:rPr>
          <w:rFonts w:ascii="Arial" w:hAnsi="Arial" w:cs="Arial"/>
        </w:rPr>
        <w:t xml:space="preserve">. While it is true that regulations could take some time for the changes to be </w:t>
      </w:r>
      <w:r w:rsidRPr="00722A7F">
        <w:rPr>
          <w:rFonts w:ascii="Arial" w:hAnsi="Arial" w:cs="Arial"/>
        </w:rPr>
        <w:lastRenderedPageBreak/>
        <w:t>noticed, the impact of regulation on prices may not apply to the oil and gas industry. This is because the prices of oil and gas are internationally determined and so local or domestic regulation will have little or no effect (Steiner, 2000). However, a well-functioning regulatory system is one that balances accountability, transparency and consistency (Parker, 1999). Since political intervention tends to undermine regulatory consistency, and politicians may be prone to alter the regulatory rules of the game for short-term political advantage, consistency is a primary argument for some form of independent regulator (Jalilian et al 2006).</w:t>
      </w:r>
    </w:p>
    <w:p w14:paraId="6271C257" w14:textId="77777777" w:rsidR="00E52E89" w:rsidRDefault="00E52E89" w:rsidP="00E52E89">
      <w:pPr>
        <w:autoSpaceDE w:val="0"/>
        <w:spacing w:line="480" w:lineRule="auto"/>
        <w:jc w:val="both"/>
        <w:rPr>
          <w:rFonts w:ascii="Arial" w:hAnsi="Arial" w:cs="Arial"/>
        </w:rPr>
      </w:pPr>
      <w:r w:rsidRPr="00722A7F">
        <w:rPr>
          <w:rFonts w:ascii="Arial" w:hAnsi="Arial" w:cs="Arial"/>
        </w:rPr>
        <w:t>It is noted that the lack of clarity of roles and responsibility is responsible for the proliferation of regulatory bodies in Africa (</w:t>
      </w:r>
      <w:proofErr w:type="spellStart"/>
      <w:r w:rsidRPr="00722A7F">
        <w:rPr>
          <w:rFonts w:ascii="Arial" w:hAnsi="Arial" w:cs="Arial"/>
        </w:rPr>
        <w:t>Schwella</w:t>
      </w:r>
      <w:proofErr w:type="spellEnd"/>
      <w:r w:rsidRPr="00722A7F">
        <w:rPr>
          <w:rFonts w:ascii="Arial" w:hAnsi="Arial" w:cs="Arial"/>
        </w:rPr>
        <w:t>, 2002). The poor implementation of regulations is a major issue for the industry (</w:t>
      </w:r>
      <w:proofErr w:type="spellStart"/>
      <w:r w:rsidRPr="00722A7F">
        <w:rPr>
          <w:rFonts w:ascii="Arial" w:hAnsi="Arial" w:cs="Arial"/>
        </w:rPr>
        <w:t>Azudialu</w:t>
      </w:r>
      <w:proofErr w:type="spellEnd"/>
      <w:r w:rsidRPr="00722A7F">
        <w:rPr>
          <w:rFonts w:ascii="Arial" w:hAnsi="Arial" w:cs="Arial"/>
        </w:rPr>
        <w:t xml:space="preserve">, 2009 and </w:t>
      </w:r>
      <w:proofErr w:type="spellStart"/>
      <w:r w:rsidRPr="00722A7F">
        <w:rPr>
          <w:rFonts w:ascii="Arial" w:hAnsi="Arial" w:cs="Arial"/>
        </w:rPr>
        <w:t>Ndu</w:t>
      </w:r>
      <w:proofErr w:type="spellEnd"/>
      <w:r w:rsidRPr="00722A7F">
        <w:rPr>
          <w:rFonts w:ascii="Arial" w:hAnsi="Arial" w:cs="Arial"/>
        </w:rPr>
        <w:t xml:space="preserve">, 2008) and there is a capacity gap amongst Nigerians in this sector which has brought about bureaucracy and inefficiencies in the sector (Okafor &amp; </w:t>
      </w:r>
      <w:proofErr w:type="spellStart"/>
      <w:r w:rsidRPr="00722A7F">
        <w:rPr>
          <w:rFonts w:ascii="Arial" w:hAnsi="Arial" w:cs="Arial"/>
        </w:rPr>
        <w:t>Aniche</w:t>
      </w:r>
      <w:proofErr w:type="spellEnd"/>
      <w:r w:rsidRPr="00722A7F">
        <w:rPr>
          <w:rFonts w:ascii="Arial" w:hAnsi="Arial" w:cs="Arial"/>
        </w:rPr>
        <w:t>, 2014).</w:t>
      </w:r>
    </w:p>
    <w:p w14:paraId="41397C2A" w14:textId="77777777" w:rsidR="00E52E89" w:rsidRPr="00722A7F" w:rsidRDefault="00E52E89" w:rsidP="00E52E89">
      <w:pPr>
        <w:autoSpaceDE w:val="0"/>
        <w:spacing w:line="480" w:lineRule="auto"/>
        <w:jc w:val="both"/>
        <w:rPr>
          <w:rFonts w:ascii="Arial" w:hAnsi="Arial" w:cs="Arial"/>
          <w:b/>
        </w:rPr>
      </w:pPr>
      <w:r>
        <w:rPr>
          <w:rFonts w:ascii="Arial" w:hAnsi="Arial" w:cs="Arial"/>
          <w:b/>
        </w:rPr>
        <w:t>9</w:t>
      </w:r>
      <w:r w:rsidRPr="00722A7F">
        <w:rPr>
          <w:rFonts w:ascii="Arial" w:hAnsi="Arial" w:cs="Arial"/>
          <w:b/>
        </w:rPr>
        <w:t>.1</w:t>
      </w:r>
      <w:r w:rsidRPr="00722A7F">
        <w:rPr>
          <w:rFonts w:ascii="Arial" w:hAnsi="Arial" w:cs="Arial"/>
          <w:b/>
        </w:rPr>
        <w:tab/>
        <w:t>Contributions to knowledge</w:t>
      </w:r>
    </w:p>
    <w:p w14:paraId="555D3B10" w14:textId="77777777" w:rsidR="00E52E89" w:rsidRDefault="00E52E89" w:rsidP="00E52E89">
      <w:pPr>
        <w:autoSpaceDE w:val="0"/>
        <w:spacing w:line="480" w:lineRule="auto"/>
        <w:jc w:val="both"/>
        <w:rPr>
          <w:rFonts w:ascii="Arial" w:hAnsi="Arial" w:cs="Arial"/>
        </w:rPr>
      </w:pPr>
      <w:r w:rsidRPr="00722A7F">
        <w:rPr>
          <w:rFonts w:ascii="Arial" w:hAnsi="Arial" w:cs="Arial"/>
        </w:rPr>
        <w:t xml:space="preserve">This study provides empirical support for the </w:t>
      </w:r>
      <w:r>
        <w:rPr>
          <w:rFonts w:ascii="Arial" w:hAnsi="Arial" w:cs="Arial"/>
        </w:rPr>
        <w:t>11</w:t>
      </w:r>
      <w:r w:rsidRPr="00722A7F">
        <w:rPr>
          <w:rFonts w:ascii="Arial" w:hAnsi="Arial" w:cs="Arial"/>
        </w:rPr>
        <w:t xml:space="preserve"> hypotheses which support the objectives of the research. This is</w:t>
      </w:r>
      <w:r>
        <w:rPr>
          <w:rFonts w:ascii="Arial" w:hAnsi="Arial" w:cs="Arial"/>
        </w:rPr>
        <w:t xml:space="preserve"> </w:t>
      </w:r>
      <w:r w:rsidRPr="00722A7F">
        <w:rPr>
          <w:rFonts w:ascii="Arial" w:hAnsi="Arial" w:cs="Arial"/>
        </w:rPr>
        <w:t xml:space="preserve">in addition to the various contributions which this research has made. </w:t>
      </w:r>
    </w:p>
    <w:p w14:paraId="74AFAC8D" w14:textId="77777777" w:rsidR="00E52E89" w:rsidRDefault="00E52E89" w:rsidP="00E52E89">
      <w:pPr>
        <w:autoSpaceDE w:val="0"/>
        <w:spacing w:line="480" w:lineRule="auto"/>
        <w:jc w:val="both"/>
        <w:rPr>
          <w:rFonts w:ascii="Arial" w:hAnsi="Arial" w:cs="Arial"/>
        </w:rPr>
      </w:pPr>
      <w:r>
        <w:rPr>
          <w:rFonts w:ascii="Arial" w:hAnsi="Arial" w:cs="Arial"/>
        </w:rPr>
        <w:t>The main contributions to knowledge are:</w:t>
      </w:r>
    </w:p>
    <w:p w14:paraId="127B91F7" w14:textId="77777777" w:rsidR="00E52E89" w:rsidRPr="00763E0F" w:rsidRDefault="00E52E89" w:rsidP="00E52E89">
      <w:pPr>
        <w:pStyle w:val="ListParagraph"/>
        <w:numPr>
          <w:ilvl w:val="0"/>
          <w:numId w:val="2"/>
        </w:numPr>
        <w:autoSpaceDE w:val="0"/>
        <w:spacing w:line="480" w:lineRule="auto"/>
        <w:jc w:val="both"/>
        <w:rPr>
          <w:rFonts w:ascii="Arial" w:hAnsi="Arial" w:cs="Arial"/>
        </w:rPr>
      </w:pPr>
      <w:r w:rsidRPr="00763E0F">
        <w:rPr>
          <w:rFonts w:ascii="Arial" w:hAnsi="Arial" w:cs="Arial"/>
        </w:rPr>
        <w:t>Empirical evidence of the factors that are considered in making regulations and developed a model for the</w:t>
      </w:r>
      <w:r>
        <w:rPr>
          <w:rFonts w:ascii="Arial" w:hAnsi="Arial" w:cs="Arial"/>
        </w:rPr>
        <w:t>se</w:t>
      </w:r>
      <w:r w:rsidRPr="00763E0F">
        <w:rPr>
          <w:rFonts w:ascii="Arial" w:hAnsi="Arial" w:cs="Arial"/>
        </w:rPr>
        <w:t xml:space="preserve"> factors</w:t>
      </w:r>
      <w:r>
        <w:rPr>
          <w:rFonts w:ascii="Arial" w:hAnsi="Arial" w:cs="Arial"/>
        </w:rPr>
        <w:t xml:space="preserve"> and their relationships.</w:t>
      </w:r>
      <w:r w:rsidRPr="00763E0F">
        <w:rPr>
          <w:rFonts w:ascii="Arial" w:hAnsi="Arial" w:cs="Arial"/>
        </w:rPr>
        <w:t xml:space="preserve"> </w:t>
      </w:r>
    </w:p>
    <w:p w14:paraId="299B6435" w14:textId="77777777" w:rsidR="00E52E89" w:rsidRPr="00AA66AD" w:rsidRDefault="00E52E89" w:rsidP="00E52E89">
      <w:pPr>
        <w:pStyle w:val="ListParagraph"/>
        <w:numPr>
          <w:ilvl w:val="0"/>
          <w:numId w:val="2"/>
        </w:numPr>
        <w:autoSpaceDE w:val="0"/>
        <w:spacing w:line="480" w:lineRule="auto"/>
        <w:jc w:val="both"/>
        <w:rPr>
          <w:rFonts w:ascii="Arial" w:hAnsi="Arial" w:cs="Arial"/>
        </w:rPr>
      </w:pPr>
      <w:r w:rsidRPr="00AA66AD">
        <w:rPr>
          <w:rFonts w:ascii="Arial" w:hAnsi="Arial" w:cs="Arial"/>
        </w:rPr>
        <w:t xml:space="preserve">Use of the </w:t>
      </w:r>
      <w:proofErr w:type="spellStart"/>
      <w:r w:rsidRPr="00AA66AD">
        <w:rPr>
          <w:rFonts w:ascii="Arial" w:hAnsi="Arial" w:cs="Arial"/>
        </w:rPr>
        <w:t>collibration</w:t>
      </w:r>
      <w:proofErr w:type="spellEnd"/>
      <w:r w:rsidRPr="00AA66AD">
        <w:rPr>
          <w:rFonts w:ascii="Arial" w:hAnsi="Arial" w:cs="Arial"/>
        </w:rPr>
        <w:t xml:space="preserve"> model of regulation in the study to come up with the important consideration in developing an effective regulatory framework for Nigeria upstream oil sector.</w:t>
      </w:r>
    </w:p>
    <w:p w14:paraId="496016ED" w14:textId="77777777" w:rsidR="00E52E89" w:rsidRPr="00AA66AD" w:rsidRDefault="00E52E89" w:rsidP="00E52E89">
      <w:pPr>
        <w:pStyle w:val="ListParagraph"/>
        <w:numPr>
          <w:ilvl w:val="0"/>
          <w:numId w:val="2"/>
        </w:numPr>
        <w:autoSpaceDE w:val="0"/>
        <w:spacing w:line="480" w:lineRule="auto"/>
        <w:jc w:val="both"/>
        <w:rPr>
          <w:rFonts w:ascii="Arial" w:hAnsi="Arial" w:cs="Arial"/>
        </w:rPr>
      </w:pPr>
      <w:r w:rsidRPr="00AA66AD">
        <w:rPr>
          <w:rFonts w:ascii="Arial" w:hAnsi="Arial" w:cs="Arial"/>
        </w:rPr>
        <w:t>Identified that global and intentional reputation is perhaps the most important factor in making regulations in this sector.</w:t>
      </w:r>
    </w:p>
    <w:p w14:paraId="065C5B7E" w14:textId="77777777" w:rsidR="00E52E89" w:rsidRPr="00AA66AD" w:rsidRDefault="00E52E89" w:rsidP="00E52E89">
      <w:pPr>
        <w:pStyle w:val="ListParagraph"/>
        <w:numPr>
          <w:ilvl w:val="0"/>
          <w:numId w:val="2"/>
        </w:numPr>
        <w:autoSpaceDE w:val="0"/>
        <w:spacing w:line="480" w:lineRule="auto"/>
        <w:jc w:val="both"/>
        <w:rPr>
          <w:rFonts w:ascii="Arial" w:hAnsi="Arial" w:cs="Arial"/>
        </w:rPr>
      </w:pPr>
      <w:r w:rsidRPr="00AA66AD">
        <w:rPr>
          <w:rFonts w:ascii="Arial" w:hAnsi="Arial" w:cs="Arial"/>
        </w:rPr>
        <w:lastRenderedPageBreak/>
        <w:t>The number of regulations is not important in regulatory frameworks.  What is important is the level of implementation.  This of course depends on a number of factors.</w:t>
      </w:r>
    </w:p>
    <w:p w14:paraId="202E98A3" w14:textId="77777777" w:rsidR="00E52E89" w:rsidRPr="00AA66AD" w:rsidRDefault="00E52E89" w:rsidP="00E52E89">
      <w:pPr>
        <w:pStyle w:val="ListParagraph"/>
        <w:numPr>
          <w:ilvl w:val="0"/>
          <w:numId w:val="2"/>
        </w:numPr>
        <w:autoSpaceDE w:val="0"/>
        <w:spacing w:line="480" w:lineRule="auto"/>
        <w:jc w:val="both"/>
        <w:rPr>
          <w:rFonts w:ascii="Arial" w:hAnsi="Arial" w:cs="Arial"/>
        </w:rPr>
      </w:pPr>
      <w:r>
        <w:rPr>
          <w:rFonts w:ascii="Arial" w:hAnsi="Arial" w:cs="Arial"/>
        </w:rPr>
        <w:t>Proposed some</w:t>
      </w:r>
      <w:r w:rsidRPr="00AA66AD">
        <w:rPr>
          <w:rFonts w:ascii="Arial" w:hAnsi="Arial" w:cs="Arial"/>
        </w:rPr>
        <w:t xml:space="preserve"> useful recommendations for the upstream oil sector as follows:</w:t>
      </w:r>
    </w:p>
    <w:p w14:paraId="36A270F8" w14:textId="77777777" w:rsidR="00E52E89" w:rsidRPr="00D0117F" w:rsidRDefault="00E52E89" w:rsidP="00E52E89">
      <w:pPr>
        <w:autoSpaceDE w:val="0"/>
        <w:spacing w:line="480" w:lineRule="auto"/>
        <w:ind w:firstLine="720"/>
        <w:jc w:val="both"/>
        <w:rPr>
          <w:rFonts w:ascii="Arial" w:hAnsi="Arial" w:cs="Arial"/>
        </w:rPr>
      </w:pPr>
      <w:r>
        <w:rPr>
          <w:rFonts w:ascii="Arial" w:hAnsi="Arial" w:cs="Arial"/>
        </w:rPr>
        <w:t xml:space="preserve">i) </w:t>
      </w:r>
      <w:r>
        <w:rPr>
          <w:rFonts w:ascii="Arial" w:hAnsi="Arial" w:cs="Arial"/>
        </w:rPr>
        <w:tab/>
      </w:r>
      <w:r w:rsidRPr="00D0117F">
        <w:rPr>
          <w:rFonts w:ascii="Arial" w:hAnsi="Arial" w:cs="Arial"/>
        </w:rPr>
        <w:t xml:space="preserve">Government should not be involved in oil and gas operation </w:t>
      </w:r>
    </w:p>
    <w:p w14:paraId="10D4A613" w14:textId="77777777" w:rsidR="00E52E89" w:rsidRDefault="00E52E89" w:rsidP="00E52E89">
      <w:pPr>
        <w:autoSpaceDE w:val="0"/>
        <w:spacing w:line="480" w:lineRule="auto"/>
        <w:ind w:firstLine="720"/>
        <w:jc w:val="both"/>
        <w:rPr>
          <w:rFonts w:ascii="Arial" w:hAnsi="Arial" w:cs="Arial"/>
        </w:rPr>
      </w:pPr>
      <w:r>
        <w:rPr>
          <w:rFonts w:ascii="Arial" w:hAnsi="Arial" w:cs="Arial"/>
        </w:rPr>
        <w:t xml:space="preserve">ii) </w:t>
      </w:r>
      <w:r>
        <w:rPr>
          <w:rFonts w:ascii="Arial" w:hAnsi="Arial" w:cs="Arial"/>
        </w:rPr>
        <w:tab/>
        <w:t>Pass the PIB, even as it is to provide clarity for the sector</w:t>
      </w:r>
    </w:p>
    <w:p w14:paraId="48F3E16C" w14:textId="77777777" w:rsidR="00E52E89" w:rsidRPr="00D0117F" w:rsidRDefault="00E52E89" w:rsidP="00E52E89">
      <w:pPr>
        <w:autoSpaceDE w:val="0"/>
        <w:spacing w:line="480" w:lineRule="auto"/>
        <w:ind w:left="1440" w:hanging="720"/>
        <w:jc w:val="both"/>
        <w:rPr>
          <w:rFonts w:ascii="Arial" w:hAnsi="Arial" w:cs="Arial"/>
        </w:rPr>
      </w:pPr>
      <w:r>
        <w:rPr>
          <w:rFonts w:ascii="Arial" w:hAnsi="Arial" w:cs="Arial"/>
        </w:rPr>
        <w:t xml:space="preserve">ii) </w:t>
      </w:r>
      <w:r>
        <w:rPr>
          <w:rFonts w:ascii="Arial" w:hAnsi="Arial" w:cs="Arial"/>
        </w:rPr>
        <w:tab/>
      </w:r>
      <w:r w:rsidRPr="00D0117F">
        <w:rPr>
          <w:rFonts w:ascii="Arial" w:hAnsi="Arial" w:cs="Arial"/>
        </w:rPr>
        <w:t>There should be only one regulator for this industry to bring clarity and avoid duplications, conflict of interest amongst government agencies and reduce cost of compliance</w:t>
      </w:r>
    </w:p>
    <w:p w14:paraId="4F1BC0C1" w14:textId="77777777" w:rsidR="00E52E89" w:rsidRDefault="00E52E89" w:rsidP="00E52E89">
      <w:pPr>
        <w:pStyle w:val="ListParagraph"/>
        <w:numPr>
          <w:ilvl w:val="0"/>
          <w:numId w:val="2"/>
        </w:numPr>
        <w:autoSpaceDE w:val="0"/>
        <w:spacing w:line="480" w:lineRule="auto"/>
        <w:jc w:val="both"/>
        <w:rPr>
          <w:rFonts w:ascii="Arial" w:hAnsi="Arial" w:cs="Arial"/>
        </w:rPr>
      </w:pPr>
      <w:r>
        <w:rPr>
          <w:rFonts w:ascii="Arial" w:hAnsi="Arial" w:cs="Arial"/>
        </w:rPr>
        <w:t>Developed a decision tree showing quadrants and suggests that reputation is the most important factor in effective implementation of regulations.</w:t>
      </w:r>
    </w:p>
    <w:p w14:paraId="76BE81C1" w14:textId="77777777" w:rsidR="00E52E89" w:rsidRDefault="00E52E89" w:rsidP="00E52E89">
      <w:pPr>
        <w:pStyle w:val="ListParagraph"/>
        <w:numPr>
          <w:ilvl w:val="0"/>
          <w:numId w:val="2"/>
        </w:numPr>
        <w:autoSpaceDE w:val="0"/>
        <w:spacing w:line="480" w:lineRule="auto"/>
        <w:jc w:val="both"/>
        <w:rPr>
          <w:rFonts w:ascii="Arial" w:hAnsi="Arial" w:cs="Arial"/>
        </w:rPr>
      </w:pPr>
      <w:r>
        <w:rPr>
          <w:rFonts w:ascii="Arial" w:hAnsi="Arial" w:cs="Arial"/>
        </w:rPr>
        <w:t>An empirical evidence of how regulations operate in practice</w:t>
      </w:r>
    </w:p>
    <w:p w14:paraId="0584BA8F" w14:textId="77777777" w:rsidR="00E52E89" w:rsidRDefault="00E52E89" w:rsidP="00E52E89">
      <w:pPr>
        <w:pStyle w:val="ListParagraph"/>
        <w:numPr>
          <w:ilvl w:val="0"/>
          <w:numId w:val="2"/>
        </w:numPr>
        <w:autoSpaceDE w:val="0"/>
        <w:spacing w:line="480" w:lineRule="auto"/>
        <w:jc w:val="both"/>
        <w:rPr>
          <w:rFonts w:ascii="Arial" w:hAnsi="Arial" w:cs="Arial"/>
        </w:rPr>
      </w:pPr>
      <w:r>
        <w:rPr>
          <w:rFonts w:ascii="Arial" w:hAnsi="Arial" w:cs="Arial"/>
        </w:rPr>
        <w:t>Perceptions of regulations in the sector</w:t>
      </w:r>
    </w:p>
    <w:p w14:paraId="4FF5B3B9" w14:textId="77777777" w:rsidR="00E52E89" w:rsidRDefault="00E52E89" w:rsidP="00E52E89">
      <w:pPr>
        <w:pStyle w:val="ListParagraph"/>
        <w:numPr>
          <w:ilvl w:val="0"/>
          <w:numId w:val="2"/>
        </w:numPr>
        <w:autoSpaceDE w:val="0"/>
        <w:spacing w:line="480" w:lineRule="auto"/>
        <w:jc w:val="both"/>
        <w:rPr>
          <w:rFonts w:ascii="Arial" w:hAnsi="Arial" w:cs="Arial"/>
        </w:rPr>
      </w:pPr>
      <w:r>
        <w:rPr>
          <w:rFonts w:ascii="Arial" w:hAnsi="Arial" w:cs="Arial"/>
        </w:rPr>
        <w:t>Empirical evidence of the factors that affect proper implementation of regulations</w:t>
      </w:r>
    </w:p>
    <w:p w14:paraId="1FFCADC1" w14:textId="77777777" w:rsidR="00E52E89" w:rsidRDefault="00E52E89" w:rsidP="00E52E89">
      <w:pPr>
        <w:pStyle w:val="ListParagraph"/>
        <w:numPr>
          <w:ilvl w:val="0"/>
          <w:numId w:val="2"/>
        </w:numPr>
        <w:autoSpaceDE w:val="0"/>
        <w:spacing w:line="480" w:lineRule="auto"/>
        <w:jc w:val="both"/>
        <w:rPr>
          <w:rFonts w:ascii="Arial" w:hAnsi="Arial" w:cs="Arial"/>
        </w:rPr>
      </w:pPr>
      <w:r>
        <w:rPr>
          <w:rFonts w:ascii="Arial" w:hAnsi="Arial" w:cs="Arial"/>
        </w:rPr>
        <w:t>Empirical evidence that there are competent people in the regulatory institutions but hindered by poor systems and bureaucracy.</w:t>
      </w:r>
    </w:p>
    <w:p w14:paraId="3BA28E05" w14:textId="77777777" w:rsidR="00E52E89" w:rsidRDefault="00E52E89" w:rsidP="00E52E89">
      <w:pPr>
        <w:pStyle w:val="ListParagraph"/>
        <w:numPr>
          <w:ilvl w:val="0"/>
          <w:numId w:val="2"/>
        </w:numPr>
        <w:autoSpaceDE w:val="0"/>
        <w:spacing w:line="480" w:lineRule="auto"/>
        <w:jc w:val="both"/>
        <w:rPr>
          <w:rFonts w:ascii="Arial" w:hAnsi="Arial" w:cs="Arial"/>
        </w:rPr>
      </w:pPr>
      <w:r>
        <w:rPr>
          <w:rFonts w:ascii="Arial" w:hAnsi="Arial" w:cs="Arial"/>
        </w:rPr>
        <w:t>Postulated a definition/meaning of regulation.</w:t>
      </w:r>
    </w:p>
    <w:p w14:paraId="662F258A" w14:textId="77777777" w:rsidR="00E52E89" w:rsidRDefault="00E52E89" w:rsidP="00E52E89">
      <w:pPr>
        <w:autoSpaceDE w:val="0"/>
        <w:spacing w:line="480" w:lineRule="auto"/>
        <w:jc w:val="both"/>
        <w:rPr>
          <w:rFonts w:ascii="Arial" w:hAnsi="Arial" w:cs="Arial"/>
        </w:rPr>
      </w:pPr>
    </w:p>
    <w:p w14:paraId="39C0032A" w14:textId="77777777" w:rsidR="00E52E89" w:rsidRPr="007E5ACC" w:rsidRDefault="00E52E89" w:rsidP="00E52E89">
      <w:pPr>
        <w:autoSpaceDE w:val="0"/>
        <w:spacing w:line="480" w:lineRule="auto"/>
        <w:jc w:val="both"/>
        <w:rPr>
          <w:rFonts w:ascii="Arial" w:hAnsi="Arial" w:cs="Arial"/>
        </w:rPr>
      </w:pPr>
    </w:p>
    <w:p w14:paraId="1646288B" w14:textId="77777777" w:rsidR="00E52E89" w:rsidRPr="00AA66AD" w:rsidRDefault="00E52E89" w:rsidP="00E52E89">
      <w:pPr>
        <w:autoSpaceDE w:val="0"/>
        <w:spacing w:line="480" w:lineRule="auto"/>
        <w:jc w:val="both"/>
        <w:rPr>
          <w:rFonts w:ascii="Arial" w:hAnsi="Arial" w:cs="Arial"/>
        </w:rPr>
      </w:pPr>
      <w:r w:rsidRPr="00AA66AD">
        <w:rPr>
          <w:rFonts w:ascii="Arial" w:hAnsi="Arial" w:cs="Arial"/>
        </w:rPr>
        <w:t>Tables 1 to 3 below show the link to the gaps in the literature review.</w:t>
      </w:r>
    </w:p>
    <w:p w14:paraId="1C8E1E83" w14:textId="77777777" w:rsidR="00E52E89" w:rsidRPr="00D0117F" w:rsidRDefault="00E52E89" w:rsidP="00E52E89">
      <w:pPr>
        <w:autoSpaceDE w:val="0"/>
        <w:spacing w:line="480" w:lineRule="auto"/>
        <w:jc w:val="both"/>
        <w:rPr>
          <w:rFonts w:ascii="Arial" w:hAnsi="Arial" w:cs="Arial"/>
        </w:rPr>
      </w:pPr>
      <w:r w:rsidRPr="00D0117F">
        <w:rPr>
          <w:rFonts w:ascii="Arial" w:hAnsi="Arial" w:cs="Arial"/>
        </w:rPr>
        <w:t>Table 1a: Contributions to the body of knowledge – Overall Research question</w:t>
      </w:r>
    </w:p>
    <w:tbl>
      <w:tblPr>
        <w:tblW w:w="9793" w:type="dxa"/>
        <w:tblLayout w:type="fixed"/>
        <w:tblCellMar>
          <w:left w:w="10" w:type="dxa"/>
          <w:right w:w="10" w:type="dxa"/>
        </w:tblCellMar>
        <w:tblLook w:val="0000" w:firstRow="0" w:lastRow="0" w:firstColumn="0" w:lastColumn="0" w:noHBand="0" w:noVBand="0"/>
      </w:tblPr>
      <w:tblGrid>
        <w:gridCol w:w="4295"/>
        <w:gridCol w:w="3879"/>
        <w:gridCol w:w="1619"/>
      </w:tblGrid>
      <w:tr w:rsidR="00E52E89" w:rsidRPr="00722A7F" w14:paraId="7C4D2B2A" w14:textId="77777777" w:rsidTr="007E5ACC">
        <w:trPr>
          <w:trHeight w:val="1012"/>
          <w:tblHeader/>
        </w:trPr>
        <w:tc>
          <w:tcPr>
            <w:tcW w:w="9793" w:type="dxa"/>
            <w:gridSpan w:val="3"/>
            <w:tcBorders>
              <w:top w:val="single" w:sz="4" w:space="0" w:color="000000"/>
              <w:left w:val="single" w:sz="4" w:space="0" w:color="000000"/>
              <w:bottom w:val="single" w:sz="4" w:space="0" w:color="000000"/>
              <w:right w:val="single" w:sz="4" w:space="0" w:color="000000"/>
            </w:tcBorders>
            <w:shd w:val="clear" w:color="auto" w:fill="00FFFF"/>
            <w:tcMar>
              <w:top w:w="0" w:type="dxa"/>
              <w:left w:w="108" w:type="dxa"/>
              <w:bottom w:w="0" w:type="dxa"/>
              <w:right w:w="108" w:type="dxa"/>
            </w:tcMar>
          </w:tcPr>
          <w:p w14:paraId="13353C0B" w14:textId="77777777" w:rsidR="00E52E89" w:rsidRPr="00722A7F" w:rsidRDefault="00E52E89" w:rsidP="007E5ACC">
            <w:pPr>
              <w:autoSpaceDE w:val="0"/>
              <w:spacing w:after="0" w:line="480" w:lineRule="auto"/>
              <w:jc w:val="both"/>
              <w:rPr>
                <w:rFonts w:ascii="Arial" w:hAnsi="Arial" w:cs="Arial"/>
                <w:b/>
              </w:rPr>
            </w:pPr>
            <w:r w:rsidRPr="00722A7F">
              <w:rPr>
                <w:rFonts w:ascii="Arial" w:hAnsi="Arial" w:cs="Arial"/>
                <w:b/>
              </w:rPr>
              <w:lastRenderedPageBreak/>
              <w:t>Overall Research Question: What are the important considerations in developing a framework to effectively regulate the Nigerian upstream oil sector</w:t>
            </w:r>
          </w:p>
        </w:tc>
      </w:tr>
      <w:tr w:rsidR="00E52E89" w:rsidRPr="00722A7F" w14:paraId="3D505975" w14:textId="77777777" w:rsidTr="007E5ACC">
        <w:trPr>
          <w:trHeight w:val="505"/>
          <w:tblHeader/>
        </w:trPr>
        <w:tc>
          <w:tcPr>
            <w:tcW w:w="4295" w:type="dxa"/>
            <w:tcBorders>
              <w:top w:val="single" w:sz="4" w:space="0" w:color="000000"/>
              <w:left w:val="single" w:sz="4" w:space="0" w:color="000000"/>
              <w:bottom w:val="single" w:sz="4" w:space="0" w:color="000000"/>
              <w:right w:val="single" w:sz="4" w:space="0" w:color="000000"/>
            </w:tcBorders>
            <w:shd w:val="clear" w:color="auto" w:fill="00FFFF"/>
            <w:tcMar>
              <w:top w:w="0" w:type="dxa"/>
              <w:left w:w="108" w:type="dxa"/>
              <w:bottom w:w="0" w:type="dxa"/>
              <w:right w:w="108" w:type="dxa"/>
            </w:tcMar>
          </w:tcPr>
          <w:p w14:paraId="377DDACD" w14:textId="77777777" w:rsidR="00E52E89" w:rsidRPr="00722A7F" w:rsidRDefault="00E52E89" w:rsidP="007E5ACC">
            <w:pPr>
              <w:autoSpaceDE w:val="0"/>
              <w:spacing w:after="0" w:line="480" w:lineRule="auto"/>
              <w:jc w:val="both"/>
              <w:rPr>
                <w:rFonts w:ascii="Arial" w:hAnsi="Arial" w:cs="Arial"/>
                <w:b/>
              </w:rPr>
            </w:pPr>
            <w:r w:rsidRPr="00722A7F">
              <w:rPr>
                <w:rFonts w:ascii="Arial" w:hAnsi="Arial" w:cs="Arial"/>
                <w:b/>
              </w:rPr>
              <w:t>Gaps in knowledge</w:t>
            </w:r>
          </w:p>
        </w:tc>
        <w:tc>
          <w:tcPr>
            <w:tcW w:w="3879" w:type="dxa"/>
            <w:tcBorders>
              <w:top w:val="single" w:sz="4" w:space="0" w:color="000000"/>
              <w:left w:val="single" w:sz="4" w:space="0" w:color="000000"/>
              <w:bottom w:val="single" w:sz="4" w:space="0" w:color="000000"/>
              <w:right w:val="single" w:sz="4" w:space="0" w:color="000000"/>
            </w:tcBorders>
            <w:shd w:val="clear" w:color="auto" w:fill="00FFFF"/>
            <w:tcMar>
              <w:top w:w="0" w:type="dxa"/>
              <w:left w:w="108" w:type="dxa"/>
              <w:bottom w:w="0" w:type="dxa"/>
              <w:right w:w="108" w:type="dxa"/>
            </w:tcMar>
          </w:tcPr>
          <w:p w14:paraId="723FBDB7" w14:textId="77777777" w:rsidR="00E52E89" w:rsidRPr="00722A7F" w:rsidRDefault="00E52E89" w:rsidP="007E5ACC">
            <w:pPr>
              <w:autoSpaceDE w:val="0"/>
              <w:spacing w:after="0" w:line="480" w:lineRule="auto"/>
              <w:jc w:val="both"/>
              <w:rPr>
                <w:rFonts w:ascii="Arial" w:hAnsi="Arial" w:cs="Arial"/>
                <w:b/>
              </w:rPr>
            </w:pPr>
            <w:r w:rsidRPr="00722A7F">
              <w:rPr>
                <w:rFonts w:ascii="Arial" w:hAnsi="Arial" w:cs="Arial"/>
                <w:b/>
              </w:rPr>
              <w:t>Contribution to knowledge</w:t>
            </w:r>
          </w:p>
        </w:tc>
        <w:tc>
          <w:tcPr>
            <w:tcW w:w="1618" w:type="dxa"/>
            <w:tcBorders>
              <w:top w:val="single" w:sz="4" w:space="0" w:color="000000"/>
              <w:left w:val="single" w:sz="4" w:space="0" w:color="000000"/>
              <w:bottom w:val="single" w:sz="4" w:space="0" w:color="000000"/>
              <w:right w:val="single" w:sz="4" w:space="0" w:color="000000"/>
            </w:tcBorders>
            <w:shd w:val="clear" w:color="auto" w:fill="00FFFF"/>
            <w:tcMar>
              <w:top w:w="0" w:type="dxa"/>
              <w:left w:w="108" w:type="dxa"/>
              <w:bottom w:w="0" w:type="dxa"/>
              <w:right w:w="108" w:type="dxa"/>
            </w:tcMar>
          </w:tcPr>
          <w:p w14:paraId="125E0E1E" w14:textId="77777777" w:rsidR="00E52E89" w:rsidRPr="00722A7F" w:rsidRDefault="00E52E89" w:rsidP="007E5ACC">
            <w:pPr>
              <w:autoSpaceDE w:val="0"/>
              <w:spacing w:after="0" w:line="480" w:lineRule="auto"/>
              <w:jc w:val="both"/>
              <w:rPr>
                <w:rFonts w:ascii="Arial" w:hAnsi="Arial" w:cs="Arial"/>
                <w:b/>
              </w:rPr>
            </w:pPr>
            <w:r w:rsidRPr="00722A7F">
              <w:rPr>
                <w:rFonts w:ascii="Arial" w:hAnsi="Arial" w:cs="Arial"/>
                <w:b/>
              </w:rPr>
              <w:t>Reference</w:t>
            </w:r>
          </w:p>
        </w:tc>
      </w:tr>
      <w:tr w:rsidR="00E52E89" w:rsidRPr="00722A7F" w14:paraId="1F3DD535" w14:textId="77777777" w:rsidTr="007E5ACC">
        <w:trPr>
          <w:trHeight w:val="2673"/>
        </w:trPr>
        <w:tc>
          <w:tcPr>
            <w:tcW w:w="4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4BF0F"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 xml:space="preserve">Sector-led initiatives in Africa rather than a coordinated government approach to regulation. Developing a conceptual framework using the </w:t>
            </w:r>
            <w:proofErr w:type="spellStart"/>
            <w:r>
              <w:rPr>
                <w:rFonts w:ascii="Arial" w:hAnsi="Arial" w:cs="Arial"/>
              </w:rPr>
              <w:t>collibration</w:t>
            </w:r>
            <w:proofErr w:type="spellEnd"/>
            <w:r>
              <w:rPr>
                <w:rFonts w:ascii="Arial" w:hAnsi="Arial" w:cs="Arial"/>
              </w:rPr>
              <w:t xml:space="preserve"> model of regulation</w:t>
            </w:r>
          </w:p>
        </w:tc>
        <w:tc>
          <w:tcPr>
            <w:tcW w:w="3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28F52"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 xml:space="preserve">Developed a conceptual framework to study  the effectiveness of regulations using the </w:t>
            </w:r>
            <w:proofErr w:type="spellStart"/>
            <w:r>
              <w:rPr>
                <w:rFonts w:ascii="Arial" w:hAnsi="Arial" w:cs="Arial"/>
              </w:rPr>
              <w:t>collibration</w:t>
            </w:r>
            <w:proofErr w:type="spellEnd"/>
            <w:r>
              <w:rPr>
                <w:rFonts w:ascii="Arial" w:hAnsi="Arial" w:cs="Arial"/>
              </w:rPr>
              <w:t xml:space="preserve"> model of regulation</w:t>
            </w:r>
          </w:p>
        </w:tc>
        <w:tc>
          <w:tcPr>
            <w:tcW w:w="1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6113B4" w14:textId="77777777" w:rsidR="00E52E89" w:rsidRPr="00722A7F" w:rsidRDefault="00E52E89" w:rsidP="007E5ACC">
            <w:pPr>
              <w:autoSpaceDE w:val="0"/>
              <w:spacing w:after="0" w:line="480" w:lineRule="auto"/>
              <w:jc w:val="both"/>
              <w:rPr>
                <w:rFonts w:ascii="Arial" w:hAnsi="Arial" w:cs="Arial"/>
              </w:rPr>
            </w:pPr>
            <w:r>
              <w:rPr>
                <w:rFonts w:ascii="Arial" w:hAnsi="Arial" w:cs="Arial"/>
              </w:rPr>
              <w:t xml:space="preserve">Section </w:t>
            </w:r>
            <w:r w:rsidRPr="00722A7F">
              <w:rPr>
                <w:rFonts w:ascii="Arial" w:hAnsi="Arial" w:cs="Arial"/>
              </w:rPr>
              <w:t>4.</w:t>
            </w:r>
            <w:r>
              <w:rPr>
                <w:rFonts w:ascii="Arial" w:hAnsi="Arial" w:cs="Arial"/>
              </w:rPr>
              <w:t>2</w:t>
            </w:r>
          </w:p>
        </w:tc>
      </w:tr>
      <w:tr w:rsidR="00E52E89" w:rsidRPr="00722A7F" w14:paraId="7D2CC7F1" w14:textId="77777777" w:rsidTr="007E5ACC">
        <w:trPr>
          <w:trHeight w:val="1803"/>
        </w:trPr>
        <w:tc>
          <w:tcPr>
            <w:tcW w:w="4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90C8D"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Factors that are considered in making regulations</w:t>
            </w:r>
          </w:p>
        </w:tc>
        <w:tc>
          <w:tcPr>
            <w:tcW w:w="3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33CD7"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Developed a model showing the various factors that should be considered in making regulations</w:t>
            </w:r>
          </w:p>
        </w:tc>
        <w:tc>
          <w:tcPr>
            <w:tcW w:w="1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1BFC0" w14:textId="77777777" w:rsidR="00E52E89" w:rsidRPr="00722A7F" w:rsidRDefault="00E52E89" w:rsidP="007E5ACC">
            <w:pPr>
              <w:autoSpaceDE w:val="0"/>
              <w:spacing w:after="0" w:line="480" w:lineRule="auto"/>
              <w:jc w:val="both"/>
              <w:rPr>
                <w:rFonts w:ascii="Arial" w:hAnsi="Arial" w:cs="Arial"/>
              </w:rPr>
            </w:pPr>
            <w:r>
              <w:rPr>
                <w:rFonts w:ascii="Arial" w:hAnsi="Arial" w:cs="Arial"/>
              </w:rPr>
              <w:t>Section</w:t>
            </w:r>
            <w:r w:rsidRPr="00722A7F">
              <w:rPr>
                <w:rFonts w:ascii="Arial" w:hAnsi="Arial" w:cs="Arial"/>
              </w:rPr>
              <w:t xml:space="preserve"> 7.1</w:t>
            </w:r>
          </w:p>
          <w:p w14:paraId="36B5F2B5" w14:textId="77777777" w:rsidR="00E52E89" w:rsidRPr="00722A7F" w:rsidRDefault="00E52E89" w:rsidP="007E5ACC">
            <w:pPr>
              <w:autoSpaceDE w:val="0"/>
              <w:spacing w:after="0" w:line="480" w:lineRule="auto"/>
              <w:jc w:val="both"/>
              <w:rPr>
                <w:rFonts w:ascii="Arial" w:hAnsi="Arial" w:cs="Arial"/>
              </w:rPr>
            </w:pPr>
            <w:r>
              <w:rPr>
                <w:rFonts w:ascii="Arial" w:hAnsi="Arial" w:cs="Arial"/>
              </w:rPr>
              <w:t>Section</w:t>
            </w:r>
            <w:r w:rsidRPr="00722A7F">
              <w:rPr>
                <w:rFonts w:ascii="Arial" w:hAnsi="Arial" w:cs="Arial"/>
              </w:rPr>
              <w:t xml:space="preserve"> 6.4</w:t>
            </w:r>
          </w:p>
        </w:tc>
      </w:tr>
      <w:tr w:rsidR="00E52E89" w:rsidRPr="00722A7F" w14:paraId="39220CB2" w14:textId="77777777" w:rsidTr="007E5ACC">
        <w:trPr>
          <w:trHeight w:val="61"/>
        </w:trPr>
        <w:tc>
          <w:tcPr>
            <w:tcW w:w="4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F5F9D" w14:textId="77777777" w:rsidR="00E52E89" w:rsidRPr="00722A7F" w:rsidRDefault="00E52E89" w:rsidP="007E5ACC">
            <w:pPr>
              <w:autoSpaceDE w:val="0"/>
              <w:spacing w:after="0" w:line="480" w:lineRule="auto"/>
              <w:jc w:val="both"/>
              <w:rPr>
                <w:rFonts w:ascii="Arial" w:hAnsi="Arial" w:cs="Arial"/>
              </w:rPr>
            </w:pPr>
          </w:p>
          <w:p w14:paraId="1503D5A4" w14:textId="77777777" w:rsidR="00E52E89" w:rsidRPr="00722A7F" w:rsidRDefault="00E52E89" w:rsidP="007E5ACC">
            <w:pPr>
              <w:autoSpaceDE w:val="0"/>
              <w:spacing w:after="0" w:line="480" w:lineRule="auto"/>
              <w:jc w:val="both"/>
              <w:rPr>
                <w:rFonts w:ascii="Arial" w:hAnsi="Arial" w:cs="Arial"/>
              </w:rPr>
            </w:pPr>
          </w:p>
          <w:p w14:paraId="4F27B29E" w14:textId="77777777" w:rsidR="00E52E89" w:rsidRPr="00722A7F" w:rsidRDefault="00E52E89" w:rsidP="007E5ACC">
            <w:pPr>
              <w:autoSpaceDE w:val="0"/>
              <w:spacing w:after="0" w:line="480" w:lineRule="auto"/>
              <w:jc w:val="both"/>
              <w:rPr>
                <w:rFonts w:ascii="Arial" w:hAnsi="Arial" w:cs="Arial"/>
              </w:rPr>
            </w:pPr>
          </w:p>
          <w:p w14:paraId="40FC4086" w14:textId="77777777" w:rsidR="00E52E89" w:rsidRPr="00722A7F" w:rsidRDefault="00E52E89" w:rsidP="007E5ACC">
            <w:pPr>
              <w:autoSpaceDE w:val="0"/>
              <w:spacing w:after="0" w:line="480" w:lineRule="auto"/>
              <w:jc w:val="both"/>
              <w:rPr>
                <w:rFonts w:ascii="Arial" w:hAnsi="Arial" w:cs="Arial"/>
              </w:rPr>
            </w:pPr>
          </w:p>
          <w:p w14:paraId="28442874" w14:textId="77777777" w:rsidR="00E52E89" w:rsidRPr="00722A7F" w:rsidRDefault="00E52E89" w:rsidP="007E5ACC">
            <w:pPr>
              <w:autoSpaceDE w:val="0"/>
              <w:spacing w:after="0" w:line="480" w:lineRule="auto"/>
              <w:jc w:val="both"/>
              <w:rPr>
                <w:rFonts w:ascii="Arial" w:hAnsi="Arial" w:cs="Arial"/>
              </w:rPr>
            </w:pPr>
          </w:p>
          <w:p w14:paraId="59D0A076" w14:textId="77777777" w:rsidR="00E52E89" w:rsidRPr="00722A7F" w:rsidRDefault="00E52E89" w:rsidP="007E5ACC">
            <w:pPr>
              <w:autoSpaceDE w:val="0"/>
              <w:spacing w:after="0" w:line="480" w:lineRule="auto"/>
              <w:jc w:val="both"/>
              <w:rPr>
                <w:rFonts w:ascii="Arial" w:hAnsi="Arial" w:cs="Arial"/>
              </w:rPr>
            </w:pPr>
          </w:p>
          <w:p w14:paraId="33A8C328" w14:textId="77777777" w:rsidR="00E52E89" w:rsidRPr="00722A7F" w:rsidRDefault="00E52E89" w:rsidP="007E5ACC">
            <w:pPr>
              <w:autoSpaceDE w:val="0"/>
              <w:spacing w:after="0" w:line="480" w:lineRule="auto"/>
              <w:jc w:val="both"/>
              <w:rPr>
                <w:rFonts w:ascii="Arial" w:hAnsi="Arial" w:cs="Arial"/>
              </w:rPr>
            </w:pPr>
          </w:p>
          <w:p w14:paraId="6C53ABC5" w14:textId="77777777" w:rsidR="00E52E89" w:rsidRPr="00722A7F" w:rsidRDefault="00E52E89" w:rsidP="007E5ACC">
            <w:pPr>
              <w:autoSpaceDE w:val="0"/>
              <w:spacing w:after="0" w:line="480" w:lineRule="auto"/>
              <w:jc w:val="both"/>
              <w:rPr>
                <w:rFonts w:ascii="Arial" w:hAnsi="Arial" w:cs="Arial"/>
              </w:rPr>
            </w:pPr>
          </w:p>
        </w:tc>
        <w:tc>
          <w:tcPr>
            <w:tcW w:w="3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F1A764"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Developed a decision tree showing four quadrants which suggests that Reputation is the most important factor in the effective implementation of regulations.</w:t>
            </w:r>
          </w:p>
          <w:tbl>
            <w:tblPr>
              <w:tblW w:w="3756" w:type="dxa"/>
              <w:tblInd w:w="2" w:type="dxa"/>
              <w:tblLayout w:type="fixed"/>
              <w:tblCellMar>
                <w:left w:w="10" w:type="dxa"/>
                <w:right w:w="10" w:type="dxa"/>
              </w:tblCellMar>
              <w:tblLook w:val="0000" w:firstRow="0" w:lastRow="0" w:firstColumn="0" w:lastColumn="0" w:noHBand="0" w:noVBand="0"/>
            </w:tblPr>
            <w:tblGrid>
              <w:gridCol w:w="1878"/>
              <w:gridCol w:w="1878"/>
            </w:tblGrid>
            <w:tr w:rsidR="00E52E89" w:rsidRPr="00722A7F" w14:paraId="5DFA2653" w14:textId="77777777" w:rsidTr="007E5ACC">
              <w:trPr>
                <w:trHeight w:val="505"/>
              </w:trPr>
              <w:tc>
                <w:tcPr>
                  <w:tcW w:w="1878"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tcPr>
                <w:p w14:paraId="31AF86DD"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Implementation</w:t>
                  </w:r>
                </w:p>
              </w:tc>
              <w:tc>
                <w:tcPr>
                  <w:tcW w:w="1878"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35D59677"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Reputation</w:t>
                  </w:r>
                </w:p>
              </w:tc>
            </w:tr>
            <w:tr w:rsidR="00E52E89" w:rsidRPr="00722A7F" w14:paraId="7447FAB3" w14:textId="77777777" w:rsidTr="007E5ACC">
              <w:trPr>
                <w:trHeight w:val="492"/>
              </w:trPr>
              <w:tc>
                <w:tcPr>
                  <w:tcW w:w="1878" w:type="dxa"/>
                  <w:tcBorders>
                    <w:top w:val="single" w:sz="4" w:space="0" w:color="000000"/>
                    <w:left w:val="single" w:sz="4" w:space="0" w:color="000000"/>
                    <w:bottom w:val="single" w:sz="4" w:space="0" w:color="000000"/>
                    <w:right w:val="single" w:sz="4" w:space="0" w:color="000000"/>
                  </w:tcBorders>
                  <w:shd w:val="clear" w:color="auto" w:fill="FBE4D5"/>
                  <w:tcMar>
                    <w:top w:w="0" w:type="dxa"/>
                    <w:left w:w="108" w:type="dxa"/>
                    <w:bottom w:w="0" w:type="dxa"/>
                    <w:right w:w="108" w:type="dxa"/>
                  </w:tcMar>
                </w:tcPr>
                <w:p w14:paraId="609D28D9"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Regulations</w:t>
                  </w:r>
                </w:p>
              </w:tc>
              <w:tc>
                <w:tcPr>
                  <w:tcW w:w="1878"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0834FFDA"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Stakeholders</w:t>
                  </w:r>
                </w:p>
              </w:tc>
            </w:tr>
          </w:tbl>
          <w:p w14:paraId="0869A130" w14:textId="77777777" w:rsidR="00E52E89" w:rsidRPr="00722A7F" w:rsidRDefault="00E52E89" w:rsidP="007E5ACC">
            <w:pPr>
              <w:autoSpaceDE w:val="0"/>
              <w:spacing w:after="0" w:line="480" w:lineRule="auto"/>
              <w:jc w:val="both"/>
              <w:rPr>
                <w:rFonts w:ascii="Arial" w:hAnsi="Arial" w:cs="Arial"/>
              </w:rPr>
            </w:pPr>
          </w:p>
        </w:tc>
        <w:tc>
          <w:tcPr>
            <w:tcW w:w="1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9612A" w14:textId="77777777" w:rsidR="00E52E89" w:rsidRPr="00722A7F" w:rsidRDefault="00E52E89" w:rsidP="007E5ACC">
            <w:pPr>
              <w:autoSpaceDE w:val="0"/>
              <w:spacing w:after="0" w:line="480" w:lineRule="auto"/>
              <w:jc w:val="both"/>
              <w:rPr>
                <w:rFonts w:ascii="Arial" w:hAnsi="Arial" w:cs="Arial"/>
              </w:rPr>
            </w:pPr>
          </w:p>
          <w:p w14:paraId="1AF160FA"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Section 6.12</w:t>
            </w:r>
          </w:p>
        </w:tc>
      </w:tr>
      <w:tr w:rsidR="00E52E89" w:rsidRPr="00722A7F" w14:paraId="5ADE368D" w14:textId="77777777" w:rsidTr="007E5ACC">
        <w:trPr>
          <w:trHeight w:val="61"/>
        </w:trPr>
        <w:tc>
          <w:tcPr>
            <w:tcW w:w="4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DD324" w14:textId="77777777" w:rsidR="00E52E89" w:rsidRPr="00722A7F" w:rsidRDefault="00E52E89" w:rsidP="007E5ACC">
            <w:pPr>
              <w:autoSpaceDE w:val="0"/>
              <w:spacing w:after="0" w:line="480" w:lineRule="auto"/>
              <w:jc w:val="both"/>
              <w:rPr>
                <w:rFonts w:ascii="Arial" w:hAnsi="Arial" w:cs="Arial"/>
              </w:rPr>
            </w:pPr>
          </w:p>
        </w:tc>
        <w:tc>
          <w:tcPr>
            <w:tcW w:w="3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9FB0C" w14:textId="77777777" w:rsidR="00E52E89" w:rsidRPr="00722A7F" w:rsidRDefault="00E52E89" w:rsidP="007E5ACC">
            <w:pPr>
              <w:autoSpaceDE w:val="0"/>
              <w:spacing w:after="0" w:line="480" w:lineRule="auto"/>
              <w:jc w:val="both"/>
              <w:rPr>
                <w:rFonts w:ascii="Arial" w:hAnsi="Arial" w:cs="Arial"/>
              </w:rPr>
            </w:pPr>
            <w:r>
              <w:rPr>
                <w:rFonts w:ascii="Arial" w:hAnsi="Arial" w:cs="Arial"/>
              </w:rPr>
              <w:t>It is not the number of regulations that matter, but the extent of implementation.</w:t>
            </w:r>
          </w:p>
        </w:tc>
        <w:tc>
          <w:tcPr>
            <w:tcW w:w="1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0D594" w14:textId="77777777" w:rsidR="00E52E89" w:rsidRPr="00722A7F" w:rsidRDefault="00E52E89" w:rsidP="007E5ACC">
            <w:pPr>
              <w:autoSpaceDE w:val="0"/>
              <w:spacing w:after="0" w:line="480" w:lineRule="auto"/>
              <w:jc w:val="both"/>
              <w:rPr>
                <w:rFonts w:ascii="Arial" w:hAnsi="Arial" w:cs="Arial"/>
              </w:rPr>
            </w:pPr>
            <w:r>
              <w:rPr>
                <w:rFonts w:ascii="Arial" w:hAnsi="Arial" w:cs="Arial"/>
              </w:rPr>
              <w:t>Section 8.1.1</w:t>
            </w:r>
          </w:p>
        </w:tc>
      </w:tr>
      <w:tr w:rsidR="00E52E89" w:rsidRPr="00722A7F" w14:paraId="501C393F" w14:textId="77777777" w:rsidTr="007E5ACC">
        <w:trPr>
          <w:trHeight w:val="999"/>
        </w:trPr>
        <w:tc>
          <w:tcPr>
            <w:tcW w:w="4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FAA60"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Lack of a consensus definition of Regulation</w:t>
            </w:r>
          </w:p>
        </w:tc>
        <w:tc>
          <w:tcPr>
            <w:tcW w:w="3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7E59D"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Definition of regulation</w:t>
            </w:r>
          </w:p>
        </w:tc>
        <w:tc>
          <w:tcPr>
            <w:tcW w:w="1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08F7A"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Section 2.</w:t>
            </w:r>
            <w:r>
              <w:rPr>
                <w:rFonts w:ascii="Arial" w:hAnsi="Arial" w:cs="Arial"/>
              </w:rPr>
              <w:t>2</w:t>
            </w:r>
            <w:r w:rsidRPr="00722A7F">
              <w:rPr>
                <w:rFonts w:ascii="Arial" w:hAnsi="Arial" w:cs="Arial"/>
              </w:rPr>
              <w:t>.1</w:t>
            </w:r>
          </w:p>
          <w:p w14:paraId="279D1430"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Section 2.</w:t>
            </w:r>
            <w:r>
              <w:rPr>
                <w:rFonts w:ascii="Arial" w:hAnsi="Arial" w:cs="Arial"/>
              </w:rPr>
              <w:t>2.10</w:t>
            </w:r>
          </w:p>
        </w:tc>
      </w:tr>
    </w:tbl>
    <w:p w14:paraId="65CD0E7C" w14:textId="77777777" w:rsidR="00E52E89" w:rsidRDefault="00E52E89" w:rsidP="00E52E89">
      <w:pPr>
        <w:autoSpaceDE w:val="0"/>
        <w:spacing w:line="480" w:lineRule="auto"/>
        <w:jc w:val="both"/>
        <w:rPr>
          <w:rFonts w:ascii="Arial" w:hAnsi="Arial" w:cs="Arial"/>
        </w:rPr>
      </w:pPr>
    </w:p>
    <w:p w14:paraId="06B19AC5" w14:textId="77777777" w:rsidR="00E52E89" w:rsidRPr="00566539" w:rsidRDefault="00E52E89" w:rsidP="00E52E89">
      <w:pPr>
        <w:autoSpaceDE w:val="0"/>
        <w:spacing w:line="480" w:lineRule="auto"/>
        <w:jc w:val="both"/>
        <w:rPr>
          <w:rFonts w:ascii="Arial" w:hAnsi="Arial" w:cs="Arial"/>
        </w:rPr>
      </w:pPr>
      <w:r>
        <w:rPr>
          <w:rFonts w:ascii="Arial" w:hAnsi="Arial" w:cs="Arial"/>
        </w:rPr>
        <w:t>T</w:t>
      </w:r>
      <w:r w:rsidRPr="00566539">
        <w:rPr>
          <w:rFonts w:ascii="Arial" w:hAnsi="Arial" w:cs="Arial"/>
        </w:rPr>
        <w:t>able 1</w:t>
      </w:r>
      <w:r>
        <w:rPr>
          <w:rFonts w:ascii="Arial" w:hAnsi="Arial" w:cs="Arial"/>
        </w:rPr>
        <w:t>b</w:t>
      </w:r>
      <w:r w:rsidRPr="00566539">
        <w:rPr>
          <w:rFonts w:ascii="Arial" w:hAnsi="Arial" w:cs="Arial"/>
        </w:rPr>
        <w:t>: Contribution</w:t>
      </w:r>
      <w:r>
        <w:rPr>
          <w:rFonts w:ascii="Arial" w:hAnsi="Arial" w:cs="Arial"/>
        </w:rPr>
        <w:t>s</w:t>
      </w:r>
      <w:r w:rsidRPr="00566539">
        <w:rPr>
          <w:rFonts w:ascii="Arial" w:hAnsi="Arial" w:cs="Arial"/>
        </w:rPr>
        <w:t xml:space="preserve"> to the body of knowledge</w:t>
      </w:r>
      <w:r>
        <w:rPr>
          <w:rFonts w:ascii="Arial" w:hAnsi="Arial" w:cs="Arial"/>
        </w:rPr>
        <w:t xml:space="preserve"> – Research Question 1</w:t>
      </w:r>
    </w:p>
    <w:tbl>
      <w:tblPr>
        <w:tblW w:w="9417" w:type="dxa"/>
        <w:tblCellMar>
          <w:left w:w="10" w:type="dxa"/>
          <w:right w:w="10" w:type="dxa"/>
        </w:tblCellMar>
        <w:tblLook w:val="0000" w:firstRow="0" w:lastRow="0" w:firstColumn="0" w:lastColumn="0" w:noHBand="0" w:noVBand="0"/>
      </w:tblPr>
      <w:tblGrid>
        <w:gridCol w:w="3401"/>
        <w:gridCol w:w="4424"/>
        <w:gridCol w:w="1592"/>
      </w:tblGrid>
      <w:tr w:rsidR="00E52E89" w:rsidRPr="00722A7F" w14:paraId="02FF422F" w14:textId="77777777" w:rsidTr="007E5ACC">
        <w:trPr>
          <w:trHeight w:val="1012"/>
        </w:trPr>
        <w:tc>
          <w:tcPr>
            <w:tcW w:w="941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B245F" w14:textId="77777777" w:rsidR="00E52E89" w:rsidRPr="00722A7F" w:rsidRDefault="00E52E89" w:rsidP="007E5ACC">
            <w:pPr>
              <w:autoSpaceDE w:val="0"/>
              <w:spacing w:after="0" w:line="480" w:lineRule="auto"/>
              <w:jc w:val="both"/>
              <w:rPr>
                <w:rFonts w:ascii="Arial" w:hAnsi="Arial" w:cs="Arial"/>
                <w:b/>
              </w:rPr>
            </w:pPr>
            <w:r w:rsidRPr="00722A7F">
              <w:rPr>
                <w:rFonts w:ascii="Arial" w:hAnsi="Arial" w:cs="Arial"/>
                <w:b/>
              </w:rPr>
              <w:lastRenderedPageBreak/>
              <w:t>Research Question 1: What issues shape regulations in the Nigerian oil and gas sector?</w:t>
            </w:r>
          </w:p>
        </w:tc>
      </w:tr>
      <w:tr w:rsidR="00E52E89" w:rsidRPr="00722A7F" w14:paraId="642E17CF" w14:textId="77777777" w:rsidTr="007E5ACC">
        <w:trPr>
          <w:trHeight w:val="506"/>
        </w:trPr>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AA73F" w14:textId="77777777" w:rsidR="00E52E89" w:rsidRPr="00722A7F" w:rsidRDefault="00E52E89" w:rsidP="007E5ACC">
            <w:pPr>
              <w:autoSpaceDE w:val="0"/>
              <w:spacing w:after="0" w:line="480" w:lineRule="auto"/>
              <w:jc w:val="both"/>
              <w:rPr>
                <w:rFonts w:ascii="Arial" w:hAnsi="Arial" w:cs="Arial"/>
                <w:b/>
              </w:rPr>
            </w:pPr>
            <w:r w:rsidRPr="00722A7F">
              <w:rPr>
                <w:rFonts w:ascii="Arial" w:hAnsi="Arial" w:cs="Arial"/>
                <w:b/>
              </w:rPr>
              <w:t>Gaps in knowledge</w:t>
            </w:r>
          </w:p>
        </w:tc>
        <w:tc>
          <w:tcPr>
            <w:tcW w:w="4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EC8C5" w14:textId="77777777" w:rsidR="00E52E89" w:rsidRPr="00722A7F" w:rsidRDefault="00E52E89" w:rsidP="007E5ACC">
            <w:pPr>
              <w:autoSpaceDE w:val="0"/>
              <w:spacing w:after="0" w:line="480" w:lineRule="auto"/>
              <w:jc w:val="both"/>
              <w:rPr>
                <w:rFonts w:ascii="Arial" w:hAnsi="Arial" w:cs="Arial"/>
                <w:b/>
              </w:rPr>
            </w:pPr>
            <w:r w:rsidRPr="00722A7F">
              <w:rPr>
                <w:rFonts w:ascii="Arial" w:hAnsi="Arial" w:cs="Arial"/>
                <w:b/>
              </w:rPr>
              <w:t>Contribution to knowledge</w:t>
            </w: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916D6" w14:textId="77777777" w:rsidR="00E52E89" w:rsidRPr="00722A7F" w:rsidRDefault="00E52E89" w:rsidP="007E5ACC">
            <w:pPr>
              <w:autoSpaceDE w:val="0"/>
              <w:spacing w:after="0" w:line="480" w:lineRule="auto"/>
              <w:jc w:val="both"/>
              <w:rPr>
                <w:rFonts w:ascii="Arial" w:hAnsi="Arial" w:cs="Arial"/>
                <w:b/>
              </w:rPr>
            </w:pPr>
            <w:r w:rsidRPr="00722A7F">
              <w:rPr>
                <w:rFonts w:ascii="Arial" w:hAnsi="Arial" w:cs="Arial"/>
                <w:b/>
              </w:rPr>
              <w:t>Reference</w:t>
            </w:r>
          </w:p>
        </w:tc>
      </w:tr>
      <w:tr w:rsidR="00E52E89" w:rsidRPr="00722A7F" w14:paraId="6A23E138" w14:textId="77777777" w:rsidTr="007E5ACC">
        <w:trPr>
          <w:trHeight w:val="999"/>
        </w:trPr>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45B01"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The factors that are considered in the making of regulations</w:t>
            </w:r>
          </w:p>
        </w:tc>
        <w:tc>
          <w:tcPr>
            <w:tcW w:w="4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42A66"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Factors that shape regulations in the Nigerian upstream oil sector</w:t>
            </w: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B809F"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Section 7.1</w:t>
            </w:r>
          </w:p>
          <w:p w14:paraId="51920703"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Section 6.4</w:t>
            </w:r>
          </w:p>
        </w:tc>
      </w:tr>
      <w:tr w:rsidR="00E52E89" w:rsidRPr="00722A7F" w14:paraId="24B076A2" w14:textId="77777777" w:rsidTr="007E5ACC">
        <w:trPr>
          <w:trHeight w:val="2024"/>
        </w:trPr>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40718"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Lack of complete study of regulations covering ALL relevant stakeholders</w:t>
            </w:r>
          </w:p>
        </w:tc>
        <w:tc>
          <w:tcPr>
            <w:tcW w:w="4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1172F"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Empirical evidence to support that there is</w:t>
            </w:r>
            <w:r>
              <w:rPr>
                <w:rFonts w:ascii="Arial" w:hAnsi="Arial" w:cs="Arial"/>
              </w:rPr>
              <w:t xml:space="preserve"> </w:t>
            </w:r>
            <w:r w:rsidRPr="00722A7F">
              <w:rPr>
                <w:rFonts w:ascii="Arial" w:hAnsi="Arial" w:cs="Arial"/>
              </w:rPr>
              <w:t xml:space="preserve"> </w:t>
            </w:r>
            <w:r>
              <w:rPr>
                <w:rFonts w:ascii="Arial" w:hAnsi="Arial" w:cs="Arial"/>
              </w:rPr>
              <w:t>e</w:t>
            </w:r>
            <w:r w:rsidRPr="00722A7F">
              <w:rPr>
                <w:rFonts w:ascii="Arial" w:hAnsi="Arial" w:cs="Arial"/>
              </w:rPr>
              <w:t>ngagement of stakeholders before regulations are made</w:t>
            </w:r>
            <w:r>
              <w:rPr>
                <w:rFonts w:ascii="Arial" w:hAnsi="Arial" w:cs="Arial"/>
              </w:rPr>
              <w:t xml:space="preserve"> but their views may not be adopted</w:t>
            </w: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33C78" w14:textId="77777777" w:rsidR="00E52E89" w:rsidRDefault="00E52E89" w:rsidP="007E5ACC">
            <w:pPr>
              <w:autoSpaceDE w:val="0"/>
              <w:spacing w:after="0" w:line="480" w:lineRule="auto"/>
              <w:jc w:val="both"/>
              <w:rPr>
                <w:rFonts w:ascii="Arial" w:hAnsi="Arial" w:cs="Arial"/>
              </w:rPr>
            </w:pPr>
            <w:r w:rsidRPr="00722A7F">
              <w:rPr>
                <w:rFonts w:ascii="Arial" w:hAnsi="Arial" w:cs="Arial"/>
              </w:rPr>
              <w:t>Section 6.14</w:t>
            </w:r>
          </w:p>
          <w:p w14:paraId="2E238BA1" w14:textId="77777777" w:rsidR="00E52E89" w:rsidRPr="00722A7F" w:rsidRDefault="00E52E89" w:rsidP="007E5ACC">
            <w:pPr>
              <w:autoSpaceDE w:val="0"/>
              <w:spacing w:after="0" w:line="480" w:lineRule="auto"/>
              <w:jc w:val="both"/>
              <w:rPr>
                <w:rFonts w:ascii="Arial" w:hAnsi="Arial" w:cs="Arial"/>
              </w:rPr>
            </w:pPr>
            <w:r>
              <w:rPr>
                <w:rFonts w:ascii="Arial" w:hAnsi="Arial" w:cs="Arial"/>
              </w:rPr>
              <w:t>Section 8.5</w:t>
            </w:r>
          </w:p>
        </w:tc>
      </w:tr>
      <w:tr w:rsidR="00E52E89" w:rsidRPr="00722A7F" w14:paraId="5B19DEFE" w14:textId="77777777" w:rsidTr="007E5ACC">
        <w:trPr>
          <w:trHeight w:val="1012"/>
        </w:trPr>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3E1D8"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The factors that are considered in the making of regulations</w:t>
            </w:r>
          </w:p>
        </w:tc>
        <w:tc>
          <w:tcPr>
            <w:tcW w:w="4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BEFC4"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Regulations impact on the global reputation of Nigeria</w:t>
            </w: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9F2F0" w14:textId="77777777" w:rsidR="00E52E89" w:rsidRPr="00722A7F" w:rsidRDefault="00E52E89" w:rsidP="007E5ACC">
            <w:pPr>
              <w:autoSpaceDE w:val="0"/>
              <w:spacing w:after="0" w:line="480" w:lineRule="auto"/>
              <w:jc w:val="both"/>
              <w:rPr>
                <w:rFonts w:ascii="Arial" w:hAnsi="Arial" w:cs="Arial"/>
              </w:rPr>
            </w:pPr>
            <w:r w:rsidRPr="00722A7F">
              <w:rPr>
                <w:rFonts w:ascii="Arial" w:hAnsi="Arial" w:cs="Arial"/>
              </w:rPr>
              <w:t>Section 6.1</w:t>
            </w:r>
            <w:r>
              <w:rPr>
                <w:rFonts w:ascii="Arial" w:hAnsi="Arial" w:cs="Arial"/>
              </w:rPr>
              <w:t>2</w:t>
            </w:r>
          </w:p>
        </w:tc>
      </w:tr>
    </w:tbl>
    <w:p w14:paraId="0A8C8F24" w14:textId="77777777" w:rsidR="00E52E89" w:rsidRDefault="00E52E89" w:rsidP="00E52E89">
      <w:pPr>
        <w:spacing w:line="480" w:lineRule="auto"/>
        <w:jc w:val="both"/>
        <w:rPr>
          <w:rFonts w:ascii="Arial" w:hAnsi="Arial" w:cs="Arial"/>
        </w:rPr>
      </w:pPr>
    </w:p>
    <w:p w14:paraId="4D5C1BE3" w14:textId="77777777" w:rsidR="00E52E89" w:rsidRDefault="00E52E89" w:rsidP="00E52E89">
      <w:pPr>
        <w:spacing w:line="480" w:lineRule="auto"/>
        <w:jc w:val="both"/>
        <w:rPr>
          <w:rFonts w:ascii="Arial" w:hAnsi="Arial" w:cs="Arial"/>
        </w:rPr>
      </w:pPr>
    </w:p>
    <w:p w14:paraId="61A6BC10" w14:textId="77777777" w:rsidR="00E52E89" w:rsidRDefault="00E52E89" w:rsidP="00E52E89">
      <w:pPr>
        <w:spacing w:line="480" w:lineRule="auto"/>
        <w:jc w:val="both"/>
        <w:rPr>
          <w:rFonts w:ascii="Arial" w:hAnsi="Arial" w:cs="Arial"/>
        </w:rPr>
      </w:pPr>
    </w:p>
    <w:p w14:paraId="5489A188" w14:textId="77777777" w:rsidR="00E52E89" w:rsidRDefault="00E52E89" w:rsidP="00E52E89">
      <w:pPr>
        <w:spacing w:line="480" w:lineRule="auto"/>
        <w:jc w:val="both"/>
        <w:rPr>
          <w:rFonts w:ascii="Arial" w:hAnsi="Arial" w:cs="Arial"/>
        </w:rPr>
      </w:pPr>
    </w:p>
    <w:p w14:paraId="3F06B194" w14:textId="77777777" w:rsidR="00E52E89" w:rsidRPr="00566539" w:rsidRDefault="00E52E89" w:rsidP="00E52E89">
      <w:pPr>
        <w:autoSpaceDE w:val="0"/>
        <w:spacing w:line="480" w:lineRule="auto"/>
        <w:jc w:val="both"/>
        <w:rPr>
          <w:rFonts w:ascii="Arial" w:hAnsi="Arial" w:cs="Arial"/>
        </w:rPr>
      </w:pPr>
      <w:r>
        <w:rPr>
          <w:rFonts w:ascii="Arial" w:hAnsi="Arial" w:cs="Arial"/>
        </w:rPr>
        <w:t>T</w:t>
      </w:r>
      <w:r w:rsidRPr="00566539">
        <w:rPr>
          <w:rFonts w:ascii="Arial" w:hAnsi="Arial" w:cs="Arial"/>
        </w:rPr>
        <w:t>able 1</w:t>
      </w:r>
      <w:r>
        <w:rPr>
          <w:rFonts w:ascii="Arial" w:hAnsi="Arial" w:cs="Arial"/>
        </w:rPr>
        <w:t>c</w:t>
      </w:r>
      <w:r w:rsidRPr="00566539">
        <w:rPr>
          <w:rFonts w:ascii="Arial" w:hAnsi="Arial" w:cs="Arial"/>
        </w:rPr>
        <w:t>: Contribution</w:t>
      </w:r>
      <w:r>
        <w:rPr>
          <w:rFonts w:ascii="Arial" w:hAnsi="Arial" w:cs="Arial"/>
        </w:rPr>
        <w:t>s</w:t>
      </w:r>
      <w:r w:rsidRPr="00566539">
        <w:rPr>
          <w:rFonts w:ascii="Arial" w:hAnsi="Arial" w:cs="Arial"/>
        </w:rPr>
        <w:t xml:space="preserve"> to the body of knowledge</w:t>
      </w:r>
      <w:r>
        <w:rPr>
          <w:rFonts w:ascii="Arial" w:hAnsi="Arial" w:cs="Arial"/>
        </w:rPr>
        <w:t xml:space="preserve"> – Research Question 2</w:t>
      </w:r>
    </w:p>
    <w:tbl>
      <w:tblPr>
        <w:tblW w:w="9445" w:type="dxa"/>
        <w:tblCellMar>
          <w:left w:w="10" w:type="dxa"/>
          <w:right w:w="10" w:type="dxa"/>
        </w:tblCellMar>
        <w:tblLook w:val="0000" w:firstRow="0" w:lastRow="0" w:firstColumn="0" w:lastColumn="0" w:noHBand="0" w:noVBand="0"/>
      </w:tblPr>
      <w:tblGrid>
        <w:gridCol w:w="3256"/>
        <w:gridCol w:w="4569"/>
        <w:gridCol w:w="1592"/>
        <w:gridCol w:w="28"/>
      </w:tblGrid>
      <w:tr w:rsidR="00E52E89" w:rsidRPr="00722A7F" w14:paraId="23A7E912" w14:textId="77777777" w:rsidTr="007E5ACC">
        <w:trPr>
          <w:tblHeader/>
        </w:trPr>
        <w:tc>
          <w:tcPr>
            <w:tcW w:w="944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74611" w14:textId="77777777" w:rsidR="00E52E89" w:rsidRPr="00722A7F" w:rsidRDefault="00E52E89" w:rsidP="007E5ACC">
            <w:pPr>
              <w:spacing w:line="480" w:lineRule="auto"/>
              <w:jc w:val="both"/>
              <w:rPr>
                <w:rFonts w:ascii="Arial" w:hAnsi="Arial" w:cs="Arial"/>
                <w:b/>
              </w:rPr>
            </w:pPr>
            <w:r w:rsidRPr="00722A7F">
              <w:rPr>
                <w:rFonts w:ascii="Arial" w:hAnsi="Arial" w:cs="Arial"/>
                <w:b/>
              </w:rPr>
              <w:t>Research Question 2: What factors currently affect the implementation and practice of regulations in Nigeria?</w:t>
            </w:r>
          </w:p>
        </w:tc>
      </w:tr>
      <w:tr w:rsidR="00E52E89" w:rsidRPr="00722A7F" w14:paraId="6BB82864" w14:textId="77777777" w:rsidTr="007E5ACC">
        <w:trPr>
          <w:gridAfter w:val="1"/>
          <w:wAfter w:w="28" w:type="dxa"/>
          <w:tblHeader/>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52AC8" w14:textId="77777777" w:rsidR="00E52E89" w:rsidRPr="00722A7F" w:rsidRDefault="00E52E89" w:rsidP="007E5ACC">
            <w:pPr>
              <w:spacing w:line="480" w:lineRule="auto"/>
              <w:jc w:val="both"/>
              <w:rPr>
                <w:rFonts w:ascii="Arial" w:hAnsi="Arial" w:cs="Arial"/>
                <w:b/>
              </w:rPr>
            </w:pPr>
            <w:r w:rsidRPr="00722A7F">
              <w:rPr>
                <w:rFonts w:ascii="Arial" w:hAnsi="Arial" w:cs="Arial"/>
                <w:b/>
              </w:rPr>
              <w:t>Gaps in knowledge</w:t>
            </w:r>
          </w:p>
        </w:tc>
        <w:tc>
          <w:tcPr>
            <w:tcW w:w="4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67334B" w14:textId="77777777" w:rsidR="00E52E89" w:rsidRPr="00722A7F" w:rsidRDefault="00E52E89" w:rsidP="007E5ACC">
            <w:pPr>
              <w:spacing w:line="480" w:lineRule="auto"/>
              <w:jc w:val="both"/>
              <w:rPr>
                <w:rFonts w:ascii="Arial" w:hAnsi="Arial" w:cs="Arial"/>
                <w:b/>
              </w:rPr>
            </w:pPr>
            <w:r w:rsidRPr="00722A7F">
              <w:rPr>
                <w:rFonts w:ascii="Arial" w:hAnsi="Arial" w:cs="Arial"/>
                <w:b/>
              </w:rPr>
              <w:t>Contribution to knowledge</w:t>
            </w: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788CE" w14:textId="77777777" w:rsidR="00E52E89" w:rsidRPr="00722A7F" w:rsidRDefault="00E52E89" w:rsidP="007E5ACC">
            <w:pPr>
              <w:spacing w:line="480" w:lineRule="auto"/>
              <w:jc w:val="both"/>
              <w:rPr>
                <w:rFonts w:ascii="Arial" w:hAnsi="Arial" w:cs="Arial"/>
                <w:b/>
              </w:rPr>
            </w:pPr>
            <w:r w:rsidRPr="00722A7F">
              <w:rPr>
                <w:rFonts w:ascii="Arial" w:hAnsi="Arial" w:cs="Arial"/>
                <w:b/>
              </w:rPr>
              <w:t>Reference</w:t>
            </w:r>
          </w:p>
        </w:tc>
      </w:tr>
      <w:tr w:rsidR="00E52E89" w:rsidRPr="00722A7F" w14:paraId="63E9A7D5" w14:textId="77777777" w:rsidTr="007E5AC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27134" w14:textId="77777777" w:rsidR="00E52E89" w:rsidRPr="00722A7F" w:rsidRDefault="00E52E89" w:rsidP="007E5ACC">
            <w:pPr>
              <w:spacing w:line="480" w:lineRule="auto"/>
              <w:jc w:val="both"/>
              <w:rPr>
                <w:rFonts w:ascii="Arial" w:hAnsi="Arial" w:cs="Arial"/>
              </w:rPr>
            </w:pPr>
            <w:r w:rsidRPr="00722A7F">
              <w:rPr>
                <w:rFonts w:ascii="Arial" w:hAnsi="Arial" w:cs="Arial"/>
              </w:rPr>
              <w:t>Lack of review of practical application of regulations in the sector</w:t>
            </w:r>
          </w:p>
        </w:tc>
        <w:tc>
          <w:tcPr>
            <w:tcW w:w="4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D8884" w14:textId="77777777" w:rsidR="00E52E89" w:rsidRPr="00722A7F" w:rsidRDefault="00E52E89" w:rsidP="007E5ACC">
            <w:pPr>
              <w:spacing w:line="480" w:lineRule="auto"/>
              <w:jc w:val="both"/>
              <w:rPr>
                <w:rFonts w:ascii="Arial" w:hAnsi="Arial" w:cs="Arial"/>
              </w:rPr>
            </w:pPr>
            <w:r w:rsidRPr="00722A7F">
              <w:rPr>
                <w:rFonts w:ascii="Arial" w:hAnsi="Arial" w:cs="Arial"/>
              </w:rPr>
              <w:t>An empirical evidence of how the regulations operate in practice</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9B2BBD" w14:textId="77777777" w:rsidR="00E52E89" w:rsidRPr="00722A7F" w:rsidRDefault="00E52E89" w:rsidP="007E5ACC">
            <w:pPr>
              <w:spacing w:line="480" w:lineRule="auto"/>
              <w:jc w:val="both"/>
              <w:rPr>
                <w:rFonts w:ascii="Arial" w:hAnsi="Arial" w:cs="Arial"/>
              </w:rPr>
            </w:pPr>
            <w:r w:rsidRPr="00722A7F">
              <w:rPr>
                <w:rFonts w:ascii="Arial" w:hAnsi="Arial" w:cs="Arial"/>
              </w:rPr>
              <w:t>Section 7.2</w:t>
            </w:r>
          </w:p>
        </w:tc>
      </w:tr>
      <w:tr w:rsidR="00E52E89" w:rsidRPr="00722A7F" w14:paraId="20037E8F" w14:textId="77777777" w:rsidTr="007E5AC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87CBC" w14:textId="77777777" w:rsidR="00E52E89" w:rsidRPr="00722A7F" w:rsidRDefault="00E52E89" w:rsidP="007E5ACC">
            <w:pPr>
              <w:spacing w:line="480" w:lineRule="auto"/>
              <w:jc w:val="both"/>
              <w:rPr>
                <w:rFonts w:ascii="Arial" w:hAnsi="Arial" w:cs="Arial"/>
              </w:rPr>
            </w:pPr>
          </w:p>
        </w:tc>
        <w:tc>
          <w:tcPr>
            <w:tcW w:w="4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5F06B" w14:textId="77777777" w:rsidR="00E52E89" w:rsidRPr="00722A7F" w:rsidRDefault="00E52E89" w:rsidP="007E5ACC">
            <w:pPr>
              <w:spacing w:line="480" w:lineRule="auto"/>
              <w:jc w:val="both"/>
              <w:rPr>
                <w:rFonts w:ascii="Arial" w:hAnsi="Arial" w:cs="Arial"/>
              </w:rPr>
            </w:pPr>
            <w:r w:rsidRPr="00722A7F">
              <w:rPr>
                <w:rFonts w:ascii="Arial" w:hAnsi="Arial" w:cs="Arial"/>
              </w:rPr>
              <w:t>Perceptions of regulations in the upstream oil sector</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51496" w14:textId="77777777" w:rsidR="00E52E89" w:rsidRPr="00722A7F" w:rsidRDefault="00E52E89" w:rsidP="007E5ACC">
            <w:pPr>
              <w:spacing w:line="480" w:lineRule="auto"/>
              <w:jc w:val="both"/>
              <w:rPr>
                <w:rFonts w:ascii="Arial" w:hAnsi="Arial" w:cs="Arial"/>
              </w:rPr>
            </w:pPr>
            <w:r w:rsidRPr="00722A7F">
              <w:rPr>
                <w:rFonts w:ascii="Arial" w:hAnsi="Arial" w:cs="Arial"/>
              </w:rPr>
              <w:t>Section 7.4</w:t>
            </w:r>
          </w:p>
        </w:tc>
      </w:tr>
      <w:tr w:rsidR="00E52E89" w:rsidRPr="00722A7F" w14:paraId="7A8C7828" w14:textId="77777777" w:rsidTr="007E5AC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AF30A" w14:textId="77777777" w:rsidR="00E52E89" w:rsidRPr="00722A7F" w:rsidRDefault="00E52E89" w:rsidP="007E5ACC">
            <w:pPr>
              <w:spacing w:after="0" w:line="480" w:lineRule="auto"/>
              <w:jc w:val="both"/>
              <w:rPr>
                <w:rFonts w:ascii="Arial" w:hAnsi="Arial" w:cs="Arial"/>
              </w:rPr>
            </w:pPr>
            <w:r w:rsidRPr="00722A7F">
              <w:rPr>
                <w:rFonts w:ascii="Arial" w:hAnsi="Arial" w:cs="Arial"/>
              </w:rPr>
              <w:t>No study of the issues that affect the proper implementation of regulation</w:t>
            </w:r>
          </w:p>
        </w:tc>
        <w:tc>
          <w:tcPr>
            <w:tcW w:w="4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A9E39" w14:textId="77777777" w:rsidR="00E52E89" w:rsidRPr="00722A7F" w:rsidRDefault="00E52E89" w:rsidP="007E5ACC">
            <w:pPr>
              <w:spacing w:after="0" w:line="480" w:lineRule="auto"/>
              <w:jc w:val="both"/>
              <w:rPr>
                <w:rFonts w:ascii="Arial" w:hAnsi="Arial" w:cs="Arial"/>
              </w:rPr>
            </w:pPr>
            <w:r w:rsidRPr="00722A7F">
              <w:rPr>
                <w:rFonts w:ascii="Arial" w:hAnsi="Arial" w:cs="Arial"/>
              </w:rPr>
              <w:t>Government inefficiency in running businesses</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4D782" w14:textId="77777777" w:rsidR="00E52E89" w:rsidRPr="00722A7F" w:rsidRDefault="00E52E89" w:rsidP="007E5ACC">
            <w:pPr>
              <w:spacing w:after="0" w:line="480" w:lineRule="auto"/>
              <w:jc w:val="both"/>
              <w:rPr>
                <w:rFonts w:ascii="Arial" w:hAnsi="Arial" w:cs="Arial"/>
              </w:rPr>
            </w:pPr>
            <w:r w:rsidRPr="00722A7F">
              <w:rPr>
                <w:rFonts w:ascii="Arial" w:hAnsi="Arial" w:cs="Arial"/>
              </w:rPr>
              <w:t xml:space="preserve">Section 7.2 </w:t>
            </w:r>
          </w:p>
        </w:tc>
      </w:tr>
      <w:tr w:rsidR="00E52E89" w:rsidRPr="00722A7F" w14:paraId="791D3314" w14:textId="77777777" w:rsidTr="007E5AC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A7FE1" w14:textId="77777777" w:rsidR="00E52E89" w:rsidRPr="00722A7F" w:rsidRDefault="00E52E89" w:rsidP="007E5ACC">
            <w:pPr>
              <w:spacing w:after="0" w:line="480" w:lineRule="auto"/>
              <w:jc w:val="both"/>
              <w:rPr>
                <w:rFonts w:ascii="Arial" w:hAnsi="Arial" w:cs="Arial"/>
              </w:rPr>
            </w:pPr>
            <w:r w:rsidRPr="00722A7F">
              <w:rPr>
                <w:rFonts w:ascii="Arial" w:hAnsi="Arial" w:cs="Arial"/>
              </w:rPr>
              <w:t>Ditto</w:t>
            </w:r>
          </w:p>
        </w:tc>
        <w:tc>
          <w:tcPr>
            <w:tcW w:w="4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8C390" w14:textId="77777777" w:rsidR="00E52E89" w:rsidRPr="00722A7F" w:rsidRDefault="00E52E89" w:rsidP="007E5ACC">
            <w:pPr>
              <w:spacing w:after="0" w:line="480" w:lineRule="auto"/>
              <w:jc w:val="both"/>
              <w:rPr>
                <w:rFonts w:ascii="Arial" w:hAnsi="Arial" w:cs="Arial"/>
              </w:rPr>
            </w:pPr>
            <w:r w:rsidRPr="00722A7F">
              <w:rPr>
                <w:rFonts w:ascii="Arial" w:hAnsi="Arial" w:cs="Arial"/>
              </w:rPr>
              <w:t>There is excessive government involvement and interference in the implementation of regulations</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349A7" w14:textId="77777777" w:rsidR="00E52E89" w:rsidRPr="00722A7F" w:rsidRDefault="00E52E89" w:rsidP="007E5ACC">
            <w:pPr>
              <w:spacing w:after="0" w:line="480" w:lineRule="auto"/>
              <w:jc w:val="both"/>
              <w:rPr>
                <w:rFonts w:ascii="Arial" w:hAnsi="Arial" w:cs="Arial"/>
              </w:rPr>
            </w:pPr>
            <w:r w:rsidRPr="00722A7F">
              <w:rPr>
                <w:rFonts w:ascii="Arial" w:hAnsi="Arial" w:cs="Arial"/>
              </w:rPr>
              <w:t>Section 7.2</w:t>
            </w:r>
          </w:p>
        </w:tc>
      </w:tr>
      <w:tr w:rsidR="00E52E89" w:rsidRPr="00722A7F" w14:paraId="4E3A496C" w14:textId="77777777" w:rsidTr="007E5AC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D74EF" w14:textId="77777777" w:rsidR="00E52E89" w:rsidRPr="00722A7F" w:rsidRDefault="00E52E89" w:rsidP="007E5ACC">
            <w:pPr>
              <w:spacing w:after="0" w:line="480" w:lineRule="auto"/>
              <w:jc w:val="both"/>
              <w:rPr>
                <w:rFonts w:ascii="Arial" w:hAnsi="Arial" w:cs="Arial"/>
              </w:rPr>
            </w:pPr>
            <w:r w:rsidRPr="00722A7F">
              <w:rPr>
                <w:rFonts w:ascii="Arial" w:hAnsi="Arial" w:cs="Arial"/>
              </w:rPr>
              <w:t>Ditto</w:t>
            </w:r>
          </w:p>
        </w:tc>
        <w:tc>
          <w:tcPr>
            <w:tcW w:w="4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BE525" w14:textId="77777777" w:rsidR="00E52E89" w:rsidRPr="00722A7F" w:rsidRDefault="00E52E89" w:rsidP="007E5ACC">
            <w:pPr>
              <w:spacing w:after="0" w:line="480" w:lineRule="auto"/>
              <w:jc w:val="both"/>
              <w:rPr>
                <w:rFonts w:ascii="Arial" w:hAnsi="Arial" w:cs="Arial"/>
              </w:rPr>
            </w:pPr>
            <w:r w:rsidRPr="00722A7F">
              <w:rPr>
                <w:rFonts w:ascii="Arial" w:hAnsi="Arial" w:cs="Arial"/>
              </w:rPr>
              <w:t>Pulled together a list of regulators in the upstream sector in Nigeria</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27AB5" w14:textId="77777777" w:rsidR="00E52E89" w:rsidRPr="00722A7F" w:rsidRDefault="00E52E89" w:rsidP="007E5ACC">
            <w:pPr>
              <w:spacing w:after="0" w:line="480" w:lineRule="auto"/>
              <w:jc w:val="both"/>
              <w:rPr>
                <w:rFonts w:ascii="Arial" w:hAnsi="Arial" w:cs="Arial"/>
              </w:rPr>
            </w:pPr>
            <w:r w:rsidRPr="00722A7F">
              <w:rPr>
                <w:rFonts w:ascii="Arial" w:hAnsi="Arial" w:cs="Arial"/>
              </w:rPr>
              <w:t>Section 3.</w:t>
            </w:r>
            <w:r>
              <w:rPr>
                <w:rFonts w:ascii="Arial" w:hAnsi="Arial" w:cs="Arial"/>
              </w:rPr>
              <w:t>4.2</w:t>
            </w:r>
          </w:p>
        </w:tc>
      </w:tr>
      <w:tr w:rsidR="00E52E89" w:rsidRPr="00722A7F" w14:paraId="29B9B71E" w14:textId="77777777" w:rsidTr="007E5AC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F871B" w14:textId="77777777" w:rsidR="00E52E89" w:rsidRPr="00722A7F" w:rsidRDefault="00E52E89" w:rsidP="007E5ACC">
            <w:pPr>
              <w:spacing w:after="0" w:line="480" w:lineRule="auto"/>
              <w:jc w:val="both"/>
              <w:rPr>
                <w:rFonts w:ascii="Arial" w:hAnsi="Arial" w:cs="Arial"/>
              </w:rPr>
            </w:pPr>
            <w:r w:rsidRPr="00722A7F">
              <w:rPr>
                <w:rFonts w:ascii="Arial" w:hAnsi="Arial" w:cs="Arial"/>
              </w:rPr>
              <w:t>Ditto</w:t>
            </w:r>
          </w:p>
        </w:tc>
        <w:tc>
          <w:tcPr>
            <w:tcW w:w="4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EEC9A" w14:textId="77777777" w:rsidR="00E52E89" w:rsidRPr="00722A7F" w:rsidRDefault="00E52E89" w:rsidP="007E5ACC">
            <w:pPr>
              <w:spacing w:after="0" w:line="480" w:lineRule="auto"/>
              <w:jc w:val="both"/>
              <w:rPr>
                <w:rFonts w:ascii="Arial" w:hAnsi="Arial" w:cs="Arial"/>
              </w:rPr>
            </w:pPr>
            <w:r w:rsidRPr="00722A7F">
              <w:rPr>
                <w:rFonts w:ascii="Arial" w:hAnsi="Arial" w:cs="Arial"/>
              </w:rPr>
              <w:t>Need to have one single regulator for the industry which should be situated in the Niger delta area</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7A8F5" w14:textId="77777777" w:rsidR="00E52E89" w:rsidRPr="00722A7F" w:rsidRDefault="00E52E89" w:rsidP="007E5ACC">
            <w:pPr>
              <w:spacing w:after="0" w:line="480" w:lineRule="auto"/>
              <w:jc w:val="both"/>
              <w:rPr>
                <w:rFonts w:ascii="Arial" w:hAnsi="Arial" w:cs="Arial"/>
              </w:rPr>
            </w:pPr>
            <w:r w:rsidRPr="00722A7F">
              <w:rPr>
                <w:rFonts w:ascii="Arial" w:hAnsi="Arial" w:cs="Arial"/>
              </w:rPr>
              <w:t>Section 7.8</w:t>
            </w:r>
          </w:p>
        </w:tc>
      </w:tr>
      <w:tr w:rsidR="00E52E89" w:rsidRPr="00722A7F" w14:paraId="1A2CE01E" w14:textId="77777777" w:rsidTr="007E5AC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B2B3E4" w14:textId="77777777" w:rsidR="00E52E89" w:rsidRPr="00722A7F" w:rsidRDefault="00E52E89" w:rsidP="007E5ACC">
            <w:pPr>
              <w:spacing w:after="0" w:line="480" w:lineRule="auto"/>
              <w:jc w:val="both"/>
              <w:rPr>
                <w:rFonts w:ascii="Arial" w:hAnsi="Arial" w:cs="Arial"/>
              </w:rPr>
            </w:pPr>
            <w:r w:rsidRPr="00722A7F">
              <w:rPr>
                <w:rFonts w:ascii="Arial" w:hAnsi="Arial" w:cs="Arial"/>
              </w:rPr>
              <w:t>Ditto</w:t>
            </w:r>
          </w:p>
        </w:tc>
        <w:tc>
          <w:tcPr>
            <w:tcW w:w="4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C224B" w14:textId="77777777" w:rsidR="00E52E89" w:rsidRPr="00722A7F" w:rsidRDefault="00E52E89" w:rsidP="007E5ACC">
            <w:pPr>
              <w:spacing w:after="0" w:line="480" w:lineRule="auto"/>
              <w:jc w:val="both"/>
              <w:rPr>
                <w:rFonts w:ascii="Arial" w:hAnsi="Arial" w:cs="Arial"/>
              </w:rPr>
            </w:pPr>
            <w:r w:rsidRPr="00722A7F">
              <w:rPr>
                <w:rFonts w:ascii="Arial" w:hAnsi="Arial" w:cs="Arial"/>
              </w:rPr>
              <w:t xml:space="preserve">Provided empirical evidence regarding the problems of the sector </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C89BC" w14:textId="77777777" w:rsidR="00E52E89" w:rsidRPr="00722A7F" w:rsidRDefault="00E52E89" w:rsidP="007E5ACC">
            <w:pPr>
              <w:spacing w:after="0" w:line="480" w:lineRule="auto"/>
              <w:jc w:val="both"/>
              <w:rPr>
                <w:rFonts w:ascii="Arial" w:hAnsi="Arial" w:cs="Arial"/>
              </w:rPr>
            </w:pPr>
            <w:r w:rsidRPr="00722A7F">
              <w:rPr>
                <w:rFonts w:ascii="Arial" w:hAnsi="Arial" w:cs="Arial"/>
              </w:rPr>
              <w:t>Section 7.7</w:t>
            </w:r>
          </w:p>
        </w:tc>
      </w:tr>
      <w:tr w:rsidR="00E52E89" w:rsidRPr="00722A7F" w14:paraId="2945BD95" w14:textId="77777777" w:rsidTr="007E5AC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EAB40" w14:textId="77777777" w:rsidR="00E52E89" w:rsidRPr="00722A7F" w:rsidRDefault="00E52E89" w:rsidP="007E5ACC">
            <w:pPr>
              <w:spacing w:after="0" w:line="480" w:lineRule="auto"/>
              <w:jc w:val="both"/>
              <w:rPr>
                <w:rFonts w:ascii="Arial" w:hAnsi="Arial" w:cs="Arial"/>
              </w:rPr>
            </w:pPr>
            <w:r w:rsidRPr="00722A7F">
              <w:rPr>
                <w:rFonts w:ascii="Arial" w:hAnsi="Arial" w:cs="Arial"/>
              </w:rPr>
              <w:t>Ditto</w:t>
            </w:r>
          </w:p>
        </w:tc>
        <w:tc>
          <w:tcPr>
            <w:tcW w:w="4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C939C" w14:textId="77777777" w:rsidR="00E52E89" w:rsidRPr="00722A7F" w:rsidRDefault="00E52E89" w:rsidP="007E5ACC">
            <w:pPr>
              <w:spacing w:after="0" w:line="480" w:lineRule="auto"/>
              <w:jc w:val="both"/>
              <w:rPr>
                <w:rFonts w:ascii="Arial" w:hAnsi="Arial" w:cs="Arial"/>
              </w:rPr>
            </w:pPr>
            <w:r w:rsidRPr="00722A7F">
              <w:rPr>
                <w:rFonts w:ascii="Arial" w:hAnsi="Arial" w:cs="Arial"/>
              </w:rPr>
              <w:t>Provided empirical evidence that senior and experienced professionals believe that proper engagement of stakeholders is made</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7ADF2" w14:textId="77777777" w:rsidR="00E52E89" w:rsidRPr="00722A7F" w:rsidRDefault="00E52E89" w:rsidP="007E5ACC">
            <w:pPr>
              <w:spacing w:after="0" w:line="480" w:lineRule="auto"/>
              <w:jc w:val="both"/>
              <w:rPr>
                <w:rFonts w:ascii="Arial" w:hAnsi="Arial" w:cs="Arial"/>
              </w:rPr>
            </w:pPr>
            <w:r w:rsidRPr="00722A7F">
              <w:rPr>
                <w:rFonts w:ascii="Arial" w:hAnsi="Arial" w:cs="Arial"/>
              </w:rPr>
              <w:t xml:space="preserve">Section </w:t>
            </w:r>
            <w:r>
              <w:rPr>
                <w:rFonts w:ascii="Arial" w:hAnsi="Arial" w:cs="Arial"/>
              </w:rPr>
              <w:t>6.14</w:t>
            </w:r>
          </w:p>
          <w:p w14:paraId="05B91ACC" w14:textId="77777777" w:rsidR="00E52E89" w:rsidRPr="00722A7F" w:rsidRDefault="00E52E89" w:rsidP="007E5ACC">
            <w:pPr>
              <w:spacing w:after="0" w:line="480" w:lineRule="auto"/>
              <w:jc w:val="both"/>
              <w:rPr>
                <w:rFonts w:ascii="Arial" w:hAnsi="Arial" w:cs="Arial"/>
              </w:rPr>
            </w:pPr>
            <w:r w:rsidRPr="00722A7F">
              <w:rPr>
                <w:rFonts w:ascii="Arial" w:hAnsi="Arial" w:cs="Arial"/>
              </w:rPr>
              <w:t xml:space="preserve">Section </w:t>
            </w:r>
            <w:r>
              <w:rPr>
                <w:rFonts w:ascii="Arial" w:hAnsi="Arial" w:cs="Arial"/>
              </w:rPr>
              <w:t>8.5</w:t>
            </w:r>
          </w:p>
        </w:tc>
      </w:tr>
      <w:tr w:rsidR="00E52E89" w:rsidRPr="00722A7F" w14:paraId="31E86547" w14:textId="77777777" w:rsidTr="007E5AC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6BCD1" w14:textId="77777777" w:rsidR="00E52E89" w:rsidRPr="00722A7F" w:rsidRDefault="00E52E89" w:rsidP="007E5ACC">
            <w:pPr>
              <w:spacing w:after="0" w:line="480" w:lineRule="auto"/>
              <w:jc w:val="both"/>
              <w:rPr>
                <w:rFonts w:ascii="Arial" w:hAnsi="Arial" w:cs="Arial"/>
              </w:rPr>
            </w:pPr>
            <w:r w:rsidRPr="00722A7F">
              <w:rPr>
                <w:rFonts w:ascii="Arial" w:hAnsi="Arial" w:cs="Arial"/>
              </w:rPr>
              <w:t>Ditto</w:t>
            </w:r>
          </w:p>
        </w:tc>
        <w:tc>
          <w:tcPr>
            <w:tcW w:w="4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686E7" w14:textId="77777777" w:rsidR="00E52E89" w:rsidRPr="00722A7F" w:rsidRDefault="00E52E89" w:rsidP="007E5ACC">
            <w:pPr>
              <w:spacing w:after="0" w:line="480" w:lineRule="auto"/>
              <w:jc w:val="both"/>
              <w:rPr>
                <w:rFonts w:ascii="Arial" w:hAnsi="Arial" w:cs="Arial"/>
              </w:rPr>
            </w:pPr>
            <w:r w:rsidRPr="00722A7F">
              <w:rPr>
                <w:rFonts w:ascii="Arial" w:hAnsi="Arial" w:cs="Arial"/>
              </w:rPr>
              <w:t>Provided empirical evidence that the more educated persons do not believe that there is lack of regulations in the Nigerian upstream sector</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211D3" w14:textId="77777777" w:rsidR="00E52E89" w:rsidRPr="00722A7F" w:rsidRDefault="00E52E89" w:rsidP="007E5ACC">
            <w:pPr>
              <w:spacing w:after="0" w:line="480" w:lineRule="auto"/>
              <w:jc w:val="both"/>
              <w:rPr>
                <w:rFonts w:ascii="Arial" w:hAnsi="Arial" w:cs="Arial"/>
              </w:rPr>
            </w:pPr>
            <w:r w:rsidRPr="00722A7F">
              <w:rPr>
                <w:rFonts w:ascii="Arial" w:hAnsi="Arial" w:cs="Arial"/>
              </w:rPr>
              <w:t>Section 6.14</w:t>
            </w:r>
          </w:p>
          <w:p w14:paraId="3F22B78D" w14:textId="77777777" w:rsidR="00E52E89" w:rsidRPr="00722A7F" w:rsidRDefault="00E52E89" w:rsidP="007E5ACC">
            <w:pPr>
              <w:spacing w:after="0" w:line="480" w:lineRule="auto"/>
              <w:jc w:val="both"/>
              <w:rPr>
                <w:rFonts w:ascii="Arial" w:hAnsi="Arial" w:cs="Arial"/>
              </w:rPr>
            </w:pPr>
            <w:r w:rsidRPr="00722A7F">
              <w:rPr>
                <w:rFonts w:ascii="Arial" w:hAnsi="Arial" w:cs="Arial"/>
              </w:rPr>
              <w:t xml:space="preserve">Section </w:t>
            </w:r>
            <w:r>
              <w:rPr>
                <w:rFonts w:ascii="Arial" w:hAnsi="Arial" w:cs="Arial"/>
              </w:rPr>
              <w:t>8.5</w:t>
            </w:r>
          </w:p>
        </w:tc>
      </w:tr>
      <w:tr w:rsidR="00E52E89" w:rsidRPr="00722A7F" w14:paraId="3DAA76C6" w14:textId="77777777" w:rsidTr="007E5AC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23274" w14:textId="77777777" w:rsidR="00E52E89" w:rsidRPr="00722A7F" w:rsidRDefault="00E52E89" w:rsidP="007E5ACC">
            <w:pPr>
              <w:spacing w:after="0" w:line="480" w:lineRule="auto"/>
              <w:jc w:val="both"/>
              <w:rPr>
                <w:rFonts w:ascii="Arial" w:hAnsi="Arial" w:cs="Arial"/>
              </w:rPr>
            </w:pPr>
            <w:r w:rsidRPr="00722A7F">
              <w:rPr>
                <w:rFonts w:ascii="Arial" w:hAnsi="Arial" w:cs="Arial"/>
              </w:rPr>
              <w:lastRenderedPageBreak/>
              <w:t>Ditto</w:t>
            </w:r>
          </w:p>
        </w:tc>
        <w:tc>
          <w:tcPr>
            <w:tcW w:w="4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667EE" w14:textId="77777777" w:rsidR="00E52E89" w:rsidRPr="00722A7F" w:rsidRDefault="00E52E89" w:rsidP="007E5ACC">
            <w:pPr>
              <w:spacing w:after="0" w:line="480" w:lineRule="auto"/>
              <w:jc w:val="both"/>
              <w:rPr>
                <w:rFonts w:ascii="Arial" w:hAnsi="Arial" w:cs="Arial"/>
              </w:rPr>
            </w:pPr>
            <w:r w:rsidRPr="00722A7F">
              <w:rPr>
                <w:rFonts w:ascii="Arial" w:hAnsi="Arial" w:cs="Arial"/>
              </w:rPr>
              <w:t>There is conflict of interest and lack of clarity of roles of regulators</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DDC7F" w14:textId="77777777" w:rsidR="00E52E89" w:rsidRPr="00722A7F" w:rsidRDefault="00E52E89" w:rsidP="007E5ACC">
            <w:pPr>
              <w:spacing w:after="0" w:line="480" w:lineRule="auto"/>
              <w:jc w:val="both"/>
              <w:rPr>
                <w:rFonts w:ascii="Arial" w:hAnsi="Arial" w:cs="Arial"/>
              </w:rPr>
            </w:pPr>
            <w:r w:rsidRPr="00722A7F">
              <w:rPr>
                <w:rFonts w:ascii="Arial" w:hAnsi="Arial" w:cs="Arial"/>
              </w:rPr>
              <w:t>Section 7.2</w:t>
            </w:r>
          </w:p>
          <w:p w14:paraId="63E0AF1A" w14:textId="77777777" w:rsidR="00E52E89" w:rsidRPr="00722A7F" w:rsidRDefault="00E52E89" w:rsidP="007E5ACC">
            <w:pPr>
              <w:spacing w:after="0" w:line="480" w:lineRule="auto"/>
              <w:jc w:val="both"/>
              <w:rPr>
                <w:rFonts w:ascii="Arial" w:hAnsi="Arial" w:cs="Arial"/>
              </w:rPr>
            </w:pPr>
            <w:r w:rsidRPr="00722A7F">
              <w:rPr>
                <w:rFonts w:ascii="Arial" w:hAnsi="Arial" w:cs="Arial"/>
              </w:rPr>
              <w:t>Section 7.4</w:t>
            </w:r>
          </w:p>
        </w:tc>
      </w:tr>
      <w:tr w:rsidR="00E52E89" w:rsidRPr="00722A7F" w14:paraId="61168FFF" w14:textId="77777777" w:rsidTr="007E5AC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B6D36" w14:textId="77777777" w:rsidR="00E52E89" w:rsidRPr="00722A7F" w:rsidRDefault="00E52E89" w:rsidP="007E5ACC">
            <w:pPr>
              <w:spacing w:after="0" w:line="480" w:lineRule="auto"/>
              <w:jc w:val="both"/>
              <w:rPr>
                <w:rFonts w:ascii="Arial" w:hAnsi="Arial" w:cs="Arial"/>
              </w:rPr>
            </w:pPr>
            <w:r w:rsidRPr="00722A7F">
              <w:rPr>
                <w:rFonts w:ascii="Arial" w:hAnsi="Arial" w:cs="Arial"/>
              </w:rPr>
              <w:t>No study on the competence, capacity and knowledge of regulators in Nigeria</w:t>
            </w:r>
          </w:p>
        </w:tc>
        <w:tc>
          <w:tcPr>
            <w:tcW w:w="45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97DF2" w14:textId="77777777" w:rsidR="00E52E89" w:rsidRPr="00722A7F" w:rsidRDefault="00E52E89" w:rsidP="007E5ACC">
            <w:pPr>
              <w:spacing w:after="0" w:line="480" w:lineRule="auto"/>
              <w:jc w:val="both"/>
              <w:rPr>
                <w:rFonts w:ascii="Arial" w:hAnsi="Arial" w:cs="Arial"/>
              </w:rPr>
            </w:pPr>
            <w:r w:rsidRPr="00722A7F">
              <w:rPr>
                <w:rFonts w:ascii="Arial" w:hAnsi="Arial" w:cs="Arial"/>
              </w:rPr>
              <w:t>An empirical evidence that there are competent people in the regulatory institutions but hindered by poor systems and bureaucracy.</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171C7" w14:textId="77777777" w:rsidR="00E52E89" w:rsidRPr="00722A7F" w:rsidRDefault="00E52E89" w:rsidP="007E5ACC">
            <w:pPr>
              <w:spacing w:after="0" w:line="480" w:lineRule="auto"/>
              <w:jc w:val="both"/>
              <w:rPr>
                <w:rFonts w:ascii="Arial" w:hAnsi="Arial" w:cs="Arial"/>
              </w:rPr>
            </w:pPr>
            <w:r w:rsidRPr="00722A7F">
              <w:rPr>
                <w:rFonts w:ascii="Arial" w:hAnsi="Arial" w:cs="Arial"/>
              </w:rPr>
              <w:t>Section 7.6</w:t>
            </w:r>
          </w:p>
        </w:tc>
      </w:tr>
    </w:tbl>
    <w:p w14:paraId="399F0606" w14:textId="77777777" w:rsidR="00E52E89" w:rsidRPr="00722A7F" w:rsidRDefault="00E52E89" w:rsidP="00E52E89">
      <w:pPr>
        <w:spacing w:line="480" w:lineRule="auto"/>
        <w:jc w:val="both"/>
        <w:rPr>
          <w:rFonts w:ascii="Arial" w:hAnsi="Arial" w:cs="Arial"/>
        </w:rPr>
      </w:pPr>
    </w:p>
    <w:p w14:paraId="24B6EC99" w14:textId="77777777" w:rsidR="00E52E89" w:rsidRDefault="00E52E89" w:rsidP="00E52E89">
      <w:pPr>
        <w:rPr>
          <w:rFonts w:ascii="Arial" w:hAnsi="Arial" w:cs="Arial"/>
          <w:b/>
        </w:rPr>
      </w:pPr>
      <w:r>
        <w:rPr>
          <w:rFonts w:ascii="Arial" w:hAnsi="Arial" w:cs="Arial"/>
          <w:b/>
        </w:rPr>
        <w:br w:type="page"/>
      </w:r>
    </w:p>
    <w:p w14:paraId="189F69F3" w14:textId="77777777" w:rsidR="00E52E89" w:rsidRPr="00722A7F" w:rsidRDefault="00E52E89" w:rsidP="00E52E89">
      <w:pPr>
        <w:spacing w:line="480" w:lineRule="auto"/>
        <w:jc w:val="both"/>
        <w:rPr>
          <w:rFonts w:ascii="Arial" w:hAnsi="Arial" w:cs="Arial"/>
          <w:b/>
        </w:rPr>
      </w:pPr>
      <w:r>
        <w:rPr>
          <w:rFonts w:ascii="Arial" w:hAnsi="Arial" w:cs="Arial"/>
          <w:b/>
        </w:rPr>
        <w:lastRenderedPageBreak/>
        <w:t>9</w:t>
      </w:r>
      <w:r w:rsidRPr="00722A7F">
        <w:rPr>
          <w:rFonts w:ascii="Arial" w:hAnsi="Arial" w:cs="Arial"/>
          <w:b/>
        </w:rPr>
        <w:t>.1.1</w:t>
      </w:r>
      <w:r>
        <w:rPr>
          <w:rFonts w:ascii="Arial" w:hAnsi="Arial" w:cs="Arial"/>
          <w:b/>
        </w:rPr>
        <w:tab/>
      </w:r>
      <w:r w:rsidRPr="00722A7F">
        <w:rPr>
          <w:rFonts w:ascii="Arial" w:hAnsi="Arial" w:cs="Arial"/>
          <w:b/>
        </w:rPr>
        <w:t>Contribution to theory</w:t>
      </w:r>
    </w:p>
    <w:p w14:paraId="36B043E1" w14:textId="77777777" w:rsidR="00E52E89" w:rsidRPr="00722A7F" w:rsidRDefault="00E52E89" w:rsidP="00E52E89">
      <w:pPr>
        <w:spacing w:line="480" w:lineRule="auto"/>
        <w:jc w:val="both"/>
        <w:rPr>
          <w:rFonts w:ascii="Arial" w:hAnsi="Arial" w:cs="Arial"/>
        </w:rPr>
      </w:pPr>
      <w:r w:rsidRPr="00722A7F">
        <w:rPr>
          <w:rFonts w:ascii="Arial" w:hAnsi="Arial" w:cs="Arial"/>
        </w:rPr>
        <w:t xml:space="preserve">The study has identified certain important aspects and areas of relevance to theory. These contributions are either completely new or are a modification or further confirmation of some previous findings based on empirical evidence. These contributions are shown in table </w:t>
      </w:r>
      <w:r>
        <w:rPr>
          <w:rFonts w:ascii="Arial" w:hAnsi="Arial" w:cs="Arial"/>
        </w:rPr>
        <w:t>2</w:t>
      </w:r>
      <w:r w:rsidRPr="00722A7F">
        <w:rPr>
          <w:rFonts w:ascii="Arial" w:hAnsi="Arial" w:cs="Arial"/>
        </w:rPr>
        <w:t xml:space="preserve">. The contributions made included the articulation of a definition for regulation, developed a conceptual framework based on the </w:t>
      </w:r>
      <w:proofErr w:type="spellStart"/>
      <w:r>
        <w:rPr>
          <w:rFonts w:ascii="Arial" w:hAnsi="Arial" w:cs="Arial"/>
        </w:rPr>
        <w:t>collibration</w:t>
      </w:r>
      <w:proofErr w:type="spellEnd"/>
      <w:r>
        <w:rPr>
          <w:rFonts w:ascii="Arial" w:hAnsi="Arial" w:cs="Arial"/>
        </w:rPr>
        <w:t xml:space="preserve"> model of regulation</w:t>
      </w:r>
      <w:r w:rsidRPr="00722A7F">
        <w:rPr>
          <w:rFonts w:ascii="Arial" w:hAnsi="Arial" w:cs="Arial"/>
        </w:rPr>
        <w:t>, a 7-stage approach to performing qualitative analysis which was a modification  of the Braun and Clarke (2006) thematic analysis. In addition, the study identified various factors that affect the making of regulations, perceptions of the people about regulations and identified the fact that global reputation is very important to developing countries like Nigeria in the making of regulations</w:t>
      </w:r>
    </w:p>
    <w:p w14:paraId="2328D5D9" w14:textId="77777777" w:rsidR="00E52E89" w:rsidRPr="00722A7F" w:rsidRDefault="00E52E89" w:rsidP="00E52E89">
      <w:pPr>
        <w:spacing w:line="480" w:lineRule="auto"/>
        <w:jc w:val="both"/>
        <w:rPr>
          <w:rFonts w:ascii="Arial" w:hAnsi="Arial" w:cs="Arial"/>
        </w:rPr>
      </w:pPr>
      <w:r w:rsidRPr="00722A7F">
        <w:rPr>
          <w:rFonts w:ascii="Arial" w:hAnsi="Arial" w:cs="Arial"/>
        </w:rPr>
        <w:t>Several scholars attempted different definitions of regulations while others did not make any attempts at defining. This is because it is believed that there is no fixed definition of the term regulation (</w:t>
      </w:r>
      <w:proofErr w:type="spellStart"/>
      <w:r w:rsidRPr="00722A7F">
        <w:rPr>
          <w:rFonts w:ascii="Arial" w:hAnsi="Arial" w:cs="Arial"/>
        </w:rPr>
        <w:t>Ogus</w:t>
      </w:r>
      <w:proofErr w:type="spellEnd"/>
      <w:r w:rsidRPr="00722A7F">
        <w:rPr>
          <w:rFonts w:ascii="Arial" w:hAnsi="Arial" w:cs="Arial"/>
        </w:rPr>
        <w:t>, 2004; Adler, 2009; Stiglitz, 2009; Hertog, 2010). Several theories of regulations abound in literature, the regulations in the upstream oil sector of the Nigerian economy appears to be social regulation on one hand because of its credence to environment, safety and health. On another hand it is best described as of Public interest because they seek to promote the interest of the public (Hertog 2010). Regulation is deemed to positively influence an economy if properly implemented (</w:t>
      </w:r>
      <w:proofErr w:type="spellStart"/>
      <w:r w:rsidRPr="00722A7F">
        <w:rPr>
          <w:rFonts w:ascii="Arial" w:hAnsi="Arial" w:cs="Arial"/>
        </w:rPr>
        <w:t>Jailian</w:t>
      </w:r>
      <w:proofErr w:type="spellEnd"/>
      <w:r w:rsidRPr="00722A7F">
        <w:rPr>
          <w:rFonts w:ascii="Arial" w:hAnsi="Arial" w:cs="Arial"/>
        </w:rPr>
        <w:t xml:space="preserve"> 2006). The regulations in Nigeria are not properly implemented, no wonder the growth witnessed in this sector is said to be abysmal. </w:t>
      </w:r>
    </w:p>
    <w:p w14:paraId="70A0A7C4" w14:textId="77777777" w:rsidR="00E52E89" w:rsidRDefault="00E52E89" w:rsidP="00E52E89">
      <w:pPr>
        <w:spacing w:line="480" w:lineRule="auto"/>
        <w:jc w:val="both"/>
        <w:rPr>
          <w:rFonts w:ascii="Arial" w:hAnsi="Arial" w:cs="Arial"/>
        </w:rPr>
      </w:pPr>
    </w:p>
    <w:p w14:paraId="5E510469" w14:textId="77777777" w:rsidR="00E52E89" w:rsidRDefault="00E52E89" w:rsidP="00E52E89">
      <w:pPr>
        <w:spacing w:line="480" w:lineRule="auto"/>
        <w:jc w:val="both"/>
        <w:rPr>
          <w:rFonts w:ascii="Arial" w:hAnsi="Arial" w:cs="Arial"/>
        </w:rPr>
      </w:pPr>
    </w:p>
    <w:p w14:paraId="652313DF" w14:textId="77777777" w:rsidR="00E52E89" w:rsidRDefault="00E52E89" w:rsidP="00E52E89">
      <w:pPr>
        <w:spacing w:line="480" w:lineRule="auto"/>
        <w:jc w:val="both"/>
        <w:rPr>
          <w:rFonts w:ascii="Arial" w:hAnsi="Arial" w:cs="Arial"/>
        </w:rPr>
      </w:pPr>
    </w:p>
    <w:p w14:paraId="0DBE4927" w14:textId="77777777" w:rsidR="00E52E89" w:rsidRDefault="00E52E89" w:rsidP="00E52E89">
      <w:pPr>
        <w:spacing w:line="480" w:lineRule="auto"/>
        <w:jc w:val="both"/>
        <w:rPr>
          <w:rFonts w:ascii="Arial" w:hAnsi="Arial" w:cs="Arial"/>
        </w:rPr>
      </w:pPr>
    </w:p>
    <w:p w14:paraId="5809094D" w14:textId="77777777" w:rsidR="00E52E89" w:rsidRPr="00722A7F" w:rsidRDefault="00E52E89" w:rsidP="00E52E89">
      <w:pPr>
        <w:spacing w:line="480" w:lineRule="auto"/>
        <w:jc w:val="both"/>
        <w:rPr>
          <w:rFonts w:ascii="Arial" w:hAnsi="Arial" w:cs="Arial"/>
        </w:rPr>
      </w:pPr>
      <w:r w:rsidRPr="00722A7F">
        <w:rPr>
          <w:rFonts w:ascii="Arial" w:hAnsi="Arial" w:cs="Arial"/>
        </w:rPr>
        <w:t>Table 2: Contributions to theory</w:t>
      </w:r>
    </w:p>
    <w:tbl>
      <w:tblPr>
        <w:tblW w:w="9016" w:type="dxa"/>
        <w:tblCellMar>
          <w:left w:w="10" w:type="dxa"/>
          <w:right w:w="10" w:type="dxa"/>
        </w:tblCellMar>
        <w:tblLook w:val="0000" w:firstRow="0" w:lastRow="0" w:firstColumn="0" w:lastColumn="0" w:noHBand="0" w:noVBand="0"/>
      </w:tblPr>
      <w:tblGrid>
        <w:gridCol w:w="3256"/>
        <w:gridCol w:w="3543"/>
        <w:gridCol w:w="2217"/>
      </w:tblGrid>
      <w:tr w:rsidR="00E52E89" w:rsidRPr="00722A7F" w14:paraId="1362E625" w14:textId="77777777" w:rsidTr="007E5ACC">
        <w:trPr>
          <w:tblHeader/>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6A849" w14:textId="77777777" w:rsidR="00E52E89" w:rsidRPr="00722A7F" w:rsidRDefault="00E52E89" w:rsidP="007E5ACC">
            <w:pPr>
              <w:spacing w:line="480" w:lineRule="auto"/>
              <w:jc w:val="center"/>
              <w:rPr>
                <w:rFonts w:ascii="Arial" w:hAnsi="Arial" w:cs="Arial"/>
                <w:b/>
              </w:rPr>
            </w:pPr>
            <w:r w:rsidRPr="00722A7F">
              <w:rPr>
                <w:rFonts w:ascii="Arial" w:hAnsi="Arial" w:cs="Arial"/>
                <w:b/>
              </w:rPr>
              <w:lastRenderedPageBreak/>
              <w:t>Theory</w:t>
            </w:r>
          </w:p>
        </w:tc>
      </w:tr>
      <w:tr w:rsidR="00E52E89" w:rsidRPr="00722A7F" w14:paraId="294F7980" w14:textId="77777777" w:rsidTr="007E5ACC">
        <w:trPr>
          <w:tblHeader/>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3C307" w14:textId="77777777" w:rsidR="00E52E89" w:rsidRPr="00722A7F" w:rsidRDefault="00E52E89" w:rsidP="007E5ACC">
            <w:pPr>
              <w:spacing w:line="480" w:lineRule="auto"/>
              <w:jc w:val="both"/>
              <w:rPr>
                <w:rFonts w:ascii="Arial" w:hAnsi="Arial" w:cs="Arial"/>
                <w:b/>
              </w:rPr>
            </w:pPr>
            <w:r w:rsidRPr="00722A7F">
              <w:rPr>
                <w:rFonts w:ascii="Arial" w:hAnsi="Arial" w:cs="Arial"/>
                <w:b/>
              </w:rPr>
              <w:t>Gaps in knowledge</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DB61C" w14:textId="77777777" w:rsidR="00E52E89" w:rsidRPr="00722A7F" w:rsidRDefault="00E52E89" w:rsidP="007E5ACC">
            <w:pPr>
              <w:spacing w:line="480" w:lineRule="auto"/>
              <w:jc w:val="both"/>
              <w:rPr>
                <w:rFonts w:ascii="Arial" w:hAnsi="Arial" w:cs="Arial"/>
                <w:b/>
              </w:rPr>
            </w:pPr>
            <w:r w:rsidRPr="00722A7F">
              <w:rPr>
                <w:rFonts w:ascii="Arial" w:hAnsi="Arial" w:cs="Arial"/>
                <w:b/>
              </w:rPr>
              <w:t>Contribution to knowledge</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056D1" w14:textId="77777777" w:rsidR="00E52E89" w:rsidRPr="00722A7F" w:rsidRDefault="00E52E89" w:rsidP="007E5ACC">
            <w:pPr>
              <w:spacing w:line="480" w:lineRule="auto"/>
              <w:jc w:val="both"/>
              <w:rPr>
                <w:rFonts w:ascii="Arial" w:hAnsi="Arial" w:cs="Arial"/>
                <w:b/>
              </w:rPr>
            </w:pPr>
            <w:r w:rsidRPr="00722A7F">
              <w:rPr>
                <w:rFonts w:ascii="Arial" w:hAnsi="Arial" w:cs="Arial"/>
                <w:b/>
              </w:rPr>
              <w:t>Reference</w:t>
            </w:r>
          </w:p>
        </w:tc>
      </w:tr>
      <w:tr w:rsidR="00E52E89" w:rsidRPr="00722A7F" w14:paraId="3B747F68" w14:textId="77777777" w:rsidTr="007E5AC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4FACA" w14:textId="77777777" w:rsidR="00E52E89" w:rsidRPr="00722A7F" w:rsidRDefault="00E52E89" w:rsidP="007E5ACC">
            <w:pPr>
              <w:spacing w:line="480" w:lineRule="auto"/>
              <w:jc w:val="both"/>
              <w:rPr>
                <w:rFonts w:ascii="Arial" w:hAnsi="Arial" w:cs="Arial"/>
              </w:rPr>
            </w:pPr>
            <w:r w:rsidRPr="00722A7F">
              <w:rPr>
                <w:rFonts w:ascii="Arial" w:hAnsi="Arial" w:cs="Arial"/>
              </w:rPr>
              <w:t>Sector led initiative rather than a coordinated government approach</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608AD" w14:textId="77777777" w:rsidR="00E52E89" w:rsidRPr="00722A7F" w:rsidRDefault="00E52E89" w:rsidP="007E5ACC">
            <w:pPr>
              <w:spacing w:line="480" w:lineRule="auto"/>
              <w:jc w:val="both"/>
              <w:rPr>
                <w:rFonts w:ascii="Arial" w:hAnsi="Arial" w:cs="Arial"/>
              </w:rPr>
            </w:pPr>
            <w:r w:rsidRPr="00722A7F">
              <w:rPr>
                <w:rFonts w:ascii="Arial" w:hAnsi="Arial" w:cs="Arial"/>
              </w:rPr>
              <w:t xml:space="preserve">Conceptual framework for the study of regulations based on the </w:t>
            </w:r>
            <w:proofErr w:type="spellStart"/>
            <w:r>
              <w:rPr>
                <w:rFonts w:ascii="Arial" w:hAnsi="Arial" w:cs="Arial"/>
              </w:rPr>
              <w:t>collibration</w:t>
            </w:r>
            <w:proofErr w:type="spellEnd"/>
            <w:r>
              <w:rPr>
                <w:rFonts w:ascii="Arial" w:hAnsi="Arial" w:cs="Arial"/>
              </w:rPr>
              <w:t xml:space="preserve"> model of regulation</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7A0E7" w14:textId="77777777" w:rsidR="00E52E89" w:rsidRPr="00722A7F" w:rsidRDefault="00E52E89" w:rsidP="007E5ACC">
            <w:pPr>
              <w:spacing w:line="480" w:lineRule="auto"/>
              <w:jc w:val="both"/>
              <w:rPr>
                <w:rFonts w:ascii="Arial" w:hAnsi="Arial" w:cs="Arial"/>
              </w:rPr>
            </w:pPr>
            <w:r w:rsidRPr="00722A7F">
              <w:rPr>
                <w:rFonts w:ascii="Arial" w:hAnsi="Arial" w:cs="Arial"/>
              </w:rPr>
              <w:t>Section 4.</w:t>
            </w:r>
            <w:r>
              <w:rPr>
                <w:rFonts w:ascii="Arial" w:hAnsi="Arial" w:cs="Arial"/>
              </w:rPr>
              <w:t>2</w:t>
            </w:r>
          </w:p>
        </w:tc>
      </w:tr>
      <w:tr w:rsidR="00E52E89" w:rsidRPr="00722A7F" w14:paraId="32A1D728" w14:textId="77777777" w:rsidTr="007E5AC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8892D" w14:textId="77777777" w:rsidR="00E52E89" w:rsidRPr="00722A7F" w:rsidRDefault="00E52E89" w:rsidP="007E5ACC">
            <w:pPr>
              <w:spacing w:line="480" w:lineRule="auto"/>
              <w:jc w:val="both"/>
              <w:rPr>
                <w:rFonts w:ascii="Arial" w:hAnsi="Arial" w:cs="Arial"/>
              </w:rPr>
            </w:pPr>
            <w:r w:rsidRPr="00722A7F">
              <w:rPr>
                <w:rFonts w:ascii="Arial" w:hAnsi="Arial" w:cs="Arial"/>
              </w:rPr>
              <w:t>Identified from the methodological gap of qualitative analysis</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37FBB" w14:textId="77777777" w:rsidR="00E52E89" w:rsidRPr="00722A7F" w:rsidRDefault="00E52E89" w:rsidP="007E5ACC">
            <w:pPr>
              <w:spacing w:line="480" w:lineRule="auto"/>
              <w:jc w:val="both"/>
              <w:rPr>
                <w:rFonts w:ascii="Arial" w:hAnsi="Arial" w:cs="Arial"/>
              </w:rPr>
            </w:pPr>
            <w:r w:rsidRPr="00722A7F">
              <w:rPr>
                <w:rFonts w:ascii="Arial" w:hAnsi="Arial" w:cs="Arial"/>
              </w:rPr>
              <w:t>The 7-stage qualitative data analysis technique</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7F07E" w14:textId="77777777" w:rsidR="00E52E89" w:rsidRPr="00722A7F" w:rsidRDefault="00E52E89" w:rsidP="007E5ACC">
            <w:pPr>
              <w:spacing w:line="480" w:lineRule="auto"/>
              <w:jc w:val="both"/>
              <w:rPr>
                <w:rFonts w:ascii="Arial" w:hAnsi="Arial" w:cs="Arial"/>
              </w:rPr>
            </w:pPr>
            <w:r w:rsidRPr="00722A7F">
              <w:rPr>
                <w:rFonts w:ascii="Arial" w:hAnsi="Arial" w:cs="Arial"/>
              </w:rPr>
              <w:t xml:space="preserve"> Section 5.7</w:t>
            </w:r>
          </w:p>
        </w:tc>
      </w:tr>
      <w:tr w:rsidR="00E52E89" w:rsidRPr="00722A7F" w14:paraId="04EC2924" w14:textId="77777777" w:rsidTr="007E5AC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7FB04" w14:textId="77777777" w:rsidR="00E52E89" w:rsidRPr="00722A7F" w:rsidRDefault="00E52E89" w:rsidP="007E5ACC">
            <w:pPr>
              <w:spacing w:line="480" w:lineRule="auto"/>
              <w:jc w:val="both"/>
              <w:rPr>
                <w:rFonts w:ascii="Arial" w:hAnsi="Arial" w:cs="Arial"/>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587FE" w14:textId="77777777" w:rsidR="00E52E89" w:rsidRPr="00722A7F" w:rsidRDefault="00E52E89" w:rsidP="007E5ACC">
            <w:pPr>
              <w:spacing w:line="480" w:lineRule="auto"/>
              <w:jc w:val="both"/>
              <w:rPr>
                <w:rFonts w:ascii="Arial" w:hAnsi="Arial" w:cs="Arial"/>
              </w:rPr>
            </w:pPr>
            <w:r w:rsidRPr="00722A7F">
              <w:rPr>
                <w:rFonts w:ascii="Arial" w:hAnsi="Arial" w:cs="Arial"/>
              </w:rPr>
              <w:t>3-D impact of poor environmental regulation</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6EF64F" w14:textId="77777777" w:rsidR="00E52E89" w:rsidRPr="00722A7F" w:rsidRDefault="00E52E89" w:rsidP="007E5ACC">
            <w:pPr>
              <w:spacing w:line="480" w:lineRule="auto"/>
              <w:jc w:val="both"/>
              <w:rPr>
                <w:rFonts w:ascii="Arial" w:hAnsi="Arial" w:cs="Arial"/>
              </w:rPr>
            </w:pPr>
            <w:r w:rsidRPr="00722A7F">
              <w:rPr>
                <w:rFonts w:ascii="Arial" w:hAnsi="Arial" w:cs="Arial"/>
              </w:rPr>
              <w:t xml:space="preserve">Section 1.2 </w:t>
            </w:r>
          </w:p>
        </w:tc>
      </w:tr>
      <w:tr w:rsidR="00E52E89" w:rsidRPr="00722A7F" w14:paraId="56305B6E" w14:textId="77777777" w:rsidTr="007E5AC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307E4" w14:textId="77777777" w:rsidR="00E52E89" w:rsidRPr="00722A7F" w:rsidRDefault="00E52E89" w:rsidP="007E5ACC">
            <w:pPr>
              <w:spacing w:after="0" w:line="480" w:lineRule="auto"/>
              <w:jc w:val="both"/>
              <w:rPr>
                <w:rFonts w:ascii="Arial" w:hAnsi="Arial" w:cs="Arial"/>
              </w:rPr>
            </w:pPr>
            <w:r w:rsidRPr="00722A7F">
              <w:rPr>
                <w:rFonts w:ascii="Arial" w:hAnsi="Arial" w:cs="Arial"/>
              </w:rPr>
              <w:t>Lack of consensus definition of regulation</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2B068" w14:textId="77777777" w:rsidR="00E52E89" w:rsidRPr="00722A7F" w:rsidRDefault="00E52E89" w:rsidP="007E5ACC">
            <w:pPr>
              <w:spacing w:after="0" w:line="480" w:lineRule="auto"/>
              <w:jc w:val="both"/>
              <w:rPr>
                <w:rFonts w:ascii="Arial" w:hAnsi="Arial" w:cs="Arial"/>
              </w:rPr>
            </w:pPr>
            <w:r w:rsidRPr="00722A7F">
              <w:rPr>
                <w:rFonts w:ascii="Arial" w:hAnsi="Arial" w:cs="Arial"/>
              </w:rPr>
              <w:t>A definition of regulations</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68C47" w14:textId="77777777" w:rsidR="00E52E89" w:rsidRPr="00722A7F" w:rsidRDefault="00E52E89" w:rsidP="007E5ACC">
            <w:pPr>
              <w:spacing w:after="0" w:line="480" w:lineRule="auto"/>
              <w:jc w:val="both"/>
              <w:rPr>
                <w:rFonts w:ascii="Arial" w:hAnsi="Arial" w:cs="Arial"/>
              </w:rPr>
            </w:pPr>
            <w:r w:rsidRPr="00722A7F">
              <w:rPr>
                <w:rFonts w:ascii="Arial" w:hAnsi="Arial" w:cs="Arial"/>
              </w:rPr>
              <w:t>Section 2.</w:t>
            </w:r>
            <w:r>
              <w:rPr>
                <w:rFonts w:ascii="Arial" w:hAnsi="Arial" w:cs="Arial"/>
              </w:rPr>
              <w:t>2</w:t>
            </w:r>
            <w:r w:rsidRPr="00722A7F">
              <w:rPr>
                <w:rFonts w:ascii="Arial" w:hAnsi="Arial" w:cs="Arial"/>
              </w:rPr>
              <w:t>.</w:t>
            </w:r>
            <w:r>
              <w:rPr>
                <w:rFonts w:ascii="Arial" w:hAnsi="Arial" w:cs="Arial"/>
              </w:rPr>
              <w:t>10</w:t>
            </w:r>
          </w:p>
        </w:tc>
      </w:tr>
      <w:tr w:rsidR="00E52E89" w:rsidRPr="00722A7F" w14:paraId="127B6CC7" w14:textId="77777777" w:rsidTr="007E5AC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06A6C" w14:textId="77777777" w:rsidR="00E52E89" w:rsidRPr="00722A7F" w:rsidRDefault="00E52E89" w:rsidP="007E5ACC">
            <w:pPr>
              <w:spacing w:after="0" w:line="480" w:lineRule="auto"/>
              <w:jc w:val="both"/>
              <w:rPr>
                <w:rFonts w:ascii="Arial" w:hAnsi="Arial" w:cs="Arial"/>
              </w:rPr>
            </w:pPr>
            <w:r w:rsidRPr="00722A7F">
              <w:rPr>
                <w:rFonts w:ascii="Arial" w:hAnsi="Arial" w:cs="Arial"/>
              </w:rPr>
              <w:t>Lack of comprehensive study on the issues that affect proper implementation of regulations</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F7473" w14:textId="77777777" w:rsidR="00E52E89" w:rsidRPr="00722A7F" w:rsidRDefault="00E52E89" w:rsidP="007E5ACC">
            <w:pPr>
              <w:spacing w:after="0" w:line="480" w:lineRule="auto"/>
              <w:jc w:val="both"/>
              <w:rPr>
                <w:rFonts w:ascii="Arial" w:hAnsi="Arial" w:cs="Arial"/>
              </w:rPr>
            </w:pPr>
            <w:r w:rsidRPr="00722A7F">
              <w:rPr>
                <w:rFonts w:ascii="Arial" w:hAnsi="Arial" w:cs="Arial"/>
              </w:rPr>
              <w:t>An empirical evidence that poor implementation is a major problem to the industry</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310A2" w14:textId="77777777" w:rsidR="00E52E89" w:rsidRPr="00722A7F" w:rsidRDefault="00E52E89" w:rsidP="007E5ACC">
            <w:pPr>
              <w:spacing w:after="0" w:line="480" w:lineRule="auto"/>
              <w:jc w:val="both"/>
              <w:rPr>
                <w:rFonts w:ascii="Arial" w:hAnsi="Arial" w:cs="Arial"/>
              </w:rPr>
            </w:pPr>
            <w:r w:rsidRPr="00722A7F">
              <w:rPr>
                <w:rFonts w:ascii="Arial" w:hAnsi="Arial" w:cs="Arial"/>
              </w:rPr>
              <w:t>Section 6.8</w:t>
            </w:r>
          </w:p>
          <w:p w14:paraId="4631DAD0" w14:textId="77777777" w:rsidR="00E52E89" w:rsidRPr="00722A7F" w:rsidRDefault="00E52E89" w:rsidP="007E5ACC">
            <w:pPr>
              <w:spacing w:after="0" w:line="480" w:lineRule="auto"/>
              <w:jc w:val="both"/>
              <w:rPr>
                <w:rFonts w:ascii="Arial" w:hAnsi="Arial" w:cs="Arial"/>
              </w:rPr>
            </w:pPr>
            <w:r w:rsidRPr="00722A7F">
              <w:rPr>
                <w:rFonts w:ascii="Arial" w:hAnsi="Arial" w:cs="Arial"/>
              </w:rPr>
              <w:t>Section 7.6</w:t>
            </w:r>
          </w:p>
          <w:p w14:paraId="01A42DBD" w14:textId="77777777" w:rsidR="00E52E89" w:rsidRPr="00722A7F" w:rsidRDefault="00E52E89" w:rsidP="007E5ACC">
            <w:pPr>
              <w:spacing w:after="0" w:line="480" w:lineRule="auto"/>
              <w:jc w:val="both"/>
              <w:rPr>
                <w:rFonts w:ascii="Arial" w:hAnsi="Arial" w:cs="Arial"/>
              </w:rPr>
            </w:pPr>
            <w:r w:rsidRPr="00722A7F">
              <w:rPr>
                <w:rFonts w:ascii="Arial" w:hAnsi="Arial" w:cs="Arial"/>
              </w:rPr>
              <w:t>Section 7.2</w:t>
            </w:r>
          </w:p>
        </w:tc>
      </w:tr>
      <w:tr w:rsidR="00E52E89" w:rsidRPr="00722A7F" w14:paraId="6DC5AAAE" w14:textId="77777777" w:rsidTr="007E5ACC">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8BBDA" w14:textId="77777777" w:rsidR="00E52E89" w:rsidRPr="00722A7F" w:rsidRDefault="00E52E89" w:rsidP="007E5ACC">
            <w:pPr>
              <w:spacing w:after="0" w:line="480" w:lineRule="auto"/>
              <w:jc w:val="both"/>
              <w:rPr>
                <w:rFonts w:ascii="Arial" w:hAnsi="Arial" w:cs="Arial"/>
              </w:rPr>
            </w:pPr>
            <w:r w:rsidRPr="00722A7F">
              <w:rPr>
                <w:rFonts w:ascii="Arial" w:hAnsi="Arial" w:cs="Arial"/>
              </w:rPr>
              <w:t>The factors that are considered in making of regulations</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B69F4" w14:textId="77777777" w:rsidR="00E52E89" w:rsidRPr="00722A7F" w:rsidRDefault="00E52E89" w:rsidP="007E5ACC">
            <w:pPr>
              <w:spacing w:after="0" w:line="480" w:lineRule="auto"/>
              <w:jc w:val="both"/>
              <w:rPr>
                <w:rFonts w:ascii="Arial" w:hAnsi="Arial" w:cs="Arial"/>
              </w:rPr>
            </w:pPr>
            <w:r w:rsidRPr="00722A7F">
              <w:rPr>
                <w:rFonts w:ascii="Arial" w:hAnsi="Arial" w:cs="Arial"/>
              </w:rPr>
              <w:t>Factors that shape regulations based on empirical evidence</w:t>
            </w:r>
          </w:p>
        </w:tc>
        <w:tc>
          <w:tcPr>
            <w:tcW w:w="2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CB055" w14:textId="77777777" w:rsidR="00E52E89" w:rsidRPr="00722A7F" w:rsidRDefault="00E52E89" w:rsidP="007E5ACC">
            <w:pPr>
              <w:spacing w:after="0" w:line="480" w:lineRule="auto"/>
              <w:jc w:val="both"/>
              <w:rPr>
                <w:rFonts w:ascii="Arial" w:hAnsi="Arial" w:cs="Arial"/>
              </w:rPr>
            </w:pPr>
            <w:r w:rsidRPr="00722A7F">
              <w:rPr>
                <w:rFonts w:ascii="Arial" w:hAnsi="Arial" w:cs="Arial"/>
              </w:rPr>
              <w:t>Section 7.1</w:t>
            </w:r>
          </w:p>
        </w:tc>
      </w:tr>
    </w:tbl>
    <w:p w14:paraId="5331D483" w14:textId="77777777" w:rsidR="00E52E89" w:rsidRDefault="00E52E89" w:rsidP="00E52E89">
      <w:pPr>
        <w:spacing w:line="480" w:lineRule="auto"/>
        <w:jc w:val="both"/>
        <w:rPr>
          <w:rFonts w:ascii="Arial" w:hAnsi="Arial" w:cs="Arial"/>
        </w:rPr>
      </w:pPr>
    </w:p>
    <w:p w14:paraId="39B296CF" w14:textId="77777777" w:rsidR="00E52E89" w:rsidRPr="00722A7F" w:rsidRDefault="00E52E89" w:rsidP="00E52E89">
      <w:pPr>
        <w:spacing w:after="0" w:line="240" w:lineRule="auto"/>
        <w:jc w:val="both"/>
        <w:rPr>
          <w:rFonts w:ascii="Arial" w:hAnsi="Arial" w:cs="Arial"/>
        </w:rPr>
      </w:pPr>
    </w:p>
    <w:p w14:paraId="13504849" w14:textId="77777777" w:rsidR="00E52E89" w:rsidRDefault="00E52E89" w:rsidP="00E52E89">
      <w:pPr>
        <w:rPr>
          <w:rFonts w:ascii="Arial" w:hAnsi="Arial" w:cs="Arial"/>
          <w:b/>
        </w:rPr>
      </w:pPr>
      <w:r>
        <w:rPr>
          <w:rFonts w:ascii="Arial" w:hAnsi="Arial" w:cs="Arial"/>
          <w:b/>
        </w:rPr>
        <w:br w:type="page"/>
      </w:r>
    </w:p>
    <w:p w14:paraId="09F1DE22" w14:textId="77777777" w:rsidR="00E52E89" w:rsidRPr="00722A7F" w:rsidRDefault="00E52E89" w:rsidP="00E52E89">
      <w:pPr>
        <w:spacing w:line="480" w:lineRule="auto"/>
        <w:jc w:val="both"/>
        <w:rPr>
          <w:rFonts w:ascii="Arial" w:hAnsi="Arial" w:cs="Arial"/>
          <w:b/>
        </w:rPr>
      </w:pPr>
      <w:r>
        <w:rPr>
          <w:rFonts w:ascii="Arial" w:hAnsi="Arial" w:cs="Arial"/>
          <w:b/>
        </w:rPr>
        <w:lastRenderedPageBreak/>
        <w:t>9</w:t>
      </w:r>
      <w:r w:rsidRPr="00722A7F">
        <w:rPr>
          <w:rFonts w:ascii="Arial" w:hAnsi="Arial" w:cs="Arial"/>
          <w:b/>
        </w:rPr>
        <w:t>.1.2</w:t>
      </w:r>
      <w:r>
        <w:rPr>
          <w:rFonts w:ascii="Arial" w:hAnsi="Arial" w:cs="Arial"/>
          <w:b/>
        </w:rPr>
        <w:tab/>
      </w:r>
      <w:r w:rsidRPr="00722A7F">
        <w:rPr>
          <w:rFonts w:ascii="Arial" w:hAnsi="Arial" w:cs="Arial"/>
          <w:b/>
        </w:rPr>
        <w:t>Contributions to business practice</w:t>
      </w:r>
    </w:p>
    <w:p w14:paraId="1EE36804" w14:textId="77777777" w:rsidR="00E52E89" w:rsidRDefault="00E52E89" w:rsidP="00E52E89">
      <w:pPr>
        <w:autoSpaceDE w:val="0"/>
        <w:spacing w:line="480" w:lineRule="auto"/>
        <w:jc w:val="both"/>
        <w:rPr>
          <w:rFonts w:ascii="Arial" w:hAnsi="Arial" w:cs="Arial"/>
        </w:rPr>
      </w:pPr>
      <w:r w:rsidRPr="00722A7F">
        <w:rPr>
          <w:rFonts w:ascii="Arial" w:hAnsi="Arial" w:cs="Arial"/>
        </w:rPr>
        <w:t>The study demonstrates the various benefits of understanding the factors that impact regulations as well as the perceptions that people have of the regulations. This will go a long way to assist regulators in formulating regulations and the government authorities to develop frameworks that will effectively regulate the sector. These areas provide a reasonable content and information for industry practitioners and regulators in the discharge of their duties. The regulators will understand how the regulations they’ve made apply in practice and this could assist them in making amends in formulating subsequent ones. The operators or industry practitioners and analysts will also be well informed on some of the topical areas on regulations in the sector with a view to getting better in practice and maximizing outcomes. This has to be performed consistently since political intervention tends to undermine regulatory consistency, and politicians may be prone to alter the regulatory rules of the game for short-term political advantage, consistency is a primary argument for some kind of “independent” regulator (Jalilian et al 2006).</w:t>
      </w:r>
    </w:p>
    <w:p w14:paraId="151A14A2" w14:textId="77777777" w:rsidR="00E52E89" w:rsidRPr="00722A7F" w:rsidRDefault="00E52E89" w:rsidP="00E52E89">
      <w:pPr>
        <w:autoSpaceDE w:val="0"/>
        <w:spacing w:line="480" w:lineRule="auto"/>
        <w:jc w:val="both"/>
        <w:rPr>
          <w:rFonts w:ascii="Arial" w:hAnsi="Arial" w:cs="Arial"/>
        </w:rPr>
      </w:pPr>
      <w:r w:rsidRPr="00722A7F">
        <w:rPr>
          <w:rFonts w:ascii="Arial" w:hAnsi="Arial" w:cs="Arial"/>
        </w:rPr>
        <w:t>Some of the contributions this study has made to business practice are shown in table 3.</w:t>
      </w:r>
    </w:p>
    <w:p w14:paraId="249640A7" w14:textId="77777777" w:rsidR="00E52E89" w:rsidRDefault="00E52E89" w:rsidP="00E52E89">
      <w:pPr>
        <w:rPr>
          <w:rFonts w:ascii="Arial" w:hAnsi="Arial" w:cs="Arial"/>
        </w:rPr>
      </w:pPr>
      <w:r>
        <w:rPr>
          <w:rFonts w:ascii="Arial" w:hAnsi="Arial" w:cs="Arial"/>
        </w:rPr>
        <w:br w:type="page"/>
      </w:r>
    </w:p>
    <w:p w14:paraId="333B0A2E" w14:textId="77777777" w:rsidR="00E52E89" w:rsidRPr="00AA66AD" w:rsidRDefault="00E52E89" w:rsidP="00E52E89">
      <w:pPr>
        <w:autoSpaceDE w:val="0"/>
        <w:spacing w:line="480" w:lineRule="auto"/>
        <w:jc w:val="both"/>
        <w:rPr>
          <w:rFonts w:ascii="Arial" w:hAnsi="Arial" w:cs="Arial"/>
        </w:rPr>
      </w:pPr>
      <w:r w:rsidRPr="00AA66AD">
        <w:rPr>
          <w:rFonts w:ascii="Arial" w:hAnsi="Arial" w:cs="Arial"/>
        </w:rPr>
        <w:lastRenderedPageBreak/>
        <w:t>Table 3: Contributions to business practice</w:t>
      </w:r>
    </w:p>
    <w:tbl>
      <w:tblPr>
        <w:tblW w:w="9916" w:type="dxa"/>
        <w:tblCellMar>
          <w:left w:w="10" w:type="dxa"/>
          <w:right w:w="10" w:type="dxa"/>
        </w:tblCellMar>
        <w:tblLook w:val="0000" w:firstRow="0" w:lastRow="0" w:firstColumn="0" w:lastColumn="0" w:noHBand="0" w:noVBand="0"/>
      </w:tblPr>
      <w:tblGrid>
        <w:gridCol w:w="3581"/>
        <w:gridCol w:w="4052"/>
        <w:gridCol w:w="2283"/>
      </w:tblGrid>
      <w:tr w:rsidR="00E52E89" w:rsidRPr="008F72D7" w14:paraId="2347C987" w14:textId="77777777" w:rsidTr="007E5ACC">
        <w:trPr>
          <w:trHeight w:val="524"/>
          <w:tblHeader/>
        </w:trPr>
        <w:tc>
          <w:tcPr>
            <w:tcW w:w="99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02536F" w14:textId="77777777" w:rsidR="00E52E89" w:rsidRPr="008F72D7" w:rsidRDefault="00E52E89" w:rsidP="007E5ACC">
            <w:pPr>
              <w:autoSpaceDE w:val="0"/>
              <w:spacing w:line="480" w:lineRule="auto"/>
              <w:jc w:val="center"/>
              <w:rPr>
                <w:rFonts w:ascii="Arial" w:hAnsi="Arial" w:cs="Arial"/>
                <w:b/>
              </w:rPr>
            </w:pPr>
            <w:r w:rsidRPr="008F72D7">
              <w:rPr>
                <w:rFonts w:ascii="Arial" w:hAnsi="Arial" w:cs="Arial"/>
                <w:b/>
              </w:rPr>
              <w:t>Business practice</w:t>
            </w:r>
          </w:p>
        </w:tc>
      </w:tr>
      <w:tr w:rsidR="00E52E89" w:rsidRPr="008F72D7" w14:paraId="6FB1771D" w14:textId="77777777" w:rsidTr="007E5ACC">
        <w:trPr>
          <w:trHeight w:val="660"/>
          <w:tblHeader/>
        </w:trPr>
        <w:tc>
          <w:tcPr>
            <w:tcW w:w="3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B11CB" w14:textId="77777777" w:rsidR="00E52E89" w:rsidRPr="008F72D7" w:rsidRDefault="00E52E89" w:rsidP="007E5ACC">
            <w:pPr>
              <w:autoSpaceDE w:val="0"/>
              <w:spacing w:line="480" w:lineRule="auto"/>
              <w:jc w:val="both"/>
              <w:rPr>
                <w:rFonts w:ascii="Arial" w:hAnsi="Arial" w:cs="Arial"/>
                <w:b/>
              </w:rPr>
            </w:pPr>
            <w:r w:rsidRPr="008F72D7">
              <w:rPr>
                <w:rFonts w:ascii="Arial" w:hAnsi="Arial" w:cs="Arial"/>
                <w:b/>
              </w:rPr>
              <w:t>Gaps in knowledge</w:t>
            </w:r>
          </w:p>
        </w:tc>
        <w:tc>
          <w:tcPr>
            <w:tcW w:w="4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652BF" w14:textId="77777777" w:rsidR="00E52E89" w:rsidRPr="008F72D7" w:rsidRDefault="00E52E89" w:rsidP="007E5ACC">
            <w:pPr>
              <w:autoSpaceDE w:val="0"/>
              <w:spacing w:line="480" w:lineRule="auto"/>
              <w:jc w:val="both"/>
              <w:rPr>
                <w:rFonts w:ascii="Arial" w:hAnsi="Arial" w:cs="Arial"/>
                <w:b/>
              </w:rPr>
            </w:pPr>
            <w:r w:rsidRPr="008F72D7">
              <w:rPr>
                <w:rFonts w:ascii="Arial" w:hAnsi="Arial" w:cs="Arial"/>
                <w:b/>
              </w:rPr>
              <w:t>Contribution to knowledge</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10D20" w14:textId="77777777" w:rsidR="00E52E89" w:rsidRPr="008F72D7" w:rsidRDefault="00E52E89" w:rsidP="007E5ACC">
            <w:pPr>
              <w:autoSpaceDE w:val="0"/>
              <w:spacing w:line="480" w:lineRule="auto"/>
              <w:jc w:val="both"/>
              <w:rPr>
                <w:rFonts w:ascii="Arial" w:hAnsi="Arial" w:cs="Arial"/>
                <w:b/>
              </w:rPr>
            </w:pPr>
            <w:r w:rsidRPr="008F72D7">
              <w:rPr>
                <w:rFonts w:ascii="Arial" w:hAnsi="Arial" w:cs="Arial"/>
                <w:b/>
              </w:rPr>
              <w:t>Reference</w:t>
            </w:r>
          </w:p>
        </w:tc>
      </w:tr>
      <w:tr w:rsidR="00E52E89" w:rsidRPr="00722A7F" w14:paraId="527F8124" w14:textId="77777777" w:rsidTr="007E5ACC">
        <w:trPr>
          <w:trHeight w:val="2807"/>
        </w:trPr>
        <w:tc>
          <w:tcPr>
            <w:tcW w:w="3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3825C" w14:textId="77777777" w:rsidR="00E52E89" w:rsidRPr="00AA66AD" w:rsidRDefault="00E52E89" w:rsidP="007E5ACC">
            <w:pPr>
              <w:autoSpaceDE w:val="0"/>
              <w:spacing w:line="480" w:lineRule="auto"/>
              <w:jc w:val="both"/>
              <w:rPr>
                <w:rFonts w:ascii="Arial" w:hAnsi="Arial" w:cs="Arial"/>
              </w:rPr>
            </w:pPr>
            <w:r w:rsidRPr="00AA66AD">
              <w:rPr>
                <w:rFonts w:ascii="Arial" w:hAnsi="Arial" w:cs="Arial"/>
              </w:rPr>
              <w:t>Sector led initiative to regulation rather than a more coordinated government approach</w:t>
            </w:r>
          </w:p>
        </w:tc>
        <w:tc>
          <w:tcPr>
            <w:tcW w:w="4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CA96A" w14:textId="77777777" w:rsidR="00E52E89" w:rsidRPr="00AA66AD" w:rsidRDefault="00E52E89" w:rsidP="007E5ACC">
            <w:pPr>
              <w:autoSpaceDE w:val="0"/>
              <w:spacing w:line="480" w:lineRule="auto"/>
              <w:jc w:val="both"/>
              <w:rPr>
                <w:rFonts w:ascii="Arial" w:hAnsi="Arial" w:cs="Arial"/>
              </w:rPr>
            </w:pPr>
            <w:r w:rsidRPr="00AA66AD">
              <w:rPr>
                <w:rFonts w:ascii="Arial" w:hAnsi="Arial" w:cs="Arial"/>
              </w:rPr>
              <w:t xml:space="preserve">Uniqueness of the study to come up with a </w:t>
            </w:r>
            <w:r>
              <w:rPr>
                <w:rFonts w:ascii="Arial" w:hAnsi="Arial" w:cs="Arial"/>
              </w:rPr>
              <w:t xml:space="preserve">conceptual framework to study the development of an effective regulatory framework based on the </w:t>
            </w:r>
            <w:proofErr w:type="spellStart"/>
            <w:r>
              <w:rPr>
                <w:rFonts w:ascii="Arial" w:hAnsi="Arial" w:cs="Arial"/>
              </w:rPr>
              <w:t>collibration</w:t>
            </w:r>
            <w:proofErr w:type="spellEnd"/>
            <w:r>
              <w:rPr>
                <w:rFonts w:ascii="Arial" w:hAnsi="Arial" w:cs="Arial"/>
              </w:rPr>
              <w:t xml:space="preserve"> model of regulation.</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BFE81" w14:textId="77777777" w:rsidR="00E52E89" w:rsidRPr="00AA66AD" w:rsidRDefault="00E52E89" w:rsidP="007E5ACC">
            <w:pPr>
              <w:autoSpaceDE w:val="0"/>
              <w:spacing w:line="480" w:lineRule="auto"/>
              <w:jc w:val="both"/>
              <w:rPr>
                <w:rFonts w:ascii="Arial" w:hAnsi="Arial" w:cs="Arial"/>
              </w:rPr>
            </w:pPr>
            <w:r w:rsidRPr="00AA66AD">
              <w:rPr>
                <w:rFonts w:ascii="Arial" w:hAnsi="Arial" w:cs="Arial"/>
              </w:rPr>
              <w:t>Section 4.</w:t>
            </w:r>
            <w:r>
              <w:rPr>
                <w:rFonts w:ascii="Arial" w:hAnsi="Arial" w:cs="Arial"/>
              </w:rPr>
              <w:t xml:space="preserve">2                                                                                                                    </w:t>
            </w:r>
          </w:p>
        </w:tc>
      </w:tr>
      <w:tr w:rsidR="00E52E89" w:rsidRPr="00722A7F" w14:paraId="57BEA364" w14:textId="77777777" w:rsidTr="007E5ACC">
        <w:trPr>
          <w:trHeight w:val="890"/>
        </w:trPr>
        <w:tc>
          <w:tcPr>
            <w:tcW w:w="3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A2510" w14:textId="77777777" w:rsidR="00E52E89" w:rsidRPr="00AA66AD" w:rsidRDefault="00E52E89" w:rsidP="007E5ACC">
            <w:pPr>
              <w:autoSpaceDE w:val="0"/>
              <w:spacing w:line="480" w:lineRule="auto"/>
              <w:jc w:val="both"/>
              <w:rPr>
                <w:rFonts w:ascii="Arial" w:hAnsi="Arial" w:cs="Arial"/>
              </w:rPr>
            </w:pPr>
            <w:r w:rsidRPr="00AA66AD">
              <w:rPr>
                <w:rFonts w:ascii="Arial" w:hAnsi="Arial" w:cs="Arial"/>
              </w:rPr>
              <w:t>Factors that considered in making regulations</w:t>
            </w:r>
          </w:p>
        </w:tc>
        <w:tc>
          <w:tcPr>
            <w:tcW w:w="4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C8844" w14:textId="77777777" w:rsidR="00E52E89" w:rsidRPr="00AA66AD" w:rsidRDefault="00E52E89" w:rsidP="007E5ACC">
            <w:pPr>
              <w:autoSpaceDE w:val="0"/>
              <w:spacing w:line="480" w:lineRule="auto"/>
              <w:jc w:val="both"/>
              <w:rPr>
                <w:rFonts w:ascii="Arial" w:hAnsi="Arial" w:cs="Arial"/>
              </w:rPr>
            </w:pPr>
            <w:r w:rsidRPr="00AA66AD">
              <w:rPr>
                <w:rFonts w:ascii="Arial" w:hAnsi="Arial" w:cs="Arial"/>
              </w:rPr>
              <w:t>Factors that affect regulation making</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46E0C" w14:textId="77777777" w:rsidR="00E52E89" w:rsidRPr="00AA66AD" w:rsidRDefault="00E52E89" w:rsidP="007E5ACC">
            <w:pPr>
              <w:autoSpaceDE w:val="0"/>
              <w:spacing w:line="480" w:lineRule="auto"/>
              <w:jc w:val="both"/>
              <w:rPr>
                <w:rFonts w:ascii="Arial" w:hAnsi="Arial" w:cs="Arial"/>
              </w:rPr>
            </w:pPr>
            <w:r w:rsidRPr="00AA66AD">
              <w:rPr>
                <w:rFonts w:ascii="Arial" w:hAnsi="Arial" w:cs="Arial"/>
              </w:rPr>
              <w:t>Section 7.1</w:t>
            </w:r>
          </w:p>
        </w:tc>
      </w:tr>
      <w:tr w:rsidR="00E52E89" w:rsidRPr="00722A7F" w14:paraId="57FB1CC2" w14:textId="77777777" w:rsidTr="007E5ACC">
        <w:trPr>
          <w:trHeight w:val="1466"/>
        </w:trPr>
        <w:tc>
          <w:tcPr>
            <w:tcW w:w="3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5C9" w14:textId="77777777" w:rsidR="00E52E89" w:rsidRPr="00AA66AD" w:rsidRDefault="00E52E89" w:rsidP="007E5ACC">
            <w:pPr>
              <w:autoSpaceDE w:val="0"/>
              <w:spacing w:line="480" w:lineRule="auto"/>
              <w:jc w:val="both"/>
              <w:rPr>
                <w:rFonts w:ascii="Arial" w:hAnsi="Arial" w:cs="Arial"/>
              </w:rPr>
            </w:pPr>
            <w:r w:rsidRPr="00AA66AD">
              <w:rPr>
                <w:rFonts w:ascii="Arial" w:hAnsi="Arial" w:cs="Arial"/>
              </w:rPr>
              <w:t>A review of practical operation of the regulations</w:t>
            </w:r>
          </w:p>
        </w:tc>
        <w:tc>
          <w:tcPr>
            <w:tcW w:w="4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38D6B" w14:textId="77777777" w:rsidR="00E52E89" w:rsidRPr="00AA66AD" w:rsidRDefault="00E52E89" w:rsidP="007E5ACC">
            <w:pPr>
              <w:autoSpaceDE w:val="0"/>
              <w:spacing w:line="480" w:lineRule="auto"/>
              <w:jc w:val="both"/>
              <w:rPr>
                <w:rFonts w:ascii="Arial" w:hAnsi="Arial" w:cs="Arial"/>
              </w:rPr>
            </w:pPr>
            <w:r w:rsidRPr="00AA66AD">
              <w:rPr>
                <w:rFonts w:ascii="Arial" w:hAnsi="Arial" w:cs="Arial"/>
              </w:rPr>
              <w:t>Pulled together a list  of regulations</w:t>
            </w:r>
            <w:r>
              <w:rPr>
                <w:rFonts w:ascii="Arial" w:hAnsi="Arial" w:cs="Arial"/>
              </w:rPr>
              <w:t xml:space="preserve"> and regulators</w:t>
            </w:r>
            <w:r w:rsidRPr="00AA66AD">
              <w:rPr>
                <w:rFonts w:ascii="Arial" w:hAnsi="Arial" w:cs="Arial"/>
              </w:rPr>
              <w:t xml:space="preserve"> in the </w:t>
            </w:r>
            <w:r>
              <w:rPr>
                <w:rFonts w:ascii="Arial" w:hAnsi="Arial" w:cs="Arial"/>
              </w:rPr>
              <w:t xml:space="preserve">Nigerian </w:t>
            </w:r>
            <w:r w:rsidRPr="00AA66AD">
              <w:rPr>
                <w:rFonts w:ascii="Arial" w:hAnsi="Arial" w:cs="Arial"/>
              </w:rPr>
              <w:t>upstream oil sector</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53410" w14:textId="77777777" w:rsidR="00E52E89" w:rsidRPr="00AA66AD" w:rsidRDefault="00E52E89" w:rsidP="007E5ACC">
            <w:pPr>
              <w:autoSpaceDE w:val="0"/>
              <w:spacing w:line="480" w:lineRule="auto"/>
              <w:jc w:val="both"/>
              <w:rPr>
                <w:rFonts w:ascii="Arial" w:hAnsi="Arial" w:cs="Arial"/>
              </w:rPr>
            </w:pPr>
            <w:r w:rsidRPr="00AA66AD">
              <w:rPr>
                <w:rFonts w:ascii="Arial" w:hAnsi="Arial" w:cs="Arial"/>
              </w:rPr>
              <w:t>Section 3.</w:t>
            </w:r>
            <w:r>
              <w:rPr>
                <w:rFonts w:ascii="Arial" w:hAnsi="Arial" w:cs="Arial"/>
              </w:rPr>
              <w:t>4</w:t>
            </w:r>
          </w:p>
        </w:tc>
      </w:tr>
      <w:tr w:rsidR="00E52E89" w:rsidRPr="00722A7F" w14:paraId="0E473518" w14:textId="77777777" w:rsidTr="007E5ACC">
        <w:trPr>
          <w:trHeight w:val="1651"/>
        </w:trPr>
        <w:tc>
          <w:tcPr>
            <w:tcW w:w="3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B1B3D" w14:textId="77777777" w:rsidR="00E52E89" w:rsidRPr="00AA66AD" w:rsidRDefault="00E52E89" w:rsidP="007E5ACC">
            <w:pPr>
              <w:autoSpaceDE w:val="0"/>
              <w:spacing w:line="480" w:lineRule="auto"/>
              <w:jc w:val="both"/>
              <w:rPr>
                <w:rFonts w:ascii="Arial" w:hAnsi="Arial" w:cs="Arial"/>
              </w:rPr>
            </w:pPr>
          </w:p>
        </w:tc>
        <w:tc>
          <w:tcPr>
            <w:tcW w:w="4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0C80F" w14:textId="77777777" w:rsidR="00E52E89" w:rsidRPr="00AA66AD" w:rsidRDefault="00E52E89" w:rsidP="007E5ACC">
            <w:pPr>
              <w:autoSpaceDE w:val="0"/>
              <w:spacing w:line="480" w:lineRule="auto"/>
              <w:jc w:val="both"/>
              <w:rPr>
                <w:rFonts w:ascii="Arial" w:hAnsi="Arial" w:cs="Arial"/>
              </w:rPr>
            </w:pPr>
            <w:r w:rsidRPr="00AA66AD">
              <w:rPr>
                <w:rFonts w:ascii="Arial" w:hAnsi="Arial" w:cs="Arial"/>
              </w:rPr>
              <w:t>Empirical evidence that regulations can affect economic growth and development</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79335" w14:textId="77777777" w:rsidR="00E52E89" w:rsidRPr="00AA66AD" w:rsidRDefault="00E52E89" w:rsidP="007E5ACC">
            <w:pPr>
              <w:autoSpaceDE w:val="0"/>
              <w:spacing w:line="480" w:lineRule="auto"/>
              <w:jc w:val="both"/>
              <w:rPr>
                <w:rFonts w:ascii="Arial" w:hAnsi="Arial" w:cs="Arial"/>
              </w:rPr>
            </w:pPr>
            <w:r w:rsidRPr="00AA66AD">
              <w:rPr>
                <w:rFonts w:ascii="Arial" w:hAnsi="Arial" w:cs="Arial"/>
              </w:rPr>
              <w:t>Section 6.7</w:t>
            </w:r>
          </w:p>
        </w:tc>
      </w:tr>
      <w:tr w:rsidR="00E52E89" w:rsidRPr="00722A7F" w14:paraId="5259697B" w14:textId="77777777" w:rsidTr="007E5ACC">
        <w:trPr>
          <w:trHeight w:val="2125"/>
        </w:trPr>
        <w:tc>
          <w:tcPr>
            <w:tcW w:w="3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CC8F37" w14:textId="77777777" w:rsidR="00E52E89" w:rsidRPr="00AA66AD" w:rsidRDefault="00E52E89" w:rsidP="007E5ACC">
            <w:pPr>
              <w:autoSpaceDE w:val="0"/>
              <w:spacing w:line="480" w:lineRule="auto"/>
              <w:jc w:val="both"/>
              <w:rPr>
                <w:rFonts w:ascii="Arial" w:hAnsi="Arial" w:cs="Arial"/>
              </w:rPr>
            </w:pPr>
            <w:r w:rsidRPr="00AA66AD">
              <w:rPr>
                <w:rFonts w:ascii="Arial" w:hAnsi="Arial" w:cs="Arial"/>
              </w:rPr>
              <w:t>A review of the issues that affect proper implementation</w:t>
            </w:r>
          </w:p>
        </w:tc>
        <w:tc>
          <w:tcPr>
            <w:tcW w:w="4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9F2558" w14:textId="77777777" w:rsidR="00E52E89" w:rsidRPr="00AA66AD" w:rsidRDefault="00E52E89" w:rsidP="007E5ACC">
            <w:pPr>
              <w:autoSpaceDE w:val="0"/>
              <w:spacing w:line="480" w:lineRule="auto"/>
              <w:jc w:val="both"/>
              <w:rPr>
                <w:rFonts w:ascii="Arial" w:hAnsi="Arial" w:cs="Arial"/>
              </w:rPr>
            </w:pPr>
            <w:r w:rsidRPr="00AA66AD">
              <w:rPr>
                <w:rFonts w:ascii="Arial" w:hAnsi="Arial" w:cs="Arial"/>
              </w:rPr>
              <w:t>Empirical evidence that the laws and regulations in the sector are outdated and are not adding real value</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87E2E" w14:textId="77777777" w:rsidR="00E52E89" w:rsidRPr="00AA66AD" w:rsidRDefault="00E52E89" w:rsidP="007E5ACC">
            <w:pPr>
              <w:autoSpaceDE w:val="0"/>
              <w:spacing w:line="480" w:lineRule="auto"/>
              <w:jc w:val="both"/>
              <w:rPr>
                <w:rFonts w:ascii="Arial" w:hAnsi="Arial" w:cs="Arial"/>
              </w:rPr>
            </w:pPr>
            <w:r w:rsidRPr="00AA66AD">
              <w:rPr>
                <w:rFonts w:ascii="Arial" w:hAnsi="Arial" w:cs="Arial"/>
              </w:rPr>
              <w:t>Section 6.8</w:t>
            </w:r>
          </w:p>
          <w:p w14:paraId="05BD830E" w14:textId="77777777" w:rsidR="00E52E89" w:rsidRPr="00AA66AD" w:rsidRDefault="00E52E89" w:rsidP="007E5ACC">
            <w:pPr>
              <w:autoSpaceDE w:val="0"/>
              <w:spacing w:line="480" w:lineRule="auto"/>
              <w:jc w:val="both"/>
              <w:rPr>
                <w:rFonts w:ascii="Arial" w:hAnsi="Arial" w:cs="Arial"/>
              </w:rPr>
            </w:pPr>
            <w:r w:rsidRPr="00AA66AD">
              <w:rPr>
                <w:rFonts w:ascii="Arial" w:hAnsi="Arial" w:cs="Arial"/>
              </w:rPr>
              <w:t>Section 7.4</w:t>
            </w:r>
          </w:p>
        </w:tc>
      </w:tr>
      <w:tr w:rsidR="00E52E89" w:rsidRPr="00722A7F" w14:paraId="17FFFD6A" w14:textId="77777777" w:rsidTr="007E5ACC">
        <w:trPr>
          <w:trHeight w:val="1148"/>
        </w:trPr>
        <w:tc>
          <w:tcPr>
            <w:tcW w:w="3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072C4" w14:textId="77777777" w:rsidR="00E52E89" w:rsidRPr="00AA66AD" w:rsidRDefault="00E52E89" w:rsidP="007E5ACC">
            <w:pPr>
              <w:autoSpaceDE w:val="0"/>
              <w:spacing w:line="480" w:lineRule="auto"/>
              <w:jc w:val="both"/>
              <w:rPr>
                <w:rFonts w:ascii="Arial" w:hAnsi="Arial" w:cs="Arial"/>
              </w:rPr>
            </w:pPr>
            <w:r w:rsidRPr="00AA66AD">
              <w:rPr>
                <w:rFonts w:ascii="Arial" w:hAnsi="Arial" w:cs="Arial"/>
              </w:rPr>
              <w:t>A review of the practical operation of regulation</w:t>
            </w:r>
          </w:p>
        </w:tc>
        <w:tc>
          <w:tcPr>
            <w:tcW w:w="4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FB64D" w14:textId="77777777" w:rsidR="00E52E89" w:rsidRPr="00AA66AD" w:rsidRDefault="00E52E89" w:rsidP="007E5ACC">
            <w:pPr>
              <w:autoSpaceDE w:val="0"/>
              <w:spacing w:line="480" w:lineRule="auto"/>
              <w:jc w:val="both"/>
              <w:rPr>
                <w:rFonts w:ascii="Arial" w:hAnsi="Arial" w:cs="Arial"/>
              </w:rPr>
            </w:pPr>
            <w:r w:rsidRPr="00AA66AD">
              <w:rPr>
                <w:rFonts w:ascii="Arial" w:hAnsi="Arial" w:cs="Arial"/>
              </w:rPr>
              <w:t>Empirical evidence as to how the regulations operate in practice</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16D6F" w14:textId="77777777" w:rsidR="00E52E89" w:rsidRPr="00AA66AD" w:rsidRDefault="00E52E89" w:rsidP="007E5ACC">
            <w:pPr>
              <w:autoSpaceDE w:val="0"/>
              <w:spacing w:line="480" w:lineRule="auto"/>
              <w:jc w:val="both"/>
              <w:rPr>
                <w:rFonts w:ascii="Arial" w:hAnsi="Arial" w:cs="Arial"/>
              </w:rPr>
            </w:pPr>
            <w:r w:rsidRPr="00AA66AD">
              <w:rPr>
                <w:rFonts w:ascii="Arial" w:hAnsi="Arial" w:cs="Arial"/>
              </w:rPr>
              <w:t>Section 7.2</w:t>
            </w:r>
          </w:p>
        </w:tc>
      </w:tr>
    </w:tbl>
    <w:p w14:paraId="52A986ED" w14:textId="77777777" w:rsidR="00E52E89" w:rsidRPr="00722A7F" w:rsidRDefault="00E52E89" w:rsidP="00E52E89">
      <w:pPr>
        <w:autoSpaceDE w:val="0"/>
        <w:spacing w:line="480" w:lineRule="auto"/>
        <w:jc w:val="both"/>
        <w:rPr>
          <w:rFonts w:ascii="Arial" w:hAnsi="Arial" w:cs="Arial"/>
          <w:b/>
        </w:rPr>
      </w:pPr>
    </w:p>
    <w:p w14:paraId="4CAA0D82" w14:textId="77777777" w:rsidR="00E52E89" w:rsidRPr="00722A7F" w:rsidRDefault="00E52E89" w:rsidP="00E52E89">
      <w:pPr>
        <w:autoSpaceDE w:val="0"/>
        <w:spacing w:line="480" w:lineRule="auto"/>
        <w:jc w:val="both"/>
        <w:rPr>
          <w:rFonts w:ascii="Arial" w:hAnsi="Arial" w:cs="Arial"/>
          <w:b/>
        </w:rPr>
      </w:pPr>
    </w:p>
    <w:p w14:paraId="32D52525" w14:textId="77777777" w:rsidR="00E52E89" w:rsidRPr="006458AD" w:rsidRDefault="00E52E89" w:rsidP="00E52E89">
      <w:pPr>
        <w:spacing w:after="0" w:line="480" w:lineRule="auto"/>
        <w:jc w:val="both"/>
        <w:rPr>
          <w:rFonts w:ascii="Arial" w:hAnsi="Arial" w:cs="Arial"/>
          <w:b/>
        </w:rPr>
      </w:pPr>
      <w:r w:rsidRPr="00AA66AD">
        <w:rPr>
          <w:rFonts w:ascii="Arial" w:hAnsi="Arial" w:cs="Arial"/>
          <w:b/>
        </w:rPr>
        <w:t>9</w:t>
      </w:r>
      <w:r w:rsidRPr="006458AD">
        <w:rPr>
          <w:rFonts w:ascii="Arial" w:hAnsi="Arial" w:cs="Arial"/>
          <w:b/>
        </w:rPr>
        <w:t xml:space="preserve">.2 </w:t>
      </w:r>
      <w:r w:rsidRPr="006458AD">
        <w:rPr>
          <w:rFonts w:ascii="Arial" w:hAnsi="Arial" w:cs="Arial"/>
          <w:b/>
        </w:rPr>
        <w:tab/>
        <w:t>Limitation</w:t>
      </w:r>
    </w:p>
    <w:p w14:paraId="35FECC04" w14:textId="77777777" w:rsidR="00E52E89" w:rsidRPr="00722A7F" w:rsidRDefault="00E52E89" w:rsidP="00E52E89">
      <w:pPr>
        <w:spacing w:after="0" w:line="480" w:lineRule="auto"/>
        <w:jc w:val="both"/>
        <w:rPr>
          <w:rFonts w:ascii="Arial" w:hAnsi="Arial" w:cs="Arial"/>
        </w:rPr>
      </w:pPr>
      <w:r w:rsidRPr="00722A7F">
        <w:rPr>
          <w:rFonts w:ascii="Arial" w:hAnsi="Arial" w:cs="Arial"/>
        </w:rPr>
        <w:t>Each method, tool or technique has its unique strength and weaknesses. Therefore, there is an inevitable relationship between the data collection method one employs and the results obtained.  In summary, the results of a research would be affected by the methods used (Saunders et al 2009).</w:t>
      </w:r>
    </w:p>
    <w:p w14:paraId="0AE58B8D" w14:textId="77777777" w:rsidR="00E52E89" w:rsidRPr="00722A7F" w:rsidRDefault="00E52E89" w:rsidP="00E52E89">
      <w:pPr>
        <w:spacing w:line="480" w:lineRule="auto"/>
        <w:jc w:val="both"/>
        <w:rPr>
          <w:rFonts w:ascii="Arial" w:hAnsi="Arial" w:cs="Arial"/>
        </w:rPr>
      </w:pPr>
      <w:r w:rsidRPr="00722A7F">
        <w:rPr>
          <w:rFonts w:ascii="Arial" w:hAnsi="Arial" w:cs="Arial"/>
        </w:rPr>
        <w:t xml:space="preserve">The research is limited to available data and on information received from respondents to questionnaires and interviews which were conducted in Nigeria. Accordingly the results and findings of this work are derived, from the above, may not reflect the views that may be held elsewhere. It is the author’s interpretation of qualitative events and discussions and it must be acknowledged that his bias may play a sub-conscious part in the analysis of the data. </w:t>
      </w:r>
      <w:r w:rsidRPr="00AA66AD">
        <w:rPr>
          <w:rFonts w:ascii="Arial" w:hAnsi="Arial" w:cs="Arial"/>
        </w:rPr>
        <w:t>The hypotheses in this research have been developed based on the researcher’s experience of the industry and initial feedback and comments during the pilot stages</w:t>
      </w:r>
      <w:r>
        <w:rPr>
          <w:rFonts w:ascii="Arial" w:hAnsi="Arial" w:cs="Arial"/>
        </w:rPr>
        <w:t xml:space="preserve"> and the review of the literature</w:t>
      </w:r>
      <w:r w:rsidRPr="00AA66AD">
        <w:rPr>
          <w:rFonts w:ascii="Arial" w:hAnsi="Arial" w:cs="Arial"/>
        </w:rPr>
        <w:t>. These hypotheses may not be a general populist position, accordingly the results of the hypothes</w:t>
      </w:r>
      <w:r>
        <w:rPr>
          <w:rFonts w:ascii="Arial" w:hAnsi="Arial" w:cs="Arial"/>
        </w:rPr>
        <w:t>e</w:t>
      </w:r>
      <w:r w:rsidRPr="00AA66AD">
        <w:rPr>
          <w:rFonts w:ascii="Arial" w:hAnsi="Arial" w:cs="Arial"/>
        </w:rPr>
        <w:t>s testing may not be the general view. The key concepts discussed and explored in this research are the initiatives and prerogative of the researcher based on the literature reviewed. These may not be the same concepts that could be discussed should the research be undertaken by another researcher. In addition, due to the fact that there are more than one concept studied in this research (</w:t>
      </w:r>
      <w:proofErr w:type="spellStart"/>
      <w:r w:rsidRPr="00AA66AD">
        <w:rPr>
          <w:rFonts w:ascii="Arial" w:hAnsi="Arial" w:cs="Arial"/>
        </w:rPr>
        <w:t>i.e</w:t>
      </w:r>
      <w:proofErr w:type="spellEnd"/>
      <w:r w:rsidRPr="00AA66AD">
        <w:rPr>
          <w:rFonts w:ascii="Arial" w:hAnsi="Arial" w:cs="Arial"/>
        </w:rPr>
        <w:t xml:space="preserve"> regulations, upstream oil sector and the Nigerian economy), each of the concepts received less attention than would have been the case if this research had focused on only one concept.</w:t>
      </w:r>
      <w:r w:rsidRPr="00722A7F">
        <w:rPr>
          <w:rFonts w:ascii="Arial" w:hAnsi="Arial" w:cs="Arial"/>
        </w:rPr>
        <w:t xml:space="preserve"> </w:t>
      </w:r>
    </w:p>
    <w:p w14:paraId="23274863" w14:textId="77777777" w:rsidR="00E52E89" w:rsidRPr="00722A7F" w:rsidRDefault="00E52E89" w:rsidP="00E52E89">
      <w:pPr>
        <w:spacing w:line="480" w:lineRule="auto"/>
        <w:jc w:val="both"/>
        <w:rPr>
          <w:rFonts w:ascii="Arial" w:hAnsi="Arial" w:cs="Arial"/>
        </w:rPr>
      </w:pPr>
      <w:r w:rsidRPr="00722A7F">
        <w:rPr>
          <w:rFonts w:ascii="Arial" w:hAnsi="Arial" w:cs="Arial"/>
        </w:rPr>
        <w:t>The weaknesses of the researcher and lack of understanding of some areas of the subject may have also played a part in the analysis.  However, it should be noted that the findings of this research have been debated and discussed amongst like-minded colleagues of the researcher and the dissertation supervisor</w:t>
      </w:r>
      <w:r>
        <w:rPr>
          <w:rFonts w:ascii="Arial" w:hAnsi="Arial" w:cs="Arial"/>
        </w:rPr>
        <w:t>s</w:t>
      </w:r>
      <w:r w:rsidRPr="00722A7F">
        <w:rPr>
          <w:rFonts w:ascii="Arial" w:hAnsi="Arial" w:cs="Arial"/>
        </w:rPr>
        <w:t>. Accordingly the findings have been subjected to some level of scrutiny to develop a more realistic set of results.</w:t>
      </w:r>
    </w:p>
    <w:p w14:paraId="3510BF3A" w14:textId="77777777" w:rsidR="00E52E89" w:rsidRPr="00722A7F" w:rsidRDefault="00E52E89" w:rsidP="00E52E89">
      <w:pPr>
        <w:spacing w:after="0" w:line="480" w:lineRule="auto"/>
        <w:jc w:val="both"/>
        <w:rPr>
          <w:rFonts w:ascii="Arial" w:hAnsi="Arial" w:cs="Arial"/>
        </w:rPr>
      </w:pPr>
      <w:r w:rsidRPr="00722A7F">
        <w:rPr>
          <w:rFonts w:ascii="Arial" w:hAnsi="Arial" w:cs="Arial"/>
        </w:rPr>
        <w:lastRenderedPageBreak/>
        <w:t>The results of this research may not be useful for decision-making by themselves, but they may provide significant insight and profound debate among the main protagonists in this sector.</w:t>
      </w:r>
    </w:p>
    <w:p w14:paraId="5E84F5ED" w14:textId="77777777" w:rsidR="00E52E89" w:rsidRPr="00722A7F" w:rsidRDefault="00E52E89" w:rsidP="00E52E89">
      <w:pPr>
        <w:spacing w:after="0" w:line="480" w:lineRule="auto"/>
        <w:jc w:val="both"/>
        <w:rPr>
          <w:rFonts w:ascii="Arial" w:hAnsi="Arial" w:cs="Arial"/>
        </w:rPr>
      </w:pPr>
    </w:p>
    <w:p w14:paraId="2DDB677B" w14:textId="77777777" w:rsidR="00E52E89" w:rsidRPr="00722A7F" w:rsidRDefault="00E52E89" w:rsidP="00E52E89">
      <w:pPr>
        <w:spacing w:after="0" w:line="480" w:lineRule="auto"/>
        <w:jc w:val="both"/>
        <w:rPr>
          <w:rFonts w:ascii="Arial" w:hAnsi="Arial" w:cs="Arial"/>
          <w:b/>
        </w:rPr>
      </w:pPr>
      <w:r>
        <w:rPr>
          <w:rFonts w:ascii="Arial" w:hAnsi="Arial" w:cs="Arial"/>
          <w:b/>
        </w:rPr>
        <w:t>9</w:t>
      </w:r>
      <w:r w:rsidRPr="00722A7F">
        <w:rPr>
          <w:rFonts w:ascii="Arial" w:hAnsi="Arial" w:cs="Arial"/>
          <w:b/>
        </w:rPr>
        <w:t>.3</w:t>
      </w:r>
      <w:r w:rsidRPr="00722A7F">
        <w:rPr>
          <w:rFonts w:ascii="Arial" w:hAnsi="Arial" w:cs="Arial"/>
          <w:b/>
        </w:rPr>
        <w:tab/>
        <w:t>Suggestions for Further Study</w:t>
      </w:r>
    </w:p>
    <w:p w14:paraId="551DA01D" w14:textId="77777777" w:rsidR="00E52E89" w:rsidRPr="00722A7F" w:rsidRDefault="00E52E89" w:rsidP="00E52E89">
      <w:pPr>
        <w:spacing w:after="0" w:line="480" w:lineRule="auto"/>
        <w:jc w:val="both"/>
        <w:rPr>
          <w:rFonts w:ascii="Arial" w:hAnsi="Arial" w:cs="Arial"/>
        </w:rPr>
      </w:pPr>
      <w:r w:rsidRPr="00722A7F">
        <w:rPr>
          <w:rFonts w:ascii="Arial" w:hAnsi="Arial" w:cs="Arial"/>
        </w:rPr>
        <w:t>The limitations of the study have prompted suggestions for further research as listed below;</w:t>
      </w:r>
    </w:p>
    <w:p w14:paraId="6C946ED8" w14:textId="77777777" w:rsidR="00E52E89" w:rsidRPr="00722A7F" w:rsidRDefault="00E52E89" w:rsidP="00E52E89">
      <w:pPr>
        <w:pStyle w:val="ListParagraph"/>
        <w:numPr>
          <w:ilvl w:val="0"/>
          <w:numId w:val="1"/>
        </w:numPr>
        <w:spacing w:after="0" w:line="480" w:lineRule="auto"/>
        <w:jc w:val="both"/>
        <w:rPr>
          <w:rFonts w:ascii="Arial" w:hAnsi="Arial" w:cs="Arial"/>
        </w:rPr>
      </w:pPr>
      <w:r w:rsidRPr="00722A7F">
        <w:rPr>
          <w:rFonts w:ascii="Arial" w:hAnsi="Arial" w:cs="Arial"/>
        </w:rPr>
        <w:t>Since this study focused on the Nigeria oil and gas sector it would be beneficial to have a clearer understanding of regulatory roles in other types of organizations. Such research could address the similarities and differences of the roles in different organizations and consider also the legal requirements for different organizations.</w:t>
      </w:r>
    </w:p>
    <w:p w14:paraId="156D4D68" w14:textId="77777777" w:rsidR="00E52E89" w:rsidRPr="00722A7F" w:rsidRDefault="00E52E89" w:rsidP="00E52E89">
      <w:pPr>
        <w:pStyle w:val="ListParagraph"/>
        <w:numPr>
          <w:ilvl w:val="0"/>
          <w:numId w:val="1"/>
        </w:numPr>
        <w:spacing w:after="0" w:line="480" w:lineRule="auto"/>
        <w:jc w:val="both"/>
        <w:rPr>
          <w:rFonts w:ascii="Arial" w:hAnsi="Arial" w:cs="Arial"/>
        </w:rPr>
      </w:pPr>
      <w:r w:rsidRPr="00722A7F">
        <w:rPr>
          <w:rFonts w:ascii="Arial" w:hAnsi="Arial" w:cs="Arial"/>
        </w:rPr>
        <w:t xml:space="preserve">Further research is also required on the </w:t>
      </w:r>
      <w:proofErr w:type="spellStart"/>
      <w:r w:rsidRPr="00722A7F">
        <w:rPr>
          <w:rFonts w:ascii="Arial" w:hAnsi="Arial" w:cs="Arial"/>
        </w:rPr>
        <w:t>behavioural</w:t>
      </w:r>
      <w:proofErr w:type="spellEnd"/>
      <w:r w:rsidRPr="00722A7F">
        <w:rPr>
          <w:rFonts w:ascii="Arial" w:hAnsi="Arial" w:cs="Arial"/>
        </w:rPr>
        <w:t xml:space="preserve"> aspects of organizations as it relates to regulations. Researchers in developed countries have recently started examining corporate </w:t>
      </w:r>
      <w:proofErr w:type="spellStart"/>
      <w:r w:rsidRPr="00722A7F">
        <w:rPr>
          <w:rFonts w:ascii="Arial" w:hAnsi="Arial" w:cs="Arial"/>
        </w:rPr>
        <w:t>behaviours</w:t>
      </w:r>
      <w:proofErr w:type="spellEnd"/>
      <w:r w:rsidRPr="00722A7F">
        <w:rPr>
          <w:rFonts w:ascii="Arial" w:hAnsi="Arial" w:cs="Arial"/>
        </w:rPr>
        <w:t xml:space="preserve"> of organizations whenever a new regulation is in place. However, this also needs to be expanded by researchers in developing economies.  There is therefore, the need to go beyond the quantitative research, which is yielding a mixture of results, to perhaps a more qualitative approach as to how corporations work. Expanding this current research into a wider study of organizational dynamics and decision making would be a start in developing a better understanding of regulatory effectiveness.</w:t>
      </w:r>
    </w:p>
    <w:p w14:paraId="1D3F48DA" w14:textId="77777777" w:rsidR="00E52E89" w:rsidRPr="00722A7F" w:rsidRDefault="00E52E89" w:rsidP="00E52E89">
      <w:pPr>
        <w:pStyle w:val="ListParagraph"/>
        <w:numPr>
          <w:ilvl w:val="0"/>
          <w:numId w:val="1"/>
        </w:numPr>
        <w:spacing w:after="0" w:line="480" w:lineRule="auto"/>
        <w:jc w:val="both"/>
        <w:rPr>
          <w:rFonts w:ascii="Arial" w:hAnsi="Arial" w:cs="Arial"/>
        </w:rPr>
      </w:pPr>
      <w:r w:rsidRPr="00722A7F">
        <w:rPr>
          <w:rFonts w:ascii="Arial" w:hAnsi="Arial" w:cs="Arial"/>
        </w:rPr>
        <w:t xml:space="preserve">This research focused on the upstream sector of the oil industry. Accordingly the data used for the current study was derived from only selected upstream oil companies. A larger data set comparing upstream and downstream firms may result in a different model of the relationship between regulatory effectiveness and the value of a firm. </w:t>
      </w:r>
    </w:p>
    <w:p w14:paraId="1FDAA445" w14:textId="77777777" w:rsidR="00E52E89" w:rsidRDefault="00E52E89" w:rsidP="00E52E89">
      <w:pPr>
        <w:pStyle w:val="ListParagraph"/>
        <w:numPr>
          <w:ilvl w:val="0"/>
          <w:numId w:val="1"/>
        </w:numPr>
        <w:spacing w:after="0" w:line="480" w:lineRule="auto"/>
        <w:jc w:val="both"/>
        <w:rPr>
          <w:rFonts w:ascii="Arial" w:hAnsi="Arial" w:cs="Arial"/>
        </w:rPr>
      </w:pPr>
      <w:r w:rsidRPr="00722A7F">
        <w:rPr>
          <w:rFonts w:ascii="Arial" w:hAnsi="Arial" w:cs="Arial"/>
        </w:rPr>
        <w:t xml:space="preserve">This research has not considered each of the regulations in details but looked at regulations in general. It may be necessary to </w:t>
      </w:r>
      <w:proofErr w:type="spellStart"/>
      <w:r w:rsidRPr="00722A7F">
        <w:rPr>
          <w:rFonts w:ascii="Arial" w:hAnsi="Arial" w:cs="Arial"/>
        </w:rPr>
        <w:t>analyse</w:t>
      </w:r>
      <w:proofErr w:type="spellEnd"/>
      <w:r w:rsidRPr="00722A7F">
        <w:rPr>
          <w:rFonts w:ascii="Arial" w:hAnsi="Arial" w:cs="Arial"/>
        </w:rPr>
        <w:t xml:space="preserve"> the effectiveness of individual regulations in some details. In addition, the regulations considered here do not cover those of specific professional expertise e.g. the regulation of professional engineers, safety experts, marine divers etc. These are possible areas of more research. </w:t>
      </w:r>
    </w:p>
    <w:p w14:paraId="21DCB313" w14:textId="77777777" w:rsidR="00E52E89" w:rsidRPr="00722A7F" w:rsidRDefault="00E52E89" w:rsidP="00E52E89">
      <w:pPr>
        <w:pStyle w:val="ListParagraph"/>
        <w:numPr>
          <w:ilvl w:val="0"/>
          <w:numId w:val="1"/>
        </w:numPr>
        <w:spacing w:after="0" w:line="480" w:lineRule="auto"/>
        <w:jc w:val="both"/>
        <w:rPr>
          <w:rFonts w:ascii="Arial" w:hAnsi="Arial" w:cs="Arial"/>
        </w:rPr>
      </w:pPr>
      <w:r>
        <w:rPr>
          <w:rFonts w:ascii="Arial" w:hAnsi="Arial" w:cs="Arial"/>
        </w:rPr>
        <w:lastRenderedPageBreak/>
        <w:t>A major revelation of this study is the fact that stakeholders are not properly engaged i.e. the views of stakeholders may not necessarily be taken on board in making regulations in the manner expressed, despite the consultations that are made with them. However this study did not go into understanding why this is the case. Accordingly, this is seen as an area of further study.</w:t>
      </w:r>
    </w:p>
    <w:p w14:paraId="2ACEA8BC" w14:textId="77777777" w:rsidR="00E52E89" w:rsidRPr="00722A7F" w:rsidRDefault="00E52E89" w:rsidP="00E52E89">
      <w:pPr>
        <w:pStyle w:val="ListParagraph"/>
        <w:numPr>
          <w:ilvl w:val="0"/>
          <w:numId w:val="1"/>
        </w:numPr>
        <w:spacing w:after="0" w:line="480" w:lineRule="auto"/>
        <w:jc w:val="both"/>
        <w:rPr>
          <w:rFonts w:ascii="Arial" w:hAnsi="Arial" w:cs="Arial"/>
        </w:rPr>
      </w:pPr>
      <w:r w:rsidRPr="00722A7F">
        <w:rPr>
          <w:rFonts w:ascii="Arial" w:hAnsi="Arial" w:cs="Arial"/>
        </w:rPr>
        <w:t xml:space="preserve">There may be need to perform further studies on the recommendations for the oil sector before it can be adopted. In particular the restructuring of the NNPC and the creation of IJVs. </w:t>
      </w:r>
    </w:p>
    <w:p w14:paraId="552BFD0D" w14:textId="77777777" w:rsidR="00E52E89" w:rsidRPr="00AA66AD" w:rsidRDefault="00E52E89" w:rsidP="00E52E89">
      <w:pPr>
        <w:pStyle w:val="ListParagraph"/>
        <w:numPr>
          <w:ilvl w:val="0"/>
          <w:numId w:val="1"/>
        </w:numPr>
        <w:spacing w:after="0" w:line="480" w:lineRule="auto"/>
        <w:jc w:val="both"/>
        <w:rPr>
          <w:rFonts w:ascii="Arial" w:hAnsi="Arial" w:cs="Arial"/>
        </w:rPr>
      </w:pPr>
      <w:r w:rsidRPr="00722A7F">
        <w:rPr>
          <w:rFonts w:ascii="Arial" w:hAnsi="Arial" w:cs="Arial"/>
        </w:rPr>
        <w:t xml:space="preserve">There may be need to take </w:t>
      </w:r>
      <w:r w:rsidRPr="00AA66AD">
        <w:rPr>
          <w:rFonts w:ascii="Arial" w:hAnsi="Arial" w:cs="Arial"/>
        </w:rPr>
        <w:t>the research further to develop a regulatory framework based on the findings of this research.</w:t>
      </w:r>
    </w:p>
    <w:p w14:paraId="1397C3E0" w14:textId="77777777" w:rsidR="00E52E89" w:rsidRPr="00722A7F" w:rsidRDefault="00E52E89" w:rsidP="00E52E89">
      <w:pPr>
        <w:spacing w:after="0" w:line="480" w:lineRule="auto"/>
        <w:jc w:val="both"/>
        <w:rPr>
          <w:rFonts w:ascii="Arial" w:hAnsi="Arial" w:cs="Arial"/>
        </w:rPr>
      </w:pPr>
    </w:p>
    <w:p w14:paraId="40422E49" w14:textId="77777777" w:rsidR="00E52E89" w:rsidRPr="00722A7F" w:rsidRDefault="00E52E89" w:rsidP="00E52E89">
      <w:pPr>
        <w:spacing w:after="0" w:line="480" w:lineRule="auto"/>
        <w:jc w:val="both"/>
        <w:rPr>
          <w:rFonts w:ascii="Arial" w:hAnsi="Arial" w:cs="Arial"/>
        </w:rPr>
      </w:pPr>
    </w:p>
    <w:p w14:paraId="45F66C0E" w14:textId="77777777" w:rsidR="00E52E89" w:rsidRPr="00722A7F" w:rsidRDefault="00E52E89" w:rsidP="00E52E89">
      <w:pPr>
        <w:spacing w:after="0" w:line="480" w:lineRule="auto"/>
        <w:jc w:val="both"/>
        <w:rPr>
          <w:rFonts w:ascii="Arial" w:hAnsi="Arial" w:cs="Arial"/>
        </w:rPr>
      </w:pPr>
    </w:p>
    <w:p w14:paraId="199C1E25" w14:textId="77777777" w:rsidR="00B36E19" w:rsidRDefault="00EA4F24"/>
    <w:sectPr w:rsidR="00B36E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45 Light">
    <w:altName w:val="Calibri"/>
    <w:charset w:val="00"/>
    <w:family w:val="auto"/>
    <w:pitch w:val="variable"/>
    <w:sig w:usb0="8000002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48728D"/>
    <w:multiLevelType w:val="hybridMultilevel"/>
    <w:tmpl w:val="A80C566A"/>
    <w:lvl w:ilvl="0" w:tplc="72DE36FA">
      <w:start w:val="1"/>
      <w:numFmt w:val="decimal"/>
      <w:lvlText w:val="%1."/>
      <w:lvlJc w:val="left"/>
      <w:pPr>
        <w:ind w:left="720" w:hanging="360"/>
      </w:pPr>
      <w:rPr>
        <w:rFonts w:ascii="Univers 45 Light" w:hAnsi="Univers 45 Light"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DF31B7A"/>
    <w:multiLevelType w:val="hybridMultilevel"/>
    <w:tmpl w:val="34446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9505041">
    <w:abstractNumId w:val="1"/>
  </w:num>
  <w:num w:numId="2" w16cid:durableId="1290431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E89"/>
    <w:rsid w:val="00177ADC"/>
    <w:rsid w:val="001A64DD"/>
    <w:rsid w:val="00270898"/>
    <w:rsid w:val="00E52E89"/>
    <w:rsid w:val="00EA4F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0B672"/>
  <w15:chartTrackingRefBased/>
  <w15:docId w15:val="{91D183EC-0D92-4B3E-9049-2B355A814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E89"/>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2E8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2771</Words>
  <Characters>15798</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Leeds Beckett University</Company>
  <LinksUpToDate>false</LinksUpToDate>
  <CharactersWithSpaces>18532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 Aftab</dc:creator>
  <cp:keywords/>
  <dc:description/>
  <cp:lastModifiedBy>Caroline Jawad</cp:lastModifiedBy>
  <cp:revision>2</cp:revision>
  <dcterms:created xsi:type="dcterms:W3CDTF">2022-11-22T15:40:00Z</dcterms:created>
  <dcterms:modified xsi:type="dcterms:W3CDTF">2022-11-22T15:40:00Z</dcterms:modified>
</cp:coreProperties>
</file>