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00DD9" w:rsidP="00331A9E">
            <w:pPr>
              <w:spacing w:after="0" w:line="240" w:lineRule="auto"/>
              <w:rPr>
                <w:rFonts w:ascii="Arial" w:eastAsia="Times New Roman" w:hAnsi="Arial" w:cs="Arial"/>
                <w:sz w:val="20"/>
                <w:szCs w:val="20"/>
              </w:rPr>
            </w:pPr>
            <w:r>
              <w:rPr>
                <w:rFonts w:ascii="Arial" w:eastAsia="Times New Roman" w:hAnsi="Arial" w:cs="Arial"/>
                <w:sz w:val="20"/>
                <w:szCs w:val="20"/>
              </w:rPr>
              <w:t>Robert Wallis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Darrelyn Gunzburg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Foundations in Cultural Astronomy and Astrology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HPCA7015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C68B0"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BC68B0" w:rsidP="00BC68B0">
            <w:pPr>
              <w:spacing w:after="0" w:line="240" w:lineRule="auto"/>
              <w:rPr>
                <w:rFonts w:ascii="Arial" w:eastAsia="Times New Roman" w:hAnsi="Arial" w:cs="Arial"/>
                <w:sz w:val="20"/>
                <w:szCs w:val="20"/>
              </w:rPr>
            </w:pPr>
            <w:r>
              <w:rPr>
                <w:rFonts w:ascii="Arial" w:eastAsia="Times New Roman" w:hAnsi="Arial" w:cs="Arial"/>
                <w:sz w:val="20"/>
                <w:szCs w:val="20"/>
              </w:rPr>
              <w:t>4</w:t>
            </w:r>
            <w:r w:rsidR="00C00DD9">
              <w:rPr>
                <w:rFonts w:ascii="Arial" w:eastAsia="Times New Roman" w:hAnsi="Arial" w:cs="Arial"/>
                <w:sz w:val="20"/>
                <w:szCs w:val="20"/>
              </w:rPr>
              <w:t>6.6%</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C00DD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C00DD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C00DD9">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0D5160" w:rsidRDefault="00C00DD9" w:rsidP="00417F4F">
            <w:pPr>
              <w:spacing w:after="0" w:line="240" w:lineRule="auto"/>
              <w:rPr>
                <w:rFonts w:ascii="Arial" w:hAnsi="Arial" w:cs="Arial"/>
                <w:bCs/>
              </w:rPr>
            </w:pPr>
            <w:r w:rsidRPr="000D5160">
              <w:rPr>
                <w:rFonts w:ascii="Arial" w:hAnsi="Arial" w:cs="Arial"/>
                <w:bCs/>
              </w:rPr>
              <w:t>1600109</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58</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68</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63</w:t>
            </w:r>
          </w:p>
        </w:tc>
        <w:tc>
          <w:tcPr>
            <w:tcW w:w="3307" w:type="dxa"/>
          </w:tcPr>
          <w:p w:rsidR="00792D49" w:rsidRPr="00C641FA" w:rsidRDefault="000D5160" w:rsidP="00417F4F">
            <w:pPr>
              <w:spacing w:after="0" w:line="240" w:lineRule="auto"/>
              <w:rPr>
                <w:rFonts w:ascii="Arial" w:hAnsi="Arial" w:cs="Arial"/>
                <w:bCs/>
              </w:rPr>
            </w:pPr>
            <w:r w:rsidRPr="00C641FA">
              <w:rPr>
                <w:rFonts w:ascii="Arial" w:hAnsi="Arial" w:cs="Arial"/>
                <w:bCs/>
              </w:rPr>
              <w:t xml:space="preserve">Mark and comments </w:t>
            </w:r>
            <w:r w:rsidR="00C641FA" w:rsidRPr="00C641FA">
              <w:rPr>
                <w:rFonts w:ascii="Arial" w:hAnsi="Arial" w:cs="Arial"/>
                <w:bCs/>
              </w:rPr>
              <w:t>appropriate</w:t>
            </w:r>
          </w:p>
        </w:tc>
      </w:tr>
      <w:tr w:rsidR="00792D49" w:rsidRPr="00587CE6" w:rsidTr="00792D49">
        <w:tc>
          <w:tcPr>
            <w:tcW w:w="1696" w:type="dxa"/>
          </w:tcPr>
          <w:p w:rsidR="00792D49" w:rsidRPr="000D5160" w:rsidRDefault="00E70DC6" w:rsidP="00BC68B0">
            <w:pPr>
              <w:spacing w:after="0" w:line="240" w:lineRule="auto"/>
              <w:jc w:val="center"/>
              <w:rPr>
                <w:rFonts w:ascii="Arial" w:hAnsi="Arial" w:cs="Arial"/>
                <w:bCs/>
              </w:rPr>
            </w:pPr>
            <w:r>
              <w:rPr>
                <w:rFonts w:ascii="Arial" w:hAnsi="Arial" w:cs="Arial"/>
                <w:bCs/>
              </w:rPr>
              <w:t>201</w:t>
            </w:r>
            <w:r w:rsidR="00BC68B0">
              <w:rPr>
                <w:rFonts w:ascii="Arial" w:hAnsi="Arial" w:cs="Arial"/>
                <w:bCs/>
              </w:rPr>
              <w:t>1982</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62</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60</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61</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C00DD9" w:rsidP="00417F4F">
            <w:pPr>
              <w:spacing w:after="0" w:line="240" w:lineRule="auto"/>
              <w:rPr>
                <w:rFonts w:ascii="Arial" w:hAnsi="Arial" w:cs="Arial"/>
                <w:bCs/>
              </w:rPr>
            </w:pPr>
            <w:r w:rsidRPr="000D5160">
              <w:rPr>
                <w:rFonts w:ascii="Arial" w:hAnsi="Arial" w:cs="Arial"/>
                <w:bCs/>
              </w:rPr>
              <w:t>20</w:t>
            </w:r>
            <w:r w:rsidR="00BC68B0">
              <w:rPr>
                <w:rFonts w:ascii="Arial" w:hAnsi="Arial" w:cs="Arial"/>
                <w:bCs/>
              </w:rPr>
              <w:t>10512</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62</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65</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64</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BC68B0" w:rsidP="00417F4F">
            <w:pPr>
              <w:spacing w:after="0" w:line="240" w:lineRule="auto"/>
              <w:rPr>
                <w:rFonts w:ascii="Arial" w:hAnsi="Arial" w:cs="Arial"/>
                <w:bCs/>
              </w:rPr>
            </w:pPr>
            <w:r>
              <w:rPr>
                <w:rFonts w:ascii="Arial" w:hAnsi="Arial" w:cs="Arial"/>
                <w:bCs/>
              </w:rPr>
              <w:t>2008616</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35</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35</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35</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800DBB" w:rsidP="00417F4F">
            <w:pPr>
              <w:spacing w:after="0" w:line="240" w:lineRule="auto"/>
              <w:rPr>
                <w:rFonts w:ascii="Arial" w:hAnsi="Arial" w:cs="Arial"/>
                <w:bCs/>
              </w:rPr>
            </w:pPr>
            <w:r w:rsidRPr="000D5160">
              <w:rPr>
                <w:rFonts w:ascii="Arial" w:hAnsi="Arial" w:cs="Arial"/>
                <w:bCs/>
              </w:rPr>
              <w:t>20</w:t>
            </w:r>
            <w:r w:rsidR="00BC68B0">
              <w:rPr>
                <w:rFonts w:ascii="Arial" w:hAnsi="Arial" w:cs="Arial"/>
                <w:bCs/>
              </w:rPr>
              <w:t>11479</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45</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35</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40</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6130CB" w:rsidP="00417F4F">
            <w:pPr>
              <w:spacing w:after="0" w:line="240" w:lineRule="auto"/>
              <w:rPr>
                <w:rFonts w:ascii="Arial" w:hAnsi="Arial" w:cs="Arial"/>
                <w:bCs/>
              </w:rPr>
            </w:pPr>
            <w:r>
              <w:rPr>
                <w:rFonts w:ascii="Arial" w:hAnsi="Arial" w:cs="Arial"/>
                <w:bCs/>
              </w:rPr>
              <w:t>1707904</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58</w:t>
            </w: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57</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BC68B0" w:rsidP="00417F4F">
            <w:pPr>
              <w:spacing w:after="0" w:line="240" w:lineRule="auto"/>
              <w:rPr>
                <w:rFonts w:ascii="Arial" w:hAnsi="Arial" w:cs="Arial"/>
                <w:bCs/>
              </w:rPr>
            </w:pPr>
            <w:r>
              <w:rPr>
                <w:rFonts w:ascii="Arial" w:hAnsi="Arial" w:cs="Arial"/>
                <w:bCs/>
              </w:rPr>
              <w:t>5</w:t>
            </w:r>
            <w:r w:rsidR="00D2460E">
              <w:rPr>
                <w:rFonts w:ascii="Arial" w:hAnsi="Arial" w:cs="Arial"/>
                <w:bCs/>
              </w:rPr>
              <w:t>8</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C641F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C641FA">
            <w:pPr>
              <w:spacing w:after="0" w:line="240" w:lineRule="auto"/>
              <w:rPr>
                <w:rFonts w:ascii="Arial" w:hAnsi="Arial" w:cs="Arial"/>
                <w:sz w:val="20"/>
                <w:szCs w:val="20"/>
              </w:rPr>
            </w:pPr>
            <w:r>
              <w:rPr>
                <w:rFonts w:ascii="Arial" w:hAnsi="Arial" w:cs="Arial"/>
                <w:sz w:val="20"/>
                <w:szCs w:val="20"/>
              </w:rPr>
              <w:t>The markers held a meeting which I attended with full discussion of each essay</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Points for improvement are set out for each essay</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C641FA" w:rsidRDefault="00C641FA" w:rsidP="00741EC6">
            <w:pPr>
              <w:spacing w:after="0" w:line="240" w:lineRule="auto"/>
              <w:rPr>
                <w:rFonts w:ascii="Arial" w:hAnsi="Arial" w:cs="Arial"/>
                <w:sz w:val="20"/>
                <w:szCs w:val="20"/>
              </w:rPr>
            </w:pPr>
          </w:p>
          <w:p w:rsidR="00741EC6" w:rsidRPr="00C641FA" w:rsidRDefault="00C641FA" w:rsidP="00C641FA">
            <w:pPr>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 where appropriate</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Default="00741EC6" w:rsidP="00741EC6">
            <w:pPr>
              <w:spacing w:after="0" w:line="249" w:lineRule="exact"/>
              <w:ind w:left="100" w:right="-20"/>
              <w:rPr>
                <w:rFonts w:ascii="Arial Narrow" w:eastAsia="Arial Narrow" w:hAnsi="Arial Narrow" w:cs="Arial Narrow"/>
                <w:b/>
                <w:bCs/>
              </w:rPr>
            </w:pPr>
          </w:p>
          <w:p w:rsidR="00C641FA" w:rsidRDefault="00C641FA" w:rsidP="00741EC6">
            <w:pPr>
              <w:spacing w:after="0" w:line="249" w:lineRule="exact"/>
              <w:ind w:left="100" w:right="-20"/>
              <w:rPr>
                <w:rFonts w:ascii="Arial Narrow" w:eastAsia="Arial Narrow" w:hAnsi="Arial Narrow" w:cs="Arial Narrow"/>
                <w:bCs/>
              </w:rPr>
            </w:pPr>
            <w:r w:rsidRPr="00C641FA">
              <w:rPr>
                <w:rFonts w:ascii="Arial Narrow" w:eastAsia="Arial Narrow" w:hAnsi="Arial Narrow" w:cs="Arial Narrow"/>
                <w:bCs/>
              </w:rPr>
              <w:t>All actions are complete at this time.</w:t>
            </w:r>
          </w:p>
          <w:p w:rsidR="00654060" w:rsidRDefault="00654060" w:rsidP="00741EC6">
            <w:pPr>
              <w:spacing w:after="0" w:line="249" w:lineRule="exact"/>
              <w:ind w:left="100" w:right="-20"/>
              <w:rPr>
                <w:rFonts w:ascii="Arial Narrow" w:eastAsia="Arial Narrow" w:hAnsi="Arial Narrow" w:cs="Arial Narrow"/>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Default="00C641FA" w:rsidP="00792D49">
            <w:pPr>
              <w:spacing w:after="0" w:line="249" w:lineRule="exact"/>
              <w:ind w:right="-20"/>
              <w:rPr>
                <w:rFonts w:ascii="Arial Narrow" w:eastAsia="Arial Narrow" w:hAnsi="Arial Narrow" w:cs="Arial Narrow"/>
                <w:bCs/>
              </w:rPr>
            </w:pPr>
            <w:r w:rsidRPr="00C641FA">
              <w:rPr>
                <w:rFonts w:ascii="Arial Narrow" w:eastAsia="Arial Narrow" w:hAnsi="Arial Narrow" w:cs="Arial Narrow"/>
                <w:bCs/>
              </w:rPr>
              <w:t>Discussion in a meeting attended by the internal moderator, with reference to the assessment guidance</w:t>
            </w:r>
            <w:r w:rsidR="00673D5B">
              <w:rPr>
                <w:rFonts w:ascii="Arial Narrow" w:eastAsia="Arial Narrow" w:hAnsi="Arial Narrow" w:cs="Arial Narrow"/>
                <w:bCs/>
              </w:rPr>
              <w:t>.</w:t>
            </w:r>
          </w:p>
          <w:p w:rsidR="00BC68B0" w:rsidRDefault="00BC68B0" w:rsidP="00792D49">
            <w:pPr>
              <w:spacing w:after="0" w:line="249" w:lineRule="exact"/>
              <w:ind w:right="-20"/>
              <w:rPr>
                <w:rFonts w:ascii="Arial Narrow" w:eastAsia="Arial Narrow" w:hAnsi="Arial Narrow" w:cs="Arial Narrow"/>
                <w:bCs/>
              </w:rPr>
            </w:pPr>
          </w:p>
          <w:p w:rsidR="00BC68B0" w:rsidRDefault="00BC68B0" w:rsidP="00792D49">
            <w:pPr>
              <w:spacing w:after="0" w:line="249" w:lineRule="exact"/>
              <w:ind w:right="-20"/>
              <w:rPr>
                <w:rFonts w:ascii="Arial Narrow" w:eastAsia="Arial Narrow" w:hAnsi="Arial Narrow" w:cs="Arial Narrow"/>
                <w:bCs/>
              </w:rPr>
            </w:pPr>
            <w:r>
              <w:rPr>
                <w:rFonts w:ascii="Arial Narrow" w:eastAsia="Arial Narrow" w:hAnsi="Arial Narrow" w:cs="Arial Narrow"/>
                <w:bCs/>
              </w:rPr>
              <w:t>There was a 10% difference between 1</w:t>
            </w:r>
            <w:r w:rsidRPr="00BC68B0">
              <w:rPr>
                <w:rFonts w:ascii="Arial Narrow" w:eastAsia="Arial Narrow" w:hAnsi="Arial Narrow" w:cs="Arial Narrow"/>
                <w:bCs/>
                <w:vertAlign w:val="superscript"/>
              </w:rPr>
              <w:t>st</w:t>
            </w:r>
            <w:r>
              <w:rPr>
                <w:rFonts w:ascii="Arial Narrow" w:eastAsia="Arial Narrow" w:hAnsi="Arial Narrow" w:cs="Arial Narrow"/>
                <w:bCs/>
              </w:rPr>
              <w:t xml:space="preserve"> and 2</w:t>
            </w:r>
            <w:r w:rsidRPr="00BC68B0">
              <w:rPr>
                <w:rFonts w:ascii="Arial Narrow" w:eastAsia="Arial Narrow" w:hAnsi="Arial Narrow" w:cs="Arial Narrow"/>
                <w:bCs/>
                <w:vertAlign w:val="superscript"/>
              </w:rPr>
              <w:t>nd</w:t>
            </w:r>
            <w:r>
              <w:rPr>
                <w:rFonts w:ascii="Arial Narrow" w:eastAsia="Arial Narrow" w:hAnsi="Arial Narrow" w:cs="Arial Narrow"/>
                <w:bCs/>
              </w:rPr>
              <w:t xml:space="preserve"> markers over 1600109. The discussion centred on the balance between generic </w:t>
            </w:r>
            <w:proofErr w:type="gramStart"/>
            <w:r>
              <w:rPr>
                <w:rFonts w:ascii="Arial Narrow" w:eastAsia="Arial Narrow" w:hAnsi="Arial Narrow" w:cs="Arial Narrow"/>
                <w:bCs/>
              </w:rPr>
              <w:t>criteria ,</w:t>
            </w:r>
            <w:proofErr w:type="gramEnd"/>
            <w:r>
              <w:rPr>
                <w:rFonts w:ascii="Arial Narrow" w:eastAsia="Arial Narrow" w:hAnsi="Arial Narrow" w:cs="Arial Narrow"/>
                <w:bCs/>
              </w:rPr>
              <w:t xml:space="preserve"> including  the student’s critical approach, ability to argue, and use of secondary and primary sources, as opposed to her tendency to include material extraneous to the essay question. After due consideration it was agreed that a low merit was justified.</w:t>
            </w:r>
          </w:p>
          <w:p w:rsidR="00654060" w:rsidRDefault="00654060" w:rsidP="00792D49">
            <w:pPr>
              <w:spacing w:after="0" w:line="249" w:lineRule="exact"/>
              <w:ind w:right="-20"/>
              <w:rPr>
                <w:rFonts w:ascii="Arial Narrow" w:eastAsia="Arial Narrow" w:hAnsi="Arial Narrow" w:cs="Arial Narrow"/>
                <w:bCs/>
              </w:rPr>
            </w:pPr>
          </w:p>
          <w:p w:rsidR="00654060" w:rsidRDefault="00654060" w:rsidP="00654060">
            <w:pPr>
              <w:spacing w:after="0" w:line="249" w:lineRule="exact"/>
              <w:ind w:right="-20"/>
              <w:rPr>
                <w:rFonts w:ascii="Arial Narrow" w:eastAsia="Arial Narrow" w:hAnsi="Arial Narrow" w:cs="Arial Narrow"/>
                <w:bCs/>
              </w:rPr>
            </w:pPr>
          </w:p>
          <w:p w:rsidR="00673D5B" w:rsidRDefault="00673D5B" w:rsidP="00792D49">
            <w:pPr>
              <w:spacing w:after="0" w:line="249" w:lineRule="exact"/>
              <w:ind w:right="-20"/>
              <w:rPr>
                <w:rFonts w:ascii="Arial Narrow" w:eastAsia="Arial Narrow" w:hAnsi="Arial Narrow" w:cs="Arial Narrow"/>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654060" w:rsidP="000B1F89">
            <w:pPr>
              <w:spacing w:after="0" w:line="240" w:lineRule="auto"/>
              <w:rPr>
                <w:rFonts w:ascii="Arial" w:hAnsi="Arial" w:cs="Arial"/>
              </w:rPr>
            </w:pPr>
            <w:r>
              <w:rPr>
                <w:rFonts w:ascii="Arial" w:hAnsi="Arial" w:cs="Arial"/>
              </w:rPr>
              <w:t>Frances Clynes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30CB">
              <w:rPr>
                <w:rFonts w:ascii="Arial" w:hAnsi="Arial" w:cs="Arial"/>
              </w:rPr>
              <w:t>3 Feb 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bookmarkStart w:id="0" w:name="_GoBack"/>
      <w:bookmarkEnd w:id="0"/>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417F4F"/>
    <w:rsid w:val="00027258"/>
    <w:rsid w:val="00042574"/>
    <w:rsid w:val="000425C6"/>
    <w:rsid w:val="00047134"/>
    <w:rsid w:val="00055118"/>
    <w:rsid w:val="000A745C"/>
    <w:rsid w:val="000B1F89"/>
    <w:rsid w:val="000C4B1F"/>
    <w:rsid w:val="000D5160"/>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1B01"/>
    <w:rsid w:val="002A727D"/>
    <w:rsid w:val="002B08D3"/>
    <w:rsid w:val="002B0FBA"/>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6406"/>
    <w:rsid w:val="00460865"/>
    <w:rsid w:val="0046507B"/>
    <w:rsid w:val="00467AFA"/>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30CB"/>
    <w:rsid w:val="00645102"/>
    <w:rsid w:val="00647D03"/>
    <w:rsid w:val="00650E76"/>
    <w:rsid w:val="00654060"/>
    <w:rsid w:val="00673D5B"/>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00DBB"/>
    <w:rsid w:val="00874D23"/>
    <w:rsid w:val="008A7C06"/>
    <w:rsid w:val="008C64CD"/>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12920"/>
    <w:rsid w:val="00B13A20"/>
    <w:rsid w:val="00BC68B0"/>
    <w:rsid w:val="00BE13FF"/>
    <w:rsid w:val="00BF33E9"/>
    <w:rsid w:val="00BF46EC"/>
    <w:rsid w:val="00C00D39"/>
    <w:rsid w:val="00C00DD9"/>
    <w:rsid w:val="00C0204C"/>
    <w:rsid w:val="00C036D5"/>
    <w:rsid w:val="00C25B6E"/>
    <w:rsid w:val="00C3472D"/>
    <w:rsid w:val="00C53EE5"/>
    <w:rsid w:val="00C641FA"/>
    <w:rsid w:val="00C85029"/>
    <w:rsid w:val="00C9211B"/>
    <w:rsid w:val="00CB7244"/>
    <w:rsid w:val="00CE245C"/>
    <w:rsid w:val="00CE3E2B"/>
    <w:rsid w:val="00D02D86"/>
    <w:rsid w:val="00D2460E"/>
    <w:rsid w:val="00D4012C"/>
    <w:rsid w:val="00D47C61"/>
    <w:rsid w:val="00D72891"/>
    <w:rsid w:val="00D72FBD"/>
    <w:rsid w:val="00D805D6"/>
    <w:rsid w:val="00D84865"/>
    <w:rsid w:val="00DA7BE8"/>
    <w:rsid w:val="00DF4677"/>
    <w:rsid w:val="00E177EE"/>
    <w:rsid w:val="00E32AAF"/>
    <w:rsid w:val="00E60022"/>
    <w:rsid w:val="00E70DC6"/>
    <w:rsid w:val="00E736F0"/>
    <w:rsid w:val="00E853AC"/>
    <w:rsid w:val="00ED385D"/>
    <w:rsid w:val="00EE4175"/>
    <w:rsid w:val="00EF13BA"/>
    <w:rsid w:val="00F045AF"/>
    <w:rsid w:val="00F2106D"/>
    <w:rsid w:val="00F312CD"/>
    <w:rsid w:val="00F34170"/>
    <w:rsid w:val="00F3615A"/>
    <w:rsid w:val="00F36B5C"/>
    <w:rsid w:val="00F644E5"/>
    <w:rsid w:val="00FC7AD6"/>
    <w:rsid w:val="00FE166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r="http://schemas.openxmlformats.org/officeDocument/2006/relationships" xmlns:w="http://schemas.openxmlformats.org/wordprocessingml/2006/main">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1022</Words>
  <Characters>5828</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Nick</cp:lastModifiedBy>
  <cp:revision>3</cp:revision>
  <cp:lastPrinted>2014-12-09T15:50:00Z</cp:lastPrinted>
  <dcterms:created xsi:type="dcterms:W3CDTF">2021-02-03T11:38:00Z</dcterms:created>
  <dcterms:modified xsi:type="dcterms:W3CDTF">2021-02-03T11:39:00Z</dcterms:modified>
</cp:coreProperties>
</file>