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41FEE" w:rsidRDefault="00741FEE">
      <w:pPr>
        <w:rPr>
          <w:rFonts w:ascii="Times New Roman" w:hAnsi="Times New Roman" w:cs="Times New Roman"/>
          <w:sz w:val="24"/>
          <w:szCs w:val="24"/>
        </w:rPr>
      </w:pPr>
    </w:p>
    <w:p w:rsidR="00741FEE" w:rsidRPr="00741FEE" w:rsidRDefault="00741FEE" w:rsidP="00741FEE">
      <w:pPr>
        <w:jc w:val="center"/>
        <w:rPr>
          <w:rFonts w:ascii="Times New Roman" w:hAnsi="Times New Roman" w:cs="Times New Roman"/>
          <w:b/>
          <w:sz w:val="28"/>
          <w:szCs w:val="28"/>
        </w:rPr>
      </w:pPr>
      <w:r w:rsidRPr="00741FEE">
        <w:rPr>
          <w:rFonts w:ascii="Times New Roman" w:hAnsi="Times New Roman" w:cs="Times New Roman"/>
          <w:b/>
          <w:sz w:val="28"/>
          <w:szCs w:val="28"/>
        </w:rPr>
        <w:t xml:space="preserve">Ms. </w:t>
      </w:r>
      <w:proofErr w:type="spellStart"/>
      <w:r w:rsidRPr="00741FEE">
        <w:rPr>
          <w:rFonts w:ascii="Times New Roman" w:hAnsi="Times New Roman" w:cs="Times New Roman"/>
          <w:b/>
          <w:sz w:val="28"/>
          <w:szCs w:val="28"/>
        </w:rPr>
        <w:t>Nicoleta</w:t>
      </w:r>
      <w:proofErr w:type="spellEnd"/>
      <w:r w:rsidRPr="00741FEE">
        <w:rPr>
          <w:rFonts w:ascii="Times New Roman" w:hAnsi="Times New Roman" w:cs="Times New Roman"/>
          <w:b/>
          <w:sz w:val="28"/>
          <w:szCs w:val="28"/>
        </w:rPr>
        <w:t xml:space="preserve"> </w:t>
      </w:r>
      <w:proofErr w:type="spellStart"/>
      <w:r>
        <w:rPr>
          <w:rFonts w:ascii="Times New Roman" w:hAnsi="Times New Roman" w:cs="Times New Roman"/>
          <w:b/>
          <w:sz w:val="28"/>
          <w:szCs w:val="28"/>
        </w:rPr>
        <w:t>Mirela</w:t>
      </w:r>
      <w:proofErr w:type="spellEnd"/>
      <w:r>
        <w:rPr>
          <w:rFonts w:ascii="Times New Roman" w:hAnsi="Times New Roman" w:cs="Times New Roman"/>
          <w:b/>
          <w:sz w:val="28"/>
          <w:szCs w:val="28"/>
        </w:rPr>
        <w:t xml:space="preserve"> </w:t>
      </w:r>
      <w:r w:rsidRPr="00741FEE">
        <w:rPr>
          <w:rFonts w:ascii="Times New Roman" w:hAnsi="Times New Roman" w:cs="Times New Roman"/>
          <w:b/>
          <w:sz w:val="28"/>
          <w:szCs w:val="28"/>
        </w:rPr>
        <w:t>Iliescu</w:t>
      </w:r>
    </w:p>
    <w:p w:rsidR="00741FEE" w:rsidRPr="00741FEE" w:rsidRDefault="00741FEE" w:rsidP="00741FEE">
      <w:pPr>
        <w:jc w:val="center"/>
        <w:rPr>
          <w:rFonts w:ascii="Times New Roman" w:hAnsi="Times New Roman" w:cs="Times New Roman"/>
          <w:b/>
          <w:sz w:val="28"/>
          <w:szCs w:val="28"/>
        </w:rPr>
      </w:pPr>
      <w:r w:rsidRPr="00741FEE">
        <w:rPr>
          <w:rFonts w:ascii="Times New Roman" w:hAnsi="Times New Roman" w:cs="Times New Roman"/>
          <w:b/>
          <w:sz w:val="28"/>
          <w:szCs w:val="28"/>
        </w:rPr>
        <w:t>Student No 1910351</w:t>
      </w:r>
    </w:p>
    <w:p w:rsidR="00741FEE" w:rsidRPr="00741FEE" w:rsidRDefault="00741FEE" w:rsidP="00741FEE">
      <w:pPr>
        <w:jc w:val="center"/>
        <w:rPr>
          <w:rFonts w:ascii="Times New Roman" w:hAnsi="Times New Roman" w:cs="Times New Roman"/>
          <w:b/>
          <w:sz w:val="28"/>
          <w:szCs w:val="28"/>
        </w:rPr>
      </w:pPr>
    </w:p>
    <w:p w:rsidR="00741FEE" w:rsidRPr="00741FEE" w:rsidRDefault="00741FEE" w:rsidP="00741FEE">
      <w:pPr>
        <w:jc w:val="center"/>
        <w:rPr>
          <w:rFonts w:ascii="Times New Roman" w:hAnsi="Times New Roman" w:cs="Times New Roman"/>
          <w:b/>
          <w:sz w:val="28"/>
          <w:szCs w:val="28"/>
        </w:rPr>
      </w:pPr>
      <w:r w:rsidRPr="00741FEE">
        <w:rPr>
          <w:rFonts w:ascii="Times New Roman" w:hAnsi="Times New Roman" w:cs="Times New Roman"/>
          <w:b/>
          <w:sz w:val="28"/>
          <w:szCs w:val="28"/>
        </w:rPr>
        <w:t>MODULE CODE LCMB7000</w:t>
      </w:r>
    </w:p>
    <w:p w:rsidR="00741FEE" w:rsidRPr="00741FEE" w:rsidRDefault="00741FEE" w:rsidP="00741FEE">
      <w:pPr>
        <w:jc w:val="center"/>
        <w:rPr>
          <w:rFonts w:ascii="Times New Roman" w:hAnsi="Times New Roman" w:cs="Times New Roman"/>
          <w:b/>
          <w:sz w:val="28"/>
          <w:szCs w:val="28"/>
        </w:rPr>
      </w:pPr>
      <w:r w:rsidRPr="00741FEE">
        <w:rPr>
          <w:rFonts w:ascii="Times New Roman" w:hAnsi="Times New Roman" w:cs="Times New Roman"/>
          <w:b/>
          <w:sz w:val="28"/>
          <w:szCs w:val="28"/>
        </w:rPr>
        <w:t xml:space="preserve">HUMAN </w:t>
      </w:r>
      <w:r w:rsidRPr="00741FEE">
        <w:rPr>
          <w:rFonts w:ascii="Times New Roman" w:hAnsi="Times New Roman" w:cs="Times New Roman"/>
          <w:b/>
          <w:sz w:val="28"/>
          <w:szCs w:val="28"/>
        </w:rPr>
        <w:t>RESOURCE MANAGEMENT-ASSIGNMENT 2(BRIEFING STATEMENT)</w:t>
      </w:r>
    </w:p>
    <w:p w:rsidR="00741FEE" w:rsidRPr="00741FEE" w:rsidRDefault="00741FEE" w:rsidP="00741FEE">
      <w:pPr>
        <w:rPr>
          <w:rFonts w:ascii="Times New Roman" w:hAnsi="Times New Roman" w:cs="Times New Roman"/>
          <w:sz w:val="24"/>
          <w:szCs w:val="24"/>
        </w:rPr>
      </w:pPr>
    </w:p>
    <w:p w:rsidR="00741FEE" w:rsidRDefault="00741FEE" w:rsidP="00741FEE">
      <w:pPr>
        <w:rPr>
          <w:rFonts w:ascii="Times New Roman" w:hAnsi="Times New Roman" w:cs="Times New Roman"/>
          <w:sz w:val="24"/>
          <w:szCs w:val="24"/>
        </w:rPr>
      </w:pPr>
    </w:p>
    <w:p w:rsidR="00741FEE" w:rsidRDefault="00741FEE" w:rsidP="00741FEE">
      <w:pPr>
        <w:rPr>
          <w:rFonts w:ascii="Times New Roman" w:hAnsi="Times New Roman" w:cs="Times New Roman"/>
          <w:sz w:val="24"/>
          <w:szCs w:val="24"/>
        </w:rPr>
      </w:pPr>
    </w:p>
    <w:p w:rsidR="00741FEE" w:rsidRDefault="00741FEE" w:rsidP="00741FEE">
      <w:pPr>
        <w:rPr>
          <w:rFonts w:ascii="Times New Roman" w:hAnsi="Times New Roman" w:cs="Times New Roman"/>
          <w:sz w:val="24"/>
          <w:szCs w:val="24"/>
        </w:rPr>
      </w:pPr>
    </w:p>
    <w:p w:rsidR="00741FEE" w:rsidRDefault="00741FEE" w:rsidP="00741FEE">
      <w:pPr>
        <w:rPr>
          <w:rFonts w:ascii="Times New Roman" w:hAnsi="Times New Roman" w:cs="Times New Roman"/>
          <w:sz w:val="24"/>
          <w:szCs w:val="24"/>
        </w:rPr>
      </w:pPr>
    </w:p>
    <w:p w:rsidR="00741FEE" w:rsidRDefault="00741FEE" w:rsidP="00741FEE">
      <w:pPr>
        <w:rPr>
          <w:rFonts w:ascii="Times New Roman" w:hAnsi="Times New Roman" w:cs="Times New Roman"/>
          <w:sz w:val="24"/>
          <w:szCs w:val="24"/>
        </w:rPr>
      </w:pPr>
    </w:p>
    <w:p w:rsidR="00741FEE" w:rsidRDefault="00741FEE" w:rsidP="00741FEE">
      <w:pPr>
        <w:rPr>
          <w:rFonts w:ascii="Times New Roman" w:hAnsi="Times New Roman" w:cs="Times New Roman"/>
          <w:sz w:val="24"/>
          <w:szCs w:val="24"/>
        </w:rPr>
      </w:pPr>
    </w:p>
    <w:p w:rsidR="00741FEE" w:rsidRDefault="00741FEE" w:rsidP="00741FEE">
      <w:pPr>
        <w:rPr>
          <w:rFonts w:ascii="Times New Roman" w:hAnsi="Times New Roman" w:cs="Times New Roman"/>
          <w:sz w:val="24"/>
          <w:szCs w:val="24"/>
        </w:rPr>
      </w:pPr>
    </w:p>
    <w:p w:rsidR="00741FEE" w:rsidRPr="00741FEE" w:rsidRDefault="00741FEE" w:rsidP="00741FEE">
      <w:pPr>
        <w:rPr>
          <w:rFonts w:ascii="Times New Roman" w:hAnsi="Times New Roman" w:cs="Times New Roman"/>
          <w:sz w:val="24"/>
          <w:szCs w:val="24"/>
        </w:rPr>
      </w:pPr>
    </w:p>
    <w:p w:rsidR="00741FEE" w:rsidRPr="00E315E1" w:rsidRDefault="00741FEE" w:rsidP="00741FEE">
      <w:pPr>
        <w:rPr>
          <w:rFonts w:ascii="Times New Roman" w:hAnsi="Times New Roman" w:cs="Times New Roman"/>
          <w:b/>
          <w:sz w:val="28"/>
          <w:szCs w:val="28"/>
        </w:rPr>
      </w:pPr>
      <w:r w:rsidRPr="00E315E1">
        <w:rPr>
          <w:rFonts w:ascii="Times New Roman" w:hAnsi="Times New Roman" w:cs="Times New Roman"/>
          <w:b/>
          <w:sz w:val="28"/>
          <w:szCs w:val="28"/>
        </w:rPr>
        <w:t>Lecturer Mary March</w:t>
      </w:r>
    </w:p>
    <w:p w:rsidR="00741FEE" w:rsidRPr="00741FEE" w:rsidRDefault="00741FEE" w:rsidP="00741FEE">
      <w:pPr>
        <w:rPr>
          <w:rFonts w:ascii="Times New Roman" w:hAnsi="Times New Roman" w:cs="Times New Roman"/>
          <w:sz w:val="24"/>
          <w:szCs w:val="24"/>
        </w:rPr>
      </w:pPr>
    </w:p>
    <w:p w:rsidR="00741FEE" w:rsidRDefault="00741FEE" w:rsidP="00741FEE">
      <w:pPr>
        <w:rPr>
          <w:rFonts w:ascii="Times New Roman" w:hAnsi="Times New Roman" w:cs="Times New Roman"/>
          <w:sz w:val="24"/>
          <w:szCs w:val="24"/>
        </w:rPr>
      </w:pPr>
      <w:r w:rsidRPr="00741FEE">
        <w:rPr>
          <w:rFonts w:ascii="Times New Roman" w:hAnsi="Times New Roman" w:cs="Times New Roman"/>
          <w:sz w:val="24"/>
          <w:szCs w:val="24"/>
        </w:rPr>
        <w:t xml:space="preserve"> </w:t>
      </w:r>
      <w:r>
        <w:rPr>
          <w:rFonts w:ascii="Times New Roman" w:hAnsi="Times New Roman" w:cs="Times New Roman"/>
          <w:sz w:val="24"/>
          <w:szCs w:val="24"/>
        </w:rPr>
        <w:br w:type="page"/>
      </w:r>
    </w:p>
    <w:p w:rsidR="00741FEE" w:rsidRPr="00E315E1" w:rsidRDefault="00741FEE">
      <w:pPr>
        <w:rPr>
          <w:rFonts w:ascii="Times New Roman" w:hAnsi="Times New Roman" w:cs="Times New Roman"/>
          <w:b/>
          <w:sz w:val="24"/>
          <w:szCs w:val="24"/>
          <w:u w:val="single"/>
        </w:rPr>
      </w:pPr>
      <w:r w:rsidRPr="00E315E1">
        <w:rPr>
          <w:rFonts w:ascii="Times New Roman" w:hAnsi="Times New Roman" w:cs="Times New Roman"/>
          <w:b/>
          <w:sz w:val="24"/>
          <w:szCs w:val="24"/>
          <w:u w:val="single"/>
        </w:rPr>
        <w:lastRenderedPageBreak/>
        <w:t>HR Briefing Statement</w:t>
      </w:r>
    </w:p>
    <w:p w:rsidR="00812B68" w:rsidRPr="00741FEE" w:rsidRDefault="00D6610A">
      <w:pPr>
        <w:rPr>
          <w:rFonts w:ascii="Times New Roman" w:hAnsi="Times New Roman" w:cs="Times New Roman"/>
          <w:sz w:val="24"/>
          <w:szCs w:val="24"/>
        </w:rPr>
      </w:pPr>
      <w:r>
        <w:rPr>
          <w:rFonts w:ascii="Times New Roman" w:hAnsi="Times New Roman" w:cs="Times New Roman"/>
          <w:sz w:val="24"/>
          <w:szCs w:val="24"/>
        </w:rPr>
        <w:t>T</w:t>
      </w:r>
      <w:r w:rsidR="001120DA" w:rsidRPr="00741FEE">
        <w:rPr>
          <w:rFonts w:ascii="Times New Roman" w:hAnsi="Times New Roman" w:cs="Times New Roman"/>
          <w:sz w:val="24"/>
          <w:szCs w:val="24"/>
        </w:rPr>
        <w:t>he GM of Hanoi Hats should take in consideration few aspects relating to the individuals behaviour and cultural aspects</w:t>
      </w:r>
      <w:r>
        <w:rPr>
          <w:rFonts w:ascii="Times New Roman" w:hAnsi="Times New Roman" w:cs="Times New Roman"/>
          <w:sz w:val="24"/>
          <w:szCs w:val="24"/>
        </w:rPr>
        <w:t xml:space="preserve"> in South Korea b</w:t>
      </w:r>
      <w:r w:rsidRPr="00D6610A">
        <w:rPr>
          <w:rFonts w:ascii="Times New Roman" w:hAnsi="Times New Roman" w:cs="Times New Roman"/>
          <w:sz w:val="24"/>
          <w:szCs w:val="24"/>
        </w:rPr>
        <w:t>efore approaching the line managers to persuade them with the introduction of a suitable HRM strategy</w:t>
      </w:r>
      <w:r>
        <w:rPr>
          <w:rFonts w:ascii="Times New Roman" w:hAnsi="Times New Roman" w:cs="Times New Roman"/>
          <w:sz w:val="24"/>
          <w:szCs w:val="24"/>
        </w:rPr>
        <w:t>.</w:t>
      </w:r>
    </w:p>
    <w:p w:rsidR="001120DA" w:rsidRPr="00741FEE" w:rsidRDefault="002B4BC2">
      <w:pPr>
        <w:rPr>
          <w:rFonts w:ascii="Times New Roman" w:hAnsi="Times New Roman" w:cs="Times New Roman"/>
          <w:sz w:val="24"/>
          <w:szCs w:val="24"/>
        </w:rPr>
      </w:pPr>
      <w:r w:rsidRPr="00741FEE">
        <w:rPr>
          <w:rFonts w:ascii="Times New Roman" w:hAnsi="Times New Roman" w:cs="Times New Roman"/>
          <w:sz w:val="24"/>
          <w:szCs w:val="24"/>
        </w:rPr>
        <w:t xml:space="preserve">Based on </w:t>
      </w:r>
      <w:proofErr w:type="spellStart"/>
      <w:r w:rsidRPr="00741FEE">
        <w:rPr>
          <w:rFonts w:ascii="Times New Roman" w:hAnsi="Times New Roman" w:cs="Times New Roman"/>
          <w:sz w:val="24"/>
          <w:szCs w:val="24"/>
        </w:rPr>
        <w:t>Branine</w:t>
      </w:r>
      <w:proofErr w:type="spellEnd"/>
      <w:r w:rsidRPr="00741FEE">
        <w:rPr>
          <w:rFonts w:ascii="Times New Roman" w:hAnsi="Times New Roman" w:cs="Times New Roman"/>
          <w:sz w:val="24"/>
          <w:szCs w:val="24"/>
        </w:rPr>
        <w:t xml:space="preserve"> </w:t>
      </w:r>
      <w:r w:rsidR="009B7186" w:rsidRPr="00741FEE">
        <w:rPr>
          <w:rFonts w:ascii="Times New Roman" w:hAnsi="Times New Roman" w:cs="Times New Roman"/>
          <w:sz w:val="24"/>
          <w:szCs w:val="24"/>
        </w:rPr>
        <w:t>(2012</w:t>
      </w:r>
      <w:r w:rsidR="000C4AB1" w:rsidRPr="00741FEE">
        <w:rPr>
          <w:rFonts w:ascii="Times New Roman" w:hAnsi="Times New Roman" w:cs="Times New Roman"/>
          <w:sz w:val="24"/>
          <w:szCs w:val="24"/>
        </w:rPr>
        <w:t>, p. 184</w:t>
      </w:r>
      <w:r w:rsidR="009B7186" w:rsidRPr="00741FEE">
        <w:rPr>
          <w:rFonts w:ascii="Times New Roman" w:hAnsi="Times New Roman" w:cs="Times New Roman"/>
          <w:sz w:val="24"/>
          <w:szCs w:val="24"/>
        </w:rPr>
        <w:t>) in South Korea, the culture</w:t>
      </w:r>
      <w:r w:rsidRPr="00741FEE">
        <w:rPr>
          <w:rFonts w:ascii="Times New Roman" w:hAnsi="Times New Roman" w:cs="Times New Roman"/>
          <w:sz w:val="24"/>
          <w:szCs w:val="24"/>
        </w:rPr>
        <w:t xml:space="preserve"> is influences by Confucianism, which means that all individuals relationships are organized vertically from the government down to the simple individuals and this is applicable in term of employment as </w:t>
      </w:r>
      <w:r w:rsidR="009B7186" w:rsidRPr="00741FEE">
        <w:rPr>
          <w:rFonts w:ascii="Times New Roman" w:hAnsi="Times New Roman" w:cs="Times New Roman"/>
          <w:sz w:val="24"/>
          <w:szCs w:val="24"/>
        </w:rPr>
        <w:t>well. This concept also refers to the importance of the value, harmony, conformity, avoiding conflict and maintaining of long term relationships. Seniority is perceived as a very important factor because determines the level of respect an individual should get in society</w:t>
      </w:r>
      <w:proofErr w:type="gramStart"/>
      <w:r w:rsidR="009B7186" w:rsidRPr="00741FEE">
        <w:rPr>
          <w:rFonts w:ascii="Times New Roman" w:hAnsi="Times New Roman" w:cs="Times New Roman"/>
          <w:sz w:val="24"/>
          <w:szCs w:val="24"/>
        </w:rPr>
        <w:t>.</w:t>
      </w:r>
      <w:r w:rsidR="000C4AB1" w:rsidRPr="00741FEE">
        <w:rPr>
          <w:rFonts w:ascii="Times New Roman" w:hAnsi="Times New Roman" w:cs="Times New Roman"/>
          <w:sz w:val="24"/>
          <w:szCs w:val="24"/>
        </w:rPr>
        <w:t>(</w:t>
      </w:r>
      <w:proofErr w:type="spellStart"/>
      <w:proofErr w:type="gramEnd"/>
      <w:r w:rsidR="000C4AB1" w:rsidRPr="00741FEE">
        <w:rPr>
          <w:rFonts w:ascii="Times New Roman" w:hAnsi="Times New Roman" w:cs="Times New Roman"/>
          <w:sz w:val="24"/>
          <w:szCs w:val="24"/>
        </w:rPr>
        <w:t>Branine</w:t>
      </w:r>
      <w:proofErr w:type="spellEnd"/>
      <w:r w:rsidR="000C4AB1" w:rsidRPr="00741FEE">
        <w:rPr>
          <w:rFonts w:ascii="Times New Roman" w:hAnsi="Times New Roman" w:cs="Times New Roman"/>
          <w:sz w:val="24"/>
          <w:szCs w:val="24"/>
        </w:rPr>
        <w:t>, 2012, p.201)</w:t>
      </w:r>
    </w:p>
    <w:p w:rsidR="00831FFE" w:rsidRPr="00741FEE" w:rsidRDefault="00C77731">
      <w:pPr>
        <w:rPr>
          <w:rFonts w:ascii="Times New Roman" w:hAnsi="Times New Roman" w:cs="Times New Roman"/>
          <w:sz w:val="24"/>
          <w:szCs w:val="24"/>
        </w:rPr>
      </w:pPr>
      <w:r w:rsidRPr="00741FEE">
        <w:rPr>
          <w:rFonts w:ascii="Times New Roman" w:hAnsi="Times New Roman" w:cs="Times New Roman"/>
          <w:sz w:val="24"/>
          <w:szCs w:val="24"/>
        </w:rPr>
        <w:t>South Korean society it’s also known as</w:t>
      </w:r>
      <w:r w:rsidR="00831FFE" w:rsidRPr="00741FEE">
        <w:rPr>
          <w:rFonts w:ascii="Times New Roman" w:hAnsi="Times New Roman" w:cs="Times New Roman"/>
          <w:sz w:val="24"/>
          <w:szCs w:val="24"/>
        </w:rPr>
        <w:t xml:space="preserve"> a collectivist, restraint and feminine society, </w:t>
      </w:r>
      <w:r w:rsidRPr="00741FEE">
        <w:rPr>
          <w:rFonts w:ascii="Times New Roman" w:hAnsi="Times New Roman" w:cs="Times New Roman"/>
          <w:sz w:val="24"/>
          <w:szCs w:val="24"/>
        </w:rPr>
        <w:t xml:space="preserve">where </w:t>
      </w:r>
      <w:r w:rsidR="00831FFE" w:rsidRPr="00741FEE">
        <w:rPr>
          <w:rFonts w:ascii="Times New Roman" w:hAnsi="Times New Roman" w:cs="Times New Roman"/>
          <w:sz w:val="24"/>
          <w:szCs w:val="24"/>
        </w:rPr>
        <w:t>power distance applies and conflicts are resolved through negotiation and compromise</w:t>
      </w:r>
      <w:r w:rsidRPr="00741FEE">
        <w:rPr>
          <w:rFonts w:ascii="Times New Roman" w:hAnsi="Times New Roman" w:cs="Times New Roman"/>
          <w:sz w:val="24"/>
          <w:szCs w:val="24"/>
        </w:rPr>
        <w:t>. (</w:t>
      </w:r>
      <w:r w:rsidR="00831FFE" w:rsidRPr="00741FEE">
        <w:rPr>
          <w:rFonts w:ascii="Times New Roman" w:hAnsi="Times New Roman" w:cs="Times New Roman"/>
          <w:sz w:val="24"/>
          <w:szCs w:val="24"/>
        </w:rPr>
        <w:t>Hofstede-Insights, 2020)</w:t>
      </w:r>
    </w:p>
    <w:p w:rsidR="00C77731" w:rsidRDefault="00BA2E9A">
      <w:pPr>
        <w:rPr>
          <w:rFonts w:ascii="Times New Roman" w:hAnsi="Times New Roman" w:cs="Times New Roman"/>
          <w:sz w:val="24"/>
          <w:szCs w:val="24"/>
        </w:rPr>
      </w:pPr>
      <w:r w:rsidRPr="00741FEE">
        <w:rPr>
          <w:rFonts w:ascii="Times New Roman" w:hAnsi="Times New Roman" w:cs="Times New Roman"/>
          <w:sz w:val="24"/>
          <w:szCs w:val="24"/>
        </w:rPr>
        <w:t xml:space="preserve">South Korea has for a long time US type business schools and </w:t>
      </w:r>
      <w:r w:rsidR="00A8545E" w:rsidRPr="00741FEE">
        <w:rPr>
          <w:rFonts w:ascii="Times New Roman" w:hAnsi="Times New Roman" w:cs="Times New Roman"/>
          <w:sz w:val="24"/>
          <w:szCs w:val="24"/>
        </w:rPr>
        <w:t>USA MBA programme</w:t>
      </w:r>
      <w:r w:rsidRPr="00741FEE">
        <w:rPr>
          <w:rFonts w:ascii="Times New Roman" w:hAnsi="Times New Roman" w:cs="Times New Roman"/>
          <w:sz w:val="24"/>
          <w:szCs w:val="24"/>
        </w:rPr>
        <w:t xml:space="preserve"> model</w:t>
      </w:r>
      <w:r w:rsidR="00A8545E" w:rsidRPr="00741FEE">
        <w:rPr>
          <w:rFonts w:ascii="Times New Roman" w:hAnsi="Times New Roman" w:cs="Times New Roman"/>
          <w:sz w:val="24"/>
          <w:szCs w:val="24"/>
        </w:rPr>
        <w:t>s</w:t>
      </w:r>
      <w:r w:rsidRPr="00741FEE">
        <w:rPr>
          <w:rFonts w:ascii="Times New Roman" w:hAnsi="Times New Roman" w:cs="Times New Roman"/>
          <w:sz w:val="24"/>
          <w:szCs w:val="24"/>
        </w:rPr>
        <w:t xml:space="preserve"> with the aim to bring Western education to the East.</w:t>
      </w:r>
      <w:r w:rsidR="00A8545E" w:rsidRPr="00741FEE">
        <w:rPr>
          <w:rFonts w:ascii="Times New Roman" w:hAnsi="Times New Roman" w:cs="Times New Roman"/>
          <w:sz w:val="24"/>
          <w:szCs w:val="24"/>
        </w:rPr>
        <w:t xml:space="preserve"> (</w:t>
      </w:r>
      <w:proofErr w:type="spellStart"/>
      <w:r w:rsidR="000C4AB1" w:rsidRPr="00741FEE">
        <w:rPr>
          <w:rFonts w:ascii="Times New Roman" w:hAnsi="Times New Roman" w:cs="Times New Roman"/>
          <w:sz w:val="24"/>
          <w:szCs w:val="24"/>
        </w:rPr>
        <w:t>Branine</w:t>
      </w:r>
      <w:proofErr w:type="spellEnd"/>
      <w:r w:rsidR="000C4AB1" w:rsidRPr="00741FEE">
        <w:rPr>
          <w:rFonts w:ascii="Times New Roman" w:hAnsi="Times New Roman" w:cs="Times New Roman"/>
          <w:sz w:val="24"/>
          <w:szCs w:val="24"/>
        </w:rPr>
        <w:t>, 2012, p</w:t>
      </w:r>
      <w:r w:rsidR="00A8545E" w:rsidRPr="00741FEE">
        <w:rPr>
          <w:rFonts w:ascii="Times New Roman" w:hAnsi="Times New Roman" w:cs="Times New Roman"/>
          <w:sz w:val="24"/>
          <w:szCs w:val="24"/>
        </w:rPr>
        <w:t>. 198) A</w:t>
      </w:r>
      <w:r w:rsidRPr="00741FEE">
        <w:rPr>
          <w:rFonts w:ascii="Times New Roman" w:hAnsi="Times New Roman" w:cs="Times New Roman"/>
          <w:sz w:val="24"/>
          <w:szCs w:val="24"/>
        </w:rPr>
        <w:t>lso a known fact is that the companies recruit their managers</w:t>
      </w:r>
      <w:r w:rsidR="00A8545E" w:rsidRPr="00741FEE">
        <w:rPr>
          <w:rFonts w:ascii="Times New Roman" w:hAnsi="Times New Roman" w:cs="Times New Roman"/>
          <w:sz w:val="24"/>
          <w:szCs w:val="24"/>
        </w:rPr>
        <w:t xml:space="preserve"> and professionals straight from university. In this case the GM although earned the MBA</w:t>
      </w:r>
      <w:r w:rsidR="00D815DA">
        <w:rPr>
          <w:rFonts w:ascii="Times New Roman" w:hAnsi="Times New Roman" w:cs="Times New Roman"/>
          <w:sz w:val="24"/>
          <w:szCs w:val="24"/>
        </w:rPr>
        <w:t xml:space="preserve"> in a Western business school i</w:t>
      </w:r>
      <w:r w:rsidR="00A8545E" w:rsidRPr="00741FEE">
        <w:rPr>
          <w:rFonts w:ascii="Times New Roman" w:hAnsi="Times New Roman" w:cs="Times New Roman"/>
          <w:sz w:val="24"/>
          <w:szCs w:val="24"/>
        </w:rPr>
        <w:t xml:space="preserve">s </w:t>
      </w:r>
      <w:r w:rsidR="00D815DA">
        <w:rPr>
          <w:rFonts w:ascii="Times New Roman" w:hAnsi="Times New Roman" w:cs="Times New Roman"/>
          <w:sz w:val="24"/>
          <w:szCs w:val="24"/>
        </w:rPr>
        <w:t xml:space="preserve">speaking the same </w:t>
      </w:r>
      <w:proofErr w:type="spellStart"/>
      <w:r w:rsidR="00EF1197">
        <w:rPr>
          <w:rFonts w:ascii="Times New Roman" w:hAnsi="Times New Roman" w:cs="Times New Roman"/>
          <w:sz w:val="24"/>
          <w:szCs w:val="24"/>
        </w:rPr>
        <w:t>d</w:t>
      </w:r>
      <w:r w:rsidR="003718E5" w:rsidRPr="00741FEE">
        <w:rPr>
          <w:rFonts w:ascii="Times New Roman" w:hAnsi="Times New Roman" w:cs="Times New Roman"/>
          <w:sz w:val="24"/>
          <w:szCs w:val="24"/>
        </w:rPr>
        <w:t>business</w:t>
      </w:r>
      <w:proofErr w:type="spellEnd"/>
      <w:r w:rsidR="003718E5" w:rsidRPr="00741FEE">
        <w:rPr>
          <w:rFonts w:ascii="Times New Roman" w:hAnsi="Times New Roman" w:cs="Times New Roman"/>
          <w:sz w:val="24"/>
          <w:szCs w:val="24"/>
        </w:rPr>
        <w:t xml:space="preserve"> </w:t>
      </w:r>
      <w:r w:rsidR="00E73FDF" w:rsidRPr="00741FEE">
        <w:rPr>
          <w:rFonts w:ascii="Times New Roman" w:hAnsi="Times New Roman" w:cs="Times New Roman"/>
          <w:sz w:val="24"/>
          <w:szCs w:val="24"/>
        </w:rPr>
        <w:t>language</w:t>
      </w:r>
      <w:r w:rsidR="00A8545E" w:rsidRPr="00741FEE">
        <w:rPr>
          <w:rFonts w:ascii="Times New Roman" w:hAnsi="Times New Roman" w:cs="Times New Roman"/>
          <w:sz w:val="24"/>
          <w:szCs w:val="24"/>
        </w:rPr>
        <w:t xml:space="preserve"> as the line </w:t>
      </w:r>
      <w:r w:rsidR="00696488" w:rsidRPr="00741FEE">
        <w:rPr>
          <w:rFonts w:ascii="Times New Roman" w:hAnsi="Times New Roman" w:cs="Times New Roman"/>
          <w:sz w:val="24"/>
          <w:szCs w:val="24"/>
        </w:rPr>
        <w:t>managers. Therefore</w:t>
      </w:r>
      <w:r w:rsidR="00A8545E" w:rsidRPr="00741FEE">
        <w:rPr>
          <w:rFonts w:ascii="Times New Roman" w:hAnsi="Times New Roman" w:cs="Times New Roman"/>
          <w:sz w:val="24"/>
          <w:szCs w:val="24"/>
        </w:rPr>
        <w:t xml:space="preserve"> it shouldn’t be such a difficult task to approach them with HRM proposals.</w:t>
      </w:r>
    </w:p>
    <w:p w:rsidR="00741FEE" w:rsidRPr="00741FEE" w:rsidRDefault="00741FEE">
      <w:pPr>
        <w:rPr>
          <w:rFonts w:ascii="Times New Roman" w:hAnsi="Times New Roman" w:cs="Times New Roman"/>
          <w:sz w:val="24"/>
          <w:szCs w:val="24"/>
        </w:rPr>
      </w:pPr>
      <w:r w:rsidRPr="00741FEE">
        <w:rPr>
          <w:rFonts w:ascii="Times New Roman" w:hAnsi="Times New Roman" w:cs="Times New Roman"/>
          <w:sz w:val="24"/>
          <w:szCs w:val="24"/>
        </w:rPr>
        <w:t>Based on Yun et al (2019, pp. 3-7) in South Korea is a patriarchal culture in organisation, where the traditional image of managers are men. Also male employees they might feel dissatisfied with the female managers although Korean government promotes gender equity in organisations. Still female managers are also perceived to be fairer, more participatory, and more democratic. Contrary expectations, the GM of Hanoi Hats should not choose silence or follow the gender norms. She should rather develop and exercise her managerial skills within the company.</w:t>
      </w:r>
    </w:p>
    <w:p w:rsidR="00D20195" w:rsidRPr="00741FEE" w:rsidRDefault="008603C3">
      <w:pPr>
        <w:rPr>
          <w:rFonts w:ascii="Times New Roman" w:hAnsi="Times New Roman" w:cs="Times New Roman"/>
          <w:sz w:val="24"/>
          <w:szCs w:val="24"/>
        </w:rPr>
      </w:pPr>
      <w:r w:rsidRPr="00741FEE">
        <w:rPr>
          <w:rFonts w:ascii="Times New Roman" w:hAnsi="Times New Roman" w:cs="Times New Roman"/>
          <w:sz w:val="24"/>
          <w:szCs w:val="24"/>
        </w:rPr>
        <w:t>As a conclusion outlined by Song(199</w:t>
      </w:r>
      <w:r w:rsidR="000C4AB1" w:rsidRPr="00741FEE">
        <w:rPr>
          <w:rFonts w:ascii="Times New Roman" w:hAnsi="Times New Roman" w:cs="Times New Roman"/>
          <w:sz w:val="24"/>
          <w:szCs w:val="24"/>
        </w:rPr>
        <w:t xml:space="preserve">7) and cited by </w:t>
      </w:r>
      <w:proofErr w:type="spellStart"/>
      <w:r w:rsidR="000C4AB1" w:rsidRPr="00741FEE">
        <w:rPr>
          <w:rFonts w:ascii="Times New Roman" w:hAnsi="Times New Roman" w:cs="Times New Roman"/>
          <w:sz w:val="24"/>
          <w:szCs w:val="24"/>
        </w:rPr>
        <w:t>Branine</w:t>
      </w:r>
      <w:proofErr w:type="spellEnd"/>
      <w:r w:rsidR="000C4AB1" w:rsidRPr="00741FEE">
        <w:rPr>
          <w:rFonts w:ascii="Times New Roman" w:hAnsi="Times New Roman" w:cs="Times New Roman"/>
          <w:sz w:val="24"/>
          <w:szCs w:val="24"/>
        </w:rPr>
        <w:t xml:space="preserve"> (2012, p</w:t>
      </w:r>
      <w:r w:rsidRPr="00741FEE">
        <w:rPr>
          <w:rFonts w:ascii="Times New Roman" w:hAnsi="Times New Roman" w:cs="Times New Roman"/>
          <w:sz w:val="24"/>
          <w:szCs w:val="24"/>
        </w:rPr>
        <w:t xml:space="preserve">.187) it was found that loyalty in the employment sector was rather </w:t>
      </w:r>
      <w:r w:rsidR="00831FFE" w:rsidRPr="00741FEE">
        <w:rPr>
          <w:rFonts w:ascii="Times New Roman" w:hAnsi="Times New Roman" w:cs="Times New Roman"/>
          <w:sz w:val="24"/>
          <w:szCs w:val="24"/>
        </w:rPr>
        <w:t xml:space="preserve">linked </w:t>
      </w:r>
      <w:r w:rsidRPr="00741FEE">
        <w:rPr>
          <w:rFonts w:ascii="Times New Roman" w:hAnsi="Times New Roman" w:cs="Times New Roman"/>
          <w:sz w:val="24"/>
          <w:szCs w:val="24"/>
        </w:rPr>
        <w:t>to individuals regardless that person was owner or the manager of the company and there is not a great loyalty to the organization.</w:t>
      </w:r>
    </w:p>
    <w:p w:rsidR="00A67D0B" w:rsidRDefault="00D20195">
      <w:pPr>
        <w:rPr>
          <w:rFonts w:ascii="Times New Roman" w:hAnsi="Times New Roman" w:cs="Times New Roman"/>
          <w:sz w:val="24"/>
          <w:szCs w:val="24"/>
        </w:rPr>
      </w:pPr>
      <w:r w:rsidRPr="00741FEE">
        <w:rPr>
          <w:rFonts w:ascii="Times New Roman" w:hAnsi="Times New Roman" w:cs="Times New Roman"/>
          <w:sz w:val="24"/>
          <w:szCs w:val="24"/>
        </w:rPr>
        <w:t>Based on the above findings both t</w:t>
      </w:r>
      <w:r w:rsidR="009B7186" w:rsidRPr="00741FEE">
        <w:rPr>
          <w:rFonts w:ascii="Times New Roman" w:hAnsi="Times New Roman" w:cs="Times New Roman"/>
          <w:sz w:val="24"/>
          <w:szCs w:val="24"/>
        </w:rPr>
        <w:t>he GM and line managers are considered a part of the Seniority group</w:t>
      </w:r>
      <w:r w:rsidRPr="00741FEE">
        <w:rPr>
          <w:rFonts w:ascii="Times New Roman" w:hAnsi="Times New Roman" w:cs="Times New Roman"/>
          <w:sz w:val="24"/>
          <w:szCs w:val="24"/>
        </w:rPr>
        <w:t xml:space="preserve">, where the GM has a greater influence on decision </w:t>
      </w:r>
      <w:r w:rsidR="00C77731" w:rsidRPr="00741FEE">
        <w:rPr>
          <w:rFonts w:ascii="Times New Roman" w:hAnsi="Times New Roman" w:cs="Times New Roman"/>
          <w:sz w:val="24"/>
          <w:szCs w:val="24"/>
        </w:rPr>
        <w:t xml:space="preserve">and respect within the </w:t>
      </w:r>
      <w:r w:rsidR="00574D13" w:rsidRPr="00741FEE">
        <w:rPr>
          <w:rFonts w:ascii="Times New Roman" w:hAnsi="Times New Roman" w:cs="Times New Roman"/>
          <w:sz w:val="24"/>
          <w:szCs w:val="24"/>
        </w:rPr>
        <w:t>company. T</w:t>
      </w:r>
      <w:r w:rsidR="00E315E1">
        <w:rPr>
          <w:rFonts w:ascii="Times New Roman" w:hAnsi="Times New Roman" w:cs="Times New Roman"/>
          <w:sz w:val="24"/>
          <w:szCs w:val="24"/>
        </w:rPr>
        <w:t>o tackle any gender conflicts and tensions t</w:t>
      </w:r>
      <w:r w:rsidR="00574D13" w:rsidRPr="00741FEE">
        <w:rPr>
          <w:rFonts w:ascii="Times New Roman" w:hAnsi="Times New Roman" w:cs="Times New Roman"/>
          <w:sz w:val="24"/>
          <w:szCs w:val="24"/>
        </w:rPr>
        <w:t>he</w:t>
      </w:r>
      <w:r w:rsidR="00956FBC" w:rsidRPr="00741FEE">
        <w:rPr>
          <w:rFonts w:ascii="Times New Roman" w:hAnsi="Times New Roman" w:cs="Times New Roman"/>
          <w:sz w:val="24"/>
          <w:szCs w:val="24"/>
        </w:rPr>
        <w:t xml:space="preserve"> GM should</w:t>
      </w:r>
      <w:r w:rsidR="00E315E1">
        <w:rPr>
          <w:rFonts w:ascii="Times New Roman" w:hAnsi="Times New Roman" w:cs="Times New Roman"/>
          <w:sz w:val="24"/>
          <w:szCs w:val="24"/>
        </w:rPr>
        <w:t xml:space="preserve"> appoint</w:t>
      </w:r>
      <w:r w:rsidR="00C77731" w:rsidRPr="00741FEE">
        <w:rPr>
          <w:rFonts w:ascii="Times New Roman" w:hAnsi="Times New Roman" w:cs="Times New Roman"/>
          <w:sz w:val="24"/>
          <w:szCs w:val="24"/>
        </w:rPr>
        <w:t xml:space="preserve"> the next </w:t>
      </w:r>
      <w:r w:rsidR="000C4AB1" w:rsidRPr="00741FEE">
        <w:rPr>
          <w:rFonts w:ascii="Times New Roman" w:hAnsi="Times New Roman" w:cs="Times New Roman"/>
          <w:sz w:val="24"/>
          <w:szCs w:val="24"/>
        </w:rPr>
        <w:t xml:space="preserve">man </w:t>
      </w:r>
      <w:r w:rsidR="00E315E1">
        <w:rPr>
          <w:rFonts w:ascii="Times New Roman" w:hAnsi="Times New Roman" w:cs="Times New Roman"/>
          <w:sz w:val="24"/>
          <w:szCs w:val="24"/>
        </w:rPr>
        <w:t>in line for promotion</w:t>
      </w:r>
      <w:r w:rsidR="00C77731" w:rsidRPr="00741FEE">
        <w:rPr>
          <w:rFonts w:ascii="Times New Roman" w:hAnsi="Times New Roman" w:cs="Times New Roman"/>
          <w:sz w:val="24"/>
          <w:szCs w:val="24"/>
        </w:rPr>
        <w:t xml:space="preserve"> from their line managers</w:t>
      </w:r>
      <w:r w:rsidR="00F90919">
        <w:rPr>
          <w:rFonts w:ascii="Times New Roman" w:hAnsi="Times New Roman" w:cs="Times New Roman"/>
          <w:sz w:val="24"/>
          <w:szCs w:val="24"/>
        </w:rPr>
        <w:t xml:space="preserve"> as HR Manage</w:t>
      </w:r>
      <w:r w:rsidR="003B5E1E" w:rsidRPr="00741FEE">
        <w:rPr>
          <w:rFonts w:ascii="Times New Roman" w:hAnsi="Times New Roman" w:cs="Times New Roman"/>
          <w:sz w:val="24"/>
          <w:szCs w:val="24"/>
        </w:rPr>
        <w:t>r</w:t>
      </w:r>
      <w:r w:rsidR="00F90919">
        <w:rPr>
          <w:rFonts w:ascii="Times New Roman" w:hAnsi="Times New Roman" w:cs="Times New Roman"/>
          <w:sz w:val="24"/>
          <w:szCs w:val="24"/>
        </w:rPr>
        <w:t>, who</w:t>
      </w:r>
      <w:r w:rsidR="00C77731" w:rsidRPr="00741FEE">
        <w:rPr>
          <w:rFonts w:ascii="Times New Roman" w:hAnsi="Times New Roman" w:cs="Times New Roman"/>
          <w:sz w:val="24"/>
          <w:szCs w:val="24"/>
        </w:rPr>
        <w:t xml:space="preserve"> will work closely w</w:t>
      </w:r>
      <w:r w:rsidR="00A67D0B">
        <w:rPr>
          <w:rFonts w:ascii="Times New Roman" w:hAnsi="Times New Roman" w:cs="Times New Roman"/>
          <w:sz w:val="24"/>
          <w:szCs w:val="24"/>
        </w:rPr>
        <w:t xml:space="preserve">ith the </w:t>
      </w:r>
      <w:r w:rsidR="006E7DFF">
        <w:rPr>
          <w:rFonts w:ascii="Times New Roman" w:hAnsi="Times New Roman" w:cs="Times New Roman"/>
          <w:sz w:val="24"/>
          <w:szCs w:val="24"/>
        </w:rPr>
        <w:t>GM. To</w:t>
      </w:r>
      <w:r w:rsidR="00A67D0B" w:rsidRPr="00A67D0B">
        <w:rPr>
          <w:rFonts w:ascii="Times New Roman" w:hAnsi="Times New Roman" w:cs="Times New Roman"/>
          <w:sz w:val="24"/>
          <w:szCs w:val="24"/>
        </w:rPr>
        <w:t xml:space="preserve"> create sustainable value through organization capability and individual abilities and based on the cultural aspects of the so</w:t>
      </w:r>
      <w:r w:rsidR="006E7DFF">
        <w:rPr>
          <w:rFonts w:ascii="Times New Roman" w:hAnsi="Times New Roman" w:cs="Times New Roman"/>
          <w:sz w:val="24"/>
          <w:szCs w:val="24"/>
        </w:rPr>
        <w:t>ciety and its structure the best</w:t>
      </w:r>
      <w:r w:rsidR="00A67D0B" w:rsidRPr="00A67D0B">
        <w:rPr>
          <w:rFonts w:ascii="Times New Roman" w:hAnsi="Times New Roman" w:cs="Times New Roman"/>
          <w:sz w:val="24"/>
          <w:szCs w:val="24"/>
        </w:rPr>
        <w:t xml:space="preserve"> </w:t>
      </w:r>
      <w:r w:rsidR="00EF1197">
        <w:rPr>
          <w:rFonts w:ascii="Times New Roman" w:hAnsi="Times New Roman" w:cs="Times New Roman"/>
          <w:sz w:val="24"/>
          <w:szCs w:val="24"/>
        </w:rPr>
        <w:t xml:space="preserve">HRM </w:t>
      </w:r>
      <w:r w:rsidR="00A67D0B" w:rsidRPr="00A67D0B">
        <w:rPr>
          <w:rFonts w:ascii="Times New Roman" w:hAnsi="Times New Roman" w:cs="Times New Roman"/>
          <w:sz w:val="24"/>
          <w:szCs w:val="24"/>
        </w:rPr>
        <w:t>ap</w:t>
      </w:r>
      <w:r w:rsidR="008C6783">
        <w:rPr>
          <w:rFonts w:ascii="Times New Roman" w:hAnsi="Times New Roman" w:cs="Times New Roman"/>
          <w:sz w:val="24"/>
          <w:szCs w:val="24"/>
        </w:rPr>
        <w:t>proach proposed</w:t>
      </w:r>
      <w:r w:rsidR="00EF1197">
        <w:rPr>
          <w:rFonts w:ascii="Times New Roman" w:hAnsi="Times New Roman" w:cs="Times New Roman"/>
          <w:sz w:val="24"/>
          <w:szCs w:val="24"/>
        </w:rPr>
        <w:t xml:space="preserve"> by</w:t>
      </w:r>
      <w:r w:rsidR="00A67D0B">
        <w:rPr>
          <w:rFonts w:ascii="Times New Roman" w:hAnsi="Times New Roman" w:cs="Times New Roman"/>
          <w:sz w:val="24"/>
          <w:szCs w:val="24"/>
        </w:rPr>
        <w:t xml:space="preserve"> Hanoi Hats</w:t>
      </w:r>
      <w:r w:rsidR="008C6783">
        <w:rPr>
          <w:rFonts w:ascii="Times New Roman" w:hAnsi="Times New Roman" w:cs="Times New Roman"/>
          <w:sz w:val="24"/>
          <w:szCs w:val="24"/>
        </w:rPr>
        <w:t xml:space="preserve"> management</w:t>
      </w:r>
      <w:r w:rsidR="00A67D0B">
        <w:rPr>
          <w:rFonts w:ascii="Times New Roman" w:hAnsi="Times New Roman" w:cs="Times New Roman"/>
          <w:sz w:val="24"/>
          <w:szCs w:val="24"/>
        </w:rPr>
        <w:t xml:space="preserve"> is the</w:t>
      </w:r>
      <w:r w:rsidR="00A67D0B" w:rsidRPr="00A67D0B">
        <w:rPr>
          <w:rFonts w:ascii="Times New Roman" w:hAnsi="Times New Roman" w:cs="Times New Roman"/>
          <w:sz w:val="24"/>
          <w:szCs w:val="24"/>
        </w:rPr>
        <w:t xml:space="preserve"> application of soft HRM and the best fit strategy, vertically integrated</w:t>
      </w:r>
      <w:r w:rsidR="003B5E1E" w:rsidRPr="00741FEE">
        <w:rPr>
          <w:rFonts w:ascii="Times New Roman" w:hAnsi="Times New Roman" w:cs="Times New Roman"/>
          <w:sz w:val="24"/>
          <w:szCs w:val="24"/>
        </w:rPr>
        <w:t xml:space="preserve"> </w:t>
      </w:r>
      <w:r w:rsidR="00A67D0B">
        <w:rPr>
          <w:rFonts w:ascii="Times New Roman" w:hAnsi="Times New Roman" w:cs="Times New Roman"/>
          <w:sz w:val="24"/>
          <w:szCs w:val="24"/>
        </w:rPr>
        <w:t>.</w:t>
      </w:r>
      <w:r w:rsidR="00BC3523">
        <w:rPr>
          <w:rFonts w:ascii="Times New Roman" w:hAnsi="Times New Roman" w:cs="Times New Roman"/>
          <w:sz w:val="24"/>
          <w:szCs w:val="24"/>
        </w:rPr>
        <w:t>T</w:t>
      </w:r>
      <w:r w:rsidR="00547748">
        <w:rPr>
          <w:rFonts w:ascii="Times New Roman" w:hAnsi="Times New Roman" w:cs="Times New Roman"/>
          <w:sz w:val="24"/>
          <w:szCs w:val="24"/>
        </w:rPr>
        <w:t>he Management should also propose a Total Reward Strategy, by using the full range of aw</w:t>
      </w:r>
      <w:bookmarkStart w:id="0" w:name="_GoBack"/>
      <w:bookmarkEnd w:id="0"/>
      <w:r w:rsidR="00547748">
        <w:rPr>
          <w:rFonts w:ascii="Times New Roman" w:hAnsi="Times New Roman" w:cs="Times New Roman"/>
          <w:sz w:val="24"/>
          <w:szCs w:val="24"/>
        </w:rPr>
        <w:t>ards based on the BT model</w:t>
      </w:r>
      <w:r w:rsidR="00D6610A">
        <w:rPr>
          <w:rFonts w:ascii="Times New Roman" w:hAnsi="Times New Roman" w:cs="Times New Roman"/>
          <w:sz w:val="24"/>
          <w:szCs w:val="24"/>
        </w:rPr>
        <w:t>.</w:t>
      </w:r>
      <w:r w:rsidR="00D6610A" w:rsidRPr="00547748">
        <w:rPr>
          <w:rFonts w:ascii="Times New Roman" w:hAnsi="Times New Roman" w:cs="Times New Roman"/>
          <w:sz w:val="24"/>
          <w:szCs w:val="24"/>
        </w:rPr>
        <w:t xml:space="preserve"> (</w:t>
      </w:r>
      <w:r w:rsidR="00547748" w:rsidRPr="00547748">
        <w:rPr>
          <w:rFonts w:ascii="Times New Roman" w:hAnsi="Times New Roman" w:cs="Times New Roman"/>
          <w:sz w:val="24"/>
          <w:szCs w:val="24"/>
        </w:rPr>
        <w:t>Armstrong, 2010, P.409)</w:t>
      </w:r>
    </w:p>
    <w:p w:rsidR="00C77731" w:rsidRPr="00741FEE" w:rsidRDefault="00EF1197">
      <w:pPr>
        <w:rPr>
          <w:rFonts w:ascii="Times New Roman" w:hAnsi="Times New Roman" w:cs="Times New Roman"/>
          <w:sz w:val="24"/>
          <w:szCs w:val="24"/>
        </w:rPr>
      </w:pPr>
      <w:r>
        <w:rPr>
          <w:rFonts w:ascii="Times New Roman" w:hAnsi="Times New Roman" w:cs="Times New Roman"/>
          <w:sz w:val="24"/>
          <w:szCs w:val="24"/>
        </w:rPr>
        <w:lastRenderedPageBreak/>
        <w:t xml:space="preserve">The HRM strategy proposed will be communicated to the line </w:t>
      </w:r>
      <w:r w:rsidR="008E4274">
        <w:rPr>
          <w:rFonts w:ascii="Times New Roman" w:hAnsi="Times New Roman" w:cs="Times New Roman"/>
          <w:sz w:val="24"/>
          <w:szCs w:val="24"/>
        </w:rPr>
        <w:t>managers.</w:t>
      </w:r>
      <w:r w:rsidR="008E4274" w:rsidRPr="00741FEE">
        <w:rPr>
          <w:rFonts w:ascii="Times New Roman" w:hAnsi="Times New Roman" w:cs="Times New Roman"/>
          <w:sz w:val="24"/>
          <w:szCs w:val="24"/>
        </w:rPr>
        <w:t xml:space="preserve"> In</w:t>
      </w:r>
      <w:r w:rsidR="00574D13" w:rsidRPr="00741FEE">
        <w:rPr>
          <w:rFonts w:ascii="Times New Roman" w:hAnsi="Times New Roman" w:cs="Times New Roman"/>
          <w:sz w:val="24"/>
          <w:szCs w:val="24"/>
        </w:rPr>
        <w:t xml:space="preserve"> South Korea there is</w:t>
      </w:r>
      <w:r w:rsidR="00C77731" w:rsidRPr="00741FEE">
        <w:rPr>
          <w:rFonts w:ascii="Times New Roman" w:hAnsi="Times New Roman" w:cs="Times New Roman"/>
          <w:sz w:val="24"/>
          <w:szCs w:val="24"/>
        </w:rPr>
        <w:t xml:space="preserve"> a clear mechanism for communication, consultation and decision making </w:t>
      </w:r>
      <w:r w:rsidR="003B5E1E" w:rsidRPr="00741FEE">
        <w:rPr>
          <w:rFonts w:ascii="Times New Roman" w:hAnsi="Times New Roman" w:cs="Times New Roman"/>
          <w:sz w:val="24"/>
          <w:szCs w:val="24"/>
        </w:rPr>
        <w:t>process</w:t>
      </w:r>
      <w:r w:rsidR="00574D13" w:rsidRPr="00741FEE">
        <w:rPr>
          <w:rFonts w:ascii="Times New Roman" w:hAnsi="Times New Roman" w:cs="Times New Roman"/>
          <w:sz w:val="24"/>
          <w:szCs w:val="24"/>
        </w:rPr>
        <w:t xml:space="preserve">, </w:t>
      </w:r>
      <w:r w:rsidR="003B5E1E" w:rsidRPr="00741FEE">
        <w:rPr>
          <w:rFonts w:ascii="Times New Roman" w:hAnsi="Times New Roman" w:cs="Times New Roman"/>
          <w:sz w:val="24"/>
          <w:szCs w:val="24"/>
        </w:rPr>
        <w:t xml:space="preserve">where all subordinates in this case the line managers, </w:t>
      </w:r>
      <w:r w:rsidR="00574D13" w:rsidRPr="00741FEE">
        <w:rPr>
          <w:rFonts w:ascii="Times New Roman" w:hAnsi="Times New Roman" w:cs="Times New Roman"/>
          <w:sz w:val="24"/>
          <w:szCs w:val="24"/>
        </w:rPr>
        <w:t>are allowed to question management decision and to suggest a solution</w:t>
      </w:r>
      <w:r w:rsidR="00BA2E9A" w:rsidRPr="00741FEE">
        <w:rPr>
          <w:rFonts w:ascii="Times New Roman" w:hAnsi="Times New Roman" w:cs="Times New Roman"/>
          <w:sz w:val="24"/>
          <w:szCs w:val="24"/>
        </w:rPr>
        <w:t xml:space="preserve">. </w:t>
      </w:r>
      <w:r w:rsidR="00574D13" w:rsidRPr="00741FEE">
        <w:rPr>
          <w:rFonts w:ascii="Times New Roman" w:hAnsi="Times New Roman" w:cs="Times New Roman"/>
          <w:sz w:val="24"/>
          <w:szCs w:val="24"/>
        </w:rPr>
        <w:t>(</w:t>
      </w:r>
      <w:proofErr w:type="spellStart"/>
      <w:r w:rsidR="003B5E1E" w:rsidRPr="00741FEE">
        <w:rPr>
          <w:rFonts w:ascii="Times New Roman" w:hAnsi="Times New Roman" w:cs="Times New Roman"/>
          <w:sz w:val="24"/>
          <w:szCs w:val="24"/>
        </w:rPr>
        <w:t>Br</w:t>
      </w:r>
      <w:r w:rsidR="000C4AB1" w:rsidRPr="00741FEE">
        <w:rPr>
          <w:rFonts w:ascii="Times New Roman" w:hAnsi="Times New Roman" w:cs="Times New Roman"/>
          <w:sz w:val="24"/>
          <w:szCs w:val="24"/>
        </w:rPr>
        <w:t>anine</w:t>
      </w:r>
      <w:proofErr w:type="spellEnd"/>
      <w:r w:rsidR="000C4AB1" w:rsidRPr="00741FEE">
        <w:rPr>
          <w:rFonts w:ascii="Times New Roman" w:hAnsi="Times New Roman" w:cs="Times New Roman"/>
          <w:sz w:val="24"/>
          <w:szCs w:val="24"/>
        </w:rPr>
        <w:t>, 2012, pp</w:t>
      </w:r>
      <w:r w:rsidR="00574D13" w:rsidRPr="00741FEE">
        <w:rPr>
          <w:rFonts w:ascii="Times New Roman" w:hAnsi="Times New Roman" w:cs="Times New Roman"/>
          <w:sz w:val="24"/>
          <w:szCs w:val="24"/>
        </w:rPr>
        <w:t>.</w:t>
      </w:r>
      <w:r w:rsidR="003B5E1E" w:rsidRPr="00741FEE">
        <w:rPr>
          <w:rFonts w:ascii="Times New Roman" w:hAnsi="Times New Roman" w:cs="Times New Roman"/>
          <w:sz w:val="24"/>
          <w:szCs w:val="24"/>
        </w:rPr>
        <w:t>191</w:t>
      </w:r>
      <w:r w:rsidR="00574D13" w:rsidRPr="00741FEE">
        <w:rPr>
          <w:rFonts w:ascii="Times New Roman" w:hAnsi="Times New Roman" w:cs="Times New Roman"/>
          <w:sz w:val="24"/>
          <w:szCs w:val="24"/>
        </w:rPr>
        <w:t>-192</w:t>
      </w:r>
      <w:r w:rsidR="003B5E1E" w:rsidRPr="00741FEE">
        <w:rPr>
          <w:rFonts w:ascii="Times New Roman" w:hAnsi="Times New Roman" w:cs="Times New Roman"/>
          <w:sz w:val="24"/>
          <w:szCs w:val="24"/>
        </w:rPr>
        <w:t>)</w:t>
      </w:r>
    </w:p>
    <w:p w:rsidR="003B5E1E" w:rsidRPr="00741FEE" w:rsidRDefault="000648A0">
      <w:pPr>
        <w:rPr>
          <w:rFonts w:ascii="Times New Roman" w:hAnsi="Times New Roman" w:cs="Times New Roman"/>
          <w:sz w:val="24"/>
          <w:szCs w:val="24"/>
        </w:rPr>
      </w:pPr>
      <w:r w:rsidRPr="00741FEE">
        <w:rPr>
          <w:rFonts w:ascii="Times New Roman" w:hAnsi="Times New Roman" w:cs="Times New Roman"/>
          <w:sz w:val="24"/>
          <w:szCs w:val="24"/>
        </w:rPr>
        <w:t>The</w:t>
      </w:r>
      <w:r w:rsidR="003B5E1E" w:rsidRPr="00741FEE">
        <w:rPr>
          <w:rFonts w:ascii="Times New Roman" w:hAnsi="Times New Roman" w:cs="Times New Roman"/>
          <w:sz w:val="24"/>
          <w:szCs w:val="24"/>
        </w:rPr>
        <w:t xml:space="preserve"> final decision will be made by the</w:t>
      </w:r>
      <w:r w:rsidR="001A17D1" w:rsidRPr="00741FEE">
        <w:rPr>
          <w:rFonts w:ascii="Times New Roman" w:hAnsi="Times New Roman" w:cs="Times New Roman"/>
          <w:sz w:val="24"/>
          <w:szCs w:val="24"/>
        </w:rPr>
        <w:t xml:space="preserve"> GM </w:t>
      </w:r>
      <w:r w:rsidR="003718E5" w:rsidRPr="00741FEE">
        <w:rPr>
          <w:rFonts w:ascii="Times New Roman" w:hAnsi="Times New Roman" w:cs="Times New Roman"/>
          <w:sz w:val="24"/>
          <w:szCs w:val="24"/>
        </w:rPr>
        <w:t xml:space="preserve">with the help of HR manager </w:t>
      </w:r>
      <w:r w:rsidR="001A17D1" w:rsidRPr="00741FEE">
        <w:rPr>
          <w:rFonts w:ascii="Times New Roman" w:hAnsi="Times New Roman" w:cs="Times New Roman"/>
          <w:sz w:val="24"/>
          <w:szCs w:val="24"/>
        </w:rPr>
        <w:t xml:space="preserve">but </w:t>
      </w:r>
      <w:r w:rsidR="003B5E1E" w:rsidRPr="00741FEE">
        <w:rPr>
          <w:rFonts w:ascii="Times New Roman" w:hAnsi="Times New Roman" w:cs="Times New Roman"/>
          <w:sz w:val="24"/>
          <w:szCs w:val="24"/>
        </w:rPr>
        <w:t>the line managers will have the opportunity to have their opinions</w:t>
      </w:r>
      <w:r w:rsidR="00E315E1">
        <w:rPr>
          <w:rFonts w:ascii="Times New Roman" w:hAnsi="Times New Roman" w:cs="Times New Roman"/>
          <w:sz w:val="24"/>
          <w:szCs w:val="24"/>
        </w:rPr>
        <w:t xml:space="preserve"> and solutions</w:t>
      </w:r>
      <w:r w:rsidR="001A17D1" w:rsidRPr="00741FEE">
        <w:rPr>
          <w:rFonts w:ascii="Times New Roman" w:hAnsi="Times New Roman" w:cs="Times New Roman"/>
          <w:sz w:val="24"/>
          <w:szCs w:val="24"/>
        </w:rPr>
        <w:t xml:space="preserve"> heard </w:t>
      </w:r>
      <w:r w:rsidR="00E315E1">
        <w:rPr>
          <w:rFonts w:ascii="Times New Roman" w:hAnsi="Times New Roman" w:cs="Times New Roman"/>
          <w:sz w:val="24"/>
          <w:szCs w:val="24"/>
        </w:rPr>
        <w:t>and discussed with the</w:t>
      </w:r>
      <w:r w:rsidR="001A17D1" w:rsidRPr="00741FEE">
        <w:rPr>
          <w:rFonts w:ascii="Times New Roman" w:hAnsi="Times New Roman" w:cs="Times New Roman"/>
          <w:sz w:val="24"/>
          <w:szCs w:val="24"/>
        </w:rPr>
        <w:t xml:space="preserve"> management, which will </w:t>
      </w:r>
      <w:r w:rsidR="00956FBC" w:rsidRPr="00741FEE">
        <w:rPr>
          <w:rFonts w:ascii="Times New Roman" w:hAnsi="Times New Roman" w:cs="Times New Roman"/>
          <w:sz w:val="24"/>
          <w:szCs w:val="24"/>
        </w:rPr>
        <w:t xml:space="preserve">give them a </w:t>
      </w:r>
      <w:r w:rsidR="001A17D1" w:rsidRPr="00741FEE">
        <w:rPr>
          <w:rFonts w:ascii="Times New Roman" w:hAnsi="Times New Roman" w:cs="Times New Roman"/>
          <w:sz w:val="24"/>
          <w:szCs w:val="24"/>
        </w:rPr>
        <w:t>sense of belonging and feel responsible in achieving the company goals.</w:t>
      </w:r>
    </w:p>
    <w:p w:rsidR="00F064C4" w:rsidRPr="00741FEE" w:rsidRDefault="00F064C4">
      <w:pPr>
        <w:rPr>
          <w:rFonts w:ascii="Times New Roman" w:hAnsi="Times New Roman" w:cs="Times New Roman"/>
          <w:sz w:val="24"/>
          <w:szCs w:val="24"/>
        </w:rPr>
      </w:pPr>
    </w:p>
    <w:p w:rsidR="000C4AB1" w:rsidRPr="00741FEE" w:rsidRDefault="000C4AB1">
      <w:pPr>
        <w:rPr>
          <w:rFonts w:ascii="Times New Roman" w:hAnsi="Times New Roman" w:cs="Times New Roman"/>
          <w:sz w:val="24"/>
          <w:szCs w:val="24"/>
        </w:rPr>
      </w:pPr>
    </w:p>
    <w:p w:rsidR="00F064C4" w:rsidRDefault="00F064C4">
      <w:pPr>
        <w:rPr>
          <w:rFonts w:ascii="Times New Roman" w:hAnsi="Times New Roman" w:cs="Times New Roman"/>
          <w:b/>
          <w:sz w:val="24"/>
          <w:szCs w:val="24"/>
        </w:rPr>
      </w:pPr>
      <w:r w:rsidRPr="00E315E1">
        <w:rPr>
          <w:rFonts w:ascii="Times New Roman" w:hAnsi="Times New Roman" w:cs="Times New Roman"/>
          <w:b/>
          <w:sz w:val="24"/>
          <w:szCs w:val="24"/>
        </w:rPr>
        <w:t>References:</w:t>
      </w:r>
    </w:p>
    <w:p w:rsidR="00D6610A" w:rsidRPr="00D6610A" w:rsidRDefault="00D6610A" w:rsidP="00D6610A">
      <w:pPr>
        <w:pStyle w:val="NormalWeb"/>
        <w:spacing w:before="72" w:beforeAutospacing="0" w:after="0" w:afterAutospacing="0"/>
        <w:jc w:val="both"/>
      </w:pPr>
      <w:r w:rsidRPr="00D6610A">
        <w:rPr>
          <w:rFonts w:eastAsia="+mn-ea"/>
          <w:color w:val="000000"/>
          <w:kern w:val="24"/>
        </w:rPr>
        <w:t>Armstrong, M. (2010</w:t>
      </w:r>
      <w:r w:rsidRPr="00D6610A">
        <w:rPr>
          <w:rFonts w:eastAsia="+mn-ea"/>
          <w:color w:val="000000"/>
          <w:kern w:val="24"/>
        </w:rPr>
        <w:t xml:space="preserve">) </w:t>
      </w:r>
      <w:r w:rsidRPr="00D6610A">
        <w:rPr>
          <w:rFonts w:eastAsia="+mn-ea"/>
          <w:i/>
          <w:color w:val="000000"/>
          <w:kern w:val="24"/>
        </w:rPr>
        <w:t>Armstrong</w:t>
      </w:r>
      <w:r w:rsidRPr="00D6610A">
        <w:rPr>
          <w:rFonts w:eastAsia="+mn-ea"/>
          <w:i/>
          <w:iCs/>
          <w:color w:val="000000"/>
          <w:kern w:val="24"/>
        </w:rPr>
        <w:t>`s Handbook of reward management practice</w:t>
      </w:r>
      <w:r w:rsidRPr="00D6610A">
        <w:rPr>
          <w:rFonts w:eastAsia="+mn-ea"/>
          <w:color w:val="000000"/>
          <w:kern w:val="24"/>
        </w:rPr>
        <w:t xml:space="preserve">, 3rd edition </w:t>
      </w:r>
      <w:r w:rsidRPr="00D6610A">
        <w:rPr>
          <w:rFonts w:eastAsia="+mn-ea"/>
          <w:color w:val="000000"/>
          <w:kern w:val="24"/>
        </w:rPr>
        <w:t>London;</w:t>
      </w:r>
      <w:r w:rsidRPr="00D6610A">
        <w:rPr>
          <w:rFonts w:eastAsia="+mn-ea"/>
          <w:color w:val="000000"/>
          <w:kern w:val="24"/>
        </w:rPr>
        <w:t xml:space="preserve"> </w:t>
      </w:r>
      <w:r w:rsidRPr="00D6610A">
        <w:rPr>
          <w:rFonts w:eastAsia="+mn-ea"/>
          <w:color w:val="000000"/>
          <w:kern w:val="24"/>
        </w:rPr>
        <w:t>Philadelphia:</w:t>
      </w:r>
      <w:r w:rsidRPr="00D6610A">
        <w:rPr>
          <w:rFonts w:eastAsia="+mn-ea"/>
          <w:color w:val="000000"/>
          <w:kern w:val="24"/>
        </w:rPr>
        <w:t xml:space="preserve"> </w:t>
      </w:r>
      <w:proofErr w:type="spellStart"/>
      <w:r w:rsidRPr="00D6610A">
        <w:rPr>
          <w:rFonts w:eastAsia="+mn-ea"/>
          <w:color w:val="000000"/>
          <w:kern w:val="24"/>
        </w:rPr>
        <w:t>Kogan</w:t>
      </w:r>
      <w:proofErr w:type="spellEnd"/>
      <w:r w:rsidRPr="00D6610A">
        <w:rPr>
          <w:rFonts w:eastAsia="+mn-ea"/>
          <w:color w:val="000000"/>
          <w:kern w:val="24"/>
        </w:rPr>
        <w:t xml:space="preserve"> Page </w:t>
      </w:r>
    </w:p>
    <w:p w:rsidR="00D6610A" w:rsidRPr="00D6610A" w:rsidRDefault="00D6610A">
      <w:pPr>
        <w:rPr>
          <w:rFonts w:ascii="Times New Roman" w:hAnsi="Times New Roman" w:cs="Times New Roman"/>
          <w:b/>
          <w:sz w:val="24"/>
          <w:szCs w:val="24"/>
        </w:rPr>
      </w:pPr>
    </w:p>
    <w:p w:rsidR="00F064C4" w:rsidRPr="00741FEE" w:rsidRDefault="00F064C4">
      <w:pPr>
        <w:rPr>
          <w:rFonts w:ascii="Times New Roman" w:hAnsi="Times New Roman" w:cs="Times New Roman"/>
          <w:sz w:val="24"/>
          <w:szCs w:val="24"/>
        </w:rPr>
      </w:pPr>
      <w:proofErr w:type="spellStart"/>
      <w:r w:rsidRPr="00741FEE">
        <w:rPr>
          <w:rFonts w:ascii="Times New Roman" w:hAnsi="Times New Roman" w:cs="Times New Roman"/>
          <w:sz w:val="24"/>
          <w:szCs w:val="24"/>
        </w:rPr>
        <w:t>Branine</w:t>
      </w:r>
      <w:proofErr w:type="spellEnd"/>
      <w:r w:rsidRPr="00741FEE">
        <w:rPr>
          <w:rFonts w:ascii="Times New Roman" w:hAnsi="Times New Roman" w:cs="Times New Roman"/>
          <w:sz w:val="24"/>
          <w:szCs w:val="24"/>
        </w:rPr>
        <w:t xml:space="preserve">, M. (2012) </w:t>
      </w:r>
      <w:r w:rsidRPr="00741FEE">
        <w:rPr>
          <w:rFonts w:ascii="Times New Roman" w:hAnsi="Times New Roman" w:cs="Times New Roman"/>
          <w:i/>
          <w:sz w:val="24"/>
          <w:szCs w:val="24"/>
        </w:rPr>
        <w:t>Managing Across Culture</w:t>
      </w:r>
      <w:r w:rsidR="000C4AB1" w:rsidRPr="00741FEE">
        <w:rPr>
          <w:rFonts w:ascii="Times New Roman" w:hAnsi="Times New Roman" w:cs="Times New Roman"/>
          <w:i/>
          <w:sz w:val="24"/>
          <w:szCs w:val="24"/>
        </w:rPr>
        <w:t>s</w:t>
      </w:r>
      <w:r w:rsidRPr="00741FEE">
        <w:rPr>
          <w:rFonts w:ascii="Times New Roman" w:hAnsi="Times New Roman" w:cs="Times New Roman"/>
          <w:sz w:val="24"/>
          <w:szCs w:val="24"/>
        </w:rPr>
        <w:t>, 1st Edition; Sage Publications Ltd</w:t>
      </w:r>
    </w:p>
    <w:p w:rsidR="00F064C4" w:rsidRPr="00741FEE" w:rsidRDefault="00F064C4" w:rsidP="00F064C4">
      <w:pPr>
        <w:rPr>
          <w:rFonts w:ascii="Times New Roman" w:hAnsi="Times New Roman" w:cs="Times New Roman"/>
          <w:sz w:val="24"/>
          <w:szCs w:val="24"/>
        </w:rPr>
      </w:pPr>
      <w:r w:rsidRPr="00741FEE">
        <w:rPr>
          <w:rFonts w:ascii="Times New Roman" w:hAnsi="Times New Roman" w:cs="Times New Roman"/>
          <w:sz w:val="24"/>
          <w:szCs w:val="24"/>
        </w:rPr>
        <w:t>Hofstede-</w:t>
      </w:r>
      <w:r w:rsidR="008E4274" w:rsidRPr="00741FEE">
        <w:rPr>
          <w:rFonts w:ascii="Times New Roman" w:hAnsi="Times New Roman" w:cs="Times New Roman"/>
          <w:sz w:val="24"/>
          <w:szCs w:val="24"/>
        </w:rPr>
        <w:t>Insights (</w:t>
      </w:r>
      <w:r w:rsidRPr="00741FEE">
        <w:rPr>
          <w:rFonts w:ascii="Times New Roman" w:hAnsi="Times New Roman" w:cs="Times New Roman"/>
          <w:sz w:val="24"/>
          <w:szCs w:val="24"/>
        </w:rPr>
        <w:t xml:space="preserve">2019) </w:t>
      </w:r>
      <w:r w:rsidRPr="00741FEE">
        <w:rPr>
          <w:rFonts w:ascii="Times New Roman" w:hAnsi="Times New Roman" w:cs="Times New Roman"/>
          <w:i/>
          <w:sz w:val="24"/>
          <w:szCs w:val="24"/>
        </w:rPr>
        <w:t>Country-compa</w:t>
      </w:r>
      <w:r w:rsidRPr="00741FEE">
        <w:rPr>
          <w:rFonts w:ascii="Times New Roman" w:hAnsi="Times New Roman" w:cs="Times New Roman"/>
          <w:i/>
          <w:sz w:val="24"/>
          <w:szCs w:val="24"/>
        </w:rPr>
        <w:t>rison/south-</w:t>
      </w:r>
      <w:proofErr w:type="spellStart"/>
      <w:r w:rsidRPr="00741FEE">
        <w:rPr>
          <w:rFonts w:ascii="Times New Roman" w:hAnsi="Times New Roman" w:cs="Times New Roman"/>
          <w:i/>
          <w:sz w:val="24"/>
          <w:szCs w:val="24"/>
        </w:rPr>
        <w:t>korea</w:t>
      </w:r>
      <w:proofErr w:type="spellEnd"/>
      <w:r w:rsidRPr="00741FEE">
        <w:rPr>
          <w:rFonts w:ascii="Times New Roman" w:hAnsi="Times New Roman" w:cs="Times New Roman"/>
          <w:sz w:val="24"/>
          <w:szCs w:val="24"/>
        </w:rPr>
        <w:t xml:space="preserve"> Available at: </w:t>
      </w:r>
      <w:hyperlink r:id="rId7" w:history="1">
        <w:r w:rsidRPr="00741FEE">
          <w:rPr>
            <w:rStyle w:val="Hyperlink"/>
            <w:rFonts w:ascii="Times New Roman" w:hAnsi="Times New Roman" w:cs="Times New Roman"/>
            <w:sz w:val="24"/>
            <w:szCs w:val="24"/>
          </w:rPr>
          <w:t>https://www.hofstede-insights.com/country-comparison/south-korea/</w:t>
        </w:r>
      </w:hyperlink>
      <w:r w:rsidRPr="00741FEE">
        <w:rPr>
          <w:rFonts w:ascii="Times New Roman" w:hAnsi="Times New Roman" w:cs="Times New Roman"/>
          <w:sz w:val="24"/>
          <w:szCs w:val="24"/>
        </w:rPr>
        <w:t xml:space="preserve"> (Accessed 10 January 2020</w:t>
      </w:r>
      <w:r w:rsidRPr="00741FEE">
        <w:rPr>
          <w:rFonts w:ascii="Times New Roman" w:hAnsi="Times New Roman" w:cs="Times New Roman"/>
          <w:sz w:val="24"/>
          <w:szCs w:val="24"/>
        </w:rPr>
        <w:t>)</w:t>
      </w:r>
    </w:p>
    <w:p w:rsidR="00E73FDF" w:rsidRPr="00741FEE" w:rsidRDefault="00F064C4" w:rsidP="00F064C4">
      <w:pPr>
        <w:rPr>
          <w:rFonts w:ascii="Times New Roman" w:hAnsi="Times New Roman" w:cs="Times New Roman"/>
          <w:sz w:val="24"/>
          <w:szCs w:val="24"/>
        </w:rPr>
      </w:pPr>
      <w:r w:rsidRPr="00741FEE">
        <w:rPr>
          <w:rFonts w:ascii="Times New Roman" w:hAnsi="Times New Roman" w:cs="Times New Roman"/>
          <w:sz w:val="24"/>
          <w:szCs w:val="24"/>
        </w:rPr>
        <w:t xml:space="preserve">Yun, J. A. et al (2019) ‘The Moderating Effect of Female Managers on Job Stress and Emotional </w:t>
      </w:r>
      <w:proofErr w:type="spellStart"/>
      <w:r w:rsidRPr="00741FEE">
        <w:rPr>
          <w:rFonts w:ascii="Times New Roman" w:hAnsi="Times New Roman" w:cs="Times New Roman"/>
          <w:sz w:val="24"/>
          <w:szCs w:val="24"/>
        </w:rPr>
        <w:t>Labor</w:t>
      </w:r>
      <w:proofErr w:type="spellEnd"/>
      <w:r w:rsidRPr="00741FEE">
        <w:rPr>
          <w:rFonts w:ascii="Times New Roman" w:hAnsi="Times New Roman" w:cs="Times New Roman"/>
          <w:sz w:val="24"/>
          <w:szCs w:val="24"/>
        </w:rPr>
        <w:t xml:space="preserve"> for Public Employees in Gendered Organizations: Evidence </w:t>
      </w:r>
      <w:proofErr w:type="gramStart"/>
      <w:r w:rsidRPr="00741FEE">
        <w:rPr>
          <w:rFonts w:ascii="Times New Roman" w:hAnsi="Times New Roman" w:cs="Times New Roman"/>
          <w:sz w:val="24"/>
          <w:szCs w:val="24"/>
        </w:rPr>
        <w:t>From</w:t>
      </w:r>
      <w:proofErr w:type="gramEnd"/>
      <w:r w:rsidRPr="00741FEE">
        <w:rPr>
          <w:rFonts w:ascii="Times New Roman" w:hAnsi="Times New Roman" w:cs="Times New Roman"/>
          <w:sz w:val="24"/>
          <w:szCs w:val="24"/>
        </w:rPr>
        <w:t xml:space="preserve"> Korea’ </w:t>
      </w:r>
      <w:r w:rsidRPr="00741FEE">
        <w:rPr>
          <w:rFonts w:ascii="Times New Roman" w:hAnsi="Times New Roman" w:cs="Times New Roman"/>
          <w:i/>
          <w:sz w:val="24"/>
          <w:szCs w:val="24"/>
        </w:rPr>
        <w:t>Public Personnel Management</w:t>
      </w:r>
      <w:r w:rsidRPr="00741FEE">
        <w:rPr>
          <w:rFonts w:ascii="Times New Roman" w:hAnsi="Times New Roman" w:cs="Times New Roman"/>
          <w:sz w:val="24"/>
          <w:szCs w:val="24"/>
        </w:rPr>
        <w:t xml:space="preserve"> Vol. 48 PP.3-7 Available at: </w:t>
      </w:r>
      <w:hyperlink r:id="rId8" w:history="1">
        <w:r w:rsidRPr="00741FEE">
          <w:rPr>
            <w:rStyle w:val="Hyperlink"/>
            <w:rFonts w:ascii="Times New Roman" w:hAnsi="Times New Roman" w:cs="Times New Roman"/>
            <w:sz w:val="24"/>
            <w:szCs w:val="24"/>
          </w:rPr>
          <w:t>https://journals-sagepub-com.ezproxy.uwtsd.ac.uk/doi/full/10.1177/0091026019829163</w:t>
        </w:r>
      </w:hyperlink>
      <w:r w:rsidRPr="00741FEE">
        <w:rPr>
          <w:rFonts w:ascii="Times New Roman" w:hAnsi="Times New Roman" w:cs="Times New Roman"/>
          <w:sz w:val="24"/>
          <w:szCs w:val="24"/>
        </w:rPr>
        <w:t xml:space="preserve"> (Accessed 10 January 2020)</w:t>
      </w:r>
    </w:p>
    <w:sectPr w:rsidR="00E73FDF" w:rsidRPr="00741FE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38DE" w:rsidRDefault="004B38DE" w:rsidP="00741FEE">
      <w:pPr>
        <w:spacing w:after="0" w:line="240" w:lineRule="auto"/>
      </w:pPr>
      <w:r>
        <w:separator/>
      </w:r>
    </w:p>
  </w:endnote>
  <w:endnote w:type="continuationSeparator" w:id="0">
    <w:p w:rsidR="004B38DE" w:rsidRDefault="004B38DE" w:rsidP="00741F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n-ea">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38DE" w:rsidRDefault="004B38DE" w:rsidP="00741FEE">
      <w:pPr>
        <w:spacing w:after="0" w:line="240" w:lineRule="auto"/>
      </w:pPr>
      <w:r>
        <w:separator/>
      </w:r>
    </w:p>
  </w:footnote>
  <w:footnote w:type="continuationSeparator" w:id="0">
    <w:p w:rsidR="004B38DE" w:rsidRDefault="004B38DE" w:rsidP="00741FE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7740393"/>
      <w:docPartObj>
        <w:docPartGallery w:val="Page Numbers (Top of Page)"/>
        <w:docPartUnique/>
      </w:docPartObj>
    </w:sdtPr>
    <w:sdtEndPr>
      <w:rPr>
        <w:noProof/>
      </w:rPr>
    </w:sdtEndPr>
    <w:sdtContent>
      <w:p w:rsidR="00741FEE" w:rsidRDefault="00741FEE">
        <w:pPr>
          <w:pStyle w:val="Header"/>
        </w:pPr>
        <w:r>
          <w:fldChar w:fldCharType="begin"/>
        </w:r>
        <w:r>
          <w:instrText xml:space="preserve"> PAGE   \* MERGEFORMAT </w:instrText>
        </w:r>
        <w:r>
          <w:fldChar w:fldCharType="separate"/>
        </w:r>
        <w:r w:rsidR="00BC3523">
          <w:rPr>
            <w:noProof/>
          </w:rPr>
          <w:t>1</w:t>
        </w:r>
        <w:r>
          <w:rPr>
            <w:noProof/>
          </w:rPr>
          <w:fldChar w:fldCharType="end"/>
        </w:r>
      </w:p>
    </w:sdtContent>
  </w:sdt>
  <w:p w:rsidR="00741FEE" w:rsidRDefault="00741F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20DA"/>
    <w:rsid w:val="000648A0"/>
    <w:rsid w:val="000C4551"/>
    <w:rsid w:val="000C4AB1"/>
    <w:rsid w:val="001120DA"/>
    <w:rsid w:val="001A17D1"/>
    <w:rsid w:val="00291366"/>
    <w:rsid w:val="002945F9"/>
    <w:rsid w:val="002B4BC2"/>
    <w:rsid w:val="003718E5"/>
    <w:rsid w:val="003B5E1E"/>
    <w:rsid w:val="004B38DE"/>
    <w:rsid w:val="00547748"/>
    <w:rsid w:val="00574D13"/>
    <w:rsid w:val="00696488"/>
    <w:rsid w:val="006E7DFF"/>
    <w:rsid w:val="00701266"/>
    <w:rsid w:val="00741FEE"/>
    <w:rsid w:val="007C19E2"/>
    <w:rsid w:val="00812B68"/>
    <w:rsid w:val="00831FFE"/>
    <w:rsid w:val="008603C3"/>
    <w:rsid w:val="008C6783"/>
    <w:rsid w:val="008E4274"/>
    <w:rsid w:val="00956FBC"/>
    <w:rsid w:val="009B7186"/>
    <w:rsid w:val="00A16CF4"/>
    <w:rsid w:val="00A67D0B"/>
    <w:rsid w:val="00A8545E"/>
    <w:rsid w:val="00B817CB"/>
    <w:rsid w:val="00BA2E9A"/>
    <w:rsid w:val="00BC3523"/>
    <w:rsid w:val="00C77731"/>
    <w:rsid w:val="00D20195"/>
    <w:rsid w:val="00D6610A"/>
    <w:rsid w:val="00D815DA"/>
    <w:rsid w:val="00E315E1"/>
    <w:rsid w:val="00E73FDF"/>
    <w:rsid w:val="00E94201"/>
    <w:rsid w:val="00EF1197"/>
    <w:rsid w:val="00F064C4"/>
    <w:rsid w:val="00F90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64C4"/>
    <w:rPr>
      <w:color w:val="0000FF" w:themeColor="hyperlink"/>
      <w:u w:val="single"/>
    </w:rPr>
  </w:style>
  <w:style w:type="paragraph" w:styleId="Header">
    <w:name w:val="header"/>
    <w:basedOn w:val="Normal"/>
    <w:link w:val="HeaderChar"/>
    <w:uiPriority w:val="99"/>
    <w:unhideWhenUsed/>
    <w:rsid w:val="00741F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FEE"/>
  </w:style>
  <w:style w:type="paragraph" w:styleId="Footer">
    <w:name w:val="footer"/>
    <w:basedOn w:val="Normal"/>
    <w:link w:val="FooterChar"/>
    <w:uiPriority w:val="99"/>
    <w:unhideWhenUsed/>
    <w:rsid w:val="00741F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FEE"/>
  </w:style>
  <w:style w:type="paragraph" w:styleId="NormalWeb">
    <w:name w:val="Normal (Web)"/>
    <w:basedOn w:val="Normal"/>
    <w:uiPriority w:val="99"/>
    <w:unhideWhenUsed/>
    <w:rsid w:val="00D661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64C4"/>
    <w:rPr>
      <w:color w:val="0000FF" w:themeColor="hyperlink"/>
      <w:u w:val="single"/>
    </w:rPr>
  </w:style>
  <w:style w:type="paragraph" w:styleId="Header">
    <w:name w:val="header"/>
    <w:basedOn w:val="Normal"/>
    <w:link w:val="HeaderChar"/>
    <w:uiPriority w:val="99"/>
    <w:unhideWhenUsed/>
    <w:rsid w:val="00741F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FEE"/>
  </w:style>
  <w:style w:type="paragraph" w:styleId="Footer">
    <w:name w:val="footer"/>
    <w:basedOn w:val="Normal"/>
    <w:link w:val="FooterChar"/>
    <w:uiPriority w:val="99"/>
    <w:unhideWhenUsed/>
    <w:rsid w:val="00741F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FEE"/>
  </w:style>
  <w:style w:type="paragraph" w:styleId="NormalWeb">
    <w:name w:val="Normal (Web)"/>
    <w:basedOn w:val="Normal"/>
    <w:uiPriority w:val="99"/>
    <w:unhideWhenUsed/>
    <w:rsid w:val="00D661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532978">
      <w:bodyDiv w:val="1"/>
      <w:marLeft w:val="0"/>
      <w:marRight w:val="0"/>
      <w:marTop w:val="0"/>
      <w:marBottom w:val="0"/>
      <w:divBdr>
        <w:top w:val="none" w:sz="0" w:space="0" w:color="auto"/>
        <w:left w:val="none" w:sz="0" w:space="0" w:color="auto"/>
        <w:bottom w:val="none" w:sz="0" w:space="0" w:color="auto"/>
        <w:right w:val="none" w:sz="0" w:space="0" w:color="auto"/>
      </w:divBdr>
    </w:div>
    <w:div w:id="282660922">
      <w:bodyDiv w:val="1"/>
      <w:marLeft w:val="0"/>
      <w:marRight w:val="0"/>
      <w:marTop w:val="0"/>
      <w:marBottom w:val="0"/>
      <w:divBdr>
        <w:top w:val="none" w:sz="0" w:space="0" w:color="auto"/>
        <w:left w:val="none" w:sz="0" w:space="0" w:color="auto"/>
        <w:bottom w:val="none" w:sz="0" w:space="0" w:color="auto"/>
        <w:right w:val="none" w:sz="0" w:space="0" w:color="auto"/>
      </w:divBdr>
    </w:div>
    <w:div w:id="1841196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full/10.1177/0091026019829163" TargetMode="External"/><Relationship Id="rId3" Type="http://schemas.openxmlformats.org/officeDocument/2006/relationships/settings" Target="settings.xml"/><Relationship Id="rId7" Type="http://schemas.openxmlformats.org/officeDocument/2006/relationships/hyperlink" Target="https://www.hofstede-insights.com/country-comparison/south-korea/"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3</Pages>
  <Words>718</Words>
  <Characters>4095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Nicole</dc:creator>
  <cp:lastModifiedBy>Nicole</cp:lastModifiedBy>
  <cp:revision>3</cp:revision>
  <dcterms:created xsi:type="dcterms:W3CDTF">2020-01-10T22:48:00Z</dcterms:created>
  <dcterms:modified xsi:type="dcterms:W3CDTF">2020-01-10T22:58:00Z</dcterms:modified>
</cp:coreProperties>
</file>