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8A485" w14:textId="4ED02E0B" w:rsidR="00EB29AD" w:rsidRDefault="00D16866">
      <w:r>
        <w:t xml:space="preserve">                                                                                                      </w:t>
      </w:r>
    </w:p>
    <w:p w14:paraId="7D5A532F" w14:textId="690E0522" w:rsidR="0007641A" w:rsidRPr="006B39FA" w:rsidRDefault="00D16866" w:rsidP="006B39FA">
      <w:pPr>
        <w:spacing w:line="360" w:lineRule="auto"/>
        <w:rPr>
          <w:rFonts w:ascii="Arial" w:hAnsi="Arial" w:cs="Arial"/>
        </w:rPr>
      </w:pPr>
      <w:r>
        <w:rPr>
          <w:rFonts w:ascii="Arial" w:hAnsi="Arial" w:cs="Arial"/>
          <w:noProof/>
        </w:rPr>
        <w:drawing>
          <wp:inline distT="0" distB="0" distL="0" distR="0" wp14:anchorId="59E7C61D" wp14:editId="250B7C36">
            <wp:extent cx="1859280" cy="1136650"/>
            <wp:effectExtent l="0" t="0" r="7620" b="6350"/>
            <wp:docPr id="2"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Wikip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9620" cy="1136858"/>
                    </a:xfrm>
                    <a:prstGeom prst="rect">
                      <a:avLst/>
                    </a:prstGeom>
                    <a:noFill/>
                    <a:ln>
                      <a:noFill/>
                    </a:ln>
                  </pic:spPr>
                </pic:pic>
              </a:graphicData>
            </a:graphic>
          </wp:inline>
        </w:drawing>
      </w:r>
    </w:p>
    <w:p w14:paraId="44A4F8AA" w14:textId="77777777" w:rsidR="00D16866" w:rsidRDefault="00D16866" w:rsidP="006B39FA">
      <w:pPr>
        <w:spacing w:line="360" w:lineRule="auto"/>
        <w:rPr>
          <w:rFonts w:ascii="Arial" w:hAnsi="Arial" w:cs="Arial"/>
        </w:rPr>
      </w:pPr>
    </w:p>
    <w:p w14:paraId="6000C9C3" w14:textId="77777777" w:rsidR="00D16866" w:rsidRDefault="00D16866" w:rsidP="006B39FA">
      <w:pPr>
        <w:spacing w:line="360" w:lineRule="auto"/>
        <w:rPr>
          <w:rFonts w:ascii="Arial" w:hAnsi="Arial" w:cs="Arial"/>
        </w:rPr>
      </w:pPr>
    </w:p>
    <w:p w14:paraId="7139B64C" w14:textId="4D59C6EA" w:rsidR="0007641A" w:rsidRPr="00254172" w:rsidRDefault="0007641A" w:rsidP="006B39FA">
      <w:pPr>
        <w:spacing w:line="360" w:lineRule="auto"/>
        <w:rPr>
          <w:rFonts w:ascii="Arial" w:hAnsi="Arial" w:cs="Arial"/>
        </w:rPr>
      </w:pPr>
      <w:r w:rsidRPr="00254172">
        <w:rPr>
          <w:rFonts w:ascii="Arial" w:hAnsi="Arial" w:cs="Arial"/>
        </w:rPr>
        <w:t>Student name:</w:t>
      </w:r>
      <w:r w:rsidR="00D16866" w:rsidRPr="00254172">
        <w:rPr>
          <w:rFonts w:ascii="Arial" w:hAnsi="Arial" w:cs="Arial"/>
        </w:rPr>
        <w:t xml:space="preserve"> Evaristo Freite De Melo</w:t>
      </w:r>
    </w:p>
    <w:p w14:paraId="381BA3AE" w14:textId="091AEC2E" w:rsidR="0007641A" w:rsidRPr="00254172" w:rsidRDefault="0007641A" w:rsidP="006B39FA">
      <w:pPr>
        <w:spacing w:line="360" w:lineRule="auto"/>
        <w:rPr>
          <w:rFonts w:ascii="Arial" w:hAnsi="Arial" w:cs="Arial"/>
        </w:rPr>
      </w:pPr>
      <w:r w:rsidRPr="00254172">
        <w:rPr>
          <w:rFonts w:ascii="Arial" w:hAnsi="Arial" w:cs="Arial"/>
        </w:rPr>
        <w:t>Student ID</w:t>
      </w:r>
      <w:r w:rsidR="00D16866" w:rsidRPr="00254172">
        <w:rPr>
          <w:rFonts w:ascii="Arial" w:hAnsi="Arial" w:cs="Arial"/>
        </w:rPr>
        <w:t>: 2129710</w:t>
      </w:r>
    </w:p>
    <w:p w14:paraId="25B01C45" w14:textId="078E58ED" w:rsidR="0007641A" w:rsidRPr="00254172" w:rsidRDefault="0007641A" w:rsidP="006B39FA">
      <w:pPr>
        <w:spacing w:line="360" w:lineRule="auto"/>
        <w:rPr>
          <w:rFonts w:ascii="Arial" w:hAnsi="Arial" w:cs="Arial"/>
        </w:rPr>
      </w:pPr>
      <w:r w:rsidRPr="00254172">
        <w:rPr>
          <w:rFonts w:ascii="Arial" w:hAnsi="Arial" w:cs="Arial"/>
        </w:rPr>
        <w:t>Programme: BA (Hons) Management and Leadership – Skills for the Workplace</w:t>
      </w:r>
    </w:p>
    <w:p w14:paraId="23101DEB" w14:textId="5BA10CCA" w:rsidR="0007641A" w:rsidRPr="00254172" w:rsidRDefault="0007641A" w:rsidP="006B39FA">
      <w:pPr>
        <w:spacing w:line="360" w:lineRule="auto"/>
        <w:rPr>
          <w:rFonts w:ascii="Arial" w:hAnsi="Arial" w:cs="Arial"/>
        </w:rPr>
      </w:pPr>
      <w:r w:rsidRPr="00254172">
        <w:rPr>
          <w:rFonts w:ascii="Arial" w:hAnsi="Arial" w:cs="Arial"/>
        </w:rPr>
        <w:t xml:space="preserve">Module: Developing Relationships and Workplace </w:t>
      </w:r>
      <w:r w:rsidR="00254172" w:rsidRPr="00254172">
        <w:rPr>
          <w:rFonts w:ascii="Arial" w:hAnsi="Arial" w:cs="Arial"/>
        </w:rPr>
        <w:t>Achievement.</w:t>
      </w:r>
    </w:p>
    <w:p w14:paraId="29F90AF7" w14:textId="054D94A8" w:rsidR="0007641A" w:rsidRPr="00254172" w:rsidRDefault="0007641A" w:rsidP="006B39FA">
      <w:pPr>
        <w:spacing w:line="360" w:lineRule="auto"/>
        <w:rPr>
          <w:rFonts w:ascii="Arial" w:hAnsi="Arial" w:cs="Arial"/>
        </w:rPr>
      </w:pPr>
      <w:r w:rsidRPr="00254172">
        <w:rPr>
          <w:rFonts w:ascii="Arial" w:hAnsi="Arial" w:cs="Arial"/>
        </w:rPr>
        <w:t>Module code: BMSW 5102</w:t>
      </w:r>
    </w:p>
    <w:p w14:paraId="1D80D8B8" w14:textId="22796106" w:rsidR="0007641A" w:rsidRPr="00254172" w:rsidRDefault="0007641A" w:rsidP="006B39FA">
      <w:pPr>
        <w:spacing w:line="360" w:lineRule="auto"/>
        <w:rPr>
          <w:rFonts w:ascii="Arial" w:hAnsi="Arial" w:cs="Arial"/>
        </w:rPr>
      </w:pPr>
      <w:r w:rsidRPr="00254172">
        <w:rPr>
          <w:rFonts w:ascii="Arial" w:hAnsi="Arial" w:cs="Arial"/>
        </w:rPr>
        <w:t xml:space="preserve">Lecturer: </w:t>
      </w:r>
      <w:proofErr w:type="spellStart"/>
      <w:r w:rsidRPr="00254172">
        <w:rPr>
          <w:rFonts w:ascii="Arial" w:hAnsi="Arial" w:cs="Arial"/>
        </w:rPr>
        <w:t>Dr.</w:t>
      </w:r>
      <w:proofErr w:type="spellEnd"/>
      <w:r w:rsidRPr="00254172">
        <w:rPr>
          <w:rFonts w:ascii="Arial" w:hAnsi="Arial" w:cs="Arial"/>
        </w:rPr>
        <w:t xml:space="preserve"> Doreen </w:t>
      </w:r>
      <w:proofErr w:type="spellStart"/>
      <w:r w:rsidRPr="00254172">
        <w:rPr>
          <w:rFonts w:ascii="Arial" w:hAnsi="Arial" w:cs="Arial"/>
        </w:rPr>
        <w:t>Nyaa</w:t>
      </w:r>
      <w:proofErr w:type="spellEnd"/>
      <w:r w:rsidRPr="00254172">
        <w:rPr>
          <w:rFonts w:ascii="Arial" w:hAnsi="Arial" w:cs="Arial"/>
        </w:rPr>
        <w:t xml:space="preserve"> </w:t>
      </w:r>
      <w:proofErr w:type="spellStart"/>
      <w:r w:rsidRPr="00254172">
        <w:rPr>
          <w:rFonts w:ascii="Arial" w:hAnsi="Arial" w:cs="Arial"/>
        </w:rPr>
        <w:t>Amundam</w:t>
      </w:r>
      <w:proofErr w:type="spellEnd"/>
    </w:p>
    <w:p w14:paraId="690F4A95" w14:textId="19FA3906" w:rsidR="0007641A" w:rsidRPr="00254172" w:rsidRDefault="0007641A" w:rsidP="006B39FA">
      <w:pPr>
        <w:spacing w:line="360" w:lineRule="auto"/>
        <w:rPr>
          <w:rFonts w:ascii="Arial" w:hAnsi="Arial" w:cs="Arial"/>
        </w:rPr>
      </w:pPr>
      <w:r w:rsidRPr="00254172">
        <w:rPr>
          <w:rFonts w:ascii="Arial" w:hAnsi="Arial" w:cs="Arial"/>
        </w:rPr>
        <w:t xml:space="preserve">Assignment Title: Developing relationships and workplace </w:t>
      </w:r>
      <w:r w:rsidR="00757935" w:rsidRPr="00254172">
        <w:rPr>
          <w:rFonts w:ascii="Arial" w:hAnsi="Arial" w:cs="Arial"/>
        </w:rPr>
        <w:t>achievement.</w:t>
      </w:r>
    </w:p>
    <w:p w14:paraId="3DE9A80F" w14:textId="77777777" w:rsidR="0007641A" w:rsidRPr="00254172" w:rsidRDefault="0007641A" w:rsidP="006B39FA">
      <w:pPr>
        <w:spacing w:line="360" w:lineRule="auto"/>
        <w:rPr>
          <w:rFonts w:ascii="Arial" w:hAnsi="Arial" w:cs="Arial"/>
        </w:rPr>
      </w:pPr>
    </w:p>
    <w:p w14:paraId="1DF921F4" w14:textId="77777777" w:rsidR="00757935" w:rsidRPr="00254172" w:rsidRDefault="00757935" w:rsidP="006B39FA">
      <w:pPr>
        <w:spacing w:line="360" w:lineRule="auto"/>
        <w:rPr>
          <w:rFonts w:ascii="Arial" w:hAnsi="Arial" w:cs="Arial"/>
        </w:rPr>
      </w:pPr>
    </w:p>
    <w:p w14:paraId="63657248" w14:textId="537D7AB0" w:rsidR="00757935" w:rsidRPr="00254172" w:rsidRDefault="00F6507D" w:rsidP="006B39FA">
      <w:pPr>
        <w:spacing w:line="360" w:lineRule="auto"/>
        <w:rPr>
          <w:rFonts w:ascii="Arial" w:hAnsi="Arial" w:cs="Arial"/>
        </w:rPr>
      </w:pPr>
      <w:r w:rsidRPr="00254172">
        <w:rPr>
          <w:rFonts w:ascii="Arial" w:hAnsi="Arial" w:cs="Arial"/>
        </w:rPr>
        <w:t xml:space="preserve">      </w:t>
      </w:r>
    </w:p>
    <w:p w14:paraId="0514B953" w14:textId="77777777" w:rsidR="00F6507D" w:rsidRPr="00254172" w:rsidRDefault="00F6507D" w:rsidP="006B39FA">
      <w:pPr>
        <w:spacing w:line="360" w:lineRule="auto"/>
        <w:rPr>
          <w:rFonts w:ascii="Arial" w:hAnsi="Arial" w:cs="Arial"/>
        </w:rPr>
      </w:pPr>
    </w:p>
    <w:p w14:paraId="019D4FC8" w14:textId="77777777" w:rsidR="00F6507D" w:rsidRPr="00254172" w:rsidRDefault="00F6507D" w:rsidP="006B39FA">
      <w:pPr>
        <w:spacing w:line="360" w:lineRule="auto"/>
        <w:rPr>
          <w:rFonts w:ascii="Arial" w:hAnsi="Arial" w:cs="Arial"/>
        </w:rPr>
      </w:pPr>
    </w:p>
    <w:p w14:paraId="285DA81D" w14:textId="77777777" w:rsidR="00F6507D" w:rsidRPr="00254172" w:rsidRDefault="00F6507D" w:rsidP="006B39FA">
      <w:pPr>
        <w:spacing w:line="360" w:lineRule="auto"/>
        <w:rPr>
          <w:rFonts w:ascii="Arial" w:hAnsi="Arial" w:cs="Arial"/>
        </w:rPr>
      </w:pPr>
    </w:p>
    <w:p w14:paraId="6E75FFB0" w14:textId="77777777" w:rsidR="002874CA" w:rsidRPr="00254172" w:rsidRDefault="00F6507D" w:rsidP="006B39FA">
      <w:pPr>
        <w:spacing w:line="360" w:lineRule="auto"/>
        <w:rPr>
          <w:rFonts w:ascii="Arial" w:hAnsi="Arial" w:cs="Arial"/>
        </w:rPr>
      </w:pPr>
      <w:r w:rsidRPr="00254172">
        <w:rPr>
          <w:rFonts w:ascii="Arial" w:hAnsi="Arial" w:cs="Arial"/>
        </w:rPr>
        <w:t xml:space="preserve">                                              </w:t>
      </w:r>
    </w:p>
    <w:p w14:paraId="6A5184C5" w14:textId="77777777" w:rsidR="002874CA" w:rsidRPr="00254172" w:rsidRDefault="002874CA" w:rsidP="006B39FA">
      <w:pPr>
        <w:spacing w:line="360" w:lineRule="auto"/>
        <w:rPr>
          <w:rFonts w:ascii="Arial" w:hAnsi="Arial" w:cs="Arial"/>
        </w:rPr>
      </w:pPr>
    </w:p>
    <w:p w14:paraId="6BCCC363" w14:textId="77777777" w:rsidR="002874CA" w:rsidRPr="00254172" w:rsidRDefault="002874CA" w:rsidP="006B39FA">
      <w:pPr>
        <w:spacing w:line="360" w:lineRule="auto"/>
        <w:rPr>
          <w:rFonts w:ascii="Arial" w:hAnsi="Arial" w:cs="Arial"/>
        </w:rPr>
      </w:pPr>
    </w:p>
    <w:p w14:paraId="5E2F704D" w14:textId="77777777" w:rsidR="002874CA" w:rsidRPr="00254172" w:rsidRDefault="002874CA" w:rsidP="006B39FA">
      <w:pPr>
        <w:spacing w:line="360" w:lineRule="auto"/>
        <w:rPr>
          <w:rFonts w:ascii="Arial" w:hAnsi="Arial" w:cs="Arial"/>
        </w:rPr>
      </w:pPr>
    </w:p>
    <w:p w14:paraId="1D1E67EA" w14:textId="77777777" w:rsidR="002874CA" w:rsidRPr="00254172" w:rsidRDefault="002874CA" w:rsidP="006B39FA">
      <w:pPr>
        <w:spacing w:line="360" w:lineRule="auto"/>
        <w:rPr>
          <w:rFonts w:ascii="Arial" w:hAnsi="Arial" w:cs="Arial"/>
        </w:rPr>
      </w:pPr>
    </w:p>
    <w:p w14:paraId="3D24BB12" w14:textId="77777777" w:rsidR="002874CA" w:rsidRPr="00254172" w:rsidRDefault="002874CA" w:rsidP="006B39FA">
      <w:pPr>
        <w:spacing w:line="360" w:lineRule="auto"/>
        <w:rPr>
          <w:rFonts w:ascii="Arial" w:hAnsi="Arial" w:cs="Arial"/>
        </w:rPr>
      </w:pPr>
    </w:p>
    <w:p w14:paraId="0988C878" w14:textId="77777777" w:rsidR="004D0E0E" w:rsidRPr="00254172" w:rsidRDefault="002874CA" w:rsidP="006B39FA">
      <w:pPr>
        <w:spacing w:line="360" w:lineRule="auto"/>
        <w:rPr>
          <w:rFonts w:ascii="Arial" w:hAnsi="Arial" w:cs="Arial"/>
        </w:rPr>
      </w:pPr>
      <w:r w:rsidRPr="00254172">
        <w:rPr>
          <w:rFonts w:ascii="Arial" w:hAnsi="Arial" w:cs="Arial"/>
        </w:rPr>
        <w:lastRenderedPageBreak/>
        <w:t xml:space="preserve">                                         </w:t>
      </w:r>
      <w:r w:rsidR="00F6507D" w:rsidRPr="00254172">
        <w:rPr>
          <w:rFonts w:ascii="Arial" w:hAnsi="Arial" w:cs="Arial"/>
        </w:rPr>
        <w:t xml:space="preserve">    </w:t>
      </w:r>
    </w:p>
    <w:p w14:paraId="358C4492" w14:textId="77777777" w:rsidR="004D0E0E" w:rsidRPr="00254172" w:rsidRDefault="004D0E0E" w:rsidP="006B39FA">
      <w:pPr>
        <w:spacing w:line="360" w:lineRule="auto"/>
        <w:rPr>
          <w:rFonts w:ascii="Arial" w:hAnsi="Arial" w:cs="Arial"/>
        </w:rPr>
      </w:pPr>
    </w:p>
    <w:p w14:paraId="72EE88B8" w14:textId="77777777" w:rsidR="004D0E0E" w:rsidRPr="00254172" w:rsidRDefault="004D0E0E" w:rsidP="006B39FA">
      <w:pPr>
        <w:spacing w:line="360" w:lineRule="auto"/>
        <w:rPr>
          <w:rFonts w:ascii="Arial" w:hAnsi="Arial" w:cs="Arial"/>
        </w:rPr>
      </w:pPr>
    </w:p>
    <w:p w14:paraId="27C6CB1F" w14:textId="63F01E31" w:rsidR="00F6507D" w:rsidRPr="00254172" w:rsidRDefault="004D0E0E" w:rsidP="006B39FA">
      <w:pPr>
        <w:spacing w:line="360" w:lineRule="auto"/>
        <w:rPr>
          <w:rFonts w:ascii="Arial" w:hAnsi="Arial" w:cs="Arial"/>
          <w:u w:val="single"/>
        </w:rPr>
      </w:pPr>
      <w:r w:rsidRPr="00254172">
        <w:rPr>
          <w:rFonts w:ascii="Arial" w:hAnsi="Arial" w:cs="Arial"/>
        </w:rPr>
        <w:t xml:space="preserve">                                                           </w:t>
      </w:r>
      <w:r w:rsidR="00F6507D" w:rsidRPr="00254172">
        <w:rPr>
          <w:rFonts w:ascii="Arial" w:hAnsi="Arial" w:cs="Arial"/>
        </w:rPr>
        <w:t xml:space="preserve"> </w:t>
      </w:r>
      <w:r w:rsidR="00F6507D" w:rsidRPr="00254172">
        <w:rPr>
          <w:rFonts w:ascii="Arial" w:hAnsi="Arial" w:cs="Arial"/>
          <w:u w:val="single"/>
        </w:rPr>
        <w:t>Table of contents</w:t>
      </w:r>
    </w:p>
    <w:p w14:paraId="0E0671F3" w14:textId="77777777" w:rsidR="00F6507D" w:rsidRPr="00254172" w:rsidRDefault="00F6507D" w:rsidP="006B39FA">
      <w:pPr>
        <w:spacing w:line="360" w:lineRule="auto"/>
        <w:rPr>
          <w:rFonts w:ascii="Arial" w:hAnsi="Arial" w:cs="Arial"/>
        </w:rPr>
      </w:pPr>
    </w:p>
    <w:p w14:paraId="616DE4A4" w14:textId="5DB07F07" w:rsidR="00980A88" w:rsidRPr="00254172" w:rsidRDefault="00BB2774" w:rsidP="00BB2774">
      <w:pPr>
        <w:pStyle w:val="ListParagraph"/>
        <w:numPr>
          <w:ilvl w:val="0"/>
          <w:numId w:val="1"/>
        </w:numPr>
        <w:spacing w:line="360" w:lineRule="auto"/>
        <w:rPr>
          <w:rFonts w:ascii="Arial" w:hAnsi="Arial" w:cs="Arial"/>
        </w:rPr>
      </w:pPr>
      <w:r w:rsidRPr="00254172">
        <w:rPr>
          <w:rFonts w:ascii="Arial" w:hAnsi="Arial" w:cs="Arial"/>
        </w:rPr>
        <w:t>Introduction</w:t>
      </w:r>
    </w:p>
    <w:p w14:paraId="6D8E6ADF" w14:textId="6FBC88EF" w:rsidR="00F6507D" w:rsidRPr="00254172" w:rsidRDefault="00F6507D" w:rsidP="00BB2774">
      <w:pPr>
        <w:pStyle w:val="ListParagraph"/>
        <w:numPr>
          <w:ilvl w:val="0"/>
          <w:numId w:val="1"/>
        </w:numPr>
        <w:spacing w:line="360" w:lineRule="auto"/>
        <w:rPr>
          <w:rFonts w:ascii="Arial" w:hAnsi="Arial" w:cs="Arial"/>
        </w:rPr>
      </w:pPr>
      <w:r w:rsidRPr="00254172">
        <w:rPr>
          <w:rFonts w:ascii="Arial" w:hAnsi="Arial" w:cs="Arial"/>
        </w:rPr>
        <w:t xml:space="preserve">About Company </w:t>
      </w:r>
      <w:r w:rsidR="00BB2774" w:rsidRPr="00254172">
        <w:rPr>
          <w:rFonts w:ascii="Arial" w:hAnsi="Arial" w:cs="Arial"/>
        </w:rPr>
        <w:t>(Continental</w:t>
      </w:r>
      <w:r w:rsidRPr="00254172">
        <w:rPr>
          <w:rFonts w:ascii="Arial" w:hAnsi="Arial" w:cs="Arial"/>
        </w:rPr>
        <w:t xml:space="preserve"> tyres) </w:t>
      </w:r>
    </w:p>
    <w:p w14:paraId="464D60D7" w14:textId="17715C11" w:rsidR="00F6507D" w:rsidRPr="00254172" w:rsidRDefault="005A222C" w:rsidP="00BB2774">
      <w:pPr>
        <w:pStyle w:val="ListParagraph"/>
        <w:numPr>
          <w:ilvl w:val="0"/>
          <w:numId w:val="1"/>
        </w:numPr>
        <w:spacing w:line="360" w:lineRule="auto"/>
        <w:rPr>
          <w:rFonts w:ascii="Arial" w:hAnsi="Arial" w:cs="Arial"/>
        </w:rPr>
      </w:pPr>
      <w:r w:rsidRPr="00254172">
        <w:rPr>
          <w:rFonts w:ascii="Arial" w:hAnsi="Arial" w:cs="Arial"/>
        </w:rPr>
        <w:t>Critically potential</w:t>
      </w:r>
      <w:r w:rsidR="00F6507D" w:rsidRPr="00254172">
        <w:rPr>
          <w:rFonts w:ascii="Arial" w:hAnsi="Arial" w:cs="Arial"/>
        </w:rPr>
        <w:t xml:space="preserve"> benefits </w:t>
      </w:r>
      <w:r w:rsidRPr="00254172">
        <w:rPr>
          <w:rFonts w:ascii="Arial" w:hAnsi="Arial" w:cs="Arial"/>
        </w:rPr>
        <w:t>of company development.</w:t>
      </w:r>
    </w:p>
    <w:p w14:paraId="6318EE5E" w14:textId="26BBF046" w:rsidR="00F6507D" w:rsidRPr="00254172" w:rsidRDefault="00BB2774" w:rsidP="00BB2774">
      <w:pPr>
        <w:pStyle w:val="ListParagraph"/>
        <w:numPr>
          <w:ilvl w:val="0"/>
          <w:numId w:val="1"/>
        </w:numPr>
        <w:spacing w:line="360" w:lineRule="auto"/>
        <w:rPr>
          <w:rFonts w:ascii="Arial" w:hAnsi="Arial" w:cs="Arial"/>
        </w:rPr>
      </w:pPr>
      <w:r w:rsidRPr="00254172">
        <w:rPr>
          <w:rFonts w:ascii="Arial" w:hAnsi="Arial" w:cs="Arial"/>
        </w:rPr>
        <w:t>The individual</w:t>
      </w:r>
      <w:r w:rsidR="00F6507D" w:rsidRPr="00254172">
        <w:rPr>
          <w:rFonts w:ascii="Arial" w:hAnsi="Arial" w:cs="Arial"/>
        </w:rPr>
        <w:t xml:space="preserve"> of personally develop</w:t>
      </w:r>
      <w:r w:rsidR="005A222C" w:rsidRPr="00254172">
        <w:rPr>
          <w:rFonts w:ascii="Arial" w:hAnsi="Arial" w:cs="Arial"/>
        </w:rPr>
        <w:t>ment.</w:t>
      </w:r>
      <w:r w:rsidR="00F6507D" w:rsidRPr="00254172">
        <w:rPr>
          <w:rFonts w:ascii="Arial" w:hAnsi="Arial" w:cs="Arial"/>
        </w:rPr>
        <w:t xml:space="preserve"> </w:t>
      </w:r>
    </w:p>
    <w:p w14:paraId="067AB396" w14:textId="1DE0116E" w:rsidR="00BB2774" w:rsidRPr="00254172" w:rsidRDefault="00F6507D" w:rsidP="00BB2774">
      <w:pPr>
        <w:pStyle w:val="ListParagraph"/>
        <w:numPr>
          <w:ilvl w:val="0"/>
          <w:numId w:val="1"/>
        </w:numPr>
        <w:spacing w:line="360" w:lineRule="auto"/>
        <w:rPr>
          <w:rFonts w:ascii="Arial" w:hAnsi="Arial" w:cs="Arial"/>
        </w:rPr>
      </w:pPr>
      <w:r w:rsidRPr="00254172">
        <w:rPr>
          <w:rFonts w:ascii="Arial" w:hAnsi="Arial" w:cs="Arial"/>
        </w:rPr>
        <w:t>Critically evaluate development vehicles</w:t>
      </w:r>
      <w:r w:rsidR="005A222C" w:rsidRPr="00254172">
        <w:rPr>
          <w:rFonts w:ascii="Arial" w:hAnsi="Arial" w:cs="Arial"/>
        </w:rPr>
        <w:t>.</w:t>
      </w:r>
    </w:p>
    <w:p w14:paraId="5C999F74" w14:textId="56BA8EA1" w:rsidR="00F6507D" w:rsidRPr="00254172" w:rsidRDefault="00BB2774" w:rsidP="00BB2774">
      <w:pPr>
        <w:pStyle w:val="ListParagraph"/>
        <w:numPr>
          <w:ilvl w:val="0"/>
          <w:numId w:val="1"/>
        </w:numPr>
        <w:spacing w:line="360" w:lineRule="auto"/>
        <w:rPr>
          <w:rFonts w:ascii="Arial" w:hAnsi="Arial" w:cs="Arial"/>
        </w:rPr>
      </w:pPr>
      <w:r w:rsidRPr="00254172">
        <w:rPr>
          <w:rFonts w:ascii="Arial" w:hAnsi="Arial" w:cs="Arial"/>
        </w:rPr>
        <w:t>T</w:t>
      </w:r>
      <w:r w:rsidR="00F6507D" w:rsidRPr="00254172">
        <w:rPr>
          <w:rFonts w:ascii="Arial" w:hAnsi="Arial" w:cs="Arial"/>
        </w:rPr>
        <w:t>he development needs of the individual</w:t>
      </w:r>
    </w:p>
    <w:p w14:paraId="48C669C5" w14:textId="52A01F6D" w:rsidR="00BB2774" w:rsidRPr="00254172" w:rsidRDefault="00BB2774" w:rsidP="00BB2774">
      <w:pPr>
        <w:pStyle w:val="ListParagraph"/>
        <w:numPr>
          <w:ilvl w:val="0"/>
          <w:numId w:val="1"/>
        </w:numPr>
        <w:spacing w:line="360" w:lineRule="auto"/>
        <w:rPr>
          <w:rFonts w:ascii="Arial" w:hAnsi="Arial" w:cs="Arial"/>
        </w:rPr>
      </w:pPr>
      <w:r w:rsidRPr="00254172">
        <w:rPr>
          <w:rFonts w:ascii="Arial" w:hAnsi="Arial" w:cs="Arial"/>
        </w:rPr>
        <w:t>Personal Development Plan (PDP)</w:t>
      </w:r>
    </w:p>
    <w:p w14:paraId="537576AF" w14:textId="4E4769C0" w:rsidR="00BB2774" w:rsidRPr="00254172" w:rsidRDefault="00CA24FD" w:rsidP="00BB2774">
      <w:pPr>
        <w:pStyle w:val="ListParagraph"/>
        <w:numPr>
          <w:ilvl w:val="0"/>
          <w:numId w:val="1"/>
        </w:numPr>
        <w:spacing w:line="360" w:lineRule="auto"/>
        <w:rPr>
          <w:rFonts w:ascii="Arial" w:hAnsi="Arial" w:cs="Arial"/>
        </w:rPr>
      </w:pPr>
      <w:r w:rsidRPr="00254172">
        <w:rPr>
          <w:rFonts w:ascii="Arial" w:hAnsi="Arial" w:cs="Arial"/>
        </w:rPr>
        <w:t>References</w:t>
      </w:r>
    </w:p>
    <w:p w14:paraId="393AC309" w14:textId="77777777" w:rsidR="00F6507D" w:rsidRPr="00254172" w:rsidRDefault="00F6507D" w:rsidP="006B39FA">
      <w:pPr>
        <w:spacing w:line="360" w:lineRule="auto"/>
        <w:rPr>
          <w:rFonts w:ascii="Arial" w:hAnsi="Arial" w:cs="Arial"/>
          <w:u w:val="single"/>
        </w:rPr>
      </w:pPr>
    </w:p>
    <w:p w14:paraId="43850BC6" w14:textId="77777777" w:rsidR="00980A88" w:rsidRPr="00254172" w:rsidRDefault="00980A88" w:rsidP="006B39FA">
      <w:pPr>
        <w:spacing w:line="360" w:lineRule="auto"/>
        <w:rPr>
          <w:rFonts w:ascii="Arial" w:hAnsi="Arial" w:cs="Arial"/>
          <w:u w:val="single"/>
        </w:rPr>
      </w:pPr>
    </w:p>
    <w:p w14:paraId="3C289D24" w14:textId="77777777" w:rsidR="00980A88" w:rsidRPr="00254172" w:rsidRDefault="00980A88" w:rsidP="006B39FA">
      <w:pPr>
        <w:spacing w:line="360" w:lineRule="auto"/>
        <w:rPr>
          <w:rFonts w:ascii="Arial" w:hAnsi="Arial" w:cs="Arial"/>
          <w:u w:val="single"/>
        </w:rPr>
      </w:pPr>
    </w:p>
    <w:p w14:paraId="026BE18E" w14:textId="77777777" w:rsidR="00980A88" w:rsidRPr="00254172" w:rsidRDefault="00980A88" w:rsidP="006B39FA">
      <w:pPr>
        <w:spacing w:line="360" w:lineRule="auto"/>
        <w:rPr>
          <w:rFonts w:ascii="Arial" w:hAnsi="Arial" w:cs="Arial"/>
          <w:u w:val="single"/>
        </w:rPr>
      </w:pPr>
    </w:p>
    <w:p w14:paraId="2E724F82" w14:textId="77777777" w:rsidR="00CA24FD" w:rsidRDefault="000E3408" w:rsidP="006B39FA">
      <w:pPr>
        <w:spacing w:line="360" w:lineRule="auto"/>
        <w:rPr>
          <w:rFonts w:ascii="Arial" w:hAnsi="Arial" w:cs="Arial"/>
        </w:rPr>
      </w:pPr>
      <w:r w:rsidRPr="00254172">
        <w:rPr>
          <w:rFonts w:ascii="Arial" w:hAnsi="Arial" w:cs="Arial"/>
        </w:rPr>
        <w:t xml:space="preserve">                                                     </w:t>
      </w:r>
    </w:p>
    <w:p w14:paraId="0EBBCEA5" w14:textId="77777777" w:rsidR="00CA24FD" w:rsidRDefault="00CA24FD" w:rsidP="006B39FA">
      <w:pPr>
        <w:spacing w:line="360" w:lineRule="auto"/>
        <w:rPr>
          <w:rFonts w:ascii="Arial" w:hAnsi="Arial" w:cs="Arial"/>
        </w:rPr>
      </w:pPr>
    </w:p>
    <w:p w14:paraId="72231DE2" w14:textId="77777777" w:rsidR="00CA24FD" w:rsidRDefault="00CA24FD" w:rsidP="006B39FA">
      <w:pPr>
        <w:spacing w:line="360" w:lineRule="auto"/>
        <w:rPr>
          <w:rFonts w:ascii="Arial" w:hAnsi="Arial" w:cs="Arial"/>
        </w:rPr>
      </w:pPr>
    </w:p>
    <w:p w14:paraId="1B19C397" w14:textId="77777777" w:rsidR="00CA24FD" w:rsidRDefault="00CA24FD" w:rsidP="006B39FA">
      <w:pPr>
        <w:spacing w:line="360" w:lineRule="auto"/>
        <w:rPr>
          <w:rFonts w:ascii="Arial" w:hAnsi="Arial" w:cs="Arial"/>
        </w:rPr>
      </w:pPr>
    </w:p>
    <w:p w14:paraId="7DCC16BB" w14:textId="77777777" w:rsidR="00CA24FD" w:rsidRDefault="00CA24FD" w:rsidP="006B39FA">
      <w:pPr>
        <w:spacing w:line="360" w:lineRule="auto"/>
        <w:rPr>
          <w:rFonts w:ascii="Arial" w:hAnsi="Arial" w:cs="Arial"/>
        </w:rPr>
      </w:pPr>
    </w:p>
    <w:p w14:paraId="69223E03" w14:textId="77777777" w:rsidR="00CA24FD" w:rsidRDefault="00CA24FD" w:rsidP="006B39FA">
      <w:pPr>
        <w:spacing w:line="360" w:lineRule="auto"/>
        <w:rPr>
          <w:rFonts w:ascii="Arial" w:hAnsi="Arial" w:cs="Arial"/>
        </w:rPr>
      </w:pPr>
    </w:p>
    <w:p w14:paraId="00E9C420" w14:textId="77777777" w:rsidR="00CA24FD" w:rsidRDefault="00CA24FD" w:rsidP="006B39FA">
      <w:pPr>
        <w:spacing w:line="360" w:lineRule="auto"/>
        <w:rPr>
          <w:rFonts w:ascii="Arial" w:hAnsi="Arial" w:cs="Arial"/>
        </w:rPr>
      </w:pPr>
    </w:p>
    <w:p w14:paraId="1100AF95" w14:textId="77777777" w:rsidR="00CA24FD" w:rsidRDefault="00CA24FD" w:rsidP="006B39FA">
      <w:pPr>
        <w:spacing w:line="360" w:lineRule="auto"/>
        <w:rPr>
          <w:rFonts w:ascii="Arial" w:hAnsi="Arial" w:cs="Arial"/>
        </w:rPr>
      </w:pPr>
    </w:p>
    <w:p w14:paraId="146EFBE3" w14:textId="77777777" w:rsidR="00CA24FD" w:rsidRDefault="00CA24FD" w:rsidP="006B39FA">
      <w:pPr>
        <w:spacing w:line="360" w:lineRule="auto"/>
        <w:rPr>
          <w:rFonts w:ascii="Arial" w:hAnsi="Arial" w:cs="Arial"/>
        </w:rPr>
      </w:pPr>
    </w:p>
    <w:p w14:paraId="29FC1AC4" w14:textId="77777777" w:rsidR="00CA24FD" w:rsidRDefault="00CA24FD" w:rsidP="006B39FA">
      <w:pPr>
        <w:spacing w:line="360" w:lineRule="auto"/>
        <w:rPr>
          <w:rFonts w:ascii="Arial" w:hAnsi="Arial" w:cs="Arial"/>
        </w:rPr>
      </w:pPr>
    </w:p>
    <w:p w14:paraId="39B005A9" w14:textId="77777777" w:rsidR="00CA24FD" w:rsidRDefault="00CA24FD" w:rsidP="006B39FA">
      <w:pPr>
        <w:spacing w:line="360" w:lineRule="auto"/>
        <w:rPr>
          <w:rFonts w:ascii="Arial" w:hAnsi="Arial" w:cs="Arial"/>
        </w:rPr>
      </w:pPr>
    </w:p>
    <w:p w14:paraId="6A57E80E" w14:textId="501BF812" w:rsidR="00980A88" w:rsidRPr="00254172" w:rsidRDefault="00CA24FD" w:rsidP="006B39FA">
      <w:pPr>
        <w:spacing w:line="360" w:lineRule="auto"/>
        <w:rPr>
          <w:rFonts w:ascii="Arial" w:hAnsi="Arial" w:cs="Arial"/>
          <w:u w:val="single"/>
        </w:rPr>
      </w:pPr>
      <w:r>
        <w:rPr>
          <w:rFonts w:ascii="Arial" w:hAnsi="Arial" w:cs="Arial"/>
        </w:rPr>
        <w:lastRenderedPageBreak/>
        <w:t xml:space="preserve">                                             </w:t>
      </w:r>
      <w:r w:rsidR="000E3408" w:rsidRPr="00254172">
        <w:rPr>
          <w:rFonts w:ascii="Arial" w:hAnsi="Arial" w:cs="Arial"/>
        </w:rPr>
        <w:t xml:space="preserve">     </w:t>
      </w:r>
      <w:r w:rsidR="000E3408" w:rsidRPr="00254172">
        <w:rPr>
          <w:rFonts w:ascii="Arial" w:hAnsi="Arial" w:cs="Arial"/>
          <w:u w:val="single"/>
        </w:rPr>
        <w:t xml:space="preserve"> Introduction</w:t>
      </w:r>
    </w:p>
    <w:p w14:paraId="2A97258E" w14:textId="77777777" w:rsidR="00980A88" w:rsidRPr="00254172" w:rsidRDefault="00980A88" w:rsidP="006B39FA">
      <w:pPr>
        <w:spacing w:line="360" w:lineRule="auto"/>
        <w:rPr>
          <w:rFonts w:ascii="Arial" w:hAnsi="Arial" w:cs="Arial"/>
          <w:u w:val="single"/>
        </w:rPr>
      </w:pPr>
    </w:p>
    <w:p w14:paraId="332B9384" w14:textId="4CF6E218" w:rsidR="00980A88" w:rsidRPr="00254172" w:rsidRDefault="000E3408" w:rsidP="00DB5033">
      <w:pPr>
        <w:spacing w:line="360" w:lineRule="auto"/>
        <w:jc w:val="both"/>
        <w:rPr>
          <w:rFonts w:ascii="Arial" w:hAnsi="Arial" w:cs="Arial"/>
          <w:u w:val="single"/>
        </w:rPr>
      </w:pPr>
      <w:r w:rsidRPr="00254172">
        <w:rPr>
          <w:rFonts w:ascii="Arial" w:hAnsi="Arial" w:cs="Arial"/>
        </w:rPr>
        <w:t xml:space="preserve">This document will discuss the individual benefit and development of an </w:t>
      </w:r>
      <w:r w:rsidR="001B3EF4" w:rsidRPr="00254172">
        <w:rPr>
          <w:rFonts w:ascii="Arial" w:hAnsi="Arial" w:cs="Arial"/>
        </w:rPr>
        <w:t>organization,</w:t>
      </w:r>
      <w:r w:rsidRPr="00254172">
        <w:rPr>
          <w:rFonts w:ascii="Arial" w:hAnsi="Arial" w:cs="Arial"/>
        </w:rPr>
        <w:t xml:space="preserve"> needs for individual </w:t>
      </w:r>
      <w:r w:rsidR="001B3EF4" w:rsidRPr="00254172">
        <w:rPr>
          <w:rFonts w:ascii="Arial" w:hAnsi="Arial" w:cs="Arial"/>
        </w:rPr>
        <w:t>development,</w:t>
      </w:r>
      <w:r w:rsidRPr="00254172">
        <w:rPr>
          <w:rFonts w:ascii="Arial" w:hAnsi="Arial" w:cs="Arial"/>
        </w:rPr>
        <w:t xml:space="preserve"> the available means for individual </w:t>
      </w:r>
      <w:r w:rsidR="001B3EF4" w:rsidRPr="00254172">
        <w:rPr>
          <w:rFonts w:ascii="Arial" w:hAnsi="Arial" w:cs="Arial"/>
        </w:rPr>
        <w:t>development,</w:t>
      </w:r>
      <w:r w:rsidRPr="00254172">
        <w:rPr>
          <w:rFonts w:ascii="Arial" w:hAnsi="Arial" w:cs="Arial"/>
        </w:rPr>
        <w:t xml:space="preserve"> its </w:t>
      </w:r>
      <w:r w:rsidR="001B3EF4" w:rsidRPr="00254172">
        <w:rPr>
          <w:rFonts w:ascii="Arial" w:hAnsi="Arial" w:cs="Arial"/>
        </w:rPr>
        <w:t>components,</w:t>
      </w:r>
      <w:r w:rsidRPr="00254172">
        <w:rPr>
          <w:rFonts w:ascii="Arial" w:hAnsi="Arial" w:cs="Arial"/>
        </w:rPr>
        <w:t xml:space="preserve"> </w:t>
      </w:r>
      <w:r w:rsidR="001B3EF4" w:rsidRPr="00254172">
        <w:rPr>
          <w:rFonts w:ascii="Arial" w:hAnsi="Arial" w:cs="Arial"/>
        </w:rPr>
        <w:t>definitions,</w:t>
      </w:r>
      <w:r w:rsidRPr="00254172">
        <w:rPr>
          <w:rFonts w:ascii="Arial" w:hAnsi="Arial" w:cs="Arial"/>
        </w:rPr>
        <w:t xml:space="preserve"> and </w:t>
      </w:r>
      <w:r w:rsidR="001B3EF4" w:rsidRPr="00254172">
        <w:rPr>
          <w:rFonts w:ascii="Arial" w:hAnsi="Arial" w:cs="Arial"/>
        </w:rPr>
        <w:t>examples,</w:t>
      </w:r>
      <w:r w:rsidRPr="00254172">
        <w:rPr>
          <w:rFonts w:ascii="Arial" w:hAnsi="Arial" w:cs="Arial"/>
        </w:rPr>
        <w:t xml:space="preserve"> also discuss some points and means that are important for the development of the organization and its employees.</w:t>
      </w:r>
      <w:r w:rsidR="001B3EF4">
        <w:rPr>
          <w:rFonts w:ascii="Arial" w:hAnsi="Arial" w:cs="Arial"/>
        </w:rPr>
        <w:t xml:space="preserve"> We will discuss </w:t>
      </w:r>
      <w:r w:rsidR="00F15988">
        <w:rPr>
          <w:rFonts w:ascii="Arial" w:hAnsi="Arial" w:cs="Arial"/>
        </w:rPr>
        <w:t>the benefits as well</w:t>
      </w:r>
      <w:r w:rsidR="00DB5033">
        <w:rPr>
          <w:rFonts w:ascii="Arial" w:hAnsi="Arial" w:cs="Arial"/>
        </w:rPr>
        <w:t xml:space="preserve">, the critical vehicles to developing, we also talking about of concept of development and conclusion. </w:t>
      </w:r>
    </w:p>
    <w:p w14:paraId="53950653" w14:textId="77777777" w:rsidR="00980A88" w:rsidRPr="00254172" w:rsidRDefault="00980A88" w:rsidP="006B39FA">
      <w:pPr>
        <w:spacing w:line="360" w:lineRule="auto"/>
        <w:rPr>
          <w:rFonts w:ascii="Arial" w:hAnsi="Arial" w:cs="Arial"/>
          <w:u w:val="single"/>
        </w:rPr>
      </w:pPr>
    </w:p>
    <w:p w14:paraId="5229CE25" w14:textId="77777777" w:rsidR="00980A88" w:rsidRPr="00254172" w:rsidRDefault="00980A88" w:rsidP="006B39FA">
      <w:pPr>
        <w:spacing w:line="360" w:lineRule="auto"/>
        <w:rPr>
          <w:rFonts w:ascii="Arial" w:hAnsi="Arial" w:cs="Arial"/>
          <w:u w:val="single"/>
        </w:rPr>
      </w:pPr>
    </w:p>
    <w:p w14:paraId="3F425898" w14:textId="77777777" w:rsidR="00980A88" w:rsidRPr="00254172" w:rsidRDefault="00980A88" w:rsidP="006B39FA">
      <w:pPr>
        <w:spacing w:line="360" w:lineRule="auto"/>
        <w:rPr>
          <w:rFonts w:ascii="Arial" w:hAnsi="Arial" w:cs="Arial"/>
          <w:u w:val="single"/>
        </w:rPr>
      </w:pPr>
    </w:p>
    <w:p w14:paraId="4C9A8112" w14:textId="77777777" w:rsidR="000E3408" w:rsidRPr="00254172" w:rsidRDefault="000E3408" w:rsidP="006B39FA">
      <w:pPr>
        <w:spacing w:line="360" w:lineRule="auto"/>
        <w:rPr>
          <w:rFonts w:ascii="Arial" w:hAnsi="Arial" w:cs="Arial"/>
          <w:u w:val="single"/>
        </w:rPr>
      </w:pPr>
    </w:p>
    <w:p w14:paraId="33468939" w14:textId="77777777" w:rsidR="000E3408" w:rsidRPr="00254172" w:rsidRDefault="000E3408" w:rsidP="006B39FA">
      <w:pPr>
        <w:spacing w:line="360" w:lineRule="auto"/>
        <w:rPr>
          <w:rFonts w:ascii="Arial" w:hAnsi="Arial" w:cs="Arial"/>
          <w:u w:val="single"/>
        </w:rPr>
      </w:pPr>
    </w:p>
    <w:p w14:paraId="0E0CD09A" w14:textId="5E5663FB" w:rsidR="00980A88" w:rsidRPr="00254172" w:rsidRDefault="00466BD4" w:rsidP="006B39FA">
      <w:pPr>
        <w:spacing w:line="360" w:lineRule="auto"/>
        <w:rPr>
          <w:rFonts w:ascii="Arial" w:hAnsi="Arial" w:cs="Arial"/>
          <w:u w:val="single"/>
        </w:rPr>
      </w:pPr>
      <w:r w:rsidRPr="00254172">
        <w:rPr>
          <w:rFonts w:ascii="Arial" w:hAnsi="Arial" w:cs="Arial"/>
          <w:u w:val="single"/>
        </w:rPr>
        <w:t>About Continental Tyres company</w:t>
      </w:r>
    </w:p>
    <w:p w14:paraId="7311F8C6" w14:textId="1804A511" w:rsidR="00BE4E90" w:rsidRPr="00254172" w:rsidRDefault="00BE4E90" w:rsidP="00BE4E90">
      <w:pPr>
        <w:spacing w:line="360" w:lineRule="auto"/>
        <w:rPr>
          <w:rFonts w:ascii="Arial" w:hAnsi="Arial" w:cs="Arial"/>
        </w:rPr>
      </w:pPr>
      <w:r w:rsidRPr="00254172">
        <w:rPr>
          <w:rFonts w:ascii="Arial" w:hAnsi="Arial" w:cs="Arial"/>
        </w:rPr>
        <w:t>The Continental Tyres are one of the world's foremost tyre manufacturers, having been founded in 1871, and offer a vast selection of products for passenger cars, commercial and specialty vehicles, as well as two-wheelers.</w:t>
      </w:r>
    </w:p>
    <w:p w14:paraId="6DBAE8A0" w14:textId="00BA7959" w:rsidR="00466BD4" w:rsidRPr="00254172" w:rsidRDefault="00BE4E90" w:rsidP="006B39FA">
      <w:pPr>
        <w:spacing w:line="360" w:lineRule="auto"/>
        <w:rPr>
          <w:rFonts w:ascii="Arial" w:hAnsi="Arial" w:cs="Arial"/>
        </w:rPr>
      </w:pPr>
      <w:r w:rsidRPr="00254172">
        <w:rPr>
          <w:rFonts w:ascii="Arial" w:hAnsi="Arial" w:cs="Arial"/>
        </w:rPr>
        <w:t>In addition, this includes services for the tyre industry and fleet applications, as well as digital tyre management systems. Continuous investment in research and development contributes significantly to safe, affordable, and sustainable mobility. (</w:t>
      </w:r>
      <w:hyperlink r:id="rId6" w:history="1">
        <w:r w:rsidR="00466BD4" w:rsidRPr="00EC3D38">
          <w:rPr>
            <w:rStyle w:val="Hyperlink"/>
            <w:rFonts w:ascii="Arial" w:hAnsi="Arial" w:cs="Arial"/>
            <w:color w:val="000000" w:themeColor="text1"/>
            <w:u w:val="none"/>
          </w:rPr>
          <w:t>www.continental-tyres</w:t>
        </w:r>
      </w:hyperlink>
      <w:r w:rsidR="00466BD4" w:rsidRPr="00254172">
        <w:rPr>
          <w:rFonts w:ascii="Arial" w:hAnsi="Arial" w:cs="Arial"/>
        </w:rPr>
        <w:t xml:space="preserve"> 2023)</w:t>
      </w:r>
    </w:p>
    <w:p w14:paraId="6B3A0F5D" w14:textId="524B7FC1" w:rsidR="001B3EF4" w:rsidRPr="00254172" w:rsidRDefault="001B3EF4" w:rsidP="006B39FA">
      <w:pPr>
        <w:spacing w:line="360" w:lineRule="auto"/>
        <w:rPr>
          <w:rFonts w:ascii="Arial" w:hAnsi="Arial" w:cs="Arial"/>
          <w:u w:val="single"/>
        </w:rPr>
      </w:pPr>
      <w:r>
        <w:rPr>
          <w:rFonts w:ascii="Arial" w:hAnsi="Arial" w:cs="Arial"/>
          <w:u w:val="single"/>
        </w:rPr>
        <w:t xml:space="preserve">What is the concept of Developing </w:t>
      </w:r>
      <w:r w:rsidR="00DB5033">
        <w:rPr>
          <w:rFonts w:ascii="Arial" w:hAnsi="Arial" w:cs="Arial"/>
          <w:u w:val="single"/>
        </w:rPr>
        <w:t>individuals?</w:t>
      </w:r>
    </w:p>
    <w:p w14:paraId="78A748C1" w14:textId="063E5AE0" w:rsidR="00476345" w:rsidRPr="00254172" w:rsidRDefault="00476345" w:rsidP="00476345">
      <w:pPr>
        <w:spacing w:line="360" w:lineRule="auto"/>
        <w:rPr>
          <w:rFonts w:ascii="Arial" w:hAnsi="Arial" w:cs="Arial"/>
        </w:rPr>
      </w:pPr>
      <w:r w:rsidRPr="00254172">
        <w:rPr>
          <w:rFonts w:ascii="Arial" w:hAnsi="Arial" w:cs="Arial"/>
        </w:rPr>
        <w:t>Individual development refers to the intentional and systematic process of fostering an</w:t>
      </w:r>
      <w:r w:rsidRPr="00254172">
        <w:rPr>
          <w:rFonts w:ascii="Arial" w:hAnsi="Arial" w:cs="Arial"/>
          <w:u w:val="single"/>
        </w:rPr>
        <w:t xml:space="preserve"> </w:t>
      </w:r>
      <w:r w:rsidRPr="00254172">
        <w:rPr>
          <w:rFonts w:ascii="Arial" w:hAnsi="Arial" w:cs="Arial"/>
        </w:rPr>
        <w:t xml:space="preserve">individual's skills, knowledge, competencies, and behaviours to foster their personal and professional growth. It entails providing individuals with learning opportunities, resources, and support so they can attain their full </w:t>
      </w:r>
      <w:r w:rsidR="00254172" w:rsidRPr="00254172">
        <w:rPr>
          <w:rFonts w:ascii="Arial" w:hAnsi="Arial" w:cs="Arial"/>
        </w:rPr>
        <w:t xml:space="preserve">potential </w:t>
      </w:r>
      <w:bookmarkStart w:id="0" w:name="_Hlk141551047"/>
      <w:r w:rsidR="00FA3114" w:rsidRPr="00FA3114">
        <w:rPr>
          <w:rFonts w:ascii="Arial" w:hAnsi="Arial" w:cs="Arial"/>
        </w:rPr>
        <w:t>(</w:t>
      </w:r>
      <w:r w:rsidR="00FA3114">
        <w:rPr>
          <w:rFonts w:ascii="Arial" w:hAnsi="Arial" w:cs="Arial"/>
        </w:rPr>
        <w:t>Mohammed, N.A</w:t>
      </w:r>
      <w:r w:rsidR="00FA3114" w:rsidRPr="00FA3114">
        <w:rPr>
          <w:rFonts w:ascii="Arial" w:hAnsi="Arial" w:cs="Arial"/>
        </w:rPr>
        <w:t xml:space="preserve"> et al., 2020).</w:t>
      </w:r>
      <w:bookmarkEnd w:id="0"/>
    </w:p>
    <w:p w14:paraId="223C0890" w14:textId="7727CD21" w:rsidR="00476345" w:rsidRPr="00254172" w:rsidRDefault="00476345" w:rsidP="00476345">
      <w:pPr>
        <w:spacing w:line="360" w:lineRule="auto"/>
        <w:rPr>
          <w:rFonts w:ascii="Arial" w:hAnsi="Arial" w:cs="Arial"/>
        </w:rPr>
      </w:pPr>
      <w:r w:rsidRPr="00254172">
        <w:rPr>
          <w:rFonts w:ascii="Arial" w:hAnsi="Arial" w:cs="Arial"/>
        </w:rPr>
        <w:t xml:space="preserve">The concept of developing individuals recognises that individuals are an asset to organisations and that their growth and development contribute to organisational success. By investing in individual development, organisations can increase employee engagement, retention, and performance, nurture a culture of learning and innovation, and cultivate a skilled, adaptable workforce. Individuals also benefit from increased job satisfaction, </w:t>
      </w:r>
      <w:r w:rsidRPr="00254172">
        <w:rPr>
          <w:rFonts w:ascii="Arial" w:hAnsi="Arial" w:cs="Arial"/>
        </w:rPr>
        <w:lastRenderedPageBreak/>
        <w:t xml:space="preserve">personal development, expanded career opportunities, and the ability to adapt to a changing work </w:t>
      </w:r>
      <w:r w:rsidR="00254172" w:rsidRPr="00254172">
        <w:rPr>
          <w:rFonts w:ascii="Arial" w:hAnsi="Arial" w:cs="Arial"/>
        </w:rPr>
        <w:t xml:space="preserve">environment </w:t>
      </w:r>
      <w:r w:rsidR="00FA3114" w:rsidRPr="00FA3114">
        <w:rPr>
          <w:rFonts w:ascii="Arial" w:hAnsi="Arial" w:cs="Arial"/>
        </w:rPr>
        <w:t>(Mohammed, N.A et al., 2020).</w:t>
      </w:r>
    </w:p>
    <w:p w14:paraId="06D4744A" w14:textId="3CC8BBA4" w:rsidR="002874CA" w:rsidRPr="001B3EF4" w:rsidRDefault="001B3EF4" w:rsidP="006B39FA">
      <w:pPr>
        <w:spacing w:line="360" w:lineRule="auto"/>
        <w:rPr>
          <w:rFonts w:ascii="Arial" w:hAnsi="Arial" w:cs="Arial"/>
          <w:u w:val="single"/>
        </w:rPr>
      </w:pPr>
      <w:r>
        <w:rPr>
          <w:rFonts w:ascii="Arial" w:hAnsi="Arial" w:cs="Arial"/>
          <w:u w:val="single"/>
        </w:rPr>
        <w:t>How to Develop</w:t>
      </w:r>
    </w:p>
    <w:p w14:paraId="0F755813" w14:textId="7B937775" w:rsidR="00476345" w:rsidRPr="00254172" w:rsidRDefault="00476345" w:rsidP="006B39FA">
      <w:pPr>
        <w:spacing w:line="360" w:lineRule="auto"/>
        <w:rPr>
          <w:rFonts w:ascii="Arial" w:hAnsi="Arial" w:cs="Arial"/>
        </w:rPr>
      </w:pPr>
      <w:r w:rsidRPr="00254172">
        <w:rPr>
          <w:rFonts w:ascii="Arial" w:hAnsi="Arial" w:cs="Arial"/>
        </w:rPr>
        <w:t>To Developing individually, involves a combination of self-awareness, learning, practice, and perseverance by:</w:t>
      </w:r>
    </w:p>
    <w:p w14:paraId="3AECEFC1" w14:textId="09BE032E" w:rsidR="008D1F3F" w:rsidRPr="00254172" w:rsidRDefault="008D1F3F" w:rsidP="008D1F3F">
      <w:pPr>
        <w:spacing w:line="360" w:lineRule="auto"/>
        <w:rPr>
          <w:rFonts w:ascii="Arial" w:hAnsi="Arial" w:cs="Arial"/>
        </w:rPr>
      </w:pPr>
      <w:r w:rsidRPr="00254172">
        <w:rPr>
          <w:rFonts w:ascii="Arial" w:hAnsi="Arial" w:cs="Arial"/>
        </w:rPr>
        <w:t>Self-Evaluation: Begin by comprehending your strengths, weaknesses, values, interests, and objectives. Consider your current talents, knowledge, and areas in which you wish to develop or improve. This process can be aided by self-assessment tools, feedback from others, and introspection.</w:t>
      </w:r>
    </w:p>
    <w:p w14:paraId="640035E8" w14:textId="07FC34E1" w:rsidR="008D1F3F" w:rsidRPr="00254172" w:rsidRDefault="008D1F3F" w:rsidP="008D1F3F">
      <w:pPr>
        <w:spacing w:line="360" w:lineRule="auto"/>
        <w:rPr>
          <w:rFonts w:ascii="Arial" w:hAnsi="Arial" w:cs="Arial"/>
        </w:rPr>
      </w:pPr>
      <w:r w:rsidRPr="00254172">
        <w:rPr>
          <w:rFonts w:ascii="Arial" w:hAnsi="Arial" w:cs="Arial"/>
        </w:rPr>
        <w:t xml:space="preserve">Define Precise Objectives: Specify meaningful objectives that align with your aspirations and values. Ensure that these objectives are achievable, measurable, and time bound. Having defined objectives gives your development efforts direction and </w:t>
      </w:r>
      <w:r w:rsidR="00254172" w:rsidRPr="00254172">
        <w:rPr>
          <w:rFonts w:ascii="Arial" w:hAnsi="Arial" w:cs="Arial"/>
        </w:rPr>
        <w:t xml:space="preserve">focus </w:t>
      </w:r>
      <w:r w:rsidRPr="00254172">
        <w:rPr>
          <w:rFonts w:ascii="Arial" w:hAnsi="Arial" w:cs="Arial"/>
        </w:rPr>
        <w:t>Identify Learning Opportunities: Investigate various learning opportunities that can assist you in acquiring the necessary knowledge and skills to achieve your objectives. This may include formal education, workshops, seminars, online courses, industry certifications, perusing books, attending conferences, and seeking out mentors or coaches.</w:t>
      </w:r>
    </w:p>
    <w:p w14:paraId="7720FA51" w14:textId="77777777" w:rsidR="008D1F3F" w:rsidRPr="00254172" w:rsidRDefault="008D1F3F" w:rsidP="008D1F3F">
      <w:pPr>
        <w:spacing w:line="360" w:lineRule="auto"/>
        <w:rPr>
          <w:rFonts w:ascii="Arial" w:hAnsi="Arial" w:cs="Arial"/>
        </w:rPr>
      </w:pPr>
    </w:p>
    <w:p w14:paraId="1456C59A" w14:textId="03819320" w:rsidR="008D1F3F" w:rsidRPr="00254172" w:rsidRDefault="008D1F3F" w:rsidP="008D1F3F">
      <w:pPr>
        <w:spacing w:line="360" w:lineRule="auto"/>
        <w:rPr>
          <w:rFonts w:ascii="Arial" w:hAnsi="Arial" w:cs="Arial"/>
        </w:rPr>
      </w:pPr>
      <w:r w:rsidRPr="00254172">
        <w:rPr>
          <w:rFonts w:ascii="Arial" w:hAnsi="Arial" w:cs="Arial"/>
        </w:rPr>
        <w:t xml:space="preserve">Develop a plan that outlines your development's steps, resources, and timeline. Break down your objectives into simpler milestones and determine the necessary steps to achieve them. Consider the learning strategies that complement your learning style and the available </w:t>
      </w:r>
      <w:r w:rsidR="00254172" w:rsidRPr="00254172">
        <w:rPr>
          <w:rFonts w:ascii="Arial" w:hAnsi="Arial" w:cs="Arial"/>
        </w:rPr>
        <w:t xml:space="preserve">resources </w:t>
      </w:r>
      <w:r w:rsidR="00FA3114" w:rsidRPr="00FA3114">
        <w:rPr>
          <w:rFonts w:ascii="Arial" w:hAnsi="Arial" w:cs="Arial"/>
        </w:rPr>
        <w:t>(Mohammed, N.A et al., 2020).</w:t>
      </w:r>
    </w:p>
    <w:p w14:paraId="6F91B78E" w14:textId="7F3B1F2C" w:rsidR="008D1F3F" w:rsidRPr="00254172" w:rsidRDefault="008D1F3F" w:rsidP="008D1F3F">
      <w:pPr>
        <w:spacing w:line="360" w:lineRule="auto"/>
        <w:rPr>
          <w:rFonts w:ascii="Arial" w:hAnsi="Arial" w:cs="Arial"/>
        </w:rPr>
      </w:pPr>
      <w:r w:rsidRPr="00254172">
        <w:rPr>
          <w:rFonts w:ascii="Arial" w:hAnsi="Arial" w:cs="Arial"/>
        </w:rPr>
        <w:t xml:space="preserve">Engage in Learning Activities and Practise: Participate actively in learning activities and practise the skills you wish to acquire. Utilise what you have learned in real-world scenarios or through practical exercises. Solicit feedback from others to assist you in enhancing and refining your </w:t>
      </w:r>
      <w:r w:rsidR="00254172" w:rsidRPr="00254172">
        <w:rPr>
          <w:rFonts w:ascii="Arial" w:hAnsi="Arial" w:cs="Arial"/>
        </w:rPr>
        <w:t xml:space="preserve">skills </w:t>
      </w:r>
      <w:r w:rsidR="00FA3114" w:rsidRPr="00FA3114">
        <w:rPr>
          <w:rFonts w:ascii="Arial" w:hAnsi="Arial" w:cs="Arial"/>
        </w:rPr>
        <w:t>(Mohammed, N.A et al., 2020).</w:t>
      </w:r>
    </w:p>
    <w:p w14:paraId="73829A23" w14:textId="77777777" w:rsidR="008D1F3F" w:rsidRPr="00254172" w:rsidRDefault="008D1F3F" w:rsidP="008D1F3F">
      <w:pPr>
        <w:spacing w:line="360" w:lineRule="auto"/>
        <w:rPr>
          <w:rFonts w:ascii="Arial" w:hAnsi="Arial" w:cs="Arial"/>
        </w:rPr>
      </w:pPr>
      <w:r w:rsidRPr="00254172">
        <w:rPr>
          <w:rFonts w:ascii="Arial" w:hAnsi="Arial" w:cs="Arial"/>
        </w:rPr>
        <w:t>Perseverance and resiliency: Personal growth requires time and effort. Remain dedicated, persistent, and resilient throughout your voyage. Accept setbacks as growth opportunities and continue to move forward.</w:t>
      </w:r>
    </w:p>
    <w:p w14:paraId="29B473F2" w14:textId="77777777" w:rsidR="008D1F3F" w:rsidRPr="00254172" w:rsidRDefault="008D1F3F" w:rsidP="008D1F3F">
      <w:pPr>
        <w:spacing w:line="360" w:lineRule="auto"/>
        <w:rPr>
          <w:rFonts w:ascii="Arial" w:hAnsi="Arial" w:cs="Arial"/>
        </w:rPr>
      </w:pPr>
      <w:r w:rsidRPr="00254172">
        <w:rPr>
          <w:rFonts w:ascii="Arial" w:hAnsi="Arial" w:cs="Arial"/>
        </w:rPr>
        <w:t>Balance and Wellbeing: Maintain a healthy work-life balance and put your well-being first. Take care of your physical and mental health, participate in activities that bring you pleasure and relaxation, and cultivate an environment conducive to your personal growth.</w:t>
      </w:r>
    </w:p>
    <w:p w14:paraId="4F1BBB50" w14:textId="5FD3F44D" w:rsidR="00757935" w:rsidRPr="00254172" w:rsidRDefault="00757935" w:rsidP="006B39FA">
      <w:pPr>
        <w:spacing w:line="360" w:lineRule="auto"/>
        <w:rPr>
          <w:rFonts w:ascii="Arial" w:hAnsi="Arial" w:cs="Arial"/>
          <w:u w:val="single"/>
        </w:rPr>
      </w:pPr>
      <w:r w:rsidRPr="00254172">
        <w:rPr>
          <w:rFonts w:ascii="Arial" w:hAnsi="Arial" w:cs="Arial"/>
          <w:u w:val="single"/>
        </w:rPr>
        <w:t xml:space="preserve">Critically assess the potential benefits </w:t>
      </w:r>
      <w:r w:rsidR="00254172" w:rsidRPr="00254172">
        <w:rPr>
          <w:rFonts w:ascii="Arial" w:hAnsi="Arial" w:cs="Arial"/>
          <w:u w:val="single"/>
        </w:rPr>
        <w:t xml:space="preserve">of Development </w:t>
      </w:r>
      <w:r w:rsidRPr="00254172">
        <w:rPr>
          <w:rFonts w:ascii="Arial" w:hAnsi="Arial" w:cs="Arial"/>
          <w:u w:val="single"/>
        </w:rPr>
        <w:t>to the organisation.</w:t>
      </w:r>
    </w:p>
    <w:p w14:paraId="6749A91F" w14:textId="77777777" w:rsidR="00993983" w:rsidRPr="00993983" w:rsidRDefault="00993983" w:rsidP="00993983">
      <w:pPr>
        <w:spacing w:line="360" w:lineRule="auto"/>
        <w:rPr>
          <w:rFonts w:ascii="Arial" w:hAnsi="Arial" w:cs="Arial"/>
        </w:rPr>
      </w:pPr>
      <w:r w:rsidRPr="00993983">
        <w:rPr>
          <w:rFonts w:ascii="Arial" w:hAnsi="Arial" w:cs="Arial"/>
        </w:rPr>
        <w:lastRenderedPageBreak/>
        <w:t>Could enhanced productivity, efficiency, and high employee engagement be advantageous to Continental? 'Yes' is the obvious response. Devoted Organisational Development is a great strategy to get these outcomes and many more advantages.</w:t>
      </w:r>
    </w:p>
    <w:p w14:paraId="0FEA0AEB" w14:textId="77777777" w:rsidR="00993983" w:rsidRPr="00993983" w:rsidRDefault="00993983" w:rsidP="00993983">
      <w:pPr>
        <w:spacing w:line="360" w:lineRule="auto"/>
        <w:rPr>
          <w:rFonts w:ascii="Arial" w:hAnsi="Arial" w:cs="Arial"/>
        </w:rPr>
      </w:pPr>
      <w:r w:rsidRPr="00993983">
        <w:rPr>
          <w:rFonts w:ascii="Arial" w:hAnsi="Arial" w:cs="Arial"/>
        </w:rPr>
        <w:t>The practise of systemic and planned change in employees' values, attitudes, and beliefs is known as organisational development. This transformation is done for both personal and business progress. The goal of organisational development is to make it possible for an organisation to respond and adapt to market and industry developments as well as advancements in technology. Successfully managing new problems with speed and little disturbance is a trait of organisations that display higher levels of organisational agility.</w:t>
      </w:r>
    </w:p>
    <w:p w14:paraId="20B18821" w14:textId="77777777" w:rsidR="00993983" w:rsidRPr="00993983" w:rsidRDefault="00993983" w:rsidP="00993983">
      <w:pPr>
        <w:spacing w:line="360" w:lineRule="auto"/>
        <w:rPr>
          <w:rFonts w:ascii="Arial" w:hAnsi="Arial" w:cs="Arial"/>
        </w:rPr>
      </w:pPr>
      <w:r w:rsidRPr="00993983">
        <w:rPr>
          <w:rFonts w:ascii="Arial" w:hAnsi="Arial" w:cs="Arial"/>
        </w:rPr>
        <w:t>We'll concentrate on five advantages of organisational development, ranging from improved corporate goals to ongoing personnel improvement (</w:t>
      </w:r>
      <w:proofErr w:type="spellStart"/>
      <w:r w:rsidRPr="00993983">
        <w:rPr>
          <w:rFonts w:ascii="Arial" w:hAnsi="Arial" w:cs="Arial"/>
        </w:rPr>
        <w:t>Explorance</w:t>
      </w:r>
      <w:proofErr w:type="spellEnd"/>
      <w:r w:rsidRPr="00993983">
        <w:rPr>
          <w:rFonts w:ascii="Arial" w:hAnsi="Arial" w:cs="Arial"/>
        </w:rPr>
        <w:t>, E.2023).</w:t>
      </w:r>
    </w:p>
    <w:p w14:paraId="55C01AA7" w14:textId="77777777" w:rsidR="00993983" w:rsidRPr="00993983" w:rsidRDefault="00993983" w:rsidP="00993983">
      <w:pPr>
        <w:spacing w:line="360" w:lineRule="auto"/>
        <w:rPr>
          <w:rFonts w:ascii="Arial" w:hAnsi="Arial" w:cs="Arial"/>
        </w:rPr>
      </w:pPr>
      <w:r w:rsidRPr="00993983">
        <w:rPr>
          <w:rFonts w:ascii="Arial" w:hAnsi="Arial" w:cs="Arial"/>
        </w:rPr>
        <w:t>1. Consistent progress</w:t>
      </w:r>
    </w:p>
    <w:p w14:paraId="45CB4924" w14:textId="77777777" w:rsidR="00993983" w:rsidRPr="00993983" w:rsidRDefault="00993983" w:rsidP="00993983">
      <w:pPr>
        <w:spacing w:line="360" w:lineRule="auto"/>
        <w:rPr>
          <w:rFonts w:ascii="Arial" w:hAnsi="Arial" w:cs="Arial"/>
        </w:rPr>
      </w:pPr>
      <w:r w:rsidRPr="00993983">
        <w:rPr>
          <w:rFonts w:ascii="Arial" w:hAnsi="Arial" w:cs="Arial"/>
        </w:rPr>
        <w:t>The organisational development process, which entails the planning, implementation, assessment, improvement, and monitoring of initiatives, creates a continual cycle of improvement. The proactive approach to organisational growth welcomes both internal and external change and harnesses it as a force for improvement. Among the ways organisational growth can assist ongoing development are the following:</w:t>
      </w:r>
    </w:p>
    <w:p w14:paraId="129D9A01" w14:textId="5851C0B8" w:rsidR="00993983" w:rsidRPr="00993983" w:rsidRDefault="00993983" w:rsidP="00993983">
      <w:pPr>
        <w:pStyle w:val="ListParagraph"/>
        <w:numPr>
          <w:ilvl w:val="0"/>
          <w:numId w:val="10"/>
        </w:numPr>
        <w:spacing w:line="360" w:lineRule="auto"/>
        <w:rPr>
          <w:rFonts w:ascii="Arial" w:hAnsi="Arial" w:cs="Arial"/>
        </w:rPr>
      </w:pPr>
      <w:r w:rsidRPr="00993983">
        <w:rPr>
          <w:rFonts w:ascii="Arial" w:hAnsi="Arial" w:cs="Arial"/>
        </w:rPr>
        <w:t>Diagnostic Evaluation</w:t>
      </w:r>
    </w:p>
    <w:p w14:paraId="22C1C711" w14:textId="7759EC1C" w:rsidR="00993983" w:rsidRPr="00993983" w:rsidRDefault="00993983" w:rsidP="00993983">
      <w:pPr>
        <w:pStyle w:val="ListParagraph"/>
        <w:numPr>
          <w:ilvl w:val="0"/>
          <w:numId w:val="10"/>
        </w:numPr>
        <w:spacing w:line="360" w:lineRule="auto"/>
        <w:rPr>
          <w:rFonts w:ascii="Arial" w:hAnsi="Arial" w:cs="Arial"/>
        </w:rPr>
      </w:pPr>
      <w:r w:rsidRPr="00993983">
        <w:rPr>
          <w:rFonts w:ascii="Arial" w:hAnsi="Arial" w:cs="Arial"/>
        </w:rPr>
        <w:t>Goal setting</w:t>
      </w:r>
      <w:r w:rsidRPr="00993983">
        <w:rPr>
          <w:rFonts w:ascii="Arial" w:hAnsi="Arial" w:cs="Arial"/>
        </w:rPr>
        <w:t xml:space="preserve"> and plan coordination</w:t>
      </w:r>
    </w:p>
    <w:p w14:paraId="7EFE9A9C" w14:textId="2D9475E7" w:rsidR="00993983" w:rsidRPr="00993983" w:rsidRDefault="00993983" w:rsidP="00993983">
      <w:pPr>
        <w:pStyle w:val="ListParagraph"/>
        <w:numPr>
          <w:ilvl w:val="0"/>
          <w:numId w:val="10"/>
        </w:numPr>
        <w:spacing w:line="360" w:lineRule="auto"/>
        <w:rPr>
          <w:rFonts w:ascii="Arial" w:hAnsi="Arial" w:cs="Arial"/>
        </w:rPr>
      </w:pPr>
      <w:r w:rsidRPr="00993983">
        <w:rPr>
          <w:rFonts w:ascii="Arial" w:hAnsi="Arial" w:cs="Arial"/>
        </w:rPr>
        <w:t>Optimisation of processes</w:t>
      </w:r>
    </w:p>
    <w:p w14:paraId="531937C5" w14:textId="2EE1F8AA" w:rsidR="00993983" w:rsidRPr="00993983" w:rsidRDefault="00993983" w:rsidP="00993983">
      <w:pPr>
        <w:pStyle w:val="ListParagraph"/>
        <w:numPr>
          <w:ilvl w:val="0"/>
          <w:numId w:val="10"/>
        </w:numPr>
        <w:spacing w:line="360" w:lineRule="auto"/>
        <w:rPr>
          <w:rFonts w:ascii="Arial" w:hAnsi="Arial" w:cs="Arial"/>
        </w:rPr>
      </w:pPr>
      <w:r w:rsidRPr="00993983">
        <w:rPr>
          <w:rFonts w:ascii="Arial" w:hAnsi="Arial" w:cs="Arial"/>
        </w:rPr>
        <w:t xml:space="preserve">Management and Evaluation of Performance </w:t>
      </w:r>
    </w:p>
    <w:p w14:paraId="6437CAB4" w14:textId="2C299069" w:rsidR="00993983" w:rsidRPr="00993983" w:rsidRDefault="00993983" w:rsidP="00993983">
      <w:pPr>
        <w:pStyle w:val="ListParagraph"/>
        <w:numPr>
          <w:ilvl w:val="0"/>
          <w:numId w:val="10"/>
        </w:numPr>
        <w:spacing w:line="360" w:lineRule="auto"/>
        <w:rPr>
          <w:rFonts w:ascii="Arial" w:hAnsi="Arial" w:cs="Arial"/>
        </w:rPr>
      </w:pPr>
      <w:r w:rsidRPr="00993983">
        <w:rPr>
          <w:rFonts w:ascii="Arial" w:hAnsi="Arial" w:cs="Arial"/>
        </w:rPr>
        <w:t xml:space="preserve">Monitoring and Evaluation of Change Management </w:t>
      </w:r>
    </w:p>
    <w:p w14:paraId="087E3ECC" w14:textId="2966B4EE" w:rsidR="00993983" w:rsidRPr="00993983" w:rsidRDefault="00993983" w:rsidP="00993983">
      <w:pPr>
        <w:pStyle w:val="ListParagraph"/>
        <w:numPr>
          <w:ilvl w:val="0"/>
          <w:numId w:val="10"/>
        </w:numPr>
        <w:spacing w:line="360" w:lineRule="auto"/>
        <w:rPr>
          <w:rFonts w:ascii="Arial" w:hAnsi="Arial" w:cs="Arial"/>
        </w:rPr>
      </w:pPr>
      <w:r w:rsidRPr="00993983">
        <w:rPr>
          <w:rFonts w:ascii="Arial" w:hAnsi="Arial" w:cs="Arial"/>
        </w:rPr>
        <w:t>Permanent Feedback Loop</w:t>
      </w:r>
    </w:p>
    <w:p w14:paraId="6E3BCFC7" w14:textId="77777777" w:rsidR="00993983" w:rsidRPr="00993983" w:rsidRDefault="00993983" w:rsidP="00993983">
      <w:pPr>
        <w:spacing w:line="360" w:lineRule="auto"/>
        <w:rPr>
          <w:rFonts w:ascii="Arial" w:hAnsi="Arial" w:cs="Arial"/>
        </w:rPr>
      </w:pPr>
      <w:r w:rsidRPr="00993983">
        <w:rPr>
          <w:rFonts w:ascii="Arial" w:hAnsi="Arial" w:cs="Arial"/>
        </w:rPr>
        <w:t>2. Enhanced and expanded exchange of information, ideas, thoughts, and sentiments between people, groups, or organisations is referred to as increased communication. This idea can be used in a variety of situations, including interpersonal encounters, professional settings, educational settings, and social interactions.</w:t>
      </w:r>
    </w:p>
    <w:p w14:paraId="079F03ED" w14:textId="77777777" w:rsidR="00993983" w:rsidRPr="00993983" w:rsidRDefault="00993983" w:rsidP="00993983">
      <w:pPr>
        <w:spacing w:line="360" w:lineRule="auto"/>
        <w:rPr>
          <w:rFonts w:ascii="Arial" w:hAnsi="Arial" w:cs="Arial"/>
        </w:rPr>
      </w:pPr>
      <w:r w:rsidRPr="00993983">
        <w:rPr>
          <w:rFonts w:ascii="Arial" w:hAnsi="Arial" w:cs="Arial"/>
        </w:rPr>
        <w:t>Increased Communication's Advantages</w:t>
      </w:r>
    </w:p>
    <w:p w14:paraId="7A664DAC" w14:textId="77777777" w:rsidR="00993983" w:rsidRPr="00993983" w:rsidRDefault="00993983" w:rsidP="00993983">
      <w:pPr>
        <w:spacing w:line="360" w:lineRule="auto"/>
        <w:rPr>
          <w:rFonts w:ascii="Arial" w:hAnsi="Arial" w:cs="Arial"/>
        </w:rPr>
      </w:pPr>
      <w:r w:rsidRPr="00993983">
        <w:rPr>
          <w:rFonts w:ascii="Arial" w:hAnsi="Arial" w:cs="Arial"/>
        </w:rPr>
        <w:t>Enhanced Connections: Better understanding and empathy among people are fostered through increased communication, which strengthens relationships on both a personal and professional level.</w:t>
      </w:r>
    </w:p>
    <w:p w14:paraId="41BEB0A0" w14:textId="77777777" w:rsidR="00993983" w:rsidRPr="00993983" w:rsidRDefault="00993983" w:rsidP="00993983">
      <w:pPr>
        <w:spacing w:line="360" w:lineRule="auto"/>
        <w:rPr>
          <w:rFonts w:ascii="Arial" w:hAnsi="Arial" w:cs="Arial"/>
        </w:rPr>
      </w:pPr>
      <w:r w:rsidRPr="00993983">
        <w:rPr>
          <w:rFonts w:ascii="Arial" w:hAnsi="Arial" w:cs="Arial"/>
        </w:rPr>
        <w:lastRenderedPageBreak/>
        <w:t>Enhanced Collaboration: Effective collaboration and cooperation are made possible in work environments and team settings by increased communication, which boosts output and produces better results.</w:t>
      </w:r>
    </w:p>
    <w:p w14:paraId="4B8ACEC1" w14:textId="77777777" w:rsidR="00993983" w:rsidRPr="00993983" w:rsidRDefault="00993983" w:rsidP="00993983">
      <w:pPr>
        <w:spacing w:line="360" w:lineRule="auto"/>
        <w:rPr>
          <w:rFonts w:ascii="Arial" w:hAnsi="Arial" w:cs="Arial"/>
        </w:rPr>
      </w:pPr>
    </w:p>
    <w:p w14:paraId="272A99C8" w14:textId="77777777" w:rsidR="00993983" w:rsidRPr="00993983" w:rsidRDefault="00993983" w:rsidP="00993983">
      <w:pPr>
        <w:spacing w:line="360" w:lineRule="auto"/>
        <w:rPr>
          <w:rFonts w:ascii="Arial" w:hAnsi="Arial" w:cs="Arial"/>
        </w:rPr>
      </w:pPr>
      <w:r w:rsidRPr="00993983">
        <w:rPr>
          <w:rFonts w:ascii="Arial" w:hAnsi="Arial" w:cs="Arial"/>
        </w:rPr>
        <w:t>Open and improved communication makes it possible to deal with disagreements and conflicts quickly and productively, which results in healthier resolutions.</w:t>
      </w:r>
    </w:p>
    <w:p w14:paraId="285A5511" w14:textId="77777777" w:rsidR="00993983" w:rsidRPr="00993983" w:rsidRDefault="00993983" w:rsidP="00993983">
      <w:pPr>
        <w:spacing w:line="360" w:lineRule="auto"/>
        <w:rPr>
          <w:rFonts w:ascii="Arial" w:hAnsi="Arial" w:cs="Arial"/>
        </w:rPr>
      </w:pPr>
      <w:r w:rsidRPr="00993983">
        <w:rPr>
          <w:rFonts w:ascii="Arial" w:hAnsi="Arial" w:cs="Arial"/>
        </w:rPr>
        <w:t>Increased Innovation: Open communication promotes idea exchange and innovation, which can result in novel approaches and breakthroughs.</w:t>
      </w:r>
    </w:p>
    <w:p w14:paraId="2C7E24A0" w14:textId="57878D25" w:rsidR="00993983" w:rsidRPr="00993983" w:rsidRDefault="00993983" w:rsidP="00993983">
      <w:pPr>
        <w:spacing w:line="360" w:lineRule="auto"/>
        <w:rPr>
          <w:rFonts w:ascii="Arial" w:hAnsi="Arial" w:cs="Arial"/>
          <w:u w:val="single"/>
        </w:rPr>
      </w:pPr>
      <w:r>
        <w:rPr>
          <w:rFonts w:ascii="Arial" w:hAnsi="Arial" w:cs="Arial"/>
          <w:u w:val="single"/>
        </w:rPr>
        <w:t>3-</w:t>
      </w:r>
      <w:r w:rsidRPr="00993983">
        <w:rPr>
          <w:rFonts w:ascii="Arial" w:hAnsi="Arial" w:cs="Arial"/>
          <w:u w:val="single"/>
        </w:rPr>
        <w:t>Development of talent and retention</w:t>
      </w:r>
    </w:p>
    <w:p w14:paraId="7E4FD17B" w14:textId="15FC3DE9" w:rsidR="00993983" w:rsidRPr="00993983" w:rsidRDefault="00993983" w:rsidP="00993983">
      <w:pPr>
        <w:spacing w:line="360" w:lineRule="auto"/>
        <w:rPr>
          <w:rFonts w:ascii="Arial" w:hAnsi="Arial" w:cs="Arial"/>
        </w:rPr>
      </w:pPr>
      <w:r w:rsidRPr="00993983">
        <w:rPr>
          <w:rFonts w:ascii="Arial" w:hAnsi="Arial" w:cs="Arial"/>
        </w:rPr>
        <w:t xml:space="preserve">A crucial component of human resource management, talent development and retention </w:t>
      </w:r>
      <w:r w:rsidRPr="00993983">
        <w:rPr>
          <w:rFonts w:ascii="Arial" w:hAnsi="Arial" w:cs="Arial"/>
        </w:rPr>
        <w:t>focus</w:t>
      </w:r>
      <w:r w:rsidRPr="00993983">
        <w:rPr>
          <w:rFonts w:ascii="Arial" w:hAnsi="Arial" w:cs="Arial"/>
        </w:rPr>
        <w:t xml:space="preserve"> on fostering people' abilities and potential to contribute to the long-term success of an organisation. With the help of these strategies, the organisation hopes to draw in, nurture, and hold on to brilliant people who can spur innovation, productivity, and expansion.</w:t>
      </w:r>
    </w:p>
    <w:p w14:paraId="57246733" w14:textId="77777777" w:rsidR="00993983" w:rsidRPr="00993983" w:rsidRDefault="00993983" w:rsidP="00993983">
      <w:pPr>
        <w:spacing w:line="360" w:lineRule="auto"/>
        <w:rPr>
          <w:rFonts w:ascii="Arial" w:hAnsi="Arial" w:cs="Arial"/>
        </w:rPr>
      </w:pPr>
      <w:r w:rsidRPr="00993983">
        <w:rPr>
          <w:rFonts w:ascii="Arial" w:hAnsi="Arial" w:cs="Arial"/>
        </w:rPr>
        <w:t>Examples</w:t>
      </w:r>
    </w:p>
    <w:p w14:paraId="2A97F1C3" w14:textId="29935C91" w:rsidR="00993983" w:rsidRPr="00993983" w:rsidRDefault="00993983" w:rsidP="00993983">
      <w:pPr>
        <w:pStyle w:val="ListParagraph"/>
        <w:numPr>
          <w:ilvl w:val="0"/>
          <w:numId w:val="14"/>
        </w:numPr>
        <w:spacing w:line="360" w:lineRule="auto"/>
        <w:rPr>
          <w:rFonts w:ascii="Arial" w:hAnsi="Arial" w:cs="Arial"/>
        </w:rPr>
      </w:pPr>
      <w:r w:rsidRPr="00993983">
        <w:rPr>
          <w:rFonts w:ascii="Arial" w:hAnsi="Arial" w:cs="Arial"/>
        </w:rPr>
        <w:t xml:space="preserve">Training and Development: Providing resources, workshops, and training courses to employees </w:t>
      </w:r>
      <w:r w:rsidRPr="00993983">
        <w:rPr>
          <w:rFonts w:ascii="Arial" w:hAnsi="Arial" w:cs="Arial"/>
        </w:rPr>
        <w:t>to</w:t>
      </w:r>
      <w:r w:rsidRPr="00993983">
        <w:rPr>
          <w:rFonts w:ascii="Arial" w:hAnsi="Arial" w:cs="Arial"/>
        </w:rPr>
        <w:t xml:space="preserve"> improve their abilities, skills, and knowledge. This could involve instruction in technical skills, leadership development, soft skills training, and other things.</w:t>
      </w:r>
    </w:p>
    <w:p w14:paraId="22227E57" w14:textId="1AEDF4E2" w:rsidR="00993983" w:rsidRPr="00993983" w:rsidRDefault="00993983" w:rsidP="00993983">
      <w:pPr>
        <w:pStyle w:val="ListParagraph"/>
        <w:numPr>
          <w:ilvl w:val="0"/>
          <w:numId w:val="14"/>
        </w:numPr>
        <w:spacing w:line="360" w:lineRule="auto"/>
        <w:rPr>
          <w:rFonts w:ascii="Arial" w:hAnsi="Arial" w:cs="Arial"/>
        </w:rPr>
      </w:pPr>
      <w:r w:rsidRPr="00993983">
        <w:rPr>
          <w:rFonts w:ascii="Arial" w:hAnsi="Arial" w:cs="Arial"/>
        </w:rPr>
        <w:t>Coaching and mentoring: Associating staff members with knowledgeable coaches or mentors who can direct and assist their professional development and career advancement.</w:t>
      </w:r>
    </w:p>
    <w:p w14:paraId="2055816F" w14:textId="6059215F" w:rsidR="00993983" w:rsidRPr="00993983" w:rsidRDefault="00993983" w:rsidP="00993983">
      <w:pPr>
        <w:pStyle w:val="ListParagraph"/>
        <w:numPr>
          <w:ilvl w:val="0"/>
          <w:numId w:val="14"/>
        </w:numPr>
        <w:spacing w:line="360" w:lineRule="auto"/>
        <w:rPr>
          <w:rFonts w:ascii="Arial" w:hAnsi="Arial" w:cs="Arial"/>
        </w:rPr>
      </w:pPr>
      <w:r w:rsidRPr="00993983">
        <w:rPr>
          <w:rFonts w:ascii="Arial" w:hAnsi="Arial" w:cs="Arial"/>
        </w:rPr>
        <w:t>Performance management: Putting in place a framework for evaluating performance that helps pinpoint areas that need improvement and establishes precise objectives for personal growth.</w:t>
      </w:r>
    </w:p>
    <w:p w14:paraId="0B535126" w14:textId="3704825E" w:rsidR="00993983" w:rsidRPr="00993983" w:rsidRDefault="00993983" w:rsidP="00993983">
      <w:pPr>
        <w:pStyle w:val="ListParagraph"/>
        <w:numPr>
          <w:ilvl w:val="0"/>
          <w:numId w:val="14"/>
        </w:numPr>
        <w:spacing w:line="360" w:lineRule="auto"/>
        <w:rPr>
          <w:rFonts w:ascii="Arial" w:hAnsi="Arial" w:cs="Arial"/>
        </w:rPr>
      </w:pPr>
      <w:r w:rsidRPr="00993983">
        <w:rPr>
          <w:rFonts w:ascii="Arial" w:hAnsi="Arial" w:cs="Arial"/>
        </w:rPr>
        <w:t>Providing access to resources like online courses, seminars, and conferences while fostering a culture that values lifelong learning.</w:t>
      </w:r>
    </w:p>
    <w:p w14:paraId="165CDFC5" w14:textId="77777777" w:rsidR="00993983" w:rsidRPr="00993983" w:rsidRDefault="00993983" w:rsidP="00993983">
      <w:pPr>
        <w:pStyle w:val="ListParagraph"/>
        <w:numPr>
          <w:ilvl w:val="0"/>
          <w:numId w:val="13"/>
        </w:numPr>
        <w:spacing w:line="360" w:lineRule="auto"/>
        <w:rPr>
          <w:rFonts w:ascii="Arial" w:hAnsi="Arial" w:cs="Arial"/>
        </w:rPr>
      </w:pPr>
      <w:r w:rsidRPr="00993983">
        <w:rPr>
          <w:rFonts w:ascii="Arial" w:hAnsi="Arial" w:cs="Arial"/>
        </w:rPr>
        <w:t>personnel Retention: Competitive Compensation and Benefits: To entice and keep top personnel, employers should offer competitive compensation and alluring benefit plans.</w:t>
      </w:r>
    </w:p>
    <w:p w14:paraId="04014E8E" w14:textId="77777777" w:rsidR="00993983" w:rsidRPr="00993983" w:rsidRDefault="00993983" w:rsidP="00993983">
      <w:pPr>
        <w:pStyle w:val="ListParagraph"/>
        <w:numPr>
          <w:ilvl w:val="0"/>
          <w:numId w:val="13"/>
        </w:numPr>
        <w:spacing w:line="360" w:lineRule="auto"/>
        <w:rPr>
          <w:rFonts w:ascii="Arial" w:hAnsi="Arial" w:cs="Arial"/>
        </w:rPr>
      </w:pPr>
      <w:r w:rsidRPr="00993983">
        <w:rPr>
          <w:rFonts w:ascii="Arial" w:hAnsi="Arial" w:cs="Arial"/>
        </w:rPr>
        <w:t>Recognising and praising employees' contributions and accomplishments can help them feel appreciated and motivated.</w:t>
      </w:r>
    </w:p>
    <w:p w14:paraId="412F43BA" w14:textId="77777777" w:rsidR="00993983" w:rsidRPr="00993983" w:rsidRDefault="00993983" w:rsidP="00993983">
      <w:pPr>
        <w:pStyle w:val="ListParagraph"/>
        <w:numPr>
          <w:ilvl w:val="0"/>
          <w:numId w:val="13"/>
        </w:numPr>
        <w:spacing w:line="360" w:lineRule="auto"/>
        <w:rPr>
          <w:rFonts w:ascii="Arial" w:hAnsi="Arial" w:cs="Arial"/>
        </w:rPr>
      </w:pPr>
      <w:r w:rsidRPr="00993983">
        <w:rPr>
          <w:rFonts w:ascii="Arial" w:hAnsi="Arial" w:cs="Arial"/>
        </w:rPr>
        <w:t>Work-Life Balance: To prevent burnout and boost employee satisfaction and retention, a good work-life balance should be encouraged.</w:t>
      </w:r>
    </w:p>
    <w:p w14:paraId="10CE61E7" w14:textId="77777777" w:rsidR="00993983" w:rsidRPr="00993983" w:rsidRDefault="00993983" w:rsidP="00993983">
      <w:pPr>
        <w:pStyle w:val="ListParagraph"/>
        <w:numPr>
          <w:ilvl w:val="0"/>
          <w:numId w:val="13"/>
        </w:numPr>
        <w:spacing w:line="360" w:lineRule="auto"/>
        <w:rPr>
          <w:rFonts w:ascii="Arial" w:hAnsi="Arial" w:cs="Arial"/>
        </w:rPr>
      </w:pPr>
      <w:r w:rsidRPr="00993983">
        <w:rPr>
          <w:rFonts w:ascii="Arial" w:hAnsi="Arial" w:cs="Arial"/>
        </w:rPr>
        <w:lastRenderedPageBreak/>
        <w:t>Employee Engagement: fostering an environment at work that is welcoming and inclusive and promotes candid communication.</w:t>
      </w:r>
    </w:p>
    <w:p w14:paraId="6FBD2D14" w14:textId="041DE884" w:rsidR="00993983" w:rsidRPr="00993983" w:rsidRDefault="00993983" w:rsidP="00993983">
      <w:pPr>
        <w:pStyle w:val="ListParagraph"/>
        <w:numPr>
          <w:ilvl w:val="0"/>
          <w:numId w:val="13"/>
        </w:numPr>
        <w:spacing w:line="360" w:lineRule="auto"/>
        <w:rPr>
          <w:rFonts w:ascii="Arial" w:hAnsi="Arial" w:cs="Arial"/>
        </w:rPr>
      </w:pPr>
      <w:r w:rsidRPr="00993983">
        <w:rPr>
          <w:rFonts w:ascii="Arial" w:hAnsi="Arial" w:cs="Arial"/>
        </w:rPr>
        <w:t>P</w:t>
      </w:r>
      <w:r w:rsidRPr="00993983">
        <w:rPr>
          <w:rFonts w:ascii="Arial" w:hAnsi="Arial" w:cs="Arial"/>
        </w:rPr>
        <w:t>ossibilities for progress: To maintain employees' motivation and dedication, the organisation should offer possibilities for career development and progress.</w:t>
      </w:r>
    </w:p>
    <w:p w14:paraId="47773B78" w14:textId="77777777" w:rsidR="00993983" w:rsidRPr="00993983" w:rsidRDefault="00993983" w:rsidP="00993983">
      <w:pPr>
        <w:pStyle w:val="ListParagraph"/>
        <w:numPr>
          <w:ilvl w:val="0"/>
          <w:numId w:val="13"/>
        </w:numPr>
        <w:spacing w:line="360" w:lineRule="auto"/>
        <w:rPr>
          <w:rFonts w:ascii="Arial" w:hAnsi="Arial" w:cs="Arial"/>
        </w:rPr>
      </w:pPr>
      <w:r w:rsidRPr="00993983">
        <w:rPr>
          <w:rFonts w:ascii="Arial" w:hAnsi="Arial" w:cs="Arial"/>
        </w:rPr>
        <w:t>Offering flexible work choices, such as remote work or flexible hours, to meet the needs and preferences of employees.</w:t>
      </w:r>
    </w:p>
    <w:p w14:paraId="44315751" w14:textId="77777777" w:rsidR="00993983" w:rsidRPr="00993983" w:rsidRDefault="00993983" w:rsidP="00993983">
      <w:pPr>
        <w:pStyle w:val="ListParagraph"/>
        <w:numPr>
          <w:ilvl w:val="0"/>
          <w:numId w:val="13"/>
        </w:numPr>
        <w:spacing w:line="360" w:lineRule="auto"/>
        <w:rPr>
          <w:rFonts w:ascii="Arial" w:hAnsi="Arial" w:cs="Arial"/>
        </w:rPr>
      </w:pPr>
      <w:r w:rsidRPr="00993983">
        <w:rPr>
          <w:rFonts w:ascii="Arial" w:hAnsi="Arial" w:cs="Arial"/>
        </w:rPr>
        <w:t>Conducting regular feedback sessions and engagement surveys with employees will help you better understand their wants and concerns.</w:t>
      </w:r>
    </w:p>
    <w:p w14:paraId="33EF8768" w14:textId="77777777" w:rsidR="00993983" w:rsidRPr="00993983" w:rsidRDefault="00993983" w:rsidP="00993983">
      <w:pPr>
        <w:spacing w:line="360" w:lineRule="auto"/>
        <w:rPr>
          <w:rFonts w:ascii="Arial" w:hAnsi="Arial" w:cs="Arial"/>
        </w:rPr>
      </w:pPr>
      <w:r w:rsidRPr="00993983">
        <w:rPr>
          <w:rFonts w:ascii="Arial" w:hAnsi="Arial" w:cs="Arial"/>
        </w:rPr>
        <w:t>4-Innovation in Products and Services:</w:t>
      </w:r>
    </w:p>
    <w:p w14:paraId="072A777A" w14:textId="77777777" w:rsidR="00993983" w:rsidRPr="00993983" w:rsidRDefault="00993983" w:rsidP="00993983">
      <w:pPr>
        <w:spacing w:line="360" w:lineRule="auto"/>
        <w:rPr>
          <w:rFonts w:ascii="Arial" w:hAnsi="Arial" w:cs="Arial"/>
        </w:rPr>
      </w:pPr>
      <w:r w:rsidRPr="00993983">
        <w:rPr>
          <w:rFonts w:ascii="Arial" w:hAnsi="Arial" w:cs="Arial"/>
        </w:rPr>
        <w:t>Innovation in products and services is crucial for the expansion and success of businesses. They entail the development and application of fresh or enhanced goods, services, or procedures that respond to consumer desires, market trends, and technological developments. In today's dynamic corporate environment, innovation is essential for maintaining competitiveness, luring clients, and attaining long-term success (</w:t>
      </w:r>
      <w:proofErr w:type="spellStart"/>
      <w:r w:rsidRPr="00993983">
        <w:rPr>
          <w:rFonts w:ascii="Arial" w:hAnsi="Arial" w:cs="Arial"/>
        </w:rPr>
        <w:t>Explorance</w:t>
      </w:r>
      <w:proofErr w:type="spellEnd"/>
      <w:r w:rsidRPr="00993983">
        <w:rPr>
          <w:rFonts w:ascii="Arial" w:hAnsi="Arial" w:cs="Arial"/>
        </w:rPr>
        <w:t>, E.2023).</w:t>
      </w:r>
    </w:p>
    <w:p w14:paraId="03363CDF" w14:textId="77777777" w:rsidR="00993983" w:rsidRPr="00993983" w:rsidRDefault="00993983" w:rsidP="00993983">
      <w:pPr>
        <w:spacing w:line="360" w:lineRule="auto"/>
        <w:rPr>
          <w:rFonts w:ascii="Arial" w:hAnsi="Arial" w:cs="Arial"/>
        </w:rPr>
      </w:pPr>
      <w:r w:rsidRPr="00993983">
        <w:rPr>
          <w:rFonts w:ascii="Arial" w:hAnsi="Arial" w:cs="Arial"/>
        </w:rPr>
        <w:t>Example:</w:t>
      </w:r>
    </w:p>
    <w:p w14:paraId="52C9D74E" w14:textId="6FFF3881" w:rsidR="00993983" w:rsidRPr="00993983" w:rsidRDefault="00993983" w:rsidP="00993983">
      <w:pPr>
        <w:pStyle w:val="ListParagraph"/>
        <w:numPr>
          <w:ilvl w:val="0"/>
          <w:numId w:val="12"/>
        </w:numPr>
        <w:spacing w:line="360" w:lineRule="auto"/>
        <w:rPr>
          <w:rFonts w:ascii="Arial" w:hAnsi="Arial" w:cs="Arial"/>
        </w:rPr>
      </w:pPr>
      <w:r w:rsidRPr="00993983">
        <w:rPr>
          <w:rFonts w:ascii="Arial" w:hAnsi="Arial" w:cs="Arial"/>
        </w:rPr>
        <w:t>Idea Generation: This is the first stage, during which concepts for brand-new items or product upgrades are conceived.</w:t>
      </w:r>
    </w:p>
    <w:p w14:paraId="2455B032" w14:textId="3A846E02" w:rsidR="00993983" w:rsidRPr="00993983" w:rsidRDefault="00993983" w:rsidP="00993983">
      <w:pPr>
        <w:pStyle w:val="ListParagraph"/>
        <w:numPr>
          <w:ilvl w:val="0"/>
          <w:numId w:val="12"/>
        </w:numPr>
        <w:spacing w:line="360" w:lineRule="auto"/>
        <w:rPr>
          <w:rFonts w:ascii="Arial" w:hAnsi="Arial" w:cs="Arial"/>
        </w:rPr>
      </w:pPr>
      <w:r w:rsidRPr="00993983">
        <w:rPr>
          <w:rFonts w:ascii="Arial" w:hAnsi="Arial" w:cs="Arial"/>
        </w:rPr>
        <w:t>Market Research: Examining competitor offerings and doing market research to better understand client needs, preferences, and trouble concerns.</w:t>
      </w:r>
    </w:p>
    <w:p w14:paraId="06552504" w14:textId="47F8A351" w:rsidR="00993983" w:rsidRPr="00993983" w:rsidRDefault="00993983" w:rsidP="00993983">
      <w:pPr>
        <w:pStyle w:val="ListParagraph"/>
        <w:numPr>
          <w:ilvl w:val="0"/>
          <w:numId w:val="12"/>
        </w:numPr>
        <w:spacing w:line="360" w:lineRule="auto"/>
        <w:rPr>
          <w:rFonts w:ascii="Arial" w:hAnsi="Arial" w:cs="Arial"/>
        </w:rPr>
      </w:pPr>
      <w:r w:rsidRPr="00993983">
        <w:rPr>
          <w:rFonts w:ascii="Arial" w:hAnsi="Arial" w:cs="Arial"/>
        </w:rPr>
        <w:t>Product Development: This process involves designing, prototyping, and testing actual goods based on the ideas that have been chosen.</w:t>
      </w:r>
    </w:p>
    <w:p w14:paraId="0B79BC6F" w14:textId="41229ECD" w:rsidR="00993983" w:rsidRPr="00993983" w:rsidRDefault="00993983" w:rsidP="00993983">
      <w:pPr>
        <w:pStyle w:val="ListParagraph"/>
        <w:numPr>
          <w:ilvl w:val="0"/>
          <w:numId w:val="12"/>
        </w:numPr>
        <w:spacing w:line="360" w:lineRule="auto"/>
        <w:rPr>
          <w:rFonts w:ascii="Arial" w:hAnsi="Arial" w:cs="Arial"/>
        </w:rPr>
      </w:pPr>
      <w:r w:rsidRPr="00993983">
        <w:rPr>
          <w:rFonts w:ascii="Arial" w:hAnsi="Arial" w:cs="Arial"/>
        </w:rPr>
        <w:t>Testing and iteration: Obtaining feedback from prospective customers and modifying the product as appropriate in response to the feedback.</w:t>
      </w:r>
    </w:p>
    <w:p w14:paraId="583EA7B8" w14:textId="5BA2535E" w:rsidR="00993983" w:rsidRPr="00993983" w:rsidRDefault="00993983" w:rsidP="00993983">
      <w:pPr>
        <w:spacing w:line="360" w:lineRule="auto"/>
        <w:rPr>
          <w:rFonts w:ascii="Arial" w:hAnsi="Arial" w:cs="Arial"/>
        </w:rPr>
      </w:pPr>
      <w:r>
        <w:rPr>
          <w:rFonts w:ascii="Arial" w:hAnsi="Arial" w:cs="Arial"/>
        </w:rPr>
        <w:t>5-</w:t>
      </w:r>
      <w:r w:rsidRPr="00993983">
        <w:rPr>
          <w:rFonts w:ascii="Arial" w:hAnsi="Arial" w:cs="Arial"/>
        </w:rPr>
        <w:t xml:space="preserve"> Enhanced Business Success </w:t>
      </w:r>
    </w:p>
    <w:p w14:paraId="76B51CED" w14:textId="77777777" w:rsidR="00993983" w:rsidRPr="00993983" w:rsidRDefault="00993983" w:rsidP="00993983">
      <w:pPr>
        <w:spacing w:line="360" w:lineRule="auto"/>
        <w:rPr>
          <w:rFonts w:ascii="Arial" w:hAnsi="Arial" w:cs="Arial"/>
        </w:rPr>
      </w:pPr>
      <w:r w:rsidRPr="00993983">
        <w:rPr>
          <w:rFonts w:ascii="Arial" w:hAnsi="Arial" w:cs="Arial"/>
        </w:rPr>
        <w:t>A corporation or organisation has achieved greater performance, profitability, and overall growth when it has increased its business success. It is the outcome of successful plans, capable leadership, and the capacity to modify to shifting market circumstances. The success of businesses can increase for a variety of reasons.</w:t>
      </w:r>
    </w:p>
    <w:p w14:paraId="1D239D32" w14:textId="77777777" w:rsidR="00993983" w:rsidRPr="00993983" w:rsidRDefault="00993983" w:rsidP="00993983">
      <w:pPr>
        <w:spacing w:line="360" w:lineRule="auto"/>
        <w:rPr>
          <w:rFonts w:ascii="Arial" w:hAnsi="Arial" w:cs="Arial"/>
          <w:u w:val="single"/>
        </w:rPr>
      </w:pPr>
      <w:r w:rsidRPr="00993983">
        <w:rPr>
          <w:rFonts w:ascii="Arial" w:hAnsi="Arial" w:cs="Arial"/>
          <w:u w:val="single"/>
        </w:rPr>
        <w:t>Example:</w:t>
      </w:r>
    </w:p>
    <w:p w14:paraId="42525836" w14:textId="5DED6ECF" w:rsidR="00993983" w:rsidRPr="00993983" w:rsidRDefault="00993983" w:rsidP="00993983">
      <w:pPr>
        <w:pStyle w:val="ListParagraph"/>
        <w:numPr>
          <w:ilvl w:val="0"/>
          <w:numId w:val="12"/>
        </w:numPr>
        <w:spacing w:line="360" w:lineRule="auto"/>
        <w:rPr>
          <w:rFonts w:ascii="Arial" w:hAnsi="Arial" w:cs="Arial"/>
        </w:rPr>
      </w:pPr>
      <w:r w:rsidRPr="00993983">
        <w:rPr>
          <w:rFonts w:ascii="Arial" w:hAnsi="Arial" w:cs="Arial"/>
        </w:rPr>
        <w:t>Market Knowledge: Successful companies have a solid grasp of their target market, including the demands, preferences, and pain points of their clients. They efficiently cater their goods or services to these needs.</w:t>
      </w:r>
    </w:p>
    <w:p w14:paraId="6C0EF18C" w14:textId="69332011" w:rsidR="00993983" w:rsidRPr="00993983" w:rsidRDefault="00993983" w:rsidP="00993983">
      <w:pPr>
        <w:pStyle w:val="ListParagraph"/>
        <w:numPr>
          <w:ilvl w:val="0"/>
          <w:numId w:val="12"/>
        </w:numPr>
        <w:spacing w:line="360" w:lineRule="auto"/>
        <w:rPr>
          <w:rFonts w:ascii="Arial" w:hAnsi="Arial" w:cs="Arial"/>
        </w:rPr>
      </w:pPr>
      <w:r w:rsidRPr="00993983">
        <w:rPr>
          <w:rFonts w:ascii="Arial" w:hAnsi="Arial" w:cs="Arial"/>
        </w:rPr>
        <w:lastRenderedPageBreak/>
        <w:t>Innovation: Businesses may stay ahead of the competition by embracing innovation. Creating new goods, services, or procedures can bring in more clients and provide new revenue streams.</w:t>
      </w:r>
    </w:p>
    <w:p w14:paraId="14557136" w14:textId="66FF0CFC" w:rsidR="00993983" w:rsidRPr="00993983" w:rsidRDefault="00993983" w:rsidP="00993983">
      <w:pPr>
        <w:pStyle w:val="ListParagraph"/>
        <w:numPr>
          <w:ilvl w:val="0"/>
          <w:numId w:val="12"/>
        </w:numPr>
        <w:spacing w:line="360" w:lineRule="auto"/>
        <w:rPr>
          <w:rFonts w:ascii="Arial" w:hAnsi="Arial" w:cs="Arial"/>
        </w:rPr>
      </w:pPr>
      <w:r w:rsidRPr="00993983">
        <w:rPr>
          <w:rFonts w:ascii="Arial" w:hAnsi="Arial" w:cs="Arial"/>
        </w:rPr>
        <w:t>Customer focus: Making sure customers are happy and forging strong bonds with them results in recurring business and great word-of-mouth recommendations.</w:t>
      </w:r>
    </w:p>
    <w:p w14:paraId="2CE4E714" w14:textId="5ADA71F0" w:rsidR="00993983" w:rsidRPr="00993983" w:rsidRDefault="00993983" w:rsidP="00993983">
      <w:pPr>
        <w:pStyle w:val="ListParagraph"/>
        <w:numPr>
          <w:ilvl w:val="0"/>
          <w:numId w:val="12"/>
        </w:numPr>
        <w:spacing w:line="360" w:lineRule="auto"/>
        <w:rPr>
          <w:rFonts w:ascii="Arial" w:hAnsi="Arial" w:cs="Arial"/>
        </w:rPr>
      </w:pPr>
      <w:r w:rsidRPr="00993983">
        <w:rPr>
          <w:rFonts w:ascii="Arial" w:hAnsi="Arial" w:cs="Arial"/>
        </w:rPr>
        <w:t>Excellence and Quality: Providing high-quality goods or services can provide businesses a competitive edge by building customer trust.</w:t>
      </w:r>
    </w:p>
    <w:p w14:paraId="046C1D82" w14:textId="44AEEBCF" w:rsidR="00993983" w:rsidRPr="00993983" w:rsidRDefault="00993983" w:rsidP="00993983">
      <w:pPr>
        <w:pStyle w:val="ListParagraph"/>
        <w:numPr>
          <w:ilvl w:val="0"/>
          <w:numId w:val="12"/>
        </w:numPr>
        <w:spacing w:line="360" w:lineRule="auto"/>
        <w:rPr>
          <w:rFonts w:ascii="Arial" w:hAnsi="Arial" w:cs="Arial"/>
        </w:rPr>
      </w:pPr>
      <w:r w:rsidRPr="00993983">
        <w:rPr>
          <w:rFonts w:ascii="Arial" w:hAnsi="Arial" w:cs="Arial"/>
        </w:rPr>
        <w:t>Effective Leadership: Effective leadership provides efficient decision-making, encourages people, and establishes the business's vision and direction (Dart, D.2023).</w:t>
      </w:r>
    </w:p>
    <w:p w14:paraId="505EA105" w14:textId="12AFFC3B" w:rsidR="003C2397" w:rsidRPr="00254172" w:rsidRDefault="00980A88" w:rsidP="006B39FA">
      <w:pPr>
        <w:spacing w:line="360" w:lineRule="auto"/>
        <w:rPr>
          <w:rFonts w:ascii="Arial" w:hAnsi="Arial" w:cs="Arial"/>
        </w:rPr>
      </w:pPr>
      <w:r w:rsidRPr="00254172">
        <w:rPr>
          <w:rFonts w:ascii="Arial" w:hAnsi="Arial" w:cs="Arial"/>
          <w:u w:val="single"/>
        </w:rPr>
        <w:t>Technical:</w:t>
      </w:r>
      <w:r w:rsidRPr="00254172">
        <w:rPr>
          <w:rFonts w:ascii="Arial" w:hAnsi="Arial" w:cs="Arial"/>
        </w:rPr>
        <w:t xml:space="preserve"> Continental</w:t>
      </w:r>
      <w:r w:rsidR="003C2397" w:rsidRPr="00254172">
        <w:rPr>
          <w:rFonts w:ascii="Arial" w:hAnsi="Arial" w:cs="Arial"/>
        </w:rPr>
        <w:t> has a history of making research and development investments that have improved tyre technology. This knowledge helps the business to create cutting-edge products, like high-perfThe company can maintain its lead in a market that is changing quickly by consistently investing in technology innovations</w:t>
      </w:r>
      <w:r w:rsidR="00332CF4">
        <w:rPr>
          <w:rFonts w:ascii="Arial" w:hAnsi="Arial" w:cs="Arial"/>
        </w:rPr>
        <w:t xml:space="preserve"> </w:t>
      </w:r>
      <w:r w:rsidR="00332CF4" w:rsidRPr="00332CF4">
        <w:rPr>
          <w:rFonts w:ascii="Arial" w:hAnsi="Arial" w:cs="Arial"/>
        </w:rPr>
        <w:t>(</w:t>
      </w:r>
      <w:r w:rsidR="001B3EF4" w:rsidRPr="00332CF4">
        <w:rPr>
          <w:rFonts w:ascii="Arial" w:hAnsi="Arial" w:cs="Arial"/>
        </w:rPr>
        <w:t>Dart, D.</w:t>
      </w:r>
      <w:r w:rsidR="00332CF4" w:rsidRPr="00332CF4">
        <w:rPr>
          <w:rFonts w:ascii="Arial" w:hAnsi="Arial" w:cs="Arial"/>
        </w:rPr>
        <w:t>2023).</w:t>
      </w:r>
    </w:p>
    <w:p w14:paraId="58FEA59F" w14:textId="5DC998A2" w:rsidR="00D21445" w:rsidRPr="00254172" w:rsidRDefault="003C2397" w:rsidP="006B39FA">
      <w:pPr>
        <w:spacing w:line="360" w:lineRule="auto"/>
        <w:rPr>
          <w:rFonts w:ascii="Arial" w:hAnsi="Arial" w:cs="Arial"/>
          <w:u w:val="single"/>
        </w:rPr>
      </w:pPr>
      <w:r w:rsidRPr="00254172">
        <w:rPr>
          <w:rFonts w:ascii="Arial" w:hAnsi="Arial" w:cs="Arial"/>
          <w:u w:val="single"/>
        </w:rPr>
        <w:t>Diversified Product Portfolio:</w:t>
      </w:r>
    </w:p>
    <w:p w14:paraId="607EA81B" w14:textId="1C054782" w:rsidR="003C2397" w:rsidRPr="00254172" w:rsidRDefault="003C2397" w:rsidP="006B39FA">
      <w:pPr>
        <w:spacing w:line="360" w:lineRule="auto"/>
        <w:rPr>
          <w:rFonts w:ascii="Arial" w:hAnsi="Arial" w:cs="Arial"/>
        </w:rPr>
      </w:pPr>
      <w:r w:rsidRPr="00254172">
        <w:rPr>
          <w:rFonts w:ascii="Arial" w:hAnsi="Arial" w:cs="Arial"/>
        </w:rPr>
        <w:t xml:space="preserve"> Continental provides a comprehensive selection of tyre products for different vehicle categories, such as passenger cars, lorries, buses, and motorbikes. </w:t>
      </w:r>
      <w:r w:rsidR="00254172" w:rsidRPr="00254172">
        <w:rPr>
          <w:rFonts w:ascii="Arial" w:hAnsi="Arial" w:cs="Arial"/>
        </w:rPr>
        <w:t>To</w:t>
      </w:r>
      <w:r w:rsidRPr="00254172">
        <w:rPr>
          <w:rFonts w:ascii="Arial" w:hAnsi="Arial" w:cs="Arial"/>
        </w:rPr>
        <w:t xml:space="preserve"> lessen its reliance on a single product category, the organisation can diversify by gaining access to new market segments. Furthermore, it offers the chance to meet burgeoning trends and needs in the automobile </w:t>
      </w:r>
      <w:r w:rsidR="00291D78" w:rsidRPr="00254172">
        <w:rPr>
          <w:rFonts w:ascii="Arial" w:hAnsi="Arial" w:cs="Arial"/>
        </w:rPr>
        <w:t>sector</w:t>
      </w:r>
      <w:r w:rsidR="00291D78">
        <w:rPr>
          <w:rFonts w:ascii="Arial" w:hAnsi="Arial" w:cs="Arial"/>
        </w:rPr>
        <w:t xml:space="preserve"> </w:t>
      </w:r>
      <w:bookmarkStart w:id="1" w:name="_Hlk141556436"/>
      <w:r w:rsidR="00291D78">
        <w:rPr>
          <w:rFonts w:ascii="Arial" w:hAnsi="Arial" w:cs="Arial"/>
        </w:rPr>
        <w:t>(</w:t>
      </w:r>
      <w:proofErr w:type="spellStart"/>
      <w:r w:rsidR="00315FBF">
        <w:rPr>
          <w:rFonts w:ascii="Arial" w:hAnsi="Arial" w:cs="Arial"/>
        </w:rPr>
        <w:t>Explorance</w:t>
      </w:r>
      <w:proofErr w:type="spellEnd"/>
      <w:r w:rsidR="00315FBF">
        <w:rPr>
          <w:rFonts w:ascii="Arial" w:hAnsi="Arial" w:cs="Arial"/>
        </w:rPr>
        <w:t>, E.</w:t>
      </w:r>
      <w:r w:rsidR="00291D78">
        <w:rPr>
          <w:rFonts w:ascii="Arial" w:hAnsi="Arial" w:cs="Arial"/>
        </w:rPr>
        <w:t>2023)</w:t>
      </w:r>
    </w:p>
    <w:bookmarkEnd w:id="1"/>
    <w:p w14:paraId="2B9EE5F4" w14:textId="49A6F68A" w:rsidR="003C2397" w:rsidRPr="00254172" w:rsidRDefault="000556BC" w:rsidP="006B39FA">
      <w:pPr>
        <w:spacing w:line="360" w:lineRule="auto"/>
        <w:rPr>
          <w:rFonts w:ascii="Arial" w:hAnsi="Arial" w:cs="Arial"/>
          <w:u w:val="single"/>
        </w:rPr>
      </w:pPr>
      <w:r w:rsidRPr="00254172">
        <w:rPr>
          <w:rFonts w:ascii="Arial" w:hAnsi="Arial" w:cs="Arial"/>
          <w:u w:val="single"/>
        </w:rPr>
        <w:t xml:space="preserve"> The individual of personally developing individuals in the chosen continental tyres company</w:t>
      </w:r>
      <w:r w:rsidR="007F6824" w:rsidRPr="00254172">
        <w:rPr>
          <w:rFonts w:ascii="Arial" w:hAnsi="Arial" w:cs="Arial"/>
          <w:u w:val="single"/>
        </w:rPr>
        <w:t>.</w:t>
      </w:r>
    </w:p>
    <w:p w14:paraId="35705DF2" w14:textId="3C4FBD67" w:rsidR="007F6824" w:rsidRPr="00254172" w:rsidRDefault="007F6824" w:rsidP="006B39FA">
      <w:pPr>
        <w:spacing w:line="360" w:lineRule="auto"/>
        <w:rPr>
          <w:rFonts w:ascii="Arial" w:hAnsi="Arial" w:cs="Arial"/>
        </w:rPr>
      </w:pPr>
      <w:r w:rsidRPr="00254172">
        <w:rPr>
          <w:rFonts w:ascii="Arial" w:hAnsi="Arial" w:cs="Arial"/>
        </w:rPr>
        <w:t xml:space="preserve">The personal development of Continental Tyres Company employees is essential for both the advancement of employees and the success of the </w:t>
      </w:r>
      <w:r w:rsidR="00102751" w:rsidRPr="00254172">
        <w:rPr>
          <w:rFonts w:ascii="Arial" w:hAnsi="Arial" w:cs="Arial"/>
        </w:rPr>
        <w:t>company</w:t>
      </w:r>
      <w:r w:rsidRPr="00254172">
        <w:rPr>
          <w:rFonts w:ascii="Arial" w:hAnsi="Arial" w:cs="Arial"/>
        </w:rPr>
        <w:t>. Continental recognises the importance of investing in its employees' professional and personal growth and offers a variety of opportunities and resources to facilitate their development. The following are aspects of personal development within the organisation:</w:t>
      </w:r>
    </w:p>
    <w:p w14:paraId="66658A6A" w14:textId="1B67334D" w:rsidR="00091125" w:rsidRPr="00102751" w:rsidRDefault="007F6824" w:rsidP="006B39FA">
      <w:pPr>
        <w:spacing w:line="360" w:lineRule="auto"/>
        <w:rPr>
          <w:rFonts w:ascii="Arial" w:hAnsi="Arial" w:cs="Arial"/>
        </w:rPr>
      </w:pPr>
      <w:r w:rsidRPr="00254172">
        <w:rPr>
          <w:rFonts w:ascii="Arial" w:hAnsi="Arial" w:cs="Arial"/>
          <w:u w:val="single"/>
        </w:rPr>
        <w:t>Training and Development Programmes</w:t>
      </w:r>
      <w:r w:rsidRPr="00254172">
        <w:rPr>
          <w:rFonts w:ascii="Arial" w:hAnsi="Arial" w:cs="Arial"/>
        </w:rPr>
        <w:t xml:space="preserve">: </w:t>
      </w:r>
    </w:p>
    <w:p w14:paraId="2C7FD992" w14:textId="1260E7E5" w:rsidR="00091125" w:rsidRPr="00254172" w:rsidRDefault="00EF6FEB" w:rsidP="00091125">
      <w:pPr>
        <w:spacing w:line="360" w:lineRule="auto"/>
        <w:rPr>
          <w:rFonts w:ascii="Arial" w:hAnsi="Arial" w:cs="Arial"/>
          <w:color w:val="000000" w:themeColor="text1"/>
        </w:rPr>
      </w:pPr>
      <w:r w:rsidRPr="00254172">
        <w:rPr>
          <w:rFonts w:ascii="Arial" w:hAnsi="Arial" w:cs="Arial"/>
          <w:color w:val="000000" w:themeColor="text1"/>
        </w:rPr>
        <w:t xml:space="preserve"> </w:t>
      </w:r>
      <w:r w:rsidR="00091125" w:rsidRPr="00254172">
        <w:rPr>
          <w:rFonts w:ascii="Arial" w:hAnsi="Arial" w:cs="Arial"/>
          <w:color w:val="000000" w:themeColor="text1"/>
        </w:rPr>
        <w:t xml:space="preserve">Training and development </w:t>
      </w:r>
      <w:r w:rsidR="00102751" w:rsidRPr="00254172">
        <w:rPr>
          <w:rFonts w:ascii="Arial" w:hAnsi="Arial" w:cs="Arial"/>
          <w:color w:val="000000" w:themeColor="text1"/>
        </w:rPr>
        <w:t>are</w:t>
      </w:r>
      <w:r w:rsidR="00091125" w:rsidRPr="00254172">
        <w:rPr>
          <w:rFonts w:ascii="Arial" w:hAnsi="Arial" w:cs="Arial"/>
          <w:color w:val="000000" w:themeColor="text1"/>
        </w:rPr>
        <w:t xml:space="preserve"> the process of gaining the knowledge, abilities, and competences required for a person's personal and professional development. It entails activities and initiatives aimed at enhancing an individual's output, enhancing their employment-related competencies, and boosting their general effectiveness in their present or upcoming </w:t>
      </w:r>
      <w:bookmarkStart w:id="2" w:name="_Hlk140787107"/>
      <w:r w:rsidR="00B55EEF" w:rsidRPr="00254172">
        <w:rPr>
          <w:rFonts w:ascii="Arial" w:hAnsi="Arial" w:cs="Arial"/>
          <w:color w:val="000000" w:themeColor="text1"/>
        </w:rPr>
        <w:t>jobs</w:t>
      </w:r>
      <w:bookmarkEnd w:id="2"/>
      <w:r w:rsidR="00B55EEF" w:rsidRPr="00B55EEF">
        <w:t xml:space="preserve"> </w:t>
      </w:r>
      <w:r w:rsidR="00B55EEF" w:rsidRPr="00B55EEF">
        <w:rPr>
          <w:rFonts w:ascii="Arial" w:hAnsi="Arial" w:cs="Arial"/>
          <w:color w:val="000000" w:themeColor="text1"/>
        </w:rPr>
        <w:t>(</w:t>
      </w:r>
      <w:r w:rsidR="00B55EEF" w:rsidRPr="00B55EEF">
        <w:rPr>
          <w:rFonts w:ascii="Arial" w:hAnsi="Arial" w:cs="Arial"/>
          <w:color w:val="000000" w:themeColor="text1"/>
        </w:rPr>
        <w:t>HR, F.</w:t>
      </w:r>
      <w:r w:rsidR="00B55EEF" w:rsidRPr="00B55EEF">
        <w:rPr>
          <w:rFonts w:ascii="Arial" w:hAnsi="Arial" w:cs="Arial"/>
          <w:color w:val="000000" w:themeColor="text1"/>
        </w:rPr>
        <w:t>2023).</w:t>
      </w:r>
    </w:p>
    <w:p w14:paraId="3FCA7C66" w14:textId="08A93174" w:rsidR="00091125" w:rsidRPr="00254172" w:rsidRDefault="00091125" w:rsidP="00091125">
      <w:pPr>
        <w:spacing w:line="360" w:lineRule="auto"/>
        <w:rPr>
          <w:rFonts w:ascii="Arial" w:hAnsi="Arial" w:cs="Arial"/>
          <w:color w:val="000000" w:themeColor="text1"/>
        </w:rPr>
      </w:pPr>
      <w:r w:rsidRPr="00254172">
        <w:rPr>
          <w:rFonts w:ascii="Arial" w:hAnsi="Arial" w:cs="Arial"/>
          <w:color w:val="000000" w:themeColor="text1"/>
        </w:rPr>
        <w:lastRenderedPageBreak/>
        <w:t xml:space="preserve">Typically, training focuses on conveying knowledge or teaching specific skills connected to a given career or task. It is frequently carried out through formalised courses, workshops, or on-the-job training. The objective is to provide workers with the skills and knowledge they need to do their jobs effectively and </w:t>
      </w:r>
      <w:r w:rsidR="00B55EEF" w:rsidRPr="00254172">
        <w:rPr>
          <w:rFonts w:ascii="Arial" w:hAnsi="Arial" w:cs="Arial"/>
          <w:color w:val="000000" w:themeColor="text1"/>
        </w:rPr>
        <w:t>efficiently</w:t>
      </w:r>
      <w:r w:rsidR="00B55EEF" w:rsidRPr="00B55EEF">
        <w:rPr>
          <w:rFonts w:ascii="Arial" w:hAnsi="Arial" w:cs="Arial"/>
          <w:color w:val="000000" w:themeColor="text1"/>
        </w:rPr>
        <w:t xml:space="preserve"> (HR, F.</w:t>
      </w:r>
      <w:r w:rsidR="00B55EEF" w:rsidRPr="00B55EEF">
        <w:rPr>
          <w:rFonts w:ascii="Arial" w:hAnsi="Arial" w:cs="Arial"/>
          <w:color w:val="000000" w:themeColor="text1"/>
        </w:rPr>
        <w:t>2023).</w:t>
      </w:r>
    </w:p>
    <w:p w14:paraId="0B2A8CB7" w14:textId="25F18049" w:rsidR="00091125" w:rsidRPr="00254172" w:rsidRDefault="00091125" w:rsidP="00091125">
      <w:pPr>
        <w:spacing w:line="360" w:lineRule="auto"/>
        <w:rPr>
          <w:rFonts w:ascii="Arial" w:hAnsi="Arial" w:cs="Arial"/>
          <w:color w:val="000000" w:themeColor="text1"/>
        </w:rPr>
      </w:pPr>
      <w:r w:rsidRPr="00254172">
        <w:rPr>
          <w:rFonts w:ascii="Arial" w:hAnsi="Arial" w:cs="Arial"/>
          <w:color w:val="000000" w:themeColor="text1"/>
        </w:rPr>
        <w:t xml:space="preserve">Contrarily, development is a more general phrase that refers to a variety of actions taken to foster the long-term development and potential of a person. It emphasises improving a person's all-around qualities, including leadership skills, problem-solving skills, communication skills, and strategic thinking. Mentoring, coaching, work rotations, career planning, and other practises that support on-going learning and professional development are frequently included in development </w:t>
      </w:r>
      <w:r w:rsidR="00B55EEF" w:rsidRPr="00254172">
        <w:rPr>
          <w:rFonts w:ascii="Arial" w:hAnsi="Arial" w:cs="Arial"/>
          <w:color w:val="000000" w:themeColor="text1"/>
        </w:rPr>
        <w:t>efforts</w:t>
      </w:r>
      <w:r w:rsidR="00B55EEF" w:rsidRPr="00B55EEF">
        <w:rPr>
          <w:rFonts w:ascii="Arial" w:hAnsi="Arial" w:cs="Arial"/>
          <w:color w:val="000000" w:themeColor="text1"/>
        </w:rPr>
        <w:t xml:space="preserve"> (HR, F.</w:t>
      </w:r>
      <w:r w:rsidR="00B55EEF" w:rsidRPr="00B55EEF">
        <w:rPr>
          <w:rFonts w:ascii="Arial" w:hAnsi="Arial" w:cs="Arial"/>
          <w:color w:val="000000" w:themeColor="text1"/>
        </w:rPr>
        <w:t>2023).</w:t>
      </w:r>
    </w:p>
    <w:p w14:paraId="74512B53" w14:textId="3E0BC576" w:rsidR="009C48D6" w:rsidRPr="00254172" w:rsidRDefault="00EF6FEB" w:rsidP="006B39FA">
      <w:pPr>
        <w:spacing w:line="360" w:lineRule="auto"/>
        <w:rPr>
          <w:rFonts w:ascii="Arial" w:hAnsi="Arial" w:cs="Arial"/>
          <w:color w:val="000000" w:themeColor="text1"/>
          <w:u w:val="single"/>
        </w:rPr>
      </w:pPr>
      <w:r w:rsidRPr="00254172">
        <w:rPr>
          <w:rFonts w:ascii="Arial" w:hAnsi="Arial" w:cs="Arial"/>
          <w:color w:val="000000" w:themeColor="text1"/>
        </w:rPr>
        <w:t xml:space="preserve"> </w:t>
      </w:r>
      <w:r w:rsidR="009C48D6" w:rsidRPr="00254172">
        <w:rPr>
          <w:rFonts w:ascii="Arial" w:hAnsi="Arial" w:cs="Arial"/>
          <w:color w:val="000000" w:themeColor="text1"/>
          <w:u w:val="single"/>
        </w:rPr>
        <w:t>Why</w:t>
      </w:r>
      <w:r w:rsidRPr="00254172">
        <w:rPr>
          <w:rFonts w:ascii="Arial" w:hAnsi="Arial" w:cs="Arial"/>
          <w:color w:val="000000" w:themeColor="text1"/>
          <w:u w:val="single"/>
        </w:rPr>
        <w:t xml:space="preserve"> </w:t>
      </w:r>
      <w:r w:rsidR="00B55EEF">
        <w:rPr>
          <w:rFonts w:ascii="Arial" w:hAnsi="Arial" w:cs="Arial"/>
          <w:color w:val="000000" w:themeColor="text1"/>
          <w:u w:val="single"/>
        </w:rPr>
        <w:t xml:space="preserve">Training and Development </w:t>
      </w:r>
      <w:r w:rsidR="001B3EF4">
        <w:rPr>
          <w:rFonts w:ascii="Arial" w:hAnsi="Arial" w:cs="Arial"/>
          <w:color w:val="000000" w:themeColor="text1"/>
          <w:u w:val="single"/>
        </w:rPr>
        <w:t xml:space="preserve">are </w:t>
      </w:r>
      <w:r w:rsidR="001B3EF4" w:rsidRPr="00254172">
        <w:rPr>
          <w:rFonts w:ascii="Arial" w:hAnsi="Arial" w:cs="Arial"/>
          <w:color w:val="000000" w:themeColor="text1"/>
          <w:u w:val="single"/>
        </w:rPr>
        <w:t>important</w:t>
      </w:r>
      <w:r w:rsidR="009C48D6" w:rsidRPr="00254172">
        <w:rPr>
          <w:rFonts w:ascii="Arial" w:hAnsi="Arial" w:cs="Arial"/>
          <w:color w:val="000000" w:themeColor="text1"/>
          <w:u w:val="single"/>
        </w:rPr>
        <w:t>?</w:t>
      </w:r>
    </w:p>
    <w:p w14:paraId="0BDA1131" w14:textId="3FC6D607" w:rsidR="009C48D6" w:rsidRPr="00254172" w:rsidRDefault="009C48D6" w:rsidP="006B39FA">
      <w:pPr>
        <w:spacing w:line="360" w:lineRule="auto"/>
        <w:rPr>
          <w:rFonts w:ascii="Arial" w:hAnsi="Arial" w:cs="Arial"/>
          <w:color w:val="000000" w:themeColor="text1"/>
        </w:rPr>
      </w:pPr>
      <w:r w:rsidRPr="00254172">
        <w:rPr>
          <w:rFonts w:ascii="Arial" w:hAnsi="Arial" w:cs="Arial"/>
          <w:color w:val="000000" w:themeColor="text1"/>
        </w:rPr>
        <w:t>Training and performance are important because they improve skills, increase job satisfaction and engagement, bridge competency gaps, support adaptation to change, boost productivity, facilitate career development, retain talent, and boost overall organisational performance. By investing in training and performance improvement initiatives, organisations can create competent workforces and achieve sustainable success.</w:t>
      </w:r>
    </w:p>
    <w:p w14:paraId="0FA7D487" w14:textId="0B5F6FBD" w:rsidR="007F6824" w:rsidRPr="00254172" w:rsidRDefault="007F6824" w:rsidP="006B39FA">
      <w:pPr>
        <w:spacing w:line="360" w:lineRule="auto"/>
        <w:rPr>
          <w:rFonts w:ascii="Arial" w:hAnsi="Arial" w:cs="Arial"/>
        </w:rPr>
      </w:pPr>
      <w:r w:rsidRPr="00254172">
        <w:rPr>
          <w:rFonts w:ascii="Arial" w:hAnsi="Arial" w:cs="Arial"/>
        </w:rPr>
        <w:t>Continental offers a variety of training programmes to improve employee skills and knowledge. This may include technical training, leadership development, project management, and communication skills. The company provides both on-the-job and external training opportunities to ensure that employees have access to the resources they need to succeed in their duties</w:t>
      </w:r>
      <w:r w:rsidR="0072299C" w:rsidRPr="0072299C">
        <w:t xml:space="preserve"> </w:t>
      </w:r>
      <w:r w:rsidR="00C81D36" w:rsidRPr="00C81D36">
        <w:t>(HR, F.2023).</w:t>
      </w:r>
    </w:p>
    <w:p w14:paraId="7708CD15" w14:textId="6C68A685" w:rsidR="00322003" w:rsidRPr="00254172" w:rsidRDefault="006F6DB0" w:rsidP="006B39FA">
      <w:pPr>
        <w:spacing w:line="360" w:lineRule="auto"/>
        <w:rPr>
          <w:rFonts w:ascii="Arial" w:hAnsi="Arial" w:cs="Arial"/>
        </w:rPr>
      </w:pPr>
      <w:r w:rsidRPr="00254172">
        <w:rPr>
          <w:rFonts w:ascii="Arial" w:hAnsi="Arial" w:cs="Arial"/>
          <w:u w:val="single"/>
        </w:rPr>
        <w:t>Canning</w:t>
      </w:r>
      <w:r w:rsidR="00C81D36" w:rsidRPr="00254172">
        <w:rPr>
          <w:rFonts w:ascii="Arial" w:hAnsi="Arial" w:cs="Arial"/>
          <w:u w:val="single"/>
        </w:rPr>
        <w:t xml:space="preserve"> and Advance</w:t>
      </w:r>
      <w:r>
        <w:rPr>
          <w:rFonts w:ascii="Arial" w:hAnsi="Arial" w:cs="Arial"/>
          <w:u w:val="single"/>
        </w:rPr>
        <w:t xml:space="preserve"> </w:t>
      </w:r>
      <w:r w:rsidRPr="00254172">
        <w:rPr>
          <w:rFonts w:ascii="Arial" w:hAnsi="Arial" w:cs="Arial"/>
          <w:u w:val="single"/>
        </w:rPr>
        <w:t>meaner</w:t>
      </w:r>
      <w:r w:rsidR="007F6824" w:rsidRPr="00254172">
        <w:rPr>
          <w:rFonts w:ascii="Arial" w:hAnsi="Arial" w:cs="Arial"/>
          <w:u w:val="single"/>
        </w:rPr>
        <w:t xml:space="preserve"> Pla</w:t>
      </w:r>
      <w:r>
        <w:rPr>
          <w:rFonts w:ascii="Arial" w:hAnsi="Arial" w:cs="Arial"/>
          <w:u w:val="single"/>
        </w:rPr>
        <w:t>n</w:t>
      </w:r>
      <w:r w:rsidR="007F6824" w:rsidRPr="00254172">
        <w:rPr>
          <w:rFonts w:ascii="Arial" w:hAnsi="Arial" w:cs="Arial"/>
        </w:rPr>
        <w:t xml:space="preserve">: </w:t>
      </w:r>
    </w:p>
    <w:p w14:paraId="36B4D580" w14:textId="5B8C1956" w:rsidR="007F6824" w:rsidRPr="00254172" w:rsidRDefault="007F6824" w:rsidP="006B39FA">
      <w:pPr>
        <w:spacing w:line="360" w:lineRule="auto"/>
        <w:rPr>
          <w:rFonts w:ascii="Arial" w:hAnsi="Arial" w:cs="Arial"/>
        </w:rPr>
      </w:pPr>
      <w:r w:rsidRPr="00254172">
        <w:rPr>
          <w:rFonts w:ascii="Arial" w:hAnsi="Arial" w:cs="Arial"/>
        </w:rPr>
        <w:t xml:space="preserve">Continental encourages employees to take an active role in their career development by offering career planning resources, mentorship programmes, and performance evaluations. Through these initiatives, employees can identify their career objectives, receive guidance on advancement opportunities, and develop a clear path for their professional growth within the </w:t>
      </w:r>
      <w:r w:rsidR="006F6DB0" w:rsidRPr="00254172">
        <w:rPr>
          <w:rFonts w:ascii="Arial" w:hAnsi="Arial" w:cs="Arial"/>
        </w:rPr>
        <w:t>organisation</w:t>
      </w:r>
      <w:r w:rsidR="006F6DB0">
        <w:rPr>
          <w:rFonts w:ascii="Arial" w:hAnsi="Arial" w:cs="Arial"/>
        </w:rPr>
        <w:t xml:space="preserve"> (</w:t>
      </w:r>
      <w:r w:rsidR="00813D36">
        <w:rPr>
          <w:rFonts w:ascii="Arial" w:hAnsi="Arial" w:cs="Arial"/>
        </w:rPr>
        <w:t>Bradshaw, A.et al.</w:t>
      </w:r>
      <w:r w:rsidR="006F6DB0">
        <w:rPr>
          <w:rFonts w:ascii="Arial" w:hAnsi="Arial" w:cs="Arial"/>
        </w:rPr>
        <w:t>2021).</w:t>
      </w:r>
    </w:p>
    <w:p w14:paraId="6A26A5E4" w14:textId="77777777" w:rsidR="00322003" w:rsidRPr="00254172" w:rsidRDefault="007F6824" w:rsidP="006B39FA">
      <w:pPr>
        <w:spacing w:line="360" w:lineRule="auto"/>
        <w:rPr>
          <w:rFonts w:ascii="Arial" w:hAnsi="Arial" w:cs="Arial"/>
        </w:rPr>
      </w:pPr>
      <w:r w:rsidRPr="00254172">
        <w:rPr>
          <w:rFonts w:ascii="Arial" w:hAnsi="Arial" w:cs="Arial"/>
          <w:u w:val="single"/>
        </w:rPr>
        <w:t>Continuous Learning and Skill Development</w:t>
      </w:r>
      <w:r w:rsidRPr="00254172">
        <w:rPr>
          <w:rFonts w:ascii="Arial" w:hAnsi="Arial" w:cs="Arial"/>
        </w:rPr>
        <w:t>:</w:t>
      </w:r>
    </w:p>
    <w:p w14:paraId="1972F071" w14:textId="4F6A26AC" w:rsidR="007F6824" w:rsidRPr="00254172" w:rsidRDefault="007F6824" w:rsidP="006B39FA">
      <w:pPr>
        <w:spacing w:line="360" w:lineRule="auto"/>
        <w:rPr>
          <w:rFonts w:ascii="Arial" w:hAnsi="Arial" w:cs="Arial"/>
        </w:rPr>
      </w:pPr>
      <w:r w:rsidRPr="00254172">
        <w:rPr>
          <w:rFonts w:ascii="Arial" w:hAnsi="Arial" w:cs="Arial"/>
        </w:rPr>
        <w:t xml:space="preserve"> Continental encourages a culture of continuous learning and skill development. The organisation encourages employees to engage in ongoing professional development activities, such as attending conferences, workshops, and seminars. In addition, they may offer access to online learning platforms and reimburse employees for continuing education or certification programmes</w:t>
      </w:r>
      <w:r w:rsidR="00813D36">
        <w:rPr>
          <w:rFonts w:ascii="Arial" w:hAnsi="Arial" w:cs="Arial"/>
        </w:rPr>
        <w:t xml:space="preserve"> (Andreev, I.2023)</w:t>
      </w:r>
    </w:p>
    <w:p w14:paraId="0E27016D" w14:textId="77777777" w:rsidR="00322003" w:rsidRPr="00254172" w:rsidRDefault="007F6824" w:rsidP="006B39FA">
      <w:pPr>
        <w:spacing w:line="360" w:lineRule="auto"/>
        <w:rPr>
          <w:rFonts w:ascii="Arial" w:hAnsi="Arial" w:cs="Arial"/>
        </w:rPr>
      </w:pPr>
      <w:r w:rsidRPr="00254172">
        <w:rPr>
          <w:rFonts w:ascii="Arial" w:hAnsi="Arial" w:cs="Arial"/>
          <w:u w:val="single"/>
        </w:rPr>
        <w:lastRenderedPageBreak/>
        <w:t>Cross-Functional Exposure and Mobility</w:t>
      </w:r>
      <w:r w:rsidRPr="00254172">
        <w:rPr>
          <w:rFonts w:ascii="Arial" w:hAnsi="Arial" w:cs="Arial"/>
        </w:rPr>
        <w:t>:</w:t>
      </w:r>
    </w:p>
    <w:p w14:paraId="43E8F97D" w14:textId="28242833" w:rsidR="007F6824" w:rsidRPr="00254172" w:rsidRDefault="007F6824" w:rsidP="006B39FA">
      <w:pPr>
        <w:spacing w:line="360" w:lineRule="auto"/>
        <w:rPr>
          <w:rFonts w:ascii="Arial" w:hAnsi="Arial" w:cs="Arial"/>
        </w:rPr>
      </w:pPr>
      <w:r w:rsidRPr="00254172">
        <w:rPr>
          <w:rFonts w:ascii="Arial" w:hAnsi="Arial" w:cs="Arial"/>
        </w:rPr>
        <w:t xml:space="preserve"> Continental acknowledges the importance of cross-functional exposure and mobility for individual development. Employees may have the opportunity to participate in cross-departmental projects, collaborate with coworkers from various teams, and even accept temporary assignments in different locations. This exposure allows employees to broaden their skill set, acquire new perspectives, and develop a more thorough understanding of the company's operations.</w:t>
      </w:r>
    </w:p>
    <w:p w14:paraId="40DAE230" w14:textId="77777777" w:rsidR="00322003" w:rsidRPr="00254172" w:rsidRDefault="007F6824" w:rsidP="006B39FA">
      <w:pPr>
        <w:spacing w:line="360" w:lineRule="auto"/>
        <w:rPr>
          <w:rFonts w:ascii="Arial" w:hAnsi="Arial" w:cs="Arial"/>
        </w:rPr>
      </w:pPr>
      <w:r w:rsidRPr="00254172">
        <w:rPr>
          <w:rFonts w:ascii="Arial" w:hAnsi="Arial" w:cs="Arial"/>
          <w:u w:val="single"/>
        </w:rPr>
        <w:t>Performance Feedback and Coaching</w:t>
      </w:r>
      <w:r w:rsidRPr="00254172">
        <w:rPr>
          <w:rFonts w:ascii="Arial" w:hAnsi="Arial" w:cs="Arial"/>
        </w:rPr>
        <w:t xml:space="preserve">: </w:t>
      </w:r>
    </w:p>
    <w:p w14:paraId="5BB7FF29" w14:textId="658F2DBF" w:rsidR="007F6824" w:rsidRPr="00254172" w:rsidRDefault="007F6824" w:rsidP="006B39FA">
      <w:pPr>
        <w:spacing w:line="360" w:lineRule="auto"/>
        <w:rPr>
          <w:rFonts w:ascii="Arial" w:hAnsi="Arial" w:cs="Arial"/>
        </w:rPr>
      </w:pPr>
      <w:r w:rsidRPr="00254172">
        <w:rPr>
          <w:rFonts w:ascii="Arial" w:hAnsi="Arial" w:cs="Arial"/>
        </w:rPr>
        <w:t>Continental emphasises regular performance feedback and coaching to promote individual development. Managers provide constructive feedback to employees, identifying their strengths and development opportunities. This feedback helps individuals identify areas in which they can improve their skills and capabilities. The company may also offer coaching or mentoring programmes to assist employees in achieving their maximum potential.</w:t>
      </w:r>
    </w:p>
    <w:p w14:paraId="02D2A1A0" w14:textId="77777777" w:rsidR="00322003" w:rsidRPr="00254172" w:rsidRDefault="007F6824" w:rsidP="006B39FA">
      <w:pPr>
        <w:spacing w:line="360" w:lineRule="auto"/>
        <w:rPr>
          <w:rFonts w:ascii="Arial" w:hAnsi="Arial" w:cs="Arial"/>
        </w:rPr>
      </w:pPr>
      <w:r w:rsidRPr="00254172">
        <w:rPr>
          <w:rFonts w:ascii="Arial" w:hAnsi="Arial" w:cs="Arial"/>
          <w:u w:val="single"/>
        </w:rPr>
        <w:t>Employee Engagement</w:t>
      </w:r>
      <w:r w:rsidRPr="00254172">
        <w:rPr>
          <w:rFonts w:ascii="Arial" w:hAnsi="Arial" w:cs="Arial"/>
        </w:rPr>
        <w:t xml:space="preserve">: </w:t>
      </w:r>
    </w:p>
    <w:p w14:paraId="5DF0A14E" w14:textId="3A44F75E" w:rsidR="007F6824" w:rsidRPr="00254172" w:rsidRDefault="007F6824" w:rsidP="006B39FA">
      <w:pPr>
        <w:spacing w:line="360" w:lineRule="auto"/>
        <w:rPr>
          <w:rFonts w:ascii="Arial" w:hAnsi="Arial" w:cs="Arial"/>
        </w:rPr>
      </w:pPr>
      <w:r w:rsidRPr="00254172">
        <w:rPr>
          <w:rFonts w:ascii="Arial" w:hAnsi="Arial" w:cs="Arial"/>
        </w:rPr>
        <w:t>Initiatives Continental promotes employee engagement through a variety of initiatives, including team-building exercises, employee recognition programmes, and employee resource groups. By promoting collaboration, innovation, and a sense of belonging, these initiatives foster a productive workplace that fosters personal growth.</w:t>
      </w:r>
    </w:p>
    <w:p w14:paraId="736910D7" w14:textId="77777777" w:rsidR="007F6824" w:rsidRPr="00254172" w:rsidRDefault="007F6824" w:rsidP="006B39FA">
      <w:pPr>
        <w:spacing w:line="360" w:lineRule="auto"/>
        <w:rPr>
          <w:rFonts w:ascii="Arial" w:hAnsi="Arial" w:cs="Arial"/>
        </w:rPr>
      </w:pPr>
    </w:p>
    <w:p w14:paraId="20B7EA57" w14:textId="126FCF83" w:rsidR="007F6824" w:rsidRPr="00254172" w:rsidRDefault="007F6824" w:rsidP="006B39FA">
      <w:pPr>
        <w:spacing w:line="360" w:lineRule="auto"/>
        <w:rPr>
          <w:rFonts w:ascii="Arial" w:hAnsi="Arial" w:cs="Arial"/>
        </w:rPr>
      </w:pPr>
      <w:r w:rsidRPr="00254172">
        <w:rPr>
          <w:rFonts w:ascii="Arial" w:hAnsi="Arial" w:cs="Arial"/>
        </w:rPr>
        <w:t xml:space="preserve">By investing in the personal growth of its employees, Continental Tyres Company seeks to create a motivated and skilled workforce that can effectively contribute to the company's success. By fostering individual growth, the company can increase employee retention, boost job satisfaction, and attract top talent </w:t>
      </w:r>
      <w:r w:rsidR="00C81D36" w:rsidRPr="00254172">
        <w:rPr>
          <w:rFonts w:ascii="Arial" w:hAnsi="Arial" w:cs="Arial"/>
        </w:rPr>
        <w:t>to</w:t>
      </w:r>
      <w:r w:rsidRPr="00254172">
        <w:rPr>
          <w:rFonts w:ascii="Arial" w:hAnsi="Arial" w:cs="Arial"/>
        </w:rPr>
        <w:t xml:space="preserve"> further strengthen its position in the industry.</w:t>
      </w:r>
    </w:p>
    <w:p w14:paraId="301E1DBD" w14:textId="72D1B2FB" w:rsidR="007F6824" w:rsidRPr="00254172" w:rsidRDefault="00B473EF" w:rsidP="006B39FA">
      <w:pPr>
        <w:spacing w:line="360" w:lineRule="auto"/>
        <w:rPr>
          <w:rFonts w:ascii="Arial" w:hAnsi="Arial" w:cs="Arial"/>
          <w:u w:val="single"/>
        </w:rPr>
      </w:pPr>
      <w:r w:rsidRPr="00254172">
        <w:rPr>
          <w:rFonts w:ascii="Arial" w:hAnsi="Arial" w:cs="Arial"/>
          <w:u w:val="single"/>
        </w:rPr>
        <w:t>Critically evaluate development vehicles available to chosen continental tyres appropriate to the development needs of the individual.</w:t>
      </w:r>
    </w:p>
    <w:p w14:paraId="66DF69F4" w14:textId="77777777" w:rsidR="00B473EF" w:rsidRPr="00254172" w:rsidRDefault="00B473EF" w:rsidP="006B39FA">
      <w:pPr>
        <w:spacing w:line="360" w:lineRule="auto"/>
        <w:rPr>
          <w:rFonts w:ascii="Arial" w:hAnsi="Arial" w:cs="Arial"/>
        </w:rPr>
      </w:pPr>
      <w:r w:rsidRPr="00254172">
        <w:rPr>
          <w:rFonts w:ascii="Arial" w:hAnsi="Arial" w:cs="Arial"/>
        </w:rPr>
        <w:t>The Continental Tyres Company provides its employees with a variety of development opportunities to meet their individual requirements. The purpose of these resources is to improve skills, knowledge, and overall professional development. Let's evaluate the appropriateness of some of the available development vehicles:</w:t>
      </w:r>
    </w:p>
    <w:p w14:paraId="22174FAF" w14:textId="39732621" w:rsidR="004202E4" w:rsidRPr="00254172" w:rsidRDefault="004202E4" w:rsidP="006B39FA">
      <w:pPr>
        <w:spacing w:line="360" w:lineRule="auto"/>
        <w:rPr>
          <w:rFonts w:ascii="Arial" w:hAnsi="Arial" w:cs="Arial"/>
          <w:u w:val="single"/>
        </w:rPr>
      </w:pPr>
      <w:r w:rsidRPr="00254172">
        <w:rPr>
          <w:rFonts w:ascii="Arial" w:hAnsi="Arial" w:cs="Arial"/>
          <w:u w:val="single"/>
        </w:rPr>
        <w:t>Motivation</w:t>
      </w:r>
    </w:p>
    <w:p w14:paraId="62D6668F" w14:textId="314E470F" w:rsidR="00924443" w:rsidRPr="00254172" w:rsidRDefault="00924443" w:rsidP="006B39FA">
      <w:pPr>
        <w:spacing w:line="360" w:lineRule="auto"/>
        <w:rPr>
          <w:rFonts w:ascii="Arial" w:hAnsi="Arial" w:cs="Arial"/>
        </w:rPr>
      </w:pPr>
      <w:r w:rsidRPr="00254172">
        <w:rPr>
          <w:rFonts w:ascii="Arial" w:hAnsi="Arial" w:cs="Arial"/>
        </w:rPr>
        <w:lastRenderedPageBreak/>
        <w:t>Motivation refers to the internal and external factors that drive, direct, and energise a person's behaviour towards achieving an objective or satisfying a need. It is the driving force that initiates, directs, and maintains behaviour.</w:t>
      </w:r>
    </w:p>
    <w:p w14:paraId="292DE7C9" w14:textId="14E06721" w:rsidR="00924443" w:rsidRPr="00254172" w:rsidRDefault="00924443" w:rsidP="00924443">
      <w:pPr>
        <w:spacing w:line="360" w:lineRule="auto"/>
        <w:rPr>
          <w:rFonts w:ascii="Arial" w:hAnsi="Arial" w:cs="Arial"/>
        </w:rPr>
      </w:pPr>
      <w:r w:rsidRPr="00254172">
        <w:rPr>
          <w:rFonts w:ascii="Arial" w:hAnsi="Arial" w:cs="Arial"/>
        </w:rPr>
        <w:t xml:space="preserve">Motivation can be influenced by both intrinsic (internal) and extrinsic (external) variables. Here are several essential elements of </w:t>
      </w:r>
      <w:r w:rsidR="00BA0578" w:rsidRPr="00254172">
        <w:rPr>
          <w:rFonts w:ascii="Arial" w:hAnsi="Arial" w:cs="Arial"/>
        </w:rPr>
        <w:t>motivation</w:t>
      </w:r>
      <w:r w:rsidR="00BA0578">
        <w:rPr>
          <w:rFonts w:ascii="Arial" w:hAnsi="Arial" w:cs="Arial"/>
        </w:rPr>
        <w:t xml:space="preserve"> (</w:t>
      </w:r>
      <w:r w:rsidR="00110FC9">
        <w:rPr>
          <w:rFonts w:ascii="Arial" w:hAnsi="Arial" w:cs="Arial"/>
        </w:rPr>
        <w:t>Juneja, P.</w:t>
      </w:r>
      <w:r w:rsidR="0069187D">
        <w:rPr>
          <w:rFonts w:ascii="Arial" w:hAnsi="Arial" w:cs="Arial"/>
        </w:rPr>
        <w:t>2015).</w:t>
      </w:r>
    </w:p>
    <w:p w14:paraId="36AAF5BD" w14:textId="6EE6F356" w:rsidR="00924443" w:rsidRPr="00254172" w:rsidRDefault="00924443" w:rsidP="00924443">
      <w:pPr>
        <w:spacing w:line="360" w:lineRule="auto"/>
        <w:rPr>
          <w:rFonts w:ascii="Arial" w:hAnsi="Arial" w:cs="Arial"/>
        </w:rPr>
      </w:pPr>
      <w:r w:rsidRPr="00254172">
        <w:rPr>
          <w:rFonts w:ascii="Arial" w:hAnsi="Arial" w:cs="Arial"/>
        </w:rPr>
        <w:t>Needs and Objectives: Often, motivation originates from unmet needs or desires. Individuals are motivated to satisfy their physiological, safety, social, esteem, and self-actualization needs, as proposed by Abraham Maslow's theory of the hierarchy of needs. Goals provide a sense of direction and purpose; they serve as aims to pursue.</w:t>
      </w:r>
    </w:p>
    <w:p w14:paraId="7F854989" w14:textId="2D123011" w:rsidR="00924443" w:rsidRPr="00254172" w:rsidRDefault="00924443" w:rsidP="00924443">
      <w:pPr>
        <w:spacing w:line="360" w:lineRule="auto"/>
        <w:rPr>
          <w:rFonts w:ascii="Arial" w:hAnsi="Arial" w:cs="Arial"/>
        </w:rPr>
      </w:pPr>
      <w:r w:rsidRPr="00254172">
        <w:rPr>
          <w:rFonts w:ascii="Arial" w:hAnsi="Arial" w:cs="Arial"/>
        </w:rPr>
        <w:t xml:space="preserve">Intrinsic motivation arises from within an individual and is driven by internal factors such as personal enjoyment, fascination, interest, or a feeling of accomplishment. It is </w:t>
      </w:r>
      <w:proofErr w:type="spellStart"/>
      <w:r w:rsidRPr="00254172">
        <w:rPr>
          <w:rFonts w:ascii="Arial" w:hAnsi="Arial" w:cs="Arial"/>
        </w:rPr>
        <w:t>fueled</w:t>
      </w:r>
      <w:proofErr w:type="spellEnd"/>
      <w:r w:rsidRPr="00254172">
        <w:rPr>
          <w:rFonts w:ascii="Arial" w:hAnsi="Arial" w:cs="Arial"/>
        </w:rPr>
        <w:t xml:space="preserve"> by the intrinsic pleasure and satisfaction derived from engaging in an activity or accomplishing an objective.</w:t>
      </w:r>
    </w:p>
    <w:p w14:paraId="23DAC2B5" w14:textId="37631344" w:rsidR="00924443" w:rsidRPr="00254172" w:rsidRDefault="00924443" w:rsidP="00924443">
      <w:pPr>
        <w:spacing w:line="360" w:lineRule="auto"/>
        <w:rPr>
          <w:rFonts w:ascii="Arial" w:hAnsi="Arial" w:cs="Arial"/>
        </w:rPr>
      </w:pPr>
      <w:r w:rsidRPr="00254172">
        <w:rPr>
          <w:rFonts w:ascii="Arial" w:hAnsi="Arial" w:cs="Arial"/>
        </w:rPr>
        <w:t>Extrinsic motivation is derived from external factors such as rewards, recognition, praise, or tangible incentives. It entails engaging in behaviour for the purpose of obtaining external rewards or avoiding external punishments. Although extrinsic motivation can be effective in some circumstances, it may not always result in long-term, sustainable motivation.</w:t>
      </w:r>
    </w:p>
    <w:p w14:paraId="5839BE43" w14:textId="2308CE30" w:rsidR="00322003" w:rsidRPr="00254172" w:rsidRDefault="00B473EF" w:rsidP="006B39FA">
      <w:pPr>
        <w:spacing w:line="360" w:lineRule="auto"/>
        <w:rPr>
          <w:rFonts w:ascii="Arial" w:hAnsi="Arial" w:cs="Arial"/>
        </w:rPr>
      </w:pPr>
      <w:r w:rsidRPr="00254172">
        <w:rPr>
          <w:rFonts w:ascii="Arial" w:hAnsi="Arial" w:cs="Arial"/>
          <w:u w:val="single"/>
        </w:rPr>
        <w:t>Training Programmes</w:t>
      </w:r>
      <w:r w:rsidR="004F7305" w:rsidRPr="00254172">
        <w:rPr>
          <w:rFonts w:ascii="Arial" w:hAnsi="Arial" w:cs="Arial"/>
        </w:rPr>
        <w:t>:</w:t>
      </w:r>
      <w:r w:rsidRPr="00254172">
        <w:rPr>
          <w:rFonts w:ascii="Arial" w:hAnsi="Arial" w:cs="Arial"/>
        </w:rPr>
        <w:t xml:space="preserve"> </w:t>
      </w:r>
    </w:p>
    <w:p w14:paraId="5BDF010D" w14:textId="73712F8A" w:rsidR="00B473EF" w:rsidRPr="00254172" w:rsidRDefault="00B473EF" w:rsidP="006B39FA">
      <w:pPr>
        <w:spacing w:line="360" w:lineRule="auto"/>
        <w:rPr>
          <w:rFonts w:ascii="Arial" w:hAnsi="Arial" w:cs="Arial"/>
        </w:rPr>
      </w:pPr>
      <w:r w:rsidRPr="00254172">
        <w:rPr>
          <w:rFonts w:ascii="Arial" w:hAnsi="Arial" w:cs="Arial"/>
        </w:rPr>
        <w:t>Continental offers a variety of training programmes that are tailored to a variety of roles and career stages. These programmes may consist of technical training, leadership development, and soft skill enhancement. The efficacy of these programmes depends on their compatibility with the specific development requirements of each employee. It is essential for the company to routinely evaluate and update these programmes to ensure that they continue to meet the evolving skill requirements of the labour force.</w:t>
      </w:r>
    </w:p>
    <w:p w14:paraId="3C5A68BF" w14:textId="77777777" w:rsidR="00322003" w:rsidRPr="00254172" w:rsidRDefault="00B473EF" w:rsidP="006B39FA">
      <w:pPr>
        <w:spacing w:line="360" w:lineRule="auto"/>
        <w:rPr>
          <w:rFonts w:ascii="Arial" w:hAnsi="Arial" w:cs="Arial"/>
        </w:rPr>
      </w:pPr>
      <w:r w:rsidRPr="00254172">
        <w:rPr>
          <w:rFonts w:ascii="Arial" w:hAnsi="Arial" w:cs="Arial"/>
          <w:u w:val="single"/>
        </w:rPr>
        <w:t>Mentorship Programmes</w:t>
      </w:r>
      <w:r w:rsidRPr="00254172">
        <w:rPr>
          <w:rFonts w:ascii="Arial" w:hAnsi="Arial" w:cs="Arial"/>
        </w:rPr>
        <w:t xml:space="preserve">: </w:t>
      </w:r>
    </w:p>
    <w:p w14:paraId="15383960" w14:textId="6D5DA39B" w:rsidR="00B473EF" w:rsidRPr="00254172" w:rsidRDefault="00B473EF" w:rsidP="006B39FA">
      <w:pPr>
        <w:spacing w:line="360" w:lineRule="auto"/>
        <w:rPr>
          <w:rFonts w:ascii="Arial" w:hAnsi="Arial" w:cs="Arial"/>
        </w:rPr>
      </w:pPr>
      <w:r w:rsidRPr="00254172">
        <w:rPr>
          <w:rFonts w:ascii="Arial" w:hAnsi="Arial" w:cs="Arial"/>
        </w:rPr>
        <w:t>Mentorship programmes can be an effective vehicle for development, providing individuals with guidance, support, and knowledge transfer from experienced professionals within the organisation. These programmes are ideally suited for employees who desire career guidance, industry insight, and skill development. Continental should ensure the availability of mentors who are knowledgeable, dedicated, and possess the necessary expertise to meet the needs of mentees effectively.</w:t>
      </w:r>
    </w:p>
    <w:p w14:paraId="2155A312" w14:textId="77777777" w:rsidR="00322003" w:rsidRPr="00254172" w:rsidRDefault="00B473EF" w:rsidP="006B39FA">
      <w:pPr>
        <w:spacing w:line="360" w:lineRule="auto"/>
        <w:rPr>
          <w:rFonts w:ascii="Arial" w:hAnsi="Arial" w:cs="Arial"/>
        </w:rPr>
      </w:pPr>
      <w:r w:rsidRPr="00254172">
        <w:rPr>
          <w:rFonts w:ascii="Arial" w:hAnsi="Arial" w:cs="Arial"/>
          <w:u w:val="single"/>
        </w:rPr>
        <w:t>Job Rotation and Cross-Functional Projects</w:t>
      </w:r>
      <w:r w:rsidRPr="00254172">
        <w:rPr>
          <w:rFonts w:ascii="Arial" w:hAnsi="Arial" w:cs="Arial"/>
        </w:rPr>
        <w:t>:</w:t>
      </w:r>
    </w:p>
    <w:p w14:paraId="5A54A632" w14:textId="6F761D79" w:rsidR="00B473EF" w:rsidRPr="00254172" w:rsidRDefault="00B473EF" w:rsidP="006B39FA">
      <w:pPr>
        <w:spacing w:line="360" w:lineRule="auto"/>
        <w:rPr>
          <w:rFonts w:ascii="Arial" w:hAnsi="Arial" w:cs="Arial"/>
        </w:rPr>
      </w:pPr>
      <w:r w:rsidRPr="00254172">
        <w:rPr>
          <w:rFonts w:ascii="Arial" w:hAnsi="Arial" w:cs="Arial"/>
        </w:rPr>
        <w:lastRenderedPageBreak/>
        <w:t xml:space="preserve"> Job rotation and cross-functional projects allow individuals to receive exposure to various departments, roles, and responsibilities within the organisation. These development vehicles can broaden the skill sets of employees, promote cross-functional collaboration, and cultivate a deeper comprehension of the organisation. It is essential for Continental to provide clear guidelines, resources, and support during these rotations to ensure that individuals can successfully adapt to and contribute to their new responsibilities.</w:t>
      </w:r>
    </w:p>
    <w:p w14:paraId="736471FE" w14:textId="77777777" w:rsidR="00322003" w:rsidRPr="00254172" w:rsidRDefault="00B473EF" w:rsidP="006B39FA">
      <w:pPr>
        <w:spacing w:line="360" w:lineRule="auto"/>
        <w:rPr>
          <w:rFonts w:ascii="Arial" w:hAnsi="Arial" w:cs="Arial"/>
        </w:rPr>
      </w:pPr>
      <w:r w:rsidRPr="00254172">
        <w:rPr>
          <w:rFonts w:ascii="Arial" w:hAnsi="Arial" w:cs="Arial"/>
          <w:u w:val="single"/>
        </w:rPr>
        <w:t>External Training and Conferences</w:t>
      </w:r>
      <w:r w:rsidRPr="00254172">
        <w:rPr>
          <w:rFonts w:ascii="Arial" w:hAnsi="Arial" w:cs="Arial"/>
        </w:rPr>
        <w:t>:</w:t>
      </w:r>
    </w:p>
    <w:p w14:paraId="7C78B01D" w14:textId="5632BC08" w:rsidR="00B473EF" w:rsidRPr="00254172" w:rsidRDefault="00B473EF" w:rsidP="006B39FA">
      <w:pPr>
        <w:spacing w:line="360" w:lineRule="auto"/>
        <w:rPr>
          <w:rFonts w:ascii="Arial" w:hAnsi="Arial" w:cs="Arial"/>
        </w:rPr>
      </w:pPr>
      <w:r w:rsidRPr="00254172">
        <w:rPr>
          <w:rFonts w:ascii="Arial" w:hAnsi="Arial" w:cs="Arial"/>
        </w:rPr>
        <w:t xml:space="preserve"> Permitting employees to attend external training programmes, conferences, and industry events can expose them to innovative concepts, trends, and best practises. Individuals who wish to expand their knowledge beyond the company's immediate environment should utilise this development opportunity. However, it is necessary to evaluate the relevance and quality of external programmes to ensure that they align with employees' development objectives and contribute meaningfully to their growth.</w:t>
      </w:r>
    </w:p>
    <w:p w14:paraId="69238729" w14:textId="77777777" w:rsidR="00BA0578" w:rsidRPr="00BA0578" w:rsidRDefault="00BA0578" w:rsidP="00BA0578">
      <w:pPr>
        <w:spacing w:line="360" w:lineRule="auto"/>
        <w:rPr>
          <w:rFonts w:ascii="Arial" w:hAnsi="Arial" w:cs="Arial"/>
          <w:u w:val="single"/>
        </w:rPr>
      </w:pPr>
      <w:r w:rsidRPr="00BA0578">
        <w:rPr>
          <w:rFonts w:ascii="Arial" w:hAnsi="Arial" w:cs="Arial"/>
          <w:u w:val="single"/>
        </w:rPr>
        <w:t xml:space="preserve">Bonus </w:t>
      </w:r>
    </w:p>
    <w:p w14:paraId="2A56102F" w14:textId="103CC0BF" w:rsidR="00BA0578" w:rsidRPr="00BA0578" w:rsidRDefault="00BA0578" w:rsidP="00BA0578">
      <w:pPr>
        <w:spacing w:line="360" w:lineRule="auto"/>
        <w:rPr>
          <w:rFonts w:ascii="Arial" w:hAnsi="Arial" w:cs="Arial"/>
          <w:u w:val="single"/>
        </w:rPr>
      </w:pPr>
      <w:r w:rsidRPr="00BA0578">
        <w:rPr>
          <w:rFonts w:ascii="Arial" w:hAnsi="Arial" w:cs="Arial"/>
        </w:rPr>
        <w:t xml:space="preserve">A bonus is an additional payment or reward given to employees, customers, or business partners in recognition of their performance, loyalty, or contribution to the success of a company or organization. Bonuses are typically given on top of regular salaries or compensation and can take various forms, depending on the context and purpose of the </w:t>
      </w:r>
      <w:r w:rsidR="00226039" w:rsidRPr="00BA0578">
        <w:rPr>
          <w:rFonts w:ascii="Arial" w:hAnsi="Arial" w:cs="Arial"/>
        </w:rPr>
        <w:t>bonus</w:t>
      </w:r>
      <w:r w:rsidR="00226039">
        <w:rPr>
          <w:rFonts w:ascii="Arial" w:hAnsi="Arial" w:cs="Arial"/>
        </w:rPr>
        <w:t xml:space="preserve"> (</w:t>
      </w:r>
      <w:r w:rsidR="00110FC9">
        <w:rPr>
          <w:rFonts w:ascii="Arial" w:hAnsi="Arial" w:cs="Arial"/>
        </w:rPr>
        <w:t>Kalish, A.</w:t>
      </w:r>
      <w:r w:rsidR="009349B9">
        <w:rPr>
          <w:rFonts w:ascii="Arial" w:hAnsi="Arial" w:cs="Arial"/>
        </w:rPr>
        <w:t>2022).</w:t>
      </w:r>
    </w:p>
    <w:p w14:paraId="0F563939" w14:textId="36A84941" w:rsidR="00B473EF" w:rsidRPr="00254172" w:rsidRDefault="00B473EF" w:rsidP="006B39FA">
      <w:pPr>
        <w:spacing w:line="360" w:lineRule="auto"/>
        <w:rPr>
          <w:rFonts w:ascii="Arial" w:hAnsi="Arial" w:cs="Arial"/>
        </w:rPr>
      </w:pPr>
      <w:r w:rsidRPr="00254172">
        <w:rPr>
          <w:rFonts w:ascii="Arial" w:hAnsi="Arial" w:cs="Arial"/>
          <w:u w:val="single"/>
        </w:rPr>
        <w:t>Online Learning Platforms and Resources</w:t>
      </w:r>
      <w:r w:rsidRPr="00254172">
        <w:rPr>
          <w:rFonts w:ascii="Arial" w:hAnsi="Arial" w:cs="Arial"/>
        </w:rPr>
        <w:t xml:space="preserve">: Continental offers access to online learning platforms, industry-specific resources, and e-learning programmes. These platforms enable individuals to engage in independent learning, acquire new skills, and investigate areas of interest. The appropriateness of this development vehicle is contingent on the availability of high-quality, up-to-date content as well as support systems to ensure that employees can effectively utilise these </w:t>
      </w:r>
      <w:r w:rsidR="00110FC9" w:rsidRPr="00254172">
        <w:rPr>
          <w:rFonts w:ascii="Arial" w:hAnsi="Arial" w:cs="Arial"/>
        </w:rPr>
        <w:t>resources</w:t>
      </w:r>
      <w:r w:rsidR="00110FC9">
        <w:rPr>
          <w:rFonts w:ascii="Arial" w:hAnsi="Arial" w:cs="Arial"/>
        </w:rPr>
        <w:t xml:space="preserve"> (</w:t>
      </w:r>
      <w:proofErr w:type="spellStart"/>
      <w:proofErr w:type="gramStart"/>
      <w:r w:rsidR="00110FC9">
        <w:rPr>
          <w:rFonts w:ascii="Arial" w:hAnsi="Arial" w:cs="Arial"/>
        </w:rPr>
        <w:t>Park,E</w:t>
      </w:r>
      <w:proofErr w:type="spellEnd"/>
      <w:r w:rsidR="00110FC9">
        <w:rPr>
          <w:rFonts w:ascii="Arial" w:hAnsi="Arial" w:cs="Arial"/>
        </w:rPr>
        <w:t>.</w:t>
      </w:r>
      <w:proofErr w:type="gramEnd"/>
      <w:r w:rsidR="00110FC9">
        <w:rPr>
          <w:rFonts w:ascii="Arial" w:hAnsi="Arial" w:cs="Arial"/>
        </w:rPr>
        <w:t xml:space="preserve"> et al.2023).</w:t>
      </w:r>
    </w:p>
    <w:p w14:paraId="79771A05" w14:textId="53933A90" w:rsidR="007F6824" w:rsidRPr="00254172" w:rsidRDefault="00B473EF" w:rsidP="006B39FA">
      <w:pPr>
        <w:spacing w:line="360" w:lineRule="auto"/>
        <w:rPr>
          <w:rFonts w:ascii="Arial" w:hAnsi="Arial" w:cs="Arial"/>
        </w:rPr>
      </w:pPr>
      <w:r w:rsidRPr="00254172">
        <w:rPr>
          <w:rFonts w:ascii="Arial" w:hAnsi="Arial" w:cs="Arial"/>
        </w:rPr>
        <w:t>Continental Tyres Company should regularly evaluate the effectiveness and impact of these development vehicles by soliciting employee feedback, monitoring individual progress, and measuring the application of newly acquired skills in the workplace. This evaluation process will help identify areas for improvement, refine existing development vehicles, and explore new ones to satisfy the diverse development needs of individuals within the organisation.</w:t>
      </w:r>
    </w:p>
    <w:p w14:paraId="4C683A8B" w14:textId="77777777" w:rsidR="00AB78C4" w:rsidRPr="00254172" w:rsidRDefault="00AB78C4" w:rsidP="006B39FA">
      <w:pPr>
        <w:spacing w:line="360" w:lineRule="auto"/>
        <w:rPr>
          <w:rFonts w:ascii="Arial" w:hAnsi="Arial" w:cs="Arial"/>
        </w:rPr>
      </w:pPr>
    </w:p>
    <w:p w14:paraId="2B6A2515" w14:textId="77777777" w:rsidR="00AB78C4" w:rsidRPr="00254172" w:rsidRDefault="00AB78C4" w:rsidP="006B39FA">
      <w:pPr>
        <w:spacing w:line="360" w:lineRule="auto"/>
        <w:rPr>
          <w:rFonts w:ascii="Arial" w:hAnsi="Arial" w:cs="Arial"/>
        </w:rPr>
      </w:pPr>
    </w:p>
    <w:p w14:paraId="0A715774" w14:textId="77777777" w:rsidR="00226039" w:rsidRDefault="00AB78C4" w:rsidP="006B39FA">
      <w:pPr>
        <w:spacing w:line="360" w:lineRule="auto"/>
        <w:rPr>
          <w:rFonts w:ascii="Arial" w:hAnsi="Arial" w:cs="Arial"/>
        </w:rPr>
      </w:pPr>
      <w:r w:rsidRPr="00254172">
        <w:rPr>
          <w:rFonts w:ascii="Arial" w:hAnsi="Arial" w:cs="Arial"/>
        </w:rPr>
        <w:t xml:space="preserve">                                 </w:t>
      </w:r>
    </w:p>
    <w:p w14:paraId="35099357" w14:textId="77777777" w:rsidR="00226039" w:rsidRDefault="00226039" w:rsidP="006B39FA">
      <w:pPr>
        <w:spacing w:line="360" w:lineRule="auto"/>
        <w:rPr>
          <w:rFonts w:ascii="Arial" w:hAnsi="Arial" w:cs="Arial"/>
        </w:rPr>
      </w:pPr>
    </w:p>
    <w:p w14:paraId="2B93C7FF" w14:textId="77777777" w:rsidR="00226039" w:rsidRDefault="00226039" w:rsidP="006B39FA">
      <w:pPr>
        <w:spacing w:line="360" w:lineRule="auto"/>
        <w:rPr>
          <w:rFonts w:ascii="Arial" w:hAnsi="Arial" w:cs="Arial"/>
        </w:rPr>
      </w:pPr>
    </w:p>
    <w:p w14:paraId="590CDF5D" w14:textId="77777777" w:rsidR="00226039" w:rsidRDefault="00226039" w:rsidP="006B39FA">
      <w:pPr>
        <w:spacing w:line="360" w:lineRule="auto"/>
        <w:rPr>
          <w:rFonts w:ascii="Arial" w:hAnsi="Arial" w:cs="Arial"/>
        </w:rPr>
      </w:pPr>
    </w:p>
    <w:p w14:paraId="3DBE21E8" w14:textId="77777777" w:rsidR="00226039" w:rsidRDefault="00226039" w:rsidP="006B39FA">
      <w:pPr>
        <w:spacing w:line="360" w:lineRule="auto"/>
        <w:rPr>
          <w:rFonts w:ascii="Arial" w:hAnsi="Arial" w:cs="Arial"/>
        </w:rPr>
      </w:pPr>
    </w:p>
    <w:p w14:paraId="01AB0624" w14:textId="77777777" w:rsidR="00226039" w:rsidRDefault="00226039" w:rsidP="006B39FA">
      <w:pPr>
        <w:spacing w:line="360" w:lineRule="auto"/>
        <w:rPr>
          <w:rFonts w:ascii="Arial" w:hAnsi="Arial" w:cs="Arial"/>
        </w:rPr>
      </w:pPr>
    </w:p>
    <w:p w14:paraId="5B1503EF" w14:textId="4577EDFA" w:rsidR="00AB78C4" w:rsidRPr="00226039" w:rsidRDefault="00226039" w:rsidP="006B39FA">
      <w:pPr>
        <w:spacing w:line="360" w:lineRule="auto"/>
        <w:rPr>
          <w:rFonts w:ascii="Arial" w:hAnsi="Arial" w:cs="Arial"/>
          <w:u w:val="single"/>
        </w:rPr>
      </w:pPr>
      <w:r>
        <w:rPr>
          <w:rFonts w:ascii="Arial" w:hAnsi="Arial" w:cs="Arial"/>
        </w:rPr>
        <w:t xml:space="preserve">                                             </w:t>
      </w:r>
      <w:r w:rsidR="00AB78C4" w:rsidRPr="00254172">
        <w:rPr>
          <w:rFonts w:ascii="Arial" w:hAnsi="Arial" w:cs="Arial"/>
        </w:rPr>
        <w:t xml:space="preserve">  </w:t>
      </w:r>
      <w:r w:rsidR="00AB78C4" w:rsidRPr="00226039">
        <w:rPr>
          <w:rFonts w:ascii="Arial" w:hAnsi="Arial" w:cs="Arial"/>
          <w:u w:val="single"/>
        </w:rPr>
        <w:t>Personal Development Plan</w:t>
      </w:r>
    </w:p>
    <w:tbl>
      <w:tblPr>
        <w:tblStyle w:val="TableGrid"/>
        <w:tblW w:w="0" w:type="auto"/>
        <w:tblLook w:val="04A0" w:firstRow="1" w:lastRow="0" w:firstColumn="1" w:lastColumn="0" w:noHBand="0" w:noVBand="1"/>
      </w:tblPr>
      <w:tblGrid>
        <w:gridCol w:w="1803"/>
        <w:gridCol w:w="1803"/>
        <w:gridCol w:w="1803"/>
        <w:gridCol w:w="1803"/>
        <w:gridCol w:w="1804"/>
      </w:tblGrid>
      <w:tr w:rsidR="00AB78C4" w:rsidRPr="00254172" w14:paraId="6C6A3B52" w14:textId="77777777" w:rsidTr="00AB78C4">
        <w:tc>
          <w:tcPr>
            <w:tcW w:w="1803" w:type="dxa"/>
          </w:tcPr>
          <w:p w14:paraId="57701EB7" w14:textId="781DDACE" w:rsidR="00AB78C4" w:rsidRPr="00254172" w:rsidRDefault="00320CAA" w:rsidP="006B39FA">
            <w:pPr>
              <w:spacing w:line="360" w:lineRule="auto"/>
              <w:rPr>
                <w:rFonts w:ascii="Arial" w:hAnsi="Arial" w:cs="Arial"/>
              </w:rPr>
            </w:pPr>
            <w:r>
              <w:rPr>
                <w:rFonts w:ascii="Arial" w:hAnsi="Arial" w:cs="Arial"/>
              </w:rPr>
              <w:t>Areas of focus</w:t>
            </w:r>
          </w:p>
        </w:tc>
        <w:tc>
          <w:tcPr>
            <w:tcW w:w="1803" w:type="dxa"/>
          </w:tcPr>
          <w:p w14:paraId="035739A9" w14:textId="7DF3F365" w:rsidR="00AB78C4" w:rsidRPr="00254172" w:rsidRDefault="00AB78C4" w:rsidP="006B39FA">
            <w:pPr>
              <w:spacing w:line="360" w:lineRule="auto"/>
              <w:rPr>
                <w:rFonts w:ascii="Arial" w:hAnsi="Arial" w:cs="Arial"/>
              </w:rPr>
            </w:pPr>
            <w:r w:rsidRPr="00254172">
              <w:rPr>
                <w:rFonts w:ascii="Arial" w:hAnsi="Arial" w:cs="Arial"/>
              </w:rPr>
              <w:t>Objectives</w:t>
            </w:r>
          </w:p>
        </w:tc>
        <w:tc>
          <w:tcPr>
            <w:tcW w:w="1803" w:type="dxa"/>
          </w:tcPr>
          <w:p w14:paraId="444BC071" w14:textId="18D0022A" w:rsidR="00AB78C4" w:rsidRPr="00254172" w:rsidRDefault="00AB78C4" w:rsidP="006B39FA">
            <w:pPr>
              <w:spacing w:line="360" w:lineRule="auto"/>
              <w:rPr>
                <w:rFonts w:ascii="Arial" w:hAnsi="Arial" w:cs="Arial"/>
              </w:rPr>
            </w:pPr>
            <w:r w:rsidRPr="00254172">
              <w:rPr>
                <w:rFonts w:ascii="Arial" w:hAnsi="Arial" w:cs="Arial"/>
              </w:rPr>
              <w:t>Resources Required</w:t>
            </w:r>
          </w:p>
        </w:tc>
        <w:tc>
          <w:tcPr>
            <w:tcW w:w="1803" w:type="dxa"/>
          </w:tcPr>
          <w:p w14:paraId="292283CC" w14:textId="64099F3F" w:rsidR="00AB78C4" w:rsidRPr="00254172" w:rsidRDefault="00AB78C4" w:rsidP="006B39FA">
            <w:pPr>
              <w:spacing w:line="360" w:lineRule="auto"/>
              <w:rPr>
                <w:rFonts w:ascii="Arial" w:hAnsi="Arial" w:cs="Arial"/>
              </w:rPr>
            </w:pPr>
            <w:r w:rsidRPr="00254172">
              <w:rPr>
                <w:rFonts w:ascii="Arial" w:hAnsi="Arial" w:cs="Arial"/>
              </w:rPr>
              <w:t>Measurement</w:t>
            </w:r>
          </w:p>
        </w:tc>
        <w:tc>
          <w:tcPr>
            <w:tcW w:w="1804" w:type="dxa"/>
          </w:tcPr>
          <w:p w14:paraId="2C26ED4C" w14:textId="210F11E0" w:rsidR="00AB78C4" w:rsidRPr="00254172" w:rsidRDefault="00AB78C4" w:rsidP="006B39FA">
            <w:pPr>
              <w:spacing w:line="360" w:lineRule="auto"/>
              <w:rPr>
                <w:rFonts w:ascii="Arial" w:hAnsi="Arial" w:cs="Arial"/>
              </w:rPr>
            </w:pPr>
            <w:r w:rsidRPr="00254172">
              <w:rPr>
                <w:rFonts w:ascii="Arial" w:hAnsi="Arial" w:cs="Arial"/>
              </w:rPr>
              <w:t>Time</w:t>
            </w:r>
          </w:p>
        </w:tc>
      </w:tr>
      <w:tr w:rsidR="00AB78C4" w:rsidRPr="00254172" w14:paraId="2ADA4891" w14:textId="77777777" w:rsidTr="00AB78C4">
        <w:tc>
          <w:tcPr>
            <w:tcW w:w="1803" w:type="dxa"/>
          </w:tcPr>
          <w:p w14:paraId="15F289A5" w14:textId="77777777" w:rsidR="00AB78C4" w:rsidRDefault="00AB78C4" w:rsidP="006B39FA">
            <w:pPr>
              <w:spacing w:line="360" w:lineRule="auto"/>
              <w:rPr>
                <w:rFonts w:ascii="Arial" w:hAnsi="Arial" w:cs="Arial"/>
              </w:rPr>
            </w:pPr>
            <w:r w:rsidRPr="00254172">
              <w:rPr>
                <w:rFonts w:ascii="Arial" w:hAnsi="Arial" w:cs="Arial"/>
              </w:rPr>
              <w:t>complete my study at university</w:t>
            </w:r>
            <w:r w:rsidR="00320CAA">
              <w:rPr>
                <w:rFonts w:ascii="Arial" w:hAnsi="Arial" w:cs="Arial"/>
              </w:rPr>
              <w:t>.</w:t>
            </w:r>
          </w:p>
          <w:p w14:paraId="4272BA44" w14:textId="7C664DDB" w:rsidR="00320CAA" w:rsidRPr="00254172" w:rsidRDefault="00320CAA" w:rsidP="006B39FA">
            <w:pPr>
              <w:spacing w:line="360" w:lineRule="auto"/>
              <w:rPr>
                <w:rFonts w:ascii="Arial" w:hAnsi="Arial" w:cs="Arial"/>
              </w:rPr>
            </w:pPr>
            <w:r>
              <w:rPr>
                <w:rFonts w:ascii="Arial" w:hAnsi="Arial" w:cs="Arial"/>
              </w:rPr>
              <w:t xml:space="preserve">Show more of my positive </w:t>
            </w:r>
            <w:r w:rsidR="00B1578E">
              <w:rPr>
                <w:rFonts w:ascii="Arial" w:hAnsi="Arial" w:cs="Arial"/>
              </w:rPr>
              <w:t>attributes and redirect negative reactions.</w:t>
            </w:r>
          </w:p>
        </w:tc>
        <w:tc>
          <w:tcPr>
            <w:tcW w:w="1803" w:type="dxa"/>
          </w:tcPr>
          <w:p w14:paraId="020D6A08" w14:textId="77777777" w:rsidR="00AB78C4" w:rsidRDefault="00AB78C4" w:rsidP="006B39FA">
            <w:pPr>
              <w:spacing w:line="360" w:lineRule="auto"/>
              <w:rPr>
                <w:rFonts w:ascii="Arial" w:hAnsi="Arial" w:cs="Arial"/>
              </w:rPr>
            </w:pPr>
            <w:r w:rsidRPr="00254172">
              <w:rPr>
                <w:rFonts w:ascii="Arial" w:hAnsi="Arial" w:cs="Arial"/>
              </w:rPr>
              <w:t>Reach the required level and graduate</w:t>
            </w:r>
            <w:r w:rsidR="00B1578E">
              <w:rPr>
                <w:rFonts w:ascii="Arial" w:hAnsi="Arial" w:cs="Arial"/>
              </w:rPr>
              <w:t>.</w:t>
            </w:r>
          </w:p>
          <w:p w14:paraId="238E9848" w14:textId="253F11B7" w:rsidR="00B1578E" w:rsidRDefault="00B1578E" w:rsidP="006B39FA">
            <w:pPr>
              <w:spacing w:line="360" w:lineRule="auto"/>
              <w:rPr>
                <w:rFonts w:ascii="Arial" w:hAnsi="Arial" w:cs="Arial"/>
              </w:rPr>
            </w:pPr>
          </w:p>
          <w:p w14:paraId="466097BF" w14:textId="7BC5C1B1" w:rsidR="00B1578E" w:rsidRPr="00254172" w:rsidRDefault="00B1578E" w:rsidP="006B39FA">
            <w:pPr>
              <w:spacing w:line="360" w:lineRule="auto"/>
              <w:rPr>
                <w:rFonts w:ascii="Arial" w:hAnsi="Arial" w:cs="Arial"/>
              </w:rPr>
            </w:pPr>
          </w:p>
        </w:tc>
        <w:tc>
          <w:tcPr>
            <w:tcW w:w="1803" w:type="dxa"/>
          </w:tcPr>
          <w:p w14:paraId="02AA5A73" w14:textId="21FC6982" w:rsidR="00AB78C4" w:rsidRPr="00254172" w:rsidRDefault="00AB78C4" w:rsidP="006B39FA">
            <w:pPr>
              <w:spacing w:line="360" w:lineRule="auto"/>
              <w:rPr>
                <w:rFonts w:ascii="Arial" w:hAnsi="Arial" w:cs="Arial"/>
              </w:rPr>
            </w:pPr>
            <w:r w:rsidRPr="00254172">
              <w:rPr>
                <w:rFonts w:ascii="Arial" w:hAnsi="Arial" w:cs="Arial"/>
              </w:rPr>
              <w:t>University</w:t>
            </w:r>
          </w:p>
        </w:tc>
        <w:tc>
          <w:tcPr>
            <w:tcW w:w="1803" w:type="dxa"/>
          </w:tcPr>
          <w:p w14:paraId="5C5C9C02" w14:textId="161F6B6C" w:rsidR="00AB78C4" w:rsidRPr="00254172" w:rsidRDefault="00AD797A" w:rsidP="006B39FA">
            <w:pPr>
              <w:spacing w:line="360" w:lineRule="auto"/>
              <w:rPr>
                <w:rFonts w:ascii="Arial" w:hAnsi="Arial" w:cs="Arial"/>
              </w:rPr>
            </w:pPr>
            <w:r w:rsidRPr="00254172">
              <w:rPr>
                <w:rFonts w:ascii="Arial" w:hAnsi="Arial" w:cs="Arial"/>
              </w:rPr>
              <w:t>Apply for the manager position</w:t>
            </w:r>
            <w:r w:rsidR="00B1578E">
              <w:rPr>
                <w:rFonts w:ascii="Arial" w:hAnsi="Arial" w:cs="Arial"/>
              </w:rPr>
              <w:t>.</w:t>
            </w:r>
          </w:p>
        </w:tc>
        <w:tc>
          <w:tcPr>
            <w:tcW w:w="1804" w:type="dxa"/>
          </w:tcPr>
          <w:p w14:paraId="67D9D557" w14:textId="33DE9BE4" w:rsidR="00AB78C4" w:rsidRPr="00254172" w:rsidRDefault="00AD797A" w:rsidP="006B39FA">
            <w:pPr>
              <w:spacing w:line="360" w:lineRule="auto"/>
              <w:rPr>
                <w:rFonts w:ascii="Arial" w:hAnsi="Arial" w:cs="Arial"/>
              </w:rPr>
            </w:pPr>
            <w:r w:rsidRPr="00254172">
              <w:rPr>
                <w:rFonts w:ascii="Arial" w:hAnsi="Arial" w:cs="Arial"/>
              </w:rPr>
              <w:t>In the 1 and half year time.</w:t>
            </w:r>
          </w:p>
        </w:tc>
      </w:tr>
      <w:tr w:rsidR="00AB78C4" w:rsidRPr="00254172" w14:paraId="0B6F9FE1" w14:textId="77777777" w:rsidTr="00AB78C4">
        <w:tc>
          <w:tcPr>
            <w:tcW w:w="1803" w:type="dxa"/>
          </w:tcPr>
          <w:p w14:paraId="131EB3FA" w14:textId="0B3F1C93" w:rsidR="00AB78C4" w:rsidRPr="00254172" w:rsidRDefault="00AD797A" w:rsidP="006B39FA">
            <w:pPr>
              <w:spacing w:line="360" w:lineRule="auto"/>
              <w:rPr>
                <w:rFonts w:ascii="Arial" w:hAnsi="Arial" w:cs="Arial"/>
              </w:rPr>
            </w:pPr>
            <w:r w:rsidRPr="00254172">
              <w:rPr>
                <w:rFonts w:ascii="Arial" w:hAnsi="Arial" w:cs="Arial"/>
              </w:rPr>
              <w:t>Improve my communication skills</w:t>
            </w:r>
          </w:p>
        </w:tc>
        <w:tc>
          <w:tcPr>
            <w:tcW w:w="1803" w:type="dxa"/>
          </w:tcPr>
          <w:p w14:paraId="701043E2" w14:textId="77777777" w:rsidR="00AB78C4" w:rsidRDefault="00AD797A" w:rsidP="006B39FA">
            <w:pPr>
              <w:spacing w:line="360" w:lineRule="auto"/>
              <w:rPr>
                <w:rFonts w:ascii="Arial" w:hAnsi="Arial" w:cs="Arial"/>
              </w:rPr>
            </w:pPr>
            <w:r w:rsidRPr="00254172">
              <w:rPr>
                <w:rFonts w:ascii="Arial" w:hAnsi="Arial" w:cs="Arial"/>
              </w:rPr>
              <w:t>Manage expectations and communicate value to best communication with staff</w:t>
            </w:r>
            <w:r w:rsidR="00B1578E">
              <w:rPr>
                <w:rFonts w:ascii="Arial" w:hAnsi="Arial" w:cs="Arial"/>
              </w:rPr>
              <w:t>.</w:t>
            </w:r>
          </w:p>
          <w:p w14:paraId="1BEB345F" w14:textId="4BC9B36D" w:rsidR="00B1578E" w:rsidRPr="00440CCA" w:rsidRDefault="00440CCA" w:rsidP="00440CCA">
            <w:pPr>
              <w:spacing w:line="360" w:lineRule="auto"/>
              <w:rPr>
                <w:rFonts w:ascii="Arial" w:hAnsi="Arial" w:cs="Arial"/>
              </w:rPr>
            </w:pPr>
            <w:r>
              <w:rPr>
                <w:rFonts w:ascii="Arial" w:hAnsi="Arial" w:cs="Arial"/>
              </w:rPr>
              <w:t>-</w:t>
            </w:r>
            <w:r w:rsidR="00B1578E" w:rsidRPr="00440CCA">
              <w:rPr>
                <w:rFonts w:ascii="Arial" w:hAnsi="Arial" w:cs="Arial"/>
              </w:rPr>
              <w:t>Bring big ideas to the team,</w:t>
            </w:r>
          </w:p>
        </w:tc>
        <w:tc>
          <w:tcPr>
            <w:tcW w:w="1803" w:type="dxa"/>
          </w:tcPr>
          <w:p w14:paraId="2944DCFB" w14:textId="34BE97DE" w:rsidR="00AB78C4" w:rsidRPr="00254172" w:rsidRDefault="00AD797A" w:rsidP="006B39FA">
            <w:pPr>
              <w:spacing w:line="360" w:lineRule="auto"/>
              <w:rPr>
                <w:rFonts w:ascii="Arial" w:hAnsi="Arial" w:cs="Arial"/>
              </w:rPr>
            </w:pPr>
            <w:r w:rsidRPr="00254172">
              <w:rPr>
                <w:rFonts w:ascii="Arial" w:hAnsi="Arial" w:cs="Arial"/>
              </w:rPr>
              <w:t>At the company</w:t>
            </w:r>
          </w:p>
        </w:tc>
        <w:tc>
          <w:tcPr>
            <w:tcW w:w="1803" w:type="dxa"/>
          </w:tcPr>
          <w:p w14:paraId="51DE5310" w14:textId="1A860837" w:rsidR="00AB78C4" w:rsidRPr="00254172" w:rsidRDefault="00E02A23" w:rsidP="006B39FA">
            <w:pPr>
              <w:spacing w:line="360" w:lineRule="auto"/>
              <w:rPr>
                <w:rFonts w:ascii="Arial" w:hAnsi="Arial" w:cs="Arial"/>
              </w:rPr>
            </w:pPr>
            <w:r w:rsidRPr="00E02A23">
              <w:rPr>
                <w:rFonts w:ascii="Arial" w:hAnsi="Arial" w:cs="Arial"/>
              </w:rPr>
              <w:t>Direct reports' comments, improvements in performance, and promotions</w:t>
            </w:r>
            <w:r>
              <w:rPr>
                <w:rFonts w:ascii="Arial" w:hAnsi="Arial" w:cs="Arial"/>
              </w:rPr>
              <w:t>.</w:t>
            </w:r>
          </w:p>
        </w:tc>
        <w:tc>
          <w:tcPr>
            <w:tcW w:w="1804" w:type="dxa"/>
          </w:tcPr>
          <w:p w14:paraId="59256A66" w14:textId="0A138561" w:rsidR="00AB78C4" w:rsidRPr="00254172" w:rsidRDefault="00AD797A" w:rsidP="006B39FA">
            <w:pPr>
              <w:spacing w:line="360" w:lineRule="auto"/>
              <w:rPr>
                <w:rFonts w:ascii="Arial" w:hAnsi="Arial" w:cs="Arial"/>
              </w:rPr>
            </w:pPr>
            <w:r w:rsidRPr="00254172">
              <w:rPr>
                <w:rFonts w:ascii="Arial" w:hAnsi="Arial" w:cs="Arial"/>
              </w:rPr>
              <w:t xml:space="preserve">In two </w:t>
            </w:r>
            <w:r w:rsidR="00EF13B7" w:rsidRPr="00254172">
              <w:rPr>
                <w:rFonts w:ascii="Arial" w:hAnsi="Arial" w:cs="Arial"/>
              </w:rPr>
              <w:t>years’, time</w:t>
            </w:r>
          </w:p>
        </w:tc>
      </w:tr>
      <w:tr w:rsidR="00AB78C4" w:rsidRPr="00254172" w14:paraId="703EE842" w14:textId="77777777" w:rsidTr="00AB78C4">
        <w:tc>
          <w:tcPr>
            <w:tcW w:w="1803" w:type="dxa"/>
          </w:tcPr>
          <w:p w14:paraId="54551F87" w14:textId="60F8F211" w:rsidR="00AB78C4" w:rsidRPr="00254172" w:rsidRDefault="00EF13B7" w:rsidP="006B39FA">
            <w:pPr>
              <w:spacing w:line="360" w:lineRule="auto"/>
              <w:rPr>
                <w:rFonts w:ascii="Arial" w:hAnsi="Arial" w:cs="Arial"/>
              </w:rPr>
            </w:pPr>
            <w:r w:rsidRPr="00254172">
              <w:rPr>
                <w:rFonts w:ascii="Arial" w:hAnsi="Arial" w:cs="Arial"/>
              </w:rPr>
              <w:t>Improve management skills</w:t>
            </w:r>
          </w:p>
        </w:tc>
        <w:tc>
          <w:tcPr>
            <w:tcW w:w="1803" w:type="dxa"/>
          </w:tcPr>
          <w:p w14:paraId="60A75F00" w14:textId="0BC4B815" w:rsidR="00AB78C4" w:rsidRPr="00254172" w:rsidRDefault="00EF13B7" w:rsidP="006B39FA">
            <w:pPr>
              <w:spacing w:line="360" w:lineRule="auto"/>
              <w:rPr>
                <w:rFonts w:ascii="Arial" w:hAnsi="Arial" w:cs="Arial"/>
              </w:rPr>
            </w:pPr>
            <w:r w:rsidRPr="00254172">
              <w:rPr>
                <w:rFonts w:ascii="Arial" w:hAnsi="Arial" w:cs="Arial"/>
              </w:rPr>
              <w:t>Performing myself to be a good manager to move to the next level in my career</w:t>
            </w:r>
          </w:p>
        </w:tc>
        <w:tc>
          <w:tcPr>
            <w:tcW w:w="1803" w:type="dxa"/>
          </w:tcPr>
          <w:p w14:paraId="0FF45E7E" w14:textId="67C77774" w:rsidR="00AB78C4" w:rsidRPr="00254172" w:rsidRDefault="00EF13B7" w:rsidP="006B39FA">
            <w:pPr>
              <w:spacing w:line="360" w:lineRule="auto"/>
              <w:rPr>
                <w:rFonts w:ascii="Arial" w:hAnsi="Arial" w:cs="Arial"/>
              </w:rPr>
            </w:pPr>
            <w:r w:rsidRPr="00254172">
              <w:rPr>
                <w:rFonts w:ascii="Arial" w:hAnsi="Arial" w:cs="Arial"/>
              </w:rPr>
              <w:t>At the company</w:t>
            </w:r>
          </w:p>
        </w:tc>
        <w:tc>
          <w:tcPr>
            <w:tcW w:w="1803" w:type="dxa"/>
          </w:tcPr>
          <w:p w14:paraId="2CD9B2EF" w14:textId="52FD602D" w:rsidR="00AB78C4" w:rsidRPr="00254172" w:rsidRDefault="00EF13B7" w:rsidP="006B39FA">
            <w:pPr>
              <w:spacing w:line="360" w:lineRule="auto"/>
              <w:rPr>
                <w:rFonts w:ascii="Arial" w:hAnsi="Arial" w:cs="Arial"/>
              </w:rPr>
            </w:pPr>
            <w:r w:rsidRPr="00254172">
              <w:rPr>
                <w:rFonts w:ascii="Arial" w:hAnsi="Arial" w:cs="Arial"/>
              </w:rPr>
              <w:t>By feedback from direct reports, improvement performance</w:t>
            </w:r>
          </w:p>
        </w:tc>
        <w:tc>
          <w:tcPr>
            <w:tcW w:w="1804" w:type="dxa"/>
          </w:tcPr>
          <w:p w14:paraId="36B24647" w14:textId="1E1669E8" w:rsidR="00AB78C4" w:rsidRPr="00254172" w:rsidRDefault="00EF13B7" w:rsidP="006B39FA">
            <w:pPr>
              <w:spacing w:line="360" w:lineRule="auto"/>
              <w:rPr>
                <w:rFonts w:ascii="Arial" w:hAnsi="Arial" w:cs="Arial"/>
              </w:rPr>
            </w:pPr>
            <w:r w:rsidRPr="00254172">
              <w:rPr>
                <w:rFonts w:ascii="Arial" w:hAnsi="Arial" w:cs="Arial"/>
              </w:rPr>
              <w:t>In two and half years</w:t>
            </w:r>
          </w:p>
        </w:tc>
      </w:tr>
    </w:tbl>
    <w:p w14:paraId="34641FF4" w14:textId="77777777" w:rsidR="00AB78C4" w:rsidRDefault="00AB78C4" w:rsidP="00254172">
      <w:pPr>
        <w:spacing w:line="360" w:lineRule="auto"/>
        <w:jc w:val="both"/>
        <w:rPr>
          <w:rFonts w:ascii="Arial" w:hAnsi="Arial" w:cs="Arial"/>
        </w:rPr>
      </w:pPr>
    </w:p>
    <w:p w14:paraId="70EDE057" w14:textId="77777777" w:rsidR="008B0837" w:rsidRDefault="008B0837" w:rsidP="00254172">
      <w:pPr>
        <w:spacing w:line="360" w:lineRule="auto"/>
        <w:jc w:val="both"/>
        <w:rPr>
          <w:rFonts w:ascii="Arial" w:hAnsi="Arial" w:cs="Arial"/>
        </w:rPr>
      </w:pPr>
    </w:p>
    <w:p w14:paraId="37DA3604" w14:textId="77777777" w:rsidR="008B0837" w:rsidRDefault="008B0837" w:rsidP="00254172">
      <w:pPr>
        <w:spacing w:line="360" w:lineRule="auto"/>
        <w:jc w:val="both"/>
        <w:rPr>
          <w:rFonts w:ascii="Arial" w:hAnsi="Arial" w:cs="Arial"/>
        </w:rPr>
      </w:pPr>
    </w:p>
    <w:p w14:paraId="2BEEBF8A" w14:textId="77777777" w:rsidR="008B0837" w:rsidRDefault="008B0837" w:rsidP="00254172">
      <w:pPr>
        <w:spacing w:line="360" w:lineRule="auto"/>
        <w:jc w:val="both"/>
        <w:rPr>
          <w:rFonts w:ascii="Arial" w:hAnsi="Arial" w:cs="Arial"/>
        </w:rPr>
      </w:pPr>
    </w:p>
    <w:p w14:paraId="30F9F130" w14:textId="77777777" w:rsidR="008B0837" w:rsidRDefault="008B0837" w:rsidP="00254172">
      <w:pPr>
        <w:spacing w:line="360" w:lineRule="auto"/>
        <w:jc w:val="both"/>
        <w:rPr>
          <w:rFonts w:ascii="Arial" w:hAnsi="Arial" w:cs="Arial"/>
        </w:rPr>
      </w:pPr>
      <w:r>
        <w:rPr>
          <w:rFonts w:ascii="Arial" w:hAnsi="Arial" w:cs="Arial"/>
        </w:rPr>
        <w:t xml:space="preserve">                                                      </w:t>
      </w:r>
    </w:p>
    <w:p w14:paraId="31781825" w14:textId="77777777" w:rsidR="008B0837" w:rsidRDefault="008B0837" w:rsidP="00254172">
      <w:pPr>
        <w:spacing w:line="360" w:lineRule="auto"/>
        <w:jc w:val="both"/>
        <w:rPr>
          <w:rFonts w:ascii="Arial" w:hAnsi="Arial" w:cs="Arial"/>
        </w:rPr>
      </w:pPr>
    </w:p>
    <w:p w14:paraId="7053EF41" w14:textId="77777777" w:rsidR="008B0837" w:rsidRDefault="008B0837" w:rsidP="00254172">
      <w:pPr>
        <w:spacing w:line="360" w:lineRule="auto"/>
        <w:jc w:val="both"/>
        <w:rPr>
          <w:rFonts w:ascii="Arial" w:hAnsi="Arial" w:cs="Arial"/>
          <w:u w:val="single"/>
        </w:rPr>
      </w:pPr>
      <w:r>
        <w:rPr>
          <w:rFonts w:ascii="Arial" w:hAnsi="Arial" w:cs="Arial"/>
        </w:rPr>
        <w:t xml:space="preserve">                                                    </w:t>
      </w:r>
      <w:r w:rsidRPr="008B0837">
        <w:rPr>
          <w:rFonts w:ascii="Arial" w:hAnsi="Arial" w:cs="Arial"/>
          <w:u w:val="single"/>
        </w:rPr>
        <w:t>References</w:t>
      </w:r>
    </w:p>
    <w:p w14:paraId="5E251297" w14:textId="77777777" w:rsidR="005F4A31" w:rsidRDefault="005F4A31" w:rsidP="00254172">
      <w:pPr>
        <w:spacing w:line="360" w:lineRule="auto"/>
        <w:jc w:val="both"/>
        <w:rPr>
          <w:rFonts w:ascii="Arial" w:hAnsi="Arial" w:cs="Arial"/>
          <w:u w:val="single"/>
        </w:rPr>
      </w:pPr>
    </w:p>
    <w:p w14:paraId="3A37397A" w14:textId="77777777" w:rsidR="005F4A31" w:rsidRDefault="005F4A31" w:rsidP="005F4A31">
      <w:pPr>
        <w:pStyle w:val="NormalWeb"/>
        <w:ind w:left="567" w:hanging="567"/>
      </w:pPr>
      <w:r>
        <w:t xml:space="preserve">Andreev, I. (2023) </w:t>
      </w:r>
      <w:r>
        <w:rPr>
          <w:i/>
          <w:iCs/>
        </w:rPr>
        <w:t>What is continuous learning? its importance &amp; benefits</w:t>
      </w:r>
      <w:r>
        <w:t xml:space="preserve">, </w:t>
      </w:r>
      <w:proofErr w:type="spellStart"/>
      <w:r>
        <w:rPr>
          <w:i/>
          <w:iCs/>
        </w:rPr>
        <w:t>Valamis</w:t>
      </w:r>
      <w:proofErr w:type="spellEnd"/>
      <w:r>
        <w:t xml:space="preserve">. Available at: https://www.valamis.com/hub/continuous-learning#:~:text=Continuous%20learning%20is%20the%20process,initiative%20and%20taking%20on%20challenges. (Accessed: 18 July 2023). </w:t>
      </w:r>
    </w:p>
    <w:p w14:paraId="73A4D2A9" w14:textId="77777777" w:rsidR="005F4A31" w:rsidRDefault="005F4A31" w:rsidP="005F4A31">
      <w:pPr>
        <w:pStyle w:val="NormalWeb"/>
        <w:ind w:left="567" w:hanging="567"/>
      </w:pPr>
      <w:r>
        <w:t xml:space="preserve">Bradshaw, A. </w:t>
      </w:r>
      <w:r>
        <w:rPr>
          <w:i/>
          <w:iCs/>
        </w:rPr>
        <w:t>et al.</w:t>
      </w:r>
      <w:r>
        <w:t xml:space="preserve"> (2021) ‘Comment on: “Advance” care planning </w:t>
      </w:r>
      <w:proofErr w:type="spellStart"/>
      <w:r>
        <w:t>reenvisioned</w:t>
      </w:r>
      <w:proofErr w:type="spellEnd"/>
      <w:r>
        <w:t xml:space="preserve">’, </w:t>
      </w:r>
      <w:r>
        <w:rPr>
          <w:i/>
          <w:iCs/>
        </w:rPr>
        <w:t>Journal of the American Geriatrics Society</w:t>
      </w:r>
      <w:r>
        <w:t xml:space="preserve">, 69(5), pp. 1177–1179. doi:10.1111/jgs.17058. </w:t>
      </w:r>
    </w:p>
    <w:p w14:paraId="15329954" w14:textId="3CF5D393" w:rsidR="005F4A31" w:rsidRDefault="005F4A31" w:rsidP="005F4A31">
      <w:pPr>
        <w:pStyle w:val="NormalWeb"/>
        <w:ind w:left="567" w:hanging="567"/>
      </w:pPr>
      <w:r>
        <w:t xml:space="preserve">Chai, W. (2020) </w:t>
      </w:r>
      <w:r>
        <w:rPr>
          <w:i/>
          <w:iCs/>
        </w:rPr>
        <w:t xml:space="preserve">What is continuous learning and what are its </w:t>
      </w:r>
      <w:r>
        <w:rPr>
          <w:i/>
          <w:iCs/>
        </w:rPr>
        <w:t>benefits?</w:t>
      </w:r>
      <w:r>
        <w:t xml:space="preserve"> </w:t>
      </w:r>
      <w:r>
        <w:rPr>
          <w:i/>
          <w:iCs/>
        </w:rPr>
        <w:t>WhatIs.com</w:t>
      </w:r>
      <w:r>
        <w:t xml:space="preserve">. Available at: https://www.techtarget.com/whatis/definition/continuous-learning (Accessed: 18 July 2023). </w:t>
      </w:r>
    </w:p>
    <w:p w14:paraId="5130EFC6" w14:textId="77777777" w:rsidR="005F4A31" w:rsidRDefault="005F4A31" w:rsidP="005F4A31">
      <w:pPr>
        <w:pStyle w:val="NormalWeb"/>
        <w:ind w:left="567" w:hanging="567"/>
      </w:pPr>
      <w:r>
        <w:t xml:space="preserve">continental, C. (2023) </w:t>
      </w:r>
      <w:r>
        <w:rPr>
          <w:i/>
          <w:iCs/>
        </w:rPr>
        <w:t>Continental Tyres</w:t>
      </w:r>
      <w:r>
        <w:t xml:space="preserve">, </w:t>
      </w:r>
      <w:r>
        <w:rPr>
          <w:i/>
          <w:iCs/>
        </w:rPr>
        <w:t>About us | Continental tyres</w:t>
      </w:r>
      <w:r>
        <w:t xml:space="preserve">. Available at: https://www.continental-tyres.co.uk/about-us.html (Accessed: 12 July 2023). </w:t>
      </w:r>
    </w:p>
    <w:p w14:paraId="5D6B6AFA" w14:textId="77777777" w:rsidR="005F4A31" w:rsidRDefault="005F4A31" w:rsidP="005F4A31">
      <w:pPr>
        <w:pStyle w:val="NormalWeb"/>
        <w:ind w:left="567" w:hanging="567"/>
      </w:pPr>
      <w:proofErr w:type="spellStart"/>
      <w:r>
        <w:t>Explorance</w:t>
      </w:r>
      <w:proofErr w:type="spellEnd"/>
      <w:r>
        <w:t xml:space="preserve">, E. (2023) </w:t>
      </w:r>
      <w:r>
        <w:rPr>
          <w:i/>
          <w:iCs/>
        </w:rPr>
        <w:t>Key benefits of organizational development</w:t>
      </w:r>
      <w:r>
        <w:t xml:space="preserve">, </w:t>
      </w:r>
      <w:proofErr w:type="spellStart"/>
      <w:r>
        <w:rPr>
          <w:i/>
          <w:iCs/>
        </w:rPr>
        <w:t>Explorance</w:t>
      </w:r>
      <w:proofErr w:type="spellEnd"/>
      <w:r>
        <w:t xml:space="preserve">. Available at: https://explorance.com/blog/key-benefits-organizational-development/ (Accessed: 15 July 2023). </w:t>
      </w:r>
    </w:p>
    <w:p w14:paraId="7CF3CFCF" w14:textId="77777777" w:rsidR="005F4A31" w:rsidRDefault="005F4A31" w:rsidP="005F4A31">
      <w:pPr>
        <w:pStyle w:val="NormalWeb"/>
        <w:ind w:left="567" w:hanging="567"/>
      </w:pPr>
      <w:r>
        <w:t xml:space="preserve">HR, F. (2022) </w:t>
      </w:r>
      <w:r>
        <w:rPr>
          <w:i/>
          <w:iCs/>
        </w:rPr>
        <w:t>Employee training and development: Reasons and benefits - factorial</w:t>
      </w:r>
      <w:r>
        <w:t xml:space="preserve">, </w:t>
      </w:r>
      <w:r>
        <w:rPr>
          <w:i/>
          <w:iCs/>
        </w:rPr>
        <w:t>Factorial Blog</w:t>
      </w:r>
      <w:r>
        <w:t xml:space="preserve">. Available at: https://factorialhr.co.uk/blog/training-and-development/ (Accessed: 12 July 2023). </w:t>
      </w:r>
    </w:p>
    <w:p w14:paraId="307833FB" w14:textId="2CAE8C4A" w:rsidR="005F4A31" w:rsidRDefault="005F4A31" w:rsidP="005F4A31">
      <w:pPr>
        <w:pStyle w:val="NormalWeb"/>
        <w:ind w:left="567" w:hanging="567"/>
      </w:pPr>
      <w:r>
        <w:t xml:space="preserve">Juneja, P. (2015) </w:t>
      </w:r>
      <w:r>
        <w:rPr>
          <w:i/>
          <w:iCs/>
        </w:rPr>
        <w:t xml:space="preserve">MSG </w:t>
      </w:r>
      <w:r>
        <w:rPr>
          <w:i/>
          <w:iCs/>
        </w:rPr>
        <w:t>Management Study Guide</w:t>
      </w:r>
      <w:r>
        <w:t xml:space="preserve">, </w:t>
      </w:r>
      <w:r>
        <w:rPr>
          <w:i/>
          <w:iCs/>
        </w:rPr>
        <w:t>Importance of Motivation</w:t>
      </w:r>
      <w:r>
        <w:t xml:space="preserve">. Available at: https://www.managementstudyguide.com/importance_of_motivation.htm (Accessed: 15 July 2023). </w:t>
      </w:r>
    </w:p>
    <w:p w14:paraId="0E6F00B9" w14:textId="376F1DA9" w:rsidR="005F4A31" w:rsidRDefault="005F4A31" w:rsidP="005F4A31">
      <w:pPr>
        <w:pStyle w:val="NormalWeb"/>
        <w:ind w:left="567" w:hanging="567"/>
      </w:pPr>
      <w:r>
        <w:t xml:space="preserve">Kalish, A. (2022) </w:t>
      </w:r>
      <w:r>
        <w:rPr>
          <w:i/>
          <w:iCs/>
        </w:rPr>
        <w:t xml:space="preserve">What are bonuses and how do they </w:t>
      </w:r>
      <w:r>
        <w:rPr>
          <w:i/>
          <w:iCs/>
        </w:rPr>
        <w:t>work?</w:t>
      </w:r>
      <w:r>
        <w:t xml:space="preserve"> </w:t>
      </w:r>
      <w:r>
        <w:rPr>
          <w:i/>
          <w:iCs/>
        </w:rPr>
        <w:t>The Muse</w:t>
      </w:r>
      <w:r>
        <w:t xml:space="preserve">. Available at: https://www.themuse.com/advice/how-bonuses-work (Accessed: 16 July 2023). </w:t>
      </w:r>
    </w:p>
    <w:p w14:paraId="537B7932" w14:textId="77777777" w:rsidR="005F4A31" w:rsidRDefault="005F4A31" w:rsidP="005F4A31">
      <w:pPr>
        <w:pStyle w:val="NormalWeb"/>
        <w:ind w:left="567" w:hanging="567"/>
      </w:pPr>
      <w:proofErr w:type="spellStart"/>
      <w:r>
        <w:t>Kelwig</w:t>
      </w:r>
      <w:proofErr w:type="spellEnd"/>
      <w:r>
        <w:t xml:space="preserve">, D. and Writer, C. (2023) </w:t>
      </w:r>
      <w:r>
        <w:rPr>
          <w:i/>
          <w:iCs/>
        </w:rPr>
        <w:t>What is business development? Ultimate Guide and Strategy</w:t>
      </w:r>
      <w:r>
        <w:t xml:space="preserve">, </w:t>
      </w:r>
      <w:r>
        <w:rPr>
          <w:i/>
          <w:iCs/>
        </w:rPr>
        <w:t>Zendesk</w:t>
      </w:r>
      <w:r>
        <w:t xml:space="preserve">. Available at: https://www.zendesk.co.uk/blog/business-development/ (Accessed: 20 July 2023). </w:t>
      </w:r>
    </w:p>
    <w:p w14:paraId="42E551A6" w14:textId="3291D76D" w:rsidR="005F4A31" w:rsidRDefault="005F4A31" w:rsidP="005F4A31">
      <w:pPr>
        <w:pStyle w:val="NormalWeb"/>
        <w:ind w:left="567" w:hanging="567"/>
      </w:pPr>
      <w:r>
        <w:t xml:space="preserve">Mohammed, N. A., Mohammed, D., &amp; </w:t>
      </w:r>
      <w:proofErr w:type="spellStart"/>
      <w:r>
        <w:t>Gana</w:t>
      </w:r>
      <w:proofErr w:type="spellEnd"/>
      <w:r>
        <w:t xml:space="preserve">, J, M., </w:t>
      </w:r>
      <w:r>
        <w:t>N.A.,</w:t>
      </w:r>
      <w:r>
        <w:t xml:space="preserve"> Mohammed, </w:t>
      </w:r>
      <w:r>
        <w:t>D., &amp;</w:t>
      </w:r>
      <w:r>
        <w:t xml:space="preserve">. </w:t>
      </w:r>
      <w:proofErr w:type="spellStart"/>
      <w:r>
        <w:t>Gana</w:t>
      </w:r>
      <w:proofErr w:type="spellEnd"/>
      <w:r>
        <w:t xml:space="preserve">, J. (2020) ‘A study on role of employee training and </w:t>
      </w:r>
      <w:r>
        <w:t>development and</w:t>
      </w:r>
      <w:r>
        <w:t xml:space="preserve"> its impact on productivity’, </w:t>
      </w:r>
      <w:r>
        <w:rPr>
          <w:i/>
          <w:iCs/>
        </w:rPr>
        <w:t>Strad Research</w:t>
      </w:r>
      <w:r>
        <w:t xml:space="preserve">, 7(11), pp. 41–58. doi:10.37896/sr7.11/027. </w:t>
      </w:r>
    </w:p>
    <w:p w14:paraId="727A2904" w14:textId="77777777" w:rsidR="005F4A31" w:rsidRDefault="005F4A31" w:rsidP="005F4A31">
      <w:pPr>
        <w:pStyle w:val="NormalWeb"/>
        <w:ind w:left="567" w:hanging="567"/>
      </w:pPr>
      <w:r>
        <w:lastRenderedPageBreak/>
        <w:t xml:space="preserve">Park, E. and </w:t>
      </w:r>
      <w:proofErr w:type="spellStart"/>
      <w:r>
        <w:t>Prahl</w:t>
      </w:r>
      <w:proofErr w:type="spellEnd"/>
      <w:r>
        <w:t xml:space="preserve">, A. (2023) </w:t>
      </w:r>
      <w:r>
        <w:rPr>
          <w:i/>
          <w:iCs/>
        </w:rPr>
        <w:t>Best online learning platforms of 2023</w:t>
      </w:r>
      <w:r>
        <w:t xml:space="preserve">, </w:t>
      </w:r>
      <w:proofErr w:type="spellStart"/>
      <w:r>
        <w:rPr>
          <w:i/>
          <w:iCs/>
        </w:rPr>
        <w:t>Verywell</w:t>
      </w:r>
      <w:proofErr w:type="spellEnd"/>
      <w:r>
        <w:rPr>
          <w:i/>
          <w:iCs/>
        </w:rPr>
        <w:t xml:space="preserve"> Family</w:t>
      </w:r>
      <w:r>
        <w:t xml:space="preserve">. Available at: https://www.verywellfamily.com/best-online-learning-platforms-5073725 (Accessed: 17 July 2023). </w:t>
      </w:r>
    </w:p>
    <w:p w14:paraId="71E819B4" w14:textId="77777777" w:rsidR="005F4A31" w:rsidRDefault="005F4A31" w:rsidP="00254172">
      <w:pPr>
        <w:spacing w:line="360" w:lineRule="auto"/>
        <w:jc w:val="both"/>
        <w:rPr>
          <w:rFonts w:ascii="Arial" w:hAnsi="Arial" w:cs="Arial"/>
          <w:u w:val="single"/>
        </w:rPr>
      </w:pPr>
    </w:p>
    <w:p w14:paraId="32DB6463" w14:textId="4E4CB842" w:rsidR="008B0837" w:rsidRDefault="008B0837" w:rsidP="008B0837">
      <w:pPr>
        <w:spacing w:line="360" w:lineRule="auto"/>
        <w:jc w:val="both"/>
        <w:rPr>
          <w:rFonts w:ascii="Arial" w:hAnsi="Arial" w:cs="Arial"/>
          <w:u w:val="single"/>
        </w:rPr>
      </w:pPr>
      <w:r w:rsidRPr="008B0837">
        <w:rPr>
          <w:rFonts w:ascii="Arial" w:hAnsi="Arial" w:cs="Arial"/>
          <w:u w:val="single"/>
        </w:rPr>
        <w:t>.</w:t>
      </w:r>
    </w:p>
    <w:p w14:paraId="3B4BC52C" w14:textId="77777777" w:rsidR="008B0837" w:rsidRPr="008B0837" w:rsidRDefault="008B0837" w:rsidP="008B0837">
      <w:pPr>
        <w:spacing w:line="360" w:lineRule="auto"/>
        <w:jc w:val="both"/>
        <w:rPr>
          <w:rFonts w:ascii="Arial" w:hAnsi="Arial" w:cs="Arial"/>
          <w:u w:val="single"/>
        </w:rPr>
      </w:pPr>
    </w:p>
    <w:sectPr w:rsidR="008B0837" w:rsidRPr="008B08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5D0F"/>
    <w:multiLevelType w:val="hybridMultilevel"/>
    <w:tmpl w:val="B972F1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83128"/>
    <w:multiLevelType w:val="hybridMultilevel"/>
    <w:tmpl w:val="24CAA2C6"/>
    <w:lvl w:ilvl="0" w:tplc="8FD8BE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C5B68"/>
    <w:multiLevelType w:val="hybridMultilevel"/>
    <w:tmpl w:val="BD6A4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E05CD"/>
    <w:multiLevelType w:val="hybridMultilevel"/>
    <w:tmpl w:val="8F22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6159A"/>
    <w:multiLevelType w:val="hybridMultilevel"/>
    <w:tmpl w:val="E4DC6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CD00DB"/>
    <w:multiLevelType w:val="hybridMultilevel"/>
    <w:tmpl w:val="93468434"/>
    <w:lvl w:ilvl="0" w:tplc="8FD8BE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E81B88"/>
    <w:multiLevelType w:val="hybridMultilevel"/>
    <w:tmpl w:val="ECF896B0"/>
    <w:lvl w:ilvl="0" w:tplc="8FD8BE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D82C60"/>
    <w:multiLevelType w:val="hybridMultilevel"/>
    <w:tmpl w:val="2D126FF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47B93FE2"/>
    <w:multiLevelType w:val="hybridMultilevel"/>
    <w:tmpl w:val="2278A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D023AA"/>
    <w:multiLevelType w:val="hybridMultilevel"/>
    <w:tmpl w:val="BEF2D6C4"/>
    <w:lvl w:ilvl="0" w:tplc="8FD8BE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BF1353"/>
    <w:multiLevelType w:val="hybridMultilevel"/>
    <w:tmpl w:val="24960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463A13"/>
    <w:multiLevelType w:val="hybridMultilevel"/>
    <w:tmpl w:val="AC42D364"/>
    <w:lvl w:ilvl="0" w:tplc="81CABD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9A2871"/>
    <w:multiLevelType w:val="hybridMultilevel"/>
    <w:tmpl w:val="872E9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9F006F"/>
    <w:multiLevelType w:val="hybridMultilevel"/>
    <w:tmpl w:val="E500D8E4"/>
    <w:lvl w:ilvl="0" w:tplc="8FD8BE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404129"/>
    <w:multiLevelType w:val="hybridMultilevel"/>
    <w:tmpl w:val="EE8AA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F60B62"/>
    <w:multiLevelType w:val="hybridMultilevel"/>
    <w:tmpl w:val="DAA8D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372882">
    <w:abstractNumId w:val="10"/>
  </w:num>
  <w:num w:numId="2" w16cid:durableId="1840195841">
    <w:abstractNumId w:val="11"/>
  </w:num>
  <w:num w:numId="3" w16cid:durableId="1322587513">
    <w:abstractNumId w:val="0"/>
  </w:num>
  <w:num w:numId="4" w16cid:durableId="387342435">
    <w:abstractNumId w:val="14"/>
  </w:num>
  <w:num w:numId="5" w16cid:durableId="915434153">
    <w:abstractNumId w:val="4"/>
  </w:num>
  <w:num w:numId="6" w16cid:durableId="1902325872">
    <w:abstractNumId w:val="15"/>
  </w:num>
  <w:num w:numId="7" w16cid:durableId="1308165977">
    <w:abstractNumId w:val="2"/>
  </w:num>
  <w:num w:numId="8" w16cid:durableId="1087310650">
    <w:abstractNumId w:val="12"/>
  </w:num>
  <w:num w:numId="9" w16cid:durableId="1903372001">
    <w:abstractNumId w:val="7"/>
  </w:num>
  <w:num w:numId="10" w16cid:durableId="1893032701">
    <w:abstractNumId w:val="8"/>
  </w:num>
  <w:num w:numId="11" w16cid:durableId="930550628">
    <w:abstractNumId w:val="3"/>
  </w:num>
  <w:num w:numId="12" w16cid:durableId="987510789">
    <w:abstractNumId w:val="13"/>
  </w:num>
  <w:num w:numId="13" w16cid:durableId="243875612">
    <w:abstractNumId w:val="9"/>
  </w:num>
  <w:num w:numId="14" w16cid:durableId="353458303">
    <w:abstractNumId w:val="5"/>
  </w:num>
  <w:num w:numId="15" w16cid:durableId="978192677">
    <w:abstractNumId w:val="1"/>
  </w:num>
  <w:num w:numId="16" w16cid:durableId="6700655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41A"/>
    <w:rsid w:val="00024EAA"/>
    <w:rsid w:val="000556BC"/>
    <w:rsid w:val="0007641A"/>
    <w:rsid w:val="00091125"/>
    <w:rsid w:val="000E3408"/>
    <w:rsid w:val="00102751"/>
    <w:rsid w:val="00110FC9"/>
    <w:rsid w:val="001B3EF4"/>
    <w:rsid w:val="00226039"/>
    <w:rsid w:val="00247B6C"/>
    <w:rsid w:val="00254172"/>
    <w:rsid w:val="002874CA"/>
    <w:rsid w:val="00291D78"/>
    <w:rsid w:val="00315FBF"/>
    <w:rsid w:val="00320CAA"/>
    <w:rsid w:val="00322003"/>
    <w:rsid w:val="00332CF4"/>
    <w:rsid w:val="00387B99"/>
    <w:rsid w:val="003C2397"/>
    <w:rsid w:val="004202E4"/>
    <w:rsid w:val="00440CCA"/>
    <w:rsid w:val="00466BD4"/>
    <w:rsid w:val="00476345"/>
    <w:rsid w:val="0048636F"/>
    <w:rsid w:val="004D0E0E"/>
    <w:rsid w:val="004F7305"/>
    <w:rsid w:val="00551F17"/>
    <w:rsid w:val="005A222C"/>
    <w:rsid w:val="005F4A31"/>
    <w:rsid w:val="0069187D"/>
    <w:rsid w:val="006B39FA"/>
    <w:rsid w:val="006F6DB0"/>
    <w:rsid w:val="00701237"/>
    <w:rsid w:val="0072299C"/>
    <w:rsid w:val="00757935"/>
    <w:rsid w:val="00762340"/>
    <w:rsid w:val="007F6824"/>
    <w:rsid w:val="00812C90"/>
    <w:rsid w:val="00813D36"/>
    <w:rsid w:val="008B0837"/>
    <w:rsid w:val="008D1F3F"/>
    <w:rsid w:val="00924443"/>
    <w:rsid w:val="009349B9"/>
    <w:rsid w:val="00980A88"/>
    <w:rsid w:val="00993983"/>
    <w:rsid w:val="009A0781"/>
    <w:rsid w:val="009C48D6"/>
    <w:rsid w:val="00AB78C4"/>
    <w:rsid w:val="00AD797A"/>
    <w:rsid w:val="00B1578E"/>
    <w:rsid w:val="00B473EF"/>
    <w:rsid w:val="00B55EEF"/>
    <w:rsid w:val="00BA0578"/>
    <w:rsid w:val="00BA612C"/>
    <w:rsid w:val="00BB2774"/>
    <w:rsid w:val="00BE4E90"/>
    <w:rsid w:val="00C81D36"/>
    <w:rsid w:val="00C87879"/>
    <w:rsid w:val="00CA24FD"/>
    <w:rsid w:val="00CB11C2"/>
    <w:rsid w:val="00D16866"/>
    <w:rsid w:val="00D21445"/>
    <w:rsid w:val="00DB5033"/>
    <w:rsid w:val="00E026B9"/>
    <w:rsid w:val="00E02A23"/>
    <w:rsid w:val="00EB29AD"/>
    <w:rsid w:val="00EC3D38"/>
    <w:rsid w:val="00EF13B7"/>
    <w:rsid w:val="00EF6FEB"/>
    <w:rsid w:val="00F15988"/>
    <w:rsid w:val="00F331DD"/>
    <w:rsid w:val="00F6507D"/>
    <w:rsid w:val="00FA3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CF489"/>
  <w15:chartTrackingRefBased/>
  <w15:docId w15:val="{F5783840-C38A-45DB-870A-5FE4186A7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774"/>
    <w:pPr>
      <w:ind w:left="720"/>
      <w:contextualSpacing/>
    </w:pPr>
  </w:style>
  <w:style w:type="character" w:styleId="Hyperlink">
    <w:name w:val="Hyperlink"/>
    <w:basedOn w:val="DefaultParagraphFont"/>
    <w:uiPriority w:val="99"/>
    <w:unhideWhenUsed/>
    <w:rsid w:val="00466BD4"/>
    <w:rPr>
      <w:color w:val="0563C1" w:themeColor="hyperlink"/>
      <w:u w:val="single"/>
    </w:rPr>
  </w:style>
  <w:style w:type="character" w:styleId="UnresolvedMention">
    <w:name w:val="Unresolved Mention"/>
    <w:basedOn w:val="DefaultParagraphFont"/>
    <w:uiPriority w:val="99"/>
    <w:semiHidden/>
    <w:unhideWhenUsed/>
    <w:rsid w:val="00466BD4"/>
    <w:rPr>
      <w:color w:val="605E5C"/>
      <w:shd w:val="clear" w:color="auto" w:fill="E1DFDD"/>
    </w:rPr>
  </w:style>
  <w:style w:type="table" w:styleId="TableGrid">
    <w:name w:val="Table Grid"/>
    <w:basedOn w:val="TableNormal"/>
    <w:uiPriority w:val="39"/>
    <w:rsid w:val="00AB78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F4A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73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tinental-tyre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8681</TotalTime>
  <Pages>15</Pages>
  <Words>3962</Words>
  <Characters>22588</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evaristo Freite de Melo</dc:creator>
  <cp:keywords/>
  <dc:description/>
  <cp:lastModifiedBy>evaristo Freite de Melo</cp:lastModifiedBy>
  <cp:revision>39</cp:revision>
  <dcterms:created xsi:type="dcterms:W3CDTF">2023-07-15T16:17:00Z</dcterms:created>
  <dcterms:modified xsi:type="dcterms:W3CDTF">2023-07-30T15:25:00Z</dcterms:modified>
</cp:coreProperties>
</file>