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671037" w14:textId="77777777" w:rsidR="00431F06" w:rsidRPr="001C07D6" w:rsidRDefault="00431F06" w:rsidP="00431F06">
      <w:pPr>
        <w:rPr>
          <w:rFonts w:ascii="Arial" w:hAnsi="Arial" w:cs="Arial"/>
        </w:rPr>
      </w:pPr>
      <w:r w:rsidRPr="001C07D6">
        <w:rPr>
          <w:rFonts w:ascii="Arial" w:hAnsi="Arial" w:cs="Arial"/>
        </w:rPr>
        <w:t xml:space="preserve">Appendix </w:t>
      </w:r>
    </w:p>
    <w:p w14:paraId="13E5EDD1" w14:textId="77777777" w:rsidR="00431F06" w:rsidRPr="001C07D6" w:rsidRDefault="00431F06" w:rsidP="00431F06">
      <w:pPr>
        <w:rPr>
          <w:rFonts w:ascii="Arial" w:hAnsi="Arial" w:cs="Arial"/>
        </w:rPr>
      </w:pPr>
    </w:p>
    <w:p w14:paraId="76E12A9D" w14:textId="77777777" w:rsidR="00431F06" w:rsidRPr="001C07D6" w:rsidRDefault="00431F06" w:rsidP="00431F06">
      <w:pPr>
        <w:rPr>
          <w:rFonts w:ascii="Arial" w:hAnsi="Arial" w:cs="Arial"/>
        </w:rPr>
      </w:pPr>
      <w:r w:rsidRPr="001C07D6">
        <w:rPr>
          <w:rFonts w:ascii="Arial" w:hAnsi="Arial" w:cs="Arial"/>
        </w:rPr>
        <w:t xml:space="preserve">Appendix A </w:t>
      </w:r>
    </w:p>
    <w:p w14:paraId="372CB203" w14:textId="77777777" w:rsidR="00431F06" w:rsidRPr="009C21DD" w:rsidRDefault="00431F06" w:rsidP="00431F06">
      <w:pPr>
        <w:jc w:val="both"/>
        <w:rPr>
          <w:rFonts w:ascii="Arial" w:hAnsi="Arial" w:cs="Arial"/>
        </w:rPr>
      </w:pPr>
      <w:r w:rsidRPr="001C07D6">
        <w:rPr>
          <w:rFonts w:ascii="Arial" w:hAnsi="Arial" w:cs="Arial"/>
        </w:rPr>
        <w:t>OBSERVATION / FIELD NOTES</w:t>
      </w:r>
    </w:p>
    <w:tbl>
      <w:tblPr>
        <w:tblStyle w:val="TableGrid"/>
        <w:tblW w:w="0" w:type="auto"/>
        <w:tblLook w:val="04A0" w:firstRow="1" w:lastRow="0" w:firstColumn="1" w:lastColumn="0" w:noHBand="0" w:noVBand="1"/>
      </w:tblPr>
      <w:tblGrid>
        <w:gridCol w:w="8926"/>
      </w:tblGrid>
      <w:tr w:rsidR="00431F06" w:rsidRPr="0008797B" w14:paraId="10691CD4" w14:textId="77777777" w:rsidTr="00F353E8">
        <w:tc>
          <w:tcPr>
            <w:tcW w:w="8926" w:type="dxa"/>
          </w:tcPr>
          <w:p w14:paraId="48B5E2FF" w14:textId="77777777" w:rsidR="00431F06" w:rsidRPr="0008797B" w:rsidRDefault="00431F06" w:rsidP="00F353E8">
            <w:pPr>
              <w:rPr>
                <w:rFonts w:ascii="Arial" w:hAnsi="Arial" w:cs="Arial"/>
              </w:rPr>
            </w:pPr>
            <w:r w:rsidRPr="0008797B">
              <w:rPr>
                <w:rFonts w:ascii="Arial" w:hAnsi="Arial" w:cs="Arial"/>
              </w:rPr>
              <w:t>Date and time, year group:</w:t>
            </w:r>
          </w:p>
          <w:p w14:paraId="04D23C8A" w14:textId="77777777" w:rsidR="00431F06" w:rsidRPr="0008797B" w:rsidRDefault="00431F06" w:rsidP="00F353E8">
            <w:pPr>
              <w:rPr>
                <w:rFonts w:ascii="Arial" w:hAnsi="Arial" w:cs="Arial"/>
              </w:rPr>
            </w:pPr>
          </w:p>
        </w:tc>
      </w:tr>
      <w:tr w:rsidR="00431F06" w:rsidRPr="0008797B" w14:paraId="36D5D792" w14:textId="77777777" w:rsidTr="00F353E8">
        <w:tc>
          <w:tcPr>
            <w:tcW w:w="8926" w:type="dxa"/>
          </w:tcPr>
          <w:p w14:paraId="2B83A850" w14:textId="77777777" w:rsidR="00431F06" w:rsidRPr="0008797B" w:rsidRDefault="00431F06" w:rsidP="00F353E8">
            <w:pPr>
              <w:rPr>
                <w:rFonts w:ascii="Arial" w:hAnsi="Arial" w:cs="Arial"/>
              </w:rPr>
            </w:pPr>
            <w:r w:rsidRPr="0008797B">
              <w:rPr>
                <w:rFonts w:ascii="Arial" w:hAnsi="Arial" w:cs="Arial"/>
                <w:b/>
                <w:bCs/>
              </w:rPr>
              <w:t>Where and When:</w:t>
            </w:r>
            <w:r w:rsidRPr="0008797B">
              <w:rPr>
                <w:rFonts w:ascii="Arial" w:hAnsi="Arial" w:cs="Arial"/>
              </w:rPr>
              <w:t xml:space="preserve"> Context of the observation – subject/AOLE, general classroom context</w:t>
            </w:r>
          </w:p>
          <w:p w14:paraId="74DCE0D9" w14:textId="77777777" w:rsidR="00431F06" w:rsidRPr="0008797B" w:rsidRDefault="00431F06" w:rsidP="00F353E8">
            <w:pPr>
              <w:rPr>
                <w:rFonts w:ascii="Arial" w:hAnsi="Arial" w:cs="Arial"/>
              </w:rPr>
            </w:pPr>
          </w:p>
          <w:p w14:paraId="58AAD23A" w14:textId="77777777" w:rsidR="00431F06" w:rsidRPr="0008797B" w:rsidRDefault="00431F06" w:rsidP="00F353E8">
            <w:pPr>
              <w:rPr>
                <w:rFonts w:ascii="Arial" w:hAnsi="Arial" w:cs="Arial"/>
              </w:rPr>
            </w:pPr>
            <w:r w:rsidRPr="0008797B">
              <w:rPr>
                <w:rFonts w:ascii="Arial" w:hAnsi="Arial" w:cs="Arial"/>
              </w:rPr>
              <w:t>Observation took place in a school classroom. The classroom had 24 pupils, 10 girls and 14 boys.</w:t>
            </w:r>
          </w:p>
          <w:p w14:paraId="2C4FDC67" w14:textId="77777777" w:rsidR="00431F06" w:rsidRPr="0008797B" w:rsidRDefault="00431F06" w:rsidP="00F353E8">
            <w:pPr>
              <w:rPr>
                <w:rFonts w:ascii="Arial" w:hAnsi="Arial" w:cs="Arial"/>
              </w:rPr>
            </w:pPr>
            <w:r w:rsidRPr="0008797B">
              <w:rPr>
                <w:rFonts w:ascii="Arial" w:hAnsi="Arial" w:cs="Arial"/>
              </w:rPr>
              <w:t xml:space="preserve">The tables are set out in groups of academic ability. There us a little boy at the front of the classroom with a visual </w:t>
            </w:r>
            <w:proofErr w:type="spellStart"/>
            <w:r w:rsidRPr="0008797B">
              <w:rPr>
                <w:rFonts w:ascii="Arial" w:hAnsi="Arial" w:cs="Arial"/>
              </w:rPr>
              <w:t>impairement</w:t>
            </w:r>
            <w:proofErr w:type="spellEnd"/>
            <w:r w:rsidRPr="0008797B">
              <w:rPr>
                <w:rFonts w:ascii="Arial" w:hAnsi="Arial" w:cs="Arial"/>
              </w:rPr>
              <w:t xml:space="preserve">. </w:t>
            </w:r>
          </w:p>
          <w:p w14:paraId="0EC73363" w14:textId="77777777" w:rsidR="00431F06" w:rsidRPr="0008797B" w:rsidRDefault="00431F06" w:rsidP="00F353E8">
            <w:pPr>
              <w:rPr>
                <w:rFonts w:ascii="Arial" w:hAnsi="Arial" w:cs="Arial"/>
              </w:rPr>
            </w:pPr>
            <w:r w:rsidRPr="0008797B">
              <w:rPr>
                <w:rFonts w:ascii="Arial" w:hAnsi="Arial" w:cs="Arial"/>
              </w:rPr>
              <w:t xml:space="preserve">The class are learning about the investigation of a form of </w:t>
            </w:r>
            <w:proofErr w:type="spellStart"/>
            <w:r w:rsidRPr="0008797B">
              <w:rPr>
                <w:rFonts w:ascii="Arial" w:hAnsi="Arial" w:cs="Arial"/>
              </w:rPr>
              <w:t>foodware</w:t>
            </w:r>
            <w:proofErr w:type="spellEnd"/>
            <w:r w:rsidRPr="0008797B">
              <w:rPr>
                <w:rFonts w:ascii="Arial" w:hAnsi="Arial" w:cs="Arial"/>
              </w:rPr>
              <w:t xml:space="preserve">, and writing sentences based around their physical object. The lesson focus is sentence structure and using problem solving and </w:t>
            </w:r>
            <w:proofErr w:type="spellStart"/>
            <w:r w:rsidRPr="0008797B">
              <w:rPr>
                <w:rFonts w:ascii="Arial" w:hAnsi="Arial" w:cs="Arial"/>
              </w:rPr>
              <w:t>innitiative</w:t>
            </w:r>
            <w:proofErr w:type="spellEnd"/>
            <w:r w:rsidRPr="0008797B">
              <w:rPr>
                <w:rFonts w:ascii="Arial" w:hAnsi="Arial" w:cs="Arial"/>
              </w:rPr>
              <w:t xml:space="preserve"> to form </w:t>
            </w:r>
            <w:proofErr w:type="spellStart"/>
            <w:r w:rsidRPr="0008797B">
              <w:rPr>
                <w:rFonts w:ascii="Arial" w:hAnsi="Arial" w:cs="Arial"/>
              </w:rPr>
              <w:t>idead</w:t>
            </w:r>
            <w:proofErr w:type="spellEnd"/>
            <w:r w:rsidRPr="0008797B">
              <w:rPr>
                <w:rFonts w:ascii="Arial" w:hAnsi="Arial" w:cs="Arial"/>
              </w:rPr>
              <w:t xml:space="preserve"> within their table groups. Some tables had a </w:t>
            </w:r>
            <w:proofErr w:type="gramStart"/>
            <w:r w:rsidRPr="0008797B">
              <w:rPr>
                <w:rFonts w:ascii="Arial" w:hAnsi="Arial" w:cs="Arial"/>
              </w:rPr>
              <w:t xml:space="preserve">higher  </w:t>
            </w:r>
            <w:proofErr w:type="spellStart"/>
            <w:r w:rsidRPr="0008797B">
              <w:rPr>
                <w:rFonts w:ascii="Arial" w:hAnsi="Arial" w:cs="Arial"/>
              </w:rPr>
              <w:t>nuber</w:t>
            </w:r>
            <w:proofErr w:type="spellEnd"/>
            <w:proofErr w:type="gramEnd"/>
            <w:r w:rsidRPr="0008797B">
              <w:rPr>
                <w:rFonts w:ascii="Arial" w:hAnsi="Arial" w:cs="Arial"/>
              </w:rPr>
              <w:t xml:space="preserve"> of pupils sitting at than others. It seemed that the session took place just </w:t>
            </w:r>
            <w:proofErr w:type="spellStart"/>
            <w:r w:rsidRPr="0008797B">
              <w:rPr>
                <w:rFonts w:ascii="Arial" w:hAnsi="Arial" w:cs="Arial"/>
              </w:rPr>
              <w:t>beore</w:t>
            </w:r>
            <w:proofErr w:type="spellEnd"/>
            <w:r w:rsidRPr="0008797B">
              <w:rPr>
                <w:rFonts w:ascii="Arial" w:hAnsi="Arial" w:cs="Arial"/>
              </w:rPr>
              <w:t xml:space="preserve"> break time. </w:t>
            </w:r>
          </w:p>
          <w:p w14:paraId="0B0B19E3" w14:textId="77777777" w:rsidR="00431F06" w:rsidRPr="0008797B" w:rsidRDefault="00431F06" w:rsidP="00F353E8">
            <w:pPr>
              <w:rPr>
                <w:rFonts w:ascii="Arial" w:hAnsi="Arial" w:cs="Arial"/>
              </w:rPr>
            </w:pPr>
          </w:p>
          <w:p w14:paraId="43ECC06D" w14:textId="77777777" w:rsidR="00431F06" w:rsidRPr="0008797B" w:rsidRDefault="00431F06" w:rsidP="00F353E8">
            <w:pPr>
              <w:rPr>
                <w:rFonts w:ascii="Arial" w:hAnsi="Arial" w:cs="Arial"/>
              </w:rPr>
            </w:pPr>
          </w:p>
          <w:p w14:paraId="6C9F00D1" w14:textId="77777777" w:rsidR="00431F06" w:rsidRPr="0008797B" w:rsidRDefault="00431F06" w:rsidP="00F353E8">
            <w:pPr>
              <w:rPr>
                <w:rFonts w:ascii="Arial" w:hAnsi="Arial" w:cs="Arial"/>
              </w:rPr>
            </w:pPr>
          </w:p>
          <w:p w14:paraId="2AEF4F5B" w14:textId="77777777" w:rsidR="00431F06" w:rsidRPr="0008797B" w:rsidRDefault="00431F06" w:rsidP="00F353E8">
            <w:pPr>
              <w:rPr>
                <w:rFonts w:ascii="Arial" w:hAnsi="Arial" w:cs="Arial"/>
              </w:rPr>
            </w:pPr>
          </w:p>
          <w:p w14:paraId="39C43299" w14:textId="77777777" w:rsidR="00431F06" w:rsidRPr="0008797B" w:rsidRDefault="00431F06" w:rsidP="00F353E8">
            <w:pPr>
              <w:rPr>
                <w:rFonts w:ascii="Arial" w:hAnsi="Arial" w:cs="Arial"/>
              </w:rPr>
            </w:pPr>
          </w:p>
        </w:tc>
      </w:tr>
      <w:tr w:rsidR="00431F06" w:rsidRPr="0008797B" w14:paraId="77C9D27F" w14:textId="77777777" w:rsidTr="00F353E8">
        <w:tc>
          <w:tcPr>
            <w:tcW w:w="8926" w:type="dxa"/>
          </w:tcPr>
          <w:p w14:paraId="44BBDA86" w14:textId="77777777" w:rsidR="00431F06" w:rsidRPr="0008797B" w:rsidRDefault="00431F06" w:rsidP="00F353E8">
            <w:pPr>
              <w:rPr>
                <w:rFonts w:ascii="Arial" w:hAnsi="Arial" w:cs="Arial"/>
                <w:lang w:val="en-US"/>
              </w:rPr>
            </w:pPr>
            <w:r w:rsidRPr="0008797B">
              <w:rPr>
                <w:rFonts w:ascii="Arial" w:hAnsi="Arial" w:cs="Arial"/>
                <w:b/>
                <w:bCs/>
                <w:lang w:val="en-US"/>
              </w:rPr>
              <w:t xml:space="preserve">What happened: </w:t>
            </w:r>
            <w:r w:rsidRPr="0008797B">
              <w:rPr>
                <w:rFonts w:ascii="Arial" w:hAnsi="Arial" w:cs="Arial"/>
                <w:lang w:val="en-US"/>
              </w:rPr>
              <w:t xml:space="preserve">a detailed description of the critical </w:t>
            </w:r>
            <w:proofErr w:type="gramStart"/>
            <w:r w:rsidRPr="0008797B">
              <w:rPr>
                <w:rFonts w:ascii="Arial" w:hAnsi="Arial" w:cs="Arial"/>
                <w:lang w:val="en-US"/>
              </w:rPr>
              <w:t>incident(</w:t>
            </w:r>
            <w:proofErr w:type="gramEnd"/>
            <w:r w:rsidRPr="0008797B">
              <w:rPr>
                <w:rFonts w:ascii="Arial" w:hAnsi="Arial" w:cs="Arial"/>
                <w:lang w:val="en-US"/>
              </w:rPr>
              <w:t>the more detail the better to refer to in your later work)</w:t>
            </w:r>
          </w:p>
          <w:p w14:paraId="75BB2264" w14:textId="77777777" w:rsidR="00431F06" w:rsidRPr="0008797B" w:rsidRDefault="00431F06" w:rsidP="00F353E8">
            <w:pPr>
              <w:rPr>
                <w:rFonts w:ascii="Arial" w:hAnsi="Arial" w:cs="Arial"/>
                <w:b/>
                <w:bCs/>
              </w:rPr>
            </w:pPr>
          </w:p>
          <w:p w14:paraId="27233CC2" w14:textId="77777777" w:rsidR="00431F06" w:rsidRPr="0008797B" w:rsidRDefault="00431F06" w:rsidP="00F353E8">
            <w:pPr>
              <w:rPr>
                <w:rFonts w:ascii="Arial" w:hAnsi="Arial" w:cs="Arial"/>
              </w:rPr>
            </w:pPr>
            <w:r w:rsidRPr="0008797B">
              <w:rPr>
                <w:rFonts w:ascii="Arial" w:hAnsi="Arial" w:cs="Arial"/>
              </w:rPr>
              <w:t xml:space="preserve">As a lesson starter, the children did whole class discussion on sentence structures that they wrote down on a white board. The teacher would then ask for hands up if they wanted to read their sentence to the class. The pupils were very engaged, and eager to receive the appraisal from the teacher. The teacher kept the whole class engaged through asking one at a time to read out the success criteria, and again the children were eager to get chosen, for the praise. </w:t>
            </w:r>
          </w:p>
          <w:p w14:paraId="0DDE9DA5" w14:textId="77777777" w:rsidR="00431F06" w:rsidRPr="0008797B" w:rsidRDefault="00431F06" w:rsidP="00F353E8">
            <w:pPr>
              <w:rPr>
                <w:rFonts w:ascii="Arial" w:hAnsi="Arial" w:cs="Arial"/>
              </w:rPr>
            </w:pPr>
            <w:r w:rsidRPr="0008797B">
              <w:rPr>
                <w:rFonts w:ascii="Arial" w:hAnsi="Arial" w:cs="Arial"/>
              </w:rPr>
              <w:t xml:space="preserve">A critical incident that stands out to me is the hands up strategy as a form of communication with the teacher. One child (Child A) was sat at the back of the class, on a table of 2 other boys, with nobody sitting next to him. He had his hand raised for the entirety of the lesson introduction with the assumption that he just wanted to answer the teacher’s question. The hands up strategy is used for a range of communication methods such as to answer a question, or to ask a question which could or could not be related to the work. An important factor </w:t>
            </w:r>
            <w:r>
              <w:rPr>
                <w:rFonts w:ascii="Arial" w:hAnsi="Arial" w:cs="Arial"/>
              </w:rPr>
              <w:t>to</w:t>
            </w:r>
            <w:r w:rsidRPr="0008797B">
              <w:rPr>
                <w:rFonts w:ascii="Arial" w:hAnsi="Arial" w:cs="Arial"/>
              </w:rPr>
              <w:t xml:space="preserve"> mention is that the teacher was giving dojo points out the </w:t>
            </w:r>
            <w:r w:rsidRPr="0008797B">
              <w:rPr>
                <w:rFonts w:ascii="Arial" w:hAnsi="Arial" w:cs="Arial"/>
              </w:rPr>
              <w:lastRenderedPageBreak/>
              <w:t xml:space="preserve">children with high engagement in answering questions which is a form of high encouragement for certain behaviours. </w:t>
            </w:r>
          </w:p>
          <w:p w14:paraId="30527B24" w14:textId="77777777" w:rsidR="00431F06" w:rsidRPr="0008797B" w:rsidRDefault="00431F06" w:rsidP="00F353E8">
            <w:pPr>
              <w:rPr>
                <w:rFonts w:ascii="Arial" w:hAnsi="Arial" w:cs="Arial"/>
              </w:rPr>
            </w:pPr>
          </w:p>
          <w:p w14:paraId="674AD065" w14:textId="77777777" w:rsidR="00431F06" w:rsidRPr="0008797B" w:rsidRDefault="00431F06" w:rsidP="00F353E8">
            <w:pPr>
              <w:rPr>
                <w:rFonts w:ascii="Arial" w:hAnsi="Arial" w:cs="Arial"/>
              </w:rPr>
            </w:pPr>
            <w:r w:rsidRPr="0008797B">
              <w:rPr>
                <w:rFonts w:ascii="Arial" w:hAnsi="Arial" w:cs="Arial"/>
              </w:rPr>
              <w:t xml:space="preserve">The task then moved onto table group work, with a physical object. However due to his group peers being the opposite end of the table, Child A had very little interaction with the object. His socialisation with class peers seems poor as he does not seem to be engaging or contributing </w:t>
            </w:r>
            <w:proofErr w:type="gramStart"/>
            <w:r w:rsidRPr="0008797B">
              <w:rPr>
                <w:rFonts w:ascii="Arial" w:hAnsi="Arial" w:cs="Arial"/>
              </w:rPr>
              <w:t>in</w:t>
            </w:r>
            <w:proofErr w:type="gramEnd"/>
            <w:r w:rsidRPr="0008797B">
              <w:rPr>
                <w:rFonts w:ascii="Arial" w:hAnsi="Arial" w:cs="Arial"/>
              </w:rPr>
              <w:t xml:space="preserve"> group discussion. He had his hand raised during the group discussion to ask the teacher for help with his work. This indicated poor relationships with the peers in his group as he could have asked them for help but chose not to. </w:t>
            </w:r>
          </w:p>
          <w:p w14:paraId="3C2994FF" w14:textId="77777777" w:rsidR="00431F06" w:rsidRPr="0008797B" w:rsidRDefault="00431F06" w:rsidP="00F353E8">
            <w:pPr>
              <w:rPr>
                <w:rFonts w:ascii="Arial" w:hAnsi="Arial" w:cs="Arial"/>
                <w:bCs/>
                <w:lang w:val="en-US"/>
              </w:rPr>
            </w:pPr>
          </w:p>
          <w:p w14:paraId="2245E077" w14:textId="77777777" w:rsidR="00431F06" w:rsidRPr="0008797B" w:rsidRDefault="00431F06" w:rsidP="00F353E8">
            <w:pPr>
              <w:rPr>
                <w:rFonts w:ascii="Arial" w:hAnsi="Arial" w:cs="Arial"/>
                <w:bCs/>
                <w:lang w:val="en-US"/>
              </w:rPr>
            </w:pPr>
          </w:p>
          <w:p w14:paraId="6DC1094C" w14:textId="77777777" w:rsidR="00431F06" w:rsidRPr="0008797B" w:rsidRDefault="00431F06" w:rsidP="00F353E8">
            <w:pPr>
              <w:rPr>
                <w:rFonts w:ascii="Arial" w:hAnsi="Arial" w:cs="Arial"/>
                <w:bCs/>
                <w:lang w:val="en-US"/>
              </w:rPr>
            </w:pPr>
          </w:p>
          <w:p w14:paraId="218EA12C" w14:textId="77777777" w:rsidR="00431F06" w:rsidRPr="0008797B" w:rsidRDefault="00431F06" w:rsidP="00F353E8">
            <w:pPr>
              <w:rPr>
                <w:rFonts w:ascii="Arial" w:hAnsi="Arial" w:cs="Arial"/>
              </w:rPr>
            </w:pPr>
          </w:p>
        </w:tc>
      </w:tr>
      <w:tr w:rsidR="00431F06" w:rsidRPr="0008797B" w14:paraId="57DF21EE" w14:textId="77777777" w:rsidTr="00F353E8">
        <w:tc>
          <w:tcPr>
            <w:tcW w:w="8926" w:type="dxa"/>
          </w:tcPr>
          <w:p w14:paraId="149D5736" w14:textId="77777777" w:rsidR="00431F06" w:rsidRPr="0008797B" w:rsidRDefault="00431F06" w:rsidP="00F353E8">
            <w:pPr>
              <w:rPr>
                <w:rFonts w:ascii="Arial" w:hAnsi="Arial" w:cs="Arial"/>
                <w:b/>
              </w:rPr>
            </w:pPr>
            <w:r w:rsidRPr="0008797B">
              <w:rPr>
                <w:rFonts w:ascii="Arial" w:hAnsi="Arial" w:cs="Arial"/>
                <w:b/>
                <w:lang w:val="en-US"/>
              </w:rPr>
              <w:lastRenderedPageBreak/>
              <w:t xml:space="preserve">Areas of possible exploration: </w:t>
            </w:r>
            <w:r w:rsidRPr="0008797B">
              <w:rPr>
                <w:rFonts w:ascii="Arial" w:hAnsi="Arial" w:cs="Arial"/>
                <w:bCs/>
                <w:lang w:val="en-US"/>
              </w:rPr>
              <w:t>what you think could be” under the hood” in these incidents? What avenues of research could you consider?</w:t>
            </w:r>
          </w:p>
          <w:p w14:paraId="73277CDE" w14:textId="77777777" w:rsidR="00431F06" w:rsidRPr="0008797B" w:rsidRDefault="00431F06" w:rsidP="00F353E8">
            <w:pPr>
              <w:rPr>
                <w:rFonts w:ascii="Arial" w:hAnsi="Arial" w:cs="Arial"/>
              </w:rPr>
            </w:pPr>
          </w:p>
          <w:p w14:paraId="4CEE5113" w14:textId="77777777" w:rsidR="00431F06" w:rsidRPr="0008797B" w:rsidRDefault="00431F06" w:rsidP="00F353E8">
            <w:pPr>
              <w:rPr>
                <w:rFonts w:ascii="Arial" w:hAnsi="Arial" w:cs="Arial"/>
              </w:rPr>
            </w:pPr>
            <w:r w:rsidRPr="0008797B">
              <w:rPr>
                <w:rFonts w:ascii="Arial" w:hAnsi="Arial" w:cs="Arial"/>
              </w:rPr>
              <w:t>Hands up as a form of engagement</w:t>
            </w:r>
          </w:p>
          <w:p w14:paraId="6DA92CA0" w14:textId="77777777" w:rsidR="00431F06" w:rsidRPr="0008797B" w:rsidRDefault="00431F06" w:rsidP="00F353E8">
            <w:pPr>
              <w:rPr>
                <w:rFonts w:ascii="Arial" w:hAnsi="Arial" w:cs="Arial"/>
              </w:rPr>
            </w:pPr>
            <w:r w:rsidRPr="0008797B">
              <w:rPr>
                <w:rFonts w:ascii="Arial" w:hAnsi="Arial" w:cs="Arial"/>
              </w:rPr>
              <w:t>Hands up as a form of assessment for learning</w:t>
            </w:r>
          </w:p>
          <w:p w14:paraId="0E21F774" w14:textId="77777777" w:rsidR="00431F06" w:rsidRPr="0008797B" w:rsidRDefault="00431F06" w:rsidP="00F353E8">
            <w:pPr>
              <w:rPr>
                <w:rFonts w:ascii="Arial" w:hAnsi="Arial" w:cs="Arial"/>
              </w:rPr>
            </w:pPr>
            <w:r w:rsidRPr="0008797B">
              <w:rPr>
                <w:rFonts w:ascii="Arial" w:hAnsi="Arial" w:cs="Arial"/>
              </w:rPr>
              <w:t>The theories linked to hands up theory:</w:t>
            </w:r>
          </w:p>
          <w:p w14:paraId="481EE466" w14:textId="77777777" w:rsidR="00431F06" w:rsidRPr="0008797B" w:rsidRDefault="00431F06" w:rsidP="00F353E8">
            <w:pPr>
              <w:rPr>
                <w:rFonts w:ascii="Arial" w:hAnsi="Arial" w:cs="Arial"/>
              </w:rPr>
            </w:pPr>
            <w:r w:rsidRPr="0008797B">
              <w:rPr>
                <w:rFonts w:ascii="Arial" w:hAnsi="Arial" w:cs="Arial"/>
              </w:rPr>
              <w:t xml:space="preserve">Vygotsky - a child’s learning environment </w:t>
            </w:r>
          </w:p>
          <w:p w14:paraId="642CECED" w14:textId="77777777" w:rsidR="00431F06" w:rsidRPr="0008797B" w:rsidRDefault="00431F06" w:rsidP="00F353E8">
            <w:pPr>
              <w:rPr>
                <w:rFonts w:ascii="Arial" w:hAnsi="Arial" w:cs="Arial"/>
              </w:rPr>
            </w:pPr>
            <w:r w:rsidRPr="0008797B">
              <w:rPr>
                <w:rFonts w:ascii="Arial" w:hAnsi="Arial" w:cs="Arial"/>
              </w:rPr>
              <w:t>Classroom management</w:t>
            </w:r>
          </w:p>
          <w:p w14:paraId="2A8A3211" w14:textId="77777777" w:rsidR="00431F06" w:rsidRPr="0008797B" w:rsidRDefault="00431F06" w:rsidP="00F353E8">
            <w:pPr>
              <w:rPr>
                <w:rFonts w:ascii="Arial" w:hAnsi="Arial" w:cs="Arial"/>
              </w:rPr>
            </w:pPr>
            <w:r w:rsidRPr="0008797B">
              <w:rPr>
                <w:rFonts w:ascii="Arial" w:hAnsi="Arial" w:cs="Arial"/>
              </w:rPr>
              <w:t xml:space="preserve">Behaviourist strategies – praise for good behaviour. </w:t>
            </w:r>
          </w:p>
          <w:p w14:paraId="12AF7438" w14:textId="77777777" w:rsidR="00431F06" w:rsidRPr="0008797B" w:rsidRDefault="00431F06" w:rsidP="00F353E8">
            <w:pPr>
              <w:rPr>
                <w:rFonts w:ascii="Arial" w:hAnsi="Arial" w:cs="Arial"/>
              </w:rPr>
            </w:pPr>
          </w:p>
          <w:p w14:paraId="700A4B1A" w14:textId="77777777" w:rsidR="00431F06" w:rsidRPr="0008797B" w:rsidRDefault="00431F06" w:rsidP="00F353E8">
            <w:pPr>
              <w:rPr>
                <w:rFonts w:ascii="Arial" w:hAnsi="Arial" w:cs="Arial"/>
              </w:rPr>
            </w:pPr>
          </w:p>
          <w:p w14:paraId="55F01E94" w14:textId="77777777" w:rsidR="00431F06" w:rsidRPr="0008797B" w:rsidRDefault="00431F06" w:rsidP="00F353E8">
            <w:pPr>
              <w:rPr>
                <w:rFonts w:ascii="Arial" w:hAnsi="Arial" w:cs="Arial"/>
              </w:rPr>
            </w:pPr>
          </w:p>
          <w:p w14:paraId="77D1F099" w14:textId="77777777" w:rsidR="00431F06" w:rsidRPr="0008797B" w:rsidRDefault="00431F06" w:rsidP="00F353E8">
            <w:pPr>
              <w:rPr>
                <w:rFonts w:ascii="Arial" w:hAnsi="Arial" w:cs="Arial"/>
              </w:rPr>
            </w:pPr>
          </w:p>
          <w:p w14:paraId="4C081FCF" w14:textId="77777777" w:rsidR="00431F06" w:rsidRPr="0008797B" w:rsidRDefault="00431F06" w:rsidP="00F353E8">
            <w:pPr>
              <w:rPr>
                <w:rFonts w:ascii="Arial" w:hAnsi="Arial" w:cs="Arial"/>
              </w:rPr>
            </w:pPr>
          </w:p>
          <w:p w14:paraId="6EB91659" w14:textId="77777777" w:rsidR="00431F06" w:rsidRPr="0008797B" w:rsidRDefault="00431F06" w:rsidP="00F353E8">
            <w:pPr>
              <w:rPr>
                <w:rFonts w:ascii="Arial" w:hAnsi="Arial" w:cs="Arial"/>
              </w:rPr>
            </w:pPr>
          </w:p>
          <w:p w14:paraId="4D9B3F7B" w14:textId="77777777" w:rsidR="00431F06" w:rsidRPr="0008797B" w:rsidRDefault="00431F06" w:rsidP="00F353E8">
            <w:pPr>
              <w:rPr>
                <w:rFonts w:ascii="Arial" w:hAnsi="Arial" w:cs="Arial"/>
              </w:rPr>
            </w:pPr>
          </w:p>
        </w:tc>
      </w:tr>
      <w:tr w:rsidR="00431F06" w:rsidRPr="0008797B" w14:paraId="447AA261" w14:textId="77777777" w:rsidTr="00F353E8">
        <w:tc>
          <w:tcPr>
            <w:tcW w:w="8926" w:type="dxa"/>
          </w:tcPr>
          <w:p w14:paraId="262595E8" w14:textId="77777777" w:rsidR="00431F06" w:rsidRPr="0008797B" w:rsidRDefault="00431F06" w:rsidP="00F353E8">
            <w:pPr>
              <w:rPr>
                <w:rFonts w:ascii="Arial" w:hAnsi="Arial" w:cs="Arial"/>
                <w:bCs/>
              </w:rPr>
            </w:pPr>
            <w:r w:rsidRPr="0008797B">
              <w:rPr>
                <w:rFonts w:ascii="Arial" w:hAnsi="Arial" w:cs="Arial"/>
                <w:b/>
                <w:lang w:val="en-US"/>
              </w:rPr>
              <w:t xml:space="preserve">Notes: </w:t>
            </w:r>
            <w:r w:rsidRPr="0008797B">
              <w:rPr>
                <w:rFonts w:ascii="Arial" w:hAnsi="Arial" w:cs="Arial"/>
                <w:bCs/>
                <w:lang w:val="en-US"/>
              </w:rPr>
              <w:t>any details you can note (is it a busy environment, is it after lunch, are there lots of distractions, are directions made explicit - the more you can refer to the better here)</w:t>
            </w:r>
          </w:p>
          <w:p w14:paraId="0AF4B515" w14:textId="77777777" w:rsidR="00431F06" w:rsidRPr="0008797B" w:rsidRDefault="00431F06" w:rsidP="00F353E8">
            <w:pPr>
              <w:rPr>
                <w:rFonts w:ascii="Arial" w:hAnsi="Arial" w:cs="Arial"/>
                <w:bCs/>
              </w:rPr>
            </w:pPr>
          </w:p>
          <w:p w14:paraId="68D3AB43" w14:textId="77777777" w:rsidR="00431F06" w:rsidRPr="0008797B" w:rsidRDefault="00431F06" w:rsidP="00F353E8">
            <w:pPr>
              <w:rPr>
                <w:rFonts w:ascii="Arial" w:hAnsi="Arial" w:cs="Arial"/>
              </w:rPr>
            </w:pPr>
          </w:p>
          <w:p w14:paraId="1B5E11DE" w14:textId="77777777" w:rsidR="00431F06" w:rsidRPr="0008797B" w:rsidRDefault="00431F06" w:rsidP="00F353E8">
            <w:pPr>
              <w:rPr>
                <w:rFonts w:ascii="Arial" w:hAnsi="Arial" w:cs="Arial"/>
              </w:rPr>
            </w:pPr>
          </w:p>
          <w:p w14:paraId="02E0340A" w14:textId="77777777" w:rsidR="00431F06" w:rsidRPr="0008797B" w:rsidRDefault="00431F06" w:rsidP="00F353E8">
            <w:pPr>
              <w:rPr>
                <w:rFonts w:ascii="Arial" w:hAnsi="Arial" w:cs="Arial"/>
              </w:rPr>
            </w:pPr>
          </w:p>
          <w:p w14:paraId="6E39148F" w14:textId="77777777" w:rsidR="00431F06" w:rsidRPr="0008797B" w:rsidRDefault="00431F06" w:rsidP="00F353E8">
            <w:pPr>
              <w:rPr>
                <w:rFonts w:ascii="Arial" w:hAnsi="Arial" w:cs="Arial"/>
              </w:rPr>
            </w:pPr>
          </w:p>
          <w:p w14:paraId="1ED6A33F" w14:textId="77777777" w:rsidR="00431F06" w:rsidRPr="0008797B" w:rsidRDefault="00431F06" w:rsidP="00F353E8">
            <w:pPr>
              <w:rPr>
                <w:rFonts w:ascii="Arial" w:hAnsi="Arial" w:cs="Arial"/>
              </w:rPr>
            </w:pPr>
          </w:p>
          <w:p w14:paraId="2B4164A8" w14:textId="77777777" w:rsidR="00431F06" w:rsidRPr="0008797B" w:rsidRDefault="00431F06" w:rsidP="00F353E8">
            <w:pPr>
              <w:rPr>
                <w:rFonts w:ascii="Arial" w:hAnsi="Arial" w:cs="Arial"/>
              </w:rPr>
            </w:pPr>
          </w:p>
          <w:p w14:paraId="06BF406D" w14:textId="77777777" w:rsidR="00431F06" w:rsidRPr="0008797B" w:rsidRDefault="00431F06" w:rsidP="00F353E8">
            <w:pPr>
              <w:rPr>
                <w:rFonts w:ascii="Arial" w:hAnsi="Arial" w:cs="Arial"/>
              </w:rPr>
            </w:pPr>
          </w:p>
          <w:p w14:paraId="72173C55" w14:textId="77777777" w:rsidR="00431F06" w:rsidRPr="0008797B" w:rsidRDefault="00431F06" w:rsidP="00F353E8">
            <w:pPr>
              <w:rPr>
                <w:rFonts w:ascii="Arial" w:hAnsi="Arial" w:cs="Arial"/>
              </w:rPr>
            </w:pPr>
          </w:p>
          <w:p w14:paraId="00728590" w14:textId="77777777" w:rsidR="00431F06" w:rsidRPr="0008797B" w:rsidRDefault="00431F06" w:rsidP="00F353E8">
            <w:pPr>
              <w:rPr>
                <w:rFonts w:ascii="Arial" w:hAnsi="Arial" w:cs="Arial"/>
              </w:rPr>
            </w:pPr>
          </w:p>
        </w:tc>
      </w:tr>
    </w:tbl>
    <w:p w14:paraId="5C44581E" w14:textId="77777777" w:rsidR="00713A44" w:rsidRDefault="00713A44"/>
    <w:sectPr w:rsidR="00713A44">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890486" w14:textId="77777777" w:rsidR="00883C36" w:rsidRDefault="00883C36" w:rsidP="00431F06">
      <w:pPr>
        <w:spacing w:after="0" w:line="240" w:lineRule="auto"/>
      </w:pPr>
      <w:r>
        <w:separator/>
      </w:r>
    </w:p>
  </w:endnote>
  <w:endnote w:type="continuationSeparator" w:id="0">
    <w:p w14:paraId="14800825" w14:textId="77777777" w:rsidR="00883C36" w:rsidRDefault="00883C36" w:rsidP="00431F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3B281C" w14:textId="77777777" w:rsidR="00883C36" w:rsidRDefault="00883C36" w:rsidP="00431F06">
      <w:pPr>
        <w:spacing w:after="0" w:line="240" w:lineRule="auto"/>
      </w:pPr>
      <w:r>
        <w:separator/>
      </w:r>
    </w:p>
  </w:footnote>
  <w:footnote w:type="continuationSeparator" w:id="0">
    <w:p w14:paraId="32667DC9" w14:textId="77777777" w:rsidR="00883C36" w:rsidRDefault="00883C36" w:rsidP="00431F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FAE23" w14:textId="012AB481" w:rsidR="00431F06" w:rsidRPr="00431F06" w:rsidRDefault="00431F06">
    <w:pPr>
      <w:pStyle w:val="Header"/>
      <w:rPr>
        <w:lang w:val="en-GB"/>
      </w:rPr>
    </w:pPr>
    <w:r>
      <w:rPr>
        <w:lang w:val="en-GB"/>
      </w:rPr>
      <w:t>1900831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F06"/>
    <w:rsid w:val="00431F06"/>
    <w:rsid w:val="005A4FC0"/>
    <w:rsid w:val="00713A44"/>
    <w:rsid w:val="00883C36"/>
    <w:rsid w:val="00AF5F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4ED3464"/>
  <w15:chartTrackingRefBased/>
  <w15:docId w15:val="{11346C14-414E-C941-A12D-006A87CD2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1F06"/>
    <w:pPr>
      <w:spacing w:after="160" w:line="259" w:lineRule="auto"/>
    </w:pPr>
    <w:rPr>
      <w:kern w:val="0"/>
      <w:sz w:val="22"/>
      <w:szCs w:val="2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31F06"/>
    <w:rPr>
      <w:rFonts w:ascii="Calibri" w:eastAsia="Calibri" w:hAnsi="Calibri" w:cs="Times New Roman"/>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31F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1F06"/>
    <w:rPr>
      <w:kern w:val="0"/>
      <w:sz w:val="22"/>
      <w:szCs w:val="22"/>
      <w14:ligatures w14:val="none"/>
    </w:rPr>
  </w:style>
  <w:style w:type="paragraph" w:styleId="Footer">
    <w:name w:val="footer"/>
    <w:basedOn w:val="Normal"/>
    <w:link w:val="FooterChar"/>
    <w:uiPriority w:val="99"/>
    <w:unhideWhenUsed/>
    <w:rsid w:val="00431F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1F06"/>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478</Words>
  <Characters>2728</Characters>
  <Application>Microsoft Office Word</Application>
  <DocSecurity>0</DocSecurity>
  <Lines>22</Lines>
  <Paragraphs>6</Paragraphs>
  <ScaleCrop>false</ScaleCrop>
  <Company/>
  <LinksUpToDate>false</LinksUpToDate>
  <CharactersWithSpaces>3200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Owens (1900831)</dc:creator>
  <cp:keywords/>
  <dc:description/>
  <cp:lastModifiedBy>Amy Owens (1900831)</cp:lastModifiedBy>
  <cp:revision>1</cp:revision>
  <dcterms:created xsi:type="dcterms:W3CDTF">2023-11-04T22:25:00Z</dcterms:created>
  <dcterms:modified xsi:type="dcterms:W3CDTF">2023-11-04T22:26:00Z</dcterms:modified>
</cp:coreProperties>
</file>