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5AB08" w14:textId="77777777" w:rsidR="007420A1" w:rsidRPr="007420A1" w:rsidRDefault="007420A1" w:rsidP="007420A1">
      <w:pPr>
        <w:rPr>
          <w:rFonts w:ascii="Calibri" w:eastAsia="Calibri" w:hAnsi="Calibri" w:cs="Times New Roman"/>
          <w:kern w:val="0"/>
          <w14:ligatures w14:val="none"/>
        </w:rPr>
      </w:pPr>
      <w:bookmarkStart w:id="0" w:name="_Toc70545363"/>
      <w:r w:rsidRPr="007420A1">
        <w:rPr>
          <w:rFonts w:ascii="Arial" w:eastAsia="Calibri" w:hAnsi="Arial" w:cs="Arial"/>
          <w:noProof/>
          <w:kern w:val="0"/>
          <w14:ligatures w14:val="none"/>
        </w:rPr>
        <w:drawing>
          <wp:inline distT="0" distB="0" distL="0" distR="0" wp14:anchorId="67D435EF" wp14:editId="5325F0E8">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237F4783" w14:textId="77777777" w:rsidR="00B44E95" w:rsidRDefault="00B44E95" w:rsidP="007420A1">
      <w:pPr>
        <w:rPr>
          <w:rFonts w:ascii="Arial" w:eastAsia="Calibri" w:hAnsi="Arial" w:cs="Arial"/>
          <w:b/>
          <w:bCs/>
          <w:kern w:val="0"/>
          <w:sz w:val="32"/>
          <w:szCs w:val="32"/>
          <w14:ligatures w14:val="none"/>
        </w:rPr>
      </w:pPr>
    </w:p>
    <w:p w14:paraId="71D5CA35" w14:textId="77777777" w:rsidR="008E7D6C" w:rsidRDefault="008E7D6C" w:rsidP="007420A1">
      <w:pPr>
        <w:rPr>
          <w:rFonts w:ascii="Arial" w:eastAsia="Calibri" w:hAnsi="Arial" w:cs="Arial"/>
          <w:b/>
          <w:bCs/>
          <w:kern w:val="0"/>
          <w:sz w:val="32"/>
          <w:szCs w:val="32"/>
          <w14:ligatures w14:val="none"/>
        </w:rPr>
      </w:pPr>
    </w:p>
    <w:p w14:paraId="0C3AA529" w14:textId="68FBEB50" w:rsidR="007420A1" w:rsidRDefault="007420A1" w:rsidP="007420A1">
      <w:pPr>
        <w:rPr>
          <w:rFonts w:ascii="Arial" w:eastAsia="Calibri" w:hAnsi="Arial" w:cs="Arial"/>
          <w:b/>
          <w:bCs/>
          <w:kern w:val="0"/>
          <w:sz w:val="32"/>
          <w:szCs w:val="32"/>
          <w14:ligatures w14:val="none"/>
        </w:rPr>
      </w:pPr>
      <w:r w:rsidRPr="007420A1">
        <w:rPr>
          <w:rFonts w:ascii="Arial" w:eastAsia="Calibri" w:hAnsi="Arial" w:cs="Arial"/>
          <w:b/>
          <w:bCs/>
          <w:kern w:val="0"/>
          <w:sz w:val="32"/>
          <w:szCs w:val="32"/>
          <w14:ligatures w14:val="none"/>
        </w:rPr>
        <w:t>What Was</w:t>
      </w:r>
      <w:r w:rsidR="003A54BD">
        <w:rPr>
          <w:rFonts w:ascii="Arial" w:eastAsia="Calibri" w:hAnsi="Arial" w:cs="Arial"/>
          <w:b/>
          <w:bCs/>
          <w:kern w:val="0"/>
          <w:sz w:val="32"/>
          <w:szCs w:val="32"/>
          <w14:ligatures w14:val="none"/>
        </w:rPr>
        <w:t xml:space="preserve"> Charles Rennie</w:t>
      </w:r>
      <w:r w:rsidRPr="007420A1">
        <w:rPr>
          <w:rFonts w:ascii="Arial" w:eastAsia="Calibri" w:hAnsi="Arial" w:cs="Arial"/>
          <w:b/>
          <w:bCs/>
          <w:kern w:val="0"/>
          <w:sz w:val="32"/>
          <w:szCs w:val="32"/>
          <w14:ligatures w14:val="none"/>
        </w:rPr>
        <w:t xml:space="preserve"> Mackintosh’s Role in </w:t>
      </w:r>
      <w:r w:rsidR="00733221">
        <w:rPr>
          <w:rFonts w:ascii="Arial" w:eastAsia="Calibri" w:hAnsi="Arial" w:cs="Arial"/>
          <w:b/>
          <w:bCs/>
          <w:kern w:val="0"/>
          <w:sz w:val="32"/>
          <w:szCs w:val="32"/>
          <w14:ligatures w14:val="none"/>
        </w:rPr>
        <w:t>C</w:t>
      </w:r>
      <w:r w:rsidRPr="007420A1">
        <w:rPr>
          <w:rFonts w:ascii="Arial" w:eastAsia="Calibri" w:hAnsi="Arial" w:cs="Arial"/>
          <w:b/>
          <w:bCs/>
          <w:kern w:val="0"/>
          <w:sz w:val="32"/>
          <w:szCs w:val="32"/>
          <w14:ligatures w14:val="none"/>
        </w:rPr>
        <w:t xml:space="preserve">reating </w:t>
      </w:r>
      <w:r w:rsidR="001A7471">
        <w:rPr>
          <w:rFonts w:ascii="Arial" w:eastAsia="Calibri" w:hAnsi="Arial" w:cs="Arial"/>
          <w:b/>
          <w:bCs/>
          <w:kern w:val="0"/>
          <w:sz w:val="32"/>
          <w:szCs w:val="32"/>
          <w14:ligatures w14:val="none"/>
        </w:rPr>
        <w:t>the</w:t>
      </w:r>
      <w:r w:rsidR="00733221">
        <w:rPr>
          <w:rFonts w:ascii="Arial" w:eastAsia="Calibri" w:hAnsi="Arial" w:cs="Arial"/>
          <w:b/>
          <w:bCs/>
          <w:kern w:val="0"/>
          <w:sz w:val="32"/>
          <w:szCs w:val="32"/>
          <w14:ligatures w14:val="none"/>
        </w:rPr>
        <w:t xml:space="preserve"> Concepts</w:t>
      </w:r>
      <w:r w:rsidR="001A7471">
        <w:rPr>
          <w:rFonts w:ascii="Arial" w:eastAsia="Calibri" w:hAnsi="Arial" w:cs="Arial"/>
          <w:b/>
          <w:bCs/>
          <w:kern w:val="0"/>
          <w:sz w:val="32"/>
          <w:szCs w:val="32"/>
          <w14:ligatures w14:val="none"/>
        </w:rPr>
        <w:t xml:space="preserve"> of </w:t>
      </w:r>
      <w:r w:rsidR="00817848">
        <w:rPr>
          <w:rFonts w:ascii="Arial" w:eastAsia="Calibri" w:hAnsi="Arial" w:cs="Arial"/>
          <w:b/>
          <w:bCs/>
          <w:kern w:val="0"/>
          <w:sz w:val="32"/>
          <w:szCs w:val="32"/>
          <w14:ligatures w14:val="none"/>
        </w:rPr>
        <w:t>the</w:t>
      </w:r>
      <w:r w:rsidRPr="007420A1">
        <w:rPr>
          <w:rFonts w:ascii="Arial" w:eastAsia="Calibri" w:hAnsi="Arial" w:cs="Arial"/>
          <w:b/>
          <w:bCs/>
          <w:kern w:val="0"/>
          <w:sz w:val="32"/>
          <w:szCs w:val="32"/>
          <w14:ligatures w14:val="none"/>
        </w:rPr>
        <w:t xml:space="preserve"> ‘House of The Future’</w:t>
      </w:r>
      <w:r w:rsidR="001A7471">
        <w:rPr>
          <w:rFonts w:ascii="Arial" w:eastAsia="Calibri" w:hAnsi="Arial" w:cs="Arial"/>
          <w:b/>
          <w:bCs/>
          <w:kern w:val="0"/>
          <w:sz w:val="32"/>
          <w:szCs w:val="32"/>
          <w14:ligatures w14:val="none"/>
        </w:rPr>
        <w:t>?</w:t>
      </w:r>
    </w:p>
    <w:p w14:paraId="1E430D5F" w14:textId="77777777" w:rsidR="004E4495" w:rsidRPr="007420A1" w:rsidRDefault="004E4495" w:rsidP="007420A1">
      <w:pPr>
        <w:rPr>
          <w:rFonts w:ascii="Arial" w:eastAsia="Calibri" w:hAnsi="Arial" w:cs="Arial"/>
          <w:b/>
          <w:bCs/>
          <w:kern w:val="0"/>
          <w:sz w:val="32"/>
          <w:szCs w:val="32"/>
          <w14:ligatures w14:val="none"/>
        </w:rPr>
      </w:pPr>
    </w:p>
    <w:p w14:paraId="40DEBCC8" w14:textId="77777777" w:rsidR="007420A1" w:rsidRPr="007420A1" w:rsidRDefault="007420A1" w:rsidP="007420A1">
      <w:pPr>
        <w:rPr>
          <w:rFonts w:ascii="Arial" w:eastAsia="Calibri" w:hAnsi="Arial" w:cs="Arial"/>
          <w:kern w:val="0"/>
          <w14:ligatures w14:val="none"/>
        </w:rPr>
      </w:pPr>
    </w:p>
    <w:p w14:paraId="3BFD28E9" w14:textId="77777777" w:rsidR="007420A1" w:rsidRPr="007420A1" w:rsidRDefault="007420A1" w:rsidP="007420A1">
      <w:pPr>
        <w:jc w:val="both"/>
        <w:rPr>
          <w:rFonts w:ascii="Arial" w:eastAsia="Calibri" w:hAnsi="Arial" w:cs="Arial"/>
          <w:kern w:val="0"/>
          <w:sz w:val="24"/>
          <w:szCs w:val="24"/>
          <w14:ligatures w14:val="none"/>
        </w:rPr>
      </w:pPr>
      <w:r w:rsidRPr="007420A1">
        <w:rPr>
          <w:rFonts w:ascii="Arial" w:eastAsia="Calibri" w:hAnsi="Arial" w:cs="Arial"/>
          <w:kern w:val="0"/>
          <w:sz w:val="24"/>
          <w:szCs w:val="24"/>
          <w14:ligatures w14:val="none"/>
        </w:rPr>
        <w:t xml:space="preserve">Swansea School of Architecture, Built and Natural Environment </w:t>
      </w:r>
    </w:p>
    <w:p w14:paraId="7A174DD4" w14:textId="77777777" w:rsidR="007420A1" w:rsidRPr="007420A1" w:rsidRDefault="007420A1" w:rsidP="007420A1">
      <w:pPr>
        <w:jc w:val="both"/>
        <w:rPr>
          <w:rFonts w:ascii="Arial" w:eastAsia="Calibri" w:hAnsi="Arial" w:cs="Arial"/>
          <w:kern w:val="0"/>
          <w:sz w:val="24"/>
          <w:szCs w:val="24"/>
          <w14:ligatures w14:val="none"/>
        </w:rPr>
      </w:pPr>
      <w:r w:rsidRPr="007420A1">
        <w:rPr>
          <w:rFonts w:ascii="Arial" w:eastAsia="Calibri" w:hAnsi="Arial" w:cs="Arial"/>
          <w:kern w:val="0"/>
          <w:sz w:val="24"/>
          <w:szCs w:val="24"/>
          <w14:ligatures w14:val="none"/>
        </w:rPr>
        <w:t xml:space="preserve">Course: BSc Architecture </w:t>
      </w:r>
    </w:p>
    <w:p w14:paraId="6B11C063" w14:textId="77777777" w:rsidR="007420A1" w:rsidRPr="007420A1" w:rsidRDefault="007420A1" w:rsidP="007420A1">
      <w:pPr>
        <w:rPr>
          <w:rFonts w:ascii="Calibri" w:eastAsia="Calibri" w:hAnsi="Calibri" w:cs="Times New Roman"/>
          <w:kern w:val="0"/>
          <w14:ligatures w14:val="none"/>
        </w:rPr>
      </w:pPr>
    </w:p>
    <w:p w14:paraId="230E9844" w14:textId="77777777" w:rsidR="007420A1" w:rsidRPr="007420A1" w:rsidRDefault="007420A1" w:rsidP="007420A1">
      <w:pPr>
        <w:rPr>
          <w:rFonts w:ascii="Calibri" w:eastAsia="Calibri" w:hAnsi="Calibri" w:cs="Times New Roman"/>
          <w:kern w:val="0"/>
          <w14:ligatures w14:val="none"/>
        </w:rPr>
      </w:pPr>
    </w:p>
    <w:p w14:paraId="01F43DC0" w14:textId="77777777" w:rsidR="007420A1" w:rsidRDefault="007420A1" w:rsidP="007420A1">
      <w:pPr>
        <w:rPr>
          <w:rFonts w:ascii="Calibri" w:eastAsia="Calibri" w:hAnsi="Calibri" w:cs="Times New Roman"/>
          <w:kern w:val="0"/>
          <w14:ligatures w14:val="none"/>
        </w:rPr>
      </w:pPr>
    </w:p>
    <w:p w14:paraId="638CC772" w14:textId="77777777" w:rsidR="00012C86" w:rsidRPr="007420A1" w:rsidRDefault="00012C86" w:rsidP="007420A1">
      <w:pPr>
        <w:rPr>
          <w:rFonts w:ascii="Calibri" w:eastAsia="Calibri" w:hAnsi="Calibri" w:cs="Times New Roman"/>
          <w:kern w:val="0"/>
          <w14:ligatures w14:val="none"/>
        </w:rPr>
      </w:pPr>
    </w:p>
    <w:p w14:paraId="11F1A873" w14:textId="77777777" w:rsidR="007420A1" w:rsidRPr="007420A1" w:rsidRDefault="007420A1" w:rsidP="007420A1">
      <w:pPr>
        <w:rPr>
          <w:rFonts w:ascii="Calibri" w:eastAsia="Calibri" w:hAnsi="Calibri" w:cs="Times New Roman"/>
          <w:kern w:val="0"/>
          <w14:ligatures w14:val="none"/>
        </w:rPr>
      </w:pPr>
    </w:p>
    <w:p w14:paraId="7ED7F202" w14:textId="77777777" w:rsidR="007420A1" w:rsidRPr="007420A1" w:rsidRDefault="007420A1" w:rsidP="007420A1">
      <w:pPr>
        <w:rPr>
          <w:rFonts w:ascii="Calibri" w:eastAsia="Calibri" w:hAnsi="Calibri" w:cs="Times New Roman"/>
          <w:kern w:val="0"/>
          <w14:ligatures w14:val="none"/>
        </w:rPr>
      </w:pPr>
    </w:p>
    <w:p w14:paraId="3D6C2A57" w14:textId="77777777" w:rsidR="007420A1" w:rsidRPr="007420A1" w:rsidRDefault="007420A1" w:rsidP="007420A1">
      <w:pPr>
        <w:rPr>
          <w:rFonts w:ascii="Calibri" w:eastAsia="Calibri" w:hAnsi="Calibri" w:cs="Times New Roman"/>
          <w:kern w:val="0"/>
          <w14:ligatures w14:val="none"/>
        </w:rPr>
      </w:pPr>
    </w:p>
    <w:p w14:paraId="3D0EB4D0" w14:textId="77777777" w:rsidR="008E7D6C" w:rsidRPr="007420A1" w:rsidRDefault="008E7D6C" w:rsidP="007420A1">
      <w:pPr>
        <w:rPr>
          <w:rFonts w:ascii="Calibri" w:eastAsia="Calibri" w:hAnsi="Calibri" w:cs="Times New Roman"/>
          <w:kern w:val="0"/>
          <w14:ligatures w14:val="none"/>
        </w:rPr>
      </w:pPr>
    </w:p>
    <w:p w14:paraId="56B75A35" w14:textId="77777777" w:rsidR="007420A1" w:rsidRPr="007420A1" w:rsidRDefault="007420A1" w:rsidP="007420A1">
      <w:pPr>
        <w:rPr>
          <w:rFonts w:ascii="Calibri" w:eastAsia="Calibri" w:hAnsi="Calibri" w:cs="Times New Roman"/>
          <w:kern w:val="0"/>
          <w14:ligatures w14:val="none"/>
        </w:rPr>
      </w:pPr>
    </w:p>
    <w:p w14:paraId="530C8EDA" w14:textId="77777777" w:rsidR="007420A1" w:rsidRPr="007420A1" w:rsidRDefault="007420A1" w:rsidP="007420A1">
      <w:pPr>
        <w:rPr>
          <w:rFonts w:ascii="Calibri" w:eastAsia="Calibri" w:hAnsi="Calibri" w:cs="Times New Roman"/>
          <w:kern w:val="0"/>
          <w14:ligatures w14:val="none"/>
        </w:rPr>
      </w:pPr>
    </w:p>
    <w:p w14:paraId="23D114BE" w14:textId="77777777" w:rsidR="007420A1" w:rsidRPr="007420A1" w:rsidRDefault="007420A1" w:rsidP="007420A1">
      <w:pPr>
        <w:rPr>
          <w:rFonts w:ascii="Calibri" w:eastAsia="Calibri" w:hAnsi="Calibri" w:cs="Times New Roman"/>
          <w:kern w:val="0"/>
          <w14:ligatures w14:val="none"/>
        </w:rPr>
      </w:pPr>
    </w:p>
    <w:p w14:paraId="271584CE" w14:textId="77777777" w:rsidR="007420A1" w:rsidRPr="007420A1" w:rsidRDefault="007420A1" w:rsidP="007420A1">
      <w:pPr>
        <w:rPr>
          <w:rFonts w:ascii="Calibri" w:eastAsia="Calibri" w:hAnsi="Calibri" w:cs="Times New Roman"/>
          <w:kern w:val="0"/>
          <w14:ligatures w14:val="none"/>
        </w:rPr>
      </w:pPr>
    </w:p>
    <w:p w14:paraId="7F94AD1F" w14:textId="77777777" w:rsidR="007420A1" w:rsidRPr="007420A1" w:rsidRDefault="007420A1" w:rsidP="007420A1">
      <w:pPr>
        <w:rPr>
          <w:rFonts w:ascii="Calibri" w:eastAsia="Calibri" w:hAnsi="Calibri" w:cs="Times New Roman"/>
          <w:kern w:val="0"/>
          <w14:ligatures w14:val="none"/>
        </w:rPr>
      </w:pPr>
    </w:p>
    <w:p w14:paraId="10C5550E" w14:textId="3B6A100F" w:rsidR="007420A1" w:rsidRPr="007420A1" w:rsidRDefault="007420A1" w:rsidP="007420A1">
      <w:pPr>
        <w:jc w:val="both"/>
        <w:rPr>
          <w:rFonts w:ascii="Arial" w:eastAsia="Calibri" w:hAnsi="Arial" w:cs="Arial"/>
          <w:kern w:val="0"/>
          <w14:ligatures w14:val="none"/>
        </w:rPr>
      </w:pPr>
      <w:r w:rsidRPr="007420A1">
        <w:rPr>
          <w:rFonts w:ascii="Arial" w:eastAsia="Calibri" w:hAnsi="Arial" w:cs="Arial"/>
          <w:kern w:val="0"/>
          <w14:ligatures w14:val="none"/>
        </w:rPr>
        <w:t>Name: Benjamin Wyndham Steward</w:t>
      </w:r>
      <w:r w:rsidR="00CD25EB">
        <w:rPr>
          <w:rFonts w:ascii="Arial" w:eastAsia="Calibri" w:hAnsi="Arial" w:cs="Arial"/>
          <w:kern w:val="0"/>
          <w14:ligatures w14:val="none"/>
        </w:rPr>
        <w:t>.</w:t>
      </w:r>
    </w:p>
    <w:p w14:paraId="7D5CA431" w14:textId="3364C1C2" w:rsidR="007420A1" w:rsidRPr="007420A1" w:rsidRDefault="007420A1" w:rsidP="007420A1">
      <w:pPr>
        <w:jc w:val="both"/>
        <w:rPr>
          <w:rFonts w:ascii="Arial" w:eastAsia="Calibri" w:hAnsi="Arial" w:cs="Arial"/>
          <w:kern w:val="0"/>
          <w14:ligatures w14:val="none"/>
        </w:rPr>
      </w:pPr>
      <w:r w:rsidRPr="007420A1">
        <w:rPr>
          <w:rFonts w:ascii="Arial" w:eastAsia="Calibri" w:hAnsi="Arial" w:cs="Arial"/>
          <w:kern w:val="0"/>
          <w14:ligatures w14:val="none"/>
        </w:rPr>
        <w:t>Student Number: 2105423</w:t>
      </w:r>
      <w:r w:rsidR="00CD25EB">
        <w:rPr>
          <w:rFonts w:ascii="Arial" w:eastAsia="Calibri" w:hAnsi="Arial" w:cs="Arial"/>
          <w:kern w:val="0"/>
          <w14:ligatures w14:val="none"/>
        </w:rPr>
        <w:t>.</w:t>
      </w:r>
    </w:p>
    <w:p w14:paraId="6613EF26" w14:textId="0B7C1CAD" w:rsidR="007420A1" w:rsidRPr="007420A1" w:rsidRDefault="007420A1" w:rsidP="007420A1">
      <w:pPr>
        <w:jc w:val="both"/>
        <w:rPr>
          <w:rFonts w:ascii="Arial" w:eastAsia="Calibri" w:hAnsi="Arial" w:cs="Arial"/>
          <w:kern w:val="0"/>
          <w14:ligatures w14:val="none"/>
        </w:rPr>
      </w:pPr>
      <w:r w:rsidRPr="007420A1">
        <w:rPr>
          <w:rFonts w:ascii="Arial" w:eastAsia="Calibri" w:hAnsi="Arial" w:cs="Arial"/>
          <w:kern w:val="0"/>
          <w14:ligatures w14:val="none"/>
        </w:rPr>
        <w:t>Module code: M6X01986</w:t>
      </w:r>
      <w:r w:rsidR="00CD25EB">
        <w:rPr>
          <w:rFonts w:ascii="Arial" w:eastAsia="Calibri" w:hAnsi="Arial" w:cs="Arial"/>
          <w:kern w:val="0"/>
          <w14:ligatures w14:val="none"/>
        </w:rPr>
        <w:t>.</w:t>
      </w:r>
      <w:r w:rsidRPr="007420A1">
        <w:rPr>
          <w:rFonts w:ascii="Arial" w:eastAsia="Calibri" w:hAnsi="Arial" w:cs="Arial"/>
          <w:kern w:val="0"/>
          <w14:ligatures w14:val="none"/>
        </w:rPr>
        <w:t xml:space="preserve"> </w:t>
      </w:r>
    </w:p>
    <w:p w14:paraId="25CA6EAE" w14:textId="3D17AD36" w:rsidR="007420A1" w:rsidRPr="007420A1" w:rsidRDefault="007420A1" w:rsidP="007420A1">
      <w:pPr>
        <w:jc w:val="both"/>
        <w:rPr>
          <w:rFonts w:ascii="Arial" w:eastAsia="Calibri" w:hAnsi="Arial" w:cs="Arial"/>
          <w:kern w:val="0"/>
          <w14:ligatures w14:val="none"/>
        </w:rPr>
      </w:pPr>
      <w:r w:rsidRPr="007420A1">
        <w:rPr>
          <w:rFonts w:ascii="Arial" w:eastAsia="Calibri" w:hAnsi="Arial" w:cs="Arial"/>
          <w:kern w:val="0"/>
          <w14:ligatures w14:val="none"/>
        </w:rPr>
        <w:t>Word count</w:t>
      </w:r>
      <w:r w:rsidR="001A7471">
        <w:rPr>
          <w:rFonts w:ascii="Arial" w:eastAsia="Calibri" w:hAnsi="Arial" w:cs="Arial"/>
          <w:kern w:val="0"/>
          <w14:ligatures w14:val="none"/>
        </w:rPr>
        <w:t xml:space="preserve">: </w:t>
      </w:r>
      <w:r w:rsidR="00003137">
        <w:rPr>
          <w:rFonts w:ascii="Arial" w:eastAsia="Calibri" w:hAnsi="Arial" w:cs="Arial"/>
          <w:kern w:val="0"/>
          <w14:ligatures w14:val="none"/>
        </w:rPr>
        <w:t>109</w:t>
      </w:r>
      <w:r w:rsidR="009D0022">
        <w:rPr>
          <w:rFonts w:ascii="Arial" w:eastAsia="Calibri" w:hAnsi="Arial" w:cs="Arial"/>
          <w:kern w:val="0"/>
          <w14:ligatures w14:val="none"/>
        </w:rPr>
        <w:t>8</w:t>
      </w:r>
      <w:r w:rsidR="00003137">
        <w:rPr>
          <w:rFonts w:ascii="Arial" w:eastAsia="Calibri" w:hAnsi="Arial" w:cs="Arial"/>
          <w:kern w:val="0"/>
          <w14:ligatures w14:val="none"/>
        </w:rPr>
        <w:t>9</w:t>
      </w:r>
      <w:r w:rsidR="00CD25EB">
        <w:rPr>
          <w:rFonts w:ascii="Arial" w:eastAsia="Calibri" w:hAnsi="Arial" w:cs="Arial"/>
          <w:kern w:val="0"/>
          <w14:ligatures w14:val="none"/>
        </w:rPr>
        <w:t>.</w:t>
      </w:r>
    </w:p>
    <w:p w14:paraId="6204D5F0" w14:textId="58ECC3E3" w:rsidR="007420A1" w:rsidRPr="007420A1" w:rsidRDefault="007420A1" w:rsidP="007420A1">
      <w:pPr>
        <w:rPr>
          <w:rFonts w:ascii="Arial" w:eastAsia="Calibri" w:hAnsi="Arial" w:cs="Arial"/>
          <w:kern w:val="0"/>
          <w14:ligatures w14:val="none"/>
        </w:rPr>
      </w:pPr>
      <w:r w:rsidRPr="007420A1">
        <w:rPr>
          <w:rFonts w:ascii="Arial" w:eastAsia="Calibri" w:hAnsi="Arial" w:cs="Arial"/>
          <w:kern w:val="0"/>
          <w14:ligatures w14:val="none"/>
        </w:rPr>
        <w:t xml:space="preserve">Date: </w:t>
      </w:r>
      <w:r w:rsidR="00CD25EB">
        <w:rPr>
          <w:rFonts w:ascii="Arial" w:eastAsia="Calibri" w:hAnsi="Arial" w:cs="Arial"/>
          <w:kern w:val="0"/>
          <w14:ligatures w14:val="none"/>
        </w:rPr>
        <w:t>19.04.2024.</w:t>
      </w:r>
    </w:p>
    <w:p w14:paraId="6E903206" w14:textId="77777777" w:rsidR="007420A1" w:rsidRPr="007420A1" w:rsidRDefault="007420A1" w:rsidP="007420A1">
      <w:pPr>
        <w:rPr>
          <w:rFonts w:ascii="Calibri" w:eastAsia="Calibri" w:hAnsi="Calibri" w:cs="Times New Roman"/>
          <w:kern w:val="0"/>
          <w14:ligatures w14:val="none"/>
        </w:rPr>
      </w:pPr>
      <w:r w:rsidRPr="007420A1">
        <w:rPr>
          <w:rFonts w:ascii="Calibri" w:eastAsia="Calibri" w:hAnsi="Calibri" w:cs="Times New Roman"/>
          <w:kern w:val="0"/>
          <w14:ligatures w14:val="none"/>
        </w:rPr>
        <w:br w:type="page"/>
      </w:r>
    </w:p>
    <w:p w14:paraId="2CDC0837" w14:textId="77777777" w:rsidR="007420A1" w:rsidRPr="007420A1" w:rsidRDefault="007420A1" w:rsidP="007420A1">
      <w:pPr>
        <w:rPr>
          <w:rFonts w:ascii="Calibri" w:eastAsia="Calibri" w:hAnsi="Calibri" w:cs="Times New Roman"/>
          <w:kern w:val="0"/>
          <w14:ligatures w14:val="none"/>
        </w:rPr>
      </w:pPr>
      <w:r w:rsidRPr="007420A1">
        <w:rPr>
          <w:rFonts w:ascii="Calibri" w:eastAsia="Calibri" w:hAnsi="Calibri" w:cs="Times New Roman"/>
          <w:noProof/>
          <w:kern w:val="0"/>
          <w:lang w:eastAsia="en-GB"/>
          <w14:ligatures w14:val="none"/>
        </w:rPr>
        <w:lastRenderedPageBreak/>
        <w:drawing>
          <wp:inline distT="0" distB="0" distL="0" distR="0" wp14:anchorId="7197E160" wp14:editId="6AAE0BB2">
            <wp:extent cx="1657350" cy="638175"/>
            <wp:effectExtent l="0" t="0" r="0" b="0"/>
            <wp:docPr id="20" name="Picture 2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1033FF86" w14:textId="77777777" w:rsidR="007420A1" w:rsidRPr="007420A1" w:rsidRDefault="007420A1" w:rsidP="007420A1">
      <w:pPr>
        <w:rPr>
          <w:rFonts w:ascii="Arial" w:eastAsia="Calibri" w:hAnsi="Arial" w:cs="Arial"/>
          <w:kern w:val="0"/>
          <w14:ligatures w14:val="none"/>
        </w:rPr>
      </w:pPr>
    </w:p>
    <w:p w14:paraId="35DE6D7B" w14:textId="77777777" w:rsidR="007420A1" w:rsidRPr="007420A1" w:rsidRDefault="007420A1" w:rsidP="007420A1">
      <w:pPr>
        <w:rPr>
          <w:rFonts w:ascii="Arial" w:eastAsia="Calibri" w:hAnsi="Arial" w:cs="Arial"/>
          <w:kern w:val="0"/>
          <w14:ligatures w14:val="none"/>
        </w:rPr>
      </w:pPr>
    </w:p>
    <w:p w14:paraId="311ACB32" w14:textId="77777777" w:rsidR="007420A1" w:rsidRPr="007420A1" w:rsidRDefault="007420A1" w:rsidP="007420A1">
      <w:pPr>
        <w:rPr>
          <w:rFonts w:ascii="Arial" w:eastAsia="Calibri" w:hAnsi="Arial" w:cs="Arial"/>
          <w:b/>
          <w:kern w:val="0"/>
          <w14:ligatures w14:val="none"/>
        </w:rPr>
      </w:pPr>
      <w:r w:rsidRPr="007420A1">
        <w:rPr>
          <w:rFonts w:ascii="Arial" w:eastAsia="Calibri" w:hAnsi="Arial" w:cs="Arial"/>
          <w:b/>
          <w:kern w:val="0"/>
          <w14:ligatures w14:val="none"/>
        </w:rPr>
        <w:t>Author’s Declaration</w:t>
      </w:r>
    </w:p>
    <w:p w14:paraId="6BF209E3" w14:textId="77777777" w:rsidR="007420A1" w:rsidRPr="007420A1" w:rsidRDefault="007420A1" w:rsidP="007420A1">
      <w:pPr>
        <w:rPr>
          <w:rFonts w:ascii="Arial" w:eastAsia="Calibri" w:hAnsi="Arial" w:cs="Arial"/>
          <w:kern w:val="0"/>
          <w14:ligatures w14:val="none"/>
        </w:rPr>
      </w:pPr>
      <w:r w:rsidRPr="007420A1">
        <w:rPr>
          <w:rFonts w:ascii="Arial" w:eastAsia="Calibri" w:hAnsi="Arial" w:cs="Arial"/>
          <w:kern w:val="0"/>
          <w14:ligatures w14:val="none"/>
        </w:rPr>
        <w:t xml:space="preserve">I declare that the work in this dissertation was carried out in accordance with the regulations of the University of Wales, Trinity Saint David.  The work is original except </w:t>
      </w:r>
      <w:proofErr w:type="gramStart"/>
      <w:r w:rsidRPr="007420A1">
        <w:rPr>
          <w:rFonts w:ascii="Arial" w:eastAsia="Calibri" w:hAnsi="Arial" w:cs="Arial"/>
          <w:kern w:val="0"/>
          <w14:ligatures w14:val="none"/>
        </w:rPr>
        <w:t>where</w:t>
      </w:r>
      <w:proofErr w:type="gramEnd"/>
      <w:r w:rsidRPr="007420A1">
        <w:rPr>
          <w:rFonts w:ascii="Arial" w:eastAsia="Calibri" w:hAnsi="Arial" w:cs="Arial"/>
          <w:kern w:val="0"/>
          <w14:ligatures w14:val="none"/>
        </w:rPr>
        <w:t xml:space="preserve"> indicated by special references in the text and no part of the dissertation has been submitted for any other degree.</w:t>
      </w:r>
    </w:p>
    <w:p w14:paraId="3F7249AB" w14:textId="77777777" w:rsidR="007420A1" w:rsidRPr="007420A1" w:rsidRDefault="007420A1" w:rsidP="007420A1">
      <w:pPr>
        <w:rPr>
          <w:rFonts w:ascii="Arial" w:eastAsia="Calibri" w:hAnsi="Arial" w:cs="Arial"/>
          <w:kern w:val="0"/>
          <w14:ligatures w14:val="none"/>
        </w:rPr>
      </w:pPr>
      <w:r w:rsidRPr="007420A1">
        <w:rPr>
          <w:rFonts w:ascii="Arial" w:eastAsia="Calibri" w:hAnsi="Arial" w:cs="Arial"/>
          <w:kern w:val="0"/>
          <w14:ligatures w14:val="none"/>
        </w:rPr>
        <w:t>Any views expressed in the dissertation are those of the author and in no way represent those of the University of Wales, Trinity Saint David.</w:t>
      </w:r>
    </w:p>
    <w:p w14:paraId="1E80F6DF" w14:textId="77777777" w:rsidR="007420A1" w:rsidRPr="007420A1" w:rsidRDefault="007420A1" w:rsidP="007420A1">
      <w:pPr>
        <w:rPr>
          <w:rFonts w:ascii="Arial" w:eastAsia="Calibri" w:hAnsi="Arial" w:cs="Arial"/>
          <w:kern w:val="0"/>
          <w14:ligatures w14:val="none"/>
        </w:rPr>
      </w:pPr>
      <w:r w:rsidRPr="007420A1">
        <w:rPr>
          <w:rFonts w:ascii="Arial" w:eastAsia="Calibri" w:hAnsi="Arial" w:cs="Arial"/>
          <w:kern w:val="0"/>
          <w14:ligatures w14:val="none"/>
        </w:rPr>
        <w:t>The dissertation has not been presented to any other University for examination either in the United Kingdom or overseas.</w:t>
      </w:r>
    </w:p>
    <w:p w14:paraId="548B8301" w14:textId="77777777" w:rsidR="007420A1" w:rsidRPr="007420A1" w:rsidRDefault="007420A1" w:rsidP="007420A1">
      <w:pPr>
        <w:rPr>
          <w:rFonts w:ascii="Arial" w:eastAsia="Calibri" w:hAnsi="Arial" w:cs="Arial"/>
          <w:kern w:val="0"/>
          <w14:ligatures w14:val="none"/>
        </w:rPr>
      </w:pPr>
      <w:r w:rsidRPr="007420A1">
        <w:rPr>
          <w:rFonts w:ascii="Arial" w:eastAsia="Calibri" w:hAnsi="Arial" w:cs="Arial"/>
          <w:kern w:val="0"/>
          <w14:ligatures w14:val="none"/>
        </w:rPr>
        <w:t>I hereby give permission for my work, if accepted, to be available for photocopying and inter-library loan, and for the title and summary to be made available to outside organisations.</w:t>
      </w:r>
    </w:p>
    <w:p w14:paraId="072DADD6" w14:textId="77777777" w:rsidR="007420A1" w:rsidRPr="007420A1" w:rsidRDefault="007420A1" w:rsidP="007420A1">
      <w:pPr>
        <w:rPr>
          <w:rFonts w:ascii="Calibri" w:eastAsia="Calibri" w:hAnsi="Calibri" w:cs="Times New Roman"/>
          <w:kern w:val="0"/>
          <w14:ligatures w14:val="none"/>
        </w:rPr>
      </w:pPr>
    </w:p>
    <w:p w14:paraId="7E729081" w14:textId="2A8C3815" w:rsidR="007420A1" w:rsidRPr="007420A1" w:rsidRDefault="007420A1" w:rsidP="007420A1">
      <w:pPr>
        <w:rPr>
          <w:rFonts w:ascii="Calibri" w:eastAsia="Calibri" w:hAnsi="Calibri" w:cs="Times New Roman"/>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420A1" w:rsidRPr="007420A1" w14:paraId="115F57F2" w14:textId="77777777" w:rsidTr="00F92BA2">
        <w:tc>
          <w:tcPr>
            <w:tcW w:w="4508" w:type="dxa"/>
          </w:tcPr>
          <w:p w14:paraId="0C1E93B0" w14:textId="7EFE74EF" w:rsidR="007420A1" w:rsidRPr="007420A1" w:rsidRDefault="007420A1" w:rsidP="007420A1">
            <w:pPr>
              <w:rPr>
                <w:rFonts w:ascii="Arial" w:eastAsia="Calibri" w:hAnsi="Arial" w:cs="Arial"/>
              </w:rPr>
            </w:pPr>
            <w:r w:rsidRPr="007420A1">
              <w:rPr>
                <w:rFonts w:ascii="Arial" w:eastAsia="Calibri" w:hAnsi="Arial" w:cs="Arial"/>
              </w:rPr>
              <w:t xml:space="preserve">Signed: </w:t>
            </w:r>
            <w:r w:rsidR="00F447C3">
              <w:rPr>
                <w:rFonts w:ascii="Arial" w:eastAsia="Calibri" w:hAnsi="Arial" w:cs="Arial"/>
              </w:rPr>
              <w:t xml:space="preserve">        </w:t>
            </w:r>
          </w:p>
          <w:p w14:paraId="0C146CEE" w14:textId="4137607D" w:rsidR="007420A1" w:rsidRPr="007420A1" w:rsidRDefault="007420A1" w:rsidP="007420A1">
            <w:pPr>
              <w:rPr>
                <w:rFonts w:ascii="Arial" w:eastAsia="Calibri" w:hAnsi="Arial" w:cs="Arial"/>
              </w:rPr>
            </w:pPr>
          </w:p>
          <w:p w14:paraId="06A39D76" w14:textId="77777777" w:rsidR="007420A1" w:rsidRPr="007420A1" w:rsidRDefault="007420A1" w:rsidP="007420A1">
            <w:pPr>
              <w:rPr>
                <w:rFonts w:ascii="Arial" w:eastAsia="Calibri" w:hAnsi="Arial" w:cs="Arial"/>
              </w:rPr>
            </w:pPr>
          </w:p>
          <w:p w14:paraId="4DDC77C8" w14:textId="77777777" w:rsidR="007420A1" w:rsidRPr="007420A1" w:rsidRDefault="007420A1" w:rsidP="007420A1">
            <w:pPr>
              <w:rPr>
                <w:rFonts w:ascii="Arial" w:eastAsia="Calibri" w:hAnsi="Arial" w:cs="Arial"/>
              </w:rPr>
            </w:pPr>
          </w:p>
          <w:p w14:paraId="1DEC0B2D" w14:textId="77777777" w:rsidR="007420A1" w:rsidRPr="007420A1" w:rsidRDefault="007420A1" w:rsidP="007420A1">
            <w:pPr>
              <w:rPr>
                <w:rFonts w:ascii="Arial" w:eastAsia="Calibri" w:hAnsi="Arial" w:cs="Arial"/>
              </w:rPr>
            </w:pPr>
          </w:p>
          <w:p w14:paraId="037576D2" w14:textId="77777777" w:rsidR="007420A1" w:rsidRPr="007420A1" w:rsidRDefault="007420A1" w:rsidP="007420A1">
            <w:pPr>
              <w:rPr>
                <w:rFonts w:ascii="Arial" w:eastAsia="Calibri" w:hAnsi="Arial" w:cs="Arial"/>
              </w:rPr>
            </w:pPr>
          </w:p>
          <w:p w14:paraId="4C5C15FA" w14:textId="77777777" w:rsidR="007420A1" w:rsidRPr="007420A1" w:rsidRDefault="007420A1" w:rsidP="007420A1">
            <w:pPr>
              <w:rPr>
                <w:rFonts w:ascii="Arial" w:eastAsia="Calibri" w:hAnsi="Arial" w:cs="Arial"/>
              </w:rPr>
            </w:pPr>
          </w:p>
        </w:tc>
        <w:tc>
          <w:tcPr>
            <w:tcW w:w="4508" w:type="dxa"/>
          </w:tcPr>
          <w:p w14:paraId="03C400CD" w14:textId="3EB5709E" w:rsidR="007420A1" w:rsidRPr="007420A1" w:rsidRDefault="00F447C3" w:rsidP="007420A1">
            <w:pPr>
              <w:rPr>
                <w:rFonts w:ascii="Arial" w:eastAsia="Calibri" w:hAnsi="Arial" w:cs="Arial"/>
              </w:rPr>
            </w:pPr>
            <w:r>
              <w:rPr>
                <w:noProof/>
              </w:rPr>
              <w:drawing>
                <wp:inline distT="0" distB="0" distL="0" distR="0" wp14:anchorId="51AE2EFF" wp14:editId="224DBF0F">
                  <wp:extent cx="2565319" cy="656272"/>
                  <wp:effectExtent l="0" t="0" r="6985" b="0"/>
                  <wp:docPr id="202950033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30219" name="Picture 1" descr="A screen shot of a computer&#10;&#10;Description automatically generated"/>
                          <pic:cNvPicPr/>
                        </pic:nvPicPr>
                        <pic:blipFill rotWithShape="1">
                          <a:blip r:embed="rId9"/>
                          <a:srcRect l="31782" t="47066" r="52897" b="44135"/>
                          <a:stretch/>
                        </pic:blipFill>
                        <pic:spPr bwMode="auto">
                          <a:xfrm>
                            <a:off x="0" y="0"/>
                            <a:ext cx="2657724" cy="679911"/>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26118936" w14:textId="77777777" w:rsidTr="00F92BA2">
        <w:tc>
          <w:tcPr>
            <w:tcW w:w="4508" w:type="dxa"/>
          </w:tcPr>
          <w:p w14:paraId="11BD9D7B" w14:textId="77777777" w:rsidR="007420A1" w:rsidRPr="007420A1" w:rsidRDefault="007420A1" w:rsidP="007420A1">
            <w:pPr>
              <w:rPr>
                <w:rFonts w:ascii="Arial" w:eastAsia="Calibri" w:hAnsi="Arial" w:cs="Arial"/>
              </w:rPr>
            </w:pPr>
            <w:r w:rsidRPr="007420A1">
              <w:rPr>
                <w:rFonts w:ascii="Arial" w:eastAsia="Calibri" w:hAnsi="Arial" w:cs="Arial"/>
              </w:rPr>
              <w:t>Date:</w:t>
            </w:r>
          </w:p>
        </w:tc>
        <w:tc>
          <w:tcPr>
            <w:tcW w:w="4508" w:type="dxa"/>
          </w:tcPr>
          <w:p w14:paraId="324F44DC" w14:textId="255728AB" w:rsidR="007420A1" w:rsidRPr="007420A1" w:rsidRDefault="00F447C3" w:rsidP="007420A1">
            <w:pPr>
              <w:rPr>
                <w:rFonts w:ascii="Arial" w:eastAsia="Calibri" w:hAnsi="Arial" w:cs="Arial"/>
              </w:rPr>
            </w:pPr>
            <w:r>
              <w:rPr>
                <w:noProof/>
              </w:rPr>
              <w:drawing>
                <wp:inline distT="0" distB="0" distL="0" distR="0" wp14:anchorId="1BBFE710" wp14:editId="67650A76">
                  <wp:extent cx="2605402" cy="489585"/>
                  <wp:effectExtent l="0" t="0" r="5080" b="5715"/>
                  <wp:docPr id="63705712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30219" name="Picture 1" descr="A screen shot of a computer&#10;&#10;Description automatically generated"/>
                          <pic:cNvPicPr/>
                        </pic:nvPicPr>
                        <pic:blipFill rotWithShape="1">
                          <a:blip r:embed="rId9"/>
                          <a:srcRect l="36303" t="54123" r="48149" b="36448"/>
                          <a:stretch/>
                        </pic:blipFill>
                        <pic:spPr bwMode="auto">
                          <a:xfrm>
                            <a:off x="0" y="0"/>
                            <a:ext cx="2634783" cy="495106"/>
                          </a:xfrm>
                          <a:prstGeom prst="rect">
                            <a:avLst/>
                          </a:prstGeom>
                          <a:ln>
                            <a:noFill/>
                          </a:ln>
                          <a:extLst>
                            <a:ext uri="{53640926-AAD7-44D8-BBD7-CCE9431645EC}">
                              <a14:shadowObscured xmlns:a14="http://schemas.microsoft.com/office/drawing/2010/main"/>
                            </a:ext>
                          </a:extLst>
                        </pic:spPr>
                      </pic:pic>
                    </a:graphicData>
                  </a:graphic>
                </wp:inline>
              </w:drawing>
            </w:r>
          </w:p>
        </w:tc>
      </w:tr>
    </w:tbl>
    <w:p w14:paraId="09C99591" w14:textId="77777777" w:rsidR="007420A1" w:rsidRPr="007420A1" w:rsidRDefault="007420A1" w:rsidP="007420A1">
      <w:pPr>
        <w:rPr>
          <w:rFonts w:ascii="Calibri" w:eastAsia="Calibri" w:hAnsi="Calibri" w:cs="Times New Roman"/>
          <w:kern w:val="0"/>
          <w14:ligatures w14:val="none"/>
        </w:rPr>
      </w:pPr>
    </w:p>
    <w:p w14:paraId="157B90F4" w14:textId="77777777" w:rsidR="007420A1" w:rsidRPr="007420A1" w:rsidRDefault="007420A1" w:rsidP="007420A1">
      <w:pPr>
        <w:rPr>
          <w:rFonts w:ascii="Calibri Light" w:eastAsia="Times New Roman" w:hAnsi="Calibri Light" w:cs="Times New Roman"/>
          <w:kern w:val="0"/>
          <w:sz w:val="28"/>
          <w:szCs w:val="28"/>
          <w14:ligatures w14:val="none"/>
        </w:rPr>
      </w:pPr>
    </w:p>
    <w:p w14:paraId="407499BC" w14:textId="7FE91EF0" w:rsidR="007420A1" w:rsidRPr="007420A1" w:rsidRDefault="007420A1" w:rsidP="007420A1">
      <w:pPr>
        <w:rPr>
          <w:rFonts w:ascii="Calibri Light" w:eastAsia="Times New Roman" w:hAnsi="Calibri Light" w:cs="Times New Roman"/>
          <w:kern w:val="0"/>
          <w:sz w:val="28"/>
          <w:szCs w:val="28"/>
          <w14:ligatures w14:val="none"/>
        </w:rPr>
      </w:pPr>
      <w:r w:rsidRPr="007420A1">
        <w:rPr>
          <w:rFonts w:ascii="Calibri Light" w:eastAsia="Times New Roman" w:hAnsi="Calibri Light" w:cs="Times New Roman"/>
          <w:kern w:val="0"/>
          <w:sz w:val="28"/>
          <w:szCs w:val="28"/>
          <w14:ligatures w14:val="none"/>
        </w:rPr>
        <w:br w:type="page"/>
      </w:r>
    </w:p>
    <w:p w14:paraId="543AAADF" w14:textId="77777777" w:rsidR="007420A1" w:rsidRPr="007420A1" w:rsidRDefault="007420A1" w:rsidP="007420A1">
      <w:pPr>
        <w:rPr>
          <w:rFonts w:ascii="Calibri" w:eastAsia="Calibri" w:hAnsi="Calibri" w:cs="Times New Roman"/>
          <w:kern w:val="0"/>
          <w14:ligatures w14:val="none"/>
        </w:rPr>
      </w:pPr>
      <w:r w:rsidRPr="007420A1">
        <w:rPr>
          <w:rFonts w:ascii="Calibri" w:eastAsia="Calibri" w:hAnsi="Calibri" w:cs="Times New Roman"/>
          <w:noProof/>
          <w:kern w:val="0"/>
          <w:lang w:eastAsia="en-GB"/>
          <w14:ligatures w14:val="none"/>
        </w:rPr>
        <w:lastRenderedPageBreak/>
        <w:drawing>
          <wp:inline distT="0" distB="0" distL="0" distR="0" wp14:anchorId="32039431" wp14:editId="4E58DE30">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69BA043A" w14:textId="77777777" w:rsidR="007420A1" w:rsidRPr="007420A1" w:rsidRDefault="007420A1" w:rsidP="007420A1">
      <w:pPr>
        <w:rPr>
          <w:rFonts w:ascii="Calibri" w:eastAsia="Calibri" w:hAnsi="Calibri" w:cs="Times New Roman"/>
          <w:kern w:val="0"/>
          <w14:ligatures w14:val="none"/>
        </w:rPr>
      </w:pPr>
    </w:p>
    <w:p w14:paraId="20410F65" w14:textId="77777777" w:rsidR="007420A1" w:rsidRPr="007420A1" w:rsidRDefault="007420A1" w:rsidP="007420A1">
      <w:pPr>
        <w:rPr>
          <w:rFonts w:ascii="Calibri" w:eastAsia="Calibri" w:hAnsi="Calibri" w:cs="Times New Roman"/>
          <w:kern w:val="0"/>
          <w14:ligatures w14:val="none"/>
        </w:rPr>
      </w:pPr>
    </w:p>
    <w:p w14:paraId="7AF865DD" w14:textId="77777777" w:rsidR="007420A1" w:rsidRPr="007420A1" w:rsidRDefault="007420A1" w:rsidP="007420A1">
      <w:pPr>
        <w:spacing w:after="0" w:line="240" w:lineRule="auto"/>
        <w:rPr>
          <w:rFonts w:ascii="Arial" w:eastAsia="Calibri" w:hAnsi="Arial" w:cs="Arial"/>
          <w:b/>
          <w:bCs/>
          <w:kern w:val="0"/>
          <w14:ligatures w14:val="none"/>
        </w:rPr>
      </w:pPr>
      <w:r w:rsidRPr="007420A1">
        <w:rPr>
          <w:rFonts w:ascii="Arial" w:eastAsia="Calibri" w:hAnsi="Arial" w:cs="Arial"/>
          <w:b/>
          <w:bCs/>
          <w:kern w:val="0"/>
          <w14:ligatures w14:val="none"/>
        </w:rPr>
        <w:t>Copyright statement</w:t>
      </w:r>
    </w:p>
    <w:p w14:paraId="2668B6C3" w14:textId="77777777" w:rsidR="007420A1" w:rsidRPr="007420A1" w:rsidRDefault="007420A1" w:rsidP="007420A1">
      <w:pPr>
        <w:spacing w:after="0" w:line="240" w:lineRule="auto"/>
        <w:rPr>
          <w:rFonts w:ascii="Arial" w:eastAsia="Calibri" w:hAnsi="Arial" w:cs="Arial"/>
          <w:kern w:val="0"/>
          <w14:ligatures w14:val="none"/>
        </w:rPr>
      </w:pPr>
    </w:p>
    <w:p w14:paraId="1A382AD6" w14:textId="77777777" w:rsidR="007420A1" w:rsidRPr="007420A1" w:rsidRDefault="007420A1" w:rsidP="007420A1">
      <w:pPr>
        <w:spacing w:after="0" w:line="276" w:lineRule="auto"/>
        <w:rPr>
          <w:rFonts w:ascii="Arial" w:eastAsia="Calibri" w:hAnsi="Arial" w:cs="Arial"/>
          <w:kern w:val="0"/>
          <w14:ligatures w14:val="none"/>
        </w:rPr>
      </w:pPr>
      <w:r w:rsidRPr="007420A1">
        <w:rPr>
          <w:rFonts w:ascii="Arial" w:eastAsia="Calibri" w:hAnsi="Arial" w:cs="Arial"/>
          <w:kern w:val="0"/>
          <w14:ligatures w14:val="none"/>
        </w:rPr>
        <w:t>The copyright of this dissertation rests with the University of Wales, Trinity Saint David.  No information derived from this dissertation shall be published without the prior written consent of the University.</w:t>
      </w:r>
    </w:p>
    <w:p w14:paraId="77D01EF8" w14:textId="77777777" w:rsidR="007420A1" w:rsidRPr="007420A1" w:rsidRDefault="007420A1" w:rsidP="007420A1">
      <w:pPr>
        <w:spacing w:after="0" w:line="276" w:lineRule="auto"/>
        <w:rPr>
          <w:rFonts w:ascii="Arial" w:eastAsia="Calibri" w:hAnsi="Arial" w:cs="Arial"/>
          <w:kern w:val="0"/>
          <w14:ligatures w14:val="none"/>
        </w:rPr>
      </w:pPr>
    </w:p>
    <w:p w14:paraId="0640F806" w14:textId="77777777" w:rsidR="007420A1" w:rsidRPr="007420A1" w:rsidRDefault="007420A1" w:rsidP="007420A1">
      <w:pPr>
        <w:spacing w:after="0" w:line="276" w:lineRule="auto"/>
        <w:rPr>
          <w:rFonts w:ascii="Calibri" w:eastAsia="Calibri" w:hAnsi="Calibri" w:cs="Times New Roman"/>
          <w:kern w:val="0"/>
          <w14:ligatures w14:val="none"/>
        </w:rPr>
      </w:pPr>
    </w:p>
    <w:p w14:paraId="0577AF43" w14:textId="77777777" w:rsidR="007420A1" w:rsidRPr="007420A1" w:rsidRDefault="007420A1" w:rsidP="007420A1">
      <w:pPr>
        <w:spacing w:after="0" w:line="276" w:lineRule="auto"/>
        <w:rPr>
          <w:rFonts w:ascii="Calibri" w:eastAsia="Calibri" w:hAnsi="Calibri" w:cs="Times New Roman"/>
          <w:kern w:val="0"/>
          <w14:ligatures w14:val="none"/>
        </w:rPr>
      </w:pPr>
    </w:p>
    <w:p w14:paraId="5B8B4FD7" w14:textId="77777777" w:rsidR="007420A1" w:rsidRPr="007420A1" w:rsidRDefault="007420A1" w:rsidP="007420A1">
      <w:pPr>
        <w:spacing w:after="0" w:line="276" w:lineRule="auto"/>
        <w:rPr>
          <w:rFonts w:ascii="Calibri" w:eastAsia="Calibri" w:hAnsi="Calibri" w:cs="Times New Roman"/>
          <w:kern w:val="0"/>
          <w14:ligatures w14:val="none"/>
        </w:rPr>
      </w:pPr>
    </w:p>
    <w:p w14:paraId="53496901" w14:textId="77777777" w:rsidR="007420A1" w:rsidRPr="007420A1" w:rsidRDefault="007420A1" w:rsidP="007420A1">
      <w:pPr>
        <w:rPr>
          <w:rFonts w:ascii="Calibri" w:eastAsia="Calibri" w:hAnsi="Calibri" w:cs="Times New Roman"/>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B5124" w:rsidRPr="007420A1" w14:paraId="516125A5" w14:textId="77777777" w:rsidTr="00553A10">
        <w:tc>
          <w:tcPr>
            <w:tcW w:w="4508" w:type="dxa"/>
          </w:tcPr>
          <w:p w14:paraId="6A0C4C5D" w14:textId="77777777" w:rsidR="005B5124" w:rsidRPr="007420A1" w:rsidRDefault="005B5124" w:rsidP="00553A10">
            <w:pPr>
              <w:rPr>
                <w:rFonts w:ascii="Arial" w:eastAsia="Calibri" w:hAnsi="Arial" w:cs="Arial"/>
              </w:rPr>
            </w:pPr>
            <w:r w:rsidRPr="007420A1">
              <w:rPr>
                <w:rFonts w:ascii="Arial" w:eastAsia="Calibri" w:hAnsi="Arial" w:cs="Arial"/>
              </w:rPr>
              <w:t xml:space="preserve">Signed: </w:t>
            </w:r>
            <w:r>
              <w:rPr>
                <w:rFonts w:ascii="Arial" w:eastAsia="Calibri" w:hAnsi="Arial" w:cs="Arial"/>
              </w:rPr>
              <w:t xml:space="preserve">        </w:t>
            </w:r>
          </w:p>
          <w:p w14:paraId="74DA83E4" w14:textId="77777777" w:rsidR="005B5124" w:rsidRPr="007420A1" w:rsidRDefault="005B5124" w:rsidP="00553A10">
            <w:pPr>
              <w:rPr>
                <w:rFonts w:ascii="Arial" w:eastAsia="Calibri" w:hAnsi="Arial" w:cs="Arial"/>
              </w:rPr>
            </w:pPr>
          </w:p>
          <w:p w14:paraId="7E02C88C" w14:textId="77777777" w:rsidR="005B5124" w:rsidRPr="007420A1" w:rsidRDefault="005B5124" w:rsidP="00553A10">
            <w:pPr>
              <w:rPr>
                <w:rFonts w:ascii="Arial" w:eastAsia="Calibri" w:hAnsi="Arial" w:cs="Arial"/>
              </w:rPr>
            </w:pPr>
          </w:p>
          <w:p w14:paraId="4BD4937A" w14:textId="77777777" w:rsidR="005B5124" w:rsidRPr="007420A1" w:rsidRDefault="005B5124" w:rsidP="00553A10">
            <w:pPr>
              <w:rPr>
                <w:rFonts w:ascii="Arial" w:eastAsia="Calibri" w:hAnsi="Arial" w:cs="Arial"/>
              </w:rPr>
            </w:pPr>
          </w:p>
          <w:p w14:paraId="352A8976" w14:textId="77777777" w:rsidR="005B5124" w:rsidRPr="007420A1" w:rsidRDefault="005B5124" w:rsidP="00553A10">
            <w:pPr>
              <w:rPr>
                <w:rFonts w:ascii="Arial" w:eastAsia="Calibri" w:hAnsi="Arial" w:cs="Arial"/>
              </w:rPr>
            </w:pPr>
          </w:p>
          <w:p w14:paraId="3BE83B0D" w14:textId="77777777" w:rsidR="005B5124" w:rsidRPr="007420A1" w:rsidRDefault="005B5124" w:rsidP="00553A10">
            <w:pPr>
              <w:rPr>
                <w:rFonts w:ascii="Arial" w:eastAsia="Calibri" w:hAnsi="Arial" w:cs="Arial"/>
              </w:rPr>
            </w:pPr>
          </w:p>
          <w:p w14:paraId="572E2AA0" w14:textId="77777777" w:rsidR="005B5124" w:rsidRPr="007420A1" w:rsidRDefault="005B5124" w:rsidP="00553A10">
            <w:pPr>
              <w:rPr>
                <w:rFonts w:ascii="Arial" w:eastAsia="Calibri" w:hAnsi="Arial" w:cs="Arial"/>
              </w:rPr>
            </w:pPr>
          </w:p>
        </w:tc>
        <w:tc>
          <w:tcPr>
            <w:tcW w:w="4508" w:type="dxa"/>
          </w:tcPr>
          <w:p w14:paraId="21263237" w14:textId="77777777" w:rsidR="005B5124" w:rsidRPr="007420A1" w:rsidRDefault="005B5124" w:rsidP="00553A10">
            <w:pPr>
              <w:rPr>
                <w:rFonts w:ascii="Arial" w:eastAsia="Calibri" w:hAnsi="Arial" w:cs="Arial"/>
              </w:rPr>
            </w:pPr>
            <w:r>
              <w:rPr>
                <w:noProof/>
              </w:rPr>
              <w:drawing>
                <wp:inline distT="0" distB="0" distL="0" distR="0" wp14:anchorId="5634668B" wp14:editId="334ED583">
                  <wp:extent cx="2565319" cy="656272"/>
                  <wp:effectExtent l="0" t="0" r="6985" b="0"/>
                  <wp:docPr id="73048675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30219" name="Picture 1" descr="A screen shot of a computer&#10;&#10;Description automatically generated"/>
                          <pic:cNvPicPr/>
                        </pic:nvPicPr>
                        <pic:blipFill rotWithShape="1">
                          <a:blip r:embed="rId9"/>
                          <a:srcRect l="31782" t="47066" r="52897" b="44135"/>
                          <a:stretch/>
                        </pic:blipFill>
                        <pic:spPr bwMode="auto">
                          <a:xfrm>
                            <a:off x="0" y="0"/>
                            <a:ext cx="2657724" cy="679911"/>
                          </a:xfrm>
                          <a:prstGeom prst="rect">
                            <a:avLst/>
                          </a:prstGeom>
                          <a:ln>
                            <a:noFill/>
                          </a:ln>
                          <a:extLst>
                            <a:ext uri="{53640926-AAD7-44D8-BBD7-CCE9431645EC}">
                              <a14:shadowObscured xmlns:a14="http://schemas.microsoft.com/office/drawing/2010/main"/>
                            </a:ext>
                          </a:extLst>
                        </pic:spPr>
                      </pic:pic>
                    </a:graphicData>
                  </a:graphic>
                </wp:inline>
              </w:drawing>
            </w:r>
          </w:p>
        </w:tc>
      </w:tr>
      <w:tr w:rsidR="005B5124" w:rsidRPr="007420A1" w14:paraId="287FC877" w14:textId="77777777" w:rsidTr="00553A10">
        <w:tc>
          <w:tcPr>
            <w:tcW w:w="4508" w:type="dxa"/>
          </w:tcPr>
          <w:p w14:paraId="16EE1797" w14:textId="77777777" w:rsidR="005B5124" w:rsidRPr="007420A1" w:rsidRDefault="005B5124" w:rsidP="00553A10">
            <w:pPr>
              <w:rPr>
                <w:rFonts w:ascii="Arial" w:eastAsia="Calibri" w:hAnsi="Arial" w:cs="Arial"/>
              </w:rPr>
            </w:pPr>
            <w:r w:rsidRPr="007420A1">
              <w:rPr>
                <w:rFonts w:ascii="Arial" w:eastAsia="Calibri" w:hAnsi="Arial" w:cs="Arial"/>
              </w:rPr>
              <w:t>Date:</w:t>
            </w:r>
          </w:p>
        </w:tc>
        <w:tc>
          <w:tcPr>
            <w:tcW w:w="4508" w:type="dxa"/>
          </w:tcPr>
          <w:p w14:paraId="470BBDDE" w14:textId="77777777" w:rsidR="005B5124" w:rsidRPr="007420A1" w:rsidRDefault="005B5124" w:rsidP="00553A10">
            <w:pPr>
              <w:rPr>
                <w:rFonts w:ascii="Arial" w:eastAsia="Calibri" w:hAnsi="Arial" w:cs="Arial"/>
              </w:rPr>
            </w:pPr>
            <w:r>
              <w:rPr>
                <w:noProof/>
              </w:rPr>
              <w:drawing>
                <wp:inline distT="0" distB="0" distL="0" distR="0" wp14:anchorId="7261D575" wp14:editId="2E46E5A9">
                  <wp:extent cx="2605402" cy="489585"/>
                  <wp:effectExtent l="0" t="0" r="5080" b="5715"/>
                  <wp:docPr id="101123900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30219" name="Picture 1" descr="A screen shot of a computer&#10;&#10;Description automatically generated"/>
                          <pic:cNvPicPr/>
                        </pic:nvPicPr>
                        <pic:blipFill rotWithShape="1">
                          <a:blip r:embed="rId9"/>
                          <a:srcRect l="36303" t="54123" r="48149" b="36448"/>
                          <a:stretch/>
                        </pic:blipFill>
                        <pic:spPr bwMode="auto">
                          <a:xfrm>
                            <a:off x="0" y="0"/>
                            <a:ext cx="2634783" cy="49510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93A3667" w14:textId="77777777" w:rsidR="005B5124" w:rsidRPr="007420A1" w:rsidRDefault="005B5124" w:rsidP="005B5124">
      <w:pPr>
        <w:rPr>
          <w:rFonts w:ascii="Calibri" w:eastAsia="Calibri" w:hAnsi="Calibri" w:cs="Times New Roman"/>
          <w:kern w:val="0"/>
          <w14:ligatures w14:val="none"/>
        </w:rPr>
      </w:pPr>
    </w:p>
    <w:p w14:paraId="5945D799" w14:textId="77777777" w:rsidR="005B5124" w:rsidRPr="007420A1" w:rsidRDefault="005B5124" w:rsidP="005B5124">
      <w:pPr>
        <w:rPr>
          <w:rFonts w:ascii="Calibri Light" w:eastAsia="Times New Roman" w:hAnsi="Calibri Light" w:cs="Times New Roman"/>
          <w:kern w:val="0"/>
          <w:sz w:val="28"/>
          <w:szCs w:val="28"/>
          <w14:ligatures w14:val="none"/>
        </w:rPr>
      </w:pPr>
    </w:p>
    <w:p w14:paraId="676CDBAD" w14:textId="77777777" w:rsidR="005B5124" w:rsidRPr="007420A1" w:rsidRDefault="005B5124" w:rsidP="005B5124">
      <w:pPr>
        <w:rPr>
          <w:rFonts w:ascii="Calibri Light" w:eastAsia="Times New Roman" w:hAnsi="Calibri Light" w:cs="Times New Roman"/>
          <w:kern w:val="0"/>
          <w:sz w:val="28"/>
          <w:szCs w:val="28"/>
          <w14:ligatures w14:val="none"/>
        </w:rPr>
      </w:pPr>
      <w:r w:rsidRPr="007420A1">
        <w:rPr>
          <w:rFonts w:ascii="Calibri Light" w:eastAsia="Times New Roman" w:hAnsi="Calibri Light" w:cs="Times New Roman"/>
          <w:kern w:val="0"/>
          <w:sz w:val="28"/>
          <w:szCs w:val="28"/>
          <w14:ligatures w14:val="none"/>
        </w:rPr>
        <w:br w:type="page"/>
      </w:r>
    </w:p>
    <w:p w14:paraId="424E2C05" w14:textId="77777777" w:rsidR="007420A1" w:rsidRPr="007420A1" w:rsidRDefault="007420A1" w:rsidP="007420A1">
      <w:pPr>
        <w:rPr>
          <w:rFonts w:ascii="Calibri Light" w:eastAsia="Times New Roman" w:hAnsi="Calibri Light" w:cs="Times New Roman"/>
          <w:kern w:val="0"/>
          <w:sz w:val="28"/>
          <w:szCs w:val="28"/>
          <w14:ligatures w14:val="none"/>
        </w:rPr>
      </w:pPr>
      <w:r w:rsidRPr="007420A1">
        <w:rPr>
          <w:rFonts w:ascii="Calibri Light" w:eastAsia="Times New Roman" w:hAnsi="Calibri Light" w:cs="Times New Roman"/>
          <w:kern w:val="0"/>
          <w:sz w:val="28"/>
          <w:szCs w:val="28"/>
          <w14:ligatures w14:val="none"/>
        </w:rPr>
        <w:lastRenderedPageBreak/>
        <w:br w:type="page"/>
      </w:r>
    </w:p>
    <w:p w14:paraId="4BFBA1CB" w14:textId="6EF6EE75" w:rsidR="007420A1" w:rsidRPr="007420A1" w:rsidRDefault="007420A1" w:rsidP="007420A1">
      <w:pPr>
        <w:keepNext/>
        <w:keepLines/>
        <w:spacing w:before="240" w:after="0"/>
        <w:outlineLvl w:val="0"/>
        <w:rPr>
          <w:rFonts w:ascii="Arial" w:eastAsia="Times New Roman" w:hAnsi="Arial" w:cs="Arial"/>
          <w:b/>
          <w:bCs/>
          <w:kern w:val="0"/>
          <w:sz w:val="32"/>
          <w:szCs w:val="32"/>
          <w14:ligatures w14:val="none"/>
        </w:rPr>
      </w:pPr>
      <w:r w:rsidRPr="007420A1">
        <w:rPr>
          <w:rFonts w:ascii="Arial" w:eastAsia="Times New Roman" w:hAnsi="Arial" w:cs="Arial"/>
          <w:b/>
          <w:bCs/>
          <w:kern w:val="0"/>
          <w:sz w:val="32"/>
          <w:szCs w:val="32"/>
          <w14:ligatures w14:val="none"/>
        </w:rPr>
        <w:lastRenderedPageBreak/>
        <w:t>Abstract</w:t>
      </w:r>
      <w:bookmarkEnd w:id="0"/>
      <w:r w:rsidRPr="007420A1">
        <w:rPr>
          <w:rFonts w:ascii="Arial" w:eastAsia="Times New Roman" w:hAnsi="Arial" w:cs="Arial"/>
          <w:b/>
          <w:bCs/>
          <w:kern w:val="0"/>
          <w:sz w:val="32"/>
          <w:szCs w:val="32"/>
          <w14:ligatures w14:val="none"/>
        </w:rPr>
        <w:t xml:space="preserve"> </w:t>
      </w:r>
    </w:p>
    <w:p w14:paraId="0F7ACAC1" w14:textId="77777777" w:rsidR="007420A1" w:rsidRPr="007420A1" w:rsidRDefault="007420A1" w:rsidP="007420A1">
      <w:pPr>
        <w:rPr>
          <w:rFonts w:ascii="Arial" w:eastAsia="Calibri" w:hAnsi="Arial" w:cs="Arial"/>
          <w:kern w:val="0"/>
          <w14:ligatures w14:val="none"/>
        </w:rPr>
      </w:pPr>
    </w:p>
    <w:p w14:paraId="7E8DD6B9" w14:textId="77777777" w:rsidR="00D40D97" w:rsidRPr="00327B0F" w:rsidRDefault="00D40D97" w:rsidP="00D40D97">
      <w:pPr>
        <w:spacing w:line="360" w:lineRule="auto"/>
        <w:rPr>
          <w:rFonts w:ascii="Arial" w:hAnsi="Arial" w:cs="Arial"/>
          <w:b/>
          <w:bCs/>
        </w:rPr>
      </w:pPr>
      <w:r w:rsidRPr="00327B0F">
        <w:rPr>
          <w:rFonts w:ascii="Arial" w:hAnsi="Arial" w:cs="Arial"/>
          <w:b/>
          <w:bCs/>
        </w:rPr>
        <w:t>What was Charles Rennie Mackintosh’s role in creating the concept of ‘The House of The Future’?</w:t>
      </w:r>
    </w:p>
    <w:p w14:paraId="2273837A" w14:textId="77777777" w:rsidR="00D40D97" w:rsidRPr="00327B0F" w:rsidRDefault="00D40D97" w:rsidP="00D40D97">
      <w:pPr>
        <w:spacing w:line="360" w:lineRule="auto"/>
        <w:rPr>
          <w:rFonts w:ascii="Arial" w:hAnsi="Arial" w:cs="Arial"/>
          <w:b/>
          <w:bCs/>
        </w:rPr>
      </w:pPr>
      <w:r w:rsidRPr="00327B0F">
        <w:rPr>
          <w:rFonts w:ascii="Arial" w:hAnsi="Arial" w:cs="Arial"/>
          <w:b/>
          <w:bCs/>
        </w:rPr>
        <w:t xml:space="preserve">By Benjamin Steward </w:t>
      </w:r>
    </w:p>
    <w:p w14:paraId="448793FF" w14:textId="77777777" w:rsidR="00D40D97" w:rsidRPr="00327B0F" w:rsidRDefault="00D40D97" w:rsidP="00D40D97">
      <w:pPr>
        <w:rPr>
          <w:rFonts w:ascii="Arial" w:hAnsi="Arial" w:cs="Arial"/>
          <w:b/>
          <w:bCs/>
        </w:rPr>
      </w:pPr>
      <w:r w:rsidRPr="00327B0F">
        <w:rPr>
          <w:rFonts w:ascii="Arial" w:hAnsi="Arial" w:cs="Arial"/>
          <w:b/>
          <w:bCs/>
        </w:rPr>
        <w:t>University of Wales, Trinity Saint David</w:t>
      </w:r>
    </w:p>
    <w:p w14:paraId="20456BB7" w14:textId="77777777" w:rsidR="00D40D97" w:rsidRPr="00327B0F" w:rsidRDefault="00D40D97" w:rsidP="00D40D97">
      <w:pPr>
        <w:spacing w:line="360" w:lineRule="auto"/>
        <w:rPr>
          <w:rFonts w:ascii="Arial" w:hAnsi="Arial" w:cs="Arial"/>
          <w:b/>
          <w:bCs/>
        </w:rPr>
      </w:pPr>
    </w:p>
    <w:p w14:paraId="2242094C" w14:textId="77777777" w:rsidR="00D40D97" w:rsidRPr="00327B0F" w:rsidRDefault="00D40D97" w:rsidP="00D40D97">
      <w:pPr>
        <w:spacing w:line="360" w:lineRule="auto"/>
        <w:rPr>
          <w:rFonts w:ascii="Arial" w:hAnsi="Arial" w:cs="Arial"/>
          <w:lang w:val="en-US"/>
        </w:rPr>
      </w:pPr>
      <w:r w:rsidRPr="00327B0F">
        <w:rPr>
          <w:rFonts w:ascii="Arial" w:hAnsi="Arial" w:cs="Arial"/>
          <w:color w:val="000000" w:themeColor="text1"/>
          <w:lang w:val="en-US"/>
        </w:rPr>
        <w:t xml:space="preserve">The dissertation examines the role of Mackintosh in creating the ‘House of the Future’ concepts, The main focus will be on </w:t>
      </w:r>
      <w:r w:rsidRPr="00327B0F">
        <w:rPr>
          <w:rFonts w:ascii="Arial" w:hAnsi="Arial" w:cs="Arial"/>
          <w:lang w:val="en-US"/>
        </w:rPr>
        <w:t xml:space="preserve">Mackintosh’s influence in the development of the ‘House of the Future,’ designs and to explore the first house to actually be called the ‘House of The Future, that was 78 Derngate designed in 1916 by Mackintosh, with client and co-designer Basset Lowke. The concept of the ‘House of the Future’ will be explored using both qualitative and quantitative research, including interviews, research analysis and surveys from the public aspect to explore the relevancy of Mackintosh’s influence in society today. </w:t>
      </w:r>
    </w:p>
    <w:p w14:paraId="5A6B7CD4" w14:textId="77777777" w:rsidR="00D40D97" w:rsidRPr="00327B0F" w:rsidRDefault="00D40D97" w:rsidP="00D40D97">
      <w:pPr>
        <w:spacing w:line="360" w:lineRule="auto"/>
        <w:rPr>
          <w:rFonts w:ascii="Arial" w:hAnsi="Arial" w:cs="Arial"/>
          <w:lang w:val="en-US"/>
        </w:rPr>
      </w:pPr>
    </w:p>
    <w:p w14:paraId="68A0B125" w14:textId="062B4A24" w:rsidR="00D40D97" w:rsidRPr="00327B0F" w:rsidRDefault="00D40D97" w:rsidP="00D40D97">
      <w:pPr>
        <w:spacing w:line="360" w:lineRule="auto"/>
        <w:rPr>
          <w:rFonts w:ascii="Arial" w:hAnsi="Arial" w:cs="Arial"/>
          <w:lang w:val="en-US"/>
        </w:rPr>
      </w:pPr>
      <w:r w:rsidRPr="00327B0F">
        <w:rPr>
          <w:rFonts w:ascii="Arial" w:hAnsi="Arial" w:cs="Arial"/>
        </w:rPr>
        <w:t>The relevancy and influence of Mackintosh’s sustainable and nature focussed ‘truths’ will be evaluated by comparing them to,</w:t>
      </w:r>
      <w:r w:rsidRPr="00327B0F">
        <w:rPr>
          <w:rFonts w:ascii="Arial" w:hAnsi="Arial" w:cs="Arial"/>
          <w:lang w:val="en-US"/>
        </w:rPr>
        <w:t xml:space="preserve"> </w:t>
      </w:r>
      <w:r w:rsidRPr="00327B0F">
        <w:rPr>
          <w:rFonts w:ascii="Arial" w:hAnsi="Arial" w:cs="Arial"/>
        </w:rPr>
        <w:t xml:space="preserve">Brundtland’s </w:t>
      </w:r>
      <w:r w:rsidRPr="00327B0F">
        <w:rPr>
          <w:rFonts w:ascii="Arial" w:hAnsi="Arial" w:cs="Arial"/>
          <w:lang w:val="en-US"/>
        </w:rPr>
        <w:t>1987</w:t>
      </w:r>
      <w:r w:rsidRPr="00327B0F">
        <w:rPr>
          <w:rFonts w:ascii="Arial" w:hAnsi="Arial" w:cs="Arial"/>
        </w:rPr>
        <w:t>report for the United Nations, ‘</w:t>
      </w:r>
      <w:r w:rsidRPr="00327B0F">
        <w:rPr>
          <w:rFonts w:ascii="Arial" w:hAnsi="Arial" w:cs="Arial"/>
          <w:lang w:val="en-US"/>
        </w:rPr>
        <w:t>Report of the World Commission on Environment and Development,’</w:t>
      </w:r>
      <w:r w:rsidRPr="00327B0F">
        <w:rPr>
          <w:rFonts w:ascii="Arial" w:hAnsi="Arial" w:cs="Arial"/>
        </w:rPr>
        <w:t xml:space="preserve"> The impact of Mackintosh’s design philosophy will be evaluated to discover how it may have influenced the development of the, ‘House of the Future’. By examining the historical development of the ‘House of the Future, the designers influenced by the ideas and </w:t>
      </w:r>
      <w:r w:rsidRPr="00327B0F">
        <w:rPr>
          <w:rFonts w:ascii="Arial" w:hAnsi="Arial" w:cs="Arial"/>
          <w:strike/>
        </w:rPr>
        <w:t>by</w:t>
      </w:r>
      <w:r w:rsidRPr="00327B0F">
        <w:rPr>
          <w:rFonts w:ascii="Arial" w:hAnsi="Arial" w:cs="Arial"/>
        </w:rPr>
        <w:t xml:space="preserve"> questioning the public about the relevancy of the ‘House of the Future,’ to current housing issues</w:t>
      </w:r>
      <w:r w:rsidR="00ED5C3E">
        <w:rPr>
          <w:rFonts w:ascii="Arial" w:hAnsi="Arial" w:cs="Arial"/>
        </w:rPr>
        <w:t xml:space="preserve"> (Steward,2024f).</w:t>
      </w:r>
    </w:p>
    <w:p w14:paraId="77B8DA5D" w14:textId="77777777" w:rsidR="00D40D97" w:rsidRPr="00327B0F" w:rsidRDefault="00D40D97" w:rsidP="00D40D97">
      <w:pPr>
        <w:spacing w:line="360" w:lineRule="auto"/>
        <w:rPr>
          <w:rFonts w:ascii="Arial" w:hAnsi="Arial" w:cs="Arial"/>
          <w:lang w:val="en-US"/>
        </w:rPr>
      </w:pPr>
    </w:p>
    <w:p w14:paraId="099E20A4" w14:textId="77777777" w:rsidR="00D40D97" w:rsidRPr="00327B0F" w:rsidRDefault="00D40D97" w:rsidP="00D40D97">
      <w:pPr>
        <w:spacing w:line="360" w:lineRule="auto"/>
        <w:rPr>
          <w:rFonts w:ascii="Arial" w:hAnsi="Arial" w:cs="Arial"/>
          <w:lang w:val="en-US"/>
        </w:rPr>
      </w:pPr>
      <w:r w:rsidRPr="00327B0F">
        <w:rPr>
          <w:rFonts w:ascii="Arial" w:hAnsi="Arial" w:cs="Arial"/>
          <w:lang w:val="en-US"/>
        </w:rPr>
        <w:t>The case studies will include for comparison, ‘New Ways’ by Basett-Lowke, Mackintosh and Peter Behrens the 2</w:t>
      </w:r>
      <w:r w:rsidRPr="00327B0F">
        <w:rPr>
          <w:rFonts w:ascii="Arial" w:hAnsi="Arial" w:cs="Arial"/>
          <w:vertAlign w:val="superscript"/>
          <w:lang w:val="en-US"/>
        </w:rPr>
        <w:t>nd</w:t>
      </w:r>
      <w:r w:rsidRPr="00327B0F">
        <w:rPr>
          <w:rFonts w:ascii="Arial" w:hAnsi="Arial" w:cs="Arial"/>
          <w:lang w:val="en-US"/>
        </w:rPr>
        <w:t xml:space="preserve"> design for a ‘House of The Future’, ‘The Dymaxion House,’ by Richard Buckminster Fuller and the prefabricated ‘Homes of the Future,’ found in both Britain and America.</w:t>
      </w:r>
    </w:p>
    <w:p w14:paraId="1256FAFD" w14:textId="77777777" w:rsidR="00D40D97" w:rsidRPr="00327B0F" w:rsidRDefault="00D40D97" w:rsidP="00D40D97">
      <w:pPr>
        <w:spacing w:line="360" w:lineRule="auto"/>
        <w:rPr>
          <w:rFonts w:ascii="Arial" w:hAnsi="Arial" w:cs="Arial"/>
          <w:lang w:val="en-US"/>
        </w:rPr>
      </w:pPr>
    </w:p>
    <w:p w14:paraId="2DE7735C" w14:textId="7FE32824" w:rsidR="00D40D97" w:rsidRPr="00327B0F" w:rsidRDefault="00D40D97" w:rsidP="00D40D97">
      <w:pPr>
        <w:spacing w:line="360" w:lineRule="auto"/>
        <w:rPr>
          <w:rFonts w:ascii="Arial" w:hAnsi="Arial" w:cs="Arial"/>
          <w:lang w:val="en-US"/>
        </w:rPr>
      </w:pPr>
      <w:r w:rsidRPr="00327B0F">
        <w:rPr>
          <w:rFonts w:ascii="Arial" w:hAnsi="Arial" w:cs="Arial"/>
          <w:lang w:val="en-US"/>
        </w:rPr>
        <w:t xml:space="preserve">Aiming to underpin the depth of Mackintosh’s influence, the historical, philosophy and design concepts behind Mackintosh’s work will be contextualised, including those his designs influenced. This will include a reflection on those who influenced Mackintosh including, John </w:t>
      </w:r>
      <w:r w:rsidRPr="00327B0F">
        <w:rPr>
          <w:rFonts w:ascii="Arial" w:hAnsi="Arial" w:cs="Arial"/>
          <w:lang w:val="en-US"/>
        </w:rPr>
        <w:lastRenderedPageBreak/>
        <w:t>Ruskin, Francis Newbery from The Glasgow School of art, Mackintosh’s contempor</w:t>
      </w:r>
      <w:r w:rsidR="00A35AC5">
        <w:rPr>
          <w:rFonts w:ascii="Arial" w:hAnsi="Arial" w:cs="Arial"/>
          <w:lang w:val="en-US"/>
        </w:rPr>
        <w:t>ar</w:t>
      </w:r>
      <w:r w:rsidRPr="00327B0F">
        <w:rPr>
          <w:rFonts w:ascii="Arial" w:hAnsi="Arial" w:cs="Arial"/>
          <w:lang w:val="en-US"/>
        </w:rPr>
        <w:t xml:space="preserve">ies including his wife, Margrate Macdonald Mackintosh. </w:t>
      </w:r>
    </w:p>
    <w:p w14:paraId="234153C9" w14:textId="77777777" w:rsidR="00D40D97" w:rsidRPr="00327B0F" w:rsidRDefault="00D40D97" w:rsidP="00D40D97">
      <w:pPr>
        <w:spacing w:line="360" w:lineRule="auto"/>
        <w:rPr>
          <w:rFonts w:ascii="Arial" w:hAnsi="Arial" w:cs="Arial"/>
          <w:lang w:val="en-US"/>
        </w:rPr>
      </w:pPr>
      <w:r w:rsidRPr="00327B0F">
        <w:rPr>
          <w:rFonts w:ascii="Arial" w:hAnsi="Arial" w:cs="Arial"/>
          <w:lang w:val="en-US"/>
        </w:rPr>
        <w:t>This will include the overarching role of the Vienna Successionist Movement and development of the early Modernist Movement. The ethereal and Gaelic influences in Mackintosh’s designs will be investigated including the far-reaching influence of the ‘goddess, ‘and ‘nymph’ references linked to the philosophy and</w:t>
      </w:r>
      <w:r w:rsidRPr="00327B0F">
        <w:rPr>
          <w:rFonts w:ascii="Arial" w:hAnsi="Arial" w:cs="Arial"/>
        </w:rPr>
        <w:t xml:space="preserve"> psychological dimensions of the ‘House of the Future.’ The findings of the research contribute to an understanding </w:t>
      </w:r>
      <w:r w:rsidRPr="00327B0F">
        <w:rPr>
          <w:rFonts w:ascii="Arial" w:hAnsi="Arial" w:cs="Arial"/>
          <w:lang w:val="en-US"/>
        </w:rPr>
        <w:t xml:space="preserve">of the designers that were influenced by Mackintosh as the ‘House of The Future’ concepts evolved. </w:t>
      </w:r>
      <w:r w:rsidRPr="00327B0F">
        <w:rPr>
          <w:rFonts w:ascii="Arial" w:hAnsi="Arial" w:cs="Arial"/>
        </w:rPr>
        <w:t xml:space="preserve">Highlighted are the attributes of Mackintosh’s philosophy which are highly relevant to architecture today, including the holistically client centred approach, futuristic designs, being true to nature, with better quality of life as the main goal. </w:t>
      </w:r>
    </w:p>
    <w:p w14:paraId="2818F81F" w14:textId="77777777" w:rsidR="007420A1" w:rsidRPr="007420A1" w:rsidRDefault="007420A1" w:rsidP="007420A1">
      <w:pPr>
        <w:spacing w:line="360" w:lineRule="auto"/>
        <w:jc w:val="both"/>
        <w:rPr>
          <w:rFonts w:ascii="Calibri" w:eastAsia="Calibri" w:hAnsi="Calibri" w:cs="Calibri"/>
          <w:kern w:val="0"/>
          <w14:ligatures w14:val="none"/>
        </w:rPr>
      </w:pPr>
    </w:p>
    <w:p w14:paraId="60F39274" w14:textId="77777777" w:rsidR="007420A1" w:rsidRPr="007420A1" w:rsidRDefault="007420A1" w:rsidP="007420A1">
      <w:pPr>
        <w:spacing w:line="360" w:lineRule="auto"/>
        <w:rPr>
          <w:rFonts w:ascii="Calibri" w:eastAsia="Calibri" w:hAnsi="Calibri" w:cs="Calibri"/>
          <w:kern w:val="0"/>
          <w14:ligatures w14:val="none"/>
        </w:rPr>
      </w:pPr>
      <w:r w:rsidRPr="007420A1">
        <w:rPr>
          <w:rFonts w:ascii="Calibri" w:eastAsia="Calibri" w:hAnsi="Calibri" w:cs="Times New Roman"/>
          <w:kern w:val="0"/>
          <w14:ligatures w14:val="none"/>
        </w:rPr>
        <w:br w:type="page"/>
      </w:r>
    </w:p>
    <w:p w14:paraId="7B465A22" w14:textId="09A69C0C" w:rsidR="007420A1" w:rsidRPr="007420A1" w:rsidRDefault="007420A1" w:rsidP="007420A1">
      <w:pPr>
        <w:keepNext/>
        <w:keepLines/>
        <w:spacing w:before="240" w:after="0"/>
        <w:outlineLvl w:val="0"/>
        <w:rPr>
          <w:rFonts w:ascii="Arial" w:eastAsia="Times New Roman" w:hAnsi="Arial" w:cs="Arial"/>
          <w:b/>
          <w:bCs/>
          <w:kern w:val="0"/>
          <w:sz w:val="32"/>
          <w:szCs w:val="32"/>
          <w14:ligatures w14:val="none"/>
        </w:rPr>
      </w:pPr>
      <w:bookmarkStart w:id="1" w:name="_Toc70545364"/>
      <w:r w:rsidRPr="007420A1">
        <w:rPr>
          <w:rFonts w:ascii="Arial" w:eastAsia="Times New Roman" w:hAnsi="Arial" w:cs="Arial"/>
          <w:b/>
          <w:bCs/>
          <w:kern w:val="0"/>
          <w:sz w:val="32"/>
          <w:szCs w:val="32"/>
          <w14:ligatures w14:val="none"/>
        </w:rPr>
        <w:lastRenderedPageBreak/>
        <w:t>Acknowledgements</w:t>
      </w:r>
      <w:bookmarkEnd w:id="1"/>
      <w:r w:rsidRPr="007420A1">
        <w:rPr>
          <w:rFonts w:ascii="Arial" w:eastAsia="Times New Roman" w:hAnsi="Arial" w:cs="Arial"/>
          <w:b/>
          <w:bCs/>
          <w:kern w:val="0"/>
          <w:sz w:val="32"/>
          <w:szCs w:val="32"/>
          <w14:ligatures w14:val="none"/>
        </w:rPr>
        <w:t xml:space="preserve"> </w:t>
      </w:r>
    </w:p>
    <w:p w14:paraId="54FCBD11" w14:textId="77777777" w:rsidR="007420A1" w:rsidRPr="007420A1" w:rsidRDefault="007420A1" w:rsidP="007420A1">
      <w:pPr>
        <w:rPr>
          <w:rFonts w:ascii="Arial" w:eastAsia="Calibri" w:hAnsi="Arial" w:cs="Arial"/>
          <w:kern w:val="0"/>
          <w14:ligatures w14:val="none"/>
        </w:rPr>
      </w:pPr>
    </w:p>
    <w:p w14:paraId="0FB89B09" w14:textId="638504D2" w:rsidR="00162737" w:rsidRPr="00095775" w:rsidRDefault="00977E99" w:rsidP="00095775">
      <w:pPr>
        <w:keepNext/>
        <w:keepLines/>
        <w:spacing w:before="240" w:after="0" w:line="276" w:lineRule="auto"/>
        <w:outlineLvl w:val="0"/>
        <w:rPr>
          <w:rFonts w:ascii="Arial" w:eastAsia="Calibri" w:hAnsi="Arial" w:cs="Arial"/>
          <w:kern w:val="0"/>
          <w14:ligatures w14:val="none"/>
        </w:rPr>
      </w:pPr>
      <w:r w:rsidRPr="00095775">
        <w:rPr>
          <w:rFonts w:ascii="Arial" w:eastAsia="Calibri" w:hAnsi="Arial" w:cs="Arial"/>
          <w:kern w:val="0"/>
          <w14:ligatures w14:val="none"/>
        </w:rPr>
        <w:t>I would like to thank</w:t>
      </w:r>
      <w:r w:rsidR="00AC668C" w:rsidRPr="00095775">
        <w:rPr>
          <w:rFonts w:ascii="Arial" w:eastAsia="Calibri" w:hAnsi="Arial" w:cs="Arial"/>
          <w:kern w:val="0"/>
          <w14:ligatures w14:val="none"/>
        </w:rPr>
        <w:t xml:space="preserve"> Ian Standen, Dr. Elizabeth Walder </w:t>
      </w:r>
      <w:r w:rsidR="00BB57C7" w:rsidRPr="00095775">
        <w:rPr>
          <w:rFonts w:ascii="Arial" w:eastAsia="Calibri" w:hAnsi="Arial" w:cs="Arial"/>
          <w:kern w:val="0"/>
          <w14:ligatures w14:val="none"/>
        </w:rPr>
        <w:t>and Ryan</w:t>
      </w:r>
      <w:r w:rsidR="00AC668C" w:rsidRPr="00095775">
        <w:rPr>
          <w:rFonts w:ascii="Arial" w:eastAsia="Calibri" w:hAnsi="Arial" w:cs="Arial"/>
          <w:kern w:val="0"/>
          <w14:ligatures w14:val="none"/>
        </w:rPr>
        <w:t xml:space="preserve"> Stuckey for their </w:t>
      </w:r>
      <w:r w:rsidR="00CE01D2">
        <w:rPr>
          <w:rFonts w:ascii="Arial" w:eastAsia="Calibri" w:hAnsi="Arial" w:cs="Arial"/>
          <w:kern w:val="0"/>
          <w14:ligatures w14:val="none"/>
        </w:rPr>
        <w:t>invaluab</w:t>
      </w:r>
      <w:r w:rsidR="007F15DF">
        <w:rPr>
          <w:rFonts w:ascii="Arial" w:eastAsia="Calibri" w:hAnsi="Arial" w:cs="Arial"/>
          <w:kern w:val="0"/>
          <w14:ligatures w14:val="none"/>
        </w:rPr>
        <w:t xml:space="preserve">le </w:t>
      </w:r>
      <w:r w:rsidR="009E0D5F" w:rsidRPr="00095775">
        <w:rPr>
          <w:rFonts w:ascii="Arial" w:eastAsia="Calibri" w:hAnsi="Arial" w:cs="Arial"/>
          <w:kern w:val="0"/>
          <w14:ligatures w14:val="none"/>
        </w:rPr>
        <w:t>help</w:t>
      </w:r>
      <w:r w:rsidR="007F15DF">
        <w:rPr>
          <w:rFonts w:ascii="Arial" w:eastAsia="Calibri" w:hAnsi="Arial" w:cs="Arial"/>
          <w:kern w:val="0"/>
          <w14:ligatures w14:val="none"/>
        </w:rPr>
        <w:t xml:space="preserve"> and </w:t>
      </w:r>
      <w:r w:rsidR="009E0D5F" w:rsidRPr="00095775">
        <w:rPr>
          <w:rFonts w:ascii="Arial" w:eastAsia="Calibri" w:hAnsi="Arial" w:cs="Arial"/>
          <w:kern w:val="0"/>
          <w14:ligatures w14:val="none"/>
        </w:rPr>
        <w:t>support</w:t>
      </w:r>
      <w:r w:rsidR="00BB57C7" w:rsidRPr="00095775">
        <w:rPr>
          <w:rFonts w:ascii="Arial" w:eastAsia="Calibri" w:hAnsi="Arial" w:cs="Arial"/>
          <w:kern w:val="0"/>
          <w14:ligatures w14:val="none"/>
        </w:rPr>
        <w:t>.</w:t>
      </w:r>
      <w:r w:rsidR="00593CE7" w:rsidRPr="00095775">
        <w:rPr>
          <w:rFonts w:ascii="Arial" w:eastAsia="Calibri" w:hAnsi="Arial" w:cs="Arial"/>
          <w:kern w:val="0"/>
          <w14:ligatures w14:val="none"/>
        </w:rPr>
        <w:t xml:space="preserve"> </w:t>
      </w:r>
      <w:r w:rsidR="00AC668C" w:rsidRPr="00095775">
        <w:rPr>
          <w:rFonts w:ascii="Arial" w:eastAsia="Calibri" w:hAnsi="Arial" w:cs="Arial"/>
          <w:kern w:val="0"/>
          <w14:ligatures w14:val="none"/>
        </w:rPr>
        <w:t>Without Ryan</w:t>
      </w:r>
      <w:r w:rsidR="00593CE7" w:rsidRPr="00095775">
        <w:rPr>
          <w:rFonts w:ascii="Arial" w:eastAsia="Calibri" w:hAnsi="Arial" w:cs="Arial"/>
          <w:kern w:val="0"/>
          <w14:ligatures w14:val="none"/>
        </w:rPr>
        <w:t xml:space="preserve"> </w:t>
      </w:r>
      <w:r w:rsidR="008E1A8B" w:rsidRPr="00095775">
        <w:rPr>
          <w:rFonts w:ascii="Arial" w:eastAsia="Calibri" w:hAnsi="Arial" w:cs="Arial"/>
          <w:kern w:val="0"/>
          <w14:ligatures w14:val="none"/>
        </w:rPr>
        <w:t>saying</w:t>
      </w:r>
      <w:r w:rsidR="00593CE7" w:rsidRPr="00095775">
        <w:rPr>
          <w:rFonts w:ascii="Arial" w:eastAsia="Calibri" w:hAnsi="Arial" w:cs="Arial"/>
          <w:kern w:val="0"/>
          <w14:ligatures w14:val="none"/>
        </w:rPr>
        <w:t>,</w:t>
      </w:r>
      <w:r w:rsidR="008E1A8B" w:rsidRPr="00095775">
        <w:rPr>
          <w:rFonts w:ascii="Arial" w:eastAsia="Calibri" w:hAnsi="Arial" w:cs="Arial"/>
          <w:kern w:val="0"/>
          <w14:ligatures w14:val="none"/>
        </w:rPr>
        <w:t xml:space="preserve"> ‘</w:t>
      </w:r>
      <w:r w:rsidR="00593CE7" w:rsidRPr="00095775">
        <w:rPr>
          <w:rFonts w:ascii="Arial" w:eastAsia="Calibri" w:hAnsi="Arial" w:cs="Arial"/>
          <w:kern w:val="0"/>
          <w14:ligatures w14:val="none"/>
        </w:rPr>
        <w:t>W</w:t>
      </w:r>
      <w:r w:rsidR="008E1A8B" w:rsidRPr="00095775">
        <w:rPr>
          <w:rFonts w:ascii="Arial" w:eastAsia="Calibri" w:hAnsi="Arial" w:cs="Arial"/>
          <w:kern w:val="0"/>
          <w14:ligatures w14:val="none"/>
        </w:rPr>
        <w:t xml:space="preserve">hy not do a </w:t>
      </w:r>
      <w:r w:rsidR="001219F5" w:rsidRPr="00095775">
        <w:rPr>
          <w:rFonts w:ascii="Arial" w:eastAsia="Calibri" w:hAnsi="Arial" w:cs="Arial"/>
          <w:kern w:val="0"/>
          <w14:ligatures w14:val="none"/>
        </w:rPr>
        <w:t>competition</w:t>
      </w:r>
      <w:r w:rsidR="00593CE7" w:rsidRPr="00095775">
        <w:rPr>
          <w:rFonts w:ascii="Arial" w:eastAsia="Calibri" w:hAnsi="Arial" w:cs="Arial"/>
          <w:kern w:val="0"/>
          <w14:ligatures w14:val="none"/>
        </w:rPr>
        <w:t xml:space="preserve">?’ I would never </w:t>
      </w:r>
      <w:r w:rsidR="001F706C" w:rsidRPr="00095775">
        <w:rPr>
          <w:rFonts w:ascii="Arial" w:eastAsia="Calibri" w:hAnsi="Arial" w:cs="Arial"/>
          <w:kern w:val="0"/>
          <w14:ligatures w14:val="none"/>
        </w:rPr>
        <w:t>have</w:t>
      </w:r>
      <w:r w:rsidR="00593CE7" w:rsidRPr="00095775">
        <w:rPr>
          <w:rFonts w:ascii="Arial" w:eastAsia="Calibri" w:hAnsi="Arial" w:cs="Arial"/>
          <w:kern w:val="0"/>
          <w14:ligatures w14:val="none"/>
        </w:rPr>
        <w:t xml:space="preserve"> </w:t>
      </w:r>
      <w:r w:rsidR="001F706C" w:rsidRPr="00095775">
        <w:rPr>
          <w:rFonts w:ascii="Arial" w:eastAsia="Calibri" w:hAnsi="Arial" w:cs="Arial"/>
          <w:kern w:val="0"/>
          <w14:ligatures w14:val="none"/>
        </w:rPr>
        <w:t>had</w:t>
      </w:r>
      <w:r w:rsidR="00D06F9C" w:rsidRPr="00095775">
        <w:rPr>
          <w:rFonts w:ascii="Arial" w:eastAsia="Calibri" w:hAnsi="Arial" w:cs="Arial"/>
          <w:kern w:val="0"/>
          <w14:ligatures w14:val="none"/>
        </w:rPr>
        <w:t xml:space="preserve"> </w:t>
      </w:r>
      <w:r w:rsidR="00593CE7" w:rsidRPr="00095775">
        <w:rPr>
          <w:rFonts w:ascii="Arial" w:eastAsia="Calibri" w:hAnsi="Arial" w:cs="Arial"/>
          <w:kern w:val="0"/>
          <w14:ligatures w14:val="none"/>
        </w:rPr>
        <w:t xml:space="preserve">the exciting journey discovering what </w:t>
      </w:r>
      <w:r w:rsidR="00027288" w:rsidRPr="00095775">
        <w:rPr>
          <w:rFonts w:ascii="Arial" w:eastAsia="Calibri" w:hAnsi="Arial" w:cs="Arial"/>
          <w:kern w:val="0"/>
          <w14:ligatures w14:val="none"/>
        </w:rPr>
        <w:t>the</w:t>
      </w:r>
      <w:r w:rsidR="00AE46D6" w:rsidRPr="00095775">
        <w:rPr>
          <w:rFonts w:ascii="Arial" w:eastAsia="Calibri" w:hAnsi="Arial" w:cs="Arial"/>
          <w:kern w:val="0"/>
          <w14:ligatures w14:val="none"/>
        </w:rPr>
        <w:t xml:space="preserve"> ‘House of the Future,’ truly means and </w:t>
      </w:r>
      <w:r w:rsidR="009E0D5F" w:rsidRPr="00095775">
        <w:rPr>
          <w:rFonts w:ascii="Arial" w:eastAsia="Calibri" w:hAnsi="Arial" w:cs="Arial"/>
          <w:kern w:val="0"/>
          <w14:ligatures w14:val="none"/>
        </w:rPr>
        <w:t>its</w:t>
      </w:r>
      <w:r w:rsidR="00AE46D6" w:rsidRPr="00095775">
        <w:rPr>
          <w:rFonts w:ascii="Arial" w:eastAsia="Calibri" w:hAnsi="Arial" w:cs="Arial"/>
          <w:kern w:val="0"/>
          <w14:ligatures w14:val="none"/>
        </w:rPr>
        <w:t xml:space="preserve"> importance in society.</w:t>
      </w:r>
      <w:r w:rsidR="00162737" w:rsidRPr="00095775">
        <w:rPr>
          <w:rFonts w:ascii="Arial" w:eastAsia="Calibri" w:hAnsi="Arial" w:cs="Arial"/>
          <w:kern w:val="0"/>
          <w14:ligatures w14:val="none"/>
        </w:rPr>
        <w:t xml:space="preserve"> </w:t>
      </w:r>
      <w:r w:rsidR="00967F9A">
        <w:rPr>
          <w:rFonts w:ascii="Arial" w:eastAsia="Calibri" w:hAnsi="Arial" w:cs="Arial"/>
          <w:kern w:val="0"/>
          <w14:ligatures w14:val="none"/>
        </w:rPr>
        <w:t>Thanks also to Dr Paul Harris and Gavin T</w:t>
      </w:r>
      <w:r w:rsidR="00CE01D2">
        <w:rPr>
          <w:rFonts w:ascii="Arial" w:eastAsia="Calibri" w:hAnsi="Arial" w:cs="Arial"/>
          <w:kern w:val="0"/>
          <w14:ligatures w14:val="none"/>
        </w:rPr>
        <w:t>r</w:t>
      </w:r>
      <w:r w:rsidR="00967F9A">
        <w:rPr>
          <w:rFonts w:ascii="Arial" w:eastAsia="Calibri" w:hAnsi="Arial" w:cs="Arial"/>
          <w:kern w:val="0"/>
          <w14:ligatures w14:val="none"/>
        </w:rPr>
        <w:t xml:space="preserve">aylor </w:t>
      </w:r>
      <w:r w:rsidR="00CE01D2">
        <w:rPr>
          <w:rFonts w:ascii="Arial" w:eastAsia="Calibri" w:hAnsi="Arial" w:cs="Arial"/>
          <w:kern w:val="0"/>
          <w14:ligatures w14:val="none"/>
        </w:rPr>
        <w:t xml:space="preserve">for their </w:t>
      </w:r>
      <w:r w:rsidR="00562FAD">
        <w:rPr>
          <w:rFonts w:ascii="Arial" w:eastAsia="Calibri" w:hAnsi="Arial" w:cs="Arial"/>
          <w:kern w:val="0"/>
          <w14:ligatures w14:val="none"/>
        </w:rPr>
        <w:t>support.</w:t>
      </w:r>
    </w:p>
    <w:p w14:paraId="3C0C3EBD" w14:textId="77777777" w:rsidR="003C4886" w:rsidRDefault="003C4886" w:rsidP="00095775">
      <w:pPr>
        <w:spacing w:before="100" w:beforeAutospacing="1" w:after="100" w:afterAutospacing="1" w:line="276" w:lineRule="auto"/>
        <w:rPr>
          <w:rFonts w:ascii="Arial" w:eastAsia="Calibri" w:hAnsi="Arial" w:cs="Arial"/>
          <w:kern w:val="0"/>
          <w14:ligatures w14:val="none"/>
        </w:rPr>
      </w:pPr>
    </w:p>
    <w:p w14:paraId="2C9A603B" w14:textId="1BF5B422" w:rsidR="00027288" w:rsidRPr="00095775" w:rsidRDefault="00162737" w:rsidP="00095775">
      <w:pPr>
        <w:spacing w:before="100" w:beforeAutospacing="1" w:after="100" w:afterAutospacing="1" w:line="276" w:lineRule="auto"/>
        <w:rPr>
          <w:rFonts w:ascii="Arial" w:eastAsia="Times New Roman" w:hAnsi="Arial" w:cs="Arial"/>
          <w:color w:val="000000"/>
          <w:kern w:val="0"/>
          <w:lang w:eastAsia="en-GB"/>
          <w14:ligatures w14:val="none"/>
        </w:rPr>
      </w:pPr>
      <w:r w:rsidRPr="00095775">
        <w:rPr>
          <w:rFonts w:ascii="Arial" w:eastAsia="Calibri" w:hAnsi="Arial" w:cs="Arial"/>
          <w:kern w:val="0"/>
          <w14:ligatures w14:val="none"/>
        </w:rPr>
        <w:t xml:space="preserve">Grateful thanks to the team at the 78 Derngate Northampton </w:t>
      </w:r>
      <w:r w:rsidR="001042EC" w:rsidRPr="00095775">
        <w:rPr>
          <w:rFonts w:ascii="Arial" w:eastAsia="Calibri" w:hAnsi="Arial" w:cs="Arial"/>
          <w:kern w:val="0"/>
          <w14:ligatures w14:val="none"/>
        </w:rPr>
        <w:t xml:space="preserve">Trust, for generously giving their time to be </w:t>
      </w:r>
      <w:proofErr w:type="gramStart"/>
      <w:r w:rsidR="001042EC" w:rsidRPr="00095775">
        <w:rPr>
          <w:rFonts w:ascii="Arial" w:eastAsia="Calibri" w:hAnsi="Arial" w:cs="Arial"/>
          <w:kern w:val="0"/>
          <w14:ligatures w14:val="none"/>
        </w:rPr>
        <w:t>interviewed</w:t>
      </w:r>
      <w:r w:rsidR="00027288" w:rsidRPr="00095775">
        <w:rPr>
          <w:rFonts w:ascii="Arial" w:eastAsia="Times New Roman" w:hAnsi="Arial" w:cs="Arial"/>
          <w:color w:val="000000"/>
          <w:kern w:val="0"/>
          <w:lang w:eastAsia="en-GB"/>
          <w14:ligatures w14:val="none"/>
        </w:rPr>
        <w:t xml:space="preserve"> </w:t>
      </w:r>
      <w:r w:rsidR="001042EC" w:rsidRPr="00095775">
        <w:rPr>
          <w:rFonts w:ascii="Arial" w:eastAsia="Times New Roman" w:hAnsi="Arial" w:cs="Arial"/>
          <w:color w:val="000000"/>
          <w:kern w:val="0"/>
          <w:lang w:eastAsia="en-GB"/>
          <w14:ligatures w14:val="none"/>
        </w:rPr>
        <w:t>,</w:t>
      </w:r>
      <w:proofErr w:type="gramEnd"/>
      <w:r w:rsidR="00027288" w:rsidRPr="00095775">
        <w:rPr>
          <w:rFonts w:ascii="Arial" w:eastAsia="Times New Roman" w:hAnsi="Arial" w:cs="Arial"/>
          <w:color w:val="000000"/>
          <w:kern w:val="0"/>
          <w:lang w:eastAsia="en-GB"/>
          <w14:ligatures w14:val="none"/>
        </w:rPr>
        <w:t xml:space="preserve"> </w:t>
      </w:r>
      <w:r w:rsidR="0034170A" w:rsidRPr="00095775">
        <w:rPr>
          <w:rFonts w:ascii="Arial" w:eastAsia="Times New Roman" w:hAnsi="Arial" w:cs="Arial"/>
          <w:color w:val="000000"/>
          <w:kern w:val="0"/>
          <w:lang w:eastAsia="en-GB"/>
          <w14:ligatures w14:val="none"/>
        </w:rPr>
        <w:t xml:space="preserve">Robert Kendall, Trustee and Chair of the Friends of 78 Derngate </w:t>
      </w:r>
      <w:r w:rsidR="00027288" w:rsidRPr="00095775">
        <w:rPr>
          <w:rFonts w:ascii="Arial" w:eastAsia="Times New Roman" w:hAnsi="Arial" w:cs="Arial"/>
          <w:color w:val="000000"/>
          <w:kern w:val="0"/>
          <w:lang w:eastAsia="en-GB"/>
          <w14:ligatures w14:val="none"/>
        </w:rPr>
        <w:t>John Lloyd Davies, Duty Manage</w:t>
      </w:r>
      <w:r w:rsidR="00F54BA6" w:rsidRPr="00095775">
        <w:rPr>
          <w:rFonts w:ascii="Arial" w:eastAsia="Times New Roman" w:hAnsi="Arial" w:cs="Arial"/>
          <w:color w:val="000000"/>
          <w:kern w:val="0"/>
          <w:lang w:eastAsia="en-GB"/>
          <w14:ligatures w14:val="none"/>
        </w:rPr>
        <w:t>r,</w:t>
      </w:r>
      <w:r w:rsidR="00027288" w:rsidRPr="00095775">
        <w:rPr>
          <w:rFonts w:ascii="Arial" w:eastAsia="Times New Roman" w:hAnsi="Arial" w:cs="Arial"/>
          <w:color w:val="000000"/>
          <w:kern w:val="0"/>
          <w:lang w:eastAsia="en-GB"/>
          <w14:ligatures w14:val="none"/>
        </w:rPr>
        <w:t xml:space="preserve"> Barbara Floyer, Friends of 78 Derngate</w:t>
      </w:r>
      <w:r w:rsidR="00F54BA6" w:rsidRPr="00095775">
        <w:rPr>
          <w:rFonts w:ascii="Arial" w:eastAsia="Times New Roman" w:hAnsi="Arial" w:cs="Arial"/>
          <w:color w:val="000000"/>
          <w:kern w:val="0"/>
          <w:lang w:eastAsia="en-GB"/>
          <w14:ligatures w14:val="none"/>
        </w:rPr>
        <w:t>, Liz Jans</w:t>
      </w:r>
      <w:r w:rsidR="00E56A79" w:rsidRPr="00095775">
        <w:rPr>
          <w:rFonts w:ascii="Arial" w:eastAsia="Times New Roman" w:hAnsi="Arial" w:cs="Arial"/>
          <w:color w:val="000000"/>
          <w:kern w:val="0"/>
          <w:lang w:eastAsia="en-GB"/>
          <w14:ligatures w14:val="none"/>
        </w:rPr>
        <w:t>s</w:t>
      </w:r>
      <w:r w:rsidR="00F54BA6" w:rsidRPr="00095775">
        <w:rPr>
          <w:rFonts w:ascii="Arial" w:eastAsia="Times New Roman" w:hAnsi="Arial" w:cs="Arial"/>
          <w:color w:val="000000"/>
          <w:kern w:val="0"/>
          <w:lang w:eastAsia="en-GB"/>
          <w14:ligatures w14:val="none"/>
        </w:rPr>
        <w:t>en</w:t>
      </w:r>
      <w:r w:rsidR="00E56A79" w:rsidRPr="00095775">
        <w:rPr>
          <w:rFonts w:ascii="Arial" w:eastAsia="Times New Roman" w:hAnsi="Arial" w:cs="Arial"/>
          <w:color w:val="000000"/>
          <w:kern w:val="0"/>
          <w:lang w:eastAsia="en-GB"/>
          <w14:ligatures w14:val="none"/>
        </w:rPr>
        <w:t>, House Manager</w:t>
      </w:r>
      <w:r w:rsidR="001042EC" w:rsidRPr="00095775">
        <w:rPr>
          <w:rFonts w:ascii="Arial" w:eastAsia="Times New Roman" w:hAnsi="Arial" w:cs="Arial"/>
          <w:color w:val="000000"/>
          <w:kern w:val="0"/>
          <w:lang w:eastAsia="en-GB"/>
          <w14:ligatures w14:val="none"/>
        </w:rPr>
        <w:t>.</w:t>
      </w:r>
      <w:r w:rsidR="00027288" w:rsidRPr="00095775">
        <w:rPr>
          <w:rFonts w:ascii="Arial" w:eastAsia="Times New Roman" w:hAnsi="Arial" w:cs="Arial"/>
          <w:color w:val="000000"/>
          <w:kern w:val="0"/>
          <w:lang w:eastAsia="en-GB"/>
          <w14:ligatures w14:val="none"/>
        </w:rPr>
        <w:t xml:space="preserve"> </w:t>
      </w:r>
    </w:p>
    <w:p w14:paraId="0ACAAA58" w14:textId="77777777" w:rsidR="003C4886" w:rsidRDefault="003C4886" w:rsidP="00BC6064">
      <w:pPr>
        <w:spacing w:line="276" w:lineRule="auto"/>
        <w:rPr>
          <w:rFonts w:ascii="Arial" w:eastAsia="Times New Roman" w:hAnsi="Arial" w:cs="Arial"/>
          <w:lang w:val="en-US"/>
        </w:rPr>
      </w:pPr>
    </w:p>
    <w:p w14:paraId="629A87B5" w14:textId="75F0F7D2" w:rsidR="00F34A84" w:rsidRDefault="00162737" w:rsidP="00BC6064">
      <w:pPr>
        <w:spacing w:line="276" w:lineRule="auto"/>
        <w:rPr>
          <w:rFonts w:ascii="Arial" w:eastAsia="Times New Roman" w:hAnsi="Arial" w:cs="Arial"/>
          <w:lang w:val="en-US"/>
        </w:rPr>
      </w:pPr>
      <w:r w:rsidRPr="00095775">
        <w:rPr>
          <w:rFonts w:ascii="Arial" w:eastAsia="Times New Roman" w:hAnsi="Arial" w:cs="Arial"/>
          <w:lang w:val="en-US"/>
        </w:rPr>
        <w:t xml:space="preserve">Thanks also to </w:t>
      </w:r>
      <w:r w:rsidR="00BC6064" w:rsidRPr="00095775">
        <w:rPr>
          <w:rFonts w:ascii="Arial" w:eastAsia="Calibri" w:hAnsi="Arial" w:cs="Arial"/>
          <w:kern w:val="0"/>
          <w14:ligatures w14:val="none"/>
        </w:rPr>
        <w:t>Joseph Sharples</w:t>
      </w:r>
      <w:r w:rsidR="00BC6064" w:rsidRPr="00095775">
        <w:rPr>
          <w:rFonts w:ascii="Arial" w:eastAsia="Arial" w:hAnsi="Arial" w:cs="Arial"/>
          <w:lang w:val="en-US"/>
        </w:rPr>
        <w:t xml:space="preserve">, </w:t>
      </w:r>
      <w:r w:rsidR="00BC6064" w:rsidRPr="00095775">
        <w:rPr>
          <w:rFonts w:ascii="Arial" w:eastAsia="Times New Roman" w:hAnsi="Arial" w:cs="Arial"/>
          <w:lang w:val="en-US"/>
        </w:rPr>
        <w:t xml:space="preserve">Curator of Mackintosh and Applied Art and Design Collections </w:t>
      </w:r>
      <w:r w:rsidR="00BC6064">
        <w:rPr>
          <w:rFonts w:ascii="Arial" w:eastAsia="Times New Roman" w:hAnsi="Arial" w:cs="Arial"/>
          <w:lang w:val="en-US"/>
        </w:rPr>
        <w:t>for his</w:t>
      </w:r>
      <w:r w:rsidR="00B96C46">
        <w:rPr>
          <w:rFonts w:ascii="Arial" w:eastAsia="Times New Roman" w:hAnsi="Arial" w:cs="Arial"/>
          <w:lang w:val="en-US"/>
        </w:rPr>
        <w:t xml:space="preserve"> informative interview. Thanks to all</w:t>
      </w:r>
      <w:r w:rsidR="00BC6064" w:rsidRPr="00095775">
        <w:rPr>
          <w:rFonts w:ascii="Arial" w:eastAsia="Times New Roman" w:hAnsi="Arial" w:cs="Arial"/>
          <w:lang w:val="en-US"/>
        </w:rPr>
        <w:t xml:space="preserve"> </w:t>
      </w:r>
      <w:r w:rsidR="00D31169">
        <w:rPr>
          <w:rFonts w:ascii="Arial" w:eastAsia="Times New Roman" w:hAnsi="Arial" w:cs="Arial"/>
          <w:lang w:val="en-US"/>
        </w:rPr>
        <w:t xml:space="preserve">the interviewees who so generously gave their time to </w:t>
      </w:r>
      <w:r w:rsidR="00A507B4">
        <w:rPr>
          <w:rFonts w:ascii="Arial" w:eastAsia="Times New Roman" w:hAnsi="Arial" w:cs="Arial"/>
          <w:lang w:val="en-US"/>
        </w:rPr>
        <w:t xml:space="preserve">be interviewed, </w:t>
      </w:r>
      <w:r w:rsidRPr="00095775">
        <w:rPr>
          <w:rFonts w:ascii="Arial" w:eastAsia="Times New Roman" w:hAnsi="Arial" w:cs="Arial"/>
          <w:lang w:val="en-US"/>
        </w:rPr>
        <w:t xml:space="preserve">AS Mike Hedges, </w:t>
      </w:r>
      <w:r w:rsidRPr="00095775">
        <w:rPr>
          <w:rFonts w:ascii="Arial" w:eastAsia="Calibri" w:hAnsi="Arial" w:cs="Arial"/>
          <w:kern w:val="0"/>
          <w14:ligatures w14:val="none"/>
        </w:rPr>
        <w:t xml:space="preserve">Cllr Mair </w:t>
      </w:r>
      <w:proofErr w:type="gramStart"/>
      <w:r w:rsidRPr="00095775">
        <w:rPr>
          <w:rFonts w:ascii="Arial" w:eastAsia="Calibri" w:hAnsi="Arial" w:cs="Arial"/>
          <w:kern w:val="0"/>
          <w14:ligatures w14:val="none"/>
        </w:rPr>
        <w:t>Baker</w:t>
      </w:r>
      <w:r w:rsidR="00B66E76">
        <w:rPr>
          <w:rFonts w:ascii="Arial" w:eastAsia="Calibri" w:hAnsi="Arial" w:cs="Arial"/>
          <w:kern w:val="0"/>
          <w14:ligatures w14:val="none"/>
        </w:rPr>
        <w:t>,</w:t>
      </w:r>
      <w:r w:rsidR="00F34A84" w:rsidRPr="007420A1">
        <w:rPr>
          <w:rFonts w:ascii="Arial" w:eastAsia="Times New Roman" w:hAnsi="Arial" w:cs="Arial"/>
          <w:lang w:val="en-US"/>
        </w:rPr>
        <w:t>Zac</w:t>
      </w:r>
      <w:proofErr w:type="gramEnd"/>
      <w:r w:rsidR="00F34A84" w:rsidRPr="007420A1">
        <w:rPr>
          <w:rFonts w:ascii="Arial" w:eastAsia="Times New Roman" w:hAnsi="Arial" w:cs="Arial"/>
          <w:lang w:val="en-US"/>
        </w:rPr>
        <w:t xml:space="preserve"> Riddley, </w:t>
      </w:r>
      <w:r w:rsidR="00F34A84" w:rsidRPr="007420A1">
        <w:rPr>
          <w:rFonts w:ascii="Arial" w:eastAsia="Times New Roman" w:hAnsi="Arial" w:cs="Arial"/>
          <w:shd w:val="clear" w:color="auto" w:fill="FFFFFF"/>
          <w:lang w:val="en-US"/>
        </w:rPr>
        <w:t>Global Creative Strategy Executive, Walt Disney Imagineering</w:t>
      </w:r>
      <w:r w:rsidR="007C6EE8">
        <w:rPr>
          <w:rFonts w:ascii="Arial" w:eastAsia="Times New Roman" w:hAnsi="Arial" w:cs="Arial"/>
          <w:shd w:val="clear" w:color="auto" w:fill="FFFFFF"/>
          <w:lang w:val="en-US"/>
        </w:rPr>
        <w:t>,</w:t>
      </w:r>
      <w:r w:rsidR="007C6EE8" w:rsidRPr="007420A1">
        <w:rPr>
          <w:rFonts w:ascii="Arial" w:eastAsia="Arial" w:hAnsi="Arial" w:cs="Arial"/>
          <w:lang w:val="en-US"/>
        </w:rPr>
        <w:t xml:space="preserve"> </w:t>
      </w:r>
      <w:r w:rsidR="007C6EE8" w:rsidRPr="007420A1">
        <w:rPr>
          <w:rFonts w:ascii="Arial" w:eastAsia="Times New Roman" w:hAnsi="Arial" w:cs="Arial"/>
          <w:lang w:val="en-US"/>
        </w:rPr>
        <w:t xml:space="preserve">Dafydd Wiliam, Principal Curator of Historic Buildings, Amguedd </w:t>
      </w:r>
      <w:r w:rsidR="00A13837" w:rsidRPr="007420A1">
        <w:rPr>
          <w:rFonts w:ascii="Arial" w:eastAsia="Times New Roman" w:hAnsi="Arial" w:cs="Arial"/>
          <w:lang w:val="en-US"/>
        </w:rPr>
        <w:t>Cymru</w:t>
      </w:r>
      <w:r w:rsidR="00A13837">
        <w:rPr>
          <w:rFonts w:ascii="Arial" w:eastAsia="Times New Roman" w:hAnsi="Arial" w:cs="Arial"/>
          <w:lang w:val="en-US"/>
        </w:rPr>
        <w:t>. My grateful thanks to all those who completed surveys in Swansea School of Architecture.</w:t>
      </w:r>
    </w:p>
    <w:p w14:paraId="5B12965B" w14:textId="77777777" w:rsidR="003C4886" w:rsidRDefault="003C4886" w:rsidP="00095775">
      <w:pPr>
        <w:spacing w:line="276" w:lineRule="auto"/>
        <w:rPr>
          <w:rFonts w:ascii="Arial" w:eastAsia="Times New Roman" w:hAnsi="Arial" w:cs="Arial"/>
          <w:lang w:val="en-US"/>
        </w:rPr>
      </w:pPr>
    </w:p>
    <w:p w14:paraId="4AF6AE1A" w14:textId="1A08B4F3" w:rsidR="00162737" w:rsidRDefault="00C119B3" w:rsidP="00095775">
      <w:pPr>
        <w:spacing w:line="276" w:lineRule="auto"/>
        <w:rPr>
          <w:rFonts w:ascii="Arial" w:eastAsia="Times New Roman" w:hAnsi="Arial" w:cs="Arial"/>
          <w:lang w:val="en-US"/>
        </w:rPr>
      </w:pPr>
      <w:r>
        <w:rPr>
          <w:rFonts w:ascii="Arial" w:eastAsia="Times New Roman" w:hAnsi="Arial" w:cs="Arial"/>
          <w:lang w:val="en-US"/>
        </w:rPr>
        <w:t xml:space="preserve">Kind thanks </w:t>
      </w:r>
      <w:r w:rsidR="00A67F38">
        <w:rPr>
          <w:rFonts w:ascii="Arial" w:eastAsia="Times New Roman" w:hAnsi="Arial" w:cs="Arial"/>
          <w:lang w:val="en-US"/>
        </w:rPr>
        <w:t xml:space="preserve">to </w:t>
      </w:r>
      <w:r w:rsidR="00BD09A2">
        <w:rPr>
          <w:rFonts w:ascii="Arial" w:eastAsia="Times New Roman" w:hAnsi="Arial" w:cs="Arial"/>
          <w:lang w:val="en-US"/>
        </w:rPr>
        <w:t xml:space="preserve">Professor </w:t>
      </w:r>
      <w:r w:rsidR="00A67F38">
        <w:rPr>
          <w:rFonts w:ascii="Arial" w:eastAsia="Times New Roman" w:hAnsi="Arial" w:cs="Arial"/>
          <w:lang w:val="en-US"/>
        </w:rPr>
        <w:t>William Graves</w:t>
      </w:r>
      <w:r w:rsidR="00BD09A2">
        <w:rPr>
          <w:rFonts w:ascii="Arial" w:eastAsia="Times New Roman" w:hAnsi="Arial" w:cs="Arial"/>
          <w:lang w:val="en-US"/>
        </w:rPr>
        <w:t xml:space="preserve"> MBE</w:t>
      </w:r>
      <w:r w:rsidR="00A67F38">
        <w:rPr>
          <w:rFonts w:ascii="Arial" w:eastAsia="Times New Roman" w:hAnsi="Arial" w:cs="Arial"/>
          <w:lang w:val="en-US"/>
        </w:rPr>
        <w:t xml:space="preserve"> for his insight into Robert Graves </w:t>
      </w:r>
      <w:r w:rsidR="00CC4B24">
        <w:rPr>
          <w:rFonts w:ascii="Arial" w:eastAsia="Times New Roman" w:hAnsi="Arial" w:cs="Arial"/>
          <w:lang w:val="en-US"/>
        </w:rPr>
        <w:t>vision of the future</w:t>
      </w:r>
      <w:r w:rsidR="00143358">
        <w:rPr>
          <w:rFonts w:ascii="Arial" w:eastAsia="Times New Roman" w:hAnsi="Arial" w:cs="Arial"/>
          <w:lang w:val="en-US"/>
        </w:rPr>
        <w:t>.</w:t>
      </w:r>
    </w:p>
    <w:p w14:paraId="3E602D1E" w14:textId="130A9EC5" w:rsidR="00692520" w:rsidRPr="003C4886" w:rsidRDefault="00692520" w:rsidP="00095775">
      <w:pPr>
        <w:spacing w:line="276" w:lineRule="auto"/>
        <w:rPr>
          <w:rFonts w:ascii="Arial" w:eastAsia="Times New Roman" w:hAnsi="Arial" w:cs="Arial"/>
          <w:lang w:val="en-US"/>
        </w:rPr>
      </w:pPr>
      <w:r>
        <w:rPr>
          <w:rFonts w:ascii="Arial" w:eastAsia="Times New Roman" w:hAnsi="Arial" w:cs="Arial"/>
          <w:lang w:val="en-US"/>
        </w:rPr>
        <w:t>Thank you to Alison Banks Owner of</w:t>
      </w:r>
      <w:r w:rsidR="00FC756B">
        <w:rPr>
          <w:rFonts w:ascii="Arial" w:eastAsia="Times New Roman" w:hAnsi="Arial" w:cs="Arial"/>
          <w:lang w:val="en-US"/>
        </w:rPr>
        <w:t xml:space="preserve"> ‘</w:t>
      </w:r>
      <w:r w:rsidR="00FC756B" w:rsidRPr="00C63A6A">
        <w:rPr>
          <w:rFonts w:ascii="Arial" w:eastAsia="Times New Roman" w:hAnsi="Arial" w:cs="Arial"/>
          <w:lang w:val="en-US"/>
        </w:rPr>
        <w:t>Simply Read Books</w:t>
      </w:r>
      <w:r w:rsidR="00C63A6A">
        <w:rPr>
          <w:rFonts w:ascii="Arial" w:eastAsia="Times New Roman" w:hAnsi="Arial" w:cs="Arial"/>
          <w:lang w:val="en-US"/>
        </w:rPr>
        <w:t xml:space="preserve">,’ for generously sharing </w:t>
      </w:r>
      <w:r w:rsidR="00E541C8">
        <w:rPr>
          <w:rFonts w:ascii="Arial" w:eastAsia="Times New Roman" w:hAnsi="Arial" w:cs="Arial"/>
          <w:lang w:val="en-US"/>
        </w:rPr>
        <w:t>photographs</w:t>
      </w:r>
      <w:r w:rsidR="00C63A6A">
        <w:rPr>
          <w:rFonts w:ascii="Arial" w:eastAsia="Times New Roman" w:hAnsi="Arial" w:cs="Arial"/>
          <w:lang w:val="en-US"/>
        </w:rPr>
        <w:t xml:space="preserve"> of her home and village</w:t>
      </w:r>
      <w:r w:rsidR="0041690B">
        <w:rPr>
          <w:rFonts w:ascii="Arial" w:eastAsia="Times New Roman" w:hAnsi="Arial" w:cs="Arial"/>
          <w:lang w:val="en-US"/>
        </w:rPr>
        <w:t>,</w:t>
      </w:r>
      <w:r w:rsidR="00E541C8">
        <w:rPr>
          <w:rFonts w:ascii="Arial" w:eastAsia="Times New Roman" w:hAnsi="Arial" w:cs="Arial"/>
          <w:lang w:val="en-US"/>
        </w:rPr>
        <w:t xml:space="preserve"> inspired by Mackintosh’s vision of living.</w:t>
      </w:r>
    </w:p>
    <w:p w14:paraId="07C85E14" w14:textId="7482052B" w:rsidR="00623517" w:rsidRPr="00095775" w:rsidRDefault="00623517" w:rsidP="001042EC">
      <w:pPr>
        <w:keepNext/>
        <w:keepLines/>
        <w:spacing w:before="240" w:after="0" w:line="276" w:lineRule="auto"/>
        <w:outlineLvl w:val="0"/>
        <w:rPr>
          <w:rFonts w:ascii="Arial" w:eastAsia="Calibri" w:hAnsi="Arial" w:cs="Arial"/>
          <w:kern w:val="0"/>
          <w14:ligatures w14:val="none"/>
        </w:rPr>
      </w:pPr>
    </w:p>
    <w:p w14:paraId="05DE9BEF" w14:textId="5A1F007F" w:rsidR="00185B1A" w:rsidRDefault="00AE46D6" w:rsidP="00095775">
      <w:pPr>
        <w:wordWrap w:val="0"/>
        <w:textAlignment w:val="baseline"/>
        <w:rPr>
          <w:rFonts w:ascii="Arial" w:eastAsia="Times New Roman" w:hAnsi="Arial" w:cs="Arial"/>
          <w:kern w:val="0"/>
          <w:sz w:val="24"/>
          <w:szCs w:val="24"/>
          <w:bdr w:val="none" w:sz="0" w:space="0" w:color="auto" w:frame="1"/>
          <w:lang w:eastAsia="en-GB"/>
          <w14:ligatures w14:val="none"/>
        </w:rPr>
      </w:pPr>
      <w:r w:rsidRPr="00095775">
        <w:rPr>
          <w:rFonts w:ascii="Arial" w:eastAsia="Calibri" w:hAnsi="Arial" w:cs="Arial"/>
          <w:kern w:val="0"/>
          <w14:ligatures w14:val="none"/>
        </w:rPr>
        <w:t>I would like to thank my team members</w:t>
      </w:r>
      <w:r w:rsidR="008E1E9B">
        <w:rPr>
          <w:rFonts w:ascii="Arial" w:eastAsia="Calibri" w:hAnsi="Arial" w:cs="Arial"/>
          <w:kern w:val="0"/>
          <w14:ligatures w14:val="none"/>
        </w:rPr>
        <w:t xml:space="preserve"> and friends</w:t>
      </w:r>
      <w:r w:rsidRPr="00095775">
        <w:rPr>
          <w:rFonts w:ascii="Arial" w:eastAsia="Calibri" w:hAnsi="Arial" w:cs="Arial"/>
          <w:kern w:val="0"/>
          <w14:ligatures w14:val="none"/>
        </w:rPr>
        <w:t xml:space="preserve"> in the ‘House of the </w:t>
      </w:r>
      <w:r w:rsidR="004C1BF5" w:rsidRPr="00095775">
        <w:rPr>
          <w:rFonts w:ascii="Arial" w:eastAsia="Calibri" w:hAnsi="Arial" w:cs="Arial"/>
          <w:kern w:val="0"/>
          <w14:ligatures w14:val="none"/>
        </w:rPr>
        <w:t>Future, Competition</w:t>
      </w:r>
      <w:r w:rsidRPr="00095775">
        <w:rPr>
          <w:rFonts w:ascii="Arial" w:eastAsia="Calibri" w:hAnsi="Arial" w:cs="Arial"/>
          <w:kern w:val="0"/>
          <w14:ligatures w14:val="none"/>
        </w:rPr>
        <w:t xml:space="preserve"> </w:t>
      </w:r>
      <w:r w:rsidR="008E1E9B" w:rsidRPr="00095775">
        <w:rPr>
          <w:rFonts w:ascii="Arial" w:eastAsia="Calibri" w:hAnsi="Arial" w:cs="Arial"/>
          <w:kern w:val="0"/>
          <w14:ligatures w14:val="none"/>
        </w:rPr>
        <w:t>Team</w:t>
      </w:r>
      <w:r w:rsidR="008E1E9B">
        <w:rPr>
          <w:rFonts w:ascii="Arial" w:eastAsia="Calibri" w:hAnsi="Arial" w:cs="Arial"/>
          <w:kern w:val="0"/>
          <w14:ligatures w14:val="none"/>
        </w:rPr>
        <w:t xml:space="preserve">, </w:t>
      </w:r>
      <w:r w:rsidRPr="00095775">
        <w:rPr>
          <w:rFonts w:ascii="Arial" w:eastAsia="Calibri" w:hAnsi="Arial" w:cs="Arial"/>
          <w:kern w:val="0"/>
          <w14:ligatures w14:val="none"/>
        </w:rPr>
        <w:t xml:space="preserve">Brandon </w:t>
      </w:r>
      <w:proofErr w:type="gramStart"/>
      <w:r w:rsidR="004C1BF5" w:rsidRPr="00095775">
        <w:rPr>
          <w:rFonts w:ascii="Arial" w:eastAsia="Calibri" w:hAnsi="Arial" w:cs="Arial"/>
          <w:kern w:val="0"/>
          <w14:ligatures w14:val="none"/>
        </w:rPr>
        <w:t>Roberts</w:t>
      </w:r>
      <w:proofErr w:type="gramEnd"/>
      <w:r w:rsidRPr="00095775">
        <w:rPr>
          <w:rFonts w:ascii="Arial" w:eastAsia="Calibri" w:hAnsi="Arial" w:cs="Arial"/>
          <w:kern w:val="0"/>
          <w14:ligatures w14:val="none"/>
        </w:rPr>
        <w:t xml:space="preserve"> and Michelle</w:t>
      </w:r>
      <w:r w:rsidR="004C1BF5" w:rsidRPr="00095775">
        <w:rPr>
          <w:rFonts w:ascii="Arial" w:eastAsia="Calibri" w:hAnsi="Arial" w:cs="Arial"/>
          <w:kern w:val="0"/>
          <w14:ligatures w14:val="none"/>
        </w:rPr>
        <w:t xml:space="preserve"> </w:t>
      </w:r>
      <w:r w:rsidR="00095775" w:rsidRPr="00095775">
        <w:rPr>
          <w:rFonts w:ascii="Arial" w:eastAsia="Times New Roman" w:hAnsi="Arial" w:cs="Arial"/>
          <w:kern w:val="0"/>
          <w:sz w:val="24"/>
          <w:szCs w:val="24"/>
          <w:bdr w:val="none" w:sz="0" w:space="0" w:color="auto" w:frame="1"/>
          <w:lang w:eastAsia="en-GB"/>
          <w14:ligatures w14:val="none"/>
        </w:rPr>
        <w:t>Benalcazar Murillo</w:t>
      </w:r>
      <w:r w:rsidR="008328D2">
        <w:rPr>
          <w:rFonts w:ascii="Arial" w:eastAsia="Times New Roman" w:hAnsi="Arial" w:cs="Arial"/>
          <w:kern w:val="0"/>
          <w:sz w:val="24"/>
          <w:szCs w:val="24"/>
          <w:bdr w:val="none" w:sz="0" w:space="0" w:color="auto" w:frame="1"/>
          <w:lang w:eastAsia="en-GB"/>
          <w14:ligatures w14:val="none"/>
        </w:rPr>
        <w:t xml:space="preserve"> who’s enthusiasm and </w:t>
      </w:r>
      <w:r w:rsidR="00A35AC5">
        <w:rPr>
          <w:rFonts w:ascii="Arial" w:eastAsia="Times New Roman" w:hAnsi="Arial" w:cs="Arial"/>
          <w:kern w:val="0"/>
          <w:sz w:val="24"/>
          <w:szCs w:val="24"/>
          <w:bdr w:val="none" w:sz="0" w:space="0" w:color="auto" w:frame="1"/>
          <w:lang w:eastAsia="en-GB"/>
          <w14:ligatures w14:val="none"/>
        </w:rPr>
        <w:t>skill.</w:t>
      </w:r>
    </w:p>
    <w:p w14:paraId="03DB675D" w14:textId="4A4BA6E5" w:rsidR="00095775" w:rsidRDefault="008E1E9B" w:rsidP="00095775">
      <w:pPr>
        <w:wordWrap w:val="0"/>
        <w:textAlignment w:val="baseline"/>
        <w:rPr>
          <w:rFonts w:ascii="Arial" w:eastAsia="Times New Roman" w:hAnsi="Arial" w:cs="Arial"/>
          <w:kern w:val="0"/>
          <w:sz w:val="24"/>
          <w:szCs w:val="24"/>
          <w:bdr w:val="none" w:sz="0" w:space="0" w:color="auto" w:frame="1"/>
          <w:lang w:eastAsia="en-GB"/>
          <w14:ligatures w14:val="none"/>
        </w:rPr>
      </w:pPr>
      <w:r>
        <w:rPr>
          <w:rFonts w:ascii="Arial" w:eastAsia="Times New Roman" w:hAnsi="Arial" w:cs="Arial"/>
          <w:kern w:val="0"/>
          <w:sz w:val="24"/>
          <w:szCs w:val="24"/>
          <w:bdr w:val="none" w:sz="0" w:space="0" w:color="auto" w:frame="1"/>
          <w:lang w:eastAsia="en-GB"/>
          <w14:ligatures w14:val="none"/>
        </w:rPr>
        <w:t>was priceless</w:t>
      </w:r>
      <w:r w:rsidR="0064417F">
        <w:rPr>
          <w:rFonts w:ascii="Arial" w:eastAsia="Times New Roman" w:hAnsi="Arial" w:cs="Arial"/>
          <w:kern w:val="0"/>
          <w:sz w:val="24"/>
          <w:szCs w:val="24"/>
          <w:bdr w:val="none" w:sz="0" w:space="0" w:color="auto" w:frame="1"/>
          <w:lang w:eastAsia="en-GB"/>
          <w14:ligatures w14:val="none"/>
        </w:rPr>
        <w:t xml:space="preserve"> </w:t>
      </w:r>
      <w:r w:rsidR="00925F58">
        <w:rPr>
          <w:rFonts w:ascii="Arial" w:eastAsia="Times New Roman" w:hAnsi="Arial" w:cs="Arial"/>
          <w:kern w:val="0"/>
          <w:sz w:val="24"/>
          <w:szCs w:val="24"/>
          <w:bdr w:val="none" w:sz="0" w:space="0" w:color="auto" w:frame="1"/>
          <w:lang w:eastAsia="en-GB"/>
          <w14:ligatures w14:val="none"/>
        </w:rPr>
        <w:t xml:space="preserve">including Ceris Morris, Helena </w:t>
      </w:r>
      <w:r w:rsidR="0015084B" w:rsidRPr="0015084B">
        <w:rPr>
          <w:rFonts w:ascii="Arial" w:eastAsia="Times New Roman" w:hAnsi="Arial" w:cs="Arial"/>
          <w:kern w:val="0"/>
          <w:sz w:val="24"/>
          <w:szCs w:val="24"/>
          <w:bdr w:val="none" w:sz="0" w:space="0" w:color="auto" w:frame="1"/>
          <w:lang w:eastAsia="en-GB"/>
          <w14:ligatures w14:val="none"/>
        </w:rPr>
        <w:t>Cuciureanu</w:t>
      </w:r>
      <w:r w:rsidR="0015084B">
        <w:rPr>
          <w:rFonts w:ascii="Arial" w:eastAsia="Times New Roman" w:hAnsi="Arial" w:cs="Arial"/>
          <w:kern w:val="0"/>
          <w:sz w:val="24"/>
          <w:szCs w:val="24"/>
          <w:bdr w:val="none" w:sz="0" w:space="0" w:color="auto" w:frame="1"/>
          <w:lang w:eastAsia="en-GB"/>
          <w14:ligatures w14:val="none"/>
        </w:rPr>
        <w:t xml:space="preserve">, William Willson for their </w:t>
      </w:r>
      <w:r w:rsidR="00203165">
        <w:rPr>
          <w:rFonts w:ascii="Arial" w:eastAsia="Times New Roman" w:hAnsi="Arial" w:cs="Arial"/>
          <w:kern w:val="0"/>
          <w:sz w:val="24"/>
          <w:szCs w:val="24"/>
          <w:bdr w:val="none" w:sz="0" w:space="0" w:color="auto" w:frame="1"/>
          <w:lang w:eastAsia="en-GB"/>
          <w14:ligatures w14:val="none"/>
        </w:rPr>
        <w:t>encouragement</w:t>
      </w:r>
      <w:r w:rsidR="00B66E76">
        <w:rPr>
          <w:rFonts w:ascii="Arial" w:eastAsia="Times New Roman" w:hAnsi="Arial" w:cs="Arial"/>
          <w:kern w:val="0"/>
          <w:sz w:val="24"/>
          <w:szCs w:val="24"/>
          <w:bdr w:val="none" w:sz="0" w:space="0" w:color="auto" w:frame="1"/>
          <w:lang w:eastAsia="en-GB"/>
          <w14:ligatures w14:val="none"/>
        </w:rPr>
        <w:t xml:space="preserve"> in their</w:t>
      </w:r>
      <w:r w:rsidR="0007290D">
        <w:rPr>
          <w:rFonts w:ascii="Arial" w:eastAsia="Times New Roman" w:hAnsi="Arial" w:cs="Arial"/>
          <w:kern w:val="0"/>
          <w:sz w:val="24"/>
          <w:szCs w:val="24"/>
          <w:bdr w:val="none" w:sz="0" w:space="0" w:color="auto" w:frame="1"/>
          <w:lang w:eastAsia="en-GB"/>
          <w14:ligatures w14:val="none"/>
        </w:rPr>
        <w:t xml:space="preserve"> </w:t>
      </w:r>
      <w:r w:rsidR="00B66E76">
        <w:rPr>
          <w:rFonts w:ascii="Arial" w:eastAsia="Times New Roman" w:hAnsi="Arial" w:cs="Arial"/>
          <w:kern w:val="0"/>
          <w:sz w:val="24"/>
          <w:szCs w:val="24"/>
          <w:bdr w:val="none" w:sz="0" w:space="0" w:color="auto" w:frame="1"/>
          <w:lang w:eastAsia="en-GB"/>
          <w14:ligatures w14:val="none"/>
        </w:rPr>
        <w:t>role</w:t>
      </w:r>
      <w:r w:rsidR="0007290D">
        <w:rPr>
          <w:rFonts w:ascii="Arial" w:eastAsia="Times New Roman" w:hAnsi="Arial" w:cs="Arial"/>
          <w:kern w:val="0"/>
          <w:sz w:val="24"/>
          <w:szCs w:val="24"/>
          <w:bdr w:val="none" w:sz="0" w:space="0" w:color="auto" w:frame="1"/>
          <w:lang w:eastAsia="en-GB"/>
          <w14:ligatures w14:val="none"/>
        </w:rPr>
        <w:t xml:space="preserve"> </w:t>
      </w:r>
      <w:r w:rsidR="00B66E76">
        <w:rPr>
          <w:rFonts w:ascii="Arial" w:eastAsia="Times New Roman" w:hAnsi="Arial" w:cs="Arial"/>
          <w:kern w:val="0"/>
          <w:sz w:val="24"/>
          <w:szCs w:val="24"/>
          <w:bdr w:val="none" w:sz="0" w:space="0" w:color="auto" w:frame="1"/>
          <w:lang w:eastAsia="en-GB"/>
          <w14:ligatures w14:val="none"/>
        </w:rPr>
        <w:t>with</w:t>
      </w:r>
      <w:r w:rsidR="0007290D">
        <w:rPr>
          <w:rFonts w:ascii="Arial" w:eastAsia="Times New Roman" w:hAnsi="Arial" w:cs="Arial"/>
          <w:kern w:val="0"/>
          <w:sz w:val="24"/>
          <w:szCs w:val="24"/>
          <w:bdr w:val="none" w:sz="0" w:space="0" w:color="auto" w:frame="1"/>
          <w:lang w:eastAsia="en-GB"/>
          <w14:ligatures w14:val="none"/>
        </w:rPr>
        <w:t xml:space="preserve"> the ‘House of the Future, touring exhibiti</w:t>
      </w:r>
      <w:r w:rsidR="005E7F43">
        <w:rPr>
          <w:rFonts w:ascii="Arial" w:eastAsia="Times New Roman" w:hAnsi="Arial" w:cs="Arial"/>
          <w:kern w:val="0"/>
          <w:sz w:val="24"/>
          <w:szCs w:val="24"/>
          <w:bdr w:val="none" w:sz="0" w:space="0" w:color="auto" w:frame="1"/>
          <w:lang w:eastAsia="en-GB"/>
          <w14:ligatures w14:val="none"/>
        </w:rPr>
        <w:t>o</w:t>
      </w:r>
      <w:r w:rsidR="0007290D">
        <w:rPr>
          <w:rFonts w:ascii="Arial" w:eastAsia="Times New Roman" w:hAnsi="Arial" w:cs="Arial"/>
          <w:kern w:val="0"/>
          <w:sz w:val="24"/>
          <w:szCs w:val="24"/>
          <w:bdr w:val="none" w:sz="0" w:space="0" w:color="auto" w:frame="1"/>
          <w:lang w:eastAsia="en-GB"/>
          <w14:ligatures w14:val="none"/>
        </w:rPr>
        <w:t>n bid.</w:t>
      </w:r>
    </w:p>
    <w:p w14:paraId="6370579E" w14:textId="28284B1A" w:rsidR="005E7F43" w:rsidRDefault="005E7F43" w:rsidP="00095775">
      <w:pPr>
        <w:wordWrap w:val="0"/>
        <w:textAlignment w:val="baseline"/>
        <w:rPr>
          <w:rFonts w:ascii="Arial" w:eastAsia="Times New Roman" w:hAnsi="Arial" w:cs="Arial"/>
          <w:kern w:val="0"/>
          <w:sz w:val="24"/>
          <w:szCs w:val="24"/>
          <w:bdr w:val="none" w:sz="0" w:space="0" w:color="auto" w:frame="1"/>
          <w:lang w:eastAsia="en-GB"/>
          <w14:ligatures w14:val="none"/>
        </w:rPr>
      </w:pPr>
      <w:r>
        <w:rPr>
          <w:rFonts w:ascii="Arial" w:eastAsia="Times New Roman" w:hAnsi="Arial" w:cs="Arial"/>
          <w:kern w:val="0"/>
          <w:sz w:val="24"/>
          <w:szCs w:val="24"/>
          <w:bdr w:val="none" w:sz="0" w:space="0" w:color="auto" w:frame="1"/>
          <w:lang w:eastAsia="en-GB"/>
          <w14:ligatures w14:val="none"/>
        </w:rPr>
        <w:t xml:space="preserve">Thanks to all </w:t>
      </w:r>
      <w:r w:rsidR="002852F4">
        <w:rPr>
          <w:rFonts w:ascii="Arial" w:eastAsia="Times New Roman" w:hAnsi="Arial" w:cs="Arial"/>
          <w:kern w:val="0"/>
          <w:sz w:val="24"/>
          <w:szCs w:val="24"/>
          <w:bdr w:val="none" w:sz="0" w:space="0" w:color="auto" w:frame="1"/>
          <w:lang w:eastAsia="en-GB"/>
          <w14:ligatures w14:val="none"/>
        </w:rPr>
        <w:t>my fr</w:t>
      </w:r>
      <w:r w:rsidR="00A820FD">
        <w:rPr>
          <w:rFonts w:ascii="Arial" w:eastAsia="Times New Roman" w:hAnsi="Arial" w:cs="Arial"/>
          <w:kern w:val="0"/>
          <w:sz w:val="24"/>
          <w:szCs w:val="24"/>
          <w:bdr w:val="none" w:sz="0" w:space="0" w:color="auto" w:frame="1"/>
          <w:lang w:eastAsia="en-GB"/>
          <w14:ligatures w14:val="none"/>
        </w:rPr>
        <w:t xml:space="preserve">iends in Swansea School of Architecture and my family for </w:t>
      </w:r>
      <w:proofErr w:type="spellStart"/>
      <w:r w:rsidR="00A820FD">
        <w:rPr>
          <w:rFonts w:ascii="Arial" w:eastAsia="Times New Roman" w:hAnsi="Arial" w:cs="Arial"/>
          <w:kern w:val="0"/>
          <w:sz w:val="24"/>
          <w:szCs w:val="24"/>
          <w:bdr w:val="none" w:sz="0" w:space="0" w:color="auto" w:frame="1"/>
          <w:lang w:eastAsia="en-GB"/>
          <w14:ligatures w14:val="none"/>
        </w:rPr>
        <w:t>there</w:t>
      </w:r>
      <w:proofErr w:type="spellEnd"/>
      <w:r w:rsidR="00A820FD">
        <w:rPr>
          <w:rFonts w:ascii="Arial" w:eastAsia="Times New Roman" w:hAnsi="Arial" w:cs="Arial"/>
          <w:kern w:val="0"/>
          <w:sz w:val="24"/>
          <w:szCs w:val="24"/>
          <w:bdr w:val="none" w:sz="0" w:space="0" w:color="auto" w:frame="1"/>
          <w:lang w:eastAsia="en-GB"/>
          <w14:ligatures w14:val="none"/>
        </w:rPr>
        <w:t xml:space="preserve"> kind support</w:t>
      </w:r>
      <w:r w:rsidR="005D7598">
        <w:rPr>
          <w:rFonts w:ascii="Arial" w:eastAsia="Times New Roman" w:hAnsi="Arial" w:cs="Arial"/>
          <w:kern w:val="0"/>
          <w:sz w:val="24"/>
          <w:szCs w:val="24"/>
          <w:bdr w:val="none" w:sz="0" w:space="0" w:color="auto" w:frame="1"/>
          <w:lang w:eastAsia="en-GB"/>
          <w14:ligatures w14:val="none"/>
        </w:rPr>
        <w:t>.</w:t>
      </w:r>
      <w:r w:rsidR="00A820FD">
        <w:rPr>
          <w:rFonts w:ascii="Arial" w:eastAsia="Times New Roman" w:hAnsi="Arial" w:cs="Arial"/>
          <w:kern w:val="0"/>
          <w:sz w:val="24"/>
          <w:szCs w:val="24"/>
          <w:bdr w:val="none" w:sz="0" w:space="0" w:color="auto" w:frame="1"/>
          <w:lang w:eastAsia="en-GB"/>
          <w14:ligatures w14:val="none"/>
        </w:rPr>
        <w:t xml:space="preserve"> </w:t>
      </w:r>
      <w:r w:rsidR="000C1C33">
        <w:rPr>
          <w:rFonts w:ascii="Arial" w:eastAsia="Times New Roman" w:hAnsi="Arial" w:cs="Arial"/>
          <w:kern w:val="0"/>
          <w:sz w:val="24"/>
          <w:szCs w:val="24"/>
          <w:bdr w:val="none" w:sz="0" w:space="0" w:color="auto" w:frame="1"/>
          <w:lang w:eastAsia="en-GB"/>
          <w14:ligatures w14:val="none"/>
        </w:rPr>
        <w:t xml:space="preserve"> The journey is everything.</w:t>
      </w:r>
    </w:p>
    <w:p w14:paraId="1FFAE1F3" w14:textId="4CAE68D4" w:rsidR="005D7598" w:rsidRPr="008E1E9B" w:rsidRDefault="005D7598" w:rsidP="00095775">
      <w:pPr>
        <w:wordWrap w:val="0"/>
        <w:textAlignment w:val="baseline"/>
        <w:rPr>
          <w:rFonts w:ascii="Arial" w:eastAsia="Calibri" w:hAnsi="Arial" w:cs="Arial"/>
          <w:kern w:val="0"/>
          <w14:ligatures w14:val="none"/>
        </w:rPr>
      </w:pPr>
    </w:p>
    <w:p w14:paraId="1319171B" w14:textId="77777777" w:rsidR="00095775" w:rsidRPr="00095775" w:rsidRDefault="00095775" w:rsidP="00095775">
      <w:pPr>
        <w:shd w:val="clear" w:color="auto" w:fill="FFFFFF"/>
        <w:spacing w:after="0" w:line="240" w:lineRule="auto"/>
        <w:jc w:val="right"/>
        <w:textAlignment w:val="baseline"/>
        <w:rPr>
          <w:rFonts w:ascii="Arial" w:eastAsia="Times New Roman" w:hAnsi="Arial" w:cs="Arial"/>
          <w:color w:val="000000"/>
          <w:kern w:val="0"/>
          <w:sz w:val="21"/>
          <w:szCs w:val="21"/>
          <w:lang w:eastAsia="en-GB"/>
          <w14:ligatures w14:val="none"/>
        </w:rPr>
      </w:pPr>
      <w:r w:rsidRPr="00095775">
        <w:rPr>
          <w:rFonts w:ascii="Arial" w:eastAsia="Times New Roman" w:hAnsi="Arial" w:cs="Arial"/>
          <w:color w:val="000000"/>
          <w:kern w:val="0"/>
          <w:sz w:val="30"/>
          <w:szCs w:val="30"/>
          <w:bdr w:val="none" w:sz="0" w:space="0" w:color="auto" w:frame="1"/>
          <w:lang w:eastAsia="en-GB"/>
          <w14:ligatures w14:val="none"/>
        </w:rPr>
        <w:t></w:t>
      </w:r>
    </w:p>
    <w:p w14:paraId="449822C0" w14:textId="77777777" w:rsidR="00095775" w:rsidRPr="00095775" w:rsidRDefault="00095775" w:rsidP="00095775">
      <w:pPr>
        <w:shd w:val="clear" w:color="auto" w:fill="FFFFFF"/>
        <w:spacing w:after="0" w:line="240" w:lineRule="auto"/>
        <w:jc w:val="right"/>
        <w:textAlignment w:val="baseline"/>
        <w:rPr>
          <w:rFonts w:ascii="Segoe UI" w:eastAsia="Times New Roman" w:hAnsi="Segoe UI" w:cs="Segoe UI"/>
          <w:color w:val="000000"/>
          <w:kern w:val="0"/>
          <w:sz w:val="21"/>
          <w:szCs w:val="21"/>
          <w:lang w:eastAsia="en-GB"/>
          <w14:ligatures w14:val="none"/>
        </w:rPr>
      </w:pPr>
      <w:r w:rsidRPr="00095775">
        <w:rPr>
          <w:rFonts w:ascii="FluentSystemIcons" w:eastAsia="Times New Roman" w:hAnsi="FluentSystemIcons" w:cs="Segoe UI"/>
          <w:color w:val="000000"/>
          <w:kern w:val="0"/>
          <w:sz w:val="30"/>
          <w:szCs w:val="30"/>
          <w:bdr w:val="none" w:sz="0" w:space="0" w:color="auto" w:frame="1"/>
          <w:lang w:eastAsia="en-GB"/>
          <w14:ligatures w14:val="none"/>
        </w:rPr>
        <w:t></w:t>
      </w:r>
    </w:p>
    <w:p w14:paraId="1B7A0595" w14:textId="77777777" w:rsidR="00095775" w:rsidRPr="00095775" w:rsidRDefault="00095775" w:rsidP="00095775">
      <w:pPr>
        <w:shd w:val="clear" w:color="auto" w:fill="FFFFFF"/>
        <w:spacing w:after="0" w:line="240" w:lineRule="auto"/>
        <w:jc w:val="right"/>
        <w:textAlignment w:val="baseline"/>
        <w:rPr>
          <w:rFonts w:ascii="Segoe UI" w:eastAsia="Times New Roman" w:hAnsi="Segoe UI" w:cs="Segoe UI"/>
          <w:color w:val="000000"/>
          <w:kern w:val="0"/>
          <w:sz w:val="21"/>
          <w:szCs w:val="21"/>
          <w:lang w:eastAsia="en-GB"/>
          <w14:ligatures w14:val="none"/>
        </w:rPr>
      </w:pPr>
      <w:r w:rsidRPr="00095775">
        <w:rPr>
          <w:rFonts w:ascii="FluentSystemIcons" w:eastAsia="Times New Roman" w:hAnsi="FluentSystemIcons" w:cs="Segoe UI"/>
          <w:color w:val="000000"/>
          <w:kern w:val="0"/>
          <w:sz w:val="30"/>
          <w:szCs w:val="30"/>
          <w:bdr w:val="none" w:sz="0" w:space="0" w:color="auto" w:frame="1"/>
          <w:lang w:eastAsia="en-GB"/>
          <w14:ligatures w14:val="none"/>
        </w:rPr>
        <w:t></w:t>
      </w:r>
    </w:p>
    <w:p w14:paraId="3334D2D6" w14:textId="77777777" w:rsidR="00095775" w:rsidRPr="00095775" w:rsidRDefault="00095775" w:rsidP="00095775">
      <w:pPr>
        <w:shd w:val="clear" w:color="auto" w:fill="FFFFFF"/>
        <w:spacing w:after="0" w:line="240" w:lineRule="auto"/>
        <w:jc w:val="right"/>
        <w:textAlignment w:val="baseline"/>
        <w:rPr>
          <w:rFonts w:ascii="Segoe UI" w:eastAsia="Times New Roman" w:hAnsi="Segoe UI" w:cs="Segoe UI"/>
          <w:color w:val="000000"/>
          <w:kern w:val="0"/>
          <w:sz w:val="21"/>
          <w:szCs w:val="21"/>
          <w:lang w:eastAsia="en-GB"/>
          <w14:ligatures w14:val="none"/>
        </w:rPr>
      </w:pPr>
      <w:r w:rsidRPr="00095775">
        <w:rPr>
          <w:rFonts w:ascii="FluentSystemIcons" w:eastAsia="Times New Roman" w:hAnsi="FluentSystemIcons" w:cs="Segoe UI"/>
          <w:color w:val="0078D4"/>
          <w:kern w:val="0"/>
          <w:sz w:val="30"/>
          <w:szCs w:val="30"/>
          <w:bdr w:val="none" w:sz="0" w:space="0" w:color="auto" w:frame="1"/>
          <w:lang w:eastAsia="en-GB"/>
          <w14:ligatures w14:val="none"/>
        </w:rPr>
        <w:t></w:t>
      </w:r>
    </w:p>
    <w:p w14:paraId="0F6B6549" w14:textId="0C892DF1" w:rsidR="00AE46D6" w:rsidRPr="001042EC" w:rsidRDefault="00095775" w:rsidP="00A35AC5">
      <w:pPr>
        <w:pStyle w:val="ListParagraph"/>
        <w:keepNext/>
        <w:keepLines/>
        <w:spacing w:before="240" w:after="0" w:line="276" w:lineRule="auto"/>
        <w:outlineLvl w:val="0"/>
        <w:rPr>
          <w:rFonts w:ascii="Arial" w:eastAsia="Calibri" w:hAnsi="Arial" w:cs="Arial"/>
          <w:kern w:val="0"/>
          <w14:ligatures w14:val="none"/>
        </w:rPr>
      </w:pPr>
      <w:r w:rsidRPr="00095775">
        <w:rPr>
          <w:rFonts w:ascii="Segoe UI" w:eastAsia="Times New Roman" w:hAnsi="Segoe UI" w:cs="Segoe UI"/>
          <w:color w:val="000000"/>
          <w:kern w:val="0"/>
          <w:sz w:val="21"/>
          <w:szCs w:val="21"/>
          <w:bdr w:val="none" w:sz="0" w:space="0" w:color="auto" w:frame="1"/>
          <w:lang w:eastAsia="en-GB"/>
          <w14:ligatures w14:val="none"/>
        </w:rPr>
        <w:lastRenderedPageBreak/>
        <w:br/>
      </w:r>
    </w:p>
    <w:p w14:paraId="53008570" w14:textId="77777777" w:rsidR="009E0D5F" w:rsidRPr="00456BC2" w:rsidRDefault="009E0D5F" w:rsidP="001042EC">
      <w:pPr>
        <w:spacing w:line="276" w:lineRule="auto"/>
        <w:rPr>
          <w:rFonts w:ascii="Arial" w:eastAsia="Arial" w:hAnsi="Arial" w:cs="Arial"/>
          <w:lang w:val="en-US"/>
        </w:rPr>
      </w:pPr>
    </w:p>
    <w:p w14:paraId="79C93BB6" w14:textId="77777777" w:rsidR="008E1BEB" w:rsidRDefault="008E1BEB" w:rsidP="007420A1">
      <w:pPr>
        <w:keepNext/>
        <w:keepLines/>
        <w:spacing w:before="240" w:after="0"/>
        <w:outlineLvl w:val="0"/>
        <w:rPr>
          <w:rFonts w:ascii="Arial" w:eastAsia="Calibri" w:hAnsi="Arial" w:cs="Arial"/>
          <w:kern w:val="0"/>
          <w14:ligatures w14:val="none"/>
        </w:rPr>
      </w:pPr>
    </w:p>
    <w:p w14:paraId="1B0DD6F9" w14:textId="77777777" w:rsidR="00623517" w:rsidRDefault="00623517" w:rsidP="007420A1">
      <w:pPr>
        <w:keepNext/>
        <w:keepLines/>
        <w:spacing w:before="240" w:after="0"/>
        <w:outlineLvl w:val="0"/>
        <w:rPr>
          <w:rFonts w:ascii="Arial" w:eastAsia="Calibri" w:hAnsi="Arial" w:cs="Arial"/>
          <w:kern w:val="0"/>
          <w14:ligatures w14:val="none"/>
        </w:rPr>
      </w:pPr>
    </w:p>
    <w:p w14:paraId="783E58F7" w14:textId="77777777" w:rsidR="008C4880" w:rsidRPr="007420A1" w:rsidRDefault="008C4880" w:rsidP="007420A1">
      <w:pPr>
        <w:keepNext/>
        <w:keepLines/>
        <w:spacing w:before="240" w:after="0"/>
        <w:outlineLvl w:val="0"/>
        <w:rPr>
          <w:rFonts w:ascii="Calibri Light" w:eastAsia="Times New Roman" w:hAnsi="Calibri Light" w:cs="Times New Roman"/>
          <w:kern w:val="0"/>
          <w:sz w:val="32"/>
          <w:szCs w:val="32"/>
          <w14:ligatures w14:val="none"/>
        </w:rPr>
      </w:pPr>
    </w:p>
    <w:p w14:paraId="65EE6274" w14:textId="77777777" w:rsidR="007420A1" w:rsidRPr="007420A1" w:rsidRDefault="007420A1" w:rsidP="007420A1">
      <w:pPr>
        <w:rPr>
          <w:rFonts w:ascii="Calibri" w:eastAsia="Calibri" w:hAnsi="Calibri" w:cs="Times New Roman"/>
          <w:kern w:val="0"/>
          <w14:ligatures w14:val="none"/>
        </w:rPr>
      </w:pPr>
      <w:r w:rsidRPr="007420A1">
        <w:rPr>
          <w:rFonts w:ascii="Calibri" w:eastAsia="Calibri" w:hAnsi="Calibri" w:cs="Times New Roman"/>
          <w:kern w:val="0"/>
          <w14:ligatures w14:val="none"/>
        </w:rP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7420A1" w:rsidRPr="007420A1" w14:paraId="5DB27CBF" w14:textId="77777777" w:rsidTr="00F92BA2">
        <w:tc>
          <w:tcPr>
            <w:tcW w:w="7938" w:type="dxa"/>
          </w:tcPr>
          <w:p w14:paraId="0543F7B4" w14:textId="77777777" w:rsidR="007420A1" w:rsidRPr="007420A1" w:rsidRDefault="007420A1" w:rsidP="007420A1">
            <w:pPr>
              <w:jc w:val="both"/>
              <w:rPr>
                <w:rFonts w:ascii="Arial" w:eastAsia="Times New Roman" w:hAnsi="Arial" w:cs="Arial"/>
                <w:b/>
                <w:bCs/>
                <w:sz w:val="32"/>
                <w:szCs w:val="32"/>
                <w:lang w:val="en-US"/>
              </w:rPr>
            </w:pPr>
            <w:r w:rsidRPr="007420A1">
              <w:rPr>
                <w:rFonts w:ascii="Arial" w:eastAsia="Times New Roman" w:hAnsi="Arial" w:cs="Arial"/>
                <w:b/>
                <w:bCs/>
                <w:sz w:val="32"/>
                <w:szCs w:val="32"/>
                <w:lang w:val="en-US"/>
              </w:rPr>
              <w:lastRenderedPageBreak/>
              <w:t xml:space="preserve">Table of Contents </w:t>
            </w:r>
          </w:p>
          <w:p w14:paraId="1B8255A9" w14:textId="77777777" w:rsidR="007420A1" w:rsidRPr="007420A1" w:rsidRDefault="007420A1" w:rsidP="007420A1">
            <w:pPr>
              <w:jc w:val="both"/>
              <w:rPr>
                <w:rFonts w:ascii="Arial" w:eastAsia="Times New Roman" w:hAnsi="Arial" w:cs="Arial"/>
                <w:b/>
                <w:bCs/>
                <w:sz w:val="32"/>
                <w:szCs w:val="32"/>
                <w:lang w:val="en-US"/>
              </w:rPr>
            </w:pPr>
          </w:p>
        </w:tc>
        <w:tc>
          <w:tcPr>
            <w:tcW w:w="1276" w:type="dxa"/>
          </w:tcPr>
          <w:p w14:paraId="721D00BE" w14:textId="77777777" w:rsidR="007420A1" w:rsidRPr="007420A1" w:rsidRDefault="007420A1" w:rsidP="007420A1">
            <w:pPr>
              <w:jc w:val="both"/>
              <w:rPr>
                <w:rFonts w:ascii="Arial" w:eastAsia="Times New Roman" w:hAnsi="Arial" w:cs="Arial"/>
                <w:b/>
                <w:bCs/>
                <w:sz w:val="32"/>
                <w:szCs w:val="32"/>
              </w:rPr>
            </w:pPr>
          </w:p>
        </w:tc>
      </w:tr>
      <w:tr w:rsidR="007420A1" w:rsidRPr="007420A1" w14:paraId="602FC7DF" w14:textId="77777777" w:rsidTr="00F92BA2">
        <w:tc>
          <w:tcPr>
            <w:tcW w:w="7938" w:type="dxa"/>
          </w:tcPr>
          <w:p w14:paraId="236891D1" w14:textId="77777777" w:rsidR="007420A1" w:rsidRPr="007420A1" w:rsidRDefault="007420A1" w:rsidP="007420A1">
            <w:pPr>
              <w:spacing w:line="360" w:lineRule="auto"/>
              <w:jc w:val="both"/>
              <w:rPr>
                <w:rFonts w:ascii="Arial" w:eastAsia="Calibri" w:hAnsi="Arial" w:cs="Arial"/>
                <w:b/>
                <w:bCs/>
              </w:rPr>
            </w:pPr>
            <w:r w:rsidRPr="007420A1">
              <w:rPr>
                <w:rFonts w:ascii="Arial" w:eastAsia="Calibri" w:hAnsi="Arial" w:cs="Arial"/>
                <w:b/>
                <w:bCs/>
              </w:rPr>
              <w:t xml:space="preserve">PAGE TITLE </w:t>
            </w:r>
          </w:p>
          <w:p w14:paraId="7DAEBE03" w14:textId="77777777" w:rsidR="007420A1" w:rsidRPr="007420A1" w:rsidRDefault="007420A1" w:rsidP="007420A1">
            <w:pPr>
              <w:spacing w:line="360" w:lineRule="auto"/>
              <w:jc w:val="both"/>
              <w:rPr>
                <w:rFonts w:ascii="Arial" w:eastAsia="Calibri" w:hAnsi="Arial" w:cs="Arial"/>
                <w:b/>
                <w:bCs/>
              </w:rPr>
            </w:pPr>
          </w:p>
        </w:tc>
        <w:tc>
          <w:tcPr>
            <w:tcW w:w="1276" w:type="dxa"/>
          </w:tcPr>
          <w:p w14:paraId="33BC770C" w14:textId="77777777" w:rsidR="007420A1" w:rsidRPr="007420A1" w:rsidRDefault="007420A1" w:rsidP="007420A1">
            <w:pPr>
              <w:jc w:val="both"/>
              <w:rPr>
                <w:rFonts w:ascii="Arial" w:eastAsia="Times New Roman" w:hAnsi="Arial" w:cs="Arial"/>
                <w:b/>
                <w:bCs/>
                <w:lang w:val="en-US"/>
              </w:rPr>
            </w:pPr>
            <w:r w:rsidRPr="007420A1">
              <w:rPr>
                <w:rFonts w:ascii="Arial" w:eastAsia="Times New Roman" w:hAnsi="Arial" w:cs="Arial"/>
                <w:b/>
                <w:bCs/>
                <w:lang w:val="en-US"/>
              </w:rPr>
              <w:t>PAGE NO</w:t>
            </w:r>
          </w:p>
        </w:tc>
      </w:tr>
      <w:tr w:rsidR="007420A1" w:rsidRPr="007420A1" w14:paraId="45539510" w14:textId="77777777" w:rsidTr="00F92BA2">
        <w:tc>
          <w:tcPr>
            <w:tcW w:w="7938" w:type="dxa"/>
          </w:tcPr>
          <w:p w14:paraId="24139EEA" w14:textId="77777777" w:rsidR="007420A1" w:rsidRPr="007420A1" w:rsidRDefault="007420A1" w:rsidP="007420A1">
            <w:pPr>
              <w:jc w:val="both"/>
              <w:rPr>
                <w:rFonts w:ascii="Arial" w:eastAsia="Calibri" w:hAnsi="Arial" w:cs="Arial"/>
              </w:rPr>
            </w:pPr>
            <w:r w:rsidRPr="007420A1">
              <w:rPr>
                <w:rFonts w:ascii="Arial" w:eastAsia="Calibri" w:hAnsi="Arial" w:cs="Arial"/>
              </w:rPr>
              <w:t xml:space="preserve">Author’s Declaration </w:t>
            </w:r>
          </w:p>
        </w:tc>
        <w:tc>
          <w:tcPr>
            <w:tcW w:w="1276" w:type="dxa"/>
          </w:tcPr>
          <w:p w14:paraId="1FC435E0" w14:textId="77777777" w:rsidR="007420A1" w:rsidRPr="007420A1" w:rsidRDefault="007420A1" w:rsidP="007420A1">
            <w:pPr>
              <w:jc w:val="both"/>
              <w:rPr>
                <w:rFonts w:ascii="Arial" w:eastAsia="Times New Roman" w:hAnsi="Arial" w:cs="Arial"/>
                <w:lang w:val="en-US"/>
              </w:rPr>
            </w:pPr>
          </w:p>
        </w:tc>
      </w:tr>
      <w:tr w:rsidR="007420A1" w:rsidRPr="007420A1" w14:paraId="2E2A13A8" w14:textId="77777777" w:rsidTr="00F92BA2">
        <w:tc>
          <w:tcPr>
            <w:tcW w:w="7938" w:type="dxa"/>
          </w:tcPr>
          <w:p w14:paraId="328A539D" w14:textId="77777777" w:rsidR="007420A1" w:rsidRPr="007420A1" w:rsidRDefault="007420A1" w:rsidP="007420A1">
            <w:pPr>
              <w:jc w:val="both"/>
              <w:rPr>
                <w:rFonts w:ascii="Arial" w:eastAsia="Calibri" w:hAnsi="Arial" w:cs="Arial"/>
              </w:rPr>
            </w:pPr>
          </w:p>
          <w:p w14:paraId="7FB68ED7" w14:textId="77777777" w:rsidR="007420A1" w:rsidRPr="007420A1" w:rsidRDefault="007420A1" w:rsidP="007420A1">
            <w:pPr>
              <w:jc w:val="both"/>
              <w:rPr>
                <w:rFonts w:ascii="Arial" w:eastAsia="Calibri" w:hAnsi="Arial" w:cs="Arial"/>
              </w:rPr>
            </w:pPr>
            <w:r w:rsidRPr="007420A1">
              <w:rPr>
                <w:rFonts w:ascii="Arial" w:eastAsia="Calibri" w:hAnsi="Arial" w:cs="Arial"/>
              </w:rPr>
              <w:t xml:space="preserve">Copyright statement </w:t>
            </w:r>
          </w:p>
        </w:tc>
        <w:tc>
          <w:tcPr>
            <w:tcW w:w="1276" w:type="dxa"/>
          </w:tcPr>
          <w:p w14:paraId="1992C206" w14:textId="77777777" w:rsidR="007420A1" w:rsidRPr="007420A1" w:rsidRDefault="007420A1" w:rsidP="007420A1">
            <w:pPr>
              <w:jc w:val="both"/>
              <w:rPr>
                <w:rFonts w:ascii="Arial" w:eastAsia="Times New Roman" w:hAnsi="Arial" w:cs="Arial"/>
                <w:lang w:val="en-US"/>
              </w:rPr>
            </w:pPr>
          </w:p>
        </w:tc>
      </w:tr>
      <w:tr w:rsidR="007420A1" w:rsidRPr="007420A1" w14:paraId="4796F2DB" w14:textId="77777777" w:rsidTr="00F92BA2">
        <w:tc>
          <w:tcPr>
            <w:tcW w:w="7938" w:type="dxa"/>
          </w:tcPr>
          <w:p w14:paraId="1F40E5B5" w14:textId="77777777" w:rsidR="007420A1" w:rsidRPr="007420A1" w:rsidRDefault="007420A1" w:rsidP="007420A1">
            <w:pPr>
              <w:jc w:val="both"/>
              <w:rPr>
                <w:rFonts w:ascii="Arial" w:eastAsia="Calibri" w:hAnsi="Arial" w:cs="Arial"/>
              </w:rPr>
            </w:pPr>
          </w:p>
          <w:p w14:paraId="17B903C8" w14:textId="77777777" w:rsidR="007420A1" w:rsidRPr="007420A1" w:rsidRDefault="007420A1" w:rsidP="007420A1">
            <w:pPr>
              <w:jc w:val="both"/>
              <w:rPr>
                <w:rFonts w:ascii="Arial" w:eastAsia="Calibri" w:hAnsi="Arial" w:cs="Arial"/>
              </w:rPr>
            </w:pPr>
            <w:r w:rsidRPr="007420A1">
              <w:rPr>
                <w:rFonts w:ascii="Arial" w:eastAsia="Calibri" w:hAnsi="Arial" w:cs="Arial"/>
              </w:rPr>
              <w:t xml:space="preserve">Abstract </w:t>
            </w:r>
          </w:p>
        </w:tc>
        <w:tc>
          <w:tcPr>
            <w:tcW w:w="1276" w:type="dxa"/>
          </w:tcPr>
          <w:p w14:paraId="2FD2DDE2" w14:textId="77777777" w:rsidR="007420A1" w:rsidRPr="007420A1" w:rsidRDefault="007420A1" w:rsidP="007420A1">
            <w:pPr>
              <w:jc w:val="both"/>
              <w:rPr>
                <w:rFonts w:ascii="Arial" w:eastAsia="Times New Roman" w:hAnsi="Arial" w:cs="Arial"/>
                <w:lang w:val="en-US"/>
              </w:rPr>
            </w:pPr>
          </w:p>
        </w:tc>
      </w:tr>
      <w:tr w:rsidR="007420A1" w:rsidRPr="007420A1" w14:paraId="247EE115" w14:textId="77777777" w:rsidTr="00F92BA2">
        <w:tc>
          <w:tcPr>
            <w:tcW w:w="7938" w:type="dxa"/>
          </w:tcPr>
          <w:p w14:paraId="04EF878A" w14:textId="77777777" w:rsidR="007420A1" w:rsidRPr="007420A1" w:rsidRDefault="007420A1" w:rsidP="007420A1">
            <w:pPr>
              <w:jc w:val="both"/>
              <w:rPr>
                <w:rFonts w:ascii="Arial" w:eastAsia="Calibri" w:hAnsi="Arial" w:cs="Arial"/>
              </w:rPr>
            </w:pPr>
          </w:p>
          <w:p w14:paraId="742F73A6" w14:textId="77777777" w:rsidR="007420A1" w:rsidRPr="007420A1" w:rsidRDefault="007420A1" w:rsidP="007420A1">
            <w:pPr>
              <w:jc w:val="both"/>
              <w:rPr>
                <w:rFonts w:ascii="Arial" w:eastAsia="Calibri" w:hAnsi="Arial" w:cs="Arial"/>
              </w:rPr>
            </w:pPr>
            <w:r w:rsidRPr="007420A1">
              <w:rPr>
                <w:rFonts w:ascii="Arial" w:eastAsia="Calibri" w:hAnsi="Arial" w:cs="Arial"/>
              </w:rPr>
              <w:t xml:space="preserve">Acknowledgments </w:t>
            </w:r>
          </w:p>
        </w:tc>
        <w:tc>
          <w:tcPr>
            <w:tcW w:w="1276" w:type="dxa"/>
          </w:tcPr>
          <w:p w14:paraId="5B74A230" w14:textId="77777777" w:rsidR="007420A1" w:rsidRPr="007420A1" w:rsidRDefault="007420A1" w:rsidP="007420A1">
            <w:pPr>
              <w:jc w:val="both"/>
              <w:rPr>
                <w:rFonts w:ascii="Arial" w:eastAsia="Times New Roman" w:hAnsi="Arial" w:cs="Arial"/>
                <w:lang w:val="en-US"/>
              </w:rPr>
            </w:pPr>
          </w:p>
        </w:tc>
      </w:tr>
      <w:tr w:rsidR="007420A1" w:rsidRPr="007420A1" w14:paraId="7B5DF1FF" w14:textId="77777777" w:rsidTr="00F92BA2">
        <w:tc>
          <w:tcPr>
            <w:tcW w:w="7938" w:type="dxa"/>
          </w:tcPr>
          <w:p w14:paraId="328DADB5" w14:textId="77777777" w:rsidR="007420A1" w:rsidRPr="007420A1" w:rsidRDefault="007420A1" w:rsidP="007420A1">
            <w:pPr>
              <w:jc w:val="both"/>
              <w:rPr>
                <w:rFonts w:ascii="Arial" w:eastAsia="Times New Roman" w:hAnsi="Arial" w:cs="Arial"/>
                <w:lang w:val="en-US"/>
              </w:rPr>
            </w:pPr>
          </w:p>
          <w:p w14:paraId="004DD2BF" w14:textId="77777777" w:rsidR="007420A1" w:rsidRPr="007420A1" w:rsidRDefault="007420A1" w:rsidP="007420A1">
            <w:pPr>
              <w:jc w:val="both"/>
              <w:rPr>
                <w:rFonts w:ascii="Arial" w:eastAsia="Times New Roman" w:hAnsi="Arial" w:cs="Arial"/>
                <w:lang w:val="en-US"/>
              </w:rPr>
            </w:pPr>
            <w:r w:rsidRPr="007420A1">
              <w:rPr>
                <w:rFonts w:ascii="Arial" w:eastAsia="Times New Roman" w:hAnsi="Arial" w:cs="Arial"/>
                <w:lang w:val="en-US"/>
              </w:rPr>
              <w:t xml:space="preserve">List of Illustrations </w:t>
            </w:r>
          </w:p>
        </w:tc>
        <w:tc>
          <w:tcPr>
            <w:tcW w:w="1276" w:type="dxa"/>
          </w:tcPr>
          <w:p w14:paraId="449AA2A2" w14:textId="77777777" w:rsidR="007420A1" w:rsidRPr="007420A1" w:rsidRDefault="007420A1" w:rsidP="007420A1">
            <w:pPr>
              <w:jc w:val="both"/>
              <w:rPr>
                <w:rFonts w:ascii="Arial" w:eastAsia="Times New Roman" w:hAnsi="Arial" w:cs="Arial"/>
              </w:rPr>
            </w:pPr>
          </w:p>
        </w:tc>
      </w:tr>
      <w:tr w:rsidR="007420A1" w:rsidRPr="007420A1" w14:paraId="4372941C" w14:textId="77777777" w:rsidTr="00F92BA2">
        <w:tc>
          <w:tcPr>
            <w:tcW w:w="7938" w:type="dxa"/>
          </w:tcPr>
          <w:p w14:paraId="5E19C75C" w14:textId="77777777" w:rsidR="007420A1" w:rsidRPr="007420A1" w:rsidRDefault="007420A1" w:rsidP="007420A1">
            <w:pPr>
              <w:jc w:val="both"/>
              <w:rPr>
                <w:rFonts w:ascii="Arial" w:eastAsia="Times New Roman" w:hAnsi="Arial" w:cs="Arial"/>
                <w:lang w:val="en-US"/>
              </w:rPr>
            </w:pPr>
          </w:p>
          <w:p w14:paraId="1E01FADA" w14:textId="70261D76" w:rsidR="007420A1" w:rsidRPr="007420A1" w:rsidRDefault="007420A1" w:rsidP="007420A1">
            <w:pPr>
              <w:jc w:val="both"/>
              <w:rPr>
                <w:rFonts w:ascii="Arial" w:eastAsia="Times New Roman" w:hAnsi="Arial" w:cs="Arial"/>
                <w:b/>
                <w:bCs/>
                <w:lang w:val="en-US"/>
              </w:rPr>
            </w:pPr>
            <w:r w:rsidRPr="007420A1">
              <w:rPr>
                <w:rFonts w:ascii="Arial" w:eastAsia="Times New Roman" w:hAnsi="Arial" w:cs="Arial"/>
                <w:lang w:val="en-US"/>
              </w:rPr>
              <w:t xml:space="preserve">List of </w:t>
            </w:r>
            <w:r w:rsidR="00556372">
              <w:rPr>
                <w:rFonts w:ascii="Arial" w:eastAsia="Times New Roman" w:hAnsi="Arial" w:cs="Arial"/>
                <w:lang w:val="en-US"/>
              </w:rPr>
              <w:t>Illustrations in Appendices</w:t>
            </w:r>
            <w:r w:rsidRPr="007420A1">
              <w:rPr>
                <w:rFonts w:ascii="Arial" w:eastAsia="Times New Roman" w:hAnsi="Arial" w:cs="Arial"/>
                <w:lang w:val="en-US"/>
              </w:rPr>
              <w:t xml:space="preserve"> </w:t>
            </w:r>
          </w:p>
        </w:tc>
        <w:tc>
          <w:tcPr>
            <w:tcW w:w="1276" w:type="dxa"/>
          </w:tcPr>
          <w:p w14:paraId="4D013C49" w14:textId="77777777" w:rsidR="007420A1" w:rsidRPr="007420A1" w:rsidRDefault="007420A1" w:rsidP="007420A1">
            <w:pPr>
              <w:jc w:val="both"/>
              <w:rPr>
                <w:rFonts w:ascii="Arial" w:eastAsia="Times New Roman" w:hAnsi="Arial" w:cs="Arial"/>
              </w:rPr>
            </w:pPr>
          </w:p>
        </w:tc>
      </w:tr>
      <w:tr w:rsidR="007420A1" w:rsidRPr="007420A1" w14:paraId="1E06D6E4" w14:textId="77777777" w:rsidTr="00F92BA2">
        <w:tc>
          <w:tcPr>
            <w:tcW w:w="7938" w:type="dxa"/>
          </w:tcPr>
          <w:p w14:paraId="1DA8DCFA" w14:textId="77777777" w:rsidR="007420A1" w:rsidRPr="007420A1" w:rsidRDefault="007420A1" w:rsidP="007420A1">
            <w:pPr>
              <w:jc w:val="both"/>
              <w:rPr>
                <w:rFonts w:ascii="Arial" w:eastAsia="Times New Roman" w:hAnsi="Arial" w:cs="Arial"/>
                <w:b/>
                <w:bCs/>
                <w:lang w:val="en-US"/>
              </w:rPr>
            </w:pPr>
            <w:bookmarkStart w:id="2" w:name="_Hlk68791881"/>
          </w:p>
          <w:p w14:paraId="72321E63" w14:textId="77777777" w:rsidR="007420A1" w:rsidRPr="007420A1" w:rsidRDefault="007420A1" w:rsidP="007420A1">
            <w:pPr>
              <w:jc w:val="both"/>
              <w:rPr>
                <w:rFonts w:ascii="Arial" w:eastAsia="Times New Roman" w:hAnsi="Arial" w:cs="Arial"/>
                <w:b/>
                <w:bCs/>
                <w:lang w:val="en-US"/>
              </w:rPr>
            </w:pPr>
            <w:r w:rsidRPr="007420A1">
              <w:rPr>
                <w:rFonts w:ascii="Arial" w:eastAsia="Times New Roman" w:hAnsi="Arial" w:cs="Arial"/>
                <w:b/>
                <w:bCs/>
                <w:lang w:val="en-US"/>
              </w:rPr>
              <w:t>Introduction</w:t>
            </w:r>
            <w:bookmarkEnd w:id="2"/>
            <w:r w:rsidRPr="007420A1">
              <w:rPr>
                <w:rFonts w:ascii="Arial" w:eastAsia="Times New Roman" w:hAnsi="Arial" w:cs="Arial"/>
                <w:b/>
                <w:bCs/>
                <w:lang w:val="en-US"/>
              </w:rPr>
              <w:t xml:space="preserve"> </w:t>
            </w:r>
          </w:p>
        </w:tc>
        <w:tc>
          <w:tcPr>
            <w:tcW w:w="1276" w:type="dxa"/>
          </w:tcPr>
          <w:p w14:paraId="07C4A551" w14:textId="77777777" w:rsidR="007420A1" w:rsidRPr="007420A1" w:rsidRDefault="007420A1" w:rsidP="007420A1">
            <w:pPr>
              <w:jc w:val="both"/>
              <w:rPr>
                <w:rFonts w:ascii="Arial" w:eastAsia="Times New Roman" w:hAnsi="Arial" w:cs="Arial"/>
                <w:b/>
                <w:bCs/>
              </w:rPr>
            </w:pPr>
          </w:p>
        </w:tc>
      </w:tr>
      <w:tr w:rsidR="007420A1" w:rsidRPr="007420A1" w14:paraId="3A56EF26" w14:textId="77777777" w:rsidTr="00F92BA2">
        <w:tc>
          <w:tcPr>
            <w:tcW w:w="7938" w:type="dxa"/>
          </w:tcPr>
          <w:p w14:paraId="076EA0BA" w14:textId="77777777" w:rsidR="007420A1" w:rsidRPr="007420A1" w:rsidRDefault="007420A1" w:rsidP="007420A1">
            <w:pPr>
              <w:jc w:val="both"/>
              <w:rPr>
                <w:rFonts w:ascii="Arial" w:eastAsia="Times New Roman" w:hAnsi="Arial" w:cs="Arial"/>
                <w:lang w:val="en-US"/>
              </w:rPr>
            </w:pPr>
          </w:p>
          <w:p w14:paraId="3A18C661" w14:textId="77777777" w:rsidR="007420A1" w:rsidRPr="007420A1" w:rsidRDefault="007420A1" w:rsidP="007420A1">
            <w:pPr>
              <w:jc w:val="both"/>
              <w:rPr>
                <w:rFonts w:ascii="Arial" w:eastAsia="Times New Roman" w:hAnsi="Arial" w:cs="Arial"/>
                <w:lang w:val="en-US"/>
              </w:rPr>
            </w:pPr>
          </w:p>
          <w:p w14:paraId="637F43AA" w14:textId="77777777" w:rsidR="007420A1" w:rsidRPr="007420A1" w:rsidRDefault="007420A1" w:rsidP="007420A1">
            <w:pPr>
              <w:jc w:val="both"/>
              <w:rPr>
                <w:rFonts w:ascii="Arial" w:eastAsia="Times New Roman" w:hAnsi="Arial" w:cs="Arial"/>
                <w:lang w:val="en-US"/>
              </w:rPr>
            </w:pPr>
            <w:r w:rsidRPr="007420A1">
              <w:rPr>
                <w:rFonts w:ascii="Arial" w:eastAsia="Times New Roman" w:hAnsi="Arial" w:cs="Arial"/>
                <w:lang w:val="en-US"/>
              </w:rPr>
              <w:t xml:space="preserve">Methodology </w:t>
            </w:r>
          </w:p>
        </w:tc>
        <w:tc>
          <w:tcPr>
            <w:tcW w:w="1276" w:type="dxa"/>
          </w:tcPr>
          <w:p w14:paraId="2453B517" w14:textId="77777777" w:rsidR="007420A1" w:rsidRPr="007420A1" w:rsidRDefault="007420A1" w:rsidP="007420A1">
            <w:pPr>
              <w:jc w:val="both"/>
              <w:rPr>
                <w:rFonts w:ascii="Arial" w:eastAsia="Times New Roman" w:hAnsi="Arial" w:cs="Arial"/>
                <w:b/>
                <w:bCs/>
              </w:rPr>
            </w:pPr>
          </w:p>
        </w:tc>
      </w:tr>
      <w:tr w:rsidR="007420A1" w:rsidRPr="007420A1" w14:paraId="5503D7A0" w14:textId="77777777" w:rsidTr="00F92BA2">
        <w:tc>
          <w:tcPr>
            <w:tcW w:w="7938" w:type="dxa"/>
          </w:tcPr>
          <w:p w14:paraId="34215CB2" w14:textId="77777777" w:rsidR="007420A1" w:rsidRPr="007420A1" w:rsidRDefault="007420A1" w:rsidP="007420A1">
            <w:pPr>
              <w:jc w:val="both"/>
              <w:rPr>
                <w:rFonts w:ascii="Arial" w:eastAsia="Times New Roman" w:hAnsi="Arial" w:cs="Arial"/>
              </w:rPr>
            </w:pPr>
          </w:p>
          <w:p w14:paraId="7EEDF4F9" w14:textId="77777777" w:rsidR="007420A1" w:rsidRPr="007420A1" w:rsidRDefault="007420A1" w:rsidP="007420A1">
            <w:pPr>
              <w:jc w:val="both"/>
              <w:rPr>
                <w:rFonts w:ascii="Arial" w:eastAsia="Times New Roman" w:hAnsi="Arial" w:cs="Arial"/>
              </w:rPr>
            </w:pPr>
            <w:r w:rsidRPr="007420A1">
              <w:rPr>
                <w:rFonts w:ascii="Arial" w:eastAsia="Times New Roman" w:hAnsi="Arial" w:cs="Arial"/>
              </w:rPr>
              <w:t>Selection of case studies</w:t>
            </w:r>
          </w:p>
        </w:tc>
        <w:tc>
          <w:tcPr>
            <w:tcW w:w="1276" w:type="dxa"/>
          </w:tcPr>
          <w:p w14:paraId="09DBEC45" w14:textId="77777777" w:rsidR="007420A1" w:rsidRPr="007420A1" w:rsidRDefault="007420A1" w:rsidP="007420A1">
            <w:pPr>
              <w:jc w:val="both"/>
              <w:rPr>
                <w:rFonts w:ascii="Arial" w:eastAsia="Times New Roman" w:hAnsi="Arial" w:cs="Arial"/>
              </w:rPr>
            </w:pPr>
          </w:p>
        </w:tc>
      </w:tr>
      <w:tr w:rsidR="007420A1" w:rsidRPr="007420A1" w14:paraId="10366E5C" w14:textId="77777777" w:rsidTr="00F92BA2">
        <w:tc>
          <w:tcPr>
            <w:tcW w:w="7938" w:type="dxa"/>
          </w:tcPr>
          <w:p w14:paraId="0F73F6AF" w14:textId="77777777" w:rsidR="007420A1" w:rsidRPr="007420A1" w:rsidRDefault="007420A1" w:rsidP="007420A1">
            <w:pPr>
              <w:jc w:val="both"/>
              <w:rPr>
                <w:rFonts w:ascii="Arial" w:eastAsia="Times New Roman" w:hAnsi="Arial" w:cs="Arial"/>
                <w:b/>
                <w:bCs/>
              </w:rPr>
            </w:pPr>
          </w:p>
          <w:p w14:paraId="6ECB5E14" w14:textId="77777777" w:rsidR="007420A1" w:rsidRPr="007420A1" w:rsidRDefault="007420A1" w:rsidP="007420A1">
            <w:pPr>
              <w:jc w:val="both"/>
              <w:rPr>
                <w:rFonts w:ascii="Arial" w:eastAsia="Times New Roman" w:hAnsi="Arial" w:cs="Arial"/>
                <w:b/>
                <w:bCs/>
              </w:rPr>
            </w:pPr>
          </w:p>
          <w:p w14:paraId="0AE5228D" w14:textId="77777777" w:rsidR="007420A1" w:rsidRPr="007420A1" w:rsidRDefault="007420A1" w:rsidP="007420A1">
            <w:pPr>
              <w:jc w:val="both"/>
              <w:rPr>
                <w:rFonts w:ascii="Arial" w:eastAsia="Times New Roman" w:hAnsi="Arial" w:cs="Arial"/>
                <w:b/>
                <w:bCs/>
              </w:rPr>
            </w:pPr>
            <w:r w:rsidRPr="007420A1">
              <w:rPr>
                <w:rFonts w:ascii="Arial" w:eastAsia="Times New Roman" w:hAnsi="Arial" w:cs="Arial"/>
                <w:b/>
                <w:bCs/>
              </w:rPr>
              <w:t>Chapter 1: Charles Rennie Mackintosh and the ‘House of the Future’</w:t>
            </w:r>
          </w:p>
        </w:tc>
        <w:tc>
          <w:tcPr>
            <w:tcW w:w="1276" w:type="dxa"/>
          </w:tcPr>
          <w:p w14:paraId="136B2350" w14:textId="77777777" w:rsidR="007420A1" w:rsidRPr="007420A1" w:rsidRDefault="007420A1" w:rsidP="007420A1">
            <w:pPr>
              <w:jc w:val="both"/>
              <w:rPr>
                <w:rFonts w:ascii="Arial" w:eastAsia="Times New Roman" w:hAnsi="Arial" w:cs="Arial"/>
                <w:b/>
                <w:bCs/>
              </w:rPr>
            </w:pPr>
          </w:p>
        </w:tc>
      </w:tr>
      <w:tr w:rsidR="007420A1" w:rsidRPr="007420A1" w14:paraId="79E8F03F" w14:textId="77777777" w:rsidTr="00F92BA2">
        <w:tc>
          <w:tcPr>
            <w:tcW w:w="7938" w:type="dxa"/>
          </w:tcPr>
          <w:p w14:paraId="13347F0A" w14:textId="77777777" w:rsidR="007420A1" w:rsidRPr="007420A1" w:rsidRDefault="007420A1" w:rsidP="007420A1">
            <w:pPr>
              <w:rPr>
                <w:rFonts w:ascii="Arial" w:eastAsia="Times New Roman" w:hAnsi="Arial" w:cs="Arial"/>
                <w:b/>
                <w:bCs/>
                <w:lang w:val="en-US"/>
              </w:rPr>
            </w:pPr>
          </w:p>
          <w:p w14:paraId="5FFA5E46" w14:textId="77777777" w:rsidR="007420A1" w:rsidRPr="007420A1" w:rsidRDefault="007420A1" w:rsidP="007420A1">
            <w:pPr>
              <w:rPr>
                <w:rFonts w:ascii="Arial" w:eastAsia="Times New Roman" w:hAnsi="Arial" w:cs="Arial"/>
                <w:b/>
                <w:bCs/>
                <w:lang w:val="en-US"/>
              </w:rPr>
            </w:pPr>
          </w:p>
          <w:p w14:paraId="22FF93C0" w14:textId="77777777" w:rsidR="007420A1" w:rsidRPr="007420A1" w:rsidRDefault="007420A1" w:rsidP="007420A1">
            <w:pPr>
              <w:rPr>
                <w:rFonts w:ascii="Arial" w:eastAsia="Times New Roman" w:hAnsi="Arial" w:cs="Arial"/>
                <w:b/>
                <w:bCs/>
                <w:lang w:val="en-US"/>
              </w:rPr>
            </w:pPr>
            <w:r w:rsidRPr="007420A1">
              <w:rPr>
                <w:rFonts w:ascii="Arial" w:eastAsia="Times New Roman" w:hAnsi="Arial" w:cs="Arial"/>
                <w:b/>
                <w:bCs/>
                <w:lang w:val="en-US"/>
              </w:rPr>
              <w:t>Chapter 2: ‘New Ways’ Three Architects create The Second ‘House of The Future’</w:t>
            </w:r>
          </w:p>
        </w:tc>
        <w:tc>
          <w:tcPr>
            <w:tcW w:w="1276" w:type="dxa"/>
          </w:tcPr>
          <w:p w14:paraId="41D3EAF1" w14:textId="77777777" w:rsidR="007420A1" w:rsidRPr="007420A1" w:rsidRDefault="007420A1" w:rsidP="007420A1">
            <w:pPr>
              <w:rPr>
                <w:rFonts w:ascii="Arial" w:eastAsia="Times New Roman" w:hAnsi="Arial" w:cs="Arial"/>
                <w:b/>
                <w:bCs/>
                <w:lang w:val="en-US"/>
              </w:rPr>
            </w:pPr>
          </w:p>
        </w:tc>
      </w:tr>
      <w:tr w:rsidR="007420A1" w:rsidRPr="007420A1" w14:paraId="24B2CDE4" w14:textId="77777777" w:rsidTr="00F92BA2">
        <w:tc>
          <w:tcPr>
            <w:tcW w:w="7938" w:type="dxa"/>
          </w:tcPr>
          <w:p w14:paraId="785592C6" w14:textId="77777777" w:rsidR="007420A1" w:rsidRPr="007420A1" w:rsidRDefault="007420A1" w:rsidP="007420A1">
            <w:pPr>
              <w:jc w:val="both"/>
              <w:rPr>
                <w:rFonts w:ascii="Arial" w:eastAsia="Times New Roman" w:hAnsi="Arial" w:cs="Arial"/>
                <w:b/>
                <w:bCs/>
              </w:rPr>
            </w:pPr>
          </w:p>
          <w:p w14:paraId="05ECB9BC" w14:textId="77777777" w:rsidR="007420A1" w:rsidRPr="007420A1" w:rsidRDefault="007420A1" w:rsidP="007420A1">
            <w:pPr>
              <w:jc w:val="both"/>
              <w:rPr>
                <w:rFonts w:ascii="Arial" w:eastAsia="Times New Roman" w:hAnsi="Arial" w:cs="Arial"/>
                <w:b/>
                <w:bCs/>
              </w:rPr>
            </w:pPr>
          </w:p>
          <w:p w14:paraId="659E01E4" w14:textId="77777777" w:rsidR="007420A1" w:rsidRPr="007420A1" w:rsidRDefault="007420A1" w:rsidP="007420A1">
            <w:pPr>
              <w:jc w:val="both"/>
              <w:rPr>
                <w:rFonts w:ascii="Arial" w:eastAsia="Times New Roman" w:hAnsi="Arial" w:cs="Arial"/>
                <w:b/>
                <w:bCs/>
              </w:rPr>
            </w:pPr>
            <w:r w:rsidRPr="007420A1">
              <w:rPr>
                <w:rFonts w:ascii="Arial" w:eastAsia="Times New Roman" w:hAnsi="Arial" w:cs="Arial"/>
                <w:b/>
                <w:bCs/>
              </w:rPr>
              <w:t xml:space="preserve">Chapter 3 Title of chapter </w:t>
            </w:r>
            <w:r w:rsidRPr="007420A1">
              <w:rPr>
                <w:rFonts w:ascii="Arial" w:eastAsia="Times New Roman" w:hAnsi="Arial" w:cs="Arial"/>
                <w:b/>
                <w:bCs/>
                <w:lang w:val="en-US"/>
              </w:rPr>
              <w:t>Arial 11 Bold</w:t>
            </w:r>
          </w:p>
        </w:tc>
        <w:tc>
          <w:tcPr>
            <w:tcW w:w="1276" w:type="dxa"/>
          </w:tcPr>
          <w:p w14:paraId="79BB6230" w14:textId="77777777" w:rsidR="007420A1" w:rsidRPr="007420A1" w:rsidRDefault="007420A1" w:rsidP="007420A1">
            <w:pPr>
              <w:jc w:val="both"/>
              <w:rPr>
                <w:rFonts w:ascii="Arial" w:eastAsia="Times New Roman" w:hAnsi="Arial" w:cs="Arial"/>
                <w:b/>
                <w:bCs/>
              </w:rPr>
            </w:pPr>
          </w:p>
        </w:tc>
      </w:tr>
      <w:tr w:rsidR="007420A1" w:rsidRPr="007420A1" w14:paraId="34839A65" w14:textId="77777777" w:rsidTr="00F92BA2">
        <w:tc>
          <w:tcPr>
            <w:tcW w:w="7938" w:type="dxa"/>
          </w:tcPr>
          <w:p w14:paraId="7A916071" w14:textId="77777777" w:rsidR="007420A1" w:rsidRPr="007420A1" w:rsidRDefault="007420A1" w:rsidP="007420A1">
            <w:pPr>
              <w:jc w:val="both"/>
              <w:rPr>
                <w:rFonts w:ascii="Arial" w:eastAsia="Times New Roman" w:hAnsi="Arial" w:cs="Arial"/>
                <w:b/>
                <w:bCs/>
              </w:rPr>
            </w:pPr>
          </w:p>
          <w:p w14:paraId="362DCD3B" w14:textId="77777777" w:rsidR="007420A1" w:rsidRPr="007420A1" w:rsidRDefault="007420A1" w:rsidP="007420A1">
            <w:pPr>
              <w:jc w:val="both"/>
              <w:rPr>
                <w:rFonts w:ascii="Arial" w:eastAsia="Times New Roman" w:hAnsi="Arial" w:cs="Arial"/>
                <w:b/>
                <w:bCs/>
              </w:rPr>
            </w:pPr>
          </w:p>
          <w:p w14:paraId="162725C8" w14:textId="77777777" w:rsidR="007420A1" w:rsidRPr="007420A1" w:rsidRDefault="007420A1" w:rsidP="007420A1">
            <w:pPr>
              <w:jc w:val="both"/>
              <w:rPr>
                <w:rFonts w:ascii="Arial" w:eastAsia="Times New Roman" w:hAnsi="Arial" w:cs="Arial"/>
                <w:b/>
                <w:bCs/>
              </w:rPr>
            </w:pPr>
            <w:r w:rsidRPr="007420A1">
              <w:rPr>
                <w:rFonts w:ascii="Arial" w:eastAsia="Times New Roman" w:hAnsi="Arial" w:cs="Arial"/>
                <w:b/>
                <w:bCs/>
              </w:rPr>
              <w:t>Conclusion</w:t>
            </w:r>
          </w:p>
        </w:tc>
        <w:tc>
          <w:tcPr>
            <w:tcW w:w="1276" w:type="dxa"/>
          </w:tcPr>
          <w:p w14:paraId="76E118DC" w14:textId="77777777" w:rsidR="007420A1" w:rsidRPr="007420A1" w:rsidRDefault="007420A1" w:rsidP="007420A1">
            <w:pPr>
              <w:jc w:val="both"/>
              <w:rPr>
                <w:rFonts w:ascii="Arial" w:eastAsia="Times New Roman" w:hAnsi="Arial" w:cs="Arial"/>
                <w:b/>
                <w:bCs/>
              </w:rPr>
            </w:pPr>
          </w:p>
        </w:tc>
      </w:tr>
      <w:tr w:rsidR="007420A1" w:rsidRPr="007420A1" w14:paraId="10CC5005" w14:textId="77777777" w:rsidTr="00F92BA2">
        <w:tc>
          <w:tcPr>
            <w:tcW w:w="7938" w:type="dxa"/>
          </w:tcPr>
          <w:p w14:paraId="37C6F2E1" w14:textId="77777777" w:rsidR="007420A1" w:rsidRPr="007420A1" w:rsidRDefault="007420A1" w:rsidP="007420A1">
            <w:pPr>
              <w:jc w:val="both"/>
              <w:rPr>
                <w:rFonts w:ascii="Arial" w:eastAsia="Times New Roman" w:hAnsi="Arial" w:cs="Arial"/>
                <w:b/>
                <w:bCs/>
                <w:lang w:val="en-US"/>
              </w:rPr>
            </w:pPr>
          </w:p>
          <w:p w14:paraId="66606193" w14:textId="77777777" w:rsidR="007420A1" w:rsidRPr="007420A1" w:rsidRDefault="007420A1" w:rsidP="007420A1">
            <w:pPr>
              <w:jc w:val="both"/>
              <w:rPr>
                <w:rFonts w:ascii="Arial" w:eastAsia="Times New Roman" w:hAnsi="Arial" w:cs="Arial"/>
                <w:b/>
                <w:bCs/>
                <w:lang w:val="en-US"/>
              </w:rPr>
            </w:pPr>
            <w:r w:rsidRPr="007420A1">
              <w:rPr>
                <w:rFonts w:ascii="Arial" w:eastAsia="Times New Roman" w:hAnsi="Arial" w:cs="Arial"/>
                <w:b/>
                <w:bCs/>
                <w:lang w:val="en-US"/>
              </w:rPr>
              <w:t xml:space="preserve"> </w:t>
            </w:r>
          </w:p>
        </w:tc>
        <w:tc>
          <w:tcPr>
            <w:tcW w:w="1276" w:type="dxa"/>
          </w:tcPr>
          <w:p w14:paraId="1A8C3B51" w14:textId="77777777" w:rsidR="007420A1" w:rsidRPr="007420A1" w:rsidRDefault="007420A1" w:rsidP="007420A1">
            <w:pPr>
              <w:jc w:val="both"/>
              <w:rPr>
                <w:rFonts w:ascii="Arial" w:eastAsia="Times New Roman" w:hAnsi="Arial" w:cs="Arial"/>
                <w:b/>
                <w:bCs/>
              </w:rPr>
            </w:pPr>
          </w:p>
        </w:tc>
      </w:tr>
      <w:tr w:rsidR="007420A1" w:rsidRPr="007420A1" w14:paraId="6F6A5C7C" w14:textId="77777777" w:rsidTr="00F92BA2">
        <w:tc>
          <w:tcPr>
            <w:tcW w:w="7938" w:type="dxa"/>
          </w:tcPr>
          <w:p w14:paraId="09268F22" w14:textId="5E1FD156" w:rsidR="007420A1" w:rsidRPr="007420A1" w:rsidRDefault="00320DE8" w:rsidP="007420A1">
            <w:pPr>
              <w:jc w:val="both"/>
              <w:rPr>
                <w:rFonts w:ascii="Arial" w:eastAsia="Times New Roman" w:hAnsi="Arial" w:cs="Arial"/>
                <w:b/>
                <w:bCs/>
                <w:lang w:val="en-US"/>
              </w:rPr>
            </w:pPr>
            <w:r>
              <w:rPr>
                <w:rFonts w:ascii="Arial" w:eastAsia="Times New Roman" w:hAnsi="Arial" w:cs="Arial"/>
                <w:b/>
                <w:bCs/>
                <w:lang w:val="en-US"/>
              </w:rPr>
              <w:t>References</w:t>
            </w:r>
            <w:r w:rsidR="007420A1" w:rsidRPr="007420A1">
              <w:rPr>
                <w:rFonts w:ascii="Arial" w:eastAsia="Times New Roman" w:hAnsi="Arial" w:cs="Arial"/>
                <w:b/>
                <w:bCs/>
                <w:lang w:val="en-US"/>
              </w:rPr>
              <w:t xml:space="preserve"> </w:t>
            </w:r>
          </w:p>
        </w:tc>
        <w:tc>
          <w:tcPr>
            <w:tcW w:w="1276" w:type="dxa"/>
          </w:tcPr>
          <w:p w14:paraId="274DD17C" w14:textId="77777777" w:rsidR="007420A1" w:rsidRPr="007420A1" w:rsidRDefault="007420A1" w:rsidP="007420A1">
            <w:pPr>
              <w:jc w:val="both"/>
              <w:rPr>
                <w:rFonts w:ascii="Arial" w:eastAsia="Times New Roman" w:hAnsi="Arial" w:cs="Arial"/>
              </w:rPr>
            </w:pPr>
          </w:p>
        </w:tc>
      </w:tr>
      <w:tr w:rsidR="007420A1" w:rsidRPr="007420A1" w14:paraId="7F6271CF" w14:textId="77777777" w:rsidTr="00F92BA2">
        <w:tc>
          <w:tcPr>
            <w:tcW w:w="7938" w:type="dxa"/>
          </w:tcPr>
          <w:p w14:paraId="5E6AE41A" w14:textId="77777777" w:rsidR="007420A1" w:rsidRPr="007420A1" w:rsidRDefault="007420A1" w:rsidP="007420A1">
            <w:pPr>
              <w:rPr>
                <w:rFonts w:ascii="Arial" w:eastAsia="Times New Roman" w:hAnsi="Arial" w:cs="Arial"/>
                <w:b/>
                <w:bCs/>
                <w:lang w:val="en-US"/>
              </w:rPr>
            </w:pPr>
          </w:p>
          <w:p w14:paraId="45BD9861" w14:textId="77777777" w:rsidR="007420A1" w:rsidRPr="007420A1" w:rsidRDefault="007420A1" w:rsidP="007420A1">
            <w:pPr>
              <w:rPr>
                <w:rFonts w:ascii="Arial" w:eastAsia="Times New Roman" w:hAnsi="Arial" w:cs="Arial"/>
                <w:b/>
                <w:bCs/>
                <w:lang w:val="en-US"/>
              </w:rPr>
            </w:pPr>
          </w:p>
          <w:p w14:paraId="158BA066" w14:textId="05AEB10E" w:rsidR="007420A1" w:rsidRPr="007420A1" w:rsidRDefault="007420A1" w:rsidP="007420A1">
            <w:pPr>
              <w:rPr>
                <w:rFonts w:ascii="Arial" w:eastAsia="Times New Roman" w:hAnsi="Arial" w:cs="Arial"/>
                <w:b/>
                <w:bCs/>
              </w:rPr>
            </w:pPr>
          </w:p>
        </w:tc>
        <w:tc>
          <w:tcPr>
            <w:tcW w:w="1276" w:type="dxa"/>
          </w:tcPr>
          <w:p w14:paraId="289536C2" w14:textId="77777777" w:rsidR="007420A1" w:rsidRPr="007420A1" w:rsidRDefault="007420A1" w:rsidP="007420A1">
            <w:pPr>
              <w:jc w:val="both"/>
              <w:rPr>
                <w:rFonts w:ascii="Arial" w:eastAsia="Times New Roman" w:hAnsi="Arial" w:cs="Arial"/>
              </w:rPr>
            </w:pPr>
          </w:p>
        </w:tc>
      </w:tr>
      <w:tr w:rsidR="007420A1" w:rsidRPr="007420A1" w14:paraId="342AC1AE" w14:textId="77777777" w:rsidTr="00F92BA2">
        <w:tc>
          <w:tcPr>
            <w:tcW w:w="7938" w:type="dxa"/>
          </w:tcPr>
          <w:p w14:paraId="7EB52162" w14:textId="77777777" w:rsidR="007420A1" w:rsidRPr="007420A1" w:rsidRDefault="007420A1" w:rsidP="007420A1">
            <w:pPr>
              <w:rPr>
                <w:rFonts w:ascii="Arial" w:eastAsia="Times New Roman" w:hAnsi="Arial" w:cs="Arial"/>
              </w:rPr>
            </w:pPr>
          </w:p>
          <w:p w14:paraId="05CEB14E" w14:textId="77777777" w:rsidR="007420A1" w:rsidRPr="007420A1" w:rsidRDefault="007420A1" w:rsidP="007420A1">
            <w:pPr>
              <w:rPr>
                <w:rFonts w:ascii="Arial" w:eastAsia="Times New Roman" w:hAnsi="Arial" w:cs="Arial"/>
              </w:rPr>
            </w:pPr>
          </w:p>
          <w:p w14:paraId="6574A4D2" w14:textId="77777777" w:rsidR="007420A1" w:rsidRPr="007420A1" w:rsidRDefault="007420A1" w:rsidP="007420A1">
            <w:pPr>
              <w:rPr>
                <w:rFonts w:ascii="Arial" w:eastAsia="Times New Roman" w:hAnsi="Arial" w:cs="Arial"/>
                <w:lang w:val="en-US"/>
              </w:rPr>
            </w:pPr>
            <w:r w:rsidRPr="007420A1">
              <w:rPr>
                <w:rFonts w:ascii="Arial" w:eastAsia="Times New Roman" w:hAnsi="Arial" w:cs="Arial"/>
              </w:rPr>
              <w:t xml:space="preserve">Appendix A: </w:t>
            </w:r>
            <w:r w:rsidRPr="007420A1">
              <w:rPr>
                <w:rFonts w:ascii="Arial" w:eastAsia="Arial" w:hAnsi="Arial" w:cs="Arial"/>
                <w:lang w:val="en-US"/>
              </w:rPr>
              <w:t xml:space="preserve">Questionnaire for </w:t>
            </w:r>
            <w:r w:rsidRPr="007420A1">
              <w:rPr>
                <w:rFonts w:ascii="Arial" w:eastAsia="Times New Roman" w:hAnsi="Arial" w:cs="Arial"/>
                <w:lang w:val="en-US"/>
              </w:rPr>
              <w:t>Curators and team at 78 Derngate Northampton Trust</w:t>
            </w:r>
          </w:p>
        </w:tc>
        <w:tc>
          <w:tcPr>
            <w:tcW w:w="1276" w:type="dxa"/>
          </w:tcPr>
          <w:p w14:paraId="46E401ED" w14:textId="77777777" w:rsidR="007420A1" w:rsidRPr="007420A1" w:rsidRDefault="007420A1" w:rsidP="007420A1">
            <w:pPr>
              <w:jc w:val="both"/>
              <w:rPr>
                <w:rFonts w:ascii="Arial" w:eastAsia="Times New Roman" w:hAnsi="Arial" w:cs="Arial"/>
              </w:rPr>
            </w:pPr>
          </w:p>
        </w:tc>
      </w:tr>
      <w:tr w:rsidR="007420A1" w:rsidRPr="007420A1" w14:paraId="12F933D9" w14:textId="77777777" w:rsidTr="00F92BA2">
        <w:tc>
          <w:tcPr>
            <w:tcW w:w="7938" w:type="dxa"/>
          </w:tcPr>
          <w:p w14:paraId="67550F38" w14:textId="77777777" w:rsidR="007420A1" w:rsidRPr="007420A1" w:rsidRDefault="007420A1" w:rsidP="007420A1">
            <w:pPr>
              <w:rPr>
                <w:rFonts w:ascii="Arial" w:eastAsia="Times New Roman" w:hAnsi="Arial" w:cs="Arial"/>
              </w:rPr>
            </w:pPr>
          </w:p>
          <w:p w14:paraId="4535BD79" w14:textId="77777777" w:rsidR="007420A1" w:rsidRPr="007420A1" w:rsidRDefault="007420A1" w:rsidP="007420A1">
            <w:pPr>
              <w:rPr>
                <w:rFonts w:ascii="Arial" w:eastAsia="Times New Roman" w:hAnsi="Arial" w:cs="Arial"/>
                <w:shd w:val="clear" w:color="auto" w:fill="FFFFFF"/>
              </w:rPr>
            </w:pPr>
            <w:r w:rsidRPr="007420A1">
              <w:rPr>
                <w:rFonts w:ascii="Arial" w:eastAsia="Times New Roman" w:hAnsi="Arial" w:cs="Arial"/>
              </w:rPr>
              <w:t xml:space="preserve">Appendix B: </w:t>
            </w:r>
            <w:r w:rsidRPr="007420A1">
              <w:rPr>
                <w:rFonts w:ascii="Arial" w:eastAsia="Arial" w:hAnsi="Arial" w:cs="Arial"/>
                <w:lang w:val="en-US"/>
              </w:rPr>
              <w:t xml:space="preserve">Questionnaire for </w:t>
            </w:r>
            <w:r w:rsidRPr="007420A1">
              <w:rPr>
                <w:rFonts w:ascii="Arial" w:eastAsia="Times New Roman" w:hAnsi="Arial" w:cs="Arial"/>
                <w:lang w:val="en-US"/>
              </w:rPr>
              <w:t xml:space="preserve">Mike Hedges MS, </w:t>
            </w:r>
            <w:r w:rsidRPr="007420A1">
              <w:rPr>
                <w:rFonts w:ascii="Arial" w:eastAsia="Times New Roman" w:hAnsi="Arial" w:cs="Arial"/>
                <w:shd w:val="clear" w:color="auto" w:fill="FFFFFF"/>
                <w:lang w:val="en-US"/>
              </w:rPr>
              <w:t>Senedd Constituency Member</w:t>
            </w:r>
          </w:p>
        </w:tc>
        <w:tc>
          <w:tcPr>
            <w:tcW w:w="1276" w:type="dxa"/>
          </w:tcPr>
          <w:p w14:paraId="39B2948A" w14:textId="77777777" w:rsidR="007420A1" w:rsidRPr="007420A1" w:rsidRDefault="007420A1" w:rsidP="007420A1">
            <w:pPr>
              <w:rPr>
                <w:rFonts w:ascii="Arial" w:eastAsia="Times New Roman" w:hAnsi="Arial" w:cs="Arial"/>
              </w:rPr>
            </w:pPr>
          </w:p>
        </w:tc>
      </w:tr>
      <w:tr w:rsidR="007420A1" w:rsidRPr="007420A1" w14:paraId="68C07F09" w14:textId="77777777" w:rsidTr="00F92BA2">
        <w:tc>
          <w:tcPr>
            <w:tcW w:w="7938" w:type="dxa"/>
          </w:tcPr>
          <w:p w14:paraId="7D46CAC5" w14:textId="77777777" w:rsidR="007420A1" w:rsidRPr="007420A1" w:rsidRDefault="007420A1" w:rsidP="007420A1">
            <w:pPr>
              <w:rPr>
                <w:rFonts w:ascii="Arial" w:eastAsia="Times New Roman" w:hAnsi="Arial" w:cs="Arial"/>
              </w:rPr>
            </w:pPr>
          </w:p>
          <w:p w14:paraId="1FDDD796" w14:textId="77777777" w:rsidR="007420A1" w:rsidRPr="007420A1" w:rsidRDefault="007420A1" w:rsidP="007420A1">
            <w:pPr>
              <w:rPr>
                <w:rFonts w:ascii="Arial" w:eastAsia="Times New Roman" w:hAnsi="Arial" w:cs="Arial"/>
              </w:rPr>
            </w:pPr>
            <w:r w:rsidRPr="007420A1">
              <w:rPr>
                <w:rFonts w:ascii="Arial" w:eastAsia="Times New Roman" w:hAnsi="Arial" w:cs="Arial"/>
              </w:rPr>
              <w:t xml:space="preserve">Appendix C: </w:t>
            </w:r>
            <w:r w:rsidRPr="007420A1">
              <w:rPr>
                <w:rFonts w:ascii="Arial" w:eastAsia="Arial" w:hAnsi="Arial" w:cs="Arial"/>
                <w:lang w:val="en-US"/>
              </w:rPr>
              <w:t xml:space="preserve">Questionnaire for </w:t>
            </w:r>
            <w:r w:rsidRPr="007420A1">
              <w:rPr>
                <w:rFonts w:ascii="Arial" w:eastAsia="Times New Roman" w:hAnsi="Arial" w:cs="Arial"/>
                <w:lang w:val="en-US"/>
              </w:rPr>
              <w:t>Dafydd Wiliam, Principal Curator of Historic Buildings, Amguedd Cymru</w:t>
            </w:r>
          </w:p>
        </w:tc>
        <w:tc>
          <w:tcPr>
            <w:tcW w:w="1276" w:type="dxa"/>
          </w:tcPr>
          <w:p w14:paraId="1CA45E40" w14:textId="77777777" w:rsidR="007420A1" w:rsidRPr="007420A1" w:rsidRDefault="007420A1" w:rsidP="007420A1">
            <w:pPr>
              <w:rPr>
                <w:rFonts w:ascii="Arial" w:eastAsia="Times New Roman" w:hAnsi="Arial" w:cs="Arial"/>
              </w:rPr>
            </w:pPr>
          </w:p>
        </w:tc>
      </w:tr>
      <w:tr w:rsidR="007420A1" w:rsidRPr="007420A1" w14:paraId="690BDC06" w14:textId="77777777" w:rsidTr="00F92BA2">
        <w:tc>
          <w:tcPr>
            <w:tcW w:w="7938" w:type="dxa"/>
          </w:tcPr>
          <w:p w14:paraId="3BD6688B" w14:textId="77777777" w:rsidR="007420A1" w:rsidRPr="007420A1" w:rsidRDefault="007420A1" w:rsidP="007420A1">
            <w:pPr>
              <w:rPr>
                <w:rFonts w:ascii="Arial" w:eastAsia="Arial" w:hAnsi="Arial" w:cs="Arial"/>
                <w:lang w:val="en-US"/>
              </w:rPr>
            </w:pPr>
          </w:p>
          <w:p w14:paraId="2B756208" w14:textId="77777777" w:rsidR="007420A1" w:rsidRPr="007420A1" w:rsidRDefault="007420A1" w:rsidP="007420A1">
            <w:pPr>
              <w:rPr>
                <w:rFonts w:ascii="Arial" w:eastAsia="Times New Roman" w:hAnsi="Arial" w:cs="Arial"/>
                <w:lang w:val="en-US"/>
              </w:rPr>
            </w:pPr>
            <w:r w:rsidRPr="007420A1">
              <w:rPr>
                <w:rFonts w:ascii="Arial" w:eastAsia="Arial" w:hAnsi="Arial" w:cs="Arial"/>
                <w:lang w:val="en-US"/>
              </w:rPr>
              <w:lastRenderedPageBreak/>
              <w:t xml:space="preserve">Appendix D: Questionnaire for </w:t>
            </w:r>
            <w:r w:rsidRPr="007420A1">
              <w:rPr>
                <w:rFonts w:ascii="Arial" w:eastAsia="Times New Roman" w:hAnsi="Arial" w:cs="Arial"/>
                <w:lang w:val="en-US"/>
              </w:rPr>
              <w:t>Joseph Sharples, Curator of Mackintosh and Applied Art and Design Collections (Hunterian Museum &amp; Art Gallery)</w:t>
            </w:r>
          </w:p>
        </w:tc>
        <w:tc>
          <w:tcPr>
            <w:tcW w:w="1276" w:type="dxa"/>
          </w:tcPr>
          <w:p w14:paraId="513E95F6" w14:textId="77777777" w:rsidR="007420A1" w:rsidRPr="007420A1" w:rsidRDefault="007420A1" w:rsidP="007420A1">
            <w:pPr>
              <w:rPr>
                <w:rFonts w:ascii="Arial" w:eastAsia="Times New Roman" w:hAnsi="Arial" w:cs="Arial"/>
              </w:rPr>
            </w:pPr>
          </w:p>
        </w:tc>
      </w:tr>
      <w:tr w:rsidR="007420A1" w:rsidRPr="007420A1" w14:paraId="12280CCA" w14:textId="77777777" w:rsidTr="00F92BA2">
        <w:tc>
          <w:tcPr>
            <w:tcW w:w="7938" w:type="dxa"/>
          </w:tcPr>
          <w:p w14:paraId="0704D455" w14:textId="77777777" w:rsidR="007420A1" w:rsidRPr="007420A1" w:rsidRDefault="007420A1" w:rsidP="007420A1">
            <w:pPr>
              <w:rPr>
                <w:rFonts w:ascii="Arial" w:eastAsia="Arial" w:hAnsi="Arial" w:cs="Arial"/>
                <w:lang w:val="en-US"/>
              </w:rPr>
            </w:pPr>
          </w:p>
          <w:p w14:paraId="5F5287E9" w14:textId="77777777" w:rsidR="007420A1" w:rsidRPr="007420A1" w:rsidRDefault="007420A1" w:rsidP="007420A1">
            <w:pPr>
              <w:rPr>
                <w:rFonts w:ascii="Arial" w:eastAsia="Times New Roman" w:hAnsi="Arial" w:cs="Arial"/>
              </w:rPr>
            </w:pPr>
            <w:r w:rsidRPr="007420A1">
              <w:rPr>
                <w:rFonts w:ascii="Arial" w:eastAsia="Arial" w:hAnsi="Arial" w:cs="Arial"/>
                <w:lang w:val="en-US"/>
              </w:rPr>
              <w:t>Appendix E: Questionnaire for Cllr Mair Baker</w:t>
            </w:r>
          </w:p>
        </w:tc>
        <w:tc>
          <w:tcPr>
            <w:tcW w:w="1276" w:type="dxa"/>
          </w:tcPr>
          <w:p w14:paraId="7C34D6F9" w14:textId="77777777" w:rsidR="007420A1" w:rsidRPr="007420A1" w:rsidRDefault="007420A1" w:rsidP="007420A1">
            <w:pPr>
              <w:rPr>
                <w:rFonts w:ascii="Arial" w:eastAsia="Times New Roman" w:hAnsi="Arial" w:cs="Arial"/>
              </w:rPr>
            </w:pPr>
          </w:p>
        </w:tc>
      </w:tr>
      <w:tr w:rsidR="007420A1" w:rsidRPr="007420A1" w14:paraId="533888C6" w14:textId="77777777" w:rsidTr="00F92BA2">
        <w:tc>
          <w:tcPr>
            <w:tcW w:w="7938" w:type="dxa"/>
          </w:tcPr>
          <w:p w14:paraId="257F5E74" w14:textId="77777777" w:rsidR="007420A1" w:rsidRPr="007420A1" w:rsidRDefault="007420A1" w:rsidP="007420A1">
            <w:pPr>
              <w:rPr>
                <w:rFonts w:ascii="Arial" w:eastAsia="Arial" w:hAnsi="Arial" w:cs="Arial"/>
                <w:lang w:val="en-US"/>
              </w:rPr>
            </w:pPr>
          </w:p>
          <w:p w14:paraId="22573D0B" w14:textId="77777777" w:rsidR="007420A1" w:rsidRPr="007420A1" w:rsidRDefault="007420A1" w:rsidP="007420A1">
            <w:pPr>
              <w:rPr>
                <w:rFonts w:ascii="Arial" w:eastAsia="Times New Roman" w:hAnsi="Arial" w:cs="Arial"/>
                <w:shd w:val="clear" w:color="auto" w:fill="FFFFFF"/>
                <w:lang w:val="en-US"/>
              </w:rPr>
            </w:pPr>
            <w:r w:rsidRPr="007420A1">
              <w:rPr>
                <w:rFonts w:ascii="Arial" w:eastAsia="Arial" w:hAnsi="Arial" w:cs="Arial"/>
                <w:lang w:val="en-US"/>
              </w:rPr>
              <w:t xml:space="preserve">Appendix F: Questionnaire for </w:t>
            </w:r>
            <w:r w:rsidRPr="007420A1">
              <w:rPr>
                <w:rFonts w:ascii="Arial" w:eastAsia="Times New Roman" w:hAnsi="Arial" w:cs="Arial"/>
                <w:lang w:val="en-US"/>
              </w:rPr>
              <w:t xml:space="preserve">Zac Riddley, </w:t>
            </w:r>
            <w:r w:rsidRPr="007420A1">
              <w:rPr>
                <w:rFonts w:ascii="Arial" w:eastAsia="Times New Roman" w:hAnsi="Arial" w:cs="Arial"/>
                <w:shd w:val="clear" w:color="auto" w:fill="FFFFFF"/>
                <w:lang w:val="en-US"/>
              </w:rPr>
              <w:t>Global Creative Strategy Executive, Walt Disney Imagineering</w:t>
            </w:r>
          </w:p>
          <w:p w14:paraId="07CD8B9E" w14:textId="77777777" w:rsidR="007420A1" w:rsidRPr="007420A1" w:rsidRDefault="007420A1" w:rsidP="007420A1">
            <w:pPr>
              <w:rPr>
                <w:rFonts w:ascii="Arial" w:eastAsia="Times New Roman" w:hAnsi="Arial" w:cs="Arial"/>
                <w:shd w:val="clear" w:color="auto" w:fill="FFFFFF"/>
                <w:lang w:val="en-US"/>
              </w:rPr>
            </w:pPr>
          </w:p>
          <w:p w14:paraId="20D26BA8" w14:textId="77777777" w:rsidR="007420A1" w:rsidRDefault="007420A1" w:rsidP="007420A1">
            <w:pPr>
              <w:rPr>
                <w:rFonts w:ascii="Arial" w:eastAsia="Times New Roman" w:hAnsi="Arial" w:cs="Arial"/>
                <w:shd w:val="clear" w:color="auto" w:fill="FFFFFF"/>
                <w:lang w:val="en-US"/>
              </w:rPr>
            </w:pPr>
            <w:r w:rsidRPr="007420A1">
              <w:rPr>
                <w:rFonts w:ascii="Arial" w:eastAsia="Times New Roman" w:hAnsi="Arial" w:cs="Arial"/>
                <w:shd w:val="clear" w:color="auto" w:fill="FFFFFF"/>
                <w:lang w:val="en-US"/>
              </w:rPr>
              <w:t xml:space="preserve">Appendix G: Questionnaire from Google Forms Survey  </w:t>
            </w:r>
          </w:p>
          <w:p w14:paraId="0ED29C4D" w14:textId="77777777" w:rsidR="00BB322B" w:rsidRDefault="00BB322B" w:rsidP="007420A1">
            <w:pPr>
              <w:rPr>
                <w:rFonts w:ascii="Arial" w:eastAsia="Times New Roman" w:hAnsi="Arial" w:cs="Arial"/>
                <w:shd w:val="clear" w:color="auto" w:fill="FFFFFF"/>
                <w:lang w:val="en-US"/>
              </w:rPr>
            </w:pPr>
          </w:p>
          <w:p w14:paraId="76B70AF0" w14:textId="4673B6EE" w:rsidR="00BB322B" w:rsidRDefault="00780E67" w:rsidP="007420A1">
            <w:pPr>
              <w:rPr>
                <w:rFonts w:ascii="Arial" w:eastAsia="Times New Roman" w:hAnsi="Arial" w:cs="Arial"/>
                <w:shd w:val="clear" w:color="auto" w:fill="FFFFFF"/>
                <w:lang w:val="en-US"/>
              </w:rPr>
            </w:pPr>
            <w:r>
              <w:rPr>
                <w:rFonts w:ascii="Arial" w:eastAsia="Times New Roman" w:hAnsi="Arial" w:cs="Arial"/>
                <w:shd w:val="clear" w:color="auto" w:fill="FFFFFF"/>
                <w:lang w:val="en-US"/>
              </w:rPr>
              <w:t xml:space="preserve">Appendix H: </w:t>
            </w:r>
            <w:r w:rsidR="00FD2604">
              <w:rPr>
                <w:rFonts w:ascii="Arial" w:eastAsia="Times New Roman" w:hAnsi="Arial" w:cs="Arial"/>
              </w:rPr>
              <w:t>Further Research about Mackintosh’s Influence in other ‘House of The Future’ concepts.</w:t>
            </w:r>
          </w:p>
          <w:p w14:paraId="0D88F003" w14:textId="77777777" w:rsidR="000B1962" w:rsidRDefault="000B1962" w:rsidP="007420A1">
            <w:pPr>
              <w:rPr>
                <w:rFonts w:ascii="Arial" w:eastAsia="Times New Roman" w:hAnsi="Arial" w:cs="Arial"/>
              </w:rPr>
            </w:pPr>
          </w:p>
          <w:p w14:paraId="710169B6" w14:textId="35DEC8C9" w:rsidR="00FD2604" w:rsidRDefault="000B1962" w:rsidP="00FD2604">
            <w:pPr>
              <w:rPr>
                <w:rFonts w:ascii="Arial" w:eastAsia="Times New Roman" w:hAnsi="Arial" w:cs="Arial"/>
                <w:shd w:val="clear" w:color="auto" w:fill="FFFFFF"/>
                <w:lang w:val="en-US"/>
              </w:rPr>
            </w:pPr>
            <w:r>
              <w:rPr>
                <w:rFonts w:ascii="Arial" w:eastAsia="Times New Roman" w:hAnsi="Arial" w:cs="Arial"/>
              </w:rPr>
              <w:t>Appendix I:</w:t>
            </w:r>
            <w:r w:rsidR="00FD2604">
              <w:rPr>
                <w:rFonts w:ascii="Arial" w:eastAsia="Times New Roman" w:hAnsi="Arial" w:cs="Arial"/>
              </w:rPr>
              <w:t xml:space="preserve"> </w:t>
            </w:r>
            <w:r w:rsidR="00FD2604">
              <w:rPr>
                <w:rFonts w:ascii="Arial" w:eastAsia="Times New Roman" w:hAnsi="Arial" w:cs="Arial"/>
                <w:shd w:val="clear" w:color="auto" w:fill="FFFFFF"/>
                <w:lang w:val="en-US"/>
              </w:rPr>
              <w:t>Further Research about Architectural domes in connection with Mackintosh</w:t>
            </w:r>
          </w:p>
          <w:p w14:paraId="7371DDD9" w14:textId="5E415BA8" w:rsidR="000B1962" w:rsidRPr="007420A1" w:rsidRDefault="000B1962" w:rsidP="007420A1">
            <w:pPr>
              <w:rPr>
                <w:rFonts w:ascii="Arial" w:eastAsia="Times New Roman" w:hAnsi="Arial" w:cs="Arial"/>
              </w:rPr>
            </w:pPr>
          </w:p>
        </w:tc>
        <w:tc>
          <w:tcPr>
            <w:tcW w:w="1276" w:type="dxa"/>
          </w:tcPr>
          <w:p w14:paraId="7258C989" w14:textId="77777777" w:rsidR="007420A1" w:rsidRPr="007420A1" w:rsidRDefault="007420A1" w:rsidP="007420A1">
            <w:pPr>
              <w:rPr>
                <w:rFonts w:ascii="Arial" w:eastAsia="Times New Roman" w:hAnsi="Arial" w:cs="Arial"/>
              </w:rPr>
            </w:pPr>
          </w:p>
        </w:tc>
      </w:tr>
    </w:tbl>
    <w:p w14:paraId="3AE40572" w14:textId="77777777" w:rsidR="007420A1" w:rsidRPr="007420A1" w:rsidRDefault="007420A1" w:rsidP="007420A1">
      <w:pPr>
        <w:rPr>
          <w:rFonts w:ascii="Calibri" w:eastAsia="Calibri" w:hAnsi="Calibri" w:cs="Times New Roman"/>
          <w:kern w:val="0"/>
          <w14:ligatures w14:val="none"/>
        </w:rPr>
      </w:pPr>
    </w:p>
    <w:p w14:paraId="58B1C75F" w14:textId="77777777" w:rsidR="007420A1" w:rsidRPr="007420A1" w:rsidRDefault="007420A1" w:rsidP="007420A1">
      <w:pPr>
        <w:rPr>
          <w:rFonts w:ascii="Calibri" w:eastAsia="Calibri" w:hAnsi="Calibri" w:cs="Times New Roman"/>
          <w:kern w:val="0"/>
          <w14:ligatures w14:val="none"/>
        </w:rPr>
      </w:pPr>
    </w:p>
    <w:p w14:paraId="373A6300" w14:textId="77777777" w:rsidR="007420A1" w:rsidRPr="007420A1" w:rsidRDefault="007420A1" w:rsidP="007420A1">
      <w:pPr>
        <w:rPr>
          <w:rFonts w:ascii="Calibri" w:eastAsia="Calibri" w:hAnsi="Calibri" w:cs="Times New Roman"/>
          <w:kern w:val="0"/>
          <w14:ligatures w14:val="none"/>
        </w:rPr>
      </w:pPr>
    </w:p>
    <w:p w14:paraId="55F4C885" w14:textId="77777777" w:rsidR="007420A1" w:rsidRPr="007420A1" w:rsidRDefault="007420A1" w:rsidP="007420A1">
      <w:pPr>
        <w:rPr>
          <w:rFonts w:ascii="Calibri" w:eastAsia="Calibri" w:hAnsi="Calibri" w:cs="Times New Roman"/>
          <w:kern w:val="0"/>
          <w14:ligatures w14:val="none"/>
        </w:rPr>
      </w:pPr>
      <w:r w:rsidRPr="007420A1">
        <w:rPr>
          <w:rFonts w:ascii="Calibri" w:eastAsia="Calibri" w:hAnsi="Calibri" w:cs="Times New Roman"/>
          <w:kern w:val="0"/>
          <w14:ligatures w14:val="none"/>
        </w:rP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7420A1" w:rsidRPr="007420A1" w14:paraId="1BDBED45" w14:textId="77777777" w:rsidTr="00F92BA2">
        <w:tc>
          <w:tcPr>
            <w:tcW w:w="7938" w:type="dxa"/>
          </w:tcPr>
          <w:p w14:paraId="2ABD8822" w14:textId="77777777" w:rsidR="007420A1" w:rsidRPr="007420A1" w:rsidRDefault="007420A1" w:rsidP="007420A1">
            <w:pPr>
              <w:jc w:val="both"/>
              <w:rPr>
                <w:rFonts w:ascii="Arial" w:eastAsia="Times New Roman" w:hAnsi="Arial" w:cs="Arial"/>
                <w:b/>
                <w:bCs/>
                <w:sz w:val="32"/>
                <w:szCs w:val="32"/>
                <w:lang w:val="en-US"/>
              </w:rPr>
            </w:pPr>
            <w:r w:rsidRPr="007420A1">
              <w:rPr>
                <w:rFonts w:ascii="Arial" w:eastAsia="Times New Roman" w:hAnsi="Arial" w:cs="Arial"/>
                <w:b/>
                <w:bCs/>
                <w:sz w:val="32"/>
                <w:szCs w:val="32"/>
                <w:lang w:val="en-US"/>
              </w:rPr>
              <w:lastRenderedPageBreak/>
              <w:t>List of Illustrations Arial 16 Bold</w:t>
            </w:r>
          </w:p>
          <w:p w14:paraId="441C56D2" w14:textId="77777777" w:rsidR="007420A1" w:rsidRPr="007420A1" w:rsidRDefault="007420A1" w:rsidP="007420A1">
            <w:pPr>
              <w:jc w:val="both"/>
              <w:rPr>
                <w:rFonts w:ascii="Arial" w:eastAsia="Times New Roman" w:hAnsi="Arial" w:cs="Arial"/>
                <w:b/>
                <w:bCs/>
                <w:sz w:val="32"/>
                <w:szCs w:val="32"/>
                <w:lang w:val="en-US"/>
              </w:rPr>
            </w:pPr>
          </w:p>
        </w:tc>
        <w:tc>
          <w:tcPr>
            <w:tcW w:w="1276" w:type="dxa"/>
          </w:tcPr>
          <w:p w14:paraId="0E3B814C" w14:textId="77777777" w:rsidR="007420A1" w:rsidRPr="007420A1" w:rsidRDefault="007420A1" w:rsidP="007420A1">
            <w:pPr>
              <w:jc w:val="both"/>
              <w:rPr>
                <w:rFonts w:ascii="Arial" w:eastAsia="Times New Roman" w:hAnsi="Arial" w:cs="Arial"/>
                <w:b/>
                <w:bCs/>
                <w:sz w:val="32"/>
                <w:szCs w:val="32"/>
              </w:rPr>
            </w:pPr>
          </w:p>
        </w:tc>
      </w:tr>
      <w:tr w:rsidR="007420A1" w:rsidRPr="007420A1" w14:paraId="422BAD94" w14:textId="77777777" w:rsidTr="00F92BA2">
        <w:tc>
          <w:tcPr>
            <w:tcW w:w="7938" w:type="dxa"/>
          </w:tcPr>
          <w:p w14:paraId="5F2A2D6E" w14:textId="77777777" w:rsidR="007420A1" w:rsidRPr="007420A1" w:rsidRDefault="007420A1" w:rsidP="007420A1">
            <w:pPr>
              <w:spacing w:line="360" w:lineRule="auto"/>
              <w:jc w:val="both"/>
              <w:rPr>
                <w:rFonts w:ascii="Arial" w:eastAsia="Calibri" w:hAnsi="Arial" w:cs="Arial"/>
                <w:b/>
                <w:bCs/>
              </w:rPr>
            </w:pPr>
            <w:r w:rsidRPr="007420A1">
              <w:rPr>
                <w:rFonts w:ascii="Arial" w:eastAsia="Calibri" w:hAnsi="Arial" w:cs="Arial"/>
                <w:b/>
                <w:bCs/>
              </w:rPr>
              <w:t>PAGE TITLE Arial 11 Bold CAPITALISATION</w:t>
            </w:r>
          </w:p>
        </w:tc>
        <w:tc>
          <w:tcPr>
            <w:tcW w:w="1276" w:type="dxa"/>
          </w:tcPr>
          <w:p w14:paraId="701DCC18" w14:textId="77777777" w:rsidR="007420A1" w:rsidRPr="007420A1" w:rsidRDefault="007420A1" w:rsidP="007420A1">
            <w:pPr>
              <w:jc w:val="both"/>
              <w:rPr>
                <w:rFonts w:ascii="Arial" w:eastAsia="Times New Roman" w:hAnsi="Arial" w:cs="Arial"/>
                <w:b/>
                <w:bCs/>
                <w:lang w:val="en-US"/>
              </w:rPr>
            </w:pPr>
            <w:r w:rsidRPr="007420A1">
              <w:rPr>
                <w:rFonts w:ascii="Arial" w:eastAsia="Times New Roman" w:hAnsi="Arial" w:cs="Arial"/>
                <w:b/>
                <w:bCs/>
                <w:lang w:val="en-US"/>
              </w:rPr>
              <w:t>PAGE NO</w:t>
            </w:r>
          </w:p>
        </w:tc>
      </w:tr>
      <w:tr w:rsidR="007420A1" w:rsidRPr="007420A1" w14:paraId="1FF3DA3B" w14:textId="77777777" w:rsidTr="00F92BA2">
        <w:tc>
          <w:tcPr>
            <w:tcW w:w="7938" w:type="dxa"/>
          </w:tcPr>
          <w:p w14:paraId="42BB4B6C" w14:textId="77777777" w:rsidR="00E76779" w:rsidRDefault="00E76779" w:rsidP="007420A1">
            <w:pPr>
              <w:jc w:val="both"/>
              <w:rPr>
                <w:rFonts w:ascii="Arial" w:eastAsia="Calibri" w:hAnsi="Arial" w:cs="Arial"/>
              </w:rPr>
            </w:pPr>
          </w:p>
          <w:p w14:paraId="3270DE50" w14:textId="77777777" w:rsidR="00695042" w:rsidRDefault="00695042" w:rsidP="007420A1">
            <w:pPr>
              <w:jc w:val="both"/>
              <w:rPr>
                <w:rFonts w:ascii="Arial" w:eastAsia="Calibri" w:hAnsi="Arial" w:cs="Arial"/>
              </w:rPr>
            </w:pPr>
          </w:p>
          <w:p w14:paraId="20AEE028" w14:textId="1ACC61D0" w:rsidR="007420A1" w:rsidRPr="007420A1" w:rsidRDefault="007420A1" w:rsidP="007420A1">
            <w:pPr>
              <w:jc w:val="both"/>
              <w:rPr>
                <w:rFonts w:ascii="Arial" w:eastAsia="Calibri" w:hAnsi="Arial" w:cs="Arial"/>
              </w:rPr>
            </w:pPr>
            <w:r w:rsidRPr="007420A1">
              <w:rPr>
                <w:rFonts w:ascii="Arial" w:eastAsia="Calibri" w:hAnsi="Arial" w:cs="Arial"/>
              </w:rPr>
              <w:t xml:space="preserve">Figure 1: </w:t>
            </w:r>
            <w:r w:rsidR="002F45DB" w:rsidRPr="001307E3">
              <w:rPr>
                <w:rFonts w:ascii="Arial" w:hAnsi="Arial" w:cs="Arial"/>
              </w:rPr>
              <w:t>Mackintosh</w:t>
            </w:r>
            <w:r w:rsidR="002F45DB" w:rsidRPr="00F56504">
              <w:rPr>
                <w:rFonts w:ascii="Arial" w:hAnsi="Arial" w:cs="Arial"/>
              </w:rPr>
              <w:t>, c.1893.</w:t>
            </w:r>
            <w:r w:rsidR="002F45DB" w:rsidRPr="00F56504">
              <w:rPr>
                <w:rFonts w:ascii="Arial" w:hAnsi="Arial" w:cs="Arial"/>
                <w:lang w:val="en-US"/>
              </w:rPr>
              <w:t xml:space="preserve"> </w:t>
            </w:r>
          </w:p>
        </w:tc>
        <w:tc>
          <w:tcPr>
            <w:tcW w:w="1276" w:type="dxa"/>
          </w:tcPr>
          <w:p w14:paraId="6FDA2CC1" w14:textId="77777777" w:rsidR="007420A1" w:rsidRPr="007420A1" w:rsidRDefault="007420A1" w:rsidP="007420A1">
            <w:pPr>
              <w:jc w:val="both"/>
              <w:rPr>
                <w:rFonts w:ascii="Arial" w:eastAsia="Times New Roman" w:hAnsi="Arial" w:cs="Arial"/>
                <w:lang w:val="en-US"/>
              </w:rPr>
            </w:pPr>
          </w:p>
        </w:tc>
      </w:tr>
      <w:tr w:rsidR="007420A1" w:rsidRPr="007420A1" w14:paraId="4C6E90F4" w14:textId="77777777" w:rsidTr="00F92BA2">
        <w:tc>
          <w:tcPr>
            <w:tcW w:w="7938" w:type="dxa"/>
          </w:tcPr>
          <w:p w14:paraId="61ACF19C" w14:textId="77777777" w:rsidR="00E76779" w:rsidRDefault="00E76779" w:rsidP="00364B31">
            <w:pPr>
              <w:spacing w:after="160" w:line="360" w:lineRule="auto"/>
              <w:rPr>
                <w:rFonts w:ascii="Arial" w:eastAsia="Calibri" w:hAnsi="Arial" w:cs="Arial"/>
              </w:rPr>
            </w:pPr>
          </w:p>
          <w:p w14:paraId="5D3031F8" w14:textId="35FE6942" w:rsidR="00C50348" w:rsidRDefault="007420A1" w:rsidP="00C50348">
            <w:pPr>
              <w:rPr>
                <w:rFonts w:ascii="Arial" w:hAnsi="Arial" w:cs="Arial"/>
              </w:rPr>
            </w:pPr>
            <w:r w:rsidRPr="007420A1">
              <w:rPr>
                <w:rFonts w:ascii="Arial" w:eastAsia="Calibri" w:hAnsi="Arial" w:cs="Arial"/>
              </w:rPr>
              <w:t xml:space="preserve">Figure 2: </w:t>
            </w:r>
            <w:r w:rsidR="00E77EBC" w:rsidRPr="00F56504">
              <w:rPr>
                <w:rFonts w:ascii="Arial" w:hAnsi="Arial" w:cs="Arial"/>
                <w:lang w:val="en-US"/>
              </w:rPr>
              <w:t>‘</w:t>
            </w:r>
            <w:r w:rsidR="00A53552">
              <w:rPr>
                <w:rFonts w:ascii="Arial" w:hAnsi="Arial" w:cs="Arial"/>
                <w:lang w:val="en-US"/>
              </w:rPr>
              <w:t>’</w:t>
            </w:r>
            <w:r w:rsidR="00E77EBC" w:rsidRPr="00F56504">
              <w:rPr>
                <w:rFonts w:ascii="Arial" w:hAnsi="Arial" w:cs="Arial"/>
              </w:rPr>
              <w:t>The Choic</w:t>
            </w:r>
            <w:r w:rsidR="00A53552">
              <w:rPr>
                <w:rFonts w:ascii="Arial" w:hAnsi="Arial" w:cs="Arial"/>
              </w:rPr>
              <w:t>e</w:t>
            </w:r>
            <w:r w:rsidR="00E77EBC" w:rsidRPr="00F56504">
              <w:rPr>
                <w:rFonts w:ascii="Arial" w:hAnsi="Arial" w:cs="Arial"/>
              </w:rPr>
              <w:t>,’</w:t>
            </w:r>
            <w:r w:rsidR="00A53552">
              <w:rPr>
                <w:rFonts w:ascii="Arial" w:hAnsi="Arial" w:cs="Arial"/>
              </w:rPr>
              <w:t>’</w:t>
            </w:r>
            <w:r w:rsidR="00E77EBC" w:rsidRPr="00F56504">
              <w:rPr>
                <w:rFonts w:ascii="Arial" w:hAnsi="Arial" w:cs="Arial"/>
              </w:rPr>
              <w:t xml:space="preserve"> </w:t>
            </w:r>
            <w:r w:rsidR="00364B31" w:rsidRPr="00F56504">
              <w:rPr>
                <w:rFonts w:ascii="Arial" w:hAnsi="Arial" w:cs="Arial"/>
              </w:rPr>
              <w:t xml:space="preserve">Frances Macdonald, 1886 </w:t>
            </w:r>
          </w:p>
          <w:p w14:paraId="79113D2F" w14:textId="77777777" w:rsidR="000A56D8" w:rsidRPr="00FA05D1" w:rsidRDefault="000A56D8" w:rsidP="00C50348">
            <w:pPr>
              <w:rPr>
                <w:rFonts w:ascii="Arial" w:eastAsia="Calibri" w:hAnsi="Arial" w:cs="Arial"/>
                <w:lang w:val="en-US"/>
              </w:rPr>
            </w:pPr>
          </w:p>
          <w:p w14:paraId="0A084B50" w14:textId="256527FE" w:rsidR="00E76779" w:rsidRDefault="00E76779" w:rsidP="00E76779">
            <w:pPr>
              <w:spacing w:line="360" w:lineRule="auto"/>
              <w:rPr>
                <w:rFonts w:ascii="Arial" w:hAnsi="Arial" w:cs="Arial"/>
                <w:lang w:val="en-US"/>
              </w:rPr>
            </w:pPr>
            <w:r w:rsidRPr="00F56504">
              <w:rPr>
                <w:rFonts w:ascii="Arial" w:hAnsi="Arial" w:cs="Arial"/>
                <w:lang w:val="en-US"/>
              </w:rPr>
              <w:t xml:space="preserve">Figure </w:t>
            </w:r>
            <w:r w:rsidRPr="001307E3">
              <w:rPr>
                <w:rFonts w:ascii="Arial" w:hAnsi="Arial" w:cs="Arial"/>
                <w:lang w:val="en-US"/>
              </w:rPr>
              <w:t>03</w:t>
            </w:r>
            <w:r w:rsidRPr="00F56504">
              <w:rPr>
                <w:rFonts w:ascii="Arial" w:hAnsi="Arial" w:cs="Arial"/>
                <w:lang w:val="en-US"/>
              </w:rPr>
              <w:t xml:space="preserve"> Oh Ye, All Ye that Walk in Willow Wood </w:t>
            </w:r>
          </w:p>
          <w:p w14:paraId="102CE90D" w14:textId="77777777" w:rsidR="00E76779" w:rsidRDefault="00E76779" w:rsidP="00E76779">
            <w:pPr>
              <w:spacing w:line="360" w:lineRule="auto"/>
              <w:rPr>
                <w:rFonts w:ascii="Arial" w:hAnsi="Arial" w:cs="Arial"/>
                <w:lang w:val="en-US"/>
              </w:rPr>
            </w:pPr>
          </w:p>
          <w:p w14:paraId="28C30D6C" w14:textId="77777777" w:rsidR="000A56D8" w:rsidRDefault="00E76779" w:rsidP="00E76779">
            <w:pPr>
              <w:spacing w:line="360" w:lineRule="auto"/>
              <w:rPr>
                <w:rFonts w:ascii="Arial" w:hAnsi="Arial" w:cs="Arial"/>
                <w:lang w:val="en-US"/>
              </w:rPr>
            </w:pPr>
            <w:r w:rsidRPr="00F56504">
              <w:rPr>
                <w:rFonts w:ascii="Arial" w:hAnsi="Arial" w:cs="Arial"/>
                <w:lang w:val="en-US"/>
              </w:rPr>
              <w:t xml:space="preserve">Figure </w:t>
            </w:r>
            <w:r w:rsidRPr="001307E3">
              <w:rPr>
                <w:rFonts w:ascii="Arial" w:hAnsi="Arial" w:cs="Arial"/>
                <w:lang w:val="en-US"/>
              </w:rPr>
              <w:t>04</w:t>
            </w:r>
            <w:r w:rsidRPr="00F56504">
              <w:rPr>
                <w:rFonts w:ascii="Arial" w:hAnsi="Arial" w:cs="Arial"/>
                <w:lang w:val="en-US"/>
              </w:rPr>
              <w:t xml:space="preserve"> Danu Celtic Goddess: An Exploration of Ireland’s Divine Maternal </w:t>
            </w:r>
          </w:p>
          <w:p w14:paraId="789EE559" w14:textId="77777777" w:rsidR="000A56D8" w:rsidRDefault="000A56D8" w:rsidP="00E76779">
            <w:pPr>
              <w:spacing w:line="360" w:lineRule="auto"/>
              <w:rPr>
                <w:rFonts w:ascii="Arial" w:hAnsi="Arial" w:cs="Arial"/>
                <w:lang w:val="en-US"/>
              </w:rPr>
            </w:pPr>
          </w:p>
          <w:p w14:paraId="78FFCC31" w14:textId="1DAA0AB4" w:rsidR="00E76779" w:rsidRPr="00F56504" w:rsidRDefault="00E76779" w:rsidP="00E76779">
            <w:pPr>
              <w:spacing w:line="360" w:lineRule="auto"/>
              <w:rPr>
                <w:rFonts w:ascii="Arial" w:hAnsi="Arial" w:cs="Arial"/>
                <w:lang w:val="en-US"/>
              </w:rPr>
            </w:pPr>
            <w:r w:rsidRPr="00F56504">
              <w:rPr>
                <w:rFonts w:ascii="Arial" w:hAnsi="Arial" w:cs="Arial"/>
                <w:lang w:val="en-US"/>
              </w:rPr>
              <w:t xml:space="preserve">Figure, Old World Gods </w:t>
            </w:r>
          </w:p>
          <w:p w14:paraId="51049629" w14:textId="77777777" w:rsidR="00E76779" w:rsidRDefault="00E76779" w:rsidP="00E76779">
            <w:pPr>
              <w:spacing w:line="360" w:lineRule="auto"/>
              <w:rPr>
                <w:rFonts w:ascii="Arial" w:hAnsi="Arial" w:cs="Arial"/>
                <w:lang w:val="en-US"/>
              </w:rPr>
            </w:pPr>
          </w:p>
          <w:p w14:paraId="08497F66" w14:textId="76614879" w:rsidR="00E76779" w:rsidRPr="00F56504" w:rsidRDefault="00E76779" w:rsidP="00E76779">
            <w:pPr>
              <w:spacing w:line="360" w:lineRule="auto"/>
              <w:rPr>
                <w:rFonts w:ascii="Arial" w:hAnsi="Arial" w:cs="Arial"/>
                <w:lang w:val="en-US"/>
              </w:rPr>
            </w:pPr>
            <w:r w:rsidRPr="00F56504">
              <w:rPr>
                <w:rFonts w:ascii="Arial" w:hAnsi="Arial" w:cs="Arial"/>
                <w:lang w:val="en-US"/>
              </w:rPr>
              <w:t xml:space="preserve">Figure </w:t>
            </w:r>
            <w:r w:rsidRPr="001307E3">
              <w:rPr>
                <w:rFonts w:ascii="Arial" w:hAnsi="Arial" w:cs="Arial"/>
                <w:lang w:val="en-US"/>
              </w:rPr>
              <w:t>05</w:t>
            </w:r>
            <w:r w:rsidRPr="00F56504">
              <w:rPr>
                <w:rFonts w:ascii="Arial" w:hAnsi="Arial" w:cs="Arial"/>
                <w:lang w:val="en-US"/>
              </w:rPr>
              <w:t xml:space="preserve"> Front door of 78 Derngate</w:t>
            </w:r>
            <w:r w:rsidRPr="001307E3">
              <w:rPr>
                <w:rFonts w:ascii="Arial" w:hAnsi="Arial" w:cs="Arial"/>
                <w:lang w:val="en-US"/>
              </w:rPr>
              <w:t xml:space="preserve"> </w:t>
            </w:r>
          </w:p>
          <w:p w14:paraId="2D4BBC43" w14:textId="77777777" w:rsidR="00E76779" w:rsidRDefault="00E76779" w:rsidP="00E76779">
            <w:pPr>
              <w:spacing w:line="360" w:lineRule="auto"/>
              <w:rPr>
                <w:rFonts w:ascii="Arial" w:hAnsi="Arial" w:cs="Arial"/>
                <w:lang w:val="en-US"/>
              </w:rPr>
            </w:pPr>
          </w:p>
          <w:p w14:paraId="06A913FF" w14:textId="63BB067F" w:rsidR="00E76779" w:rsidRPr="00F56504" w:rsidRDefault="00E76779" w:rsidP="00E76779">
            <w:pPr>
              <w:spacing w:line="360" w:lineRule="auto"/>
              <w:rPr>
                <w:rFonts w:ascii="Arial" w:hAnsi="Arial" w:cs="Arial"/>
                <w:lang w:val="en-US"/>
              </w:rPr>
            </w:pPr>
            <w:r w:rsidRPr="00F56504">
              <w:rPr>
                <w:rFonts w:ascii="Arial" w:hAnsi="Arial" w:cs="Arial"/>
                <w:lang w:val="en-US"/>
              </w:rPr>
              <w:t xml:space="preserve">Figure </w:t>
            </w:r>
            <w:r w:rsidRPr="001307E3">
              <w:rPr>
                <w:rFonts w:ascii="Arial" w:hAnsi="Arial" w:cs="Arial"/>
                <w:lang w:val="en-US"/>
              </w:rPr>
              <w:t>06</w:t>
            </w:r>
            <w:r w:rsidRPr="00F56504">
              <w:rPr>
                <w:rFonts w:ascii="Arial" w:hAnsi="Arial" w:cs="Arial"/>
                <w:lang w:val="en-US"/>
              </w:rPr>
              <w:t xml:space="preserve"> Diagonal trellis to stairs, upper floor </w:t>
            </w:r>
            <w:r w:rsidR="00CF672D">
              <w:rPr>
                <w:rFonts w:ascii="Arial" w:hAnsi="Arial" w:cs="Arial"/>
                <w:lang w:val="en-US"/>
              </w:rPr>
              <w:t>78 Derngate</w:t>
            </w:r>
          </w:p>
          <w:p w14:paraId="1434C0C5" w14:textId="77777777" w:rsidR="00E76779" w:rsidRDefault="00E76779" w:rsidP="00E76779">
            <w:pPr>
              <w:spacing w:after="160" w:line="259" w:lineRule="auto"/>
              <w:rPr>
                <w:rFonts w:ascii="Arial" w:hAnsi="Arial" w:cs="Arial"/>
                <w:kern w:val="2"/>
                <w14:ligatures w14:val="standardContextual"/>
              </w:rPr>
            </w:pPr>
          </w:p>
          <w:p w14:paraId="1F70C9FF" w14:textId="1A600C4B" w:rsidR="00E76779" w:rsidRPr="001307E3" w:rsidRDefault="00E76779" w:rsidP="00E76779">
            <w:r w:rsidRPr="00F56504">
              <w:rPr>
                <w:rFonts w:ascii="Arial" w:hAnsi="Arial" w:cs="Arial"/>
              </w:rPr>
              <w:t xml:space="preserve">Figure </w:t>
            </w:r>
            <w:r w:rsidRPr="001307E3">
              <w:rPr>
                <w:rFonts w:ascii="Arial" w:hAnsi="Arial" w:cs="Arial"/>
              </w:rPr>
              <w:t>07</w:t>
            </w:r>
            <w:r w:rsidRPr="00F56504">
              <w:rPr>
                <w:rFonts w:ascii="Arial" w:hAnsi="Arial" w:cs="Arial"/>
              </w:rPr>
              <w:t xml:space="preserve"> kitchen 78 Derngate, ’Mackintosh house extension project nearly complete.</w:t>
            </w:r>
            <w:r w:rsidR="00A53552">
              <w:rPr>
                <w:rFonts w:ascii="Arial" w:hAnsi="Arial" w:cs="Arial"/>
              </w:rPr>
              <w:t>’</w:t>
            </w:r>
          </w:p>
          <w:p w14:paraId="4C763322" w14:textId="77777777" w:rsidR="00E76779" w:rsidRDefault="00E76779" w:rsidP="00E76779">
            <w:pPr>
              <w:spacing w:after="160" w:line="259" w:lineRule="auto"/>
              <w:rPr>
                <w:rFonts w:ascii="Arial" w:hAnsi="Arial" w:cs="Arial"/>
                <w:kern w:val="2"/>
                <w:lang w:val="en-US"/>
                <w14:ligatures w14:val="standardContextual"/>
              </w:rPr>
            </w:pPr>
          </w:p>
          <w:p w14:paraId="4502037E" w14:textId="3CCBCE63" w:rsidR="00E76779" w:rsidRPr="001307E3" w:rsidRDefault="00E76779" w:rsidP="00E76779">
            <w:r w:rsidRPr="00F56504">
              <w:rPr>
                <w:rFonts w:ascii="Arial" w:hAnsi="Arial" w:cs="Arial"/>
                <w:lang w:val="en-US"/>
              </w:rPr>
              <w:t xml:space="preserve">Figure </w:t>
            </w:r>
            <w:r w:rsidRPr="001307E3">
              <w:rPr>
                <w:rFonts w:ascii="Arial" w:hAnsi="Arial" w:cs="Arial"/>
                <w:lang w:val="en-US"/>
              </w:rPr>
              <w:t>08</w:t>
            </w:r>
            <w:r w:rsidRPr="00F56504">
              <w:rPr>
                <w:rFonts w:ascii="Arial" w:hAnsi="Arial" w:cs="Arial"/>
                <w:lang w:val="en-US"/>
              </w:rPr>
              <w:t xml:space="preserve"> The guest bedroom </w:t>
            </w:r>
            <w:r w:rsidR="00A25014">
              <w:rPr>
                <w:rFonts w:ascii="Arial" w:hAnsi="Arial" w:cs="Arial"/>
                <w:lang w:val="en-US"/>
              </w:rPr>
              <w:t>78 Derngate</w:t>
            </w:r>
          </w:p>
          <w:p w14:paraId="760B06AC" w14:textId="77777777" w:rsidR="00E76779" w:rsidRDefault="00E76779" w:rsidP="00E76779">
            <w:pPr>
              <w:spacing w:after="160" w:line="259" w:lineRule="auto"/>
              <w:rPr>
                <w:rFonts w:ascii="Arial" w:hAnsi="Arial" w:cs="Arial"/>
                <w:kern w:val="2"/>
                <w:lang w:val="en-US"/>
                <w14:ligatures w14:val="standardContextual"/>
              </w:rPr>
            </w:pPr>
          </w:p>
          <w:p w14:paraId="794CDA07" w14:textId="32CE2081" w:rsidR="00E76779" w:rsidRPr="001307E3" w:rsidRDefault="00E76779" w:rsidP="00E76779">
            <w:r w:rsidRPr="00F56504">
              <w:rPr>
                <w:rFonts w:ascii="Arial" w:hAnsi="Arial" w:cs="Arial"/>
                <w:lang w:val="en-US"/>
              </w:rPr>
              <w:t xml:space="preserve">Figure </w:t>
            </w:r>
            <w:r w:rsidRPr="001307E3">
              <w:rPr>
                <w:rFonts w:ascii="Arial" w:hAnsi="Arial" w:cs="Arial"/>
                <w:lang w:val="en-US"/>
              </w:rPr>
              <w:t>09:</w:t>
            </w:r>
            <w:r w:rsidRPr="00F56504">
              <w:rPr>
                <w:rFonts w:ascii="Arial" w:hAnsi="Arial" w:cs="Arial"/>
                <w:lang w:val="en-US"/>
              </w:rPr>
              <w:t xml:space="preserve"> 2006, bathroom 78 Derngate</w:t>
            </w:r>
          </w:p>
          <w:p w14:paraId="070446B0" w14:textId="77777777" w:rsidR="00E76779" w:rsidRDefault="00E76779" w:rsidP="00E76779">
            <w:pPr>
              <w:rPr>
                <w:rFonts w:ascii="Arial" w:hAnsi="Arial" w:cs="Arial"/>
              </w:rPr>
            </w:pPr>
          </w:p>
          <w:p w14:paraId="145535E8" w14:textId="0CCBDFD9" w:rsidR="00E76779" w:rsidRPr="001307E3" w:rsidRDefault="00E76779" w:rsidP="00E76779">
            <w:pPr>
              <w:rPr>
                <w:rFonts w:ascii="Arial" w:hAnsi="Arial" w:cs="Arial"/>
              </w:rPr>
            </w:pPr>
            <w:r w:rsidRPr="001307E3">
              <w:rPr>
                <w:rFonts w:ascii="Arial" w:hAnsi="Arial" w:cs="Arial"/>
              </w:rPr>
              <w:t xml:space="preserve">Figure 10: Mackintosh ‘Ideal House’ 1890-1900 concept to show his design </w:t>
            </w:r>
            <w:proofErr w:type="gramStart"/>
            <w:r w:rsidRPr="001307E3">
              <w:rPr>
                <w:rFonts w:ascii="Arial" w:hAnsi="Arial" w:cs="Arial"/>
              </w:rPr>
              <w:t>philosophy</w:t>
            </w:r>
            <w:proofErr w:type="gramEnd"/>
            <w:r w:rsidRPr="001307E3">
              <w:rPr>
                <w:rFonts w:ascii="Arial" w:hAnsi="Arial" w:cs="Arial"/>
              </w:rPr>
              <w:t xml:space="preserve"> </w:t>
            </w:r>
          </w:p>
          <w:p w14:paraId="277D4473" w14:textId="77777777" w:rsidR="00E76779" w:rsidRDefault="00E76779" w:rsidP="00E76779">
            <w:pPr>
              <w:rPr>
                <w:rFonts w:ascii="Arial" w:eastAsia="Aptos" w:hAnsi="Arial" w:cs="Arial"/>
              </w:rPr>
            </w:pPr>
          </w:p>
          <w:p w14:paraId="2401C665" w14:textId="5A60264C" w:rsidR="00E76779" w:rsidRPr="001307E3" w:rsidRDefault="00E76779" w:rsidP="00E76779">
            <w:pPr>
              <w:rPr>
                <w:rFonts w:ascii="Arial" w:hAnsi="Arial" w:cs="Arial"/>
              </w:rPr>
            </w:pPr>
            <w:r w:rsidRPr="001307E3">
              <w:rPr>
                <w:rFonts w:ascii="Arial" w:eastAsia="Aptos" w:hAnsi="Arial" w:cs="Arial"/>
              </w:rPr>
              <w:t xml:space="preserve">Figure 11 1928 ‘House of The Future’ competition winner for </w:t>
            </w:r>
            <w:r w:rsidRPr="00C547E1">
              <w:rPr>
                <w:rFonts w:ascii="Arial" w:eastAsia="Aptos" w:hAnsi="Arial" w:cs="Arial"/>
                <w:i/>
                <w:iCs/>
              </w:rPr>
              <w:t>The Ideal Home magazine</w:t>
            </w:r>
            <w:r w:rsidRPr="001307E3">
              <w:rPr>
                <w:rFonts w:ascii="Arial" w:eastAsia="Aptos" w:hAnsi="Arial" w:cs="Arial"/>
              </w:rPr>
              <w:t xml:space="preserve"> </w:t>
            </w:r>
          </w:p>
          <w:p w14:paraId="24B5E476" w14:textId="77777777" w:rsidR="00E76779" w:rsidRDefault="00E76779" w:rsidP="00E76779">
            <w:pPr>
              <w:spacing w:after="160" w:line="259" w:lineRule="auto"/>
              <w:rPr>
                <w:rFonts w:ascii="Arial" w:hAnsi="Arial" w:cs="Arial"/>
              </w:rPr>
            </w:pPr>
          </w:p>
          <w:p w14:paraId="7324E49C" w14:textId="6DE0C9EA" w:rsidR="00E76779" w:rsidRPr="001307E3" w:rsidRDefault="00E76779" w:rsidP="00E76779">
            <w:pPr>
              <w:spacing w:after="160" w:line="259" w:lineRule="auto"/>
              <w:rPr>
                <w:rFonts w:ascii="Arial" w:hAnsi="Arial" w:cs="Arial"/>
              </w:rPr>
            </w:pPr>
            <w:r w:rsidRPr="001307E3">
              <w:rPr>
                <w:rFonts w:ascii="Arial" w:hAnsi="Arial" w:cs="Arial"/>
              </w:rPr>
              <w:t>Figure 12: The 1916 Extension by Bassett-Lowke</w:t>
            </w:r>
            <w:r w:rsidR="00AD3043">
              <w:rPr>
                <w:rFonts w:ascii="Arial" w:hAnsi="Arial" w:cs="Arial"/>
              </w:rPr>
              <w:t xml:space="preserve"> 78 Derngate</w:t>
            </w:r>
            <w:r w:rsidRPr="001307E3">
              <w:rPr>
                <w:rFonts w:ascii="Arial" w:hAnsi="Arial" w:cs="Arial"/>
              </w:rPr>
              <w:t xml:space="preserve"> </w:t>
            </w:r>
          </w:p>
          <w:p w14:paraId="0BE9E3E5" w14:textId="77777777" w:rsidR="00CD0025" w:rsidRDefault="00CD0025" w:rsidP="00E76779">
            <w:pPr>
              <w:spacing w:after="160" w:line="259" w:lineRule="auto"/>
              <w:rPr>
                <w:rFonts w:ascii="Arial" w:hAnsi="Arial" w:cs="Arial"/>
                <w:lang w:val="en-US"/>
              </w:rPr>
            </w:pPr>
          </w:p>
          <w:p w14:paraId="4658C2E0" w14:textId="562203E3" w:rsidR="00E76779" w:rsidRPr="00E76779" w:rsidRDefault="00E76779" w:rsidP="00E76779">
            <w:pPr>
              <w:spacing w:after="160" w:line="259" w:lineRule="auto"/>
              <w:rPr>
                <w:kern w:val="2"/>
                <w14:ligatures w14:val="standardContextual"/>
              </w:rPr>
            </w:pPr>
            <w:r w:rsidRPr="00F56504">
              <w:rPr>
                <w:rFonts w:ascii="Arial" w:hAnsi="Arial" w:cs="Arial"/>
                <w:lang w:val="en-US"/>
              </w:rPr>
              <w:t xml:space="preserve">Figure </w:t>
            </w:r>
            <w:r w:rsidRPr="001307E3">
              <w:rPr>
                <w:rFonts w:ascii="Arial" w:hAnsi="Arial" w:cs="Arial"/>
                <w:lang w:val="en-US"/>
              </w:rPr>
              <w:t>13</w:t>
            </w:r>
            <w:r w:rsidRPr="00F56504">
              <w:rPr>
                <w:rFonts w:ascii="Arial" w:hAnsi="Arial" w:cs="Arial"/>
                <w:lang w:val="en-US"/>
              </w:rPr>
              <w:t>: The extension of 82 Derngate</w:t>
            </w:r>
          </w:p>
          <w:p w14:paraId="65E05DE6" w14:textId="77777777" w:rsidR="00CD0025" w:rsidRDefault="00CD0025" w:rsidP="00E76779">
            <w:pPr>
              <w:spacing w:after="160" w:line="259" w:lineRule="auto"/>
              <w:rPr>
                <w:rFonts w:ascii="Arial" w:hAnsi="Arial" w:cs="Arial"/>
                <w:lang w:val="en-US"/>
              </w:rPr>
            </w:pPr>
          </w:p>
          <w:p w14:paraId="5FF4DE32" w14:textId="71FBFB4C" w:rsidR="00E76779" w:rsidRPr="00E76779" w:rsidRDefault="00E76779" w:rsidP="00E76779">
            <w:pPr>
              <w:spacing w:after="160" w:line="259" w:lineRule="auto"/>
              <w:rPr>
                <w:kern w:val="2"/>
                <w14:ligatures w14:val="standardContextual"/>
              </w:rPr>
            </w:pPr>
            <w:r w:rsidRPr="00F56504">
              <w:rPr>
                <w:rFonts w:ascii="Arial" w:hAnsi="Arial" w:cs="Arial"/>
                <w:lang w:val="en-US"/>
              </w:rPr>
              <w:t xml:space="preserve">Figure </w:t>
            </w:r>
            <w:r w:rsidRPr="001307E3">
              <w:rPr>
                <w:rFonts w:ascii="Arial" w:hAnsi="Arial" w:cs="Arial"/>
                <w:lang w:val="en-US"/>
              </w:rPr>
              <w:t>14</w:t>
            </w:r>
            <w:r w:rsidRPr="00F56504">
              <w:rPr>
                <w:rFonts w:ascii="Arial" w:hAnsi="Arial" w:cs="Arial"/>
                <w:lang w:val="en-US"/>
              </w:rPr>
              <w:t xml:space="preserve">: Bassett-Lowke filming </w:t>
            </w:r>
            <w:proofErr w:type="gramStart"/>
            <w:r w:rsidRPr="00F56504">
              <w:rPr>
                <w:rFonts w:ascii="Arial" w:hAnsi="Arial" w:cs="Arial"/>
                <w:lang w:val="en-US"/>
              </w:rPr>
              <w:t>himself</w:t>
            </w:r>
            <w:proofErr w:type="gramEnd"/>
            <w:r w:rsidRPr="00F56504">
              <w:rPr>
                <w:rFonts w:ascii="Arial" w:hAnsi="Arial" w:cs="Arial"/>
                <w:lang w:val="en-US"/>
              </w:rPr>
              <w:t xml:space="preserve"> </w:t>
            </w:r>
          </w:p>
          <w:p w14:paraId="1B0C01D3" w14:textId="77777777" w:rsidR="00CD0025" w:rsidRDefault="00CD0025" w:rsidP="00E76779">
            <w:pPr>
              <w:spacing w:line="360" w:lineRule="auto"/>
              <w:rPr>
                <w:rFonts w:ascii="Arial" w:hAnsi="Arial" w:cs="Arial"/>
                <w:lang w:val="en-US"/>
              </w:rPr>
            </w:pPr>
          </w:p>
          <w:p w14:paraId="16AE301D" w14:textId="6AE478A9" w:rsidR="00E76779" w:rsidRPr="00F56504" w:rsidRDefault="00E76779" w:rsidP="00E76779">
            <w:pPr>
              <w:spacing w:line="360" w:lineRule="auto"/>
              <w:rPr>
                <w:rFonts w:ascii="Arial" w:hAnsi="Arial" w:cs="Arial"/>
                <w:lang w:val="en-US"/>
              </w:rPr>
            </w:pPr>
            <w:r w:rsidRPr="00F56504">
              <w:rPr>
                <w:rFonts w:ascii="Arial" w:hAnsi="Arial" w:cs="Arial"/>
                <w:lang w:val="en-US"/>
              </w:rPr>
              <w:t xml:space="preserve">Figure </w:t>
            </w:r>
            <w:r w:rsidRPr="001307E3">
              <w:rPr>
                <w:rFonts w:ascii="Arial" w:hAnsi="Arial" w:cs="Arial"/>
                <w:lang w:val="en-US"/>
              </w:rPr>
              <w:t>15</w:t>
            </w:r>
            <w:r w:rsidRPr="00F56504">
              <w:rPr>
                <w:rFonts w:ascii="Arial" w:hAnsi="Arial" w:cs="Arial"/>
                <w:lang w:val="en-US"/>
              </w:rPr>
              <w:t xml:space="preserve">: The Front Door of ‘New Ways’ </w:t>
            </w:r>
          </w:p>
          <w:p w14:paraId="2BB585A5" w14:textId="77777777" w:rsidR="00CD0025" w:rsidRDefault="00CD0025" w:rsidP="00E76779">
            <w:pPr>
              <w:spacing w:after="160" w:line="259" w:lineRule="auto"/>
              <w:rPr>
                <w:rFonts w:ascii="Arial" w:hAnsi="Arial" w:cs="Arial"/>
                <w:kern w:val="2"/>
                <w:lang w:val="en-US"/>
                <w14:ligatures w14:val="standardContextual"/>
              </w:rPr>
            </w:pPr>
          </w:p>
          <w:p w14:paraId="33787378" w14:textId="23F4A03B" w:rsidR="00E76779" w:rsidRPr="001307E3" w:rsidRDefault="00E76779" w:rsidP="00E76779">
            <w:r w:rsidRPr="00F56504">
              <w:rPr>
                <w:rFonts w:ascii="Arial" w:hAnsi="Arial" w:cs="Arial"/>
                <w:lang w:val="en-US"/>
              </w:rPr>
              <w:lastRenderedPageBreak/>
              <w:t xml:space="preserve">Figure </w:t>
            </w:r>
            <w:r w:rsidRPr="001307E3">
              <w:rPr>
                <w:rFonts w:ascii="Arial" w:hAnsi="Arial" w:cs="Arial"/>
                <w:lang w:val="en-US"/>
              </w:rPr>
              <w:t>16</w:t>
            </w:r>
            <w:r w:rsidRPr="00F56504">
              <w:rPr>
                <w:rFonts w:ascii="Arial" w:hAnsi="Arial" w:cs="Arial"/>
                <w:lang w:val="en-US"/>
              </w:rPr>
              <w:t xml:space="preserve">: ‘New Ways’ study with Mackintosh interior </w:t>
            </w:r>
          </w:p>
          <w:p w14:paraId="1573EC3C" w14:textId="77777777" w:rsidR="00CD0025" w:rsidRDefault="00CD0025" w:rsidP="00E76779">
            <w:pPr>
              <w:spacing w:after="160" w:line="259" w:lineRule="auto"/>
              <w:rPr>
                <w:rFonts w:ascii="Arial" w:hAnsi="Arial" w:cs="Arial"/>
                <w:kern w:val="2"/>
                <w:lang w:val="en-US"/>
                <w14:ligatures w14:val="standardContextual"/>
              </w:rPr>
            </w:pPr>
          </w:p>
          <w:p w14:paraId="2CDDFAB2" w14:textId="4EEDEFD0" w:rsidR="00E76779" w:rsidRPr="001307E3" w:rsidRDefault="00E76779" w:rsidP="00E76779">
            <w:r w:rsidRPr="00F56504">
              <w:rPr>
                <w:rFonts w:ascii="Arial" w:hAnsi="Arial" w:cs="Arial"/>
                <w:lang w:val="en-US"/>
              </w:rPr>
              <w:t xml:space="preserve">Figure </w:t>
            </w:r>
            <w:r w:rsidRPr="001307E3">
              <w:rPr>
                <w:rFonts w:ascii="Arial" w:hAnsi="Arial" w:cs="Arial"/>
                <w:lang w:val="en-US"/>
              </w:rPr>
              <w:t>17</w:t>
            </w:r>
            <w:r w:rsidRPr="00F56504">
              <w:rPr>
                <w:rFonts w:ascii="Arial" w:hAnsi="Arial" w:cs="Arial"/>
                <w:lang w:val="en-US"/>
              </w:rPr>
              <w:t xml:space="preserve">: Willow Tea Rooms </w:t>
            </w:r>
          </w:p>
          <w:p w14:paraId="7E241C5F" w14:textId="77777777" w:rsidR="00CD0025" w:rsidRDefault="00CD0025" w:rsidP="00E76779">
            <w:pPr>
              <w:spacing w:after="160" w:line="259" w:lineRule="auto"/>
              <w:rPr>
                <w:rFonts w:ascii="Arial" w:hAnsi="Arial" w:cs="Arial"/>
                <w:kern w:val="2"/>
                <w:lang w:val="en-US"/>
                <w14:ligatures w14:val="standardContextual"/>
              </w:rPr>
            </w:pPr>
          </w:p>
          <w:p w14:paraId="5AE7488B" w14:textId="6996B5DE" w:rsidR="00E76779" w:rsidRPr="001307E3" w:rsidRDefault="00E76779" w:rsidP="00E76779">
            <w:r w:rsidRPr="00F56504">
              <w:rPr>
                <w:rFonts w:ascii="Arial" w:hAnsi="Arial" w:cs="Arial"/>
                <w:lang w:val="en-US"/>
              </w:rPr>
              <w:t xml:space="preserve">Figure </w:t>
            </w:r>
            <w:r w:rsidRPr="001307E3">
              <w:rPr>
                <w:rFonts w:ascii="Arial" w:hAnsi="Arial" w:cs="Arial"/>
                <w:lang w:val="en-US"/>
              </w:rPr>
              <w:t>18</w:t>
            </w:r>
            <w:r w:rsidRPr="00F56504">
              <w:rPr>
                <w:rFonts w:ascii="Arial" w:hAnsi="Arial" w:cs="Arial"/>
                <w:lang w:val="en-US"/>
              </w:rPr>
              <w:t xml:space="preserve">: Japanese Tiles </w:t>
            </w:r>
            <w:r w:rsidRPr="00F56504">
              <w:rPr>
                <w:rFonts w:ascii="Arial" w:hAnsi="Arial" w:cs="Arial"/>
              </w:rPr>
              <w:t xml:space="preserve">‘Tokyo Exposition for Peace’ </w:t>
            </w:r>
          </w:p>
          <w:p w14:paraId="42E48161" w14:textId="77777777" w:rsidR="00CD0025" w:rsidRDefault="00CD0025" w:rsidP="00E76779">
            <w:pPr>
              <w:spacing w:after="160" w:line="259" w:lineRule="auto"/>
              <w:rPr>
                <w:rFonts w:ascii="Arial" w:hAnsi="Arial" w:cs="Arial"/>
                <w:kern w:val="2"/>
                <w:lang w:val="en-US"/>
                <w14:ligatures w14:val="standardContextual"/>
              </w:rPr>
            </w:pPr>
          </w:p>
          <w:p w14:paraId="75D6DA14" w14:textId="55CC0361" w:rsidR="00E76779" w:rsidRPr="001307E3" w:rsidRDefault="00E76779" w:rsidP="00E76779">
            <w:r w:rsidRPr="00F56504">
              <w:rPr>
                <w:rFonts w:ascii="Arial" w:hAnsi="Arial" w:cs="Arial"/>
                <w:lang w:val="en-US"/>
              </w:rPr>
              <w:t xml:space="preserve">Figure </w:t>
            </w:r>
            <w:r w:rsidRPr="001307E3">
              <w:rPr>
                <w:rFonts w:ascii="Arial" w:hAnsi="Arial" w:cs="Arial"/>
                <w:lang w:val="en-US"/>
              </w:rPr>
              <w:t>19</w:t>
            </w:r>
            <w:r w:rsidRPr="00F56504">
              <w:rPr>
                <w:rFonts w:ascii="Arial" w:hAnsi="Arial" w:cs="Arial"/>
                <w:lang w:val="en-US"/>
              </w:rPr>
              <w:t xml:space="preserve">: 2019 Image ‘New Ways’ Mackintosh radiator cover </w:t>
            </w:r>
          </w:p>
          <w:p w14:paraId="4826FFFF" w14:textId="77777777" w:rsidR="00CD0025" w:rsidRDefault="00CD0025" w:rsidP="00E76779">
            <w:pPr>
              <w:spacing w:after="160" w:line="259" w:lineRule="auto"/>
              <w:rPr>
                <w:rFonts w:ascii="Arial" w:hAnsi="Arial" w:cs="Arial"/>
                <w:kern w:val="2"/>
                <w:lang w:val="en-US"/>
                <w14:ligatures w14:val="standardContextual"/>
              </w:rPr>
            </w:pPr>
          </w:p>
          <w:p w14:paraId="505AFBDB" w14:textId="168FA054" w:rsidR="00CD0025" w:rsidRDefault="00E76779" w:rsidP="00994620">
            <w:pPr>
              <w:rPr>
                <w:rFonts w:ascii="Arial" w:hAnsi="Arial" w:cs="Arial"/>
                <w:lang w:val="en-US"/>
              </w:rPr>
            </w:pPr>
            <w:r w:rsidRPr="00F56504">
              <w:rPr>
                <w:rFonts w:ascii="Arial" w:hAnsi="Arial" w:cs="Arial"/>
                <w:lang w:val="en-US"/>
              </w:rPr>
              <w:t xml:space="preserve">Figure </w:t>
            </w:r>
            <w:r w:rsidRPr="001307E3">
              <w:rPr>
                <w:rFonts w:ascii="Arial" w:hAnsi="Arial" w:cs="Arial"/>
                <w:lang w:val="en-US"/>
              </w:rPr>
              <w:t>20</w:t>
            </w:r>
            <w:r w:rsidRPr="00F56504">
              <w:rPr>
                <w:rFonts w:ascii="Arial" w:hAnsi="Arial" w:cs="Arial"/>
                <w:lang w:val="en-US"/>
              </w:rPr>
              <w:t xml:space="preserve">: (l.) Depicting ‘New Ways’ and (r.) 78 Derngate  </w:t>
            </w:r>
          </w:p>
          <w:p w14:paraId="1A8604BB" w14:textId="77777777" w:rsidR="00994620" w:rsidRDefault="00994620" w:rsidP="00994620">
            <w:pPr>
              <w:rPr>
                <w:rFonts w:ascii="Arial" w:hAnsi="Arial" w:cs="Arial"/>
                <w:kern w:val="2"/>
                <w:lang w:val="en-US"/>
                <w14:ligatures w14:val="standardContextual"/>
              </w:rPr>
            </w:pPr>
          </w:p>
          <w:p w14:paraId="4CAD2968" w14:textId="4D04FF2E" w:rsidR="00CD0025" w:rsidRDefault="00E76779" w:rsidP="00B638E8">
            <w:pPr>
              <w:rPr>
                <w:rFonts w:ascii="Arial" w:hAnsi="Arial" w:cs="Arial"/>
                <w:lang w:val="en-US"/>
              </w:rPr>
            </w:pPr>
            <w:r w:rsidRPr="00F56504">
              <w:rPr>
                <w:rFonts w:ascii="Arial" w:hAnsi="Arial" w:cs="Arial"/>
                <w:lang w:val="en-US"/>
              </w:rPr>
              <w:t xml:space="preserve">Figure </w:t>
            </w:r>
            <w:r w:rsidRPr="001307E3">
              <w:rPr>
                <w:rFonts w:ascii="Arial" w:hAnsi="Arial" w:cs="Arial"/>
                <w:lang w:val="en-US"/>
              </w:rPr>
              <w:t>21</w:t>
            </w:r>
            <w:r w:rsidRPr="00F56504">
              <w:rPr>
                <w:rFonts w:ascii="Arial" w:hAnsi="Arial" w:cs="Arial"/>
                <w:lang w:val="en-US"/>
              </w:rPr>
              <w:t xml:space="preserve">: ‘New Ways dining room </w:t>
            </w:r>
          </w:p>
          <w:p w14:paraId="0A524B94" w14:textId="77777777" w:rsidR="00B638E8" w:rsidRDefault="00B638E8" w:rsidP="00B638E8">
            <w:pPr>
              <w:rPr>
                <w:rFonts w:ascii="Arial" w:hAnsi="Arial" w:cs="Arial"/>
                <w:lang w:val="en-US"/>
              </w:rPr>
            </w:pPr>
          </w:p>
          <w:p w14:paraId="509C456B" w14:textId="3892EE7A" w:rsidR="00E76779" w:rsidRPr="00F56504" w:rsidRDefault="00E76779" w:rsidP="00E76779">
            <w:pPr>
              <w:spacing w:line="360" w:lineRule="auto"/>
              <w:rPr>
                <w:rFonts w:ascii="Arial" w:hAnsi="Arial" w:cs="Arial"/>
                <w:lang w:val="en-US"/>
              </w:rPr>
            </w:pPr>
            <w:r w:rsidRPr="00F56504">
              <w:rPr>
                <w:rFonts w:ascii="Arial" w:hAnsi="Arial" w:cs="Arial"/>
                <w:lang w:val="en-US"/>
              </w:rPr>
              <w:t xml:space="preserve">Figure </w:t>
            </w:r>
            <w:r w:rsidRPr="001307E3">
              <w:rPr>
                <w:rFonts w:ascii="Arial" w:hAnsi="Arial" w:cs="Arial"/>
                <w:lang w:val="en-US"/>
              </w:rPr>
              <w:t>22</w:t>
            </w:r>
            <w:r w:rsidRPr="00F56504">
              <w:rPr>
                <w:rFonts w:ascii="Arial" w:hAnsi="Arial" w:cs="Arial"/>
                <w:lang w:val="en-US"/>
              </w:rPr>
              <w:t xml:space="preserve">: 78 Derngate dining room walnut units  </w:t>
            </w:r>
          </w:p>
          <w:p w14:paraId="3F9B085D" w14:textId="77777777" w:rsidR="00CD0025" w:rsidRDefault="00CD0025" w:rsidP="00E76779">
            <w:pPr>
              <w:spacing w:after="160" w:line="259" w:lineRule="auto"/>
              <w:rPr>
                <w:rFonts w:ascii="Arial" w:hAnsi="Arial" w:cs="Arial"/>
                <w:kern w:val="2"/>
                <w:lang w:val="en-US"/>
                <w14:ligatures w14:val="standardContextual"/>
              </w:rPr>
            </w:pPr>
          </w:p>
          <w:p w14:paraId="161FF55D" w14:textId="77D38BCB" w:rsidR="00E76779" w:rsidRPr="001307E3" w:rsidRDefault="00E76779" w:rsidP="00E76779">
            <w:r w:rsidRPr="00F56504">
              <w:rPr>
                <w:rFonts w:ascii="Arial" w:hAnsi="Arial" w:cs="Arial"/>
                <w:lang w:val="en-US"/>
              </w:rPr>
              <w:t xml:space="preserve">Figure </w:t>
            </w:r>
            <w:r w:rsidRPr="001307E3">
              <w:rPr>
                <w:rFonts w:ascii="Arial" w:hAnsi="Arial" w:cs="Arial"/>
                <w:lang w:val="en-US"/>
              </w:rPr>
              <w:t>23</w:t>
            </w:r>
            <w:r w:rsidRPr="00F56504">
              <w:rPr>
                <w:rFonts w:ascii="Arial" w:hAnsi="Arial" w:cs="Arial"/>
                <w:lang w:val="en-US"/>
              </w:rPr>
              <w:t xml:space="preserve">: Stained glass window and fireplace at ‘New Ways’ </w:t>
            </w:r>
          </w:p>
          <w:p w14:paraId="48E702A1" w14:textId="77777777" w:rsidR="00CD0025" w:rsidRDefault="00CD0025" w:rsidP="00E76779">
            <w:pPr>
              <w:spacing w:after="160" w:line="259" w:lineRule="auto"/>
              <w:rPr>
                <w:rFonts w:ascii="Arial" w:hAnsi="Arial" w:cs="Arial"/>
                <w:kern w:val="2"/>
                <w14:ligatures w14:val="standardContextual"/>
              </w:rPr>
            </w:pPr>
          </w:p>
          <w:p w14:paraId="63149BF1" w14:textId="09A6E3E9" w:rsidR="00E76779" w:rsidRPr="001307E3" w:rsidRDefault="00E76779" w:rsidP="00E76779">
            <w:r w:rsidRPr="00F56504">
              <w:rPr>
                <w:rFonts w:ascii="Arial" w:hAnsi="Arial" w:cs="Arial"/>
              </w:rPr>
              <w:t xml:space="preserve">Figure </w:t>
            </w:r>
            <w:r w:rsidRPr="001307E3">
              <w:rPr>
                <w:rFonts w:ascii="Arial" w:hAnsi="Arial" w:cs="Arial"/>
              </w:rPr>
              <w:t>24</w:t>
            </w:r>
            <w:r w:rsidRPr="00F56504">
              <w:rPr>
                <w:rFonts w:ascii="Arial" w:hAnsi="Arial" w:cs="Arial"/>
              </w:rPr>
              <w:t xml:space="preserve">: ‘New Ways’, design for a plasterwork </w:t>
            </w:r>
          </w:p>
          <w:p w14:paraId="0CE04BC0" w14:textId="77777777" w:rsidR="00CD0025" w:rsidRDefault="00CD0025" w:rsidP="00E76779">
            <w:pPr>
              <w:spacing w:after="160" w:line="259" w:lineRule="auto"/>
              <w:rPr>
                <w:rFonts w:ascii="Arial" w:hAnsi="Arial" w:cs="Arial"/>
                <w:kern w:val="2"/>
                <w14:ligatures w14:val="standardContextual"/>
              </w:rPr>
            </w:pPr>
          </w:p>
          <w:p w14:paraId="28AF5E5E" w14:textId="62820A2E" w:rsidR="00E76779" w:rsidRPr="001307E3" w:rsidRDefault="00E76779" w:rsidP="00E76779">
            <w:r w:rsidRPr="00F56504">
              <w:rPr>
                <w:rFonts w:ascii="Arial" w:hAnsi="Arial" w:cs="Arial"/>
              </w:rPr>
              <w:t xml:space="preserve">Figure </w:t>
            </w:r>
            <w:r w:rsidRPr="001307E3">
              <w:rPr>
                <w:rFonts w:ascii="Arial" w:hAnsi="Arial" w:cs="Arial"/>
              </w:rPr>
              <w:t>25</w:t>
            </w:r>
            <w:r w:rsidRPr="00F56504">
              <w:rPr>
                <w:rFonts w:ascii="Arial" w:hAnsi="Arial" w:cs="Arial"/>
              </w:rPr>
              <w:t xml:space="preserve">: 78 Derngate staircase </w:t>
            </w:r>
          </w:p>
          <w:p w14:paraId="08B6BCD2" w14:textId="77777777" w:rsidR="00CD0025" w:rsidRDefault="00CD0025" w:rsidP="00E76779">
            <w:pPr>
              <w:spacing w:after="160" w:line="259" w:lineRule="auto"/>
              <w:rPr>
                <w:rFonts w:ascii="Arial" w:hAnsi="Arial" w:cs="Arial"/>
                <w:kern w:val="2"/>
                <w:lang w:val="en-US"/>
                <w14:ligatures w14:val="standardContextual"/>
              </w:rPr>
            </w:pPr>
          </w:p>
          <w:p w14:paraId="6AC4129D" w14:textId="76F5B1B8" w:rsidR="00E76779" w:rsidRPr="001307E3" w:rsidRDefault="00E76779" w:rsidP="00E76779">
            <w:r w:rsidRPr="00F56504">
              <w:rPr>
                <w:rFonts w:ascii="Arial" w:hAnsi="Arial" w:cs="Arial"/>
                <w:lang w:val="en-US"/>
              </w:rPr>
              <w:t xml:space="preserve">Figure </w:t>
            </w:r>
            <w:r w:rsidRPr="001307E3">
              <w:rPr>
                <w:rFonts w:ascii="Arial" w:hAnsi="Arial" w:cs="Arial"/>
                <w:lang w:val="en-US"/>
              </w:rPr>
              <w:t>26</w:t>
            </w:r>
            <w:r w:rsidRPr="00F56504">
              <w:rPr>
                <w:rFonts w:ascii="Arial" w:hAnsi="Arial" w:cs="Arial"/>
                <w:lang w:val="en-US"/>
              </w:rPr>
              <w:t>: ‘</w:t>
            </w:r>
            <w:r w:rsidRPr="00F56504">
              <w:rPr>
                <w:rFonts w:ascii="Arial" w:hAnsi="Arial" w:cs="Arial"/>
              </w:rPr>
              <w:t xml:space="preserve">New Ways’ perspective of garden </w:t>
            </w:r>
          </w:p>
          <w:p w14:paraId="7F0B0266" w14:textId="77777777" w:rsidR="00E76779" w:rsidRPr="001307E3" w:rsidRDefault="00E76779" w:rsidP="00E76779">
            <w:pPr>
              <w:rPr>
                <w:rFonts w:ascii="Arial" w:hAnsi="Arial" w:cs="Arial"/>
              </w:rPr>
            </w:pPr>
          </w:p>
          <w:p w14:paraId="6467FC70" w14:textId="4AAFDB2D" w:rsidR="00E76779" w:rsidRPr="001307E3" w:rsidRDefault="00E76779" w:rsidP="00E76779">
            <w:r w:rsidRPr="00F56504">
              <w:rPr>
                <w:rFonts w:ascii="Arial" w:hAnsi="Arial" w:cs="Arial"/>
                <w:lang w:val="en-US"/>
              </w:rPr>
              <w:t xml:space="preserve">Figure </w:t>
            </w:r>
            <w:r w:rsidRPr="001307E3">
              <w:rPr>
                <w:rFonts w:ascii="Arial" w:hAnsi="Arial" w:cs="Arial"/>
                <w:lang w:val="en-US"/>
              </w:rPr>
              <w:t>29</w:t>
            </w:r>
            <w:r w:rsidRPr="00F56504">
              <w:rPr>
                <w:rFonts w:ascii="Arial" w:hAnsi="Arial" w:cs="Arial"/>
                <w:lang w:val="en-US"/>
              </w:rPr>
              <w:t xml:space="preserve">: Buckminster Fuller and The Dymaxion House </w:t>
            </w:r>
          </w:p>
          <w:p w14:paraId="58BFAFCB" w14:textId="77777777" w:rsidR="00CD0025" w:rsidRDefault="00CD0025" w:rsidP="00E76779">
            <w:pPr>
              <w:spacing w:after="160" w:line="259" w:lineRule="auto"/>
              <w:rPr>
                <w:kern w:val="2"/>
                <w14:ligatures w14:val="standardContextual"/>
              </w:rPr>
            </w:pPr>
          </w:p>
          <w:p w14:paraId="044C386C" w14:textId="6F9DF399" w:rsidR="00E76779" w:rsidRPr="001307E3" w:rsidRDefault="00E76779" w:rsidP="00E76779">
            <w:r w:rsidRPr="001307E3">
              <w:t>Figure 30: Results Table III Responses to Questions 5 &amp; 6</w:t>
            </w:r>
          </w:p>
          <w:p w14:paraId="2C61E66C" w14:textId="77777777" w:rsidR="00CD0025" w:rsidRDefault="00CD0025" w:rsidP="00E76779">
            <w:pPr>
              <w:spacing w:after="160" w:line="259" w:lineRule="auto"/>
              <w:rPr>
                <w:kern w:val="2"/>
                <w14:ligatures w14:val="standardContextual"/>
              </w:rPr>
            </w:pPr>
          </w:p>
          <w:p w14:paraId="7B1D31A4" w14:textId="199732C4" w:rsidR="00E76779" w:rsidRPr="001307E3" w:rsidRDefault="00E76779" w:rsidP="00E76779">
            <w:r w:rsidRPr="001307E3">
              <w:t xml:space="preserve">Figure 31: Results Table IV Responses to Questions 7 &amp; 8 A </w:t>
            </w:r>
          </w:p>
          <w:p w14:paraId="797BB52A" w14:textId="77777777" w:rsidR="00CD0025" w:rsidRDefault="00CD0025" w:rsidP="00E76779">
            <w:pPr>
              <w:spacing w:after="160" w:line="259" w:lineRule="auto"/>
              <w:rPr>
                <w:rFonts w:ascii="Arial" w:hAnsi="Arial" w:cs="Arial"/>
                <w:kern w:val="2"/>
                <w14:ligatures w14:val="standardContextual"/>
              </w:rPr>
            </w:pPr>
          </w:p>
          <w:p w14:paraId="2A065970" w14:textId="5883382F" w:rsidR="00E76779" w:rsidRPr="001307E3" w:rsidRDefault="00E76779" w:rsidP="00E76779">
            <w:r w:rsidRPr="00F56504">
              <w:rPr>
                <w:rFonts w:ascii="Arial" w:hAnsi="Arial" w:cs="Arial"/>
              </w:rPr>
              <w:t xml:space="preserve">Figure </w:t>
            </w:r>
            <w:r w:rsidRPr="001307E3">
              <w:rPr>
                <w:rFonts w:ascii="Arial" w:hAnsi="Arial" w:cs="Arial"/>
              </w:rPr>
              <w:t>32</w:t>
            </w:r>
            <w:r w:rsidRPr="00F56504">
              <w:rPr>
                <w:rFonts w:ascii="Arial" w:hAnsi="Arial" w:cs="Arial"/>
              </w:rPr>
              <w:t>:</w:t>
            </w:r>
            <w:r w:rsidRPr="001307E3">
              <w:rPr>
                <w:rFonts w:ascii="Arial" w:hAnsi="Arial" w:cs="Arial"/>
              </w:rPr>
              <w:t xml:space="preserve"> </w:t>
            </w:r>
            <w:r w:rsidRPr="00F56504">
              <w:rPr>
                <w:rFonts w:ascii="Arial" w:hAnsi="Arial" w:cs="Arial"/>
              </w:rPr>
              <w:t xml:space="preserve">Mackintosh, International Exhibition Glasgow </w:t>
            </w:r>
          </w:p>
          <w:p w14:paraId="0D41BC6E" w14:textId="77777777" w:rsidR="00CD0025" w:rsidRDefault="00CD0025" w:rsidP="00E76779">
            <w:pPr>
              <w:spacing w:after="160" w:line="259" w:lineRule="auto"/>
              <w:rPr>
                <w:rFonts w:ascii="Arial" w:hAnsi="Arial" w:cs="Arial"/>
                <w:kern w:val="2"/>
                <w14:ligatures w14:val="standardContextual"/>
              </w:rPr>
            </w:pPr>
          </w:p>
          <w:p w14:paraId="50A1F714" w14:textId="3D0F38A5" w:rsidR="00E76779" w:rsidRPr="001307E3" w:rsidRDefault="00E76779" w:rsidP="00E76779">
            <w:r w:rsidRPr="00F56504">
              <w:rPr>
                <w:rFonts w:ascii="Arial" w:hAnsi="Arial" w:cs="Arial"/>
              </w:rPr>
              <w:t xml:space="preserve">Figure </w:t>
            </w:r>
            <w:r w:rsidRPr="001307E3">
              <w:rPr>
                <w:rFonts w:ascii="Arial" w:hAnsi="Arial" w:cs="Arial"/>
              </w:rPr>
              <w:t>33</w:t>
            </w:r>
            <w:r w:rsidRPr="00F56504">
              <w:rPr>
                <w:rFonts w:ascii="Arial" w:hAnsi="Arial" w:cs="Arial"/>
              </w:rPr>
              <w:t xml:space="preserve">:  The Annunciation Greek Orthodox Church, 1956 </w:t>
            </w:r>
          </w:p>
          <w:p w14:paraId="018701EB" w14:textId="77777777" w:rsidR="00CD0025" w:rsidRDefault="00CD0025" w:rsidP="00E76779">
            <w:pPr>
              <w:spacing w:after="160" w:line="259" w:lineRule="auto"/>
              <w:rPr>
                <w:rFonts w:ascii="Arial" w:hAnsi="Arial" w:cs="Arial"/>
                <w:kern w:val="2"/>
                <w14:ligatures w14:val="standardContextual"/>
              </w:rPr>
            </w:pPr>
          </w:p>
          <w:p w14:paraId="7090887D" w14:textId="0BFCD60E" w:rsidR="00E76779" w:rsidRPr="001307E3" w:rsidRDefault="00E76779" w:rsidP="00E76779">
            <w:r w:rsidRPr="00F56504">
              <w:rPr>
                <w:rFonts w:ascii="Arial" w:hAnsi="Arial" w:cs="Arial"/>
              </w:rPr>
              <w:t xml:space="preserve">Figure </w:t>
            </w:r>
            <w:r w:rsidRPr="001307E3">
              <w:rPr>
                <w:rFonts w:ascii="Arial" w:hAnsi="Arial" w:cs="Arial"/>
              </w:rPr>
              <w:t>34</w:t>
            </w:r>
            <w:r w:rsidRPr="00F56504">
              <w:rPr>
                <w:rFonts w:ascii="Arial" w:hAnsi="Arial" w:cs="Arial"/>
              </w:rPr>
              <w:t xml:space="preserve">: The Dymaxion House </w:t>
            </w:r>
          </w:p>
          <w:p w14:paraId="3758B2A2" w14:textId="77777777" w:rsidR="00CD0025" w:rsidRDefault="00CD0025" w:rsidP="00E76779">
            <w:pPr>
              <w:spacing w:after="160" w:line="259" w:lineRule="auto"/>
              <w:rPr>
                <w:rFonts w:ascii="Arial" w:hAnsi="Arial" w:cs="Arial"/>
                <w:kern w:val="2"/>
                <w:lang w:val="en-US"/>
                <w14:ligatures w14:val="standardContextual"/>
              </w:rPr>
            </w:pPr>
          </w:p>
          <w:p w14:paraId="73D11586" w14:textId="23B73BC8" w:rsidR="00E76779" w:rsidRPr="001307E3" w:rsidRDefault="00E76779" w:rsidP="00E76779">
            <w:r w:rsidRPr="00F56504">
              <w:rPr>
                <w:rFonts w:ascii="Arial" w:hAnsi="Arial" w:cs="Arial"/>
                <w:lang w:val="en-US"/>
              </w:rPr>
              <w:t xml:space="preserve">Figure </w:t>
            </w:r>
            <w:r w:rsidRPr="001307E3">
              <w:rPr>
                <w:rFonts w:ascii="Arial" w:hAnsi="Arial" w:cs="Arial"/>
                <w:lang w:val="en-US"/>
              </w:rPr>
              <w:t>35</w:t>
            </w:r>
            <w:r w:rsidRPr="00F56504">
              <w:rPr>
                <w:rFonts w:ascii="Arial" w:hAnsi="Arial" w:cs="Arial"/>
                <w:lang w:val="en-US"/>
              </w:rPr>
              <w:t>: Buckminster</w:t>
            </w:r>
            <w:r w:rsidRPr="001307E3">
              <w:rPr>
                <w:rFonts w:ascii="Arial" w:hAnsi="Arial" w:cs="Arial"/>
                <w:lang w:val="en-US"/>
              </w:rPr>
              <w:t xml:space="preserve"> </w:t>
            </w:r>
            <w:r w:rsidRPr="00F56504">
              <w:rPr>
                <w:rFonts w:ascii="Arial" w:hAnsi="Arial" w:cs="Arial"/>
                <w:lang w:val="en-US"/>
              </w:rPr>
              <w:t>Fuller, 1971</w:t>
            </w:r>
          </w:p>
          <w:p w14:paraId="38116E45" w14:textId="77777777" w:rsidR="00CD0025" w:rsidRDefault="00CD0025" w:rsidP="00E76779">
            <w:pPr>
              <w:spacing w:after="160" w:line="259" w:lineRule="auto"/>
              <w:rPr>
                <w:rFonts w:ascii="Arial" w:hAnsi="Arial" w:cs="Arial"/>
                <w:kern w:val="2"/>
                <w:lang w:val="en-US"/>
                <w14:ligatures w14:val="standardContextual"/>
              </w:rPr>
            </w:pPr>
          </w:p>
          <w:p w14:paraId="56BBC551" w14:textId="4BCB3230" w:rsidR="00CD0025" w:rsidRDefault="00E76779" w:rsidP="008F52EC">
            <w:pPr>
              <w:rPr>
                <w:rFonts w:ascii="Arial" w:hAnsi="Arial" w:cs="Arial"/>
                <w:lang w:val="en-US"/>
              </w:rPr>
            </w:pPr>
            <w:r w:rsidRPr="00F56504">
              <w:rPr>
                <w:rFonts w:ascii="Arial" w:hAnsi="Arial" w:cs="Arial"/>
                <w:lang w:val="en-US"/>
              </w:rPr>
              <w:t xml:space="preserve">Figure </w:t>
            </w:r>
            <w:r w:rsidRPr="001307E3">
              <w:rPr>
                <w:rFonts w:ascii="Arial" w:hAnsi="Arial" w:cs="Arial"/>
                <w:lang w:val="en-US"/>
              </w:rPr>
              <w:t>36</w:t>
            </w:r>
            <w:r w:rsidRPr="00F56504">
              <w:rPr>
                <w:rFonts w:ascii="Arial" w:hAnsi="Arial" w:cs="Arial"/>
                <w:lang w:val="en-US"/>
              </w:rPr>
              <w:t>: Mackintosh, International Exhibition Glasgow</w:t>
            </w:r>
          </w:p>
          <w:p w14:paraId="104B539F" w14:textId="77777777" w:rsidR="008F52EC" w:rsidRDefault="008F52EC" w:rsidP="008F52EC">
            <w:pPr>
              <w:rPr>
                <w:rFonts w:ascii="Arial" w:hAnsi="Arial" w:cs="Arial"/>
                <w:lang w:val="en-US"/>
              </w:rPr>
            </w:pPr>
          </w:p>
          <w:p w14:paraId="53C488A5" w14:textId="7F9F3A26" w:rsidR="00E76779" w:rsidRPr="001307E3" w:rsidRDefault="00E76779" w:rsidP="00E76779">
            <w:pPr>
              <w:spacing w:after="160" w:line="360" w:lineRule="auto"/>
              <w:rPr>
                <w:rFonts w:ascii="Arial" w:hAnsi="Arial" w:cs="Arial"/>
                <w:lang w:val="en-US"/>
              </w:rPr>
            </w:pPr>
            <w:r w:rsidRPr="00F56504">
              <w:rPr>
                <w:rFonts w:ascii="Arial" w:hAnsi="Arial" w:cs="Arial"/>
                <w:lang w:val="en-US"/>
              </w:rPr>
              <w:t xml:space="preserve">Figure </w:t>
            </w:r>
            <w:r w:rsidRPr="001307E3">
              <w:rPr>
                <w:rFonts w:ascii="Arial" w:hAnsi="Arial" w:cs="Arial"/>
                <w:lang w:val="en-US"/>
              </w:rPr>
              <w:t>37</w:t>
            </w:r>
            <w:r w:rsidRPr="00F56504">
              <w:rPr>
                <w:rFonts w:ascii="Arial" w:hAnsi="Arial" w:cs="Arial"/>
                <w:lang w:val="en-US"/>
              </w:rPr>
              <w:t>: Buckminster</w:t>
            </w:r>
            <w:r w:rsidRPr="001307E3">
              <w:rPr>
                <w:rFonts w:ascii="Arial" w:hAnsi="Arial" w:cs="Arial"/>
                <w:lang w:val="en-US"/>
              </w:rPr>
              <w:t xml:space="preserve"> </w:t>
            </w:r>
            <w:r w:rsidRPr="00F56504">
              <w:rPr>
                <w:rFonts w:ascii="Arial" w:hAnsi="Arial" w:cs="Arial"/>
                <w:lang w:val="en-US"/>
              </w:rPr>
              <w:t xml:space="preserve">Fuller ‘goddesses’ </w:t>
            </w:r>
          </w:p>
          <w:p w14:paraId="61A269D1" w14:textId="77777777" w:rsidR="00CD0025" w:rsidRDefault="00CD0025" w:rsidP="00E76779">
            <w:pPr>
              <w:spacing w:after="160" w:line="259" w:lineRule="auto"/>
              <w:rPr>
                <w:rFonts w:ascii="Arial" w:hAnsi="Arial" w:cs="Arial"/>
                <w:kern w:val="2"/>
                <w:lang w:val="en-US"/>
                <w14:ligatures w14:val="standardContextual"/>
              </w:rPr>
            </w:pPr>
          </w:p>
          <w:p w14:paraId="7178ABAA" w14:textId="3C3690F4" w:rsidR="00CD0025" w:rsidRDefault="00E76779" w:rsidP="008F52EC">
            <w:pPr>
              <w:rPr>
                <w:rFonts w:ascii="Arial" w:hAnsi="Arial" w:cs="Arial"/>
                <w:lang w:val="en-US"/>
              </w:rPr>
            </w:pPr>
            <w:r w:rsidRPr="00F56504">
              <w:rPr>
                <w:rFonts w:ascii="Arial" w:hAnsi="Arial" w:cs="Arial"/>
                <w:lang w:val="en-US"/>
              </w:rPr>
              <w:lastRenderedPageBreak/>
              <w:t xml:space="preserve">Figure </w:t>
            </w:r>
            <w:r w:rsidRPr="001307E3">
              <w:rPr>
                <w:rFonts w:ascii="Arial" w:hAnsi="Arial" w:cs="Arial"/>
                <w:lang w:val="en-US"/>
              </w:rPr>
              <w:t>38</w:t>
            </w:r>
            <w:r w:rsidRPr="00F56504">
              <w:rPr>
                <w:rFonts w:ascii="Arial" w:hAnsi="Arial" w:cs="Arial"/>
                <w:lang w:val="en-US"/>
              </w:rPr>
              <w:t>: Buc</w:t>
            </w:r>
            <w:r w:rsidRPr="001307E3">
              <w:rPr>
                <w:rFonts w:ascii="Arial" w:hAnsi="Arial" w:cs="Arial"/>
                <w:lang w:val="en-US"/>
              </w:rPr>
              <w:t>kminster Fuller</w:t>
            </w:r>
            <w:r w:rsidRPr="00F56504">
              <w:rPr>
                <w:rFonts w:ascii="Arial" w:hAnsi="Arial" w:cs="Arial"/>
                <w:lang w:val="en-US"/>
              </w:rPr>
              <w:t>’s pregnant ‘goddess’ Mother Earth Spaceship, belt of Orion Pyramid concept sketch</w:t>
            </w:r>
          </w:p>
          <w:p w14:paraId="361E5D74" w14:textId="77777777" w:rsidR="008F52EC" w:rsidRDefault="008F52EC" w:rsidP="008F52EC">
            <w:pPr>
              <w:rPr>
                <w:rFonts w:ascii="Arial" w:hAnsi="Arial" w:cs="Arial"/>
                <w:kern w:val="2"/>
                <w14:ligatures w14:val="standardContextual"/>
              </w:rPr>
            </w:pPr>
          </w:p>
          <w:p w14:paraId="60FB1D98" w14:textId="5F32684C" w:rsidR="00E76779" w:rsidRPr="001307E3" w:rsidRDefault="00E76779" w:rsidP="00E76779">
            <w:r w:rsidRPr="001307E3">
              <w:rPr>
                <w:rFonts w:ascii="Arial" w:hAnsi="Arial" w:cs="Arial"/>
              </w:rPr>
              <w:t>Figure 39: Looking at DeKay</w:t>
            </w:r>
            <w:r w:rsidRPr="00E26DF0">
              <w:rPr>
                <w:rFonts w:ascii="Arial" w:hAnsi="Arial" w:cs="Arial"/>
              </w:rPr>
              <w:t xml:space="preserve">, M and Brown. G, Z (2001) </w:t>
            </w:r>
          </w:p>
          <w:p w14:paraId="402E0A7D" w14:textId="77777777" w:rsidR="00695042" w:rsidRDefault="00695042" w:rsidP="00E76779">
            <w:pPr>
              <w:spacing w:after="160" w:line="259" w:lineRule="auto"/>
              <w:rPr>
                <w:rFonts w:ascii="Arial" w:hAnsi="Arial" w:cs="Arial"/>
                <w:kern w:val="2"/>
                <w:lang w:val="en-US"/>
                <w14:ligatures w14:val="standardContextual"/>
              </w:rPr>
            </w:pPr>
          </w:p>
          <w:p w14:paraId="708A0FD0" w14:textId="1A7154E0" w:rsidR="00E76779" w:rsidRPr="001307E3" w:rsidRDefault="00E76779" w:rsidP="00E76779">
            <w:r w:rsidRPr="00F56504">
              <w:rPr>
                <w:rFonts w:ascii="Arial" w:hAnsi="Arial" w:cs="Arial"/>
                <w:lang w:val="en-US"/>
              </w:rPr>
              <w:t xml:space="preserve">Figure </w:t>
            </w:r>
            <w:r w:rsidRPr="001307E3">
              <w:rPr>
                <w:rFonts w:ascii="Arial" w:hAnsi="Arial" w:cs="Arial"/>
                <w:lang w:val="en-US"/>
              </w:rPr>
              <w:t>40</w:t>
            </w:r>
            <w:r w:rsidRPr="00F56504">
              <w:rPr>
                <w:rFonts w:ascii="Arial" w:hAnsi="Arial" w:cs="Arial"/>
                <w:lang w:val="en-US"/>
              </w:rPr>
              <w:t xml:space="preserve">:  1942 Bassett-Lowke’s model of the rebuild of </w:t>
            </w:r>
            <w:r w:rsidR="00B018B5" w:rsidRPr="00F56504">
              <w:rPr>
                <w:rFonts w:ascii="Arial" w:hAnsi="Arial" w:cs="Arial"/>
                <w:lang w:val="en-US"/>
              </w:rPr>
              <w:t>Coventry.</w:t>
            </w:r>
            <w:r w:rsidRPr="00F56504">
              <w:rPr>
                <w:rFonts w:ascii="Arial" w:hAnsi="Arial" w:cs="Arial"/>
                <w:lang w:val="en-US"/>
              </w:rPr>
              <w:t xml:space="preserve"> </w:t>
            </w:r>
          </w:p>
          <w:p w14:paraId="69CE5A69" w14:textId="77777777" w:rsidR="00695042" w:rsidRDefault="00695042" w:rsidP="00E76779">
            <w:pPr>
              <w:spacing w:after="160" w:line="259" w:lineRule="auto"/>
              <w:rPr>
                <w:rFonts w:ascii="Arial" w:hAnsi="Arial" w:cs="Arial"/>
                <w:kern w:val="2"/>
                <w14:ligatures w14:val="standardContextual"/>
              </w:rPr>
            </w:pPr>
          </w:p>
          <w:p w14:paraId="47AA37DE" w14:textId="34553E5E" w:rsidR="00695042" w:rsidRDefault="00E76779" w:rsidP="00A80E9D">
            <w:pPr>
              <w:rPr>
                <w:rFonts w:ascii="Arial" w:hAnsi="Arial" w:cs="Arial"/>
                <w:lang w:val="en-US"/>
              </w:rPr>
            </w:pPr>
            <w:r w:rsidRPr="00F56504">
              <w:rPr>
                <w:rFonts w:ascii="Arial" w:hAnsi="Arial" w:cs="Arial"/>
              </w:rPr>
              <w:t xml:space="preserve">Figure </w:t>
            </w:r>
            <w:r w:rsidRPr="001307E3">
              <w:rPr>
                <w:rFonts w:ascii="Arial" w:hAnsi="Arial" w:cs="Arial"/>
              </w:rPr>
              <w:t>41</w:t>
            </w:r>
            <w:r w:rsidRPr="00F56504">
              <w:rPr>
                <w:rFonts w:ascii="Arial" w:hAnsi="Arial" w:cs="Arial"/>
              </w:rPr>
              <w:t xml:space="preserve">: </w:t>
            </w:r>
            <w:r w:rsidRPr="00F56504">
              <w:rPr>
                <w:rFonts w:ascii="Arial" w:hAnsi="Arial" w:cs="Arial"/>
                <w:lang w:val="en-US"/>
              </w:rPr>
              <w:t xml:space="preserve">The British Iron &amp; Steel Federation (B.I.S.F) Steel Framed House, 1946 </w:t>
            </w:r>
          </w:p>
          <w:p w14:paraId="7937A5C3" w14:textId="77777777" w:rsidR="00A80E9D" w:rsidRDefault="00A80E9D" w:rsidP="00A80E9D">
            <w:pPr>
              <w:rPr>
                <w:rFonts w:ascii="Arial" w:hAnsi="Arial" w:cs="Arial"/>
                <w:kern w:val="2"/>
                <w:lang w:val="en-US"/>
                <w14:ligatures w14:val="standardContextual"/>
              </w:rPr>
            </w:pPr>
          </w:p>
          <w:p w14:paraId="4E4C42C9" w14:textId="0159FB36" w:rsidR="00695042" w:rsidRDefault="00E76779" w:rsidP="00A80E9D">
            <w:pPr>
              <w:rPr>
                <w:rFonts w:ascii="Arial" w:hAnsi="Arial" w:cs="Arial"/>
                <w:lang w:val="en-US"/>
              </w:rPr>
            </w:pPr>
            <w:r w:rsidRPr="00F56504">
              <w:rPr>
                <w:rFonts w:ascii="Arial" w:hAnsi="Arial" w:cs="Arial"/>
                <w:lang w:val="en-US"/>
              </w:rPr>
              <w:t xml:space="preserve">Figure </w:t>
            </w:r>
            <w:r w:rsidRPr="001307E3">
              <w:rPr>
                <w:rFonts w:ascii="Arial" w:hAnsi="Arial" w:cs="Arial"/>
                <w:lang w:val="en-US"/>
              </w:rPr>
              <w:t>42</w:t>
            </w:r>
            <w:r w:rsidRPr="00F56504">
              <w:rPr>
                <w:rFonts w:ascii="Arial" w:hAnsi="Arial" w:cs="Arial"/>
              </w:rPr>
              <w:t>:</w:t>
            </w:r>
            <w:r w:rsidRPr="00F56504">
              <w:rPr>
                <w:rFonts w:ascii="Arial" w:hAnsi="Arial" w:cs="Arial"/>
                <w:lang w:val="en-US"/>
              </w:rPr>
              <w:t xml:space="preserve"> New Ways art deco house in Northampton </w:t>
            </w:r>
          </w:p>
          <w:p w14:paraId="535F2F44" w14:textId="77777777" w:rsidR="00A80E9D" w:rsidRDefault="00A80E9D" w:rsidP="00A80E9D">
            <w:pPr>
              <w:rPr>
                <w:rFonts w:ascii="Arial" w:hAnsi="Arial" w:cs="Arial"/>
                <w:kern w:val="2"/>
                <w14:ligatures w14:val="standardContextual"/>
              </w:rPr>
            </w:pPr>
          </w:p>
          <w:p w14:paraId="1183F602" w14:textId="79FD675E" w:rsidR="00E76779" w:rsidRPr="001307E3" w:rsidRDefault="00E76779" w:rsidP="00E76779">
            <w:pPr>
              <w:rPr>
                <w:rFonts w:ascii="Arial" w:hAnsi="Arial" w:cs="Arial"/>
                <w:lang w:val="en-US"/>
              </w:rPr>
            </w:pPr>
            <w:r w:rsidRPr="00F56504">
              <w:rPr>
                <w:rFonts w:ascii="Arial" w:hAnsi="Arial" w:cs="Arial"/>
              </w:rPr>
              <w:t xml:space="preserve">Figure </w:t>
            </w:r>
            <w:r w:rsidRPr="001307E3">
              <w:rPr>
                <w:rFonts w:ascii="Arial" w:hAnsi="Arial" w:cs="Arial"/>
              </w:rPr>
              <w:t>43</w:t>
            </w:r>
            <w:r w:rsidRPr="00F56504">
              <w:rPr>
                <w:rFonts w:ascii="Arial" w:hAnsi="Arial" w:cs="Arial"/>
              </w:rPr>
              <w:t xml:space="preserve">: </w:t>
            </w:r>
            <w:r w:rsidRPr="00F56504">
              <w:rPr>
                <w:rFonts w:ascii="Arial" w:hAnsi="Arial" w:cs="Arial"/>
                <w:lang w:val="en-US"/>
              </w:rPr>
              <w:t xml:space="preserve">Buckminster Fuller and Systems Theory based Dymaxion houses and </w:t>
            </w:r>
            <w:proofErr w:type="gramStart"/>
            <w:r w:rsidRPr="00F56504">
              <w:rPr>
                <w:rFonts w:ascii="Arial" w:hAnsi="Arial" w:cs="Arial"/>
                <w:lang w:val="en-US"/>
              </w:rPr>
              <w:t>community</w:t>
            </w:r>
            <w:proofErr w:type="gramEnd"/>
            <w:r w:rsidRPr="00F56504">
              <w:rPr>
                <w:rFonts w:ascii="Arial" w:hAnsi="Arial" w:cs="Arial"/>
                <w:lang w:val="en-US"/>
              </w:rPr>
              <w:t xml:space="preserve"> </w:t>
            </w:r>
          </w:p>
          <w:p w14:paraId="5F28341C" w14:textId="77777777" w:rsidR="00695042" w:rsidRDefault="00695042" w:rsidP="00E76779">
            <w:pPr>
              <w:spacing w:after="160" w:line="259" w:lineRule="auto"/>
              <w:rPr>
                <w:rFonts w:ascii="Arial" w:hAnsi="Arial" w:cs="Arial"/>
                <w:kern w:val="2"/>
                <w:lang w:val="en-US"/>
                <w14:ligatures w14:val="standardContextual"/>
              </w:rPr>
            </w:pPr>
          </w:p>
          <w:p w14:paraId="0E8153AE" w14:textId="2FEE232B" w:rsidR="00E76779" w:rsidRPr="001307E3" w:rsidRDefault="00E76779" w:rsidP="00E76779">
            <w:r w:rsidRPr="00F56504">
              <w:rPr>
                <w:rFonts w:ascii="Arial" w:hAnsi="Arial" w:cs="Arial"/>
                <w:lang w:val="en-US"/>
              </w:rPr>
              <w:t xml:space="preserve">Figure </w:t>
            </w:r>
            <w:r w:rsidRPr="001307E3">
              <w:rPr>
                <w:rFonts w:ascii="Arial" w:hAnsi="Arial" w:cs="Arial"/>
                <w:lang w:val="en-US"/>
              </w:rPr>
              <w:t>44</w:t>
            </w:r>
            <w:r w:rsidRPr="00F56504">
              <w:rPr>
                <w:rFonts w:ascii="Arial" w:hAnsi="Arial" w:cs="Arial"/>
                <w:lang w:val="en-US"/>
              </w:rPr>
              <w:t xml:space="preserve">: Sketch plan of proposed village, Killearn </w:t>
            </w:r>
          </w:p>
          <w:p w14:paraId="2B629916" w14:textId="77777777" w:rsidR="00695042" w:rsidRDefault="00695042" w:rsidP="00E76779">
            <w:pPr>
              <w:spacing w:after="160" w:line="259" w:lineRule="auto"/>
              <w:rPr>
                <w:rFonts w:ascii="Arial" w:hAnsi="Arial" w:cs="Arial"/>
                <w:kern w:val="2"/>
                <w:lang w:val="en-US"/>
                <w14:ligatures w14:val="standardContextual"/>
              </w:rPr>
            </w:pPr>
          </w:p>
          <w:p w14:paraId="1273E4BC" w14:textId="6A8C16D3" w:rsidR="00E76779" w:rsidRPr="001307E3" w:rsidRDefault="00E76779" w:rsidP="00E76779">
            <w:r w:rsidRPr="00F56504">
              <w:rPr>
                <w:rFonts w:ascii="Arial" w:hAnsi="Arial" w:cs="Arial"/>
                <w:lang w:val="en-US"/>
              </w:rPr>
              <w:t>Fig</w:t>
            </w:r>
            <w:r w:rsidRPr="001307E3">
              <w:rPr>
                <w:rFonts w:ascii="Arial" w:hAnsi="Arial" w:cs="Arial"/>
                <w:lang w:val="en-US"/>
              </w:rPr>
              <w:t>ure</w:t>
            </w:r>
            <w:r w:rsidRPr="00F56504">
              <w:rPr>
                <w:rFonts w:ascii="Arial" w:hAnsi="Arial" w:cs="Arial"/>
                <w:lang w:val="en-US"/>
              </w:rPr>
              <w:t xml:space="preserve"> </w:t>
            </w:r>
            <w:r w:rsidRPr="001307E3">
              <w:rPr>
                <w:rFonts w:ascii="Arial" w:hAnsi="Arial" w:cs="Arial"/>
                <w:lang w:val="en-US"/>
              </w:rPr>
              <w:t>45:</w:t>
            </w:r>
            <w:r w:rsidRPr="00F56504">
              <w:rPr>
                <w:rFonts w:ascii="Arial" w:hAnsi="Arial" w:cs="Arial"/>
                <w:lang w:val="en-US"/>
              </w:rPr>
              <w:t xml:space="preserve"> Walt Disney World, ‘Spaceship Earth</w:t>
            </w:r>
            <w:r w:rsidR="002C72C6">
              <w:rPr>
                <w:rFonts w:ascii="Arial" w:hAnsi="Arial" w:cs="Arial"/>
                <w:lang w:val="en-US"/>
              </w:rPr>
              <w:t>’</w:t>
            </w:r>
          </w:p>
          <w:p w14:paraId="57E74F0D" w14:textId="77777777" w:rsidR="00695042" w:rsidRDefault="00695042" w:rsidP="00E76779">
            <w:pPr>
              <w:spacing w:after="160" w:line="259" w:lineRule="auto"/>
              <w:rPr>
                <w:rFonts w:ascii="Arial" w:hAnsi="Arial" w:cs="Arial"/>
                <w:kern w:val="2"/>
                <w:lang w:val="en-US"/>
                <w14:ligatures w14:val="standardContextual"/>
              </w:rPr>
            </w:pPr>
          </w:p>
          <w:p w14:paraId="031ACA11" w14:textId="1FDD5D32" w:rsidR="00E76779" w:rsidRPr="001307E3" w:rsidRDefault="00E76779" w:rsidP="00E76779">
            <w:r w:rsidRPr="00F56504">
              <w:rPr>
                <w:rFonts w:ascii="Arial" w:hAnsi="Arial" w:cs="Arial"/>
                <w:lang w:val="en-US"/>
              </w:rPr>
              <w:t xml:space="preserve">Figure </w:t>
            </w:r>
            <w:r w:rsidRPr="001307E3">
              <w:rPr>
                <w:rFonts w:ascii="Arial" w:hAnsi="Arial" w:cs="Arial"/>
                <w:lang w:val="en-US"/>
              </w:rPr>
              <w:t>46</w:t>
            </w:r>
            <w:r w:rsidRPr="00F56504">
              <w:rPr>
                <w:rFonts w:ascii="Arial" w:hAnsi="Arial" w:cs="Arial"/>
                <w:lang w:val="en-US"/>
              </w:rPr>
              <w:t xml:space="preserve">: The Esquire, Lustron Prototype </w:t>
            </w:r>
          </w:p>
          <w:p w14:paraId="5CA95539" w14:textId="77777777" w:rsidR="00695042" w:rsidRDefault="00695042" w:rsidP="00E76779">
            <w:pPr>
              <w:spacing w:after="160" w:line="259" w:lineRule="auto"/>
              <w:rPr>
                <w:rFonts w:ascii="Arial" w:hAnsi="Arial" w:cs="Arial"/>
                <w:kern w:val="2"/>
                <w:lang w:val="en-US"/>
                <w14:ligatures w14:val="standardContextual"/>
              </w:rPr>
            </w:pPr>
          </w:p>
          <w:p w14:paraId="35C6AE21" w14:textId="310D4094" w:rsidR="00E76779" w:rsidRPr="001307E3" w:rsidRDefault="00E76779" w:rsidP="00E76779">
            <w:r w:rsidRPr="00F56504">
              <w:rPr>
                <w:rFonts w:ascii="Arial" w:hAnsi="Arial" w:cs="Arial"/>
                <w:lang w:val="en-US"/>
              </w:rPr>
              <w:t xml:space="preserve">Figure </w:t>
            </w:r>
            <w:r w:rsidRPr="001307E3">
              <w:rPr>
                <w:rFonts w:ascii="Arial" w:hAnsi="Arial" w:cs="Arial"/>
                <w:lang w:val="en-US"/>
              </w:rPr>
              <w:t>47</w:t>
            </w:r>
            <w:r w:rsidRPr="00F56504">
              <w:rPr>
                <w:rFonts w:ascii="Arial" w:hAnsi="Arial" w:cs="Arial"/>
                <w:lang w:val="en-US"/>
              </w:rPr>
              <w:t xml:space="preserve">: The British Iron &amp; Steel Federation (B.I.S.F) early housing </w:t>
            </w:r>
            <w:r w:rsidR="002D7431">
              <w:rPr>
                <w:rFonts w:ascii="Arial" w:hAnsi="Arial" w:cs="Arial"/>
                <w:lang w:val="en-US"/>
              </w:rPr>
              <w:t>floor plan</w:t>
            </w:r>
            <w:r w:rsidRPr="00F56504">
              <w:rPr>
                <w:rFonts w:ascii="Arial" w:hAnsi="Arial" w:cs="Arial"/>
                <w:lang w:val="en-US"/>
              </w:rPr>
              <w:t>, 1946)</w:t>
            </w:r>
          </w:p>
          <w:p w14:paraId="50E3A177" w14:textId="77777777" w:rsidR="00695042" w:rsidRDefault="00695042" w:rsidP="00E76779">
            <w:pPr>
              <w:spacing w:after="160" w:line="259" w:lineRule="auto"/>
              <w:rPr>
                <w:rFonts w:ascii="Arial" w:hAnsi="Arial" w:cs="Arial"/>
                <w:kern w:val="2"/>
                <w:lang w:val="en-US"/>
                <w14:ligatures w14:val="standardContextual"/>
              </w:rPr>
            </w:pPr>
          </w:p>
          <w:p w14:paraId="2212EFD0" w14:textId="7FEBA928" w:rsidR="00E76779" w:rsidRPr="001307E3" w:rsidRDefault="00E76779" w:rsidP="00E76779">
            <w:r w:rsidRPr="00F56504">
              <w:rPr>
                <w:rFonts w:ascii="Arial" w:hAnsi="Arial" w:cs="Arial"/>
                <w:lang w:val="en-US"/>
              </w:rPr>
              <w:t xml:space="preserve">Figure </w:t>
            </w:r>
            <w:r w:rsidRPr="001307E3">
              <w:rPr>
                <w:rFonts w:ascii="Arial" w:hAnsi="Arial" w:cs="Arial"/>
                <w:lang w:val="en-US"/>
              </w:rPr>
              <w:t>48</w:t>
            </w:r>
            <w:r w:rsidRPr="00F56504">
              <w:rPr>
                <w:rFonts w:ascii="Arial" w:hAnsi="Arial" w:cs="Arial"/>
                <w:lang w:val="en-US"/>
              </w:rPr>
              <w:t xml:space="preserve">: </w:t>
            </w:r>
            <w:r w:rsidRPr="00F56504">
              <w:rPr>
                <w:rFonts w:ascii="Arial" w:hAnsi="Arial" w:cs="Arial"/>
              </w:rPr>
              <w:t xml:space="preserve">‘Daleks' Invasion Earth 2150 A.D’. </w:t>
            </w:r>
          </w:p>
          <w:p w14:paraId="36AAF356" w14:textId="77777777" w:rsidR="00695042" w:rsidRDefault="00695042" w:rsidP="00E76779">
            <w:pPr>
              <w:spacing w:after="160" w:line="259" w:lineRule="auto"/>
              <w:rPr>
                <w:rFonts w:ascii="Arial" w:hAnsi="Arial" w:cs="Arial"/>
                <w:kern w:val="2"/>
                <w:lang w:val="en-US"/>
                <w14:ligatures w14:val="standardContextual"/>
              </w:rPr>
            </w:pPr>
          </w:p>
          <w:p w14:paraId="6907D57C" w14:textId="01F314A5" w:rsidR="00364B31" w:rsidRPr="007420A1" w:rsidRDefault="00E76779" w:rsidP="002D7431">
            <w:pPr>
              <w:rPr>
                <w:rFonts w:ascii="Arial" w:hAnsi="Arial" w:cs="Arial"/>
                <w:kern w:val="2"/>
                <w14:ligatures w14:val="standardContextual"/>
              </w:rPr>
            </w:pPr>
            <w:r w:rsidRPr="00F56504">
              <w:rPr>
                <w:rFonts w:ascii="Arial" w:hAnsi="Arial" w:cs="Arial"/>
                <w:lang w:val="en-US"/>
              </w:rPr>
              <w:t xml:space="preserve">Figure </w:t>
            </w:r>
            <w:r w:rsidRPr="001307E3">
              <w:rPr>
                <w:rFonts w:ascii="Arial" w:hAnsi="Arial" w:cs="Arial"/>
                <w:lang w:val="en-US"/>
              </w:rPr>
              <w:t>49</w:t>
            </w:r>
            <w:r w:rsidRPr="00F56504">
              <w:rPr>
                <w:rFonts w:ascii="Arial" w:hAnsi="Arial" w:cs="Arial"/>
                <w:lang w:val="en-US"/>
              </w:rPr>
              <w:t xml:space="preserve">: Buckminster Fuller and The Dymaxion House </w:t>
            </w:r>
          </w:p>
        </w:tc>
        <w:tc>
          <w:tcPr>
            <w:tcW w:w="1276" w:type="dxa"/>
          </w:tcPr>
          <w:p w14:paraId="6C95DDE5" w14:textId="30FD040B" w:rsidR="004232CB" w:rsidRPr="007420A1" w:rsidRDefault="004232CB" w:rsidP="007420A1">
            <w:pPr>
              <w:jc w:val="both"/>
              <w:rPr>
                <w:rFonts w:ascii="Arial" w:eastAsia="Times New Roman" w:hAnsi="Arial" w:cs="Arial"/>
                <w:lang w:val="en-US"/>
              </w:rPr>
            </w:pPr>
          </w:p>
        </w:tc>
      </w:tr>
      <w:tr w:rsidR="007420A1" w:rsidRPr="007420A1" w14:paraId="08EB17EB" w14:textId="77777777" w:rsidTr="00F92BA2">
        <w:tc>
          <w:tcPr>
            <w:tcW w:w="7938" w:type="dxa"/>
          </w:tcPr>
          <w:p w14:paraId="0E0613D9" w14:textId="4BD15864" w:rsidR="007420A1" w:rsidRDefault="007420A1" w:rsidP="007420A1">
            <w:pPr>
              <w:jc w:val="both"/>
              <w:rPr>
                <w:rFonts w:ascii="Arial" w:eastAsia="Calibri" w:hAnsi="Arial" w:cs="Arial"/>
              </w:rPr>
            </w:pPr>
          </w:p>
          <w:p w14:paraId="5E87B583" w14:textId="77777777" w:rsidR="005E6F26" w:rsidRDefault="005E6F26" w:rsidP="007420A1">
            <w:pPr>
              <w:jc w:val="both"/>
              <w:rPr>
                <w:rFonts w:ascii="Arial" w:eastAsia="Calibri" w:hAnsi="Arial" w:cs="Arial"/>
              </w:rPr>
            </w:pPr>
          </w:p>
          <w:p w14:paraId="48BBB6BC" w14:textId="77777777" w:rsidR="005E6F26" w:rsidRPr="007420A1" w:rsidRDefault="005E6F26" w:rsidP="007420A1">
            <w:pPr>
              <w:jc w:val="both"/>
              <w:rPr>
                <w:rFonts w:ascii="Arial" w:eastAsia="Calibri" w:hAnsi="Arial" w:cs="Arial"/>
              </w:rPr>
            </w:pPr>
          </w:p>
        </w:tc>
        <w:tc>
          <w:tcPr>
            <w:tcW w:w="1276" w:type="dxa"/>
          </w:tcPr>
          <w:p w14:paraId="645E18D2" w14:textId="77777777" w:rsidR="007420A1" w:rsidRPr="007420A1" w:rsidRDefault="007420A1" w:rsidP="007420A1">
            <w:pPr>
              <w:jc w:val="both"/>
              <w:rPr>
                <w:rFonts w:ascii="Arial" w:eastAsia="Times New Roman" w:hAnsi="Arial" w:cs="Arial"/>
                <w:lang w:val="en-US"/>
              </w:rPr>
            </w:pPr>
          </w:p>
        </w:tc>
      </w:tr>
    </w:tbl>
    <w:p w14:paraId="3E014DDD" w14:textId="77777777" w:rsidR="007420A1" w:rsidRPr="007420A1" w:rsidRDefault="007420A1" w:rsidP="007420A1">
      <w:pPr>
        <w:keepNext/>
        <w:keepLines/>
        <w:spacing w:before="240" w:after="0"/>
        <w:outlineLvl w:val="0"/>
        <w:rPr>
          <w:rFonts w:ascii="Calibri Light" w:eastAsia="Times New Roman" w:hAnsi="Calibri Light" w:cs="Times New Roman"/>
          <w:kern w:val="0"/>
          <w:sz w:val="32"/>
          <w:szCs w:val="32"/>
          <w14:ligatures w14:val="none"/>
        </w:rPr>
      </w:pPr>
      <w:bookmarkStart w:id="3" w:name="_Toc70545365"/>
    </w:p>
    <w:p w14:paraId="5314F9AA" w14:textId="77777777" w:rsidR="007420A1" w:rsidRPr="007420A1" w:rsidRDefault="007420A1" w:rsidP="007420A1">
      <w:pPr>
        <w:rPr>
          <w:rFonts w:ascii="Calibri Light" w:eastAsia="Times New Roman" w:hAnsi="Calibri Light" w:cs="Times New Roman"/>
          <w:kern w:val="0"/>
          <w:sz w:val="32"/>
          <w:szCs w:val="32"/>
          <w14:ligatures w14:val="none"/>
        </w:rPr>
      </w:pPr>
      <w:r w:rsidRPr="007420A1">
        <w:rPr>
          <w:rFonts w:ascii="Calibri" w:eastAsia="Calibri" w:hAnsi="Calibri" w:cs="Times New Roman"/>
          <w:kern w:val="0"/>
          <w14:ligatures w14:val="none"/>
        </w:rP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7420A1" w:rsidRPr="007420A1" w14:paraId="0910F1E4" w14:textId="77777777" w:rsidTr="00F92BA2">
        <w:tc>
          <w:tcPr>
            <w:tcW w:w="7938" w:type="dxa"/>
          </w:tcPr>
          <w:p w14:paraId="66BADB8D" w14:textId="42A354EA" w:rsidR="007420A1" w:rsidRPr="007420A1" w:rsidRDefault="007420A1" w:rsidP="007420A1">
            <w:pPr>
              <w:jc w:val="both"/>
              <w:rPr>
                <w:rFonts w:ascii="Arial" w:eastAsia="Times New Roman" w:hAnsi="Arial" w:cs="Arial"/>
                <w:b/>
                <w:bCs/>
                <w:sz w:val="32"/>
                <w:szCs w:val="32"/>
                <w:lang w:val="en-US"/>
              </w:rPr>
            </w:pPr>
            <w:r w:rsidRPr="007420A1">
              <w:rPr>
                <w:rFonts w:ascii="Arial" w:eastAsia="Times New Roman" w:hAnsi="Arial" w:cs="Arial"/>
                <w:b/>
                <w:bCs/>
                <w:sz w:val="32"/>
                <w:szCs w:val="32"/>
                <w:lang w:val="en-US"/>
              </w:rPr>
              <w:lastRenderedPageBreak/>
              <w:t xml:space="preserve">List of </w:t>
            </w:r>
            <w:r w:rsidR="0061139F">
              <w:rPr>
                <w:rFonts w:ascii="Arial" w:eastAsia="Times New Roman" w:hAnsi="Arial" w:cs="Arial"/>
                <w:b/>
                <w:bCs/>
                <w:sz w:val="32"/>
                <w:szCs w:val="32"/>
                <w:lang w:val="en-US"/>
              </w:rPr>
              <w:t xml:space="preserve">Illustrations in </w:t>
            </w:r>
            <w:r w:rsidR="00212568">
              <w:rPr>
                <w:rFonts w:ascii="Arial" w:eastAsia="Times New Roman" w:hAnsi="Arial" w:cs="Arial"/>
                <w:b/>
                <w:bCs/>
                <w:sz w:val="32"/>
                <w:szCs w:val="32"/>
                <w:lang w:val="en-US"/>
              </w:rPr>
              <w:t>Appendices</w:t>
            </w:r>
            <w:r w:rsidR="0061139F">
              <w:rPr>
                <w:rFonts w:ascii="Arial" w:eastAsia="Times New Roman" w:hAnsi="Arial" w:cs="Arial"/>
                <w:b/>
                <w:bCs/>
                <w:sz w:val="32"/>
                <w:szCs w:val="32"/>
                <w:lang w:val="en-US"/>
              </w:rPr>
              <w:t xml:space="preserve"> </w:t>
            </w:r>
            <w:r w:rsidRPr="007420A1">
              <w:rPr>
                <w:rFonts w:ascii="Arial" w:eastAsia="Times New Roman" w:hAnsi="Arial" w:cs="Arial"/>
                <w:b/>
                <w:bCs/>
                <w:sz w:val="32"/>
                <w:szCs w:val="32"/>
                <w:lang w:val="en-US"/>
              </w:rPr>
              <w:t xml:space="preserve"> </w:t>
            </w:r>
          </w:p>
          <w:p w14:paraId="2985A689" w14:textId="77777777" w:rsidR="007420A1" w:rsidRPr="007420A1" w:rsidRDefault="007420A1" w:rsidP="007420A1">
            <w:pPr>
              <w:jc w:val="both"/>
              <w:rPr>
                <w:rFonts w:ascii="Arial" w:eastAsia="Times New Roman" w:hAnsi="Arial" w:cs="Arial"/>
                <w:b/>
                <w:bCs/>
                <w:sz w:val="32"/>
                <w:szCs w:val="32"/>
                <w:lang w:val="en-US"/>
              </w:rPr>
            </w:pPr>
          </w:p>
        </w:tc>
        <w:tc>
          <w:tcPr>
            <w:tcW w:w="1276" w:type="dxa"/>
          </w:tcPr>
          <w:p w14:paraId="0752A858" w14:textId="77777777" w:rsidR="007420A1" w:rsidRPr="007420A1" w:rsidRDefault="007420A1" w:rsidP="007420A1">
            <w:pPr>
              <w:jc w:val="both"/>
              <w:rPr>
                <w:rFonts w:ascii="Arial" w:eastAsia="Times New Roman" w:hAnsi="Arial" w:cs="Arial"/>
                <w:b/>
                <w:bCs/>
                <w:sz w:val="32"/>
                <w:szCs w:val="32"/>
              </w:rPr>
            </w:pPr>
          </w:p>
        </w:tc>
      </w:tr>
      <w:tr w:rsidR="007420A1" w:rsidRPr="007420A1" w14:paraId="3E0BD644" w14:textId="77777777" w:rsidTr="00F92BA2">
        <w:tc>
          <w:tcPr>
            <w:tcW w:w="7938" w:type="dxa"/>
          </w:tcPr>
          <w:p w14:paraId="6A1C7AF6" w14:textId="50250A02" w:rsidR="007420A1" w:rsidRPr="007420A1" w:rsidRDefault="007420A1" w:rsidP="007420A1">
            <w:pPr>
              <w:spacing w:line="360" w:lineRule="auto"/>
              <w:jc w:val="both"/>
              <w:rPr>
                <w:rFonts w:ascii="Arial" w:eastAsia="Calibri" w:hAnsi="Arial" w:cs="Arial"/>
                <w:b/>
                <w:bCs/>
              </w:rPr>
            </w:pPr>
          </w:p>
        </w:tc>
        <w:tc>
          <w:tcPr>
            <w:tcW w:w="1276" w:type="dxa"/>
          </w:tcPr>
          <w:p w14:paraId="61A625FA" w14:textId="77777777" w:rsidR="007420A1" w:rsidRPr="007420A1" w:rsidRDefault="007420A1" w:rsidP="007420A1">
            <w:pPr>
              <w:jc w:val="both"/>
              <w:rPr>
                <w:rFonts w:ascii="Arial" w:eastAsia="Times New Roman" w:hAnsi="Arial" w:cs="Arial"/>
                <w:b/>
                <w:bCs/>
                <w:lang w:val="en-US"/>
              </w:rPr>
            </w:pPr>
            <w:r w:rsidRPr="007420A1">
              <w:rPr>
                <w:rFonts w:ascii="Arial" w:eastAsia="Times New Roman" w:hAnsi="Arial" w:cs="Arial"/>
                <w:b/>
                <w:bCs/>
                <w:lang w:val="en-US"/>
              </w:rPr>
              <w:t>PAGE NO</w:t>
            </w:r>
          </w:p>
        </w:tc>
      </w:tr>
      <w:tr w:rsidR="007420A1" w:rsidRPr="007420A1" w14:paraId="50F933A9" w14:textId="77777777" w:rsidTr="00F92BA2">
        <w:tc>
          <w:tcPr>
            <w:tcW w:w="7938" w:type="dxa"/>
          </w:tcPr>
          <w:p w14:paraId="4586DFB3" w14:textId="77777777" w:rsidR="007420A1" w:rsidRDefault="007420A1" w:rsidP="0038406C">
            <w:pPr>
              <w:rPr>
                <w:rFonts w:ascii="Arial" w:eastAsia="Calibri" w:hAnsi="Arial" w:cs="Arial"/>
              </w:rPr>
            </w:pPr>
            <w:r w:rsidRPr="007420A1">
              <w:rPr>
                <w:rFonts w:ascii="Arial" w:eastAsia="Calibri" w:hAnsi="Arial" w:cs="Arial"/>
              </w:rPr>
              <w:t xml:space="preserve">Figure </w:t>
            </w:r>
            <w:r w:rsidR="00A72004">
              <w:rPr>
                <w:rFonts w:ascii="Arial" w:eastAsia="Calibri" w:hAnsi="Arial" w:cs="Arial"/>
              </w:rPr>
              <w:t>F1</w:t>
            </w:r>
            <w:r w:rsidR="00A72004" w:rsidRPr="007420A1">
              <w:rPr>
                <w:rFonts w:ascii="Arial" w:eastAsia="Calibri" w:hAnsi="Arial" w:cs="Arial"/>
              </w:rPr>
              <w:t xml:space="preserve">: Results Table I Responses to Questions 1 </w:t>
            </w:r>
            <w:r w:rsidR="00A72004">
              <w:rPr>
                <w:rFonts w:ascii="Arial" w:eastAsia="Calibri" w:hAnsi="Arial" w:cs="Arial"/>
              </w:rPr>
              <w:t>and</w:t>
            </w:r>
            <w:r w:rsidR="00A72004" w:rsidRPr="007420A1">
              <w:rPr>
                <w:rFonts w:ascii="Arial" w:eastAsia="Calibri" w:hAnsi="Arial" w:cs="Arial"/>
              </w:rPr>
              <w:t xml:space="preserve"> 2</w:t>
            </w:r>
          </w:p>
          <w:p w14:paraId="6727BE80" w14:textId="6D01D698" w:rsidR="0038406C" w:rsidRPr="007420A1" w:rsidRDefault="0038406C" w:rsidP="0038406C">
            <w:pPr>
              <w:rPr>
                <w:rFonts w:ascii="Arial" w:eastAsia="Calibri" w:hAnsi="Arial" w:cs="Arial"/>
              </w:rPr>
            </w:pPr>
          </w:p>
        </w:tc>
        <w:tc>
          <w:tcPr>
            <w:tcW w:w="1276" w:type="dxa"/>
          </w:tcPr>
          <w:p w14:paraId="7AC41F7F" w14:textId="77777777" w:rsidR="007420A1" w:rsidRPr="007420A1" w:rsidRDefault="007420A1" w:rsidP="007420A1">
            <w:pPr>
              <w:jc w:val="both"/>
              <w:rPr>
                <w:rFonts w:ascii="Arial" w:eastAsia="Times New Roman" w:hAnsi="Arial" w:cs="Arial"/>
                <w:lang w:val="en-US"/>
              </w:rPr>
            </w:pPr>
          </w:p>
        </w:tc>
      </w:tr>
      <w:tr w:rsidR="007420A1" w:rsidRPr="007420A1" w14:paraId="36B0161E" w14:textId="77777777" w:rsidTr="00F92BA2">
        <w:tc>
          <w:tcPr>
            <w:tcW w:w="7938" w:type="dxa"/>
          </w:tcPr>
          <w:p w14:paraId="049B30D5" w14:textId="77777777" w:rsidR="007420A1" w:rsidRDefault="007420A1" w:rsidP="0038406C">
            <w:pPr>
              <w:rPr>
                <w:rFonts w:ascii="Arial" w:eastAsia="Calibri" w:hAnsi="Arial" w:cs="Arial"/>
              </w:rPr>
            </w:pPr>
            <w:r w:rsidRPr="007420A1">
              <w:rPr>
                <w:rFonts w:ascii="Arial" w:eastAsia="Calibri" w:hAnsi="Arial" w:cs="Arial"/>
              </w:rPr>
              <w:t xml:space="preserve">Figure </w:t>
            </w:r>
            <w:r w:rsidR="00840F74">
              <w:rPr>
                <w:rFonts w:ascii="Arial" w:eastAsia="Calibri" w:hAnsi="Arial" w:cs="Arial"/>
              </w:rPr>
              <w:t>F2</w:t>
            </w:r>
            <w:r w:rsidR="00840F74" w:rsidRPr="007420A1">
              <w:rPr>
                <w:rFonts w:ascii="Arial" w:eastAsia="Calibri" w:hAnsi="Arial" w:cs="Arial"/>
              </w:rPr>
              <w:t xml:space="preserve">: Results Table II Responses to Questions 3 </w:t>
            </w:r>
            <w:r w:rsidR="00840F74">
              <w:rPr>
                <w:rFonts w:ascii="Arial" w:eastAsia="Calibri" w:hAnsi="Arial" w:cs="Arial"/>
              </w:rPr>
              <w:t>and</w:t>
            </w:r>
            <w:r w:rsidR="00840F74" w:rsidRPr="007420A1">
              <w:rPr>
                <w:rFonts w:ascii="Arial" w:eastAsia="Calibri" w:hAnsi="Arial" w:cs="Arial"/>
              </w:rPr>
              <w:t xml:space="preserve"> 4</w:t>
            </w:r>
          </w:p>
          <w:p w14:paraId="033FC339" w14:textId="6CE80BB7" w:rsidR="0038406C" w:rsidRPr="007420A1" w:rsidRDefault="0038406C" w:rsidP="0038406C">
            <w:pPr>
              <w:rPr>
                <w:rFonts w:ascii="Arial" w:eastAsia="Calibri" w:hAnsi="Arial" w:cs="Arial"/>
              </w:rPr>
            </w:pPr>
          </w:p>
        </w:tc>
        <w:tc>
          <w:tcPr>
            <w:tcW w:w="1276" w:type="dxa"/>
          </w:tcPr>
          <w:p w14:paraId="4031199B" w14:textId="77777777" w:rsidR="007420A1" w:rsidRPr="007420A1" w:rsidRDefault="007420A1" w:rsidP="007420A1">
            <w:pPr>
              <w:jc w:val="both"/>
              <w:rPr>
                <w:rFonts w:ascii="Arial" w:eastAsia="Times New Roman" w:hAnsi="Arial" w:cs="Arial"/>
                <w:lang w:val="en-US"/>
              </w:rPr>
            </w:pPr>
          </w:p>
        </w:tc>
      </w:tr>
      <w:tr w:rsidR="007420A1" w:rsidRPr="007420A1" w14:paraId="32CF2246" w14:textId="77777777" w:rsidTr="00F92BA2">
        <w:tc>
          <w:tcPr>
            <w:tcW w:w="7938" w:type="dxa"/>
          </w:tcPr>
          <w:p w14:paraId="76FB8404" w14:textId="169B37AC" w:rsidR="0038406C" w:rsidRPr="007420A1" w:rsidRDefault="007420A1" w:rsidP="006C36EB">
            <w:pPr>
              <w:rPr>
                <w:rFonts w:ascii="Arial" w:eastAsia="Calibri" w:hAnsi="Arial" w:cs="Arial"/>
              </w:rPr>
            </w:pPr>
            <w:r w:rsidRPr="007420A1">
              <w:rPr>
                <w:rFonts w:ascii="Arial" w:eastAsia="Calibri" w:hAnsi="Arial" w:cs="Arial"/>
              </w:rPr>
              <w:t>Figure</w:t>
            </w:r>
            <w:r w:rsidR="006C36EB">
              <w:rPr>
                <w:rFonts w:ascii="Arial" w:eastAsia="Calibri" w:hAnsi="Arial" w:cs="Arial"/>
              </w:rPr>
              <w:t xml:space="preserve"> F3</w:t>
            </w:r>
            <w:r w:rsidR="006C36EB" w:rsidRPr="007420A1">
              <w:rPr>
                <w:rFonts w:ascii="Arial" w:eastAsia="Calibri" w:hAnsi="Arial" w:cs="Arial"/>
              </w:rPr>
              <w:t xml:space="preserve">: Results Table III Responses to Questions 5 </w:t>
            </w:r>
            <w:r w:rsidR="006C36EB">
              <w:rPr>
                <w:rFonts w:ascii="Arial" w:eastAsia="Calibri" w:hAnsi="Arial" w:cs="Arial"/>
              </w:rPr>
              <w:t>and</w:t>
            </w:r>
            <w:r w:rsidR="006C36EB" w:rsidRPr="007420A1">
              <w:rPr>
                <w:rFonts w:ascii="Arial" w:eastAsia="Calibri" w:hAnsi="Arial" w:cs="Arial"/>
              </w:rPr>
              <w:t xml:space="preserve"> 6 </w:t>
            </w:r>
          </w:p>
          <w:p w14:paraId="77566F2E" w14:textId="77777777" w:rsidR="006C36EB" w:rsidRPr="007420A1" w:rsidRDefault="006C36EB" w:rsidP="006C36EB">
            <w:pPr>
              <w:rPr>
                <w:rFonts w:ascii="Arial" w:eastAsia="Calibri" w:hAnsi="Arial" w:cs="Arial"/>
              </w:rPr>
            </w:pPr>
          </w:p>
          <w:p w14:paraId="49F42B53" w14:textId="5BB39015" w:rsidR="006C36EB" w:rsidRDefault="006C36EB" w:rsidP="006C36EB">
            <w:pPr>
              <w:rPr>
                <w:rFonts w:ascii="Arial" w:eastAsia="Calibri" w:hAnsi="Arial" w:cs="Arial"/>
              </w:rPr>
            </w:pPr>
            <w:r w:rsidRPr="007420A1">
              <w:rPr>
                <w:rFonts w:ascii="Arial" w:eastAsia="Calibri" w:hAnsi="Arial" w:cs="Arial"/>
              </w:rPr>
              <w:t xml:space="preserve">Figure </w:t>
            </w:r>
            <w:r>
              <w:rPr>
                <w:rFonts w:ascii="Arial" w:eastAsia="Calibri" w:hAnsi="Arial" w:cs="Arial"/>
              </w:rPr>
              <w:t>F4</w:t>
            </w:r>
            <w:r w:rsidRPr="007420A1">
              <w:rPr>
                <w:rFonts w:ascii="Arial" w:eastAsia="Calibri" w:hAnsi="Arial" w:cs="Arial"/>
              </w:rPr>
              <w:t xml:space="preserve">: Results Table IV Responses to Questions 7 </w:t>
            </w:r>
            <w:r>
              <w:rPr>
                <w:rFonts w:ascii="Arial" w:eastAsia="Calibri" w:hAnsi="Arial" w:cs="Arial"/>
              </w:rPr>
              <w:t>and</w:t>
            </w:r>
            <w:r w:rsidRPr="007420A1">
              <w:rPr>
                <w:rFonts w:ascii="Arial" w:eastAsia="Calibri" w:hAnsi="Arial" w:cs="Arial"/>
              </w:rPr>
              <w:t xml:space="preserve"> 8 A </w:t>
            </w:r>
          </w:p>
          <w:p w14:paraId="372EF37B" w14:textId="77777777" w:rsidR="006C36EB" w:rsidRDefault="006C36EB" w:rsidP="006C36EB">
            <w:pPr>
              <w:rPr>
                <w:rFonts w:ascii="Arial" w:eastAsia="Calibri" w:hAnsi="Arial" w:cs="Arial"/>
              </w:rPr>
            </w:pPr>
          </w:p>
          <w:p w14:paraId="1F3F97D8" w14:textId="77777777" w:rsidR="006C36EB" w:rsidRPr="007420A1" w:rsidRDefault="006C36EB" w:rsidP="006C36EB">
            <w:pPr>
              <w:rPr>
                <w:rFonts w:ascii="Arial" w:eastAsia="Calibri" w:hAnsi="Arial" w:cs="Arial"/>
              </w:rPr>
            </w:pPr>
            <w:r w:rsidRPr="007420A1">
              <w:rPr>
                <w:rFonts w:ascii="Arial" w:eastAsia="Calibri" w:hAnsi="Arial" w:cs="Arial"/>
              </w:rPr>
              <w:t xml:space="preserve">Figure </w:t>
            </w:r>
            <w:r>
              <w:rPr>
                <w:rFonts w:ascii="Arial" w:eastAsia="Calibri" w:hAnsi="Arial" w:cs="Arial"/>
              </w:rPr>
              <w:t>F5</w:t>
            </w:r>
            <w:r w:rsidRPr="007420A1">
              <w:rPr>
                <w:rFonts w:ascii="Arial" w:eastAsia="Calibri" w:hAnsi="Arial" w:cs="Arial"/>
              </w:rPr>
              <w:t>: Results Table V Responses to Questions 8 B (cr</w:t>
            </w:r>
            <w:r>
              <w:rPr>
                <w:rFonts w:ascii="Arial" w:eastAsia="Calibri" w:hAnsi="Arial" w:cs="Arial"/>
              </w:rPr>
              <w:t xml:space="preserve">edit </w:t>
            </w:r>
            <w:r w:rsidRPr="007420A1">
              <w:rPr>
                <w:rFonts w:ascii="Arial" w:eastAsia="Calibri" w:hAnsi="Arial" w:cs="Arial"/>
              </w:rPr>
              <w:t>Steward</w:t>
            </w:r>
            <w:r>
              <w:rPr>
                <w:rFonts w:ascii="Arial" w:eastAsia="Calibri" w:hAnsi="Arial" w:cs="Arial"/>
              </w:rPr>
              <w:t>,2024f</w:t>
            </w:r>
            <w:r w:rsidRPr="007420A1">
              <w:rPr>
                <w:rFonts w:ascii="Arial" w:eastAsia="Calibri" w:hAnsi="Arial" w:cs="Arial"/>
              </w:rPr>
              <w:t>)</w:t>
            </w:r>
            <w:r>
              <w:rPr>
                <w:rFonts w:ascii="Arial" w:eastAsia="Calibri" w:hAnsi="Arial" w:cs="Arial"/>
              </w:rPr>
              <w:t>.</w:t>
            </w:r>
          </w:p>
          <w:p w14:paraId="65B0EAFF" w14:textId="77777777" w:rsidR="006C36EB" w:rsidRDefault="006C36EB" w:rsidP="006C36EB">
            <w:pPr>
              <w:spacing w:after="160" w:line="259" w:lineRule="auto"/>
              <w:rPr>
                <w:rFonts w:ascii="Arial" w:eastAsia="Calibri" w:hAnsi="Arial" w:cs="Arial"/>
              </w:rPr>
            </w:pPr>
          </w:p>
          <w:p w14:paraId="4F3414F3" w14:textId="701D608F" w:rsidR="006C36EB" w:rsidRPr="007420A1" w:rsidRDefault="006C36EB" w:rsidP="006C36EB">
            <w:pPr>
              <w:rPr>
                <w:rFonts w:ascii="Arial" w:eastAsia="Calibri" w:hAnsi="Arial" w:cs="Arial"/>
              </w:rPr>
            </w:pPr>
            <w:r w:rsidRPr="007420A1">
              <w:rPr>
                <w:rFonts w:ascii="Arial" w:eastAsia="Calibri" w:hAnsi="Arial" w:cs="Arial"/>
              </w:rPr>
              <w:t xml:space="preserve">Figure </w:t>
            </w:r>
            <w:r>
              <w:rPr>
                <w:rFonts w:ascii="Arial" w:eastAsia="Calibri" w:hAnsi="Arial" w:cs="Arial"/>
              </w:rPr>
              <w:t>F6</w:t>
            </w:r>
            <w:r w:rsidRPr="007420A1">
              <w:rPr>
                <w:rFonts w:ascii="Arial" w:eastAsia="Calibri" w:hAnsi="Arial" w:cs="Arial"/>
              </w:rPr>
              <w:t xml:space="preserve">: Results Table VI Responses to Questions 8 C </w:t>
            </w:r>
            <w:r>
              <w:rPr>
                <w:rFonts w:ascii="Arial" w:eastAsia="Calibri" w:hAnsi="Arial" w:cs="Arial"/>
              </w:rPr>
              <w:t>and</w:t>
            </w:r>
            <w:r w:rsidRPr="007420A1">
              <w:rPr>
                <w:rFonts w:ascii="Arial" w:eastAsia="Calibri" w:hAnsi="Arial" w:cs="Arial"/>
              </w:rPr>
              <w:t xml:space="preserve"> 9 A </w:t>
            </w:r>
          </w:p>
          <w:p w14:paraId="1C147FBA" w14:textId="77777777" w:rsidR="006C36EB" w:rsidRDefault="006C36EB" w:rsidP="006C36EB">
            <w:pPr>
              <w:rPr>
                <w:rFonts w:ascii="Arial" w:eastAsia="Calibri" w:hAnsi="Arial" w:cs="Arial"/>
              </w:rPr>
            </w:pPr>
          </w:p>
          <w:p w14:paraId="5974C70E" w14:textId="09E13B49" w:rsidR="006C36EB" w:rsidRPr="007420A1" w:rsidRDefault="006C36EB" w:rsidP="006C36EB">
            <w:pPr>
              <w:rPr>
                <w:rFonts w:ascii="Arial" w:eastAsia="Calibri" w:hAnsi="Arial" w:cs="Arial"/>
              </w:rPr>
            </w:pPr>
            <w:r w:rsidRPr="007420A1">
              <w:rPr>
                <w:rFonts w:ascii="Arial" w:eastAsia="Calibri" w:hAnsi="Arial" w:cs="Arial"/>
              </w:rPr>
              <w:t xml:space="preserve">Figure </w:t>
            </w:r>
            <w:r>
              <w:rPr>
                <w:rFonts w:ascii="Arial" w:eastAsia="Calibri" w:hAnsi="Arial" w:cs="Arial"/>
              </w:rPr>
              <w:t>F7</w:t>
            </w:r>
            <w:r w:rsidRPr="007420A1">
              <w:rPr>
                <w:rFonts w:ascii="Arial" w:eastAsia="Calibri" w:hAnsi="Arial" w:cs="Arial"/>
              </w:rPr>
              <w:t xml:space="preserve">: Results Table VII Responses to Questions 9 B </w:t>
            </w:r>
          </w:p>
          <w:p w14:paraId="70053EAC" w14:textId="77777777" w:rsidR="006C36EB" w:rsidRDefault="006C36EB" w:rsidP="006C36EB">
            <w:pPr>
              <w:spacing w:after="160" w:line="259" w:lineRule="auto"/>
              <w:rPr>
                <w:rFonts w:ascii="Arial" w:eastAsia="Calibri" w:hAnsi="Arial" w:cs="Arial"/>
                <w:kern w:val="2"/>
                <w14:ligatures w14:val="standardContextual"/>
              </w:rPr>
            </w:pPr>
          </w:p>
          <w:p w14:paraId="14423D7B" w14:textId="20AC21FC" w:rsidR="006C36EB" w:rsidRPr="007420A1" w:rsidRDefault="006C36EB" w:rsidP="006C36EB">
            <w:pPr>
              <w:rPr>
                <w:rFonts w:ascii="Arial" w:eastAsia="Calibri" w:hAnsi="Arial" w:cs="Arial"/>
              </w:rPr>
            </w:pPr>
            <w:r w:rsidRPr="007420A1">
              <w:rPr>
                <w:rFonts w:ascii="Arial" w:eastAsia="Calibri" w:hAnsi="Arial" w:cs="Arial"/>
              </w:rPr>
              <w:t xml:space="preserve">Figure </w:t>
            </w:r>
            <w:r>
              <w:rPr>
                <w:rFonts w:ascii="Arial" w:eastAsia="Calibri" w:hAnsi="Arial" w:cs="Arial"/>
              </w:rPr>
              <w:t>F8</w:t>
            </w:r>
            <w:r w:rsidRPr="007420A1">
              <w:rPr>
                <w:rFonts w:ascii="Arial" w:eastAsia="Calibri" w:hAnsi="Arial" w:cs="Arial"/>
              </w:rPr>
              <w:t xml:space="preserve">: Results Table VIII Responses to Questions 9 C </w:t>
            </w:r>
          </w:p>
          <w:p w14:paraId="4C3D47DD" w14:textId="77777777" w:rsidR="006C36EB" w:rsidRDefault="006C36EB" w:rsidP="006C36EB">
            <w:pPr>
              <w:spacing w:line="360" w:lineRule="auto"/>
              <w:rPr>
                <w:rFonts w:ascii="Arial" w:eastAsia="Times New Roman" w:hAnsi="Arial" w:cs="Arial"/>
                <w:lang w:eastAsia="en-GB"/>
              </w:rPr>
            </w:pPr>
          </w:p>
          <w:p w14:paraId="65FABB41" w14:textId="06A07872" w:rsidR="006C36EB" w:rsidRDefault="006C36EB" w:rsidP="006C36EB">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H1</w:t>
            </w:r>
            <w:r w:rsidRPr="00B42ABC">
              <w:rPr>
                <w:rFonts w:ascii="Arial" w:eastAsia="Times New Roman" w:hAnsi="Arial" w:cs="Arial"/>
                <w:lang w:eastAsia="en-GB"/>
              </w:rPr>
              <w:t xml:space="preserve">: Mackintosh quote on retrofit prefab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 xml:space="preserve"> </w:t>
            </w:r>
          </w:p>
          <w:p w14:paraId="5EEEA1E0" w14:textId="77777777" w:rsidR="006C36EB" w:rsidRDefault="006C36EB" w:rsidP="006C36EB">
            <w:pPr>
              <w:spacing w:after="160" w:line="360" w:lineRule="auto"/>
              <w:rPr>
                <w:rFonts w:ascii="Arial" w:eastAsia="Times New Roman" w:hAnsi="Arial" w:cs="Arial"/>
                <w:lang w:eastAsia="en-GB"/>
              </w:rPr>
            </w:pPr>
          </w:p>
          <w:p w14:paraId="03C4F27C" w14:textId="2EF062AD" w:rsidR="006C36EB" w:rsidRDefault="006C36EB" w:rsidP="006C36EB">
            <w:pPr>
              <w:spacing w:after="160" w:line="360" w:lineRule="auto"/>
              <w:rPr>
                <w:rFonts w:ascii="Arial" w:eastAsia="Times New Roman" w:hAnsi="Arial" w:cs="Arial"/>
                <w:lang w:eastAsia="en-GB"/>
              </w:rPr>
            </w:pPr>
            <w:r w:rsidRPr="00B42ABC">
              <w:rPr>
                <w:rFonts w:ascii="Arial" w:eastAsia="Times New Roman" w:hAnsi="Arial" w:cs="Arial"/>
                <w:lang w:eastAsia="en-GB"/>
              </w:rPr>
              <w:t>Fig</w:t>
            </w:r>
            <w:r>
              <w:rPr>
                <w:rFonts w:ascii="Arial" w:eastAsia="Times New Roman" w:hAnsi="Arial" w:cs="Arial"/>
                <w:lang w:eastAsia="en-GB"/>
              </w:rPr>
              <w:t xml:space="preserve"> H2</w:t>
            </w:r>
            <w:r w:rsidRPr="00B42ABC">
              <w:rPr>
                <w:rFonts w:ascii="Arial" w:eastAsia="Times New Roman" w:hAnsi="Arial" w:cs="Arial"/>
                <w:lang w:eastAsia="en-GB"/>
              </w:rPr>
              <w:t xml:space="preserve">: retrofit prefab </w:t>
            </w:r>
            <w:r w:rsidR="00632250" w:rsidRPr="00B42ABC">
              <w:rPr>
                <w:rFonts w:ascii="Arial" w:eastAsia="Times New Roman" w:hAnsi="Arial" w:cs="Arial"/>
                <w:lang w:eastAsia="en-GB"/>
              </w:rPr>
              <w:t>Inverness.</w:t>
            </w:r>
            <w:r w:rsidRPr="00B42ABC">
              <w:rPr>
                <w:rFonts w:ascii="Arial" w:eastAsia="Times New Roman" w:hAnsi="Arial" w:cs="Arial"/>
                <w:lang w:eastAsia="en-GB"/>
              </w:rPr>
              <w:t xml:space="preserve"> </w:t>
            </w:r>
          </w:p>
          <w:p w14:paraId="359725F0" w14:textId="77777777" w:rsidR="006C36EB" w:rsidRDefault="006C36EB" w:rsidP="006C36EB">
            <w:pPr>
              <w:spacing w:line="360" w:lineRule="auto"/>
              <w:rPr>
                <w:rFonts w:ascii="Arial" w:eastAsia="Times New Roman" w:hAnsi="Arial" w:cs="Arial"/>
                <w:lang w:eastAsia="en-GB"/>
              </w:rPr>
            </w:pPr>
          </w:p>
          <w:p w14:paraId="02972615" w14:textId="182C7B23" w:rsidR="006C36EB" w:rsidRDefault="006C36EB" w:rsidP="006C36EB">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H3</w:t>
            </w:r>
            <w:r w:rsidRPr="00B42ABC">
              <w:rPr>
                <w:rFonts w:ascii="Arial" w:eastAsia="Times New Roman" w:hAnsi="Arial" w:cs="Arial"/>
                <w:lang w:eastAsia="en-GB"/>
              </w:rPr>
              <w:t xml:space="preserve">: Mackintosh quote on retrofit Manor House Inverness </w:t>
            </w:r>
          </w:p>
          <w:p w14:paraId="7B9CA873" w14:textId="77777777" w:rsidR="006C36EB" w:rsidRDefault="006C36EB" w:rsidP="006C36EB">
            <w:pPr>
              <w:spacing w:line="360" w:lineRule="auto"/>
              <w:rPr>
                <w:rFonts w:ascii="Arial" w:eastAsia="Times New Roman" w:hAnsi="Arial" w:cs="Arial"/>
                <w:lang w:eastAsia="en-GB"/>
              </w:rPr>
            </w:pPr>
          </w:p>
          <w:p w14:paraId="43F74628" w14:textId="7D7CABAD" w:rsidR="006C36EB" w:rsidRDefault="006C36EB" w:rsidP="006C36EB">
            <w:pPr>
              <w:spacing w:line="360" w:lineRule="auto"/>
              <w:rPr>
                <w:rFonts w:ascii="Arial" w:hAnsi="Arial" w:cs="Arial"/>
                <w:noProof/>
              </w:rPr>
            </w:pPr>
            <w:r w:rsidRPr="00B42ABC">
              <w:rPr>
                <w:rFonts w:ascii="Arial" w:eastAsia="Times New Roman" w:hAnsi="Arial" w:cs="Arial"/>
                <w:lang w:eastAsia="en-GB"/>
              </w:rPr>
              <w:t xml:space="preserve">Fig </w:t>
            </w:r>
            <w:r>
              <w:rPr>
                <w:rFonts w:ascii="Arial" w:eastAsia="Times New Roman" w:hAnsi="Arial" w:cs="Arial"/>
                <w:lang w:eastAsia="en-GB"/>
              </w:rPr>
              <w:t>H4</w:t>
            </w:r>
            <w:r w:rsidRPr="00B42ABC">
              <w:rPr>
                <w:rFonts w:ascii="Arial" w:eastAsia="Times New Roman" w:hAnsi="Arial" w:cs="Arial"/>
                <w:lang w:eastAsia="en-GB"/>
              </w:rPr>
              <w:t xml:space="preserve">: Mackintosh Garden Inverness </w:t>
            </w:r>
          </w:p>
          <w:p w14:paraId="004B3930" w14:textId="77777777" w:rsidR="006C36EB" w:rsidRDefault="006C36EB" w:rsidP="006C36EB">
            <w:pPr>
              <w:spacing w:after="160" w:line="360" w:lineRule="auto"/>
              <w:rPr>
                <w:rFonts w:ascii="Arial" w:eastAsia="Times New Roman" w:hAnsi="Arial" w:cs="Arial"/>
                <w:lang w:eastAsia="en-GB"/>
              </w:rPr>
            </w:pPr>
          </w:p>
          <w:p w14:paraId="60DD92F1" w14:textId="32D3145E" w:rsidR="006C36EB" w:rsidRPr="00B42ABC" w:rsidRDefault="006C36EB" w:rsidP="006C36EB">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H5</w:t>
            </w:r>
            <w:r w:rsidRPr="00B42ABC">
              <w:rPr>
                <w:rFonts w:ascii="Arial" w:eastAsia="Times New Roman" w:hAnsi="Arial" w:cs="Arial"/>
                <w:lang w:eastAsia="en-GB"/>
              </w:rPr>
              <w:t xml:space="preserve">: Mackintosh Garden trellis Inverness </w:t>
            </w:r>
          </w:p>
          <w:p w14:paraId="2F5B23B6" w14:textId="77777777" w:rsidR="006C36EB" w:rsidRDefault="006C36EB" w:rsidP="006C36EB">
            <w:pPr>
              <w:spacing w:line="360" w:lineRule="auto"/>
              <w:rPr>
                <w:rFonts w:ascii="Arial" w:eastAsia="Times New Roman" w:hAnsi="Arial" w:cs="Arial"/>
                <w:lang w:eastAsia="en-GB"/>
              </w:rPr>
            </w:pPr>
          </w:p>
          <w:p w14:paraId="5675BE27" w14:textId="66C13230" w:rsidR="006C36EB" w:rsidRDefault="006C36EB" w:rsidP="006C36EB">
            <w:pPr>
              <w:spacing w:line="360" w:lineRule="auto"/>
              <w:rPr>
                <w:rFonts w:ascii="Arial" w:hAnsi="Arial" w:cs="Arial"/>
                <w:noProof/>
              </w:rPr>
            </w:pPr>
            <w:r w:rsidRPr="00B42ABC">
              <w:rPr>
                <w:rFonts w:ascii="Arial" w:eastAsia="Times New Roman" w:hAnsi="Arial" w:cs="Arial"/>
                <w:lang w:eastAsia="en-GB"/>
              </w:rPr>
              <w:t>Fig</w:t>
            </w:r>
            <w:r>
              <w:rPr>
                <w:rFonts w:ascii="Arial" w:eastAsia="Times New Roman" w:hAnsi="Arial" w:cs="Arial"/>
                <w:lang w:eastAsia="en-GB"/>
              </w:rPr>
              <w:t xml:space="preserve"> H6</w:t>
            </w:r>
            <w:r w:rsidRPr="00B42ABC">
              <w:rPr>
                <w:rFonts w:ascii="Arial" w:eastAsia="Times New Roman" w:hAnsi="Arial" w:cs="Arial"/>
                <w:lang w:eastAsia="en-GB"/>
              </w:rPr>
              <w:t xml:space="preserve">: Mackintosh bench Inverness </w:t>
            </w:r>
          </w:p>
          <w:p w14:paraId="7E0CD17B" w14:textId="77777777" w:rsidR="006C36EB" w:rsidRDefault="006C36EB" w:rsidP="006C36EB">
            <w:pPr>
              <w:spacing w:after="160" w:line="360" w:lineRule="auto"/>
              <w:rPr>
                <w:rFonts w:ascii="Arial" w:eastAsia="Times New Roman" w:hAnsi="Arial" w:cs="Arial"/>
                <w:lang w:eastAsia="en-GB"/>
              </w:rPr>
            </w:pPr>
          </w:p>
          <w:p w14:paraId="4CCD4A6D" w14:textId="77777777" w:rsidR="006C36EB" w:rsidRPr="005E3FA2" w:rsidRDefault="006C36EB" w:rsidP="006C36EB">
            <w:pPr>
              <w:spacing w:after="160" w:line="360" w:lineRule="auto"/>
              <w:rPr>
                <w:rFonts w:ascii="Arial" w:eastAsia="Times New Roman" w:hAnsi="Arial" w:cs="Arial"/>
                <w:kern w:val="2"/>
                <w:lang w:eastAsia="en-GB"/>
                <w14:ligatures w14:val="standardContextual"/>
              </w:rPr>
            </w:pPr>
            <w:r w:rsidRPr="00B42ABC">
              <w:rPr>
                <w:rFonts w:ascii="Arial" w:eastAsia="Times New Roman" w:hAnsi="Arial" w:cs="Arial"/>
                <w:lang w:eastAsia="en-GB"/>
              </w:rPr>
              <w:t xml:space="preserve">Fig </w:t>
            </w:r>
            <w:r>
              <w:rPr>
                <w:rFonts w:ascii="Arial" w:eastAsia="Times New Roman" w:hAnsi="Arial" w:cs="Arial"/>
                <w:lang w:eastAsia="en-GB"/>
              </w:rPr>
              <w:t>H7</w:t>
            </w:r>
            <w:r w:rsidRPr="00B42ABC">
              <w:rPr>
                <w:rFonts w:ascii="Arial" w:eastAsia="Times New Roman" w:hAnsi="Arial" w:cs="Arial"/>
                <w:lang w:eastAsia="en-GB"/>
              </w:rPr>
              <w:t>: Mackintosh bench 2 Inverness (credit Banks, 2024)</w:t>
            </w:r>
          </w:p>
          <w:p w14:paraId="7AAD236B" w14:textId="77777777" w:rsidR="006C36EB" w:rsidRDefault="006C36EB" w:rsidP="006C36EB">
            <w:pPr>
              <w:spacing w:after="160" w:line="360" w:lineRule="auto"/>
              <w:rPr>
                <w:rFonts w:ascii="Arial" w:eastAsia="Times New Roman" w:hAnsi="Arial" w:cs="Arial"/>
                <w:lang w:eastAsia="en-GB"/>
              </w:rPr>
            </w:pPr>
          </w:p>
          <w:p w14:paraId="5F34A852" w14:textId="2F87CB3F" w:rsidR="006C36EB" w:rsidRPr="005E3FA2" w:rsidRDefault="006C36EB" w:rsidP="006C36EB">
            <w:pPr>
              <w:spacing w:after="160" w:line="360" w:lineRule="auto"/>
              <w:rPr>
                <w:rFonts w:ascii="Arial" w:eastAsia="Times New Roman" w:hAnsi="Arial" w:cs="Arial"/>
                <w:kern w:val="2"/>
                <w:lang w:eastAsia="en-GB"/>
                <w14:ligatures w14:val="standardContextual"/>
              </w:rPr>
            </w:pPr>
            <w:r w:rsidRPr="00B42ABC">
              <w:rPr>
                <w:rFonts w:ascii="Arial" w:eastAsia="Times New Roman" w:hAnsi="Arial" w:cs="Arial"/>
                <w:lang w:eastAsia="en-GB"/>
              </w:rPr>
              <w:t xml:space="preserve">Fig </w:t>
            </w:r>
            <w:r>
              <w:rPr>
                <w:rFonts w:ascii="Arial" w:eastAsia="Times New Roman" w:hAnsi="Arial" w:cs="Arial"/>
                <w:lang w:eastAsia="en-GB"/>
              </w:rPr>
              <w:t>H8</w:t>
            </w:r>
            <w:r w:rsidRPr="00B42ABC">
              <w:rPr>
                <w:rFonts w:ascii="Arial" w:eastAsia="Times New Roman" w:hAnsi="Arial" w:cs="Arial"/>
                <w:lang w:eastAsia="en-GB"/>
              </w:rPr>
              <w:t xml:space="preserve">: Mackintosh handmade tile “Fritillaria” made in pencil and watercolour by Charles Rennie Mackintosh in 1915 at Walberswick reproduction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 xml:space="preserve"> </w:t>
            </w:r>
          </w:p>
          <w:p w14:paraId="022A33B9" w14:textId="77777777" w:rsidR="006C36EB" w:rsidRDefault="006C36EB" w:rsidP="006C36EB">
            <w:pPr>
              <w:spacing w:after="160" w:line="360" w:lineRule="auto"/>
              <w:rPr>
                <w:rFonts w:ascii="Arial" w:eastAsia="Times New Roman" w:hAnsi="Arial" w:cs="Arial"/>
                <w:lang w:eastAsia="en-GB"/>
              </w:rPr>
            </w:pPr>
          </w:p>
          <w:p w14:paraId="280F0332" w14:textId="078CF772" w:rsidR="006C36EB" w:rsidRPr="008F32BA" w:rsidRDefault="006C36EB" w:rsidP="006C36EB">
            <w:pPr>
              <w:spacing w:after="160" w:line="360" w:lineRule="auto"/>
              <w:rPr>
                <w:rFonts w:ascii="Arial" w:eastAsia="Times New Roman" w:hAnsi="Arial" w:cs="Arial"/>
                <w:kern w:val="2"/>
                <w:lang w:eastAsia="en-GB"/>
                <w14:ligatures w14:val="standardContextual"/>
              </w:rPr>
            </w:pPr>
            <w:r w:rsidRPr="00B42ABC">
              <w:rPr>
                <w:rFonts w:ascii="Arial" w:eastAsia="Times New Roman" w:hAnsi="Arial" w:cs="Arial"/>
                <w:lang w:eastAsia="en-GB"/>
              </w:rPr>
              <w:lastRenderedPageBreak/>
              <w:t xml:space="preserve">Fig </w:t>
            </w:r>
            <w:r>
              <w:rPr>
                <w:rFonts w:ascii="Arial" w:eastAsia="Times New Roman" w:hAnsi="Arial" w:cs="Arial"/>
                <w:lang w:eastAsia="en-GB"/>
              </w:rPr>
              <w:t>H9</w:t>
            </w:r>
            <w:r w:rsidRPr="00B42ABC">
              <w:rPr>
                <w:rFonts w:ascii="Arial" w:eastAsia="Times New Roman" w:hAnsi="Arial" w:cs="Arial"/>
                <w:lang w:eastAsia="en-GB"/>
              </w:rPr>
              <w:t xml:space="preserve">: Mackintosh handmade tiles in situ Inverness </w:t>
            </w:r>
          </w:p>
          <w:p w14:paraId="62FA577A" w14:textId="77777777" w:rsidR="006C36EB" w:rsidRDefault="006C36EB" w:rsidP="006C36EB">
            <w:pPr>
              <w:spacing w:line="360" w:lineRule="auto"/>
              <w:rPr>
                <w:rFonts w:ascii="Arial" w:hAnsi="Arial" w:cs="Arial"/>
              </w:rPr>
            </w:pPr>
          </w:p>
          <w:p w14:paraId="38FACAA6" w14:textId="45FD95CC" w:rsidR="006C36EB" w:rsidRPr="00B42ABC" w:rsidRDefault="006C36EB" w:rsidP="006C36EB">
            <w:pPr>
              <w:spacing w:line="360" w:lineRule="auto"/>
              <w:rPr>
                <w:rFonts w:ascii="Arial" w:eastAsia="Times New Roman" w:hAnsi="Arial" w:cs="Arial"/>
                <w:lang w:eastAsia="en-GB"/>
              </w:rPr>
            </w:pPr>
            <w:r w:rsidRPr="00B42ABC">
              <w:rPr>
                <w:rFonts w:ascii="Arial" w:hAnsi="Arial" w:cs="Arial"/>
              </w:rPr>
              <w:t xml:space="preserve">Fig </w:t>
            </w:r>
            <w:r>
              <w:rPr>
                <w:rFonts w:ascii="Arial" w:hAnsi="Arial" w:cs="Arial"/>
              </w:rPr>
              <w:t>H10</w:t>
            </w:r>
            <w:r w:rsidRPr="00B42ABC">
              <w:rPr>
                <w:rFonts w:ascii="Arial" w:hAnsi="Arial" w:cs="Arial"/>
              </w:rPr>
              <w:t xml:space="preserve">: Mackintosh handmade bird feeder Inverness </w:t>
            </w:r>
          </w:p>
          <w:p w14:paraId="083D084B" w14:textId="77777777" w:rsidR="006C36EB" w:rsidRDefault="006C36EB" w:rsidP="006C36EB">
            <w:pPr>
              <w:spacing w:after="160" w:line="259" w:lineRule="auto"/>
              <w:rPr>
                <w:rFonts w:ascii="Arial" w:hAnsi="Arial" w:cs="Arial"/>
                <w:noProof/>
                <w:kern w:val="2"/>
                <w14:ligatures w14:val="standardContextual"/>
              </w:rPr>
            </w:pPr>
          </w:p>
          <w:p w14:paraId="2873CB63" w14:textId="2C689498" w:rsidR="006C36EB" w:rsidRPr="006858BD" w:rsidRDefault="006C36EB" w:rsidP="006C36EB">
            <w:pPr>
              <w:spacing w:after="160"/>
              <w:rPr>
                <w:rFonts w:ascii="Arial" w:hAnsi="Arial" w:cs="Arial"/>
              </w:rPr>
            </w:pPr>
            <w:r w:rsidRPr="00B42ABC">
              <w:rPr>
                <w:rFonts w:ascii="Arial" w:hAnsi="Arial" w:cs="Arial"/>
                <w:noProof/>
              </w:rPr>
              <w:t xml:space="preserve">Fig </w:t>
            </w:r>
            <w:r>
              <w:rPr>
                <w:rFonts w:ascii="Arial" w:hAnsi="Arial" w:cs="Arial"/>
                <w:noProof/>
              </w:rPr>
              <w:t>H11</w:t>
            </w:r>
            <w:r w:rsidRPr="00B42ABC">
              <w:rPr>
                <w:rFonts w:ascii="Arial" w:hAnsi="Arial" w:cs="Arial"/>
                <w:noProof/>
              </w:rPr>
              <w:t>: Mackintosh handmade bird feeder Inverness</w:t>
            </w:r>
          </w:p>
          <w:p w14:paraId="7D4E59E5" w14:textId="77777777" w:rsidR="006C36EB" w:rsidRDefault="006C36EB" w:rsidP="006C36EB">
            <w:pPr>
              <w:spacing w:line="360" w:lineRule="auto"/>
              <w:rPr>
                <w:rFonts w:ascii="Arial" w:hAnsi="Arial" w:cs="Arial"/>
              </w:rPr>
            </w:pPr>
          </w:p>
          <w:p w14:paraId="41DBAA97" w14:textId="43194AC2" w:rsidR="006C36EB" w:rsidRDefault="006C36EB" w:rsidP="006C36EB">
            <w:pPr>
              <w:spacing w:line="360" w:lineRule="auto"/>
              <w:rPr>
                <w:rFonts w:ascii="Arial" w:hAnsi="Arial" w:cs="Arial"/>
              </w:rPr>
            </w:pPr>
            <w:r w:rsidRPr="00B42ABC">
              <w:rPr>
                <w:rFonts w:ascii="Arial" w:hAnsi="Arial" w:cs="Arial"/>
              </w:rPr>
              <w:t xml:space="preserve">Fig </w:t>
            </w:r>
            <w:r>
              <w:rPr>
                <w:rFonts w:ascii="Arial" w:hAnsi="Arial" w:cs="Arial"/>
              </w:rPr>
              <w:t>H12</w:t>
            </w:r>
            <w:r w:rsidRPr="00B42ABC">
              <w:rPr>
                <w:rFonts w:ascii="Arial" w:hAnsi="Arial" w:cs="Arial"/>
              </w:rPr>
              <w:t xml:space="preserve">: Mackintosh philosophy corner all handmade Inverness </w:t>
            </w:r>
          </w:p>
          <w:p w14:paraId="4306C907" w14:textId="77777777" w:rsidR="00411559" w:rsidRPr="00B42ABC" w:rsidRDefault="00411559" w:rsidP="006C36EB">
            <w:pPr>
              <w:spacing w:line="360" w:lineRule="auto"/>
              <w:rPr>
                <w:rFonts w:ascii="Arial" w:hAnsi="Arial" w:cs="Arial"/>
                <w:noProof/>
              </w:rPr>
            </w:pPr>
          </w:p>
          <w:p w14:paraId="232C3B33" w14:textId="765AF5B8" w:rsidR="006C36EB" w:rsidRPr="00B42ABC" w:rsidRDefault="006C36EB" w:rsidP="006C36EB">
            <w:pPr>
              <w:rPr>
                <w:rFonts w:ascii="Arial" w:hAnsi="Arial" w:cs="Arial"/>
              </w:rPr>
            </w:pPr>
            <w:r w:rsidRPr="00B42ABC">
              <w:rPr>
                <w:rFonts w:ascii="Arial" w:hAnsi="Arial" w:cs="Arial"/>
                <w:noProof/>
              </w:rPr>
              <w:t xml:space="preserve">Fig </w:t>
            </w:r>
            <w:r>
              <w:rPr>
                <w:rFonts w:ascii="Arial" w:hAnsi="Arial" w:cs="Arial"/>
                <w:noProof/>
              </w:rPr>
              <w:t>H13</w:t>
            </w:r>
            <w:r w:rsidRPr="00B42ABC">
              <w:rPr>
                <w:rFonts w:ascii="Arial" w:hAnsi="Arial" w:cs="Arial"/>
                <w:noProof/>
              </w:rPr>
              <w:t>: Mackintosh stained glass hand made  Inverness</w:t>
            </w:r>
          </w:p>
          <w:p w14:paraId="72E7CCEB" w14:textId="77777777" w:rsidR="006C36EB" w:rsidRDefault="006C36EB" w:rsidP="006C36EB">
            <w:pPr>
              <w:spacing w:after="160" w:line="259" w:lineRule="auto"/>
              <w:rPr>
                <w:rFonts w:ascii="Arial" w:hAnsi="Arial" w:cs="Arial"/>
                <w:kern w:val="2"/>
                <w14:ligatures w14:val="standardContextual"/>
              </w:rPr>
            </w:pPr>
          </w:p>
          <w:p w14:paraId="41AD58D2" w14:textId="173F2F60" w:rsidR="006C36EB" w:rsidRDefault="006C36EB" w:rsidP="006C36EB">
            <w:pPr>
              <w:spacing w:after="160" w:line="259" w:lineRule="auto"/>
              <w:rPr>
                <w:rFonts w:ascii="Arial" w:hAnsi="Arial" w:cs="Arial"/>
                <w:kern w:val="2"/>
                <w14:ligatures w14:val="standardContextual"/>
              </w:rPr>
            </w:pPr>
            <w:r w:rsidRPr="00B42ABC">
              <w:rPr>
                <w:rFonts w:ascii="Arial" w:hAnsi="Arial" w:cs="Arial"/>
              </w:rPr>
              <w:t xml:space="preserve">Fig </w:t>
            </w:r>
            <w:r>
              <w:rPr>
                <w:rFonts w:ascii="Arial" w:hAnsi="Arial" w:cs="Arial"/>
              </w:rPr>
              <w:t>H14</w:t>
            </w:r>
            <w:r w:rsidRPr="00B42ABC">
              <w:rPr>
                <w:rFonts w:ascii="Arial" w:hAnsi="Arial" w:cs="Arial"/>
              </w:rPr>
              <w:t xml:space="preserve">: Mackintosh bicycle shed </w:t>
            </w:r>
            <w:proofErr w:type="gramStart"/>
            <w:r w:rsidRPr="00B42ABC">
              <w:rPr>
                <w:rFonts w:ascii="Arial" w:hAnsi="Arial" w:cs="Arial"/>
              </w:rPr>
              <w:t>Inverness</w:t>
            </w:r>
            <w:proofErr w:type="gramEnd"/>
            <w:r w:rsidRPr="00B42ABC">
              <w:rPr>
                <w:rFonts w:ascii="Arial" w:hAnsi="Arial" w:cs="Arial"/>
              </w:rPr>
              <w:t xml:space="preserve"> </w:t>
            </w:r>
          </w:p>
          <w:p w14:paraId="2B929BBE" w14:textId="32353719" w:rsidR="007420A1" w:rsidRDefault="007420A1" w:rsidP="007420A1">
            <w:pPr>
              <w:jc w:val="both"/>
              <w:rPr>
                <w:rFonts w:ascii="Arial" w:eastAsia="Calibri" w:hAnsi="Arial" w:cs="Arial"/>
              </w:rPr>
            </w:pPr>
          </w:p>
          <w:p w14:paraId="1C4D6055" w14:textId="495CF3EB" w:rsidR="00C95D06" w:rsidRPr="007420A1" w:rsidRDefault="00C95D06" w:rsidP="007420A1">
            <w:pPr>
              <w:jc w:val="both"/>
              <w:rPr>
                <w:rFonts w:ascii="Arial" w:eastAsia="Calibri" w:hAnsi="Arial" w:cs="Arial"/>
              </w:rPr>
            </w:pPr>
          </w:p>
        </w:tc>
        <w:tc>
          <w:tcPr>
            <w:tcW w:w="1276" w:type="dxa"/>
          </w:tcPr>
          <w:p w14:paraId="5F7551C7" w14:textId="77777777" w:rsidR="007420A1" w:rsidRPr="007420A1" w:rsidRDefault="007420A1" w:rsidP="007420A1">
            <w:pPr>
              <w:jc w:val="both"/>
              <w:rPr>
                <w:rFonts w:ascii="Arial" w:eastAsia="Times New Roman" w:hAnsi="Arial" w:cs="Arial"/>
                <w:lang w:val="en-US"/>
              </w:rPr>
            </w:pPr>
          </w:p>
        </w:tc>
      </w:tr>
    </w:tbl>
    <w:p w14:paraId="4F62AF3F" w14:textId="77777777" w:rsidR="007420A1" w:rsidRPr="007420A1" w:rsidRDefault="007420A1" w:rsidP="007420A1">
      <w:pPr>
        <w:rPr>
          <w:rFonts w:ascii="Calibri" w:eastAsia="Calibri" w:hAnsi="Calibri" w:cs="Times New Roman"/>
          <w:kern w:val="0"/>
          <w14:ligatures w14:val="none"/>
        </w:rPr>
      </w:pPr>
    </w:p>
    <w:p w14:paraId="3C973A7F" w14:textId="77777777" w:rsidR="00B360B9" w:rsidRPr="007420A1" w:rsidRDefault="00B360B9" w:rsidP="00B360B9">
      <w:pPr>
        <w:keepNext/>
        <w:keepLines/>
        <w:spacing w:before="240" w:after="0"/>
        <w:outlineLvl w:val="0"/>
        <w:rPr>
          <w:rFonts w:ascii="Arial" w:eastAsia="Times New Roman" w:hAnsi="Arial" w:cs="Arial"/>
          <w:b/>
          <w:bCs/>
          <w:kern w:val="0"/>
          <w:sz w:val="32"/>
          <w:szCs w:val="32"/>
          <w14:ligatures w14:val="none"/>
        </w:rPr>
      </w:pPr>
      <w:bookmarkStart w:id="4" w:name="_Toc70545366"/>
      <w:r w:rsidRPr="007420A1">
        <w:rPr>
          <w:rFonts w:ascii="Arial" w:eastAsia="Times New Roman" w:hAnsi="Arial" w:cs="Arial"/>
          <w:b/>
          <w:bCs/>
          <w:kern w:val="0"/>
          <w:sz w:val="32"/>
          <w:szCs w:val="32"/>
          <w14:ligatures w14:val="none"/>
        </w:rPr>
        <w:t>Introduction</w:t>
      </w:r>
      <w:bookmarkEnd w:id="4"/>
      <w:r w:rsidRPr="007420A1">
        <w:rPr>
          <w:rFonts w:ascii="Arial" w:eastAsia="Times New Roman" w:hAnsi="Arial" w:cs="Arial"/>
          <w:b/>
          <w:bCs/>
          <w:kern w:val="0"/>
          <w:sz w:val="32"/>
          <w:szCs w:val="32"/>
          <w14:ligatures w14:val="none"/>
        </w:rPr>
        <w:t xml:space="preserve"> </w:t>
      </w:r>
    </w:p>
    <w:p w14:paraId="10ABF986" w14:textId="77777777" w:rsidR="00B360B9" w:rsidRDefault="00B360B9" w:rsidP="00B360B9">
      <w:pPr>
        <w:spacing w:line="360" w:lineRule="auto"/>
        <w:rPr>
          <w:rFonts w:ascii="Arial" w:hAnsi="Arial" w:cs="Arial"/>
          <w:lang w:val="en-US"/>
        </w:rPr>
      </w:pPr>
    </w:p>
    <w:p w14:paraId="309045EC"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Mackintosh’s philosophy and designs that influence the ‘House </w:t>
      </w:r>
      <w:r w:rsidRPr="00327B0F">
        <w:rPr>
          <w:rFonts w:ascii="Arial" w:hAnsi="Arial" w:cs="Arial"/>
          <w:color w:val="000000" w:themeColor="text1"/>
          <w:lang w:val="en-US"/>
        </w:rPr>
        <w:t>of the Future,’</w:t>
      </w:r>
      <w:r w:rsidRPr="00327B0F">
        <w:rPr>
          <w:rFonts w:ascii="Arial" w:hAnsi="Arial" w:cs="Arial"/>
          <w:lang w:val="en-US"/>
        </w:rPr>
        <w:t xml:space="preserve"> will be contextualised, and his role in the Modernist Movement. Its influences on future concepts of the ‘House of the Future,’ in the 20</w:t>
      </w:r>
      <w:r w:rsidRPr="00327B0F">
        <w:rPr>
          <w:rFonts w:ascii="Arial" w:hAnsi="Arial" w:cs="Arial"/>
          <w:vertAlign w:val="superscript"/>
          <w:lang w:val="en-US"/>
        </w:rPr>
        <w:t>th</w:t>
      </w:r>
      <w:r w:rsidRPr="00327B0F">
        <w:rPr>
          <w:rFonts w:ascii="Arial" w:hAnsi="Arial" w:cs="Arial"/>
          <w:lang w:val="en-US"/>
        </w:rPr>
        <w:t xml:space="preserve"> and 21</w:t>
      </w:r>
      <w:r w:rsidRPr="00327B0F">
        <w:rPr>
          <w:rFonts w:ascii="Arial" w:hAnsi="Arial" w:cs="Arial"/>
          <w:vertAlign w:val="superscript"/>
          <w:lang w:val="en-US"/>
        </w:rPr>
        <w:t>st</w:t>
      </w:r>
      <w:r w:rsidRPr="00327B0F">
        <w:rPr>
          <w:rFonts w:ascii="Arial" w:hAnsi="Arial" w:cs="Arial"/>
          <w:lang w:val="en-US"/>
        </w:rPr>
        <w:t xml:space="preserve"> centuries, the importance of the Modernist Movement in the defining of the ‘House of the Future’, and how world events like World War 1 (WW1) and World War 2 (WW2) played their own role in defining the course of housing development. The common theme in Mackintosh’s work and those future designers and architects influenced by him concerning design passion for nature, the past and Gaelic ‘folklore’, goddesses, and nymphs will be explained (Hong, 2019).</w:t>
      </w:r>
    </w:p>
    <w:p w14:paraId="29D74A13" w14:textId="77777777" w:rsidR="00B360B9" w:rsidRDefault="00B360B9" w:rsidP="00B360B9">
      <w:pPr>
        <w:spacing w:line="360" w:lineRule="auto"/>
        <w:rPr>
          <w:rFonts w:ascii="Arial" w:hAnsi="Arial" w:cs="Arial"/>
          <w:lang w:val="en-US"/>
        </w:rPr>
      </w:pPr>
    </w:p>
    <w:p w14:paraId="43417E7D"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The first house to actually be called the ‘House of The Future, ‘was the 78 Derngate designed in 1916 by Mackintosh, and his client and co-designer Basset Lowke. In Chapter Two, ‘New Ways’ Basett-Lowke, Mackintosh and Behrens 2</w:t>
      </w:r>
      <w:r w:rsidRPr="00327B0F">
        <w:rPr>
          <w:rFonts w:ascii="Arial" w:hAnsi="Arial" w:cs="Arial"/>
          <w:vertAlign w:val="superscript"/>
          <w:lang w:val="en-US"/>
        </w:rPr>
        <w:t>nd</w:t>
      </w:r>
      <w:r w:rsidRPr="00327B0F">
        <w:rPr>
          <w:rFonts w:ascii="Arial" w:hAnsi="Arial" w:cs="Arial"/>
          <w:lang w:val="en-US"/>
        </w:rPr>
        <w:t xml:space="preserve"> design for a ‘House of The Future,’ will be explained, in Chapter Three, ‘The Dymaxion House,’ by Buckminster Fuller will explore how he too was influenced by Mackintosh and the following prefabricated ‘Homes of the Future.</w:t>
      </w:r>
    </w:p>
    <w:p w14:paraId="429E551B" w14:textId="77777777" w:rsidR="00B360B9" w:rsidRPr="00327B0F" w:rsidRDefault="00B360B9" w:rsidP="00B360B9">
      <w:pPr>
        <w:spacing w:line="360" w:lineRule="auto"/>
        <w:rPr>
          <w:rFonts w:ascii="Arial" w:hAnsi="Arial" w:cs="Arial"/>
          <w:lang w:val="en-US"/>
        </w:rPr>
      </w:pPr>
    </w:p>
    <w:p w14:paraId="4F33C287"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lastRenderedPageBreak/>
        <w:t>Since the dawn of man, people have been striving to innovate and improve the way we live using new materials and technologies, from the day we brought fire inside for warmth to designing successive improvements to heating (Gorski, 2023)</w:t>
      </w:r>
    </w:p>
    <w:p w14:paraId="0FBA8718"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Mackintosh’s design and philosophy respected nature, how this design aspect influenced other designers to consider sustainability will be explored. </w:t>
      </w:r>
    </w:p>
    <w:p w14:paraId="01DD533A"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A discussion about the ‘House of the Future,’ seen through the eyes of the public in the form of questionnaires and interviews. </w:t>
      </w:r>
    </w:p>
    <w:p w14:paraId="22CE91B1" w14:textId="77777777" w:rsidR="00B360B9" w:rsidRPr="00327B0F" w:rsidRDefault="00B360B9" w:rsidP="00B360B9">
      <w:pPr>
        <w:spacing w:line="360" w:lineRule="auto"/>
        <w:rPr>
          <w:rFonts w:ascii="Arial" w:hAnsi="Arial" w:cs="Arial"/>
          <w:lang w:val="en-US"/>
        </w:rPr>
      </w:pPr>
    </w:p>
    <w:p w14:paraId="69B800ED" w14:textId="77777777" w:rsidR="00B360B9" w:rsidRDefault="00B360B9" w:rsidP="00B360B9">
      <w:pPr>
        <w:rPr>
          <w:rFonts w:ascii="Arial" w:hAnsi="Arial" w:cs="Arial"/>
          <w:b/>
          <w:bCs/>
          <w:color w:val="000000" w:themeColor="text1"/>
          <w:lang w:val="en-US"/>
        </w:rPr>
      </w:pPr>
    </w:p>
    <w:p w14:paraId="53087BD5" w14:textId="77777777" w:rsidR="00B360B9" w:rsidRDefault="00B360B9" w:rsidP="00B360B9">
      <w:pPr>
        <w:rPr>
          <w:rFonts w:ascii="Arial" w:hAnsi="Arial" w:cs="Arial"/>
          <w:b/>
          <w:bCs/>
          <w:color w:val="000000" w:themeColor="text1"/>
          <w:lang w:val="en-US"/>
        </w:rPr>
      </w:pPr>
    </w:p>
    <w:p w14:paraId="07837E43" w14:textId="77777777" w:rsidR="00B360B9" w:rsidRDefault="00B360B9" w:rsidP="00B360B9">
      <w:pPr>
        <w:rPr>
          <w:rFonts w:ascii="Arial" w:hAnsi="Arial" w:cs="Arial"/>
          <w:b/>
          <w:bCs/>
          <w:color w:val="000000" w:themeColor="text1"/>
          <w:lang w:val="en-US"/>
        </w:rPr>
      </w:pPr>
    </w:p>
    <w:p w14:paraId="5A8F88AF" w14:textId="77777777" w:rsidR="00B360B9" w:rsidRDefault="00B360B9" w:rsidP="00B360B9">
      <w:pPr>
        <w:rPr>
          <w:rFonts w:ascii="Arial" w:hAnsi="Arial" w:cs="Arial"/>
          <w:b/>
          <w:bCs/>
          <w:color w:val="000000" w:themeColor="text1"/>
          <w:lang w:val="en-US"/>
        </w:rPr>
      </w:pPr>
    </w:p>
    <w:p w14:paraId="4F7B9231" w14:textId="77777777" w:rsidR="00B360B9" w:rsidRPr="007420A1" w:rsidRDefault="00B360B9" w:rsidP="00B360B9">
      <w:pPr>
        <w:rPr>
          <w:rFonts w:ascii="Arial" w:eastAsia="Calibri" w:hAnsi="Arial" w:cs="Arial"/>
          <w:kern w:val="0"/>
          <w14:ligatures w14:val="none"/>
        </w:rPr>
      </w:pPr>
    </w:p>
    <w:p w14:paraId="52A43BDD" w14:textId="77777777" w:rsidR="00B360B9" w:rsidRPr="007420A1" w:rsidRDefault="00B360B9" w:rsidP="00B360B9">
      <w:pPr>
        <w:keepNext/>
        <w:keepLines/>
        <w:spacing w:before="40" w:after="0" w:line="360" w:lineRule="auto"/>
        <w:jc w:val="both"/>
        <w:outlineLvl w:val="1"/>
        <w:rPr>
          <w:rFonts w:ascii="Arial" w:eastAsia="Times New Roman" w:hAnsi="Arial" w:cs="Arial"/>
          <w:b/>
          <w:bCs/>
          <w:kern w:val="0"/>
          <w:sz w:val="28"/>
          <w:szCs w:val="28"/>
          <w14:ligatures w14:val="none"/>
        </w:rPr>
      </w:pPr>
      <w:bookmarkStart w:id="5" w:name="_Toc70545367"/>
      <w:r w:rsidRPr="007420A1">
        <w:rPr>
          <w:rFonts w:ascii="Arial" w:eastAsia="Times New Roman" w:hAnsi="Arial" w:cs="Arial"/>
          <w:b/>
          <w:bCs/>
          <w:kern w:val="0"/>
          <w:sz w:val="28"/>
          <w:szCs w:val="28"/>
          <w14:ligatures w14:val="none"/>
        </w:rPr>
        <w:t>Methodology</w:t>
      </w:r>
      <w:bookmarkEnd w:id="5"/>
      <w:r w:rsidRPr="007420A1">
        <w:rPr>
          <w:rFonts w:ascii="Arial" w:eastAsia="Times New Roman" w:hAnsi="Arial" w:cs="Arial"/>
          <w:b/>
          <w:bCs/>
          <w:kern w:val="0"/>
          <w:sz w:val="28"/>
          <w:szCs w:val="28"/>
          <w14:ligatures w14:val="none"/>
        </w:rPr>
        <w:t xml:space="preserve"> </w:t>
      </w:r>
      <w:bookmarkStart w:id="6" w:name="_Hlk57989917"/>
    </w:p>
    <w:p w14:paraId="019973DE" w14:textId="77777777" w:rsidR="00B360B9" w:rsidRDefault="00B360B9" w:rsidP="00B360B9">
      <w:pPr>
        <w:spacing w:line="360" w:lineRule="auto"/>
        <w:rPr>
          <w:rFonts w:ascii="Arial" w:hAnsi="Arial" w:cs="Arial"/>
        </w:rPr>
      </w:pPr>
    </w:p>
    <w:p w14:paraId="76FEB24F" w14:textId="77777777" w:rsidR="00B360B9" w:rsidRPr="00327B0F" w:rsidRDefault="00B360B9" w:rsidP="00B360B9">
      <w:pPr>
        <w:spacing w:line="360" w:lineRule="auto"/>
        <w:rPr>
          <w:rFonts w:ascii="Arial" w:hAnsi="Arial" w:cs="Arial"/>
        </w:rPr>
      </w:pPr>
      <w:r w:rsidRPr="00327B0F">
        <w:rPr>
          <w:rFonts w:ascii="Arial" w:hAnsi="Arial" w:cs="Arial"/>
        </w:rPr>
        <w:t>Four information gathering methods have been used:</w:t>
      </w:r>
    </w:p>
    <w:p w14:paraId="240B766A"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rPr>
        <w:t xml:space="preserve">1. </w:t>
      </w:r>
      <w:r w:rsidRPr="00327B0F">
        <w:rPr>
          <w:rFonts w:ascii="Arial" w:hAnsi="Arial" w:cs="Arial"/>
          <w:color w:val="000000" w:themeColor="text1"/>
        </w:rPr>
        <w:t>Library research</w:t>
      </w:r>
    </w:p>
    <w:p w14:paraId="66CA8D4F"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color w:val="000000" w:themeColor="text1"/>
        </w:rPr>
        <w:t>2. policy documents</w:t>
      </w:r>
    </w:p>
    <w:p w14:paraId="039BF083"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color w:val="000000" w:themeColor="text1"/>
        </w:rPr>
        <w:t xml:space="preserve">3. Interviews with key individuals </w:t>
      </w:r>
    </w:p>
    <w:p w14:paraId="106678C8"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color w:val="000000" w:themeColor="text1"/>
        </w:rPr>
        <w:t>4. Use of Google Forms to gain opinions and data from the public</w:t>
      </w:r>
    </w:p>
    <w:p w14:paraId="4634440F" w14:textId="77777777" w:rsidR="00B360B9" w:rsidRPr="00327B0F" w:rsidRDefault="00B360B9" w:rsidP="00B360B9">
      <w:pPr>
        <w:spacing w:line="360" w:lineRule="auto"/>
        <w:rPr>
          <w:rFonts w:ascii="Arial" w:hAnsi="Arial" w:cs="Arial"/>
        </w:rPr>
      </w:pPr>
    </w:p>
    <w:p w14:paraId="5E23BE27"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rPr>
        <w:t xml:space="preserve">1. </w:t>
      </w:r>
      <w:r w:rsidRPr="00327B0F">
        <w:rPr>
          <w:rFonts w:ascii="Arial" w:hAnsi="Arial" w:cs="Arial"/>
          <w:color w:val="000000" w:themeColor="text1"/>
        </w:rPr>
        <w:t>Library research</w:t>
      </w:r>
    </w:p>
    <w:p w14:paraId="1C42BBAE"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color w:val="000000" w:themeColor="text1"/>
        </w:rPr>
        <w:t xml:space="preserve">Online documentary research was used to discover the history of the concept, key </w:t>
      </w:r>
      <w:proofErr w:type="gramStart"/>
      <w:r w:rsidRPr="00327B0F">
        <w:rPr>
          <w:rFonts w:ascii="Arial" w:hAnsi="Arial" w:cs="Arial"/>
          <w:color w:val="000000" w:themeColor="text1"/>
        </w:rPr>
        <w:t>figures</w:t>
      </w:r>
      <w:proofErr w:type="gramEnd"/>
      <w:r w:rsidRPr="00327B0F">
        <w:rPr>
          <w:rFonts w:ascii="Arial" w:hAnsi="Arial" w:cs="Arial"/>
          <w:color w:val="000000" w:themeColor="text1"/>
        </w:rPr>
        <w:t xml:space="preserve"> and architecture</w:t>
      </w:r>
      <w:r w:rsidRPr="00327B0F">
        <w:rPr>
          <w:rFonts w:ascii="Arial" w:hAnsi="Arial" w:cs="Arial"/>
        </w:rPr>
        <w:t xml:space="preserve">. A literature search using books and online resources resulted </w:t>
      </w:r>
      <w:r w:rsidRPr="00327B0F">
        <w:rPr>
          <w:rFonts w:ascii="Arial" w:hAnsi="Arial" w:cs="Arial"/>
          <w:color w:val="000000" w:themeColor="text1"/>
        </w:rPr>
        <w:t xml:space="preserve">in the selection of case studies. Relevant government policy documents were reviewed and architectural books about sustainability issues and housing to trace ecological, design and social issues connected to the ‘House of the Future,’ to discover what had already been written about the topic. </w:t>
      </w:r>
    </w:p>
    <w:p w14:paraId="4726D010" w14:textId="77777777" w:rsidR="00B360B9" w:rsidRPr="00327B0F" w:rsidRDefault="00B360B9" w:rsidP="00B360B9">
      <w:pPr>
        <w:spacing w:line="360" w:lineRule="auto"/>
        <w:rPr>
          <w:rFonts w:ascii="Arial" w:hAnsi="Arial" w:cs="Arial"/>
          <w:color w:val="000000" w:themeColor="text1"/>
        </w:rPr>
      </w:pPr>
    </w:p>
    <w:p w14:paraId="3708C516" w14:textId="77777777" w:rsidR="00B360B9" w:rsidRPr="00327B0F" w:rsidRDefault="00B360B9" w:rsidP="00B360B9">
      <w:pPr>
        <w:spacing w:line="360" w:lineRule="auto"/>
        <w:rPr>
          <w:rFonts w:ascii="Arial" w:hAnsi="Arial" w:cs="Arial"/>
          <w:lang w:val="en-US"/>
        </w:rPr>
      </w:pPr>
      <w:r w:rsidRPr="00327B0F">
        <w:rPr>
          <w:rFonts w:ascii="Arial" w:hAnsi="Arial" w:cs="Arial"/>
        </w:rPr>
        <w:lastRenderedPageBreak/>
        <w:t>2. Policy documents ecological policies including,</w:t>
      </w:r>
      <w:r w:rsidRPr="00327B0F">
        <w:rPr>
          <w:rFonts w:ascii="Arial" w:hAnsi="Arial" w:cs="Arial"/>
          <w:lang w:val="en-US"/>
        </w:rPr>
        <w:t xml:space="preserve"> </w:t>
      </w:r>
      <w:r w:rsidRPr="00327B0F">
        <w:rPr>
          <w:rFonts w:ascii="Arial" w:hAnsi="Arial" w:cs="Arial"/>
        </w:rPr>
        <w:t xml:space="preserve">Brundtland’s </w:t>
      </w:r>
      <w:r w:rsidRPr="00327B0F">
        <w:rPr>
          <w:rFonts w:ascii="Arial" w:hAnsi="Arial" w:cs="Arial"/>
          <w:lang w:val="en-US"/>
        </w:rPr>
        <w:t>1987</w:t>
      </w:r>
      <w:r w:rsidRPr="00327B0F">
        <w:rPr>
          <w:rFonts w:ascii="Arial" w:hAnsi="Arial" w:cs="Arial"/>
        </w:rPr>
        <w:t>report for the United Nations, ‘</w:t>
      </w:r>
      <w:r w:rsidRPr="00327B0F">
        <w:rPr>
          <w:rFonts w:ascii="Arial" w:hAnsi="Arial" w:cs="Arial"/>
          <w:lang w:val="en-US"/>
        </w:rPr>
        <w:t>Report of the World Commission on Environment and Development,’</w:t>
      </w:r>
    </w:p>
    <w:p w14:paraId="667DBD93" w14:textId="77777777" w:rsidR="00B360B9" w:rsidRPr="00327B0F" w:rsidRDefault="00B360B9" w:rsidP="00B360B9">
      <w:pPr>
        <w:spacing w:line="360" w:lineRule="auto"/>
        <w:rPr>
          <w:rFonts w:ascii="Arial" w:hAnsi="Arial" w:cs="Arial"/>
          <w:iCs/>
          <w:color w:val="00B050"/>
        </w:rPr>
      </w:pPr>
    </w:p>
    <w:p w14:paraId="00DE8F6A"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color w:val="000000" w:themeColor="text1"/>
        </w:rPr>
        <w:t>3. Interviews with key individuals</w:t>
      </w:r>
    </w:p>
    <w:p w14:paraId="75309545" w14:textId="77777777" w:rsidR="00B360B9" w:rsidRPr="00327B0F" w:rsidRDefault="00B360B9" w:rsidP="00B360B9">
      <w:pPr>
        <w:spacing w:line="360" w:lineRule="auto"/>
        <w:rPr>
          <w:rFonts w:ascii="Arial" w:hAnsi="Arial" w:cs="Arial"/>
        </w:rPr>
      </w:pPr>
      <w:r w:rsidRPr="00327B0F">
        <w:rPr>
          <w:rFonts w:ascii="Arial" w:hAnsi="Arial" w:cs="Arial"/>
        </w:rPr>
        <w:t xml:space="preserve">Swansea East Mair Baker to understand current local government policy relevant to any ‘House of the Future’. Architectural and heritage staff were interviewed to gain insight into Mackintosh’s philosophy and design principles including Joseph Sharples Mackintosh Curator at The Hunterian, University of Glasgow and heritage staff at </w:t>
      </w:r>
      <w:r w:rsidRPr="00327B0F">
        <w:rPr>
          <w:rFonts w:ascii="Arial" w:hAnsi="Arial" w:cs="Arial"/>
          <w:color w:val="000000" w:themeColor="text1"/>
        </w:rPr>
        <w:t xml:space="preserve">78 Derngate. </w:t>
      </w:r>
    </w:p>
    <w:p w14:paraId="63DB6802" w14:textId="77777777" w:rsidR="00B360B9" w:rsidRPr="00327B0F" w:rsidRDefault="00B360B9" w:rsidP="00B360B9">
      <w:pPr>
        <w:spacing w:line="360" w:lineRule="auto"/>
        <w:rPr>
          <w:rFonts w:ascii="Arial" w:hAnsi="Arial" w:cs="Arial"/>
        </w:rPr>
      </w:pPr>
    </w:p>
    <w:p w14:paraId="73320857" w14:textId="77777777" w:rsidR="00B360B9" w:rsidRPr="00327B0F" w:rsidRDefault="00B360B9" w:rsidP="00B360B9">
      <w:pPr>
        <w:spacing w:line="360" w:lineRule="auto"/>
        <w:rPr>
          <w:rFonts w:ascii="Arial" w:hAnsi="Arial" w:cs="Arial"/>
        </w:rPr>
      </w:pPr>
      <w:r w:rsidRPr="00327B0F">
        <w:rPr>
          <w:rFonts w:ascii="Arial" w:hAnsi="Arial" w:cs="Arial"/>
        </w:rPr>
        <w:t xml:space="preserve"> 4. Google Forms to gain opinions and data from the public </w:t>
      </w:r>
    </w:p>
    <w:p w14:paraId="6176D5DC" w14:textId="77777777" w:rsidR="00B360B9" w:rsidRPr="00327B0F" w:rsidRDefault="00B360B9" w:rsidP="00B360B9">
      <w:pPr>
        <w:spacing w:line="360" w:lineRule="auto"/>
        <w:rPr>
          <w:rFonts w:ascii="Arial" w:hAnsi="Arial" w:cs="Arial"/>
          <w:strike/>
          <w:color w:val="000000" w:themeColor="text1"/>
        </w:rPr>
      </w:pPr>
      <w:r w:rsidRPr="00327B0F">
        <w:rPr>
          <w:rFonts w:ascii="Arial" w:hAnsi="Arial" w:cs="Arial"/>
          <w:color w:val="000000" w:themeColor="text1"/>
        </w:rPr>
        <w:t xml:space="preserve">Surveys were sent to current architecture students. These forms were anonymised to gain statistical data about the respondent’s knowledge of the concept of the ‘House of the Future.’ Responses from the surveys are found in appendix </w:t>
      </w:r>
      <w:r w:rsidRPr="00327B0F">
        <w:rPr>
          <w:rFonts w:ascii="Arial" w:hAnsi="Arial" w:cs="Arial"/>
        </w:rPr>
        <w:t xml:space="preserve">xx </w:t>
      </w:r>
    </w:p>
    <w:p w14:paraId="26F73443" w14:textId="77777777" w:rsidR="00B360B9" w:rsidRPr="00F44591" w:rsidRDefault="00B360B9" w:rsidP="00B360B9">
      <w:pPr>
        <w:spacing w:line="360" w:lineRule="auto"/>
        <w:rPr>
          <w:rFonts w:ascii="Arial" w:eastAsia="Arial" w:hAnsi="Arial" w:cs="Arial"/>
          <w:b/>
          <w:bCs/>
          <w:color w:val="000000" w:themeColor="text1"/>
          <w:sz w:val="28"/>
          <w:szCs w:val="28"/>
        </w:rPr>
      </w:pPr>
      <w:r w:rsidRPr="00F44591">
        <w:rPr>
          <w:rFonts w:ascii="Arial" w:eastAsia="Arial" w:hAnsi="Arial" w:cs="Arial"/>
          <w:b/>
          <w:bCs/>
          <w:color w:val="000000" w:themeColor="text1"/>
          <w:sz w:val="28"/>
          <w:szCs w:val="28"/>
        </w:rPr>
        <w:t>Definition of key terms</w:t>
      </w:r>
    </w:p>
    <w:p w14:paraId="749CB1EC" w14:textId="77777777" w:rsidR="00B360B9" w:rsidRDefault="00B360B9" w:rsidP="00B360B9">
      <w:pPr>
        <w:spacing w:line="360" w:lineRule="auto"/>
        <w:rPr>
          <w:rFonts w:ascii="Arial" w:hAnsi="Arial" w:cs="Arial"/>
          <w:lang w:val="en-US"/>
        </w:rPr>
      </w:pPr>
    </w:p>
    <w:p w14:paraId="3A62A4CB" w14:textId="77777777" w:rsidR="00B360B9" w:rsidRPr="00327B0F" w:rsidRDefault="00B360B9" w:rsidP="00B360B9">
      <w:pPr>
        <w:spacing w:line="360" w:lineRule="auto"/>
        <w:rPr>
          <w:rFonts w:ascii="Arial" w:hAnsi="Arial" w:cs="Arial"/>
          <w:color w:val="000000" w:themeColor="text1"/>
          <w:lang w:val="en-US"/>
        </w:rPr>
      </w:pPr>
      <w:r w:rsidRPr="00857AFB">
        <w:rPr>
          <w:rFonts w:ascii="Arial" w:hAnsi="Arial" w:cs="Arial"/>
          <w:b/>
          <w:bCs/>
          <w:lang w:val="en-US"/>
        </w:rPr>
        <w:t xml:space="preserve">‘House </w:t>
      </w:r>
      <w:r w:rsidRPr="00857AFB">
        <w:rPr>
          <w:rFonts w:ascii="Arial" w:hAnsi="Arial" w:cs="Arial"/>
          <w:b/>
          <w:bCs/>
          <w:color w:val="000000" w:themeColor="text1"/>
          <w:lang w:val="en-US"/>
        </w:rPr>
        <w:t>of the Future,’</w:t>
      </w:r>
      <w:r w:rsidRPr="00327B0F">
        <w:rPr>
          <w:rFonts w:ascii="Arial" w:hAnsi="Arial" w:cs="Arial"/>
          <w:color w:val="000000" w:themeColor="text1"/>
          <w:lang w:val="en-US"/>
        </w:rPr>
        <w:t xml:space="preserve"> coined by Mackintosh, the first named was 78 Derngate (Kinchin 2005).</w:t>
      </w:r>
    </w:p>
    <w:p w14:paraId="7558D589" w14:textId="77777777" w:rsidR="00B360B9" w:rsidRDefault="00B360B9" w:rsidP="00B360B9">
      <w:pPr>
        <w:spacing w:line="360" w:lineRule="auto"/>
        <w:rPr>
          <w:rFonts w:ascii="Arial" w:hAnsi="Arial" w:cs="Arial"/>
          <w:lang w:val="en-US"/>
        </w:rPr>
      </w:pPr>
    </w:p>
    <w:p w14:paraId="6C04E825"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w:t>
      </w:r>
      <w:r w:rsidRPr="00857AFB">
        <w:rPr>
          <w:rFonts w:ascii="Arial" w:hAnsi="Arial" w:cs="Arial"/>
          <w:b/>
          <w:bCs/>
          <w:lang w:val="en-US"/>
        </w:rPr>
        <w:t>The Vienna Secession,</w:t>
      </w:r>
      <w:r w:rsidRPr="00327B0F">
        <w:rPr>
          <w:rFonts w:ascii="Arial" w:hAnsi="Arial" w:cs="Arial"/>
          <w:lang w:val="en-US"/>
        </w:rPr>
        <w:t>’ began in 1897, in Austrian architectural movement involved many fields in its Avant Garde art. (The Art Story, 2024).</w:t>
      </w:r>
    </w:p>
    <w:p w14:paraId="134ACB8E" w14:textId="77777777" w:rsidR="00B360B9" w:rsidRDefault="00B360B9" w:rsidP="00B360B9">
      <w:pPr>
        <w:spacing w:line="360" w:lineRule="auto"/>
        <w:rPr>
          <w:rFonts w:ascii="Arial" w:hAnsi="Arial" w:cs="Arial"/>
          <w:lang w:val="en-US"/>
        </w:rPr>
      </w:pPr>
    </w:p>
    <w:p w14:paraId="376FC0A8"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w:t>
      </w:r>
      <w:r w:rsidRPr="00857AFB">
        <w:rPr>
          <w:rFonts w:ascii="Arial" w:hAnsi="Arial" w:cs="Arial"/>
          <w:b/>
          <w:bCs/>
          <w:lang w:val="en-US"/>
        </w:rPr>
        <w:t>Art Deco,</w:t>
      </w:r>
      <w:r w:rsidRPr="00327B0F">
        <w:rPr>
          <w:rFonts w:ascii="Arial" w:hAnsi="Arial" w:cs="Arial"/>
          <w:lang w:val="en-US"/>
        </w:rPr>
        <w:t>’ first called new</w:t>
      </w:r>
      <w:r w:rsidRPr="00857AFB">
        <w:rPr>
          <w:rFonts w:ascii="Arial" w:hAnsi="Arial" w:cs="Arial"/>
          <w:b/>
          <w:bCs/>
          <w:lang w:val="en-US"/>
        </w:rPr>
        <w:t xml:space="preserve"> </w:t>
      </w:r>
      <w:proofErr w:type="gramStart"/>
      <w:r w:rsidRPr="00857AFB">
        <w:rPr>
          <w:rFonts w:ascii="Arial" w:hAnsi="Arial" w:cs="Arial"/>
          <w:b/>
          <w:bCs/>
          <w:lang w:val="en-US"/>
        </w:rPr>
        <w:t>Jazz</w:t>
      </w:r>
      <w:proofErr w:type="gramEnd"/>
      <w:r w:rsidRPr="00327B0F">
        <w:rPr>
          <w:rFonts w:ascii="Arial" w:hAnsi="Arial" w:cs="Arial"/>
          <w:lang w:val="en-US"/>
        </w:rPr>
        <w:t xml:space="preserve"> style, evolved in the </w:t>
      </w:r>
      <w:proofErr w:type="spellStart"/>
      <w:r w:rsidRPr="00327B0F">
        <w:rPr>
          <w:rFonts w:ascii="Arial" w:hAnsi="Arial" w:cs="Arial"/>
          <w:lang w:val="en-US"/>
        </w:rPr>
        <w:t>1920’s</w:t>
      </w:r>
      <w:proofErr w:type="spellEnd"/>
      <w:r w:rsidRPr="00327B0F">
        <w:rPr>
          <w:rFonts w:ascii="Arial" w:hAnsi="Arial" w:cs="Arial"/>
          <w:lang w:val="en-US"/>
        </w:rPr>
        <w:t xml:space="preserve"> as a Modernist, Avante Garde style (Kinchin, p.9 2005). </w:t>
      </w:r>
    </w:p>
    <w:p w14:paraId="553EBE1A" w14:textId="77777777" w:rsidR="00B360B9" w:rsidRDefault="00B360B9" w:rsidP="00B360B9">
      <w:pPr>
        <w:spacing w:line="360" w:lineRule="auto"/>
        <w:rPr>
          <w:rFonts w:ascii="Arial" w:hAnsi="Arial" w:cs="Arial"/>
        </w:rPr>
      </w:pPr>
    </w:p>
    <w:p w14:paraId="630FD9D0" w14:textId="77777777" w:rsidR="00B360B9" w:rsidRPr="00327B0F" w:rsidRDefault="00B360B9" w:rsidP="00B360B9">
      <w:pPr>
        <w:spacing w:line="360" w:lineRule="auto"/>
        <w:rPr>
          <w:rFonts w:ascii="Arial" w:hAnsi="Arial" w:cs="Arial"/>
          <w:lang w:val="en-US"/>
        </w:rPr>
      </w:pPr>
      <w:r w:rsidRPr="00857AFB">
        <w:rPr>
          <w:rFonts w:ascii="Arial" w:hAnsi="Arial" w:cs="Arial"/>
          <w:b/>
          <w:bCs/>
        </w:rPr>
        <w:t>‘Sustainability’</w:t>
      </w:r>
      <w:r w:rsidRPr="00327B0F">
        <w:rPr>
          <w:rFonts w:ascii="Arial" w:hAnsi="Arial" w:cs="Arial"/>
        </w:rPr>
        <w:t xml:space="preserve"> ‘is the ability to exist and develop without depleting natural resources for the future’. (</w:t>
      </w:r>
      <w:r w:rsidRPr="00327B0F">
        <w:rPr>
          <w:rFonts w:ascii="Arial" w:hAnsi="Arial" w:cs="Arial"/>
          <w:lang w:val="en-US"/>
        </w:rPr>
        <w:t xml:space="preserve">Brundtland, p.27, 1987). </w:t>
      </w:r>
    </w:p>
    <w:p w14:paraId="7223EFC1" w14:textId="77777777" w:rsidR="00B360B9" w:rsidRDefault="00B360B9" w:rsidP="00B360B9">
      <w:pPr>
        <w:spacing w:line="360" w:lineRule="auto"/>
        <w:rPr>
          <w:rFonts w:ascii="Arial" w:hAnsi="Arial" w:cs="Arial"/>
        </w:rPr>
      </w:pPr>
    </w:p>
    <w:p w14:paraId="67B1AE3B" w14:textId="77777777" w:rsidR="00B360B9" w:rsidRPr="00327B0F" w:rsidRDefault="00B360B9" w:rsidP="00B360B9">
      <w:pPr>
        <w:spacing w:line="360" w:lineRule="auto"/>
        <w:rPr>
          <w:rFonts w:ascii="Arial" w:hAnsi="Arial" w:cs="Arial"/>
        </w:rPr>
      </w:pPr>
      <w:r w:rsidRPr="00857AFB">
        <w:rPr>
          <w:rFonts w:ascii="Arial" w:hAnsi="Arial" w:cs="Arial"/>
          <w:b/>
          <w:bCs/>
        </w:rPr>
        <w:lastRenderedPageBreak/>
        <w:t>Paleyan Natural Theology</w:t>
      </w:r>
      <w:r w:rsidRPr="00327B0F">
        <w:rPr>
          <w:rFonts w:ascii="Arial" w:hAnsi="Arial" w:cs="Arial"/>
        </w:rPr>
        <w:t xml:space="preserve"> are based on the works of the Rector of </w:t>
      </w:r>
      <w:proofErr w:type="spellStart"/>
      <w:r w:rsidRPr="00327B0F">
        <w:rPr>
          <w:rFonts w:ascii="Arial" w:hAnsi="Arial" w:cs="Arial"/>
        </w:rPr>
        <w:t>Bishopwearmouth</w:t>
      </w:r>
      <w:proofErr w:type="spellEnd"/>
      <w:r w:rsidRPr="00327B0F">
        <w:rPr>
          <w:rFonts w:ascii="Arial" w:hAnsi="Arial" w:cs="Arial"/>
        </w:rPr>
        <w:t xml:space="preserve"> William Payley (1743-1805) wrote in (1795) evidence and attributes of God-deity in Nature (Jasper and Wright p,53,1989).</w:t>
      </w:r>
    </w:p>
    <w:p w14:paraId="2675F5A9" w14:textId="77777777" w:rsidR="00B360B9" w:rsidRPr="00327B0F" w:rsidRDefault="00B360B9" w:rsidP="00B360B9">
      <w:pPr>
        <w:spacing w:line="360" w:lineRule="auto"/>
        <w:rPr>
          <w:rFonts w:ascii="Arial" w:eastAsia="Arial" w:hAnsi="Arial" w:cs="Arial"/>
          <w:b/>
          <w:bCs/>
          <w:color w:val="000000" w:themeColor="text1"/>
        </w:rPr>
      </w:pPr>
    </w:p>
    <w:p w14:paraId="165E2146" w14:textId="77777777" w:rsidR="00B360B9" w:rsidRPr="00327B0F" w:rsidRDefault="00B360B9" w:rsidP="00B360B9">
      <w:pPr>
        <w:spacing w:line="360" w:lineRule="auto"/>
        <w:rPr>
          <w:rFonts w:ascii="Arial" w:hAnsi="Arial" w:cs="Arial"/>
          <w:color w:val="000000" w:themeColor="text1"/>
          <w:lang w:val="en-US"/>
        </w:rPr>
      </w:pPr>
      <w:r w:rsidRPr="00327B0F">
        <w:rPr>
          <w:rFonts w:ascii="Arial" w:hAnsi="Arial" w:cs="Arial"/>
          <w:color w:val="000000" w:themeColor="text1"/>
          <w:lang w:val="en-US"/>
        </w:rPr>
        <w:t>The ‘House of the Future’ is not defined by geography as there are examples from across the globe, from Britain to America, Dubai, Sweden, and Denmark. This dissertation focuses mainly on British and American case studies as below:</w:t>
      </w:r>
    </w:p>
    <w:p w14:paraId="342F3BD8" w14:textId="77777777" w:rsidR="00B360B9" w:rsidRPr="00327B0F" w:rsidRDefault="00B360B9" w:rsidP="00B360B9">
      <w:pPr>
        <w:spacing w:line="360" w:lineRule="auto"/>
        <w:rPr>
          <w:rFonts w:ascii="Arial" w:hAnsi="Arial" w:cs="Arial"/>
          <w:lang w:val="en-US"/>
        </w:rPr>
      </w:pPr>
    </w:p>
    <w:p w14:paraId="131796E7" w14:textId="77777777" w:rsidR="00B360B9" w:rsidRPr="00327B0F" w:rsidRDefault="00B360B9" w:rsidP="00B360B9">
      <w:pPr>
        <w:pStyle w:val="ListParagraph"/>
        <w:numPr>
          <w:ilvl w:val="0"/>
          <w:numId w:val="6"/>
        </w:numPr>
        <w:spacing w:line="360" w:lineRule="auto"/>
        <w:rPr>
          <w:rFonts w:ascii="Arial" w:hAnsi="Arial" w:cs="Arial"/>
          <w:color w:val="000000" w:themeColor="text1"/>
          <w:lang w:val="en-US"/>
        </w:rPr>
      </w:pPr>
      <w:r w:rsidRPr="00327B0F">
        <w:rPr>
          <w:rFonts w:ascii="Arial" w:hAnsi="Arial" w:cs="Arial"/>
          <w:color w:val="000000" w:themeColor="text1"/>
          <w:lang w:val="en-US"/>
        </w:rPr>
        <w:t>78 Derngate by Mackintosh</w:t>
      </w:r>
      <w:r>
        <w:rPr>
          <w:rFonts w:ascii="Arial" w:hAnsi="Arial" w:cs="Arial"/>
          <w:color w:val="000000" w:themeColor="text1"/>
          <w:lang w:val="en-US"/>
        </w:rPr>
        <w:t>,</w:t>
      </w:r>
      <w:r w:rsidRPr="00327B0F">
        <w:rPr>
          <w:rFonts w:ascii="Arial" w:hAnsi="Arial" w:cs="Arial"/>
          <w:color w:val="000000" w:themeColor="text1"/>
          <w:lang w:val="en-US"/>
        </w:rPr>
        <w:t xml:space="preserve"> Basset-Lowke, 1815-25 and 1916, in Northampton.</w:t>
      </w:r>
    </w:p>
    <w:p w14:paraId="0B04CFB2" w14:textId="77777777" w:rsidR="00B360B9" w:rsidRPr="00327B0F" w:rsidRDefault="00B360B9" w:rsidP="00B360B9">
      <w:pPr>
        <w:pStyle w:val="ListParagraph"/>
        <w:numPr>
          <w:ilvl w:val="0"/>
          <w:numId w:val="6"/>
        </w:numPr>
        <w:spacing w:line="360" w:lineRule="auto"/>
        <w:rPr>
          <w:rFonts w:ascii="Arial" w:hAnsi="Arial" w:cs="Arial"/>
          <w:color w:val="000000" w:themeColor="text1"/>
          <w:lang w:val="en-US"/>
        </w:rPr>
      </w:pPr>
      <w:r w:rsidRPr="00327B0F">
        <w:rPr>
          <w:rFonts w:ascii="Arial" w:hAnsi="Arial" w:cs="Arial"/>
          <w:color w:val="000000" w:themeColor="text1"/>
          <w:lang w:val="en-US"/>
        </w:rPr>
        <w:t>508 Wellingborough Road ‘New Ways’ by Behrens, Mackintosh, and Basset-Lowke, 1926, in Northampton.</w:t>
      </w:r>
    </w:p>
    <w:p w14:paraId="52A0A6D8" w14:textId="77777777" w:rsidR="00B360B9" w:rsidRPr="00327B0F" w:rsidRDefault="00B360B9" w:rsidP="00B360B9">
      <w:pPr>
        <w:pStyle w:val="ListParagraph"/>
        <w:numPr>
          <w:ilvl w:val="0"/>
          <w:numId w:val="6"/>
        </w:numPr>
        <w:spacing w:line="360" w:lineRule="auto"/>
        <w:rPr>
          <w:rFonts w:ascii="Arial" w:hAnsi="Arial" w:cs="Arial"/>
          <w:color w:val="000000" w:themeColor="text1"/>
          <w:lang w:val="en-US"/>
        </w:rPr>
      </w:pPr>
      <w:r w:rsidRPr="00327B0F">
        <w:rPr>
          <w:rFonts w:ascii="Arial" w:hAnsi="Arial" w:cs="Arial"/>
          <w:color w:val="000000" w:themeColor="text1"/>
          <w:lang w:val="en-US"/>
        </w:rPr>
        <w:t xml:space="preserve">The </w:t>
      </w:r>
      <w:r w:rsidRPr="00327B0F">
        <w:rPr>
          <w:rFonts w:ascii="Arial" w:hAnsi="Arial" w:cs="Arial"/>
          <w:i/>
          <w:iCs/>
          <w:color w:val="000000" w:themeColor="text1"/>
          <w:lang w:val="en-US"/>
        </w:rPr>
        <w:t xml:space="preserve">‘Dymaxion’ </w:t>
      </w:r>
      <w:r w:rsidRPr="00327B0F">
        <w:rPr>
          <w:rFonts w:ascii="Arial" w:hAnsi="Arial" w:cs="Arial"/>
          <w:color w:val="000000" w:themeColor="text1"/>
          <w:lang w:val="en-US"/>
        </w:rPr>
        <w:t>House by Buckminster Fuller, 1933-1947, in The Henry Ford Museum of American Innovation, Michigan, U. S. A.</w:t>
      </w:r>
    </w:p>
    <w:p w14:paraId="782D9BBC" w14:textId="77777777" w:rsidR="00B360B9" w:rsidRPr="00327B0F" w:rsidRDefault="00B360B9" w:rsidP="00B360B9">
      <w:pPr>
        <w:pStyle w:val="ListParagraph"/>
        <w:numPr>
          <w:ilvl w:val="0"/>
          <w:numId w:val="6"/>
        </w:numPr>
        <w:spacing w:line="360" w:lineRule="auto"/>
        <w:rPr>
          <w:rFonts w:ascii="Arial" w:hAnsi="Arial" w:cs="Arial"/>
          <w:color w:val="000000" w:themeColor="text1"/>
          <w:lang w:val="en-US"/>
        </w:rPr>
      </w:pPr>
      <w:r w:rsidRPr="00327B0F">
        <w:rPr>
          <w:rFonts w:ascii="Arial" w:hAnsi="Arial" w:cs="Arial"/>
          <w:color w:val="000000" w:themeColor="text1"/>
          <w:lang w:val="en-US"/>
        </w:rPr>
        <w:t>The Prefabricated ‘Homes of The Future’ by Gibberd and Laing, 1943-1955, Around the whole of the UK</w:t>
      </w:r>
    </w:p>
    <w:p w14:paraId="08BC7163" w14:textId="77777777" w:rsidR="00B360B9" w:rsidRPr="00327B0F" w:rsidRDefault="00B360B9" w:rsidP="00B360B9">
      <w:pPr>
        <w:pStyle w:val="ListParagraph"/>
        <w:numPr>
          <w:ilvl w:val="0"/>
          <w:numId w:val="6"/>
        </w:numPr>
        <w:spacing w:line="360" w:lineRule="auto"/>
        <w:rPr>
          <w:rFonts w:ascii="Arial" w:hAnsi="Arial" w:cs="Arial"/>
          <w:color w:val="000000" w:themeColor="text1"/>
          <w:lang w:val="en-US"/>
        </w:rPr>
      </w:pPr>
      <w:r w:rsidRPr="00327B0F">
        <w:rPr>
          <w:rFonts w:ascii="Arial" w:hAnsi="Arial" w:cs="Arial"/>
          <w:color w:val="000000" w:themeColor="text1"/>
          <w:lang w:val="en-US"/>
        </w:rPr>
        <w:t xml:space="preserve">The Prefabricated ‘Homes of The Future’ Lustron, by Strandlund 1947-50 Around the whole of the U. S. A </w:t>
      </w:r>
    </w:p>
    <w:p w14:paraId="4056A0A2" w14:textId="77777777" w:rsidR="00B360B9" w:rsidRPr="00327B0F" w:rsidRDefault="00B360B9" w:rsidP="00B360B9">
      <w:pPr>
        <w:spacing w:line="360" w:lineRule="auto"/>
        <w:rPr>
          <w:rFonts w:ascii="Arial" w:hAnsi="Arial" w:cs="Arial"/>
          <w:lang w:val="en-US"/>
        </w:rPr>
      </w:pPr>
    </w:p>
    <w:p w14:paraId="565D2D22" w14:textId="77777777" w:rsidR="00B360B9" w:rsidRPr="00857AFB" w:rsidRDefault="00B360B9" w:rsidP="00B360B9">
      <w:pPr>
        <w:spacing w:line="360" w:lineRule="auto"/>
        <w:rPr>
          <w:rFonts w:ascii="Arial" w:hAnsi="Arial" w:cs="Arial"/>
          <w:b/>
          <w:bCs/>
          <w:sz w:val="28"/>
          <w:szCs w:val="28"/>
          <w:lang w:val="en-US"/>
        </w:rPr>
      </w:pPr>
      <w:r w:rsidRPr="00857AFB">
        <w:rPr>
          <w:rFonts w:ascii="Arial" w:hAnsi="Arial" w:cs="Arial"/>
          <w:b/>
          <w:bCs/>
          <w:sz w:val="28"/>
          <w:szCs w:val="28"/>
          <w:lang w:val="en-US"/>
        </w:rPr>
        <w:t xml:space="preserve">Literature Review </w:t>
      </w:r>
    </w:p>
    <w:p w14:paraId="4F9959BA" w14:textId="77777777" w:rsidR="00B360B9" w:rsidRPr="00327B0F" w:rsidRDefault="00B360B9" w:rsidP="00B360B9">
      <w:pPr>
        <w:spacing w:line="360" w:lineRule="auto"/>
        <w:rPr>
          <w:rFonts w:ascii="Arial" w:hAnsi="Arial" w:cs="Arial"/>
          <w:lang w:val="en-US"/>
        </w:rPr>
      </w:pPr>
    </w:p>
    <w:p w14:paraId="49140F62"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Mackintosh’s influence in modernist architecture and the ‘House of the Future’ can be found to link to almost all other concepts of the ‘House of The Future.’ A key work for the central theme in the study of Mackintosh’s influences in the Modernist era, is Kinchin’s book of 2005, ‘78 Derngate, Northampton.’ Reference will also be made to the 1927 film by Wenman Joseph Bassett-Lowke himself, ‘Bassett-Lowke Presents,’, to understand his motivation and design. The online archive of Architectuul from 2024, also gave background to the ‘Charles Rennie Mackintosh’ Biography, as well as helpful information about Peter Behrens. The article, ‘The Henry Ford, the Dymaxion House,’ (2024) will examine the influence of Mackintosh upon Richard Buckminster Fuller. The effect on Mackintosh’s contemporaries like Wright will also be explored. Another useful article was the speculative comment from the Herald and Times in 2003, “Wright design or copy of Mackintosh?” </w:t>
      </w:r>
    </w:p>
    <w:p w14:paraId="219F0223" w14:textId="77777777" w:rsidR="00B360B9" w:rsidRPr="00327B0F" w:rsidRDefault="00B360B9" w:rsidP="00B360B9">
      <w:pPr>
        <w:spacing w:line="360" w:lineRule="auto"/>
        <w:rPr>
          <w:rFonts w:ascii="Arial" w:hAnsi="Arial" w:cs="Arial"/>
          <w:lang w:val="en-US"/>
        </w:rPr>
      </w:pPr>
    </w:p>
    <w:p w14:paraId="6C21C2E4"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lastRenderedPageBreak/>
        <w:t xml:space="preserve">To understand sustainability, Brundtland’s 1987 report for the United Nations, ‘Report of the World Commission on Environment and Development’, will be examined. Reference is also made to DeKay and Brown’s (2001) ‘Sun, Wind &amp; Light: Architectural Design Strategies and History, what we perceive, what we design, and what is reality,’ to show the environmental factors in it that Mackintosh had already used ahead of his time. Finally, Rui Hong’s 2019 research, ‘History of Design Lecture 2 – Spook School,’, referenced goddesses, nymphs and ethereal themes which are reflected in Mackintosh’s designs. </w:t>
      </w:r>
    </w:p>
    <w:p w14:paraId="663E9E49" w14:textId="77777777" w:rsidR="00B360B9" w:rsidRDefault="00B360B9" w:rsidP="00B360B9">
      <w:pPr>
        <w:rPr>
          <w:rFonts w:ascii="Calibri" w:eastAsia="Calibri" w:hAnsi="Calibri" w:cs="Times New Roman"/>
          <w:kern w:val="0"/>
          <w14:ligatures w14:val="none"/>
        </w:rPr>
      </w:pPr>
    </w:p>
    <w:p w14:paraId="0B4B414C" w14:textId="77777777" w:rsidR="00B360B9" w:rsidRDefault="00B360B9" w:rsidP="00B360B9">
      <w:pPr>
        <w:rPr>
          <w:rFonts w:ascii="Calibri" w:eastAsia="Calibri" w:hAnsi="Calibri" w:cs="Times New Roman"/>
          <w:kern w:val="0"/>
          <w14:ligatures w14:val="none"/>
        </w:rPr>
      </w:pPr>
    </w:p>
    <w:p w14:paraId="6114ADDD" w14:textId="77777777" w:rsidR="00B360B9" w:rsidRDefault="00B360B9" w:rsidP="00B360B9">
      <w:pPr>
        <w:rPr>
          <w:rFonts w:ascii="Calibri" w:eastAsia="Calibri" w:hAnsi="Calibri" w:cs="Times New Roman"/>
          <w:kern w:val="0"/>
          <w14:ligatures w14:val="none"/>
        </w:rPr>
      </w:pPr>
    </w:p>
    <w:p w14:paraId="715EEC65" w14:textId="77777777" w:rsidR="00B360B9" w:rsidRDefault="00B360B9" w:rsidP="00B360B9">
      <w:pPr>
        <w:rPr>
          <w:rFonts w:ascii="Calibri" w:eastAsia="Calibri" w:hAnsi="Calibri" w:cs="Times New Roman"/>
          <w:kern w:val="0"/>
          <w14:ligatures w14:val="none"/>
        </w:rPr>
      </w:pPr>
    </w:p>
    <w:p w14:paraId="619FDB38" w14:textId="77777777" w:rsidR="00B360B9" w:rsidRDefault="00B360B9" w:rsidP="00B360B9">
      <w:pPr>
        <w:rPr>
          <w:rFonts w:ascii="Calibri" w:eastAsia="Calibri" w:hAnsi="Calibri" w:cs="Times New Roman"/>
          <w:kern w:val="0"/>
          <w14:ligatures w14:val="none"/>
        </w:rPr>
      </w:pPr>
    </w:p>
    <w:p w14:paraId="4CA9EF5A" w14:textId="77777777" w:rsidR="00B360B9" w:rsidRDefault="00B360B9" w:rsidP="00B360B9">
      <w:pPr>
        <w:rPr>
          <w:rFonts w:ascii="Calibri" w:eastAsia="Calibri" w:hAnsi="Calibri" w:cs="Times New Roman"/>
          <w:kern w:val="0"/>
          <w14:ligatures w14:val="none"/>
        </w:rPr>
      </w:pPr>
    </w:p>
    <w:p w14:paraId="2E501AC6" w14:textId="77777777" w:rsidR="00B360B9" w:rsidRPr="007420A1" w:rsidRDefault="00B360B9" w:rsidP="00B360B9">
      <w:pPr>
        <w:rPr>
          <w:rFonts w:ascii="Calibri" w:eastAsia="Calibri" w:hAnsi="Calibri" w:cs="Times New Roman"/>
          <w:kern w:val="0"/>
          <w14:ligatures w14:val="none"/>
        </w:rPr>
      </w:pPr>
    </w:p>
    <w:p w14:paraId="521FF7EB" w14:textId="77777777" w:rsidR="00B360B9" w:rsidRPr="007420A1" w:rsidRDefault="00B360B9" w:rsidP="00B360B9">
      <w:pPr>
        <w:keepNext/>
        <w:keepLines/>
        <w:spacing w:before="40" w:after="0" w:line="360" w:lineRule="auto"/>
        <w:jc w:val="both"/>
        <w:outlineLvl w:val="1"/>
        <w:rPr>
          <w:rFonts w:ascii="Arial" w:eastAsia="Times New Roman" w:hAnsi="Arial" w:cs="Arial"/>
          <w:b/>
          <w:bCs/>
          <w:kern w:val="0"/>
          <w:sz w:val="28"/>
          <w:szCs w:val="28"/>
          <w14:ligatures w14:val="none"/>
        </w:rPr>
      </w:pPr>
      <w:bookmarkStart w:id="7" w:name="_Toc70545368"/>
      <w:r w:rsidRPr="007420A1">
        <w:rPr>
          <w:rFonts w:ascii="Arial" w:eastAsia="Times New Roman" w:hAnsi="Arial" w:cs="Arial"/>
          <w:b/>
          <w:bCs/>
          <w:kern w:val="0"/>
          <w:sz w:val="28"/>
          <w:szCs w:val="28"/>
          <w14:ligatures w14:val="none"/>
        </w:rPr>
        <w:t xml:space="preserve">Aims and </w:t>
      </w:r>
      <w:bookmarkEnd w:id="7"/>
      <w:r>
        <w:rPr>
          <w:rFonts w:ascii="Arial" w:eastAsia="Times New Roman" w:hAnsi="Arial" w:cs="Arial"/>
          <w:b/>
          <w:bCs/>
          <w:kern w:val="0"/>
          <w:sz w:val="28"/>
          <w:szCs w:val="28"/>
          <w14:ligatures w14:val="none"/>
        </w:rPr>
        <w:t>O</w:t>
      </w:r>
      <w:r w:rsidRPr="007420A1">
        <w:rPr>
          <w:rFonts w:ascii="Arial" w:eastAsia="Times New Roman" w:hAnsi="Arial" w:cs="Arial"/>
          <w:b/>
          <w:bCs/>
          <w:kern w:val="0"/>
          <w:sz w:val="28"/>
          <w:szCs w:val="28"/>
          <w14:ligatures w14:val="none"/>
        </w:rPr>
        <w:t xml:space="preserve">bjectives. </w:t>
      </w:r>
    </w:p>
    <w:p w14:paraId="2F76D1FB" w14:textId="77777777" w:rsidR="00B360B9" w:rsidRDefault="00B360B9" w:rsidP="00B360B9">
      <w:pPr>
        <w:spacing w:line="360" w:lineRule="auto"/>
        <w:rPr>
          <w:rFonts w:ascii="Arial" w:hAnsi="Arial" w:cs="Arial"/>
          <w:b/>
          <w:bCs/>
          <w:color w:val="000000" w:themeColor="text1"/>
          <w:lang w:val="en-US"/>
        </w:rPr>
      </w:pPr>
    </w:p>
    <w:p w14:paraId="7C625B54" w14:textId="77777777" w:rsidR="00B360B9" w:rsidRPr="00327B0F" w:rsidRDefault="00B360B9" w:rsidP="00B360B9">
      <w:pPr>
        <w:spacing w:line="360" w:lineRule="auto"/>
        <w:rPr>
          <w:rFonts w:ascii="Arial" w:hAnsi="Arial" w:cs="Arial"/>
          <w:b/>
          <w:bCs/>
          <w:color w:val="000000" w:themeColor="text1"/>
          <w:lang w:val="en-US"/>
        </w:rPr>
      </w:pPr>
      <w:r w:rsidRPr="00327B0F">
        <w:rPr>
          <w:rFonts w:ascii="Arial" w:hAnsi="Arial" w:cs="Arial"/>
          <w:b/>
          <w:bCs/>
          <w:color w:val="000000" w:themeColor="text1"/>
          <w:lang w:val="en-US"/>
        </w:rPr>
        <w:t>Aims and Objectives</w:t>
      </w:r>
    </w:p>
    <w:p w14:paraId="64569ADA" w14:textId="77777777" w:rsidR="00B360B9" w:rsidRPr="00327B0F" w:rsidRDefault="00B360B9" w:rsidP="00B360B9">
      <w:pPr>
        <w:spacing w:line="360" w:lineRule="auto"/>
        <w:rPr>
          <w:rFonts w:ascii="Arial" w:hAnsi="Arial" w:cs="Arial"/>
          <w:color w:val="000000" w:themeColor="text1"/>
          <w:lang w:val="en-US"/>
        </w:rPr>
      </w:pPr>
      <w:r w:rsidRPr="00327B0F">
        <w:rPr>
          <w:rFonts w:ascii="Arial" w:hAnsi="Arial" w:cs="Arial"/>
          <w:color w:val="000000" w:themeColor="text1"/>
          <w:lang w:val="en-US"/>
        </w:rPr>
        <w:t xml:space="preserve">The two aims of this dissertation are: </w:t>
      </w:r>
    </w:p>
    <w:p w14:paraId="697F886A" w14:textId="77777777" w:rsidR="00B360B9" w:rsidRPr="00327B0F" w:rsidRDefault="00B360B9" w:rsidP="00B360B9">
      <w:pPr>
        <w:spacing w:line="360" w:lineRule="auto"/>
        <w:rPr>
          <w:rFonts w:ascii="Arial" w:hAnsi="Arial" w:cs="Arial"/>
          <w:color w:val="FF0000"/>
          <w:lang w:val="en-US"/>
        </w:rPr>
      </w:pPr>
    </w:p>
    <w:p w14:paraId="5CA147F0" w14:textId="77777777" w:rsidR="00B360B9" w:rsidRPr="00327B0F" w:rsidRDefault="00B360B9" w:rsidP="00B360B9">
      <w:pPr>
        <w:pStyle w:val="ListParagraph"/>
        <w:numPr>
          <w:ilvl w:val="0"/>
          <w:numId w:val="7"/>
        </w:numPr>
        <w:spacing w:line="360" w:lineRule="auto"/>
        <w:rPr>
          <w:rFonts w:ascii="Arial" w:hAnsi="Arial" w:cs="Arial"/>
          <w:color w:val="000000" w:themeColor="text1"/>
          <w:lang w:val="en-US"/>
        </w:rPr>
      </w:pPr>
      <w:r w:rsidRPr="00327B0F">
        <w:rPr>
          <w:rFonts w:ascii="Arial" w:hAnsi="Arial" w:cs="Arial"/>
          <w:color w:val="000000" w:themeColor="text1"/>
          <w:lang w:val="en-US"/>
        </w:rPr>
        <w:t>To define the concept of the ‘The House of The Future,’ exploring the common theme which grew in the 20</w:t>
      </w:r>
      <w:r w:rsidRPr="00327B0F">
        <w:rPr>
          <w:rFonts w:ascii="Arial" w:hAnsi="Arial" w:cs="Arial"/>
          <w:color w:val="000000" w:themeColor="text1"/>
          <w:vertAlign w:val="superscript"/>
          <w:lang w:val="en-US"/>
        </w:rPr>
        <w:t>th</w:t>
      </w:r>
      <w:r w:rsidRPr="00327B0F">
        <w:rPr>
          <w:rFonts w:ascii="Arial" w:hAnsi="Arial" w:cs="Arial"/>
          <w:color w:val="000000" w:themeColor="text1"/>
          <w:lang w:val="en-US"/>
        </w:rPr>
        <w:t xml:space="preserve"> and 21</w:t>
      </w:r>
      <w:r w:rsidRPr="00327B0F">
        <w:rPr>
          <w:rFonts w:ascii="Arial" w:hAnsi="Arial" w:cs="Arial"/>
          <w:color w:val="000000" w:themeColor="text1"/>
          <w:vertAlign w:val="superscript"/>
          <w:lang w:val="en-US"/>
        </w:rPr>
        <w:t>st</w:t>
      </w:r>
      <w:r w:rsidRPr="00327B0F">
        <w:rPr>
          <w:rFonts w:ascii="Arial" w:hAnsi="Arial" w:cs="Arial"/>
          <w:color w:val="000000" w:themeColor="text1"/>
          <w:lang w:val="en-US"/>
        </w:rPr>
        <w:t xml:space="preserve"> centuries to grow into the Modernist, then post WW2 ‘House of the Future.’</w:t>
      </w:r>
    </w:p>
    <w:p w14:paraId="32519E93" w14:textId="77777777" w:rsidR="00B360B9" w:rsidRPr="00327B0F" w:rsidRDefault="00B360B9" w:rsidP="00B360B9">
      <w:pPr>
        <w:pStyle w:val="ListParagraph"/>
        <w:numPr>
          <w:ilvl w:val="0"/>
          <w:numId w:val="7"/>
        </w:numPr>
        <w:spacing w:line="360" w:lineRule="auto"/>
        <w:rPr>
          <w:rFonts w:ascii="Arial" w:hAnsi="Arial" w:cs="Arial"/>
          <w:color w:val="000000" w:themeColor="text1"/>
          <w:lang w:val="en-US"/>
        </w:rPr>
      </w:pPr>
      <w:r w:rsidRPr="00327B0F">
        <w:rPr>
          <w:rFonts w:ascii="Arial" w:hAnsi="Arial" w:cs="Arial"/>
          <w:color w:val="000000" w:themeColor="text1"/>
          <w:lang w:val="en-US"/>
        </w:rPr>
        <w:t>To consider the influence of Charles Rennie Mackintosh in the 20</w:t>
      </w:r>
      <w:r w:rsidRPr="00327B0F">
        <w:rPr>
          <w:rFonts w:ascii="Arial" w:hAnsi="Arial" w:cs="Arial"/>
          <w:color w:val="000000" w:themeColor="text1"/>
          <w:vertAlign w:val="superscript"/>
          <w:lang w:val="en-US"/>
        </w:rPr>
        <w:t>th</w:t>
      </w:r>
      <w:r w:rsidRPr="00327B0F">
        <w:rPr>
          <w:rFonts w:ascii="Arial" w:hAnsi="Arial" w:cs="Arial"/>
          <w:color w:val="000000" w:themeColor="text1"/>
          <w:lang w:val="en-US"/>
        </w:rPr>
        <w:t xml:space="preserve"> and 21</w:t>
      </w:r>
      <w:r w:rsidRPr="00327B0F">
        <w:rPr>
          <w:rFonts w:ascii="Arial" w:hAnsi="Arial" w:cs="Arial"/>
          <w:color w:val="000000" w:themeColor="text1"/>
          <w:vertAlign w:val="superscript"/>
          <w:lang w:val="en-US"/>
        </w:rPr>
        <w:t>st</w:t>
      </w:r>
      <w:r w:rsidRPr="00327B0F">
        <w:rPr>
          <w:rFonts w:ascii="Arial" w:hAnsi="Arial" w:cs="Arial"/>
          <w:color w:val="000000" w:themeColor="text1"/>
          <w:lang w:val="en-US"/>
        </w:rPr>
        <w:t xml:space="preserve"> centuries in the development of, ‘The House of The Future’</w:t>
      </w:r>
    </w:p>
    <w:p w14:paraId="003D45D2" w14:textId="77777777" w:rsidR="00B360B9" w:rsidRPr="00327B0F" w:rsidRDefault="00B360B9" w:rsidP="00B360B9">
      <w:pPr>
        <w:spacing w:line="360" w:lineRule="auto"/>
        <w:rPr>
          <w:rFonts w:ascii="Arial" w:hAnsi="Arial" w:cs="Arial"/>
          <w:color w:val="000000" w:themeColor="text1"/>
          <w:lang w:val="en-US"/>
        </w:rPr>
      </w:pPr>
    </w:p>
    <w:p w14:paraId="49AC49A7" w14:textId="77777777" w:rsidR="00B360B9" w:rsidRPr="00327B0F" w:rsidRDefault="00B360B9" w:rsidP="00B360B9">
      <w:pPr>
        <w:spacing w:line="360" w:lineRule="auto"/>
        <w:rPr>
          <w:rFonts w:ascii="Arial" w:hAnsi="Arial" w:cs="Arial"/>
          <w:iCs/>
          <w:color w:val="000000" w:themeColor="text1"/>
        </w:rPr>
      </w:pPr>
      <w:r w:rsidRPr="00327B0F">
        <w:rPr>
          <w:rFonts w:ascii="Arial" w:hAnsi="Arial" w:cs="Arial"/>
          <w:iCs/>
          <w:color w:val="000000" w:themeColor="text1"/>
        </w:rPr>
        <w:t>The dissertation has three specific objectives:</w:t>
      </w:r>
    </w:p>
    <w:p w14:paraId="719266A1" w14:textId="77777777" w:rsidR="00B360B9" w:rsidRPr="00327B0F" w:rsidRDefault="00B360B9" w:rsidP="00B360B9">
      <w:pPr>
        <w:spacing w:line="360" w:lineRule="auto"/>
        <w:rPr>
          <w:rFonts w:ascii="Arial" w:hAnsi="Arial" w:cs="Arial"/>
          <w:b/>
          <w:bCs/>
          <w:strike/>
          <w:lang w:val="en-US"/>
        </w:rPr>
      </w:pPr>
    </w:p>
    <w:p w14:paraId="18782A59" w14:textId="77777777" w:rsidR="00B360B9" w:rsidRPr="00327B0F" w:rsidRDefault="00B360B9" w:rsidP="00B360B9">
      <w:pPr>
        <w:spacing w:line="360" w:lineRule="auto"/>
        <w:rPr>
          <w:rFonts w:ascii="Arial" w:hAnsi="Arial" w:cs="Arial"/>
          <w:color w:val="000000" w:themeColor="text1"/>
          <w:lang w:val="en-US"/>
        </w:rPr>
      </w:pPr>
      <w:r w:rsidRPr="00327B0F">
        <w:rPr>
          <w:rFonts w:ascii="Arial" w:hAnsi="Arial" w:cs="Arial"/>
          <w:lang w:val="en-US"/>
        </w:rPr>
        <w:t>1</w:t>
      </w:r>
      <w:r w:rsidRPr="00327B0F">
        <w:rPr>
          <w:rFonts w:ascii="Arial" w:hAnsi="Arial" w:cs="Arial"/>
          <w:color w:val="000000" w:themeColor="text1"/>
          <w:lang w:val="en-US"/>
        </w:rPr>
        <w:t xml:space="preserve">.)  To </w:t>
      </w:r>
      <w:r>
        <w:rPr>
          <w:rFonts w:ascii="Arial" w:hAnsi="Arial" w:cs="Arial"/>
          <w:color w:val="000000" w:themeColor="text1"/>
          <w:lang w:val="en-US"/>
        </w:rPr>
        <w:t>illuminate</w:t>
      </w:r>
      <w:r w:rsidRPr="00327B0F">
        <w:rPr>
          <w:rFonts w:ascii="Arial" w:hAnsi="Arial" w:cs="Arial"/>
          <w:color w:val="000000" w:themeColor="text1"/>
          <w:lang w:val="en-US"/>
        </w:rPr>
        <w:t xml:space="preserve"> design impacts Mackintosh has had on the ‘House of the Future,’ concepts and his influences on other architects and designers e.g., Peter Behrens, Richard Buckminster Fuller.  </w:t>
      </w:r>
    </w:p>
    <w:p w14:paraId="54FD558C" w14:textId="77777777" w:rsidR="00B360B9" w:rsidRPr="00D9587A" w:rsidRDefault="00B360B9" w:rsidP="00B360B9">
      <w:pPr>
        <w:spacing w:line="360" w:lineRule="auto"/>
        <w:rPr>
          <w:rFonts w:ascii="Arial" w:hAnsi="Arial" w:cs="Arial"/>
        </w:rPr>
      </w:pPr>
      <w:r w:rsidRPr="00327B0F">
        <w:rPr>
          <w:rFonts w:ascii="Arial" w:hAnsi="Arial" w:cs="Arial"/>
          <w:color w:val="000000" w:themeColor="text1"/>
          <w:lang w:val="en-US"/>
        </w:rPr>
        <w:lastRenderedPageBreak/>
        <w:t xml:space="preserve">2.)  To find out whether new and historical </w:t>
      </w:r>
      <w:r w:rsidRPr="00327B0F">
        <w:rPr>
          <w:rFonts w:ascii="Arial" w:hAnsi="Arial" w:cs="Arial"/>
          <w:lang w:val="en-US"/>
        </w:rPr>
        <w:t>building designs have been influenced by Mackintosh, including the</w:t>
      </w:r>
      <w:r w:rsidRPr="00327B0F">
        <w:rPr>
          <w:rFonts w:ascii="Arial" w:hAnsi="Arial" w:cs="Arial"/>
          <w:iCs/>
          <w:color w:val="00B050"/>
        </w:rPr>
        <w:t xml:space="preserve"> </w:t>
      </w:r>
      <w:r w:rsidRPr="00327B0F">
        <w:rPr>
          <w:rFonts w:ascii="Arial" w:hAnsi="Arial" w:cs="Arial"/>
          <w:i/>
          <w:color w:val="000000" w:themeColor="text1"/>
        </w:rPr>
        <w:t xml:space="preserve">Ideal </w:t>
      </w:r>
      <w:r w:rsidRPr="00327B0F">
        <w:rPr>
          <w:rFonts w:ascii="Arial" w:hAnsi="Arial" w:cs="Arial"/>
          <w:i/>
          <w:color w:val="000000" w:themeColor="text1"/>
          <w:lang w:val="en-US"/>
        </w:rPr>
        <w:t>Home Magazine</w:t>
      </w:r>
      <w:r w:rsidRPr="00327B0F">
        <w:rPr>
          <w:rFonts w:ascii="Arial" w:hAnsi="Arial" w:cs="Arial"/>
          <w:color w:val="000000" w:themeColor="text1"/>
          <w:lang w:val="en-US"/>
        </w:rPr>
        <w:t xml:space="preserve"> </w:t>
      </w:r>
      <w:r w:rsidRPr="00327B0F">
        <w:rPr>
          <w:rFonts w:ascii="Arial" w:hAnsi="Arial" w:cs="Arial"/>
          <w:lang w:val="en-US"/>
        </w:rPr>
        <w:t xml:space="preserve">and exhibitions. </w:t>
      </w:r>
      <w:r w:rsidRPr="00D9587A">
        <w:rPr>
          <w:rFonts w:ascii="Arial" w:hAnsi="Arial" w:cs="Arial"/>
        </w:rPr>
        <w:t xml:space="preserve">The study will explore the concept of Mackintosh’s organic designs that reflect Gaelic folk lore, respectful of nature with locally sourced materials which influenced other designers like Buckminster Fuller </w:t>
      </w:r>
      <w:r>
        <w:rPr>
          <w:rFonts w:ascii="Arial" w:hAnsi="Arial" w:cs="Arial"/>
        </w:rPr>
        <w:t>concerning</w:t>
      </w:r>
      <w:r w:rsidRPr="00D9587A">
        <w:rPr>
          <w:rFonts w:ascii="Arial" w:hAnsi="Arial" w:cs="Arial"/>
        </w:rPr>
        <w:t xml:space="preserve"> sustainability in design. The relevance of this throughout the development of the ‘House of the Future</w:t>
      </w:r>
      <w:r>
        <w:rPr>
          <w:rFonts w:ascii="Arial" w:hAnsi="Arial" w:cs="Arial"/>
        </w:rPr>
        <w:t>’</w:t>
      </w:r>
      <w:r w:rsidRPr="00D9587A">
        <w:rPr>
          <w:rFonts w:ascii="Arial" w:hAnsi="Arial" w:cs="Arial"/>
        </w:rPr>
        <w:t>, and today will be explored.</w:t>
      </w:r>
      <w:r>
        <w:rPr>
          <w:rFonts w:ascii="Arial" w:hAnsi="Arial" w:cs="Arial"/>
        </w:rPr>
        <w:t xml:space="preserve"> </w:t>
      </w:r>
    </w:p>
    <w:p w14:paraId="15C7C510" w14:textId="77777777" w:rsidR="00B360B9" w:rsidRPr="00327B0F" w:rsidRDefault="00B360B9" w:rsidP="00B360B9">
      <w:pPr>
        <w:spacing w:line="360" w:lineRule="auto"/>
        <w:rPr>
          <w:rFonts w:ascii="Arial" w:hAnsi="Arial" w:cs="Arial"/>
        </w:rPr>
      </w:pPr>
    </w:p>
    <w:p w14:paraId="2BDFAB30"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lang w:val="en-US"/>
        </w:rPr>
        <w:t xml:space="preserve">3.)  </w:t>
      </w:r>
      <w:r>
        <w:rPr>
          <w:rFonts w:ascii="Arial" w:hAnsi="Arial" w:cs="Arial"/>
          <w:lang w:val="en-US"/>
        </w:rPr>
        <w:t>Using q</w:t>
      </w:r>
      <w:r w:rsidRPr="00327B0F">
        <w:rPr>
          <w:rFonts w:ascii="Arial" w:hAnsi="Arial" w:cs="Arial"/>
          <w:lang w:val="en-US"/>
        </w:rPr>
        <w:t>uestionnaires</w:t>
      </w:r>
      <w:r>
        <w:rPr>
          <w:rFonts w:ascii="Arial" w:hAnsi="Arial" w:cs="Arial"/>
          <w:lang w:val="en-US"/>
        </w:rPr>
        <w:t>,</w:t>
      </w:r>
      <w:r w:rsidRPr="00327B0F">
        <w:rPr>
          <w:rFonts w:ascii="Arial" w:hAnsi="Arial" w:cs="Arial"/>
          <w:color w:val="000000" w:themeColor="text1"/>
          <w:lang w:val="en-US"/>
        </w:rPr>
        <w:t xml:space="preserve"> surveys and statements</w:t>
      </w:r>
      <w:r>
        <w:rPr>
          <w:rFonts w:ascii="Arial" w:hAnsi="Arial" w:cs="Arial"/>
          <w:color w:val="000000" w:themeColor="text1"/>
          <w:lang w:val="en-US"/>
        </w:rPr>
        <w:t xml:space="preserve"> societies perception and group consciousness concerning the concept of ‘The House of the Future,’ will be explored. How the ‘House of the future,’ has been represented through</w:t>
      </w:r>
      <w:r w:rsidRPr="00327B0F">
        <w:rPr>
          <w:rFonts w:ascii="Arial" w:hAnsi="Arial" w:cs="Arial"/>
          <w:lang w:val="en-US"/>
        </w:rPr>
        <w:t xml:space="preserve"> film, media and popular </w:t>
      </w:r>
      <w:r w:rsidRPr="00327B0F">
        <w:rPr>
          <w:rFonts w:ascii="Arial" w:hAnsi="Arial" w:cs="Arial"/>
          <w:color w:val="000000" w:themeColor="text1"/>
          <w:lang w:val="en-US"/>
        </w:rPr>
        <w:t>culture</w:t>
      </w:r>
      <w:r>
        <w:rPr>
          <w:rFonts w:ascii="Arial" w:hAnsi="Arial" w:cs="Arial"/>
          <w:color w:val="000000" w:themeColor="text1"/>
          <w:lang w:val="en-US"/>
        </w:rPr>
        <w:t xml:space="preserve"> will be examined.</w:t>
      </w:r>
    </w:p>
    <w:p w14:paraId="3EB72901" w14:textId="77777777" w:rsidR="00B360B9" w:rsidRDefault="00B360B9" w:rsidP="00B360B9">
      <w:pPr>
        <w:spacing w:line="360" w:lineRule="auto"/>
        <w:rPr>
          <w:rFonts w:ascii="Arial" w:eastAsia="Calibri" w:hAnsi="Arial" w:cs="Arial"/>
          <w:b/>
          <w:bCs/>
          <w:kern w:val="0"/>
          <w:lang w:val="en-US"/>
          <w14:ligatures w14:val="none"/>
        </w:rPr>
      </w:pPr>
    </w:p>
    <w:p w14:paraId="13ACD9AB" w14:textId="77777777" w:rsidR="00B360B9" w:rsidRDefault="00B360B9" w:rsidP="00B360B9">
      <w:pPr>
        <w:spacing w:line="360" w:lineRule="auto"/>
        <w:rPr>
          <w:rFonts w:ascii="Arial" w:eastAsia="Calibri" w:hAnsi="Arial" w:cs="Arial"/>
          <w:b/>
          <w:bCs/>
          <w:kern w:val="0"/>
          <w:lang w:val="en-US"/>
          <w14:ligatures w14:val="none"/>
        </w:rPr>
      </w:pPr>
    </w:p>
    <w:p w14:paraId="6927217A" w14:textId="77777777" w:rsidR="00B360B9" w:rsidRPr="007420A1" w:rsidRDefault="00B360B9" w:rsidP="00B360B9">
      <w:pPr>
        <w:spacing w:line="360" w:lineRule="auto"/>
        <w:rPr>
          <w:rFonts w:ascii="Arial" w:eastAsia="Calibri" w:hAnsi="Arial" w:cs="Arial"/>
          <w:b/>
          <w:bCs/>
          <w:kern w:val="0"/>
          <w:lang w:val="en-US"/>
          <w14:ligatures w14:val="none"/>
        </w:rPr>
      </w:pPr>
    </w:p>
    <w:bookmarkEnd w:id="6"/>
    <w:p w14:paraId="1D3C338B" w14:textId="77777777" w:rsidR="00B360B9" w:rsidRDefault="00B360B9" w:rsidP="00B360B9">
      <w:pPr>
        <w:keepNext/>
        <w:keepLines/>
        <w:spacing w:before="240" w:after="0"/>
        <w:outlineLvl w:val="0"/>
        <w:rPr>
          <w:rFonts w:ascii="Arial" w:eastAsia="Times New Roman" w:hAnsi="Arial" w:cs="Arial"/>
          <w:b/>
          <w:bCs/>
          <w:kern w:val="0"/>
          <w:sz w:val="32"/>
          <w:szCs w:val="32"/>
          <w14:ligatures w14:val="none"/>
        </w:rPr>
      </w:pPr>
      <w:r w:rsidRPr="007420A1">
        <w:rPr>
          <w:rFonts w:ascii="Arial" w:eastAsia="Times New Roman" w:hAnsi="Arial" w:cs="Arial"/>
          <w:b/>
          <w:bCs/>
          <w:kern w:val="0"/>
          <w:sz w:val="32"/>
          <w:szCs w:val="32"/>
          <w14:ligatures w14:val="none"/>
        </w:rPr>
        <w:t>Chapter 1: Charles Rennie Mackintosh and the ‘House of the Future</w:t>
      </w:r>
      <w:r>
        <w:rPr>
          <w:rFonts w:ascii="Arial" w:eastAsia="Times New Roman" w:hAnsi="Arial" w:cs="Arial"/>
          <w:b/>
          <w:bCs/>
          <w:kern w:val="0"/>
          <w:sz w:val="32"/>
          <w:szCs w:val="32"/>
          <w14:ligatures w14:val="none"/>
        </w:rPr>
        <w:t>.</w:t>
      </w:r>
      <w:r w:rsidRPr="007420A1">
        <w:rPr>
          <w:rFonts w:ascii="Arial" w:eastAsia="Times New Roman" w:hAnsi="Arial" w:cs="Arial"/>
          <w:b/>
          <w:bCs/>
          <w:kern w:val="0"/>
          <w:sz w:val="32"/>
          <w:szCs w:val="32"/>
          <w14:ligatures w14:val="none"/>
        </w:rPr>
        <w:t xml:space="preserve">’ </w:t>
      </w:r>
    </w:p>
    <w:p w14:paraId="29921664" w14:textId="77777777" w:rsidR="00B360B9" w:rsidRDefault="00B360B9" w:rsidP="00B360B9">
      <w:pPr>
        <w:spacing w:line="360" w:lineRule="auto"/>
        <w:rPr>
          <w:rFonts w:ascii="Arial" w:hAnsi="Arial" w:cs="Arial"/>
          <w:b/>
          <w:bCs/>
          <w:lang w:val="en-US"/>
        </w:rPr>
      </w:pPr>
    </w:p>
    <w:p w14:paraId="6471CB53" w14:textId="77777777" w:rsidR="00B360B9" w:rsidRDefault="00B360B9" w:rsidP="00B360B9">
      <w:pPr>
        <w:spacing w:line="360" w:lineRule="auto"/>
        <w:rPr>
          <w:rFonts w:ascii="Arial" w:hAnsi="Arial" w:cs="Arial"/>
          <w:b/>
          <w:bCs/>
          <w:noProof/>
          <w:sz w:val="28"/>
          <w:szCs w:val="28"/>
        </w:rPr>
      </w:pPr>
      <w:r w:rsidRPr="000C405F">
        <w:rPr>
          <w:rFonts w:ascii="Arial" w:hAnsi="Arial" w:cs="Arial"/>
          <w:b/>
          <w:bCs/>
          <w:sz w:val="28"/>
          <w:szCs w:val="28"/>
          <w:lang w:val="en-US"/>
        </w:rPr>
        <w:t>Mackintosh the man, designer, and architect</w:t>
      </w:r>
      <w:r w:rsidRPr="000C405F">
        <w:rPr>
          <w:rFonts w:ascii="Arial" w:hAnsi="Arial" w:cs="Arial"/>
          <w:b/>
          <w:bCs/>
          <w:noProof/>
          <w:sz w:val="28"/>
          <w:szCs w:val="28"/>
        </w:rPr>
        <w:t xml:space="preserve"> </w:t>
      </w:r>
    </w:p>
    <w:p w14:paraId="7C92168D" w14:textId="77777777" w:rsidR="00B360B9" w:rsidRPr="000C405F" w:rsidRDefault="00B360B9" w:rsidP="00B360B9">
      <w:pPr>
        <w:spacing w:line="360" w:lineRule="auto"/>
        <w:rPr>
          <w:rFonts w:ascii="Arial" w:hAnsi="Arial" w:cs="Arial"/>
          <w:b/>
          <w:bCs/>
          <w:noProof/>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186C0097" w14:textId="77777777" w:rsidTr="00553A10">
        <w:tc>
          <w:tcPr>
            <w:tcW w:w="9016" w:type="dxa"/>
          </w:tcPr>
          <w:p w14:paraId="0B78128A" w14:textId="77777777" w:rsidR="00B360B9" w:rsidRPr="00327B0F" w:rsidRDefault="00B360B9" w:rsidP="00553A10">
            <w:pPr>
              <w:spacing w:line="360" w:lineRule="auto"/>
              <w:rPr>
                <w:rFonts w:ascii="Arial" w:hAnsi="Arial" w:cs="Arial"/>
                <w:b/>
                <w:bCs/>
                <w:lang w:val="en-US"/>
              </w:rPr>
            </w:pPr>
            <w:r w:rsidRPr="00327B0F">
              <w:rPr>
                <w:rFonts w:ascii="Arial" w:hAnsi="Arial" w:cs="Arial"/>
                <w:noProof/>
              </w:rPr>
              <w:lastRenderedPageBreak/>
              <w:drawing>
                <wp:inline distT="0" distB="0" distL="0" distR="0" wp14:anchorId="5EE23837" wp14:editId="27938148">
                  <wp:extent cx="3035271" cy="3757295"/>
                  <wp:effectExtent l="0" t="0" r="0" b="0"/>
                  <wp:docPr id="13418203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820333" name="Picture 1" descr="A screenshot of a computer&#10;&#10;Description automatically generated"/>
                          <pic:cNvPicPr/>
                        </pic:nvPicPr>
                        <pic:blipFill rotWithShape="1">
                          <a:blip r:embed="rId10"/>
                          <a:srcRect l="58036" t="33699" r="19991" b="22780"/>
                          <a:stretch/>
                        </pic:blipFill>
                        <pic:spPr bwMode="auto">
                          <a:xfrm>
                            <a:off x="0" y="0"/>
                            <a:ext cx="3048351" cy="3773486"/>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21EA87BF" w14:textId="77777777" w:rsidTr="00553A10">
        <w:tc>
          <w:tcPr>
            <w:tcW w:w="9016" w:type="dxa"/>
          </w:tcPr>
          <w:p w14:paraId="025F6D23" w14:textId="77777777" w:rsidR="00B360B9" w:rsidRPr="00327B0F" w:rsidRDefault="00B360B9" w:rsidP="00553A10">
            <w:pPr>
              <w:spacing w:line="360" w:lineRule="auto"/>
              <w:rPr>
                <w:rFonts w:ascii="Arial" w:hAnsi="Arial" w:cs="Arial"/>
              </w:rPr>
            </w:pPr>
            <w:r w:rsidRPr="00327B0F">
              <w:rPr>
                <w:rFonts w:ascii="Arial" w:hAnsi="Arial" w:cs="Arial"/>
                <w:lang w:val="en-US"/>
              </w:rPr>
              <w:t>Figure 01</w:t>
            </w:r>
            <w:r>
              <w:rPr>
                <w:rFonts w:ascii="Arial" w:hAnsi="Arial" w:cs="Arial"/>
                <w:lang w:val="en-US"/>
              </w:rPr>
              <w:t>:</w:t>
            </w:r>
            <w:r w:rsidRPr="00327B0F">
              <w:rPr>
                <w:rFonts w:ascii="Arial" w:hAnsi="Arial" w:cs="Arial"/>
                <w:lang w:val="en-US"/>
              </w:rPr>
              <w:t xml:space="preserve"> </w:t>
            </w:r>
            <w:r w:rsidRPr="00327B0F">
              <w:rPr>
                <w:rFonts w:ascii="Arial" w:hAnsi="Arial" w:cs="Arial"/>
              </w:rPr>
              <w:t>Mackintosh, c.1893.</w:t>
            </w:r>
            <w:r w:rsidRPr="00327B0F">
              <w:rPr>
                <w:rFonts w:ascii="Arial" w:hAnsi="Arial" w:cs="Arial"/>
                <w:lang w:val="en-US"/>
              </w:rPr>
              <w:t xml:space="preserve"> </w:t>
            </w:r>
            <w:r w:rsidRPr="00327B0F">
              <w:rPr>
                <w:rFonts w:ascii="Arial" w:hAnsi="Arial" w:cs="Arial"/>
              </w:rPr>
              <w:t>(credit Walsh 2017)</w:t>
            </w:r>
            <w:r>
              <w:rPr>
                <w:rFonts w:ascii="Arial" w:hAnsi="Arial" w:cs="Arial"/>
              </w:rPr>
              <w:t xml:space="preserve"> </w:t>
            </w:r>
          </w:p>
        </w:tc>
      </w:tr>
    </w:tbl>
    <w:p w14:paraId="3D666E6D" w14:textId="77777777" w:rsidR="00B360B9" w:rsidRPr="00327B0F" w:rsidRDefault="00B360B9" w:rsidP="00B360B9">
      <w:pPr>
        <w:spacing w:line="360" w:lineRule="auto"/>
        <w:rPr>
          <w:rFonts w:ascii="Arial" w:hAnsi="Arial" w:cs="Arial"/>
          <w:b/>
          <w:bCs/>
          <w:lang w:val="en-US"/>
        </w:rPr>
      </w:pPr>
    </w:p>
    <w:p w14:paraId="1DA71362"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‘A modern man, ahead of his time,’ (Jones, 1996), the words of Professor Anthony Jones of the Art Institute of Chicago. In his in-depth documentary film series, ‘Charles Rennie Mackintosh Video: A Modern Man 1996 Art Documentaries.’ describes Mackintosh, ‘He was one of the most innovative, most beautiful and exciting architect and designers of the 20 the century.’</w:t>
      </w:r>
      <w:r w:rsidRPr="00327B0F">
        <w:rPr>
          <w:rFonts w:ascii="Arial" w:hAnsi="Arial" w:cs="Arial"/>
          <w:b/>
          <w:bCs/>
          <w:lang w:val="en-US"/>
        </w:rPr>
        <w:t xml:space="preserve"> </w:t>
      </w:r>
      <w:r w:rsidRPr="00327B0F">
        <w:rPr>
          <w:rFonts w:ascii="Arial" w:hAnsi="Arial" w:cs="Arial"/>
          <w:lang w:val="en-US"/>
        </w:rPr>
        <w:t>(Jones, 1996).</w:t>
      </w:r>
    </w:p>
    <w:p w14:paraId="2D9F4A87" w14:textId="77777777" w:rsidR="00B360B9" w:rsidRPr="00327B0F" w:rsidRDefault="00B360B9" w:rsidP="00B360B9">
      <w:pPr>
        <w:spacing w:line="360" w:lineRule="auto"/>
        <w:rPr>
          <w:rFonts w:ascii="Arial" w:hAnsi="Arial" w:cs="Arial"/>
          <w:lang w:val="en-US"/>
        </w:rPr>
      </w:pPr>
    </w:p>
    <w:p w14:paraId="52FAF229" w14:textId="77777777" w:rsidR="00B360B9" w:rsidRDefault="00B360B9" w:rsidP="00B360B9">
      <w:pPr>
        <w:spacing w:line="360" w:lineRule="auto"/>
        <w:rPr>
          <w:rFonts w:ascii="Arial" w:hAnsi="Arial" w:cs="Arial"/>
          <w:lang w:val="en-US"/>
        </w:rPr>
      </w:pPr>
      <w:r w:rsidRPr="00327B0F">
        <w:rPr>
          <w:rFonts w:ascii="Arial" w:hAnsi="Arial" w:cs="Arial"/>
          <w:lang w:val="en-US"/>
        </w:rPr>
        <w:t>In her book, ’78 Derngate, Northampton,’ Perilla Kinchin describes the early life of Mackintosh, this volume is factual, approved by the English Heritage organization. Kinchin recounts his early life, Mackintosh was born in 1868 in Glasgow. He attended a local Public School in Glasgow in 1884, at 16 becoming apprentice draughtman at the practice of John Hutchinson, attending evening school at the Glasgow School of Arts.  In 1889 Mackintosh began working at Honeyman and Keppie, Kinchin’s account informs us it was an important architecture practice in Glasgow during that era. Working as a draftsman and interior designer, by 1901 Mackintosh became a partner in the practice. (Kinchin, 2005).</w:t>
      </w:r>
    </w:p>
    <w:p w14:paraId="0028F5ED" w14:textId="77777777" w:rsidR="00B360B9" w:rsidRPr="00327B0F" w:rsidRDefault="00B360B9" w:rsidP="00B360B9">
      <w:pPr>
        <w:spacing w:line="360" w:lineRule="auto"/>
        <w:rPr>
          <w:rFonts w:ascii="Arial" w:hAnsi="Arial" w:cs="Arial"/>
          <w:lang w:val="en-US"/>
        </w:rPr>
      </w:pPr>
    </w:p>
    <w:p w14:paraId="3E6F2F35"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Early interior designs by Mackintosh include Craige Hall, in Dumbeck, 1893 the saloon and gallery of the Glasgow Art Club at 185 Bath Street. His most iconic achievement was when </w:t>
      </w:r>
      <w:r w:rsidRPr="00327B0F">
        <w:rPr>
          <w:rFonts w:ascii="Arial" w:hAnsi="Arial" w:cs="Arial"/>
          <w:lang w:val="en-US"/>
        </w:rPr>
        <w:lastRenderedPageBreak/>
        <w:t>the company he worked for won the contract to build the Glasgow College of Art, the job given to Mackintosh in 1896. The Willow Tea Rooms Trust are passionate about their ventures preserving Mckintosh’s legacy,</w:t>
      </w:r>
      <w:r w:rsidRPr="00327B0F">
        <w:rPr>
          <w:rFonts w:ascii="Arial" w:hAnsi="Arial" w:cs="Arial"/>
        </w:rPr>
        <w:t xml:space="preserve"> </w:t>
      </w:r>
      <w:r w:rsidRPr="00327B0F">
        <w:rPr>
          <w:rFonts w:ascii="Arial" w:hAnsi="Arial" w:cs="Arial"/>
          <w:lang w:val="en-US"/>
        </w:rPr>
        <w:t>because of its importance to both the history and artistic contribution of a Glaswegian designer with global importance to the Modernist Movement.</w:t>
      </w:r>
    </w:p>
    <w:p w14:paraId="4A72E13E" w14:textId="77777777" w:rsidR="00B360B9" w:rsidRPr="00327B0F" w:rsidRDefault="00B360B9" w:rsidP="00B360B9">
      <w:pPr>
        <w:spacing w:line="360" w:lineRule="auto"/>
        <w:rPr>
          <w:rFonts w:ascii="Arial" w:hAnsi="Arial" w:cs="Arial"/>
          <w:lang w:val="en-US"/>
        </w:rPr>
      </w:pPr>
    </w:p>
    <w:p w14:paraId="3437D959" w14:textId="77777777" w:rsidR="00B360B9" w:rsidRDefault="00B360B9" w:rsidP="00B360B9">
      <w:pPr>
        <w:spacing w:line="360" w:lineRule="auto"/>
        <w:rPr>
          <w:rFonts w:ascii="Arial" w:hAnsi="Arial" w:cs="Arial"/>
          <w:lang w:val="en-US"/>
        </w:rPr>
      </w:pPr>
      <w:r w:rsidRPr="00327B0F">
        <w:rPr>
          <w:rFonts w:ascii="Arial" w:hAnsi="Arial" w:cs="Arial"/>
          <w:lang w:val="en-US"/>
        </w:rPr>
        <w:t>Another popular design he had complete control over was designing the famous ‘Willow Tea Rooms’ 1897. (The Willow Tea Rooms Trust, 2024). Mackintosh met Margaret Macdonald around 1892 at the Glasgow School of Art. A friend at Honeyman and Keppie Herbert MacNair noticed a similarity in their work. This link of artistic idealism was to prove highly important later on as their work grew and contributed to Mackintosh’s designs and art.</w:t>
      </w:r>
    </w:p>
    <w:p w14:paraId="5D99EC4B" w14:textId="77777777" w:rsidR="00B360B9" w:rsidRPr="00327B0F" w:rsidRDefault="00B360B9" w:rsidP="00B360B9">
      <w:pPr>
        <w:spacing w:line="360" w:lineRule="auto"/>
        <w:rPr>
          <w:rFonts w:ascii="Arial" w:hAnsi="Arial" w:cs="Arial"/>
          <w:lang w:val="en-US"/>
        </w:rPr>
      </w:pPr>
    </w:p>
    <w:p w14:paraId="750AE597"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Kinchin outlines the importance of the artistic groups that followed their creative partnership. Collaborating in a group known as the Fab Four forming part of another group in the Glasgow School of Art known as, ‘The Immortals.’ Mackintosh went on to marry Margaret in 1900 with Herbert marrying her sister in 1899. Mackintosh as an architect and designer was and still is unusual and individual, with the methods he used and the buildings themselves. (Kinchin, 2005).</w:t>
      </w:r>
    </w:p>
    <w:p w14:paraId="3E16C4B9" w14:textId="77777777" w:rsidR="00B360B9" w:rsidRDefault="00B360B9" w:rsidP="00B360B9">
      <w:pPr>
        <w:spacing w:line="360" w:lineRule="auto"/>
        <w:rPr>
          <w:rFonts w:ascii="Arial" w:hAnsi="Arial" w:cs="Arial"/>
          <w:lang w:val="en-US"/>
        </w:rPr>
      </w:pPr>
    </w:p>
    <w:p w14:paraId="0A85B238"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 In 1968, Murray Grigor directed ‘The life and work of Charles Rennie Mackintosh,’ there is detail of interest concerning his methods. Mackintosh would first get to know his clients as well as possible to try his best to understand their needs, often actually living with them for a period of time, Mackintosh would, </w:t>
      </w:r>
    </w:p>
    <w:p w14:paraId="4612CCFC" w14:textId="77777777" w:rsidR="00B360B9" w:rsidRPr="00327B0F" w:rsidRDefault="00B360B9" w:rsidP="00B360B9">
      <w:pPr>
        <w:spacing w:line="360" w:lineRule="auto"/>
        <w:rPr>
          <w:rFonts w:ascii="Arial" w:hAnsi="Arial" w:cs="Arial"/>
          <w:lang w:val="en-US"/>
        </w:rPr>
      </w:pPr>
    </w:p>
    <w:p w14:paraId="5A4EB3B1" w14:textId="77777777" w:rsidR="00B360B9" w:rsidRDefault="00B360B9" w:rsidP="00B360B9">
      <w:pPr>
        <w:spacing w:line="360" w:lineRule="auto"/>
        <w:ind w:left="720"/>
        <w:rPr>
          <w:rFonts w:ascii="Arial" w:hAnsi="Arial" w:cs="Arial"/>
        </w:rPr>
      </w:pPr>
      <w:r w:rsidRPr="00327B0F">
        <w:rPr>
          <w:rFonts w:ascii="Arial" w:hAnsi="Arial" w:cs="Arial"/>
          <w:lang w:val="en-US"/>
        </w:rPr>
        <w:t xml:space="preserve">‘Design the interiors first when his ever-understanding client approves the building of the outside begins, and then create the buildings and elevations around the rooms, the so the house is designed from the inside out and by the result the modern house echoes the architecture of Scotland’s past’. </w:t>
      </w:r>
      <w:r w:rsidRPr="00327B0F">
        <w:rPr>
          <w:rFonts w:ascii="Arial" w:hAnsi="Arial" w:cs="Arial"/>
        </w:rPr>
        <w:t>(Grigor, 1968</w:t>
      </w:r>
      <w:r>
        <w:rPr>
          <w:rFonts w:ascii="Arial" w:hAnsi="Arial" w:cs="Arial"/>
        </w:rPr>
        <w:t>:4.38</w:t>
      </w:r>
      <w:r w:rsidRPr="00327B0F">
        <w:rPr>
          <w:rFonts w:ascii="Arial" w:hAnsi="Arial" w:cs="Arial"/>
        </w:rPr>
        <w:t>).</w:t>
      </w:r>
    </w:p>
    <w:p w14:paraId="18506678" w14:textId="77777777" w:rsidR="00B360B9" w:rsidRPr="00327B0F" w:rsidRDefault="00B360B9" w:rsidP="00B360B9">
      <w:pPr>
        <w:spacing w:line="360" w:lineRule="auto"/>
        <w:ind w:left="720"/>
        <w:rPr>
          <w:rFonts w:ascii="Arial" w:hAnsi="Arial" w:cs="Arial"/>
          <w:lang w:val="en-US"/>
        </w:rPr>
      </w:pPr>
    </w:p>
    <w:p w14:paraId="5F77C2EA" w14:textId="77777777" w:rsidR="00B360B9" w:rsidRDefault="00B360B9" w:rsidP="00B360B9">
      <w:pPr>
        <w:spacing w:line="360" w:lineRule="auto"/>
        <w:rPr>
          <w:rFonts w:ascii="Arial" w:hAnsi="Arial" w:cs="Arial"/>
          <w:lang w:val="en-US"/>
        </w:rPr>
      </w:pPr>
      <w:r w:rsidRPr="00327B0F">
        <w:rPr>
          <w:rFonts w:ascii="Arial" w:hAnsi="Arial" w:cs="Arial"/>
          <w:lang w:val="en-US"/>
        </w:rPr>
        <w:t>This quote was particularly concerning the design of Hill House for Walter Blackie. Mackintosh said, ‘anyone can build a house for anyone bit to build a home once must know the man,’</w:t>
      </w:r>
      <w:r w:rsidRPr="00327B0F">
        <w:rPr>
          <w:rFonts w:ascii="Arial" w:hAnsi="Arial" w:cs="Arial"/>
        </w:rPr>
        <w:t xml:space="preserve"> </w:t>
      </w:r>
      <w:bookmarkStart w:id="8" w:name="_Hlk159171729"/>
      <w:r w:rsidRPr="00327B0F">
        <w:rPr>
          <w:rFonts w:ascii="Arial" w:hAnsi="Arial" w:cs="Arial"/>
        </w:rPr>
        <w:t xml:space="preserve">(Grigor, 1968). Mackintosh had an approach which was very different and modern, </w:t>
      </w:r>
      <w:r w:rsidRPr="00327B0F">
        <w:rPr>
          <w:rFonts w:ascii="Arial" w:hAnsi="Arial" w:cs="Arial"/>
        </w:rPr>
        <w:lastRenderedPageBreak/>
        <w:t xml:space="preserve">today we value the ‘holistic’ approach to design including wellbeing and the environment. </w:t>
      </w:r>
      <w:bookmarkEnd w:id="8"/>
      <w:r w:rsidRPr="00327B0F">
        <w:rPr>
          <w:rFonts w:ascii="Arial" w:hAnsi="Arial" w:cs="Arial"/>
          <w:lang w:val="en-US"/>
        </w:rPr>
        <w:t xml:space="preserve">The </w:t>
      </w:r>
      <w:r w:rsidRPr="00236392">
        <w:rPr>
          <w:rFonts w:ascii="Arial" w:hAnsi="Arial" w:cs="Arial"/>
          <w:lang w:val="en-US"/>
        </w:rPr>
        <w:t>interview</w:t>
      </w:r>
      <w:r w:rsidRPr="00327B0F">
        <w:rPr>
          <w:rFonts w:ascii="Arial" w:hAnsi="Arial" w:cs="Arial"/>
          <w:lang w:val="en-US"/>
        </w:rPr>
        <w:t xml:space="preserve"> with Sharples, the Curator of the </w:t>
      </w:r>
      <w:r w:rsidRPr="00327B0F">
        <w:rPr>
          <w:rFonts w:ascii="Arial" w:hAnsi="Arial" w:cs="Arial"/>
        </w:rPr>
        <w:t>Mackintosh Collections and Applied Art</w:t>
      </w:r>
      <w:r w:rsidRPr="00327B0F">
        <w:rPr>
          <w:rFonts w:ascii="Arial" w:hAnsi="Arial" w:cs="Arial"/>
          <w:lang w:val="en-US"/>
        </w:rPr>
        <w:t>, he said of Mackintosh, ‘many people see him as a modernist, in some ways he was but they forget Mackintosh’s inspirations came from traditional and medieval Scottish Architecture,’ (S</w:t>
      </w:r>
      <w:r>
        <w:rPr>
          <w:rFonts w:ascii="Arial" w:hAnsi="Arial" w:cs="Arial"/>
          <w:lang w:val="en-US"/>
        </w:rPr>
        <w:t>teward</w:t>
      </w:r>
      <w:r w:rsidRPr="00327B0F">
        <w:rPr>
          <w:rFonts w:ascii="Arial" w:hAnsi="Arial" w:cs="Arial"/>
          <w:lang w:val="en-US"/>
        </w:rPr>
        <w:t>,</w:t>
      </w:r>
      <w:r>
        <w:rPr>
          <w:rFonts w:ascii="Arial" w:hAnsi="Arial" w:cs="Arial"/>
          <w:lang w:val="en-US"/>
        </w:rPr>
        <w:t xml:space="preserve"> </w:t>
      </w:r>
      <w:r w:rsidRPr="00327B0F">
        <w:rPr>
          <w:rFonts w:ascii="Arial" w:hAnsi="Arial" w:cs="Arial"/>
          <w:lang w:val="en-US"/>
        </w:rPr>
        <w:t>2024</w:t>
      </w:r>
      <w:r>
        <w:rPr>
          <w:rFonts w:ascii="Arial" w:hAnsi="Arial" w:cs="Arial"/>
          <w:lang w:val="en-US"/>
        </w:rPr>
        <w:t>d</w:t>
      </w:r>
      <w:r w:rsidRPr="00327B0F">
        <w:rPr>
          <w:rFonts w:ascii="Arial" w:hAnsi="Arial" w:cs="Arial"/>
          <w:lang w:val="en-US"/>
        </w:rPr>
        <w:t xml:space="preserve">).This vision inspired from the past, is rooted in the past, Mackintosh took historical reference to Scottish Architecture and Medieval styles and constructed it into something relevant for future living. </w:t>
      </w:r>
    </w:p>
    <w:p w14:paraId="107D6320" w14:textId="77777777" w:rsidR="00B360B9" w:rsidRPr="00327B0F" w:rsidRDefault="00B360B9" w:rsidP="00B360B9">
      <w:pPr>
        <w:spacing w:line="360" w:lineRule="auto"/>
        <w:rPr>
          <w:rFonts w:ascii="Arial" w:hAnsi="Arial" w:cs="Arial"/>
          <w:lang w:val="en-US"/>
        </w:rPr>
      </w:pPr>
    </w:p>
    <w:p w14:paraId="35508D7B"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Grigor </w:t>
      </w:r>
      <w:r>
        <w:rPr>
          <w:rFonts w:ascii="Arial" w:hAnsi="Arial" w:cs="Arial"/>
          <w:lang w:val="en-US"/>
        </w:rPr>
        <w:t>(</w:t>
      </w:r>
      <w:r w:rsidRPr="00327B0F">
        <w:rPr>
          <w:rFonts w:ascii="Arial" w:hAnsi="Arial" w:cs="Arial"/>
          <w:lang w:val="en-US"/>
        </w:rPr>
        <w:t>1968</w:t>
      </w:r>
      <w:r>
        <w:rPr>
          <w:rFonts w:ascii="Arial" w:hAnsi="Arial" w:cs="Arial"/>
          <w:lang w:val="en-US"/>
        </w:rPr>
        <w:t>)</w:t>
      </w:r>
      <w:r w:rsidRPr="00327B0F">
        <w:rPr>
          <w:rFonts w:ascii="Arial" w:hAnsi="Arial" w:cs="Arial"/>
          <w:lang w:val="en-US"/>
        </w:rPr>
        <w:t xml:space="preserve"> points</w:t>
      </w:r>
      <w:r w:rsidRPr="00327B0F">
        <w:rPr>
          <w:rFonts w:ascii="Arial" w:hAnsi="Arial" w:cs="Arial"/>
          <w:b/>
          <w:bCs/>
          <w:lang w:val="en-US"/>
        </w:rPr>
        <w:t xml:space="preserve"> </w:t>
      </w:r>
      <w:r w:rsidRPr="00327B0F">
        <w:rPr>
          <w:rFonts w:ascii="Arial" w:hAnsi="Arial" w:cs="Arial"/>
          <w:lang w:val="en-US"/>
        </w:rPr>
        <w:t>out that most architects in the 1880’</w:t>
      </w:r>
      <w:r>
        <w:rPr>
          <w:rFonts w:ascii="Arial" w:hAnsi="Arial" w:cs="Arial"/>
          <w:lang w:val="en-US"/>
        </w:rPr>
        <w:t>s</w:t>
      </w:r>
      <w:r w:rsidRPr="00327B0F">
        <w:rPr>
          <w:rFonts w:ascii="Arial" w:hAnsi="Arial" w:cs="Arial"/>
          <w:lang w:val="en-US"/>
        </w:rPr>
        <w:t xml:space="preserve"> were educated about gothic and classical styles, but Mackintosh had a different response to this, taking inspiration from Scottish styles such as the castles with rough cast white render, seen in Hill House with the round turrets incorporated into the design. Hill House had windows in no apparent order, the exterior was functionalistic, a building designed around its purpose. </w:t>
      </w:r>
      <w:r w:rsidRPr="00327B0F">
        <w:rPr>
          <w:rFonts w:ascii="Arial" w:hAnsi="Arial" w:cs="Arial"/>
        </w:rPr>
        <w:t xml:space="preserve">(Grigor, 1968). </w:t>
      </w:r>
      <w:r w:rsidRPr="00327B0F">
        <w:rPr>
          <w:rFonts w:ascii="Arial" w:hAnsi="Arial" w:cs="Arial"/>
          <w:lang w:val="en-US"/>
        </w:rPr>
        <w:t>Mackintosh was an early pioneer in the early modernist style of architecture. When Mackintosh designed The Hill House, which both Sharples</w:t>
      </w:r>
      <w:r>
        <w:rPr>
          <w:rFonts w:ascii="Arial" w:hAnsi="Arial" w:cs="Arial"/>
        </w:rPr>
        <w:t xml:space="preserve"> (Steward, 2024d</w:t>
      </w:r>
      <w:r w:rsidRPr="00327B0F">
        <w:rPr>
          <w:rFonts w:ascii="Arial" w:hAnsi="Arial" w:cs="Arial"/>
        </w:rPr>
        <w:t>)</w:t>
      </w:r>
      <w:r w:rsidRPr="00327B0F">
        <w:rPr>
          <w:rFonts w:ascii="Arial" w:hAnsi="Arial" w:cs="Arial"/>
          <w:lang w:val="en-US"/>
        </w:rPr>
        <w:t xml:space="preserve"> and the Curator team at 78 Derngate in interviews agree it was a precursor to the first ‘House of The Future.’</w:t>
      </w:r>
      <w:r w:rsidRPr="00327B0F">
        <w:rPr>
          <w:rFonts w:ascii="Arial" w:hAnsi="Arial" w:cs="Arial"/>
        </w:rPr>
        <w:t xml:space="preserve"> (S</w:t>
      </w:r>
      <w:r>
        <w:rPr>
          <w:rFonts w:ascii="Arial" w:hAnsi="Arial" w:cs="Arial"/>
        </w:rPr>
        <w:t>teward</w:t>
      </w:r>
      <w:r w:rsidRPr="00236392">
        <w:rPr>
          <w:rFonts w:ascii="Arial" w:hAnsi="Arial" w:cs="Arial"/>
        </w:rPr>
        <w:t>, 2024a</w:t>
      </w:r>
      <w:r>
        <w:rPr>
          <w:rFonts w:ascii="Arial" w:hAnsi="Arial" w:cs="Arial"/>
        </w:rPr>
        <w:t xml:space="preserve">) </w:t>
      </w:r>
    </w:p>
    <w:p w14:paraId="6E506CC4" w14:textId="77777777" w:rsidR="00B360B9" w:rsidRPr="00327B0F" w:rsidRDefault="00B360B9" w:rsidP="00B360B9">
      <w:pPr>
        <w:spacing w:line="360" w:lineRule="auto"/>
        <w:rPr>
          <w:rFonts w:ascii="Arial" w:hAnsi="Arial" w:cs="Arial"/>
          <w:lang w:val="en-US"/>
        </w:rPr>
      </w:pPr>
    </w:p>
    <w:p w14:paraId="1E69872D" w14:textId="77777777" w:rsidR="00B360B9" w:rsidRDefault="00B360B9" w:rsidP="00B360B9">
      <w:pPr>
        <w:spacing w:line="360" w:lineRule="auto"/>
        <w:rPr>
          <w:rFonts w:ascii="Arial" w:hAnsi="Arial" w:cs="Arial"/>
        </w:rPr>
      </w:pPr>
    </w:p>
    <w:p w14:paraId="51739972" w14:textId="77777777" w:rsidR="00B360B9" w:rsidRDefault="00B360B9" w:rsidP="00B360B9">
      <w:pPr>
        <w:spacing w:line="360" w:lineRule="auto"/>
        <w:rPr>
          <w:rFonts w:ascii="Arial" w:hAnsi="Arial" w:cs="Arial"/>
        </w:rPr>
      </w:pPr>
      <w:r w:rsidRPr="00327B0F">
        <w:rPr>
          <w:rFonts w:ascii="Arial" w:hAnsi="Arial" w:cs="Arial"/>
        </w:rPr>
        <w:t>Hong, in her 2019 lectures defines the point that, ‘The Four’, consisting of Mackintosh, Margaret Macdonald, her sister Francis and husband James Herbert MacNair, were a group that drove the regional ‘imperatives of the movement, principally because they worked across both art and design</w:t>
      </w:r>
      <w:proofErr w:type="gramStart"/>
      <w:r w:rsidRPr="00327B0F">
        <w:rPr>
          <w:rFonts w:ascii="Arial" w:hAnsi="Arial" w:cs="Arial"/>
        </w:rPr>
        <w:t>’</w:t>
      </w:r>
      <w:r>
        <w:rPr>
          <w:rFonts w:ascii="Arial" w:hAnsi="Arial" w:cs="Arial"/>
        </w:rPr>
        <w:t>(</w:t>
      </w:r>
      <w:proofErr w:type="gramEnd"/>
      <w:r>
        <w:rPr>
          <w:rFonts w:ascii="Arial" w:hAnsi="Arial" w:cs="Arial"/>
        </w:rPr>
        <w:t>2019)</w:t>
      </w:r>
      <w:r w:rsidRPr="00327B0F">
        <w:rPr>
          <w:rFonts w:ascii="Arial" w:hAnsi="Arial" w:cs="Arial"/>
        </w:rPr>
        <w:t xml:space="preserve">. They became group a part, ‘of the cultural driving force of new Glasgow, living for a time a high celebrity life as key figures in the artistic, industrial, and social communities. (Hong, 2019). </w:t>
      </w:r>
    </w:p>
    <w:p w14:paraId="5AD28AEC" w14:textId="77777777" w:rsidR="00B360B9" w:rsidRPr="00327B0F" w:rsidRDefault="00B360B9" w:rsidP="00B360B9">
      <w:pPr>
        <w:spacing w:line="360" w:lineRule="auto"/>
        <w:rPr>
          <w:rFonts w:ascii="Arial" w:hAnsi="Arial" w:cs="Arial"/>
        </w:rPr>
      </w:pPr>
    </w:p>
    <w:p w14:paraId="5A2857C6" w14:textId="77777777" w:rsidR="00B360B9" w:rsidRPr="00327B0F" w:rsidRDefault="00B360B9" w:rsidP="00B360B9">
      <w:pPr>
        <w:spacing w:line="360" w:lineRule="auto"/>
        <w:rPr>
          <w:rFonts w:ascii="Arial" w:hAnsi="Arial" w:cs="Arial"/>
        </w:rPr>
      </w:pPr>
      <w:r w:rsidRPr="00327B0F">
        <w:rPr>
          <w:rFonts w:ascii="Arial" w:hAnsi="Arial" w:cs="Arial"/>
        </w:rPr>
        <w:t xml:space="preserve">Hong reminds us that they were labelled, ‘The Spooks,’ due to the innovative style they were producing.’ Sexual tension that arose from the collaboration of the four was undeniable’. (Hong, 2019). Hong highlights the concept that though the group broke many cultural norms, for example that women at the time did not usually paint women nudes, the group were concerned primarily with producing modern art and design. Mackintosh knew about the passions holistically that went into design, creating in this brilliant hot bed of creativity that was, ‘The Spooks. ‘This is the key to understand the influence of Mackintosh on future designs of houses coined the ‘House of the Future.’ It was this ability to investigate the </w:t>
      </w:r>
      <w:r w:rsidRPr="00327B0F">
        <w:rPr>
          <w:rFonts w:ascii="Arial" w:hAnsi="Arial" w:cs="Arial"/>
        </w:rPr>
        <w:lastRenderedPageBreak/>
        <w:t>desires of the client seeing the whole person including an understanding of the passions and relationships which existed in the ideal vision the client had for their home (Hong, 2019).</w:t>
      </w:r>
    </w:p>
    <w:p w14:paraId="58BC312D" w14:textId="77777777" w:rsidR="00B360B9" w:rsidRPr="00327B0F" w:rsidRDefault="00B360B9" w:rsidP="00B360B9">
      <w:pPr>
        <w:spacing w:line="360" w:lineRule="auto"/>
        <w:rPr>
          <w:rFonts w:ascii="Arial" w:hAnsi="Arial" w:cs="Arial"/>
        </w:rPr>
      </w:pPr>
    </w:p>
    <w:p w14:paraId="46B77AEA" w14:textId="77777777" w:rsidR="00B360B9" w:rsidRPr="00327B0F" w:rsidRDefault="00B360B9" w:rsidP="00B360B9">
      <w:pPr>
        <w:keepNext/>
        <w:keepLines/>
        <w:spacing w:after="0" w:line="360" w:lineRule="auto"/>
        <w:textAlignment w:val="baseline"/>
        <w:outlineLvl w:val="0"/>
        <w:rPr>
          <w:rFonts w:ascii="Arial" w:eastAsiaTheme="majorEastAsia"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1C1B63DB" w14:textId="77777777" w:rsidTr="00553A10">
        <w:tc>
          <w:tcPr>
            <w:tcW w:w="9016" w:type="dxa"/>
          </w:tcPr>
          <w:p w14:paraId="07F34E9C" w14:textId="77777777" w:rsidR="00B360B9" w:rsidRPr="00327B0F" w:rsidRDefault="00B360B9" w:rsidP="00553A10">
            <w:pPr>
              <w:rPr>
                <w:rFonts w:ascii="Arial" w:hAnsi="Arial" w:cs="Arial"/>
              </w:rPr>
            </w:pPr>
            <w:r w:rsidRPr="00327B0F">
              <w:rPr>
                <w:rFonts w:ascii="Arial" w:hAnsi="Arial" w:cs="Arial"/>
                <w:noProof/>
              </w:rPr>
              <w:drawing>
                <wp:inline distT="0" distB="0" distL="0" distR="0" wp14:anchorId="60D35ED4" wp14:editId="27E9C348">
                  <wp:extent cx="3976687" cy="4527537"/>
                  <wp:effectExtent l="0" t="0" r="5080" b="6985"/>
                  <wp:docPr id="101699023" name="Picture 6" descr="The Choice, 1886 - Frances Macdon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Choice, 1886 - Frances Macdonal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9560" cy="4553579"/>
                          </a:xfrm>
                          <a:prstGeom prst="rect">
                            <a:avLst/>
                          </a:prstGeom>
                          <a:noFill/>
                          <a:ln>
                            <a:noFill/>
                          </a:ln>
                        </pic:spPr>
                      </pic:pic>
                    </a:graphicData>
                  </a:graphic>
                </wp:inline>
              </w:drawing>
            </w:r>
          </w:p>
        </w:tc>
      </w:tr>
      <w:tr w:rsidR="00B360B9" w:rsidRPr="00327B0F" w14:paraId="7DEBAD4E" w14:textId="77777777" w:rsidTr="00553A10">
        <w:tc>
          <w:tcPr>
            <w:tcW w:w="9016" w:type="dxa"/>
          </w:tcPr>
          <w:p w14:paraId="61D29057" w14:textId="77777777" w:rsidR="00B360B9" w:rsidRPr="00FA05D1" w:rsidRDefault="00B360B9" w:rsidP="00553A10">
            <w:pPr>
              <w:rPr>
                <w:rFonts w:ascii="Arial" w:eastAsia="Calibri" w:hAnsi="Arial" w:cs="Arial"/>
                <w:lang w:val="en-US"/>
              </w:rPr>
            </w:pPr>
            <w:r w:rsidRPr="00327B0F">
              <w:rPr>
                <w:rFonts w:ascii="Arial" w:hAnsi="Arial" w:cs="Arial"/>
                <w:lang w:val="en-US"/>
              </w:rPr>
              <w:t>Figure 02</w:t>
            </w:r>
            <w:r>
              <w:rPr>
                <w:rFonts w:ascii="Arial" w:hAnsi="Arial" w:cs="Arial"/>
                <w:lang w:val="en-US"/>
              </w:rPr>
              <w:t>:</w:t>
            </w:r>
            <w:r w:rsidRPr="00327B0F">
              <w:rPr>
                <w:rFonts w:ascii="Arial" w:hAnsi="Arial" w:cs="Arial"/>
                <w:lang w:val="en-US"/>
              </w:rPr>
              <w:t xml:space="preserve"> </w:t>
            </w:r>
            <w:r w:rsidRPr="00782C66">
              <w:rPr>
                <w:rFonts w:ascii="Arial" w:hAnsi="Arial" w:cs="Arial"/>
                <w:i/>
                <w:iCs/>
              </w:rPr>
              <w:t>The Choice</w:t>
            </w:r>
            <w:r>
              <w:rPr>
                <w:rFonts w:ascii="Arial" w:hAnsi="Arial" w:cs="Arial"/>
                <w:i/>
                <w:iCs/>
              </w:rPr>
              <w:t xml:space="preserve"> </w:t>
            </w:r>
            <w:r>
              <w:rPr>
                <w:rFonts w:ascii="Arial" w:hAnsi="Arial" w:cs="Arial"/>
              </w:rPr>
              <w:t xml:space="preserve">by Frances Macdonald 1886 (credit </w:t>
            </w:r>
          </w:p>
          <w:p w14:paraId="65F833E4" w14:textId="77777777" w:rsidR="00B360B9" w:rsidRPr="00327B0F" w:rsidRDefault="00B360B9" w:rsidP="00553A10">
            <w:pPr>
              <w:spacing w:after="160" w:line="360" w:lineRule="auto"/>
              <w:rPr>
                <w:rFonts w:ascii="Arial" w:hAnsi="Arial" w:cs="Arial"/>
              </w:rPr>
            </w:pPr>
            <w:r w:rsidRPr="008D3EF6">
              <w:rPr>
                <w:rFonts w:ascii="Arial" w:eastAsia="Times New Roman" w:hAnsi="Arial" w:cs="Arial"/>
                <w:lang w:val="en-US"/>
              </w:rPr>
              <w:t>National Museums Liverpool</w:t>
            </w:r>
            <w:r>
              <w:rPr>
                <w:rFonts w:ascii="Arial" w:hAnsi="Arial" w:cs="Arial"/>
              </w:rPr>
              <w:t xml:space="preserve">, Liverpool, UK) </w:t>
            </w:r>
          </w:p>
        </w:tc>
      </w:tr>
    </w:tbl>
    <w:p w14:paraId="556496BA" w14:textId="77777777" w:rsidR="00B360B9" w:rsidRPr="00327B0F" w:rsidRDefault="00B360B9" w:rsidP="00B360B9">
      <w:pPr>
        <w:rPr>
          <w:rFonts w:ascii="Arial" w:hAnsi="Arial" w:cs="Arial"/>
        </w:rPr>
      </w:pPr>
    </w:p>
    <w:p w14:paraId="0EF72E1F" w14:textId="77777777" w:rsidR="00B360B9" w:rsidRPr="00327B0F" w:rsidRDefault="00B360B9" w:rsidP="00B360B9">
      <w:pPr>
        <w:spacing w:line="360" w:lineRule="auto"/>
        <w:rPr>
          <w:rFonts w:ascii="Arial" w:hAnsi="Arial" w:cs="Arial"/>
        </w:rPr>
      </w:pPr>
    </w:p>
    <w:p w14:paraId="3BB118DA" w14:textId="77777777" w:rsidR="00B360B9" w:rsidRDefault="00B360B9" w:rsidP="00B360B9">
      <w:pPr>
        <w:spacing w:line="360" w:lineRule="auto"/>
        <w:rPr>
          <w:rFonts w:ascii="Arial" w:hAnsi="Arial" w:cs="Arial"/>
          <w:lang w:val="en-US"/>
        </w:rPr>
      </w:pPr>
      <w:r w:rsidRPr="00327B0F">
        <w:rPr>
          <w:rFonts w:ascii="Arial" w:hAnsi="Arial" w:cs="Arial"/>
        </w:rPr>
        <w:t>The concept of the artists group being</w:t>
      </w:r>
      <w:r w:rsidRPr="00327B0F">
        <w:rPr>
          <w:rFonts w:ascii="Arial" w:hAnsi="Arial" w:cs="Arial"/>
          <w:lang w:val="en-US"/>
        </w:rPr>
        <w:t xml:space="preserve"> in social communities and their interest in mysterious goddesses, Mackintosh’s and MacDonald’s religious, ethereal and spiritual design inspirations in the form of nymphs and goddesses can be considered part of a wider artist and designers movement that </w:t>
      </w:r>
      <w:proofErr w:type="gramStart"/>
      <w:r w:rsidRPr="00327B0F">
        <w:rPr>
          <w:rFonts w:ascii="Arial" w:hAnsi="Arial" w:cs="Arial"/>
          <w:lang w:val="en-US"/>
        </w:rPr>
        <w:t>was  concerned</w:t>
      </w:r>
      <w:proofErr w:type="gramEnd"/>
      <w:r w:rsidRPr="00327B0F">
        <w:rPr>
          <w:rFonts w:ascii="Arial" w:hAnsi="Arial" w:cs="Arial"/>
          <w:lang w:val="en-US"/>
        </w:rPr>
        <w:t xml:space="preserve"> with the deeper inspiration, sexual tension and the design process. In Gotthardt’s 2019 article the leader of this artistic, sexual revolution, had always been artist Gustaf Klimt. </w:t>
      </w:r>
    </w:p>
    <w:p w14:paraId="141348E0" w14:textId="77777777" w:rsidR="00B360B9" w:rsidRDefault="00B360B9" w:rsidP="00B360B9">
      <w:pPr>
        <w:spacing w:line="360" w:lineRule="auto"/>
        <w:rPr>
          <w:rFonts w:ascii="Arial" w:hAnsi="Arial" w:cs="Arial"/>
          <w:lang w:val="en-US"/>
        </w:rPr>
      </w:pPr>
    </w:p>
    <w:p w14:paraId="42DF7F82" w14:textId="77777777" w:rsidR="00B360B9" w:rsidRDefault="00B360B9" w:rsidP="00B360B9">
      <w:pPr>
        <w:spacing w:line="360" w:lineRule="auto"/>
        <w:rPr>
          <w:rFonts w:ascii="Arial" w:hAnsi="Arial" w:cs="Arial"/>
        </w:rPr>
      </w:pPr>
      <w:r w:rsidRPr="00327B0F">
        <w:rPr>
          <w:rFonts w:ascii="Arial" w:hAnsi="Arial" w:cs="Arial"/>
        </w:rPr>
        <w:lastRenderedPageBreak/>
        <w:t>‘Klimt’s Iconic “Kiss” sparked a sexual revolution in art.’</w:t>
      </w:r>
      <w:r w:rsidRPr="00327B0F">
        <w:rPr>
          <w:rFonts w:ascii="Arial" w:hAnsi="Arial" w:cs="Arial"/>
          <w:lang w:val="en-US"/>
        </w:rPr>
        <w:t xml:space="preserve"> Gotthardt’s 2019 Holistic elements in the concept of the ‘House of the Future.</w:t>
      </w:r>
      <w:r>
        <w:rPr>
          <w:rFonts w:ascii="Arial" w:hAnsi="Arial" w:cs="Arial"/>
          <w:lang w:val="en-US"/>
        </w:rPr>
        <w:t>’</w:t>
      </w:r>
      <w:r w:rsidRPr="00327B0F">
        <w:rPr>
          <w:rFonts w:ascii="Arial" w:hAnsi="Arial" w:cs="Arial"/>
          <w:lang w:val="en-US"/>
        </w:rPr>
        <w:t xml:space="preserve"> </w:t>
      </w:r>
      <w:r>
        <w:rPr>
          <w:rFonts w:ascii="Arial" w:hAnsi="Arial" w:cs="Arial"/>
          <w:lang w:val="en-US"/>
        </w:rPr>
        <w:t>(Figure 02)</w:t>
      </w:r>
      <w:r w:rsidRPr="00327B0F">
        <w:rPr>
          <w:rFonts w:ascii="Arial" w:hAnsi="Arial" w:cs="Arial"/>
          <w:lang w:val="en-US"/>
        </w:rPr>
        <w:t xml:space="preserve"> illustrates the free exploration of nudity and beautiful designs of medieval goddess like art that inspires the work of Mackintosh in his medieval gothic paradise where future living is drawn from a remembered past.</w:t>
      </w:r>
      <w:r w:rsidRPr="00327B0F">
        <w:rPr>
          <w:rFonts w:ascii="Arial" w:hAnsi="Arial" w:cs="Arial"/>
        </w:rPr>
        <w:t xml:space="preserve"> (Grigor, 1968</w:t>
      </w:r>
      <w:r>
        <w:rPr>
          <w:rFonts w:ascii="Arial" w:hAnsi="Arial" w:cs="Arial"/>
        </w:rPr>
        <w:t xml:space="preserve"> :1.12</w:t>
      </w:r>
      <w:r w:rsidRPr="00327B0F">
        <w:rPr>
          <w:rFonts w:ascii="Arial" w:hAnsi="Arial" w:cs="Arial"/>
        </w:rPr>
        <w:t xml:space="preserve">). </w:t>
      </w:r>
      <w:r>
        <w:rPr>
          <w:rFonts w:ascii="Arial" w:hAnsi="Arial" w:cs="Arial"/>
        </w:rPr>
        <w:t>documentary</w:t>
      </w:r>
      <w:r w:rsidRPr="00327B0F">
        <w:rPr>
          <w:rFonts w:ascii="Arial" w:hAnsi="Arial" w:cs="Arial"/>
        </w:rPr>
        <w:t xml:space="preserve"> is enthusiastic in sharing the inspiration that Macdonald held through her art with Mackintosh uses the 1819 poem by John Keats, ‘Ode to Melancholy,’ as a voiceover to share the feeling of something other worldly lurking beneath the creativity of Mackintosh and offering an insight into his possible mental states and explorations.</w:t>
      </w:r>
    </w:p>
    <w:p w14:paraId="132B78AB" w14:textId="77777777" w:rsidR="00B360B9" w:rsidRPr="000C405F" w:rsidRDefault="00B360B9" w:rsidP="00B360B9">
      <w:pPr>
        <w:spacing w:line="360" w:lineRule="auto"/>
        <w:rPr>
          <w:rFonts w:ascii="Arial" w:hAnsi="Arial" w:cs="Arial"/>
          <w:lang w:val="en-US"/>
        </w:rPr>
      </w:pPr>
    </w:p>
    <w:p w14:paraId="05C0F4D1" w14:textId="77777777" w:rsidR="00B360B9" w:rsidRPr="00327B0F" w:rsidRDefault="00B360B9" w:rsidP="00B360B9">
      <w:pPr>
        <w:spacing w:after="0" w:line="240" w:lineRule="auto"/>
        <w:ind w:left="720"/>
        <w:rPr>
          <w:rFonts w:ascii="Arial" w:hAnsi="Arial" w:cs="Arial"/>
        </w:rPr>
      </w:pPr>
      <w:r w:rsidRPr="00327B0F">
        <w:rPr>
          <w:rFonts w:ascii="Arial" w:hAnsi="Arial" w:cs="Arial"/>
        </w:rPr>
        <w:t>‘She dwells with Beauty—Beauty that must die; And Joy, whose hand is ever at his lips.</w:t>
      </w:r>
    </w:p>
    <w:p w14:paraId="567CAE59" w14:textId="77777777" w:rsidR="00B360B9" w:rsidRPr="00327B0F" w:rsidRDefault="00B360B9" w:rsidP="00B360B9">
      <w:pPr>
        <w:spacing w:after="0" w:line="240" w:lineRule="auto"/>
        <w:ind w:left="720"/>
        <w:rPr>
          <w:rFonts w:ascii="Arial" w:hAnsi="Arial" w:cs="Arial"/>
        </w:rPr>
      </w:pPr>
      <w:r w:rsidRPr="00327B0F">
        <w:rPr>
          <w:rFonts w:ascii="Arial" w:hAnsi="Arial" w:cs="Arial"/>
        </w:rPr>
        <w:t>Bidding adieu; and aching Pleasure nigh, Turning to poison while the bee-mouth sips:</w:t>
      </w:r>
    </w:p>
    <w:p w14:paraId="08395D8F" w14:textId="77777777" w:rsidR="00B360B9" w:rsidRPr="00327B0F" w:rsidRDefault="00B360B9" w:rsidP="00B360B9">
      <w:pPr>
        <w:spacing w:after="0" w:line="240" w:lineRule="auto"/>
        <w:ind w:left="720"/>
        <w:rPr>
          <w:rFonts w:ascii="Arial" w:hAnsi="Arial" w:cs="Arial"/>
          <w:lang w:val="en-US"/>
        </w:rPr>
      </w:pPr>
      <w:r w:rsidRPr="00327B0F">
        <w:rPr>
          <w:rFonts w:ascii="Arial" w:hAnsi="Arial" w:cs="Arial"/>
        </w:rPr>
        <w:t>Ay, in the very temple of Delight Veil'd Melancholy has her sovran shrine.’ (Keats in Poem Analysis, 2024).</w:t>
      </w:r>
    </w:p>
    <w:p w14:paraId="1BC6E688" w14:textId="77777777" w:rsidR="00B360B9" w:rsidRDefault="00B360B9" w:rsidP="00B360B9">
      <w:pPr>
        <w:spacing w:line="240" w:lineRule="auto"/>
        <w:rPr>
          <w:rFonts w:ascii="Arial" w:hAnsi="Arial" w:cs="Arial"/>
          <w:lang w:val="en-US"/>
        </w:rPr>
      </w:pPr>
    </w:p>
    <w:p w14:paraId="3886AFFF" w14:textId="77777777" w:rsidR="00B360B9" w:rsidRPr="00327B0F" w:rsidRDefault="00B360B9" w:rsidP="00B360B9">
      <w:pPr>
        <w:spacing w:line="240" w:lineRule="auto"/>
        <w:rPr>
          <w:rFonts w:ascii="Arial" w:hAnsi="Arial" w:cs="Arial"/>
          <w:lang w:val="en-US"/>
        </w:rPr>
      </w:pPr>
    </w:p>
    <w:p w14:paraId="221A9325"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 Grigor is close to what appears to have been happening in the Mackintosh/MacDonald creative partnership. In his talk, ‘Seemliness,’ given to students in 1902 Mackintosh gives a deep insight into his own mind, (Vurmay 2016).</w:t>
      </w:r>
    </w:p>
    <w:p w14:paraId="708BAD2F" w14:textId="77777777" w:rsidR="00B360B9" w:rsidRPr="00327B0F" w:rsidRDefault="00B360B9" w:rsidP="00B360B9">
      <w:pPr>
        <w:spacing w:line="360" w:lineRule="auto"/>
        <w:rPr>
          <w:rFonts w:ascii="Arial" w:hAnsi="Arial" w:cs="Arial"/>
          <w:lang w:val="en-US"/>
        </w:rPr>
      </w:pPr>
    </w:p>
    <w:p w14:paraId="397FCD80" w14:textId="77777777" w:rsidR="00B360B9" w:rsidRPr="00327B0F" w:rsidRDefault="00B360B9" w:rsidP="00B360B9">
      <w:pPr>
        <w:spacing w:line="240" w:lineRule="auto"/>
        <w:ind w:left="720"/>
        <w:rPr>
          <w:rFonts w:ascii="Arial" w:hAnsi="Arial" w:cs="Arial"/>
          <w:lang w:val="en-US"/>
        </w:rPr>
      </w:pPr>
      <w:bookmarkStart w:id="9" w:name="_Hlk162988439"/>
      <w:r w:rsidRPr="00327B0F">
        <w:rPr>
          <w:rFonts w:ascii="Arial" w:hAnsi="Arial" w:cs="Arial"/>
          <w:lang w:val="en-US"/>
        </w:rPr>
        <w:t>‘I do not for a moment propose to deal with the tangible qualities of our art, but rather the intangible, with the qualities that are excited by ambition and instinct, not the product of learning or accumulated knowledge, not so much with technical as with the ethereal and the indefinable side of art.’ (A Scottish Odyssey, 2020 12.41).</w:t>
      </w:r>
    </w:p>
    <w:p w14:paraId="76FB70DA" w14:textId="77777777" w:rsidR="00B360B9" w:rsidRDefault="00B360B9" w:rsidP="00B360B9">
      <w:pPr>
        <w:spacing w:line="240" w:lineRule="auto"/>
        <w:ind w:left="720"/>
        <w:rPr>
          <w:rFonts w:ascii="Arial" w:hAnsi="Arial" w:cs="Arial"/>
          <w:lang w:val="en-US"/>
        </w:rPr>
      </w:pPr>
    </w:p>
    <w:p w14:paraId="272554BB" w14:textId="77777777" w:rsidR="00B360B9" w:rsidRPr="00327B0F" w:rsidRDefault="00B360B9" w:rsidP="00B360B9">
      <w:pPr>
        <w:spacing w:line="240" w:lineRule="auto"/>
        <w:ind w:left="720"/>
        <w:rPr>
          <w:rFonts w:ascii="Arial" w:hAnsi="Arial" w:cs="Arial"/>
          <w:lang w:val="en-US"/>
        </w:rPr>
      </w:pPr>
    </w:p>
    <w:bookmarkEnd w:id="9"/>
    <w:p w14:paraId="5E305563" w14:textId="77777777" w:rsidR="00B360B9" w:rsidRPr="00327B0F" w:rsidRDefault="00B360B9" w:rsidP="00B360B9">
      <w:pPr>
        <w:spacing w:line="360" w:lineRule="auto"/>
        <w:rPr>
          <w:rFonts w:ascii="Arial" w:hAnsi="Arial" w:cs="Arial"/>
          <w:noProof/>
        </w:rPr>
      </w:pPr>
      <w:r w:rsidRPr="00327B0F">
        <w:rPr>
          <w:rFonts w:ascii="Arial" w:hAnsi="Arial" w:cs="Arial"/>
          <w:lang w:val="en-US"/>
        </w:rPr>
        <w:t>This ethereal connection often with hints to the past can be seen in action with Macdonald’s references in her art for Mackintosh’s architecture for ‘The Willow Tea Rooms.’</w:t>
      </w:r>
      <w:r w:rsidRPr="00327B0F">
        <w:rPr>
          <w:rFonts w:ascii="Arial" w:eastAsia="Times New Roman" w:hAnsi="Arial" w:cs="Arial"/>
          <w:color w:val="000000"/>
          <w:kern w:val="0"/>
          <w:lang w:eastAsia="en-GB"/>
          <w14:ligatures w14:val="none"/>
        </w:rPr>
        <w:t xml:space="preserve"> </w:t>
      </w:r>
      <w:r w:rsidRPr="00327B0F">
        <w:rPr>
          <w:rFonts w:ascii="Arial" w:hAnsi="Arial" w:cs="Arial"/>
        </w:rPr>
        <w:t> The tea rooms are in the Gaelic named, ‘Sauchiehall Street,’ meaning, grassy bank of the willows by the river in a literal translation. Macdonald named her painting for the tea rooms, ‘</w:t>
      </w:r>
      <w:r w:rsidRPr="00327B0F">
        <w:rPr>
          <w:rFonts w:ascii="Arial" w:hAnsi="Arial" w:cs="Arial"/>
          <w:lang w:val="en-US"/>
        </w:rPr>
        <w:t>Oh Ye, All Ye that Walk in Willow Wood,’ showing a hint to the Gaelic past and images of possible nymphs, which are associated in Gaelic folk lore with river sides in ancient pagan religion.</w:t>
      </w:r>
      <w:r>
        <w:rPr>
          <w:rFonts w:ascii="Arial" w:hAnsi="Arial" w:cs="Arial"/>
          <w:lang w:val="en-US"/>
        </w:rPr>
        <w:t xml:space="preserve"> (Figure 03)</w:t>
      </w:r>
      <w:r w:rsidRPr="00327B0F">
        <w:rPr>
          <w:rFonts w:ascii="Arial" w:hAnsi="Arial" w:cs="Arial"/>
          <w:lang w:val="en-US"/>
        </w:rPr>
        <w:t xml:space="preserve"> (The Glasgow Story, 2004).</w:t>
      </w:r>
      <w:r w:rsidRPr="00327B0F">
        <w:rPr>
          <w:rFonts w:ascii="Arial" w:hAnsi="Arial" w:cs="Arial"/>
        </w:rPr>
        <w:t xml:space="preserve"> Both Macdonald and Mackintosh used the willow theme as inspiration for their work on this commission.</w:t>
      </w:r>
      <w:r w:rsidRPr="00327B0F">
        <w:rPr>
          <w:rFonts w:ascii="Arial" w:hAnsi="Arial" w:cs="Arial"/>
          <w:lang w:val="en-US"/>
        </w:rPr>
        <w:t xml:space="preserve"> Note the similarities in style to Macdonald’s goddess/nymph figures and the traditional representation of the Gaelic River nymph/goddess, </w:t>
      </w:r>
      <w:r>
        <w:rPr>
          <w:rFonts w:ascii="Arial" w:hAnsi="Arial" w:cs="Arial"/>
          <w:lang w:val="en-US"/>
        </w:rPr>
        <w:t>see</w:t>
      </w:r>
      <w:r w:rsidRPr="00327B0F">
        <w:rPr>
          <w:rFonts w:ascii="Arial" w:hAnsi="Arial" w:cs="Arial"/>
          <w:lang w:val="en-US"/>
        </w:rPr>
        <w:t xml:space="preserve"> (</w:t>
      </w:r>
      <w:r>
        <w:rPr>
          <w:rFonts w:ascii="Arial" w:hAnsi="Arial" w:cs="Arial"/>
          <w:lang w:val="en-US"/>
        </w:rPr>
        <w:t>Figure 04</w:t>
      </w:r>
      <w:r w:rsidRPr="00327B0F">
        <w:rPr>
          <w:rFonts w:ascii="Arial" w:hAnsi="Arial" w:cs="Arial"/>
          <w:lang w:val="en-US"/>
        </w:rPr>
        <w:t>).</w:t>
      </w:r>
      <w:r w:rsidRPr="00327B0F">
        <w:rPr>
          <w:rFonts w:ascii="Arial" w:hAnsi="Arial" w:cs="Arial"/>
          <w:noProo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1D66A654" w14:textId="77777777" w:rsidTr="00553A10">
        <w:tc>
          <w:tcPr>
            <w:tcW w:w="9016" w:type="dxa"/>
          </w:tcPr>
          <w:p w14:paraId="7F488D6E" w14:textId="77777777" w:rsidR="00B360B9" w:rsidRPr="00327B0F" w:rsidRDefault="00B360B9" w:rsidP="00553A10">
            <w:pPr>
              <w:spacing w:line="360" w:lineRule="auto"/>
              <w:rPr>
                <w:rFonts w:ascii="Arial" w:hAnsi="Arial" w:cs="Arial"/>
                <w:noProof/>
              </w:rPr>
            </w:pPr>
            <w:r w:rsidRPr="00327B0F">
              <w:rPr>
                <w:rFonts w:ascii="Arial" w:hAnsi="Arial" w:cs="Arial"/>
                <w:noProof/>
              </w:rPr>
              <w:lastRenderedPageBreak/>
              <w:drawing>
                <wp:inline distT="0" distB="0" distL="0" distR="0" wp14:anchorId="4DF579F2" wp14:editId="5D541C1E">
                  <wp:extent cx="5638800" cy="3206115"/>
                  <wp:effectExtent l="0" t="0" r="0" b="0"/>
                  <wp:docPr id="18931535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53560" name="Picture 1" descr="A screenshot of a computer&#10;&#10;Description automatically generated"/>
                          <pic:cNvPicPr/>
                        </pic:nvPicPr>
                        <pic:blipFill rotWithShape="1">
                          <a:blip r:embed="rId12"/>
                          <a:srcRect l="40766" t="37784" r="23182" b="18951"/>
                          <a:stretch/>
                        </pic:blipFill>
                        <pic:spPr bwMode="auto">
                          <a:xfrm>
                            <a:off x="0" y="0"/>
                            <a:ext cx="5685344" cy="3232579"/>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5195F72A" w14:textId="77777777" w:rsidTr="00553A10">
        <w:tc>
          <w:tcPr>
            <w:tcW w:w="9016" w:type="dxa"/>
          </w:tcPr>
          <w:p w14:paraId="0607B79D" w14:textId="77777777" w:rsidR="00B360B9" w:rsidRPr="00327B0F" w:rsidRDefault="00B360B9" w:rsidP="00553A10">
            <w:pPr>
              <w:spacing w:line="360" w:lineRule="auto"/>
              <w:rPr>
                <w:rFonts w:ascii="Arial" w:hAnsi="Arial" w:cs="Arial"/>
                <w:lang w:val="en-US"/>
              </w:rPr>
            </w:pPr>
            <w:r>
              <w:rPr>
                <w:rFonts w:ascii="Arial" w:hAnsi="Arial" w:cs="Arial"/>
                <w:lang w:val="en-US"/>
              </w:rPr>
              <w:t xml:space="preserve">Left, </w:t>
            </w:r>
            <w:r w:rsidRPr="00327B0F">
              <w:rPr>
                <w:rFonts w:ascii="Arial" w:hAnsi="Arial" w:cs="Arial"/>
                <w:lang w:val="en-US"/>
              </w:rPr>
              <w:t>Figure 03 Oh Ye, All Ye that Walk in Willow Wood (credit Burrell Collection Photo Library 2004)</w:t>
            </w:r>
            <w:r>
              <w:rPr>
                <w:rFonts w:ascii="Arial" w:hAnsi="Arial" w:cs="Arial"/>
                <w:lang w:val="en-US"/>
              </w:rPr>
              <w:t xml:space="preserve"> Right,</w:t>
            </w:r>
            <w:r w:rsidRPr="00327B0F">
              <w:rPr>
                <w:rFonts w:ascii="Arial" w:hAnsi="Arial" w:cs="Arial"/>
                <w:lang w:val="en-US"/>
              </w:rPr>
              <w:t xml:space="preserve"> Figure 04 Danu Celtic Goddess: An Exploration of Ireland’s Divine Maternal Figure, Old World Gods (credit Old World gods 2024) </w:t>
            </w:r>
          </w:p>
          <w:p w14:paraId="711BC65E" w14:textId="77777777" w:rsidR="00B360B9" w:rsidRPr="00327B0F" w:rsidRDefault="00B360B9" w:rsidP="00553A10">
            <w:pPr>
              <w:spacing w:line="360" w:lineRule="auto"/>
              <w:rPr>
                <w:rFonts w:ascii="Arial" w:hAnsi="Arial" w:cs="Arial"/>
                <w:lang w:val="en-US"/>
              </w:rPr>
            </w:pPr>
          </w:p>
        </w:tc>
      </w:tr>
    </w:tbl>
    <w:p w14:paraId="0137D935" w14:textId="77777777" w:rsidR="00B360B9" w:rsidRPr="00327B0F" w:rsidRDefault="00B360B9" w:rsidP="00B360B9">
      <w:pPr>
        <w:spacing w:line="360" w:lineRule="auto"/>
        <w:rPr>
          <w:rFonts w:ascii="Arial" w:hAnsi="Arial" w:cs="Arial"/>
          <w:lang w:val="en-US"/>
        </w:rPr>
      </w:pPr>
    </w:p>
    <w:p w14:paraId="56947CA7"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 Understanding the reality of the dream of the ‘House of the Future,’ Plato’s, ‘The Republic’ was examined, where he suggests, we have the real bed, the imagined bed, and the painted bed,’ Plato (2019, p. 597b). This means for designers like Mackintosh that the dream or concept is not easily created in the physical realm.  It’s Mackintosh, Bassett-Lowke’s and Behrens’ resilience to pursue perfection in their concepts that will be explored.</w:t>
      </w:r>
    </w:p>
    <w:p w14:paraId="197EE791" w14:textId="77777777" w:rsidR="00B360B9" w:rsidRPr="00327B0F" w:rsidRDefault="00B360B9" w:rsidP="00B360B9">
      <w:pPr>
        <w:spacing w:line="360" w:lineRule="auto"/>
        <w:rPr>
          <w:rFonts w:ascii="Arial" w:hAnsi="Arial" w:cs="Arial"/>
          <w:lang w:val="en-US"/>
        </w:rPr>
      </w:pPr>
    </w:p>
    <w:p w14:paraId="34865CE6"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Modernist connections to Mackintosh’s work, Robert Ellis Thompson 1914 book the future of the dwelling house, Mackintosh’s design philosophy is referenced, in the Vienna Secession Movement, where Mackintosh played a huge role in the movement. Mackintosh’s references to the past contributed to his enigmatic designs of nature influencing others in Vienna, including Joseph Hoffman. </w:t>
      </w:r>
    </w:p>
    <w:p w14:paraId="21A6B860"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The Vienna </w:t>
      </w:r>
      <w:r w:rsidRPr="00327B0F">
        <w:rPr>
          <w:rFonts w:ascii="Arial" w:hAnsi="Arial" w:cs="Arial"/>
        </w:rPr>
        <w:t>Secession </w:t>
      </w:r>
      <w:r w:rsidRPr="00327B0F">
        <w:rPr>
          <w:rFonts w:ascii="Arial" w:hAnsi="Arial" w:cs="Arial"/>
          <w:lang w:val="en-US"/>
        </w:rPr>
        <w:t>Movement, ‘considered to be the cornerstone defining the phrase and concept of the ‘House of The Future.’ (Thompson, 1914). Sharples interview referred to Mackintosh calling Hill House and many other of his houses as ‘Dwelling Houses</w:t>
      </w:r>
      <w:r>
        <w:rPr>
          <w:rFonts w:ascii="Arial" w:hAnsi="Arial" w:cs="Arial"/>
          <w:lang w:val="en-US"/>
        </w:rPr>
        <w:t>,</w:t>
      </w:r>
      <w:r w:rsidRPr="00327B0F">
        <w:rPr>
          <w:rFonts w:ascii="Arial" w:hAnsi="Arial" w:cs="Arial"/>
          <w:lang w:val="en-US"/>
        </w:rPr>
        <w:t>’ the phrase written about in the 1914 Thompson book</w:t>
      </w:r>
      <w:r>
        <w:rPr>
          <w:rFonts w:ascii="Arial" w:hAnsi="Arial" w:cs="Arial"/>
          <w:lang w:val="en-US"/>
        </w:rPr>
        <w:t xml:space="preserve"> (Steward,2024d).</w:t>
      </w:r>
    </w:p>
    <w:p w14:paraId="13FC0608" w14:textId="77777777" w:rsidR="00B360B9" w:rsidRDefault="00B360B9" w:rsidP="00B360B9">
      <w:pPr>
        <w:spacing w:line="360" w:lineRule="auto"/>
        <w:rPr>
          <w:rFonts w:ascii="Arial" w:hAnsi="Arial" w:cs="Arial"/>
          <w:lang w:val="en-US"/>
        </w:rPr>
      </w:pPr>
    </w:p>
    <w:p w14:paraId="46801B80" w14:textId="77777777" w:rsidR="00B360B9" w:rsidRPr="000C405F" w:rsidRDefault="00B360B9" w:rsidP="00B360B9">
      <w:pPr>
        <w:spacing w:line="360" w:lineRule="auto"/>
        <w:rPr>
          <w:rFonts w:ascii="Arial" w:hAnsi="Arial" w:cs="Arial"/>
          <w:i/>
          <w:iCs/>
          <w:lang w:val="en-US"/>
        </w:rPr>
      </w:pPr>
      <w:r w:rsidRPr="00327B0F">
        <w:rPr>
          <w:rFonts w:ascii="Arial" w:hAnsi="Arial" w:cs="Arial"/>
          <w:lang w:val="en-US"/>
        </w:rPr>
        <w:lastRenderedPageBreak/>
        <w:t>Key to Mackintosh’s philosophy is his influence from</w:t>
      </w:r>
      <w:r w:rsidRPr="00327B0F">
        <w:rPr>
          <w:rFonts w:ascii="Arial" w:hAnsi="Arial" w:cs="Arial"/>
        </w:rPr>
        <w:t xml:space="preserve"> John Ruskin, the edited works produced in 1989 by Jasper</w:t>
      </w:r>
      <w:r w:rsidRPr="00327B0F">
        <w:rPr>
          <w:rFonts w:ascii="Arial" w:hAnsi="Arial" w:cs="Arial"/>
          <w:lang w:val="en-US"/>
        </w:rPr>
        <w:t xml:space="preserve"> and Wright (1989) ‘</w:t>
      </w:r>
      <w:r w:rsidRPr="00327B0F">
        <w:rPr>
          <w:rFonts w:ascii="Arial" w:hAnsi="Arial" w:cs="Arial"/>
          <w:i/>
          <w:iCs/>
          <w:lang w:val="en-US"/>
        </w:rPr>
        <w:t>The Critical Spirit and the Will to Believe</w:t>
      </w:r>
      <w:r>
        <w:rPr>
          <w:rFonts w:ascii="Arial" w:hAnsi="Arial" w:cs="Arial"/>
          <w:i/>
          <w:iCs/>
          <w:lang w:val="en-US"/>
        </w:rPr>
        <w:t xml:space="preserve"> </w:t>
      </w:r>
      <w:r w:rsidRPr="00327B0F">
        <w:rPr>
          <w:rFonts w:ascii="Arial" w:hAnsi="Arial" w:cs="Arial"/>
          <w:i/>
          <w:iCs/>
          <w:lang w:val="en-US"/>
        </w:rPr>
        <w:t>Essays in Nineteenth-Century Literature and Religion,’</w:t>
      </w:r>
      <w:r w:rsidRPr="00327B0F">
        <w:rPr>
          <w:rFonts w:ascii="Arial" w:hAnsi="Arial" w:cs="Arial"/>
        </w:rPr>
        <w:t xml:space="preserve"> reveal Ruskin, ‘developed the principles of Paleyan Natural Theology and Wordsworthian sacramentalism to create his own religio-aesthetic philosophy, promoting 'truths' of nature insisting on their faithful representation in art.’ (Jasper and Wright p,53,1989). Mackintosh influenced by these philosophies stemming from partly the works of Payley (1795) relating to God reflected in nature. (Jasper and Wright p,53,1989). </w:t>
      </w:r>
      <w:r w:rsidRPr="00327B0F">
        <w:rPr>
          <w:rFonts w:ascii="Arial" w:hAnsi="Arial" w:cs="Arial"/>
          <w:lang w:val="en-US"/>
        </w:rPr>
        <w:t>Aurosa, A (2021) ‘</w:t>
      </w:r>
      <w:r w:rsidRPr="00327B0F">
        <w:rPr>
          <w:rFonts w:ascii="Arial" w:hAnsi="Arial" w:cs="Arial"/>
          <w:i/>
          <w:iCs/>
          <w:lang w:val="en-US"/>
        </w:rPr>
        <w:t xml:space="preserve">The Aesthetics of Charles Rennie Mackintosh: The Great Culture of Senses’, </w:t>
      </w:r>
      <w:r w:rsidRPr="00327B0F">
        <w:rPr>
          <w:rFonts w:ascii="Arial" w:hAnsi="Arial" w:cs="Arial"/>
          <w:lang w:val="en-US"/>
        </w:rPr>
        <w:t>found Mackintosh had encountered these philosophies via Frances Newbery’s teaching in the Philosophical Society of Glasgow 1887. Aurosa found Mackintosh wrote in his, ‘Diary of a Tour in Italy 1892’ of these ‘feelings’ he had about nature and the ‘truth’ in art, passion for the use of light ignited when he saw, ‘tracks of light which played and danced upon the waters.’ (Aurosa 2021, 40:39).</w:t>
      </w:r>
    </w:p>
    <w:p w14:paraId="3BABD8FD" w14:textId="77777777" w:rsidR="00B360B9" w:rsidRPr="00327B0F" w:rsidRDefault="00B360B9" w:rsidP="00B360B9">
      <w:pPr>
        <w:spacing w:line="360" w:lineRule="auto"/>
        <w:rPr>
          <w:rFonts w:ascii="Arial" w:hAnsi="Arial" w:cs="Arial"/>
          <w:u w:val="single"/>
          <w:lang w:val="en-US"/>
        </w:rPr>
      </w:pPr>
    </w:p>
    <w:p w14:paraId="4AB0336F" w14:textId="77777777" w:rsidR="00B360B9" w:rsidRPr="00162D05" w:rsidRDefault="00B360B9" w:rsidP="00B360B9">
      <w:pPr>
        <w:spacing w:line="360" w:lineRule="auto"/>
        <w:rPr>
          <w:rFonts w:ascii="Arial" w:hAnsi="Arial" w:cs="Arial"/>
          <w:b/>
          <w:bCs/>
          <w:sz w:val="28"/>
          <w:szCs w:val="28"/>
          <w:lang w:val="en-US"/>
        </w:rPr>
      </w:pPr>
      <w:r w:rsidRPr="00162D05">
        <w:rPr>
          <w:rFonts w:ascii="Arial" w:hAnsi="Arial" w:cs="Arial"/>
          <w:b/>
          <w:bCs/>
          <w:sz w:val="28"/>
          <w:szCs w:val="28"/>
          <w:lang w:val="en-US"/>
        </w:rPr>
        <w:t>The Client and co-designer, Wenman Joseph Bassett-Lowke</w:t>
      </w:r>
    </w:p>
    <w:p w14:paraId="64B1F4C6" w14:textId="77777777" w:rsidR="00B360B9" w:rsidRPr="00327B0F" w:rsidRDefault="00B360B9" w:rsidP="00B360B9">
      <w:pPr>
        <w:spacing w:line="360" w:lineRule="auto"/>
        <w:rPr>
          <w:rFonts w:ascii="Arial" w:hAnsi="Arial" w:cs="Arial"/>
          <w:lang w:val="en-US"/>
        </w:rPr>
      </w:pPr>
    </w:p>
    <w:p w14:paraId="1A084CC3"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Kinchin describes Bassett-Lowke as an, ‘Unusual and forward looking character,</w:t>
      </w:r>
      <w:proofErr w:type="gramStart"/>
      <w:r w:rsidRPr="00327B0F">
        <w:rPr>
          <w:rFonts w:ascii="Arial" w:hAnsi="Arial" w:cs="Arial"/>
          <w:lang w:val="en-US"/>
        </w:rPr>
        <w:t>’(</w:t>
      </w:r>
      <w:proofErr w:type="gramEnd"/>
      <w:r w:rsidRPr="00327B0F">
        <w:rPr>
          <w:rFonts w:ascii="Arial" w:hAnsi="Arial" w:cs="Arial"/>
          <w:lang w:val="en-US"/>
        </w:rPr>
        <w:t>2005, p.12). Wenman Joseph Bassett-Lowke trained as an architect before joining his father’s company, the Basset-Lowke model engine company, designing both model trains, railway sets and architectural model. Bassett-Lowke’s architectural training played a major role in his designs at both 78 Derngate and ‘New Ways, ‘where Bassett-Lowke was more than a client and played an active design role in the projects. He was hands on in his approach just like Mackintosh and was, ‘fascinated by functional and modern design.’’ (Kinchin 2005, p.12).</w:t>
      </w:r>
    </w:p>
    <w:p w14:paraId="4B759FD8" w14:textId="77777777" w:rsidR="00B360B9" w:rsidRPr="00327B0F" w:rsidRDefault="00B360B9" w:rsidP="00B360B9">
      <w:pPr>
        <w:spacing w:line="360" w:lineRule="auto"/>
        <w:rPr>
          <w:rFonts w:ascii="Arial" w:hAnsi="Arial" w:cs="Arial"/>
          <w:b/>
          <w:bCs/>
          <w:lang w:val="en-US"/>
        </w:rPr>
      </w:pPr>
    </w:p>
    <w:p w14:paraId="7A81F47C" w14:textId="77777777" w:rsidR="00B360B9" w:rsidRDefault="00B360B9" w:rsidP="00B360B9">
      <w:pPr>
        <w:spacing w:line="360" w:lineRule="auto"/>
        <w:rPr>
          <w:rFonts w:ascii="Arial" w:hAnsi="Arial" w:cs="Arial"/>
          <w:b/>
          <w:bCs/>
          <w:sz w:val="28"/>
          <w:szCs w:val="28"/>
          <w:lang w:val="en-US"/>
        </w:rPr>
      </w:pPr>
    </w:p>
    <w:p w14:paraId="668D4323" w14:textId="77777777" w:rsidR="00B360B9" w:rsidRDefault="00B360B9" w:rsidP="00B360B9">
      <w:pPr>
        <w:spacing w:line="360" w:lineRule="auto"/>
        <w:rPr>
          <w:rFonts w:ascii="Arial" w:hAnsi="Arial" w:cs="Arial"/>
          <w:b/>
          <w:bCs/>
          <w:sz w:val="28"/>
          <w:szCs w:val="28"/>
          <w:lang w:val="en-US"/>
        </w:rPr>
      </w:pPr>
    </w:p>
    <w:p w14:paraId="54558CED" w14:textId="77777777" w:rsidR="00B360B9" w:rsidRPr="00162D05" w:rsidRDefault="00B360B9" w:rsidP="00B360B9">
      <w:pPr>
        <w:spacing w:line="360" w:lineRule="auto"/>
        <w:rPr>
          <w:rFonts w:ascii="Arial" w:hAnsi="Arial" w:cs="Arial"/>
          <w:sz w:val="28"/>
          <w:szCs w:val="28"/>
          <w:lang w:val="en-US"/>
        </w:rPr>
      </w:pPr>
      <w:r w:rsidRPr="00162D05">
        <w:rPr>
          <w:rFonts w:ascii="Arial" w:hAnsi="Arial" w:cs="Arial"/>
          <w:b/>
          <w:bCs/>
          <w:sz w:val="28"/>
          <w:szCs w:val="28"/>
          <w:lang w:val="en-US"/>
        </w:rPr>
        <w:t>78 Derngate, The First ‘House of The Future’</w:t>
      </w:r>
      <w:r w:rsidRPr="00162D05">
        <w:rPr>
          <w:rFonts w:ascii="Arial" w:hAnsi="Arial" w:cs="Arial"/>
          <w:sz w:val="28"/>
          <w:szCs w:val="28"/>
          <w:lang w:val="en-US"/>
        </w:rPr>
        <w:t xml:space="preserve"> </w:t>
      </w:r>
    </w:p>
    <w:p w14:paraId="710C398F" w14:textId="77777777" w:rsidR="00B360B9" w:rsidRPr="00327B0F" w:rsidRDefault="00B360B9" w:rsidP="00B360B9">
      <w:pPr>
        <w:spacing w:line="360" w:lineRule="auto"/>
        <w:rPr>
          <w:rFonts w:ascii="Arial" w:hAnsi="Arial" w:cs="Arial"/>
          <w:lang w:val="en-US"/>
        </w:rPr>
      </w:pPr>
    </w:p>
    <w:p w14:paraId="7D091E81"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Kinchin (2005) explores the origins of the Derngate house. Originally Built between 1815 and 1825, bought as a wedding present in 1916 by Bassett-Lowke’s father, Joseph Tom Lowke. Bassett-Lowke, with an architectural background, wanted to design his own home and was </w:t>
      </w:r>
      <w:r w:rsidRPr="00327B0F">
        <w:rPr>
          <w:rFonts w:ascii="Arial" w:hAnsi="Arial" w:cs="Arial"/>
          <w:lang w:val="en-US"/>
        </w:rPr>
        <w:lastRenderedPageBreak/>
        <w:t>heavily influenced by The Great Paris International Exhibition of 1900. Bassett-Lowke was particularly drawn to the German and Austrian designs of the Art Nouveau movement, of an austere and rectangular nature in the same style as Mackintosh, who also had links to the Vienna arts movement in Germany (Kinchin, 2005).</w:t>
      </w:r>
    </w:p>
    <w:p w14:paraId="61E428EE" w14:textId="77777777" w:rsidR="00B360B9" w:rsidRPr="00327B0F" w:rsidRDefault="00B360B9" w:rsidP="00B360B9">
      <w:pPr>
        <w:spacing w:line="360" w:lineRule="auto"/>
        <w:rPr>
          <w:rFonts w:ascii="Arial" w:hAnsi="Arial" w:cs="Arial"/>
          <w:lang w:val="en-US"/>
        </w:rPr>
      </w:pPr>
    </w:p>
    <w:p w14:paraId="09032C39" w14:textId="77777777" w:rsidR="00B360B9" w:rsidRDefault="00B360B9" w:rsidP="00B360B9">
      <w:pPr>
        <w:spacing w:line="360" w:lineRule="auto"/>
        <w:rPr>
          <w:rFonts w:ascii="Arial" w:hAnsi="Arial" w:cs="Arial"/>
          <w:color w:val="202124"/>
          <w:shd w:val="clear" w:color="auto" w:fill="FFFFFF"/>
        </w:rPr>
      </w:pPr>
      <w:r w:rsidRPr="00327B0F">
        <w:rPr>
          <w:rFonts w:ascii="Arial" w:hAnsi="Arial" w:cs="Arial"/>
          <w:lang w:val="en-US"/>
        </w:rPr>
        <w:t>Interviews with the Derngate Team, ‘Bassett-Lowke saw himself as a futurist’ interested in new technologies and innovations especially electricity (</w:t>
      </w:r>
      <w:r w:rsidRPr="00581ECF">
        <w:rPr>
          <w:rFonts w:ascii="Arial" w:hAnsi="Arial" w:cs="Arial"/>
          <w:lang w:val="en-US"/>
        </w:rPr>
        <w:t>Steward, 2024d). Bassett</w:t>
      </w:r>
      <w:r w:rsidRPr="00327B0F">
        <w:rPr>
          <w:rFonts w:ascii="Arial" w:hAnsi="Arial" w:cs="Arial"/>
          <w:lang w:val="en-US"/>
        </w:rPr>
        <w:t xml:space="preserve">-Lowke wanted to design his own house from scratch once saying, ‘never have anything in your home that is older than you </w:t>
      </w:r>
      <w:r w:rsidRPr="00581ECF">
        <w:rPr>
          <w:rFonts w:ascii="Arial" w:hAnsi="Arial" w:cs="Arial"/>
          <w:lang w:val="en-US"/>
        </w:rPr>
        <w:t>are’ (Steward, 2024d).</w:t>
      </w:r>
      <w:r w:rsidRPr="00327B0F">
        <w:rPr>
          <w:rFonts w:ascii="Arial" w:hAnsi="Arial" w:cs="Arial"/>
          <w:lang w:val="en-US"/>
        </w:rPr>
        <w:t xml:space="preserve"> Seeming to be a contradiction considering Derngate was built 63 years before Bassett-Lowke’s birth. The reason for this change of heart was WW1, building of new homes was restricted due to lack of materials, with large supplies of timber used in building trenches in the front line e.g., at Ypres, along with the labour shortage because so many craftsmen were serving in WW1. Bassett-Lowke decided to remodel an existing house and added a small extension at 78 Derngate to the designs of Mackintosh.</w:t>
      </w:r>
      <w:r w:rsidRPr="00327B0F">
        <w:rPr>
          <w:rFonts w:ascii="Arial" w:hAnsi="Arial" w:cs="Arial"/>
          <w:color w:val="202124"/>
          <w:shd w:val="clear" w:color="auto" w:fill="FFFFFF"/>
        </w:rPr>
        <w:t xml:space="preserve"> Meeting with Basset-Lowke in London sometimes in The Margaret Morris Dance Club, other members being Augustus John, Siegfried Sassoon with a connection to the same set Robert Graves existed within. This issue connects Graves concept of the goddess in creativity and his vision of, ‘House of the Future,’ and similar traits seen in the ethereal creativity of Mackintosh, Macdonald and in</w:t>
      </w:r>
      <w:r w:rsidRPr="00327B0F">
        <w:rPr>
          <w:rFonts w:ascii="Arial" w:hAnsi="Arial" w:cs="Arial"/>
        </w:rPr>
        <w:t xml:space="preserve"> </w:t>
      </w:r>
      <w:r w:rsidRPr="00327B0F">
        <w:rPr>
          <w:rFonts w:ascii="Arial" w:hAnsi="Arial" w:cs="Arial"/>
          <w:color w:val="202124"/>
          <w:shd w:val="clear" w:color="auto" w:fill="FFFFFF"/>
        </w:rPr>
        <w:t>Buckminster Fuller’s work.</w:t>
      </w:r>
    </w:p>
    <w:p w14:paraId="59C4408D" w14:textId="77777777" w:rsidR="00B360B9" w:rsidRDefault="00B360B9" w:rsidP="00B360B9">
      <w:pPr>
        <w:spacing w:line="360" w:lineRule="auto"/>
        <w:rPr>
          <w:rFonts w:ascii="Arial" w:hAnsi="Arial" w:cs="Arial"/>
          <w:color w:val="202124"/>
          <w:shd w:val="clear" w:color="auto" w:fill="FFFFFF"/>
        </w:rPr>
      </w:pPr>
    </w:p>
    <w:p w14:paraId="58ED43C1" w14:textId="77777777" w:rsidR="00B360B9" w:rsidRPr="00327B0F" w:rsidRDefault="00B360B9" w:rsidP="00B360B9">
      <w:pPr>
        <w:spacing w:line="360" w:lineRule="auto"/>
        <w:rPr>
          <w:rFonts w:ascii="Arial" w:hAnsi="Arial" w:cs="Arial"/>
          <w:lang w:val="en-US"/>
        </w:rPr>
      </w:pPr>
    </w:p>
    <w:p w14:paraId="214D177C" w14:textId="77777777" w:rsidR="00B360B9" w:rsidRPr="00162D05" w:rsidRDefault="00B360B9" w:rsidP="00B360B9">
      <w:pPr>
        <w:spacing w:line="360" w:lineRule="auto"/>
        <w:rPr>
          <w:rFonts w:ascii="Arial" w:hAnsi="Arial" w:cs="Arial"/>
          <w:color w:val="202124"/>
          <w:shd w:val="clear" w:color="auto" w:fill="FFFFFF"/>
        </w:rPr>
      </w:pPr>
      <w:r w:rsidRPr="00327B0F">
        <w:rPr>
          <w:rFonts w:ascii="Arial" w:hAnsi="Arial" w:cs="Arial"/>
          <w:color w:val="202124"/>
          <w:shd w:val="clear" w:color="auto" w:fill="FFFFFF"/>
        </w:rPr>
        <w:t xml:space="preserve"> Graves wrote in, ‘Watch the North Wind Rise,’ 1949, ‘a future society that has returned to worship of the Goddess,’ (Canary, 1974) in which he lives in a ‘House of the Future’. This theme appears to be seen in future designers influenced by Mackintosh, himself passionate about goddesses and nymphs the ‘Spooks’ so adored (Hong, 2019</w:t>
      </w:r>
      <w:proofErr w:type="gramStart"/>
      <w:r w:rsidRPr="00327B0F">
        <w:rPr>
          <w:rFonts w:ascii="Arial" w:hAnsi="Arial" w:cs="Arial"/>
          <w:color w:val="202124"/>
          <w:shd w:val="clear" w:color="auto" w:fill="FFFFFF"/>
        </w:rPr>
        <w:t>).</w:t>
      </w:r>
      <w:r w:rsidRPr="00327B0F">
        <w:rPr>
          <w:rFonts w:ascii="Arial" w:hAnsi="Arial" w:cs="Arial"/>
          <w:lang w:val="en-US"/>
        </w:rPr>
        <w:t>Bassett</w:t>
      </w:r>
      <w:proofErr w:type="gramEnd"/>
      <w:r w:rsidRPr="00327B0F">
        <w:rPr>
          <w:rFonts w:ascii="Arial" w:hAnsi="Arial" w:cs="Arial"/>
          <w:lang w:val="en-US"/>
        </w:rPr>
        <w:t>-Lowke married in 1917, Derngate the first home, he approached first the architects Alexander Elis Anderson (1863-1934) whose work was described as ‘eclectic’ (Kinchin, 2005, p.14).  and who had designed the remodeling of 70 Derngate in the same street. He Basset-Lowke wanted the interiors to be, ‘something exceptional, something more than Anderson could deliver’ (Kinchin, 2005, p.</w:t>
      </w:r>
      <w:r>
        <w:rPr>
          <w:rFonts w:ascii="Arial" w:hAnsi="Arial" w:cs="Arial"/>
          <w:lang w:val="en-US"/>
        </w:rPr>
        <w:t xml:space="preserve"> </w:t>
      </w:r>
      <w:r w:rsidRPr="00327B0F">
        <w:rPr>
          <w:rFonts w:ascii="Arial" w:hAnsi="Arial" w:cs="Arial"/>
          <w:lang w:val="en-US"/>
        </w:rPr>
        <w:t>14). Bassett-Lowke’s taste was ‘modern and unfussy’ (Kinchin, 2005, p.</w:t>
      </w:r>
      <w:r>
        <w:rPr>
          <w:rFonts w:ascii="Arial" w:hAnsi="Arial" w:cs="Arial"/>
          <w:lang w:val="en-US"/>
        </w:rPr>
        <w:t xml:space="preserve"> </w:t>
      </w:r>
      <w:r w:rsidRPr="00327B0F">
        <w:rPr>
          <w:rFonts w:ascii="Arial" w:hAnsi="Arial" w:cs="Arial"/>
          <w:lang w:val="en-US"/>
        </w:rPr>
        <w:t xml:space="preserve">14).  Mackintosh the most compatible of architects and interior designers around in Britain at the time, Mackintosh one of the Secessionists, part of the early German Modernist Movement. Bassett-Lowke a modern thinker, had seen German designs in The Paris International Exhibition in 1900 and wanted to use these styles. (Kinchin, 2005, </w:t>
      </w:r>
      <w:proofErr w:type="spellStart"/>
      <w:r w:rsidRPr="00327B0F">
        <w:rPr>
          <w:rFonts w:ascii="Arial" w:hAnsi="Arial" w:cs="Arial"/>
          <w:lang w:val="en-US"/>
        </w:rPr>
        <w:t>p,7</w:t>
      </w:r>
      <w:proofErr w:type="spellEnd"/>
      <w:r w:rsidRPr="00327B0F">
        <w:rPr>
          <w:rFonts w:ascii="Arial" w:hAnsi="Arial" w:cs="Arial"/>
          <w:lang w:val="en-US"/>
        </w:rPr>
        <w:t xml:space="preserve">). Bassett-Lowke had business in Glasgow, visited Mackintosh’s work. Though Bassett-Lowke </w:t>
      </w:r>
      <w:r w:rsidRPr="00327B0F">
        <w:rPr>
          <w:rFonts w:ascii="Arial" w:hAnsi="Arial" w:cs="Arial"/>
          <w:lang w:val="en-US"/>
        </w:rPr>
        <w:lastRenderedPageBreak/>
        <w:t>is credited for some of the remaining drawings and some of the plan in 78 Derngate including part of the extension though later on in an interview in 1939 admits that Mackintosh played a role (Kinchin, 2005, p14).</w:t>
      </w:r>
    </w:p>
    <w:p w14:paraId="258AB7C1" w14:textId="77777777" w:rsidR="00B360B9" w:rsidRPr="00327B0F" w:rsidRDefault="00B360B9" w:rsidP="00B360B9">
      <w:pPr>
        <w:spacing w:line="360" w:lineRule="auto"/>
        <w:rPr>
          <w:rFonts w:ascii="Arial" w:hAnsi="Arial" w:cs="Arial"/>
          <w:lang w:val="en-US"/>
        </w:rPr>
      </w:pPr>
    </w:p>
    <w:p w14:paraId="55B83A6F" w14:textId="77777777" w:rsidR="00B360B9" w:rsidRPr="00327B0F" w:rsidRDefault="00B360B9" w:rsidP="00B360B9">
      <w:pPr>
        <w:spacing w:line="360" w:lineRule="auto"/>
        <w:rPr>
          <w:rFonts w:ascii="Arial" w:hAnsi="Arial" w:cs="Arial"/>
          <w:b/>
          <w:bCs/>
          <w:lang w:val="en-US"/>
        </w:rPr>
      </w:pPr>
      <w:r w:rsidRPr="00327B0F">
        <w:rPr>
          <w:rFonts w:ascii="Arial" w:hAnsi="Arial" w:cs="Arial"/>
          <w:b/>
          <w:bCs/>
          <w:lang w:val="en-US"/>
        </w:rPr>
        <w:t>The Renovations and Design Elements of 78 Derngate</w:t>
      </w:r>
    </w:p>
    <w:p w14:paraId="17A68D91" w14:textId="77777777" w:rsidR="00B360B9" w:rsidRPr="00327B0F" w:rsidRDefault="00B360B9" w:rsidP="00B360B9">
      <w:pPr>
        <w:spacing w:line="360" w:lineRule="auto"/>
        <w:rPr>
          <w:rFonts w:ascii="Arial" w:hAnsi="Arial" w:cs="Arial"/>
          <w:b/>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4FB1DEB9" w14:textId="77777777" w:rsidTr="00553A10">
        <w:tc>
          <w:tcPr>
            <w:tcW w:w="9016" w:type="dxa"/>
          </w:tcPr>
          <w:p w14:paraId="6B91B3F6" w14:textId="77777777" w:rsidR="00B360B9" w:rsidRPr="00327B0F" w:rsidRDefault="00B360B9" w:rsidP="00553A10">
            <w:pPr>
              <w:spacing w:line="360" w:lineRule="auto"/>
              <w:rPr>
                <w:rFonts w:ascii="Arial" w:hAnsi="Arial" w:cs="Arial"/>
                <w:b/>
                <w:bCs/>
                <w:lang w:val="en-US"/>
              </w:rPr>
            </w:pPr>
            <w:r w:rsidRPr="00327B0F">
              <w:rPr>
                <w:rFonts w:ascii="Arial" w:hAnsi="Arial" w:cs="Arial"/>
                <w:b/>
                <w:bCs/>
                <w:noProof/>
              </w:rPr>
              <w:drawing>
                <wp:inline distT="0" distB="0" distL="0" distR="0" wp14:anchorId="7EC7979E" wp14:editId="4A1077BE">
                  <wp:extent cx="5053012" cy="4653833"/>
                  <wp:effectExtent l="0" t="0" r="0" b="0"/>
                  <wp:docPr id="275158244" name="Picture 9" descr="The Charles Rennie Mackintosh House - About 78 Dern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Charles Rennie Mackintosh House - About 78 Dernga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7893" cy="4695169"/>
                          </a:xfrm>
                          <a:prstGeom prst="rect">
                            <a:avLst/>
                          </a:prstGeom>
                          <a:noFill/>
                          <a:ln>
                            <a:noFill/>
                          </a:ln>
                        </pic:spPr>
                      </pic:pic>
                    </a:graphicData>
                  </a:graphic>
                </wp:inline>
              </w:drawing>
            </w:r>
          </w:p>
        </w:tc>
      </w:tr>
      <w:tr w:rsidR="00B360B9" w:rsidRPr="00327B0F" w14:paraId="07BD69E9" w14:textId="77777777" w:rsidTr="00553A10">
        <w:tc>
          <w:tcPr>
            <w:tcW w:w="9016" w:type="dxa"/>
          </w:tcPr>
          <w:p w14:paraId="75BA50DF" w14:textId="77777777" w:rsidR="00B360B9" w:rsidRPr="00162D05" w:rsidRDefault="00B360B9" w:rsidP="00553A10">
            <w:pPr>
              <w:spacing w:line="360" w:lineRule="auto"/>
              <w:rPr>
                <w:rFonts w:ascii="Arial" w:hAnsi="Arial" w:cs="Arial"/>
                <w:lang w:val="en-US"/>
              </w:rPr>
            </w:pPr>
            <w:r w:rsidRPr="00327B0F">
              <w:rPr>
                <w:rFonts w:ascii="Arial" w:hAnsi="Arial" w:cs="Arial"/>
                <w:lang w:val="en-US"/>
              </w:rPr>
              <w:t>Figure 05</w:t>
            </w:r>
            <w:r>
              <w:rPr>
                <w:rFonts w:ascii="Arial" w:hAnsi="Arial" w:cs="Arial"/>
                <w:lang w:val="en-US"/>
              </w:rPr>
              <w:t>:</w:t>
            </w:r>
            <w:r w:rsidRPr="00327B0F">
              <w:rPr>
                <w:rFonts w:ascii="Arial" w:hAnsi="Arial" w:cs="Arial"/>
                <w:lang w:val="en-US"/>
              </w:rPr>
              <w:t xml:space="preserve"> Front door of 78 Derngate, (Credit 78 Derngate </w:t>
            </w:r>
            <w:r>
              <w:rPr>
                <w:rFonts w:ascii="Arial" w:hAnsi="Arial" w:cs="Arial"/>
                <w:lang w:val="en-US"/>
              </w:rPr>
              <w:t>Northampton Trust</w:t>
            </w:r>
            <w:r w:rsidRPr="00327B0F">
              <w:rPr>
                <w:rFonts w:ascii="Arial" w:hAnsi="Arial" w:cs="Arial"/>
                <w:lang w:val="en-US"/>
              </w:rPr>
              <w:t>)</w:t>
            </w:r>
          </w:p>
        </w:tc>
      </w:tr>
    </w:tbl>
    <w:p w14:paraId="0894BC88" w14:textId="77777777" w:rsidR="00B360B9" w:rsidRPr="00327B0F" w:rsidRDefault="00B360B9" w:rsidP="00B360B9">
      <w:pPr>
        <w:spacing w:line="360" w:lineRule="auto"/>
        <w:rPr>
          <w:rFonts w:ascii="Arial" w:hAnsi="Arial" w:cs="Arial"/>
          <w:lang w:val="en-US"/>
        </w:rPr>
      </w:pPr>
      <w:r w:rsidRPr="00C547E1">
        <w:rPr>
          <w:rFonts w:ascii="Arial" w:hAnsi="Arial" w:cs="Arial"/>
          <w:i/>
          <w:iCs/>
          <w:lang w:val="en-US"/>
        </w:rPr>
        <w:t>The Ideal Home Magazine</w:t>
      </w:r>
      <w:r w:rsidRPr="00327B0F">
        <w:rPr>
          <w:rFonts w:ascii="Arial" w:hAnsi="Arial" w:cs="Arial"/>
          <w:lang w:val="en-US"/>
        </w:rPr>
        <w:t xml:space="preserve"> article (1920) written by Basset-Lowke, explores the innovation of 78 Derngate, a remodeling project where, ‘a modern house has been produced with the minimum of building’ (Basset-Lowke, 1920).</w:t>
      </w:r>
      <w:r>
        <w:rPr>
          <w:rFonts w:ascii="Arial" w:hAnsi="Arial" w:cs="Arial"/>
          <w:lang w:val="en-US"/>
        </w:rPr>
        <w:t xml:space="preserve"> </w:t>
      </w:r>
      <w:r w:rsidRPr="00327B0F">
        <w:rPr>
          <w:rFonts w:ascii="Arial" w:hAnsi="Arial" w:cs="Arial"/>
          <w:lang w:val="en-US"/>
        </w:rPr>
        <w:t>The most noticeable change in the hall is the stairs, changed from a small passage to being set horizontally across the entrance, view with the wooden trellis, an example of Japanese influence. To allow the person to walk diagonally across to, ‘an inviting trellis work to the floor above’. The designs are ‘futuristic,’ (Bassett-Lowke, 1920).</w:t>
      </w:r>
    </w:p>
    <w:p w14:paraId="4D115950" w14:textId="77777777" w:rsidR="00B360B9" w:rsidRPr="00327B0F" w:rsidRDefault="00B360B9" w:rsidP="00B360B9">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5DD6B15C" w14:textId="77777777" w:rsidTr="00553A10">
        <w:tc>
          <w:tcPr>
            <w:tcW w:w="9016" w:type="dxa"/>
          </w:tcPr>
          <w:p w14:paraId="2D9C3CD6" w14:textId="77777777" w:rsidR="00B360B9" w:rsidRPr="00327B0F" w:rsidRDefault="00B360B9" w:rsidP="00553A10">
            <w:pPr>
              <w:spacing w:line="360" w:lineRule="auto"/>
              <w:rPr>
                <w:rFonts w:ascii="Arial" w:hAnsi="Arial" w:cs="Arial"/>
              </w:rPr>
            </w:pPr>
            <w:r w:rsidRPr="00327B0F">
              <w:rPr>
                <w:rFonts w:ascii="Arial" w:hAnsi="Arial" w:cs="Arial"/>
                <w:noProof/>
              </w:rPr>
              <w:lastRenderedPageBreak/>
              <w:drawing>
                <wp:inline distT="0" distB="0" distL="0" distR="0" wp14:anchorId="74CE8ADD" wp14:editId="32B22E22">
                  <wp:extent cx="4295775" cy="5722796"/>
                  <wp:effectExtent l="0" t="0" r="0" b="0"/>
                  <wp:docPr id="138331296" name="Picture 10" descr="A wall with many square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1296" name="Picture 10" descr="A wall with many square window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8785" cy="5726806"/>
                          </a:xfrm>
                          <a:prstGeom prst="rect">
                            <a:avLst/>
                          </a:prstGeom>
                          <a:noFill/>
                          <a:ln>
                            <a:noFill/>
                          </a:ln>
                        </pic:spPr>
                      </pic:pic>
                    </a:graphicData>
                  </a:graphic>
                </wp:inline>
              </w:drawing>
            </w:r>
          </w:p>
        </w:tc>
      </w:tr>
      <w:tr w:rsidR="00B360B9" w:rsidRPr="00327B0F" w14:paraId="24DC38AF" w14:textId="77777777" w:rsidTr="00553A10">
        <w:tc>
          <w:tcPr>
            <w:tcW w:w="9016" w:type="dxa"/>
          </w:tcPr>
          <w:p w14:paraId="105F0B8A"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06</w:t>
            </w:r>
            <w:r>
              <w:rPr>
                <w:rFonts w:ascii="Arial" w:hAnsi="Arial" w:cs="Arial"/>
                <w:lang w:val="en-US"/>
              </w:rPr>
              <w:t>:</w:t>
            </w:r>
            <w:r w:rsidRPr="00327B0F">
              <w:rPr>
                <w:rFonts w:ascii="Arial" w:hAnsi="Arial" w:cs="Arial"/>
                <w:lang w:val="en-US"/>
              </w:rPr>
              <w:t xml:space="preserve"> Diagonal trellis to stairs, upper floor (credit 78 Derngate)</w:t>
            </w:r>
          </w:p>
          <w:p w14:paraId="294A5CF0" w14:textId="77777777" w:rsidR="00B360B9" w:rsidRPr="00327B0F" w:rsidRDefault="00B360B9" w:rsidP="00553A10">
            <w:pPr>
              <w:spacing w:line="360" w:lineRule="auto"/>
              <w:rPr>
                <w:rFonts w:ascii="Arial" w:hAnsi="Arial" w:cs="Arial"/>
                <w:lang w:val="en-US"/>
              </w:rPr>
            </w:pPr>
          </w:p>
        </w:tc>
      </w:tr>
    </w:tbl>
    <w:p w14:paraId="2F774EB8" w14:textId="77777777" w:rsidR="00B360B9" w:rsidRPr="00327B0F" w:rsidRDefault="00B360B9" w:rsidP="00B360B9">
      <w:pPr>
        <w:spacing w:line="360" w:lineRule="auto"/>
        <w:rPr>
          <w:rFonts w:ascii="Arial" w:hAnsi="Arial" w:cs="Arial"/>
        </w:rPr>
      </w:pPr>
    </w:p>
    <w:p w14:paraId="0F13A4B7" w14:textId="77777777" w:rsidR="00B360B9" w:rsidRPr="00327B0F" w:rsidRDefault="00B360B9" w:rsidP="00B360B9">
      <w:pPr>
        <w:spacing w:line="360" w:lineRule="auto"/>
        <w:rPr>
          <w:rFonts w:ascii="Arial" w:hAnsi="Arial" w:cs="Arial"/>
        </w:rPr>
      </w:pPr>
    </w:p>
    <w:p w14:paraId="7FA2B8F9" w14:textId="77777777" w:rsidR="00B360B9" w:rsidRPr="00327B0F" w:rsidRDefault="00B360B9" w:rsidP="00B360B9">
      <w:pPr>
        <w:spacing w:line="360" w:lineRule="auto"/>
        <w:rPr>
          <w:rFonts w:ascii="Arial" w:hAnsi="Arial" w:cs="Arial"/>
        </w:rPr>
      </w:pPr>
      <w:r w:rsidRPr="00327B0F">
        <w:rPr>
          <w:rFonts w:ascii="Arial" w:hAnsi="Arial" w:cs="Arial"/>
        </w:rPr>
        <w:t>The bay window added to the dining living room is in the style of Mackintosh and reminiscent of light and airy window designs in his designs. Mackintosh designed the walnut fire surround, in this innovative collaboration with gadgets in the kitchen for summer season use, as the area with the fire was meant to be used during the winter months (BBC, 2023).</w:t>
      </w:r>
    </w:p>
    <w:p w14:paraId="209F2703"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1CDD04D8" w14:textId="77777777" w:rsidTr="00553A10">
        <w:tc>
          <w:tcPr>
            <w:tcW w:w="9016" w:type="dxa"/>
          </w:tcPr>
          <w:p w14:paraId="14A86FFD"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78A08CEA" wp14:editId="424AE08C">
                  <wp:extent cx="5495925" cy="3088012"/>
                  <wp:effectExtent l="0" t="0" r="0" b="0"/>
                  <wp:docPr id="599586030" name="Picture 11" descr="Charles Rennie Mackintosh house project Northampton nearly complet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arles Rennie Mackintosh house project Northampton nearly complete - BBC  New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3138" cy="3103302"/>
                          </a:xfrm>
                          <a:prstGeom prst="rect">
                            <a:avLst/>
                          </a:prstGeom>
                          <a:noFill/>
                          <a:ln>
                            <a:noFill/>
                          </a:ln>
                        </pic:spPr>
                      </pic:pic>
                    </a:graphicData>
                  </a:graphic>
                </wp:inline>
              </w:drawing>
            </w:r>
          </w:p>
        </w:tc>
      </w:tr>
      <w:tr w:rsidR="00B360B9" w:rsidRPr="00327B0F" w14:paraId="7EBA4DC0" w14:textId="77777777" w:rsidTr="00553A10">
        <w:tc>
          <w:tcPr>
            <w:tcW w:w="9016" w:type="dxa"/>
          </w:tcPr>
          <w:p w14:paraId="660F9454" w14:textId="77777777" w:rsidR="00B360B9" w:rsidRPr="00327B0F" w:rsidRDefault="00B360B9" w:rsidP="00553A10">
            <w:pPr>
              <w:spacing w:line="360" w:lineRule="auto"/>
              <w:rPr>
                <w:rFonts w:ascii="Arial" w:hAnsi="Arial" w:cs="Arial"/>
                <w:lang w:val="en-US"/>
              </w:rPr>
            </w:pPr>
            <w:r w:rsidRPr="00327B0F">
              <w:rPr>
                <w:rFonts w:ascii="Arial" w:hAnsi="Arial" w:cs="Arial"/>
              </w:rPr>
              <w:t>Figure 07</w:t>
            </w:r>
            <w:r>
              <w:rPr>
                <w:rFonts w:ascii="Arial" w:hAnsi="Arial" w:cs="Arial"/>
              </w:rPr>
              <w:t>:</w:t>
            </w:r>
            <w:r w:rsidRPr="00327B0F">
              <w:rPr>
                <w:rFonts w:ascii="Arial" w:hAnsi="Arial" w:cs="Arial"/>
              </w:rPr>
              <w:t xml:space="preserve"> kitchen 78 Derngate, ’Mackintosh house extension project nearly complete.’ Credit </w:t>
            </w:r>
            <w:r w:rsidRPr="00327B0F">
              <w:rPr>
                <w:rFonts w:ascii="Arial" w:hAnsi="Arial" w:cs="Arial"/>
                <w:lang w:val="en-US"/>
              </w:rPr>
              <w:t>BBC  2023)</w:t>
            </w:r>
          </w:p>
        </w:tc>
      </w:tr>
    </w:tbl>
    <w:p w14:paraId="4C45CCE3" w14:textId="77777777" w:rsidR="00B360B9" w:rsidRPr="00327B0F" w:rsidRDefault="00B360B9" w:rsidP="00B360B9">
      <w:pPr>
        <w:spacing w:line="360" w:lineRule="auto"/>
        <w:rPr>
          <w:rFonts w:ascii="Arial" w:hAnsi="Arial" w:cs="Arial"/>
          <w:lang w:val="en-US"/>
        </w:rPr>
      </w:pPr>
    </w:p>
    <w:p w14:paraId="2CD21056" w14:textId="77777777" w:rsidR="00B360B9" w:rsidRPr="00327B0F" w:rsidRDefault="00B360B9" w:rsidP="00B360B9">
      <w:pPr>
        <w:spacing w:line="360" w:lineRule="auto"/>
        <w:rPr>
          <w:rFonts w:ascii="Arial" w:hAnsi="Arial" w:cs="Arial"/>
          <w:lang w:val="en-US"/>
        </w:rPr>
      </w:pPr>
    </w:p>
    <w:p w14:paraId="11C96DFD" w14:textId="77777777" w:rsidR="00B360B9" w:rsidRPr="00162D05" w:rsidRDefault="00B360B9" w:rsidP="00B360B9">
      <w:pPr>
        <w:spacing w:line="360" w:lineRule="auto"/>
        <w:rPr>
          <w:rFonts w:ascii="Arial" w:hAnsi="Arial" w:cs="Arial"/>
          <w:b/>
          <w:bCs/>
          <w:sz w:val="28"/>
          <w:szCs w:val="28"/>
          <w:lang w:val="en-US"/>
        </w:rPr>
      </w:pPr>
      <w:r w:rsidRPr="00162D05">
        <w:rPr>
          <w:rFonts w:ascii="Arial" w:hAnsi="Arial" w:cs="Arial"/>
          <w:b/>
          <w:bCs/>
          <w:sz w:val="28"/>
          <w:szCs w:val="28"/>
          <w:lang w:val="en-US"/>
        </w:rPr>
        <w:t>The Guest Bedroom</w:t>
      </w:r>
    </w:p>
    <w:p w14:paraId="778D45F8" w14:textId="77777777" w:rsidR="00B360B9" w:rsidRDefault="00B360B9" w:rsidP="00B360B9">
      <w:pPr>
        <w:spacing w:line="360" w:lineRule="auto"/>
        <w:rPr>
          <w:rFonts w:ascii="Arial" w:hAnsi="Arial" w:cs="Arial"/>
          <w:lang w:val="en-US"/>
        </w:rPr>
      </w:pPr>
    </w:p>
    <w:p w14:paraId="01C22ABE"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The guest bedroom is particularly ‘jazz style’. ‘Initially known as "le style moderne" or "Jazz Moderne" originating in France garnered international attention thanks to a government-sponsored exhibition Exposition internationale des arts décoratifs et industriels modernes occurring from April to October of 1925 in Paris’. (Rosales, 2020). Of particular note is the guest room, the whole room; the architectural aspects, décor, and furniture, all designed by Mackintosh. Kinchin (2005) suggests the austere lines are softened by the fabric of a Japanese nod, contrasting with the shocking stripes (2006, p. 25).</w:t>
      </w:r>
    </w:p>
    <w:p w14:paraId="10EE6104"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109B7210" w14:textId="77777777" w:rsidTr="00553A10">
        <w:tc>
          <w:tcPr>
            <w:tcW w:w="9016" w:type="dxa"/>
          </w:tcPr>
          <w:p w14:paraId="240C8D74"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4D95384B" wp14:editId="709D827D">
                  <wp:extent cx="4133850" cy="5507080"/>
                  <wp:effectExtent l="0" t="0" r="0" b="0"/>
                  <wp:docPr id="734223224" name="Picture 12" descr="Two bed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23224" name="Picture 12" descr="Two beds in a roo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2861" cy="5519085"/>
                          </a:xfrm>
                          <a:prstGeom prst="rect">
                            <a:avLst/>
                          </a:prstGeom>
                          <a:noFill/>
                          <a:ln>
                            <a:noFill/>
                          </a:ln>
                        </pic:spPr>
                      </pic:pic>
                    </a:graphicData>
                  </a:graphic>
                </wp:inline>
              </w:drawing>
            </w:r>
          </w:p>
        </w:tc>
      </w:tr>
      <w:tr w:rsidR="00B360B9" w:rsidRPr="00327B0F" w14:paraId="06CB9337" w14:textId="77777777" w:rsidTr="00553A10">
        <w:tc>
          <w:tcPr>
            <w:tcW w:w="9016" w:type="dxa"/>
          </w:tcPr>
          <w:p w14:paraId="367377E6"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08</w:t>
            </w:r>
            <w:r>
              <w:rPr>
                <w:rFonts w:ascii="Arial" w:hAnsi="Arial" w:cs="Arial"/>
                <w:lang w:val="en-US"/>
              </w:rPr>
              <w:t>:</w:t>
            </w:r>
            <w:r w:rsidRPr="00327B0F">
              <w:rPr>
                <w:rFonts w:ascii="Arial" w:hAnsi="Arial" w:cs="Arial"/>
                <w:lang w:val="en-US"/>
              </w:rPr>
              <w:t xml:space="preserve"> The guest bedroom (credit 78 Derngate, Kinchin)</w:t>
            </w:r>
          </w:p>
        </w:tc>
      </w:tr>
    </w:tbl>
    <w:p w14:paraId="4ADB6498" w14:textId="77777777" w:rsidR="00B360B9" w:rsidRPr="00327B0F" w:rsidRDefault="00B360B9" w:rsidP="00B360B9">
      <w:pPr>
        <w:spacing w:line="360" w:lineRule="auto"/>
        <w:rPr>
          <w:rFonts w:ascii="Arial" w:hAnsi="Arial" w:cs="Arial"/>
          <w:lang w:val="en-US"/>
        </w:rPr>
      </w:pPr>
    </w:p>
    <w:p w14:paraId="5DAEFD39" w14:textId="77777777" w:rsidR="00B360B9" w:rsidRPr="00327B0F" w:rsidRDefault="00B360B9" w:rsidP="00B360B9">
      <w:pPr>
        <w:spacing w:line="360" w:lineRule="auto"/>
        <w:rPr>
          <w:rFonts w:ascii="Arial" w:hAnsi="Arial" w:cs="Arial"/>
          <w:lang w:val="en-US"/>
        </w:rPr>
      </w:pPr>
    </w:p>
    <w:p w14:paraId="1D356407" w14:textId="77777777" w:rsidR="00B360B9" w:rsidRPr="00162D05" w:rsidRDefault="00B360B9" w:rsidP="00B360B9">
      <w:pPr>
        <w:spacing w:line="360" w:lineRule="auto"/>
        <w:rPr>
          <w:rFonts w:ascii="Arial" w:hAnsi="Arial" w:cs="Arial"/>
          <w:b/>
          <w:bCs/>
          <w:sz w:val="28"/>
          <w:szCs w:val="28"/>
        </w:rPr>
      </w:pPr>
      <w:r w:rsidRPr="00162D05">
        <w:rPr>
          <w:rFonts w:ascii="Arial" w:hAnsi="Arial" w:cs="Arial"/>
          <w:b/>
          <w:bCs/>
          <w:sz w:val="28"/>
          <w:szCs w:val="28"/>
          <w:lang w:val="en-US"/>
        </w:rPr>
        <w:t>The Bathroom</w:t>
      </w:r>
      <w:r w:rsidRPr="00162D05">
        <w:rPr>
          <w:rFonts w:ascii="Arial" w:hAnsi="Arial" w:cs="Arial"/>
          <w:b/>
          <w:bCs/>
          <w:sz w:val="28"/>
          <w:szCs w:val="28"/>
        </w:rPr>
        <w:t xml:space="preserve"> </w:t>
      </w:r>
    </w:p>
    <w:p w14:paraId="244B1EBC" w14:textId="77777777" w:rsidR="00B360B9" w:rsidRDefault="00B360B9" w:rsidP="00B360B9">
      <w:pPr>
        <w:spacing w:line="360" w:lineRule="auto"/>
        <w:rPr>
          <w:rFonts w:ascii="Arial" w:hAnsi="Arial" w:cs="Arial"/>
          <w:lang w:val="en-US"/>
        </w:rPr>
      </w:pPr>
    </w:p>
    <w:p w14:paraId="70E6E2FE"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Bassett-Lowke installed an American Kohler bath, whereby the airing cupboard was warmed by a heating coil through a perforated skirting board using heat from the hot water pipes. This new bath and associated pipework were part of the forward futuristic ideas of the two talented designers (Kinchin 2005, p. 23).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470854B1" w14:textId="77777777" w:rsidTr="00553A10">
        <w:tc>
          <w:tcPr>
            <w:tcW w:w="9016" w:type="dxa"/>
          </w:tcPr>
          <w:p w14:paraId="649F1C2A"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65A3EF2B" wp14:editId="5D1B24E7">
                  <wp:extent cx="3553486" cy="4733925"/>
                  <wp:effectExtent l="0" t="0" r="8890" b="0"/>
                  <wp:docPr id="1227498248" name="Picture 13" descr="A bathtub in a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98248" name="Picture 13" descr="A bathtub in a bathroo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57291" cy="4738994"/>
                          </a:xfrm>
                          <a:prstGeom prst="rect">
                            <a:avLst/>
                          </a:prstGeom>
                          <a:noFill/>
                          <a:ln>
                            <a:noFill/>
                          </a:ln>
                        </pic:spPr>
                      </pic:pic>
                    </a:graphicData>
                  </a:graphic>
                </wp:inline>
              </w:drawing>
            </w:r>
          </w:p>
        </w:tc>
      </w:tr>
      <w:tr w:rsidR="00B360B9" w:rsidRPr="00327B0F" w14:paraId="6B168941" w14:textId="77777777" w:rsidTr="00553A10">
        <w:tc>
          <w:tcPr>
            <w:tcW w:w="9016" w:type="dxa"/>
          </w:tcPr>
          <w:p w14:paraId="25A5F78C"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09: 2006, bathroom (credit 78 Derngate)</w:t>
            </w:r>
          </w:p>
        </w:tc>
      </w:tr>
    </w:tbl>
    <w:p w14:paraId="5A9C62D2" w14:textId="77777777" w:rsidR="00B360B9" w:rsidRPr="00327B0F" w:rsidRDefault="00B360B9" w:rsidP="00B360B9">
      <w:pPr>
        <w:spacing w:line="360" w:lineRule="auto"/>
        <w:rPr>
          <w:rFonts w:ascii="Arial" w:hAnsi="Arial" w:cs="Arial"/>
          <w:lang w:val="en-US"/>
        </w:rPr>
      </w:pPr>
    </w:p>
    <w:p w14:paraId="3C87F4D2" w14:textId="77777777" w:rsidR="00B360B9" w:rsidRPr="00327B0F" w:rsidRDefault="00B360B9" w:rsidP="00B360B9">
      <w:pPr>
        <w:spacing w:line="360" w:lineRule="auto"/>
        <w:rPr>
          <w:rFonts w:ascii="Arial" w:hAnsi="Arial" w:cs="Arial"/>
          <w:lang w:val="en-US"/>
        </w:rPr>
      </w:pPr>
    </w:p>
    <w:p w14:paraId="46C7F0A9" w14:textId="77777777" w:rsidR="00B360B9" w:rsidRPr="00162D05" w:rsidRDefault="00B360B9" w:rsidP="00B360B9">
      <w:pPr>
        <w:spacing w:line="360" w:lineRule="auto"/>
        <w:rPr>
          <w:rFonts w:ascii="Arial" w:hAnsi="Arial" w:cs="Arial"/>
          <w:b/>
          <w:bCs/>
          <w:sz w:val="28"/>
          <w:szCs w:val="28"/>
          <w:lang w:val="en-US"/>
        </w:rPr>
      </w:pPr>
      <w:r w:rsidRPr="00162D05">
        <w:rPr>
          <w:rFonts w:ascii="Arial" w:hAnsi="Arial" w:cs="Arial"/>
          <w:b/>
          <w:bCs/>
          <w:sz w:val="28"/>
          <w:szCs w:val="28"/>
          <w:lang w:val="en-US"/>
        </w:rPr>
        <w:t xml:space="preserve">Significance of </w:t>
      </w:r>
      <w:r>
        <w:rPr>
          <w:rFonts w:ascii="Arial" w:hAnsi="Arial" w:cs="Arial"/>
          <w:b/>
          <w:bCs/>
          <w:sz w:val="28"/>
          <w:szCs w:val="28"/>
          <w:lang w:val="en-US"/>
        </w:rPr>
        <w:t>T</w:t>
      </w:r>
      <w:r w:rsidRPr="00C547E1">
        <w:rPr>
          <w:rFonts w:ascii="Arial" w:hAnsi="Arial" w:cs="Arial"/>
          <w:b/>
          <w:bCs/>
          <w:i/>
          <w:iCs/>
          <w:sz w:val="28"/>
          <w:szCs w:val="28"/>
          <w:lang w:val="en-US"/>
        </w:rPr>
        <w:t>he Ideal Home Magazine</w:t>
      </w:r>
    </w:p>
    <w:p w14:paraId="7F684B19" w14:textId="77777777" w:rsidR="00B360B9" w:rsidRDefault="00B360B9" w:rsidP="00B360B9">
      <w:pPr>
        <w:spacing w:line="360" w:lineRule="auto"/>
        <w:rPr>
          <w:rFonts w:ascii="Arial" w:hAnsi="Arial" w:cs="Arial"/>
          <w:lang w:val="en-US"/>
        </w:rPr>
      </w:pPr>
    </w:p>
    <w:p w14:paraId="5F15F7C4"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Mackintosh designed fabrics similar to designs in 78 Derngate, in new </w:t>
      </w:r>
      <w:proofErr w:type="gramStart"/>
      <w:r w:rsidRPr="00327B0F">
        <w:rPr>
          <w:rFonts w:ascii="Arial" w:hAnsi="Arial" w:cs="Arial"/>
          <w:lang w:val="en-US"/>
        </w:rPr>
        <w:t>Jazz</w:t>
      </w:r>
      <w:proofErr w:type="gramEnd"/>
      <w:r w:rsidRPr="00327B0F">
        <w:rPr>
          <w:rFonts w:ascii="Arial" w:hAnsi="Arial" w:cs="Arial"/>
          <w:lang w:val="en-US"/>
        </w:rPr>
        <w:t xml:space="preserve"> style, later called Art Deco, his unique Modernist designs can be seen in the themes influencing other designers in thy study, especially in such projects as the Willow Tea Rooms, where Mackintosh’s unique Medieval inspired holistic designs, aligned to the dreams and visions of the client can be seen (Kinchin, p.9 2005). The objectives asked whether new and historical building designs and materials have been influenced by Mackintosh, including </w:t>
      </w:r>
      <w:r>
        <w:rPr>
          <w:rFonts w:ascii="Arial" w:hAnsi="Arial" w:cs="Arial"/>
          <w:i/>
          <w:iCs/>
          <w:lang w:val="en-US"/>
        </w:rPr>
        <w:t>T</w:t>
      </w:r>
      <w:r w:rsidRPr="00C547E1">
        <w:rPr>
          <w:rFonts w:ascii="Arial" w:hAnsi="Arial" w:cs="Arial"/>
          <w:i/>
          <w:iCs/>
          <w:lang w:val="en-US"/>
        </w:rPr>
        <w:t>he</w:t>
      </w:r>
      <w:r w:rsidRPr="00327B0F">
        <w:rPr>
          <w:rFonts w:ascii="Arial" w:hAnsi="Arial" w:cs="Arial"/>
          <w:lang w:val="en-US"/>
        </w:rPr>
        <w:t xml:space="preserve"> </w:t>
      </w:r>
      <w:r w:rsidRPr="00327B0F">
        <w:rPr>
          <w:rFonts w:ascii="Arial" w:hAnsi="Arial" w:cs="Arial"/>
          <w:i/>
          <w:iCs/>
          <w:lang w:val="en-US"/>
        </w:rPr>
        <w:t>Ideal Home Magazine</w:t>
      </w:r>
      <w:r w:rsidRPr="00327B0F">
        <w:rPr>
          <w:rFonts w:ascii="Arial" w:hAnsi="Arial" w:cs="Arial"/>
          <w:lang w:val="en-US"/>
        </w:rPr>
        <w:t xml:space="preserve"> and exhibitions. </w:t>
      </w:r>
    </w:p>
    <w:p w14:paraId="68CEF371" w14:textId="77777777" w:rsidR="00B360B9" w:rsidRPr="00327B0F" w:rsidRDefault="00B360B9" w:rsidP="00B360B9">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437FF963" w14:textId="77777777" w:rsidTr="00553A10">
        <w:tc>
          <w:tcPr>
            <w:tcW w:w="9016" w:type="dxa"/>
          </w:tcPr>
          <w:p w14:paraId="665E1CB3" w14:textId="77777777" w:rsidR="00B360B9" w:rsidRPr="00327B0F" w:rsidRDefault="00B360B9" w:rsidP="00553A10">
            <w:pPr>
              <w:rPr>
                <w:rFonts w:ascii="Arial" w:hAnsi="Arial" w:cs="Arial"/>
              </w:rPr>
            </w:pPr>
            <w:r w:rsidRPr="00327B0F">
              <w:rPr>
                <w:rFonts w:ascii="Arial" w:hAnsi="Arial" w:cs="Arial"/>
                <w:noProof/>
              </w:rPr>
              <w:lastRenderedPageBreak/>
              <w:drawing>
                <wp:inline distT="0" distB="0" distL="0" distR="0" wp14:anchorId="75639B6A" wp14:editId="094E281F">
                  <wp:extent cx="5595937" cy="2532898"/>
                  <wp:effectExtent l="0" t="0" r="5080" b="1270"/>
                  <wp:docPr id="2031639615" name="Picture 1" descr="Scan of Colour drawing of Design for an artist's house and studio in the country; Ground and first--floor plans; S. ele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 of Colour drawing of Design for an artist's house and studio in the country; Ground and first--floor plans; S. elev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8533" cy="2538599"/>
                          </a:xfrm>
                          <a:prstGeom prst="rect">
                            <a:avLst/>
                          </a:prstGeom>
                          <a:noFill/>
                          <a:ln>
                            <a:noFill/>
                          </a:ln>
                        </pic:spPr>
                      </pic:pic>
                    </a:graphicData>
                  </a:graphic>
                </wp:inline>
              </w:drawing>
            </w:r>
          </w:p>
        </w:tc>
      </w:tr>
      <w:tr w:rsidR="00B360B9" w:rsidRPr="00327B0F" w14:paraId="4773DFF0" w14:textId="77777777" w:rsidTr="00553A10">
        <w:tc>
          <w:tcPr>
            <w:tcW w:w="9016" w:type="dxa"/>
          </w:tcPr>
          <w:p w14:paraId="1F8F1632" w14:textId="77777777" w:rsidR="00B360B9" w:rsidRPr="00327B0F" w:rsidRDefault="00B360B9" w:rsidP="00553A10">
            <w:pPr>
              <w:rPr>
                <w:rFonts w:ascii="Arial" w:hAnsi="Arial" w:cs="Arial"/>
              </w:rPr>
            </w:pPr>
            <w:r w:rsidRPr="00327B0F">
              <w:rPr>
                <w:rFonts w:ascii="Arial" w:hAnsi="Arial" w:cs="Arial"/>
              </w:rPr>
              <w:t>Figure 10: Mackintosh ‘Ideal House’ 1890-1900 concept to show his design philosophy (credit University of Glasgow Mackintosh Architecture website)</w:t>
            </w:r>
          </w:p>
          <w:p w14:paraId="4F533DBA" w14:textId="77777777" w:rsidR="00B360B9" w:rsidRPr="00327B0F" w:rsidRDefault="00B360B9" w:rsidP="00553A10">
            <w:pPr>
              <w:rPr>
                <w:rFonts w:ascii="Arial" w:hAnsi="Arial" w:cs="Arial"/>
              </w:rPr>
            </w:pPr>
          </w:p>
        </w:tc>
      </w:tr>
    </w:tbl>
    <w:p w14:paraId="4362CC16" w14:textId="77777777" w:rsidR="00B360B9" w:rsidRPr="00327B0F" w:rsidRDefault="00B360B9" w:rsidP="00B360B9">
      <w:pPr>
        <w:rPr>
          <w:rFonts w:ascii="Arial" w:hAnsi="Arial" w:cs="Arial"/>
        </w:rPr>
      </w:pPr>
    </w:p>
    <w:p w14:paraId="403C2FEC" w14:textId="77777777" w:rsidR="00B360B9" w:rsidRDefault="00B360B9" w:rsidP="00B360B9">
      <w:pPr>
        <w:spacing w:line="360" w:lineRule="auto"/>
        <w:rPr>
          <w:rFonts w:ascii="Arial" w:hAnsi="Arial" w:cs="Arial"/>
        </w:rPr>
      </w:pPr>
    </w:p>
    <w:p w14:paraId="600758F5" w14:textId="77777777" w:rsidR="00B360B9" w:rsidRPr="00327B0F" w:rsidRDefault="00B360B9" w:rsidP="00B360B9">
      <w:pPr>
        <w:spacing w:line="360" w:lineRule="auto"/>
        <w:rPr>
          <w:rFonts w:ascii="Arial" w:hAnsi="Arial" w:cs="Arial"/>
        </w:rPr>
      </w:pPr>
      <w:r w:rsidRPr="00327B0F">
        <w:rPr>
          <w:rFonts w:ascii="Arial" w:hAnsi="Arial" w:cs="Arial"/>
        </w:rPr>
        <w:t>The archive, ‘The History of the Ideal Home Show' 2022, highlights links to Mackintosh. i</w:t>
      </w:r>
      <w:r w:rsidRPr="00327B0F">
        <w:rPr>
          <w:rFonts w:ascii="Arial" w:hAnsi="Arial" w:cs="Arial"/>
          <w:color w:val="505050"/>
          <w:shd w:val="clear" w:color="auto" w:fill="FFFFFF"/>
        </w:rPr>
        <w:t>n 1901 Mackintosh designs,’</w:t>
      </w:r>
      <w:r w:rsidRPr="00327B0F">
        <w:rPr>
          <w:rFonts w:ascii="Arial" w:hAnsi="Arial" w:cs="Arial"/>
        </w:rPr>
        <w:t xml:space="preserve"> The Daily Record Building.’ in Glasgow. Important, as the client was </w:t>
      </w:r>
      <w:r w:rsidRPr="00327B0F">
        <w:rPr>
          <w:rFonts w:ascii="Arial" w:hAnsi="Arial" w:cs="Arial"/>
          <w:color w:val="000000"/>
        </w:rPr>
        <w:t>British publisher and magnate Alfred Harmsworth, 1st Viscount Northcliffe (1865-1922)</w:t>
      </w:r>
      <w:r w:rsidRPr="00327B0F">
        <w:rPr>
          <w:rFonts w:ascii="Arial" w:hAnsi="Arial" w:cs="Arial"/>
        </w:rPr>
        <w:t xml:space="preserve">, later </w:t>
      </w:r>
      <w:r w:rsidRPr="00C547E1">
        <w:rPr>
          <w:rFonts w:ascii="Arial" w:hAnsi="Arial" w:cs="Arial"/>
          <w:i/>
          <w:iCs/>
        </w:rPr>
        <w:t xml:space="preserve">The Daily Record </w:t>
      </w:r>
      <w:r w:rsidRPr="00327B0F">
        <w:rPr>
          <w:rFonts w:ascii="Arial" w:hAnsi="Arial" w:cs="Arial"/>
        </w:rPr>
        <w:t xml:space="preserve">in Glasgow merges with </w:t>
      </w:r>
      <w:r w:rsidRPr="00C547E1">
        <w:rPr>
          <w:rFonts w:ascii="Arial" w:hAnsi="Arial" w:cs="Arial"/>
          <w:i/>
          <w:iCs/>
        </w:rPr>
        <w:t>The Daily Mail</w:t>
      </w:r>
      <w:r w:rsidRPr="00327B0F">
        <w:rPr>
          <w:rFonts w:ascii="Arial" w:hAnsi="Arial" w:cs="Arial"/>
        </w:rPr>
        <w:t>, Mackintosh works with 1</w:t>
      </w:r>
      <w:r w:rsidRPr="00327B0F">
        <w:rPr>
          <w:rFonts w:ascii="Arial" w:hAnsi="Arial" w:cs="Arial"/>
          <w:vertAlign w:val="superscript"/>
        </w:rPr>
        <w:t>st</w:t>
      </w:r>
      <w:r w:rsidRPr="00327B0F">
        <w:rPr>
          <w:rFonts w:ascii="Arial" w:hAnsi="Arial" w:cs="Arial"/>
        </w:rPr>
        <w:t xml:space="preserve"> Viscount Northcliffe who was one of the few clients that chose Mackintosh and individual style. 1</w:t>
      </w:r>
      <w:r w:rsidRPr="00327B0F">
        <w:rPr>
          <w:rFonts w:ascii="Arial" w:hAnsi="Arial" w:cs="Arial"/>
          <w:vertAlign w:val="superscript"/>
        </w:rPr>
        <w:t xml:space="preserve">st </w:t>
      </w:r>
      <w:r w:rsidRPr="00327B0F">
        <w:rPr>
          <w:rFonts w:ascii="Arial" w:hAnsi="Arial" w:cs="Arial"/>
        </w:rPr>
        <w:t xml:space="preserve">Viscount Northcliffe so taken with Mackintosh’s philosophy he created the first </w:t>
      </w:r>
      <w:r w:rsidRPr="00C547E1">
        <w:rPr>
          <w:rFonts w:ascii="Arial" w:hAnsi="Arial" w:cs="Arial"/>
          <w:i/>
          <w:iCs/>
        </w:rPr>
        <w:t>Ideal Home Exhibition</w:t>
      </w:r>
      <w:r w:rsidRPr="00327B0F">
        <w:rPr>
          <w:rFonts w:ascii="Arial" w:hAnsi="Arial" w:cs="Arial"/>
        </w:rPr>
        <w:t xml:space="preserve"> 1908, revolving around Mackintosh’s philosophy, in the public eye and due to popularity, the Ideal Home Exhibition continues annually to this day. In 1920 the first Ideal Home magazine was published with Mackintosh’s ‘House of the Future’. </w:t>
      </w:r>
    </w:p>
    <w:p w14:paraId="14ECA23F" w14:textId="77777777" w:rsidR="00B360B9" w:rsidRDefault="00B360B9" w:rsidP="00B360B9">
      <w:pPr>
        <w:spacing w:line="360" w:lineRule="auto"/>
        <w:rPr>
          <w:rFonts w:ascii="Arial" w:hAnsi="Arial" w:cs="Arial"/>
        </w:rPr>
      </w:pPr>
    </w:p>
    <w:p w14:paraId="55190C4C" w14:textId="77777777" w:rsidR="00B360B9" w:rsidRPr="00327B0F" w:rsidRDefault="00B360B9" w:rsidP="00B360B9">
      <w:pPr>
        <w:spacing w:line="360" w:lineRule="auto"/>
        <w:rPr>
          <w:rFonts w:ascii="Arial" w:hAnsi="Arial" w:cs="Arial"/>
        </w:rPr>
      </w:pPr>
      <w:r w:rsidRPr="00327B0F">
        <w:rPr>
          <w:rFonts w:ascii="Arial" w:hAnsi="Arial" w:cs="Arial"/>
        </w:rPr>
        <w:t xml:space="preserve">White walls and even open plan living as demonstrated in Mackintosh’s own ‘Ideal House,’ designed 1890, built in 1992, after his death. Mackintosh and Bassett-Lowke coined the phrase and principle of the ‘House of The Future.’ (Science and Media Museum, 2022). This theme is explored in relation to The Dymaxion house. See </w:t>
      </w:r>
      <w:r>
        <w:rPr>
          <w:rFonts w:ascii="Arial" w:hAnsi="Arial" w:cs="Arial"/>
        </w:rPr>
        <w:t>(F</w:t>
      </w:r>
      <w:r w:rsidRPr="00327B0F">
        <w:rPr>
          <w:rFonts w:ascii="Arial" w:hAnsi="Arial" w:cs="Arial"/>
        </w:rPr>
        <w:t>igure 11</w:t>
      </w:r>
      <w:r>
        <w:rPr>
          <w:rFonts w:ascii="Arial" w:hAnsi="Arial" w:cs="Arial"/>
        </w:rPr>
        <w:t>)</w:t>
      </w:r>
      <w:r w:rsidRPr="00327B0F">
        <w:rPr>
          <w:rFonts w:ascii="Arial" w:hAnsi="Arial" w:cs="Arial"/>
        </w:rPr>
        <w:t xml:space="preserve"> below for an example of a house design for the </w:t>
      </w:r>
      <w:r w:rsidRPr="00327B0F">
        <w:rPr>
          <w:rFonts w:ascii="Arial" w:hAnsi="Arial" w:cs="Arial"/>
          <w:i/>
          <w:iCs/>
        </w:rPr>
        <w:t>Ideal Home</w:t>
      </w:r>
      <w:r>
        <w:rPr>
          <w:rFonts w:ascii="Arial" w:hAnsi="Arial" w:cs="Arial"/>
          <w:i/>
          <w:iCs/>
        </w:rPr>
        <w:t xml:space="preserve"> </w:t>
      </w:r>
      <w:r w:rsidRPr="00327B0F">
        <w:rPr>
          <w:rFonts w:ascii="Arial" w:hAnsi="Arial" w:cs="Arial"/>
        </w:rPr>
        <w:t xml:space="preserve">competition. Compare to </w:t>
      </w:r>
      <w:r>
        <w:rPr>
          <w:rFonts w:ascii="Arial" w:hAnsi="Arial" w:cs="Arial"/>
        </w:rPr>
        <w:t>(F</w:t>
      </w:r>
      <w:r w:rsidRPr="00327B0F">
        <w:rPr>
          <w:rFonts w:ascii="Arial" w:hAnsi="Arial" w:cs="Arial"/>
        </w:rPr>
        <w:t>igure 12</w:t>
      </w:r>
      <w:r>
        <w:rPr>
          <w:rFonts w:ascii="Arial" w:hAnsi="Arial" w:cs="Arial"/>
        </w:rPr>
        <w:t>)</w:t>
      </w:r>
      <w:r w:rsidRPr="00327B0F">
        <w:rPr>
          <w:rFonts w:ascii="Arial" w:hAnsi="Arial" w:cs="Arial"/>
        </w:rPr>
        <w:t xml:space="preserve"> below of 78 Derngate and Mackintosh’s influence.</w:t>
      </w:r>
    </w:p>
    <w:p w14:paraId="3CF9AF67" w14:textId="77777777" w:rsidR="00B360B9" w:rsidRPr="00327B0F" w:rsidRDefault="00B360B9" w:rsidP="00B360B9">
      <w:pPr>
        <w:spacing w:line="360" w:lineRule="auto"/>
        <w:rPr>
          <w:rFonts w:ascii="Arial" w:hAnsi="Arial" w:cs="Arial"/>
        </w:rPr>
      </w:pPr>
    </w:p>
    <w:tbl>
      <w:tblPr>
        <w:tblStyle w:val="TableGrid"/>
        <w:tblW w:w="8629"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29"/>
      </w:tblGrid>
      <w:tr w:rsidR="00B360B9" w:rsidRPr="00327B0F" w14:paraId="7956EBED" w14:textId="77777777" w:rsidTr="00553A10">
        <w:trPr>
          <w:trHeight w:val="2905"/>
        </w:trPr>
        <w:tc>
          <w:tcPr>
            <w:tcW w:w="8629" w:type="dxa"/>
          </w:tcPr>
          <w:p w14:paraId="51CADC8E" w14:textId="77777777" w:rsidR="00B360B9" w:rsidRPr="00327B0F" w:rsidRDefault="00B360B9" w:rsidP="00553A10">
            <w:pPr>
              <w:rPr>
                <w:rFonts w:ascii="Arial" w:hAnsi="Arial" w:cs="Arial"/>
              </w:rPr>
            </w:pPr>
            <w:r w:rsidRPr="00327B0F">
              <w:rPr>
                <w:rFonts w:ascii="Arial" w:hAnsi="Arial" w:cs="Arial"/>
                <w:noProof/>
              </w:rPr>
              <w:lastRenderedPageBreak/>
              <w:drawing>
                <wp:inline distT="0" distB="0" distL="0" distR="0" wp14:anchorId="1665F56C" wp14:editId="6084E0A3">
                  <wp:extent cx="2157412" cy="2771775"/>
                  <wp:effectExtent l="0" t="0" r="0" b="0"/>
                  <wp:docPr id="1936285148"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285148" name="Picture 1" descr="A computer screen shot of a drawing&#10;&#10;Description automatically generated"/>
                          <pic:cNvPicPr/>
                        </pic:nvPicPr>
                        <pic:blipFill rotWithShape="1">
                          <a:blip r:embed="rId19"/>
                          <a:srcRect l="31160" t="13827" r="31199" b="8792"/>
                          <a:stretch/>
                        </pic:blipFill>
                        <pic:spPr bwMode="auto">
                          <a:xfrm>
                            <a:off x="0" y="0"/>
                            <a:ext cx="2157412" cy="2771775"/>
                          </a:xfrm>
                          <a:prstGeom prst="rect">
                            <a:avLst/>
                          </a:prstGeom>
                          <a:ln>
                            <a:noFill/>
                          </a:ln>
                          <a:extLst>
                            <a:ext uri="{53640926-AAD7-44D8-BBD7-CCE9431645EC}">
                              <a14:shadowObscured xmlns:a14="http://schemas.microsoft.com/office/drawing/2010/main"/>
                            </a:ext>
                          </a:extLst>
                        </pic:spPr>
                      </pic:pic>
                    </a:graphicData>
                  </a:graphic>
                </wp:inline>
              </w:drawing>
            </w:r>
          </w:p>
          <w:p w14:paraId="6E7C2121" w14:textId="77777777" w:rsidR="00B360B9" w:rsidRPr="00327B0F" w:rsidRDefault="00B360B9" w:rsidP="00553A10">
            <w:pPr>
              <w:rPr>
                <w:rFonts w:ascii="Arial" w:hAnsi="Arial" w:cs="Arial"/>
              </w:rPr>
            </w:pPr>
          </w:p>
          <w:p w14:paraId="2B0FDE42" w14:textId="77777777" w:rsidR="00B360B9" w:rsidRPr="00611769" w:rsidRDefault="00B360B9" w:rsidP="00553A10">
            <w:pPr>
              <w:rPr>
                <w:rFonts w:ascii="Arial" w:hAnsi="Arial" w:cs="Arial"/>
              </w:rPr>
            </w:pPr>
            <w:r w:rsidRPr="00611769">
              <w:rPr>
                <w:rFonts w:ascii="Arial" w:eastAsia="Aptos" w:hAnsi="Arial" w:cs="Arial"/>
              </w:rPr>
              <w:t xml:space="preserve">Figure 11: 1928 ‘House of The Future’ competition winner for </w:t>
            </w:r>
            <w:r w:rsidRPr="00C547E1">
              <w:rPr>
                <w:rFonts w:ascii="Arial" w:eastAsia="Aptos" w:hAnsi="Arial" w:cs="Arial"/>
                <w:i/>
                <w:iCs/>
              </w:rPr>
              <w:t>The Ideal Home magazine</w:t>
            </w:r>
            <w:r w:rsidRPr="00611769">
              <w:rPr>
                <w:rFonts w:ascii="Arial" w:eastAsia="Aptos" w:hAnsi="Arial" w:cs="Arial"/>
              </w:rPr>
              <w:t xml:space="preserve"> by Roland Aver Duncan (1889-1960) and Stephen Rowland Pierce (1896-1966) (credit RIBA collection) this was the first concept house designed to fit a brief ‘House of The Future’ for a competition.</w:t>
            </w:r>
          </w:p>
          <w:p w14:paraId="1ACE59C7" w14:textId="77777777" w:rsidR="00B360B9" w:rsidRPr="00327B0F" w:rsidRDefault="00B360B9" w:rsidP="00553A10">
            <w:pPr>
              <w:rPr>
                <w:rFonts w:ascii="Arial" w:hAnsi="Arial" w:cs="Arial"/>
              </w:rPr>
            </w:pPr>
          </w:p>
        </w:tc>
      </w:tr>
    </w:tbl>
    <w:p w14:paraId="16A5CBA0" w14:textId="77777777" w:rsidR="00B360B9" w:rsidRPr="00327B0F" w:rsidRDefault="00B360B9" w:rsidP="00B360B9">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0F6F07C1" w14:textId="77777777" w:rsidTr="00553A10">
        <w:tc>
          <w:tcPr>
            <w:tcW w:w="9016" w:type="dxa"/>
          </w:tcPr>
          <w:p w14:paraId="71817B95" w14:textId="77777777" w:rsidR="00B360B9" w:rsidRPr="00327B0F" w:rsidRDefault="00B360B9" w:rsidP="00553A10">
            <w:pPr>
              <w:rPr>
                <w:rFonts w:ascii="Arial" w:hAnsi="Arial" w:cs="Arial"/>
              </w:rPr>
            </w:pPr>
            <w:bookmarkStart w:id="10" w:name="_Hlk163659721"/>
            <w:r w:rsidRPr="00327B0F">
              <w:rPr>
                <w:rFonts w:ascii="Arial" w:hAnsi="Arial" w:cs="Arial"/>
                <w:noProof/>
              </w:rPr>
              <w:drawing>
                <wp:inline distT="0" distB="0" distL="0" distR="0" wp14:anchorId="64AAB417" wp14:editId="03CBBF42">
                  <wp:extent cx="2837351" cy="3424238"/>
                  <wp:effectExtent l="0" t="0" r="1270" b="5080"/>
                  <wp:docPr id="2112780103" name="Picture 15" descr="78 Derngate - Now &amp; T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78 Derngate - Now &amp; The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66547" cy="3459473"/>
                          </a:xfrm>
                          <a:prstGeom prst="rect">
                            <a:avLst/>
                          </a:prstGeom>
                          <a:noFill/>
                          <a:ln>
                            <a:noFill/>
                          </a:ln>
                        </pic:spPr>
                      </pic:pic>
                    </a:graphicData>
                  </a:graphic>
                </wp:inline>
              </w:drawing>
            </w:r>
          </w:p>
        </w:tc>
      </w:tr>
      <w:tr w:rsidR="00B360B9" w:rsidRPr="00327B0F" w14:paraId="38250401" w14:textId="77777777" w:rsidTr="00553A10">
        <w:tc>
          <w:tcPr>
            <w:tcW w:w="9016" w:type="dxa"/>
          </w:tcPr>
          <w:p w14:paraId="31893E12" w14:textId="77777777" w:rsidR="00B360B9" w:rsidRPr="00327B0F" w:rsidRDefault="00B360B9" w:rsidP="00553A10">
            <w:pPr>
              <w:spacing w:after="160" w:line="259" w:lineRule="auto"/>
              <w:rPr>
                <w:rFonts w:ascii="Arial" w:hAnsi="Arial" w:cs="Arial"/>
              </w:rPr>
            </w:pPr>
            <w:r w:rsidRPr="00327B0F">
              <w:rPr>
                <w:rFonts w:ascii="Arial" w:hAnsi="Arial" w:cs="Arial"/>
              </w:rPr>
              <w:t>Figure 12: The 1916 Extension by Bassett-Lowke and Mackintosh with identical terrace next door showing how it looked before modification (credit 78 Derngate Northampton Trust)</w:t>
            </w:r>
          </w:p>
          <w:p w14:paraId="791F12E6" w14:textId="77777777" w:rsidR="00B360B9" w:rsidRPr="00327B0F" w:rsidRDefault="00B360B9" w:rsidP="00553A10">
            <w:pPr>
              <w:spacing w:after="160" w:line="259" w:lineRule="auto"/>
              <w:rPr>
                <w:rFonts w:ascii="Arial" w:hAnsi="Arial" w:cs="Arial"/>
              </w:rPr>
            </w:pPr>
          </w:p>
        </w:tc>
      </w:tr>
      <w:bookmarkEnd w:id="10"/>
    </w:tbl>
    <w:p w14:paraId="7F177D57" w14:textId="77777777" w:rsidR="00B360B9" w:rsidRPr="00327B0F" w:rsidRDefault="00B360B9" w:rsidP="00B360B9">
      <w:pPr>
        <w:rPr>
          <w:rFonts w:ascii="Arial" w:hAnsi="Arial" w:cs="Arial"/>
        </w:rPr>
      </w:pPr>
    </w:p>
    <w:p w14:paraId="433070C9" w14:textId="77777777" w:rsidR="00B360B9" w:rsidRPr="00327B0F" w:rsidRDefault="00B360B9" w:rsidP="00B360B9">
      <w:pPr>
        <w:spacing w:line="360" w:lineRule="auto"/>
        <w:rPr>
          <w:rFonts w:ascii="Arial" w:hAnsi="Arial" w:cs="Arial"/>
          <w:lang w:val="en-US"/>
        </w:rPr>
      </w:pPr>
    </w:p>
    <w:p w14:paraId="3463A45D" w14:textId="77777777" w:rsidR="00B360B9" w:rsidRPr="00162D05" w:rsidRDefault="00B360B9" w:rsidP="00B360B9">
      <w:pPr>
        <w:spacing w:line="360" w:lineRule="auto"/>
        <w:rPr>
          <w:rFonts w:ascii="Arial" w:hAnsi="Arial" w:cs="Arial"/>
          <w:b/>
          <w:bCs/>
          <w:sz w:val="28"/>
          <w:szCs w:val="28"/>
          <w:lang w:val="en-US"/>
        </w:rPr>
      </w:pPr>
      <w:r w:rsidRPr="00162D05">
        <w:rPr>
          <w:rFonts w:ascii="Arial" w:hAnsi="Arial" w:cs="Arial"/>
          <w:b/>
          <w:bCs/>
          <w:sz w:val="28"/>
          <w:szCs w:val="28"/>
          <w:lang w:val="en-US"/>
        </w:rPr>
        <w:lastRenderedPageBreak/>
        <w:t xml:space="preserve">The Extension </w:t>
      </w:r>
    </w:p>
    <w:p w14:paraId="6DA5595A" w14:textId="77777777" w:rsidR="00B360B9" w:rsidRDefault="00B360B9" w:rsidP="00B360B9">
      <w:pPr>
        <w:spacing w:line="360" w:lineRule="auto"/>
        <w:rPr>
          <w:rFonts w:ascii="Arial" w:hAnsi="Arial" w:cs="Arial"/>
          <w:lang w:val="en-US"/>
        </w:rPr>
      </w:pPr>
    </w:p>
    <w:p w14:paraId="7B61BC2A"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Design collaboration by both Mackintosh and Lowke shows functionalist design of the remodeling of the house, at basement level the kitchen has a long window letting in more light using cottage bar windows, cost affective easier to replace if damaged providing more security. The ground floor level living room has a window with a picture window gives better views to the garden, the bedrooms on the </w:t>
      </w:r>
      <w:r>
        <w:rPr>
          <w:rFonts w:ascii="Arial" w:hAnsi="Arial" w:cs="Arial"/>
          <w:lang w:val="en-US"/>
        </w:rPr>
        <w:t>First</w:t>
      </w:r>
      <w:r w:rsidRPr="00327B0F">
        <w:rPr>
          <w:rFonts w:ascii="Arial" w:hAnsi="Arial" w:cs="Arial"/>
          <w:lang w:val="en-US"/>
        </w:rPr>
        <w:t xml:space="preserve"> and </w:t>
      </w:r>
      <w:r>
        <w:rPr>
          <w:rFonts w:ascii="Arial" w:hAnsi="Arial" w:cs="Arial"/>
          <w:lang w:val="en-US"/>
        </w:rPr>
        <w:t>Second</w:t>
      </w:r>
      <w:r w:rsidRPr="00327B0F">
        <w:rPr>
          <w:rFonts w:ascii="Arial" w:hAnsi="Arial" w:cs="Arial"/>
          <w:lang w:val="en-US"/>
        </w:rPr>
        <w:t xml:space="preserve"> floor have balconies the extension floor block out sun glare, light can still enter but is less obtrusive and gives space for </w:t>
      </w:r>
      <w:proofErr w:type="gramStart"/>
      <w:r w:rsidRPr="00327B0F">
        <w:rPr>
          <w:rFonts w:ascii="Arial" w:hAnsi="Arial" w:cs="Arial"/>
          <w:lang w:val="en-US"/>
        </w:rPr>
        <w:t>a</w:t>
      </w:r>
      <w:proofErr w:type="gramEnd"/>
      <w:r w:rsidRPr="00327B0F">
        <w:rPr>
          <w:rFonts w:ascii="Arial" w:hAnsi="Arial" w:cs="Arial"/>
          <w:lang w:val="en-US"/>
        </w:rPr>
        <w:t xml:space="preserve"> alfresco breakfast with views to the garden. (Kinchin, 2005).</w:t>
      </w:r>
    </w:p>
    <w:p w14:paraId="6F7C9BCE" w14:textId="77777777" w:rsidR="00B360B9" w:rsidRPr="00327B0F" w:rsidRDefault="00B360B9" w:rsidP="00B360B9">
      <w:pPr>
        <w:spacing w:line="360" w:lineRule="auto"/>
        <w:rPr>
          <w:rFonts w:ascii="Arial" w:hAnsi="Arial" w:cs="Arial"/>
          <w:lang w:val="en-US"/>
        </w:rPr>
      </w:pPr>
    </w:p>
    <w:p w14:paraId="1A72141E" w14:textId="77777777" w:rsidR="00B360B9" w:rsidRDefault="00B360B9" w:rsidP="00B360B9">
      <w:pPr>
        <w:spacing w:line="360" w:lineRule="auto"/>
        <w:rPr>
          <w:rFonts w:ascii="Arial" w:hAnsi="Arial" w:cs="Arial"/>
          <w:b/>
          <w:bCs/>
          <w:sz w:val="28"/>
          <w:szCs w:val="28"/>
          <w:lang w:val="en-US"/>
        </w:rPr>
      </w:pPr>
      <w:r w:rsidRPr="00162D05">
        <w:rPr>
          <w:rFonts w:ascii="Arial" w:hAnsi="Arial" w:cs="Arial"/>
          <w:b/>
          <w:bCs/>
          <w:sz w:val="28"/>
          <w:szCs w:val="28"/>
          <w:lang w:val="en-US"/>
        </w:rPr>
        <w:t xml:space="preserve">Current Use </w:t>
      </w:r>
    </w:p>
    <w:p w14:paraId="257A7421" w14:textId="77777777" w:rsidR="00B360B9" w:rsidRPr="00162D05" w:rsidRDefault="00B360B9" w:rsidP="00B360B9">
      <w:pPr>
        <w:spacing w:line="360" w:lineRule="auto"/>
        <w:rPr>
          <w:rFonts w:ascii="Arial" w:hAnsi="Arial" w:cs="Arial"/>
          <w:b/>
          <w:bCs/>
          <w:sz w:val="28"/>
          <w:szCs w:val="28"/>
          <w:lang w:val="en-US"/>
        </w:rPr>
      </w:pPr>
    </w:p>
    <w:p w14:paraId="65C5D66D" w14:textId="77777777" w:rsidR="00B360B9" w:rsidRPr="00327B0F" w:rsidRDefault="00B360B9" w:rsidP="00B360B9">
      <w:pPr>
        <w:spacing w:line="360" w:lineRule="auto"/>
        <w:rPr>
          <w:rFonts w:ascii="Arial" w:hAnsi="Arial" w:cs="Arial"/>
          <w:lang w:val="en-US"/>
        </w:rPr>
      </w:pPr>
      <w:r>
        <w:rPr>
          <w:rFonts w:ascii="Arial" w:hAnsi="Arial" w:cs="Arial"/>
          <w:lang w:val="en-US"/>
        </w:rPr>
        <w:t>78 Derngate was awarded</w:t>
      </w:r>
      <w:r w:rsidRPr="00327B0F">
        <w:rPr>
          <w:rFonts w:ascii="Arial" w:hAnsi="Arial" w:cs="Arial"/>
          <w:lang w:val="en-US"/>
        </w:rPr>
        <w:t xml:space="preserve"> Grade 2* listing in 1965, Mackintosh’s reputation was widely known in 1996 the property was bought by Northampton council. In 1998 the Derngate Trust was formed restoring 78 Derngate being used as a museum displaying the house as it was when designed in 1917 by Mackintosh and Bassett-Lowke, tours of the building available with booking to host private functions and events, the house next door also being a museum showing exhibits linked to 78 Derngate, Mackintosh and Bassett-Lowke with displays and exhibitions. With a glass extension added as a viewing platform to view 78 Derngate at number 82 with a café incorporated into the museum. (Kinchin, 2005, p.5).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6C3B2564" w14:textId="77777777" w:rsidTr="00553A10">
        <w:tc>
          <w:tcPr>
            <w:tcW w:w="9016" w:type="dxa"/>
          </w:tcPr>
          <w:p w14:paraId="71BFF587"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3A7505D8" wp14:editId="434A2E94">
                  <wp:extent cx="5731510" cy="4298950"/>
                  <wp:effectExtent l="0" t="0" r="2540" b="6350"/>
                  <wp:docPr id="1860580671" name="Picture 14" descr="Glass extension at 82 Dern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lass extension at 82 Derngat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tc>
      </w:tr>
      <w:tr w:rsidR="00B360B9" w:rsidRPr="00327B0F" w14:paraId="57F3F480" w14:textId="77777777" w:rsidTr="00553A10">
        <w:tc>
          <w:tcPr>
            <w:tcW w:w="9016" w:type="dxa"/>
          </w:tcPr>
          <w:p w14:paraId="34165627"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13: The extension of 82 Derngate with café, museums, gallery and viewing platforms built (credit BBC News 2023)</w:t>
            </w:r>
          </w:p>
        </w:tc>
      </w:tr>
    </w:tbl>
    <w:p w14:paraId="44F7C6A4" w14:textId="77777777" w:rsidR="00B360B9" w:rsidRDefault="00B360B9" w:rsidP="00B360B9">
      <w:pPr>
        <w:spacing w:line="360" w:lineRule="auto"/>
        <w:rPr>
          <w:rFonts w:ascii="Arial" w:hAnsi="Arial" w:cs="Arial"/>
          <w:lang w:val="en-US"/>
        </w:rPr>
      </w:pPr>
    </w:p>
    <w:p w14:paraId="708C49E2" w14:textId="77777777" w:rsidR="00B360B9" w:rsidRPr="00327B0F" w:rsidRDefault="00B360B9" w:rsidP="00B360B9">
      <w:pPr>
        <w:spacing w:line="360" w:lineRule="auto"/>
        <w:rPr>
          <w:rFonts w:ascii="Arial" w:hAnsi="Arial" w:cs="Arial"/>
          <w:lang w:val="en-US"/>
        </w:rPr>
      </w:pPr>
    </w:p>
    <w:p w14:paraId="50FB47CE"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Sharples</w:t>
      </w:r>
      <w:r>
        <w:rPr>
          <w:rFonts w:ascii="Arial" w:hAnsi="Arial" w:cs="Arial"/>
          <w:lang w:val="en-US"/>
        </w:rPr>
        <w:t xml:space="preserve"> said</w:t>
      </w:r>
      <w:r w:rsidRPr="00327B0F">
        <w:rPr>
          <w:rFonts w:ascii="Arial" w:hAnsi="Arial" w:cs="Arial"/>
          <w:lang w:val="en-US"/>
        </w:rPr>
        <w:t xml:space="preserve">, ‘What we must take from this case study as it being the first concept of the ‘House of The Future,’ is when we look at other concepts later some might seem to be just ‘sci fi and dreams’ unbuilt concepts or exhibitions. Of the ones that followed some might say they are generally large, detached dwellings for more affluent clients, built as one-off projects to on particular man’s </w:t>
      </w:r>
      <w:proofErr w:type="gramStart"/>
      <w:r w:rsidRPr="00327B0F">
        <w:rPr>
          <w:rFonts w:ascii="Arial" w:hAnsi="Arial" w:cs="Arial"/>
          <w:lang w:val="en-US"/>
        </w:rPr>
        <w:t>dreams</w:t>
      </w:r>
      <w:r>
        <w:rPr>
          <w:rFonts w:ascii="Arial" w:hAnsi="Arial" w:cs="Arial"/>
          <w:lang w:val="en-US"/>
        </w:rPr>
        <w:t>(</w:t>
      </w:r>
      <w:proofErr w:type="gramEnd"/>
      <w:r>
        <w:rPr>
          <w:rFonts w:ascii="Arial" w:hAnsi="Arial" w:cs="Arial"/>
          <w:lang w:val="en-US"/>
        </w:rPr>
        <w:t>Steward,2024d).</w:t>
      </w:r>
      <w:r w:rsidRPr="00327B0F">
        <w:rPr>
          <w:rFonts w:ascii="Arial" w:hAnsi="Arial" w:cs="Arial"/>
          <w:lang w:val="en-US"/>
        </w:rPr>
        <w:t xml:space="preserve">  </w:t>
      </w:r>
      <w:r w:rsidRPr="00856EC1">
        <w:rPr>
          <w:rFonts w:ascii="Arial" w:hAnsi="Arial" w:cs="Arial"/>
          <w:lang w:val="en-US"/>
        </w:rPr>
        <w:t>Questionnaires</w:t>
      </w:r>
      <w:r w:rsidRPr="00327B0F">
        <w:rPr>
          <w:rFonts w:ascii="Arial" w:hAnsi="Arial" w:cs="Arial"/>
          <w:lang w:val="en-US"/>
        </w:rPr>
        <w:t xml:space="preserve"> found that our group consciousness seemed aware of a shared dream of ‘House of the Future,’ that makes us yearn as a human race for the almost utopian dream and concept of the ‘House of the Future,’ where many in society can have better sustainable housing.  Mackintosh and those influenced by his designs like 78 Derngate wanted the same</w:t>
      </w:r>
      <w:r>
        <w:rPr>
          <w:rFonts w:ascii="Arial" w:hAnsi="Arial" w:cs="Arial"/>
          <w:lang w:val="en-US"/>
        </w:rPr>
        <w:t xml:space="preserve"> (Steward,2024f).</w:t>
      </w:r>
    </w:p>
    <w:p w14:paraId="52FE8878" w14:textId="77777777" w:rsidR="00B360B9" w:rsidRPr="00327B0F" w:rsidRDefault="00B360B9" w:rsidP="00B360B9">
      <w:pPr>
        <w:spacing w:line="360" w:lineRule="auto"/>
        <w:rPr>
          <w:rFonts w:ascii="Arial" w:hAnsi="Arial" w:cs="Arial"/>
          <w:lang w:val="en-US"/>
        </w:rPr>
      </w:pPr>
    </w:p>
    <w:p w14:paraId="09C64D3F"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However, what we learn from 78 Derngate is like much of Mackintosh’s work in that it is the remodeling of an existing building and a terraced house in which a large proportion of the world’s population live in.  It can to some extent relate to more, what Mackintosh does is </w:t>
      </w:r>
      <w:r w:rsidRPr="00327B0F">
        <w:rPr>
          <w:rFonts w:ascii="Arial" w:hAnsi="Arial" w:cs="Arial"/>
          <w:lang w:val="en-US"/>
        </w:rPr>
        <w:lastRenderedPageBreak/>
        <w:t>something very important and what all architects especially looking towards the future can learn from is even when taking on the design of retrofitting an existing building, when a interior is designed the right way it can totally change how you view a building and space with a lot of Mackintosh’s work at first glance you sometimes would not notice it was a remodeling of an existing building.  You just see his work and designs in it, which shows how powerful interior design, colour and light affect a building’ (S</w:t>
      </w:r>
      <w:r>
        <w:rPr>
          <w:rFonts w:ascii="Arial" w:hAnsi="Arial" w:cs="Arial"/>
          <w:lang w:val="en-US"/>
        </w:rPr>
        <w:t>teward</w:t>
      </w:r>
      <w:r w:rsidRPr="00327B0F">
        <w:rPr>
          <w:rFonts w:ascii="Arial" w:hAnsi="Arial" w:cs="Arial"/>
          <w:lang w:val="en-US"/>
        </w:rPr>
        <w:t>, 2024</w:t>
      </w:r>
      <w:r>
        <w:rPr>
          <w:rFonts w:ascii="Arial" w:hAnsi="Arial" w:cs="Arial"/>
          <w:lang w:val="en-US"/>
        </w:rPr>
        <w:t>d</w:t>
      </w:r>
      <w:r w:rsidRPr="00327B0F">
        <w:rPr>
          <w:rFonts w:ascii="Arial" w:hAnsi="Arial" w:cs="Arial"/>
          <w:lang w:val="en-US"/>
        </w:rPr>
        <w:t xml:space="preserve">) Robert Graves mused in the form of his time travelling self in his book, ‘Watch the North Wind Rise,’ space and dimensions don’t alter through time’ ‘though of course proportions don’t change with the ages (Graves, 1949 p,4). The conclusion drawn from this philosophy of Mackintosh and Graves means what you do with that space can be life changing in design and living. </w:t>
      </w:r>
    </w:p>
    <w:p w14:paraId="178E21B6" w14:textId="77777777" w:rsidR="00B360B9" w:rsidRDefault="00B360B9" w:rsidP="00B360B9">
      <w:pPr>
        <w:spacing w:line="360" w:lineRule="auto"/>
        <w:rPr>
          <w:rFonts w:ascii="Arial" w:hAnsi="Arial" w:cs="Arial"/>
          <w:lang w:val="en-US"/>
        </w:rPr>
      </w:pPr>
    </w:p>
    <w:p w14:paraId="42B002F5" w14:textId="77777777" w:rsidR="00B360B9" w:rsidRDefault="00B360B9" w:rsidP="00B360B9">
      <w:pPr>
        <w:spacing w:line="360" w:lineRule="auto"/>
        <w:rPr>
          <w:rFonts w:ascii="Arial" w:hAnsi="Arial" w:cs="Arial"/>
          <w:lang w:val="en-US"/>
        </w:rPr>
      </w:pPr>
    </w:p>
    <w:p w14:paraId="756E418D" w14:textId="77777777" w:rsidR="00B360B9" w:rsidRDefault="00B360B9" w:rsidP="00B360B9">
      <w:pPr>
        <w:spacing w:line="360" w:lineRule="auto"/>
        <w:rPr>
          <w:rFonts w:ascii="Arial" w:hAnsi="Arial" w:cs="Arial"/>
          <w:lang w:val="en-US"/>
        </w:rPr>
      </w:pPr>
    </w:p>
    <w:p w14:paraId="21D5A22E" w14:textId="77777777" w:rsidR="00B360B9" w:rsidRDefault="00B360B9" w:rsidP="00B360B9">
      <w:pPr>
        <w:spacing w:line="360" w:lineRule="auto"/>
        <w:rPr>
          <w:rFonts w:ascii="Arial" w:hAnsi="Arial" w:cs="Arial"/>
          <w:lang w:val="en-US"/>
        </w:rPr>
      </w:pPr>
    </w:p>
    <w:p w14:paraId="1BBB7E2E" w14:textId="77777777" w:rsidR="00B360B9" w:rsidRDefault="00B360B9" w:rsidP="00B360B9">
      <w:pPr>
        <w:spacing w:line="360" w:lineRule="auto"/>
        <w:rPr>
          <w:rFonts w:ascii="Arial" w:hAnsi="Arial" w:cs="Arial"/>
          <w:lang w:val="en-US"/>
        </w:rPr>
      </w:pPr>
    </w:p>
    <w:p w14:paraId="02E4586C" w14:textId="77777777" w:rsidR="00B360B9" w:rsidRDefault="00B360B9" w:rsidP="00B360B9">
      <w:pPr>
        <w:spacing w:line="360" w:lineRule="auto"/>
        <w:rPr>
          <w:rFonts w:ascii="Arial" w:hAnsi="Arial" w:cs="Arial"/>
          <w:lang w:val="en-US"/>
        </w:rPr>
      </w:pPr>
    </w:p>
    <w:p w14:paraId="0D20D312" w14:textId="77777777" w:rsidR="00B360B9" w:rsidRDefault="00B360B9" w:rsidP="00B360B9">
      <w:pPr>
        <w:spacing w:line="360" w:lineRule="auto"/>
        <w:rPr>
          <w:rFonts w:ascii="Arial" w:hAnsi="Arial" w:cs="Arial"/>
          <w:lang w:val="en-US"/>
        </w:rPr>
      </w:pPr>
    </w:p>
    <w:p w14:paraId="3F4E16FC" w14:textId="77777777" w:rsidR="00B360B9" w:rsidRDefault="00B360B9" w:rsidP="00B360B9">
      <w:pPr>
        <w:spacing w:line="360" w:lineRule="auto"/>
        <w:rPr>
          <w:rFonts w:ascii="Arial" w:hAnsi="Arial" w:cs="Arial"/>
          <w:lang w:val="en-US"/>
        </w:rPr>
      </w:pPr>
    </w:p>
    <w:p w14:paraId="31D489EB" w14:textId="77777777" w:rsidR="00B360B9" w:rsidRDefault="00B360B9" w:rsidP="00B360B9">
      <w:pPr>
        <w:spacing w:line="360" w:lineRule="auto"/>
        <w:rPr>
          <w:rFonts w:ascii="Arial" w:hAnsi="Arial" w:cs="Arial"/>
          <w:lang w:val="en-US"/>
        </w:rPr>
      </w:pPr>
    </w:p>
    <w:p w14:paraId="41BBD8C2" w14:textId="77777777" w:rsidR="00B360B9" w:rsidRDefault="00B360B9" w:rsidP="00B360B9">
      <w:pPr>
        <w:spacing w:line="360" w:lineRule="auto"/>
        <w:rPr>
          <w:rFonts w:ascii="Arial" w:hAnsi="Arial" w:cs="Arial"/>
          <w:lang w:val="en-US"/>
        </w:rPr>
      </w:pPr>
    </w:p>
    <w:p w14:paraId="5E7762E4" w14:textId="77777777" w:rsidR="00B360B9" w:rsidRDefault="00B360B9" w:rsidP="00B360B9">
      <w:pPr>
        <w:spacing w:line="360" w:lineRule="auto"/>
        <w:rPr>
          <w:rFonts w:ascii="Arial" w:hAnsi="Arial" w:cs="Arial"/>
          <w:lang w:val="en-US"/>
        </w:rPr>
      </w:pPr>
    </w:p>
    <w:p w14:paraId="2519AB8F" w14:textId="77777777" w:rsidR="00B360B9" w:rsidRDefault="00B360B9" w:rsidP="00B360B9">
      <w:pPr>
        <w:spacing w:line="360" w:lineRule="auto"/>
        <w:rPr>
          <w:rFonts w:ascii="Arial" w:hAnsi="Arial" w:cs="Arial"/>
          <w:lang w:val="en-US"/>
        </w:rPr>
      </w:pPr>
    </w:p>
    <w:p w14:paraId="64D7418C" w14:textId="77777777" w:rsidR="00B360B9" w:rsidRDefault="00B360B9" w:rsidP="00B360B9">
      <w:pPr>
        <w:spacing w:line="360" w:lineRule="auto"/>
        <w:rPr>
          <w:rFonts w:ascii="Arial" w:hAnsi="Arial" w:cs="Arial"/>
          <w:lang w:val="en-US"/>
        </w:rPr>
      </w:pPr>
    </w:p>
    <w:p w14:paraId="30FA8555" w14:textId="77777777" w:rsidR="00B360B9" w:rsidRDefault="00B360B9" w:rsidP="00B360B9">
      <w:pPr>
        <w:spacing w:line="360" w:lineRule="auto"/>
        <w:rPr>
          <w:rFonts w:ascii="Arial" w:hAnsi="Arial" w:cs="Arial"/>
          <w:lang w:val="en-US"/>
        </w:rPr>
      </w:pPr>
    </w:p>
    <w:p w14:paraId="15D9CFD2" w14:textId="77777777" w:rsidR="00B360B9" w:rsidRDefault="00B360B9" w:rsidP="00B360B9">
      <w:pPr>
        <w:spacing w:line="360" w:lineRule="auto"/>
        <w:rPr>
          <w:rFonts w:ascii="Arial" w:hAnsi="Arial" w:cs="Arial"/>
          <w:lang w:val="en-US"/>
        </w:rPr>
      </w:pPr>
    </w:p>
    <w:p w14:paraId="600658C5" w14:textId="77777777" w:rsidR="00B360B9" w:rsidRDefault="00B360B9" w:rsidP="00B360B9">
      <w:pPr>
        <w:spacing w:line="360" w:lineRule="auto"/>
        <w:rPr>
          <w:rFonts w:ascii="Arial" w:hAnsi="Arial" w:cs="Arial"/>
          <w:lang w:val="en-US"/>
        </w:rPr>
      </w:pPr>
    </w:p>
    <w:p w14:paraId="6E886138" w14:textId="77777777" w:rsidR="00B360B9" w:rsidRDefault="00B360B9" w:rsidP="00B360B9">
      <w:pPr>
        <w:spacing w:line="360" w:lineRule="auto"/>
        <w:rPr>
          <w:rFonts w:ascii="Arial" w:hAnsi="Arial" w:cs="Arial"/>
          <w:lang w:val="en-US"/>
        </w:rPr>
      </w:pPr>
    </w:p>
    <w:p w14:paraId="01069184" w14:textId="77777777" w:rsidR="00B360B9" w:rsidRPr="007420A1" w:rsidRDefault="00B360B9" w:rsidP="00B360B9">
      <w:pPr>
        <w:spacing w:line="360" w:lineRule="auto"/>
        <w:rPr>
          <w:rFonts w:ascii="Arial" w:hAnsi="Arial" w:cs="Arial"/>
          <w:lang w:val="en-US"/>
        </w:rPr>
      </w:pPr>
    </w:p>
    <w:p w14:paraId="74092547" w14:textId="77777777" w:rsidR="00B360B9" w:rsidRPr="007420A1" w:rsidRDefault="00B360B9" w:rsidP="00B360B9">
      <w:pPr>
        <w:rPr>
          <w:rFonts w:ascii="Arial" w:eastAsia="Calibri" w:hAnsi="Arial" w:cs="Arial"/>
          <w:kern w:val="0"/>
          <w14:ligatures w14:val="none"/>
        </w:rPr>
      </w:pPr>
    </w:p>
    <w:p w14:paraId="1DE81B11" w14:textId="77777777" w:rsidR="00B360B9" w:rsidRDefault="00B360B9" w:rsidP="00B360B9">
      <w:pPr>
        <w:keepNext/>
        <w:keepLines/>
        <w:spacing w:before="240" w:after="0"/>
        <w:outlineLvl w:val="0"/>
        <w:rPr>
          <w:rFonts w:ascii="Arial" w:eastAsia="Times New Roman" w:hAnsi="Arial" w:cs="Arial"/>
          <w:b/>
          <w:bCs/>
          <w:kern w:val="0"/>
          <w:sz w:val="32"/>
          <w:szCs w:val="32"/>
          <w14:ligatures w14:val="none"/>
        </w:rPr>
      </w:pPr>
      <w:bookmarkStart w:id="11" w:name="_Hlk62472134"/>
      <w:r w:rsidRPr="007420A1">
        <w:rPr>
          <w:rFonts w:ascii="Arial" w:eastAsia="Times New Roman" w:hAnsi="Arial" w:cs="Arial"/>
          <w:b/>
          <w:bCs/>
          <w:kern w:val="0"/>
          <w:sz w:val="32"/>
          <w:szCs w:val="32"/>
          <w14:ligatures w14:val="none"/>
        </w:rPr>
        <w:lastRenderedPageBreak/>
        <w:t>Chapter 2: ‘New Ways’ Three Architects create The Second ‘House of The Future’.</w:t>
      </w:r>
    </w:p>
    <w:p w14:paraId="6C632D5F" w14:textId="77777777" w:rsidR="00B360B9" w:rsidRDefault="00B360B9" w:rsidP="00B360B9">
      <w:pPr>
        <w:spacing w:line="360" w:lineRule="auto"/>
        <w:rPr>
          <w:rFonts w:ascii="Arial" w:hAnsi="Arial" w:cs="Arial"/>
          <w:b/>
          <w:bCs/>
          <w:lang w:val="en-US"/>
        </w:rPr>
      </w:pPr>
    </w:p>
    <w:p w14:paraId="33D07951" w14:textId="77777777" w:rsidR="00B360B9" w:rsidRPr="00327B0F" w:rsidRDefault="00B360B9" w:rsidP="00B360B9">
      <w:pPr>
        <w:spacing w:line="360" w:lineRule="auto"/>
        <w:rPr>
          <w:rFonts w:ascii="Arial" w:hAnsi="Arial" w:cs="Arial"/>
          <w:b/>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076C7000" w14:textId="77777777" w:rsidTr="00553A10">
        <w:tc>
          <w:tcPr>
            <w:tcW w:w="9016" w:type="dxa"/>
          </w:tcPr>
          <w:p w14:paraId="5FCAF02A" w14:textId="77777777" w:rsidR="00B360B9" w:rsidRPr="00327B0F" w:rsidRDefault="00B360B9" w:rsidP="00553A10">
            <w:pPr>
              <w:spacing w:line="360" w:lineRule="auto"/>
              <w:rPr>
                <w:rFonts w:ascii="Arial" w:hAnsi="Arial" w:cs="Arial"/>
                <w:b/>
                <w:bCs/>
                <w:lang w:val="en-US"/>
              </w:rPr>
            </w:pPr>
            <w:r w:rsidRPr="00327B0F">
              <w:rPr>
                <w:rFonts w:ascii="Arial" w:hAnsi="Arial" w:cs="Arial"/>
                <w:b/>
                <w:bCs/>
                <w:noProof/>
              </w:rPr>
              <w:drawing>
                <wp:inline distT="0" distB="0" distL="0" distR="0" wp14:anchorId="32EFB555" wp14:editId="310C5EB0">
                  <wp:extent cx="3033713" cy="2323862"/>
                  <wp:effectExtent l="0" t="0" r="0" b="635"/>
                  <wp:docPr id="16545305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30562" name="Picture 1" descr="A screenshot of a computer&#10;&#10;Description automatically generated"/>
                          <pic:cNvPicPr/>
                        </pic:nvPicPr>
                        <pic:blipFill rotWithShape="1">
                          <a:blip r:embed="rId22"/>
                          <a:srcRect l="7065" t="15690" r="39995" b="19422"/>
                          <a:stretch/>
                        </pic:blipFill>
                        <pic:spPr bwMode="auto">
                          <a:xfrm>
                            <a:off x="0" y="0"/>
                            <a:ext cx="3034301" cy="2324312"/>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441C5140" w14:textId="77777777" w:rsidTr="00553A10">
        <w:tc>
          <w:tcPr>
            <w:tcW w:w="9016" w:type="dxa"/>
          </w:tcPr>
          <w:p w14:paraId="66116353" w14:textId="77777777" w:rsidR="00B360B9" w:rsidRPr="00EC3478" w:rsidRDefault="00B360B9" w:rsidP="00553A10">
            <w:pPr>
              <w:spacing w:line="360" w:lineRule="auto"/>
              <w:rPr>
                <w:rFonts w:ascii="Arial" w:hAnsi="Arial" w:cs="Arial"/>
                <w:lang w:val="en-US"/>
              </w:rPr>
            </w:pPr>
            <w:r w:rsidRPr="00EC3478">
              <w:rPr>
                <w:rFonts w:ascii="Arial" w:hAnsi="Arial" w:cs="Arial"/>
                <w:lang w:val="en-US"/>
              </w:rPr>
              <w:t>Figure 14: Bassett-Lowke filming himself (Credit: “Bassett-Lowke Presents”, 1927: 0.09)</w:t>
            </w:r>
          </w:p>
        </w:tc>
      </w:tr>
    </w:tbl>
    <w:p w14:paraId="0D65E5E3" w14:textId="77777777" w:rsidR="00B360B9" w:rsidRPr="00327B0F" w:rsidRDefault="00B360B9" w:rsidP="00B360B9">
      <w:pPr>
        <w:spacing w:line="360" w:lineRule="auto"/>
        <w:rPr>
          <w:rFonts w:ascii="Arial" w:hAnsi="Arial" w:cs="Arial"/>
          <w:b/>
          <w:bCs/>
          <w:lang w:val="en-US"/>
        </w:rPr>
      </w:pPr>
    </w:p>
    <w:p w14:paraId="1930DC95" w14:textId="77777777" w:rsidR="00B360B9" w:rsidRPr="00327B0F" w:rsidRDefault="00B360B9" w:rsidP="00B360B9">
      <w:pPr>
        <w:spacing w:line="360" w:lineRule="auto"/>
        <w:rPr>
          <w:rFonts w:ascii="Arial" w:hAnsi="Arial" w:cs="Arial"/>
          <w:b/>
          <w:bCs/>
          <w:lang w:val="en-US"/>
        </w:rPr>
      </w:pPr>
    </w:p>
    <w:p w14:paraId="028AEC91" w14:textId="77777777" w:rsidR="00B360B9" w:rsidRDefault="00B360B9" w:rsidP="00B360B9">
      <w:pPr>
        <w:spacing w:line="360" w:lineRule="auto"/>
        <w:rPr>
          <w:rFonts w:ascii="Arial" w:hAnsi="Arial" w:cs="Arial"/>
        </w:rPr>
      </w:pPr>
      <w:r w:rsidRPr="00327B0F">
        <w:rPr>
          <w:rFonts w:ascii="Arial" w:hAnsi="Arial" w:cs="Arial"/>
          <w:lang w:val="en-US"/>
        </w:rPr>
        <w:t xml:space="preserve">Bassett-Lowke the client and co-designer of the first, ‘House of The Future,’ at 78 Derngate always wanted to design his own home from concept design to final build. Lowke who referred to himself as a ‘futurist’, and a ‘cosmopolitan’, as seen in the advert for the Basset Lowke company about Lowke in the 78 Derngate book (Kinchin, p.27 2005). Events of WWI had thwarted Bassett-Lowke’s first attempt at trying to design his vision of building a brand-new home from scratch. Although he tried to embody all his futuristic philosophy in 78 Derngate he still was not content that he had created his envisioned dream. As referred to in Chapter One, to seek to understand the reality of the dream of the ‘House of the Future,’ Plato’s, </w:t>
      </w:r>
      <w:r w:rsidRPr="00327B0F">
        <w:rPr>
          <w:rFonts w:ascii="Arial" w:hAnsi="Arial" w:cs="Arial"/>
          <w:i/>
          <w:iCs/>
          <w:lang w:val="en-US"/>
        </w:rPr>
        <w:t xml:space="preserve">The </w:t>
      </w:r>
      <w:proofErr w:type="gramStart"/>
      <w:r w:rsidRPr="00327B0F">
        <w:rPr>
          <w:rFonts w:ascii="Arial" w:hAnsi="Arial" w:cs="Arial"/>
          <w:i/>
          <w:iCs/>
          <w:lang w:val="en-US"/>
        </w:rPr>
        <w:t>Republic</w:t>
      </w:r>
      <w:r w:rsidRPr="00327B0F">
        <w:rPr>
          <w:rFonts w:ascii="Arial" w:hAnsi="Arial" w:cs="Arial"/>
          <w:lang w:val="en-US"/>
        </w:rPr>
        <w:t xml:space="preserve">  was</w:t>
      </w:r>
      <w:proofErr w:type="gramEnd"/>
      <w:r w:rsidRPr="00327B0F">
        <w:rPr>
          <w:rFonts w:ascii="Arial" w:hAnsi="Arial" w:cs="Arial"/>
          <w:lang w:val="en-US"/>
        </w:rPr>
        <w:t xml:space="preserve"> examined, he suggests, we have, ‘the real bed, the imagined bed and the painted bed,’ </w:t>
      </w:r>
      <w:r w:rsidRPr="00327B0F">
        <w:rPr>
          <w:rFonts w:ascii="Arial" w:hAnsi="Arial" w:cs="Arial"/>
        </w:rPr>
        <w:t xml:space="preserve">Plato (2019, p. 597b). </w:t>
      </w:r>
    </w:p>
    <w:p w14:paraId="26A21F24" w14:textId="77777777" w:rsidR="00B360B9" w:rsidRDefault="00B360B9" w:rsidP="00B360B9">
      <w:pPr>
        <w:spacing w:line="360" w:lineRule="auto"/>
        <w:rPr>
          <w:rFonts w:ascii="Arial" w:hAnsi="Arial" w:cs="Arial"/>
        </w:rPr>
      </w:pPr>
    </w:p>
    <w:p w14:paraId="34915EDB" w14:textId="77777777" w:rsidR="00B360B9" w:rsidRPr="00327B0F" w:rsidRDefault="00B360B9" w:rsidP="00B360B9">
      <w:pPr>
        <w:spacing w:line="360" w:lineRule="auto"/>
        <w:rPr>
          <w:rFonts w:ascii="Arial" w:hAnsi="Arial" w:cs="Arial"/>
          <w:lang w:val="en-US"/>
        </w:rPr>
      </w:pPr>
      <w:r w:rsidRPr="00327B0F">
        <w:rPr>
          <w:rFonts w:ascii="Arial" w:hAnsi="Arial" w:cs="Arial"/>
        </w:rPr>
        <w:t xml:space="preserve">This means for designers like Mackintosh that the dream or concept </w:t>
      </w:r>
      <w:proofErr w:type="gramStart"/>
      <w:r w:rsidRPr="00327B0F">
        <w:rPr>
          <w:rFonts w:ascii="Arial" w:hAnsi="Arial" w:cs="Arial"/>
        </w:rPr>
        <w:t>has to</w:t>
      </w:r>
      <w:proofErr w:type="gramEnd"/>
      <w:r w:rsidRPr="00327B0F">
        <w:rPr>
          <w:rFonts w:ascii="Arial" w:hAnsi="Arial" w:cs="Arial"/>
        </w:rPr>
        <w:t xml:space="preserve"> be created in the physical realm</w:t>
      </w:r>
      <w:r w:rsidRPr="00327B0F">
        <w:rPr>
          <w:rFonts w:ascii="Arial" w:hAnsi="Arial" w:cs="Arial"/>
          <w:lang w:val="en-US"/>
        </w:rPr>
        <w:t xml:space="preserve"> as he said himself that, ‘the ethereal and the indefinable side of art,’ is his concern. (A Scottish Odyssey, 2020 12.41).</w:t>
      </w:r>
      <w:r w:rsidRPr="00327B0F">
        <w:rPr>
          <w:rFonts w:ascii="Arial" w:hAnsi="Arial" w:cs="Arial"/>
          <w:vertAlign w:val="superscript"/>
          <w:lang w:val="en-US"/>
        </w:rPr>
        <w:t xml:space="preserve"> </w:t>
      </w:r>
      <w:r w:rsidRPr="00327B0F">
        <w:rPr>
          <w:rFonts w:ascii="Arial" w:hAnsi="Arial" w:cs="Arial"/>
          <w:lang w:val="en-US"/>
        </w:rPr>
        <w:t xml:space="preserve">It is the </w:t>
      </w:r>
      <w:r w:rsidRPr="00327B0F">
        <w:rPr>
          <w:rFonts w:ascii="Arial" w:hAnsi="Arial" w:cs="Arial"/>
        </w:rPr>
        <w:t xml:space="preserve">resilience of </w:t>
      </w:r>
      <w:r w:rsidRPr="00327B0F">
        <w:rPr>
          <w:rFonts w:ascii="Arial" w:hAnsi="Arial" w:cs="Arial"/>
          <w:lang w:val="en-US"/>
        </w:rPr>
        <w:t xml:space="preserve">Mackintosh, Bassett-Lowke and </w:t>
      </w:r>
      <w:r w:rsidRPr="00327B0F">
        <w:rPr>
          <w:rFonts w:ascii="Arial" w:hAnsi="Arial" w:cs="Arial"/>
        </w:rPr>
        <w:t>Behrens to pursue perfection in their concepts that will be explored in this chapter.</w:t>
      </w:r>
      <w:r w:rsidRPr="00327B0F">
        <w:rPr>
          <w:rFonts w:ascii="Arial" w:hAnsi="Arial" w:cs="Arial"/>
          <w:lang w:val="en-US"/>
        </w:rPr>
        <w:t xml:space="preserve">After WWI, Bassett-Lowke realised he now had the means and opportunity to continue his vision of a ‘House of The Future’ so first tried to trace Mackintosh, he had lost touch with him, he </w:t>
      </w:r>
      <w:r w:rsidRPr="00327B0F">
        <w:rPr>
          <w:rFonts w:ascii="Arial" w:hAnsi="Arial" w:cs="Arial"/>
          <w:lang w:val="en-US"/>
        </w:rPr>
        <w:lastRenderedPageBreak/>
        <w:t xml:space="preserve">had moved to France and Bassett- Lowke worked with Behrens to help him design ‘New Ways’. Born </w:t>
      </w:r>
      <w:r w:rsidRPr="00327B0F">
        <w:rPr>
          <w:rFonts w:ascii="Arial" w:hAnsi="Arial" w:cs="Arial"/>
        </w:rPr>
        <w:t>in 1868</w:t>
      </w:r>
      <w:r w:rsidRPr="00327B0F">
        <w:rPr>
          <w:rFonts w:ascii="Arial" w:hAnsi="Arial" w:cs="Arial"/>
          <w:lang w:val="en-US"/>
        </w:rPr>
        <w:t xml:space="preserve"> Behrens</w:t>
      </w:r>
      <w:r w:rsidRPr="00327B0F">
        <w:rPr>
          <w:rFonts w:ascii="Arial" w:hAnsi="Arial" w:cs="Arial"/>
        </w:rPr>
        <w:t xml:space="preserve"> was a leader of architectural reform at the same time Mackintosh was flourishing in Vienna. Behrens studied painting in Hamburg, Dusseldorf, and Karlsruhe. Like Mackintosh and Bassett-Lowke he liked to holistically design his house which was for his own accommodation. Behrens was an</w:t>
      </w:r>
      <w:r w:rsidRPr="00327B0F">
        <w:rPr>
          <w:rFonts w:ascii="Arial" w:hAnsi="Arial" w:cs="Arial"/>
          <w:lang w:val="en-US"/>
        </w:rPr>
        <w:t xml:space="preserve"> earlier pioneer in the Modernist movement, influenced by Mackintosh in the Vienna Movement. (Architectuul, 2024). All these elements led Bassett-Lowke to seek this innovator out to help with his own project of, the ‘House of the Future.’ </w:t>
      </w:r>
    </w:p>
    <w:p w14:paraId="47F0B992" w14:textId="77777777" w:rsidR="00B360B9" w:rsidRPr="00327B0F" w:rsidRDefault="00B360B9" w:rsidP="00B360B9">
      <w:pPr>
        <w:spacing w:line="360" w:lineRule="auto"/>
        <w:rPr>
          <w:rFonts w:ascii="Arial" w:hAnsi="Arial" w:cs="Arial"/>
          <w:lang w:val="en-US"/>
        </w:rPr>
      </w:pPr>
    </w:p>
    <w:p w14:paraId="790BF0D9"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At this point Mackintosh had fallen from popularity after the second phase of the Glasgow School of Art was finished around 1907-8. He designed fabrics similar to designs in 78 Derngate, in the new </w:t>
      </w:r>
      <w:proofErr w:type="gramStart"/>
      <w:r w:rsidRPr="00327B0F">
        <w:rPr>
          <w:rFonts w:ascii="Arial" w:hAnsi="Arial" w:cs="Arial"/>
          <w:lang w:val="en-US"/>
        </w:rPr>
        <w:t>Jazz</w:t>
      </w:r>
      <w:proofErr w:type="gramEnd"/>
      <w:r w:rsidRPr="00327B0F">
        <w:rPr>
          <w:rFonts w:ascii="Arial" w:hAnsi="Arial" w:cs="Arial"/>
          <w:lang w:val="en-US"/>
        </w:rPr>
        <w:t xml:space="preserve"> style, later called Art Deco, as well as designing the famous Willow Tea Rooms and other commissions elsewhere (Kinchin, p.9 2005). When Lowke tracked Mackintosh down he went on to design the furniture, and interior fittings for ‘New Ways.’  Mackintosh gave Bassett-Lowke an entire design for ‘New Ways’ with much of the interiors. Though Bassett-Lowke’s budget struggled to cover the lavish designs totally, some were not to his liking specifically the geometric patterns. (Kinchin, p.11 2005). Mackintosh’s design influence is throughout ‘New Ways,’ for example he designed the fixtures and fittings, furniture, radiator covers, cupboards and fireplaces. The rear exterior of the house is similar to the Mackintosh’s’ earlier Glasgow Style, the staircase recalls 78 Derngate with black painted wood and white painted areas to emphasize form and shape. (Kinchin, p.11 2005). </w:t>
      </w:r>
    </w:p>
    <w:p w14:paraId="5A23BABA" w14:textId="77777777" w:rsidR="00B360B9" w:rsidRPr="00327B0F" w:rsidRDefault="00B360B9" w:rsidP="00B360B9">
      <w:pPr>
        <w:spacing w:line="360" w:lineRule="auto"/>
        <w:rPr>
          <w:rFonts w:ascii="Arial" w:hAnsi="Arial" w:cs="Arial"/>
          <w:lang w:val="en-US"/>
        </w:rPr>
      </w:pPr>
    </w:p>
    <w:p w14:paraId="27BF6230"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Mackintosh played a major role in ‘New Ways’ whilst Behrens was commissioned to do the final floor plans of the house. Behrens never visited ‘New Ways,’ but met with Bassett-Lowke and builders in Paris. The building was designed and built between 1926-1928, Mackintosh died in 1928. Designed between Bassett- Lowke, Mackintosh and Behrens, this means that the first modernist building in Britian can also be attributed to Mackintosh’s influences (Kinchin, 2005). Bassett- Lowke had a number of connections to </w:t>
      </w:r>
      <w:r>
        <w:rPr>
          <w:rFonts w:ascii="Arial" w:hAnsi="Arial" w:cs="Arial"/>
          <w:i/>
          <w:iCs/>
          <w:lang w:val="en-US"/>
        </w:rPr>
        <w:t>T</w:t>
      </w:r>
      <w:r w:rsidRPr="00C547E1">
        <w:rPr>
          <w:rFonts w:ascii="Arial" w:hAnsi="Arial" w:cs="Arial"/>
          <w:i/>
          <w:iCs/>
          <w:lang w:val="en-US"/>
        </w:rPr>
        <w:t>he</w:t>
      </w:r>
      <w:r w:rsidRPr="00327B0F">
        <w:rPr>
          <w:rFonts w:ascii="Arial" w:hAnsi="Arial" w:cs="Arial"/>
          <w:lang w:val="en-US"/>
        </w:rPr>
        <w:t xml:space="preserve"> </w:t>
      </w:r>
      <w:r w:rsidRPr="00C547E1">
        <w:rPr>
          <w:rFonts w:ascii="Arial" w:hAnsi="Arial" w:cs="Arial"/>
          <w:i/>
          <w:iCs/>
          <w:lang w:val="en-US"/>
        </w:rPr>
        <w:t>Ideal Home</w:t>
      </w:r>
      <w:r w:rsidRPr="00327B0F">
        <w:rPr>
          <w:rFonts w:ascii="Arial" w:hAnsi="Arial" w:cs="Arial"/>
          <w:lang w:val="en-US"/>
        </w:rPr>
        <w:t xml:space="preserve"> Exhibitions and the subsequent magazine. He made models for companies involved in </w:t>
      </w:r>
      <w:r w:rsidRPr="00C547E1">
        <w:rPr>
          <w:rFonts w:ascii="Arial" w:hAnsi="Arial" w:cs="Arial"/>
          <w:i/>
          <w:iCs/>
          <w:lang w:val="en-US"/>
        </w:rPr>
        <w:t>The</w:t>
      </w:r>
      <w:r w:rsidRPr="00327B0F">
        <w:rPr>
          <w:rFonts w:ascii="Arial" w:hAnsi="Arial" w:cs="Arial"/>
          <w:lang w:val="en-US"/>
        </w:rPr>
        <w:t xml:space="preserve"> </w:t>
      </w:r>
      <w:r w:rsidRPr="00C547E1">
        <w:rPr>
          <w:rFonts w:ascii="Arial" w:hAnsi="Arial" w:cs="Arial"/>
          <w:i/>
          <w:iCs/>
          <w:lang w:val="en-US"/>
        </w:rPr>
        <w:t>Ideal Home</w:t>
      </w:r>
      <w:r w:rsidRPr="00327B0F">
        <w:rPr>
          <w:rFonts w:ascii="Arial" w:hAnsi="Arial" w:cs="Arial"/>
          <w:lang w:val="en-US"/>
        </w:rPr>
        <w:t xml:space="preserve"> Exhibitions and was a frequent writer of articles for the magazine (</w:t>
      </w:r>
      <w:r>
        <w:rPr>
          <w:rFonts w:ascii="Arial" w:hAnsi="Arial" w:cs="Arial"/>
        </w:rPr>
        <w:t xml:space="preserve">Steward, </w:t>
      </w:r>
      <w:r w:rsidRPr="00327B0F">
        <w:rPr>
          <w:rFonts w:ascii="Arial" w:hAnsi="Arial" w:cs="Arial"/>
        </w:rPr>
        <w:t>2024</w:t>
      </w:r>
      <w:r>
        <w:rPr>
          <w:rFonts w:ascii="Arial" w:hAnsi="Arial" w:cs="Arial"/>
        </w:rPr>
        <w:t>a</w:t>
      </w:r>
      <w:r w:rsidRPr="00327B0F">
        <w:rPr>
          <w:rFonts w:ascii="Arial" w:hAnsi="Arial" w:cs="Arial"/>
        </w:rPr>
        <w:t xml:space="preserve">). </w:t>
      </w:r>
      <w:r w:rsidRPr="00327B0F">
        <w:rPr>
          <w:rFonts w:ascii="Arial" w:hAnsi="Arial" w:cs="Arial"/>
          <w:lang w:val="en-US"/>
        </w:rPr>
        <w:t xml:space="preserve">His article about ‘New Ways’ written in the January 1927 edition of </w:t>
      </w:r>
      <w:r w:rsidRPr="00C547E1">
        <w:rPr>
          <w:rFonts w:ascii="Arial" w:hAnsi="Arial" w:cs="Arial"/>
          <w:i/>
          <w:iCs/>
          <w:lang w:val="en-US"/>
        </w:rPr>
        <w:t>The</w:t>
      </w:r>
      <w:r>
        <w:rPr>
          <w:rFonts w:ascii="Arial" w:hAnsi="Arial" w:cs="Arial"/>
          <w:lang w:val="en-US"/>
        </w:rPr>
        <w:t xml:space="preserve"> </w:t>
      </w:r>
      <w:r w:rsidRPr="00C547E1">
        <w:rPr>
          <w:rFonts w:ascii="Arial" w:hAnsi="Arial" w:cs="Arial"/>
          <w:i/>
          <w:iCs/>
          <w:lang w:val="en-US"/>
        </w:rPr>
        <w:t>Ideal Home</w:t>
      </w:r>
      <w:r w:rsidRPr="00327B0F">
        <w:rPr>
          <w:rFonts w:ascii="Arial" w:hAnsi="Arial" w:cs="Arial"/>
          <w:lang w:val="en-US"/>
        </w:rPr>
        <w:t xml:space="preserve"> is of note. Bassett-Lowke was aware that ‘New Ways’ might appear as, ‘startling’ to people unfamiliar with modern design (Basset-Lowke, p.1, 1927). ‘Houses of the Future,’ illustrated by the philosophy of Bassett-Lowke who aimed to improve housing, fulfilled an ambition to construct a house in keeping with his ‘feelings and convictions’. The ‘House of the Future,’ is </w:t>
      </w:r>
      <w:r w:rsidRPr="00327B0F">
        <w:rPr>
          <w:rFonts w:ascii="Arial" w:hAnsi="Arial" w:cs="Arial"/>
          <w:lang w:val="en-US"/>
        </w:rPr>
        <w:lastRenderedPageBreak/>
        <w:t xml:space="preserve">not just about the science of design and futuristic housing, it is also about how it makes you, ‘feel.’ William Morris (1834-96) reminded us, ‘Have nothing in your houses that you do not know to be useful or believe to be beautiful’. (Morris, 1882). Bassett -Lowke states that ‘Modern man should have everything in his home constructed since the year of his birth,’ (Basset-Lowke, 1927, p.1). </w:t>
      </w:r>
    </w:p>
    <w:p w14:paraId="7426A580" w14:textId="77777777" w:rsidR="00B360B9" w:rsidRPr="00EC3478" w:rsidRDefault="00B360B9" w:rsidP="00B360B9">
      <w:pPr>
        <w:spacing w:line="360" w:lineRule="auto"/>
        <w:rPr>
          <w:rFonts w:ascii="Arial" w:hAnsi="Arial" w:cs="Arial"/>
          <w:lang w:val="en-US"/>
        </w:rPr>
      </w:pPr>
    </w:p>
    <w:p w14:paraId="09A80615" w14:textId="77777777" w:rsidR="00B360B9" w:rsidRDefault="00B360B9" w:rsidP="00B360B9">
      <w:pPr>
        <w:spacing w:line="360" w:lineRule="auto"/>
        <w:rPr>
          <w:rFonts w:ascii="Arial" w:hAnsi="Arial" w:cs="Arial"/>
          <w:lang w:val="en-US"/>
        </w:rPr>
      </w:pPr>
      <w:r w:rsidRPr="00327B0F">
        <w:rPr>
          <w:rFonts w:ascii="Arial" w:hAnsi="Arial" w:cs="Arial"/>
          <w:lang w:val="en-US"/>
        </w:rPr>
        <w:t>‘New Ways’</w:t>
      </w:r>
      <w:r w:rsidRPr="00327B0F">
        <w:rPr>
          <w:rFonts w:ascii="Arial" w:hAnsi="Arial" w:cs="Arial"/>
        </w:rPr>
        <w:t xml:space="preserve"> 2019 a ‘radically modern house commissioned by Bassett-Lowke in 1925/26 from Behrens (Walsh, 2024), Japanese in design with the lattice frames in ‘New Ways’, influenced by Mackintosh has quality of space meaning, ‘to evoke a calming and organic feeling to the interior, ‘that can easily be seen as a nod to William Morris’s love of the organic. (Architectuul, 2024). </w:t>
      </w:r>
      <w:r w:rsidRPr="00327B0F">
        <w:rPr>
          <w:rFonts w:ascii="Arial" w:hAnsi="Arial" w:cs="Arial"/>
          <w:lang w:val="en-US"/>
        </w:rPr>
        <w:t xml:space="preserve">The interior is inspired by Behrens and the ideas of Mackintosh. Though ‘New Ways’ resembled a purely concrete construction, it is in fact also made of locally sourced bricks, which is an environmentally friendly concept. </w:t>
      </w:r>
    </w:p>
    <w:p w14:paraId="0DFDFA5F" w14:textId="77777777" w:rsidR="00B360B9" w:rsidRPr="00327B0F" w:rsidRDefault="00B360B9" w:rsidP="00B360B9">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76E9BEA8" w14:textId="77777777" w:rsidTr="00553A10">
        <w:tc>
          <w:tcPr>
            <w:tcW w:w="9016" w:type="dxa"/>
          </w:tcPr>
          <w:p w14:paraId="637ABE77"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4299537D" wp14:editId="0F24BC2D">
                  <wp:extent cx="2113915" cy="2856230"/>
                  <wp:effectExtent l="0" t="0" r="635" b="1270"/>
                  <wp:docPr id="773511338" name="Picture 5" descr="A door with a glass pan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511338" name="Picture 5" descr="A door with a glass panel&#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13915" cy="2856230"/>
                          </a:xfrm>
                          <a:prstGeom prst="rect">
                            <a:avLst/>
                          </a:prstGeom>
                          <a:noFill/>
                          <a:ln>
                            <a:noFill/>
                          </a:ln>
                        </pic:spPr>
                      </pic:pic>
                    </a:graphicData>
                  </a:graphic>
                </wp:inline>
              </w:drawing>
            </w:r>
          </w:p>
        </w:tc>
      </w:tr>
      <w:tr w:rsidR="00B360B9" w:rsidRPr="00327B0F" w14:paraId="7A37AEA5" w14:textId="77777777" w:rsidTr="00553A10">
        <w:tc>
          <w:tcPr>
            <w:tcW w:w="9016" w:type="dxa"/>
          </w:tcPr>
          <w:p w14:paraId="004434A9"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15: The Front Door of ‘New Ways’ (credit 78 Derngate Northampton Trust)</w:t>
            </w:r>
          </w:p>
          <w:p w14:paraId="53A4F429" w14:textId="77777777" w:rsidR="00B360B9" w:rsidRPr="00327B0F" w:rsidRDefault="00B360B9" w:rsidP="00553A10">
            <w:pPr>
              <w:spacing w:line="360" w:lineRule="auto"/>
              <w:rPr>
                <w:rFonts w:ascii="Arial" w:hAnsi="Arial" w:cs="Arial"/>
                <w:lang w:val="en-US"/>
              </w:rPr>
            </w:pPr>
          </w:p>
        </w:tc>
      </w:tr>
    </w:tbl>
    <w:p w14:paraId="4533F1CB" w14:textId="77777777" w:rsidR="00B360B9" w:rsidRDefault="00B360B9" w:rsidP="00B360B9">
      <w:pPr>
        <w:spacing w:line="360" w:lineRule="auto"/>
        <w:rPr>
          <w:rFonts w:ascii="Arial" w:hAnsi="Arial" w:cs="Arial"/>
          <w:lang w:val="en-US"/>
        </w:rPr>
      </w:pPr>
    </w:p>
    <w:p w14:paraId="74CFCA57" w14:textId="77777777" w:rsidR="00B360B9" w:rsidRDefault="00B360B9" w:rsidP="00B360B9">
      <w:pPr>
        <w:spacing w:line="360" w:lineRule="auto"/>
        <w:rPr>
          <w:rFonts w:ascii="Arial" w:hAnsi="Arial" w:cs="Arial"/>
          <w:lang w:val="en-US"/>
        </w:rPr>
      </w:pPr>
      <w:r w:rsidRPr="00327B0F">
        <w:rPr>
          <w:rFonts w:ascii="Arial" w:hAnsi="Arial" w:cs="Arial"/>
          <w:lang w:val="en-US"/>
        </w:rPr>
        <w:t>The ultra marine coloured front door has glazed orange and white glass which leads to a toilet and rest room/cloak room, which is very practical and modern, as many contemporary houses today have easy access to washing and toilet facilities for easy access or for disabled people</w:t>
      </w:r>
      <w:r>
        <w:rPr>
          <w:rFonts w:ascii="Arial" w:hAnsi="Arial" w:cs="Arial"/>
          <w:lang w:val="en-US"/>
        </w:rPr>
        <w:t xml:space="preserve"> (Figure 15).</w:t>
      </w:r>
      <w:r w:rsidRPr="00327B0F">
        <w:rPr>
          <w:rFonts w:ascii="Arial" w:hAnsi="Arial" w:cs="Arial"/>
          <w:lang w:val="en-US"/>
        </w:rPr>
        <w:t xml:space="preserve"> Access to the hall is via a few ‘broad and low steps,’ which would afford easy and enjoyable ascent to the hall which has grey, white and black tiles floor. </w:t>
      </w:r>
      <w:r w:rsidRPr="00327B0F">
        <w:rPr>
          <w:rFonts w:ascii="Arial" w:hAnsi="Arial" w:cs="Arial"/>
          <w:lang w:val="en-US"/>
        </w:rPr>
        <w:lastRenderedPageBreak/>
        <w:t xml:space="preserve">(Bassett-Lowke, p.2, 1927). The colour schemes of primrose yellow and use of grey in the entrance hall are similar to the colours used in 78 Derngate by Mackintosh, yet another indicator of Mackintosh’s influence upon his contemporaries. (Bassett-Lowke,1927). Interestingly, the black wooden elements on the stair rail are reminiscent of the Japanese influences in 78 Derngate. There is an overall feeling of unity in the design that again reflects Mackintosh’s holistic charm which he exercised in the design of, ‘The Willow Tea Rooms,’ with Margaret Macdonald. Here the synchronized collaborative yet holistic design of the tearoom, sits alongside furniture, architecture and colour in an almost live organic symphony of aesthetic quality. Compare </w:t>
      </w:r>
      <w:r>
        <w:rPr>
          <w:rFonts w:ascii="Arial" w:hAnsi="Arial" w:cs="Arial"/>
          <w:lang w:val="en-US"/>
        </w:rPr>
        <w:t>(</w:t>
      </w:r>
      <w:r w:rsidRPr="00327B0F">
        <w:rPr>
          <w:rFonts w:ascii="Arial" w:hAnsi="Arial" w:cs="Arial"/>
          <w:lang w:val="en-US"/>
        </w:rPr>
        <w:t>Figure 06</w:t>
      </w:r>
      <w:r>
        <w:rPr>
          <w:rFonts w:ascii="Arial" w:hAnsi="Arial" w:cs="Arial"/>
          <w:lang w:val="en-US"/>
        </w:rPr>
        <w:t xml:space="preserve">) and </w:t>
      </w:r>
      <w:r w:rsidRPr="00327B0F">
        <w:rPr>
          <w:rFonts w:ascii="Arial" w:hAnsi="Arial" w:cs="Arial"/>
          <w:lang w:val="en-US"/>
        </w:rPr>
        <w:t>(Figure 16</w:t>
      </w:r>
      <w:r>
        <w:rPr>
          <w:rFonts w:ascii="Arial" w:hAnsi="Arial" w:cs="Arial"/>
          <w:lang w:val="en-US"/>
        </w:rPr>
        <w:t>)</w:t>
      </w:r>
      <w:r w:rsidRPr="00327B0F">
        <w:rPr>
          <w:rFonts w:ascii="Arial" w:hAnsi="Arial" w:cs="Arial"/>
          <w:lang w:val="en-US"/>
        </w:rPr>
        <w:t xml:space="preserve"> to see both holistic collaborative designs of architecture and furniture seen in 78 Derngate and in ‘New Ways,’ note the trellis in both.</w:t>
      </w:r>
    </w:p>
    <w:p w14:paraId="62926463"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2999123A" w14:textId="77777777" w:rsidTr="00553A10">
        <w:tc>
          <w:tcPr>
            <w:tcW w:w="9016" w:type="dxa"/>
          </w:tcPr>
          <w:p w14:paraId="252222AD"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0F53D50E" wp14:editId="1E21313C">
                  <wp:extent cx="3805237" cy="4431711"/>
                  <wp:effectExtent l="0" t="0" r="5080" b="6985"/>
                  <wp:docPr id="1715292302" name="Picture 1" descr="A room with a table and a chandeli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92302" name="Picture 1" descr="A room with a table and a chandeli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36979" cy="4468678"/>
                          </a:xfrm>
                          <a:prstGeom prst="rect">
                            <a:avLst/>
                          </a:prstGeom>
                          <a:noFill/>
                          <a:ln>
                            <a:noFill/>
                          </a:ln>
                        </pic:spPr>
                      </pic:pic>
                    </a:graphicData>
                  </a:graphic>
                </wp:inline>
              </w:drawing>
            </w:r>
          </w:p>
        </w:tc>
      </w:tr>
      <w:tr w:rsidR="00B360B9" w:rsidRPr="00327B0F" w14:paraId="3C6B522A" w14:textId="77777777" w:rsidTr="00553A10">
        <w:tc>
          <w:tcPr>
            <w:tcW w:w="9016" w:type="dxa"/>
          </w:tcPr>
          <w:p w14:paraId="705D0A91"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16: ‘New Ways’ study with Mackintosh interior (Credit 78 Derngate Northampton Trust)</w:t>
            </w:r>
            <w:r w:rsidRPr="00327B0F">
              <w:rPr>
                <w:rFonts w:ascii="Arial" w:hAnsi="Arial" w:cs="Arial"/>
              </w:rPr>
              <w:t xml:space="preserve"> Bassett-Lowke use the same furniture from 78 Derngate in his study for, ‘New Ways,’ that Mackintosh designed for 78 Derngate in </w:t>
            </w:r>
            <w:r w:rsidRPr="00327B0F">
              <w:rPr>
                <w:rFonts w:ascii="Arial" w:hAnsi="Arial" w:cs="Arial"/>
                <w:lang w:val="en-US"/>
              </w:rPr>
              <w:t xml:space="preserve">1922 plus wall fresco design. (Kinchin, p.13, 2005). </w:t>
            </w:r>
          </w:p>
        </w:tc>
      </w:tr>
    </w:tbl>
    <w:p w14:paraId="7C3BE7E6"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26A80727" w14:textId="77777777" w:rsidTr="00553A10">
        <w:tc>
          <w:tcPr>
            <w:tcW w:w="9016" w:type="dxa"/>
          </w:tcPr>
          <w:p w14:paraId="213C702C"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7A6A98A5" wp14:editId="666EE794">
                  <wp:extent cx="4038600" cy="2272030"/>
                  <wp:effectExtent l="0" t="0" r="0" b="0"/>
                  <wp:docPr id="1507466776" name="Picture 6" descr="A table with plates and a vase of flowers in front of a purpl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66776" name="Picture 6" descr="A table with plates and a vase of flowers in front of a purple wall&#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79273" cy="2294912"/>
                          </a:xfrm>
                          <a:prstGeom prst="rect">
                            <a:avLst/>
                          </a:prstGeom>
                          <a:noFill/>
                          <a:ln>
                            <a:noFill/>
                          </a:ln>
                        </pic:spPr>
                      </pic:pic>
                    </a:graphicData>
                  </a:graphic>
                </wp:inline>
              </w:drawing>
            </w:r>
          </w:p>
        </w:tc>
      </w:tr>
      <w:tr w:rsidR="00B360B9" w:rsidRPr="00327B0F" w14:paraId="5251A177" w14:textId="77777777" w:rsidTr="00553A10">
        <w:tc>
          <w:tcPr>
            <w:tcW w:w="9016" w:type="dxa"/>
          </w:tcPr>
          <w:p w14:paraId="17271B5E"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17: Willow Tea Rooms (Credit Willow Tea Rooms, Visit Scotland)</w:t>
            </w:r>
          </w:p>
        </w:tc>
      </w:tr>
    </w:tbl>
    <w:p w14:paraId="20AC348A" w14:textId="77777777" w:rsidR="00B360B9" w:rsidRPr="00327B0F" w:rsidRDefault="00B360B9" w:rsidP="00B360B9">
      <w:pPr>
        <w:spacing w:line="360" w:lineRule="auto"/>
        <w:rPr>
          <w:rFonts w:ascii="Arial" w:hAnsi="Arial" w:cs="Arial"/>
          <w:lang w:val="en-US"/>
        </w:rPr>
      </w:pPr>
    </w:p>
    <w:p w14:paraId="0968519A" w14:textId="77777777" w:rsidR="00B360B9" w:rsidRDefault="00B360B9" w:rsidP="00B360B9">
      <w:pPr>
        <w:spacing w:line="360" w:lineRule="auto"/>
        <w:rPr>
          <w:rFonts w:ascii="Arial" w:hAnsi="Arial" w:cs="Arial"/>
          <w:lang w:val="en-US"/>
        </w:rPr>
      </w:pPr>
    </w:p>
    <w:p w14:paraId="020F2EA8" w14:textId="77777777" w:rsidR="00B360B9" w:rsidRDefault="00B360B9" w:rsidP="00B360B9">
      <w:pPr>
        <w:spacing w:line="360" w:lineRule="auto"/>
        <w:rPr>
          <w:rFonts w:ascii="Arial" w:hAnsi="Arial" w:cs="Arial"/>
          <w:lang w:val="en-US"/>
        </w:rPr>
      </w:pPr>
      <w:r w:rsidRPr="00327B0F">
        <w:rPr>
          <w:rFonts w:ascii="Arial" w:hAnsi="Arial" w:cs="Arial"/>
          <w:lang w:val="en-US"/>
        </w:rPr>
        <w:t>The collaborative work of Bassett-Lowke, Behrens, Mackintosh and Macdonald show architects and designers a way to live and create. The collaboration between Mackintosh, Bassett-Lowke and Behrens in ‘New Ways’ dynamic impact shows a lifestyle choice, where art not just mimics everyday life anymore but becomes life. The public consciousness obsessed by the ‘House of the Future,’ ignites the imagination of society, fascinated with the perfect house where happiness and creativeness exist, socially and spiritually. In ‘</w:t>
      </w:r>
      <w:r w:rsidRPr="00327B0F">
        <w:rPr>
          <w:rFonts w:ascii="Arial" w:hAnsi="Arial" w:cs="Arial"/>
          <w:i/>
          <w:iCs/>
          <w:lang w:val="en-US"/>
        </w:rPr>
        <w:t>Plato’s Republic</w:t>
      </w:r>
      <w:r w:rsidRPr="00327B0F">
        <w:rPr>
          <w:rFonts w:ascii="Arial" w:hAnsi="Arial" w:cs="Arial"/>
          <w:lang w:val="en-US"/>
        </w:rPr>
        <w:t>,’ Book 10, section 577d, Plato refers God as being a ‘progenitor,’ (Plato 577d,</w:t>
      </w:r>
      <w:r>
        <w:rPr>
          <w:rFonts w:ascii="Arial" w:hAnsi="Arial" w:cs="Arial"/>
          <w:lang w:val="en-US"/>
        </w:rPr>
        <w:t xml:space="preserve"> </w:t>
      </w:r>
      <w:r w:rsidRPr="00327B0F">
        <w:rPr>
          <w:rFonts w:ascii="Arial" w:hAnsi="Arial" w:cs="Arial"/>
          <w:lang w:val="en-US"/>
        </w:rPr>
        <w:t xml:space="preserve">2019). </w:t>
      </w:r>
    </w:p>
    <w:p w14:paraId="1B7D8EDE" w14:textId="77777777" w:rsidR="00B360B9" w:rsidRPr="00327B0F" w:rsidRDefault="00B360B9" w:rsidP="00B360B9">
      <w:pPr>
        <w:spacing w:line="360" w:lineRule="auto"/>
        <w:rPr>
          <w:rFonts w:ascii="Arial" w:hAnsi="Arial" w:cs="Arial"/>
          <w:lang w:val="en-US"/>
        </w:rPr>
      </w:pPr>
    </w:p>
    <w:p w14:paraId="3ADE9818"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Mackintosh was the ‘progenitor,’ for the concept of holistic cooperative design in the Modern Movement with a nod to the Medieval past, goddess, nymphs, and an imagined luxurious future of modern living. A common theme was Margaret Macdonald was the muse of Mackintosh inspiring him to dip into the ‘ethereal.’ (STV, 2019).</w:t>
      </w:r>
      <w:r w:rsidRPr="00327B0F">
        <w:rPr>
          <w:rFonts w:ascii="Arial" w:hAnsi="Arial" w:cs="Arial"/>
        </w:rPr>
        <w:t xml:space="preserve"> Popular culture dreams of a perfect house, reality, through the contemporary history of ‘House of the Future’, shows designs, environmental </w:t>
      </w:r>
      <w:proofErr w:type="gramStart"/>
      <w:r w:rsidRPr="00327B0F">
        <w:rPr>
          <w:rFonts w:ascii="Arial" w:hAnsi="Arial" w:cs="Arial"/>
        </w:rPr>
        <w:t>considerations</w:t>
      </w:r>
      <w:proofErr w:type="gramEnd"/>
      <w:r w:rsidRPr="00327B0F">
        <w:rPr>
          <w:rFonts w:ascii="Arial" w:hAnsi="Arial" w:cs="Arial"/>
        </w:rPr>
        <w:t xml:space="preserve"> and the architect's design, create the ‘House of the Future.’ In ‘New Ways,’ Mackintosh embodies a beautiful sense of form and function, a vision of ‘future’ living also shared by Basset-Lowke and Behrens. Hong (2019) highlighted that Mackintosh and his fellow, ‘Spooks’ at Glasgow were very much concerned in tuning in to the desires of the client. It is important to understand that this professional and sensitive working style was part of what future designs of houses coined the ‘House of the Future,’ aspired to, it was this ability to see the whole person including an understanding of the passions in the ideal vision the client had for their home. (Hong 2019).</w:t>
      </w:r>
    </w:p>
    <w:p w14:paraId="087D991A" w14:textId="77777777" w:rsidR="00B360B9" w:rsidRPr="00327B0F" w:rsidRDefault="00B360B9" w:rsidP="00B360B9">
      <w:pPr>
        <w:spacing w:line="360" w:lineRule="auto"/>
        <w:rPr>
          <w:rFonts w:ascii="Arial" w:hAnsi="Arial" w:cs="Arial"/>
          <w:lang w:val="en-US"/>
        </w:rPr>
      </w:pPr>
    </w:p>
    <w:p w14:paraId="55673FC1"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Bassett-Lowke was a futuristic visionary with ideas of future living that exploited light and air. In his article of </w:t>
      </w:r>
      <w:r w:rsidRPr="00C547E1">
        <w:rPr>
          <w:rFonts w:ascii="Arial" w:hAnsi="Arial" w:cs="Arial"/>
          <w:i/>
          <w:iCs/>
          <w:lang w:val="en-US"/>
        </w:rPr>
        <w:t>The Ideal Home</w:t>
      </w:r>
      <w:r w:rsidRPr="00327B0F">
        <w:rPr>
          <w:rFonts w:ascii="Arial" w:hAnsi="Arial" w:cs="Arial"/>
          <w:lang w:val="en-US"/>
        </w:rPr>
        <w:t xml:space="preserve"> 1927 he is very clear about the sense of mystery he wanted to show from the front elevation of ‘New Ways,’ that, ‘promises something of the mysterious elusive charm of the East.’ (Bassett-Lowke, p, 22, 1927).</w:t>
      </w:r>
      <w:r>
        <w:rPr>
          <w:rFonts w:ascii="Arial" w:hAnsi="Arial" w:cs="Arial"/>
          <w:lang w:val="en-US"/>
        </w:rPr>
        <w:t xml:space="preserve"> </w:t>
      </w:r>
      <w:r w:rsidRPr="00327B0F">
        <w:rPr>
          <w:rFonts w:ascii="Arial" w:hAnsi="Arial" w:cs="Arial"/>
          <w:lang w:val="en-US"/>
        </w:rPr>
        <w:t xml:space="preserve">A comparison between the ancient Japanese tiles in </w:t>
      </w:r>
      <w:r>
        <w:rPr>
          <w:rFonts w:ascii="Arial" w:hAnsi="Arial" w:cs="Arial"/>
          <w:lang w:val="en-US"/>
        </w:rPr>
        <w:t>(</w:t>
      </w:r>
      <w:r w:rsidRPr="00327B0F">
        <w:rPr>
          <w:rFonts w:ascii="Arial" w:hAnsi="Arial" w:cs="Arial"/>
          <w:lang w:val="en-US"/>
        </w:rPr>
        <w:t>Figure 18</w:t>
      </w:r>
      <w:r>
        <w:rPr>
          <w:rFonts w:ascii="Arial" w:hAnsi="Arial" w:cs="Arial"/>
          <w:lang w:val="en-US"/>
        </w:rPr>
        <w:t>)</w:t>
      </w:r>
      <w:r w:rsidRPr="00327B0F">
        <w:rPr>
          <w:rFonts w:ascii="Arial" w:hAnsi="Arial" w:cs="Arial"/>
          <w:lang w:val="en-US"/>
        </w:rPr>
        <w:t xml:space="preserve"> and Mackintosh’s radiator cover designs at 78 Derngate, as shown in </w:t>
      </w:r>
      <w:r>
        <w:rPr>
          <w:rFonts w:ascii="Arial" w:hAnsi="Arial" w:cs="Arial"/>
          <w:lang w:val="en-US"/>
        </w:rPr>
        <w:t>(</w:t>
      </w:r>
      <w:r w:rsidRPr="00327B0F">
        <w:rPr>
          <w:rFonts w:ascii="Arial" w:hAnsi="Arial" w:cs="Arial"/>
          <w:lang w:val="en-US"/>
        </w:rPr>
        <w:t>Figure 19</w:t>
      </w:r>
      <w:r>
        <w:rPr>
          <w:rFonts w:ascii="Arial" w:hAnsi="Arial" w:cs="Arial"/>
          <w:lang w:val="en-US"/>
        </w:rPr>
        <w:t>)</w:t>
      </w:r>
      <w:r w:rsidRPr="00327B0F">
        <w:rPr>
          <w:rFonts w:ascii="Arial" w:hAnsi="Arial" w:cs="Arial"/>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75494925" w14:textId="77777777" w:rsidTr="00553A10">
        <w:tc>
          <w:tcPr>
            <w:tcW w:w="9016" w:type="dxa"/>
          </w:tcPr>
          <w:p w14:paraId="7505A9A0"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47B6F97F" wp14:editId="518E6A15">
                  <wp:extent cx="1946275" cy="1715730"/>
                  <wp:effectExtent l="0" t="0" r="0" b="0"/>
                  <wp:docPr id="106373954" name="Picture 1" descr="Chapte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ter3"/>
                          <pic:cNvPicPr>
                            <a:picLocks noChangeAspect="1" noChangeArrowheads="1"/>
                          </pic:cNvPicPr>
                        </pic:nvPicPr>
                        <pic:blipFill rotWithShape="1">
                          <a:blip r:embed="rId26">
                            <a:extLst>
                              <a:ext uri="{28A0092B-C50C-407E-A947-70E740481C1C}">
                                <a14:useLocalDpi xmlns:a14="http://schemas.microsoft.com/office/drawing/2010/main" val="0"/>
                              </a:ext>
                            </a:extLst>
                          </a:blip>
                          <a:srcRect l="27092" t="21470" r="28041" b="21494"/>
                          <a:stretch/>
                        </pic:blipFill>
                        <pic:spPr bwMode="auto">
                          <a:xfrm>
                            <a:off x="0" y="0"/>
                            <a:ext cx="1996470" cy="17599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360B9" w:rsidRPr="00327B0F" w14:paraId="5A15DA23" w14:textId="77777777" w:rsidTr="00553A10">
        <w:tc>
          <w:tcPr>
            <w:tcW w:w="9016" w:type="dxa"/>
          </w:tcPr>
          <w:p w14:paraId="1788118C"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 xml:space="preserve">Figure 18: Japanese Tiles </w:t>
            </w:r>
            <w:r w:rsidRPr="00327B0F">
              <w:rPr>
                <w:rFonts w:ascii="Arial" w:hAnsi="Arial" w:cs="Arial"/>
              </w:rPr>
              <w:t>‘Tokyo Exposition for Peace’ in Ueno Park, Tokyo circa</w:t>
            </w:r>
            <w:r w:rsidRPr="00327B0F">
              <w:rPr>
                <w:rFonts w:ascii="Arial" w:hAnsi="Arial" w:cs="Arial"/>
                <w:lang w:val="en-US"/>
              </w:rPr>
              <w:t xml:space="preserve"> 1922 (credit </w:t>
            </w:r>
            <w:r w:rsidRPr="008D3EF6">
              <w:rPr>
                <w:rFonts w:ascii="Arial" w:hAnsi="Arial" w:cs="Arial"/>
                <w:lang w:val="en-US"/>
              </w:rPr>
              <w:t>Inax Museums (2022</w:t>
            </w:r>
            <w:r w:rsidRPr="00327B0F">
              <w:rPr>
                <w:rFonts w:ascii="Arial" w:hAnsi="Arial" w:cs="Arial"/>
                <w:lang w:val="en-US"/>
              </w:rPr>
              <w:t>)</w:t>
            </w:r>
            <w:r w:rsidRPr="00327B0F">
              <w:rPr>
                <w:rFonts w:ascii="Arial" w:hAnsi="Arial" w:cs="Arial"/>
              </w:rPr>
              <w:t xml:space="preserve"> </w:t>
            </w:r>
          </w:p>
        </w:tc>
      </w:tr>
    </w:tbl>
    <w:p w14:paraId="135E45FC"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4712B109" w14:textId="77777777" w:rsidTr="00553A10">
        <w:tc>
          <w:tcPr>
            <w:tcW w:w="9016" w:type="dxa"/>
          </w:tcPr>
          <w:p w14:paraId="22AFA326"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5F888583" wp14:editId="7936B853">
                  <wp:extent cx="3557587" cy="3660134"/>
                  <wp:effectExtent l="0" t="0" r="5080" b="0"/>
                  <wp:docPr id="987312930" name="Picture 2" descr="Radiator cover featuring Charles Rennie Mackintosh - designed lead and glass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diator cover featuring Charles Rennie Mackintosh - designed lead and glass pane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88480" cy="3691917"/>
                          </a:xfrm>
                          <a:prstGeom prst="rect">
                            <a:avLst/>
                          </a:prstGeom>
                          <a:noFill/>
                          <a:ln>
                            <a:noFill/>
                          </a:ln>
                        </pic:spPr>
                      </pic:pic>
                    </a:graphicData>
                  </a:graphic>
                </wp:inline>
              </w:drawing>
            </w:r>
          </w:p>
        </w:tc>
      </w:tr>
      <w:tr w:rsidR="00B360B9" w:rsidRPr="00327B0F" w14:paraId="34BAFD1F" w14:textId="77777777" w:rsidTr="00553A10">
        <w:tc>
          <w:tcPr>
            <w:tcW w:w="9016" w:type="dxa"/>
          </w:tcPr>
          <w:p w14:paraId="331E8402"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19: 2019 Image ‘New Ways’ Mackintosh radiator cover (credit 78 Derngate Northampton Trust)</w:t>
            </w:r>
          </w:p>
        </w:tc>
      </w:tr>
    </w:tbl>
    <w:p w14:paraId="048D512D" w14:textId="77777777" w:rsidR="00B360B9" w:rsidRDefault="00B360B9" w:rsidP="00B360B9">
      <w:pPr>
        <w:spacing w:line="360" w:lineRule="auto"/>
        <w:rPr>
          <w:rFonts w:ascii="Arial" w:hAnsi="Arial" w:cs="Arial"/>
          <w:lang w:val="en-US"/>
        </w:rPr>
      </w:pPr>
      <w:r w:rsidRPr="00327B0F">
        <w:rPr>
          <w:rFonts w:ascii="Arial" w:hAnsi="Arial" w:cs="Arial"/>
          <w:lang w:val="en-US"/>
        </w:rPr>
        <w:lastRenderedPageBreak/>
        <w:t xml:space="preserve">The combination of Bassett-Lowke, Behrens and Mackintosh working together holistically created a vision of future living in a ‘House of the Future,’ where ancient Japanese tile style influenced Mackintosh’s design to give Bassett-Lowke his futuristic features by giving them a ‘jazz’ twist that was both ancient and futuristic in their striking fusion of function and form. See the radiator cover in a similar style-stained glass pattern to 78 Derngate.  A comparison between Mackintosh’s radiator cover designs at 78 Derngate in </w:t>
      </w:r>
      <w:r>
        <w:rPr>
          <w:rFonts w:ascii="Arial" w:hAnsi="Arial" w:cs="Arial"/>
          <w:lang w:val="en-US"/>
        </w:rPr>
        <w:t>(</w:t>
      </w:r>
      <w:r w:rsidRPr="00327B0F">
        <w:rPr>
          <w:rFonts w:ascii="Arial" w:hAnsi="Arial" w:cs="Arial"/>
          <w:lang w:val="en-US"/>
        </w:rPr>
        <w:t xml:space="preserve">Figure </w:t>
      </w:r>
      <w:r>
        <w:rPr>
          <w:rFonts w:ascii="Arial" w:hAnsi="Arial" w:cs="Arial"/>
          <w:lang w:val="en-US"/>
        </w:rPr>
        <w:t>19)</w:t>
      </w:r>
      <w:r w:rsidRPr="00327B0F">
        <w:rPr>
          <w:rFonts w:ascii="Arial" w:hAnsi="Arial" w:cs="Arial"/>
          <w:lang w:val="en-US"/>
        </w:rPr>
        <w:t xml:space="preserve">, as shown in </w:t>
      </w:r>
      <w:r>
        <w:rPr>
          <w:rFonts w:ascii="Arial" w:hAnsi="Arial" w:cs="Arial"/>
          <w:lang w:val="en-US"/>
        </w:rPr>
        <w:t>(</w:t>
      </w:r>
      <w:r w:rsidRPr="00327B0F">
        <w:rPr>
          <w:rFonts w:ascii="Arial" w:hAnsi="Arial" w:cs="Arial"/>
          <w:lang w:val="en-US"/>
        </w:rPr>
        <w:t xml:space="preserve">Figure </w:t>
      </w:r>
      <w:r>
        <w:rPr>
          <w:rFonts w:ascii="Arial" w:hAnsi="Arial" w:cs="Arial"/>
          <w:lang w:val="en-US"/>
        </w:rPr>
        <w:t>20)</w:t>
      </w:r>
      <w:r w:rsidRPr="00327B0F">
        <w:rPr>
          <w:rFonts w:ascii="Arial" w:hAnsi="Arial" w:cs="Arial"/>
          <w:lang w:val="en-US"/>
        </w:rPr>
        <w:t>.</w:t>
      </w:r>
    </w:p>
    <w:p w14:paraId="3C6FE6B1"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7A7AB60F" w14:textId="77777777" w:rsidTr="00553A10">
        <w:tc>
          <w:tcPr>
            <w:tcW w:w="9016" w:type="dxa"/>
          </w:tcPr>
          <w:p w14:paraId="2BF1E8BF"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52FA2230" wp14:editId="60FE6DE4">
                  <wp:extent cx="5791574" cy="5653548"/>
                  <wp:effectExtent l="0" t="0" r="0" b="4445"/>
                  <wp:docPr id="1814338000" name="Picture 3" descr="The 'New Ways' (at left ) and '78 Derngate' (at right) panels compared. Photos: Jackson-Stops, David Wa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New Ways' (at left ) and '78 Derngate' (at right) panels compared. Photos: Jackson-Stops, David Walsh."/>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6362" cy="5677746"/>
                          </a:xfrm>
                          <a:prstGeom prst="rect">
                            <a:avLst/>
                          </a:prstGeom>
                          <a:noFill/>
                          <a:ln>
                            <a:noFill/>
                          </a:ln>
                        </pic:spPr>
                      </pic:pic>
                    </a:graphicData>
                  </a:graphic>
                </wp:inline>
              </w:drawing>
            </w:r>
          </w:p>
        </w:tc>
      </w:tr>
      <w:tr w:rsidR="00B360B9" w:rsidRPr="00327B0F" w14:paraId="3E2873C8" w14:textId="77777777" w:rsidTr="00553A10">
        <w:tc>
          <w:tcPr>
            <w:tcW w:w="9016" w:type="dxa"/>
          </w:tcPr>
          <w:p w14:paraId="50A75303"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20: (l.) Depicting ‘New Ways’ and (r.) 78 Derngate, two of Mackintosh’s two designs, for comparison (credit 78 Derngate Northampton Trust).</w:t>
            </w:r>
          </w:p>
        </w:tc>
      </w:tr>
    </w:tbl>
    <w:p w14:paraId="30EE8365"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561ACED8" w14:textId="77777777" w:rsidTr="00553A10">
        <w:tc>
          <w:tcPr>
            <w:tcW w:w="9016" w:type="dxa"/>
          </w:tcPr>
          <w:p w14:paraId="493374F6"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1BCAB798" wp14:editId="4AF20E0C">
                  <wp:extent cx="5936458" cy="3957638"/>
                  <wp:effectExtent l="0" t="0" r="7620" b="5080"/>
                  <wp:docPr id="574077813" name="Picture 4" descr="A dining tab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77813" name="Picture 4" descr="A dining table in a roo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2258" cy="3961505"/>
                          </a:xfrm>
                          <a:prstGeom prst="rect">
                            <a:avLst/>
                          </a:prstGeom>
                          <a:noFill/>
                          <a:ln>
                            <a:noFill/>
                          </a:ln>
                        </pic:spPr>
                      </pic:pic>
                    </a:graphicData>
                  </a:graphic>
                </wp:inline>
              </w:drawing>
            </w:r>
          </w:p>
        </w:tc>
      </w:tr>
      <w:tr w:rsidR="00B360B9" w:rsidRPr="00327B0F" w14:paraId="46E98A87" w14:textId="77777777" w:rsidTr="00553A10">
        <w:tc>
          <w:tcPr>
            <w:tcW w:w="9016" w:type="dxa"/>
          </w:tcPr>
          <w:p w14:paraId="5D7E0743"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21: ‘New Ways dining room (credit 78 Derngate Northampton Trust</w:t>
            </w:r>
          </w:p>
        </w:tc>
      </w:tr>
    </w:tbl>
    <w:p w14:paraId="08743A2F"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1650B183" w14:textId="77777777" w:rsidTr="00553A10">
        <w:tc>
          <w:tcPr>
            <w:tcW w:w="9016" w:type="dxa"/>
          </w:tcPr>
          <w:p w14:paraId="6DE8C815"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4311B54E" wp14:editId="19654E1A">
                  <wp:extent cx="5948516" cy="3345957"/>
                  <wp:effectExtent l="0" t="0" r="0" b="6985"/>
                  <wp:docPr id="1753738144" name="Picture 1" descr="78 Dern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8 Derngat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64354" cy="3354866"/>
                          </a:xfrm>
                          <a:prstGeom prst="rect">
                            <a:avLst/>
                          </a:prstGeom>
                          <a:noFill/>
                          <a:ln>
                            <a:noFill/>
                          </a:ln>
                        </pic:spPr>
                      </pic:pic>
                    </a:graphicData>
                  </a:graphic>
                </wp:inline>
              </w:drawing>
            </w:r>
          </w:p>
        </w:tc>
      </w:tr>
      <w:tr w:rsidR="00B360B9" w:rsidRPr="00327B0F" w14:paraId="18B6A602" w14:textId="77777777" w:rsidTr="00553A10">
        <w:tc>
          <w:tcPr>
            <w:tcW w:w="9016" w:type="dxa"/>
          </w:tcPr>
          <w:p w14:paraId="30B6A703"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22: 78 Derngate dining room walnut units designed by Mackintosh (BBC News)</w:t>
            </w:r>
          </w:p>
          <w:p w14:paraId="6A31EF4F" w14:textId="77777777" w:rsidR="00B360B9" w:rsidRPr="00327B0F" w:rsidRDefault="00B360B9" w:rsidP="00553A10">
            <w:pPr>
              <w:spacing w:line="360" w:lineRule="auto"/>
              <w:rPr>
                <w:rFonts w:ascii="Arial" w:hAnsi="Arial" w:cs="Arial"/>
                <w:lang w:val="en-US"/>
              </w:rPr>
            </w:pPr>
          </w:p>
        </w:tc>
      </w:tr>
    </w:tbl>
    <w:p w14:paraId="320B5B51" w14:textId="77777777" w:rsidR="00B360B9" w:rsidRPr="00327B0F" w:rsidRDefault="00B360B9" w:rsidP="00B360B9">
      <w:pPr>
        <w:spacing w:line="360" w:lineRule="auto"/>
        <w:rPr>
          <w:rFonts w:ascii="Arial" w:hAnsi="Arial" w:cs="Arial"/>
          <w:lang w:val="en-US"/>
        </w:rPr>
      </w:pPr>
    </w:p>
    <w:p w14:paraId="78BAFBED" w14:textId="77777777" w:rsidR="00B360B9" w:rsidRDefault="00B360B9" w:rsidP="00B360B9">
      <w:pPr>
        <w:spacing w:line="360" w:lineRule="auto"/>
        <w:rPr>
          <w:rFonts w:ascii="Arial" w:hAnsi="Arial" w:cs="Arial"/>
          <w:lang w:val="en-US"/>
        </w:rPr>
      </w:pPr>
      <w:r w:rsidRPr="00327B0F">
        <w:rPr>
          <w:rFonts w:ascii="Arial" w:hAnsi="Arial" w:cs="Arial"/>
          <w:lang w:val="en-US"/>
        </w:rPr>
        <w:lastRenderedPageBreak/>
        <w:t xml:space="preserve">A similar walnut veneered serving hatch in ‘New Ways,’ to Mackintosh’s walnut fitted unit found in Derngate (78 Derngate, 2019) with a ceiling light in the ‘New Ways’ dining room is designed by Behrens, showing Mackintosh’s influence on Behrens, as does a fireplace in </w:t>
      </w:r>
      <w:r>
        <w:rPr>
          <w:rFonts w:ascii="Arial" w:hAnsi="Arial" w:cs="Arial"/>
          <w:lang w:val="en-US"/>
        </w:rPr>
        <w:t>(</w:t>
      </w:r>
      <w:r w:rsidRPr="00327B0F">
        <w:rPr>
          <w:rFonts w:ascii="Arial" w:hAnsi="Arial" w:cs="Arial"/>
          <w:lang w:val="en-US"/>
        </w:rPr>
        <w:t xml:space="preserve">Figure </w:t>
      </w:r>
      <w:r>
        <w:rPr>
          <w:rFonts w:ascii="Arial" w:hAnsi="Arial" w:cs="Arial"/>
          <w:lang w:val="en-US"/>
        </w:rPr>
        <w:t>23)</w:t>
      </w:r>
      <w:r w:rsidRPr="00327B0F">
        <w:rPr>
          <w:rFonts w:ascii="Arial" w:hAnsi="Arial" w:cs="Arial"/>
          <w:lang w:val="en-US"/>
        </w:rPr>
        <w:t xml:space="preserve">. </w:t>
      </w:r>
    </w:p>
    <w:p w14:paraId="385FBA92"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50794CB9" w14:textId="77777777" w:rsidTr="00553A10">
        <w:tc>
          <w:tcPr>
            <w:tcW w:w="9016" w:type="dxa"/>
          </w:tcPr>
          <w:p w14:paraId="4B853619"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5E71E9F9" wp14:editId="5329EDF1">
                  <wp:extent cx="2143125" cy="2857500"/>
                  <wp:effectExtent l="0" t="0" r="9525" b="0"/>
                  <wp:docPr id="368100908" name="Picture 5" descr="A fireplac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100908" name="Picture 5" descr="A fireplace in a roo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43125" cy="2857500"/>
                          </a:xfrm>
                          <a:prstGeom prst="rect">
                            <a:avLst/>
                          </a:prstGeom>
                          <a:noFill/>
                          <a:ln>
                            <a:noFill/>
                          </a:ln>
                        </pic:spPr>
                      </pic:pic>
                    </a:graphicData>
                  </a:graphic>
                </wp:inline>
              </w:drawing>
            </w:r>
          </w:p>
        </w:tc>
      </w:tr>
      <w:tr w:rsidR="00B360B9" w:rsidRPr="00327B0F" w14:paraId="72AB465A" w14:textId="77777777" w:rsidTr="00553A10">
        <w:tc>
          <w:tcPr>
            <w:tcW w:w="9016" w:type="dxa"/>
          </w:tcPr>
          <w:p w14:paraId="588147C5"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23: Stained glass window and fireplace at ‘New Ways’ designed by Behrens (credit 78 Derngate Northampton Trust).</w:t>
            </w:r>
          </w:p>
        </w:tc>
      </w:tr>
    </w:tbl>
    <w:p w14:paraId="2FB6D937" w14:textId="77777777" w:rsidR="00B360B9" w:rsidRPr="00327B0F" w:rsidRDefault="00B360B9" w:rsidP="00B360B9">
      <w:pPr>
        <w:spacing w:line="360" w:lineRule="auto"/>
        <w:rPr>
          <w:rFonts w:ascii="Arial" w:hAnsi="Arial" w:cs="Arial"/>
          <w:lang w:val="en-US"/>
        </w:rPr>
      </w:pPr>
    </w:p>
    <w:p w14:paraId="14B7E9D3" w14:textId="77777777" w:rsidR="00B360B9" w:rsidRPr="00327B0F" w:rsidRDefault="00B360B9" w:rsidP="00B360B9">
      <w:pPr>
        <w:spacing w:line="360" w:lineRule="auto"/>
        <w:rPr>
          <w:rFonts w:ascii="Arial" w:hAnsi="Arial" w:cs="Arial"/>
          <w:lang w:val="en-US"/>
        </w:rPr>
      </w:pPr>
    </w:p>
    <w:p w14:paraId="6E920B22"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A suggested design in </w:t>
      </w:r>
      <w:r>
        <w:rPr>
          <w:rFonts w:ascii="Arial" w:hAnsi="Arial" w:cs="Arial"/>
          <w:lang w:val="en-US"/>
        </w:rPr>
        <w:t>(</w:t>
      </w:r>
      <w:r w:rsidRPr="00327B0F">
        <w:rPr>
          <w:rFonts w:ascii="Arial" w:hAnsi="Arial" w:cs="Arial"/>
          <w:lang w:val="en-US"/>
        </w:rPr>
        <w:t>Figure 24</w:t>
      </w:r>
      <w:r>
        <w:rPr>
          <w:rFonts w:ascii="Arial" w:hAnsi="Arial" w:cs="Arial"/>
          <w:lang w:val="en-US"/>
        </w:rPr>
        <w:t>)</w:t>
      </w:r>
      <w:r w:rsidRPr="00327B0F">
        <w:rPr>
          <w:rFonts w:ascii="Arial" w:hAnsi="Arial" w:cs="Arial"/>
          <w:lang w:val="en-US"/>
        </w:rPr>
        <w:t xml:space="preserve"> by Behrens of the staircase to the style of Mackintosh’s staircase at 78 Derngate in colour and Japanese styles showing how much of an influence Mackintosh’s designs had on the Modern Movement. Mackintosh and Behrens Work seem to have influenced Wright (Turner, 1983, p 5). </w:t>
      </w:r>
    </w:p>
    <w:p w14:paraId="73C1FC21"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34E65D54" w14:textId="77777777" w:rsidTr="00553A10">
        <w:tc>
          <w:tcPr>
            <w:tcW w:w="9016" w:type="dxa"/>
          </w:tcPr>
          <w:p w14:paraId="73F263AA"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0A9A1364" wp14:editId="53E698D3">
                  <wp:extent cx="5893872" cy="3446206"/>
                  <wp:effectExtent l="0" t="0" r="0" b="1905"/>
                  <wp:docPr id="1388750384"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50384" name="Picture 1" descr="A computer screen shot of a drawing&#10;&#10;Description automatically generated"/>
                          <pic:cNvPicPr/>
                        </pic:nvPicPr>
                        <pic:blipFill rotWithShape="1">
                          <a:blip r:embed="rId32"/>
                          <a:srcRect l="17450" t="21672" r="17322" b="17303"/>
                          <a:stretch/>
                        </pic:blipFill>
                        <pic:spPr bwMode="auto">
                          <a:xfrm>
                            <a:off x="0" y="0"/>
                            <a:ext cx="5911664" cy="3456609"/>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39A55C8A" w14:textId="77777777" w:rsidTr="00553A10">
        <w:tc>
          <w:tcPr>
            <w:tcW w:w="9016" w:type="dxa"/>
          </w:tcPr>
          <w:p w14:paraId="04974100" w14:textId="77777777" w:rsidR="00B360B9" w:rsidRPr="00327B0F" w:rsidRDefault="00B360B9" w:rsidP="00553A10">
            <w:pPr>
              <w:spacing w:line="360" w:lineRule="auto"/>
              <w:rPr>
                <w:rFonts w:ascii="Arial" w:hAnsi="Arial" w:cs="Arial"/>
              </w:rPr>
            </w:pPr>
            <w:r w:rsidRPr="00327B0F">
              <w:rPr>
                <w:rFonts w:ascii="Arial" w:hAnsi="Arial" w:cs="Arial"/>
              </w:rPr>
              <w:t>Figure 24: ‘New Ways’, design for a plasterwork staircase for the hall by Behrens 1925 (credit RIBA Collections)</w:t>
            </w:r>
          </w:p>
        </w:tc>
      </w:tr>
    </w:tbl>
    <w:p w14:paraId="17DBF52C" w14:textId="77777777" w:rsidR="00B360B9" w:rsidRPr="00327B0F" w:rsidRDefault="00B360B9" w:rsidP="00B360B9">
      <w:pPr>
        <w:spacing w:line="360" w:lineRule="auto"/>
        <w:rPr>
          <w:rFonts w:ascii="Arial" w:hAnsi="Arial" w:cs="Arial"/>
          <w:lang w:val="en-US"/>
        </w:rPr>
      </w:pPr>
    </w:p>
    <w:p w14:paraId="6C59670F" w14:textId="77777777" w:rsidR="00B360B9" w:rsidRPr="00327B0F" w:rsidRDefault="00B360B9" w:rsidP="00B360B9">
      <w:pPr>
        <w:spacing w:line="360" w:lineRule="auto"/>
        <w:rPr>
          <w:rFonts w:ascii="Arial" w:hAnsi="Arial" w:cs="Arial"/>
          <w:lang w:val="en-US"/>
        </w:rPr>
      </w:pPr>
    </w:p>
    <w:p w14:paraId="3CD38EA1" w14:textId="77777777" w:rsidR="00B360B9" w:rsidRPr="00327B0F" w:rsidRDefault="00B360B9" w:rsidP="00B360B9">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57C001C2" w14:textId="77777777" w:rsidTr="00553A10">
        <w:tc>
          <w:tcPr>
            <w:tcW w:w="9016" w:type="dxa"/>
          </w:tcPr>
          <w:p w14:paraId="1B138AC9" w14:textId="77777777" w:rsidR="00B360B9" w:rsidRPr="00327B0F" w:rsidRDefault="00B360B9" w:rsidP="00553A10">
            <w:pPr>
              <w:spacing w:line="360" w:lineRule="auto"/>
              <w:rPr>
                <w:rFonts w:ascii="Arial" w:hAnsi="Arial" w:cs="Arial"/>
              </w:rPr>
            </w:pPr>
            <w:r w:rsidRPr="00327B0F">
              <w:rPr>
                <w:rFonts w:ascii="Arial" w:hAnsi="Arial" w:cs="Arial"/>
                <w:noProof/>
              </w:rPr>
              <w:drawing>
                <wp:inline distT="0" distB="0" distL="0" distR="0" wp14:anchorId="5081CB04" wp14:editId="1E5635AB">
                  <wp:extent cx="5731510" cy="3221355"/>
                  <wp:effectExtent l="0" t="0" r="2540" b="0"/>
                  <wp:docPr id="1290087690" name="Picture 2" descr="78 Dern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8 Derngat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tc>
      </w:tr>
      <w:tr w:rsidR="00B360B9" w:rsidRPr="00327B0F" w14:paraId="177D7E3D" w14:textId="77777777" w:rsidTr="00553A10">
        <w:tc>
          <w:tcPr>
            <w:tcW w:w="9016" w:type="dxa"/>
          </w:tcPr>
          <w:p w14:paraId="7C1046EA" w14:textId="77777777" w:rsidR="00B360B9" w:rsidRPr="00327B0F" w:rsidRDefault="00B360B9" w:rsidP="00553A10">
            <w:pPr>
              <w:spacing w:line="360" w:lineRule="auto"/>
              <w:rPr>
                <w:rFonts w:ascii="Arial" w:hAnsi="Arial" w:cs="Arial"/>
              </w:rPr>
            </w:pPr>
            <w:r w:rsidRPr="00327B0F">
              <w:rPr>
                <w:rFonts w:ascii="Arial" w:hAnsi="Arial" w:cs="Arial"/>
              </w:rPr>
              <w:t xml:space="preserve">Figure 25: 78 Derngate staircase design by Mackintosh 1916 (credit 78 Derngate Northampton Trust) </w:t>
            </w:r>
          </w:p>
        </w:tc>
      </w:tr>
    </w:tbl>
    <w:p w14:paraId="4460AE1F" w14:textId="77777777" w:rsidR="00B360B9" w:rsidRPr="00327B0F" w:rsidRDefault="00B360B9" w:rsidP="00B360B9">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6A31A8CC" w14:textId="77777777" w:rsidTr="00553A10">
        <w:tc>
          <w:tcPr>
            <w:tcW w:w="9016" w:type="dxa"/>
          </w:tcPr>
          <w:p w14:paraId="4C04AB6F" w14:textId="77777777" w:rsidR="00B360B9" w:rsidRPr="00327B0F" w:rsidRDefault="00B360B9" w:rsidP="00553A10">
            <w:pPr>
              <w:spacing w:line="360" w:lineRule="auto"/>
              <w:rPr>
                <w:rFonts w:ascii="Arial" w:hAnsi="Arial" w:cs="Arial"/>
              </w:rPr>
            </w:pPr>
            <w:r w:rsidRPr="00327B0F">
              <w:rPr>
                <w:rFonts w:ascii="Arial" w:hAnsi="Arial" w:cs="Arial"/>
                <w:noProof/>
              </w:rPr>
              <w:drawing>
                <wp:inline distT="0" distB="0" distL="0" distR="0" wp14:anchorId="6C559319" wp14:editId="29F905D8">
                  <wp:extent cx="5775569" cy="3456038"/>
                  <wp:effectExtent l="0" t="0" r="0" b="0"/>
                  <wp:docPr id="278232236"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32236" name="Picture 1" descr="A drawing of a building&#10;&#10;Description automatically generated"/>
                          <pic:cNvPicPr/>
                        </pic:nvPicPr>
                        <pic:blipFill rotWithShape="1">
                          <a:blip r:embed="rId34"/>
                          <a:srcRect l="19197" t="22604" r="18735" b="17968"/>
                          <a:stretch/>
                        </pic:blipFill>
                        <pic:spPr bwMode="auto">
                          <a:xfrm>
                            <a:off x="0" y="0"/>
                            <a:ext cx="5788706" cy="3463899"/>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52BAAAF3" w14:textId="77777777" w:rsidTr="00553A10">
        <w:tc>
          <w:tcPr>
            <w:tcW w:w="9016" w:type="dxa"/>
          </w:tcPr>
          <w:p w14:paraId="0E259465" w14:textId="77777777" w:rsidR="00B360B9" w:rsidRPr="00327B0F" w:rsidRDefault="00B360B9" w:rsidP="00553A10">
            <w:pPr>
              <w:spacing w:line="360" w:lineRule="auto"/>
              <w:rPr>
                <w:rFonts w:ascii="Arial" w:hAnsi="Arial" w:cs="Arial"/>
              </w:rPr>
            </w:pPr>
            <w:r w:rsidRPr="00327B0F">
              <w:rPr>
                <w:rFonts w:ascii="Arial" w:hAnsi="Arial" w:cs="Arial"/>
                <w:lang w:val="en-US"/>
              </w:rPr>
              <w:t>Figure 26: ‘</w:t>
            </w:r>
            <w:r w:rsidRPr="00327B0F">
              <w:rPr>
                <w:rFonts w:ascii="Arial" w:hAnsi="Arial" w:cs="Arial"/>
              </w:rPr>
              <w:t>New Ways’ perspective of garden front, by Behrens (credit RIBA Collections)</w:t>
            </w:r>
          </w:p>
        </w:tc>
      </w:tr>
    </w:tbl>
    <w:p w14:paraId="5E3D1853" w14:textId="77777777" w:rsidR="00B360B9" w:rsidRPr="00327B0F" w:rsidRDefault="00B360B9" w:rsidP="00B360B9">
      <w:pPr>
        <w:spacing w:line="360" w:lineRule="auto"/>
        <w:rPr>
          <w:rFonts w:ascii="Arial" w:hAnsi="Arial" w:cs="Arial"/>
        </w:rPr>
      </w:pPr>
    </w:p>
    <w:p w14:paraId="68DAFF24" w14:textId="77777777" w:rsidR="00B360B9" w:rsidRDefault="00B360B9" w:rsidP="00B360B9">
      <w:pPr>
        <w:spacing w:line="360" w:lineRule="auto"/>
        <w:rPr>
          <w:rFonts w:ascii="Arial" w:hAnsi="Arial" w:cs="Arial"/>
        </w:rPr>
      </w:pPr>
    </w:p>
    <w:p w14:paraId="347B03DC"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In </w:t>
      </w:r>
      <w:r>
        <w:rPr>
          <w:rFonts w:ascii="Arial" w:hAnsi="Arial" w:cs="Arial"/>
          <w:lang w:val="en-US"/>
        </w:rPr>
        <w:t>(</w:t>
      </w:r>
      <w:r w:rsidRPr="00327B0F">
        <w:rPr>
          <w:rFonts w:ascii="Arial" w:hAnsi="Arial" w:cs="Arial"/>
          <w:lang w:val="en-US"/>
        </w:rPr>
        <w:t xml:space="preserve">Figure </w:t>
      </w:r>
      <w:r>
        <w:rPr>
          <w:rFonts w:ascii="Arial" w:hAnsi="Arial" w:cs="Arial"/>
          <w:lang w:val="en-US"/>
        </w:rPr>
        <w:t>26)</w:t>
      </w:r>
      <w:r w:rsidRPr="00327B0F">
        <w:rPr>
          <w:rFonts w:ascii="Arial" w:hAnsi="Arial" w:cs="Arial"/>
          <w:lang w:val="en-US"/>
        </w:rPr>
        <w:t xml:space="preserve">, a proposed axonometric of the rear of, ‘New Ways,’ by Behrens is shown, though similar to what was actually built the final design has more influence from both Mackintosh and Bassett-Lowke.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0B08CDDC" w14:textId="77777777" w:rsidTr="00553A10">
        <w:tc>
          <w:tcPr>
            <w:tcW w:w="9016" w:type="dxa"/>
          </w:tcPr>
          <w:p w14:paraId="6E4FEB75"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5161E857" wp14:editId="341B2647">
                  <wp:extent cx="5525770" cy="3637915"/>
                  <wp:effectExtent l="0" t="0" r="0" b="635"/>
                  <wp:docPr id="1112232514" name="Picture 4" descr="A building with a lawn and bush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32514" name="Picture 4" descr="A building with a lawn and bushes&#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25770" cy="3637915"/>
                          </a:xfrm>
                          <a:prstGeom prst="rect">
                            <a:avLst/>
                          </a:prstGeom>
                          <a:noFill/>
                          <a:ln>
                            <a:noFill/>
                          </a:ln>
                        </pic:spPr>
                      </pic:pic>
                    </a:graphicData>
                  </a:graphic>
                </wp:inline>
              </w:drawing>
            </w:r>
          </w:p>
        </w:tc>
      </w:tr>
      <w:tr w:rsidR="00B360B9" w:rsidRPr="00327B0F" w14:paraId="5F0F2673" w14:textId="77777777" w:rsidTr="00553A10">
        <w:tc>
          <w:tcPr>
            <w:tcW w:w="9016" w:type="dxa"/>
          </w:tcPr>
          <w:p w14:paraId="6BCE2931"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27: ‘New Ways’ Garden Front as built 1927 (credit Twentieth First Century Society)</w:t>
            </w:r>
          </w:p>
        </w:tc>
      </w:tr>
    </w:tbl>
    <w:p w14:paraId="6342E81C" w14:textId="77777777" w:rsidR="00B360B9" w:rsidRPr="00327B0F" w:rsidRDefault="00B360B9" w:rsidP="00B360B9">
      <w:pPr>
        <w:spacing w:line="360" w:lineRule="auto"/>
        <w:rPr>
          <w:rFonts w:ascii="Arial" w:hAnsi="Arial" w:cs="Arial"/>
          <w:lang w:val="en-US"/>
        </w:rPr>
      </w:pPr>
    </w:p>
    <w:p w14:paraId="18CF6E50" w14:textId="77777777" w:rsidR="00B360B9" w:rsidRPr="00327B0F" w:rsidRDefault="00B360B9" w:rsidP="00B360B9">
      <w:pPr>
        <w:spacing w:line="360" w:lineRule="auto"/>
        <w:rPr>
          <w:rFonts w:ascii="Arial" w:hAnsi="Arial" w:cs="Arial"/>
          <w:lang w:val="en-US"/>
        </w:rPr>
      </w:pPr>
    </w:p>
    <w:p w14:paraId="68C7BB5E"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33F72ED5" w14:textId="77777777" w:rsidTr="00553A10">
        <w:tc>
          <w:tcPr>
            <w:tcW w:w="9016" w:type="dxa"/>
          </w:tcPr>
          <w:p w14:paraId="516BE9DA"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10982F03" wp14:editId="395048ED">
                  <wp:extent cx="5305425" cy="3205219"/>
                  <wp:effectExtent l="0" t="0" r="0" b="0"/>
                  <wp:docPr id="27050593" name="Picture 1"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0593" name="Picture 1" descr="A computer screen shot of a blueprint&#10;&#10;Description automatically generated"/>
                          <pic:cNvPicPr/>
                        </pic:nvPicPr>
                        <pic:blipFill rotWithShape="1">
                          <a:blip r:embed="rId36"/>
                          <a:srcRect l="22332" t="26988" r="23887" b="21025"/>
                          <a:stretch/>
                        </pic:blipFill>
                        <pic:spPr bwMode="auto">
                          <a:xfrm>
                            <a:off x="0" y="0"/>
                            <a:ext cx="5324322" cy="3216635"/>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383EABF2" w14:textId="77777777" w:rsidTr="00553A10">
        <w:tc>
          <w:tcPr>
            <w:tcW w:w="9016" w:type="dxa"/>
          </w:tcPr>
          <w:p w14:paraId="2CCC64AA"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28: ‘</w:t>
            </w:r>
            <w:r w:rsidRPr="00327B0F">
              <w:rPr>
                <w:rFonts w:ascii="Arial" w:hAnsi="Arial" w:cs="Arial"/>
              </w:rPr>
              <w:t xml:space="preserve">New Ways’, ground floor plan and section of the house and garden by Behrens (credit RIBA Collections) </w:t>
            </w:r>
          </w:p>
        </w:tc>
      </w:tr>
    </w:tbl>
    <w:p w14:paraId="575722C0" w14:textId="77777777" w:rsidR="00B360B9" w:rsidRDefault="00B360B9" w:rsidP="00B360B9">
      <w:pPr>
        <w:spacing w:line="360" w:lineRule="auto"/>
        <w:rPr>
          <w:rFonts w:ascii="Arial" w:hAnsi="Arial" w:cs="Arial"/>
          <w:lang w:val="en-US"/>
        </w:rPr>
      </w:pPr>
      <w:r w:rsidRPr="00327B0F">
        <w:rPr>
          <w:rFonts w:ascii="Arial" w:hAnsi="Arial" w:cs="Arial"/>
          <w:lang w:val="en-US"/>
        </w:rPr>
        <w:lastRenderedPageBreak/>
        <w:t xml:space="preserve">For the floorplan in </w:t>
      </w:r>
      <w:r>
        <w:rPr>
          <w:rFonts w:ascii="Arial" w:hAnsi="Arial" w:cs="Arial"/>
          <w:lang w:val="en-US"/>
        </w:rPr>
        <w:t>(</w:t>
      </w:r>
      <w:r w:rsidRPr="00327B0F">
        <w:rPr>
          <w:rFonts w:ascii="Arial" w:hAnsi="Arial" w:cs="Arial"/>
          <w:lang w:val="en-US"/>
        </w:rPr>
        <w:t xml:space="preserve">Figure </w:t>
      </w:r>
      <w:r>
        <w:rPr>
          <w:rFonts w:ascii="Arial" w:hAnsi="Arial" w:cs="Arial"/>
          <w:lang w:val="en-US"/>
        </w:rPr>
        <w:t>28)</w:t>
      </w:r>
      <w:r w:rsidRPr="00327B0F">
        <w:rPr>
          <w:rFonts w:ascii="Arial" w:hAnsi="Arial" w:cs="Arial"/>
          <w:lang w:val="en-US"/>
        </w:rPr>
        <w:t>, Behrens designed from afar meeting Bassett- Lowke in Paris on a few occasions, Mackintosh’s design approach was similar though he did return to England a year before his death. Bassett-Lowke played a major role in design as before in Derngate. ‘</w:t>
      </w:r>
      <w:r w:rsidRPr="00327B0F">
        <w:rPr>
          <w:rFonts w:ascii="Arial" w:hAnsi="Arial" w:cs="Arial"/>
        </w:rPr>
        <w:t xml:space="preserve">New Ways’ was the second </w:t>
      </w:r>
      <w:r w:rsidRPr="00327B0F">
        <w:rPr>
          <w:rFonts w:ascii="Arial" w:hAnsi="Arial" w:cs="Arial"/>
          <w:lang w:val="en-US"/>
        </w:rPr>
        <w:t>house to be called a ‘House of The Future’ but the</w:t>
      </w:r>
      <w:r w:rsidRPr="00327B0F">
        <w:rPr>
          <w:rFonts w:ascii="Arial" w:hAnsi="Arial" w:cs="Arial"/>
        </w:rPr>
        <w:t xml:space="preserve"> first</w:t>
      </w:r>
      <w:r w:rsidRPr="00327B0F">
        <w:rPr>
          <w:rFonts w:ascii="Arial" w:hAnsi="Arial" w:cs="Arial"/>
          <w:lang w:val="en-US"/>
        </w:rPr>
        <w:t xml:space="preserve"> to be intentionally built as one from scratch. This ‘House of The Future’ was real, many ‘House of The Future’ schemes are</w:t>
      </w:r>
      <w:r w:rsidRPr="00327B0F">
        <w:rPr>
          <w:rFonts w:ascii="Arial" w:hAnsi="Arial" w:cs="Arial"/>
        </w:rPr>
        <w:t xml:space="preserve"> </w:t>
      </w:r>
      <w:r w:rsidRPr="00327B0F">
        <w:rPr>
          <w:rFonts w:ascii="Arial" w:hAnsi="Arial" w:cs="Arial"/>
          <w:lang w:val="en-US"/>
        </w:rPr>
        <w:t xml:space="preserve">concepts, or exhibitions. ‘New Ways’ was built to </w:t>
      </w:r>
      <w:r w:rsidRPr="00327B0F">
        <w:rPr>
          <w:rFonts w:ascii="Arial" w:hAnsi="Arial" w:cs="Arial"/>
        </w:rPr>
        <w:t>function as</w:t>
      </w:r>
      <w:r w:rsidRPr="00327B0F">
        <w:rPr>
          <w:rFonts w:ascii="Arial" w:hAnsi="Arial" w:cs="Arial"/>
          <w:lang w:val="en-US"/>
        </w:rPr>
        <w:t xml:space="preserve"> a home and </w:t>
      </w:r>
      <w:r w:rsidRPr="00327B0F">
        <w:rPr>
          <w:rFonts w:ascii="Arial" w:hAnsi="Arial" w:cs="Arial"/>
        </w:rPr>
        <w:t>remains a home today</w:t>
      </w:r>
      <w:r w:rsidRPr="00327B0F">
        <w:rPr>
          <w:rFonts w:ascii="Arial" w:hAnsi="Arial" w:cs="Arial"/>
          <w:lang w:val="en-US"/>
        </w:rPr>
        <w:t xml:space="preserve">. Being as functional and practical as ever, </w:t>
      </w:r>
      <w:r w:rsidRPr="00327B0F">
        <w:rPr>
          <w:rFonts w:ascii="Arial" w:hAnsi="Arial" w:cs="Arial"/>
        </w:rPr>
        <w:t xml:space="preserve">it is </w:t>
      </w:r>
      <w:r w:rsidRPr="00327B0F">
        <w:rPr>
          <w:rFonts w:ascii="Arial" w:hAnsi="Arial" w:cs="Arial"/>
          <w:lang w:val="en-US"/>
        </w:rPr>
        <w:t>still considered by many to be a modern home in comparison to the homes built today.</w:t>
      </w:r>
    </w:p>
    <w:p w14:paraId="44DD16A9" w14:textId="77777777" w:rsidR="00B360B9" w:rsidRDefault="00B360B9" w:rsidP="00B360B9">
      <w:pPr>
        <w:spacing w:line="360" w:lineRule="auto"/>
        <w:rPr>
          <w:rFonts w:ascii="Arial" w:hAnsi="Arial" w:cs="Arial"/>
          <w:lang w:val="en-US"/>
        </w:rPr>
      </w:pPr>
    </w:p>
    <w:p w14:paraId="70BB3559" w14:textId="77777777" w:rsidR="00B360B9" w:rsidRDefault="00B360B9" w:rsidP="00B360B9">
      <w:pPr>
        <w:spacing w:line="360" w:lineRule="auto"/>
        <w:rPr>
          <w:rFonts w:ascii="Arial" w:hAnsi="Arial" w:cs="Arial"/>
          <w:lang w:val="en-US"/>
        </w:rPr>
      </w:pPr>
    </w:p>
    <w:p w14:paraId="58FA7D02" w14:textId="77777777" w:rsidR="00B360B9" w:rsidRDefault="00B360B9" w:rsidP="00B360B9">
      <w:pPr>
        <w:spacing w:line="360" w:lineRule="auto"/>
        <w:rPr>
          <w:rFonts w:ascii="Arial" w:hAnsi="Arial" w:cs="Arial"/>
          <w:lang w:val="en-US"/>
        </w:rPr>
      </w:pPr>
    </w:p>
    <w:p w14:paraId="1C9AA24D" w14:textId="77777777" w:rsidR="00B360B9" w:rsidRDefault="00B360B9" w:rsidP="00B360B9">
      <w:pPr>
        <w:spacing w:line="360" w:lineRule="auto"/>
        <w:rPr>
          <w:rFonts w:ascii="Arial" w:hAnsi="Arial" w:cs="Arial"/>
          <w:lang w:val="en-US"/>
        </w:rPr>
      </w:pPr>
    </w:p>
    <w:p w14:paraId="73511F03" w14:textId="77777777" w:rsidR="00B360B9" w:rsidRDefault="00B360B9" w:rsidP="00B360B9">
      <w:pPr>
        <w:spacing w:line="360" w:lineRule="auto"/>
        <w:rPr>
          <w:rFonts w:ascii="Arial" w:hAnsi="Arial" w:cs="Arial"/>
          <w:lang w:val="en-US"/>
        </w:rPr>
      </w:pPr>
    </w:p>
    <w:p w14:paraId="0A1FBB64" w14:textId="77777777" w:rsidR="00B360B9" w:rsidRDefault="00B360B9" w:rsidP="00B360B9">
      <w:pPr>
        <w:spacing w:line="360" w:lineRule="auto"/>
        <w:rPr>
          <w:rFonts w:ascii="Arial" w:hAnsi="Arial" w:cs="Arial"/>
          <w:lang w:val="en-US"/>
        </w:rPr>
      </w:pPr>
    </w:p>
    <w:p w14:paraId="7E64A432" w14:textId="77777777" w:rsidR="00B360B9" w:rsidRDefault="00B360B9" w:rsidP="00B360B9">
      <w:pPr>
        <w:spacing w:line="360" w:lineRule="auto"/>
        <w:rPr>
          <w:rFonts w:ascii="Arial" w:hAnsi="Arial" w:cs="Arial"/>
          <w:lang w:val="en-US"/>
        </w:rPr>
      </w:pPr>
    </w:p>
    <w:p w14:paraId="75FC0D32" w14:textId="77777777" w:rsidR="00B360B9" w:rsidRDefault="00B360B9" w:rsidP="00B360B9">
      <w:pPr>
        <w:spacing w:line="360" w:lineRule="auto"/>
        <w:rPr>
          <w:rFonts w:ascii="Arial" w:hAnsi="Arial" w:cs="Arial"/>
          <w:lang w:val="en-US"/>
        </w:rPr>
      </w:pPr>
    </w:p>
    <w:p w14:paraId="61931AE4" w14:textId="77777777" w:rsidR="00B360B9" w:rsidRDefault="00B360B9" w:rsidP="00B360B9">
      <w:pPr>
        <w:spacing w:line="360" w:lineRule="auto"/>
        <w:rPr>
          <w:rFonts w:ascii="Arial" w:hAnsi="Arial" w:cs="Arial"/>
          <w:lang w:val="en-US"/>
        </w:rPr>
      </w:pPr>
    </w:p>
    <w:p w14:paraId="637B940A" w14:textId="77777777" w:rsidR="00B360B9" w:rsidRDefault="00B360B9" w:rsidP="00B360B9">
      <w:pPr>
        <w:spacing w:line="360" w:lineRule="auto"/>
        <w:rPr>
          <w:rFonts w:ascii="Arial" w:hAnsi="Arial" w:cs="Arial"/>
          <w:lang w:val="en-US"/>
        </w:rPr>
      </w:pPr>
    </w:p>
    <w:p w14:paraId="16EB1D1A" w14:textId="77777777" w:rsidR="00B360B9" w:rsidRDefault="00B360B9" w:rsidP="00B360B9">
      <w:pPr>
        <w:spacing w:line="360" w:lineRule="auto"/>
        <w:rPr>
          <w:rFonts w:ascii="Arial" w:hAnsi="Arial" w:cs="Arial"/>
          <w:lang w:val="en-US"/>
        </w:rPr>
      </w:pPr>
    </w:p>
    <w:p w14:paraId="54C81D46" w14:textId="77777777" w:rsidR="00B360B9" w:rsidRDefault="00B360B9" w:rsidP="00B360B9">
      <w:pPr>
        <w:spacing w:line="360" w:lineRule="auto"/>
        <w:rPr>
          <w:rFonts w:ascii="Arial" w:hAnsi="Arial" w:cs="Arial"/>
          <w:lang w:val="en-US"/>
        </w:rPr>
      </w:pPr>
    </w:p>
    <w:p w14:paraId="1C17F46D" w14:textId="77777777" w:rsidR="00B360B9" w:rsidRDefault="00B360B9" w:rsidP="00B360B9">
      <w:pPr>
        <w:spacing w:line="360" w:lineRule="auto"/>
        <w:rPr>
          <w:rFonts w:ascii="Arial" w:hAnsi="Arial" w:cs="Arial"/>
          <w:lang w:val="en-US"/>
        </w:rPr>
      </w:pPr>
    </w:p>
    <w:p w14:paraId="5E08C5F3" w14:textId="77777777" w:rsidR="00B360B9" w:rsidRDefault="00B360B9" w:rsidP="00B360B9">
      <w:pPr>
        <w:spacing w:line="360" w:lineRule="auto"/>
        <w:rPr>
          <w:rFonts w:ascii="Arial" w:hAnsi="Arial" w:cs="Arial"/>
          <w:lang w:val="en-US"/>
        </w:rPr>
      </w:pPr>
    </w:p>
    <w:p w14:paraId="119ED8A4" w14:textId="77777777" w:rsidR="00B360B9" w:rsidRPr="00327B0F" w:rsidRDefault="00B360B9" w:rsidP="00B360B9">
      <w:pPr>
        <w:spacing w:line="360" w:lineRule="auto"/>
        <w:rPr>
          <w:rFonts w:ascii="Arial" w:hAnsi="Arial" w:cs="Arial"/>
          <w:lang w:val="en-US"/>
        </w:rPr>
      </w:pPr>
    </w:p>
    <w:p w14:paraId="15E9CB7F" w14:textId="77777777" w:rsidR="00B360B9" w:rsidRDefault="00B360B9" w:rsidP="00B360B9">
      <w:pPr>
        <w:rPr>
          <w:rFonts w:ascii="Arial" w:eastAsia="Calibri" w:hAnsi="Arial" w:cs="Arial"/>
          <w:kern w:val="0"/>
          <w14:ligatures w14:val="none"/>
        </w:rPr>
      </w:pPr>
    </w:p>
    <w:p w14:paraId="4530784A" w14:textId="77777777" w:rsidR="00B360B9" w:rsidRDefault="00B360B9" w:rsidP="00B360B9">
      <w:pPr>
        <w:keepNext/>
        <w:keepLines/>
        <w:spacing w:before="240" w:after="0"/>
        <w:outlineLvl w:val="0"/>
        <w:rPr>
          <w:rFonts w:ascii="Arial" w:eastAsia="Times New Roman" w:hAnsi="Arial" w:cs="Arial"/>
          <w:b/>
          <w:bCs/>
          <w:kern w:val="0"/>
          <w:sz w:val="32"/>
          <w:szCs w:val="32"/>
          <w14:ligatures w14:val="none"/>
        </w:rPr>
      </w:pPr>
    </w:p>
    <w:p w14:paraId="6F838EB7" w14:textId="77777777" w:rsidR="00B360B9" w:rsidRPr="007420A1" w:rsidRDefault="00B360B9" w:rsidP="00B360B9">
      <w:pPr>
        <w:keepNext/>
        <w:keepLines/>
        <w:spacing w:before="240" w:after="0"/>
        <w:outlineLvl w:val="0"/>
        <w:rPr>
          <w:rFonts w:ascii="Calibri" w:eastAsia="Calibri" w:hAnsi="Calibri" w:cs="Calibri"/>
          <w:kern w:val="0"/>
          <w14:ligatures w14:val="none"/>
        </w:rPr>
      </w:pPr>
    </w:p>
    <w:p w14:paraId="2506E889" w14:textId="77777777" w:rsidR="00B360B9" w:rsidRPr="007420A1" w:rsidRDefault="00B360B9" w:rsidP="00B360B9">
      <w:pPr>
        <w:keepNext/>
        <w:keepLines/>
        <w:spacing w:before="240" w:after="0"/>
        <w:outlineLvl w:val="0"/>
        <w:rPr>
          <w:rFonts w:ascii="Arial" w:eastAsia="Times New Roman" w:hAnsi="Arial" w:cs="Arial"/>
          <w:b/>
          <w:bCs/>
          <w:kern w:val="0"/>
          <w:sz w:val="32"/>
          <w:szCs w:val="32"/>
          <w14:ligatures w14:val="none"/>
        </w:rPr>
      </w:pPr>
      <w:r w:rsidRPr="007420A1">
        <w:rPr>
          <w:rFonts w:ascii="Arial" w:eastAsia="Times New Roman" w:hAnsi="Arial" w:cs="Arial"/>
          <w:b/>
          <w:bCs/>
          <w:kern w:val="0"/>
          <w:sz w:val="32"/>
          <w:szCs w:val="32"/>
          <w14:ligatures w14:val="none"/>
        </w:rPr>
        <w:t>Chapter 3: The Geodesic Spread: Tracing the Geodesic Dome, ‘House of The Future’ through to the Dymaxion House and its influence on post war Prefabricated ‘Homes of The Future’.</w:t>
      </w:r>
    </w:p>
    <w:p w14:paraId="15139289" w14:textId="77777777" w:rsidR="00B360B9" w:rsidRDefault="00B360B9" w:rsidP="00B360B9">
      <w:pPr>
        <w:rPr>
          <w:rFonts w:ascii="Arial" w:eastAsia="Calibri" w:hAnsi="Arial" w:cs="Arial"/>
          <w:kern w:val="0"/>
          <w14:ligatures w14:val="none"/>
        </w:rPr>
      </w:pPr>
    </w:p>
    <w:p w14:paraId="2AE93F2D" w14:textId="77777777" w:rsidR="00B360B9" w:rsidRDefault="00B360B9" w:rsidP="00B360B9">
      <w:pPr>
        <w:spacing w:line="360" w:lineRule="auto"/>
        <w:rPr>
          <w:rFonts w:ascii="Arial" w:hAnsi="Arial" w:cs="Arial"/>
          <w:b/>
          <w:bCs/>
          <w:sz w:val="28"/>
          <w:szCs w:val="28"/>
          <w:lang w:val="en-US"/>
        </w:rPr>
      </w:pPr>
    </w:p>
    <w:p w14:paraId="51297E09" w14:textId="77777777" w:rsidR="00B360B9" w:rsidRPr="00446E9E" w:rsidRDefault="00B360B9" w:rsidP="00B360B9">
      <w:pPr>
        <w:spacing w:line="360" w:lineRule="auto"/>
        <w:rPr>
          <w:rFonts w:ascii="Arial" w:hAnsi="Arial" w:cs="Arial"/>
          <w:b/>
          <w:bCs/>
          <w:sz w:val="28"/>
          <w:szCs w:val="28"/>
          <w:lang w:val="en-US"/>
        </w:rPr>
      </w:pPr>
      <w:r w:rsidRPr="00446E9E">
        <w:rPr>
          <w:rFonts w:ascii="Arial" w:hAnsi="Arial" w:cs="Arial"/>
          <w:b/>
          <w:bCs/>
          <w:sz w:val="28"/>
          <w:szCs w:val="28"/>
          <w:lang w:val="en-US"/>
        </w:rPr>
        <w:t xml:space="preserve">Mackintosh, Frank Lloyd Wright, and Buckminster Fuller </w:t>
      </w:r>
    </w:p>
    <w:p w14:paraId="3FD4ED32" w14:textId="77777777" w:rsidR="00B360B9" w:rsidRPr="00327B0F" w:rsidRDefault="00B360B9" w:rsidP="00B360B9">
      <w:pPr>
        <w:spacing w:line="360" w:lineRule="auto"/>
        <w:rPr>
          <w:rFonts w:ascii="Arial" w:hAnsi="Arial" w:cs="Arial"/>
          <w:b/>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1A1E0B3F" w14:textId="77777777" w:rsidTr="00553A10">
        <w:tc>
          <w:tcPr>
            <w:tcW w:w="9016" w:type="dxa"/>
          </w:tcPr>
          <w:p w14:paraId="669C6D68" w14:textId="77777777" w:rsidR="00B360B9" w:rsidRPr="00327B0F" w:rsidRDefault="00B360B9" w:rsidP="00553A10">
            <w:pPr>
              <w:spacing w:line="360" w:lineRule="auto"/>
              <w:rPr>
                <w:rFonts w:ascii="Arial" w:hAnsi="Arial" w:cs="Arial"/>
                <w:b/>
                <w:bCs/>
                <w:lang w:val="en-US"/>
              </w:rPr>
            </w:pPr>
            <w:r w:rsidRPr="00327B0F">
              <w:rPr>
                <w:rFonts w:ascii="Arial" w:hAnsi="Arial" w:cs="Arial"/>
                <w:b/>
                <w:bCs/>
                <w:noProof/>
                <w:lang w:val="en-US"/>
              </w:rPr>
              <w:drawing>
                <wp:inline distT="0" distB="0" distL="0" distR="0" wp14:anchorId="580A86D6" wp14:editId="26E3984F">
                  <wp:extent cx="5637690" cy="4895850"/>
                  <wp:effectExtent l="0" t="0" r="1270" b="0"/>
                  <wp:docPr id="187040035" name="Picture 20" descr="A round metal structure with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0035" name="Picture 20" descr="A round metal structure with windows&#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20975"/>
                          <a:stretch/>
                        </pic:blipFill>
                        <pic:spPr bwMode="auto">
                          <a:xfrm>
                            <a:off x="0" y="0"/>
                            <a:ext cx="5693516" cy="494433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360B9" w:rsidRPr="00327B0F" w14:paraId="21082EE4" w14:textId="77777777" w:rsidTr="00553A10">
        <w:tc>
          <w:tcPr>
            <w:tcW w:w="9016" w:type="dxa"/>
          </w:tcPr>
          <w:p w14:paraId="0DA228E9" w14:textId="77777777" w:rsidR="00B360B9" w:rsidRPr="00327B0F" w:rsidRDefault="00B360B9" w:rsidP="00553A10">
            <w:pPr>
              <w:spacing w:line="360" w:lineRule="auto"/>
              <w:rPr>
                <w:rFonts w:ascii="Arial" w:hAnsi="Arial" w:cs="Arial"/>
                <w:b/>
                <w:bCs/>
                <w:lang w:val="en-US"/>
              </w:rPr>
            </w:pPr>
            <w:r w:rsidRPr="00327B0F">
              <w:rPr>
                <w:rFonts w:ascii="Arial" w:hAnsi="Arial" w:cs="Arial"/>
                <w:b/>
                <w:bCs/>
                <w:lang w:val="en-US"/>
              </w:rPr>
              <w:t>Figure 29: Buckminster Fuller and The Dymaxion House (credit Uoregon Education 2024)</w:t>
            </w:r>
          </w:p>
        </w:tc>
      </w:tr>
    </w:tbl>
    <w:p w14:paraId="51FB95CD" w14:textId="77777777" w:rsidR="00B360B9" w:rsidRPr="00327B0F" w:rsidRDefault="00B360B9" w:rsidP="00B360B9">
      <w:pPr>
        <w:spacing w:line="360" w:lineRule="auto"/>
        <w:rPr>
          <w:rFonts w:ascii="Arial" w:hAnsi="Arial" w:cs="Arial"/>
          <w:b/>
          <w:bCs/>
          <w:lang w:val="en-US"/>
        </w:rPr>
      </w:pPr>
    </w:p>
    <w:p w14:paraId="3BAEC36C"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lastRenderedPageBreak/>
        <w:t>The concept of the ‘House of the Future,’ exists in the public psyche and in architectural development. It is evident that the fathers of the concept in the 19</w:t>
      </w:r>
      <w:r w:rsidRPr="00327B0F">
        <w:rPr>
          <w:rFonts w:ascii="Arial" w:hAnsi="Arial" w:cs="Arial"/>
          <w:vertAlign w:val="superscript"/>
          <w:lang w:val="en-US"/>
        </w:rPr>
        <w:t>th</w:t>
      </w:r>
      <w:r w:rsidRPr="00327B0F">
        <w:rPr>
          <w:rFonts w:ascii="Arial" w:hAnsi="Arial" w:cs="Arial"/>
          <w:lang w:val="en-US"/>
        </w:rPr>
        <w:t xml:space="preserve"> and early 20</w:t>
      </w:r>
      <w:r w:rsidRPr="00327B0F">
        <w:rPr>
          <w:rFonts w:ascii="Arial" w:hAnsi="Arial" w:cs="Arial"/>
          <w:vertAlign w:val="superscript"/>
          <w:lang w:val="en-US"/>
        </w:rPr>
        <w:t>th</w:t>
      </w:r>
      <w:r w:rsidRPr="00327B0F">
        <w:rPr>
          <w:rFonts w:ascii="Arial" w:hAnsi="Arial" w:cs="Arial"/>
          <w:lang w:val="en-US"/>
        </w:rPr>
        <w:t xml:space="preserve"> centuries are Mackintosh and Lowke. This chapter will consider the influence of Mackintosh on the work of Wright (1867-1959) and Buckminster Fuller (1895-1983). The combination seen already with Mackintosh, Bassett-Lowke and Behrens saw an examination of the ‘radically modern house,’ that is ‘New Ways.’ (Walsh, 2024). It appears that Wright and Buckminster Fuller were influenced by Mackintosh in their own quest for a better future achieved through architecture. Mackintosh and Lowke were considered modern thinkers, but with respectful acknowledgement of the organic in art and the mysteries of nature, ‘goddess’ forms in the case of Mackintosh. Japanese influences in the lattice frames of 78 Derngate, sparked by Mackintosh is skillful use of space, reminiscent of the philosophies of William Morris in the organic use of space. (Architectuul, 2024).’ The importance of sustainability is shown in the surveys, ‘For me using environmentally friendly materials is important and I think ground source heat pumps should be used if possible. I think the ‘House of the Future,’ in Swansea should have environmental factors as the most important issue and plenty of housing built using such a ‘House of the Future,’ idea.’ (</w:t>
      </w:r>
      <w:r>
        <w:rPr>
          <w:rFonts w:ascii="Arial" w:hAnsi="Arial" w:cs="Arial"/>
          <w:lang w:val="en-US"/>
        </w:rPr>
        <w:t>Steward,</w:t>
      </w:r>
      <w:r w:rsidRPr="00327B0F">
        <w:rPr>
          <w:rFonts w:ascii="Arial" w:hAnsi="Arial" w:cs="Arial"/>
          <w:lang w:val="en-US"/>
        </w:rPr>
        <w:t xml:space="preserve"> 2024</w:t>
      </w:r>
      <w:r>
        <w:rPr>
          <w:rFonts w:ascii="Arial" w:hAnsi="Arial" w:cs="Arial"/>
          <w:lang w:val="en-US"/>
        </w:rPr>
        <w:t>e</w:t>
      </w:r>
      <w:r w:rsidRPr="00327B0F">
        <w:rPr>
          <w:rFonts w:ascii="Arial" w:hAnsi="Arial" w:cs="Arial"/>
          <w:lang w:val="en-US"/>
        </w:rPr>
        <w:t xml:space="preserve">). </w:t>
      </w:r>
    </w:p>
    <w:p w14:paraId="3A8BD9EE" w14:textId="77777777" w:rsidR="00B360B9" w:rsidRPr="00327B0F" w:rsidRDefault="00B360B9" w:rsidP="00B360B9">
      <w:pPr>
        <w:spacing w:line="360" w:lineRule="auto"/>
        <w:rPr>
          <w:rFonts w:ascii="Arial" w:hAnsi="Arial" w:cs="Arial"/>
          <w:lang w:val="en-US"/>
        </w:rPr>
      </w:pPr>
    </w:p>
    <w:p w14:paraId="2234552E"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The survey results (see below) suggest how the ‘House of the Future’ is seen today. Many </w:t>
      </w:r>
      <w:proofErr w:type="gramStart"/>
      <w:r w:rsidRPr="00327B0F">
        <w:rPr>
          <w:rFonts w:ascii="Arial" w:hAnsi="Arial" w:cs="Arial"/>
          <w:lang w:val="en-US"/>
        </w:rPr>
        <w:t>feel</w:t>
      </w:r>
      <w:proofErr w:type="gramEnd"/>
      <w:r w:rsidRPr="00327B0F">
        <w:rPr>
          <w:rFonts w:ascii="Arial" w:hAnsi="Arial" w:cs="Arial"/>
          <w:lang w:val="en-US"/>
        </w:rPr>
        <w:t xml:space="preserve"> improving our existing houses is key, by retrofitting, insulation and sustainable heating. ‘Houses of The Future’ will have ‘smart home’ technology, will use a mixture of sustainable materials and prefabricated construction.  15% had heard of 78 Derngate the first ‘House of The Future’, 7% ‘New Ways’ so 22% knew of Mackintosh’s own designs. With 46% knowing of St Fagans ‘House of The Future’ this could be because St Fagans in the nearest ‘House of the Future’ and most recent concept</w:t>
      </w:r>
      <w:r>
        <w:rPr>
          <w:rFonts w:ascii="Arial" w:hAnsi="Arial" w:cs="Arial"/>
          <w:lang w:val="en-US"/>
        </w:rPr>
        <w:t xml:space="preserve"> (Steward,2024c). Alison Banks, a businesswoman stated that they had retrofitted houses in her village copying Mackintosh’s designs and philosophy, including her prefab (Steward,2024h).</w:t>
      </w:r>
    </w:p>
    <w:p w14:paraId="4CB497C2"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6808E6F3" w14:textId="77777777" w:rsidTr="00553A10">
        <w:tc>
          <w:tcPr>
            <w:tcW w:w="9016" w:type="dxa"/>
          </w:tcPr>
          <w:p w14:paraId="472EC358"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0456DD01" wp14:editId="13691BB9">
                  <wp:extent cx="5248275" cy="3490974"/>
                  <wp:effectExtent l="0" t="0" r="0" b="0"/>
                  <wp:docPr id="21365370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537093" name="Picture 1" descr="A screenshot of a computer&#10;&#10;Description automatically generated"/>
                          <pic:cNvPicPr/>
                        </pic:nvPicPr>
                        <pic:blipFill rotWithShape="1">
                          <a:blip r:embed="rId38"/>
                          <a:srcRect l="22852" t="22603" r="27792" b="9856"/>
                          <a:stretch/>
                        </pic:blipFill>
                        <pic:spPr bwMode="auto">
                          <a:xfrm>
                            <a:off x="0" y="0"/>
                            <a:ext cx="5360782" cy="3565810"/>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2AC4CD70" w14:textId="77777777" w:rsidTr="00553A10">
        <w:tc>
          <w:tcPr>
            <w:tcW w:w="9016" w:type="dxa"/>
          </w:tcPr>
          <w:p w14:paraId="3890EC44" w14:textId="77777777" w:rsidR="00B360B9" w:rsidRPr="00327B0F" w:rsidRDefault="00B360B9" w:rsidP="00553A10">
            <w:pPr>
              <w:spacing w:line="360" w:lineRule="auto"/>
              <w:rPr>
                <w:rFonts w:ascii="Arial" w:hAnsi="Arial" w:cs="Arial"/>
                <w:lang w:val="en-US"/>
              </w:rPr>
            </w:pPr>
            <w:r w:rsidRPr="00327B0F">
              <w:rPr>
                <w:rFonts w:ascii="Arial" w:hAnsi="Arial" w:cs="Arial"/>
              </w:rPr>
              <w:t>Figure 30: Results Table III Responses to Questions 5 and 6(credit Author Ben Steward)</w:t>
            </w:r>
          </w:p>
        </w:tc>
      </w:tr>
    </w:tbl>
    <w:p w14:paraId="5B0A0845"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3789B920" w14:textId="77777777" w:rsidTr="00553A10">
        <w:tc>
          <w:tcPr>
            <w:tcW w:w="9016" w:type="dxa"/>
          </w:tcPr>
          <w:p w14:paraId="2AEC1CF4" w14:textId="77777777" w:rsidR="00B360B9" w:rsidRDefault="00B360B9" w:rsidP="00553A10">
            <w:pPr>
              <w:spacing w:line="360" w:lineRule="auto"/>
              <w:rPr>
                <w:rFonts w:ascii="Arial" w:hAnsi="Arial" w:cs="Arial"/>
              </w:rPr>
            </w:pPr>
            <w:r w:rsidRPr="00327B0F">
              <w:rPr>
                <w:rFonts w:ascii="Arial" w:hAnsi="Arial" w:cs="Arial"/>
                <w:noProof/>
              </w:rPr>
              <w:drawing>
                <wp:inline distT="0" distB="0" distL="0" distR="0" wp14:anchorId="42595010" wp14:editId="77615711">
                  <wp:extent cx="4976813" cy="4076973"/>
                  <wp:effectExtent l="0" t="0" r="0" b="0"/>
                  <wp:docPr id="290674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74672" name="Picture 1" descr="A screenshot of a computer&#10;&#10;Description automatically generated"/>
                          <pic:cNvPicPr/>
                        </pic:nvPicPr>
                        <pic:blipFill rotWithShape="1">
                          <a:blip r:embed="rId39"/>
                          <a:srcRect l="22938" t="18747" r="28955" b="6400"/>
                          <a:stretch/>
                        </pic:blipFill>
                        <pic:spPr bwMode="auto">
                          <a:xfrm>
                            <a:off x="0" y="0"/>
                            <a:ext cx="5051931" cy="4138509"/>
                          </a:xfrm>
                          <a:prstGeom prst="rect">
                            <a:avLst/>
                          </a:prstGeom>
                          <a:ln>
                            <a:noFill/>
                          </a:ln>
                          <a:extLst>
                            <a:ext uri="{53640926-AAD7-44D8-BBD7-CCE9431645EC}">
                              <a14:shadowObscured xmlns:a14="http://schemas.microsoft.com/office/drawing/2010/main"/>
                            </a:ext>
                          </a:extLst>
                        </pic:spPr>
                      </pic:pic>
                    </a:graphicData>
                  </a:graphic>
                </wp:inline>
              </w:drawing>
            </w:r>
          </w:p>
          <w:p w14:paraId="3F1F86F8" w14:textId="77777777" w:rsidR="00B360B9" w:rsidRPr="00327B0F" w:rsidRDefault="00B360B9" w:rsidP="00553A10">
            <w:pPr>
              <w:spacing w:line="360" w:lineRule="auto"/>
              <w:rPr>
                <w:rFonts w:ascii="Arial" w:hAnsi="Arial" w:cs="Arial"/>
                <w:lang w:val="en-US"/>
              </w:rPr>
            </w:pPr>
            <w:r w:rsidRPr="00327B0F">
              <w:rPr>
                <w:rFonts w:ascii="Arial" w:hAnsi="Arial" w:cs="Arial"/>
              </w:rPr>
              <w:t>Figure 31: Results Table IV Responses to Questions 7 and 8 A (credit Steward</w:t>
            </w:r>
            <w:r>
              <w:rPr>
                <w:rFonts w:ascii="Arial" w:hAnsi="Arial" w:cs="Arial"/>
              </w:rPr>
              <w:t>,2024f</w:t>
            </w:r>
            <w:r w:rsidRPr="00327B0F">
              <w:rPr>
                <w:rFonts w:ascii="Arial" w:hAnsi="Arial" w:cs="Arial"/>
              </w:rPr>
              <w:t>)</w:t>
            </w:r>
            <w:r>
              <w:rPr>
                <w:rFonts w:ascii="Arial" w:hAnsi="Arial" w:cs="Arial"/>
              </w:rPr>
              <w:t>.</w:t>
            </w:r>
          </w:p>
        </w:tc>
      </w:tr>
      <w:tr w:rsidR="00B360B9" w:rsidRPr="00327B0F" w14:paraId="60076A07" w14:textId="77777777" w:rsidTr="00553A10">
        <w:tc>
          <w:tcPr>
            <w:tcW w:w="9016" w:type="dxa"/>
          </w:tcPr>
          <w:p w14:paraId="398FE315" w14:textId="77777777" w:rsidR="00B360B9" w:rsidRPr="00327B0F" w:rsidRDefault="00B360B9" w:rsidP="00553A10">
            <w:pPr>
              <w:spacing w:line="360" w:lineRule="auto"/>
              <w:rPr>
                <w:rFonts w:ascii="Arial" w:hAnsi="Arial" w:cs="Arial"/>
                <w:lang w:val="en-US"/>
              </w:rPr>
            </w:pPr>
          </w:p>
        </w:tc>
      </w:tr>
    </w:tbl>
    <w:p w14:paraId="177B80BD"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lastRenderedPageBreak/>
        <w:t xml:space="preserve">The surveys highlight interest in sustainable organic materials. The concept of organic design themes can be seen in the work of Wright where Mackintosh’s influence is apparent, to the extent that, </w:t>
      </w:r>
      <w:r w:rsidRPr="00327B0F">
        <w:rPr>
          <w:rFonts w:ascii="Arial" w:hAnsi="Arial" w:cs="Arial"/>
          <w:i/>
          <w:iCs/>
          <w:lang w:val="en-US"/>
        </w:rPr>
        <w:t>‘The Scottish Herald’</w:t>
      </w:r>
      <w:r w:rsidRPr="00327B0F">
        <w:rPr>
          <w:rFonts w:ascii="Arial" w:hAnsi="Arial" w:cs="Arial"/>
          <w:lang w:val="en-US"/>
        </w:rPr>
        <w:t xml:space="preserve">, 2003 questioned did, ‘Wright design or copy off Mackintosh? Father of US architecture accused of stealing Scots designer ideas?’ The Scottish Herald 2003). The Geodesic Dome aimed at sustainability in an organic, yet skillful use of space shows the concept of a female earth, ‘goddess-mother is the organic inspiration. (PBS Digital Studios, 2016). </w:t>
      </w:r>
    </w:p>
    <w:p w14:paraId="78067F3D" w14:textId="77777777" w:rsidR="00B360B9" w:rsidRPr="00327B0F" w:rsidRDefault="00B360B9" w:rsidP="00B360B9">
      <w:pPr>
        <w:spacing w:line="360" w:lineRule="auto"/>
        <w:rPr>
          <w:rFonts w:ascii="Arial" w:hAnsi="Arial" w:cs="Arial"/>
          <w:lang w:val="en-US"/>
        </w:rPr>
      </w:pPr>
    </w:p>
    <w:p w14:paraId="2C4C4A49" w14:textId="77777777" w:rsidR="00B360B9" w:rsidRPr="00327B0F" w:rsidRDefault="00B360B9" w:rsidP="00B360B9">
      <w:pPr>
        <w:spacing w:line="360" w:lineRule="auto"/>
        <w:rPr>
          <w:rFonts w:ascii="Arial" w:hAnsi="Arial" w:cs="Arial"/>
        </w:rPr>
      </w:pPr>
      <w:r w:rsidRPr="00327B0F">
        <w:rPr>
          <w:rFonts w:ascii="Arial" w:hAnsi="Arial" w:cs="Arial"/>
          <w:lang w:val="en-US"/>
        </w:rPr>
        <w:t xml:space="preserve">Mackintosh’s style originated in, The Vienna Secession beginning in 1897, when modern art was emerging in Austria, the new movement involved many fields in its Avant Garde art. Led by Gustav Klimt their work represented, ‘new intellectual and cultural flowering of Vienna around 1900’ (The Art Story, (2024). In </w:t>
      </w:r>
      <w:r w:rsidRPr="00327B0F">
        <w:rPr>
          <w:rFonts w:ascii="Arial" w:hAnsi="Arial" w:cs="Arial"/>
        </w:rPr>
        <w:t xml:space="preserve">the </w:t>
      </w:r>
      <w:r w:rsidRPr="00327B0F">
        <w:rPr>
          <w:rFonts w:ascii="Arial" w:hAnsi="Arial" w:cs="Arial"/>
          <w:i/>
          <w:iCs/>
        </w:rPr>
        <w:t>Herald and Times</w:t>
      </w:r>
      <w:r w:rsidRPr="00327B0F">
        <w:rPr>
          <w:rFonts w:ascii="Arial" w:hAnsi="Arial" w:cs="Arial"/>
        </w:rPr>
        <w:t xml:space="preserve"> archive (2023) </w:t>
      </w:r>
      <w:r w:rsidRPr="00327B0F">
        <w:rPr>
          <w:rFonts w:ascii="Arial" w:hAnsi="Arial" w:cs="Arial"/>
          <w:lang w:val="en-US"/>
        </w:rPr>
        <w:t xml:space="preserve">it recalls that a </w:t>
      </w:r>
      <w:r w:rsidRPr="00327B0F">
        <w:rPr>
          <w:rFonts w:ascii="Arial" w:hAnsi="Arial" w:cs="Arial"/>
        </w:rPr>
        <w:t xml:space="preserve">Mr Howarth observed Wright and later wrote, </w:t>
      </w:r>
    </w:p>
    <w:p w14:paraId="05CAA791" w14:textId="77777777" w:rsidR="00B360B9" w:rsidRPr="00327B0F" w:rsidRDefault="00B360B9" w:rsidP="00B360B9">
      <w:pPr>
        <w:spacing w:line="360" w:lineRule="auto"/>
        <w:rPr>
          <w:rFonts w:ascii="Arial" w:hAnsi="Arial" w:cs="Arial"/>
          <w:lang w:val="en-US"/>
        </w:rPr>
      </w:pPr>
    </w:p>
    <w:p w14:paraId="4A8B1F5F" w14:textId="77777777" w:rsidR="00B360B9" w:rsidRPr="00327B0F" w:rsidRDefault="00B360B9" w:rsidP="00B360B9">
      <w:pPr>
        <w:spacing w:line="360" w:lineRule="auto"/>
        <w:ind w:left="720"/>
        <w:rPr>
          <w:rFonts w:ascii="Arial" w:hAnsi="Arial" w:cs="Arial"/>
        </w:rPr>
      </w:pPr>
      <w:r w:rsidRPr="00327B0F">
        <w:rPr>
          <w:rFonts w:ascii="Arial" w:hAnsi="Arial" w:cs="Arial"/>
        </w:rPr>
        <w:t xml:space="preserve">‘I kept an eye on Wright and noticed the special attention he paid to a photograph of Mackintosh's competition entry for an international exhibition centre for Glasgow in 1901.'(The Herald and Times Archive (2023). </w:t>
      </w:r>
    </w:p>
    <w:p w14:paraId="563F541B" w14:textId="77777777" w:rsidR="00B360B9" w:rsidRPr="00327B0F" w:rsidRDefault="00B360B9" w:rsidP="00B360B9">
      <w:pPr>
        <w:spacing w:line="360" w:lineRule="auto"/>
        <w:ind w:left="720"/>
        <w:rPr>
          <w:rFonts w:ascii="Arial" w:hAnsi="Arial" w:cs="Arial"/>
        </w:rPr>
      </w:pPr>
    </w:p>
    <w:p w14:paraId="568A6C6B"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 Wright,</w:t>
      </w:r>
      <w:r w:rsidRPr="00327B0F">
        <w:rPr>
          <w:rFonts w:ascii="Arial" w:hAnsi="Arial" w:cs="Arial"/>
        </w:rPr>
        <w:t xml:space="preserve"> a Secessionist</w:t>
      </w:r>
      <w:r w:rsidRPr="00327B0F">
        <w:rPr>
          <w:rFonts w:ascii="Arial" w:hAnsi="Arial" w:cs="Arial"/>
          <w:lang w:val="en-US"/>
        </w:rPr>
        <w:t xml:space="preserve"> </w:t>
      </w:r>
      <w:r w:rsidRPr="00327B0F">
        <w:rPr>
          <w:rFonts w:ascii="Arial" w:hAnsi="Arial" w:cs="Arial"/>
        </w:rPr>
        <w:t>at the same time as Mackintosh, ‘recognized the parallels between the Vienna Secession and his own work.’ (The Frank Lloyd Wright Trust, Chicago (2019). Wright stating in his 1929 Kahn lectures, “I came upon the Secession during the winter of 1910’</w:t>
      </w:r>
      <w:r w:rsidRPr="00327B0F">
        <w:rPr>
          <w:rFonts w:ascii="Arial" w:hAnsi="Arial" w:cs="Arial"/>
          <w:lang w:val="en-US"/>
        </w:rPr>
        <w:t xml:space="preserve"> </w:t>
      </w:r>
      <w:r w:rsidRPr="00327B0F">
        <w:rPr>
          <w:rFonts w:ascii="Arial" w:hAnsi="Arial" w:cs="Arial"/>
        </w:rPr>
        <w:t>(</w:t>
      </w:r>
      <w:r w:rsidRPr="00327B0F">
        <w:rPr>
          <w:rFonts w:ascii="Arial" w:hAnsi="Arial" w:cs="Arial"/>
          <w:lang w:val="en-US"/>
        </w:rPr>
        <w:t xml:space="preserve">The Frank Lloyd Wright Trust, Chicago 2019). He went on to create a very similar design in 1959 in with the </w:t>
      </w:r>
      <w:r w:rsidRPr="00327B0F">
        <w:rPr>
          <w:rFonts w:ascii="Arial" w:hAnsi="Arial" w:cs="Arial"/>
        </w:rPr>
        <w:t xml:space="preserve">Annunciation </w:t>
      </w:r>
      <w:r w:rsidRPr="00327B0F">
        <w:rPr>
          <w:rFonts w:ascii="Arial" w:hAnsi="Arial" w:cs="Arial"/>
          <w:lang w:val="en-US"/>
        </w:rPr>
        <w:t xml:space="preserve">Greek Orthodox Church, (see Figure 33). Compare Mackintosh’s design from the 1901 exhibition in USA (see Figure 32). </w:t>
      </w:r>
    </w:p>
    <w:p w14:paraId="176E3232" w14:textId="77777777" w:rsidR="00B360B9" w:rsidRPr="00327B0F" w:rsidRDefault="00B360B9" w:rsidP="00B360B9">
      <w:pPr>
        <w:spacing w:line="360" w:lineRule="auto"/>
        <w:rPr>
          <w:rFonts w:ascii="Arial" w:hAnsi="Arial" w:cs="Arial"/>
          <w:lang w:val="en-US"/>
        </w:rPr>
      </w:pPr>
    </w:p>
    <w:p w14:paraId="79885C29" w14:textId="77777777" w:rsidR="00B360B9" w:rsidRPr="00327B0F" w:rsidRDefault="00B360B9" w:rsidP="00B360B9">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04D579F4" w14:textId="77777777" w:rsidTr="00553A10">
        <w:tc>
          <w:tcPr>
            <w:tcW w:w="9016" w:type="dxa"/>
          </w:tcPr>
          <w:p w14:paraId="7F449357"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6C561E89" wp14:editId="3EDE553F">
                  <wp:extent cx="5552440" cy="3895515"/>
                  <wp:effectExtent l="0" t="0" r="0" b="0"/>
                  <wp:docPr id="11860120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012019" name="Picture 1" descr="A screenshot of a computer&#10;&#10;Description automatically generated"/>
                          <pic:cNvPicPr/>
                        </pic:nvPicPr>
                        <pic:blipFill rotWithShape="1">
                          <a:blip r:embed="rId40"/>
                          <a:srcRect l="26034" t="25844" r="18688" b="12102"/>
                          <a:stretch/>
                        </pic:blipFill>
                        <pic:spPr bwMode="auto">
                          <a:xfrm>
                            <a:off x="0" y="0"/>
                            <a:ext cx="5586883" cy="3919680"/>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78B548EE" w14:textId="77777777" w:rsidTr="00553A10">
        <w:tc>
          <w:tcPr>
            <w:tcW w:w="9016" w:type="dxa"/>
          </w:tcPr>
          <w:p w14:paraId="0CB4372C" w14:textId="77777777" w:rsidR="00B360B9" w:rsidRPr="00327B0F" w:rsidRDefault="00B360B9" w:rsidP="00553A10">
            <w:pPr>
              <w:spacing w:line="360" w:lineRule="auto"/>
              <w:rPr>
                <w:rFonts w:ascii="Arial" w:hAnsi="Arial" w:cs="Arial"/>
              </w:rPr>
            </w:pPr>
            <w:bookmarkStart w:id="12" w:name="_Hlk163230632"/>
            <w:r w:rsidRPr="00327B0F">
              <w:rPr>
                <w:rFonts w:ascii="Arial" w:hAnsi="Arial" w:cs="Arial"/>
              </w:rPr>
              <w:t>Figure 32: Mackintosh, International Exhibition Glasgow, Competition Design for Buildings 1901 (credit ‘</w:t>
            </w:r>
            <w:r>
              <w:rPr>
                <w:rFonts w:ascii="Arial" w:hAnsi="Arial" w:cs="Arial"/>
              </w:rPr>
              <w:t>Grigor</w:t>
            </w:r>
            <w:r w:rsidRPr="00327B0F">
              <w:rPr>
                <w:rFonts w:ascii="Arial" w:hAnsi="Arial" w:cs="Arial"/>
              </w:rPr>
              <w:t xml:space="preserve">, 1968). </w:t>
            </w:r>
            <w:bookmarkEnd w:id="12"/>
          </w:p>
        </w:tc>
      </w:tr>
    </w:tbl>
    <w:p w14:paraId="5DBBCA45"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58DF0277" w14:textId="77777777" w:rsidTr="00553A10">
        <w:tc>
          <w:tcPr>
            <w:tcW w:w="9016" w:type="dxa"/>
          </w:tcPr>
          <w:p w14:paraId="084BA3FE" w14:textId="77777777" w:rsidR="00B360B9" w:rsidRPr="00327B0F" w:rsidRDefault="00B360B9" w:rsidP="00553A10">
            <w:pPr>
              <w:spacing w:line="360" w:lineRule="auto"/>
              <w:rPr>
                <w:rFonts w:ascii="Arial" w:hAnsi="Arial" w:cs="Arial"/>
              </w:rPr>
            </w:pPr>
            <w:r w:rsidRPr="00327B0F">
              <w:rPr>
                <w:rFonts w:ascii="Arial" w:hAnsi="Arial" w:cs="Arial"/>
                <w:noProof/>
              </w:rPr>
              <w:drawing>
                <wp:inline distT="0" distB="0" distL="0" distR="0" wp14:anchorId="727925E1" wp14:editId="2CAF1A55">
                  <wp:extent cx="5594106" cy="2900363"/>
                  <wp:effectExtent l="0" t="0" r="6985" b="0"/>
                  <wp:docPr id="19263006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00601" name="Picture 1" descr="A screenshot of a computer&#10;&#10;Description automatically generated"/>
                          <pic:cNvPicPr/>
                        </pic:nvPicPr>
                        <pic:blipFill rotWithShape="1">
                          <a:blip r:embed="rId41"/>
                          <a:srcRect l="37216" t="50193" r="23604" b="22964"/>
                          <a:stretch/>
                        </pic:blipFill>
                        <pic:spPr bwMode="auto">
                          <a:xfrm>
                            <a:off x="0" y="0"/>
                            <a:ext cx="5727884" cy="2969723"/>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6F9BC85C" w14:textId="77777777" w:rsidTr="00553A10">
        <w:tc>
          <w:tcPr>
            <w:tcW w:w="9016" w:type="dxa"/>
          </w:tcPr>
          <w:p w14:paraId="7E6E7C19" w14:textId="77777777" w:rsidR="00B360B9" w:rsidRPr="00327B0F" w:rsidRDefault="00B360B9" w:rsidP="00553A10">
            <w:pPr>
              <w:spacing w:line="360" w:lineRule="auto"/>
              <w:rPr>
                <w:rFonts w:ascii="Arial" w:hAnsi="Arial" w:cs="Arial"/>
              </w:rPr>
            </w:pPr>
            <w:r w:rsidRPr="00327B0F">
              <w:rPr>
                <w:rFonts w:ascii="Arial" w:hAnsi="Arial" w:cs="Arial"/>
              </w:rPr>
              <w:t>Figure 33:  The Annunciation Greek Orthodox Church, 1956 (credit The Frank Lloyd Wright Foundation)</w:t>
            </w:r>
          </w:p>
        </w:tc>
      </w:tr>
    </w:tbl>
    <w:p w14:paraId="4662663C" w14:textId="77777777" w:rsidR="00B360B9" w:rsidRPr="00327B0F" w:rsidRDefault="00B360B9" w:rsidP="00B360B9">
      <w:pPr>
        <w:spacing w:line="360" w:lineRule="auto"/>
        <w:rPr>
          <w:rFonts w:ascii="Arial" w:hAnsi="Arial" w:cs="Arial"/>
        </w:rPr>
      </w:pPr>
    </w:p>
    <w:p w14:paraId="47F8EC87" w14:textId="77777777" w:rsidR="00B360B9" w:rsidRPr="00327B0F" w:rsidRDefault="00B360B9" w:rsidP="00B360B9">
      <w:pPr>
        <w:spacing w:line="360" w:lineRule="auto"/>
        <w:rPr>
          <w:rFonts w:ascii="Arial" w:hAnsi="Arial" w:cs="Arial"/>
          <w:b/>
          <w:bCs/>
          <w:lang w:val="en-US"/>
        </w:rPr>
      </w:pPr>
    </w:p>
    <w:p w14:paraId="3396E3FD" w14:textId="77777777" w:rsidR="00B360B9" w:rsidRPr="00327B0F" w:rsidRDefault="00B360B9" w:rsidP="00B360B9">
      <w:pPr>
        <w:spacing w:line="360" w:lineRule="auto"/>
        <w:rPr>
          <w:rFonts w:ascii="Arial" w:hAnsi="Arial" w:cs="Arial"/>
          <w:b/>
          <w:bCs/>
          <w:lang w:val="en-US"/>
        </w:rPr>
      </w:pPr>
      <w:r w:rsidRPr="00327B0F">
        <w:rPr>
          <w:rFonts w:ascii="Arial" w:hAnsi="Arial" w:cs="Arial"/>
          <w:b/>
          <w:bCs/>
          <w:lang w:val="en-US"/>
        </w:rPr>
        <w:lastRenderedPageBreak/>
        <w:t>The Dymaxion ‘House of The Future’</w:t>
      </w:r>
    </w:p>
    <w:p w14:paraId="3EB53ECC" w14:textId="77777777" w:rsidR="00B360B9" w:rsidRPr="00327B0F" w:rsidRDefault="00B360B9" w:rsidP="00B360B9">
      <w:pPr>
        <w:spacing w:line="360" w:lineRule="auto"/>
        <w:rPr>
          <w:rFonts w:ascii="Arial" w:hAnsi="Arial" w:cs="Arial"/>
          <w:b/>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3699C3B8" w14:textId="77777777" w:rsidTr="00553A10">
        <w:tc>
          <w:tcPr>
            <w:tcW w:w="9016" w:type="dxa"/>
          </w:tcPr>
          <w:p w14:paraId="4A36E270" w14:textId="77777777" w:rsidR="00B360B9" w:rsidRPr="00327B0F" w:rsidRDefault="00B360B9" w:rsidP="00553A10">
            <w:pPr>
              <w:spacing w:line="360" w:lineRule="auto"/>
              <w:rPr>
                <w:rFonts w:ascii="Arial" w:hAnsi="Arial" w:cs="Arial"/>
              </w:rPr>
            </w:pPr>
            <w:r w:rsidRPr="00327B0F">
              <w:rPr>
                <w:rFonts w:ascii="Arial" w:hAnsi="Arial" w:cs="Arial"/>
                <w:noProof/>
              </w:rPr>
              <w:drawing>
                <wp:inline distT="0" distB="0" distL="0" distR="0" wp14:anchorId="5491F071" wp14:editId="7DC1F66A">
                  <wp:extent cx="5643763" cy="3609975"/>
                  <wp:effectExtent l="0" t="0" r="0" b="0"/>
                  <wp:docPr id="3" name="Picture 2" descr="Cross-section drawing of the Dymaxion House, an innovative housing solution first developed by American architect and inventor Richard Buckminster-Fuller in the late 192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oss-section drawing of the Dymaxion House, an innovative housing solution first developed by American architect and inventor Richard Buckminster-Fuller in the late 1920s."/>
                          <pic:cNvPicPr>
                            <a:picLocks noChangeAspect="1" noChangeArrowheads="1"/>
                          </pic:cNvPicPr>
                        </pic:nvPicPr>
                        <pic:blipFill rotWithShape="1">
                          <a:blip r:embed="rId42">
                            <a:extLst>
                              <a:ext uri="{28A0092B-C50C-407E-A947-70E740481C1C}">
                                <a14:useLocalDpi xmlns:a14="http://schemas.microsoft.com/office/drawing/2010/main" val="0"/>
                              </a:ext>
                            </a:extLst>
                          </a:blip>
                          <a:srcRect l="8461" t="5486" r="4565" b="6001"/>
                          <a:stretch/>
                        </pic:blipFill>
                        <pic:spPr bwMode="auto">
                          <a:xfrm>
                            <a:off x="0" y="0"/>
                            <a:ext cx="5687460" cy="36379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360B9" w:rsidRPr="00327B0F" w14:paraId="5AD9F35F" w14:textId="77777777" w:rsidTr="00553A10">
        <w:tc>
          <w:tcPr>
            <w:tcW w:w="9016" w:type="dxa"/>
          </w:tcPr>
          <w:p w14:paraId="43F64C4D" w14:textId="77777777" w:rsidR="00B360B9" w:rsidRPr="00327B0F" w:rsidRDefault="00B360B9" w:rsidP="00553A10">
            <w:pPr>
              <w:spacing w:line="360" w:lineRule="auto"/>
              <w:rPr>
                <w:rFonts w:ascii="Arial" w:hAnsi="Arial" w:cs="Arial"/>
                <w:lang w:val="en-US"/>
              </w:rPr>
            </w:pPr>
            <w:r w:rsidRPr="00327B0F">
              <w:rPr>
                <w:rFonts w:ascii="Arial" w:hAnsi="Arial" w:cs="Arial"/>
              </w:rPr>
              <w:t>Figure 34: The Dymaxion House (credit The Henry Ford Museum)</w:t>
            </w:r>
            <w:r w:rsidRPr="00327B0F">
              <w:rPr>
                <w:rFonts w:ascii="Arial" w:hAnsi="Arial" w:cs="Arial"/>
                <w:lang w:val="en-US"/>
              </w:rPr>
              <w:t xml:space="preserve"> </w:t>
            </w:r>
          </w:p>
        </w:tc>
      </w:tr>
    </w:tbl>
    <w:p w14:paraId="765A75B3" w14:textId="77777777" w:rsidR="00B360B9" w:rsidRPr="00327B0F" w:rsidRDefault="00B360B9" w:rsidP="00B360B9">
      <w:pPr>
        <w:spacing w:line="360" w:lineRule="auto"/>
        <w:rPr>
          <w:rFonts w:ascii="Arial" w:hAnsi="Arial" w:cs="Arial"/>
          <w:b/>
          <w:bCs/>
          <w:lang w:val="en-US"/>
        </w:rPr>
      </w:pPr>
    </w:p>
    <w:p w14:paraId="07624D57" w14:textId="77777777" w:rsidR="00B360B9" w:rsidRDefault="00B360B9" w:rsidP="00B360B9">
      <w:pPr>
        <w:spacing w:line="360" w:lineRule="auto"/>
        <w:rPr>
          <w:rFonts w:ascii="Arial" w:hAnsi="Arial" w:cs="Arial"/>
          <w:lang w:val="en-US"/>
        </w:rPr>
      </w:pPr>
    </w:p>
    <w:p w14:paraId="613DB914"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Buckminster Fuller appears to have been inspired by Wright who was influenced by Mackintosh’s work in Vienna 1901. More influence from Mackintosh entered Buckminster Fuller’s life when he and his family moved to New York, meeting Wright in 1929.  Buckminster Fuller’s design for the Dymaxion began in 1933, the same year Mackintosh’s work was again on public display.</w:t>
      </w:r>
      <w:r w:rsidRPr="00327B0F">
        <w:rPr>
          <w:rFonts w:ascii="Arial" w:hAnsi="Arial" w:cs="Arial"/>
        </w:rPr>
        <w:t xml:space="preserve"> (</w:t>
      </w:r>
      <w:r w:rsidRPr="00327B0F">
        <w:rPr>
          <w:rFonts w:ascii="Arial" w:hAnsi="Arial" w:cs="Arial"/>
          <w:lang w:val="en-US"/>
        </w:rPr>
        <w:t>Crystal Bridges Museum of American Art 2022).  Looking at Buckminster Fuller’s design it resembles more Mackintosh’s design for the International Exhibition Glasgow, Competition Design. (See Figure 32) for comparison.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3C618FFD" w14:textId="77777777" w:rsidTr="00553A10">
        <w:tc>
          <w:tcPr>
            <w:tcW w:w="9016" w:type="dxa"/>
          </w:tcPr>
          <w:p w14:paraId="17F21021" w14:textId="77777777" w:rsidR="00B360B9" w:rsidRPr="00327B0F" w:rsidRDefault="00B360B9" w:rsidP="00553A10">
            <w:pPr>
              <w:spacing w:line="360" w:lineRule="auto"/>
              <w:rPr>
                <w:rFonts w:ascii="Arial" w:hAnsi="Arial" w:cs="Arial"/>
                <w:lang w:val="en-US"/>
              </w:rPr>
            </w:pPr>
            <w:r w:rsidRPr="00327B0F">
              <w:rPr>
                <w:rFonts w:ascii="Arial" w:hAnsi="Arial" w:cs="Arial"/>
                <w:noProof/>
                <w:lang w:val="en-US"/>
              </w:rPr>
              <w:lastRenderedPageBreak/>
              <w:drawing>
                <wp:inline distT="0" distB="0" distL="0" distR="0" wp14:anchorId="151738C5" wp14:editId="36E9A593">
                  <wp:extent cx="5719762" cy="3453994"/>
                  <wp:effectExtent l="0" t="0" r="0" b="0"/>
                  <wp:docPr id="1695958439" name="Picture 16" descr="A person in a suit and tie standing in front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958439" name="Picture 16" descr="A person in a suit and tie standing in front of a poster&#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6013" cy="3463808"/>
                          </a:xfrm>
                          <a:prstGeom prst="rect">
                            <a:avLst/>
                          </a:prstGeom>
                          <a:noFill/>
                        </pic:spPr>
                      </pic:pic>
                    </a:graphicData>
                  </a:graphic>
                </wp:inline>
              </w:drawing>
            </w:r>
          </w:p>
        </w:tc>
      </w:tr>
      <w:tr w:rsidR="00B360B9" w:rsidRPr="00327B0F" w14:paraId="263A0F9B" w14:textId="77777777" w:rsidTr="00553A10">
        <w:tc>
          <w:tcPr>
            <w:tcW w:w="9016" w:type="dxa"/>
          </w:tcPr>
          <w:p w14:paraId="05DDBA20"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35: Buckminster Fuller, 1971, standing in front of the proposed dome design for East St. Louis and the Old Man River Project History and Headlines (credit Bailey 2020)</w:t>
            </w:r>
          </w:p>
        </w:tc>
      </w:tr>
    </w:tbl>
    <w:p w14:paraId="1C7566B5"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01239D0F" w14:textId="77777777" w:rsidTr="00553A10">
        <w:tc>
          <w:tcPr>
            <w:tcW w:w="9016" w:type="dxa"/>
          </w:tcPr>
          <w:p w14:paraId="5EF1E679"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3C81C13C" wp14:editId="58DEE38D">
                  <wp:extent cx="5577099" cy="2951215"/>
                  <wp:effectExtent l="0" t="0" r="5080" b="1905"/>
                  <wp:docPr id="5280035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012019" name="Picture 1" descr="A screenshot of a computer&#10;&#10;Description automatically generated"/>
                          <pic:cNvPicPr/>
                        </pic:nvPicPr>
                        <pic:blipFill rotWithShape="1">
                          <a:blip r:embed="rId40"/>
                          <a:srcRect l="26034" t="25844" r="18688" b="12102"/>
                          <a:stretch/>
                        </pic:blipFill>
                        <pic:spPr bwMode="auto">
                          <a:xfrm>
                            <a:off x="0" y="0"/>
                            <a:ext cx="5606970" cy="2967022"/>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775BA7F2" w14:textId="77777777" w:rsidTr="00553A10">
        <w:tc>
          <w:tcPr>
            <w:tcW w:w="9016" w:type="dxa"/>
          </w:tcPr>
          <w:p w14:paraId="4E4CE78B"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36: Mackintosh, International Exhibition Glasgow, Competition Design for Buildings (credit ‘</w:t>
            </w:r>
            <w:r>
              <w:rPr>
                <w:rFonts w:ascii="Arial" w:hAnsi="Arial" w:cs="Arial"/>
                <w:lang w:val="en-US"/>
              </w:rPr>
              <w:t>Grigor</w:t>
            </w:r>
            <w:r w:rsidRPr="00327B0F">
              <w:rPr>
                <w:rFonts w:ascii="Arial" w:hAnsi="Arial" w:cs="Arial"/>
                <w:lang w:val="en-US"/>
              </w:rPr>
              <w:t>, 1968).</w:t>
            </w:r>
          </w:p>
        </w:tc>
      </w:tr>
    </w:tbl>
    <w:p w14:paraId="1246DC2A" w14:textId="77777777" w:rsidR="00B360B9" w:rsidRPr="00327B0F" w:rsidRDefault="00B360B9" w:rsidP="00B360B9">
      <w:pPr>
        <w:spacing w:line="360" w:lineRule="auto"/>
        <w:rPr>
          <w:rFonts w:ascii="Arial" w:hAnsi="Arial" w:cs="Arial"/>
          <w:lang w:val="en-US"/>
        </w:rPr>
      </w:pPr>
    </w:p>
    <w:p w14:paraId="4378E471" w14:textId="77777777" w:rsidR="00B360B9" w:rsidRPr="00327B0F" w:rsidRDefault="00B360B9" w:rsidP="00B360B9">
      <w:pPr>
        <w:spacing w:line="360" w:lineRule="auto"/>
        <w:rPr>
          <w:rFonts w:ascii="Arial" w:hAnsi="Arial" w:cs="Arial"/>
          <w:lang w:val="en-US"/>
        </w:rPr>
      </w:pPr>
    </w:p>
    <w:p w14:paraId="0FE08AD6" w14:textId="77777777" w:rsidR="00B360B9" w:rsidRDefault="00B360B9" w:rsidP="00B360B9">
      <w:pPr>
        <w:spacing w:line="360" w:lineRule="auto"/>
        <w:rPr>
          <w:rFonts w:ascii="Arial" w:hAnsi="Arial" w:cs="Arial"/>
          <w:lang w:val="en-US"/>
        </w:rPr>
      </w:pPr>
      <w:r w:rsidRPr="00327B0F">
        <w:rPr>
          <w:rFonts w:ascii="Arial" w:hAnsi="Arial" w:cs="Arial"/>
          <w:lang w:val="en-US"/>
        </w:rPr>
        <w:lastRenderedPageBreak/>
        <w:t xml:space="preserve">Buckminster Fuller’s place in the history of domes and the ‘House of the Future’ concept, shows him eventually labelling the concept of domes as </w:t>
      </w:r>
      <w:r w:rsidRPr="00327B0F">
        <w:rPr>
          <w:rFonts w:ascii="Arial" w:hAnsi="Arial" w:cs="Arial"/>
          <w:i/>
          <w:iCs/>
          <w:lang w:val="en-US"/>
        </w:rPr>
        <w:t>Geodesic.</w:t>
      </w:r>
      <w:r w:rsidRPr="00327B0F">
        <w:rPr>
          <w:rFonts w:ascii="Arial" w:hAnsi="Arial" w:cs="Arial"/>
          <w:lang w:val="en-US"/>
        </w:rPr>
        <w:t xml:space="preserve">  ‘A geodesic dome is a spherical structure composed of triangular elements forming part of a network of circles, or ‘geodesics’, on the surface of a given sphere’. (Glancey, 2014). Buckminster Fuller’s philosophy is similar to that of Mackintosh, in the passion for futuristic design, powered by a nod to the organic, functional and in harmony with nature that helps access beautiful, functional design, Buckminster Fuller said, </w:t>
      </w:r>
    </w:p>
    <w:p w14:paraId="343AE7AB" w14:textId="77777777" w:rsidR="00B360B9" w:rsidRPr="00327B0F" w:rsidRDefault="00B360B9" w:rsidP="00B360B9">
      <w:pPr>
        <w:spacing w:line="360" w:lineRule="auto"/>
        <w:rPr>
          <w:rFonts w:ascii="Arial" w:hAnsi="Arial" w:cs="Arial"/>
          <w:lang w:val="en-US"/>
        </w:rPr>
      </w:pPr>
    </w:p>
    <w:p w14:paraId="52D6603D" w14:textId="77777777" w:rsidR="00B360B9" w:rsidRPr="00327B0F" w:rsidRDefault="00B360B9" w:rsidP="00B360B9">
      <w:pPr>
        <w:spacing w:line="240" w:lineRule="auto"/>
        <w:ind w:left="720"/>
        <w:rPr>
          <w:rFonts w:ascii="Arial" w:hAnsi="Arial" w:cs="Arial"/>
          <w:lang w:val="en-US"/>
        </w:rPr>
      </w:pPr>
      <w:r w:rsidRPr="00327B0F">
        <w:rPr>
          <w:rFonts w:ascii="Arial" w:hAnsi="Arial" w:cs="Arial"/>
          <w:lang w:val="en-US"/>
        </w:rPr>
        <w:t>‘I was born in the age of the specialist, and I set about to be purposefully comprehensive, just the opposite. You need to find out things in order to be able to turn everything not just into the philosophical statements but into tools to reorganize the environment and by which the greater numbers of men will prosper.’ (PBS Digital Studios, 2016:0.30).</w:t>
      </w:r>
    </w:p>
    <w:p w14:paraId="0536EB31" w14:textId="77777777" w:rsidR="00B360B9" w:rsidRPr="00327B0F" w:rsidRDefault="00B360B9" w:rsidP="00B360B9">
      <w:pPr>
        <w:spacing w:line="360" w:lineRule="auto"/>
        <w:rPr>
          <w:rFonts w:ascii="Arial" w:hAnsi="Arial" w:cs="Arial"/>
          <w:lang w:val="en-US"/>
        </w:rPr>
      </w:pPr>
    </w:p>
    <w:p w14:paraId="26E960EA"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It is not unlike Mackintosh’s, ‘Seemliness,’ talk in 1902 where he expressed the idea of breaking the mold of being purely gathering knowledge but like Buckminster Fuller was to explain Mackintosh wanted to use his, ‘instinct,’ and dig deeper to take design to the more, ‘indefinable side of art.’ (Vurmay, 2016). Buckminster Fuller described himself in the words of his daughter, ‘a comprehensive anticipatory design scientist.’ (CBS Sunday, 2009 :1.50).</w:t>
      </w:r>
    </w:p>
    <w:p w14:paraId="6237A7A1"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After the tragic loss of his child to illness in 1922 he focused on the idea that the environment could have harmed the child and questioned whether it is possible to live a better life. (PBS 2016 0.55). Like Mackintosh, Buckminster Fuller referred to the ‘tree of life,’ or nature and was influenced in his philosophy by folk lore and concepts that can be seen as pregnant goddess women. </w:t>
      </w:r>
    </w:p>
    <w:p w14:paraId="0C26B54A" w14:textId="77777777" w:rsidR="00B360B9" w:rsidRPr="00327B0F" w:rsidRDefault="00B360B9" w:rsidP="00B360B9">
      <w:pPr>
        <w:spacing w:line="360" w:lineRule="auto"/>
        <w:rPr>
          <w:rFonts w:ascii="Arial" w:hAnsi="Arial" w:cs="Arial"/>
          <w:lang w:val="en-US"/>
        </w:rPr>
      </w:pPr>
    </w:p>
    <w:p w14:paraId="44059DA4"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For Buckminster Fuller the ‘goddess,’ was mother earth, in a similar way to Robert Graves’ philosophy on the Goddess.</w:t>
      </w:r>
      <w:r w:rsidRPr="00327B0F">
        <w:rPr>
          <w:rFonts w:ascii="Arial" w:hAnsi="Arial" w:cs="Arial"/>
        </w:rPr>
        <w:t xml:space="preserve"> </w:t>
      </w:r>
      <w:r w:rsidRPr="00327B0F">
        <w:rPr>
          <w:rFonts w:ascii="Arial" w:hAnsi="Arial" w:cs="Arial"/>
          <w:lang w:val="en-US"/>
        </w:rPr>
        <w:t xml:space="preserve">Buckminster Fuller said, ‘I’m not trying to imitate nature I’m just trying to find the principles </w:t>
      </w:r>
      <w:r w:rsidRPr="00327B0F">
        <w:rPr>
          <w:rFonts w:ascii="Arial" w:hAnsi="Arial" w:cs="Arial"/>
          <w:i/>
          <w:iCs/>
          <w:lang w:val="en-US"/>
        </w:rPr>
        <w:t>she</w:t>
      </w:r>
      <w:r w:rsidRPr="00327B0F">
        <w:rPr>
          <w:rFonts w:ascii="Arial" w:hAnsi="Arial" w:cs="Arial"/>
          <w:lang w:val="en-US"/>
        </w:rPr>
        <w:t xml:space="preserve"> is using.’ (CBS Sunday, 2009 :1.43). </w:t>
      </w:r>
      <w:r>
        <w:rPr>
          <w:rFonts w:ascii="Arial" w:hAnsi="Arial" w:cs="Arial"/>
          <w:lang w:val="en-US"/>
        </w:rPr>
        <w:t xml:space="preserve">(See </w:t>
      </w:r>
      <w:r w:rsidRPr="00327B0F">
        <w:rPr>
          <w:rFonts w:ascii="Arial" w:hAnsi="Arial" w:cs="Arial"/>
          <w:lang w:val="en-US"/>
        </w:rPr>
        <w:t>Figures 37 and 38</w:t>
      </w:r>
      <w:r>
        <w:rPr>
          <w:rFonts w:ascii="Arial" w:hAnsi="Arial" w:cs="Arial"/>
          <w:lang w:val="en-US"/>
        </w:rPr>
        <w:t>)</w:t>
      </w:r>
      <w:r w:rsidRPr="00327B0F">
        <w:rPr>
          <w:rFonts w:ascii="Arial" w:hAnsi="Arial" w:cs="Arial"/>
          <w:lang w:val="en-US"/>
        </w:rPr>
        <w:t xml:space="preserve"> for Buckminster Fuller’s ‘goddess’ like drawings inspiring his designs and connected to his concepts of science in design.</w:t>
      </w:r>
      <w:r w:rsidRPr="00327B0F">
        <w:rPr>
          <w:rFonts w:ascii="Arial" w:hAnsi="Arial" w:cs="Arial"/>
        </w:rPr>
        <w:t xml:space="preserve"> </w:t>
      </w:r>
      <w:r w:rsidRPr="00327B0F">
        <w:rPr>
          <w:rFonts w:ascii="Arial" w:hAnsi="Arial" w:cs="Arial"/>
          <w:lang w:val="en-US"/>
        </w:rPr>
        <w:t>‘People say to me I wonder what it would be like to be on a spaceship, I say you don’t really realise what you are doing, because everybody is an astronaut, you all live aboard a beautiful spaceship called earth’, (CBS Sunday Masterworks, 2009: 6.14). Referring to Buckey’s belief mother earth is our spaceship, and the geodesic dome can protect us mimicking Mother Earth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36D2D16E" w14:textId="77777777" w:rsidTr="00553A10">
        <w:tc>
          <w:tcPr>
            <w:tcW w:w="9016" w:type="dxa"/>
          </w:tcPr>
          <w:p w14:paraId="267D7A8A"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79CC805F" wp14:editId="3565A8C9">
                  <wp:extent cx="5643562" cy="3742380"/>
                  <wp:effectExtent l="0" t="0" r="0" b="0"/>
                  <wp:docPr id="953027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27705" name="Picture 1" descr="A screenshot of a computer&#10;&#10;Description automatically generated"/>
                          <pic:cNvPicPr/>
                        </pic:nvPicPr>
                        <pic:blipFill rotWithShape="1">
                          <a:blip r:embed="rId44"/>
                          <a:srcRect l="14711" t="20874" r="28770" b="19157"/>
                          <a:stretch/>
                        </pic:blipFill>
                        <pic:spPr bwMode="auto">
                          <a:xfrm>
                            <a:off x="0" y="0"/>
                            <a:ext cx="5663729" cy="3755753"/>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6EBA5ED7" w14:textId="77777777" w:rsidTr="00553A10">
        <w:tc>
          <w:tcPr>
            <w:tcW w:w="9016" w:type="dxa"/>
          </w:tcPr>
          <w:p w14:paraId="50B945DF"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 xml:space="preserve">Figure 37: Buckminster Fuller ‘goddesses’ and tree of life nature drawings Pleasantville New York 2009 (credit CBS Sunday Masterworks). </w:t>
            </w:r>
          </w:p>
        </w:tc>
      </w:tr>
    </w:tbl>
    <w:p w14:paraId="7ED54E58"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195C9102" w14:textId="77777777" w:rsidTr="00553A10">
        <w:tc>
          <w:tcPr>
            <w:tcW w:w="9016" w:type="dxa"/>
          </w:tcPr>
          <w:p w14:paraId="582B8A11"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1808ECA1" wp14:editId="296AAC83">
                  <wp:extent cx="5643562" cy="3553776"/>
                  <wp:effectExtent l="0" t="0" r="0" b="8890"/>
                  <wp:docPr id="11350012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001209" name="Picture 1" descr="A screenshot of a computer&#10;&#10;Description automatically generated"/>
                          <pic:cNvPicPr/>
                        </pic:nvPicPr>
                        <pic:blipFill rotWithShape="1">
                          <a:blip r:embed="rId45"/>
                          <a:srcRect l="13466" t="21539" r="29522" b="21017"/>
                          <a:stretch/>
                        </pic:blipFill>
                        <pic:spPr bwMode="auto">
                          <a:xfrm>
                            <a:off x="0" y="0"/>
                            <a:ext cx="5658073" cy="3562914"/>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4FE3EEE5" w14:textId="77777777" w:rsidTr="00553A10">
        <w:tc>
          <w:tcPr>
            <w:tcW w:w="9016" w:type="dxa"/>
          </w:tcPr>
          <w:p w14:paraId="0F33C39C"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38: Buckminster Fuller’s pregnant ‘goddess’ Mother Earth Spaceship, belt of Orion Pyramid concept sketch, Pleasantville New York (credit CBS Sunday Masterworks)</w:t>
            </w:r>
          </w:p>
        </w:tc>
      </w:tr>
    </w:tbl>
    <w:p w14:paraId="76509C02" w14:textId="77777777" w:rsidR="00B360B9" w:rsidRPr="00327B0F" w:rsidRDefault="00B360B9" w:rsidP="00B360B9">
      <w:pPr>
        <w:spacing w:line="360" w:lineRule="auto"/>
        <w:rPr>
          <w:rFonts w:ascii="Arial" w:hAnsi="Arial" w:cs="Arial"/>
          <w:lang w:val="en-US"/>
        </w:rPr>
      </w:pPr>
    </w:p>
    <w:p w14:paraId="0D7DEA3F" w14:textId="77777777" w:rsidR="00B360B9" w:rsidRPr="00327B0F" w:rsidRDefault="00B360B9" w:rsidP="00B360B9">
      <w:pPr>
        <w:spacing w:line="360" w:lineRule="auto"/>
        <w:rPr>
          <w:rFonts w:ascii="Arial" w:hAnsi="Arial" w:cs="Arial"/>
          <w:lang w:val="en-US"/>
        </w:rPr>
      </w:pPr>
    </w:p>
    <w:p w14:paraId="32902D8F"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Buckminster Fuller completes the tale of the geodesic dome and its role in the development of modern prefabricated post war housing, showing the motivations that have driven the architects all in some way influenced by Mackintosh’s futuristic visions and designs for a better way of life in the ‘House of the Future.’ In the view of a family which lived in a dome style home CBS interviewers found the family thought, ‘I think it’s the past that was forgotten that needs to be the future in order to have a sustainable future for them (meaning our children) (CBS Sunday 2009 3.47).</w:t>
      </w:r>
    </w:p>
    <w:p w14:paraId="6030830A" w14:textId="77777777" w:rsidR="00B360B9" w:rsidRPr="00327B0F" w:rsidRDefault="00B360B9" w:rsidP="00B360B9">
      <w:pPr>
        <w:spacing w:line="360" w:lineRule="auto"/>
        <w:rPr>
          <w:rFonts w:ascii="Arial" w:hAnsi="Arial" w:cs="Arial"/>
          <w:b/>
          <w:bCs/>
          <w:lang w:val="en-US"/>
        </w:rPr>
      </w:pPr>
    </w:p>
    <w:p w14:paraId="40200A66" w14:textId="77777777" w:rsidR="00B360B9" w:rsidRPr="00446E9E" w:rsidRDefault="00B360B9" w:rsidP="00B360B9">
      <w:pPr>
        <w:spacing w:line="360" w:lineRule="auto"/>
        <w:rPr>
          <w:rFonts w:ascii="Arial" w:hAnsi="Arial" w:cs="Arial"/>
          <w:b/>
          <w:bCs/>
          <w:sz w:val="28"/>
          <w:szCs w:val="28"/>
        </w:rPr>
      </w:pPr>
      <w:r w:rsidRPr="00446E9E">
        <w:rPr>
          <w:rFonts w:ascii="Arial" w:hAnsi="Arial" w:cs="Arial"/>
          <w:b/>
          <w:bCs/>
          <w:sz w:val="28"/>
          <w:szCs w:val="28"/>
        </w:rPr>
        <w:t>Sustainability and the ‘House of The Future’</w:t>
      </w:r>
    </w:p>
    <w:p w14:paraId="283BB6E2" w14:textId="77777777" w:rsidR="00B360B9" w:rsidRPr="00327B0F" w:rsidRDefault="00B360B9" w:rsidP="00B360B9">
      <w:pPr>
        <w:spacing w:line="360" w:lineRule="auto"/>
        <w:rPr>
          <w:rFonts w:ascii="Arial" w:hAnsi="Arial" w:cs="Arial"/>
          <w:b/>
          <w:bCs/>
        </w:rPr>
      </w:pPr>
    </w:p>
    <w:p w14:paraId="15E3CF0D"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Mackintosh’s influence is relevant to the public today in housing. Mackintosh embraced nature in his design and used local resources (A Scottish Odyssey, 2020, 12.41).  Questionnaires found the public wanted sustainable houses and green </w:t>
      </w:r>
      <w:bookmarkStart w:id="13" w:name="_Hlk164366526"/>
      <w:r w:rsidRPr="00327B0F">
        <w:rPr>
          <w:rFonts w:ascii="Arial" w:hAnsi="Arial" w:cs="Arial"/>
          <w:lang w:val="en-US"/>
        </w:rPr>
        <w:t>space</w:t>
      </w:r>
      <w:r>
        <w:rPr>
          <w:rFonts w:ascii="Arial" w:hAnsi="Arial" w:cs="Arial"/>
          <w:lang w:val="en-US"/>
        </w:rPr>
        <w:t xml:space="preserve"> (Steward,2024f).</w:t>
      </w:r>
      <w:r w:rsidRPr="00327B0F">
        <w:rPr>
          <w:rFonts w:ascii="Arial" w:hAnsi="Arial" w:cs="Arial"/>
          <w:lang w:val="en-US"/>
        </w:rPr>
        <w:t xml:space="preserve"> </w:t>
      </w:r>
      <w:r w:rsidRPr="00327B0F">
        <w:rPr>
          <w:rFonts w:ascii="Arial" w:hAnsi="Arial" w:cs="Arial"/>
        </w:rPr>
        <w:t xml:space="preserve">Brundtland’s </w:t>
      </w:r>
      <w:r w:rsidRPr="00327B0F">
        <w:rPr>
          <w:rFonts w:ascii="Arial" w:hAnsi="Arial" w:cs="Arial"/>
          <w:lang w:val="en-US"/>
        </w:rPr>
        <w:t>1987</w:t>
      </w:r>
      <w:r w:rsidRPr="00327B0F">
        <w:rPr>
          <w:rFonts w:ascii="Arial" w:hAnsi="Arial" w:cs="Arial"/>
        </w:rPr>
        <w:t>report for the United Nations, ‘</w:t>
      </w:r>
      <w:r w:rsidRPr="00327B0F">
        <w:rPr>
          <w:rFonts w:ascii="Arial" w:hAnsi="Arial" w:cs="Arial"/>
          <w:lang w:val="en-US"/>
        </w:rPr>
        <w:t>Report of the World Commission on Environment and Development,’</w:t>
      </w:r>
      <w:bookmarkEnd w:id="13"/>
      <w:r w:rsidRPr="00327B0F">
        <w:rPr>
          <w:rFonts w:ascii="Arial" w:hAnsi="Arial" w:cs="Arial"/>
          <w:lang w:val="en-US"/>
        </w:rPr>
        <w:t xml:space="preserve"> states like Buckminster Fuller proposed that,</w:t>
      </w:r>
    </w:p>
    <w:p w14:paraId="5F8ADC1E" w14:textId="77777777" w:rsidR="00B360B9" w:rsidRPr="00327B0F" w:rsidRDefault="00B360B9" w:rsidP="00B360B9">
      <w:pPr>
        <w:spacing w:line="360" w:lineRule="auto"/>
        <w:ind w:left="720"/>
        <w:rPr>
          <w:rFonts w:ascii="Arial" w:hAnsi="Arial" w:cs="Arial"/>
        </w:rPr>
      </w:pPr>
      <w:r w:rsidRPr="00327B0F">
        <w:rPr>
          <w:rFonts w:ascii="Arial" w:hAnsi="Arial" w:cs="Arial"/>
        </w:rPr>
        <w:t>‘Development that meets the needs of the present without compromising the ability of future generations to meet their own needs.’ Also, that, ‘Sustainability is the ability to exist and develop without depleting natural resources for the future’. (</w:t>
      </w:r>
      <w:r w:rsidRPr="00327B0F">
        <w:rPr>
          <w:rFonts w:ascii="Arial" w:hAnsi="Arial" w:cs="Arial"/>
          <w:lang w:val="en-US"/>
        </w:rPr>
        <w:t xml:space="preserve">Brundtland, p.27, 1987). </w:t>
      </w:r>
    </w:p>
    <w:p w14:paraId="6D2B6627" w14:textId="77777777" w:rsidR="00B360B9" w:rsidRPr="00327B0F" w:rsidRDefault="00B360B9" w:rsidP="00B360B9">
      <w:pPr>
        <w:spacing w:line="360" w:lineRule="auto"/>
        <w:rPr>
          <w:rFonts w:ascii="Arial" w:hAnsi="Arial" w:cs="Arial"/>
        </w:rPr>
      </w:pPr>
    </w:p>
    <w:p w14:paraId="34FADEA7" w14:textId="77777777" w:rsidR="00B360B9" w:rsidRPr="00327B0F" w:rsidRDefault="00B360B9" w:rsidP="00B360B9">
      <w:pPr>
        <w:spacing w:line="360" w:lineRule="auto"/>
        <w:rPr>
          <w:rFonts w:ascii="Arial" w:hAnsi="Arial" w:cs="Arial"/>
        </w:rPr>
      </w:pPr>
      <w:r w:rsidRPr="00327B0F">
        <w:rPr>
          <w:rFonts w:ascii="Arial" w:hAnsi="Arial" w:cs="Arial"/>
        </w:rPr>
        <w:t>Brund</w:t>
      </w:r>
      <w:r>
        <w:rPr>
          <w:rFonts w:ascii="Arial" w:hAnsi="Arial" w:cs="Arial"/>
        </w:rPr>
        <w:t>t</w:t>
      </w:r>
      <w:r w:rsidRPr="00327B0F">
        <w:rPr>
          <w:rFonts w:ascii="Arial" w:hAnsi="Arial" w:cs="Arial"/>
        </w:rPr>
        <w:t xml:space="preserve">land’s document reflected the </w:t>
      </w:r>
      <w:r w:rsidRPr="00327B0F">
        <w:rPr>
          <w:rFonts w:ascii="Arial" w:hAnsi="Arial" w:cs="Arial"/>
          <w:lang w:val="en-US"/>
        </w:rPr>
        <w:t xml:space="preserve">Smart houses, </w:t>
      </w:r>
      <w:bookmarkStart w:id="14" w:name="_Hlk163938709"/>
      <w:r w:rsidRPr="00327B0F">
        <w:rPr>
          <w:rFonts w:ascii="Arial" w:hAnsi="Arial" w:cs="Arial"/>
          <w:lang w:val="en-US"/>
        </w:rPr>
        <w:t xml:space="preserve">and sustainability policies were referred to by the elected members and the public in the earlier references from the surveys and </w:t>
      </w:r>
      <w:bookmarkEnd w:id="14"/>
      <w:r w:rsidRPr="00327B0F">
        <w:rPr>
          <w:rFonts w:ascii="Arial" w:hAnsi="Arial" w:cs="Arial"/>
          <w:lang w:val="en-US"/>
        </w:rPr>
        <w:t xml:space="preserve">interviews. Tying in with designers influenced by Mackintosh’s, nature orientated designs, the CBS research showed that the importance of Buckminster Fuller’s designs were an important piece of design history, </w:t>
      </w:r>
    </w:p>
    <w:p w14:paraId="173C8982" w14:textId="77777777" w:rsidR="00B360B9" w:rsidRPr="00327B0F" w:rsidRDefault="00B360B9" w:rsidP="00B360B9">
      <w:pPr>
        <w:spacing w:line="240" w:lineRule="auto"/>
        <w:ind w:left="720"/>
        <w:rPr>
          <w:rFonts w:ascii="Arial" w:hAnsi="Arial" w:cs="Arial"/>
          <w:lang w:val="en-US"/>
        </w:rPr>
      </w:pPr>
      <w:r w:rsidRPr="00327B0F">
        <w:rPr>
          <w:rFonts w:ascii="Arial" w:hAnsi="Arial" w:cs="Arial"/>
          <w:lang w:val="en-US"/>
        </w:rPr>
        <w:t>‘From the ecofriendly houses to his fuel-efficient cars it seems as if Buckminster Fuller’s 20</w:t>
      </w:r>
      <w:r w:rsidRPr="00327B0F">
        <w:rPr>
          <w:rFonts w:ascii="Arial" w:hAnsi="Arial" w:cs="Arial"/>
          <w:vertAlign w:val="superscript"/>
          <w:lang w:val="en-US"/>
        </w:rPr>
        <w:t>th</w:t>
      </w:r>
      <w:r w:rsidRPr="00327B0F">
        <w:rPr>
          <w:rFonts w:ascii="Arial" w:hAnsi="Arial" w:cs="Arial"/>
          <w:lang w:val="en-US"/>
        </w:rPr>
        <w:t xml:space="preserve"> century proposal and our 21</w:t>
      </w:r>
      <w:r w:rsidRPr="00327B0F">
        <w:rPr>
          <w:rFonts w:ascii="Arial" w:hAnsi="Arial" w:cs="Arial"/>
          <w:vertAlign w:val="superscript"/>
          <w:lang w:val="en-US"/>
        </w:rPr>
        <w:t>st</w:t>
      </w:r>
      <w:r w:rsidRPr="00327B0F">
        <w:rPr>
          <w:rFonts w:ascii="Arial" w:hAnsi="Arial" w:cs="Arial"/>
          <w:lang w:val="en-US"/>
        </w:rPr>
        <w:t xml:space="preserve"> century problems may have finally achieved a kind of synergy, something he would have liked as he invented the word.’ (CBS Sunday 2009: 5.20).</w:t>
      </w:r>
    </w:p>
    <w:p w14:paraId="0873F5BB" w14:textId="77777777" w:rsidR="00B360B9" w:rsidRPr="00327B0F" w:rsidRDefault="00B360B9" w:rsidP="00B360B9">
      <w:pPr>
        <w:spacing w:line="240" w:lineRule="auto"/>
        <w:ind w:left="720"/>
        <w:rPr>
          <w:rFonts w:ascii="Arial" w:hAnsi="Arial" w:cs="Arial"/>
          <w:lang w:val="en-US"/>
        </w:rPr>
      </w:pPr>
    </w:p>
    <w:p w14:paraId="63A6AE92" w14:textId="77777777" w:rsidR="00B360B9" w:rsidRPr="00327B0F" w:rsidRDefault="00B360B9" w:rsidP="00B360B9">
      <w:pPr>
        <w:spacing w:line="360" w:lineRule="auto"/>
        <w:rPr>
          <w:rFonts w:ascii="Arial" w:hAnsi="Arial" w:cs="Arial"/>
          <w:noProof/>
        </w:rPr>
      </w:pPr>
      <w:r w:rsidRPr="00327B0F">
        <w:rPr>
          <w:rFonts w:ascii="Arial" w:hAnsi="Arial" w:cs="Arial"/>
          <w:noProof/>
        </w:rPr>
        <w:lastRenderedPageBreak/>
        <w:t xml:space="preserve">An important point is to examine </w:t>
      </w:r>
      <w:r w:rsidRPr="00327B0F">
        <w:rPr>
          <w:rFonts w:ascii="Arial" w:hAnsi="Arial" w:cs="Arial"/>
        </w:rPr>
        <w:t>DeKay and Brown’s 2001, book, see below a modern scientific perspective where light principles of Mackintosh and Buckminster Fuller are important in the current recommendations of architectural principles today.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3D3E1397" w14:textId="77777777" w:rsidTr="00553A10">
        <w:tc>
          <w:tcPr>
            <w:tcW w:w="9016" w:type="dxa"/>
          </w:tcPr>
          <w:p w14:paraId="0C83F441" w14:textId="77777777" w:rsidR="00B360B9" w:rsidRPr="00327B0F" w:rsidRDefault="00B360B9" w:rsidP="00553A10">
            <w:pPr>
              <w:spacing w:line="360" w:lineRule="auto"/>
              <w:rPr>
                <w:rFonts w:ascii="Arial" w:hAnsi="Arial" w:cs="Arial"/>
                <w:noProof/>
              </w:rPr>
            </w:pPr>
            <w:r w:rsidRPr="00327B0F">
              <w:rPr>
                <w:rFonts w:ascii="Arial" w:hAnsi="Arial" w:cs="Arial"/>
                <w:noProof/>
              </w:rPr>
              <w:drawing>
                <wp:inline distT="0" distB="0" distL="0" distR="0" wp14:anchorId="7C68F720" wp14:editId="61DD8926">
                  <wp:extent cx="5644488" cy="4591050"/>
                  <wp:effectExtent l="0" t="0" r="0" b="0"/>
                  <wp:docPr id="10792871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287145" name="Picture 1" descr="A screenshot of a computer&#10;&#10;Description automatically generated"/>
                          <pic:cNvPicPr/>
                        </pic:nvPicPr>
                        <pic:blipFill rotWithShape="1">
                          <a:blip r:embed="rId46"/>
                          <a:srcRect l="21436" t="23002" r="43739" b="21790"/>
                          <a:stretch/>
                        </pic:blipFill>
                        <pic:spPr bwMode="auto">
                          <a:xfrm>
                            <a:off x="0" y="0"/>
                            <a:ext cx="5699075" cy="4635449"/>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52CDD11E" w14:textId="77777777" w:rsidTr="00553A10">
        <w:tc>
          <w:tcPr>
            <w:tcW w:w="9016" w:type="dxa"/>
          </w:tcPr>
          <w:p w14:paraId="1182679E" w14:textId="77777777" w:rsidR="00B360B9" w:rsidRPr="00327B0F" w:rsidRDefault="00B360B9" w:rsidP="00553A10">
            <w:pPr>
              <w:spacing w:line="360" w:lineRule="auto"/>
              <w:rPr>
                <w:rFonts w:ascii="Arial" w:hAnsi="Arial" w:cs="Arial"/>
                <w:noProof/>
              </w:rPr>
            </w:pPr>
            <w:r w:rsidRPr="00327B0F">
              <w:rPr>
                <w:rFonts w:ascii="Arial" w:hAnsi="Arial" w:cs="Arial"/>
              </w:rPr>
              <w:t xml:space="preserve">Figure 39: Looking at DeKay, M and Brown. G, Z (2001) ‘Sun, Wind &amp; Light: Architectural Design Strategies </w:t>
            </w:r>
            <w:r w:rsidRPr="00327B0F">
              <w:rPr>
                <w:rFonts w:ascii="Arial" w:hAnsi="Arial" w:cs="Arial"/>
                <w:lang w:val="en-US"/>
              </w:rPr>
              <w:t xml:space="preserve">and History, what we perceive, what we design, and what is reality.  Fitting with Mackintosh’s philosophy and the surveys.  </w:t>
            </w:r>
          </w:p>
        </w:tc>
      </w:tr>
    </w:tbl>
    <w:p w14:paraId="3CDC58FF" w14:textId="77777777" w:rsidR="00B360B9" w:rsidRPr="00327B0F" w:rsidRDefault="00B360B9" w:rsidP="00B360B9">
      <w:pPr>
        <w:spacing w:line="360" w:lineRule="auto"/>
        <w:rPr>
          <w:rFonts w:ascii="Arial" w:hAnsi="Arial" w:cs="Arial"/>
        </w:rPr>
      </w:pPr>
    </w:p>
    <w:p w14:paraId="6C4EF418"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Societies, ‘group consciousness’ seemed aware of a shared dream of ‘House of the Future,’ that makes us yearn for a utopian dream of the ‘House of the Future.’ The idea was glimpsed by Robert Graves, Mackintosh and those influenced by him, Mackintosh fueling it into the 21</w:t>
      </w:r>
      <w:r w:rsidRPr="00327B0F">
        <w:rPr>
          <w:rFonts w:ascii="Arial" w:hAnsi="Arial" w:cs="Arial"/>
          <w:vertAlign w:val="superscript"/>
          <w:lang w:val="en-US"/>
        </w:rPr>
        <w:t>st</w:t>
      </w:r>
      <w:r w:rsidRPr="00327B0F">
        <w:rPr>
          <w:rFonts w:ascii="Arial" w:hAnsi="Arial" w:cs="Arial"/>
          <w:lang w:val="en-US"/>
        </w:rPr>
        <w:t xml:space="preserve"> century. The concept was seen by millions in Warner Brothers in “The Lonney Tunes” cartoons itself influenced by the Dymaxion House.  The role that geodesic domes and homes played in post war modern prefabricated housing and how the influence of Mackintosh and those whom he influenced can be seen within the design of the ‘Houses of the Future.’</w:t>
      </w:r>
    </w:p>
    <w:p w14:paraId="2BF7252C" w14:textId="77777777" w:rsidR="00B360B9" w:rsidRPr="00327B0F" w:rsidRDefault="00B360B9" w:rsidP="00B360B9">
      <w:pPr>
        <w:spacing w:line="360" w:lineRule="auto"/>
        <w:rPr>
          <w:rFonts w:ascii="Arial" w:hAnsi="Arial" w:cs="Arial"/>
          <w:lang w:val="en-US"/>
        </w:rPr>
      </w:pPr>
    </w:p>
    <w:p w14:paraId="4359C48D" w14:textId="77777777" w:rsidR="00B360B9" w:rsidRPr="00446E9E" w:rsidRDefault="00B360B9" w:rsidP="00B360B9">
      <w:pPr>
        <w:spacing w:line="360" w:lineRule="auto"/>
        <w:rPr>
          <w:rFonts w:ascii="Arial" w:hAnsi="Arial" w:cs="Arial"/>
          <w:b/>
          <w:bCs/>
          <w:sz w:val="28"/>
          <w:szCs w:val="28"/>
          <w:lang w:val="en-US"/>
        </w:rPr>
      </w:pPr>
      <w:r w:rsidRPr="00446E9E">
        <w:rPr>
          <w:rFonts w:ascii="Arial" w:hAnsi="Arial" w:cs="Arial"/>
          <w:b/>
          <w:bCs/>
          <w:sz w:val="28"/>
          <w:szCs w:val="28"/>
          <w:lang w:val="en-US"/>
        </w:rPr>
        <w:lastRenderedPageBreak/>
        <w:t>Prefabricated structure and social housing</w:t>
      </w:r>
    </w:p>
    <w:p w14:paraId="65D63E92" w14:textId="77777777" w:rsidR="00B360B9" w:rsidRPr="00327B0F" w:rsidRDefault="00B360B9" w:rsidP="00B360B9">
      <w:pPr>
        <w:spacing w:line="360" w:lineRule="auto"/>
        <w:rPr>
          <w:rFonts w:ascii="Arial" w:hAnsi="Arial" w:cs="Arial"/>
          <w:b/>
          <w:bCs/>
          <w:lang w:val="en-US"/>
        </w:rPr>
      </w:pPr>
    </w:p>
    <w:p w14:paraId="672B4FB6"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Britain after WW2 was being rebuilt where bombing had blitzed cities. One of the designers in this building wave involved the partner designer of ‘New Ways, ‘Bassett- Lowke, ‘New Ways,’ was the first Modernist house in the UK the product also of designers Mackintosh and Behrens. Even in the 1944 Pathe film Mackintosh’s concepts, philosophies and phrases are apparent In the Pathe film of 1944, ‘A Home of the Future’ not forgetting that the concept of the ‘House of The Future,’ or ‘Ideal House.’ was coined by Mackintosh, </w:t>
      </w:r>
      <w:proofErr w:type="gramStart"/>
      <w:r w:rsidRPr="00327B0F">
        <w:rPr>
          <w:rFonts w:ascii="Arial" w:hAnsi="Arial" w:cs="Arial"/>
          <w:lang w:val="en-US"/>
        </w:rPr>
        <w:t>The</w:t>
      </w:r>
      <w:proofErr w:type="gramEnd"/>
      <w:r w:rsidRPr="00327B0F">
        <w:rPr>
          <w:rFonts w:ascii="Arial" w:hAnsi="Arial" w:cs="Arial"/>
          <w:lang w:val="en-US"/>
        </w:rPr>
        <w:t xml:space="preserve"> first edition of </w:t>
      </w:r>
      <w:r>
        <w:rPr>
          <w:rFonts w:ascii="Arial" w:hAnsi="Arial" w:cs="Arial"/>
          <w:i/>
          <w:iCs/>
          <w:lang w:val="en-US"/>
        </w:rPr>
        <w:t>T</w:t>
      </w:r>
      <w:r w:rsidRPr="00C547E1">
        <w:rPr>
          <w:rFonts w:ascii="Arial" w:hAnsi="Arial" w:cs="Arial"/>
          <w:i/>
          <w:iCs/>
          <w:lang w:val="en-US"/>
        </w:rPr>
        <w:t>he Ideal Home</w:t>
      </w:r>
      <w:r w:rsidRPr="00327B0F">
        <w:rPr>
          <w:rFonts w:ascii="Arial" w:hAnsi="Arial" w:cs="Arial"/>
          <w:lang w:val="en-US"/>
        </w:rPr>
        <w:t xml:space="preserve">, being in 1920, mainly written by Bassett-Lowke colleague of Mackintosh. It can be seen that many of the design goals of Mackintosh and the Modernist Movement have filtered into these crucial post war designs. Originally called the ‘Churchill Villas,’ these houses were the prototype for prefabricated bungalows and steel houses (British Pathe, 1944). Basset-Lowke felt that ‘Like phoenix, a new and better Britain from the ashes of the war,’ would appear when </w:t>
      </w:r>
      <w:proofErr w:type="gramStart"/>
      <w:r w:rsidRPr="00327B0F">
        <w:rPr>
          <w:rFonts w:ascii="Arial" w:hAnsi="Arial" w:cs="Arial"/>
          <w:lang w:val="en-US"/>
        </w:rPr>
        <w:t>he</w:t>
      </w:r>
      <w:proofErr w:type="gramEnd"/>
      <w:r w:rsidRPr="00327B0F">
        <w:rPr>
          <w:rFonts w:ascii="Arial" w:hAnsi="Arial" w:cs="Arial"/>
          <w:lang w:val="en-US"/>
        </w:rPr>
        <w:t xml:space="preserve"> spoke of Coventry. (Sanderson, p,65 2021). Bassett-Lowke models were used to show the public kitchens and homes and were called, ‘Homes of the Future.’</w:t>
      </w:r>
      <w:r w:rsidRPr="00327B0F">
        <w:rPr>
          <w:rFonts w:ascii="Arial" w:hAnsi="Arial" w:cs="Arial"/>
        </w:rPr>
        <w:t xml:space="preserve"> </w:t>
      </w:r>
      <w:r w:rsidRPr="00327B0F">
        <w:rPr>
          <w:rFonts w:ascii="Arial" w:hAnsi="Arial" w:cs="Arial"/>
          <w:lang w:val="en-US"/>
        </w:rPr>
        <w:t>(Sanderson, p,65 2021).</w:t>
      </w:r>
      <w:r>
        <w:rPr>
          <w:rFonts w:ascii="Arial" w:hAnsi="Arial" w:cs="Arial"/>
          <w:lang w:val="en-US"/>
        </w:rPr>
        <w:t xml:space="preserve"> </w:t>
      </w:r>
      <w:r w:rsidRPr="00327B0F">
        <w:rPr>
          <w:rFonts w:ascii="Arial" w:hAnsi="Arial" w:cs="Arial"/>
          <w:lang w:val="en-US"/>
        </w:rPr>
        <w:t>Basset-Lowke was the co-designer, building the entire model of Coventry in 1939-1945, and the new housing scheme, which led to influencing other designers of Britain after WW2.</w:t>
      </w:r>
    </w:p>
    <w:p w14:paraId="039DEFCF" w14:textId="77777777" w:rsidR="00B360B9" w:rsidRPr="00446E9E"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372E5025" w14:textId="77777777" w:rsidTr="00553A10">
        <w:tc>
          <w:tcPr>
            <w:tcW w:w="9016" w:type="dxa"/>
          </w:tcPr>
          <w:p w14:paraId="5D0580E2" w14:textId="77777777" w:rsidR="00B360B9" w:rsidRPr="00327B0F" w:rsidRDefault="00B360B9" w:rsidP="00553A10">
            <w:pPr>
              <w:spacing w:line="360" w:lineRule="auto"/>
              <w:rPr>
                <w:rFonts w:ascii="Arial" w:hAnsi="Arial" w:cs="Arial"/>
                <w:lang w:val="en-US"/>
              </w:rPr>
            </w:pPr>
            <w:r w:rsidRPr="00327B0F">
              <w:rPr>
                <w:rFonts w:ascii="Arial" w:hAnsi="Arial" w:cs="Arial"/>
                <w:noProof/>
              </w:rPr>
              <w:lastRenderedPageBreak/>
              <w:drawing>
                <wp:inline distT="0" distB="0" distL="0" distR="0" wp14:anchorId="0AE360D5" wp14:editId="50067FAE">
                  <wp:extent cx="5638915" cy="4019550"/>
                  <wp:effectExtent l="0" t="0" r="0" b="0"/>
                  <wp:docPr id="11401768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76875" name="Picture 1" descr="A screenshot of a computer&#10;&#10;Description automatically generated"/>
                          <pic:cNvPicPr/>
                        </pic:nvPicPr>
                        <pic:blipFill rotWithShape="1">
                          <a:blip r:embed="rId47"/>
                          <a:srcRect l="15818" t="27090" r="46405" b="29822"/>
                          <a:stretch/>
                        </pic:blipFill>
                        <pic:spPr bwMode="auto">
                          <a:xfrm>
                            <a:off x="0" y="0"/>
                            <a:ext cx="5698760" cy="4062209"/>
                          </a:xfrm>
                          <a:prstGeom prst="rect">
                            <a:avLst/>
                          </a:prstGeom>
                          <a:ln>
                            <a:noFill/>
                          </a:ln>
                          <a:extLst>
                            <a:ext uri="{53640926-AAD7-44D8-BBD7-CCE9431645EC}">
                              <a14:shadowObscured xmlns:a14="http://schemas.microsoft.com/office/drawing/2010/main"/>
                            </a:ext>
                          </a:extLst>
                        </pic:spPr>
                      </pic:pic>
                    </a:graphicData>
                  </a:graphic>
                </wp:inline>
              </w:drawing>
            </w:r>
          </w:p>
        </w:tc>
      </w:tr>
      <w:tr w:rsidR="00B360B9" w:rsidRPr="00327B0F" w14:paraId="5D1200C7" w14:textId="77777777" w:rsidTr="00553A10">
        <w:tc>
          <w:tcPr>
            <w:tcW w:w="9016" w:type="dxa"/>
          </w:tcPr>
          <w:p w14:paraId="06C56074"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 xml:space="preserve">Figure 40:  1942 Bassett-Lowke’s model of the rebuild of Coventry (Credit </w:t>
            </w:r>
            <w:r>
              <w:rPr>
                <w:rFonts w:ascii="Arial" w:hAnsi="Arial" w:cs="Arial"/>
                <w:lang w:val="en-US"/>
              </w:rPr>
              <w:t>Gibbons</w:t>
            </w:r>
            <w:r w:rsidRPr="00327B0F">
              <w:rPr>
                <w:rFonts w:ascii="Arial" w:hAnsi="Arial" w:cs="Arial"/>
                <w:lang w:val="en-US"/>
              </w:rPr>
              <w:t>, 2019)</w:t>
            </w:r>
          </w:p>
        </w:tc>
      </w:tr>
    </w:tbl>
    <w:p w14:paraId="16B4CCCE" w14:textId="77777777" w:rsidR="00B360B9" w:rsidRPr="00327B0F" w:rsidRDefault="00B360B9" w:rsidP="00B360B9">
      <w:pPr>
        <w:spacing w:line="360" w:lineRule="auto"/>
        <w:rPr>
          <w:rFonts w:ascii="Arial" w:hAnsi="Arial" w:cs="Arial"/>
          <w:lang w:val="en-US"/>
        </w:rPr>
      </w:pPr>
    </w:p>
    <w:p w14:paraId="3121ADA3" w14:textId="77777777" w:rsidR="00B360B9" w:rsidRPr="00327B0F" w:rsidRDefault="00B360B9" w:rsidP="00B360B9">
      <w:pPr>
        <w:spacing w:line="360" w:lineRule="auto"/>
        <w:rPr>
          <w:rFonts w:ascii="Arial" w:hAnsi="Arial" w:cs="Arial"/>
          <w:lang w:val="en-US"/>
        </w:rPr>
      </w:pPr>
    </w:p>
    <w:p w14:paraId="740F25E5" w14:textId="77777777" w:rsidR="00B360B9" w:rsidRPr="00446E9E" w:rsidRDefault="00B360B9" w:rsidP="00B360B9">
      <w:pPr>
        <w:spacing w:line="360" w:lineRule="auto"/>
        <w:rPr>
          <w:rFonts w:ascii="Arial" w:hAnsi="Arial" w:cs="Arial"/>
          <w:lang w:val="en-US"/>
        </w:rPr>
      </w:pPr>
      <w:r w:rsidRPr="00327B0F">
        <w:rPr>
          <w:rFonts w:ascii="Arial" w:hAnsi="Arial" w:cs="Arial"/>
          <w:lang w:val="en-US"/>
        </w:rPr>
        <w:t>What is paramount to note about Bassett-Lowke and the significance of the influence Mackintosh had upon him, and many other prominent designers is that Bassett-Lowke followed through from Mackintosh’s lead as a pioneer in the Modernist Movement by his contribution to modern housing and city designs. Bassett-Lowke, town councillor and designer in the 1930s became a pioneer of designs for modern houses. (Bassett-Lowke, 1950). Ever groundbreaking Bassett- Lowke produced ‘New Ways,’ in 1927, seen as a modern house.</w:t>
      </w:r>
      <w:r>
        <w:rPr>
          <w:rFonts w:ascii="Arial" w:hAnsi="Arial" w:cs="Arial"/>
          <w:lang w:val="en-US"/>
        </w:rPr>
        <w:t xml:space="preserve"> </w:t>
      </w:r>
      <w:r w:rsidRPr="00327B0F">
        <w:rPr>
          <w:rFonts w:ascii="Arial" w:hAnsi="Arial" w:cs="Arial"/>
          <w:lang w:val="en-US"/>
        </w:rPr>
        <w:t xml:space="preserve">Bassett-Lowke was one of a number of professionals who realized that after WW2 ordinary people would require better fast-built, sustainable housing. Just like Ford and Gibson, the British Iron and Steel Federation had been working with Architect </w:t>
      </w:r>
      <w:r>
        <w:rPr>
          <w:rFonts w:ascii="Arial" w:hAnsi="Arial" w:cs="Arial"/>
          <w:lang w:val="en-US"/>
        </w:rPr>
        <w:t xml:space="preserve">Sir </w:t>
      </w:r>
      <w:r w:rsidRPr="00327B0F">
        <w:rPr>
          <w:rFonts w:ascii="Arial" w:hAnsi="Arial" w:cs="Arial"/>
          <w:lang w:val="en-US"/>
        </w:rPr>
        <w:t xml:space="preserve">Frederick Gibberd (1908-84) and Engineer Donovan Lee to design steel framed houses. </w:t>
      </w:r>
      <w:r w:rsidRPr="00327B0F">
        <w:rPr>
          <w:rFonts w:ascii="Arial" w:hAnsi="Arial" w:cs="Arial"/>
          <w:color w:val="000000" w:themeColor="text1"/>
          <w:lang w:val="en-US"/>
        </w:rPr>
        <w:t>These were the,’ Prefabricated ‘Homes of The Future’ by Gibberd and Laing, 1943-1955, Around the whole of the UK.</w:t>
      </w:r>
      <w:r w:rsidRPr="00327B0F">
        <w:rPr>
          <w:rFonts w:ascii="Arial" w:hAnsi="Arial" w:cs="Arial"/>
          <w:lang w:val="en-US"/>
        </w:rPr>
        <w:t xml:space="preserve"> The BISF</w:t>
      </w:r>
      <w:r>
        <w:rPr>
          <w:rFonts w:ascii="Arial" w:hAnsi="Arial" w:cs="Arial"/>
          <w:vertAlign w:val="superscript"/>
          <w:lang w:val="en-US"/>
        </w:rPr>
        <w:t xml:space="preserve"> </w:t>
      </w:r>
      <w:r w:rsidRPr="00327B0F">
        <w:rPr>
          <w:rFonts w:ascii="Arial" w:hAnsi="Arial" w:cs="Arial"/>
          <w:lang w:val="en-US"/>
        </w:rPr>
        <w:t>British Iron and Steel Federation (BISF) also wanted fast construction which led to the formation of British Steel Houses Ltd, who manufactured houses known as BISF houses</w:t>
      </w:r>
      <w:r w:rsidRPr="00327B0F">
        <w:rPr>
          <w:rFonts w:ascii="Arial" w:hAnsi="Arial" w:cs="Arial"/>
        </w:rPr>
        <w:t xml:space="preserve"> (</w:t>
      </w:r>
      <w:r w:rsidRPr="00327B0F">
        <w:rPr>
          <w:rFonts w:ascii="Arial" w:hAnsi="Arial" w:cs="Arial"/>
          <w:lang w:val="en-US"/>
        </w:rPr>
        <w:t xml:space="preserve">Non-Standard House Construction, 2019), an example shown in </w:t>
      </w:r>
      <w:r>
        <w:rPr>
          <w:rFonts w:ascii="Arial" w:hAnsi="Arial" w:cs="Arial"/>
          <w:lang w:val="en-US"/>
        </w:rPr>
        <w:t>(</w:t>
      </w:r>
      <w:r w:rsidRPr="00327B0F">
        <w:rPr>
          <w:rFonts w:ascii="Arial" w:hAnsi="Arial" w:cs="Arial"/>
          <w:lang w:val="en-US"/>
        </w:rPr>
        <w:t xml:space="preserve">Figure </w:t>
      </w:r>
      <w:r>
        <w:rPr>
          <w:rFonts w:ascii="Arial" w:hAnsi="Arial" w:cs="Arial"/>
          <w:lang w:val="en-US"/>
        </w:rPr>
        <w:t>41)</w:t>
      </w:r>
    </w:p>
    <w:p w14:paraId="042DC0AD"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004E3BB2" w14:textId="77777777" w:rsidTr="00553A10">
        <w:tc>
          <w:tcPr>
            <w:tcW w:w="9016" w:type="dxa"/>
          </w:tcPr>
          <w:p w14:paraId="6A455156" w14:textId="77777777" w:rsidR="00B360B9" w:rsidRPr="00327B0F" w:rsidRDefault="00B360B9" w:rsidP="00553A10">
            <w:pPr>
              <w:spacing w:line="360" w:lineRule="auto"/>
              <w:rPr>
                <w:rFonts w:ascii="Arial" w:hAnsi="Arial" w:cs="Arial"/>
                <w:lang w:val="en-US"/>
              </w:rPr>
            </w:pPr>
            <w:r w:rsidRPr="00327B0F">
              <w:rPr>
                <w:rFonts w:ascii="Arial" w:hAnsi="Arial" w:cs="Arial"/>
                <w:noProof/>
                <w:lang w:val="en-US"/>
              </w:rPr>
              <w:drawing>
                <wp:inline distT="0" distB="0" distL="0" distR="0" wp14:anchorId="245D07CF" wp14:editId="2001629F">
                  <wp:extent cx="5614987" cy="3027415"/>
                  <wp:effectExtent l="0" t="0" r="5080" b="1905"/>
                  <wp:docPr id="1621660916" name="Picture 4" descr="A house with a few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60916" name="Picture 4" descr="A house with a few windows&#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30476" cy="3035766"/>
                          </a:xfrm>
                          <a:prstGeom prst="rect">
                            <a:avLst/>
                          </a:prstGeom>
                          <a:noFill/>
                        </pic:spPr>
                      </pic:pic>
                    </a:graphicData>
                  </a:graphic>
                </wp:inline>
              </w:drawing>
            </w:r>
          </w:p>
        </w:tc>
      </w:tr>
      <w:tr w:rsidR="00B360B9" w:rsidRPr="00327B0F" w14:paraId="51934CAB" w14:textId="77777777" w:rsidTr="00553A10">
        <w:tc>
          <w:tcPr>
            <w:tcW w:w="9016" w:type="dxa"/>
          </w:tcPr>
          <w:p w14:paraId="5454BAE9" w14:textId="77777777" w:rsidR="00B360B9" w:rsidRPr="00327B0F" w:rsidRDefault="00B360B9" w:rsidP="00553A10">
            <w:pPr>
              <w:spacing w:line="360" w:lineRule="auto"/>
              <w:rPr>
                <w:rFonts w:ascii="Arial" w:hAnsi="Arial" w:cs="Arial"/>
                <w:lang w:val="en-US"/>
              </w:rPr>
            </w:pPr>
            <w:r w:rsidRPr="00327B0F">
              <w:rPr>
                <w:rFonts w:ascii="Arial" w:hAnsi="Arial" w:cs="Arial"/>
              </w:rPr>
              <w:t xml:space="preserve">Figure 41: </w:t>
            </w:r>
            <w:r w:rsidRPr="00327B0F">
              <w:rPr>
                <w:rFonts w:ascii="Arial" w:hAnsi="Arial" w:cs="Arial"/>
                <w:lang w:val="en-US"/>
              </w:rPr>
              <w:t>The British Iron and Steel Federation (B.I.S.F) Steel Framed House, 1946 (credit Non-Standard House Construction, 2024)</w:t>
            </w:r>
          </w:p>
        </w:tc>
      </w:tr>
    </w:tbl>
    <w:p w14:paraId="1AF1240D"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26952C78" w14:textId="77777777" w:rsidTr="00553A10">
        <w:tc>
          <w:tcPr>
            <w:tcW w:w="9016" w:type="dxa"/>
          </w:tcPr>
          <w:p w14:paraId="3000B7BA"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7031401B" wp14:editId="2C753D8D">
                  <wp:extent cx="5548312" cy="3964875"/>
                  <wp:effectExtent l="0" t="0" r="0" b="0"/>
                  <wp:docPr id="1416820260" name="Picture 7" descr="1920s Peter Behrens-designed New Ways art deco house in Northampton, Northampton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920s Peter Behrens-designed New Ways art deco house in Northampton, Northamptonshire"/>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saturation sat="0"/>
                                    </a14:imgEffect>
                                  </a14:imgLayer>
                                </a14:imgProps>
                              </a:ext>
                              <a:ext uri="{28A0092B-C50C-407E-A947-70E740481C1C}">
                                <a14:useLocalDpi xmlns:a14="http://schemas.microsoft.com/office/drawing/2010/main" val="0"/>
                              </a:ext>
                            </a:extLst>
                          </a:blip>
                          <a:srcRect l="22628" t="27174" r="21021" b="30820"/>
                          <a:stretch/>
                        </pic:blipFill>
                        <pic:spPr bwMode="auto">
                          <a:xfrm>
                            <a:off x="0" y="0"/>
                            <a:ext cx="5608367" cy="40077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360B9" w:rsidRPr="00327B0F" w14:paraId="46DB5FE8" w14:textId="77777777" w:rsidTr="00553A10">
        <w:tc>
          <w:tcPr>
            <w:tcW w:w="9016" w:type="dxa"/>
          </w:tcPr>
          <w:p w14:paraId="43D7BF86"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42</w:t>
            </w:r>
            <w:r w:rsidRPr="00327B0F">
              <w:rPr>
                <w:rFonts w:ascii="Arial" w:hAnsi="Arial" w:cs="Arial"/>
              </w:rPr>
              <w:t>:</w:t>
            </w:r>
            <w:r w:rsidRPr="00327B0F">
              <w:rPr>
                <w:rFonts w:ascii="Arial" w:hAnsi="Arial" w:cs="Arial"/>
                <w:lang w:val="en-US"/>
              </w:rPr>
              <w:t xml:space="preserve"> New Ways art deco house in Northampton, 1925-6, designed by Behrens (credit Wowhaus, 2019). </w:t>
            </w:r>
          </w:p>
        </w:tc>
      </w:tr>
    </w:tbl>
    <w:p w14:paraId="68FB1428" w14:textId="77777777" w:rsidR="00B360B9" w:rsidRPr="00327B0F" w:rsidRDefault="00B360B9" w:rsidP="00B360B9">
      <w:pPr>
        <w:spacing w:line="360" w:lineRule="auto"/>
        <w:rPr>
          <w:rFonts w:ascii="Arial" w:hAnsi="Arial" w:cs="Arial"/>
          <w:lang w:val="en-US"/>
        </w:rPr>
      </w:pPr>
    </w:p>
    <w:p w14:paraId="03412A50" w14:textId="77777777" w:rsidR="00B360B9" w:rsidRDefault="00B360B9" w:rsidP="00B360B9">
      <w:pPr>
        <w:spacing w:line="360" w:lineRule="auto"/>
        <w:rPr>
          <w:rFonts w:ascii="Arial" w:hAnsi="Arial" w:cs="Arial"/>
          <w:lang w:val="en-US"/>
        </w:rPr>
      </w:pPr>
      <w:r w:rsidRPr="00327B0F">
        <w:rPr>
          <w:rFonts w:ascii="Arial" w:hAnsi="Arial" w:cs="Arial"/>
          <w:lang w:val="en-US"/>
        </w:rPr>
        <w:t xml:space="preserve">The design influences that Bassett-Lowke, Behrens and Mackintosh had on future Modernism as can be seen in </w:t>
      </w:r>
      <w:r>
        <w:rPr>
          <w:rFonts w:ascii="Arial" w:hAnsi="Arial" w:cs="Arial"/>
          <w:lang w:val="en-US"/>
        </w:rPr>
        <w:t>(</w:t>
      </w:r>
      <w:r w:rsidRPr="00327B0F">
        <w:rPr>
          <w:rFonts w:ascii="Arial" w:hAnsi="Arial" w:cs="Arial"/>
          <w:lang w:val="en-US"/>
        </w:rPr>
        <w:t xml:space="preserve">Figure </w:t>
      </w:r>
      <w:r w:rsidRPr="00327B0F">
        <w:rPr>
          <w:rFonts w:ascii="Arial" w:hAnsi="Arial" w:cs="Arial"/>
        </w:rPr>
        <w:t>41</w:t>
      </w:r>
      <w:r>
        <w:rPr>
          <w:rFonts w:ascii="Arial" w:hAnsi="Arial" w:cs="Arial"/>
        </w:rPr>
        <w:t>)</w:t>
      </w:r>
      <w:r w:rsidRPr="00327B0F">
        <w:rPr>
          <w:rFonts w:ascii="Arial" w:hAnsi="Arial" w:cs="Arial"/>
        </w:rPr>
        <w:t>.</w:t>
      </w:r>
      <w:r w:rsidRPr="00327B0F">
        <w:rPr>
          <w:rFonts w:ascii="Arial" w:hAnsi="Arial" w:cs="Arial"/>
          <w:lang w:val="en-US"/>
        </w:rPr>
        <w:t xml:space="preserve"> Note which also shows the influence of the clean linear canopy, smaller but numerous windows and a geometric look.</w:t>
      </w:r>
      <w:r>
        <w:rPr>
          <w:rFonts w:ascii="Arial" w:hAnsi="Arial" w:cs="Arial"/>
          <w:lang w:val="en-US"/>
        </w:rPr>
        <w:t xml:space="preserve"> </w:t>
      </w:r>
      <w:r w:rsidRPr="00327B0F">
        <w:rPr>
          <w:rFonts w:ascii="Arial" w:hAnsi="Arial" w:cs="Arial"/>
          <w:lang w:val="en-US"/>
        </w:rPr>
        <w:t xml:space="preserve">Compared with Buckminster Fuller’s design for the Dymaxion communities shown in </w:t>
      </w:r>
      <w:r>
        <w:rPr>
          <w:rFonts w:ascii="Arial" w:hAnsi="Arial" w:cs="Arial"/>
          <w:lang w:val="en-US"/>
        </w:rPr>
        <w:t>(</w:t>
      </w:r>
      <w:r w:rsidRPr="00327B0F">
        <w:rPr>
          <w:rFonts w:ascii="Arial" w:hAnsi="Arial" w:cs="Arial"/>
          <w:lang w:val="en-US"/>
        </w:rPr>
        <w:t xml:space="preserve">Figure </w:t>
      </w:r>
      <w:r w:rsidRPr="00327B0F">
        <w:rPr>
          <w:rFonts w:ascii="Arial" w:hAnsi="Arial" w:cs="Arial"/>
        </w:rPr>
        <w:t>44</w:t>
      </w:r>
      <w:r>
        <w:rPr>
          <w:rFonts w:ascii="Arial" w:hAnsi="Arial" w:cs="Arial"/>
        </w:rPr>
        <w:t>)</w:t>
      </w:r>
      <w:r w:rsidRPr="00327B0F">
        <w:rPr>
          <w:rFonts w:ascii="Arial" w:hAnsi="Arial" w:cs="Arial"/>
        </w:rPr>
        <w:t xml:space="preserve"> is</w:t>
      </w:r>
      <w:r w:rsidRPr="00327B0F">
        <w:rPr>
          <w:rFonts w:ascii="Arial" w:hAnsi="Arial" w:cs="Arial"/>
          <w:lang w:val="en-US"/>
        </w:rPr>
        <w:t xml:space="preserve"> Mackintosh early design of a proposed village at Killearn (University of Glasgow, 2024). The feature to scrutinize is the grid type layout that Mackintosh previously created and the design concept of ‘green space,’ championed by Buckminster Fuller in his desire for better living conditions, for all. In Mackintosh’s similar embracing of nature and design that makes people ‘feel’ better, by allowing them to be in touch with the ‘indefinable’ (A Scottish Odyssey, 2020, 12.41). </w:t>
      </w:r>
    </w:p>
    <w:p w14:paraId="7600E220" w14:textId="77777777" w:rsidR="00B360B9" w:rsidRDefault="00B360B9" w:rsidP="00B360B9">
      <w:pPr>
        <w:spacing w:line="360" w:lineRule="auto"/>
        <w:rPr>
          <w:rFonts w:ascii="Arial" w:hAnsi="Arial" w:cs="Arial"/>
          <w:lang w:val="en-US"/>
        </w:rPr>
      </w:pPr>
    </w:p>
    <w:p w14:paraId="1AEFE622"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7295A42F" w14:textId="77777777" w:rsidTr="00553A10">
        <w:tc>
          <w:tcPr>
            <w:tcW w:w="9016" w:type="dxa"/>
          </w:tcPr>
          <w:p w14:paraId="005C5E2D" w14:textId="77777777" w:rsidR="00B360B9" w:rsidRPr="00327B0F" w:rsidRDefault="00B360B9" w:rsidP="00553A10">
            <w:pPr>
              <w:spacing w:line="360" w:lineRule="auto"/>
              <w:rPr>
                <w:rFonts w:ascii="Arial" w:hAnsi="Arial" w:cs="Arial"/>
                <w:lang w:val="en-US"/>
              </w:rPr>
            </w:pPr>
            <w:r w:rsidRPr="00327B0F">
              <w:rPr>
                <w:rFonts w:ascii="Arial" w:hAnsi="Arial" w:cs="Arial"/>
                <w:noProof/>
                <w:lang w:val="en-US"/>
              </w:rPr>
              <w:drawing>
                <wp:inline distT="0" distB="0" distL="0" distR="0" wp14:anchorId="28C719E0" wp14:editId="79385D12">
                  <wp:extent cx="5604256" cy="3752850"/>
                  <wp:effectExtent l="0" t="0" r="0" b="0"/>
                  <wp:docPr id="64540481" name="Picture 5" descr="A model of a space 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0481" name="Picture 5" descr="A model of a space ship&#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18459" cy="3762361"/>
                          </a:xfrm>
                          <a:prstGeom prst="rect">
                            <a:avLst/>
                          </a:prstGeom>
                          <a:noFill/>
                        </pic:spPr>
                      </pic:pic>
                    </a:graphicData>
                  </a:graphic>
                </wp:inline>
              </w:drawing>
            </w:r>
          </w:p>
        </w:tc>
      </w:tr>
      <w:tr w:rsidR="00B360B9" w:rsidRPr="00327B0F" w14:paraId="372ED6F7" w14:textId="77777777" w:rsidTr="00553A10">
        <w:tc>
          <w:tcPr>
            <w:tcW w:w="9016" w:type="dxa"/>
          </w:tcPr>
          <w:p w14:paraId="71C895FC" w14:textId="77777777" w:rsidR="00B360B9" w:rsidRPr="00327B0F" w:rsidRDefault="00B360B9" w:rsidP="00553A10">
            <w:pPr>
              <w:spacing w:line="360" w:lineRule="auto"/>
              <w:rPr>
                <w:rFonts w:ascii="Arial" w:hAnsi="Arial" w:cs="Arial"/>
                <w:lang w:val="en-US"/>
              </w:rPr>
            </w:pPr>
            <w:r w:rsidRPr="00327B0F">
              <w:rPr>
                <w:rFonts w:ascii="Arial" w:hAnsi="Arial" w:cs="Arial"/>
              </w:rPr>
              <w:t xml:space="preserve">Figure 43: </w:t>
            </w:r>
            <w:r w:rsidRPr="00327B0F">
              <w:rPr>
                <w:rFonts w:ascii="Arial" w:hAnsi="Arial" w:cs="Arial"/>
                <w:lang w:val="en-US"/>
              </w:rPr>
              <w:t>Buckminster Fuller and Systems Theory based Dymaxion houses and community (credit UMLS Education, (2024)</w:t>
            </w:r>
          </w:p>
        </w:tc>
      </w:tr>
    </w:tbl>
    <w:p w14:paraId="1AF9834C"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267A77EF" w14:textId="77777777" w:rsidTr="00553A10">
        <w:tc>
          <w:tcPr>
            <w:tcW w:w="9016" w:type="dxa"/>
          </w:tcPr>
          <w:p w14:paraId="712EAB9C" w14:textId="77777777" w:rsidR="00B360B9" w:rsidRPr="00327B0F" w:rsidRDefault="00B360B9" w:rsidP="00553A10">
            <w:pPr>
              <w:spacing w:line="360" w:lineRule="auto"/>
              <w:rPr>
                <w:rFonts w:ascii="Arial" w:hAnsi="Arial" w:cs="Arial"/>
                <w:lang w:val="en-US"/>
              </w:rPr>
            </w:pPr>
            <w:r w:rsidRPr="00327B0F">
              <w:rPr>
                <w:rFonts w:ascii="Arial" w:hAnsi="Arial" w:cs="Arial"/>
                <w:noProof/>
                <w:lang w:val="en-US"/>
              </w:rPr>
              <w:lastRenderedPageBreak/>
              <w:drawing>
                <wp:inline distT="0" distB="0" distL="0" distR="0" wp14:anchorId="02576C4F" wp14:editId="6EE2D469">
                  <wp:extent cx="5638800" cy="4258225"/>
                  <wp:effectExtent l="0" t="0" r="0" b="9525"/>
                  <wp:docPr id="741529594" name="Picture 8" descr="A drawing of a town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29594" name="Picture 8" descr="A drawing of a town plan&#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68791" cy="4280873"/>
                          </a:xfrm>
                          <a:prstGeom prst="rect">
                            <a:avLst/>
                          </a:prstGeom>
                          <a:noFill/>
                        </pic:spPr>
                      </pic:pic>
                    </a:graphicData>
                  </a:graphic>
                </wp:inline>
              </w:drawing>
            </w:r>
          </w:p>
        </w:tc>
      </w:tr>
      <w:tr w:rsidR="00B360B9" w:rsidRPr="00327B0F" w14:paraId="1B665B36" w14:textId="77777777" w:rsidTr="00553A10">
        <w:tc>
          <w:tcPr>
            <w:tcW w:w="9016" w:type="dxa"/>
          </w:tcPr>
          <w:p w14:paraId="4357D3D5"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 xml:space="preserve">Figure 44: Sketch plan of proposed village, Killearn (credit University of Glasgow (2024) </w:t>
            </w:r>
          </w:p>
        </w:tc>
      </w:tr>
    </w:tbl>
    <w:p w14:paraId="40C5EF5F" w14:textId="77777777" w:rsidR="00B360B9" w:rsidRPr="00327B0F" w:rsidRDefault="00B360B9" w:rsidP="00B360B9">
      <w:pPr>
        <w:spacing w:line="360" w:lineRule="auto"/>
        <w:rPr>
          <w:rFonts w:ascii="Arial" w:hAnsi="Arial" w:cs="Arial"/>
          <w:lang w:val="en-US"/>
        </w:rPr>
      </w:pPr>
    </w:p>
    <w:p w14:paraId="047CF7AA"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 </w:t>
      </w:r>
    </w:p>
    <w:p w14:paraId="4935FAAA" w14:textId="77777777" w:rsidR="00B360B9" w:rsidRDefault="00B360B9" w:rsidP="00B360B9">
      <w:pPr>
        <w:spacing w:line="360" w:lineRule="auto"/>
        <w:rPr>
          <w:rFonts w:ascii="Arial" w:hAnsi="Arial" w:cs="Arial"/>
          <w:lang w:val="en-US"/>
        </w:rPr>
      </w:pPr>
      <w:r w:rsidRPr="00327B0F">
        <w:rPr>
          <w:rFonts w:ascii="Arial" w:hAnsi="Arial" w:cs="Arial"/>
          <w:lang w:val="en-US"/>
        </w:rPr>
        <w:t>Hints of circular design in community planning, in the houses for</w:t>
      </w:r>
      <w:r w:rsidRPr="00327B0F">
        <w:rPr>
          <w:rFonts w:ascii="Arial" w:hAnsi="Arial" w:cs="Arial"/>
        </w:rPr>
        <w:t xml:space="preserve"> </w:t>
      </w:r>
      <w:r w:rsidRPr="00327B0F">
        <w:rPr>
          <w:rFonts w:ascii="Arial" w:hAnsi="Arial" w:cs="Arial"/>
          <w:lang w:val="en-US"/>
        </w:rPr>
        <w:t>Buckminster Fuller, in the landscape for Mackintosh’s design.</w:t>
      </w:r>
      <w:r w:rsidRPr="00327B0F">
        <w:rPr>
          <w:rFonts w:ascii="Arial" w:hAnsi="Arial" w:cs="Arial"/>
        </w:rPr>
        <w:t xml:space="preserve"> (</w:t>
      </w:r>
      <w:r w:rsidRPr="00327B0F">
        <w:rPr>
          <w:rFonts w:ascii="Arial" w:hAnsi="Arial" w:cs="Arial"/>
          <w:lang w:val="en-US"/>
        </w:rPr>
        <w:t>University of Glasgow</w:t>
      </w:r>
      <w:r>
        <w:rPr>
          <w:rFonts w:ascii="Arial" w:hAnsi="Arial" w:cs="Arial"/>
          <w:lang w:val="en-US"/>
        </w:rPr>
        <w:t>,</w:t>
      </w:r>
      <w:r w:rsidRPr="00327B0F">
        <w:rPr>
          <w:rFonts w:ascii="Arial" w:hAnsi="Arial" w:cs="Arial"/>
          <w:lang w:val="en-US"/>
        </w:rPr>
        <w:t>2024). Though modern post</w:t>
      </w:r>
      <w:r w:rsidRPr="00327B0F">
        <w:rPr>
          <w:rFonts w:ascii="Arial" w:hAnsi="Arial" w:cs="Arial"/>
        </w:rPr>
        <w:t xml:space="preserve"> </w:t>
      </w:r>
      <w:r w:rsidRPr="00327B0F">
        <w:rPr>
          <w:rFonts w:ascii="Arial" w:hAnsi="Arial" w:cs="Arial"/>
          <w:lang w:val="en-US"/>
        </w:rPr>
        <w:t xml:space="preserve">WW2 housing was not built under a Geodesic dome, and Buckminster Fuller’s ideas did not take off immediately enough to directly feed into the majority of post was housing in the USA, his ideas slowly gained momentum. </w:t>
      </w:r>
    </w:p>
    <w:p w14:paraId="36DE37A8" w14:textId="77777777" w:rsidR="00B360B9" w:rsidRPr="00327B0F" w:rsidRDefault="00B360B9" w:rsidP="00B360B9">
      <w:pPr>
        <w:spacing w:line="360" w:lineRule="auto"/>
        <w:rPr>
          <w:rFonts w:ascii="Arial" w:hAnsi="Arial" w:cs="Arial"/>
          <w:lang w:val="en-US"/>
        </w:rPr>
      </w:pPr>
    </w:p>
    <w:p w14:paraId="0609F117" w14:textId="6FA27E3A" w:rsidR="00B360B9" w:rsidRPr="00327B0F" w:rsidRDefault="00B360B9" w:rsidP="00B360B9">
      <w:pPr>
        <w:spacing w:line="360" w:lineRule="auto"/>
        <w:rPr>
          <w:rFonts w:ascii="Arial" w:hAnsi="Arial" w:cs="Arial"/>
          <w:lang w:val="en-US"/>
        </w:rPr>
      </w:pPr>
      <w:r w:rsidRPr="00327B0F">
        <w:rPr>
          <w:rFonts w:ascii="Arial" w:hAnsi="Arial" w:cs="Arial"/>
          <w:lang w:val="en-US"/>
        </w:rPr>
        <w:t>In the Sikora exploration of Buckminster Fuller’s achievements it is worth noting that in the 1920s he came across the concept of mass-produced, ‘housing by making home-building an industrialized process’. (Sikora, 2022).</w:t>
      </w:r>
      <w:r w:rsidRPr="00327B0F">
        <w:rPr>
          <w:rFonts w:ascii="Arial" w:hAnsi="Arial" w:cs="Arial"/>
        </w:rPr>
        <w:t xml:space="preserve"> </w:t>
      </w:r>
      <w:r w:rsidRPr="00327B0F">
        <w:rPr>
          <w:rFonts w:ascii="Arial" w:hAnsi="Arial" w:cs="Arial"/>
          <w:lang w:val="en-US"/>
        </w:rPr>
        <w:t>Sikora, L (2022) ‘Inventor of the future: Oak Park author explores</w:t>
      </w:r>
      <w:r w:rsidRPr="00327B0F">
        <w:rPr>
          <w:rFonts w:ascii="Arial" w:hAnsi="Arial" w:cs="Arial"/>
        </w:rPr>
        <w:t xml:space="preserve"> </w:t>
      </w:r>
      <w:r w:rsidRPr="00327B0F">
        <w:rPr>
          <w:rFonts w:ascii="Arial" w:hAnsi="Arial" w:cs="Arial"/>
          <w:lang w:val="en-US"/>
        </w:rPr>
        <w:t>Buckminster Fuller in new biography.’ Wednesday Journal of Oak Park and River Forest. Buckminster Fuller produced the ‘Dymaxion Car’ and ‘Dymaxion Wichita House, which was an ‘autonomous, self-sustaining single-family dwelling, composed of prefabricated elements, that could be mass-produced and shipped around the world’.</w:t>
      </w:r>
      <w:r w:rsidRPr="00327B0F">
        <w:rPr>
          <w:rFonts w:ascii="Arial" w:hAnsi="Arial" w:cs="Arial"/>
        </w:rPr>
        <w:t xml:space="preserve"> </w:t>
      </w:r>
      <w:r w:rsidRPr="00327B0F">
        <w:rPr>
          <w:rFonts w:ascii="Arial" w:hAnsi="Arial" w:cs="Arial"/>
          <w:lang w:val="en-US"/>
        </w:rPr>
        <w:t>(Sikora, 2022) Only in the 1940s did</w:t>
      </w:r>
      <w:r w:rsidRPr="00327B0F">
        <w:rPr>
          <w:rFonts w:ascii="Arial" w:hAnsi="Arial" w:cs="Arial"/>
        </w:rPr>
        <w:t xml:space="preserve"> </w:t>
      </w:r>
      <w:r w:rsidRPr="00327B0F">
        <w:rPr>
          <w:rFonts w:ascii="Arial" w:hAnsi="Arial" w:cs="Arial"/>
          <w:lang w:val="en-US"/>
        </w:rPr>
        <w:t xml:space="preserve">Buckminster Fuller’s concept of a ‘Geodesic dome’ </w:t>
      </w:r>
      <w:r w:rsidRPr="00327B0F">
        <w:rPr>
          <w:rFonts w:ascii="Arial" w:hAnsi="Arial" w:cs="Arial"/>
          <w:lang w:val="en-US"/>
        </w:rPr>
        <w:lastRenderedPageBreak/>
        <w:t>bring the potential to make money. It was the Ford Motor Company that made the first commercial dome, a similar design used for the Epcot Theme Park at the Walt Disney World Resort in Florida, and in U. S Military establishments.</w:t>
      </w:r>
      <w:r w:rsidRPr="00327B0F">
        <w:rPr>
          <w:rFonts w:ascii="Arial" w:hAnsi="Arial" w:cs="Arial"/>
        </w:rPr>
        <w:t xml:space="preserve"> (</w:t>
      </w:r>
      <w:r w:rsidRPr="00327B0F">
        <w:rPr>
          <w:rFonts w:ascii="Arial" w:hAnsi="Arial" w:cs="Arial"/>
          <w:lang w:val="en-US"/>
        </w:rPr>
        <w:t xml:space="preserve">Sikora, 2022). During the interviews </w:t>
      </w:r>
      <w:r w:rsidRPr="00327B0F">
        <w:rPr>
          <w:rFonts w:ascii="Arial" w:eastAsia="Times New Roman" w:hAnsi="Arial" w:cs="Arial"/>
          <w:color w:val="000000"/>
          <w:kern w:val="0"/>
          <w:lang w:eastAsia="en-GB"/>
          <w14:ligatures w14:val="none"/>
        </w:rPr>
        <w:t>Zac Riddley, Global Creative Strategy Executive, Walt Disney Imagineering confirmed that ‘Buckminster Fuller’ was the influence behind the Epcot Dome</w:t>
      </w:r>
      <w:r w:rsidRPr="00327B0F">
        <w:rPr>
          <w:rFonts w:ascii="Arial" w:hAnsi="Arial" w:cs="Arial"/>
          <w:lang w:val="en-US"/>
        </w:rPr>
        <w:t xml:space="preserve">. The Lustron home by the Lustron Corporation, </w:t>
      </w:r>
      <w:r w:rsidRPr="00327B0F">
        <w:rPr>
          <w:rFonts w:ascii="Arial" w:hAnsi="Arial" w:cs="Arial"/>
          <w:color w:val="000000" w:themeColor="text1"/>
          <w:lang w:val="en-US"/>
        </w:rPr>
        <w:t xml:space="preserve">designed by C. Strandlund 1947-50, </w:t>
      </w:r>
      <w:r w:rsidRPr="00327B0F">
        <w:rPr>
          <w:rFonts w:ascii="Arial" w:hAnsi="Arial" w:cs="Arial"/>
          <w:lang w:val="en-US"/>
        </w:rPr>
        <w:t xml:space="preserve">overtook the dome design. </w:t>
      </w:r>
      <w:r>
        <w:rPr>
          <w:rFonts w:ascii="Arial" w:hAnsi="Arial" w:cs="Arial"/>
          <w:lang w:val="en-US"/>
        </w:rPr>
        <w:t>(</w:t>
      </w:r>
      <w:r w:rsidRPr="00327B0F">
        <w:rPr>
          <w:rFonts w:ascii="Arial" w:hAnsi="Arial" w:cs="Arial"/>
          <w:lang w:val="en-US"/>
        </w:rPr>
        <w:t>Figure 46</w:t>
      </w:r>
      <w:r>
        <w:rPr>
          <w:rFonts w:ascii="Arial" w:hAnsi="Arial" w:cs="Arial"/>
          <w:lang w:val="en-US"/>
        </w:rPr>
        <w:t>)</w:t>
      </w:r>
      <w:r w:rsidRPr="00327B0F">
        <w:rPr>
          <w:rFonts w:ascii="Arial" w:hAnsi="Arial" w:cs="Arial"/>
          <w:lang w:val="en-US"/>
        </w:rPr>
        <w:t xml:space="preserve"> shows the traditional layout of a Lustron house, which is similar to the housing plan of 1945</w:t>
      </w:r>
      <w:r w:rsidRPr="00327B0F">
        <w:rPr>
          <w:rFonts w:ascii="Arial" w:hAnsi="Arial" w:cs="Arial"/>
        </w:rPr>
        <w:t xml:space="preserve"> ‘steel house,’ design, although nonstandard in approach they were accepted more readily in home </w:t>
      </w:r>
      <w:r w:rsidR="000C2E65" w:rsidRPr="00327B0F">
        <w:rPr>
          <w:rFonts w:ascii="Arial" w:hAnsi="Arial" w:cs="Arial"/>
        </w:rPr>
        <w:t>building</w:t>
      </w:r>
      <w:r w:rsidR="000C2E65">
        <w:rPr>
          <w:rFonts w:ascii="Arial" w:hAnsi="Arial" w:cs="Arial"/>
        </w:rPr>
        <w:t xml:space="preserve"> (</w:t>
      </w:r>
      <w:r>
        <w:rPr>
          <w:rFonts w:ascii="Arial" w:hAnsi="Arial" w:cs="Arial"/>
        </w:rPr>
        <w:t>Steward,2024g).</w:t>
      </w:r>
    </w:p>
    <w:p w14:paraId="4672B6A7" w14:textId="77777777" w:rsidR="00B360B9" w:rsidRPr="00327B0F" w:rsidRDefault="00B360B9" w:rsidP="00B360B9">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61DC4F89" w14:textId="77777777" w:rsidTr="00553A10">
        <w:tc>
          <w:tcPr>
            <w:tcW w:w="9016" w:type="dxa"/>
          </w:tcPr>
          <w:p w14:paraId="39D60075" w14:textId="77777777" w:rsidR="00B360B9" w:rsidRPr="00327B0F" w:rsidRDefault="00B360B9" w:rsidP="00553A10">
            <w:pPr>
              <w:spacing w:line="360" w:lineRule="auto"/>
              <w:rPr>
                <w:rFonts w:ascii="Arial" w:hAnsi="Arial" w:cs="Arial"/>
              </w:rPr>
            </w:pPr>
            <w:r w:rsidRPr="00327B0F">
              <w:rPr>
                <w:rFonts w:ascii="Arial" w:hAnsi="Arial" w:cs="Arial"/>
                <w:noProof/>
              </w:rPr>
              <w:drawing>
                <wp:inline distT="0" distB="0" distL="0" distR="0" wp14:anchorId="0EFBA574" wp14:editId="67070D82">
                  <wp:extent cx="5731510" cy="3582035"/>
                  <wp:effectExtent l="0" t="0" r="2540" b="0"/>
                  <wp:docPr id="1518216561" name="Picture 1" descr="A large round building with a purple and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216561" name="Picture 1" descr="A large round building with a purple and blue sky&#10;&#10;Description automatically generated"/>
                          <pic:cNvPicPr/>
                        </pic:nvPicPr>
                        <pic:blipFill>
                          <a:blip r:embed="rId53"/>
                          <a:stretch>
                            <a:fillRect/>
                          </a:stretch>
                        </pic:blipFill>
                        <pic:spPr>
                          <a:xfrm>
                            <a:off x="0" y="0"/>
                            <a:ext cx="5731510" cy="3582035"/>
                          </a:xfrm>
                          <a:prstGeom prst="rect">
                            <a:avLst/>
                          </a:prstGeom>
                        </pic:spPr>
                      </pic:pic>
                    </a:graphicData>
                  </a:graphic>
                </wp:inline>
              </w:drawing>
            </w:r>
          </w:p>
        </w:tc>
      </w:tr>
      <w:tr w:rsidR="00B360B9" w:rsidRPr="00327B0F" w14:paraId="5916E969" w14:textId="77777777" w:rsidTr="00553A10">
        <w:tc>
          <w:tcPr>
            <w:tcW w:w="9016" w:type="dxa"/>
          </w:tcPr>
          <w:p w14:paraId="5BE41C1A"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 45: Walt Disney World, ‘Spaceship Earth,’ based on Buckminster -Fuller’s concept of the Geodesic dome.</w:t>
            </w:r>
          </w:p>
        </w:tc>
      </w:tr>
    </w:tbl>
    <w:p w14:paraId="5F05446C"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360B9" w:rsidRPr="00327B0F" w14:paraId="022806F6" w14:textId="77777777" w:rsidTr="00553A10">
        <w:tc>
          <w:tcPr>
            <w:tcW w:w="9016" w:type="dxa"/>
          </w:tcPr>
          <w:p w14:paraId="681ED6EC" w14:textId="77777777" w:rsidR="00B360B9" w:rsidRPr="00327B0F" w:rsidRDefault="00B360B9" w:rsidP="00553A10">
            <w:pPr>
              <w:spacing w:line="360" w:lineRule="auto"/>
              <w:rPr>
                <w:rFonts w:ascii="Arial" w:hAnsi="Arial" w:cs="Arial"/>
                <w:lang w:val="en-US"/>
              </w:rPr>
            </w:pPr>
            <w:r w:rsidRPr="00327B0F">
              <w:rPr>
                <w:rFonts w:ascii="Arial" w:hAnsi="Arial" w:cs="Arial"/>
                <w:noProof/>
                <w:lang w:val="en-US"/>
              </w:rPr>
              <w:lastRenderedPageBreak/>
              <w:drawing>
                <wp:inline distT="0" distB="0" distL="0" distR="0" wp14:anchorId="149E212D" wp14:editId="116B72DF">
                  <wp:extent cx="5481637" cy="3729171"/>
                  <wp:effectExtent l="0" t="0" r="5080" b="5080"/>
                  <wp:docPr id="99732875" name="Picture 15" descr="A floor pla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2875" name="Picture 15" descr="A floor plan of a house&#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17909" cy="3753847"/>
                          </a:xfrm>
                          <a:prstGeom prst="rect">
                            <a:avLst/>
                          </a:prstGeom>
                          <a:noFill/>
                        </pic:spPr>
                      </pic:pic>
                    </a:graphicData>
                  </a:graphic>
                </wp:inline>
              </w:drawing>
            </w:r>
          </w:p>
        </w:tc>
      </w:tr>
      <w:tr w:rsidR="00B360B9" w:rsidRPr="00327B0F" w14:paraId="0EFEDAEE" w14:textId="77777777" w:rsidTr="00553A10">
        <w:tc>
          <w:tcPr>
            <w:tcW w:w="9016" w:type="dxa"/>
          </w:tcPr>
          <w:p w14:paraId="549FBC12"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Figure 46: The Esquire, Lustron Prototype (credit Make it Mid Century, 2017)</w:t>
            </w:r>
          </w:p>
        </w:tc>
      </w:tr>
    </w:tbl>
    <w:p w14:paraId="6221A584"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4CB9E0D2" w14:textId="77777777" w:rsidTr="00553A10">
        <w:tc>
          <w:tcPr>
            <w:tcW w:w="9016" w:type="dxa"/>
          </w:tcPr>
          <w:p w14:paraId="3FD7969D"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62229F57" wp14:editId="6547ADA3">
                  <wp:extent cx="5652770" cy="3381375"/>
                  <wp:effectExtent l="0" t="0" r="5080" b="9525"/>
                  <wp:docPr id="1189391807" name="Picture 3"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391807" name="Picture 3" descr="A diagram of a house&#10;&#10;Description automatically generated"/>
                          <pic:cNvPicPr>
                            <a:picLocks noChangeAspect="1" noChangeArrowheads="1"/>
                          </pic:cNvPicPr>
                        </pic:nvPicPr>
                        <pic:blipFill rotWithShape="1">
                          <a:blip r:embed="rId55">
                            <a:extLst>
                              <a:ext uri="{28A0092B-C50C-407E-A947-70E740481C1C}">
                                <a14:useLocalDpi xmlns:a14="http://schemas.microsoft.com/office/drawing/2010/main" val="0"/>
                              </a:ext>
                            </a:extLst>
                          </a:blip>
                          <a:srcRect l="1931" r="1746" b="3030"/>
                          <a:stretch/>
                        </pic:blipFill>
                        <pic:spPr bwMode="auto">
                          <a:xfrm>
                            <a:off x="0" y="0"/>
                            <a:ext cx="5725138" cy="34246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360B9" w:rsidRPr="00327B0F" w14:paraId="2996ABE8" w14:textId="77777777" w:rsidTr="00553A10">
        <w:tc>
          <w:tcPr>
            <w:tcW w:w="9016" w:type="dxa"/>
          </w:tcPr>
          <w:p w14:paraId="11F2C5B0" w14:textId="77777777" w:rsidR="00B360B9" w:rsidRPr="00327B0F" w:rsidRDefault="00B360B9" w:rsidP="00553A10">
            <w:pPr>
              <w:spacing w:line="360" w:lineRule="auto"/>
              <w:rPr>
                <w:rFonts w:ascii="Arial" w:hAnsi="Arial" w:cs="Arial"/>
                <w:lang w:val="en-US"/>
              </w:rPr>
            </w:pPr>
            <w:r w:rsidRPr="00327B0F">
              <w:rPr>
                <w:rFonts w:ascii="Arial" w:hAnsi="Arial" w:cs="Arial"/>
                <w:lang w:val="en-US"/>
              </w:rPr>
              <w:t xml:space="preserve">Figure 47: The British Iron and Steel Federation (B.I.S.F) early housing </w:t>
            </w:r>
            <w:r>
              <w:rPr>
                <w:rFonts w:ascii="Arial" w:hAnsi="Arial" w:cs="Arial"/>
                <w:lang w:val="en-US"/>
              </w:rPr>
              <w:t>floor plan</w:t>
            </w:r>
            <w:r w:rsidRPr="00327B0F">
              <w:rPr>
                <w:rFonts w:ascii="Arial" w:hAnsi="Arial" w:cs="Arial"/>
                <w:lang w:val="en-US"/>
              </w:rPr>
              <w:t>, 1946) (credit Non-Standard House Construction, 2024).</w:t>
            </w:r>
          </w:p>
        </w:tc>
      </w:tr>
    </w:tbl>
    <w:p w14:paraId="144DBB40" w14:textId="77777777" w:rsidR="00B360B9" w:rsidRPr="00327B0F" w:rsidRDefault="00B360B9" w:rsidP="00B360B9">
      <w:pPr>
        <w:spacing w:line="360" w:lineRule="auto"/>
        <w:rPr>
          <w:rFonts w:ascii="Arial" w:hAnsi="Arial" w:cs="Arial"/>
          <w:lang w:val="en-US"/>
        </w:rPr>
      </w:pPr>
    </w:p>
    <w:p w14:paraId="0515432C" w14:textId="75F73FBD" w:rsidR="00B360B9" w:rsidRPr="00327B0F" w:rsidRDefault="00B360B9" w:rsidP="00B360B9">
      <w:pPr>
        <w:spacing w:line="360" w:lineRule="auto"/>
        <w:rPr>
          <w:rFonts w:ascii="Arial" w:hAnsi="Arial" w:cs="Arial"/>
        </w:rPr>
      </w:pPr>
      <w:r w:rsidRPr="00327B0F">
        <w:rPr>
          <w:rFonts w:ascii="Arial" w:hAnsi="Arial" w:cs="Arial"/>
          <w:lang w:val="en-US"/>
        </w:rPr>
        <w:lastRenderedPageBreak/>
        <w:t xml:space="preserve">The principle of future living in prefabricated houses for a better life after WW2, embracing nature and economic living did go forwards. Only in the future that the Geodesic dome emerged to represent how the public psyche dreams of the ‘House of the Future’. Today, and according to CBS, ‘over 300,000 geodesic domes exist’ (CBS Sunday, 2010 4.47), with the </w:t>
      </w:r>
      <w:r w:rsidRPr="00327B0F">
        <w:rPr>
          <w:rFonts w:ascii="Arial" w:hAnsi="Arial" w:cs="Arial"/>
        </w:rPr>
        <w:t xml:space="preserve">geodesic dome seen in science fiction films, such as ‘Daleks' Invasion Earth 2150 A.D’ released in 1966. A comparison of </w:t>
      </w:r>
      <w:r>
        <w:rPr>
          <w:rFonts w:ascii="Arial" w:hAnsi="Arial" w:cs="Arial"/>
        </w:rPr>
        <w:t>(</w:t>
      </w:r>
      <w:r w:rsidRPr="00327B0F">
        <w:rPr>
          <w:rFonts w:ascii="Arial" w:hAnsi="Arial" w:cs="Arial"/>
        </w:rPr>
        <w:t>Figure 48</w:t>
      </w:r>
      <w:r w:rsidR="000C2E65">
        <w:rPr>
          <w:rFonts w:ascii="Arial" w:hAnsi="Arial" w:cs="Arial"/>
        </w:rPr>
        <w:t>)</w:t>
      </w:r>
      <w:r w:rsidRPr="00327B0F">
        <w:rPr>
          <w:rFonts w:ascii="Arial" w:hAnsi="Arial" w:cs="Arial"/>
        </w:rPr>
        <w:t xml:space="preserve"> with </w:t>
      </w:r>
      <w:r w:rsidR="000C2E65">
        <w:rPr>
          <w:rFonts w:ascii="Arial" w:hAnsi="Arial" w:cs="Arial"/>
        </w:rPr>
        <w:t>(</w:t>
      </w:r>
      <w:r w:rsidRPr="00327B0F">
        <w:rPr>
          <w:rFonts w:ascii="Arial" w:hAnsi="Arial" w:cs="Arial"/>
        </w:rPr>
        <w:t>Figure 49</w:t>
      </w:r>
      <w:r>
        <w:rPr>
          <w:rFonts w:ascii="Arial" w:hAnsi="Arial" w:cs="Arial"/>
        </w:rPr>
        <w:t>)</w:t>
      </w:r>
      <w:r w:rsidRPr="00327B0F">
        <w:rPr>
          <w:rFonts w:ascii="Arial" w:hAnsi="Arial" w:cs="Arial"/>
        </w:rPr>
        <w:t xml:space="preserve"> highlights the similarity between the Daleks' Invasion, Bassett-Lowke’s Dome of Discovery and the Dymaxion design.</w:t>
      </w:r>
    </w:p>
    <w:p w14:paraId="1BBE95F3" w14:textId="77777777" w:rsidR="00B360B9" w:rsidRPr="00327B0F" w:rsidRDefault="00B360B9" w:rsidP="00B360B9">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708E25C7" w14:textId="77777777" w:rsidTr="00553A10">
        <w:tc>
          <w:tcPr>
            <w:tcW w:w="9016" w:type="dxa"/>
          </w:tcPr>
          <w:p w14:paraId="798B5022" w14:textId="77777777" w:rsidR="00B360B9" w:rsidRPr="00327B0F" w:rsidRDefault="00B360B9" w:rsidP="00553A10">
            <w:pPr>
              <w:spacing w:line="360" w:lineRule="auto"/>
              <w:rPr>
                <w:rFonts w:ascii="Arial" w:hAnsi="Arial" w:cs="Arial"/>
                <w:lang w:val="en-US"/>
              </w:rPr>
            </w:pPr>
            <w:r w:rsidRPr="00327B0F">
              <w:rPr>
                <w:rFonts w:ascii="Arial" w:hAnsi="Arial" w:cs="Arial"/>
                <w:noProof/>
              </w:rPr>
              <w:drawing>
                <wp:inline distT="0" distB="0" distL="0" distR="0" wp14:anchorId="09DD28AD" wp14:editId="046E1BE4">
                  <wp:extent cx="5642616" cy="2066925"/>
                  <wp:effectExtent l="0" t="0" r="0" b="0"/>
                  <wp:docPr id="301784269" name="Picture 10" descr="A large ufo flying over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84269" name="Picture 10" descr="A large ufo flying over a mountain&#10;&#10;Description automatically generated"/>
                          <pic:cNvPicPr>
                            <a:picLocks noChangeAspect="1" noChangeArrowheads="1"/>
                          </pic:cNvPicPr>
                        </pic:nvPicPr>
                        <pic:blipFill rotWithShape="1">
                          <a:blip r:embed="rId56">
                            <a:extLst>
                              <a:ext uri="{28A0092B-C50C-407E-A947-70E740481C1C}">
                                <a14:useLocalDpi xmlns:a14="http://schemas.microsoft.com/office/drawing/2010/main" val="0"/>
                              </a:ext>
                            </a:extLst>
                          </a:blip>
                          <a:srcRect t="13692" r="37934" b="43790"/>
                          <a:stretch/>
                        </pic:blipFill>
                        <pic:spPr bwMode="auto">
                          <a:xfrm>
                            <a:off x="0" y="0"/>
                            <a:ext cx="5735069" cy="21007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360B9" w:rsidRPr="00327B0F" w14:paraId="412DAC3A" w14:textId="77777777" w:rsidTr="00553A10">
        <w:tc>
          <w:tcPr>
            <w:tcW w:w="9016" w:type="dxa"/>
          </w:tcPr>
          <w:p w14:paraId="184C4632" w14:textId="77777777" w:rsidR="00B360B9" w:rsidRPr="00327B0F" w:rsidRDefault="00B360B9" w:rsidP="00553A10">
            <w:pPr>
              <w:spacing w:line="360" w:lineRule="auto"/>
              <w:rPr>
                <w:rFonts w:ascii="Arial" w:hAnsi="Arial" w:cs="Arial"/>
              </w:rPr>
            </w:pPr>
            <w:r w:rsidRPr="00327B0F">
              <w:rPr>
                <w:rFonts w:ascii="Arial" w:hAnsi="Arial" w:cs="Arial"/>
                <w:lang w:val="en-US"/>
              </w:rPr>
              <w:t xml:space="preserve">Figure 48: </w:t>
            </w:r>
            <w:r w:rsidRPr="00327B0F">
              <w:rPr>
                <w:rFonts w:ascii="Arial" w:hAnsi="Arial" w:cs="Arial"/>
              </w:rPr>
              <w:t>‘Daleks' Invasion Earth 2150 A.D’. (credit Studio Canal 2022)</w:t>
            </w:r>
          </w:p>
        </w:tc>
      </w:tr>
    </w:tbl>
    <w:p w14:paraId="10351287" w14:textId="77777777" w:rsidR="00B360B9" w:rsidRPr="00327B0F" w:rsidRDefault="00B360B9" w:rsidP="00B360B9">
      <w:pPr>
        <w:spacing w:line="360" w:lineRule="auto"/>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360B9" w:rsidRPr="00327B0F" w14:paraId="2F0A1BDF" w14:textId="77777777" w:rsidTr="00553A10">
        <w:tc>
          <w:tcPr>
            <w:tcW w:w="9016" w:type="dxa"/>
          </w:tcPr>
          <w:p w14:paraId="5F147645" w14:textId="77777777" w:rsidR="00B360B9" w:rsidRPr="00327B0F" w:rsidRDefault="00B360B9" w:rsidP="00553A10">
            <w:pPr>
              <w:spacing w:line="360" w:lineRule="auto"/>
              <w:rPr>
                <w:rFonts w:ascii="Arial" w:hAnsi="Arial" w:cs="Arial"/>
              </w:rPr>
            </w:pPr>
            <w:r w:rsidRPr="00327B0F">
              <w:rPr>
                <w:rFonts w:ascii="Arial" w:hAnsi="Arial" w:cs="Arial"/>
                <w:noProof/>
              </w:rPr>
              <w:drawing>
                <wp:inline distT="0" distB="0" distL="0" distR="0" wp14:anchorId="0F309F4C" wp14:editId="575BD331">
                  <wp:extent cx="5629275" cy="3277193"/>
                  <wp:effectExtent l="0" t="0" r="0" b="0"/>
                  <wp:docPr id="179096905" name="Picture 19" descr="A round building with a roun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6905" name="Picture 19" descr="A round building with a round roof&#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665036" cy="3298012"/>
                          </a:xfrm>
                          <a:prstGeom prst="rect">
                            <a:avLst/>
                          </a:prstGeom>
                          <a:noFill/>
                          <a:ln>
                            <a:noFill/>
                          </a:ln>
                        </pic:spPr>
                      </pic:pic>
                    </a:graphicData>
                  </a:graphic>
                </wp:inline>
              </w:drawing>
            </w:r>
          </w:p>
        </w:tc>
      </w:tr>
      <w:tr w:rsidR="00B360B9" w:rsidRPr="00F56504" w14:paraId="5E69181D" w14:textId="77777777" w:rsidTr="00553A10">
        <w:tc>
          <w:tcPr>
            <w:tcW w:w="9016" w:type="dxa"/>
          </w:tcPr>
          <w:p w14:paraId="31DBF595" w14:textId="77777777" w:rsidR="00B360B9" w:rsidRPr="00F56504" w:rsidRDefault="00B360B9" w:rsidP="00553A10">
            <w:pPr>
              <w:spacing w:line="360" w:lineRule="auto"/>
              <w:rPr>
                <w:rFonts w:ascii="Arial" w:hAnsi="Arial" w:cs="Arial"/>
                <w:lang w:val="en-US"/>
              </w:rPr>
            </w:pPr>
            <w:r w:rsidRPr="00327B0F">
              <w:rPr>
                <w:rFonts w:ascii="Arial" w:hAnsi="Arial" w:cs="Arial"/>
                <w:lang w:val="en-US"/>
              </w:rPr>
              <w:t>Figure 49: Buckminster Fuller and The Dymaxion House (credit Uoregon Education 2024)</w:t>
            </w:r>
          </w:p>
        </w:tc>
      </w:tr>
    </w:tbl>
    <w:p w14:paraId="00CEF937" w14:textId="77777777" w:rsidR="00B360B9" w:rsidRPr="007420A1" w:rsidRDefault="00B360B9" w:rsidP="00B360B9">
      <w:pPr>
        <w:spacing w:line="240" w:lineRule="auto"/>
        <w:jc w:val="both"/>
        <w:rPr>
          <w:rFonts w:ascii="Arial" w:eastAsia="Calibri" w:hAnsi="Arial" w:cs="Arial"/>
          <w:b/>
          <w:bCs/>
          <w:kern w:val="0"/>
          <w:sz w:val="32"/>
          <w:szCs w:val="32"/>
          <w14:ligatures w14:val="none"/>
        </w:rPr>
      </w:pPr>
      <w:bookmarkStart w:id="15" w:name="_Hlk57978122"/>
      <w:bookmarkEnd w:id="11"/>
      <w:r w:rsidRPr="007420A1">
        <w:rPr>
          <w:rFonts w:ascii="Arial" w:eastAsia="Calibri" w:hAnsi="Arial" w:cs="Arial"/>
          <w:b/>
          <w:bCs/>
          <w:kern w:val="0"/>
          <w:sz w:val="32"/>
          <w:szCs w:val="32"/>
          <w14:ligatures w14:val="none"/>
        </w:rPr>
        <w:lastRenderedPageBreak/>
        <w:t>Conclusion</w:t>
      </w:r>
    </w:p>
    <w:bookmarkEnd w:id="15"/>
    <w:p w14:paraId="1F3B5CF1" w14:textId="77777777" w:rsidR="00B360B9" w:rsidRPr="00327B0F" w:rsidRDefault="00B360B9" w:rsidP="00B360B9">
      <w:pPr>
        <w:spacing w:line="360" w:lineRule="auto"/>
        <w:rPr>
          <w:rFonts w:ascii="Arial" w:hAnsi="Arial" w:cs="Arial"/>
          <w:b/>
          <w:bCs/>
        </w:rPr>
      </w:pPr>
    </w:p>
    <w:p w14:paraId="4369589A" w14:textId="77777777" w:rsidR="00B360B9" w:rsidRDefault="00B360B9" w:rsidP="00B360B9">
      <w:pPr>
        <w:spacing w:line="360" w:lineRule="auto"/>
        <w:rPr>
          <w:rFonts w:ascii="Arial" w:hAnsi="Arial" w:cs="Arial"/>
          <w:color w:val="000000" w:themeColor="text1"/>
          <w:lang w:val="en-US"/>
        </w:rPr>
      </w:pPr>
    </w:p>
    <w:p w14:paraId="3B78E320" w14:textId="77777777" w:rsidR="00B360B9" w:rsidRPr="00327B0F" w:rsidRDefault="00B360B9" w:rsidP="00B360B9">
      <w:pPr>
        <w:spacing w:line="360" w:lineRule="auto"/>
        <w:rPr>
          <w:rFonts w:ascii="Arial" w:hAnsi="Arial" w:cs="Arial"/>
          <w:lang w:val="en-US"/>
        </w:rPr>
      </w:pPr>
      <w:r w:rsidRPr="00327B0F">
        <w:rPr>
          <w:rFonts w:ascii="Arial" w:hAnsi="Arial" w:cs="Arial"/>
          <w:color w:val="000000" w:themeColor="text1"/>
          <w:lang w:val="en-US"/>
        </w:rPr>
        <w:t>The concept of ‘The House of The Future,’ held a common theme which grew in the 20</w:t>
      </w:r>
      <w:r w:rsidRPr="00327B0F">
        <w:rPr>
          <w:rFonts w:ascii="Arial" w:hAnsi="Arial" w:cs="Arial"/>
          <w:color w:val="000000" w:themeColor="text1"/>
          <w:vertAlign w:val="superscript"/>
          <w:lang w:val="en-US"/>
        </w:rPr>
        <w:t>th</w:t>
      </w:r>
      <w:r w:rsidRPr="00327B0F">
        <w:rPr>
          <w:rFonts w:ascii="Arial" w:hAnsi="Arial" w:cs="Arial"/>
          <w:color w:val="000000" w:themeColor="text1"/>
          <w:lang w:val="en-US"/>
        </w:rPr>
        <w:t xml:space="preserve"> and 21</w:t>
      </w:r>
      <w:r w:rsidRPr="00327B0F">
        <w:rPr>
          <w:rFonts w:ascii="Arial" w:hAnsi="Arial" w:cs="Arial"/>
          <w:color w:val="000000" w:themeColor="text1"/>
          <w:vertAlign w:val="superscript"/>
          <w:lang w:val="en-US"/>
        </w:rPr>
        <w:t>st</w:t>
      </w:r>
      <w:r w:rsidRPr="00327B0F">
        <w:rPr>
          <w:rFonts w:ascii="Arial" w:hAnsi="Arial" w:cs="Arial"/>
          <w:color w:val="000000" w:themeColor="text1"/>
          <w:lang w:val="en-US"/>
        </w:rPr>
        <w:t xml:space="preserve"> centuries to develop into the Modernist, then post WW2 ‘House of the Future.’ It was the original, ‘House of the Future,’ was 78 Derngate, </w:t>
      </w:r>
      <w:r w:rsidRPr="00327B0F">
        <w:rPr>
          <w:rFonts w:ascii="Arial" w:hAnsi="Arial" w:cs="Arial"/>
          <w:lang w:val="en-US"/>
        </w:rPr>
        <w:t>by Mackintosh and Bassett-Lowke, proving to be one of the first, ‘Retro fit,’ houses</w:t>
      </w:r>
      <w:r>
        <w:rPr>
          <w:rFonts w:ascii="Arial" w:hAnsi="Arial" w:cs="Arial"/>
          <w:lang w:val="en-US"/>
        </w:rPr>
        <w:t xml:space="preserve">, </w:t>
      </w:r>
      <w:r w:rsidRPr="00327B0F">
        <w:rPr>
          <w:rFonts w:ascii="Arial" w:hAnsi="Arial" w:cs="Arial"/>
          <w:lang w:val="en-US"/>
        </w:rPr>
        <w:t xml:space="preserve">influencing many designers. Mackintosh’s concepts of the use of light and reflecting nature in style and philosophy led to influences upon Buckminster Fuller, and Wright. Influences upon the ‘House of the Future’, future designs had their origins in Mackintosh’s ‘truth’ in the aesthetics of his architectural and creative philosophy that came from inspirations in John Ruskin’s work, he learnt of at the Glasgow College of Art. </w:t>
      </w:r>
    </w:p>
    <w:p w14:paraId="27AE163F" w14:textId="77777777" w:rsidR="00B360B9" w:rsidRPr="00327B0F" w:rsidRDefault="00B360B9" w:rsidP="00B360B9">
      <w:pPr>
        <w:spacing w:line="360" w:lineRule="auto"/>
        <w:rPr>
          <w:rFonts w:ascii="Arial" w:hAnsi="Arial" w:cs="Arial"/>
          <w:lang w:val="en-US"/>
        </w:rPr>
      </w:pPr>
    </w:p>
    <w:p w14:paraId="5C983DA3"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Mackintosh’s philosophy of celebrating the beauty of the deity in nature, originated in the philosophy of Payley (1743-1805), influencing Mackintosh during his time at the Glasgow College of Art (Jasper and Wright p,53,1989). Aurosa in her 2021 paper found that much of this aesthetic ‘truth,’ blossomed in Macintosh’s Italian trip where he was influenced by light in the architecture of Italy (Aurosa 2021, 40:39). </w:t>
      </w:r>
    </w:p>
    <w:p w14:paraId="57816C62" w14:textId="77777777" w:rsidR="00B360B9" w:rsidRDefault="00B360B9" w:rsidP="00B360B9">
      <w:pPr>
        <w:spacing w:line="360" w:lineRule="auto"/>
        <w:rPr>
          <w:rFonts w:ascii="Arial" w:hAnsi="Arial" w:cs="Arial"/>
          <w:lang w:val="en-US"/>
        </w:rPr>
      </w:pPr>
    </w:p>
    <w:p w14:paraId="1B27C119" w14:textId="77777777" w:rsidR="00B360B9" w:rsidRPr="00327B0F" w:rsidRDefault="00B360B9" w:rsidP="00B360B9">
      <w:pPr>
        <w:spacing w:line="360" w:lineRule="auto"/>
        <w:rPr>
          <w:rFonts w:ascii="Arial" w:hAnsi="Arial" w:cs="Arial"/>
          <w:lang w:val="en-US"/>
        </w:rPr>
      </w:pPr>
      <w:r w:rsidRPr="00327B0F">
        <w:rPr>
          <w:rFonts w:ascii="Arial" w:hAnsi="Arial" w:cs="Arial"/>
          <w:lang w:val="en-US"/>
        </w:rPr>
        <w:t xml:space="preserve">The objectives </w:t>
      </w:r>
      <w:r w:rsidRPr="00327B0F">
        <w:rPr>
          <w:rFonts w:ascii="Arial" w:hAnsi="Arial" w:cs="Arial"/>
          <w:color w:val="000000" w:themeColor="text1"/>
          <w:lang w:val="en-US"/>
        </w:rPr>
        <w:t xml:space="preserve">set out to uncover the design impacts Mackintosh had on the ‘House of the Future,’ concepts and influences on other architects and designers e.g., Behrens, Buckminster Fuller.   </w:t>
      </w:r>
      <w:r w:rsidRPr="00327B0F">
        <w:rPr>
          <w:rFonts w:ascii="Arial" w:hAnsi="Arial" w:cs="Arial"/>
          <w:lang w:val="en-US"/>
        </w:rPr>
        <w:t xml:space="preserve">Influence of Mackintosh can be seen in the case studies, the idea of better living conditions and Modernist design spread from Mackintosh’s, </w:t>
      </w:r>
      <w:r w:rsidRPr="00327B0F">
        <w:rPr>
          <w:rFonts w:ascii="Arial" w:hAnsi="Arial" w:cs="Arial"/>
          <w:color w:val="000000" w:themeColor="text1"/>
          <w:lang w:val="en-US"/>
        </w:rPr>
        <w:t>78 Derngate</w:t>
      </w:r>
      <w:r>
        <w:rPr>
          <w:rFonts w:ascii="Arial" w:hAnsi="Arial" w:cs="Arial"/>
          <w:color w:val="000000" w:themeColor="text1"/>
          <w:lang w:val="en-US"/>
        </w:rPr>
        <w:t xml:space="preserve"> (1916)</w:t>
      </w:r>
      <w:r w:rsidRPr="00327B0F">
        <w:rPr>
          <w:rFonts w:ascii="Arial" w:hAnsi="Arial" w:cs="Arial"/>
          <w:color w:val="000000" w:themeColor="text1"/>
          <w:lang w:val="en-US"/>
        </w:rPr>
        <w:t xml:space="preserve"> to ‘New Ways’ by</w:t>
      </w:r>
      <w:r>
        <w:rPr>
          <w:rFonts w:ascii="Arial" w:hAnsi="Arial" w:cs="Arial"/>
          <w:color w:val="000000" w:themeColor="text1"/>
          <w:lang w:val="en-US"/>
        </w:rPr>
        <w:t xml:space="preserve"> </w:t>
      </w:r>
      <w:r w:rsidRPr="00327B0F">
        <w:rPr>
          <w:rFonts w:ascii="Arial" w:hAnsi="Arial" w:cs="Arial"/>
          <w:color w:val="000000" w:themeColor="text1"/>
          <w:lang w:val="en-US"/>
        </w:rPr>
        <w:t xml:space="preserve">Behrens, Mackintosh, and W. J. Basset-Lowke, 1926, to the </w:t>
      </w:r>
      <w:r w:rsidRPr="00667F74">
        <w:rPr>
          <w:rFonts w:ascii="Arial" w:hAnsi="Arial" w:cs="Arial"/>
          <w:color w:val="000000" w:themeColor="text1"/>
          <w:lang w:val="en-US"/>
        </w:rPr>
        <w:t>‘Dymaxion’</w:t>
      </w:r>
      <w:r w:rsidRPr="00327B0F">
        <w:rPr>
          <w:rFonts w:ascii="Arial" w:hAnsi="Arial" w:cs="Arial"/>
          <w:i/>
          <w:iCs/>
          <w:color w:val="000000" w:themeColor="text1"/>
          <w:lang w:val="en-US"/>
        </w:rPr>
        <w:t xml:space="preserve"> </w:t>
      </w:r>
      <w:r w:rsidRPr="00327B0F">
        <w:rPr>
          <w:rFonts w:ascii="Arial" w:hAnsi="Arial" w:cs="Arial"/>
          <w:color w:val="000000" w:themeColor="text1"/>
          <w:lang w:val="en-US"/>
        </w:rPr>
        <w:t>House of Buckminster</w:t>
      </w:r>
      <w:r w:rsidRPr="00327B0F">
        <w:rPr>
          <w:rFonts w:ascii="Arial" w:hAnsi="Arial" w:cs="Arial"/>
          <w:lang w:val="en-US"/>
        </w:rPr>
        <w:t xml:space="preserve"> Fuller. </w:t>
      </w:r>
      <w:r>
        <w:rPr>
          <w:rFonts w:ascii="Arial" w:hAnsi="Arial" w:cs="Arial"/>
          <w:lang w:val="en-US"/>
        </w:rPr>
        <w:t>D</w:t>
      </w:r>
      <w:r w:rsidRPr="00327B0F">
        <w:rPr>
          <w:rFonts w:ascii="Arial" w:hAnsi="Arial" w:cs="Arial"/>
          <w:lang w:val="en-US"/>
        </w:rPr>
        <w:t xml:space="preserve">esigners of </w:t>
      </w:r>
      <w:r>
        <w:rPr>
          <w:rFonts w:ascii="Arial" w:hAnsi="Arial" w:cs="Arial"/>
          <w:lang w:val="en-US"/>
        </w:rPr>
        <w:t>British</w:t>
      </w:r>
      <w:r w:rsidRPr="00327B0F">
        <w:rPr>
          <w:rFonts w:ascii="Arial" w:hAnsi="Arial" w:cs="Arial"/>
          <w:lang w:val="en-US"/>
        </w:rPr>
        <w:t xml:space="preserve"> prefabricated houses post WW2</w:t>
      </w:r>
      <w:r w:rsidRPr="00327B0F">
        <w:rPr>
          <w:rFonts w:ascii="Arial" w:hAnsi="Arial" w:cs="Arial"/>
          <w:color w:val="000000" w:themeColor="text1"/>
          <w:lang w:val="en-US"/>
        </w:rPr>
        <w:t xml:space="preserve"> </w:t>
      </w:r>
      <w:r>
        <w:rPr>
          <w:rFonts w:ascii="Arial" w:hAnsi="Arial" w:cs="Arial"/>
          <w:color w:val="000000" w:themeColor="text1"/>
          <w:lang w:val="en-US"/>
        </w:rPr>
        <w:t xml:space="preserve">Fredrick </w:t>
      </w:r>
      <w:r w:rsidRPr="00327B0F">
        <w:rPr>
          <w:rFonts w:ascii="Arial" w:hAnsi="Arial" w:cs="Arial"/>
          <w:color w:val="000000" w:themeColor="text1"/>
          <w:lang w:val="en-US"/>
        </w:rPr>
        <w:t>Gibberd and J</w:t>
      </w:r>
      <w:r>
        <w:rPr>
          <w:rFonts w:ascii="Arial" w:hAnsi="Arial" w:cs="Arial"/>
          <w:color w:val="000000" w:themeColor="text1"/>
          <w:lang w:val="en-US"/>
        </w:rPr>
        <w:t>ohn</w:t>
      </w:r>
      <w:r w:rsidRPr="00327B0F">
        <w:rPr>
          <w:rFonts w:ascii="Arial" w:hAnsi="Arial" w:cs="Arial"/>
          <w:color w:val="000000" w:themeColor="text1"/>
          <w:lang w:val="en-US"/>
        </w:rPr>
        <w:t xml:space="preserve"> Laing, 1943-1955 and to </w:t>
      </w:r>
      <w:r>
        <w:rPr>
          <w:rFonts w:ascii="Arial" w:hAnsi="Arial" w:cs="Arial"/>
          <w:color w:val="000000" w:themeColor="text1"/>
          <w:lang w:val="en-US"/>
        </w:rPr>
        <w:t xml:space="preserve">Carl </w:t>
      </w:r>
      <w:r w:rsidRPr="00327B0F">
        <w:rPr>
          <w:rFonts w:ascii="Arial" w:hAnsi="Arial" w:cs="Arial"/>
          <w:color w:val="000000" w:themeColor="text1"/>
          <w:lang w:val="en-US"/>
        </w:rPr>
        <w:t>Strandlund</w:t>
      </w:r>
      <w:r>
        <w:rPr>
          <w:rFonts w:ascii="Arial" w:hAnsi="Arial" w:cs="Arial"/>
          <w:color w:val="000000" w:themeColor="text1"/>
          <w:lang w:val="en-US"/>
        </w:rPr>
        <w:t>’s</w:t>
      </w:r>
      <w:r w:rsidRPr="00327B0F">
        <w:rPr>
          <w:rFonts w:ascii="Arial" w:hAnsi="Arial" w:cs="Arial"/>
          <w:color w:val="000000" w:themeColor="text1"/>
          <w:lang w:val="en-US"/>
        </w:rPr>
        <w:t xml:space="preserve"> Lustron Homes in USA</w:t>
      </w:r>
      <w:r>
        <w:rPr>
          <w:rFonts w:ascii="Arial" w:hAnsi="Arial" w:cs="Arial"/>
          <w:color w:val="000000" w:themeColor="text1"/>
          <w:lang w:val="en-US"/>
        </w:rPr>
        <w:t xml:space="preserve"> (</w:t>
      </w:r>
      <w:r w:rsidRPr="00327B0F">
        <w:rPr>
          <w:rFonts w:ascii="Arial" w:hAnsi="Arial" w:cs="Arial"/>
          <w:color w:val="000000" w:themeColor="text1"/>
          <w:lang w:val="en-US"/>
        </w:rPr>
        <w:t>1947-</w:t>
      </w:r>
      <w:r>
        <w:rPr>
          <w:rFonts w:ascii="Arial" w:hAnsi="Arial" w:cs="Arial"/>
          <w:color w:val="000000" w:themeColor="text1"/>
          <w:lang w:val="en-US"/>
        </w:rPr>
        <w:t>19</w:t>
      </w:r>
      <w:r w:rsidRPr="00327B0F">
        <w:rPr>
          <w:rFonts w:ascii="Arial" w:hAnsi="Arial" w:cs="Arial"/>
          <w:color w:val="000000" w:themeColor="text1"/>
          <w:lang w:val="en-US"/>
        </w:rPr>
        <w:t>50</w:t>
      </w:r>
      <w:r>
        <w:rPr>
          <w:rFonts w:ascii="Arial" w:hAnsi="Arial" w:cs="Arial"/>
          <w:color w:val="000000" w:themeColor="text1"/>
          <w:lang w:val="en-US"/>
        </w:rPr>
        <w:t>).</w:t>
      </w:r>
    </w:p>
    <w:p w14:paraId="5F279939" w14:textId="77777777" w:rsidR="00B360B9" w:rsidRDefault="00B360B9" w:rsidP="00B360B9">
      <w:pPr>
        <w:spacing w:line="360" w:lineRule="auto"/>
        <w:rPr>
          <w:rFonts w:ascii="Arial" w:hAnsi="Arial" w:cs="Arial"/>
          <w:color w:val="000000" w:themeColor="text1"/>
          <w:lang w:val="en-US"/>
        </w:rPr>
      </w:pPr>
    </w:p>
    <w:p w14:paraId="0D2E01F1" w14:textId="77777777" w:rsidR="00B360B9" w:rsidRPr="00327B0F" w:rsidRDefault="00B360B9" w:rsidP="00B360B9">
      <w:pPr>
        <w:spacing w:line="360" w:lineRule="auto"/>
        <w:rPr>
          <w:rFonts w:ascii="Arial" w:hAnsi="Arial" w:cs="Arial"/>
          <w:color w:val="000000" w:themeColor="text1"/>
          <w:lang w:val="en-US"/>
        </w:rPr>
      </w:pPr>
      <w:r w:rsidRPr="00327B0F">
        <w:rPr>
          <w:rFonts w:ascii="Arial" w:hAnsi="Arial" w:cs="Arial"/>
          <w:color w:val="000000" w:themeColor="text1"/>
          <w:lang w:val="en-US"/>
        </w:rPr>
        <w:t xml:space="preserve">The objectives found that </w:t>
      </w:r>
      <w:r>
        <w:rPr>
          <w:rFonts w:ascii="Arial" w:hAnsi="Arial" w:cs="Arial"/>
          <w:color w:val="000000" w:themeColor="text1"/>
          <w:lang w:val="en-US"/>
        </w:rPr>
        <w:t>n</w:t>
      </w:r>
      <w:r w:rsidRPr="00327B0F">
        <w:rPr>
          <w:rFonts w:ascii="Arial" w:hAnsi="Arial" w:cs="Arial"/>
          <w:color w:val="000000" w:themeColor="text1"/>
          <w:lang w:val="en-US"/>
        </w:rPr>
        <w:t xml:space="preserve">ew and historical </w:t>
      </w:r>
      <w:r w:rsidRPr="00327B0F">
        <w:rPr>
          <w:rFonts w:ascii="Arial" w:hAnsi="Arial" w:cs="Arial"/>
          <w:lang w:val="en-US"/>
        </w:rPr>
        <w:t xml:space="preserve">building designs </w:t>
      </w:r>
      <w:r>
        <w:rPr>
          <w:rFonts w:ascii="Arial" w:hAnsi="Arial" w:cs="Arial"/>
          <w:lang w:val="en-US"/>
        </w:rPr>
        <w:t>were</w:t>
      </w:r>
      <w:r w:rsidRPr="00327B0F">
        <w:rPr>
          <w:rFonts w:ascii="Arial" w:hAnsi="Arial" w:cs="Arial"/>
          <w:lang w:val="en-US"/>
        </w:rPr>
        <w:t xml:space="preserve"> influenced by Mackintosh, including </w:t>
      </w:r>
      <w:r w:rsidRPr="00C547E1">
        <w:rPr>
          <w:rFonts w:ascii="Arial" w:hAnsi="Arial" w:cs="Arial"/>
          <w:i/>
          <w:iCs/>
          <w:lang w:val="en-US"/>
        </w:rPr>
        <w:t>The</w:t>
      </w:r>
      <w:r w:rsidRPr="00327B0F">
        <w:rPr>
          <w:rFonts w:ascii="Arial" w:hAnsi="Arial" w:cs="Arial"/>
          <w:iCs/>
          <w:color w:val="00B050"/>
        </w:rPr>
        <w:t xml:space="preserve"> </w:t>
      </w:r>
      <w:r w:rsidRPr="00327B0F">
        <w:rPr>
          <w:rFonts w:ascii="Arial" w:hAnsi="Arial" w:cs="Arial"/>
          <w:i/>
          <w:color w:val="000000" w:themeColor="text1"/>
        </w:rPr>
        <w:t xml:space="preserve">Ideal </w:t>
      </w:r>
      <w:r w:rsidRPr="00327B0F">
        <w:rPr>
          <w:rFonts w:ascii="Arial" w:hAnsi="Arial" w:cs="Arial"/>
          <w:i/>
          <w:color w:val="000000" w:themeColor="text1"/>
          <w:lang w:val="en-US"/>
        </w:rPr>
        <w:t>Home Magazine</w:t>
      </w:r>
      <w:r w:rsidRPr="00327B0F">
        <w:rPr>
          <w:rFonts w:ascii="Arial" w:hAnsi="Arial" w:cs="Arial"/>
          <w:color w:val="000000" w:themeColor="text1"/>
          <w:lang w:val="en-US"/>
        </w:rPr>
        <w:t xml:space="preserve"> </w:t>
      </w:r>
      <w:r w:rsidRPr="00327B0F">
        <w:rPr>
          <w:rFonts w:ascii="Arial" w:hAnsi="Arial" w:cs="Arial"/>
          <w:lang w:val="en-US"/>
        </w:rPr>
        <w:t>and exhibitions</w:t>
      </w:r>
      <w:r>
        <w:rPr>
          <w:rFonts w:ascii="Arial" w:hAnsi="Arial" w:cs="Arial"/>
          <w:lang w:val="en-US"/>
        </w:rPr>
        <w:t xml:space="preserve"> (The </w:t>
      </w:r>
      <w:r>
        <w:rPr>
          <w:rFonts w:ascii="Arial" w:hAnsi="Arial" w:cs="Arial"/>
          <w:color w:val="242424"/>
          <w:bdr w:val="none" w:sz="0" w:space="0" w:color="auto" w:frame="1"/>
          <w:shd w:val="clear" w:color="auto" w:fill="FFFFFF"/>
        </w:rPr>
        <w:t>Daily Herald Archive,2022).</w:t>
      </w:r>
      <w:r w:rsidRPr="00327B0F">
        <w:rPr>
          <w:rFonts w:ascii="Arial" w:hAnsi="Arial" w:cs="Arial"/>
        </w:rPr>
        <w:t xml:space="preserve"> 1</w:t>
      </w:r>
      <w:r w:rsidRPr="00327B0F">
        <w:rPr>
          <w:rFonts w:ascii="Arial" w:hAnsi="Arial" w:cs="Arial"/>
          <w:vertAlign w:val="superscript"/>
        </w:rPr>
        <w:t>st</w:t>
      </w:r>
      <w:r w:rsidRPr="00327B0F">
        <w:rPr>
          <w:rFonts w:ascii="Arial" w:hAnsi="Arial" w:cs="Arial"/>
        </w:rPr>
        <w:t xml:space="preserve"> Viscount Northcliffe</w:t>
      </w:r>
      <w:r w:rsidRPr="00304FB7">
        <w:t xml:space="preserve"> </w:t>
      </w:r>
      <w:r>
        <w:t>(</w:t>
      </w:r>
      <w:r w:rsidRPr="00304FB7">
        <w:rPr>
          <w:rFonts w:ascii="Arial" w:hAnsi="Arial" w:cs="Arial"/>
        </w:rPr>
        <w:t>1865</w:t>
      </w:r>
      <w:r>
        <w:rPr>
          <w:rFonts w:ascii="Arial" w:hAnsi="Arial" w:cs="Arial"/>
        </w:rPr>
        <w:t>-</w:t>
      </w:r>
      <w:r w:rsidRPr="00304FB7">
        <w:rPr>
          <w:rFonts w:ascii="Arial" w:hAnsi="Arial" w:cs="Arial"/>
        </w:rPr>
        <w:t>1922</w:t>
      </w:r>
      <w:r>
        <w:rPr>
          <w:rFonts w:ascii="Arial" w:hAnsi="Arial" w:cs="Arial"/>
        </w:rPr>
        <w:t>)</w:t>
      </w:r>
      <w:r w:rsidRPr="00327B0F">
        <w:rPr>
          <w:rFonts w:ascii="Arial" w:hAnsi="Arial" w:cs="Arial"/>
        </w:rPr>
        <w:t xml:space="preserve"> owner of </w:t>
      </w:r>
      <w:r w:rsidRPr="00504BE2">
        <w:rPr>
          <w:rFonts w:ascii="Arial" w:hAnsi="Arial" w:cs="Arial"/>
          <w:i/>
          <w:iCs/>
        </w:rPr>
        <w:t>The Daily Record</w:t>
      </w:r>
      <w:r w:rsidRPr="00327B0F">
        <w:rPr>
          <w:rFonts w:ascii="Arial" w:hAnsi="Arial" w:cs="Arial"/>
        </w:rPr>
        <w:t xml:space="preserve"> in Glasgow merges with </w:t>
      </w:r>
      <w:r w:rsidRPr="00C547E1">
        <w:rPr>
          <w:rFonts w:ascii="Arial" w:hAnsi="Arial" w:cs="Arial"/>
          <w:i/>
          <w:iCs/>
        </w:rPr>
        <w:t>The Daily Mail</w:t>
      </w:r>
      <w:r w:rsidRPr="00327B0F">
        <w:rPr>
          <w:rFonts w:ascii="Arial" w:hAnsi="Arial" w:cs="Arial"/>
        </w:rPr>
        <w:t>, 1</w:t>
      </w:r>
      <w:r w:rsidRPr="00327B0F">
        <w:rPr>
          <w:rFonts w:ascii="Arial" w:hAnsi="Arial" w:cs="Arial"/>
          <w:vertAlign w:val="superscript"/>
        </w:rPr>
        <w:t>st</w:t>
      </w:r>
      <w:r w:rsidRPr="00327B0F">
        <w:rPr>
          <w:rFonts w:ascii="Arial" w:hAnsi="Arial" w:cs="Arial"/>
        </w:rPr>
        <w:t xml:space="preserve"> Viscount Northcliffe was so taken with Mackintosh’s philosophy that he created the first </w:t>
      </w:r>
      <w:r w:rsidRPr="00CF421D">
        <w:rPr>
          <w:rFonts w:ascii="Arial" w:hAnsi="Arial" w:cs="Arial"/>
          <w:i/>
          <w:iCs/>
        </w:rPr>
        <w:t>Ideal Home Exhibition</w:t>
      </w:r>
      <w:r w:rsidRPr="00327B0F">
        <w:rPr>
          <w:rFonts w:ascii="Arial" w:hAnsi="Arial" w:cs="Arial"/>
        </w:rPr>
        <w:t xml:space="preserve"> 1908, revolving around </w:t>
      </w:r>
      <w:r w:rsidRPr="00327B0F">
        <w:rPr>
          <w:rFonts w:ascii="Arial" w:hAnsi="Arial" w:cs="Arial"/>
        </w:rPr>
        <w:lastRenderedPageBreak/>
        <w:t xml:space="preserve">Mackintosh’s philosophy, </w:t>
      </w:r>
      <w:r>
        <w:rPr>
          <w:rFonts w:ascii="Arial" w:hAnsi="Arial" w:cs="Arial"/>
          <w:i/>
          <w:iCs/>
        </w:rPr>
        <w:t>T</w:t>
      </w:r>
      <w:r w:rsidRPr="00C547E1">
        <w:rPr>
          <w:rFonts w:ascii="Arial" w:hAnsi="Arial" w:cs="Arial"/>
          <w:i/>
          <w:iCs/>
        </w:rPr>
        <w:t>he</w:t>
      </w:r>
      <w:r w:rsidRPr="00327B0F">
        <w:rPr>
          <w:rFonts w:ascii="Arial" w:hAnsi="Arial" w:cs="Arial"/>
        </w:rPr>
        <w:t xml:space="preserve"> </w:t>
      </w:r>
      <w:r w:rsidRPr="00CF421D">
        <w:rPr>
          <w:rFonts w:ascii="Arial" w:hAnsi="Arial" w:cs="Arial"/>
          <w:i/>
          <w:iCs/>
        </w:rPr>
        <w:t>Ideal Home Exhibition</w:t>
      </w:r>
      <w:r w:rsidRPr="00327B0F">
        <w:rPr>
          <w:rFonts w:ascii="Arial" w:hAnsi="Arial" w:cs="Arial"/>
        </w:rPr>
        <w:t xml:space="preserve"> continues annually to this day. In 1920 the first Ideal Home magazine was published with Mackintosh’s ‘House of the Future</w:t>
      </w:r>
      <w:r>
        <w:rPr>
          <w:rFonts w:ascii="Arial" w:hAnsi="Arial" w:cs="Arial"/>
        </w:rPr>
        <w:t>’</w:t>
      </w:r>
      <w:r w:rsidRPr="00327B0F">
        <w:rPr>
          <w:rFonts w:ascii="Arial" w:hAnsi="Arial" w:cs="Arial"/>
        </w:rPr>
        <w:t xml:space="preserve">, ‘white walls and even open plan living as demonstrated in Mackintosh’s own ‘Ideal House,’ designed </w:t>
      </w:r>
      <w:r>
        <w:rPr>
          <w:rFonts w:ascii="Arial" w:hAnsi="Arial" w:cs="Arial"/>
        </w:rPr>
        <w:t>in</w:t>
      </w:r>
      <w:r w:rsidRPr="00327B0F">
        <w:rPr>
          <w:rFonts w:ascii="Arial" w:hAnsi="Arial" w:cs="Arial"/>
        </w:rPr>
        <w:t xml:space="preserve"> 1890, Mackintosh and </w:t>
      </w:r>
      <w:r>
        <w:rPr>
          <w:rFonts w:ascii="Arial" w:hAnsi="Arial" w:cs="Arial"/>
        </w:rPr>
        <w:t xml:space="preserve">Bassett </w:t>
      </w:r>
      <w:r w:rsidRPr="00327B0F">
        <w:rPr>
          <w:rFonts w:ascii="Arial" w:hAnsi="Arial" w:cs="Arial"/>
        </w:rPr>
        <w:t>Lowke coined the phrase and principle of the ‘House of The Future’. (Science and Media Museum, 2022</w:t>
      </w:r>
      <w:r>
        <w:rPr>
          <w:rFonts w:ascii="Arial" w:hAnsi="Arial" w:cs="Arial"/>
        </w:rPr>
        <w:t>).</w:t>
      </w:r>
      <w:r w:rsidRPr="00327B0F">
        <w:rPr>
          <w:rFonts w:ascii="Arial" w:hAnsi="Arial" w:cs="Arial"/>
        </w:rPr>
        <w:t xml:space="preserve"> </w:t>
      </w:r>
    </w:p>
    <w:p w14:paraId="390D330C" w14:textId="77777777" w:rsidR="00B360B9" w:rsidRPr="00327B0F" w:rsidRDefault="00B360B9" w:rsidP="00B360B9">
      <w:pPr>
        <w:spacing w:line="360" w:lineRule="auto"/>
        <w:rPr>
          <w:rFonts w:ascii="Arial" w:hAnsi="Arial" w:cs="Arial"/>
          <w:color w:val="000000" w:themeColor="text1"/>
          <w:lang w:val="en-US"/>
        </w:rPr>
      </w:pPr>
    </w:p>
    <w:p w14:paraId="4A6C2B8D" w14:textId="77777777" w:rsidR="00B360B9" w:rsidRPr="00327B0F" w:rsidRDefault="00B360B9" w:rsidP="00B360B9">
      <w:pPr>
        <w:spacing w:line="360" w:lineRule="auto"/>
        <w:rPr>
          <w:rFonts w:ascii="Arial" w:hAnsi="Arial" w:cs="Arial"/>
          <w:color w:val="000000" w:themeColor="text1"/>
          <w:lang w:val="en-US"/>
        </w:rPr>
      </w:pPr>
      <w:r w:rsidRPr="00327B0F">
        <w:rPr>
          <w:rFonts w:ascii="Arial" w:hAnsi="Arial" w:cs="Arial"/>
          <w:lang w:val="en-US"/>
        </w:rPr>
        <w:t>The questionnaires and interviews, exploring film, media and popular culture discovered what current society felt, and dreamed, the house of future could be. P</w:t>
      </w:r>
      <w:r w:rsidRPr="00327B0F">
        <w:rPr>
          <w:rFonts w:ascii="Arial" w:hAnsi="Arial" w:cs="Arial"/>
          <w:color w:val="000000" w:themeColor="text1"/>
          <w:lang w:val="en-US"/>
        </w:rPr>
        <w:t>ublic demand and current policies show Mackintosh’s influence is highly relevant to society today. Climate change and sustainability are paramount, including the need for sustainable housing. The ‘House of the Future,’ designs stem from Mackintosh with his ‘truth,’ referring to nature in form and function, art and design referring back to Gaelic and ethereal ‘goddess and nymph,’ imagery. His design influence upon others seems to share the importance of finding a union in the needs of the ‘body and mind,’ this philosophy harmonizes with our sustainability needs today</w:t>
      </w:r>
      <w:r>
        <w:rPr>
          <w:rFonts w:ascii="Arial" w:hAnsi="Arial" w:cs="Arial"/>
          <w:color w:val="000000" w:themeColor="text1"/>
          <w:lang w:val="en-US"/>
        </w:rPr>
        <w:t xml:space="preserve"> (Steward,2024f).</w:t>
      </w:r>
    </w:p>
    <w:p w14:paraId="32CF920C" w14:textId="77777777" w:rsidR="00B360B9" w:rsidRPr="00327B0F" w:rsidRDefault="00B360B9" w:rsidP="00B360B9">
      <w:pPr>
        <w:spacing w:line="360" w:lineRule="auto"/>
        <w:ind w:left="720"/>
        <w:rPr>
          <w:rFonts w:ascii="Arial" w:hAnsi="Arial" w:cs="Arial"/>
          <w:color w:val="000000" w:themeColor="text1"/>
          <w:lang w:val="en-US"/>
        </w:rPr>
      </w:pPr>
    </w:p>
    <w:p w14:paraId="60229752" w14:textId="77777777" w:rsidR="00B360B9" w:rsidRPr="00327B0F" w:rsidRDefault="00B360B9" w:rsidP="00B360B9">
      <w:pPr>
        <w:spacing w:line="360" w:lineRule="auto"/>
        <w:rPr>
          <w:rFonts w:ascii="Arial" w:hAnsi="Arial" w:cs="Arial"/>
          <w:color w:val="000000" w:themeColor="text1"/>
        </w:rPr>
      </w:pPr>
      <w:r w:rsidRPr="00327B0F">
        <w:rPr>
          <w:rFonts w:ascii="Arial" w:hAnsi="Arial" w:cs="Arial"/>
          <w:color w:val="000000" w:themeColor="text1"/>
          <w:lang w:val="en-US"/>
        </w:rPr>
        <w:t>Mackintosh’s philosophy helped to create the ‘House of the Future’ concept</w:t>
      </w:r>
      <w:r>
        <w:rPr>
          <w:rFonts w:ascii="Arial" w:hAnsi="Arial" w:cs="Arial"/>
          <w:color w:val="000000" w:themeColor="text1"/>
          <w:lang w:val="en-US"/>
        </w:rPr>
        <w:t>; the study</w:t>
      </w:r>
      <w:r w:rsidRPr="00327B0F">
        <w:rPr>
          <w:rFonts w:ascii="Arial" w:hAnsi="Arial" w:cs="Arial"/>
          <w:color w:val="000000" w:themeColor="text1"/>
          <w:lang w:val="en-US"/>
        </w:rPr>
        <w:t xml:space="preserve"> explored</w:t>
      </w:r>
      <w:r>
        <w:rPr>
          <w:rFonts w:ascii="Arial" w:hAnsi="Arial" w:cs="Arial"/>
          <w:color w:val="000000" w:themeColor="text1"/>
          <w:lang w:val="en-US"/>
        </w:rPr>
        <w:t xml:space="preserve"> his </w:t>
      </w:r>
      <w:r w:rsidRPr="00327B0F">
        <w:rPr>
          <w:rFonts w:ascii="Arial" w:hAnsi="Arial" w:cs="Arial"/>
          <w:color w:val="000000" w:themeColor="text1"/>
          <w:lang w:val="en-US"/>
        </w:rPr>
        <w:t>influence</w:t>
      </w:r>
      <w:r>
        <w:rPr>
          <w:rFonts w:ascii="Arial" w:hAnsi="Arial" w:cs="Arial"/>
          <w:color w:val="000000" w:themeColor="text1"/>
          <w:lang w:val="en-US"/>
        </w:rPr>
        <w:t xml:space="preserve"> in</w:t>
      </w:r>
      <w:r w:rsidRPr="00327B0F">
        <w:rPr>
          <w:rFonts w:ascii="Arial" w:hAnsi="Arial" w:cs="Arial"/>
          <w:color w:val="000000" w:themeColor="text1"/>
          <w:lang w:val="en-US"/>
        </w:rPr>
        <w:t xml:space="preserve"> </w:t>
      </w:r>
      <w:r>
        <w:rPr>
          <w:rFonts w:ascii="Arial" w:hAnsi="Arial" w:cs="Arial"/>
          <w:color w:val="000000" w:themeColor="text1"/>
          <w:lang w:val="en-US"/>
        </w:rPr>
        <w:t>many</w:t>
      </w:r>
      <w:r w:rsidRPr="00327B0F">
        <w:rPr>
          <w:rFonts w:ascii="Arial" w:hAnsi="Arial" w:cs="Arial"/>
          <w:color w:val="000000" w:themeColor="text1"/>
          <w:lang w:val="en-US"/>
        </w:rPr>
        <w:t xml:space="preserve"> other ‘House of The Future’ designs</w:t>
      </w:r>
      <w:r>
        <w:rPr>
          <w:rFonts w:ascii="Arial" w:hAnsi="Arial" w:cs="Arial"/>
          <w:color w:val="000000" w:themeColor="text1"/>
          <w:lang w:val="en-US"/>
        </w:rPr>
        <w:t>.</w:t>
      </w:r>
      <w:r w:rsidRPr="00327B0F">
        <w:rPr>
          <w:rFonts w:ascii="Arial" w:hAnsi="Arial" w:cs="Arial"/>
          <w:color w:val="000000" w:themeColor="text1"/>
          <w:lang w:val="en-US"/>
        </w:rPr>
        <w:t xml:space="preserve"> However, it was not Mackintosh alone who created the concept of the ‘House of The Future’ Bassett-Lowke played an equal role being not only the client but promoting the concept in the media and to other architects. Mackintosh designed with a respect for people and the planet, ideals shared especially by Buckminster Fuller and many others. Science tells us that global needs in the current climate and housing crisis share these common goals and </w:t>
      </w:r>
      <w:r>
        <w:rPr>
          <w:rFonts w:ascii="Arial" w:hAnsi="Arial" w:cs="Arial"/>
          <w:color w:val="000000" w:themeColor="text1"/>
          <w:lang w:val="en-US"/>
        </w:rPr>
        <w:t>aspirations</w:t>
      </w:r>
      <w:r w:rsidRPr="00327B0F">
        <w:rPr>
          <w:rFonts w:ascii="Arial" w:hAnsi="Arial" w:cs="Arial"/>
          <w:color w:val="000000" w:themeColor="text1"/>
          <w:lang w:val="en-US"/>
        </w:rPr>
        <w:t xml:space="preserve"> today. </w:t>
      </w:r>
    </w:p>
    <w:p w14:paraId="2A141123" w14:textId="77777777" w:rsidR="00B360B9" w:rsidRPr="00EC5058" w:rsidRDefault="00B360B9" w:rsidP="00B360B9">
      <w:pPr>
        <w:rPr>
          <w:rFonts w:ascii="Arial" w:hAnsi="Arial" w:cs="Arial"/>
          <w:b/>
          <w:bCs/>
          <w:lang w:val="en-US"/>
        </w:rPr>
      </w:pPr>
    </w:p>
    <w:p w14:paraId="17E9D93C" w14:textId="77777777" w:rsidR="007420A1" w:rsidRPr="007420A1" w:rsidRDefault="007420A1" w:rsidP="007420A1">
      <w:pPr>
        <w:rPr>
          <w:rFonts w:ascii="Calibri Light" w:eastAsia="Times New Roman" w:hAnsi="Calibri Light" w:cs="Times New Roman"/>
          <w:kern w:val="0"/>
          <w:sz w:val="32"/>
          <w:szCs w:val="32"/>
          <w14:ligatures w14:val="none"/>
        </w:rPr>
      </w:pPr>
      <w:r w:rsidRPr="007420A1">
        <w:rPr>
          <w:rFonts w:ascii="Calibri" w:eastAsia="Calibri" w:hAnsi="Calibri" w:cs="Times New Roman"/>
          <w:kern w:val="0"/>
          <w14:ligatures w14:val="none"/>
        </w:rPr>
        <w:br w:type="page"/>
      </w:r>
    </w:p>
    <w:bookmarkEnd w:id="3"/>
    <w:p w14:paraId="4CEFDE1B" w14:textId="77777777" w:rsidR="007420A1" w:rsidRPr="007420A1" w:rsidRDefault="007420A1" w:rsidP="007420A1">
      <w:pPr>
        <w:spacing w:after="0" w:line="240" w:lineRule="auto"/>
        <w:rPr>
          <w:rFonts w:ascii="Arial" w:eastAsia="Times New Roman" w:hAnsi="Arial" w:cs="Arial"/>
          <w:kern w:val="0"/>
          <w:sz w:val="28"/>
          <w:szCs w:val="28"/>
          <w:lang w:val="en-US"/>
          <w14:ligatures w14:val="none"/>
        </w:rPr>
      </w:pPr>
    </w:p>
    <w:p w14:paraId="76B19593" w14:textId="77777777" w:rsidR="00D2066B" w:rsidRPr="00FA05D1" w:rsidRDefault="00D2066B" w:rsidP="00D2066B">
      <w:pPr>
        <w:spacing w:line="240" w:lineRule="auto"/>
        <w:jc w:val="both"/>
        <w:rPr>
          <w:rFonts w:ascii="Arial" w:eastAsia="Calibri" w:hAnsi="Arial" w:cs="Arial"/>
          <w:b/>
          <w:bCs/>
          <w:kern w:val="0"/>
          <w:sz w:val="32"/>
          <w:szCs w:val="32"/>
          <w14:ligatures w14:val="none"/>
        </w:rPr>
      </w:pPr>
      <w:r>
        <w:rPr>
          <w:rFonts w:ascii="Arial" w:eastAsia="Calibri" w:hAnsi="Arial" w:cs="Arial"/>
          <w:b/>
          <w:bCs/>
          <w:kern w:val="0"/>
          <w:sz w:val="32"/>
          <w:szCs w:val="32"/>
          <w14:ligatures w14:val="none"/>
        </w:rPr>
        <w:t>Reference List</w:t>
      </w:r>
    </w:p>
    <w:p w14:paraId="15C41354" w14:textId="77777777" w:rsidR="00D2066B" w:rsidRPr="00FA05D1" w:rsidRDefault="00D2066B" w:rsidP="00D2066B">
      <w:pPr>
        <w:spacing w:line="240" w:lineRule="auto"/>
        <w:rPr>
          <w:rFonts w:ascii="Arial" w:eastAsia="Calibri" w:hAnsi="Arial" w:cs="Arial"/>
          <w:b/>
          <w:bCs/>
          <w:kern w:val="0"/>
          <w:lang w:val="en-US"/>
          <w14:ligatures w14:val="none"/>
        </w:rPr>
      </w:pPr>
    </w:p>
    <w:p w14:paraId="1E2638C9" w14:textId="77777777" w:rsidR="00D2066B" w:rsidRPr="00A628E5" w:rsidRDefault="00D2066B" w:rsidP="00D2066B">
      <w:pPr>
        <w:pStyle w:val="NoSpacing"/>
        <w:rPr>
          <w:rFonts w:ascii="Arial" w:hAnsi="Arial" w:cs="Arial"/>
        </w:rPr>
      </w:pPr>
      <w:r w:rsidRPr="00A628E5">
        <w:rPr>
          <w:rFonts w:ascii="Arial" w:hAnsi="Arial" w:cs="Arial"/>
        </w:rPr>
        <w:t xml:space="preserve">Alliance for Sustainable Building Products, The (2024) </w:t>
      </w:r>
      <w:r w:rsidRPr="00A628E5">
        <w:rPr>
          <w:rFonts w:ascii="Arial" w:hAnsi="Arial" w:cs="Arial"/>
          <w:i/>
          <w:iCs/>
        </w:rPr>
        <w:t>David Kieft Speaker Profile</w:t>
      </w:r>
      <w:bookmarkStart w:id="16" w:name="_Hlk163681146"/>
      <w:r w:rsidRPr="00A628E5">
        <w:rPr>
          <w:rFonts w:ascii="Arial" w:hAnsi="Arial" w:cs="Arial"/>
        </w:rPr>
        <w:t xml:space="preserve">. Available from: </w:t>
      </w:r>
      <w:bookmarkEnd w:id="16"/>
      <w:r w:rsidRPr="00A628E5">
        <w:rPr>
          <w:rFonts w:ascii="Arial" w:hAnsi="Arial" w:cs="Arial"/>
        </w:rPr>
        <w:t xml:space="preserve">https://asbp.org.uk/speaker/david-kieft </w:t>
      </w:r>
    </w:p>
    <w:p w14:paraId="3B5D447F" w14:textId="77777777" w:rsidR="00D2066B" w:rsidRPr="00A628E5" w:rsidRDefault="00D2066B" w:rsidP="00D2066B">
      <w:pPr>
        <w:pStyle w:val="NoSpacing"/>
        <w:rPr>
          <w:rFonts w:ascii="Arial" w:eastAsia="Calibri" w:hAnsi="Arial" w:cs="Arial"/>
          <w:kern w:val="0"/>
          <w:lang w:val="en-US"/>
          <w14:ligatures w14:val="none"/>
        </w:rPr>
      </w:pPr>
      <w:r w:rsidRPr="00A628E5">
        <w:rPr>
          <w:rFonts w:ascii="Arial" w:eastAsia="Calibri" w:hAnsi="Arial" w:cs="Arial"/>
          <w:kern w:val="0"/>
          <w:lang w:val="en-US"/>
          <w14:ligatures w14:val="none"/>
        </w:rPr>
        <w:t>[Accessed: 27 February 2024].</w:t>
      </w:r>
    </w:p>
    <w:p w14:paraId="04198EF0" w14:textId="77777777" w:rsidR="00D2066B" w:rsidRPr="00A628E5" w:rsidRDefault="00D2066B" w:rsidP="00D2066B">
      <w:pPr>
        <w:pStyle w:val="NoSpacing"/>
        <w:rPr>
          <w:rFonts w:ascii="Arial" w:eastAsia="Calibri" w:hAnsi="Arial" w:cs="Arial"/>
          <w:b/>
          <w:bCs/>
          <w:kern w:val="0"/>
          <w:lang w:val="en-US"/>
          <w14:ligatures w14:val="none"/>
        </w:rPr>
      </w:pPr>
    </w:p>
    <w:p w14:paraId="638D35A6" w14:textId="77777777" w:rsidR="00D2066B" w:rsidRPr="00A628E5" w:rsidRDefault="00D2066B" w:rsidP="00D2066B">
      <w:pPr>
        <w:pStyle w:val="NoSpacing"/>
        <w:rPr>
          <w:rFonts w:ascii="Arial" w:eastAsia="Calibri" w:hAnsi="Arial" w:cs="Arial"/>
          <w:kern w:val="0"/>
          <w14:ligatures w14:val="none"/>
        </w:rPr>
      </w:pPr>
      <w:r w:rsidRPr="00A628E5">
        <w:rPr>
          <w:rFonts w:ascii="Arial" w:eastAsia="Calibri" w:hAnsi="Arial" w:cs="Arial"/>
          <w:kern w:val="0"/>
          <w14:ligatures w14:val="none"/>
        </w:rPr>
        <w:t>Architectuul (2024</w:t>
      </w:r>
      <w:r>
        <w:rPr>
          <w:rFonts w:ascii="Arial" w:eastAsia="Calibri" w:hAnsi="Arial" w:cs="Arial"/>
          <w:kern w:val="0"/>
          <w14:ligatures w14:val="none"/>
        </w:rPr>
        <w:t>a</w:t>
      </w:r>
      <w:r w:rsidRPr="00A628E5">
        <w:rPr>
          <w:rFonts w:ascii="Arial" w:eastAsia="Calibri" w:hAnsi="Arial" w:cs="Arial"/>
          <w:kern w:val="0"/>
          <w14:ligatures w14:val="none"/>
        </w:rPr>
        <w:t xml:space="preserve">) </w:t>
      </w:r>
      <w:r w:rsidRPr="00A628E5">
        <w:rPr>
          <w:rFonts w:ascii="Arial" w:eastAsia="Calibri" w:hAnsi="Arial" w:cs="Arial"/>
          <w:i/>
          <w:iCs/>
          <w:kern w:val="0"/>
          <w14:ligatures w14:val="none"/>
        </w:rPr>
        <w:t>Charles Rennie Mackintosh Biography.</w:t>
      </w:r>
      <w:bookmarkStart w:id="17" w:name="_Hlk163680907"/>
      <w:r w:rsidRPr="00A628E5">
        <w:rPr>
          <w:rFonts w:ascii="Arial" w:eastAsia="Calibri" w:hAnsi="Arial" w:cs="Arial"/>
          <w:kern w:val="0"/>
          <w14:ligatures w14:val="none"/>
        </w:rPr>
        <w:t xml:space="preserve"> Available from: </w:t>
      </w:r>
      <w:bookmarkEnd w:id="17"/>
      <w:r w:rsidRPr="00A628E5">
        <w:rPr>
          <w:rFonts w:ascii="Arial" w:eastAsia="Calibri" w:hAnsi="Arial" w:cs="Arial"/>
          <w:color w:val="0563C1"/>
          <w:kern w:val="0"/>
          <w:u w:val="single"/>
          <w14:ligatures w14:val="none"/>
        </w:rPr>
        <w:t>https://architectuul.com/architect/charles-rennie-mackintosh</w:t>
      </w:r>
      <w:r w:rsidRPr="00A628E5">
        <w:rPr>
          <w:rFonts w:ascii="Arial" w:eastAsia="Calibri" w:hAnsi="Arial" w:cs="Arial"/>
          <w:kern w:val="0"/>
          <w14:ligatures w14:val="none"/>
        </w:rPr>
        <w:t xml:space="preserve"> </w:t>
      </w:r>
    </w:p>
    <w:p w14:paraId="3B4FFE71" w14:textId="77777777" w:rsidR="00D2066B" w:rsidRPr="00A628E5" w:rsidRDefault="00D2066B" w:rsidP="00D2066B">
      <w:pPr>
        <w:pStyle w:val="NoSpacing"/>
        <w:rPr>
          <w:rFonts w:ascii="Arial" w:eastAsia="Calibri" w:hAnsi="Arial" w:cs="Arial"/>
          <w:kern w:val="0"/>
          <w:lang w:val="en-US"/>
          <w14:ligatures w14:val="none"/>
        </w:rPr>
      </w:pPr>
      <w:bookmarkStart w:id="18" w:name="_Hlk163680919"/>
      <w:r w:rsidRPr="00A628E5">
        <w:rPr>
          <w:rFonts w:ascii="Arial" w:eastAsia="Calibri" w:hAnsi="Arial" w:cs="Arial"/>
          <w:kern w:val="0"/>
          <w:lang w:val="en-US"/>
          <w14:ligatures w14:val="none"/>
        </w:rPr>
        <w:t>[Accessed: 27 February 2024].</w:t>
      </w:r>
      <w:bookmarkStart w:id="19" w:name="_Hlk163680789"/>
    </w:p>
    <w:bookmarkEnd w:id="19"/>
    <w:p w14:paraId="06E1066D" w14:textId="77777777" w:rsidR="00D2066B" w:rsidRPr="00A628E5" w:rsidRDefault="00D2066B" w:rsidP="00D2066B">
      <w:pPr>
        <w:pStyle w:val="NoSpacing"/>
        <w:rPr>
          <w:rFonts w:ascii="Arial" w:eastAsia="Calibri" w:hAnsi="Arial" w:cs="Arial"/>
          <w:kern w:val="0"/>
          <w14:ligatures w14:val="none"/>
        </w:rPr>
      </w:pPr>
    </w:p>
    <w:p w14:paraId="01C0411E" w14:textId="77777777" w:rsidR="00D2066B" w:rsidRPr="00A628E5" w:rsidRDefault="00D2066B" w:rsidP="00D2066B">
      <w:pPr>
        <w:pStyle w:val="NoSpacing"/>
        <w:rPr>
          <w:rFonts w:ascii="Arial" w:eastAsia="Calibri" w:hAnsi="Arial" w:cs="Arial"/>
          <w:color w:val="0563C1"/>
          <w:kern w:val="0"/>
          <w:u w:val="single"/>
          <w:lang w:val="en-US"/>
          <w14:ligatures w14:val="none"/>
        </w:rPr>
      </w:pPr>
      <w:r w:rsidRPr="00A628E5">
        <w:rPr>
          <w:rFonts w:ascii="Arial" w:eastAsia="Calibri" w:hAnsi="Arial" w:cs="Arial"/>
          <w:kern w:val="0"/>
          <w14:ligatures w14:val="none"/>
        </w:rPr>
        <w:t>Architectuul (2024</w:t>
      </w:r>
      <w:r>
        <w:rPr>
          <w:rFonts w:ascii="Arial" w:eastAsia="Calibri" w:hAnsi="Arial" w:cs="Arial"/>
          <w:kern w:val="0"/>
          <w14:ligatures w14:val="none"/>
        </w:rPr>
        <w:t>b</w:t>
      </w:r>
      <w:r w:rsidRPr="00A628E5">
        <w:rPr>
          <w:rFonts w:ascii="Arial" w:eastAsia="Calibri" w:hAnsi="Arial" w:cs="Arial"/>
          <w:kern w:val="0"/>
          <w14:ligatures w14:val="none"/>
        </w:rPr>
        <w:t xml:space="preserve">) </w:t>
      </w:r>
      <w:r w:rsidRPr="00A628E5">
        <w:rPr>
          <w:rFonts w:ascii="Arial" w:eastAsia="Calibri" w:hAnsi="Arial" w:cs="Arial"/>
          <w:i/>
          <w:iCs/>
          <w:kern w:val="0"/>
          <w14:ligatures w14:val="none"/>
        </w:rPr>
        <w:t>Peter Behrens</w:t>
      </w:r>
      <w:r w:rsidRPr="00A628E5">
        <w:rPr>
          <w:rFonts w:ascii="Arial" w:eastAsia="Calibri" w:hAnsi="Arial" w:cs="Arial"/>
          <w:kern w:val="0"/>
          <w:lang w:val="en-US"/>
          <w14:ligatures w14:val="none"/>
        </w:rPr>
        <w:t xml:space="preserve">. </w:t>
      </w:r>
      <w:r w:rsidRPr="00A628E5">
        <w:rPr>
          <w:rFonts w:ascii="Arial" w:eastAsia="Calibri" w:hAnsi="Arial" w:cs="Arial"/>
          <w:kern w:val="0"/>
          <w14:ligatures w14:val="none"/>
        </w:rPr>
        <w:t xml:space="preserve">Available from: </w:t>
      </w:r>
      <w:hyperlink r:id="rId58" w:history="1">
        <w:r w:rsidRPr="00A628E5">
          <w:rPr>
            <w:rFonts w:ascii="Arial" w:eastAsia="Calibri" w:hAnsi="Arial" w:cs="Arial"/>
            <w:color w:val="0563C1"/>
            <w:kern w:val="0"/>
            <w:u w:val="single"/>
            <w:lang w:val="en-US"/>
            <w14:ligatures w14:val="none"/>
          </w:rPr>
          <w:t>https://architectuul.com/architect/peter-</w:t>
        </w:r>
        <w:proofErr w:type="spellStart"/>
        <w:r w:rsidRPr="00A628E5">
          <w:rPr>
            <w:rFonts w:ascii="Arial" w:eastAsia="Calibri" w:hAnsi="Arial" w:cs="Arial"/>
            <w:color w:val="0563C1"/>
            <w:kern w:val="0"/>
            <w:u w:val="single"/>
            <w:lang w:val="en-US"/>
            <w14:ligatures w14:val="none"/>
          </w:rPr>
          <w:t>behrens</w:t>
        </w:r>
        <w:proofErr w:type="spellEnd"/>
      </w:hyperlink>
    </w:p>
    <w:p w14:paraId="478ED43F" w14:textId="77777777" w:rsidR="00D2066B" w:rsidRPr="00A628E5" w:rsidRDefault="00D2066B" w:rsidP="00D2066B">
      <w:pPr>
        <w:pStyle w:val="NoSpacing"/>
        <w:rPr>
          <w:rFonts w:ascii="Arial" w:eastAsia="Calibri" w:hAnsi="Arial" w:cs="Arial"/>
          <w:kern w:val="0"/>
          <w:lang w:val="en-US"/>
          <w14:ligatures w14:val="none"/>
        </w:rPr>
      </w:pPr>
      <w:r w:rsidRPr="00A628E5">
        <w:rPr>
          <w:rFonts w:ascii="Arial" w:eastAsia="Calibri" w:hAnsi="Arial" w:cs="Arial"/>
          <w:kern w:val="0"/>
          <w:lang w:val="en-US"/>
          <w14:ligatures w14:val="none"/>
        </w:rPr>
        <w:t>[Accessed: 27 February 2024].</w:t>
      </w:r>
    </w:p>
    <w:p w14:paraId="4D713F24" w14:textId="77777777" w:rsidR="00D2066B" w:rsidRPr="00D06870" w:rsidRDefault="00D2066B" w:rsidP="00D2066B">
      <w:pPr>
        <w:pStyle w:val="NoSpacing"/>
        <w:rPr>
          <w:rFonts w:ascii="Arial" w:hAnsi="Arial" w:cs="Arial"/>
          <w:lang w:val="en-US"/>
        </w:rPr>
      </w:pPr>
    </w:p>
    <w:p w14:paraId="0C903926" w14:textId="77777777" w:rsidR="00D2066B" w:rsidRPr="00D06870" w:rsidRDefault="00D2066B" w:rsidP="00D2066B">
      <w:pPr>
        <w:pStyle w:val="NoSpacing"/>
        <w:rPr>
          <w:rFonts w:ascii="Arial" w:hAnsi="Arial" w:cs="Arial"/>
          <w:lang w:val="en-US"/>
        </w:rPr>
      </w:pPr>
      <w:r w:rsidRPr="00D06870">
        <w:rPr>
          <w:rFonts w:ascii="Arial" w:hAnsi="Arial" w:cs="Arial"/>
          <w:lang w:val="en-US"/>
        </w:rPr>
        <w:t>Art Story, The (2024)</w:t>
      </w:r>
      <w:r w:rsidRPr="00D06870">
        <w:rPr>
          <w:rFonts w:ascii="Arial" w:hAnsi="Arial" w:cs="Arial"/>
          <w:i/>
          <w:iCs/>
          <w:lang w:val="en-US"/>
        </w:rPr>
        <w:t xml:space="preserve"> The Vienna Secession</w:t>
      </w:r>
      <w:r w:rsidRPr="00D06870">
        <w:rPr>
          <w:rFonts w:ascii="Arial" w:hAnsi="Arial" w:cs="Arial"/>
          <w:lang w:val="en-US"/>
        </w:rPr>
        <w:t xml:space="preserve">. </w:t>
      </w:r>
      <w:r w:rsidRPr="00D06870">
        <w:rPr>
          <w:rFonts w:ascii="Arial" w:hAnsi="Arial" w:cs="Arial"/>
        </w:rPr>
        <w:t xml:space="preserve">Available from: </w:t>
      </w:r>
      <w:hyperlink r:id="rId59" w:history="1">
        <w:r w:rsidRPr="00D06870">
          <w:rPr>
            <w:rFonts w:ascii="Arial" w:hAnsi="Arial" w:cs="Arial"/>
            <w:color w:val="0563C1"/>
            <w:u w:val="single"/>
            <w:lang w:val="en-US"/>
          </w:rPr>
          <w:t>https://</w:t>
        </w:r>
        <w:proofErr w:type="spellStart"/>
        <w:r w:rsidRPr="00D06870">
          <w:rPr>
            <w:rFonts w:ascii="Arial" w:hAnsi="Arial" w:cs="Arial"/>
            <w:color w:val="0563C1"/>
            <w:u w:val="single"/>
            <w:lang w:val="en-US"/>
          </w:rPr>
          <w:t>www.theartstory.org</w:t>
        </w:r>
        <w:proofErr w:type="spellEnd"/>
        <w:r w:rsidRPr="00D06870">
          <w:rPr>
            <w:rFonts w:ascii="Arial" w:hAnsi="Arial" w:cs="Arial"/>
            <w:color w:val="0563C1"/>
            <w:u w:val="single"/>
            <w:lang w:val="en-US"/>
          </w:rPr>
          <w:t>/movement/</w:t>
        </w:r>
        <w:proofErr w:type="spellStart"/>
        <w:r w:rsidRPr="00D06870">
          <w:rPr>
            <w:rFonts w:ascii="Arial" w:hAnsi="Arial" w:cs="Arial"/>
            <w:color w:val="0563C1"/>
            <w:u w:val="single"/>
            <w:lang w:val="en-US"/>
          </w:rPr>
          <w:t>vienna</w:t>
        </w:r>
        <w:proofErr w:type="spellEnd"/>
        <w:r w:rsidRPr="00D06870">
          <w:rPr>
            <w:rFonts w:ascii="Arial" w:hAnsi="Arial" w:cs="Arial"/>
            <w:color w:val="0563C1"/>
            <w:u w:val="single"/>
            <w:lang w:val="en-US"/>
          </w:rPr>
          <w:t>-secession/</w:t>
        </w:r>
      </w:hyperlink>
      <w:r w:rsidRPr="00D06870">
        <w:rPr>
          <w:rFonts w:ascii="Arial" w:hAnsi="Arial" w:cs="Arial"/>
          <w:lang w:val="en-US"/>
        </w:rPr>
        <w:t xml:space="preserve"> </w:t>
      </w:r>
    </w:p>
    <w:p w14:paraId="13ED1DF4" w14:textId="77777777" w:rsidR="00D2066B" w:rsidRPr="00D06870" w:rsidRDefault="00D2066B" w:rsidP="00D2066B">
      <w:pPr>
        <w:pStyle w:val="NoSpacing"/>
        <w:rPr>
          <w:rFonts w:ascii="Arial" w:hAnsi="Arial" w:cs="Arial"/>
          <w:lang w:val="en-US"/>
        </w:rPr>
      </w:pPr>
      <w:r w:rsidRPr="00D06870">
        <w:rPr>
          <w:rFonts w:ascii="Arial" w:hAnsi="Arial" w:cs="Arial"/>
          <w:lang w:val="en-US"/>
        </w:rPr>
        <w:t>[Accessed: 27 February 2024].</w:t>
      </w:r>
    </w:p>
    <w:p w14:paraId="0AA2E77F" w14:textId="77777777" w:rsidR="00D2066B" w:rsidRPr="00D06870" w:rsidRDefault="00D2066B" w:rsidP="00D2066B">
      <w:pPr>
        <w:pStyle w:val="NoSpacing"/>
        <w:rPr>
          <w:rFonts w:ascii="Arial" w:hAnsi="Arial" w:cs="Arial"/>
          <w:lang w:val="en-US"/>
        </w:rPr>
      </w:pPr>
    </w:p>
    <w:p w14:paraId="26979C0D" w14:textId="77777777" w:rsidR="00D2066B" w:rsidRPr="00D06870" w:rsidRDefault="00D2066B" w:rsidP="00D2066B">
      <w:pPr>
        <w:pStyle w:val="NoSpacing"/>
        <w:rPr>
          <w:rFonts w:ascii="Arial" w:hAnsi="Arial" w:cs="Arial"/>
          <w:lang w:val="en-US"/>
        </w:rPr>
      </w:pPr>
      <w:r w:rsidRPr="00D06870">
        <w:rPr>
          <w:rFonts w:ascii="Arial" w:hAnsi="Arial" w:cs="Arial"/>
          <w:lang w:val="en-US"/>
        </w:rPr>
        <w:t>A Scottish Odyssey (20</w:t>
      </w:r>
      <w:r>
        <w:rPr>
          <w:rFonts w:ascii="Arial" w:hAnsi="Arial" w:cs="Arial"/>
          <w:lang w:val="en-US"/>
        </w:rPr>
        <w:t>19</w:t>
      </w:r>
      <w:r w:rsidRPr="00D06870">
        <w:rPr>
          <w:rFonts w:ascii="Arial" w:hAnsi="Arial" w:cs="Arial"/>
          <w:lang w:val="en-US"/>
        </w:rPr>
        <w:t xml:space="preserve">) </w:t>
      </w:r>
      <w:r w:rsidRPr="00D06870">
        <w:rPr>
          <w:rFonts w:ascii="Arial" w:hAnsi="Arial" w:cs="Arial"/>
          <w:i/>
          <w:iCs/>
          <w:lang w:val="en-US"/>
        </w:rPr>
        <w:t xml:space="preserve">House </w:t>
      </w:r>
      <w:proofErr w:type="gramStart"/>
      <w:r w:rsidRPr="00D06870">
        <w:rPr>
          <w:rFonts w:ascii="Arial" w:hAnsi="Arial" w:cs="Arial"/>
          <w:i/>
          <w:iCs/>
          <w:lang w:val="en-US"/>
        </w:rPr>
        <w:t>For</w:t>
      </w:r>
      <w:proofErr w:type="gramEnd"/>
      <w:r w:rsidRPr="00D06870">
        <w:rPr>
          <w:rFonts w:ascii="Arial" w:hAnsi="Arial" w:cs="Arial"/>
          <w:i/>
          <w:iCs/>
          <w:lang w:val="en-US"/>
        </w:rPr>
        <w:t xml:space="preserve"> an Art Lover</w:t>
      </w:r>
      <w:r>
        <w:rPr>
          <w:rFonts w:ascii="Arial" w:hAnsi="Arial" w:cs="Arial"/>
          <w:lang w:val="en-US"/>
        </w:rPr>
        <w:t>, October.</w:t>
      </w:r>
      <w:r w:rsidRPr="00D06870">
        <w:rPr>
          <w:rFonts w:ascii="Arial" w:hAnsi="Arial" w:cs="Arial"/>
          <w:lang w:val="en-US"/>
        </w:rPr>
        <w:t xml:space="preserve"> Available at:</w:t>
      </w:r>
    </w:p>
    <w:p w14:paraId="214A58F2" w14:textId="77777777" w:rsidR="00D2066B" w:rsidRPr="00D06870" w:rsidRDefault="00B730B1" w:rsidP="00D2066B">
      <w:pPr>
        <w:pStyle w:val="NoSpacing"/>
        <w:rPr>
          <w:rFonts w:ascii="Arial" w:hAnsi="Arial" w:cs="Arial"/>
          <w:lang w:val="en-US"/>
        </w:rPr>
      </w:pPr>
      <w:hyperlink r:id="rId60" w:history="1">
        <w:r w:rsidR="00D2066B" w:rsidRPr="00D06870">
          <w:rPr>
            <w:rStyle w:val="Hyperlink"/>
            <w:rFonts w:ascii="Arial" w:eastAsia="Calibri" w:hAnsi="Arial" w:cs="Arial"/>
            <w:kern w:val="0"/>
            <w:lang w:val="en-US"/>
            <w14:ligatures w14:val="none"/>
          </w:rPr>
          <w:t>https://www.youtube.com/watch?v=l2T3QQlUDzk</w:t>
        </w:r>
      </w:hyperlink>
    </w:p>
    <w:p w14:paraId="3C42F48F" w14:textId="77777777" w:rsidR="00D2066B" w:rsidRPr="00D06870" w:rsidRDefault="00D2066B" w:rsidP="00D2066B">
      <w:pPr>
        <w:pStyle w:val="NoSpacing"/>
        <w:rPr>
          <w:rFonts w:ascii="Arial" w:hAnsi="Arial" w:cs="Arial"/>
          <w:lang w:val="en-US"/>
        </w:rPr>
      </w:pPr>
      <w:r w:rsidRPr="00D06870">
        <w:rPr>
          <w:rFonts w:ascii="Arial" w:hAnsi="Arial" w:cs="Arial"/>
          <w:lang w:val="en-US"/>
        </w:rPr>
        <w:t>[Accessed: 27 February 2024].</w:t>
      </w:r>
    </w:p>
    <w:p w14:paraId="6FACF813" w14:textId="77777777" w:rsidR="00D2066B" w:rsidRPr="00D06870" w:rsidRDefault="00D2066B" w:rsidP="00D2066B">
      <w:pPr>
        <w:pStyle w:val="NoSpacing"/>
        <w:rPr>
          <w:rFonts w:ascii="Arial" w:hAnsi="Arial" w:cs="Arial"/>
          <w:lang w:val="en-US"/>
        </w:rPr>
      </w:pPr>
    </w:p>
    <w:p w14:paraId="59B5E0D8" w14:textId="77777777" w:rsidR="00D2066B" w:rsidRPr="00D06870" w:rsidRDefault="00D2066B" w:rsidP="00D2066B">
      <w:pPr>
        <w:pStyle w:val="NoSpacing"/>
        <w:rPr>
          <w:rStyle w:val="Hyperlink"/>
          <w:rFonts w:ascii="Arial" w:eastAsia="Calibri" w:hAnsi="Arial" w:cs="Arial"/>
          <w:kern w:val="0"/>
          <w:lang w:val="en-US"/>
          <w14:ligatures w14:val="none"/>
        </w:rPr>
      </w:pPr>
      <w:r w:rsidRPr="00D06870">
        <w:rPr>
          <w:rFonts w:ascii="Arial" w:hAnsi="Arial" w:cs="Arial"/>
          <w:lang w:val="en-US"/>
        </w:rPr>
        <w:t xml:space="preserve">Aurosa, A., (2021) </w:t>
      </w:r>
      <w:r w:rsidRPr="00D06870">
        <w:rPr>
          <w:rFonts w:ascii="Arial" w:hAnsi="Arial" w:cs="Arial"/>
          <w:i/>
          <w:iCs/>
          <w:lang w:val="en-US"/>
        </w:rPr>
        <w:t>The Aesthetics of Charles Rennie Mackintosh: The Great Culture of Senses</w:t>
      </w:r>
      <w:r w:rsidRPr="00F766AE">
        <w:rPr>
          <w:rFonts w:ascii="Arial" w:hAnsi="Arial" w:cs="Arial"/>
          <w:lang w:val="en-US"/>
        </w:rPr>
        <w:t>, June</w:t>
      </w:r>
      <w:r w:rsidRPr="00D06870">
        <w:rPr>
          <w:rFonts w:ascii="Arial" w:hAnsi="Arial" w:cs="Arial"/>
          <w:lang w:val="en-US"/>
        </w:rPr>
        <w:t xml:space="preserve">. Available at: </w:t>
      </w:r>
      <w:hyperlink r:id="rId61" w:history="1">
        <w:r w:rsidRPr="00D06870">
          <w:rPr>
            <w:rStyle w:val="Hyperlink"/>
            <w:rFonts w:ascii="Arial" w:eastAsia="Calibri" w:hAnsi="Arial" w:cs="Arial"/>
            <w:kern w:val="0"/>
            <w:lang w:val="en-US"/>
            <w14:ligatures w14:val="none"/>
          </w:rPr>
          <w:t>https://www.youtube.com/watch?v=r2ksU4TN4lY</w:t>
        </w:r>
      </w:hyperlink>
    </w:p>
    <w:p w14:paraId="317FA6B2" w14:textId="77777777" w:rsidR="00D2066B" w:rsidRPr="00D06870" w:rsidRDefault="00D2066B" w:rsidP="00D2066B">
      <w:pPr>
        <w:pStyle w:val="NoSpacing"/>
        <w:rPr>
          <w:rFonts w:ascii="Arial" w:hAnsi="Arial" w:cs="Arial"/>
          <w:lang w:val="en-US"/>
        </w:rPr>
      </w:pPr>
      <w:r w:rsidRPr="00D06870">
        <w:rPr>
          <w:rFonts w:ascii="Arial" w:hAnsi="Arial" w:cs="Arial"/>
          <w:lang w:val="en-US"/>
        </w:rPr>
        <w:t>[Accessed: 14 April 2024].</w:t>
      </w:r>
    </w:p>
    <w:p w14:paraId="092AC78B" w14:textId="77777777" w:rsidR="00D2066B" w:rsidRDefault="00D2066B" w:rsidP="00D2066B">
      <w:pPr>
        <w:pStyle w:val="NoSpacing"/>
        <w:rPr>
          <w:lang w:val="en-US"/>
        </w:rPr>
      </w:pPr>
    </w:p>
    <w:p w14:paraId="4935E0E9" w14:textId="77777777" w:rsidR="00D2066B" w:rsidRPr="00D06870" w:rsidRDefault="00D2066B" w:rsidP="00D2066B">
      <w:pPr>
        <w:pStyle w:val="NoSpacing"/>
        <w:rPr>
          <w:rFonts w:ascii="Arial" w:hAnsi="Arial" w:cs="Arial"/>
        </w:rPr>
      </w:pPr>
      <w:r w:rsidRPr="00D06870">
        <w:rPr>
          <w:rFonts w:ascii="Arial" w:hAnsi="Arial" w:cs="Arial"/>
          <w:lang w:val="en-US"/>
        </w:rPr>
        <w:t xml:space="preserve">Bassett-Lowke, W., (1950) </w:t>
      </w:r>
      <w:r w:rsidRPr="00D06870">
        <w:rPr>
          <w:rFonts w:ascii="Arial" w:hAnsi="Arial" w:cs="Arial"/>
          <w:i/>
          <w:iCs/>
          <w:lang w:val="en-US"/>
        </w:rPr>
        <w:t>The Model Railway Handbook</w:t>
      </w:r>
      <w:r w:rsidRPr="00D06870">
        <w:rPr>
          <w:rFonts w:ascii="Arial" w:hAnsi="Arial" w:cs="Arial"/>
          <w:lang w:val="en-US"/>
        </w:rPr>
        <w:t xml:space="preserve">, 15th </w:t>
      </w:r>
      <w:proofErr w:type="spellStart"/>
      <w:r w:rsidRPr="00D06870">
        <w:rPr>
          <w:rFonts w:ascii="Arial" w:hAnsi="Arial" w:cs="Arial"/>
          <w:lang w:val="en-US"/>
        </w:rPr>
        <w:t>edn</w:t>
      </w:r>
      <w:proofErr w:type="spellEnd"/>
      <w:r w:rsidRPr="00D06870">
        <w:rPr>
          <w:rFonts w:ascii="Arial" w:hAnsi="Arial" w:cs="Arial"/>
          <w:lang w:val="en-US"/>
        </w:rPr>
        <w:t xml:space="preserve">. </w:t>
      </w:r>
      <w:r w:rsidRPr="00D06870">
        <w:rPr>
          <w:rFonts w:ascii="Arial" w:hAnsi="Arial" w:cs="Arial"/>
        </w:rPr>
        <w:t>Northampton: Bassett-Lowke.</w:t>
      </w:r>
    </w:p>
    <w:p w14:paraId="33021413" w14:textId="77777777" w:rsidR="00D2066B" w:rsidRPr="00D06870" w:rsidRDefault="00D2066B" w:rsidP="00D2066B">
      <w:pPr>
        <w:pStyle w:val="NoSpacing"/>
        <w:rPr>
          <w:rFonts w:ascii="Arial" w:hAnsi="Arial" w:cs="Arial"/>
          <w:lang w:val="en-US"/>
        </w:rPr>
      </w:pPr>
    </w:p>
    <w:p w14:paraId="71C8F70A" w14:textId="77777777" w:rsidR="00D2066B" w:rsidRPr="00D06870" w:rsidRDefault="00D2066B" w:rsidP="00D2066B">
      <w:pPr>
        <w:pStyle w:val="NoSpacing"/>
        <w:rPr>
          <w:rFonts w:ascii="Arial" w:hAnsi="Arial" w:cs="Arial"/>
          <w:lang w:val="en-US"/>
        </w:rPr>
      </w:pPr>
      <w:r w:rsidRPr="00D06870">
        <w:rPr>
          <w:rFonts w:ascii="Arial" w:hAnsi="Arial" w:cs="Arial"/>
        </w:rPr>
        <w:t xml:space="preserve">Bassett-Lowke, W.J., (2014) </w:t>
      </w:r>
      <w:r w:rsidRPr="00D06870">
        <w:rPr>
          <w:rFonts w:ascii="Arial" w:hAnsi="Arial" w:cs="Arial"/>
          <w:i/>
          <w:iCs/>
        </w:rPr>
        <w:t>W.J. Bassett-Lowke Presents</w:t>
      </w:r>
      <w:r>
        <w:rPr>
          <w:rFonts w:ascii="Arial" w:hAnsi="Arial" w:cs="Arial"/>
        </w:rPr>
        <w:t>, August.</w:t>
      </w:r>
      <w:r w:rsidRPr="00D06870">
        <w:rPr>
          <w:rFonts w:ascii="Arial" w:hAnsi="Arial" w:cs="Arial"/>
        </w:rPr>
        <w:t xml:space="preserve"> Available from: </w:t>
      </w:r>
    </w:p>
    <w:p w14:paraId="45BA282E" w14:textId="77777777" w:rsidR="00D2066B" w:rsidRPr="00D06870" w:rsidRDefault="00B730B1" w:rsidP="00D2066B">
      <w:pPr>
        <w:pStyle w:val="NoSpacing"/>
        <w:rPr>
          <w:rFonts w:ascii="Arial" w:hAnsi="Arial" w:cs="Arial"/>
        </w:rPr>
      </w:pPr>
      <w:hyperlink r:id="rId62" w:history="1">
        <w:r w:rsidR="00D2066B" w:rsidRPr="00D06870">
          <w:rPr>
            <w:rFonts w:ascii="Arial" w:hAnsi="Arial" w:cs="Arial"/>
            <w:color w:val="0563C1"/>
            <w:u w:val="single"/>
          </w:rPr>
          <w:t>https://www.youtube.com/watch?v=rupa8s6ui4U</w:t>
        </w:r>
      </w:hyperlink>
      <w:r w:rsidR="00D2066B" w:rsidRPr="00D06870">
        <w:rPr>
          <w:rFonts w:ascii="Arial" w:hAnsi="Arial" w:cs="Arial"/>
        </w:rPr>
        <w:t xml:space="preserve"> </w:t>
      </w:r>
    </w:p>
    <w:p w14:paraId="11A435C5" w14:textId="77777777" w:rsidR="00D2066B" w:rsidRDefault="00D2066B" w:rsidP="00D2066B">
      <w:pPr>
        <w:pStyle w:val="NoSpacing"/>
        <w:rPr>
          <w:rFonts w:ascii="Arial" w:hAnsi="Arial" w:cs="Arial"/>
          <w:lang w:val="en-US"/>
        </w:rPr>
      </w:pPr>
      <w:bookmarkStart w:id="20" w:name="_Hlk163162478"/>
      <w:r w:rsidRPr="00D06870">
        <w:rPr>
          <w:rFonts w:ascii="Arial" w:hAnsi="Arial" w:cs="Arial"/>
          <w:lang w:val="en-US"/>
        </w:rPr>
        <w:t>[Accessed: 27 February 2024].</w:t>
      </w:r>
    </w:p>
    <w:p w14:paraId="63AF7DDD" w14:textId="77777777" w:rsidR="00D2066B" w:rsidRPr="00271FAE" w:rsidRDefault="00D2066B" w:rsidP="00D2066B">
      <w:pPr>
        <w:pStyle w:val="NoSpacing"/>
        <w:rPr>
          <w:rFonts w:ascii="Arial" w:hAnsi="Arial" w:cs="Arial"/>
          <w:lang w:val="en-US"/>
        </w:rPr>
      </w:pPr>
    </w:p>
    <w:p w14:paraId="5E7C6312" w14:textId="77777777" w:rsidR="00D2066B" w:rsidRPr="00271FAE" w:rsidRDefault="00D2066B" w:rsidP="00D2066B">
      <w:pPr>
        <w:pStyle w:val="NoSpacing"/>
        <w:rPr>
          <w:rFonts w:ascii="Arial" w:eastAsia="Calibri" w:hAnsi="Arial" w:cs="Arial"/>
          <w:kern w:val="0"/>
          <w14:ligatures w14:val="none"/>
        </w:rPr>
      </w:pPr>
      <w:r w:rsidRPr="00271FAE">
        <w:rPr>
          <w:rFonts w:ascii="Arial" w:eastAsia="Calibri" w:hAnsi="Arial" w:cs="Arial"/>
          <w:kern w:val="0"/>
          <w14:ligatures w14:val="none"/>
        </w:rPr>
        <w:t xml:space="preserve">Bassett-Lowke, W, J (1927) ‘The Super Modern House’, </w:t>
      </w:r>
      <w:r w:rsidRPr="00271FAE">
        <w:rPr>
          <w:rFonts w:ascii="Arial" w:eastAsia="Calibri" w:hAnsi="Arial" w:cs="Arial"/>
          <w:i/>
          <w:iCs/>
          <w:kern w:val="0"/>
          <w14:ligatures w14:val="none"/>
        </w:rPr>
        <w:t>The Ideal Home Magazine</w:t>
      </w:r>
      <w:r w:rsidRPr="00271FAE">
        <w:rPr>
          <w:rFonts w:ascii="Arial" w:eastAsia="Calibri" w:hAnsi="Arial" w:cs="Arial"/>
          <w:kern w:val="0"/>
          <w14:ligatures w14:val="none"/>
        </w:rPr>
        <w:t>, January.</w:t>
      </w:r>
    </w:p>
    <w:bookmarkEnd w:id="20"/>
    <w:p w14:paraId="64F196EF" w14:textId="77777777" w:rsidR="00D2066B" w:rsidRPr="00271FAE" w:rsidRDefault="00D2066B" w:rsidP="00D2066B">
      <w:pPr>
        <w:pStyle w:val="NoSpacing"/>
      </w:pPr>
    </w:p>
    <w:p w14:paraId="23383028" w14:textId="77777777" w:rsidR="00D2066B" w:rsidRPr="00D06870" w:rsidRDefault="00D2066B" w:rsidP="00D2066B">
      <w:pPr>
        <w:pStyle w:val="NoSpacing"/>
        <w:rPr>
          <w:rFonts w:ascii="Arial" w:hAnsi="Arial" w:cs="Arial"/>
          <w:lang w:val="en-US"/>
        </w:rPr>
      </w:pPr>
      <w:r w:rsidRPr="00D06870">
        <w:rPr>
          <w:rFonts w:ascii="Arial" w:hAnsi="Arial" w:cs="Arial"/>
          <w:lang w:val="en-US"/>
        </w:rPr>
        <w:t xml:space="preserve">Brighton Toy and Model Index (2018) </w:t>
      </w:r>
      <w:r w:rsidRPr="00D06870">
        <w:rPr>
          <w:rFonts w:ascii="Arial" w:hAnsi="Arial" w:cs="Arial"/>
          <w:i/>
          <w:iCs/>
          <w:lang w:val="en-US"/>
        </w:rPr>
        <w:t>Category: Bassett-Lowke Exhibition Models</w:t>
      </w:r>
    </w:p>
    <w:p w14:paraId="3D9C467F" w14:textId="77777777" w:rsidR="00D2066B" w:rsidRPr="00D06870" w:rsidRDefault="00D2066B" w:rsidP="00D2066B">
      <w:pPr>
        <w:pStyle w:val="NoSpacing"/>
        <w:rPr>
          <w:rFonts w:ascii="Arial" w:hAnsi="Arial" w:cs="Arial"/>
          <w:lang w:val="en-US"/>
        </w:rPr>
      </w:pPr>
      <w:r w:rsidRPr="00D06870">
        <w:rPr>
          <w:rFonts w:ascii="Arial" w:hAnsi="Arial" w:cs="Arial"/>
        </w:rPr>
        <w:t xml:space="preserve">Available at: </w:t>
      </w:r>
      <w:hyperlink r:id="rId63" w:history="1">
        <w:r w:rsidRPr="00D06870">
          <w:rPr>
            <w:rFonts w:ascii="Arial" w:hAnsi="Arial" w:cs="Arial"/>
            <w:color w:val="0563C1"/>
            <w:u w:val="single"/>
            <w:lang w:val="en-US"/>
          </w:rPr>
          <w:t>https://www.brightontoymuseum.co.uk/index/Category:Bassett-Lowke_Exhibition_Models</w:t>
        </w:r>
      </w:hyperlink>
      <w:r w:rsidRPr="00D06870">
        <w:rPr>
          <w:rFonts w:ascii="Arial" w:hAnsi="Arial" w:cs="Arial"/>
          <w:lang w:val="en-US"/>
        </w:rPr>
        <w:t xml:space="preserve"> </w:t>
      </w:r>
    </w:p>
    <w:p w14:paraId="2F49596B" w14:textId="77777777" w:rsidR="00D2066B" w:rsidRPr="00D06870" w:rsidRDefault="00D2066B" w:rsidP="00D2066B">
      <w:pPr>
        <w:pStyle w:val="NoSpacing"/>
        <w:rPr>
          <w:rFonts w:ascii="Arial" w:hAnsi="Arial" w:cs="Arial"/>
          <w:lang w:val="en-US"/>
        </w:rPr>
      </w:pPr>
      <w:r w:rsidRPr="00D06870">
        <w:rPr>
          <w:rFonts w:ascii="Arial" w:hAnsi="Arial" w:cs="Arial"/>
          <w:lang w:val="en-US"/>
        </w:rPr>
        <w:t>[Accessed: 27 February 2024].</w:t>
      </w:r>
    </w:p>
    <w:p w14:paraId="2BF82B33" w14:textId="77777777" w:rsidR="00D2066B" w:rsidRPr="00D06870" w:rsidRDefault="00D2066B" w:rsidP="00D2066B">
      <w:pPr>
        <w:pStyle w:val="NoSpacing"/>
        <w:rPr>
          <w:rFonts w:ascii="Arial" w:hAnsi="Arial" w:cs="Arial"/>
          <w:lang w:val="en-US"/>
        </w:rPr>
      </w:pPr>
    </w:p>
    <w:p w14:paraId="6A9E0862" w14:textId="77777777" w:rsidR="00D2066B" w:rsidRPr="00D06870" w:rsidRDefault="00D2066B" w:rsidP="00D2066B">
      <w:pPr>
        <w:pStyle w:val="NoSpacing"/>
        <w:rPr>
          <w:rFonts w:ascii="Arial" w:eastAsia="Times New Roman" w:hAnsi="Arial" w:cs="Arial"/>
          <w:lang w:val="en-US"/>
        </w:rPr>
      </w:pPr>
      <w:r w:rsidRPr="00D06870">
        <w:rPr>
          <w:rFonts w:ascii="Arial" w:eastAsia="Times New Roman" w:hAnsi="Arial" w:cs="Arial"/>
          <w:lang w:val="en-US"/>
        </w:rPr>
        <w:t xml:space="preserve">BBC (2023) </w:t>
      </w:r>
      <w:r w:rsidRPr="00D06870">
        <w:rPr>
          <w:rFonts w:ascii="Arial" w:eastAsia="Times New Roman" w:hAnsi="Arial" w:cs="Arial"/>
          <w:i/>
          <w:iCs/>
          <w:lang w:val="en-US"/>
        </w:rPr>
        <w:t>Mackintosh house extension project nearly complete</w:t>
      </w:r>
      <w:r w:rsidRPr="00D06870">
        <w:rPr>
          <w:rFonts w:ascii="Arial" w:eastAsia="Times New Roman" w:hAnsi="Arial" w:cs="Arial"/>
          <w:lang w:val="en-US"/>
        </w:rPr>
        <w:t xml:space="preserve">. Available at: </w:t>
      </w:r>
      <w:hyperlink r:id="rId64" w:history="1">
        <w:r w:rsidRPr="00D06870">
          <w:rPr>
            <w:rFonts w:ascii="Arial" w:eastAsia="Times New Roman" w:hAnsi="Arial" w:cs="Arial"/>
            <w:color w:val="0563C1"/>
            <w:u w:val="single"/>
            <w:lang w:val="en-US"/>
          </w:rPr>
          <w:t>https://www.bbc.co.uk/news/articles/cn023xq0ggwo</w:t>
        </w:r>
      </w:hyperlink>
      <w:r w:rsidRPr="00D06870">
        <w:rPr>
          <w:rFonts w:ascii="Arial" w:eastAsia="Times New Roman" w:hAnsi="Arial" w:cs="Arial"/>
          <w:color w:val="0563C1"/>
          <w:u w:val="single"/>
          <w:lang w:val="en-US"/>
        </w:rPr>
        <w:t xml:space="preserve"> </w:t>
      </w:r>
    </w:p>
    <w:p w14:paraId="4BB49508" w14:textId="77777777" w:rsidR="00D2066B" w:rsidRPr="00D06870" w:rsidRDefault="00D2066B" w:rsidP="00D2066B">
      <w:pPr>
        <w:pStyle w:val="NoSpacing"/>
        <w:rPr>
          <w:rFonts w:ascii="Arial" w:eastAsia="Times New Roman" w:hAnsi="Arial" w:cs="Arial"/>
          <w:lang w:val="en-US"/>
        </w:rPr>
      </w:pPr>
      <w:r w:rsidRPr="00D06870">
        <w:rPr>
          <w:rFonts w:ascii="Arial" w:eastAsia="Times New Roman" w:hAnsi="Arial" w:cs="Arial"/>
          <w:lang w:val="en-US"/>
        </w:rPr>
        <w:t>[Accessed: 27 February 2024].</w:t>
      </w:r>
    </w:p>
    <w:p w14:paraId="69C6304A" w14:textId="77777777" w:rsidR="00D2066B" w:rsidRPr="00D06870" w:rsidRDefault="00D2066B" w:rsidP="00D2066B">
      <w:pPr>
        <w:pStyle w:val="NoSpacing"/>
        <w:rPr>
          <w:rFonts w:ascii="Arial" w:hAnsi="Arial" w:cs="Arial"/>
          <w:lang w:val="en-US"/>
        </w:rPr>
      </w:pPr>
    </w:p>
    <w:p w14:paraId="733785A9" w14:textId="77777777" w:rsidR="00D2066B" w:rsidRPr="00D06870" w:rsidRDefault="00D2066B" w:rsidP="00D2066B">
      <w:pPr>
        <w:pStyle w:val="NoSpacing"/>
        <w:rPr>
          <w:rFonts w:ascii="Arial" w:eastAsiaTheme="majorEastAsia" w:hAnsi="Arial" w:cs="Arial"/>
          <w:sz w:val="66"/>
          <w:szCs w:val="66"/>
        </w:rPr>
      </w:pPr>
      <w:r w:rsidRPr="00D06870">
        <w:rPr>
          <w:rFonts w:ascii="Arial" w:hAnsi="Arial" w:cs="Arial"/>
          <w:lang w:val="en-US"/>
        </w:rPr>
        <w:t xml:space="preserve">BBC (2024) </w:t>
      </w:r>
      <w:r w:rsidRPr="00D06870">
        <w:rPr>
          <w:rFonts w:ascii="Arial" w:hAnsi="Arial" w:cs="Arial"/>
          <w:i/>
          <w:iCs/>
        </w:rPr>
        <w:t xml:space="preserve">Red Nose Day 2024 - Everything you need to know about the Night of TV, </w:t>
      </w:r>
      <w:proofErr w:type="gramStart"/>
      <w:r w:rsidRPr="00D06870">
        <w:rPr>
          <w:rFonts w:ascii="Arial" w:hAnsi="Arial" w:cs="Arial"/>
          <w:i/>
          <w:iCs/>
        </w:rPr>
        <w:t>sketches</w:t>
      </w:r>
      <w:proofErr w:type="gramEnd"/>
      <w:r w:rsidRPr="00D06870">
        <w:rPr>
          <w:rFonts w:ascii="Arial" w:hAnsi="Arial" w:cs="Arial"/>
          <w:i/>
          <w:iCs/>
        </w:rPr>
        <w:t xml:space="preserve"> and presenters</w:t>
      </w:r>
      <w:r w:rsidRPr="00D06870">
        <w:rPr>
          <w:rFonts w:ascii="Arial" w:hAnsi="Arial" w:cs="Arial"/>
          <w:lang w:val="en-US"/>
        </w:rPr>
        <w:t xml:space="preserve">. </w:t>
      </w:r>
      <w:r w:rsidRPr="00D06870">
        <w:rPr>
          <w:rFonts w:ascii="Arial" w:hAnsi="Arial" w:cs="Arial"/>
        </w:rPr>
        <w:t xml:space="preserve">Available from: </w:t>
      </w:r>
      <w:hyperlink r:id="rId65" w:history="1">
        <w:r w:rsidRPr="00D06870">
          <w:rPr>
            <w:rFonts w:ascii="Arial" w:hAnsi="Arial" w:cs="Arial"/>
            <w:color w:val="0563C1"/>
            <w:u w:val="single"/>
          </w:rPr>
          <w:t>https://www.bbc.com/mediacentre/2024/media-packs/red-nose-day-2024</w:t>
        </w:r>
      </w:hyperlink>
      <w:r w:rsidRPr="00D06870">
        <w:rPr>
          <w:rFonts w:ascii="Arial" w:hAnsi="Arial" w:cs="Arial"/>
        </w:rPr>
        <w:t xml:space="preserve"> </w:t>
      </w:r>
    </w:p>
    <w:p w14:paraId="340F8B1F" w14:textId="77777777" w:rsidR="00D2066B" w:rsidRPr="00D06870" w:rsidRDefault="00D2066B" w:rsidP="00D2066B">
      <w:pPr>
        <w:pStyle w:val="NoSpacing"/>
        <w:rPr>
          <w:rFonts w:ascii="Arial" w:hAnsi="Arial" w:cs="Arial"/>
          <w:lang w:val="en-US"/>
        </w:rPr>
      </w:pPr>
      <w:bookmarkStart w:id="21" w:name="_Hlk163162306"/>
      <w:r w:rsidRPr="00D06870">
        <w:rPr>
          <w:rFonts w:ascii="Arial" w:hAnsi="Arial" w:cs="Arial"/>
          <w:lang w:val="en-US"/>
        </w:rPr>
        <w:t>[Accessed: 27 February 2024].</w:t>
      </w:r>
    </w:p>
    <w:bookmarkEnd w:id="21"/>
    <w:p w14:paraId="5358FF4C" w14:textId="77777777" w:rsidR="00D2066B" w:rsidRPr="00D06870" w:rsidRDefault="00D2066B" w:rsidP="00D2066B">
      <w:pPr>
        <w:pStyle w:val="NoSpacing"/>
        <w:rPr>
          <w:rFonts w:ascii="Arial" w:hAnsi="Arial" w:cs="Arial"/>
          <w:lang w:val="en-US"/>
        </w:rPr>
      </w:pPr>
    </w:p>
    <w:p w14:paraId="1846FB0D" w14:textId="77777777" w:rsidR="00D2066B" w:rsidRPr="00D06870" w:rsidRDefault="00D2066B" w:rsidP="00D2066B">
      <w:pPr>
        <w:pStyle w:val="NoSpacing"/>
        <w:rPr>
          <w:rFonts w:ascii="Arial" w:hAnsi="Arial" w:cs="Arial"/>
        </w:rPr>
      </w:pPr>
      <w:r w:rsidRPr="00D06870">
        <w:rPr>
          <w:rFonts w:ascii="Arial" w:hAnsi="Arial" w:cs="Arial"/>
        </w:rPr>
        <w:t xml:space="preserve">British Pathe News (1944) </w:t>
      </w:r>
      <w:r w:rsidRPr="00D06870">
        <w:rPr>
          <w:rFonts w:ascii="Arial" w:hAnsi="Arial" w:cs="Arial"/>
          <w:i/>
          <w:iCs/>
        </w:rPr>
        <w:t>A Home of The Future</w:t>
      </w:r>
      <w:r>
        <w:rPr>
          <w:rFonts w:ascii="Arial" w:hAnsi="Arial" w:cs="Arial"/>
        </w:rPr>
        <w:t>, April 2014.</w:t>
      </w:r>
      <w:r w:rsidRPr="00D06870">
        <w:rPr>
          <w:rFonts w:ascii="Arial" w:hAnsi="Arial" w:cs="Arial"/>
        </w:rPr>
        <w:t xml:space="preserve"> Available at:</w:t>
      </w:r>
    </w:p>
    <w:p w14:paraId="7619DF89" w14:textId="77777777" w:rsidR="00D2066B" w:rsidRPr="00D06870" w:rsidRDefault="00B730B1" w:rsidP="00D2066B">
      <w:pPr>
        <w:pStyle w:val="NoSpacing"/>
        <w:rPr>
          <w:rFonts w:ascii="Arial" w:hAnsi="Arial" w:cs="Arial"/>
        </w:rPr>
      </w:pPr>
      <w:hyperlink r:id="rId66" w:history="1">
        <w:r w:rsidR="00D2066B" w:rsidRPr="00D06870">
          <w:rPr>
            <w:rFonts w:ascii="Arial" w:hAnsi="Arial" w:cs="Arial"/>
            <w:color w:val="0563C1"/>
            <w:u w:val="single"/>
          </w:rPr>
          <w:t>https://www.youtube.com/watch?v=B7kfL0-QhpM</w:t>
        </w:r>
      </w:hyperlink>
      <w:r w:rsidR="00D2066B" w:rsidRPr="00D06870">
        <w:rPr>
          <w:rFonts w:ascii="Arial" w:hAnsi="Arial" w:cs="Arial"/>
        </w:rPr>
        <w:t xml:space="preserve"> </w:t>
      </w:r>
    </w:p>
    <w:p w14:paraId="59A1855A" w14:textId="77777777" w:rsidR="00D2066B" w:rsidRPr="00D06870" w:rsidRDefault="00D2066B" w:rsidP="00D2066B">
      <w:pPr>
        <w:pStyle w:val="NoSpacing"/>
        <w:rPr>
          <w:rFonts w:ascii="Arial" w:hAnsi="Arial" w:cs="Arial"/>
          <w:lang w:val="en-US"/>
        </w:rPr>
      </w:pPr>
      <w:bookmarkStart w:id="22" w:name="_Hlk163941269"/>
      <w:r w:rsidRPr="00D06870">
        <w:rPr>
          <w:rFonts w:ascii="Arial" w:hAnsi="Arial" w:cs="Arial"/>
          <w:lang w:val="en-US"/>
        </w:rPr>
        <w:lastRenderedPageBreak/>
        <w:t>[Accessed: 27 February 2024].</w:t>
      </w:r>
    </w:p>
    <w:bookmarkEnd w:id="22"/>
    <w:p w14:paraId="2485ADD5" w14:textId="77777777" w:rsidR="00D2066B" w:rsidRPr="00FA05D1" w:rsidRDefault="00D2066B" w:rsidP="00D2066B">
      <w:pPr>
        <w:spacing w:line="240" w:lineRule="auto"/>
        <w:rPr>
          <w:rFonts w:ascii="Arial" w:eastAsia="Calibri" w:hAnsi="Arial" w:cs="Arial"/>
          <w:kern w:val="0"/>
          <w:lang w:val="en-US"/>
          <w14:ligatures w14:val="none"/>
        </w:rPr>
      </w:pPr>
    </w:p>
    <w:p w14:paraId="376A7994" w14:textId="77777777" w:rsidR="00D2066B" w:rsidRPr="004F0BCF" w:rsidRDefault="00D2066B" w:rsidP="00D2066B">
      <w:pPr>
        <w:pStyle w:val="NoSpacing"/>
        <w:rPr>
          <w:rFonts w:ascii="Arial" w:hAnsi="Arial" w:cs="Arial"/>
          <w:lang w:val="en-US"/>
        </w:rPr>
      </w:pPr>
      <w:r w:rsidRPr="004F0BCF">
        <w:rPr>
          <w:rFonts w:ascii="Arial" w:hAnsi="Arial" w:cs="Arial"/>
          <w:lang w:val="en-US"/>
        </w:rPr>
        <w:t>Brundtland, G.H (1987</w:t>
      </w:r>
      <w:r w:rsidRPr="004F0BCF">
        <w:rPr>
          <w:rFonts w:ascii="Arial" w:hAnsi="Arial" w:cs="Arial"/>
          <w:i/>
          <w:iCs/>
          <w:lang w:val="en-US"/>
        </w:rPr>
        <w:t xml:space="preserve">) Report of the World Commission on Environment and Development: Our Common Future. </w:t>
      </w:r>
      <w:r w:rsidRPr="004F0BCF">
        <w:rPr>
          <w:rFonts w:ascii="Arial" w:hAnsi="Arial" w:cs="Arial"/>
        </w:rPr>
        <w:t xml:space="preserve">Available from: </w:t>
      </w:r>
      <w:hyperlink r:id="rId67" w:history="1">
        <w:r w:rsidRPr="004F0BCF">
          <w:rPr>
            <w:rFonts w:ascii="Arial" w:hAnsi="Arial" w:cs="Arial"/>
            <w:color w:val="0563C1"/>
            <w:u w:val="single"/>
            <w:lang w:val="en-US"/>
          </w:rPr>
          <w:t>https://sustainabledevelopment.un.org/content/documents/5987our-common-future.pdf</w:t>
        </w:r>
      </w:hyperlink>
      <w:r w:rsidRPr="004F0BCF">
        <w:rPr>
          <w:rFonts w:ascii="Arial" w:hAnsi="Arial" w:cs="Arial"/>
          <w:lang w:val="en-US"/>
        </w:rPr>
        <w:t xml:space="preserve"> [Accessed: 27 February 2024].</w:t>
      </w:r>
    </w:p>
    <w:p w14:paraId="0AC6FB42" w14:textId="77777777" w:rsidR="00D2066B" w:rsidRPr="004F0BCF" w:rsidRDefault="00D2066B" w:rsidP="00D2066B">
      <w:pPr>
        <w:pStyle w:val="NoSpacing"/>
        <w:rPr>
          <w:rFonts w:ascii="Arial" w:hAnsi="Arial" w:cs="Arial"/>
          <w:i/>
          <w:iCs/>
          <w:lang w:val="en-US"/>
        </w:rPr>
      </w:pPr>
    </w:p>
    <w:p w14:paraId="0EA1DA50" w14:textId="77777777" w:rsidR="00D2066B" w:rsidRPr="004F0BCF" w:rsidRDefault="00D2066B" w:rsidP="00D2066B">
      <w:pPr>
        <w:pStyle w:val="NoSpacing"/>
        <w:rPr>
          <w:rFonts w:ascii="Arial" w:eastAsia="Times New Roman" w:hAnsi="Arial" w:cs="Arial"/>
          <w:lang w:val="en-US"/>
        </w:rPr>
      </w:pPr>
      <w:r w:rsidRPr="004F0BCF">
        <w:rPr>
          <w:rFonts w:ascii="Arial" w:eastAsia="Times New Roman" w:hAnsi="Arial" w:cs="Arial"/>
          <w:lang w:val="en-US"/>
        </w:rPr>
        <w:t xml:space="preserve">Butcher, B. (2015) </w:t>
      </w:r>
      <w:r w:rsidRPr="004F0BCF">
        <w:rPr>
          <w:rFonts w:ascii="Arial" w:eastAsia="Times New Roman" w:hAnsi="Arial" w:cs="Arial"/>
          <w:i/>
          <w:iCs/>
          <w:lang w:val="en-US"/>
        </w:rPr>
        <w:t>Charles Rennie Mackintosh: A Legacy and a Love Story</w:t>
      </w:r>
      <w:r w:rsidRPr="004F0BCF">
        <w:rPr>
          <w:rFonts w:ascii="Arial" w:eastAsia="Times New Roman" w:hAnsi="Arial" w:cs="Arial"/>
          <w:lang w:val="en-US"/>
        </w:rPr>
        <w:t xml:space="preserve">. Available at: </w:t>
      </w:r>
      <w:hyperlink r:id="rId68" w:history="1">
        <w:r w:rsidRPr="004F0BCF">
          <w:rPr>
            <w:rFonts w:ascii="Arial" w:eastAsia="Times New Roman" w:hAnsi="Arial" w:cs="Arial"/>
            <w:color w:val="0563C1"/>
            <w:u w:val="single"/>
            <w:lang w:val="en-US"/>
          </w:rPr>
          <w:t>https://www.historytoday.com/history-matters/charles-rennie-mackintosh-legacy-and-love-story</w:t>
        </w:r>
      </w:hyperlink>
      <w:r w:rsidRPr="004F0BCF">
        <w:rPr>
          <w:rFonts w:ascii="Arial" w:eastAsia="Times New Roman" w:hAnsi="Arial" w:cs="Arial"/>
          <w:lang w:val="en-US"/>
        </w:rPr>
        <w:t xml:space="preserve"> </w:t>
      </w:r>
    </w:p>
    <w:p w14:paraId="7240DF8A" w14:textId="77777777" w:rsidR="00D2066B" w:rsidRPr="004F0BCF" w:rsidRDefault="00D2066B" w:rsidP="00D2066B">
      <w:pPr>
        <w:pStyle w:val="NoSpacing"/>
        <w:rPr>
          <w:rFonts w:ascii="Arial" w:eastAsia="Times New Roman" w:hAnsi="Arial" w:cs="Arial"/>
          <w:lang w:val="en-US"/>
        </w:rPr>
      </w:pPr>
      <w:r w:rsidRPr="004F0BCF">
        <w:rPr>
          <w:rFonts w:ascii="Arial" w:eastAsia="Times New Roman" w:hAnsi="Arial" w:cs="Arial"/>
          <w:lang w:val="en-US"/>
        </w:rPr>
        <w:t>[Accessed: 27 February 2024].</w:t>
      </w:r>
    </w:p>
    <w:p w14:paraId="3DCC9EFA" w14:textId="77777777" w:rsidR="00D2066B" w:rsidRPr="004F0BCF" w:rsidRDefault="00D2066B" w:rsidP="00D2066B">
      <w:pPr>
        <w:pStyle w:val="NoSpacing"/>
        <w:rPr>
          <w:rFonts w:ascii="Arial" w:hAnsi="Arial" w:cs="Arial"/>
          <w:lang w:val="en-US"/>
        </w:rPr>
      </w:pPr>
    </w:p>
    <w:p w14:paraId="6DFBC1BF" w14:textId="77777777" w:rsidR="00D2066B" w:rsidRPr="004F0BCF" w:rsidRDefault="00D2066B" w:rsidP="00D2066B">
      <w:pPr>
        <w:pStyle w:val="NoSpacing"/>
        <w:rPr>
          <w:rFonts w:ascii="Arial" w:hAnsi="Arial" w:cs="Arial"/>
        </w:rPr>
      </w:pPr>
      <w:r w:rsidRPr="004F0BCF">
        <w:rPr>
          <w:rFonts w:ascii="Arial" w:hAnsi="Arial" w:cs="Arial"/>
        </w:rPr>
        <w:t xml:space="preserve">Canary, R.H (1974) </w:t>
      </w:r>
      <w:r w:rsidRPr="004F0BCF">
        <w:rPr>
          <w:rFonts w:ascii="Arial" w:hAnsi="Arial" w:cs="Arial"/>
          <w:i/>
          <w:iCs/>
        </w:rPr>
        <w:t xml:space="preserve">Utopian and Fantastic Dualities in Robert Graves's ‘Watch the North Wind Rise’. </w:t>
      </w:r>
      <w:r w:rsidRPr="004F0BCF">
        <w:rPr>
          <w:rFonts w:ascii="Arial" w:hAnsi="Arial" w:cs="Arial"/>
        </w:rPr>
        <w:t xml:space="preserve">Available from: </w:t>
      </w:r>
      <w:hyperlink r:id="rId69" w:history="1">
        <w:r w:rsidRPr="004F0BCF">
          <w:rPr>
            <w:rStyle w:val="Hyperlink"/>
            <w:rFonts w:ascii="Arial" w:eastAsia="Calibri" w:hAnsi="Arial" w:cs="Arial"/>
            <w:kern w:val="0"/>
            <w14:ligatures w14:val="none"/>
          </w:rPr>
          <w:t>https://www.depauw.edu/sfs/backissues/4/canary4art.htm</w:t>
        </w:r>
      </w:hyperlink>
      <w:r w:rsidRPr="004F0BCF">
        <w:rPr>
          <w:rFonts w:ascii="Arial" w:hAnsi="Arial" w:cs="Arial"/>
        </w:rPr>
        <w:t xml:space="preserve"> </w:t>
      </w:r>
    </w:p>
    <w:p w14:paraId="6E44AFEC" w14:textId="77777777" w:rsidR="00D2066B" w:rsidRPr="004F0BCF" w:rsidRDefault="00D2066B" w:rsidP="00D2066B">
      <w:pPr>
        <w:pStyle w:val="NoSpacing"/>
        <w:rPr>
          <w:rFonts w:ascii="Arial" w:hAnsi="Arial" w:cs="Arial"/>
          <w:lang w:val="en-US"/>
        </w:rPr>
      </w:pPr>
      <w:r w:rsidRPr="004F0BCF">
        <w:rPr>
          <w:rFonts w:ascii="Arial" w:hAnsi="Arial" w:cs="Arial"/>
          <w:lang w:val="en-US"/>
        </w:rPr>
        <w:t>[Accessed: 27 February 2024].</w:t>
      </w:r>
    </w:p>
    <w:p w14:paraId="5C1DF488" w14:textId="77777777" w:rsidR="00D2066B" w:rsidRPr="004F0BCF" w:rsidRDefault="00D2066B" w:rsidP="00D2066B">
      <w:pPr>
        <w:pStyle w:val="NoSpacing"/>
        <w:rPr>
          <w:rFonts w:ascii="Arial" w:hAnsi="Arial" w:cs="Arial"/>
          <w:lang w:val="en-US"/>
        </w:rPr>
      </w:pPr>
    </w:p>
    <w:p w14:paraId="043AF2BB" w14:textId="77777777" w:rsidR="00D2066B" w:rsidRPr="004F0BCF" w:rsidRDefault="00D2066B" w:rsidP="00D2066B">
      <w:pPr>
        <w:pStyle w:val="NoSpacing"/>
        <w:rPr>
          <w:rFonts w:ascii="Arial" w:hAnsi="Arial" w:cs="Arial"/>
        </w:rPr>
      </w:pPr>
      <w:r w:rsidRPr="004F0BCF">
        <w:rPr>
          <w:rFonts w:ascii="Arial" w:hAnsi="Arial" w:cs="Arial"/>
        </w:rPr>
        <w:t>CBS Sunday (2009) ‘Buckminster Fuller segment: Dome Sweet Dome’,</w:t>
      </w:r>
      <w:r w:rsidRPr="004F0BCF">
        <w:rPr>
          <w:rFonts w:ascii="Arial" w:hAnsi="Arial" w:cs="Arial"/>
          <w:i/>
          <w:iCs/>
        </w:rPr>
        <w:t xml:space="preserve"> CBS’ Sunday Morning Show</w:t>
      </w:r>
      <w:r w:rsidRPr="004F0BCF">
        <w:rPr>
          <w:rFonts w:ascii="Arial" w:hAnsi="Arial" w:cs="Arial"/>
        </w:rPr>
        <w:t xml:space="preserve">, 7 June. Available at: https://www.youtube.com/watch?v=d0_DKeFfObI </w:t>
      </w:r>
    </w:p>
    <w:p w14:paraId="647EA3EF" w14:textId="77777777" w:rsidR="00D2066B" w:rsidRPr="004F0BCF" w:rsidRDefault="00D2066B" w:rsidP="00D2066B">
      <w:pPr>
        <w:pStyle w:val="NoSpacing"/>
        <w:rPr>
          <w:rFonts w:ascii="Arial" w:hAnsi="Arial" w:cs="Arial"/>
        </w:rPr>
      </w:pPr>
      <w:r w:rsidRPr="004F0BCF">
        <w:rPr>
          <w:rFonts w:ascii="Arial" w:hAnsi="Arial" w:cs="Arial"/>
        </w:rPr>
        <w:t>[Accessed: 27 February 2024].</w:t>
      </w:r>
    </w:p>
    <w:p w14:paraId="6963E3E9" w14:textId="77777777" w:rsidR="00D2066B" w:rsidRPr="004F0BCF" w:rsidRDefault="00D2066B" w:rsidP="00D2066B">
      <w:pPr>
        <w:pStyle w:val="NoSpacing"/>
        <w:rPr>
          <w:rFonts w:ascii="Arial" w:hAnsi="Arial" w:cs="Arial"/>
          <w:lang w:val="en-US"/>
        </w:rPr>
      </w:pPr>
    </w:p>
    <w:p w14:paraId="382B448D" w14:textId="77777777" w:rsidR="00D2066B" w:rsidRPr="004F0BCF" w:rsidRDefault="00D2066B" w:rsidP="00D2066B">
      <w:pPr>
        <w:pStyle w:val="NoSpacing"/>
        <w:rPr>
          <w:rFonts w:ascii="Arial" w:hAnsi="Arial" w:cs="Arial"/>
          <w:lang w:val="en-US"/>
        </w:rPr>
      </w:pPr>
      <w:r w:rsidRPr="004F0BCF">
        <w:rPr>
          <w:rFonts w:ascii="Arial" w:hAnsi="Arial" w:cs="Arial"/>
          <w:lang w:val="en-US"/>
        </w:rPr>
        <w:t>Centre for Alternative Energy (</w:t>
      </w:r>
      <w:r w:rsidRPr="004F0BCF">
        <w:rPr>
          <w:rFonts w:ascii="Arial" w:hAnsi="Arial" w:cs="Arial"/>
        </w:rPr>
        <w:t>2021)</w:t>
      </w:r>
      <w:r w:rsidRPr="004F0BCF">
        <w:rPr>
          <w:rFonts w:ascii="Arial" w:hAnsi="Arial" w:cs="Arial"/>
          <w:i/>
          <w:iCs/>
        </w:rPr>
        <w:t xml:space="preserve"> </w:t>
      </w:r>
      <w:r w:rsidRPr="004F0BCF">
        <w:rPr>
          <w:rFonts w:ascii="Arial" w:hAnsi="Arial" w:cs="Arial"/>
          <w:i/>
          <w:iCs/>
          <w:lang w:val="en-US"/>
        </w:rPr>
        <w:t>Future Energy Landscapes</w:t>
      </w:r>
      <w:r w:rsidRPr="004F0BCF">
        <w:rPr>
          <w:rFonts w:ascii="Arial" w:hAnsi="Arial" w:cs="Arial"/>
          <w:i/>
          <w:iCs/>
        </w:rPr>
        <w:t>.</w:t>
      </w:r>
      <w:bookmarkStart w:id="23" w:name="_Hlk163681394"/>
      <w:r w:rsidRPr="004F0BCF">
        <w:rPr>
          <w:rFonts w:ascii="Arial" w:hAnsi="Arial" w:cs="Arial"/>
        </w:rPr>
        <w:t xml:space="preserve"> Available </w:t>
      </w:r>
      <w:proofErr w:type="gramStart"/>
      <w:r w:rsidRPr="004F0BCF">
        <w:rPr>
          <w:rFonts w:ascii="Arial" w:hAnsi="Arial" w:cs="Arial"/>
        </w:rPr>
        <w:t>from:</w:t>
      </w:r>
      <w:bookmarkEnd w:id="23"/>
      <w:r w:rsidRPr="004F0BCF">
        <w:rPr>
          <w:rStyle w:val="Hyperlink"/>
          <w:rFonts w:ascii="Arial" w:eastAsia="Calibri" w:hAnsi="Arial" w:cs="Arial"/>
          <w:kern w:val="0"/>
          <w:lang w:val="en-US"/>
          <w14:ligatures w14:val="none"/>
        </w:rPr>
        <w:t>https://www.cse.org.uk/my-community/community-projects/future-energy-landscapes-community-consultation-method/</w:t>
      </w:r>
      <w:proofErr w:type="gramEnd"/>
      <w:r w:rsidRPr="004F0BCF">
        <w:rPr>
          <w:rFonts w:ascii="Arial" w:hAnsi="Arial" w:cs="Arial"/>
          <w:lang w:val="en-US"/>
        </w:rPr>
        <w:t xml:space="preserve"> </w:t>
      </w:r>
    </w:p>
    <w:p w14:paraId="6EF1A611" w14:textId="77777777" w:rsidR="00D2066B" w:rsidRPr="004F0BCF" w:rsidRDefault="00D2066B" w:rsidP="00D2066B">
      <w:pPr>
        <w:pStyle w:val="NoSpacing"/>
        <w:rPr>
          <w:rFonts w:ascii="Arial" w:hAnsi="Arial" w:cs="Arial"/>
          <w:lang w:val="en-US"/>
        </w:rPr>
      </w:pPr>
      <w:r w:rsidRPr="004F0BCF">
        <w:rPr>
          <w:rFonts w:ascii="Arial" w:hAnsi="Arial" w:cs="Arial"/>
          <w:lang w:val="en-US"/>
        </w:rPr>
        <w:t>[Accessed: 27 February 2024].</w:t>
      </w:r>
    </w:p>
    <w:p w14:paraId="477CDA01" w14:textId="77777777" w:rsidR="00D2066B" w:rsidRPr="004F0BCF" w:rsidRDefault="00D2066B" w:rsidP="00D2066B">
      <w:pPr>
        <w:pStyle w:val="NoSpacing"/>
        <w:rPr>
          <w:rFonts w:ascii="Arial" w:hAnsi="Arial" w:cs="Arial"/>
          <w:lang w:val="en-US"/>
        </w:rPr>
      </w:pPr>
    </w:p>
    <w:p w14:paraId="1BC42DB6" w14:textId="77777777" w:rsidR="00D2066B" w:rsidRPr="004F0BCF" w:rsidRDefault="00D2066B" w:rsidP="00D2066B">
      <w:pPr>
        <w:pStyle w:val="NoSpacing"/>
        <w:rPr>
          <w:rFonts w:ascii="Arial" w:hAnsi="Arial" w:cs="Arial"/>
          <w:lang w:val="en-US"/>
        </w:rPr>
      </w:pPr>
      <w:r w:rsidRPr="004F0BCF">
        <w:rPr>
          <w:rFonts w:ascii="Arial" w:hAnsi="Arial" w:cs="Arial"/>
          <w:lang w:val="en-US"/>
        </w:rPr>
        <w:t xml:space="preserve">Crystal Bridges Museum of American Art, (2022) </w:t>
      </w:r>
      <w:r w:rsidRPr="004F0BCF">
        <w:rPr>
          <w:rFonts w:ascii="Arial" w:hAnsi="Arial" w:cs="Arial"/>
          <w:i/>
          <w:iCs/>
          <w:lang w:val="en-US"/>
        </w:rPr>
        <w:t>Buckminster Fuller: A Visionary for Contemporary Housing</w:t>
      </w:r>
      <w:r w:rsidRPr="004F0BCF">
        <w:rPr>
          <w:rFonts w:ascii="Arial" w:hAnsi="Arial" w:cs="Arial"/>
          <w:lang w:val="en-US"/>
        </w:rPr>
        <w:t>. Available at:</w:t>
      </w:r>
    </w:p>
    <w:p w14:paraId="501A4E52" w14:textId="77777777" w:rsidR="00D2066B" w:rsidRPr="004F0BCF" w:rsidRDefault="00B730B1" w:rsidP="00D2066B">
      <w:pPr>
        <w:pStyle w:val="NoSpacing"/>
        <w:rPr>
          <w:rFonts w:ascii="Arial" w:hAnsi="Arial" w:cs="Arial"/>
          <w:lang w:val="en-US"/>
        </w:rPr>
      </w:pPr>
      <w:hyperlink r:id="rId70" w:history="1">
        <w:r w:rsidR="00D2066B" w:rsidRPr="004F0BCF">
          <w:rPr>
            <w:rFonts w:ascii="Arial" w:hAnsi="Arial" w:cs="Arial"/>
            <w:color w:val="0563C1"/>
            <w:u w:val="single"/>
            <w:lang w:val="en-US"/>
          </w:rPr>
          <w:t>https://crystalbridges.org/blog/buckminster-fuller-a-visionary-for-contemporary-housing/</w:t>
        </w:r>
      </w:hyperlink>
      <w:r w:rsidR="00D2066B" w:rsidRPr="004F0BCF">
        <w:rPr>
          <w:rFonts w:ascii="Arial" w:hAnsi="Arial" w:cs="Arial"/>
          <w:lang w:val="en-US"/>
        </w:rPr>
        <w:t xml:space="preserve"> </w:t>
      </w:r>
    </w:p>
    <w:p w14:paraId="1C3B8A44" w14:textId="77777777" w:rsidR="00D2066B" w:rsidRPr="004F0BCF" w:rsidRDefault="00D2066B" w:rsidP="00D2066B">
      <w:pPr>
        <w:pStyle w:val="NoSpacing"/>
        <w:rPr>
          <w:rFonts w:ascii="Arial" w:hAnsi="Arial" w:cs="Arial"/>
          <w:lang w:val="en-US"/>
        </w:rPr>
      </w:pPr>
      <w:r w:rsidRPr="004F0BCF">
        <w:rPr>
          <w:rFonts w:ascii="Arial" w:hAnsi="Arial" w:cs="Arial"/>
          <w:lang w:val="en-US"/>
        </w:rPr>
        <w:t>[Accessed: 27 February 2024].</w:t>
      </w:r>
    </w:p>
    <w:bookmarkEnd w:id="18"/>
    <w:p w14:paraId="33340A73" w14:textId="77777777" w:rsidR="00D2066B" w:rsidRDefault="00D2066B" w:rsidP="00D2066B">
      <w:pPr>
        <w:spacing w:after="0" w:line="240" w:lineRule="auto"/>
        <w:rPr>
          <w:rFonts w:ascii="Arial" w:eastAsia="Times New Roman" w:hAnsi="Arial" w:cs="Arial"/>
          <w:kern w:val="0"/>
          <w:lang w:val="en-US"/>
          <w14:ligatures w14:val="none"/>
        </w:rPr>
      </w:pPr>
    </w:p>
    <w:p w14:paraId="6E81BD02" w14:textId="77777777" w:rsidR="00D2066B" w:rsidRPr="00D8028E" w:rsidRDefault="00D2066B" w:rsidP="00D2066B">
      <w:pPr>
        <w:pStyle w:val="NoSpacing"/>
        <w:rPr>
          <w:rFonts w:ascii="Arial" w:hAnsi="Arial" w:cs="Arial"/>
        </w:rPr>
      </w:pPr>
      <w:bookmarkStart w:id="24" w:name="_Hlk164507814"/>
      <w:r w:rsidRPr="00D8028E">
        <w:rPr>
          <w:rFonts w:ascii="Arial" w:eastAsia="Calibri" w:hAnsi="Arial" w:cs="Arial"/>
          <w:kern w:val="0"/>
          <w14:ligatures w14:val="none"/>
        </w:rPr>
        <w:t xml:space="preserve">Daily Herald </w:t>
      </w:r>
      <w:r w:rsidRPr="00D8028E">
        <w:rPr>
          <w:rFonts w:ascii="Arial" w:hAnsi="Arial" w:cs="Arial"/>
        </w:rPr>
        <w:t xml:space="preserve">Archive, The (2022) </w:t>
      </w:r>
      <w:r w:rsidRPr="00D8028E">
        <w:rPr>
          <w:rFonts w:ascii="Arial" w:hAnsi="Arial" w:cs="Arial"/>
          <w:i/>
          <w:iCs/>
        </w:rPr>
        <w:t>The</w:t>
      </w:r>
      <w:r w:rsidRPr="00D8028E">
        <w:rPr>
          <w:rStyle w:val="h-relative"/>
          <w:rFonts w:ascii="Arial" w:hAnsi="Arial" w:cs="Arial"/>
          <w:i/>
          <w:iCs/>
        </w:rPr>
        <w:t xml:space="preserve"> history of the Ideal Home Show</w:t>
      </w:r>
      <w:r w:rsidRPr="00D8028E">
        <w:rPr>
          <w:rStyle w:val="h-relative"/>
          <w:rFonts w:ascii="Arial" w:hAnsi="Arial" w:cs="Arial"/>
        </w:rPr>
        <w:t xml:space="preserve">. </w:t>
      </w:r>
      <w:r w:rsidRPr="00D8028E">
        <w:rPr>
          <w:rFonts w:ascii="Arial" w:eastAsia="Calibri" w:hAnsi="Arial" w:cs="Arial"/>
          <w:lang w:val="en-US"/>
        </w:rPr>
        <w:t>Available at: https://www.scienceandmediamuseum.org.uk/objects-and-stories/history-ideal-home-show#what-is-the-daily-herald-archive</w:t>
      </w:r>
    </w:p>
    <w:p w14:paraId="023CF0C3" w14:textId="77777777" w:rsidR="00D2066B" w:rsidRPr="00D8028E" w:rsidRDefault="00D2066B" w:rsidP="00D2066B">
      <w:pPr>
        <w:pStyle w:val="NoSpacing"/>
        <w:rPr>
          <w:rFonts w:ascii="Arial" w:eastAsia="Calibri" w:hAnsi="Arial" w:cs="Arial"/>
          <w:lang w:val="en-US"/>
        </w:rPr>
      </w:pPr>
      <w:r w:rsidRPr="00D8028E">
        <w:rPr>
          <w:rFonts w:ascii="Arial" w:eastAsia="Calibri" w:hAnsi="Arial" w:cs="Arial"/>
          <w:lang w:val="en-US"/>
        </w:rPr>
        <w:t>[Accessed: 19 April 2024].</w:t>
      </w:r>
    </w:p>
    <w:bookmarkEnd w:id="24"/>
    <w:p w14:paraId="76ED2634" w14:textId="77777777" w:rsidR="00D2066B" w:rsidRPr="004F0BCF" w:rsidRDefault="00D2066B" w:rsidP="00D2066B">
      <w:pPr>
        <w:spacing w:after="0" w:line="240" w:lineRule="auto"/>
        <w:rPr>
          <w:rFonts w:ascii="Arial" w:eastAsia="Times New Roman" w:hAnsi="Arial" w:cs="Arial"/>
          <w:kern w:val="0"/>
          <w:lang w:val="en-US"/>
          <w14:ligatures w14:val="none"/>
        </w:rPr>
      </w:pPr>
    </w:p>
    <w:p w14:paraId="02DF9008" w14:textId="77777777" w:rsidR="00D2066B" w:rsidRPr="004F0BCF" w:rsidRDefault="00D2066B" w:rsidP="00D2066B">
      <w:pPr>
        <w:pStyle w:val="NoSpacing"/>
        <w:rPr>
          <w:rFonts w:ascii="Arial" w:eastAsia="Calibri" w:hAnsi="Arial" w:cs="Arial"/>
          <w:lang w:val="en-US"/>
        </w:rPr>
      </w:pPr>
      <w:r w:rsidRPr="004F0BCF">
        <w:rPr>
          <w:rFonts w:ascii="Arial" w:eastAsia="Calibri" w:hAnsi="Arial" w:cs="Arial"/>
          <w:lang w:val="en-US"/>
        </w:rPr>
        <w:t xml:space="preserve">Dalli, E. (2024) </w:t>
      </w:r>
      <w:r w:rsidRPr="004F0BCF">
        <w:rPr>
          <w:rFonts w:ascii="Arial" w:hAnsi="Arial" w:cs="Arial"/>
          <w:i/>
          <w:iCs/>
          <w:lang w:val="en-US"/>
        </w:rPr>
        <w:t xml:space="preserve">Analysis of John Keats’ ‘Ode on Melancholy’. </w:t>
      </w:r>
      <w:r w:rsidRPr="004F0BCF">
        <w:rPr>
          <w:rFonts w:ascii="Arial" w:hAnsi="Arial" w:cs="Arial"/>
          <w:lang w:val="en-US"/>
        </w:rPr>
        <w:t>Available at:</w:t>
      </w:r>
    </w:p>
    <w:p w14:paraId="55A5461E" w14:textId="77777777" w:rsidR="00D2066B" w:rsidRPr="004F0BCF" w:rsidRDefault="00B730B1" w:rsidP="00D2066B">
      <w:pPr>
        <w:pStyle w:val="NoSpacing"/>
        <w:rPr>
          <w:rFonts w:ascii="Arial" w:hAnsi="Arial" w:cs="Arial"/>
          <w:lang w:val="en-US"/>
        </w:rPr>
      </w:pPr>
      <w:hyperlink r:id="rId71" w:history="1">
        <w:r w:rsidR="00D2066B" w:rsidRPr="004F0BCF">
          <w:rPr>
            <w:rStyle w:val="Hyperlink"/>
            <w:rFonts w:ascii="Arial" w:eastAsia="Times New Roman" w:hAnsi="Arial" w:cs="Arial"/>
            <w:kern w:val="0"/>
            <w:lang w:val="en-US"/>
            <w14:ligatures w14:val="none"/>
          </w:rPr>
          <w:t>https://poemanalysis.com/john-keats/ode-on-melancholy/</w:t>
        </w:r>
      </w:hyperlink>
    </w:p>
    <w:p w14:paraId="407FC41E" w14:textId="77777777" w:rsidR="00D2066B" w:rsidRPr="004F0BCF" w:rsidRDefault="00D2066B" w:rsidP="00D2066B">
      <w:pPr>
        <w:pStyle w:val="NoSpacing"/>
        <w:rPr>
          <w:rFonts w:ascii="Arial" w:hAnsi="Arial" w:cs="Arial"/>
          <w:lang w:val="en-US"/>
        </w:rPr>
      </w:pPr>
      <w:r w:rsidRPr="004F0BCF">
        <w:rPr>
          <w:rFonts w:ascii="Arial" w:hAnsi="Arial" w:cs="Arial"/>
          <w:lang w:val="en-US"/>
        </w:rPr>
        <w:t xml:space="preserve">[Accessed: 27 </w:t>
      </w:r>
      <w:r w:rsidRPr="004F0BCF">
        <w:rPr>
          <w:rFonts w:ascii="Arial" w:eastAsia="Calibri" w:hAnsi="Arial" w:cs="Arial"/>
          <w:lang w:val="en-US"/>
        </w:rPr>
        <w:t xml:space="preserve">February </w:t>
      </w:r>
      <w:r w:rsidRPr="004F0BCF">
        <w:rPr>
          <w:rFonts w:ascii="Arial" w:hAnsi="Arial" w:cs="Arial"/>
          <w:lang w:val="en-US"/>
        </w:rPr>
        <w:t>2024].</w:t>
      </w:r>
    </w:p>
    <w:p w14:paraId="00938DDE" w14:textId="77777777" w:rsidR="00D2066B" w:rsidRPr="004F0BCF" w:rsidRDefault="00D2066B" w:rsidP="00D2066B">
      <w:pPr>
        <w:spacing w:after="0" w:line="240" w:lineRule="auto"/>
        <w:rPr>
          <w:rFonts w:ascii="Arial" w:eastAsia="Times New Roman" w:hAnsi="Arial" w:cs="Arial"/>
          <w:kern w:val="0"/>
          <w:lang w:val="en-US"/>
          <w14:ligatures w14:val="none"/>
        </w:rPr>
      </w:pPr>
    </w:p>
    <w:p w14:paraId="37B61E65" w14:textId="77777777" w:rsidR="00D2066B" w:rsidRPr="004F0BCF" w:rsidRDefault="00D2066B" w:rsidP="00D2066B">
      <w:pPr>
        <w:spacing w:after="0" w:line="240" w:lineRule="auto"/>
        <w:rPr>
          <w:rFonts w:ascii="Arial" w:eastAsia="Times New Roman" w:hAnsi="Arial" w:cs="Arial"/>
          <w:kern w:val="0"/>
          <w:lang w:val="en-US"/>
          <w14:ligatures w14:val="none"/>
        </w:rPr>
      </w:pPr>
      <w:r w:rsidRPr="004F0BCF">
        <w:rPr>
          <w:rFonts w:ascii="Arial" w:eastAsia="Times New Roman" w:hAnsi="Arial" w:cs="Arial"/>
          <w:kern w:val="0"/>
          <w:lang w:val="en-US"/>
          <w14:ligatures w14:val="none"/>
        </w:rPr>
        <w:t xml:space="preserve">Frame, R. (1996) </w:t>
      </w:r>
      <w:r w:rsidRPr="004F0BCF">
        <w:rPr>
          <w:rFonts w:ascii="Arial" w:eastAsia="Times New Roman" w:hAnsi="Arial" w:cs="Arial"/>
          <w:i/>
          <w:iCs/>
          <w:kern w:val="0"/>
          <w:lang w:val="en-US"/>
          <w14:ligatures w14:val="none"/>
        </w:rPr>
        <w:t>1/3 Charles Rennie Mackintosh - A Modern Man</w:t>
      </w:r>
      <w:r>
        <w:rPr>
          <w:rFonts w:ascii="Arial" w:eastAsia="Times New Roman" w:hAnsi="Arial" w:cs="Arial"/>
          <w:kern w:val="0"/>
          <w:lang w:val="en-US"/>
          <w14:ligatures w14:val="none"/>
        </w:rPr>
        <w:t>, August 2013.</w:t>
      </w:r>
      <w:r w:rsidRPr="004F0BCF">
        <w:rPr>
          <w:rFonts w:ascii="Arial" w:eastAsia="Times New Roman" w:hAnsi="Arial" w:cs="Arial"/>
          <w:kern w:val="0"/>
          <w:lang w:val="en-US"/>
          <w14:ligatures w14:val="none"/>
        </w:rPr>
        <w:t xml:space="preserve"> Available at: </w:t>
      </w:r>
      <w:hyperlink r:id="rId72" w:history="1">
        <w:r w:rsidRPr="004F0BCF">
          <w:rPr>
            <w:rFonts w:ascii="Arial" w:eastAsia="Times New Roman" w:hAnsi="Arial" w:cs="Arial"/>
            <w:color w:val="0563C1"/>
            <w:kern w:val="0"/>
            <w:u w:val="single"/>
            <w:lang w:val="en-US"/>
            <w14:ligatures w14:val="none"/>
          </w:rPr>
          <w:t>https://www.youtube.com/watch?v=</w:t>
        </w:r>
        <w:proofErr w:type="spellStart"/>
        <w:r w:rsidRPr="004F0BCF">
          <w:rPr>
            <w:rFonts w:ascii="Arial" w:eastAsia="Times New Roman" w:hAnsi="Arial" w:cs="Arial"/>
            <w:color w:val="0563C1"/>
            <w:kern w:val="0"/>
            <w:u w:val="single"/>
            <w:lang w:val="en-US"/>
            <w14:ligatures w14:val="none"/>
          </w:rPr>
          <w:t>LNrV6vbu4os</w:t>
        </w:r>
        <w:proofErr w:type="spellEnd"/>
      </w:hyperlink>
      <w:r w:rsidRPr="004F0BCF">
        <w:rPr>
          <w:rFonts w:ascii="Arial" w:eastAsia="Times New Roman" w:hAnsi="Arial" w:cs="Arial"/>
          <w:kern w:val="0"/>
          <w:lang w:val="en-US"/>
          <w14:ligatures w14:val="none"/>
        </w:rPr>
        <w:t xml:space="preserve"> </w:t>
      </w:r>
    </w:p>
    <w:p w14:paraId="60B8CAA1" w14:textId="77777777" w:rsidR="00D2066B" w:rsidRPr="004F0BCF" w:rsidRDefault="00D2066B" w:rsidP="00D2066B">
      <w:pPr>
        <w:spacing w:after="0" w:line="240" w:lineRule="auto"/>
        <w:rPr>
          <w:rFonts w:ascii="Arial" w:eastAsia="Times New Roman" w:hAnsi="Arial" w:cs="Arial"/>
          <w:kern w:val="0"/>
          <w:lang w:val="en-US"/>
          <w14:ligatures w14:val="none"/>
        </w:rPr>
      </w:pPr>
      <w:r w:rsidRPr="004F0BCF">
        <w:rPr>
          <w:rFonts w:ascii="Arial" w:eastAsia="Times New Roman" w:hAnsi="Arial" w:cs="Arial"/>
          <w:kern w:val="0"/>
          <w:lang w:val="en-US"/>
          <w14:ligatures w14:val="none"/>
        </w:rPr>
        <w:t>[Accessed: 27 February 2024].</w:t>
      </w:r>
    </w:p>
    <w:p w14:paraId="2C4261CC" w14:textId="77777777" w:rsidR="00D2066B" w:rsidRPr="004F0BCF" w:rsidRDefault="00D2066B" w:rsidP="00D2066B">
      <w:pPr>
        <w:spacing w:after="0" w:line="240" w:lineRule="auto"/>
        <w:rPr>
          <w:rFonts w:ascii="Arial" w:eastAsia="Times New Roman" w:hAnsi="Arial" w:cs="Arial"/>
          <w:kern w:val="0"/>
          <w:lang w:val="en-US"/>
          <w14:ligatures w14:val="none"/>
        </w:rPr>
      </w:pPr>
    </w:p>
    <w:p w14:paraId="09AEAAC0" w14:textId="77777777" w:rsidR="00D2066B" w:rsidRPr="004F0BCF" w:rsidRDefault="00D2066B" w:rsidP="00D2066B">
      <w:pPr>
        <w:spacing w:after="0" w:line="240" w:lineRule="auto"/>
        <w:rPr>
          <w:rFonts w:ascii="Arial" w:eastAsia="Times New Roman" w:hAnsi="Arial" w:cs="Arial"/>
          <w:kern w:val="0"/>
          <w:lang w:val="en-US"/>
          <w14:ligatures w14:val="none"/>
        </w:rPr>
      </w:pPr>
      <w:r w:rsidRPr="004F0BCF">
        <w:rPr>
          <w:rFonts w:ascii="Arial" w:eastAsia="Times New Roman" w:hAnsi="Arial" w:cs="Arial"/>
          <w:kern w:val="0"/>
          <w:lang w:val="en-US"/>
          <w14:ligatures w14:val="none"/>
        </w:rPr>
        <w:t xml:space="preserve">Frank Lloyd Wright Foundation (2024) </w:t>
      </w:r>
      <w:r w:rsidRPr="004F0BCF">
        <w:rPr>
          <w:rFonts w:ascii="Arial" w:eastAsia="Times New Roman" w:hAnsi="Arial" w:cs="Arial"/>
          <w:i/>
          <w:iCs/>
          <w:kern w:val="0"/>
          <w:lang w:val="en-US"/>
          <w14:ligatures w14:val="none"/>
        </w:rPr>
        <w:t>Annunciation Greek Orthodox Church</w:t>
      </w:r>
      <w:r w:rsidRPr="004F0BCF">
        <w:rPr>
          <w:rFonts w:ascii="Arial" w:eastAsia="Times New Roman" w:hAnsi="Arial" w:cs="Arial"/>
          <w:kern w:val="0"/>
          <w:lang w:val="en-US"/>
          <w14:ligatures w14:val="none"/>
        </w:rPr>
        <w:t xml:space="preserve">. Available at: </w:t>
      </w:r>
      <w:hyperlink r:id="rId73" w:history="1">
        <w:r w:rsidRPr="004F0BCF">
          <w:rPr>
            <w:rFonts w:ascii="Arial" w:eastAsia="Times New Roman" w:hAnsi="Arial" w:cs="Arial"/>
            <w:color w:val="0563C1"/>
            <w:kern w:val="0"/>
            <w:u w:val="single"/>
            <w:lang w:val="en-US"/>
            <w14:ligatures w14:val="none"/>
          </w:rPr>
          <w:t>https://franklloydwright.org/site/annunciation-greek-orthodox-church/</w:t>
        </w:r>
      </w:hyperlink>
      <w:r w:rsidRPr="004F0BCF">
        <w:rPr>
          <w:rFonts w:ascii="Arial" w:eastAsia="Times New Roman" w:hAnsi="Arial" w:cs="Arial"/>
          <w:kern w:val="0"/>
          <w:lang w:val="en-US"/>
          <w14:ligatures w14:val="none"/>
        </w:rPr>
        <w:t xml:space="preserve"> </w:t>
      </w:r>
    </w:p>
    <w:p w14:paraId="0CD940D9" w14:textId="77777777" w:rsidR="00D2066B" w:rsidRPr="004F0BCF" w:rsidRDefault="00D2066B" w:rsidP="00D2066B">
      <w:pPr>
        <w:spacing w:after="0" w:line="240" w:lineRule="auto"/>
        <w:rPr>
          <w:rFonts w:ascii="Arial" w:eastAsia="Times New Roman" w:hAnsi="Arial" w:cs="Arial"/>
          <w:kern w:val="0"/>
          <w:lang w:val="en-US"/>
          <w14:ligatures w14:val="none"/>
        </w:rPr>
      </w:pPr>
      <w:r w:rsidRPr="004F0BCF">
        <w:rPr>
          <w:rFonts w:ascii="Arial" w:eastAsia="Times New Roman" w:hAnsi="Arial" w:cs="Arial"/>
          <w:kern w:val="0"/>
          <w:lang w:val="en-US"/>
          <w14:ligatures w14:val="none"/>
        </w:rPr>
        <w:t>[Accessed: 27 February 2024].</w:t>
      </w:r>
    </w:p>
    <w:p w14:paraId="0599880C" w14:textId="77777777" w:rsidR="00D2066B" w:rsidRPr="004F0BCF" w:rsidRDefault="00D2066B" w:rsidP="00D2066B">
      <w:pPr>
        <w:pStyle w:val="NoSpacing"/>
        <w:rPr>
          <w:rFonts w:ascii="Arial" w:hAnsi="Arial" w:cs="Arial"/>
          <w:lang w:val="en-US"/>
        </w:rPr>
      </w:pPr>
    </w:p>
    <w:p w14:paraId="6E04E536" w14:textId="77777777" w:rsidR="00D2066B" w:rsidRPr="004F0BCF" w:rsidRDefault="00D2066B" w:rsidP="00D2066B">
      <w:pPr>
        <w:pStyle w:val="NoSpacing"/>
        <w:rPr>
          <w:rFonts w:ascii="Arial" w:eastAsia="Calibri" w:hAnsi="Arial" w:cs="Arial"/>
          <w:lang w:val="en-US"/>
        </w:rPr>
      </w:pPr>
      <w:r w:rsidRPr="004F0BCF">
        <w:rPr>
          <w:rFonts w:ascii="Arial" w:eastAsia="Calibri" w:hAnsi="Arial" w:cs="Arial"/>
          <w:lang w:val="en-US"/>
        </w:rPr>
        <w:t xml:space="preserve">Frank Lloyd Wright Trust (2019) </w:t>
      </w:r>
      <w:r w:rsidRPr="004F0BCF">
        <w:rPr>
          <w:rFonts w:ascii="Arial" w:eastAsia="Calibri" w:hAnsi="Arial" w:cs="Arial"/>
          <w:i/>
          <w:iCs/>
          <w:lang w:val="en-US"/>
        </w:rPr>
        <w:t>Wright and International Arts and Crafts</w:t>
      </w:r>
      <w:r w:rsidRPr="004F0BCF">
        <w:rPr>
          <w:rFonts w:ascii="Arial" w:eastAsia="Calibri" w:hAnsi="Arial" w:cs="Arial"/>
        </w:rPr>
        <w:t>.</w:t>
      </w:r>
      <w:r w:rsidRPr="004F0BCF">
        <w:rPr>
          <w:rFonts w:ascii="Arial" w:eastAsia="Calibri" w:hAnsi="Arial" w:cs="Arial"/>
          <w:lang w:val="en-US"/>
        </w:rPr>
        <w:t xml:space="preserve"> Available at:</w:t>
      </w:r>
    </w:p>
    <w:p w14:paraId="4CDA32F1" w14:textId="77777777" w:rsidR="00D2066B" w:rsidRPr="004F0BCF" w:rsidRDefault="00B730B1" w:rsidP="00D2066B">
      <w:pPr>
        <w:pStyle w:val="NoSpacing"/>
        <w:rPr>
          <w:rFonts w:ascii="Arial" w:eastAsia="Calibri" w:hAnsi="Arial" w:cs="Arial"/>
          <w:u w:val="single"/>
          <w:lang w:val="en-US"/>
        </w:rPr>
      </w:pPr>
      <w:hyperlink r:id="rId74" w:history="1">
        <w:r w:rsidR="00D2066B" w:rsidRPr="004F0BCF">
          <w:rPr>
            <w:rFonts w:ascii="Arial" w:eastAsia="Calibri" w:hAnsi="Arial" w:cs="Arial"/>
            <w:color w:val="0563C1"/>
            <w:u w:val="single"/>
            <w:lang w:val="en-US"/>
          </w:rPr>
          <w:t>https://flwright.org/explore/wright-and-international-arts-and-crafts</w:t>
        </w:r>
      </w:hyperlink>
    </w:p>
    <w:p w14:paraId="69E117CC" w14:textId="77777777" w:rsidR="00D2066B" w:rsidRPr="004F0BCF" w:rsidRDefault="00D2066B" w:rsidP="00D2066B">
      <w:pPr>
        <w:pStyle w:val="NoSpacing"/>
        <w:rPr>
          <w:rFonts w:ascii="Arial" w:eastAsia="Calibri" w:hAnsi="Arial" w:cs="Arial"/>
          <w:lang w:val="en-US"/>
        </w:rPr>
      </w:pPr>
      <w:r w:rsidRPr="004F0BCF">
        <w:rPr>
          <w:rFonts w:ascii="Arial" w:eastAsia="Calibri" w:hAnsi="Arial" w:cs="Arial"/>
          <w:lang w:val="en-US"/>
        </w:rPr>
        <w:t>[Accessed: 27 February 2024].</w:t>
      </w:r>
    </w:p>
    <w:p w14:paraId="7B5ADB8D" w14:textId="77777777" w:rsidR="00D2066B" w:rsidRPr="004F0BCF" w:rsidRDefault="00D2066B" w:rsidP="00D2066B">
      <w:pPr>
        <w:pStyle w:val="NoSpacing"/>
        <w:rPr>
          <w:rFonts w:ascii="Arial" w:hAnsi="Arial" w:cs="Arial"/>
          <w:lang w:val="en-US"/>
        </w:rPr>
      </w:pPr>
    </w:p>
    <w:p w14:paraId="67A5A662" w14:textId="77777777" w:rsidR="00D2066B" w:rsidRPr="004F0BCF" w:rsidRDefault="00D2066B" w:rsidP="00D2066B">
      <w:pPr>
        <w:pStyle w:val="NoSpacing"/>
        <w:rPr>
          <w:rStyle w:val="Hyperlink"/>
          <w:rFonts w:ascii="Arial" w:eastAsia="Calibri" w:hAnsi="Arial" w:cs="Arial"/>
          <w:kern w:val="0"/>
          <w:lang w:val="en-US"/>
          <w14:ligatures w14:val="none"/>
        </w:rPr>
      </w:pPr>
      <w:r w:rsidRPr="004F0BCF">
        <w:rPr>
          <w:rFonts w:ascii="Arial" w:hAnsi="Arial" w:cs="Arial"/>
          <w:lang w:val="en-US"/>
        </w:rPr>
        <w:t xml:space="preserve">Fraser, H., (1989) ‘Truth to Nature’, in Jasper, D., and Wright T. R., (eds) </w:t>
      </w:r>
      <w:r w:rsidRPr="004F0BCF">
        <w:rPr>
          <w:rFonts w:ascii="Arial" w:hAnsi="Arial" w:cs="Arial"/>
          <w:i/>
          <w:iCs/>
          <w:lang w:val="en-US"/>
        </w:rPr>
        <w:t xml:space="preserve">The Critical Spirit and the Will to Believe. </w:t>
      </w:r>
      <w:r w:rsidRPr="004F0BCF">
        <w:rPr>
          <w:rFonts w:ascii="Arial" w:hAnsi="Arial" w:cs="Arial"/>
          <w:lang w:val="en-US"/>
        </w:rPr>
        <w:t xml:space="preserve">London: Palgrave Macmillan, </w:t>
      </w:r>
      <w:r w:rsidRPr="004F0BCF">
        <w:rPr>
          <w:rFonts w:ascii="Arial" w:hAnsi="Arial" w:cs="Arial"/>
          <w:color w:val="333333"/>
          <w:shd w:val="clear" w:color="auto" w:fill="FFFFFF"/>
        </w:rPr>
        <w:t xml:space="preserve">pp. 53–68. </w:t>
      </w:r>
      <w:r w:rsidRPr="004F0BCF">
        <w:rPr>
          <w:rFonts w:ascii="Arial" w:hAnsi="Arial" w:cs="Arial"/>
          <w:lang w:val="en-US"/>
        </w:rPr>
        <w:t xml:space="preserve">Available at: </w:t>
      </w:r>
      <w:hyperlink r:id="rId75" w:history="1">
        <w:r w:rsidRPr="004F0BCF">
          <w:rPr>
            <w:rStyle w:val="Hyperlink"/>
            <w:rFonts w:ascii="Arial" w:eastAsia="Calibri" w:hAnsi="Arial" w:cs="Arial"/>
            <w:kern w:val="0"/>
            <w:lang w:val="en-US"/>
            <w14:ligatures w14:val="none"/>
          </w:rPr>
          <w:t>https://link.springer.com/chapter/10.1007/978-1-349-20122-8_4</w:t>
        </w:r>
      </w:hyperlink>
    </w:p>
    <w:p w14:paraId="58ECE8AC" w14:textId="77777777" w:rsidR="00D2066B" w:rsidRPr="004F0BCF" w:rsidRDefault="00D2066B" w:rsidP="00D2066B">
      <w:pPr>
        <w:pStyle w:val="NoSpacing"/>
        <w:rPr>
          <w:rFonts w:ascii="Arial" w:hAnsi="Arial" w:cs="Arial"/>
          <w:lang w:val="en-US"/>
        </w:rPr>
      </w:pPr>
      <w:r w:rsidRPr="004F0BCF">
        <w:rPr>
          <w:rFonts w:ascii="Arial" w:hAnsi="Arial" w:cs="Arial"/>
          <w:lang w:val="en-US"/>
        </w:rPr>
        <w:lastRenderedPageBreak/>
        <w:t>[Accessed: 14 April 2024].</w:t>
      </w:r>
    </w:p>
    <w:p w14:paraId="13A6FDFB" w14:textId="77777777" w:rsidR="00D2066B" w:rsidRPr="004F0BCF" w:rsidRDefault="00D2066B" w:rsidP="00D2066B">
      <w:pPr>
        <w:pStyle w:val="NoSpacing"/>
        <w:rPr>
          <w:rFonts w:ascii="Arial" w:hAnsi="Arial" w:cs="Arial"/>
          <w:lang w:val="en-US"/>
        </w:rPr>
      </w:pPr>
    </w:p>
    <w:p w14:paraId="086A4474" w14:textId="77777777" w:rsidR="00D2066B" w:rsidRPr="004F0BCF" w:rsidRDefault="00D2066B" w:rsidP="00D2066B">
      <w:pPr>
        <w:pStyle w:val="NoSpacing"/>
        <w:rPr>
          <w:rFonts w:ascii="Arial" w:eastAsia="Calibri" w:hAnsi="Arial" w:cs="Arial"/>
          <w:lang w:val="en-US"/>
        </w:rPr>
      </w:pPr>
      <w:r w:rsidRPr="004F0BCF">
        <w:rPr>
          <w:rFonts w:ascii="Arial" w:eastAsia="Calibri" w:hAnsi="Arial" w:cs="Arial"/>
          <w:lang w:val="en-US"/>
        </w:rPr>
        <w:t xml:space="preserve">Gibbons, D., (2019) ‘Incredible old plans show what Coventry Could have looked like’, </w:t>
      </w:r>
      <w:r w:rsidRPr="004F0BCF">
        <w:rPr>
          <w:rFonts w:ascii="Arial" w:eastAsia="Calibri" w:hAnsi="Arial" w:cs="Arial"/>
          <w:i/>
          <w:iCs/>
          <w:lang w:val="en-US"/>
        </w:rPr>
        <w:t>Coventry Live</w:t>
      </w:r>
      <w:r w:rsidRPr="004F0BCF">
        <w:rPr>
          <w:rFonts w:ascii="Arial" w:eastAsia="Calibri" w:hAnsi="Arial" w:cs="Arial"/>
          <w:lang w:val="en-US"/>
        </w:rPr>
        <w:t>, 23 May. Available at:</w:t>
      </w:r>
    </w:p>
    <w:p w14:paraId="6FD0C771" w14:textId="77777777" w:rsidR="00D2066B" w:rsidRPr="004F0BCF" w:rsidRDefault="00B730B1" w:rsidP="00D2066B">
      <w:pPr>
        <w:pStyle w:val="NoSpacing"/>
        <w:rPr>
          <w:rFonts w:ascii="Arial" w:eastAsia="Calibri" w:hAnsi="Arial" w:cs="Arial"/>
          <w:lang w:val="en-US"/>
        </w:rPr>
      </w:pPr>
      <w:hyperlink r:id="rId76" w:history="1">
        <w:r w:rsidR="00D2066B" w:rsidRPr="004F0BCF">
          <w:rPr>
            <w:rFonts w:ascii="Arial" w:eastAsia="Calibri" w:hAnsi="Arial" w:cs="Arial"/>
            <w:color w:val="0563C1"/>
            <w:u w:val="single"/>
            <w:lang w:val="en-US"/>
          </w:rPr>
          <w:t>https://www.coventrytelegraph.net/news/coventry-news/coventry-blitz-world-war-ii-13721053</w:t>
        </w:r>
      </w:hyperlink>
      <w:r w:rsidR="00D2066B" w:rsidRPr="004F0BCF">
        <w:rPr>
          <w:rFonts w:ascii="Arial" w:eastAsia="Calibri" w:hAnsi="Arial" w:cs="Arial"/>
          <w:lang w:val="en-US"/>
        </w:rPr>
        <w:t xml:space="preserve">  </w:t>
      </w:r>
    </w:p>
    <w:p w14:paraId="378027D2" w14:textId="77777777" w:rsidR="00D2066B" w:rsidRPr="004F0BCF" w:rsidRDefault="00D2066B" w:rsidP="00D2066B">
      <w:pPr>
        <w:pStyle w:val="NoSpacing"/>
        <w:rPr>
          <w:rFonts w:ascii="Arial" w:eastAsia="Calibri" w:hAnsi="Arial" w:cs="Arial"/>
          <w:lang w:val="en-US"/>
        </w:rPr>
      </w:pPr>
      <w:r w:rsidRPr="004F0BCF">
        <w:rPr>
          <w:rFonts w:ascii="Arial" w:eastAsia="Calibri" w:hAnsi="Arial" w:cs="Arial"/>
          <w:lang w:val="en-US"/>
        </w:rPr>
        <w:t>[Accessed: 27 February 2024].</w:t>
      </w:r>
    </w:p>
    <w:p w14:paraId="4A84812D" w14:textId="77777777" w:rsidR="00D2066B" w:rsidRPr="00FA05D1" w:rsidRDefault="00D2066B" w:rsidP="00D2066B">
      <w:pPr>
        <w:spacing w:after="0" w:line="240" w:lineRule="auto"/>
        <w:rPr>
          <w:rFonts w:ascii="Arial" w:eastAsia="Times New Roman" w:hAnsi="Arial" w:cs="Arial"/>
          <w:kern w:val="0"/>
          <w:lang w:val="en-US"/>
          <w14:ligatures w14:val="none"/>
        </w:rPr>
      </w:pPr>
    </w:p>
    <w:p w14:paraId="585C65AD" w14:textId="77777777" w:rsidR="00D2066B" w:rsidRPr="004F0BCF" w:rsidRDefault="00D2066B" w:rsidP="00D2066B">
      <w:pPr>
        <w:pStyle w:val="NoSpacing"/>
        <w:rPr>
          <w:rFonts w:ascii="Arial" w:hAnsi="Arial" w:cs="Arial"/>
          <w:lang w:val="en-US"/>
        </w:rPr>
      </w:pPr>
      <w:r w:rsidRPr="004F0BCF">
        <w:rPr>
          <w:rFonts w:ascii="Arial" w:hAnsi="Arial" w:cs="Arial"/>
          <w:lang w:val="en-US"/>
        </w:rPr>
        <w:t xml:space="preserve">Grigor, M. (1968) </w:t>
      </w:r>
      <w:r w:rsidRPr="004F0BCF">
        <w:rPr>
          <w:rFonts w:ascii="Arial" w:hAnsi="Arial" w:cs="Arial"/>
          <w:i/>
          <w:iCs/>
          <w:lang w:val="en-US"/>
        </w:rPr>
        <w:t>Mackintosh</w:t>
      </w:r>
      <w:bookmarkStart w:id="25" w:name="_Hlk163487575"/>
      <w:r w:rsidRPr="004F0BCF">
        <w:rPr>
          <w:rFonts w:ascii="Arial" w:hAnsi="Arial" w:cs="Arial"/>
          <w:i/>
          <w:iCs/>
          <w:lang w:val="en-US"/>
        </w:rPr>
        <w:t>.</w:t>
      </w:r>
      <w:r w:rsidRPr="004F0BCF">
        <w:rPr>
          <w:rFonts w:ascii="Arial" w:hAnsi="Arial" w:cs="Arial"/>
          <w:lang w:val="en-US"/>
        </w:rPr>
        <w:t xml:space="preserve"> Available at: </w:t>
      </w:r>
      <w:bookmarkEnd w:id="25"/>
      <w:r w:rsidRPr="004F0BCF">
        <w:rPr>
          <w:rFonts w:ascii="Arial" w:hAnsi="Arial" w:cs="Arial"/>
          <w:color w:val="0563C1"/>
          <w:u w:val="single"/>
          <w:lang w:val="en-US"/>
        </w:rPr>
        <w:t>https://</w:t>
      </w:r>
      <w:proofErr w:type="spellStart"/>
      <w:r w:rsidRPr="004F0BCF">
        <w:rPr>
          <w:rFonts w:ascii="Arial" w:hAnsi="Arial" w:cs="Arial"/>
          <w:color w:val="0563C1"/>
          <w:u w:val="single"/>
          <w:lang w:val="en-US"/>
        </w:rPr>
        <w:t>movingimage.nls.uk</w:t>
      </w:r>
      <w:proofErr w:type="spellEnd"/>
      <w:r w:rsidRPr="004F0BCF">
        <w:rPr>
          <w:rFonts w:ascii="Arial" w:hAnsi="Arial" w:cs="Arial"/>
          <w:color w:val="0563C1"/>
          <w:u w:val="single"/>
          <w:lang w:val="en-US"/>
        </w:rPr>
        <w:t>/film/2226</w:t>
      </w:r>
      <w:r w:rsidRPr="004F0BCF">
        <w:rPr>
          <w:rFonts w:ascii="Arial" w:hAnsi="Arial" w:cs="Arial"/>
          <w:lang w:val="en-US"/>
        </w:rPr>
        <w:t xml:space="preserve"> </w:t>
      </w:r>
    </w:p>
    <w:p w14:paraId="6BB57EE1" w14:textId="77777777" w:rsidR="00D2066B" w:rsidRPr="004F0BCF" w:rsidRDefault="00D2066B" w:rsidP="00D2066B">
      <w:pPr>
        <w:pStyle w:val="NoSpacing"/>
        <w:rPr>
          <w:rFonts w:ascii="Arial" w:hAnsi="Arial" w:cs="Arial"/>
          <w:lang w:val="en-US"/>
        </w:rPr>
      </w:pPr>
      <w:r w:rsidRPr="004F0BCF">
        <w:rPr>
          <w:rFonts w:ascii="Arial" w:hAnsi="Arial" w:cs="Arial"/>
          <w:lang w:val="en-US"/>
        </w:rPr>
        <w:t>[Accessed: 06 February 2024].</w:t>
      </w:r>
    </w:p>
    <w:p w14:paraId="2CD16032" w14:textId="77777777" w:rsidR="00D2066B" w:rsidRPr="004F0BCF" w:rsidRDefault="00D2066B" w:rsidP="00D2066B">
      <w:pPr>
        <w:pStyle w:val="NoSpacing"/>
        <w:rPr>
          <w:rFonts w:ascii="Arial" w:eastAsia="Calibri" w:hAnsi="Arial" w:cs="Arial"/>
        </w:rPr>
      </w:pPr>
    </w:p>
    <w:p w14:paraId="77642BB6" w14:textId="77777777" w:rsidR="00D2066B" w:rsidRDefault="00D2066B" w:rsidP="00D2066B">
      <w:pPr>
        <w:pStyle w:val="NoSpacing"/>
        <w:rPr>
          <w:rFonts w:ascii="Arial" w:eastAsia="Calibri" w:hAnsi="Arial" w:cs="Arial"/>
          <w:lang w:val="en-US"/>
        </w:rPr>
      </w:pPr>
      <w:r w:rsidRPr="004F0BCF">
        <w:rPr>
          <w:rFonts w:ascii="Arial" w:eastAsia="Calibri" w:hAnsi="Arial" w:cs="Arial"/>
          <w:lang w:val="en-US"/>
        </w:rPr>
        <w:t xml:space="preserve">Glancey, J., (2014) </w:t>
      </w:r>
      <w:r w:rsidRPr="004F0BCF">
        <w:rPr>
          <w:rFonts w:ascii="Arial" w:eastAsia="Calibri" w:hAnsi="Arial" w:cs="Arial"/>
          <w:i/>
          <w:iCs/>
          <w:lang w:val="en-US"/>
        </w:rPr>
        <w:t xml:space="preserve">The story of Buckminster Fuller’s radical geodesic dome. </w:t>
      </w:r>
      <w:r w:rsidRPr="004F0BCF">
        <w:rPr>
          <w:rFonts w:ascii="Arial" w:eastAsia="Calibri" w:hAnsi="Arial" w:cs="Arial"/>
        </w:rPr>
        <w:t xml:space="preserve">Available from: </w:t>
      </w:r>
      <w:hyperlink r:id="rId77" w:history="1">
        <w:r w:rsidRPr="004F0BCF">
          <w:rPr>
            <w:rFonts w:ascii="Arial" w:eastAsia="Calibri" w:hAnsi="Arial" w:cs="Arial"/>
            <w:color w:val="0563C1"/>
            <w:u w:val="single"/>
            <w:lang w:val="en-US"/>
          </w:rPr>
          <w:t>https://www.bbc.com/culture/article/20140613-spaceship-earth-a-game-of-domes</w:t>
        </w:r>
      </w:hyperlink>
    </w:p>
    <w:p w14:paraId="58EDE53E" w14:textId="77777777" w:rsidR="00D2066B" w:rsidRPr="004F0BCF" w:rsidRDefault="00D2066B" w:rsidP="00D2066B">
      <w:pPr>
        <w:pStyle w:val="NoSpacing"/>
        <w:rPr>
          <w:rFonts w:ascii="Arial" w:eastAsia="Calibri" w:hAnsi="Arial" w:cs="Arial"/>
          <w:lang w:val="en-US"/>
        </w:rPr>
      </w:pPr>
      <w:r w:rsidRPr="004F0BCF">
        <w:rPr>
          <w:rFonts w:ascii="Arial" w:eastAsia="Calibri" w:hAnsi="Arial" w:cs="Arial"/>
          <w:lang w:val="en-US"/>
        </w:rPr>
        <w:t>[Accessed: 27 February 2024].</w:t>
      </w:r>
    </w:p>
    <w:p w14:paraId="39806CBE" w14:textId="77777777" w:rsidR="00D2066B" w:rsidRPr="004F0BCF" w:rsidRDefault="00D2066B" w:rsidP="00D2066B">
      <w:pPr>
        <w:pStyle w:val="NoSpacing"/>
        <w:rPr>
          <w:rFonts w:ascii="Arial" w:hAnsi="Arial" w:cs="Arial"/>
          <w:lang w:val="en-US"/>
        </w:rPr>
      </w:pPr>
    </w:p>
    <w:p w14:paraId="0ED87A1C" w14:textId="77777777" w:rsidR="00D2066B" w:rsidRPr="004F0BCF" w:rsidRDefault="00D2066B" w:rsidP="00D2066B">
      <w:pPr>
        <w:pStyle w:val="NoSpacing"/>
        <w:rPr>
          <w:rFonts w:ascii="Arial" w:hAnsi="Arial" w:cs="Arial"/>
          <w:lang w:val="en-US"/>
        </w:rPr>
      </w:pPr>
      <w:r w:rsidRPr="004F0BCF">
        <w:rPr>
          <w:rFonts w:ascii="Arial" w:hAnsi="Arial" w:cs="Arial"/>
          <w:lang w:val="en-US"/>
        </w:rPr>
        <w:t xml:space="preserve">Gotthardt, A., (2019) </w:t>
      </w:r>
      <w:r w:rsidRPr="004F0BCF">
        <w:rPr>
          <w:rFonts w:ascii="Arial" w:hAnsi="Arial" w:cs="Arial"/>
          <w:i/>
          <w:iCs/>
          <w:lang w:val="en-US"/>
        </w:rPr>
        <w:t>Klimt’s Iconic “Kiss” Sparked a Sexual Revolution in Art</w:t>
      </w:r>
    </w:p>
    <w:p w14:paraId="21D149C8" w14:textId="77777777" w:rsidR="00D2066B" w:rsidRPr="004F0BCF" w:rsidRDefault="00D2066B" w:rsidP="00D2066B">
      <w:pPr>
        <w:pStyle w:val="NoSpacing"/>
        <w:rPr>
          <w:rFonts w:ascii="Arial" w:hAnsi="Arial" w:cs="Arial"/>
          <w:lang w:val="en-US"/>
        </w:rPr>
      </w:pPr>
      <w:bookmarkStart w:id="26" w:name="_Hlk163681291"/>
      <w:r w:rsidRPr="004F0BCF">
        <w:rPr>
          <w:rFonts w:ascii="Arial" w:hAnsi="Arial" w:cs="Arial"/>
        </w:rPr>
        <w:t>Available from</w:t>
      </w:r>
      <w:bookmarkEnd w:id="26"/>
      <w:r w:rsidRPr="004F0BCF">
        <w:rPr>
          <w:rFonts w:ascii="Arial" w:hAnsi="Arial" w:cs="Arial"/>
        </w:rPr>
        <w:t xml:space="preserve">: </w:t>
      </w:r>
      <w:hyperlink r:id="rId78" w:history="1">
        <w:r w:rsidRPr="004F0BCF">
          <w:rPr>
            <w:rFonts w:ascii="Arial" w:hAnsi="Arial" w:cs="Arial"/>
            <w:color w:val="0563C1"/>
            <w:u w:val="single"/>
            <w:lang w:val="en-US"/>
          </w:rPr>
          <w:t>https://www.artsy.net/article/artsy-editorial-klimts-iconic-kiss-sparked-sexual-revolution-art</w:t>
        </w:r>
      </w:hyperlink>
      <w:r w:rsidRPr="004F0BCF">
        <w:rPr>
          <w:rFonts w:ascii="Arial" w:hAnsi="Arial" w:cs="Arial"/>
          <w:lang w:val="en-US"/>
        </w:rPr>
        <w:t xml:space="preserve"> [Accessed: 27 February 2024].</w:t>
      </w:r>
    </w:p>
    <w:p w14:paraId="75084DAD" w14:textId="77777777" w:rsidR="00D2066B" w:rsidRPr="004F0BCF" w:rsidRDefault="00D2066B" w:rsidP="00D2066B">
      <w:pPr>
        <w:pStyle w:val="NoSpacing"/>
        <w:rPr>
          <w:rFonts w:ascii="Arial" w:hAnsi="Arial" w:cs="Arial"/>
          <w:lang w:val="en-US"/>
        </w:rPr>
      </w:pPr>
    </w:p>
    <w:p w14:paraId="5A98E5C0" w14:textId="77777777" w:rsidR="00D2066B" w:rsidRPr="004F0BCF" w:rsidRDefault="00D2066B" w:rsidP="00D2066B">
      <w:pPr>
        <w:pStyle w:val="NoSpacing"/>
        <w:rPr>
          <w:rFonts w:ascii="Arial" w:eastAsia="Times New Roman" w:hAnsi="Arial" w:cs="Arial"/>
          <w:lang w:val="en-US"/>
        </w:rPr>
      </w:pPr>
      <w:r w:rsidRPr="004F0BCF">
        <w:rPr>
          <w:rFonts w:ascii="Arial" w:eastAsia="Times New Roman" w:hAnsi="Arial" w:cs="Arial"/>
          <w:lang w:val="en-US"/>
        </w:rPr>
        <w:t xml:space="preserve">Henry Ford, The (2016) </w:t>
      </w:r>
      <w:r w:rsidRPr="004F0BCF">
        <w:rPr>
          <w:rFonts w:ascii="Arial" w:eastAsia="Times New Roman" w:hAnsi="Arial" w:cs="Arial"/>
          <w:i/>
          <w:iCs/>
          <w:lang w:val="en-US"/>
        </w:rPr>
        <w:t>The Dymaxion House</w:t>
      </w:r>
      <w:r w:rsidRPr="004F0BCF">
        <w:rPr>
          <w:rFonts w:ascii="Arial" w:eastAsia="Times New Roman" w:hAnsi="Arial" w:cs="Arial"/>
          <w:lang w:val="en-US"/>
        </w:rPr>
        <w:t xml:space="preserve">. Available at: </w:t>
      </w:r>
      <w:hyperlink r:id="rId79" w:history="1">
        <w:r w:rsidRPr="004F0BCF">
          <w:rPr>
            <w:rFonts w:ascii="Arial" w:eastAsia="Times New Roman" w:hAnsi="Arial" w:cs="Arial"/>
            <w:color w:val="0563C1"/>
            <w:u w:val="single"/>
            <w:lang w:val="en-US"/>
          </w:rPr>
          <w:t>https://www.thehenryford.org/explore/inside/dymaxion-house/</w:t>
        </w:r>
      </w:hyperlink>
    </w:p>
    <w:p w14:paraId="36B2D2FD" w14:textId="77777777" w:rsidR="00D2066B" w:rsidRPr="004F0BCF" w:rsidRDefault="00D2066B" w:rsidP="00D2066B">
      <w:pPr>
        <w:pStyle w:val="NoSpacing"/>
        <w:rPr>
          <w:rFonts w:ascii="Arial" w:eastAsia="Times New Roman" w:hAnsi="Arial" w:cs="Arial"/>
          <w:lang w:val="en-US"/>
        </w:rPr>
      </w:pPr>
      <w:r w:rsidRPr="004F0BCF">
        <w:rPr>
          <w:rFonts w:ascii="Arial" w:eastAsia="Times New Roman" w:hAnsi="Arial" w:cs="Arial"/>
          <w:lang w:val="en-US"/>
        </w:rPr>
        <w:t>[Accessed: 27 February 2024].</w:t>
      </w:r>
    </w:p>
    <w:p w14:paraId="0554FE65" w14:textId="77777777" w:rsidR="00D2066B" w:rsidRPr="00FA05D1" w:rsidRDefault="00D2066B" w:rsidP="00D2066B">
      <w:pPr>
        <w:spacing w:after="0" w:line="240" w:lineRule="auto"/>
        <w:rPr>
          <w:rFonts w:ascii="Arial" w:eastAsia="Times New Roman" w:hAnsi="Arial" w:cs="Arial"/>
          <w:kern w:val="0"/>
          <w:lang w:val="en-US"/>
          <w14:ligatures w14:val="none"/>
        </w:rPr>
      </w:pPr>
    </w:p>
    <w:p w14:paraId="28B00AEF" w14:textId="77777777" w:rsidR="00D2066B" w:rsidRPr="00FA05D1" w:rsidRDefault="00D2066B" w:rsidP="00D2066B">
      <w:pPr>
        <w:tabs>
          <w:tab w:val="left" w:pos="6379"/>
        </w:tabs>
        <w:spacing w:after="0" w:line="240" w:lineRule="auto"/>
        <w:rPr>
          <w:rFonts w:ascii="Arial" w:eastAsia="Times New Roman" w:hAnsi="Arial" w:cs="Arial"/>
          <w:kern w:val="0"/>
          <w:lang w:val="en-US"/>
          <w14:ligatures w14:val="none"/>
        </w:rPr>
      </w:pPr>
      <w:r w:rsidRPr="00FA05D1">
        <w:rPr>
          <w:rFonts w:ascii="Arial" w:eastAsia="Times New Roman" w:hAnsi="Arial" w:cs="Arial"/>
          <w:kern w:val="0"/>
          <w:lang w:val="en-US"/>
          <w14:ligatures w14:val="none"/>
        </w:rPr>
        <w:t xml:space="preserve">Herald, </w:t>
      </w:r>
      <w:proofErr w:type="gramStart"/>
      <w:r w:rsidRPr="00FA05D1">
        <w:rPr>
          <w:rFonts w:ascii="Arial" w:eastAsia="Times New Roman" w:hAnsi="Arial" w:cs="Arial"/>
          <w:kern w:val="0"/>
          <w:lang w:val="en-US"/>
          <w14:ligatures w14:val="none"/>
        </w:rPr>
        <w:t>The</w:t>
      </w:r>
      <w:proofErr w:type="gramEnd"/>
      <w:r w:rsidRPr="00FA05D1">
        <w:rPr>
          <w:rFonts w:ascii="Arial" w:eastAsia="Times New Roman" w:hAnsi="Arial" w:cs="Arial"/>
          <w:kern w:val="0"/>
          <w:lang w:val="en-US"/>
          <w14:ligatures w14:val="none"/>
        </w:rPr>
        <w:t xml:space="preserve"> (2023) </w:t>
      </w:r>
      <w:r w:rsidRPr="00FA05D1">
        <w:rPr>
          <w:rFonts w:ascii="Arial" w:eastAsia="Times New Roman" w:hAnsi="Arial" w:cs="Arial"/>
          <w:i/>
          <w:iCs/>
          <w:kern w:val="0"/>
          <w:lang w:val="en-US"/>
          <w14:ligatures w14:val="none"/>
        </w:rPr>
        <w:t>Wright design or copy of Mackintosh? Father of US architecture accused of stealing Scots designer’s idea</w:t>
      </w:r>
      <w:r w:rsidRPr="00FA05D1">
        <w:rPr>
          <w:rFonts w:ascii="Arial" w:eastAsia="Times New Roman" w:hAnsi="Arial" w:cs="Arial"/>
          <w:kern w:val="0"/>
          <w:lang w:val="en-US"/>
          <w14:ligatures w14:val="none"/>
        </w:rPr>
        <w:t xml:space="preserve">. Available at: </w:t>
      </w:r>
      <w:hyperlink r:id="rId80" w:history="1">
        <w:r w:rsidRPr="00FA05D1">
          <w:rPr>
            <w:rFonts w:ascii="Arial" w:eastAsia="Times New Roman" w:hAnsi="Arial" w:cs="Arial"/>
            <w:color w:val="0563C1"/>
            <w:kern w:val="0"/>
            <w:u w:val="single"/>
            <w:lang w:val="en-US"/>
            <w14:ligatures w14:val="none"/>
          </w:rPr>
          <w:t>https://www.heraldscotland.com/news/11984202.wright-design-or-copy-of-mackintosh-father-of-us-architecture-accused-of-stealing-scots-designers-idea/</w:t>
        </w:r>
      </w:hyperlink>
    </w:p>
    <w:p w14:paraId="04A04D0B" w14:textId="77777777" w:rsidR="00D2066B" w:rsidRPr="00FA05D1" w:rsidRDefault="00D2066B" w:rsidP="00D2066B">
      <w:pPr>
        <w:spacing w:after="0" w:line="240" w:lineRule="auto"/>
        <w:rPr>
          <w:rFonts w:ascii="Arial" w:eastAsia="Times New Roman" w:hAnsi="Arial" w:cs="Arial"/>
          <w:kern w:val="0"/>
          <w:lang w:val="en-US"/>
          <w14:ligatures w14:val="none"/>
        </w:rPr>
      </w:pPr>
      <w:r w:rsidRPr="00FA05D1">
        <w:rPr>
          <w:rFonts w:ascii="Arial" w:eastAsia="Times New Roman" w:hAnsi="Arial" w:cs="Arial"/>
          <w:kern w:val="0"/>
          <w:lang w:val="en-US"/>
          <w14:ligatures w14:val="none"/>
        </w:rPr>
        <w:t>[Accessed: 27 February 2024].</w:t>
      </w:r>
    </w:p>
    <w:p w14:paraId="14B846C9" w14:textId="77777777" w:rsidR="00D2066B" w:rsidRPr="008D3EF6" w:rsidRDefault="00D2066B" w:rsidP="00D2066B">
      <w:pPr>
        <w:pStyle w:val="NoSpacing"/>
        <w:rPr>
          <w:rFonts w:ascii="Arial" w:hAnsi="Arial" w:cs="Arial"/>
          <w:lang w:val="en-US"/>
        </w:rPr>
      </w:pPr>
    </w:p>
    <w:p w14:paraId="7C8051CD" w14:textId="77777777" w:rsidR="00D2066B" w:rsidRPr="008D3EF6" w:rsidRDefault="00D2066B" w:rsidP="00D2066B">
      <w:pPr>
        <w:pStyle w:val="NoSpacing"/>
        <w:rPr>
          <w:rFonts w:ascii="Arial" w:eastAsia="Times New Roman" w:hAnsi="Arial" w:cs="Arial"/>
          <w:lang w:val="en-US"/>
        </w:rPr>
      </w:pPr>
      <w:bookmarkStart w:id="27" w:name="_Hlk163683550"/>
      <w:r w:rsidRPr="008D3EF6">
        <w:rPr>
          <w:rFonts w:ascii="Arial" w:eastAsia="Times New Roman" w:hAnsi="Arial" w:cs="Arial"/>
          <w:lang w:val="en-US"/>
        </w:rPr>
        <w:t xml:space="preserve">Hong, R. (2019) </w:t>
      </w:r>
      <w:r w:rsidRPr="008D3EF6">
        <w:rPr>
          <w:rFonts w:ascii="Arial" w:eastAsia="Times New Roman" w:hAnsi="Arial" w:cs="Arial"/>
          <w:i/>
          <w:iCs/>
          <w:lang w:val="en-US"/>
        </w:rPr>
        <w:t>History of Design Lecture 2 – Spook School</w:t>
      </w:r>
      <w:r w:rsidRPr="008D3EF6">
        <w:rPr>
          <w:rFonts w:ascii="Arial" w:eastAsia="Times New Roman" w:hAnsi="Arial" w:cs="Arial"/>
          <w:lang w:val="en-US"/>
        </w:rPr>
        <w:t xml:space="preserve">. Available at: </w:t>
      </w:r>
      <w:hyperlink r:id="rId81" w:history="1">
        <w:r w:rsidRPr="008D3EF6">
          <w:rPr>
            <w:rFonts w:ascii="Arial" w:eastAsia="Times New Roman" w:hAnsi="Arial" w:cs="Arial"/>
            <w:color w:val="0563C1"/>
            <w:u w:val="single"/>
            <w:lang w:val="en-US"/>
          </w:rPr>
          <w:t>https://oss.adm.ntu.edu.sg/rcheah002/history-of-design-spook-school/</w:t>
        </w:r>
      </w:hyperlink>
      <w:r w:rsidRPr="008D3EF6">
        <w:rPr>
          <w:rFonts w:ascii="Arial" w:eastAsia="Times New Roman" w:hAnsi="Arial" w:cs="Arial"/>
          <w:lang w:val="en-US"/>
        </w:rPr>
        <w:t xml:space="preserve"> </w:t>
      </w:r>
    </w:p>
    <w:p w14:paraId="61CF1BEF" w14:textId="77777777" w:rsidR="00D2066B" w:rsidRPr="008D3EF6" w:rsidRDefault="00D2066B" w:rsidP="00D2066B">
      <w:pPr>
        <w:pStyle w:val="NoSpacing"/>
        <w:rPr>
          <w:rFonts w:ascii="Arial" w:eastAsia="Times New Roman" w:hAnsi="Arial" w:cs="Arial"/>
          <w:lang w:val="en-US"/>
        </w:rPr>
      </w:pPr>
      <w:r w:rsidRPr="008D3EF6">
        <w:rPr>
          <w:rFonts w:ascii="Arial" w:eastAsia="Times New Roman" w:hAnsi="Arial" w:cs="Arial"/>
          <w:lang w:val="en-US"/>
        </w:rPr>
        <w:t>[Accessed: 27 February 2024)</w:t>
      </w:r>
    </w:p>
    <w:p w14:paraId="616F8068" w14:textId="77777777" w:rsidR="00D2066B" w:rsidRPr="008D3EF6" w:rsidRDefault="00D2066B" w:rsidP="00D2066B">
      <w:pPr>
        <w:pStyle w:val="NoSpacing"/>
        <w:rPr>
          <w:rFonts w:ascii="Arial" w:eastAsia="Times New Roman" w:hAnsi="Arial" w:cs="Arial"/>
          <w:lang w:val="en-US"/>
        </w:rPr>
      </w:pPr>
    </w:p>
    <w:p w14:paraId="0D9DF4CB" w14:textId="77777777" w:rsidR="00D2066B" w:rsidRPr="008D3EF6" w:rsidRDefault="00D2066B" w:rsidP="00D2066B">
      <w:pPr>
        <w:pStyle w:val="NoSpacing"/>
        <w:rPr>
          <w:rFonts w:ascii="Arial" w:hAnsi="Arial" w:cs="Arial"/>
          <w:b/>
          <w:bCs/>
          <w:i/>
          <w:iCs/>
          <w:lang w:val="en-US"/>
        </w:rPr>
      </w:pPr>
      <w:r w:rsidRPr="008D3EF6">
        <w:rPr>
          <w:rFonts w:ascii="Arial" w:hAnsi="Arial" w:cs="Arial"/>
          <w:lang w:val="en-US"/>
        </w:rPr>
        <w:t xml:space="preserve">Imperial War Museum (2024) </w:t>
      </w:r>
      <w:r w:rsidRPr="008D3EF6">
        <w:rPr>
          <w:rFonts w:ascii="Arial" w:hAnsi="Arial" w:cs="Arial"/>
          <w:i/>
          <w:iCs/>
          <w:lang w:val="en-US"/>
        </w:rPr>
        <w:t>Track up to the Trenches near St Julien, Ypres, August 1917.</w:t>
      </w:r>
      <w:r w:rsidRPr="008D3EF6">
        <w:rPr>
          <w:rFonts w:ascii="Arial" w:hAnsi="Arial" w:cs="Arial"/>
        </w:rPr>
        <w:t xml:space="preserve"> Available from:</w:t>
      </w:r>
      <w:hyperlink r:id="rId82" w:history="1">
        <w:r w:rsidRPr="008D3EF6">
          <w:rPr>
            <w:rFonts w:ascii="Arial" w:hAnsi="Arial" w:cs="Arial"/>
            <w:color w:val="0563C1"/>
            <w:u w:val="single"/>
            <w:lang w:val="en-US"/>
          </w:rPr>
          <w:t>https://</w:t>
        </w:r>
        <w:proofErr w:type="spellStart"/>
        <w:r w:rsidRPr="008D3EF6">
          <w:rPr>
            <w:rFonts w:ascii="Arial" w:hAnsi="Arial" w:cs="Arial"/>
            <w:color w:val="0563C1"/>
            <w:u w:val="single"/>
            <w:lang w:val="en-US"/>
          </w:rPr>
          <w:t>www.iwm.org.uk</w:t>
        </w:r>
        <w:proofErr w:type="spellEnd"/>
        <w:r w:rsidRPr="008D3EF6">
          <w:rPr>
            <w:rFonts w:ascii="Arial" w:hAnsi="Arial" w:cs="Arial"/>
            <w:color w:val="0563C1"/>
            <w:u w:val="single"/>
            <w:lang w:val="en-US"/>
          </w:rPr>
          <w:t>/collections/item/object/23219</w:t>
        </w:r>
      </w:hyperlink>
      <w:r w:rsidRPr="008D3EF6">
        <w:rPr>
          <w:rFonts w:ascii="Arial" w:hAnsi="Arial" w:cs="Arial"/>
          <w:lang w:val="en-US"/>
        </w:rPr>
        <w:t xml:space="preserve"> </w:t>
      </w:r>
    </w:p>
    <w:p w14:paraId="7FC4CF82" w14:textId="77777777" w:rsidR="00D2066B" w:rsidRPr="008D3EF6" w:rsidRDefault="00D2066B" w:rsidP="00D2066B">
      <w:pPr>
        <w:pStyle w:val="NoSpacing"/>
        <w:rPr>
          <w:rFonts w:ascii="Arial" w:hAnsi="Arial" w:cs="Arial"/>
          <w:lang w:val="en-US"/>
        </w:rPr>
      </w:pPr>
      <w:r w:rsidRPr="008D3EF6">
        <w:rPr>
          <w:rFonts w:ascii="Arial" w:hAnsi="Arial" w:cs="Arial"/>
          <w:lang w:val="en-US"/>
        </w:rPr>
        <w:t>[Accessed: 27 February 2024].</w:t>
      </w:r>
    </w:p>
    <w:p w14:paraId="3C599E2C" w14:textId="77777777" w:rsidR="00D2066B" w:rsidRPr="008D3EF6" w:rsidRDefault="00D2066B" w:rsidP="00D2066B">
      <w:pPr>
        <w:pStyle w:val="NoSpacing"/>
        <w:rPr>
          <w:rFonts w:ascii="Arial" w:hAnsi="Arial" w:cs="Arial"/>
          <w:lang w:val="en-US"/>
        </w:rPr>
      </w:pPr>
    </w:p>
    <w:p w14:paraId="5515BFD8" w14:textId="77777777" w:rsidR="00D2066B" w:rsidRPr="008D3EF6" w:rsidRDefault="00D2066B" w:rsidP="00D2066B">
      <w:pPr>
        <w:pStyle w:val="NoSpacing"/>
        <w:rPr>
          <w:rFonts w:ascii="Arial" w:hAnsi="Arial" w:cs="Arial"/>
        </w:rPr>
      </w:pPr>
      <w:r w:rsidRPr="008D3EF6">
        <w:rPr>
          <w:rFonts w:ascii="Arial" w:hAnsi="Arial" w:cs="Arial"/>
          <w:lang w:val="en-US"/>
        </w:rPr>
        <w:t xml:space="preserve">Inax Museums (2022) </w:t>
      </w:r>
      <w:r w:rsidRPr="008D3EF6">
        <w:rPr>
          <w:rFonts w:ascii="Arial" w:hAnsi="Arial" w:cs="Arial"/>
          <w:i/>
          <w:iCs/>
        </w:rPr>
        <w:t>Japanese “TILE”: A Century of Beauty and Utility</w:t>
      </w:r>
      <w:r w:rsidRPr="008D3EF6">
        <w:rPr>
          <w:rFonts w:ascii="Arial" w:hAnsi="Arial" w:cs="Arial"/>
        </w:rPr>
        <w:t xml:space="preserve">. Available from: </w:t>
      </w:r>
    </w:p>
    <w:p w14:paraId="3E6DB4B5" w14:textId="77777777" w:rsidR="00D2066B" w:rsidRPr="008D3EF6" w:rsidRDefault="00B730B1" w:rsidP="00D2066B">
      <w:pPr>
        <w:pStyle w:val="NoSpacing"/>
        <w:rPr>
          <w:rFonts w:ascii="Arial" w:hAnsi="Arial" w:cs="Arial"/>
        </w:rPr>
      </w:pPr>
      <w:hyperlink r:id="rId83" w:history="1">
        <w:r w:rsidR="00D2066B" w:rsidRPr="008D3EF6">
          <w:rPr>
            <w:rFonts w:ascii="Arial" w:hAnsi="Arial" w:cs="Arial"/>
            <w:color w:val="0563C1"/>
            <w:u w:val="single"/>
          </w:rPr>
          <w:t>https://livingculture.lixil.com/en/topics/ilm/japanesetile/</w:t>
        </w:r>
      </w:hyperlink>
      <w:r w:rsidR="00D2066B" w:rsidRPr="008D3EF6">
        <w:rPr>
          <w:rFonts w:ascii="Arial" w:hAnsi="Arial" w:cs="Arial"/>
        </w:rPr>
        <w:t xml:space="preserve"> </w:t>
      </w:r>
    </w:p>
    <w:p w14:paraId="11BA6B88" w14:textId="77777777" w:rsidR="00D2066B" w:rsidRPr="008D3EF6" w:rsidRDefault="00D2066B" w:rsidP="00D2066B">
      <w:pPr>
        <w:pStyle w:val="NoSpacing"/>
        <w:rPr>
          <w:rFonts w:ascii="Arial" w:hAnsi="Arial" w:cs="Arial"/>
          <w:lang w:val="en-US"/>
        </w:rPr>
      </w:pPr>
      <w:r w:rsidRPr="008D3EF6">
        <w:rPr>
          <w:rFonts w:ascii="Arial" w:hAnsi="Arial" w:cs="Arial"/>
          <w:lang w:val="en-US"/>
        </w:rPr>
        <w:t>[Accessed: 27 February 2024].</w:t>
      </w:r>
    </w:p>
    <w:p w14:paraId="37BC09D6" w14:textId="77777777" w:rsidR="00D2066B" w:rsidRPr="008D3EF6" w:rsidRDefault="00D2066B" w:rsidP="00D2066B">
      <w:pPr>
        <w:pStyle w:val="NoSpacing"/>
        <w:rPr>
          <w:rFonts w:ascii="Arial" w:hAnsi="Arial" w:cs="Arial"/>
          <w:lang w:val="en-US"/>
        </w:rPr>
      </w:pPr>
    </w:p>
    <w:p w14:paraId="43D230E2" w14:textId="77777777" w:rsidR="00D2066B" w:rsidRPr="008D3EF6" w:rsidRDefault="00D2066B" w:rsidP="00D2066B">
      <w:pPr>
        <w:pStyle w:val="NoSpacing"/>
        <w:rPr>
          <w:rFonts w:ascii="Arial" w:eastAsia="Times New Roman" w:hAnsi="Arial" w:cs="Arial"/>
          <w:lang w:val="en-US"/>
        </w:rPr>
      </w:pPr>
      <w:r w:rsidRPr="008D3EF6">
        <w:rPr>
          <w:rFonts w:ascii="Arial" w:eastAsia="Times New Roman" w:hAnsi="Arial" w:cs="Arial"/>
          <w:lang w:val="en-US"/>
        </w:rPr>
        <w:t xml:space="preserve">Kinchin, P., (2005) </w:t>
      </w:r>
      <w:r w:rsidRPr="008D3EF6">
        <w:rPr>
          <w:rFonts w:ascii="Arial" w:eastAsia="Times New Roman" w:hAnsi="Arial" w:cs="Arial"/>
          <w:i/>
          <w:iCs/>
          <w:lang w:val="en-US"/>
        </w:rPr>
        <w:t>78 Derngate, Northampton</w:t>
      </w:r>
      <w:r w:rsidRPr="008D3EF6">
        <w:rPr>
          <w:rFonts w:ascii="Arial" w:eastAsia="Times New Roman" w:hAnsi="Arial" w:cs="Arial"/>
          <w:lang w:val="en-US"/>
        </w:rPr>
        <w:t xml:space="preserve">. 78 Derngate Northampton Trust and English Heritage Trust: Northampton </w:t>
      </w:r>
    </w:p>
    <w:p w14:paraId="71AA1548" w14:textId="77777777" w:rsidR="00D2066B" w:rsidRPr="008D3EF6" w:rsidRDefault="00D2066B" w:rsidP="00D2066B">
      <w:pPr>
        <w:pStyle w:val="NoSpacing"/>
        <w:rPr>
          <w:rFonts w:ascii="Arial" w:hAnsi="Arial" w:cs="Arial"/>
          <w:lang w:val="en-US"/>
        </w:rPr>
      </w:pPr>
    </w:p>
    <w:p w14:paraId="24FF5A6D" w14:textId="77777777" w:rsidR="00D2066B" w:rsidRPr="008D3EF6" w:rsidRDefault="00D2066B" w:rsidP="00D2066B">
      <w:pPr>
        <w:pStyle w:val="NoSpacing"/>
        <w:rPr>
          <w:rFonts w:ascii="Arial" w:hAnsi="Arial" w:cs="Arial"/>
          <w:i/>
          <w:iCs/>
          <w:lang w:val="en-US"/>
        </w:rPr>
      </w:pPr>
      <w:r w:rsidRPr="008D3EF6">
        <w:rPr>
          <w:rFonts w:ascii="Arial" w:hAnsi="Arial" w:cs="Arial"/>
          <w:lang w:val="en-US"/>
        </w:rPr>
        <w:t xml:space="preserve">Jestico + Whiles (2002) </w:t>
      </w:r>
      <w:r w:rsidRPr="008D3EF6">
        <w:rPr>
          <w:rFonts w:ascii="Arial" w:hAnsi="Arial" w:cs="Arial"/>
          <w:i/>
          <w:iCs/>
          <w:lang w:val="en-US"/>
        </w:rPr>
        <w:t xml:space="preserve">Projects - The House for the Future. </w:t>
      </w:r>
      <w:r w:rsidRPr="008D3EF6">
        <w:rPr>
          <w:rFonts w:ascii="Arial" w:hAnsi="Arial" w:cs="Arial"/>
          <w:lang w:val="en-US"/>
        </w:rPr>
        <w:t xml:space="preserve">Available from: </w:t>
      </w:r>
      <w:hyperlink r:id="rId84" w:history="1">
        <w:r w:rsidRPr="008D3EF6">
          <w:rPr>
            <w:rFonts w:ascii="Arial" w:hAnsi="Arial" w:cs="Arial"/>
            <w:color w:val="0563C1"/>
            <w:u w:val="single"/>
            <w:lang w:val="en-US"/>
          </w:rPr>
          <w:t>https://www.jesticowhiles.com/projects/the-house-for-the-future/</w:t>
        </w:r>
      </w:hyperlink>
      <w:r w:rsidRPr="008D3EF6">
        <w:rPr>
          <w:rFonts w:ascii="Arial" w:hAnsi="Arial" w:cs="Arial"/>
          <w:lang w:val="en-US"/>
        </w:rPr>
        <w:t xml:space="preserve"> </w:t>
      </w:r>
    </w:p>
    <w:p w14:paraId="733CD765" w14:textId="77777777" w:rsidR="00D2066B" w:rsidRPr="008D3EF6" w:rsidRDefault="00D2066B" w:rsidP="00D2066B">
      <w:pPr>
        <w:pStyle w:val="NoSpacing"/>
        <w:rPr>
          <w:rFonts w:ascii="Arial" w:hAnsi="Arial" w:cs="Arial"/>
          <w:lang w:val="en-US"/>
        </w:rPr>
      </w:pPr>
      <w:r w:rsidRPr="008D3EF6">
        <w:rPr>
          <w:rFonts w:ascii="Arial" w:hAnsi="Arial" w:cs="Arial"/>
          <w:lang w:val="en-US"/>
        </w:rPr>
        <w:t>[Accessed: 27 February 2024].</w:t>
      </w:r>
    </w:p>
    <w:p w14:paraId="002028B1" w14:textId="77777777" w:rsidR="00D2066B" w:rsidRPr="008D3EF6" w:rsidRDefault="00D2066B" w:rsidP="00D2066B">
      <w:pPr>
        <w:pStyle w:val="NoSpacing"/>
        <w:rPr>
          <w:rFonts w:ascii="Arial" w:hAnsi="Arial" w:cs="Arial"/>
          <w:lang w:val="en-US"/>
        </w:rPr>
      </w:pPr>
    </w:p>
    <w:p w14:paraId="6CC5D076" w14:textId="77777777" w:rsidR="00D2066B" w:rsidRPr="008D3EF6" w:rsidRDefault="00D2066B" w:rsidP="00D2066B">
      <w:pPr>
        <w:pStyle w:val="NoSpacing"/>
        <w:rPr>
          <w:rFonts w:ascii="Arial" w:hAnsi="Arial" w:cs="Arial"/>
          <w:lang w:val="en-US"/>
        </w:rPr>
      </w:pPr>
      <w:r w:rsidRPr="008D3EF6">
        <w:rPr>
          <w:rFonts w:ascii="Arial" w:hAnsi="Arial" w:cs="Arial"/>
          <w:lang w:val="en-US"/>
        </w:rPr>
        <w:t xml:space="preserve">Make it Mid Century (2017) </w:t>
      </w:r>
      <w:r w:rsidRPr="008D3EF6">
        <w:rPr>
          <w:rFonts w:ascii="Arial" w:hAnsi="Arial" w:cs="Arial"/>
          <w:i/>
          <w:iCs/>
          <w:lang w:val="en-US"/>
        </w:rPr>
        <w:t>The Lustron Dream: Housing and the Machine Age 1947-1951 (Part 1 of 2)</w:t>
      </w:r>
      <w:r w:rsidRPr="008D3EF6">
        <w:rPr>
          <w:rFonts w:ascii="Arial" w:hAnsi="Arial" w:cs="Arial"/>
          <w:lang w:val="en-US"/>
        </w:rPr>
        <w:t>. Available at:</w:t>
      </w:r>
    </w:p>
    <w:p w14:paraId="7BDB279D" w14:textId="77777777" w:rsidR="00D2066B" w:rsidRPr="008D3EF6" w:rsidRDefault="00B730B1" w:rsidP="00D2066B">
      <w:pPr>
        <w:pStyle w:val="NoSpacing"/>
        <w:rPr>
          <w:rFonts w:ascii="Arial" w:hAnsi="Arial" w:cs="Arial"/>
          <w:lang w:val="en-US"/>
        </w:rPr>
      </w:pPr>
      <w:hyperlink r:id="rId85" w:history="1">
        <w:r w:rsidR="00D2066B" w:rsidRPr="008D3EF6">
          <w:rPr>
            <w:rFonts w:ascii="Arial" w:hAnsi="Arial" w:cs="Arial"/>
            <w:color w:val="0563C1"/>
            <w:u w:val="single"/>
            <w:lang w:val="en-US"/>
          </w:rPr>
          <w:t>https://makeitmidcentury.com/the-lustron-dream-housing-and-the-machine-age-1947-1951-part-1-of-2/</w:t>
        </w:r>
      </w:hyperlink>
      <w:r w:rsidR="00D2066B" w:rsidRPr="008D3EF6">
        <w:rPr>
          <w:rFonts w:ascii="Arial" w:hAnsi="Arial" w:cs="Arial"/>
          <w:lang w:val="en-US"/>
        </w:rPr>
        <w:t xml:space="preserve"> </w:t>
      </w:r>
    </w:p>
    <w:p w14:paraId="218BBE14" w14:textId="77777777" w:rsidR="00D2066B" w:rsidRPr="008D3EF6" w:rsidRDefault="00D2066B" w:rsidP="00D2066B">
      <w:pPr>
        <w:pStyle w:val="NoSpacing"/>
        <w:rPr>
          <w:rFonts w:ascii="Arial" w:hAnsi="Arial" w:cs="Arial"/>
          <w:lang w:val="en-US"/>
        </w:rPr>
      </w:pPr>
      <w:r w:rsidRPr="008D3EF6">
        <w:rPr>
          <w:rFonts w:ascii="Arial" w:hAnsi="Arial" w:cs="Arial"/>
          <w:lang w:val="en-US"/>
        </w:rPr>
        <w:t>[Accessed: 27 February 2024].</w:t>
      </w:r>
    </w:p>
    <w:p w14:paraId="0907CB7A" w14:textId="77777777" w:rsidR="00D2066B" w:rsidRPr="008D3EF6" w:rsidRDefault="00D2066B" w:rsidP="00D2066B">
      <w:pPr>
        <w:pStyle w:val="NoSpacing"/>
        <w:rPr>
          <w:rFonts w:ascii="Arial" w:hAnsi="Arial" w:cs="Arial"/>
          <w:lang w:val="en-US"/>
        </w:rPr>
      </w:pPr>
    </w:p>
    <w:p w14:paraId="0B15C25E" w14:textId="77777777" w:rsidR="00D2066B" w:rsidRPr="008D3EF6" w:rsidRDefault="00D2066B" w:rsidP="00D2066B">
      <w:pPr>
        <w:pStyle w:val="NoSpacing"/>
        <w:rPr>
          <w:rFonts w:ascii="Arial" w:hAnsi="Arial" w:cs="Arial"/>
        </w:rPr>
      </w:pPr>
      <w:r w:rsidRPr="008D3EF6">
        <w:rPr>
          <w:rFonts w:ascii="Arial" w:hAnsi="Arial" w:cs="Arial"/>
        </w:rPr>
        <w:lastRenderedPageBreak/>
        <w:t xml:space="preserve">Morris, W., (1880) ‘The Beauty of Life’, </w:t>
      </w:r>
      <w:r w:rsidRPr="008D3EF6">
        <w:rPr>
          <w:rFonts w:ascii="Arial" w:hAnsi="Arial" w:cs="Arial"/>
          <w:i/>
          <w:iCs/>
        </w:rPr>
        <w:t>Birmingham Society of Arts and School of Design</w:t>
      </w:r>
      <w:r>
        <w:rPr>
          <w:rFonts w:ascii="Arial" w:hAnsi="Arial" w:cs="Arial"/>
        </w:rPr>
        <w:t xml:space="preserve"> [Lecture</w:t>
      </w:r>
      <w:proofErr w:type="gramStart"/>
      <w:r>
        <w:rPr>
          <w:rFonts w:ascii="Arial" w:hAnsi="Arial" w:cs="Arial"/>
        </w:rPr>
        <w:t>].</w:t>
      </w:r>
      <w:r w:rsidRPr="008D3EF6">
        <w:rPr>
          <w:rFonts w:ascii="Arial" w:hAnsi="Arial" w:cs="Arial"/>
        </w:rPr>
        <w:t>Available</w:t>
      </w:r>
      <w:proofErr w:type="gramEnd"/>
      <w:r w:rsidRPr="008D3EF6">
        <w:rPr>
          <w:rFonts w:ascii="Arial" w:hAnsi="Arial" w:cs="Arial"/>
        </w:rPr>
        <w:t xml:space="preserve"> from </w:t>
      </w:r>
      <w:hyperlink r:id="rId86" w:history="1">
        <w:r w:rsidRPr="008D3EF6">
          <w:rPr>
            <w:rFonts w:ascii="Arial" w:hAnsi="Arial" w:cs="Arial"/>
            <w:color w:val="0563C1"/>
            <w:u w:val="single"/>
          </w:rPr>
          <w:t>https://archive.org/stream/williammorrishi01vallgoog/williammorrishi01vallgoog_djvu.txt</w:t>
        </w:r>
      </w:hyperlink>
      <w:r w:rsidRPr="008D3EF6">
        <w:rPr>
          <w:rFonts w:ascii="Arial" w:hAnsi="Arial" w:cs="Arial"/>
        </w:rPr>
        <w:t xml:space="preserve"> </w:t>
      </w:r>
    </w:p>
    <w:p w14:paraId="5CCE48B8" w14:textId="77777777" w:rsidR="00D2066B" w:rsidRPr="008D3EF6" w:rsidRDefault="00D2066B" w:rsidP="00D2066B">
      <w:pPr>
        <w:pStyle w:val="NoSpacing"/>
        <w:rPr>
          <w:rFonts w:ascii="Arial" w:hAnsi="Arial" w:cs="Arial"/>
          <w:lang w:val="en-US"/>
        </w:rPr>
      </w:pPr>
      <w:bookmarkStart w:id="28" w:name="_Hlk163162689"/>
      <w:r w:rsidRPr="008D3EF6">
        <w:rPr>
          <w:rFonts w:ascii="Arial" w:hAnsi="Arial" w:cs="Arial"/>
          <w:lang w:val="en-US"/>
        </w:rPr>
        <w:t>[Accessed: 27 February 2024].</w:t>
      </w:r>
      <w:bookmarkEnd w:id="28"/>
    </w:p>
    <w:p w14:paraId="70C89A00" w14:textId="77777777" w:rsidR="00D2066B" w:rsidRPr="008D3EF6" w:rsidRDefault="00D2066B" w:rsidP="00D2066B">
      <w:pPr>
        <w:pStyle w:val="NoSpacing"/>
        <w:rPr>
          <w:rFonts w:ascii="Arial" w:hAnsi="Arial" w:cs="Arial"/>
          <w:lang w:val="en-US"/>
        </w:rPr>
      </w:pPr>
    </w:p>
    <w:p w14:paraId="5AC8E610" w14:textId="77777777" w:rsidR="00D2066B" w:rsidRPr="008D3EF6" w:rsidRDefault="00D2066B" w:rsidP="00D2066B">
      <w:pPr>
        <w:pStyle w:val="NoSpacing"/>
        <w:rPr>
          <w:rFonts w:ascii="Arial" w:hAnsi="Arial" w:cs="Arial"/>
          <w:i/>
          <w:iCs/>
          <w:lang w:val="en-US"/>
        </w:rPr>
      </w:pPr>
      <w:r w:rsidRPr="008D3EF6">
        <w:rPr>
          <w:rFonts w:ascii="Arial" w:hAnsi="Arial" w:cs="Arial"/>
          <w:lang w:val="en-US"/>
        </w:rPr>
        <w:t>Museum of Welsh Life St Fagans (2000</w:t>
      </w:r>
      <w:r w:rsidRPr="008D3EF6">
        <w:rPr>
          <w:rFonts w:ascii="Arial" w:hAnsi="Arial" w:cs="Arial"/>
          <w:i/>
          <w:iCs/>
          <w:lang w:val="en-US"/>
        </w:rPr>
        <w:t xml:space="preserve">) House for the future. </w:t>
      </w:r>
      <w:r w:rsidRPr="008D3EF6">
        <w:rPr>
          <w:rFonts w:ascii="Arial" w:hAnsi="Arial" w:cs="Arial"/>
          <w:lang w:val="en-US"/>
        </w:rPr>
        <w:t xml:space="preserve">Available from: </w:t>
      </w:r>
      <w:hyperlink r:id="rId87" w:history="1">
        <w:r w:rsidRPr="008D3EF6">
          <w:rPr>
            <w:rFonts w:ascii="Arial" w:hAnsi="Arial" w:cs="Arial"/>
            <w:color w:val="0563C1"/>
            <w:u w:val="single"/>
            <w:lang w:val="en-US"/>
          </w:rPr>
          <w:t>https://museum.wales/media/5039/hotf.pdf</w:t>
        </w:r>
      </w:hyperlink>
      <w:r w:rsidRPr="008D3EF6">
        <w:rPr>
          <w:rFonts w:ascii="Arial" w:hAnsi="Arial" w:cs="Arial"/>
          <w:lang w:val="en-US"/>
        </w:rPr>
        <w:t xml:space="preserve"> </w:t>
      </w:r>
    </w:p>
    <w:p w14:paraId="682EDB96" w14:textId="77777777" w:rsidR="00D2066B" w:rsidRPr="008D3EF6" w:rsidRDefault="00D2066B" w:rsidP="00D2066B">
      <w:pPr>
        <w:pStyle w:val="NoSpacing"/>
        <w:rPr>
          <w:rFonts w:ascii="Arial" w:hAnsi="Arial" w:cs="Arial"/>
          <w:lang w:val="en-US"/>
        </w:rPr>
      </w:pPr>
      <w:r w:rsidRPr="008D3EF6">
        <w:rPr>
          <w:rFonts w:ascii="Arial" w:hAnsi="Arial" w:cs="Arial"/>
          <w:lang w:val="en-US"/>
        </w:rPr>
        <w:t>[Accessed: 27 February 2024].</w:t>
      </w:r>
    </w:p>
    <w:p w14:paraId="68AAF948" w14:textId="77777777" w:rsidR="00D2066B" w:rsidRPr="00FA05D1" w:rsidRDefault="00D2066B" w:rsidP="00D2066B">
      <w:pPr>
        <w:spacing w:line="240" w:lineRule="auto"/>
        <w:rPr>
          <w:rFonts w:ascii="Arial" w:eastAsia="Calibri" w:hAnsi="Arial" w:cs="Arial"/>
          <w:kern w:val="0"/>
          <w:lang w:val="en-US"/>
          <w14:ligatures w14:val="none"/>
        </w:rPr>
      </w:pPr>
    </w:p>
    <w:p w14:paraId="022A3FAA" w14:textId="77777777" w:rsidR="00D2066B" w:rsidRPr="008D3EF6" w:rsidRDefault="00D2066B" w:rsidP="00D2066B">
      <w:pPr>
        <w:pStyle w:val="NoSpacing"/>
        <w:rPr>
          <w:rFonts w:ascii="Arial" w:eastAsia="Calibri" w:hAnsi="Arial" w:cs="Arial"/>
          <w:kern w:val="0"/>
          <w14:ligatures w14:val="none"/>
        </w:rPr>
      </w:pPr>
      <w:r w:rsidRPr="008D3EF6">
        <w:rPr>
          <w:rFonts w:ascii="Arial" w:eastAsia="Times New Roman" w:hAnsi="Arial" w:cs="Arial"/>
          <w:kern w:val="0"/>
          <w:lang w:val="en-US"/>
          <w14:ligatures w14:val="none"/>
        </w:rPr>
        <w:t xml:space="preserve">National Museums Liverpool (2024) </w:t>
      </w:r>
      <w:r w:rsidRPr="008D3EF6">
        <w:rPr>
          <w:rFonts w:ascii="Arial" w:hAnsi="Arial" w:cs="Arial"/>
          <w:i/>
          <w:iCs/>
          <w:color w:val="000000"/>
          <w:shd w:val="clear" w:color="auto" w:fill="FAFAFA"/>
        </w:rPr>
        <w:t xml:space="preserve">Pencil, watercolour, </w:t>
      </w:r>
      <w:proofErr w:type="gramStart"/>
      <w:r w:rsidRPr="008D3EF6">
        <w:rPr>
          <w:rFonts w:ascii="Arial" w:hAnsi="Arial" w:cs="Arial"/>
          <w:i/>
          <w:iCs/>
          <w:color w:val="000000"/>
          <w:shd w:val="clear" w:color="auto" w:fill="FAFAFA"/>
        </w:rPr>
        <w:t>gouache</w:t>
      </w:r>
      <w:proofErr w:type="gramEnd"/>
      <w:r w:rsidRPr="008D3EF6">
        <w:rPr>
          <w:rFonts w:ascii="Arial" w:hAnsi="Arial" w:cs="Arial"/>
          <w:i/>
          <w:iCs/>
          <w:color w:val="000000"/>
          <w:shd w:val="clear" w:color="auto" w:fill="FAFAFA"/>
        </w:rPr>
        <w:t xml:space="preserve"> and gold paint on vellum by Frances </w:t>
      </w:r>
      <w:proofErr w:type="spellStart"/>
      <w:r w:rsidRPr="008D3EF6">
        <w:rPr>
          <w:rFonts w:ascii="Arial" w:hAnsi="Arial" w:cs="Arial"/>
          <w:i/>
          <w:iCs/>
          <w:color w:val="000000"/>
          <w:shd w:val="clear" w:color="auto" w:fill="FAFAFA"/>
        </w:rPr>
        <w:t>Macnair</w:t>
      </w:r>
      <w:proofErr w:type="spellEnd"/>
      <w:r w:rsidRPr="008D3EF6">
        <w:rPr>
          <w:rFonts w:ascii="Arial" w:hAnsi="Arial" w:cs="Arial"/>
          <w:color w:val="000000"/>
          <w:shd w:val="clear" w:color="auto" w:fill="FAFAFA"/>
        </w:rPr>
        <w:t xml:space="preserve">. </w:t>
      </w:r>
      <w:r w:rsidRPr="008D3EF6">
        <w:rPr>
          <w:rFonts w:ascii="Arial" w:eastAsia="Calibri" w:hAnsi="Arial" w:cs="Arial"/>
          <w:kern w:val="0"/>
          <w14:ligatures w14:val="none"/>
        </w:rPr>
        <w:t xml:space="preserve">Available at: </w:t>
      </w:r>
      <w:hyperlink r:id="rId88" w:history="1">
        <w:r w:rsidRPr="008D3EF6">
          <w:rPr>
            <w:rFonts w:ascii="Arial" w:eastAsia="Calibri" w:hAnsi="Arial" w:cs="Arial"/>
            <w:color w:val="0563C1"/>
            <w:kern w:val="0"/>
            <w:u w:val="single"/>
            <w14:ligatures w14:val="none"/>
          </w:rPr>
          <w:t>https://www.liverpoolmuseums.org.uk/choice-after-1911-frances-macdonald-mcnair</w:t>
        </w:r>
      </w:hyperlink>
      <w:r w:rsidRPr="008D3EF6">
        <w:rPr>
          <w:rFonts w:ascii="Arial" w:eastAsia="Calibri" w:hAnsi="Arial" w:cs="Arial"/>
          <w:kern w:val="0"/>
          <w14:ligatures w14:val="none"/>
        </w:rPr>
        <w:t xml:space="preserve"> [Accessed: 06 February 2024].</w:t>
      </w:r>
    </w:p>
    <w:p w14:paraId="29D8FD94" w14:textId="77777777" w:rsidR="00D2066B" w:rsidRPr="008D3EF6" w:rsidRDefault="00D2066B" w:rsidP="00D2066B">
      <w:pPr>
        <w:pStyle w:val="NoSpacing"/>
        <w:rPr>
          <w:rFonts w:ascii="Arial" w:eastAsia="Calibri" w:hAnsi="Arial" w:cs="Arial"/>
          <w:kern w:val="0"/>
          <w:lang w:val="en-US"/>
          <w14:ligatures w14:val="none"/>
        </w:rPr>
      </w:pPr>
    </w:p>
    <w:p w14:paraId="0484DFAD" w14:textId="77777777" w:rsidR="00D2066B" w:rsidRPr="008D3EF6" w:rsidRDefault="00D2066B" w:rsidP="00D2066B">
      <w:pPr>
        <w:pStyle w:val="NoSpacing"/>
        <w:rPr>
          <w:rFonts w:ascii="Arial" w:eastAsia="Calibri" w:hAnsi="Arial" w:cs="Arial"/>
          <w:kern w:val="0"/>
          <w:lang w:val="en-US"/>
          <w14:ligatures w14:val="none"/>
        </w:rPr>
      </w:pPr>
      <w:r w:rsidRPr="008D3EF6">
        <w:rPr>
          <w:rFonts w:ascii="Arial" w:eastAsia="Calibri" w:hAnsi="Arial" w:cs="Arial"/>
          <w:kern w:val="0"/>
          <w:lang w:val="en-US"/>
          <w14:ligatures w14:val="none"/>
        </w:rPr>
        <w:t xml:space="preserve">NSH Non-Standard House Construction (2019) </w:t>
      </w:r>
      <w:r w:rsidRPr="008D3EF6">
        <w:rPr>
          <w:rFonts w:ascii="Arial" w:eastAsia="Calibri" w:hAnsi="Arial" w:cs="Arial"/>
          <w:i/>
          <w:iCs/>
          <w:kern w:val="0"/>
          <w:lang w:val="en-US"/>
          <w14:ligatures w14:val="none"/>
        </w:rPr>
        <w:t>British Iron &amp; Steel Federation BISF House</w:t>
      </w:r>
      <w:r w:rsidRPr="008D3EF6">
        <w:rPr>
          <w:rFonts w:ascii="Arial" w:eastAsia="Calibri" w:hAnsi="Arial" w:cs="Arial"/>
          <w:kern w:val="0"/>
          <w:lang w:val="en-US"/>
          <w14:ligatures w14:val="none"/>
        </w:rPr>
        <w:t xml:space="preserve">. </w:t>
      </w:r>
    </w:p>
    <w:p w14:paraId="7885B035" w14:textId="77777777" w:rsidR="00D2066B" w:rsidRPr="008D3EF6" w:rsidRDefault="00D2066B" w:rsidP="00D2066B">
      <w:pPr>
        <w:pStyle w:val="NoSpacing"/>
        <w:rPr>
          <w:rFonts w:ascii="Arial" w:eastAsia="Calibri" w:hAnsi="Arial" w:cs="Arial"/>
          <w:kern w:val="0"/>
          <w:lang w:val="en-US"/>
          <w14:ligatures w14:val="none"/>
        </w:rPr>
      </w:pPr>
      <w:r w:rsidRPr="008D3EF6">
        <w:rPr>
          <w:rFonts w:ascii="Arial" w:eastAsia="Calibri" w:hAnsi="Arial" w:cs="Arial"/>
          <w:kern w:val="0"/>
          <w:lang w:val="en-US"/>
          <w14:ligatures w14:val="none"/>
        </w:rPr>
        <w:t xml:space="preserve">Available at: </w:t>
      </w:r>
      <w:hyperlink r:id="rId89" w:history="1">
        <w:r w:rsidRPr="008D3EF6">
          <w:rPr>
            <w:rFonts w:ascii="Arial" w:eastAsia="Calibri" w:hAnsi="Arial" w:cs="Arial"/>
            <w:color w:val="0563C1"/>
            <w:kern w:val="0"/>
            <w:u w:val="single"/>
            <w:lang w:val="en-US"/>
            <w14:ligatures w14:val="none"/>
          </w:rPr>
          <w:t>https://nonstandardhouse.com/the-british-iron-steel-federation-bisf-house/</w:t>
        </w:r>
      </w:hyperlink>
      <w:r w:rsidRPr="008D3EF6">
        <w:rPr>
          <w:rFonts w:ascii="Arial" w:eastAsia="Calibri" w:hAnsi="Arial" w:cs="Arial"/>
          <w:kern w:val="0"/>
          <w:lang w:val="en-US"/>
          <w14:ligatures w14:val="none"/>
        </w:rPr>
        <w:t xml:space="preserve">  </w:t>
      </w:r>
    </w:p>
    <w:p w14:paraId="3BC5E295" w14:textId="77777777" w:rsidR="00D2066B" w:rsidRPr="008D3EF6" w:rsidRDefault="00D2066B" w:rsidP="00D2066B">
      <w:pPr>
        <w:pStyle w:val="NoSpacing"/>
        <w:rPr>
          <w:rFonts w:ascii="Arial" w:eastAsia="Calibri" w:hAnsi="Arial" w:cs="Arial"/>
          <w:kern w:val="0"/>
          <w:lang w:val="en-US"/>
          <w14:ligatures w14:val="none"/>
        </w:rPr>
      </w:pPr>
      <w:r w:rsidRPr="008D3EF6">
        <w:rPr>
          <w:rFonts w:ascii="Arial" w:eastAsia="Calibri" w:hAnsi="Arial" w:cs="Arial"/>
          <w:kern w:val="0"/>
          <w:lang w:val="en-US"/>
          <w14:ligatures w14:val="none"/>
        </w:rPr>
        <w:t>[Accessed: 27 February 2024].</w:t>
      </w:r>
    </w:p>
    <w:p w14:paraId="31923563" w14:textId="77777777" w:rsidR="00D2066B" w:rsidRPr="008D3EF6" w:rsidRDefault="00D2066B" w:rsidP="00D2066B">
      <w:pPr>
        <w:pStyle w:val="NoSpacing"/>
        <w:rPr>
          <w:rFonts w:ascii="Arial" w:eastAsia="Calibri" w:hAnsi="Arial" w:cs="Arial"/>
          <w:kern w:val="0"/>
          <w:lang w:val="en-US"/>
          <w14:ligatures w14:val="none"/>
        </w:rPr>
      </w:pPr>
    </w:p>
    <w:p w14:paraId="5116E6D6" w14:textId="77777777" w:rsidR="00D2066B" w:rsidRPr="008D3EF6" w:rsidRDefault="00D2066B" w:rsidP="00D2066B">
      <w:pPr>
        <w:pStyle w:val="NoSpacing"/>
        <w:rPr>
          <w:rFonts w:ascii="Arial" w:eastAsia="Calibri" w:hAnsi="Arial" w:cs="Arial"/>
          <w:kern w:val="0"/>
          <w:lang w:val="en-US"/>
          <w14:ligatures w14:val="none"/>
        </w:rPr>
      </w:pPr>
      <w:r w:rsidRPr="008D3EF6">
        <w:rPr>
          <w:rFonts w:ascii="Arial" w:eastAsia="Calibri" w:hAnsi="Arial" w:cs="Arial"/>
          <w:kern w:val="0"/>
          <w:lang w:val="en-US"/>
          <w14:ligatures w14:val="none"/>
        </w:rPr>
        <w:t xml:space="preserve">PDS Digital Studios (2016) </w:t>
      </w:r>
      <w:r w:rsidRPr="008D3EF6">
        <w:rPr>
          <w:rFonts w:ascii="Arial" w:eastAsia="Calibri" w:hAnsi="Arial" w:cs="Arial"/>
          <w:i/>
          <w:iCs/>
          <w:kern w:val="0"/>
          <w:lang w:val="en-US"/>
          <w14:ligatures w14:val="none"/>
        </w:rPr>
        <w:t>Buckminster Fuller on the Geodesic Life | Blank on Blank</w:t>
      </w:r>
      <w:r w:rsidRPr="00C47BDB">
        <w:rPr>
          <w:rFonts w:ascii="Arial" w:eastAsia="Calibri" w:hAnsi="Arial" w:cs="Arial"/>
          <w:kern w:val="0"/>
          <w:lang w:val="en-US"/>
          <w14:ligatures w14:val="none"/>
        </w:rPr>
        <w:t>, March.</w:t>
      </w:r>
      <w:r>
        <w:rPr>
          <w:rFonts w:ascii="Arial" w:eastAsia="Calibri" w:hAnsi="Arial" w:cs="Arial"/>
          <w:i/>
          <w:iCs/>
          <w:kern w:val="0"/>
          <w:lang w:val="en-US"/>
          <w14:ligatures w14:val="none"/>
        </w:rPr>
        <w:t xml:space="preserve"> </w:t>
      </w:r>
      <w:r w:rsidRPr="008D3EF6">
        <w:rPr>
          <w:rFonts w:ascii="Arial" w:eastAsia="Calibri" w:hAnsi="Arial" w:cs="Arial"/>
          <w:kern w:val="0"/>
          <w:lang w:val="en-US"/>
          <w14:ligatures w14:val="none"/>
        </w:rPr>
        <w:t xml:space="preserve">Available at: </w:t>
      </w:r>
      <w:hyperlink r:id="rId90" w:history="1">
        <w:r w:rsidRPr="008D3EF6">
          <w:rPr>
            <w:rStyle w:val="Hyperlink"/>
            <w:rFonts w:ascii="Arial" w:eastAsia="Calibri" w:hAnsi="Arial" w:cs="Arial"/>
            <w:kern w:val="0"/>
            <w:lang w:val="en-US"/>
            <w14:ligatures w14:val="none"/>
          </w:rPr>
          <w:t>https://www.youtube.com/watch?v=-Fhnkkzk9oo</w:t>
        </w:r>
      </w:hyperlink>
    </w:p>
    <w:p w14:paraId="76A291B5" w14:textId="77777777" w:rsidR="00D2066B" w:rsidRPr="008D3EF6" w:rsidRDefault="00D2066B" w:rsidP="00D2066B">
      <w:pPr>
        <w:pStyle w:val="NoSpacing"/>
        <w:rPr>
          <w:rFonts w:ascii="Arial" w:eastAsia="Calibri" w:hAnsi="Arial" w:cs="Arial"/>
          <w:kern w:val="0"/>
          <w:lang w:val="en-US"/>
          <w14:ligatures w14:val="none"/>
        </w:rPr>
      </w:pPr>
      <w:r w:rsidRPr="008D3EF6">
        <w:rPr>
          <w:rFonts w:ascii="Arial" w:eastAsia="Calibri" w:hAnsi="Arial" w:cs="Arial"/>
          <w:kern w:val="0"/>
          <w:lang w:val="en-US"/>
          <w14:ligatures w14:val="none"/>
        </w:rPr>
        <w:t>[Accessed: 27 February 2024].</w:t>
      </w:r>
    </w:p>
    <w:p w14:paraId="55BCB128" w14:textId="77777777" w:rsidR="00D2066B" w:rsidRPr="008D3EF6" w:rsidRDefault="00D2066B" w:rsidP="00D2066B">
      <w:pPr>
        <w:pStyle w:val="NoSpacing"/>
        <w:rPr>
          <w:rFonts w:ascii="Arial" w:hAnsi="Arial" w:cs="Arial"/>
          <w:lang w:val="en-US"/>
        </w:rPr>
      </w:pPr>
    </w:p>
    <w:p w14:paraId="42E534A8" w14:textId="77777777" w:rsidR="00D2066B" w:rsidRPr="008D3EF6" w:rsidRDefault="00D2066B" w:rsidP="00D2066B">
      <w:pPr>
        <w:pStyle w:val="NoSpacing"/>
        <w:rPr>
          <w:rFonts w:ascii="Arial" w:hAnsi="Arial" w:cs="Arial"/>
          <w:color w:val="0563C1"/>
          <w:u w:val="single"/>
          <w:lang w:val="en-US"/>
        </w:rPr>
      </w:pPr>
      <w:r w:rsidRPr="008D3EF6">
        <w:rPr>
          <w:rFonts w:ascii="Arial" w:hAnsi="Arial" w:cs="Arial"/>
          <w:lang w:val="en-US"/>
        </w:rPr>
        <w:t xml:space="preserve">Rosales, M., (2020) </w:t>
      </w:r>
      <w:r w:rsidRPr="008D3EF6">
        <w:rPr>
          <w:rFonts w:ascii="Arial" w:hAnsi="Arial" w:cs="Arial"/>
          <w:i/>
          <w:iCs/>
          <w:lang w:val="en-US"/>
        </w:rPr>
        <w:t xml:space="preserve">Art Deco: Style with a Timeless Appeal. </w:t>
      </w:r>
      <w:r w:rsidRPr="008D3EF6">
        <w:rPr>
          <w:rFonts w:ascii="Arial" w:hAnsi="Arial" w:cs="Arial"/>
        </w:rPr>
        <w:t xml:space="preserve">Available from: </w:t>
      </w:r>
      <w:hyperlink r:id="rId91" w:history="1">
        <w:r w:rsidRPr="008D3EF6">
          <w:rPr>
            <w:rStyle w:val="Hyperlink"/>
            <w:rFonts w:ascii="Arial" w:eastAsia="Calibri" w:hAnsi="Arial" w:cs="Arial"/>
            <w:kern w:val="0"/>
            <w:lang w:val="en-US"/>
            <w14:ligatures w14:val="none"/>
          </w:rPr>
          <w:t>https://www.nypl.org/blog/2020/11/09/art-deco-95-years-and-thriving</w:t>
        </w:r>
      </w:hyperlink>
    </w:p>
    <w:p w14:paraId="6E21E4CC" w14:textId="77777777" w:rsidR="00D2066B" w:rsidRPr="008D3EF6" w:rsidRDefault="00D2066B" w:rsidP="00D2066B">
      <w:pPr>
        <w:pStyle w:val="NoSpacing"/>
        <w:rPr>
          <w:rFonts w:ascii="Arial" w:hAnsi="Arial" w:cs="Arial"/>
          <w:lang w:val="en-US"/>
        </w:rPr>
      </w:pPr>
      <w:r w:rsidRPr="008D3EF6">
        <w:rPr>
          <w:rFonts w:ascii="Arial" w:hAnsi="Arial" w:cs="Arial"/>
          <w:lang w:val="en-US"/>
        </w:rPr>
        <w:t>[Accessed: 27</w:t>
      </w:r>
      <w:r w:rsidRPr="008D3EF6">
        <w:rPr>
          <w:rFonts w:ascii="Arial" w:hAnsi="Arial" w:cs="Arial"/>
          <w:b/>
          <w:bCs/>
          <w:lang w:val="en-US"/>
        </w:rPr>
        <w:t xml:space="preserve"> </w:t>
      </w:r>
      <w:r w:rsidRPr="008D3EF6">
        <w:rPr>
          <w:rFonts w:ascii="Arial" w:hAnsi="Arial" w:cs="Arial"/>
          <w:lang w:val="en-US"/>
        </w:rPr>
        <w:t>February 2024].</w:t>
      </w:r>
    </w:p>
    <w:p w14:paraId="25536929" w14:textId="77777777" w:rsidR="00D2066B" w:rsidRPr="008D3EF6" w:rsidRDefault="00D2066B" w:rsidP="00D2066B">
      <w:pPr>
        <w:pStyle w:val="NoSpacing"/>
        <w:rPr>
          <w:rFonts w:ascii="Arial" w:hAnsi="Arial" w:cs="Arial"/>
          <w:lang w:val="en-US"/>
        </w:rPr>
      </w:pPr>
    </w:p>
    <w:p w14:paraId="0BF617E6" w14:textId="77777777" w:rsidR="00D2066B" w:rsidRPr="008D3EF6" w:rsidRDefault="00D2066B" w:rsidP="00D2066B">
      <w:pPr>
        <w:pStyle w:val="NoSpacing"/>
        <w:rPr>
          <w:rFonts w:ascii="Arial" w:hAnsi="Arial" w:cs="Arial"/>
          <w:lang w:val="en-US"/>
        </w:rPr>
      </w:pPr>
      <w:r w:rsidRPr="008D3EF6">
        <w:rPr>
          <w:rFonts w:ascii="Arial" w:hAnsi="Arial" w:cs="Arial"/>
          <w:lang w:val="en-US"/>
        </w:rPr>
        <w:t xml:space="preserve">Sanderson, C., (2021) </w:t>
      </w:r>
      <w:r w:rsidRPr="008D3EF6">
        <w:rPr>
          <w:rFonts w:ascii="Arial" w:hAnsi="Arial" w:cs="Arial"/>
          <w:i/>
          <w:iCs/>
          <w:lang w:val="en-US"/>
        </w:rPr>
        <w:t xml:space="preserve">Bassett-Lowke- War Work, The Making of an Identity. </w:t>
      </w:r>
      <w:r w:rsidRPr="008D3EF6">
        <w:rPr>
          <w:rFonts w:ascii="Arial" w:hAnsi="Arial" w:cs="Arial"/>
          <w:lang w:val="en-US"/>
        </w:rPr>
        <w:t xml:space="preserve">Tangerine Red Northampton </w:t>
      </w:r>
    </w:p>
    <w:p w14:paraId="7AFF8966" w14:textId="77777777" w:rsidR="00D2066B" w:rsidRPr="008D3EF6" w:rsidRDefault="00D2066B" w:rsidP="00D2066B">
      <w:pPr>
        <w:pStyle w:val="NoSpacing"/>
        <w:rPr>
          <w:rFonts w:ascii="Arial" w:hAnsi="Arial" w:cs="Arial"/>
          <w:lang w:val="en-US"/>
        </w:rPr>
      </w:pPr>
    </w:p>
    <w:p w14:paraId="38470CC2" w14:textId="77777777" w:rsidR="00D2066B" w:rsidRPr="008D3EF6" w:rsidRDefault="00D2066B" w:rsidP="00D2066B">
      <w:pPr>
        <w:pStyle w:val="NoSpacing"/>
        <w:rPr>
          <w:rFonts w:ascii="Arial" w:hAnsi="Arial" w:cs="Arial"/>
          <w:lang w:val="en-US"/>
        </w:rPr>
      </w:pPr>
      <w:r w:rsidRPr="008D3EF6">
        <w:rPr>
          <w:rFonts w:ascii="Arial" w:hAnsi="Arial" w:cs="Arial"/>
          <w:lang w:val="en-US"/>
        </w:rPr>
        <w:t xml:space="preserve">Science and Media Museum (2022) </w:t>
      </w:r>
      <w:r w:rsidRPr="008D3EF6">
        <w:rPr>
          <w:rFonts w:ascii="Arial" w:hAnsi="Arial" w:cs="Arial"/>
          <w:i/>
          <w:iCs/>
          <w:lang w:val="en-US"/>
        </w:rPr>
        <w:t>The History of the Ideal Home Show.</w:t>
      </w:r>
    </w:p>
    <w:p w14:paraId="18C14E50" w14:textId="77777777" w:rsidR="00D2066B" w:rsidRPr="008D3EF6" w:rsidRDefault="00D2066B" w:rsidP="00D2066B">
      <w:pPr>
        <w:pStyle w:val="NoSpacing"/>
        <w:rPr>
          <w:rFonts w:ascii="Arial" w:hAnsi="Arial" w:cs="Arial"/>
          <w:color w:val="0563C1"/>
          <w:u w:val="single"/>
        </w:rPr>
      </w:pPr>
      <w:r w:rsidRPr="008D3EF6">
        <w:rPr>
          <w:rFonts w:ascii="Arial" w:hAnsi="Arial" w:cs="Arial"/>
        </w:rPr>
        <w:t xml:space="preserve">Available from: </w:t>
      </w:r>
      <w:hyperlink r:id="rId92" w:history="1">
        <w:r w:rsidRPr="008D3EF6">
          <w:rPr>
            <w:rFonts w:ascii="Arial" w:hAnsi="Arial" w:cs="Arial"/>
            <w:color w:val="0563C1"/>
            <w:u w:val="single"/>
          </w:rPr>
          <w:t>https://www.scienceandmediamuseum.org.uk/objects-and-stories/history-ideal-home-show</w:t>
        </w:r>
      </w:hyperlink>
    </w:p>
    <w:p w14:paraId="4AE612C0" w14:textId="77777777" w:rsidR="00D2066B" w:rsidRPr="008D3EF6" w:rsidRDefault="00D2066B" w:rsidP="00D2066B">
      <w:pPr>
        <w:pStyle w:val="NoSpacing"/>
        <w:rPr>
          <w:rFonts w:ascii="Arial" w:hAnsi="Arial" w:cs="Arial"/>
        </w:rPr>
      </w:pPr>
      <w:r w:rsidRPr="008D3EF6">
        <w:rPr>
          <w:rFonts w:ascii="Arial" w:hAnsi="Arial" w:cs="Arial"/>
        </w:rPr>
        <w:t>[Accessed: 27 February 2024].</w:t>
      </w:r>
    </w:p>
    <w:p w14:paraId="776A38B9" w14:textId="77777777" w:rsidR="00D2066B" w:rsidRDefault="00D2066B" w:rsidP="00D2066B">
      <w:pPr>
        <w:pStyle w:val="NoSpacing"/>
        <w:rPr>
          <w:lang w:val="en-US"/>
        </w:rPr>
      </w:pPr>
    </w:p>
    <w:p w14:paraId="410EFD67" w14:textId="77777777" w:rsidR="00D2066B" w:rsidRPr="004E2C7E" w:rsidRDefault="00D2066B" w:rsidP="00D2066B">
      <w:pPr>
        <w:pStyle w:val="NoSpacing"/>
        <w:rPr>
          <w:rFonts w:ascii="Arial" w:hAnsi="Arial" w:cs="Arial"/>
        </w:rPr>
      </w:pPr>
      <w:r w:rsidRPr="004E2C7E">
        <w:rPr>
          <w:rFonts w:ascii="Arial" w:hAnsi="Arial" w:cs="Arial"/>
        </w:rPr>
        <w:t>Steward, B., (2024</w:t>
      </w:r>
      <w:r>
        <w:rPr>
          <w:rFonts w:ascii="Arial" w:hAnsi="Arial" w:cs="Arial"/>
        </w:rPr>
        <w:t>a</w:t>
      </w:r>
      <w:r w:rsidRPr="004E2C7E">
        <w:rPr>
          <w:rFonts w:ascii="Arial" w:hAnsi="Arial" w:cs="Arial"/>
        </w:rPr>
        <w:t xml:space="preserve">) </w:t>
      </w:r>
      <w:r w:rsidRPr="004E2C7E">
        <w:rPr>
          <w:rFonts w:ascii="Arial" w:hAnsi="Arial" w:cs="Arial"/>
          <w:i/>
          <w:iCs/>
        </w:rPr>
        <w:t>Email correspondence with the Curators and team at 78 Derngate Northampton Trust</w:t>
      </w:r>
      <w:r w:rsidRPr="004E2C7E">
        <w:rPr>
          <w:rFonts w:ascii="Arial" w:hAnsi="Arial" w:cs="Arial"/>
        </w:rPr>
        <w:t>, 27 January</w:t>
      </w:r>
    </w:p>
    <w:p w14:paraId="771C3D58" w14:textId="77777777" w:rsidR="00D2066B" w:rsidRPr="004E2C7E" w:rsidRDefault="00D2066B" w:rsidP="00D2066B">
      <w:pPr>
        <w:pStyle w:val="NoSpacing"/>
        <w:rPr>
          <w:rFonts w:ascii="Arial" w:hAnsi="Arial" w:cs="Arial"/>
        </w:rPr>
      </w:pPr>
    </w:p>
    <w:p w14:paraId="116A4C83" w14:textId="77777777" w:rsidR="00D2066B" w:rsidRPr="004E2C7E" w:rsidRDefault="00D2066B" w:rsidP="00D2066B">
      <w:pPr>
        <w:pStyle w:val="NoSpacing"/>
        <w:rPr>
          <w:rFonts w:ascii="Arial" w:hAnsi="Arial" w:cs="Arial"/>
        </w:rPr>
      </w:pPr>
      <w:r w:rsidRPr="004E2C7E">
        <w:rPr>
          <w:rFonts w:ascii="Arial" w:hAnsi="Arial" w:cs="Arial"/>
        </w:rPr>
        <w:t>Steward, B., (2024</w:t>
      </w:r>
      <w:r>
        <w:rPr>
          <w:rFonts w:ascii="Arial" w:hAnsi="Arial" w:cs="Arial"/>
        </w:rPr>
        <w:t>b</w:t>
      </w:r>
      <w:r w:rsidRPr="004E2C7E">
        <w:rPr>
          <w:rFonts w:ascii="Arial" w:hAnsi="Arial" w:cs="Arial"/>
        </w:rPr>
        <w:t xml:space="preserve">) </w:t>
      </w:r>
      <w:r w:rsidRPr="004E2C7E">
        <w:rPr>
          <w:rFonts w:ascii="Arial" w:hAnsi="Arial" w:cs="Arial"/>
          <w:i/>
          <w:iCs/>
        </w:rPr>
        <w:t>Email correspondence with Mike Hedges MS, Senedd Constituency Member, Swansea East</w:t>
      </w:r>
      <w:r w:rsidRPr="004E2C7E">
        <w:rPr>
          <w:rFonts w:ascii="Arial" w:hAnsi="Arial" w:cs="Arial"/>
        </w:rPr>
        <w:t>, 07 February</w:t>
      </w:r>
    </w:p>
    <w:p w14:paraId="3605F4AA" w14:textId="77777777" w:rsidR="00D2066B" w:rsidRPr="004E2C7E" w:rsidRDefault="00D2066B" w:rsidP="00D2066B">
      <w:pPr>
        <w:pStyle w:val="NoSpacing"/>
        <w:rPr>
          <w:rFonts w:ascii="Arial" w:hAnsi="Arial" w:cs="Arial"/>
        </w:rPr>
      </w:pPr>
    </w:p>
    <w:p w14:paraId="1D87E4A4" w14:textId="77777777" w:rsidR="00D2066B" w:rsidRPr="004E2C7E" w:rsidRDefault="00D2066B" w:rsidP="00D2066B">
      <w:pPr>
        <w:pStyle w:val="NoSpacing"/>
        <w:rPr>
          <w:rFonts w:ascii="Arial" w:hAnsi="Arial" w:cs="Arial"/>
        </w:rPr>
      </w:pPr>
      <w:r w:rsidRPr="004E2C7E">
        <w:rPr>
          <w:rFonts w:ascii="Arial" w:hAnsi="Arial" w:cs="Arial"/>
        </w:rPr>
        <w:t>Steward, B., (2024</w:t>
      </w:r>
      <w:r>
        <w:rPr>
          <w:rFonts w:ascii="Arial" w:hAnsi="Arial" w:cs="Arial"/>
        </w:rPr>
        <w:t>c</w:t>
      </w:r>
      <w:r w:rsidRPr="004E2C7E">
        <w:rPr>
          <w:rFonts w:ascii="Arial" w:hAnsi="Arial" w:cs="Arial"/>
        </w:rPr>
        <w:t xml:space="preserve">) </w:t>
      </w:r>
      <w:r w:rsidRPr="004E2C7E">
        <w:rPr>
          <w:rFonts w:ascii="Arial" w:hAnsi="Arial" w:cs="Arial"/>
          <w:i/>
          <w:iCs/>
        </w:rPr>
        <w:t>Email correspondence with Dafydd Wiliam, Principal Curator of Historic Buildings, Amguedd Cymru</w:t>
      </w:r>
      <w:r w:rsidRPr="004E2C7E">
        <w:rPr>
          <w:rFonts w:ascii="Arial" w:hAnsi="Arial" w:cs="Arial"/>
        </w:rPr>
        <w:t>, 09 February</w:t>
      </w:r>
    </w:p>
    <w:p w14:paraId="015B3AFA" w14:textId="77777777" w:rsidR="00D2066B" w:rsidRPr="004E5DFB" w:rsidRDefault="00D2066B" w:rsidP="00D2066B">
      <w:pPr>
        <w:pStyle w:val="NoSpacing"/>
        <w:rPr>
          <w:rFonts w:ascii="Arial" w:hAnsi="Arial" w:cs="Arial"/>
        </w:rPr>
      </w:pPr>
    </w:p>
    <w:p w14:paraId="23F242AB" w14:textId="77777777" w:rsidR="00D2066B" w:rsidRPr="004E5DFB" w:rsidRDefault="00D2066B" w:rsidP="00D2066B">
      <w:pPr>
        <w:pStyle w:val="NoSpacing"/>
        <w:rPr>
          <w:rFonts w:ascii="Arial" w:hAnsi="Arial" w:cs="Arial"/>
        </w:rPr>
      </w:pPr>
      <w:r w:rsidRPr="004E5DFB">
        <w:rPr>
          <w:rFonts w:ascii="Arial" w:hAnsi="Arial" w:cs="Arial"/>
        </w:rPr>
        <w:t>Steward, B., (2024</w:t>
      </w:r>
      <w:r>
        <w:rPr>
          <w:rFonts w:ascii="Arial" w:hAnsi="Arial" w:cs="Arial"/>
        </w:rPr>
        <w:t>d</w:t>
      </w:r>
      <w:r w:rsidRPr="004E5DFB">
        <w:rPr>
          <w:rFonts w:ascii="Arial" w:hAnsi="Arial" w:cs="Arial"/>
        </w:rPr>
        <w:t xml:space="preserve">) </w:t>
      </w:r>
      <w:r w:rsidRPr="004E5DFB">
        <w:rPr>
          <w:rFonts w:ascii="Arial" w:hAnsi="Arial" w:cs="Arial"/>
          <w:i/>
          <w:iCs/>
        </w:rPr>
        <w:t>MS Teams conversation with Joseph Sharples, Curator of Mackintosh and Applied Art and Design Collections (Hunterian Museum &amp; Art Gallery)</w:t>
      </w:r>
      <w:r w:rsidRPr="004E5DFB">
        <w:rPr>
          <w:rFonts w:ascii="Arial" w:hAnsi="Arial" w:cs="Arial"/>
        </w:rPr>
        <w:t>, 13 February</w:t>
      </w:r>
    </w:p>
    <w:p w14:paraId="1FF4564B" w14:textId="77777777" w:rsidR="00D2066B" w:rsidRPr="004E5DFB" w:rsidRDefault="00D2066B" w:rsidP="00D2066B">
      <w:pPr>
        <w:pStyle w:val="NoSpacing"/>
        <w:rPr>
          <w:rFonts w:ascii="Arial" w:hAnsi="Arial" w:cs="Arial"/>
        </w:rPr>
      </w:pPr>
    </w:p>
    <w:p w14:paraId="7B9F34C0" w14:textId="77777777" w:rsidR="00D2066B" w:rsidRPr="004E5DFB" w:rsidRDefault="00D2066B" w:rsidP="00D2066B">
      <w:pPr>
        <w:pStyle w:val="NoSpacing"/>
        <w:rPr>
          <w:rFonts w:ascii="Arial" w:hAnsi="Arial" w:cs="Arial"/>
        </w:rPr>
      </w:pPr>
      <w:r w:rsidRPr="004E5DFB">
        <w:rPr>
          <w:rFonts w:ascii="Arial" w:hAnsi="Arial" w:cs="Arial"/>
        </w:rPr>
        <w:t>Steward, B., (2024</w:t>
      </w:r>
      <w:r>
        <w:rPr>
          <w:rFonts w:ascii="Arial" w:hAnsi="Arial" w:cs="Arial"/>
        </w:rPr>
        <w:t>e</w:t>
      </w:r>
      <w:r w:rsidRPr="004E5DFB">
        <w:rPr>
          <w:rFonts w:ascii="Arial" w:hAnsi="Arial" w:cs="Arial"/>
        </w:rPr>
        <w:t xml:space="preserve">) </w:t>
      </w:r>
      <w:r w:rsidRPr="004E5DFB">
        <w:rPr>
          <w:rFonts w:ascii="Arial" w:hAnsi="Arial" w:cs="Arial"/>
          <w:i/>
          <w:iCs/>
        </w:rPr>
        <w:t>Conversation with Councillor Mair Baker, Penderry Ward, Swansea Council</w:t>
      </w:r>
      <w:r w:rsidRPr="004E5DFB">
        <w:rPr>
          <w:rFonts w:ascii="Arial" w:hAnsi="Arial" w:cs="Arial"/>
        </w:rPr>
        <w:t>, 25 February</w:t>
      </w:r>
    </w:p>
    <w:p w14:paraId="25B7A678" w14:textId="77777777" w:rsidR="00D2066B" w:rsidRDefault="00D2066B" w:rsidP="00D2066B">
      <w:pPr>
        <w:pStyle w:val="NoSpacing"/>
        <w:rPr>
          <w:rFonts w:ascii="Arial" w:hAnsi="Arial" w:cs="Arial"/>
        </w:rPr>
      </w:pPr>
    </w:p>
    <w:p w14:paraId="117A1D71" w14:textId="77777777" w:rsidR="00D2066B" w:rsidRPr="004E5DFB" w:rsidRDefault="00D2066B" w:rsidP="00D2066B">
      <w:pPr>
        <w:pStyle w:val="NoSpacing"/>
        <w:rPr>
          <w:rFonts w:ascii="Arial" w:hAnsi="Arial" w:cs="Arial"/>
        </w:rPr>
      </w:pPr>
      <w:r w:rsidRPr="004E5DFB">
        <w:rPr>
          <w:rFonts w:ascii="Arial" w:hAnsi="Arial" w:cs="Arial"/>
        </w:rPr>
        <w:t>Steward, B., (2024</w:t>
      </w:r>
      <w:r>
        <w:rPr>
          <w:rFonts w:ascii="Arial" w:hAnsi="Arial" w:cs="Arial"/>
        </w:rPr>
        <w:t>f</w:t>
      </w:r>
      <w:r w:rsidRPr="004E5DFB">
        <w:rPr>
          <w:rFonts w:ascii="Arial" w:hAnsi="Arial" w:cs="Arial"/>
        </w:rPr>
        <w:t xml:space="preserve">) </w:t>
      </w:r>
      <w:r w:rsidRPr="00C07908">
        <w:rPr>
          <w:rFonts w:ascii="Arial" w:hAnsi="Arial" w:cs="Arial"/>
          <w:i/>
          <w:iCs/>
        </w:rPr>
        <w:t>Participant questionnaire about the ‘House of The Future’</w:t>
      </w:r>
      <w:r w:rsidRPr="004E5DFB">
        <w:rPr>
          <w:rFonts w:ascii="Arial" w:hAnsi="Arial" w:cs="Arial"/>
        </w:rPr>
        <w:t>, 27 March</w:t>
      </w:r>
    </w:p>
    <w:p w14:paraId="14C83558" w14:textId="77777777" w:rsidR="00D2066B" w:rsidRPr="004E5DFB" w:rsidRDefault="00D2066B" w:rsidP="00D2066B">
      <w:pPr>
        <w:pStyle w:val="NoSpacing"/>
        <w:rPr>
          <w:rFonts w:ascii="Arial" w:hAnsi="Arial" w:cs="Arial"/>
        </w:rPr>
      </w:pPr>
    </w:p>
    <w:p w14:paraId="5FB33AC6" w14:textId="77777777" w:rsidR="00D2066B" w:rsidRDefault="00D2066B" w:rsidP="00D2066B">
      <w:pPr>
        <w:pStyle w:val="NoSpacing"/>
        <w:rPr>
          <w:rFonts w:ascii="Arial" w:hAnsi="Arial" w:cs="Arial"/>
        </w:rPr>
      </w:pPr>
      <w:r w:rsidRPr="004E5DFB">
        <w:rPr>
          <w:rFonts w:ascii="Arial" w:hAnsi="Arial" w:cs="Arial"/>
        </w:rPr>
        <w:t>Steward, B., (2024</w:t>
      </w:r>
      <w:r>
        <w:rPr>
          <w:rFonts w:ascii="Arial" w:hAnsi="Arial" w:cs="Arial"/>
        </w:rPr>
        <w:t>g</w:t>
      </w:r>
      <w:r w:rsidRPr="004E5DFB">
        <w:rPr>
          <w:rFonts w:ascii="Arial" w:hAnsi="Arial" w:cs="Arial"/>
        </w:rPr>
        <w:t xml:space="preserve">) </w:t>
      </w:r>
      <w:r w:rsidRPr="004E5DFB">
        <w:rPr>
          <w:rFonts w:ascii="Arial" w:hAnsi="Arial" w:cs="Arial"/>
          <w:i/>
          <w:iCs/>
        </w:rPr>
        <w:t>MS Teams conversation with Zac Riddley, Global Creative Strategy Executive, Walt Disney Imagineering</w:t>
      </w:r>
      <w:r w:rsidRPr="004E5DFB">
        <w:rPr>
          <w:rFonts w:ascii="Arial" w:hAnsi="Arial" w:cs="Arial"/>
        </w:rPr>
        <w:t>, 27 March</w:t>
      </w:r>
    </w:p>
    <w:p w14:paraId="79E2948B" w14:textId="77777777" w:rsidR="00D2066B" w:rsidRDefault="00D2066B" w:rsidP="00D2066B">
      <w:pPr>
        <w:pStyle w:val="NoSpacing"/>
        <w:rPr>
          <w:rFonts w:ascii="Arial" w:hAnsi="Arial" w:cs="Arial"/>
        </w:rPr>
      </w:pPr>
    </w:p>
    <w:p w14:paraId="046997CE" w14:textId="77777777" w:rsidR="00D2066B" w:rsidRDefault="00D2066B" w:rsidP="00D2066B">
      <w:pPr>
        <w:pStyle w:val="NoSpacing"/>
        <w:rPr>
          <w:rFonts w:ascii="Arial" w:hAnsi="Arial" w:cs="Arial"/>
          <w:i/>
          <w:iCs/>
        </w:rPr>
      </w:pPr>
      <w:r w:rsidRPr="004E5DFB">
        <w:rPr>
          <w:rFonts w:ascii="Arial" w:hAnsi="Arial" w:cs="Arial"/>
        </w:rPr>
        <w:t>Steward, B., (2024</w:t>
      </w:r>
      <w:r>
        <w:rPr>
          <w:rFonts w:ascii="Arial" w:hAnsi="Arial" w:cs="Arial"/>
        </w:rPr>
        <w:t>h</w:t>
      </w:r>
      <w:r w:rsidRPr="004E5DFB">
        <w:rPr>
          <w:rFonts w:ascii="Arial" w:hAnsi="Arial" w:cs="Arial"/>
        </w:rPr>
        <w:t xml:space="preserve">) </w:t>
      </w:r>
      <w:r w:rsidRPr="004E5DFB">
        <w:rPr>
          <w:rFonts w:ascii="Arial" w:hAnsi="Arial" w:cs="Arial"/>
          <w:i/>
          <w:iCs/>
        </w:rPr>
        <w:t xml:space="preserve">Conversation with </w:t>
      </w:r>
      <w:r>
        <w:rPr>
          <w:rFonts w:ascii="Arial" w:hAnsi="Arial" w:cs="Arial"/>
          <w:i/>
          <w:iCs/>
        </w:rPr>
        <w:t>Alison Banks, Sell Books, 15 April</w:t>
      </w:r>
    </w:p>
    <w:p w14:paraId="61F15E53" w14:textId="77777777" w:rsidR="00D2066B" w:rsidRPr="00FA05D1" w:rsidRDefault="00D2066B" w:rsidP="00D2066B">
      <w:pPr>
        <w:pStyle w:val="NoSpacing"/>
        <w:rPr>
          <w:lang w:val="en-US"/>
        </w:rPr>
      </w:pPr>
    </w:p>
    <w:p w14:paraId="03BC819B" w14:textId="77777777" w:rsidR="00D2066B" w:rsidRPr="00FA05D1" w:rsidRDefault="00D2066B" w:rsidP="00D2066B">
      <w:pPr>
        <w:spacing w:line="240" w:lineRule="auto"/>
        <w:rPr>
          <w:rFonts w:ascii="Arial" w:eastAsia="Calibri" w:hAnsi="Arial" w:cs="Arial"/>
          <w:i/>
          <w:iCs/>
          <w:kern w:val="0"/>
          <w:lang w:val="en-US"/>
          <w14:ligatures w14:val="none"/>
        </w:rPr>
      </w:pPr>
      <w:r w:rsidRPr="00FA05D1">
        <w:rPr>
          <w:rFonts w:ascii="Arial" w:eastAsia="Calibri" w:hAnsi="Arial" w:cs="Arial"/>
          <w:kern w:val="0"/>
          <w:lang w:val="en-US"/>
          <w14:ligatures w14:val="none"/>
        </w:rPr>
        <w:t>Swansea Council (2023</w:t>
      </w:r>
      <w:r>
        <w:rPr>
          <w:rFonts w:ascii="Arial" w:eastAsia="Calibri" w:hAnsi="Arial" w:cs="Arial"/>
          <w:kern w:val="0"/>
          <w:lang w:val="en-US"/>
          <w14:ligatures w14:val="none"/>
        </w:rPr>
        <w:t>a</w:t>
      </w:r>
      <w:r w:rsidRPr="00FA05D1">
        <w:rPr>
          <w:rFonts w:ascii="Arial" w:eastAsia="Calibri" w:hAnsi="Arial" w:cs="Arial"/>
          <w:kern w:val="0"/>
          <w:lang w:val="en-US"/>
          <w14:ligatures w14:val="none"/>
        </w:rPr>
        <w:t xml:space="preserve">) </w:t>
      </w:r>
      <w:r w:rsidRPr="00FA05D1">
        <w:rPr>
          <w:rFonts w:ascii="Arial" w:eastAsia="Calibri" w:hAnsi="Arial" w:cs="Arial"/>
          <w:i/>
          <w:iCs/>
          <w:kern w:val="0"/>
          <w14:ligatures w14:val="none"/>
        </w:rPr>
        <w:t>Climate Change and Nature Strategy 2022-2030</w:t>
      </w:r>
      <w:r w:rsidRPr="00FA05D1">
        <w:rPr>
          <w:rFonts w:ascii="Arial" w:eastAsia="Calibri" w:hAnsi="Arial" w:cs="Arial"/>
          <w:i/>
          <w:iCs/>
          <w:kern w:val="0"/>
          <w:lang w:val="en-US"/>
          <w14:ligatures w14:val="none"/>
        </w:rPr>
        <w:t xml:space="preserve">. </w:t>
      </w:r>
      <w:r w:rsidRPr="00FA05D1">
        <w:rPr>
          <w:rFonts w:ascii="Arial" w:eastAsia="Calibri" w:hAnsi="Arial" w:cs="Arial"/>
          <w:kern w:val="0"/>
          <w14:ligatures w14:val="none"/>
        </w:rPr>
        <w:t xml:space="preserve">Available from: </w:t>
      </w:r>
      <w:hyperlink r:id="rId93" w:history="1">
        <w:r w:rsidRPr="00FA05D1">
          <w:rPr>
            <w:rStyle w:val="Hyperlink"/>
            <w:rFonts w:ascii="Arial" w:eastAsia="Calibri" w:hAnsi="Arial" w:cs="Arial"/>
            <w:kern w:val="0"/>
            <w:lang w:val="en-US"/>
            <w14:ligatures w14:val="none"/>
          </w:rPr>
          <w:t>https://www.swansea.gov.uk/article/20500/Climate-Change-and-Nature-Strategy-2022-2030</w:t>
        </w:r>
      </w:hyperlink>
      <w:r w:rsidRPr="00FA05D1">
        <w:rPr>
          <w:rFonts w:ascii="Arial" w:eastAsia="Calibri" w:hAnsi="Arial" w:cs="Arial"/>
          <w:kern w:val="0"/>
          <w:lang w:val="en-US"/>
          <w14:ligatures w14:val="none"/>
        </w:rPr>
        <w:t xml:space="preserve"> [Accessed: 27 February 2024].</w:t>
      </w:r>
    </w:p>
    <w:p w14:paraId="71C4B68D" w14:textId="77777777" w:rsidR="00D2066B" w:rsidRPr="00FA05D1" w:rsidRDefault="00D2066B" w:rsidP="00D2066B">
      <w:pPr>
        <w:pStyle w:val="NoSpacing"/>
        <w:rPr>
          <w:lang w:val="en-US"/>
        </w:rPr>
      </w:pPr>
    </w:p>
    <w:p w14:paraId="229C359D" w14:textId="77777777" w:rsidR="00D2066B" w:rsidRPr="00E40097" w:rsidRDefault="00D2066B" w:rsidP="00D2066B">
      <w:pPr>
        <w:pStyle w:val="NoSpacing"/>
        <w:rPr>
          <w:rFonts w:ascii="Arial" w:hAnsi="Arial" w:cs="Arial"/>
          <w:lang w:val="en-US"/>
        </w:rPr>
      </w:pPr>
      <w:r w:rsidRPr="00E1648A">
        <w:rPr>
          <w:rFonts w:ascii="Arial" w:hAnsi="Arial" w:cs="Arial"/>
          <w:lang w:val="en-US"/>
        </w:rPr>
        <w:t>Swansea Council (2023</w:t>
      </w:r>
      <w:r>
        <w:rPr>
          <w:rFonts w:ascii="Arial" w:hAnsi="Arial" w:cs="Arial"/>
          <w:lang w:val="en-US"/>
        </w:rPr>
        <w:t>b</w:t>
      </w:r>
      <w:r w:rsidRPr="00E1648A">
        <w:rPr>
          <w:rFonts w:ascii="Arial" w:hAnsi="Arial" w:cs="Arial"/>
          <w:lang w:val="en-US"/>
        </w:rPr>
        <w:t>)</w:t>
      </w:r>
      <w:r w:rsidRPr="00E1648A">
        <w:rPr>
          <w:rFonts w:ascii="Arial" w:hAnsi="Arial" w:cs="Arial"/>
        </w:rPr>
        <w:t xml:space="preserve"> </w:t>
      </w:r>
      <w:r w:rsidRPr="00E40097">
        <w:rPr>
          <w:rFonts w:ascii="Arial" w:hAnsi="Arial" w:cs="Arial"/>
          <w:i/>
          <w:iCs/>
        </w:rPr>
        <w:t>Corporate plan 2023 / 2028</w:t>
      </w:r>
      <w:r>
        <w:rPr>
          <w:rFonts w:ascii="Arial" w:hAnsi="Arial" w:cs="Arial"/>
          <w:lang w:val="en-US"/>
        </w:rPr>
        <w:t xml:space="preserve">. </w:t>
      </w:r>
      <w:r w:rsidRPr="00E40097">
        <w:rPr>
          <w:rFonts w:ascii="Arial" w:hAnsi="Arial" w:cs="Arial"/>
        </w:rPr>
        <w:t>Available from:</w:t>
      </w:r>
      <w:r w:rsidRPr="00E1648A">
        <w:rPr>
          <w:rFonts w:ascii="Arial" w:hAnsi="Arial" w:cs="Arial"/>
        </w:rPr>
        <w:t xml:space="preserve"> https://www.swansea.gov.uk/article/22119/Corporate-plan-2023--2028 </w:t>
      </w:r>
    </w:p>
    <w:p w14:paraId="5DC17B36" w14:textId="77777777" w:rsidR="00D2066B" w:rsidRPr="00FA05D1" w:rsidRDefault="00D2066B" w:rsidP="00D2066B">
      <w:pPr>
        <w:spacing w:line="240" w:lineRule="auto"/>
        <w:rPr>
          <w:rFonts w:ascii="Arial" w:eastAsia="Calibri" w:hAnsi="Arial" w:cs="Arial"/>
          <w:kern w:val="0"/>
          <w14:ligatures w14:val="none"/>
        </w:rPr>
      </w:pPr>
      <w:r w:rsidRPr="00FA05D1">
        <w:rPr>
          <w:rFonts w:ascii="Arial" w:eastAsia="Calibri" w:hAnsi="Arial" w:cs="Arial"/>
          <w:kern w:val="0"/>
          <w14:ligatures w14:val="none"/>
        </w:rPr>
        <w:t>[Accessed: 27 February 2024].</w:t>
      </w:r>
    </w:p>
    <w:p w14:paraId="62A0A2C7" w14:textId="77777777" w:rsidR="00D2066B" w:rsidRPr="008D3EF6" w:rsidRDefault="00D2066B" w:rsidP="00D2066B">
      <w:pPr>
        <w:pStyle w:val="NoSpacing"/>
      </w:pPr>
    </w:p>
    <w:p w14:paraId="4791962B" w14:textId="77777777" w:rsidR="00D2066B" w:rsidRPr="008E145D" w:rsidRDefault="00D2066B" w:rsidP="00D2066B">
      <w:pPr>
        <w:pStyle w:val="NoSpacing"/>
        <w:rPr>
          <w:rFonts w:ascii="Arial" w:hAnsi="Arial" w:cs="Arial"/>
        </w:rPr>
      </w:pPr>
      <w:r w:rsidRPr="008E145D">
        <w:rPr>
          <w:rFonts w:ascii="Arial" w:hAnsi="Arial" w:cs="Arial"/>
          <w:lang w:val="en-US"/>
        </w:rPr>
        <w:t>Swansea Council (</w:t>
      </w:r>
      <w:r w:rsidRPr="008E145D">
        <w:rPr>
          <w:rFonts w:ascii="Arial" w:hAnsi="Arial" w:cs="Arial"/>
        </w:rPr>
        <w:t>2024)</w:t>
      </w:r>
      <w:r w:rsidRPr="008E145D">
        <w:rPr>
          <w:rFonts w:ascii="Arial" w:hAnsi="Arial" w:cs="Arial"/>
          <w:i/>
          <w:iCs/>
        </w:rPr>
        <w:t xml:space="preserve"> Net Zero 2030 policies. </w:t>
      </w:r>
      <w:r w:rsidRPr="008E145D">
        <w:rPr>
          <w:rFonts w:ascii="Arial" w:hAnsi="Arial" w:cs="Arial"/>
        </w:rPr>
        <w:t xml:space="preserve">Available from: https://www.swansea.gov.uk/netzero2030policies </w:t>
      </w:r>
    </w:p>
    <w:p w14:paraId="373ABC59" w14:textId="77777777" w:rsidR="00D2066B" w:rsidRPr="008E145D" w:rsidRDefault="00D2066B" w:rsidP="00D2066B">
      <w:pPr>
        <w:pStyle w:val="NoSpacing"/>
        <w:rPr>
          <w:rFonts w:ascii="Arial" w:hAnsi="Arial" w:cs="Arial"/>
          <w:lang w:val="en-US"/>
        </w:rPr>
      </w:pPr>
      <w:r w:rsidRPr="008E145D">
        <w:rPr>
          <w:rFonts w:ascii="Arial" w:hAnsi="Arial" w:cs="Arial"/>
          <w:lang w:val="en-US"/>
        </w:rPr>
        <w:t xml:space="preserve">[Accessed: 27 February 2024]. </w:t>
      </w:r>
    </w:p>
    <w:p w14:paraId="63587C2B" w14:textId="77777777" w:rsidR="00D2066B" w:rsidRPr="00FA05D1" w:rsidRDefault="00D2066B" w:rsidP="00D2066B">
      <w:pPr>
        <w:pStyle w:val="NoSpacing"/>
        <w:rPr>
          <w:lang w:val="en-US"/>
        </w:rPr>
      </w:pPr>
    </w:p>
    <w:p w14:paraId="54A075A8" w14:textId="77777777" w:rsidR="00D2066B" w:rsidRPr="00FA05D1" w:rsidRDefault="00D2066B" w:rsidP="00D2066B">
      <w:pPr>
        <w:spacing w:after="0" w:line="240" w:lineRule="auto"/>
        <w:rPr>
          <w:rFonts w:ascii="Arial" w:eastAsia="Times New Roman" w:hAnsi="Arial" w:cs="Arial"/>
          <w:kern w:val="0"/>
          <w:lang w:val="en-US"/>
          <w14:ligatures w14:val="none"/>
        </w:rPr>
      </w:pPr>
      <w:r w:rsidRPr="00FA05D1">
        <w:rPr>
          <w:rFonts w:ascii="Arial" w:eastAsia="Times New Roman" w:hAnsi="Arial" w:cs="Arial"/>
          <w:kern w:val="0"/>
          <w:lang w:val="en-US"/>
          <w14:ligatures w14:val="none"/>
        </w:rPr>
        <w:t xml:space="preserve">Thompson, R.E., (1914) </w:t>
      </w:r>
      <w:r w:rsidRPr="00FA05D1">
        <w:rPr>
          <w:rFonts w:ascii="Arial" w:eastAsia="Times New Roman" w:hAnsi="Arial" w:cs="Arial"/>
          <w:i/>
          <w:iCs/>
          <w:kern w:val="0"/>
          <w:lang w:val="en-US"/>
          <w14:ligatures w14:val="none"/>
        </w:rPr>
        <w:t>The History of The Dwelling House and Its Future</w:t>
      </w:r>
      <w:r w:rsidRPr="00FA05D1">
        <w:rPr>
          <w:rFonts w:ascii="Arial" w:eastAsia="Times New Roman" w:hAnsi="Arial" w:cs="Arial"/>
          <w:kern w:val="0"/>
          <w:lang w:val="en-US"/>
          <w14:ligatures w14:val="none"/>
        </w:rPr>
        <w:t xml:space="preserve">. Available at: </w:t>
      </w:r>
      <w:hyperlink r:id="rId94" w:history="1">
        <w:r w:rsidRPr="00FA05D1">
          <w:rPr>
            <w:rFonts w:ascii="Arial" w:eastAsia="Times New Roman" w:hAnsi="Arial" w:cs="Arial"/>
            <w:color w:val="0563C1"/>
            <w:kern w:val="0"/>
            <w:u w:val="single"/>
            <w:lang w:val="en-US"/>
            <w14:ligatures w14:val="none"/>
          </w:rPr>
          <w:t>https://archive.org/details/ahistoryofdwelli00thomrich/mode/2up</w:t>
        </w:r>
      </w:hyperlink>
      <w:r w:rsidRPr="00FA05D1">
        <w:rPr>
          <w:rFonts w:ascii="Arial" w:eastAsia="Times New Roman" w:hAnsi="Arial" w:cs="Arial"/>
          <w:kern w:val="0"/>
          <w:lang w:val="en-US"/>
          <w14:ligatures w14:val="none"/>
        </w:rPr>
        <w:t xml:space="preserve"> </w:t>
      </w:r>
    </w:p>
    <w:p w14:paraId="2ACE876C" w14:textId="77777777" w:rsidR="00D2066B" w:rsidRPr="00FA05D1" w:rsidRDefault="00D2066B" w:rsidP="00D2066B">
      <w:pPr>
        <w:spacing w:after="0" w:line="240" w:lineRule="auto"/>
        <w:rPr>
          <w:rFonts w:ascii="Arial" w:eastAsia="Times New Roman" w:hAnsi="Arial" w:cs="Arial"/>
          <w:kern w:val="0"/>
          <w:lang w:val="en-US"/>
          <w14:ligatures w14:val="none"/>
        </w:rPr>
      </w:pPr>
      <w:r w:rsidRPr="00FA05D1">
        <w:rPr>
          <w:rFonts w:ascii="Arial" w:eastAsia="Times New Roman" w:hAnsi="Arial" w:cs="Arial"/>
          <w:kern w:val="0"/>
          <w:lang w:val="en-US"/>
          <w14:ligatures w14:val="none"/>
        </w:rPr>
        <w:t>[Accessed: 27 February 2024].</w:t>
      </w:r>
    </w:p>
    <w:p w14:paraId="502E0875" w14:textId="77777777" w:rsidR="00D2066B" w:rsidRPr="00FA05D1" w:rsidRDefault="00D2066B" w:rsidP="00D2066B">
      <w:pPr>
        <w:spacing w:after="0" w:line="240" w:lineRule="auto"/>
        <w:rPr>
          <w:rFonts w:ascii="Arial" w:eastAsia="Times New Roman" w:hAnsi="Arial" w:cs="Arial"/>
          <w:kern w:val="0"/>
          <w:lang w:val="en-US"/>
          <w14:ligatures w14:val="none"/>
        </w:rPr>
      </w:pPr>
    </w:p>
    <w:p w14:paraId="1107629F" w14:textId="77777777" w:rsidR="00D2066B" w:rsidRPr="008E145D" w:rsidRDefault="00D2066B" w:rsidP="00D2066B">
      <w:pPr>
        <w:pStyle w:val="NoSpacing"/>
        <w:rPr>
          <w:rFonts w:ascii="Arial" w:hAnsi="Arial" w:cs="Arial"/>
        </w:rPr>
      </w:pPr>
      <w:r w:rsidRPr="008E145D">
        <w:rPr>
          <w:rFonts w:ascii="Arial" w:hAnsi="Arial" w:cs="Arial"/>
        </w:rPr>
        <w:t xml:space="preserve">Turner, P. V., (1983) ‘Frank Lloyd Wright and the Young Le Corbusier’, </w:t>
      </w:r>
      <w:r w:rsidRPr="008E145D">
        <w:rPr>
          <w:rFonts w:ascii="Arial" w:hAnsi="Arial" w:cs="Arial"/>
          <w:i/>
          <w:iCs/>
          <w:color w:val="343332"/>
          <w:spacing w:val="-5"/>
        </w:rPr>
        <w:t>Journal of the Society of Architectural Historians</w:t>
      </w:r>
      <w:r w:rsidRPr="008E145D">
        <w:rPr>
          <w:rFonts w:ascii="Arial" w:hAnsi="Arial" w:cs="Arial"/>
          <w:color w:val="343332"/>
          <w:spacing w:val="-5"/>
        </w:rPr>
        <w:t xml:space="preserve">, Vol. 42, No. 4 (December), pp. 350-359. </w:t>
      </w:r>
      <w:r w:rsidRPr="008E145D">
        <w:rPr>
          <w:rFonts w:ascii="Arial" w:hAnsi="Arial" w:cs="Arial"/>
        </w:rPr>
        <w:t xml:space="preserve">Available from: </w:t>
      </w:r>
      <w:hyperlink r:id="rId95" w:history="1">
        <w:r w:rsidRPr="008E145D">
          <w:rPr>
            <w:rFonts w:ascii="Arial" w:hAnsi="Arial" w:cs="Arial"/>
            <w:color w:val="0563C1"/>
            <w:u w:val="single"/>
          </w:rPr>
          <w:t>https://www.jstor.org/stable/989921</w:t>
        </w:r>
      </w:hyperlink>
    </w:p>
    <w:p w14:paraId="635F39BD" w14:textId="77777777" w:rsidR="00D2066B" w:rsidRPr="008E145D" w:rsidRDefault="00D2066B" w:rsidP="00D2066B">
      <w:pPr>
        <w:pStyle w:val="NoSpacing"/>
        <w:rPr>
          <w:rFonts w:ascii="Arial" w:hAnsi="Arial" w:cs="Arial"/>
          <w:lang w:val="en-US"/>
        </w:rPr>
      </w:pPr>
      <w:r w:rsidRPr="008E145D">
        <w:rPr>
          <w:rFonts w:ascii="Arial" w:hAnsi="Arial" w:cs="Arial"/>
          <w:lang w:val="en-US"/>
        </w:rPr>
        <w:t>[Accessed: 27 February 2024].</w:t>
      </w:r>
    </w:p>
    <w:p w14:paraId="5736E88B" w14:textId="77777777" w:rsidR="00D2066B" w:rsidRPr="008E145D" w:rsidRDefault="00D2066B" w:rsidP="00D2066B">
      <w:pPr>
        <w:pStyle w:val="NoSpacing"/>
        <w:rPr>
          <w:rFonts w:ascii="Arial" w:hAnsi="Arial" w:cs="Arial"/>
          <w:lang w:val="en-US"/>
        </w:rPr>
      </w:pPr>
    </w:p>
    <w:p w14:paraId="7083F103" w14:textId="77777777" w:rsidR="00D2066B" w:rsidRPr="008E145D" w:rsidRDefault="00D2066B" w:rsidP="00D2066B">
      <w:pPr>
        <w:pStyle w:val="NoSpacing"/>
        <w:rPr>
          <w:rFonts w:ascii="Arial" w:hAnsi="Arial" w:cs="Arial"/>
          <w:lang w:val="en-US"/>
        </w:rPr>
      </w:pPr>
      <w:r w:rsidRPr="008E145D">
        <w:rPr>
          <w:rFonts w:ascii="Arial" w:hAnsi="Arial" w:cs="Arial"/>
          <w:lang w:val="en-US"/>
        </w:rPr>
        <w:t>University of Glasgow (2024) ‘Proposed village, Killearn’. Available at:</w:t>
      </w:r>
    </w:p>
    <w:p w14:paraId="10C1FC19" w14:textId="77777777" w:rsidR="00D2066B" w:rsidRPr="008E145D" w:rsidRDefault="00B730B1" w:rsidP="00D2066B">
      <w:pPr>
        <w:pStyle w:val="NoSpacing"/>
        <w:rPr>
          <w:rFonts w:ascii="Arial" w:hAnsi="Arial" w:cs="Arial"/>
          <w:lang w:val="en-US"/>
        </w:rPr>
      </w:pPr>
      <w:hyperlink r:id="rId96" w:history="1">
        <w:r w:rsidR="00D2066B" w:rsidRPr="008E145D">
          <w:rPr>
            <w:rFonts w:ascii="Arial" w:hAnsi="Arial" w:cs="Arial"/>
            <w:color w:val="0563C1"/>
            <w:u w:val="single"/>
            <w:lang w:val="en-US"/>
          </w:rPr>
          <w:t>https://www.mackintosh-architecture.gla.ac.uk/catalogue/drawings/display/?filename=d480_001&amp;xml=dra</w:t>
        </w:r>
      </w:hyperlink>
      <w:r w:rsidR="00D2066B" w:rsidRPr="008E145D">
        <w:rPr>
          <w:rFonts w:ascii="Arial" w:hAnsi="Arial" w:cs="Arial"/>
          <w:lang w:val="en-US"/>
        </w:rPr>
        <w:t xml:space="preserve">  </w:t>
      </w:r>
    </w:p>
    <w:p w14:paraId="7CF1163B" w14:textId="77777777" w:rsidR="00D2066B" w:rsidRPr="008E145D" w:rsidRDefault="00D2066B" w:rsidP="00D2066B">
      <w:pPr>
        <w:pStyle w:val="NoSpacing"/>
        <w:rPr>
          <w:rFonts w:ascii="Arial" w:hAnsi="Arial" w:cs="Arial"/>
          <w:lang w:val="en-US"/>
        </w:rPr>
      </w:pPr>
      <w:r w:rsidRPr="008E145D">
        <w:rPr>
          <w:rFonts w:ascii="Arial" w:hAnsi="Arial" w:cs="Arial"/>
          <w:lang w:val="en-US"/>
        </w:rPr>
        <w:t>[Accessed: 27 February 2024].</w:t>
      </w:r>
    </w:p>
    <w:p w14:paraId="47EEDCC1" w14:textId="77777777" w:rsidR="00D2066B" w:rsidRPr="00851C36" w:rsidRDefault="00D2066B" w:rsidP="00D2066B">
      <w:pPr>
        <w:pStyle w:val="NoSpacing"/>
        <w:rPr>
          <w:rFonts w:ascii="Arial" w:hAnsi="Arial" w:cs="Arial"/>
          <w:lang w:val="en-US"/>
        </w:rPr>
      </w:pPr>
    </w:p>
    <w:p w14:paraId="3197B3C0" w14:textId="77777777" w:rsidR="00D2066B" w:rsidRPr="00851C36" w:rsidRDefault="00D2066B" w:rsidP="00D2066B">
      <w:pPr>
        <w:pStyle w:val="NoSpacing"/>
        <w:rPr>
          <w:rFonts w:ascii="Arial" w:hAnsi="Arial" w:cs="Arial"/>
          <w:i/>
          <w:iCs/>
          <w:lang w:val="en-US"/>
        </w:rPr>
      </w:pPr>
      <w:r w:rsidRPr="00851C36">
        <w:rPr>
          <w:rFonts w:ascii="Arial" w:hAnsi="Arial" w:cs="Arial"/>
          <w:lang w:val="en-US"/>
        </w:rPr>
        <w:t xml:space="preserve">UMSL Education (2024) </w:t>
      </w:r>
      <w:r w:rsidRPr="00851C36">
        <w:rPr>
          <w:rFonts w:ascii="Arial" w:hAnsi="Arial" w:cs="Arial"/>
          <w:i/>
          <w:iCs/>
          <w:lang w:val="en-US"/>
        </w:rPr>
        <w:t>Buckminster Fuller and Systems Theory</w:t>
      </w:r>
      <w:bookmarkStart w:id="29" w:name="_Hlk162879929"/>
      <w:r w:rsidRPr="00851C36">
        <w:rPr>
          <w:rFonts w:ascii="Arial" w:hAnsi="Arial" w:cs="Arial"/>
          <w:lang w:val="en-US"/>
        </w:rPr>
        <w:t>. Available at:</w:t>
      </w:r>
    </w:p>
    <w:bookmarkEnd w:id="29"/>
    <w:p w14:paraId="23D7AC36" w14:textId="77777777" w:rsidR="00D2066B" w:rsidRPr="00851C36" w:rsidRDefault="00D2066B" w:rsidP="00D2066B">
      <w:pPr>
        <w:pStyle w:val="NoSpacing"/>
        <w:rPr>
          <w:rFonts w:ascii="Arial" w:hAnsi="Arial" w:cs="Arial"/>
          <w:lang w:val="en-US"/>
        </w:rPr>
      </w:pPr>
      <w:r w:rsidRPr="00851C36">
        <w:rPr>
          <w:rFonts w:ascii="Arial" w:hAnsi="Arial" w:cs="Arial"/>
          <w:u w:val="single"/>
          <w:lang w:val="en-US"/>
        </w:rPr>
        <w:t>https://www.umsl.edu/~sauterv/analysis/Fall2013Papers/Purcell/bucky.html</w:t>
      </w:r>
      <w:r w:rsidRPr="00851C36">
        <w:rPr>
          <w:rFonts w:ascii="Arial" w:hAnsi="Arial" w:cs="Arial"/>
          <w:lang w:val="en-US"/>
        </w:rPr>
        <w:t xml:space="preserve"> </w:t>
      </w:r>
    </w:p>
    <w:p w14:paraId="23F656D4" w14:textId="77777777" w:rsidR="00D2066B" w:rsidRPr="00851C36" w:rsidRDefault="00D2066B" w:rsidP="00D2066B">
      <w:pPr>
        <w:pStyle w:val="NoSpacing"/>
        <w:rPr>
          <w:rFonts w:ascii="Arial" w:hAnsi="Arial" w:cs="Arial"/>
          <w:lang w:val="en-US"/>
        </w:rPr>
      </w:pPr>
      <w:r w:rsidRPr="00851C36">
        <w:rPr>
          <w:rFonts w:ascii="Arial" w:hAnsi="Arial" w:cs="Arial"/>
          <w:lang w:val="en-US"/>
        </w:rPr>
        <w:t>[Accessed: 27 February 2024].</w:t>
      </w:r>
    </w:p>
    <w:p w14:paraId="3C6DDA3C" w14:textId="77777777" w:rsidR="00D2066B" w:rsidRPr="00851C36" w:rsidRDefault="00D2066B" w:rsidP="00D2066B">
      <w:pPr>
        <w:pStyle w:val="NoSpacing"/>
        <w:rPr>
          <w:rFonts w:ascii="Arial" w:eastAsia="Times New Roman" w:hAnsi="Arial" w:cs="Arial"/>
          <w:lang w:val="en-US"/>
        </w:rPr>
      </w:pPr>
    </w:p>
    <w:p w14:paraId="5D59F3C1" w14:textId="77777777" w:rsidR="00D2066B" w:rsidRPr="00851C36" w:rsidRDefault="00D2066B" w:rsidP="00D2066B">
      <w:pPr>
        <w:pStyle w:val="NoSpacing"/>
        <w:rPr>
          <w:rFonts w:ascii="Arial" w:hAnsi="Arial" w:cs="Arial"/>
          <w:lang w:val="en-US"/>
        </w:rPr>
      </w:pPr>
      <w:r w:rsidRPr="00851C36">
        <w:rPr>
          <w:rFonts w:ascii="Arial" w:hAnsi="Arial" w:cs="Arial"/>
          <w:lang w:val="en-US"/>
        </w:rPr>
        <w:t xml:space="preserve">Visit Scotland Alba (2024) </w:t>
      </w:r>
      <w:r w:rsidRPr="00851C36">
        <w:rPr>
          <w:rFonts w:ascii="Arial" w:hAnsi="Arial" w:cs="Arial"/>
          <w:i/>
          <w:iCs/>
          <w:lang w:val="en-US"/>
        </w:rPr>
        <w:t>Mackintosh at the Willow</w:t>
      </w:r>
      <w:r w:rsidRPr="00851C36">
        <w:rPr>
          <w:rFonts w:ascii="Arial" w:hAnsi="Arial" w:cs="Arial"/>
          <w:lang w:val="en-US"/>
        </w:rPr>
        <w:t xml:space="preserve">. </w:t>
      </w:r>
      <w:r w:rsidRPr="00851C36">
        <w:rPr>
          <w:rFonts w:ascii="Arial" w:hAnsi="Arial" w:cs="Arial"/>
        </w:rPr>
        <w:t xml:space="preserve">Available from: </w:t>
      </w:r>
    </w:p>
    <w:p w14:paraId="5EE929A6" w14:textId="77777777" w:rsidR="00D2066B" w:rsidRPr="00851C36" w:rsidRDefault="00B730B1" w:rsidP="00D2066B">
      <w:pPr>
        <w:pStyle w:val="NoSpacing"/>
        <w:rPr>
          <w:rFonts w:ascii="Arial" w:hAnsi="Arial" w:cs="Arial"/>
          <w:lang w:val="en-US"/>
        </w:rPr>
      </w:pPr>
      <w:hyperlink r:id="rId97" w:history="1">
        <w:r w:rsidR="00D2066B" w:rsidRPr="00851C36">
          <w:rPr>
            <w:rFonts w:ascii="Arial" w:hAnsi="Arial" w:cs="Arial"/>
            <w:color w:val="0563C1"/>
            <w:u w:val="single"/>
            <w:lang w:val="en-US"/>
          </w:rPr>
          <w:t>https://www.visitscotland.com/info/see-do/mackintosh-at-the-willow-p1753191</w:t>
        </w:r>
      </w:hyperlink>
      <w:r w:rsidR="00D2066B" w:rsidRPr="00851C36">
        <w:rPr>
          <w:rFonts w:ascii="Arial" w:hAnsi="Arial" w:cs="Arial"/>
          <w:lang w:val="en-US"/>
        </w:rPr>
        <w:t xml:space="preserve"> </w:t>
      </w:r>
    </w:p>
    <w:p w14:paraId="31EFACC8" w14:textId="77777777" w:rsidR="00D2066B" w:rsidRPr="00851C36" w:rsidRDefault="00D2066B" w:rsidP="00D2066B">
      <w:pPr>
        <w:pStyle w:val="NoSpacing"/>
        <w:rPr>
          <w:rFonts w:ascii="Arial" w:hAnsi="Arial" w:cs="Arial"/>
          <w:lang w:val="en-US"/>
        </w:rPr>
      </w:pPr>
      <w:r w:rsidRPr="00851C36">
        <w:rPr>
          <w:rFonts w:ascii="Arial" w:hAnsi="Arial" w:cs="Arial"/>
          <w:lang w:val="en-US"/>
        </w:rPr>
        <w:t>[Accessed: 27 February 2024].</w:t>
      </w:r>
    </w:p>
    <w:p w14:paraId="52C44893" w14:textId="77777777" w:rsidR="00D2066B" w:rsidRDefault="00D2066B" w:rsidP="00D2066B">
      <w:pPr>
        <w:spacing w:after="0" w:line="240" w:lineRule="auto"/>
        <w:rPr>
          <w:rFonts w:ascii="Arial" w:eastAsia="Times New Roman" w:hAnsi="Arial" w:cs="Arial"/>
          <w:kern w:val="0"/>
          <w:lang w:val="en-US"/>
          <w14:ligatures w14:val="none"/>
        </w:rPr>
      </w:pPr>
    </w:p>
    <w:p w14:paraId="4F211A06" w14:textId="77777777" w:rsidR="00D2066B" w:rsidRPr="00851C36" w:rsidRDefault="00D2066B" w:rsidP="00D2066B">
      <w:pPr>
        <w:pStyle w:val="NoSpacing"/>
        <w:rPr>
          <w:rFonts w:ascii="Arial" w:hAnsi="Arial" w:cs="Arial"/>
          <w:lang w:val="en-US"/>
        </w:rPr>
      </w:pPr>
      <w:r w:rsidRPr="00851C36">
        <w:rPr>
          <w:rFonts w:ascii="Arial" w:hAnsi="Arial" w:cs="Arial"/>
          <w:lang w:val="en-US"/>
        </w:rPr>
        <w:t xml:space="preserve">Vurmay, M.A., (2016) ‘Charles Mackintosh'un Seemliness Yazısını Çevirirken’. [Translating Charles Mackintosh's "Seemliness" Lecture.] </w:t>
      </w:r>
      <w:r w:rsidRPr="00851C36">
        <w:rPr>
          <w:rFonts w:ascii="Arial" w:hAnsi="Arial" w:cs="Arial"/>
          <w:i/>
          <w:iCs/>
          <w:lang w:val="en-US"/>
        </w:rPr>
        <w:t>Journal of Translation Studies</w:t>
      </w:r>
      <w:r w:rsidRPr="00851C36">
        <w:rPr>
          <w:rFonts w:ascii="Arial" w:hAnsi="Arial" w:cs="Arial"/>
          <w:lang w:val="en-US"/>
        </w:rPr>
        <w:t>, Vol 22, January, pp. 79-93. Available at:</w:t>
      </w:r>
    </w:p>
    <w:p w14:paraId="43F0443A" w14:textId="77777777" w:rsidR="00D2066B" w:rsidRPr="00851C36" w:rsidRDefault="00B730B1" w:rsidP="00D2066B">
      <w:pPr>
        <w:pStyle w:val="NoSpacing"/>
        <w:rPr>
          <w:rFonts w:ascii="Arial" w:hAnsi="Arial" w:cs="Arial"/>
          <w:u w:val="single"/>
          <w:lang w:val="en-US"/>
        </w:rPr>
      </w:pPr>
      <w:hyperlink r:id="rId98" w:history="1">
        <w:r w:rsidR="00D2066B" w:rsidRPr="00851C36">
          <w:rPr>
            <w:rFonts w:ascii="Arial" w:hAnsi="Arial" w:cs="Arial"/>
            <w:color w:val="0563C1"/>
            <w:u w:val="single"/>
            <w:lang w:val="en-US"/>
          </w:rPr>
          <w:t>https://www.researchgate.net/publication/303974056_Charles_Mackintosh'un_Seemliness_Yazisini_Cevirirken_Ceviribilim_ve_Uygulamalari_Dergisi_Journal_of_Translation_Studies_2016_Vol_22_79-93_Translating_Charles_Mackintosh's_Seemliness_Lecture</w:t>
        </w:r>
      </w:hyperlink>
    </w:p>
    <w:p w14:paraId="73763C0F" w14:textId="77777777" w:rsidR="00D2066B" w:rsidRPr="00851C36" w:rsidRDefault="00D2066B" w:rsidP="00D2066B">
      <w:pPr>
        <w:pStyle w:val="NoSpacing"/>
        <w:rPr>
          <w:rFonts w:ascii="Arial" w:hAnsi="Arial" w:cs="Arial"/>
          <w:lang w:val="en-US"/>
        </w:rPr>
      </w:pPr>
      <w:r w:rsidRPr="00851C36">
        <w:rPr>
          <w:rFonts w:ascii="Arial" w:hAnsi="Arial" w:cs="Arial"/>
          <w:lang w:val="en-US"/>
        </w:rPr>
        <w:t>[Accessed: 27 February 2024].</w:t>
      </w:r>
    </w:p>
    <w:p w14:paraId="19EB073C" w14:textId="77777777" w:rsidR="00D2066B" w:rsidRPr="00851C36" w:rsidRDefault="00D2066B" w:rsidP="00D2066B">
      <w:pPr>
        <w:pStyle w:val="NoSpacing"/>
        <w:rPr>
          <w:rFonts w:ascii="Arial" w:eastAsia="Times New Roman" w:hAnsi="Arial" w:cs="Arial"/>
          <w:lang w:val="en-US"/>
        </w:rPr>
      </w:pPr>
    </w:p>
    <w:p w14:paraId="68813EF8" w14:textId="77777777" w:rsidR="00D2066B" w:rsidRPr="00851C36" w:rsidRDefault="00D2066B" w:rsidP="00D2066B">
      <w:pPr>
        <w:pStyle w:val="NoSpacing"/>
        <w:rPr>
          <w:rFonts w:ascii="Arial" w:eastAsia="Times New Roman" w:hAnsi="Arial" w:cs="Arial"/>
          <w:lang w:val="en-US"/>
        </w:rPr>
      </w:pPr>
      <w:r w:rsidRPr="00851C36">
        <w:rPr>
          <w:rFonts w:ascii="Arial" w:eastAsia="Times New Roman" w:hAnsi="Arial" w:cs="Arial"/>
          <w:lang w:val="en-US"/>
        </w:rPr>
        <w:t xml:space="preserve">Walberswick (2021) </w:t>
      </w:r>
      <w:r w:rsidRPr="00851C36">
        <w:rPr>
          <w:rFonts w:ascii="Arial" w:eastAsia="Times New Roman" w:hAnsi="Arial" w:cs="Arial"/>
          <w:i/>
          <w:iCs/>
          <w:lang w:val="en-US"/>
        </w:rPr>
        <w:t>Charles Rennie Mackintosh: A Productive but Troubled Year in Walberswick (1914-1915)</w:t>
      </w:r>
      <w:r w:rsidRPr="00851C36">
        <w:rPr>
          <w:rFonts w:ascii="Arial" w:eastAsia="Times New Roman" w:hAnsi="Arial" w:cs="Arial"/>
          <w:lang w:val="en-US"/>
        </w:rPr>
        <w:t xml:space="preserve">. Available at: </w:t>
      </w:r>
      <w:hyperlink r:id="rId99" w:history="1">
        <w:r w:rsidRPr="00851C36">
          <w:rPr>
            <w:rFonts w:ascii="Arial" w:eastAsia="Times New Roman" w:hAnsi="Arial" w:cs="Arial"/>
            <w:color w:val="0563C1"/>
            <w:u w:val="single"/>
            <w:lang w:val="en-US"/>
          </w:rPr>
          <w:t>http://walberswick.onesuffolk.net/home/the-village/charles-rennie-mackintosh/</w:t>
        </w:r>
      </w:hyperlink>
    </w:p>
    <w:p w14:paraId="41599672" w14:textId="77777777" w:rsidR="00D2066B" w:rsidRPr="00851C36" w:rsidRDefault="00D2066B" w:rsidP="00D2066B">
      <w:pPr>
        <w:pStyle w:val="NoSpacing"/>
        <w:rPr>
          <w:rFonts w:ascii="Arial" w:eastAsia="Times New Roman" w:hAnsi="Arial" w:cs="Arial"/>
          <w:lang w:val="en-US"/>
        </w:rPr>
      </w:pPr>
      <w:r w:rsidRPr="00851C36">
        <w:rPr>
          <w:rFonts w:ascii="Arial" w:eastAsia="Times New Roman" w:hAnsi="Arial" w:cs="Arial"/>
          <w:lang w:val="en-US"/>
        </w:rPr>
        <w:t>[Accessed: 27 February 2024].</w:t>
      </w:r>
    </w:p>
    <w:p w14:paraId="24ED71E7" w14:textId="77777777" w:rsidR="00D2066B" w:rsidRPr="00FA05D1" w:rsidRDefault="00D2066B" w:rsidP="00D2066B">
      <w:pPr>
        <w:spacing w:after="0" w:line="240" w:lineRule="auto"/>
        <w:rPr>
          <w:rFonts w:ascii="Arial" w:eastAsia="Times New Roman" w:hAnsi="Arial" w:cs="Arial"/>
          <w:kern w:val="0"/>
          <w:lang w:val="en-US"/>
          <w14:ligatures w14:val="none"/>
        </w:rPr>
      </w:pPr>
    </w:p>
    <w:p w14:paraId="44376044" w14:textId="77777777" w:rsidR="00D2066B" w:rsidRPr="00851C36" w:rsidRDefault="00D2066B" w:rsidP="00D2066B">
      <w:pPr>
        <w:pStyle w:val="NoSpacing"/>
        <w:rPr>
          <w:rFonts w:ascii="Arial" w:hAnsi="Arial" w:cs="Arial"/>
        </w:rPr>
      </w:pPr>
      <w:r w:rsidRPr="00851C36">
        <w:rPr>
          <w:rFonts w:ascii="Arial" w:hAnsi="Arial" w:cs="Arial"/>
        </w:rPr>
        <w:t xml:space="preserve">Walsh, D., (2019) </w:t>
      </w:r>
      <w:r w:rsidRPr="00851C36">
        <w:rPr>
          <w:rFonts w:ascii="Arial" w:hAnsi="Arial" w:cs="Arial"/>
          <w:i/>
          <w:iCs/>
        </w:rPr>
        <w:t>New Ways Sale of 2019</w:t>
      </w:r>
      <w:r w:rsidRPr="00851C36">
        <w:rPr>
          <w:rFonts w:ascii="Arial" w:hAnsi="Arial" w:cs="Arial"/>
        </w:rPr>
        <w:t xml:space="preserve">. Available from: </w:t>
      </w:r>
    </w:p>
    <w:p w14:paraId="1B74F722" w14:textId="77777777" w:rsidR="00D2066B" w:rsidRPr="00851C36" w:rsidRDefault="00B730B1" w:rsidP="00D2066B">
      <w:pPr>
        <w:pStyle w:val="NoSpacing"/>
        <w:rPr>
          <w:rFonts w:ascii="Arial" w:hAnsi="Arial" w:cs="Arial"/>
          <w:u w:val="single"/>
        </w:rPr>
      </w:pPr>
      <w:hyperlink r:id="rId100" w:history="1">
        <w:r w:rsidR="00D2066B" w:rsidRPr="00851C36">
          <w:rPr>
            <w:rFonts w:ascii="Arial" w:hAnsi="Arial" w:cs="Arial"/>
            <w:color w:val="0563C1"/>
            <w:u w:val="single"/>
          </w:rPr>
          <w:t>https://www.78derngate.org.uk/archive/new-ways-sale-of-2019</w:t>
        </w:r>
      </w:hyperlink>
    </w:p>
    <w:p w14:paraId="71399270" w14:textId="77777777" w:rsidR="00D2066B" w:rsidRPr="00851C36" w:rsidRDefault="00D2066B" w:rsidP="00D2066B">
      <w:pPr>
        <w:pStyle w:val="NoSpacing"/>
        <w:rPr>
          <w:rFonts w:ascii="Arial" w:hAnsi="Arial" w:cs="Arial"/>
          <w:lang w:val="en-US"/>
        </w:rPr>
      </w:pPr>
      <w:r w:rsidRPr="00851C36">
        <w:rPr>
          <w:rFonts w:ascii="Arial" w:hAnsi="Arial" w:cs="Arial"/>
          <w:lang w:val="en-US"/>
        </w:rPr>
        <w:t>[Accessed: 27 February 2024].</w:t>
      </w:r>
    </w:p>
    <w:p w14:paraId="48B3D0A4" w14:textId="77777777" w:rsidR="00D2066B" w:rsidRPr="00851C36" w:rsidRDefault="00D2066B" w:rsidP="00D2066B">
      <w:pPr>
        <w:pStyle w:val="NoSpacing"/>
        <w:rPr>
          <w:rFonts w:ascii="Arial" w:eastAsia="Times New Roman" w:hAnsi="Arial" w:cs="Arial"/>
          <w:lang w:val="en-US"/>
        </w:rPr>
      </w:pPr>
    </w:p>
    <w:p w14:paraId="35580A75" w14:textId="77777777" w:rsidR="00D2066B" w:rsidRPr="00851C36" w:rsidRDefault="00D2066B" w:rsidP="00D2066B">
      <w:pPr>
        <w:pStyle w:val="NoSpacing"/>
        <w:rPr>
          <w:rFonts w:ascii="Arial" w:hAnsi="Arial" w:cs="Arial"/>
          <w:i/>
          <w:iCs/>
          <w:lang w:val="en-US"/>
        </w:rPr>
      </w:pPr>
      <w:r w:rsidRPr="00851C36">
        <w:rPr>
          <w:rFonts w:ascii="Arial" w:hAnsi="Arial" w:cs="Arial"/>
          <w:lang w:val="en-US"/>
        </w:rPr>
        <w:lastRenderedPageBreak/>
        <w:t xml:space="preserve">Walt Disney World (2024) </w:t>
      </w:r>
      <w:r w:rsidRPr="00851C36">
        <w:rPr>
          <w:rFonts w:ascii="Arial" w:hAnsi="Arial" w:cs="Arial"/>
          <w:i/>
          <w:iCs/>
          <w:lang w:val="en-US"/>
        </w:rPr>
        <w:t xml:space="preserve">Spaceship Earth. </w:t>
      </w:r>
      <w:r w:rsidRPr="00851C36">
        <w:rPr>
          <w:rFonts w:ascii="Arial" w:hAnsi="Arial" w:cs="Arial"/>
          <w:lang w:val="en-US"/>
        </w:rPr>
        <w:t xml:space="preserve">Available from: </w:t>
      </w:r>
      <w:hyperlink r:id="rId101" w:history="1">
        <w:r w:rsidRPr="00851C36">
          <w:rPr>
            <w:rFonts w:ascii="Arial" w:hAnsi="Arial" w:cs="Arial"/>
            <w:color w:val="0563C1"/>
            <w:u w:val="single"/>
            <w:lang w:val="en-US"/>
          </w:rPr>
          <w:t>https://www.disneyworld.co.uk/attractions/</w:t>
        </w:r>
        <w:proofErr w:type="spellStart"/>
        <w:r w:rsidRPr="00851C36">
          <w:rPr>
            <w:rFonts w:ascii="Arial" w:hAnsi="Arial" w:cs="Arial"/>
            <w:color w:val="0563C1"/>
            <w:u w:val="single"/>
            <w:lang w:val="en-US"/>
          </w:rPr>
          <w:t>epcot</w:t>
        </w:r>
        <w:proofErr w:type="spellEnd"/>
        <w:r w:rsidRPr="00851C36">
          <w:rPr>
            <w:rFonts w:ascii="Arial" w:hAnsi="Arial" w:cs="Arial"/>
            <w:color w:val="0563C1"/>
            <w:u w:val="single"/>
            <w:lang w:val="en-US"/>
          </w:rPr>
          <w:t>/spaceship-earth/</w:t>
        </w:r>
      </w:hyperlink>
      <w:r w:rsidRPr="00851C36">
        <w:rPr>
          <w:rFonts w:ascii="Arial" w:hAnsi="Arial" w:cs="Arial"/>
          <w:lang w:val="en-US"/>
        </w:rPr>
        <w:t xml:space="preserve"> </w:t>
      </w:r>
    </w:p>
    <w:p w14:paraId="0D95ED0B" w14:textId="77777777" w:rsidR="00D2066B" w:rsidRPr="00851C36" w:rsidRDefault="00D2066B" w:rsidP="00D2066B">
      <w:pPr>
        <w:pStyle w:val="NoSpacing"/>
        <w:rPr>
          <w:rFonts w:ascii="Arial" w:hAnsi="Arial" w:cs="Arial"/>
          <w:lang w:val="en-US"/>
        </w:rPr>
      </w:pPr>
      <w:r w:rsidRPr="00851C36">
        <w:rPr>
          <w:rFonts w:ascii="Arial" w:hAnsi="Arial" w:cs="Arial"/>
          <w:lang w:val="en-US"/>
        </w:rPr>
        <w:t>[Accessed: 27 February 2024].</w:t>
      </w:r>
    </w:p>
    <w:p w14:paraId="4BB37DDC" w14:textId="77777777" w:rsidR="00D2066B" w:rsidRDefault="00D2066B" w:rsidP="00D2066B">
      <w:pPr>
        <w:spacing w:after="0" w:line="240" w:lineRule="auto"/>
        <w:rPr>
          <w:rFonts w:ascii="Arial" w:eastAsia="Times New Roman" w:hAnsi="Arial" w:cs="Arial"/>
          <w:kern w:val="0"/>
          <w:lang w:val="en-US"/>
          <w14:ligatures w14:val="none"/>
        </w:rPr>
      </w:pPr>
    </w:p>
    <w:p w14:paraId="3FF049F9" w14:textId="77777777" w:rsidR="00D2066B" w:rsidRPr="00A628E5" w:rsidRDefault="00D2066B" w:rsidP="00D2066B">
      <w:pPr>
        <w:pStyle w:val="NoSpacing"/>
        <w:rPr>
          <w:rFonts w:ascii="Arial" w:hAnsi="Arial" w:cs="Arial"/>
          <w:color w:val="202122"/>
          <w:lang w:eastAsia="en-GB"/>
        </w:rPr>
      </w:pPr>
      <w:r w:rsidRPr="00A628E5">
        <w:rPr>
          <w:rFonts w:ascii="Arial" w:hAnsi="Arial" w:cs="Arial"/>
          <w:color w:val="202122"/>
          <w:lang w:eastAsia="en-GB"/>
        </w:rPr>
        <w:t xml:space="preserve">Waterfield, R., (1994). </w:t>
      </w:r>
      <w:r w:rsidRPr="00A628E5">
        <w:rPr>
          <w:rFonts w:ascii="Arial" w:hAnsi="Arial" w:cs="Arial"/>
          <w:i/>
          <w:iCs/>
          <w:color w:val="202122"/>
          <w:lang w:eastAsia="en-GB"/>
        </w:rPr>
        <w:t>Plato: Republic</w:t>
      </w:r>
      <w:r w:rsidRPr="00A628E5">
        <w:rPr>
          <w:rFonts w:ascii="Arial" w:hAnsi="Arial" w:cs="Arial"/>
          <w:color w:val="202122"/>
          <w:lang w:eastAsia="en-GB"/>
        </w:rPr>
        <w:t xml:space="preserve">. (Translated, with notes and an introduction). </w:t>
      </w:r>
      <w:r w:rsidRPr="00A628E5">
        <w:rPr>
          <w:rFonts w:ascii="Arial" w:eastAsia="Calibri" w:hAnsi="Arial" w:cs="Arial"/>
          <w:lang w:val="en-US"/>
        </w:rPr>
        <w:t xml:space="preserve">Available at: </w:t>
      </w:r>
      <w:hyperlink r:id="rId102" w:history="1">
        <w:r w:rsidRPr="00A628E5">
          <w:rPr>
            <w:rStyle w:val="Hyperlink"/>
            <w:rFonts w:ascii="Arial" w:eastAsia="Times New Roman" w:hAnsi="Arial" w:cs="Arial"/>
            <w:kern w:val="0"/>
            <w:lang w:eastAsia="en-GB"/>
            <w14:ligatures w14:val="none"/>
          </w:rPr>
          <w:t>https://catalogimages.wiley.com/images/db/pdf/9781119116806.excerpt.pdf</w:t>
        </w:r>
      </w:hyperlink>
    </w:p>
    <w:p w14:paraId="0052A243" w14:textId="77777777" w:rsidR="00D2066B" w:rsidRPr="00A628E5" w:rsidRDefault="00D2066B" w:rsidP="00D2066B">
      <w:pPr>
        <w:pStyle w:val="NoSpacing"/>
        <w:rPr>
          <w:rFonts w:ascii="Arial" w:eastAsia="Calibri" w:hAnsi="Arial" w:cs="Arial"/>
          <w:lang w:val="en-US"/>
        </w:rPr>
      </w:pPr>
      <w:r w:rsidRPr="00A628E5">
        <w:rPr>
          <w:rFonts w:ascii="Arial" w:eastAsia="Calibri" w:hAnsi="Arial" w:cs="Arial"/>
          <w:lang w:val="en-US"/>
        </w:rPr>
        <w:t>[Accessed: 16 April 2024].</w:t>
      </w:r>
    </w:p>
    <w:p w14:paraId="7D279EC8" w14:textId="77777777" w:rsidR="00D2066B" w:rsidRPr="00A628E5" w:rsidRDefault="00D2066B" w:rsidP="00D2066B">
      <w:pPr>
        <w:pStyle w:val="NoSpacing"/>
        <w:rPr>
          <w:rFonts w:ascii="Arial" w:hAnsi="Arial" w:cs="Arial"/>
          <w:lang w:val="en-US"/>
        </w:rPr>
      </w:pPr>
    </w:p>
    <w:p w14:paraId="74035292" w14:textId="77777777" w:rsidR="00D2066B" w:rsidRPr="00A628E5" w:rsidRDefault="00D2066B" w:rsidP="00D2066B">
      <w:pPr>
        <w:pStyle w:val="NoSpacing"/>
        <w:rPr>
          <w:rFonts w:ascii="Arial" w:hAnsi="Arial" w:cs="Arial"/>
          <w:lang w:val="en-US"/>
        </w:rPr>
      </w:pPr>
      <w:r w:rsidRPr="00A628E5">
        <w:rPr>
          <w:rFonts w:ascii="Arial" w:hAnsi="Arial" w:cs="Arial"/>
          <w:lang w:val="en-US"/>
        </w:rPr>
        <w:t xml:space="preserve">Willow Tea Rooms Trust, The (2024) </w:t>
      </w:r>
      <w:r w:rsidRPr="00A628E5">
        <w:rPr>
          <w:rFonts w:ascii="Arial" w:hAnsi="Arial" w:cs="Arial"/>
          <w:i/>
          <w:iCs/>
          <w:lang w:val="en-US"/>
        </w:rPr>
        <w:t>Charles Rennie Mackintosh</w:t>
      </w:r>
      <w:r w:rsidRPr="00A628E5">
        <w:rPr>
          <w:rFonts w:ascii="Arial" w:hAnsi="Arial" w:cs="Arial"/>
          <w:lang w:val="en-US"/>
        </w:rPr>
        <w:t xml:space="preserve">. Available at: </w:t>
      </w:r>
      <w:hyperlink r:id="rId103" w:history="1">
        <w:r w:rsidRPr="00A628E5">
          <w:rPr>
            <w:rStyle w:val="Hyperlink"/>
            <w:rFonts w:ascii="Arial" w:hAnsi="Arial" w:cs="Arial"/>
          </w:rPr>
          <w:t>https://www.willowtearoomstrust.org/life</w:t>
        </w:r>
      </w:hyperlink>
      <w:r w:rsidRPr="00A628E5">
        <w:rPr>
          <w:rFonts w:ascii="Arial" w:hAnsi="Arial" w:cs="Arial"/>
        </w:rPr>
        <w:t xml:space="preserve"> </w:t>
      </w:r>
    </w:p>
    <w:p w14:paraId="3E839344" w14:textId="77777777" w:rsidR="00D2066B" w:rsidRPr="00A628E5" w:rsidRDefault="00D2066B" w:rsidP="00D2066B">
      <w:pPr>
        <w:pStyle w:val="NoSpacing"/>
        <w:rPr>
          <w:rFonts w:ascii="Arial" w:hAnsi="Arial" w:cs="Arial"/>
          <w:lang w:val="en-US"/>
        </w:rPr>
      </w:pPr>
      <w:r w:rsidRPr="00A628E5">
        <w:rPr>
          <w:rFonts w:ascii="Arial" w:hAnsi="Arial" w:cs="Arial"/>
          <w:lang w:val="en-US"/>
        </w:rPr>
        <w:t>[Accessed: 27 February 2024].</w:t>
      </w:r>
    </w:p>
    <w:p w14:paraId="58B564A7" w14:textId="77777777" w:rsidR="00D2066B" w:rsidRPr="00A628E5" w:rsidRDefault="00D2066B" w:rsidP="00D2066B">
      <w:pPr>
        <w:pStyle w:val="NoSpacing"/>
        <w:rPr>
          <w:rFonts w:ascii="Arial" w:eastAsia="Calibri" w:hAnsi="Arial" w:cs="Arial"/>
          <w:lang w:val="en-US"/>
        </w:rPr>
      </w:pPr>
    </w:p>
    <w:p w14:paraId="41E3496A" w14:textId="77777777" w:rsidR="00D2066B" w:rsidRPr="00A628E5" w:rsidRDefault="00D2066B" w:rsidP="00D2066B">
      <w:pPr>
        <w:pStyle w:val="NoSpacing"/>
        <w:rPr>
          <w:rFonts w:ascii="Arial" w:eastAsia="Calibri" w:hAnsi="Arial" w:cs="Arial"/>
          <w:lang w:val="en-US"/>
        </w:rPr>
      </w:pPr>
      <w:r w:rsidRPr="00A628E5">
        <w:rPr>
          <w:rFonts w:ascii="Arial" w:eastAsia="Calibri" w:hAnsi="Arial" w:cs="Arial"/>
          <w:lang w:val="en-US"/>
        </w:rPr>
        <w:t xml:space="preserve">Wowhaus (2019) </w:t>
      </w:r>
      <w:r w:rsidRPr="00A628E5">
        <w:rPr>
          <w:rFonts w:ascii="Arial" w:eastAsia="Calibri" w:hAnsi="Arial" w:cs="Arial"/>
          <w:i/>
          <w:iCs/>
          <w:lang w:val="en-US"/>
        </w:rPr>
        <w:t>1920s Peter Behrens-designed New Ways art deco house in Northampton, Northamptonshire</w:t>
      </w:r>
      <w:r w:rsidRPr="00A628E5">
        <w:rPr>
          <w:rFonts w:ascii="Arial" w:eastAsia="Calibri" w:hAnsi="Arial" w:cs="Arial"/>
          <w:lang w:val="en-US"/>
        </w:rPr>
        <w:t xml:space="preserve">. Available at: </w:t>
      </w:r>
      <w:hyperlink r:id="rId104" w:history="1">
        <w:r w:rsidRPr="00A628E5">
          <w:rPr>
            <w:rFonts w:ascii="Arial" w:eastAsia="Calibri" w:hAnsi="Arial" w:cs="Arial"/>
            <w:color w:val="0563C1"/>
            <w:u w:val="single"/>
            <w:lang w:val="en-US"/>
          </w:rPr>
          <w:t>https://www.wowhaus.co.uk/2019/01/11/1920s-peter-behrens-new-ways-house-northampton-northamptonshire/</w:t>
        </w:r>
      </w:hyperlink>
      <w:r w:rsidRPr="00A628E5">
        <w:rPr>
          <w:rFonts w:ascii="Arial" w:eastAsia="Calibri" w:hAnsi="Arial" w:cs="Arial"/>
          <w:lang w:val="en-US"/>
        </w:rPr>
        <w:t xml:space="preserve"> </w:t>
      </w:r>
    </w:p>
    <w:p w14:paraId="47842CD1" w14:textId="77777777" w:rsidR="00D2066B" w:rsidRPr="00A628E5" w:rsidRDefault="00D2066B" w:rsidP="00D2066B">
      <w:pPr>
        <w:pStyle w:val="NoSpacing"/>
        <w:rPr>
          <w:rFonts w:ascii="Arial" w:eastAsia="Calibri" w:hAnsi="Arial" w:cs="Arial"/>
          <w:lang w:val="en-US"/>
        </w:rPr>
      </w:pPr>
      <w:r w:rsidRPr="00A628E5">
        <w:rPr>
          <w:rFonts w:ascii="Arial" w:eastAsia="Calibri" w:hAnsi="Arial" w:cs="Arial"/>
          <w:lang w:val="en-US"/>
        </w:rPr>
        <w:t>[Accessed: 27 February 2024].</w:t>
      </w:r>
    </w:p>
    <w:bookmarkEnd w:id="27"/>
    <w:p w14:paraId="34B82871" w14:textId="767E1032" w:rsidR="00D2066B" w:rsidRDefault="00D2066B" w:rsidP="00D2066B">
      <w:pPr>
        <w:spacing w:line="240" w:lineRule="auto"/>
        <w:rPr>
          <w:rFonts w:ascii="Arial" w:eastAsia="Calibri" w:hAnsi="Arial" w:cs="Arial"/>
          <w:kern w:val="0"/>
          <w14:ligatures w14:val="none"/>
        </w:rPr>
      </w:pPr>
      <w:r>
        <w:rPr>
          <w:rFonts w:ascii="Arial" w:eastAsia="Calibri" w:hAnsi="Arial" w:cs="Arial"/>
          <w:kern w:val="0"/>
          <w14:ligatures w14:val="none"/>
        </w:rPr>
        <w:t xml:space="preserve"> </w:t>
      </w:r>
    </w:p>
    <w:p w14:paraId="120F61AA" w14:textId="77777777" w:rsidR="007420A1" w:rsidRPr="007420A1" w:rsidRDefault="007420A1" w:rsidP="007420A1">
      <w:pPr>
        <w:rPr>
          <w:rFonts w:ascii="Arial" w:eastAsia="Calibri" w:hAnsi="Arial" w:cs="Arial"/>
          <w:b/>
          <w:bCs/>
          <w:kern w:val="0"/>
          <w:lang w:val="en-US"/>
          <w14:ligatures w14:val="none"/>
        </w:rPr>
      </w:pPr>
    </w:p>
    <w:p w14:paraId="15A506BD" w14:textId="77777777" w:rsidR="007420A1" w:rsidRPr="007420A1" w:rsidRDefault="007420A1" w:rsidP="007420A1">
      <w:pPr>
        <w:rPr>
          <w:rFonts w:ascii="Arial" w:eastAsia="Calibri" w:hAnsi="Arial" w:cs="Arial"/>
          <w:kern w:val="0"/>
          <w:lang w:val="en-US"/>
          <w14:ligatures w14:val="none"/>
        </w:rPr>
      </w:pPr>
    </w:p>
    <w:p w14:paraId="770035EE" w14:textId="77777777" w:rsidR="007420A1" w:rsidRPr="007420A1" w:rsidRDefault="007420A1" w:rsidP="007420A1">
      <w:pPr>
        <w:rPr>
          <w:rFonts w:ascii="Arial" w:eastAsia="Calibri" w:hAnsi="Arial" w:cs="Arial"/>
          <w:kern w:val="0"/>
          <w:lang w:val="en-US"/>
          <w14:ligatures w14:val="none"/>
        </w:rPr>
      </w:pPr>
    </w:p>
    <w:p w14:paraId="5E21F148" w14:textId="77777777" w:rsidR="007420A1" w:rsidRPr="007420A1" w:rsidRDefault="007420A1" w:rsidP="007420A1">
      <w:pPr>
        <w:rPr>
          <w:rFonts w:ascii="Arial" w:eastAsia="Calibri" w:hAnsi="Arial" w:cs="Arial"/>
          <w:kern w:val="0"/>
          <w:lang w:val="en-US"/>
          <w14:ligatures w14:val="none"/>
        </w:rPr>
      </w:pPr>
    </w:p>
    <w:p w14:paraId="573240E1" w14:textId="77777777" w:rsidR="007420A1" w:rsidRPr="007420A1" w:rsidRDefault="007420A1" w:rsidP="007420A1">
      <w:pPr>
        <w:rPr>
          <w:rFonts w:ascii="Arial" w:eastAsia="Calibri" w:hAnsi="Arial" w:cs="Arial"/>
          <w:kern w:val="0"/>
          <w:lang w:val="en-US"/>
          <w14:ligatures w14:val="none"/>
        </w:rPr>
      </w:pPr>
    </w:p>
    <w:p w14:paraId="3DEFDCE4" w14:textId="77777777" w:rsidR="007420A1" w:rsidRPr="007420A1" w:rsidRDefault="007420A1" w:rsidP="007420A1">
      <w:pPr>
        <w:rPr>
          <w:rFonts w:ascii="Arial" w:eastAsia="Calibri" w:hAnsi="Arial" w:cs="Arial"/>
          <w:kern w:val="0"/>
          <w:lang w:val="en-US"/>
          <w14:ligatures w14:val="none"/>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E07158" w:rsidRPr="007420A1" w14:paraId="57279438" w14:textId="77777777" w:rsidTr="006064FA">
        <w:tc>
          <w:tcPr>
            <w:tcW w:w="7938" w:type="dxa"/>
          </w:tcPr>
          <w:p w14:paraId="549E5192" w14:textId="77777777" w:rsidR="00E07158" w:rsidRDefault="00E07158" w:rsidP="006064FA">
            <w:pPr>
              <w:jc w:val="both"/>
              <w:rPr>
                <w:rFonts w:ascii="Arial" w:eastAsia="Calibri" w:hAnsi="Arial" w:cs="Arial"/>
              </w:rPr>
            </w:pPr>
          </w:p>
          <w:p w14:paraId="58AC4014" w14:textId="77777777" w:rsidR="00E07158" w:rsidRDefault="00E07158" w:rsidP="006064FA">
            <w:pPr>
              <w:jc w:val="both"/>
              <w:rPr>
                <w:rFonts w:ascii="Arial" w:eastAsia="Calibri" w:hAnsi="Arial" w:cs="Arial"/>
              </w:rPr>
            </w:pPr>
          </w:p>
          <w:p w14:paraId="63232AA3" w14:textId="72829EC8" w:rsidR="00E07158" w:rsidRPr="007420A1" w:rsidRDefault="00E07158" w:rsidP="006064FA">
            <w:pPr>
              <w:jc w:val="both"/>
              <w:rPr>
                <w:rFonts w:ascii="Arial" w:eastAsia="Calibri" w:hAnsi="Arial" w:cs="Arial"/>
              </w:rPr>
            </w:pPr>
          </w:p>
        </w:tc>
      </w:tr>
      <w:tr w:rsidR="00E07158" w:rsidRPr="007420A1" w14:paraId="113A8D66" w14:textId="77777777" w:rsidTr="006064FA">
        <w:tc>
          <w:tcPr>
            <w:tcW w:w="7938" w:type="dxa"/>
          </w:tcPr>
          <w:p w14:paraId="246DFC7D" w14:textId="77777777" w:rsidR="00E07158" w:rsidRDefault="00E07158" w:rsidP="006064FA">
            <w:pPr>
              <w:spacing w:after="160" w:line="360" w:lineRule="auto"/>
              <w:rPr>
                <w:rFonts w:ascii="Arial" w:eastAsia="Calibri" w:hAnsi="Arial" w:cs="Arial"/>
              </w:rPr>
            </w:pPr>
          </w:p>
          <w:p w14:paraId="6EA51006" w14:textId="77777777" w:rsidR="00E07158" w:rsidRDefault="00E07158" w:rsidP="006064FA">
            <w:pPr>
              <w:spacing w:line="360" w:lineRule="auto"/>
              <w:rPr>
                <w:rFonts w:ascii="Arial" w:hAnsi="Arial" w:cs="Arial"/>
                <w:lang w:val="en-US"/>
              </w:rPr>
            </w:pPr>
          </w:p>
          <w:p w14:paraId="28996340" w14:textId="77777777" w:rsidR="00E07158" w:rsidRDefault="00E07158" w:rsidP="006064FA">
            <w:pPr>
              <w:spacing w:line="360" w:lineRule="auto"/>
              <w:rPr>
                <w:rFonts w:ascii="Arial" w:hAnsi="Arial" w:cs="Arial"/>
                <w:lang w:val="en-US"/>
              </w:rPr>
            </w:pPr>
          </w:p>
          <w:p w14:paraId="08C00F64" w14:textId="77777777" w:rsidR="00E07158" w:rsidRDefault="00E07158" w:rsidP="006064FA">
            <w:pPr>
              <w:spacing w:after="160" w:line="259" w:lineRule="auto"/>
              <w:rPr>
                <w:rFonts w:ascii="Arial" w:hAnsi="Arial" w:cs="Arial"/>
                <w:kern w:val="2"/>
                <w14:ligatures w14:val="standardContextual"/>
              </w:rPr>
            </w:pPr>
          </w:p>
          <w:p w14:paraId="5F4D371A" w14:textId="77777777" w:rsidR="00222C15" w:rsidRPr="00222C15" w:rsidRDefault="00222C15" w:rsidP="00222C15">
            <w:pPr>
              <w:spacing w:after="160" w:line="259" w:lineRule="auto"/>
              <w:rPr>
                <w:rFonts w:ascii="Arial" w:hAnsi="Arial" w:cs="Arial"/>
                <w:lang w:val="en-US"/>
              </w:rPr>
            </w:pPr>
          </w:p>
          <w:p w14:paraId="2B584760" w14:textId="77777777" w:rsidR="006B3AAE" w:rsidRDefault="006B3AAE" w:rsidP="003A7AF5">
            <w:pPr>
              <w:rPr>
                <w:rFonts w:ascii="Arial" w:hAnsi="Arial" w:cs="Arial"/>
                <w:lang w:val="en-US"/>
              </w:rPr>
            </w:pPr>
          </w:p>
          <w:p w14:paraId="092E2877" w14:textId="77777777" w:rsidR="006B3AAE" w:rsidRPr="008D3EF6" w:rsidRDefault="006B3AAE" w:rsidP="006B3AAE">
            <w:pPr>
              <w:pStyle w:val="NoSpacing"/>
              <w:rPr>
                <w:rFonts w:ascii="Arial" w:hAnsi="Arial" w:cs="Arial"/>
                <w:lang w:val="en-US"/>
              </w:rPr>
            </w:pPr>
          </w:p>
          <w:p w14:paraId="684165CF" w14:textId="77777777" w:rsidR="00E07158" w:rsidRDefault="00E07158" w:rsidP="006064FA">
            <w:pPr>
              <w:spacing w:after="160" w:line="259" w:lineRule="auto"/>
              <w:rPr>
                <w:rFonts w:ascii="Arial" w:hAnsi="Arial" w:cs="Arial"/>
                <w:kern w:val="2"/>
                <w:lang w:val="en-US"/>
                <w14:ligatures w14:val="standardContextual"/>
              </w:rPr>
            </w:pPr>
          </w:p>
          <w:p w14:paraId="2FEBB0B5" w14:textId="7AB3EF47" w:rsidR="00E07158" w:rsidRPr="001307E3" w:rsidRDefault="00E07158" w:rsidP="006064FA"/>
          <w:p w14:paraId="586E208A" w14:textId="04717F80" w:rsidR="00E07158" w:rsidRPr="001307E3" w:rsidRDefault="00E07158" w:rsidP="006064FA"/>
          <w:p w14:paraId="13E32713" w14:textId="77777777" w:rsidR="00E07158" w:rsidRDefault="00E07158" w:rsidP="006064FA">
            <w:pPr>
              <w:spacing w:after="160" w:line="259" w:lineRule="auto"/>
              <w:rPr>
                <w:rFonts w:ascii="Arial" w:hAnsi="Arial" w:cs="Arial"/>
                <w:kern w:val="2"/>
                <w14:ligatures w14:val="standardContextual"/>
              </w:rPr>
            </w:pPr>
          </w:p>
          <w:p w14:paraId="18E03DB6" w14:textId="77777777" w:rsidR="00E07158" w:rsidRPr="001307E3" w:rsidRDefault="00E07158" w:rsidP="006064FA">
            <w:pPr>
              <w:rPr>
                <w:rFonts w:ascii="Arial" w:hAnsi="Arial" w:cs="Arial"/>
              </w:rPr>
            </w:pPr>
          </w:p>
          <w:p w14:paraId="4339077F" w14:textId="77777777" w:rsidR="00E07158" w:rsidRDefault="00E07158" w:rsidP="006064FA">
            <w:pPr>
              <w:spacing w:after="160" w:line="259" w:lineRule="auto"/>
              <w:rPr>
                <w:rFonts w:ascii="Arial" w:hAnsi="Arial" w:cs="Arial"/>
                <w:kern w:val="2"/>
                <w14:ligatures w14:val="standardContextual"/>
              </w:rPr>
            </w:pPr>
          </w:p>
          <w:p w14:paraId="4D3837D1" w14:textId="77777777" w:rsidR="00E07158" w:rsidRDefault="00E07158" w:rsidP="006064FA">
            <w:pPr>
              <w:spacing w:after="160" w:line="259" w:lineRule="auto"/>
              <w:rPr>
                <w:rFonts w:ascii="Arial" w:hAnsi="Arial" w:cs="Arial"/>
                <w:kern w:val="2"/>
                <w14:ligatures w14:val="standardContextual"/>
              </w:rPr>
            </w:pPr>
          </w:p>
          <w:p w14:paraId="4267F8CB" w14:textId="77777777" w:rsidR="00E07158" w:rsidRDefault="00E07158" w:rsidP="006064FA">
            <w:pPr>
              <w:spacing w:after="160" w:line="259" w:lineRule="auto"/>
              <w:rPr>
                <w:rFonts w:ascii="Arial" w:hAnsi="Arial" w:cs="Arial"/>
                <w:kern w:val="2"/>
                <w:lang w:val="en-US"/>
                <w14:ligatures w14:val="standardContextual"/>
              </w:rPr>
            </w:pPr>
          </w:p>
          <w:p w14:paraId="4AA2A407" w14:textId="77777777" w:rsidR="00E07158" w:rsidRDefault="00E07158" w:rsidP="006064FA">
            <w:pPr>
              <w:spacing w:after="160" w:line="259" w:lineRule="auto"/>
              <w:rPr>
                <w:rFonts w:ascii="Arial" w:hAnsi="Arial" w:cs="Arial"/>
                <w:kern w:val="2"/>
                <w14:ligatures w14:val="standardContextual"/>
              </w:rPr>
            </w:pPr>
          </w:p>
          <w:p w14:paraId="5C7B8A91" w14:textId="46495F25" w:rsidR="00E07158" w:rsidRPr="001307E3" w:rsidRDefault="00E07158" w:rsidP="006064FA"/>
          <w:p w14:paraId="0A7FB758" w14:textId="77777777" w:rsidR="00E07158" w:rsidRPr="001307E3" w:rsidRDefault="00E07158" w:rsidP="006064FA">
            <w:pPr>
              <w:rPr>
                <w:rFonts w:ascii="Arial" w:hAnsi="Arial" w:cs="Arial"/>
                <w:lang w:val="en-US"/>
              </w:rPr>
            </w:pPr>
          </w:p>
          <w:p w14:paraId="3F695063" w14:textId="77777777" w:rsidR="00E07158" w:rsidRDefault="00E07158" w:rsidP="006064FA">
            <w:pPr>
              <w:spacing w:after="160" w:line="259" w:lineRule="auto"/>
              <w:rPr>
                <w:rFonts w:ascii="Arial" w:hAnsi="Arial" w:cs="Arial"/>
                <w:kern w:val="2"/>
                <w:lang w:val="en-US"/>
                <w14:ligatures w14:val="standardContextual"/>
              </w:rPr>
            </w:pPr>
          </w:p>
          <w:p w14:paraId="0060FEEC" w14:textId="77777777" w:rsidR="00E07158" w:rsidRDefault="00E07158" w:rsidP="006064FA">
            <w:pPr>
              <w:spacing w:after="160" w:line="259" w:lineRule="auto"/>
              <w:rPr>
                <w:rFonts w:ascii="Arial" w:hAnsi="Arial" w:cs="Arial"/>
                <w:kern w:val="2"/>
                <w:lang w:val="en-US"/>
                <w14:ligatures w14:val="standardContextual"/>
              </w:rPr>
            </w:pPr>
          </w:p>
          <w:p w14:paraId="08E696F9" w14:textId="77777777" w:rsidR="00E07158" w:rsidRPr="007420A1" w:rsidRDefault="00E07158" w:rsidP="00AF6994">
            <w:pPr>
              <w:rPr>
                <w:rFonts w:ascii="Arial" w:hAnsi="Arial" w:cs="Arial"/>
                <w:kern w:val="2"/>
                <w14:ligatures w14:val="standardContextual"/>
              </w:rPr>
            </w:pPr>
          </w:p>
        </w:tc>
      </w:tr>
    </w:tbl>
    <w:p w14:paraId="35F9F8E9" w14:textId="77777777" w:rsidR="007420A1" w:rsidRPr="007420A1" w:rsidRDefault="007420A1" w:rsidP="007420A1">
      <w:pPr>
        <w:rPr>
          <w:rFonts w:ascii="Arial" w:eastAsia="Calibri" w:hAnsi="Arial" w:cs="Arial"/>
          <w:kern w:val="0"/>
          <w:lang w:val="en-US"/>
          <w14:ligatures w14:val="none"/>
        </w:rPr>
      </w:pPr>
    </w:p>
    <w:p w14:paraId="609C4F28" w14:textId="77777777" w:rsidR="00517FAF" w:rsidRPr="007420A1" w:rsidRDefault="00517FAF" w:rsidP="00517FAF">
      <w:pPr>
        <w:rPr>
          <w:rFonts w:ascii="Arial" w:eastAsia="Calibri" w:hAnsi="Arial" w:cs="Arial"/>
          <w:b/>
          <w:bCs/>
          <w:kern w:val="0"/>
          <w14:ligatures w14:val="none"/>
        </w:rPr>
      </w:pPr>
    </w:p>
    <w:p w14:paraId="2893A545" w14:textId="679589CB" w:rsidR="007C0E11" w:rsidRPr="00327B0F" w:rsidRDefault="007C0E11" w:rsidP="007C0E11">
      <w:pPr>
        <w:rPr>
          <w:rFonts w:ascii="Arial" w:hAnsi="Arial" w:cs="Arial"/>
        </w:rPr>
      </w:pPr>
    </w:p>
    <w:p w14:paraId="51CED391" w14:textId="5D3E6DC2" w:rsidR="007420A1" w:rsidRPr="007420A1" w:rsidRDefault="00517FAF" w:rsidP="007420A1">
      <w:pPr>
        <w:rPr>
          <w:rFonts w:ascii="Arial" w:eastAsia="Calibri" w:hAnsi="Arial" w:cs="Arial"/>
          <w:kern w:val="0"/>
          <w:lang w:val="en-US"/>
          <w14:ligatures w14:val="none"/>
        </w:rPr>
      </w:pPr>
      <w:r>
        <w:rPr>
          <w:rFonts w:ascii="Arial" w:eastAsia="Calibri" w:hAnsi="Arial" w:cs="Arial"/>
          <w:kern w:val="0"/>
          <w:lang w:val="en-US"/>
          <w14:ligatures w14:val="none"/>
        </w:rPr>
        <w:t xml:space="preserve"> </w:t>
      </w:r>
    </w:p>
    <w:p w14:paraId="163930A1" w14:textId="77777777" w:rsidR="00704224" w:rsidRDefault="00704224" w:rsidP="0055545C">
      <w:pPr>
        <w:rPr>
          <w:rFonts w:ascii="Arial" w:eastAsia="Calibri" w:hAnsi="Arial" w:cs="Arial"/>
          <w:b/>
          <w:bCs/>
          <w:kern w:val="0"/>
          <w:sz w:val="28"/>
          <w:szCs w:val="28"/>
          <w14:ligatures w14:val="none"/>
        </w:rPr>
      </w:pPr>
    </w:p>
    <w:p w14:paraId="69C271D5" w14:textId="77777777" w:rsidR="00704224" w:rsidRDefault="00704224" w:rsidP="0055545C">
      <w:pPr>
        <w:rPr>
          <w:rFonts w:ascii="Arial" w:eastAsia="Calibri" w:hAnsi="Arial" w:cs="Arial"/>
          <w:b/>
          <w:bCs/>
          <w:kern w:val="0"/>
          <w:sz w:val="28"/>
          <w:szCs w:val="28"/>
          <w14:ligatures w14:val="none"/>
        </w:rPr>
      </w:pPr>
    </w:p>
    <w:p w14:paraId="088E5EE9" w14:textId="77777777" w:rsidR="00704224" w:rsidRDefault="00704224" w:rsidP="0055545C">
      <w:pPr>
        <w:rPr>
          <w:rFonts w:ascii="Arial" w:eastAsia="Calibri" w:hAnsi="Arial" w:cs="Arial"/>
          <w:b/>
          <w:bCs/>
          <w:kern w:val="0"/>
          <w:sz w:val="28"/>
          <w:szCs w:val="28"/>
          <w14:ligatures w14:val="none"/>
        </w:rPr>
      </w:pPr>
    </w:p>
    <w:p w14:paraId="6D75EE28" w14:textId="77777777" w:rsidR="007420A1" w:rsidRPr="007420A1" w:rsidRDefault="007420A1" w:rsidP="007420A1">
      <w:pPr>
        <w:rPr>
          <w:rFonts w:ascii="Calibri" w:eastAsia="Calibri" w:hAnsi="Calibri" w:cs="Calibri"/>
          <w:kern w:val="0"/>
          <w:sz w:val="28"/>
          <w:szCs w:val="28"/>
          <w:lang w:val="en-US"/>
          <w14:ligatures w14:val="none"/>
        </w:rPr>
      </w:pPr>
    </w:p>
    <w:p w14:paraId="603E733C" w14:textId="77777777" w:rsidR="007420A1" w:rsidRPr="007420A1" w:rsidRDefault="007420A1" w:rsidP="007420A1">
      <w:pPr>
        <w:rPr>
          <w:rFonts w:ascii="Arial" w:eastAsia="Times New Roman" w:hAnsi="Arial" w:cs="Arial"/>
          <w:b/>
          <w:bCs/>
          <w:kern w:val="0"/>
          <w14:ligatures w14:val="none"/>
        </w:rPr>
      </w:pPr>
      <w:r w:rsidRPr="007420A1">
        <w:rPr>
          <w:rFonts w:ascii="Arial" w:eastAsia="Calibri" w:hAnsi="Arial" w:cs="Arial"/>
          <w:b/>
          <w:bCs/>
          <w:kern w:val="0"/>
          <w14:ligatures w14:val="none"/>
        </w:rPr>
        <w:br w:type="page"/>
      </w:r>
    </w:p>
    <w:p w14:paraId="300D7D8B" w14:textId="77777777" w:rsidR="007420A1" w:rsidRPr="007420A1" w:rsidRDefault="007420A1" w:rsidP="007420A1">
      <w:pPr>
        <w:rPr>
          <w:rFonts w:ascii="Calibri" w:eastAsia="Calibri" w:hAnsi="Calibri" w:cs="Times New Roman"/>
          <w:kern w:val="0"/>
          <w14:ligatures w14:val="none"/>
        </w:rPr>
      </w:pPr>
    </w:p>
    <w:p w14:paraId="10960CA0" w14:textId="77777777" w:rsidR="007420A1" w:rsidRPr="007420A1" w:rsidRDefault="007420A1" w:rsidP="007420A1">
      <w:pPr>
        <w:rPr>
          <w:rFonts w:ascii="Arial" w:eastAsia="Times New Roman" w:hAnsi="Arial" w:cs="Arial"/>
          <w:b/>
          <w:bCs/>
          <w:kern w:val="0"/>
          <w14:ligatures w14:val="none"/>
        </w:rPr>
      </w:pPr>
      <w:r w:rsidRPr="007420A1">
        <w:rPr>
          <w:rFonts w:ascii="Arial" w:eastAsia="Calibri" w:hAnsi="Arial" w:cs="Arial"/>
          <w:b/>
          <w:bCs/>
          <w:kern w:val="0"/>
          <w14:ligatures w14:val="none"/>
        </w:rPr>
        <w:br w:type="page"/>
      </w:r>
    </w:p>
    <w:p w14:paraId="676F0268" w14:textId="77777777" w:rsidR="007420A1" w:rsidRPr="007420A1" w:rsidRDefault="007420A1" w:rsidP="007420A1">
      <w:pPr>
        <w:tabs>
          <w:tab w:val="left" w:pos="8046"/>
        </w:tabs>
        <w:spacing w:after="0" w:line="240" w:lineRule="auto"/>
        <w:rPr>
          <w:rFonts w:ascii="Arial" w:eastAsia="Times New Roman" w:hAnsi="Arial" w:cs="Arial"/>
          <w:b/>
          <w:bCs/>
          <w:kern w:val="0"/>
          <w:sz w:val="32"/>
          <w:szCs w:val="32"/>
          <w14:ligatures w14:val="none"/>
        </w:rPr>
      </w:pPr>
      <w:bookmarkStart w:id="30" w:name="_Hlk164535940"/>
      <w:r w:rsidRPr="007420A1">
        <w:rPr>
          <w:rFonts w:ascii="Arial" w:eastAsia="Times New Roman" w:hAnsi="Arial" w:cs="Arial"/>
          <w:b/>
          <w:bCs/>
          <w:kern w:val="0"/>
          <w:sz w:val="32"/>
          <w:szCs w:val="32"/>
          <w14:ligatures w14:val="none"/>
        </w:rPr>
        <w:lastRenderedPageBreak/>
        <w:t xml:space="preserve">Appendix A: Questionnaire for Curators and team at 78 Derngate </w:t>
      </w:r>
    </w:p>
    <w:p w14:paraId="28BC3709" w14:textId="77777777" w:rsidR="007420A1" w:rsidRPr="007420A1" w:rsidRDefault="007420A1" w:rsidP="007420A1">
      <w:pPr>
        <w:spacing w:before="100" w:beforeAutospacing="1" w:after="100" w:afterAutospacing="1" w:line="240" w:lineRule="auto"/>
        <w:rPr>
          <w:rFonts w:ascii="Times New Roman" w:eastAsia="Times New Roman" w:hAnsi="Times New Roman" w:cs="Times New Roman"/>
          <w:b/>
          <w:bCs/>
          <w:color w:val="000000"/>
          <w:kern w:val="0"/>
          <w:sz w:val="27"/>
          <w:szCs w:val="27"/>
          <w:lang w:eastAsia="en-GB"/>
          <w14:ligatures w14:val="none"/>
        </w:rPr>
      </w:pPr>
    </w:p>
    <w:p w14:paraId="57981348" w14:textId="226DDE73"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The following questions were asked, via email </w:t>
      </w:r>
      <w:r w:rsidR="00482CFD" w:rsidRPr="007420A1">
        <w:rPr>
          <w:rFonts w:ascii="Arial" w:eastAsia="Times New Roman" w:hAnsi="Arial" w:cs="Arial"/>
          <w:color w:val="000000"/>
          <w:kern w:val="0"/>
          <w:lang w:eastAsia="en-GB"/>
          <w14:ligatures w14:val="none"/>
        </w:rPr>
        <w:t>from the author of this dissertation</w:t>
      </w:r>
      <w:r w:rsidRPr="007420A1">
        <w:rPr>
          <w:rFonts w:ascii="Arial" w:eastAsia="Times New Roman" w:hAnsi="Arial" w:cs="Arial"/>
          <w:color w:val="000000"/>
          <w:kern w:val="0"/>
          <w:lang w:eastAsia="en-GB"/>
          <w14:ligatures w14:val="none"/>
        </w:rPr>
        <w:t xml:space="preserve"> to the curator team at 78 Derngate. The email was sent on 27 January 2024.</w:t>
      </w:r>
    </w:p>
    <w:p w14:paraId="0028A82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32C75800"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The questions were devised by the author of this dissertation.</w:t>
      </w:r>
    </w:p>
    <w:p w14:paraId="2487D98F"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0AB217D9" w14:textId="544F5122"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1. Mackintosh’s renovation of 78 Derngate was the first house to be called the “House of The Future” by </w:t>
      </w:r>
      <w:r w:rsidRPr="007420A1">
        <w:rPr>
          <w:rFonts w:ascii="Arial" w:eastAsia="Times New Roman" w:hAnsi="Arial" w:cs="Arial"/>
          <w:i/>
          <w:iCs/>
          <w:color w:val="000000"/>
          <w:kern w:val="0"/>
          <w:lang w:eastAsia="en-GB"/>
          <w14:ligatures w14:val="none"/>
        </w:rPr>
        <w:t>The Ideal Home Magazine</w:t>
      </w:r>
      <w:r w:rsidRPr="007420A1">
        <w:rPr>
          <w:rFonts w:ascii="Arial" w:eastAsia="Times New Roman" w:hAnsi="Arial" w:cs="Arial"/>
          <w:color w:val="000000"/>
          <w:kern w:val="0"/>
          <w:lang w:eastAsia="en-GB"/>
          <w14:ligatures w14:val="none"/>
        </w:rPr>
        <w:t xml:space="preserve"> in 1920, are there other Mackintosh houses that could also be called the “House of The Future”?</w:t>
      </w:r>
    </w:p>
    <w:p w14:paraId="6D498B9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397CFCB1"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2. Where do you think Mackintoshes inspiration of futuristic design came from? What influenced him to create Derngate?</w:t>
      </w:r>
    </w:p>
    <w:p w14:paraId="0AF6EE3E"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3E1E6F21"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3. In 78 Derngate, what was it specifically in the house that led to it being called a “house of the future”?</w:t>
      </w:r>
    </w:p>
    <w:p w14:paraId="309A1E14"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380BDFC"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4. What were Mackintosh’s concepts of the future, and the future of homes, and architectural design in your opinion?</w:t>
      </w:r>
    </w:p>
    <w:p w14:paraId="1D05226C"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690653B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5. Are there elements of Mackintosh designs and visions that may have been overlooked?</w:t>
      </w:r>
    </w:p>
    <w:p w14:paraId="32C65C1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79DD3F4D" w14:textId="77777777" w:rsidR="00482CFD"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6. Looking at present day housing, how we live, and current architectural styles, do you believe that any of Mackintosh’s “House of The Future” concepts of the future have become a reality of housing today?</w:t>
      </w:r>
    </w:p>
    <w:p w14:paraId="1CF59D11" w14:textId="77777777" w:rsidR="00482CFD" w:rsidRDefault="00482CFD"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557B5FA4" w14:textId="37D26190"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7. Do you think future housing will embody more of Mackintosh, designs, and visions for the future?</w:t>
      </w:r>
    </w:p>
    <w:p w14:paraId="7910EDA4"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1979AF55"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lastRenderedPageBreak/>
        <w:t>8. What can future architects and designers learn from Mackintosh’s designs and visons when designing houses in the future?</w:t>
      </w:r>
    </w:p>
    <w:p w14:paraId="6C480201"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181CE0F"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9. How would you define the phrase “House of The Future”, what does it mean to you, what is the philosophy behind it, and why do you think people are so interested in it today?</w:t>
      </w:r>
    </w:p>
    <w:p w14:paraId="0BCAEC4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02D7C0B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10. How did Mackintosh define the “House of The Future”, the philosophy and what is it about Mackintosh’s designs that </w:t>
      </w:r>
      <w:proofErr w:type="gramStart"/>
      <w:r w:rsidRPr="007420A1">
        <w:rPr>
          <w:rFonts w:ascii="Arial" w:eastAsia="Times New Roman" w:hAnsi="Arial" w:cs="Arial"/>
          <w:color w:val="000000"/>
          <w:kern w:val="0"/>
          <w:lang w:eastAsia="en-GB"/>
          <w14:ligatures w14:val="none"/>
        </w:rPr>
        <w:t>still continues</w:t>
      </w:r>
      <w:proofErr w:type="gramEnd"/>
      <w:r w:rsidRPr="007420A1">
        <w:rPr>
          <w:rFonts w:ascii="Arial" w:eastAsia="Times New Roman" w:hAnsi="Arial" w:cs="Arial"/>
          <w:color w:val="000000"/>
          <w:kern w:val="0"/>
          <w:lang w:eastAsia="en-GB"/>
          <w14:ligatures w14:val="none"/>
        </w:rPr>
        <w:t xml:space="preserve"> to interest and captivate so many people today in your opinion?</w:t>
      </w:r>
    </w:p>
    <w:p w14:paraId="2A09845A"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4A272FF0"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11. If you had the chance to live in one of Mackintosh’s houses, would you, what would you enjoy, what would you worry about?</w:t>
      </w:r>
    </w:p>
    <w:p w14:paraId="5C66E05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71B9D88D"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12. If you could design your own “House of The Future” what would it be like?</w:t>
      </w:r>
    </w:p>
    <w:p w14:paraId="01B57CB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A7ECDCE"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13. With the 78 Derngate house having central heating, and fitted with electricity, all these elements are found in later concepts of the “House of The Future” so would you consider any of Mackintoshes other houses to be precursors to the concept of the “House of The Future” and is 78 Derngate the first “House of The Future” being the first house to truly embody the phrase concept of the “House of The Future”?</w:t>
      </w:r>
    </w:p>
    <w:p w14:paraId="5DAA1055"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60417C12" w14:textId="45F48668"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14. In </w:t>
      </w:r>
      <w:r w:rsidR="00482CFD" w:rsidRPr="00482CFD">
        <w:rPr>
          <w:rFonts w:ascii="Arial" w:eastAsia="Times New Roman" w:hAnsi="Arial" w:cs="Arial"/>
          <w:color w:val="000000"/>
          <w:kern w:val="0"/>
          <w:lang w:eastAsia="en-GB"/>
          <w14:ligatures w14:val="none"/>
        </w:rPr>
        <w:t>the</w:t>
      </w:r>
      <w:r w:rsidRPr="007420A1">
        <w:rPr>
          <w:rFonts w:ascii="Arial" w:eastAsia="Times New Roman" w:hAnsi="Arial" w:cs="Arial"/>
          <w:i/>
          <w:iCs/>
          <w:color w:val="000000"/>
          <w:kern w:val="0"/>
          <w:lang w:eastAsia="en-GB"/>
          <w14:ligatures w14:val="none"/>
        </w:rPr>
        <w:t xml:space="preserve"> Ideal Home magazine</w:t>
      </w:r>
      <w:r w:rsidRPr="007420A1">
        <w:rPr>
          <w:rFonts w:ascii="Arial" w:eastAsia="Times New Roman" w:hAnsi="Arial" w:cs="Arial"/>
          <w:color w:val="000000"/>
          <w:kern w:val="0"/>
          <w:lang w:eastAsia="en-GB"/>
          <w14:ligatures w14:val="none"/>
        </w:rPr>
        <w:t xml:space="preserve"> 1920 it refers to 78 Derngate as “almost a house of the future” why do you think the word almost is used, is it because it is a house that was built previously, and altered to be a vision of the future, or because the building was in the present and already built. Or was it because there was already a previsioned concept of what the “House of The Future” </w:t>
      </w:r>
      <w:proofErr w:type="gramStart"/>
      <w:r w:rsidRPr="007420A1">
        <w:rPr>
          <w:rFonts w:ascii="Arial" w:eastAsia="Times New Roman" w:hAnsi="Arial" w:cs="Arial"/>
          <w:color w:val="000000"/>
          <w:kern w:val="0"/>
          <w:lang w:eastAsia="en-GB"/>
          <w14:ligatures w14:val="none"/>
        </w:rPr>
        <w:t>actually was</w:t>
      </w:r>
      <w:proofErr w:type="gramEnd"/>
      <w:r w:rsidRPr="007420A1">
        <w:rPr>
          <w:rFonts w:ascii="Arial" w:eastAsia="Times New Roman" w:hAnsi="Arial" w:cs="Arial"/>
          <w:color w:val="000000"/>
          <w:kern w:val="0"/>
          <w:lang w:eastAsia="en-GB"/>
          <w14:ligatures w14:val="none"/>
        </w:rPr>
        <w:t>, if so, what was it?</w:t>
      </w:r>
    </w:p>
    <w:p w14:paraId="4B41ADA8"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31AFEE2F" w14:textId="77777777" w:rsid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Responses were received from John Lloyd Davies, Duty Manager (12 February 2024); </w:t>
      </w:r>
      <w:bookmarkStart w:id="31" w:name="_Hlk164537493"/>
      <w:r w:rsidRPr="007420A1">
        <w:rPr>
          <w:rFonts w:ascii="Arial" w:eastAsia="Times New Roman" w:hAnsi="Arial" w:cs="Arial"/>
          <w:color w:val="000000"/>
          <w:kern w:val="0"/>
          <w:lang w:eastAsia="en-GB"/>
          <w14:ligatures w14:val="none"/>
        </w:rPr>
        <w:t>Robert Kendall</w:t>
      </w:r>
      <w:bookmarkEnd w:id="31"/>
      <w:r w:rsidRPr="007420A1">
        <w:rPr>
          <w:rFonts w:ascii="Arial" w:eastAsia="Times New Roman" w:hAnsi="Arial" w:cs="Arial"/>
          <w:color w:val="000000"/>
          <w:kern w:val="0"/>
          <w:lang w:eastAsia="en-GB"/>
          <w14:ligatures w14:val="none"/>
        </w:rPr>
        <w:t>, Trustee and Chair of the Friends of 78 Derngate (01 February 2024); and Barbara Floyer, Friends of 78 Derngate (01 February 2024) via email.</w:t>
      </w:r>
    </w:p>
    <w:p w14:paraId="2ED7D31F" w14:textId="77777777" w:rsidR="00211282" w:rsidRDefault="00211282" w:rsidP="003B4764">
      <w:pPr>
        <w:pStyle w:val="NormalWeb"/>
        <w:spacing w:line="360" w:lineRule="auto"/>
        <w:rPr>
          <w:rFonts w:ascii="Arial" w:eastAsia="Arial" w:hAnsi="Arial" w:cs="Arial"/>
          <w:b/>
          <w:bCs/>
          <w:sz w:val="22"/>
          <w:szCs w:val="22"/>
          <w:lang w:val="en-US"/>
        </w:rPr>
      </w:pPr>
    </w:p>
    <w:p w14:paraId="11E3C341" w14:textId="77777777" w:rsidR="00211282" w:rsidRDefault="00211282" w:rsidP="003B4764">
      <w:pPr>
        <w:pStyle w:val="NormalWeb"/>
        <w:spacing w:line="360" w:lineRule="auto"/>
        <w:rPr>
          <w:rFonts w:ascii="Arial" w:eastAsia="Arial" w:hAnsi="Arial" w:cs="Arial"/>
          <w:b/>
          <w:bCs/>
          <w:sz w:val="22"/>
          <w:szCs w:val="22"/>
          <w:lang w:val="en-US"/>
        </w:rPr>
      </w:pPr>
    </w:p>
    <w:p w14:paraId="76E24ADC" w14:textId="77777777" w:rsidR="00211282" w:rsidRDefault="00211282" w:rsidP="003B4764">
      <w:pPr>
        <w:pStyle w:val="NormalWeb"/>
        <w:spacing w:line="360" w:lineRule="auto"/>
        <w:rPr>
          <w:rFonts w:ascii="Arial" w:eastAsia="Arial" w:hAnsi="Arial" w:cs="Arial"/>
          <w:b/>
          <w:bCs/>
          <w:sz w:val="22"/>
          <w:szCs w:val="22"/>
          <w:lang w:val="en-US"/>
        </w:rPr>
      </w:pPr>
    </w:p>
    <w:p w14:paraId="0B60C19F" w14:textId="34756E26" w:rsidR="003B4764" w:rsidRPr="00B42ABC" w:rsidRDefault="004D0C39" w:rsidP="003B4764">
      <w:pPr>
        <w:pStyle w:val="NormalWeb"/>
        <w:spacing w:line="360" w:lineRule="auto"/>
        <w:rPr>
          <w:rFonts w:ascii="Arial" w:hAnsi="Arial" w:cs="Arial"/>
          <w:b/>
          <w:bCs/>
          <w:sz w:val="22"/>
          <w:szCs w:val="22"/>
          <w:lang w:val="en-US"/>
        </w:rPr>
      </w:pPr>
      <w:r>
        <w:rPr>
          <w:rFonts w:ascii="Arial" w:eastAsia="Arial" w:hAnsi="Arial" w:cs="Arial"/>
          <w:b/>
          <w:bCs/>
          <w:sz w:val="22"/>
          <w:szCs w:val="22"/>
          <w:lang w:val="en-US"/>
        </w:rPr>
        <w:lastRenderedPageBreak/>
        <w:t>Responses</w:t>
      </w:r>
      <w:r w:rsidR="003B4764">
        <w:rPr>
          <w:rFonts w:ascii="Arial" w:eastAsia="Arial" w:hAnsi="Arial" w:cs="Arial"/>
          <w:b/>
          <w:bCs/>
          <w:sz w:val="22"/>
          <w:szCs w:val="22"/>
          <w:lang w:val="en-US"/>
        </w:rPr>
        <w:t xml:space="preserve"> from</w:t>
      </w:r>
      <w:r w:rsidR="003B4764" w:rsidRPr="007420A1">
        <w:rPr>
          <w:rFonts w:ascii="Arial" w:eastAsia="Arial" w:hAnsi="Arial" w:cs="Arial"/>
          <w:b/>
          <w:bCs/>
          <w:sz w:val="22"/>
          <w:szCs w:val="22"/>
          <w:lang w:val="en-US"/>
        </w:rPr>
        <w:t xml:space="preserve"> </w:t>
      </w:r>
      <w:r w:rsidR="003B4764" w:rsidRPr="007420A1">
        <w:rPr>
          <w:rFonts w:ascii="Arial" w:hAnsi="Arial" w:cs="Arial"/>
          <w:b/>
          <w:bCs/>
          <w:sz w:val="22"/>
          <w:szCs w:val="22"/>
          <w:lang w:val="en-US"/>
        </w:rPr>
        <w:t>Curators and team at 78 Derngate Northampton Trust</w:t>
      </w:r>
    </w:p>
    <w:p w14:paraId="19F0AA62" w14:textId="3C575E98" w:rsidR="003B4764" w:rsidRPr="00B42ABC" w:rsidRDefault="00382645" w:rsidP="003B4764">
      <w:pPr>
        <w:pStyle w:val="NormalWeb"/>
        <w:spacing w:line="360" w:lineRule="auto"/>
        <w:rPr>
          <w:rFonts w:ascii="Arial" w:hAnsi="Arial" w:cs="Arial"/>
          <w:b/>
          <w:bCs/>
          <w:sz w:val="22"/>
          <w:szCs w:val="22"/>
          <w:lang w:val="en-US"/>
        </w:rPr>
      </w:pPr>
      <w:r w:rsidRPr="007420A1">
        <w:rPr>
          <w:rFonts w:ascii="Arial" w:hAnsi="Arial" w:cs="Arial"/>
          <w:color w:val="000000"/>
        </w:rPr>
        <w:t>Robert Kendall</w:t>
      </w:r>
    </w:p>
    <w:p w14:paraId="1D83EBC2"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1. All of them - but most likely Hill House c1902. (and in reproduction House for the Art Lover)</w:t>
      </w:r>
    </w:p>
    <w:p w14:paraId="68F83BCE" w14:textId="3EAE34FC"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2. Influence Succession esp. (as he was friendly with Joseph Hoffman and had exhibited in Vienna 1902.) and Bauhaus movement. B</w:t>
      </w:r>
      <w:r w:rsidR="004D0C39">
        <w:rPr>
          <w:rFonts w:ascii="Arial" w:hAnsi="Arial" w:cs="Arial"/>
          <w:color w:val="000000"/>
          <w:sz w:val="22"/>
          <w:szCs w:val="22"/>
        </w:rPr>
        <w:t>ut</w:t>
      </w:r>
      <w:r w:rsidRPr="00B42ABC">
        <w:rPr>
          <w:rFonts w:ascii="Arial" w:hAnsi="Arial" w:cs="Arial"/>
          <w:color w:val="000000"/>
          <w:sz w:val="22"/>
          <w:szCs w:val="22"/>
        </w:rPr>
        <w:t xml:space="preserve"> more importantly for all architects at the time the popularity of </w:t>
      </w:r>
      <w:r w:rsidR="004D0C39" w:rsidRPr="004D0C39">
        <w:rPr>
          <w:rFonts w:ascii="Arial" w:hAnsi="Arial" w:cs="Arial"/>
          <w:i/>
          <w:iCs/>
          <w:color w:val="000000"/>
          <w:sz w:val="22"/>
          <w:szCs w:val="22"/>
        </w:rPr>
        <w:t>The Studio</w:t>
      </w:r>
      <w:r w:rsidR="004D0C39">
        <w:rPr>
          <w:rFonts w:ascii="Arial" w:hAnsi="Arial" w:cs="Arial"/>
          <w:color w:val="000000"/>
          <w:sz w:val="22"/>
          <w:szCs w:val="22"/>
        </w:rPr>
        <w:t xml:space="preserve"> </w:t>
      </w:r>
      <w:r w:rsidRPr="00B42ABC">
        <w:rPr>
          <w:rFonts w:ascii="Arial" w:hAnsi="Arial" w:cs="Arial"/>
          <w:color w:val="000000"/>
          <w:sz w:val="22"/>
          <w:szCs w:val="22"/>
        </w:rPr>
        <w:t>mag. that frequently reported on 'new' architectural designs.</w:t>
      </w:r>
    </w:p>
    <w:p w14:paraId="161B2EDF"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3. American electrical 'goods'/ Modernist wallpaper - rear Continental balcony/ rudimentary water heating in lounge (only).</w:t>
      </w:r>
    </w:p>
    <w:p w14:paraId="2BE1DD1B" w14:textId="5D28F69E"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4. A</w:t>
      </w:r>
      <w:r w:rsidR="004D0C39">
        <w:rPr>
          <w:rFonts w:ascii="Arial" w:hAnsi="Arial" w:cs="Arial"/>
          <w:color w:val="000000"/>
          <w:sz w:val="22"/>
          <w:szCs w:val="22"/>
        </w:rPr>
        <w:t>ll</w:t>
      </w:r>
      <w:r w:rsidRPr="00B42ABC">
        <w:rPr>
          <w:rFonts w:ascii="Arial" w:hAnsi="Arial" w:cs="Arial"/>
          <w:color w:val="000000"/>
          <w:sz w:val="22"/>
          <w:szCs w:val="22"/>
        </w:rPr>
        <w:t xml:space="preserve"> his houses </w:t>
      </w:r>
      <w:proofErr w:type="gramStart"/>
      <w:r w:rsidRPr="00B42ABC">
        <w:rPr>
          <w:rFonts w:ascii="Arial" w:hAnsi="Arial" w:cs="Arial"/>
          <w:color w:val="000000"/>
          <w:sz w:val="22"/>
          <w:szCs w:val="22"/>
        </w:rPr>
        <w:t>( for</w:t>
      </w:r>
      <w:proofErr w:type="gramEnd"/>
      <w:r w:rsidRPr="00B42ABC">
        <w:rPr>
          <w:rFonts w:ascii="Arial" w:hAnsi="Arial" w:cs="Arial"/>
          <w:color w:val="000000"/>
          <w:sz w:val="22"/>
          <w:szCs w:val="22"/>
        </w:rPr>
        <w:t xml:space="preserve"> the </w:t>
      </w:r>
      <w:r w:rsidR="004D0C39">
        <w:rPr>
          <w:rFonts w:ascii="Arial" w:hAnsi="Arial" w:cs="Arial"/>
          <w:color w:val="000000"/>
          <w:sz w:val="22"/>
          <w:szCs w:val="22"/>
        </w:rPr>
        <w:t>A</w:t>
      </w:r>
      <w:r w:rsidRPr="00B42ABC">
        <w:rPr>
          <w:rFonts w:ascii="Arial" w:hAnsi="Arial" w:cs="Arial"/>
          <w:color w:val="000000"/>
          <w:sz w:val="22"/>
          <w:szCs w:val="22"/>
        </w:rPr>
        <w:t xml:space="preserve">rt Lover) were designed with </w:t>
      </w:r>
      <w:r w:rsidR="004D0C39" w:rsidRPr="00B42ABC">
        <w:rPr>
          <w:rFonts w:ascii="Arial" w:hAnsi="Arial" w:cs="Arial"/>
          <w:color w:val="000000"/>
          <w:sz w:val="22"/>
          <w:szCs w:val="22"/>
        </w:rPr>
        <w:t>clients’</w:t>
      </w:r>
      <w:r w:rsidRPr="00B42ABC">
        <w:rPr>
          <w:rFonts w:ascii="Arial" w:hAnsi="Arial" w:cs="Arial"/>
          <w:color w:val="000000"/>
          <w:sz w:val="22"/>
          <w:szCs w:val="22"/>
        </w:rPr>
        <w:t xml:space="preserve"> needs/requests in mind. But basically a harmony of design throughout the building/fabrics and a nod back to Ruskin with organic designs being important as well as new 'jazz' age stuff he'd have seen in the Futurist magazine 'Blast</w:t>
      </w:r>
      <w:proofErr w:type="gramStart"/>
      <w:r w:rsidRPr="00B42ABC">
        <w:rPr>
          <w:rFonts w:ascii="Arial" w:hAnsi="Arial" w:cs="Arial"/>
          <w:color w:val="000000"/>
          <w:sz w:val="22"/>
          <w:szCs w:val="22"/>
        </w:rPr>
        <w:t>'.(</w:t>
      </w:r>
      <w:proofErr w:type="gramEnd"/>
      <w:r w:rsidRPr="00B42ABC">
        <w:rPr>
          <w:rFonts w:ascii="Arial" w:hAnsi="Arial" w:cs="Arial"/>
          <w:color w:val="000000"/>
          <w:sz w:val="22"/>
          <w:szCs w:val="22"/>
        </w:rPr>
        <w:t xml:space="preserve"> same as Frank Loyed Wright.</w:t>
      </w:r>
    </w:p>
    <w:p w14:paraId="12EC2236"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5. By whom? Space utility and an artist's eye for reflected (borrowed) light. Esp. hall-lounge of 78 with mirror glass in furniture and screens.</w:t>
      </w:r>
    </w:p>
    <w:p w14:paraId="07E93D73"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6. Space and 'Fitness for Purpose'.</w:t>
      </w:r>
    </w:p>
    <w:p w14:paraId="19E7115D"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7. Only by acknowledgement/pastiche.</w:t>
      </w:r>
    </w:p>
    <w:p w14:paraId="5091D32F"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8. Harmony and light - the tectonic approach.</w:t>
      </w:r>
    </w:p>
    <w:p w14:paraId="055F86F9"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9. 78 design driven in part by Bassett-</w:t>
      </w:r>
      <w:proofErr w:type="spellStart"/>
      <w:r w:rsidRPr="00B42ABC">
        <w:rPr>
          <w:rFonts w:ascii="Arial" w:hAnsi="Arial" w:cs="Arial"/>
          <w:color w:val="000000"/>
          <w:sz w:val="22"/>
          <w:szCs w:val="22"/>
        </w:rPr>
        <w:t>Lowkes</w:t>
      </w:r>
      <w:proofErr w:type="spellEnd"/>
      <w:r w:rsidRPr="00B42ABC">
        <w:rPr>
          <w:rFonts w:ascii="Arial" w:hAnsi="Arial" w:cs="Arial"/>
          <w:color w:val="000000"/>
          <w:sz w:val="22"/>
          <w:szCs w:val="22"/>
        </w:rPr>
        <w:t xml:space="preserve"> own design interests. BUT it is a precursor of the Modernist Movement (and given WWI) for its time revolutionary but only select parts of the house.</w:t>
      </w:r>
    </w:p>
    <w:p w14:paraId="3CC9AA37" w14:textId="01511253"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 xml:space="preserve">10. See CRM's architectural lectures. </w:t>
      </w:r>
      <w:r w:rsidR="004F6747">
        <w:rPr>
          <w:rFonts w:ascii="Arial" w:hAnsi="Arial" w:cs="Arial"/>
          <w:color w:val="000000"/>
          <w:sz w:val="22"/>
          <w:szCs w:val="22"/>
        </w:rPr>
        <w:t xml:space="preserve">And </w:t>
      </w:r>
      <w:r w:rsidR="004F6747" w:rsidRPr="00B42ABC">
        <w:rPr>
          <w:rFonts w:ascii="Arial" w:hAnsi="Arial" w:cs="Arial"/>
          <w:color w:val="000000"/>
          <w:sz w:val="22"/>
          <w:szCs w:val="22"/>
        </w:rPr>
        <w:t>specifically,</w:t>
      </w:r>
      <w:r w:rsidRPr="00B42ABC">
        <w:rPr>
          <w:rFonts w:ascii="Arial" w:hAnsi="Arial" w:cs="Arial"/>
          <w:color w:val="000000"/>
          <w:sz w:val="22"/>
          <w:szCs w:val="22"/>
        </w:rPr>
        <w:t xml:space="preserve"> the 'music room' for Vienna recreated in House for the Art Lover.</w:t>
      </w:r>
    </w:p>
    <w:p w14:paraId="1F93DCD2" w14:textId="002782A1"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 xml:space="preserve">11. It would be Windy Hill (currently in private hands and brilliantly positioned). As virtually all the buildings were finished with rough-hale (cement and grit finish) I'd be concerned that the brink inner skin was of sufficient quality </w:t>
      </w:r>
      <w:r w:rsidR="004F6747" w:rsidRPr="00B42ABC">
        <w:rPr>
          <w:rFonts w:ascii="Arial" w:hAnsi="Arial" w:cs="Arial"/>
          <w:color w:val="000000"/>
          <w:sz w:val="22"/>
          <w:szCs w:val="22"/>
        </w:rPr>
        <w:t>(see</w:t>
      </w:r>
      <w:r w:rsidRPr="00B42ABC">
        <w:rPr>
          <w:rFonts w:ascii="Arial" w:hAnsi="Arial" w:cs="Arial"/>
          <w:color w:val="000000"/>
          <w:sz w:val="22"/>
          <w:szCs w:val="22"/>
        </w:rPr>
        <w:t xml:space="preserve"> how much work has been required on the restoration of Hill House and the poor brick work and timber rot discovered once the rough-hale taken off) but as all his domestic properties are still standing - not a significant worry.</w:t>
      </w:r>
    </w:p>
    <w:p w14:paraId="068B19CB" w14:textId="0F0638BA"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lastRenderedPageBreak/>
        <w:t>12, Rather than a hark back to the past -open space and glass and as environmentally friendly as money would allow. PLUS, a stonking view of sea/mountains that brought the outside in. OR a site like FLW's Falling Waters, brill.</w:t>
      </w:r>
    </w:p>
    <w:p w14:paraId="21692863" w14:textId="1D755F3F"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 xml:space="preserve">13. First of all 78 ONLY had one element of known c1917 central heating, a hot water pipe under the hall-lounge </w:t>
      </w:r>
      <w:proofErr w:type="gramStart"/>
      <w:r w:rsidRPr="00B42ABC">
        <w:rPr>
          <w:rFonts w:ascii="Arial" w:hAnsi="Arial" w:cs="Arial"/>
          <w:color w:val="000000"/>
          <w:sz w:val="22"/>
          <w:szCs w:val="22"/>
        </w:rPr>
        <w:t>settle</w:t>
      </w:r>
      <w:proofErr w:type="gramEnd"/>
      <w:r w:rsidRPr="00B42ABC">
        <w:rPr>
          <w:rFonts w:ascii="Arial" w:hAnsi="Arial" w:cs="Arial"/>
          <w:color w:val="000000"/>
          <w:sz w:val="22"/>
          <w:szCs w:val="22"/>
        </w:rPr>
        <w:t xml:space="preserve"> </w:t>
      </w:r>
      <w:r w:rsidR="004F6747" w:rsidRPr="00B42ABC">
        <w:rPr>
          <w:rFonts w:ascii="Arial" w:hAnsi="Arial" w:cs="Arial"/>
          <w:color w:val="000000"/>
          <w:sz w:val="22"/>
          <w:szCs w:val="22"/>
        </w:rPr>
        <w:t>(and</w:t>
      </w:r>
      <w:r w:rsidRPr="00B42ABC">
        <w:rPr>
          <w:rFonts w:ascii="Arial" w:hAnsi="Arial" w:cs="Arial"/>
          <w:color w:val="000000"/>
          <w:sz w:val="22"/>
          <w:szCs w:val="22"/>
        </w:rPr>
        <w:t xml:space="preserve"> probably the small radiator in the linen cupboard in the bathroom. All other rooms still have open fires (other than there being no fireplace in Lottie's attic room). </w:t>
      </w:r>
      <w:r w:rsidR="004F6747">
        <w:rPr>
          <w:rFonts w:ascii="Arial" w:hAnsi="Arial" w:cs="Arial"/>
          <w:color w:val="000000"/>
          <w:sz w:val="22"/>
          <w:szCs w:val="22"/>
        </w:rPr>
        <w:t>But,</w:t>
      </w:r>
      <w:r w:rsidRPr="00B42ABC">
        <w:rPr>
          <w:rFonts w:ascii="Arial" w:hAnsi="Arial" w:cs="Arial"/>
          <w:color w:val="000000"/>
          <w:sz w:val="22"/>
          <w:szCs w:val="22"/>
        </w:rPr>
        <w:t xml:space="preserve"> as far as </w:t>
      </w:r>
      <w:r w:rsidR="00482CFD" w:rsidRPr="00B42ABC">
        <w:rPr>
          <w:rFonts w:ascii="Arial" w:hAnsi="Arial" w:cs="Arial"/>
          <w:color w:val="000000"/>
          <w:sz w:val="22"/>
          <w:szCs w:val="22"/>
        </w:rPr>
        <w:t>Derngate</w:t>
      </w:r>
      <w:r w:rsidRPr="00B42ABC">
        <w:rPr>
          <w:rFonts w:ascii="Arial" w:hAnsi="Arial" w:cs="Arial"/>
          <w:color w:val="000000"/>
          <w:sz w:val="22"/>
          <w:szCs w:val="22"/>
        </w:rPr>
        <w:t xml:space="preserve"> was concerned for 1917 the hot water system and 'new' electricity throughout made it a very Continental home (as did the open balconies and louvres on the rear facade. Revolutionary for Northampton c1917 -and even today.</w:t>
      </w:r>
    </w:p>
    <w:p w14:paraId="72DD87E2" w14:textId="77777777" w:rsidR="004D0C39"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 xml:space="preserve">14. 'almost' because some of the decor is in essence Edwardian, and it is a re-modelled house from 1815 - not a total 'new' build. and the kitchen, where most of the new electricity gadgets were still had an open coal range for cooking and hot water boiler that heated off that fire. I'd also. Bathroom also very modern for the time (but no shower curtain/screen). NOTE that B-L took the dual </w:t>
      </w:r>
      <w:proofErr w:type="spellStart"/>
      <w:r w:rsidRPr="00B42ABC">
        <w:rPr>
          <w:rFonts w:ascii="Arial" w:hAnsi="Arial" w:cs="Arial"/>
          <w:color w:val="000000"/>
          <w:sz w:val="22"/>
          <w:szCs w:val="22"/>
        </w:rPr>
        <w:t>tpa</w:t>
      </w:r>
      <w:proofErr w:type="spellEnd"/>
      <w:r w:rsidRPr="00B42ABC">
        <w:rPr>
          <w:rFonts w:ascii="Arial" w:hAnsi="Arial" w:cs="Arial"/>
          <w:color w:val="000000"/>
          <w:sz w:val="22"/>
          <w:szCs w:val="22"/>
        </w:rPr>
        <w:t xml:space="preserve"> hand basin from the bathroom up to his German house New Ways- as indeed he did the Mackintosh furniture- Certainly for New Ways B-L boasted that there was nothing in the house 'older than him' - so he saw himself as a 'futurist; as he often published on his business cards - and for that matter saw himself as the inspiration behind all the design work in 78 and also New Ways ( which Peter Behrens qualified and corrected once he saw the Ideal Home mag).</w:t>
      </w:r>
    </w:p>
    <w:p w14:paraId="410E47E7" w14:textId="23EDBFA3"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Best of luck with your diss. Do let us have a copy when you present it for our archive.</w:t>
      </w:r>
    </w:p>
    <w:p w14:paraId="5BE948AD"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Rob</w:t>
      </w:r>
    </w:p>
    <w:p w14:paraId="1F95F3EF" w14:textId="77777777" w:rsidR="003B4764" w:rsidRPr="00B42ABC" w:rsidRDefault="003B4764" w:rsidP="003B4764">
      <w:pPr>
        <w:pStyle w:val="NormalWeb"/>
        <w:spacing w:line="360" w:lineRule="auto"/>
        <w:rPr>
          <w:rFonts w:ascii="Arial" w:hAnsi="Arial" w:cs="Arial"/>
          <w:color w:val="000000"/>
          <w:sz w:val="22"/>
          <w:szCs w:val="22"/>
        </w:rPr>
      </w:pPr>
      <w:r w:rsidRPr="00B42ABC">
        <w:rPr>
          <w:rFonts w:ascii="Arial" w:hAnsi="Arial" w:cs="Arial"/>
          <w:color w:val="000000"/>
          <w:sz w:val="22"/>
          <w:szCs w:val="22"/>
        </w:rPr>
        <w:t>Trustee and Chair of the Friends of 78 Derngate.</w:t>
      </w:r>
    </w:p>
    <w:p w14:paraId="56BBDE8E" w14:textId="77777777" w:rsidR="003B4764" w:rsidRPr="00B42ABC" w:rsidRDefault="003B4764" w:rsidP="003B4764">
      <w:pPr>
        <w:spacing w:line="360" w:lineRule="auto"/>
        <w:rPr>
          <w:rFonts w:ascii="Arial" w:hAnsi="Arial" w:cs="Arial"/>
          <w:lang w:val="en-US"/>
        </w:rPr>
      </w:pPr>
    </w:p>
    <w:p w14:paraId="0055D969" w14:textId="797E5E36" w:rsidR="003B4764" w:rsidRPr="00B42ABC" w:rsidRDefault="003B4764" w:rsidP="003B4764">
      <w:pPr>
        <w:spacing w:line="360" w:lineRule="auto"/>
        <w:rPr>
          <w:rFonts w:ascii="Arial" w:hAnsi="Arial" w:cs="Arial"/>
        </w:rPr>
      </w:pPr>
      <w:bookmarkStart w:id="32" w:name="_Hlk164537563"/>
      <w:r w:rsidRPr="00B42ABC">
        <w:rPr>
          <w:rFonts w:ascii="Arial" w:hAnsi="Arial" w:cs="Arial"/>
        </w:rPr>
        <w:t xml:space="preserve">Some thoughts by John Lloyd Davies, 78 Derngate </w:t>
      </w:r>
    </w:p>
    <w:bookmarkEnd w:id="32"/>
    <w:p w14:paraId="7882533A" w14:textId="34EB1CE3" w:rsidR="003B4764" w:rsidRDefault="003B4764" w:rsidP="003B4764">
      <w:pPr>
        <w:spacing w:line="360" w:lineRule="auto"/>
        <w:rPr>
          <w:rFonts w:ascii="Arial" w:hAnsi="Arial" w:cs="Arial"/>
        </w:rPr>
      </w:pPr>
      <w:r w:rsidRPr="00B42ABC">
        <w:rPr>
          <w:rFonts w:ascii="Arial" w:hAnsi="Arial" w:cs="Arial"/>
        </w:rPr>
        <w:t xml:space="preserve">1. Mackintosh’s renovation of 78 Derngate was the first house to be called the “House of The Future” by The Ideal Home Magazine in 1920, are there other Mackintosh houses that could also be called the “House of The Future”? Some of CRM’s early Scottish houses have elements which look forward to 20th century modernism, but they also include many traditional, Scottish-derived elements. CRM is not consciously making a ‘house of the future’, more making the traditional layout of rooms and functions more visually appealing. And his designs are not aiming to be for general consumption (contra, for example, Le Corbusier) – </w:t>
      </w:r>
      <w:r w:rsidRPr="00B42ABC">
        <w:rPr>
          <w:rFonts w:ascii="Arial" w:hAnsi="Arial" w:cs="Arial"/>
        </w:rPr>
        <w:lastRenderedPageBreak/>
        <w:t>he is making individual houses for individual clients, not starting a movement. In addition, although some of the Scottish houses have open areas, on the whole CRM is not challenging traditional thinking about what rooms are and how they function: there is very little of the modernist ‘</w:t>
      </w:r>
      <w:r w:rsidR="004F6747" w:rsidRPr="00B42ABC">
        <w:rPr>
          <w:rFonts w:ascii="Arial" w:hAnsi="Arial" w:cs="Arial"/>
        </w:rPr>
        <w:t>open plan</w:t>
      </w:r>
      <w:r w:rsidRPr="00B42ABC">
        <w:rPr>
          <w:rFonts w:ascii="Arial" w:hAnsi="Arial" w:cs="Arial"/>
        </w:rPr>
        <w:t xml:space="preserve">’, multi-purpose thinking here. </w:t>
      </w:r>
    </w:p>
    <w:p w14:paraId="580FC80E" w14:textId="77777777" w:rsidR="004F6747" w:rsidRPr="00B42ABC" w:rsidRDefault="004F6747" w:rsidP="003B4764">
      <w:pPr>
        <w:spacing w:line="360" w:lineRule="auto"/>
        <w:rPr>
          <w:rFonts w:ascii="Arial" w:hAnsi="Arial" w:cs="Arial"/>
        </w:rPr>
      </w:pPr>
    </w:p>
    <w:p w14:paraId="3ABFE038" w14:textId="3ABFFD58" w:rsidR="003B4764" w:rsidRDefault="003B4764" w:rsidP="003B4764">
      <w:pPr>
        <w:spacing w:line="360" w:lineRule="auto"/>
        <w:rPr>
          <w:rFonts w:ascii="Arial" w:hAnsi="Arial" w:cs="Arial"/>
        </w:rPr>
      </w:pPr>
      <w:r w:rsidRPr="00B42ABC">
        <w:rPr>
          <w:rFonts w:ascii="Arial" w:hAnsi="Arial" w:cs="Arial"/>
        </w:rPr>
        <w:t xml:space="preserve">2. Where do you think Mackintoshes inspiration of futuristic design came from? What influenced him to create Derngate? Not sure that ‘futuristic design’ is </w:t>
      </w:r>
      <w:proofErr w:type="gramStart"/>
      <w:r w:rsidRPr="00B42ABC">
        <w:rPr>
          <w:rFonts w:ascii="Arial" w:hAnsi="Arial" w:cs="Arial"/>
        </w:rPr>
        <w:t>really correct</w:t>
      </w:r>
      <w:proofErr w:type="gramEnd"/>
      <w:r w:rsidRPr="00B42ABC">
        <w:rPr>
          <w:rFonts w:ascii="Arial" w:hAnsi="Arial" w:cs="Arial"/>
        </w:rPr>
        <w:t xml:space="preserve"> as a description of CRM’s work in general, or 78 Derngate in particular. The decorative schemes are very striking and original, but although his client, Bassett</w:t>
      </w:r>
      <w:r w:rsidR="004F6747">
        <w:rPr>
          <w:rFonts w:ascii="Arial" w:hAnsi="Arial" w:cs="Arial"/>
        </w:rPr>
        <w:t xml:space="preserve"> </w:t>
      </w:r>
      <w:r w:rsidRPr="00B42ABC">
        <w:rPr>
          <w:rFonts w:ascii="Arial" w:hAnsi="Arial" w:cs="Arial"/>
        </w:rPr>
        <w:t xml:space="preserve">Lowke, was interested in new technology, there is little design in the house which could be called futuristic. The electric devices are afterthoughts and not CRM-inspired. A few aspects, such as the use of the early plastic ‘Erinoid’ in the smoking table inlay, do point towards new techniques, but </w:t>
      </w:r>
      <w:proofErr w:type="gramStart"/>
      <w:r w:rsidRPr="00B42ABC">
        <w:rPr>
          <w:rFonts w:ascii="Arial" w:hAnsi="Arial" w:cs="Arial"/>
        </w:rPr>
        <w:t>on the whole</w:t>
      </w:r>
      <w:proofErr w:type="gramEnd"/>
      <w:r w:rsidRPr="00B42ABC">
        <w:rPr>
          <w:rFonts w:ascii="Arial" w:hAnsi="Arial" w:cs="Arial"/>
        </w:rPr>
        <w:t xml:space="preserve"> the word ‘futuristic’ is misleading for CRM. </w:t>
      </w:r>
    </w:p>
    <w:p w14:paraId="514A3F4A" w14:textId="77777777" w:rsidR="004F6747" w:rsidRPr="00B42ABC" w:rsidRDefault="004F6747" w:rsidP="003B4764">
      <w:pPr>
        <w:spacing w:line="360" w:lineRule="auto"/>
        <w:rPr>
          <w:rFonts w:ascii="Arial" w:hAnsi="Arial" w:cs="Arial"/>
        </w:rPr>
      </w:pPr>
    </w:p>
    <w:p w14:paraId="6E0987DA" w14:textId="15149E6E" w:rsidR="003B4764" w:rsidRDefault="003B4764" w:rsidP="003B4764">
      <w:pPr>
        <w:spacing w:line="360" w:lineRule="auto"/>
        <w:rPr>
          <w:rFonts w:ascii="Arial" w:hAnsi="Arial" w:cs="Arial"/>
        </w:rPr>
      </w:pPr>
      <w:r w:rsidRPr="00B42ABC">
        <w:rPr>
          <w:rFonts w:ascii="Arial" w:hAnsi="Arial" w:cs="Arial"/>
        </w:rPr>
        <w:t>3. In 78 Derngate, what was it specifically in the house that led to it being called a “house of the future”? New appliances (electric lights, kettle, oven), 20</w:t>
      </w:r>
      <w:r w:rsidRPr="004F6747">
        <w:rPr>
          <w:rFonts w:ascii="Arial" w:hAnsi="Arial" w:cs="Arial"/>
          <w:vertAlign w:val="superscript"/>
        </w:rPr>
        <w:t>th</w:t>
      </w:r>
      <w:r w:rsidR="004F6747">
        <w:rPr>
          <w:rFonts w:ascii="Arial" w:hAnsi="Arial" w:cs="Arial"/>
        </w:rPr>
        <w:t xml:space="preserve"> century</w:t>
      </w:r>
      <w:r w:rsidRPr="00B42ABC">
        <w:rPr>
          <w:rFonts w:ascii="Arial" w:hAnsi="Arial" w:cs="Arial"/>
        </w:rPr>
        <w:t xml:space="preserve"> furniture (</w:t>
      </w:r>
      <w:r w:rsidR="004F6747" w:rsidRPr="00B42ABC">
        <w:rPr>
          <w:rFonts w:ascii="Arial" w:hAnsi="Arial" w:cs="Arial"/>
        </w:rPr>
        <w:t>e.g.,</w:t>
      </w:r>
      <w:r w:rsidRPr="00B42ABC">
        <w:rPr>
          <w:rFonts w:ascii="Arial" w:hAnsi="Arial" w:cs="Arial"/>
        </w:rPr>
        <w:t xml:space="preserve"> custom kitchen cabinets). But the term is probably a slightly lazy journalistic reaction to the shockingly new and bold décor, rather than the house being seen as a model for the future. It’s also noteworthy that despite the publicity, not a single new client wanted CRM to do a new house in the same style. </w:t>
      </w:r>
    </w:p>
    <w:p w14:paraId="253232EA" w14:textId="77777777" w:rsidR="004F6747" w:rsidRPr="00B42ABC" w:rsidRDefault="004F6747" w:rsidP="003B4764">
      <w:pPr>
        <w:spacing w:line="360" w:lineRule="auto"/>
        <w:rPr>
          <w:rFonts w:ascii="Arial" w:hAnsi="Arial" w:cs="Arial"/>
        </w:rPr>
      </w:pPr>
    </w:p>
    <w:p w14:paraId="7EADA948" w14:textId="77777777" w:rsidR="003B4764" w:rsidRDefault="003B4764" w:rsidP="003B4764">
      <w:pPr>
        <w:spacing w:line="360" w:lineRule="auto"/>
        <w:rPr>
          <w:rFonts w:ascii="Arial" w:hAnsi="Arial" w:cs="Arial"/>
        </w:rPr>
      </w:pPr>
      <w:r w:rsidRPr="00B42ABC">
        <w:rPr>
          <w:rFonts w:ascii="Arial" w:hAnsi="Arial" w:cs="Arial"/>
        </w:rPr>
        <w:t xml:space="preserve">4. What were Mackintosh’s concepts of the future, and the future of homes, and architectural design in your opinion? Again, it’s not certain that CRM was looking to the future of house design in this sense. Despite his boldness and willingness to experiment, and despite his use of the quote “There is hope in honest error, none in the icy perfection of the mere stylist”, it’s not clear that he was evangelical about house design (again, contrast the militant radicalism of Le Corbusier or Frank Lloyd Wright on these issues). </w:t>
      </w:r>
    </w:p>
    <w:p w14:paraId="28C46498" w14:textId="77777777" w:rsidR="004F6747" w:rsidRPr="00B42ABC" w:rsidRDefault="004F6747" w:rsidP="003B4764">
      <w:pPr>
        <w:spacing w:line="360" w:lineRule="auto"/>
        <w:rPr>
          <w:rFonts w:ascii="Arial" w:hAnsi="Arial" w:cs="Arial"/>
        </w:rPr>
      </w:pPr>
    </w:p>
    <w:p w14:paraId="67442F5B" w14:textId="77777777" w:rsidR="003B4764" w:rsidRDefault="003B4764" w:rsidP="003B4764">
      <w:pPr>
        <w:spacing w:line="360" w:lineRule="auto"/>
        <w:rPr>
          <w:rFonts w:ascii="Arial" w:hAnsi="Arial" w:cs="Arial"/>
        </w:rPr>
      </w:pPr>
      <w:r w:rsidRPr="00B42ABC">
        <w:rPr>
          <w:rFonts w:ascii="Arial" w:hAnsi="Arial" w:cs="Arial"/>
        </w:rPr>
        <w:t xml:space="preserve">5. Are there elements of Mackintosh designs and visions that may have been overlooked? Yes, definitely: his use of pattern and graphic devices to control and organize visual structure has only rarely been emulated by later designers. And the fascinating visual rhythm at 78, as at Glasgow School of Art, whereby he alternates intense, dark spaces with bright airy ones </w:t>
      </w:r>
      <w:r w:rsidRPr="00B42ABC">
        <w:rPr>
          <w:rFonts w:ascii="Arial" w:hAnsi="Arial" w:cs="Arial"/>
        </w:rPr>
        <w:lastRenderedPageBreak/>
        <w:t xml:space="preserve">to create movement and variety is very rarely used by modernists, who tend to paint everything white. </w:t>
      </w:r>
    </w:p>
    <w:p w14:paraId="71AD19AD" w14:textId="77777777" w:rsidR="004F6747" w:rsidRPr="00B42ABC" w:rsidRDefault="004F6747" w:rsidP="003B4764">
      <w:pPr>
        <w:spacing w:line="360" w:lineRule="auto"/>
        <w:rPr>
          <w:rFonts w:ascii="Arial" w:hAnsi="Arial" w:cs="Arial"/>
        </w:rPr>
      </w:pPr>
    </w:p>
    <w:p w14:paraId="3DD9AE2B" w14:textId="098D0EAD" w:rsidR="003B4764" w:rsidRDefault="003B4764" w:rsidP="003B4764">
      <w:pPr>
        <w:spacing w:line="360" w:lineRule="auto"/>
        <w:rPr>
          <w:rFonts w:ascii="Arial" w:hAnsi="Arial" w:cs="Arial"/>
        </w:rPr>
      </w:pPr>
      <w:r w:rsidRPr="00B42ABC">
        <w:rPr>
          <w:rFonts w:ascii="Arial" w:hAnsi="Arial" w:cs="Arial"/>
        </w:rPr>
        <w:t>6. Looking at present day housing, how we live, and current architectural styles, do you believe that any of Mackintosh’s “House of The Future” concepts of the future have become a reality of housing today? As above, CRM is not really looking to radically re-think the house or how to live in it. Most of his houses have conventional living-rooms, dining-rooms etc aimed at a style of living inherited from the 19</w:t>
      </w:r>
      <w:r w:rsidRPr="004F6747">
        <w:rPr>
          <w:rFonts w:ascii="Arial" w:hAnsi="Arial" w:cs="Arial"/>
          <w:vertAlign w:val="superscript"/>
        </w:rPr>
        <w:t>th</w:t>
      </w:r>
      <w:r w:rsidR="004F6747">
        <w:rPr>
          <w:rFonts w:ascii="Arial" w:hAnsi="Arial" w:cs="Arial"/>
        </w:rPr>
        <w:t xml:space="preserve"> century.</w:t>
      </w:r>
      <w:r w:rsidRPr="00B42ABC">
        <w:rPr>
          <w:rFonts w:ascii="Arial" w:hAnsi="Arial" w:cs="Arial"/>
        </w:rPr>
        <w:t xml:space="preserve"> Lloyd Wright, for example, is much more interested in how people use the space, in open-plan and multi-function spaces which run into one another. Although there are some exceptions, CRM is not much interested in ‘changing’ the house or how it’s used, more in the décor: the ‘look’ of the rooms, so that one lives in a visually more rewarding space. It would be hard to point to CRM innovations which are standard parts of today’s houses. </w:t>
      </w:r>
    </w:p>
    <w:p w14:paraId="4B86C256" w14:textId="77777777" w:rsidR="004F6747" w:rsidRPr="00B42ABC" w:rsidRDefault="004F6747" w:rsidP="003B4764">
      <w:pPr>
        <w:spacing w:line="360" w:lineRule="auto"/>
        <w:rPr>
          <w:rFonts w:ascii="Arial" w:hAnsi="Arial" w:cs="Arial"/>
        </w:rPr>
      </w:pPr>
    </w:p>
    <w:p w14:paraId="3190C1AF" w14:textId="77777777" w:rsidR="004F6747" w:rsidRDefault="003B4764" w:rsidP="003B4764">
      <w:pPr>
        <w:spacing w:line="360" w:lineRule="auto"/>
        <w:rPr>
          <w:rFonts w:ascii="Arial" w:hAnsi="Arial" w:cs="Arial"/>
        </w:rPr>
      </w:pPr>
      <w:r w:rsidRPr="00B42ABC">
        <w:rPr>
          <w:rFonts w:ascii="Arial" w:hAnsi="Arial" w:cs="Arial"/>
        </w:rPr>
        <w:t>7. Do you think future housing will embody more of Mackintosh, designs, and visions for the future? Yes, in the sense that interior design goes through phases of rediscovering Art Deco, Art Nouveau, Arts and Crafts, Modernism. But CRM is more of a unique, individual artist, responding to each commission as a painter would, rather than an evangelical architect, seeking to promote a general vision of how people might live (again, contrast Le Corbusier). One wouldn’t ask whether the future will embody more of Picasso’s ideas, or Monet’s, or Giotto’s – those influences are in a sense always present, but not being directly copie</w:t>
      </w:r>
      <w:r w:rsidR="004F6747">
        <w:rPr>
          <w:rFonts w:ascii="Arial" w:hAnsi="Arial" w:cs="Arial"/>
        </w:rPr>
        <w:t>d.</w:t>
      </w:r>
    </w:p>
    <w:p w14:paraId="62FB87FA" w14:textId="125A6992" w:rsidR="003B4764" w:rsidRPr="00B42ABC" w:rsidRDefault="003B4764" w:rsidP="003B4764">
      <w:pPr>
        <w:spacing w:line="360" w:lineRule="auto"/>
        <w:rPr>
          <w:rFonts w:ascii="Arial" w:hAnsi="Arial" w:cs="Arial"/>
        </w:rPr>
      </w:pPr>
      <w:r w:rsidRPr="00B42ABC">
        <w:rPr>
          <w:rFonts w:ascii="Arial" w:hAnsi="Arial" w:cs="Arial"/>
        </w:rPr>
        <w:t xml:space="preserve"> </w:t>
      </w:r>
    </w:p>
    <w:p w14:paraId="669C7249" w14:textId="77777777" w:rsidR="003B4764" w:rsidRDefault="003B4764" w:rsidP="003B4764">
      <w:pPr>
        <w:spacing w:line="360" w:lineRule="auto"/>
        <w:rPr>
          <w:rFonts w:ascii="Arial" w:hAnsi="Arial" w:cs="Arial"/>
        </w:rPr>
      </w:pPr>
      <w:r w:rsidRPr="00B42ABC">
        <w:rPr>
          <w:rFonts w:ascii="Arial" w:hAnsi="Arial" w:cs="Arial"/>
        </w:rPr>
        <w:t xml:space="preserve">8. What can future architects and designers learn from Mackintosh’s designs and visons when designing houses in the future? His willingness to think from scratch, to rethink traditional solutions, even in a situation like 78 where he could not do more than adapt the existing architecture. His utterly bold individuality about decoration. His attention to detail (door and window handles, custom-designed clocks, mirrors, lamps etc) to achieve a completely integrated design. </w:t>
      </w:r>
    </w:p>
    <w:p w14:paraId="0AE3BF9A" w14:textId="77777777" w:rsidR="004F6747" w:rsidRPr="00B42ABC" w:rsidRDefault="004F6747" w:rsidP="003B4764">
      <w:pPr>
        <w:spacing w:line="360" w:lineRule="auto"/>
        <w:rPr>
          <w:rFonts w:ascii="Arial" w:hAnsi="Arial" w:cs="Arial"/>
        </w:rPr>
      </w:pPr>
    </w:p>
    <w:p w14:paraId="1AD94D03" w14:textId="19C7E13B" w:rsidR="003B4764" w:rsidRPr="00B42ABC" w:rsidRDefault="003B4764" w:rsidP="003B4764">
      <w:pPr>
        <w:spacing w:line="360" w:lineRule="auto"/>
        <w:rPr>
          <w:rFonts w:ascii="Arial" w:hAnsi="Arial" w:cs="Arial"/>
        </w:rPr>
      </w:pPr>
      <w:r w:rsidRPr="00B42ABC">
        <w:rPr>
          <w:rFonts w:ascii="Arial" w:hAnsi="Arial" w:cs="Arial"/>
        </w:rPr>
        <w:t xml:space="preserve">9. How would you define the phrase “House of The Future”, what does it mean to you, what is the philosophy behind it, and why do you think people are so interested in it today? Again, I think a little misleading in the context of CRM, because ‘House of the Future’ is about how we live. The invention of computers and digital culture means that many objects which were </w:t>
      </w:r>
      <w:r w:rsidRPr="00B42ABC">
        <w:rPr>
          <w:rFonts w:ascii="Arial" w:hAnsi="Arial" w:cs="Arial"/>
        </w:rPr>
        <w:lastRenderedPageBreak/>
        <w:t>standard parts of houses are now hardly necessary (bookshelves, CD racks, radiogram, TV corner, large cookers…). And our more relaxed attitude to personal space and privacy has led to more ‘</w:t>
      </w:r>
      <w:r w:rsidR="004F6747" w:rsidRPr="00B42ABC">
        <w:rPr>
          <w:rFonts w:ascii="Arial" w:hAnsi="Arial" w:cs="Arial"/>
        </w:rPr>
        <w:t>open plan</w:t>
      </w:r>
      <w:r w:rsidRPr="00B42ABC">
        <w:rPr>
          <w:rFonts w:ascii="Arial" w:hAnsi="Arial" w:cs="Arial"/>
        </w:rPr>
        <w:t xml:space="preserve">’ spaces (lounge/diner/kitchen) where whole families can interact at different activities. This would have been unthinkable to the Victorians, for example. If VR develops further, will windows be necessary? If care for the elderly becomes prohibitively expensive, will we return to three generation nuclear families under one roof, where the grandparents provide childcare in return for their keep? All these questions, which will determine what kind of houses get built, are more sociological that </w:t>
      </w:r>
      <w:r w:rsidR="004F6747" w:rsidRPr="00B42ABC">
        <w:rPr>
          <w:rFonts w:ascii="Arial" w:hAnsi="Arial" w:cs="Arial"/>
        </w:rPr>
        <w:t>design based</w:t>
      </w:r>
      <w:r w:rsidRPr="00B42ABC">
        <w:rPr>
          <w:rFonts w:ascii="Arial" w:hAnsi="Arial" w:cs="Arial"/>
        </w:rPr>
        <w:t xml:space="preserve">. There is little in CRM’s work which points to how to build houses for ‘life on Mars’, tower blocks or the like… </w:t>
      </w:r>
    </w:p>
    <w:p w14:paraId="334D1AA1" w14:textId="77777777" w:rsidR="004F6747" w:rsidRDefault="004F6747" w:rsidP="004D7BE9">
      <w:pPr>
        <w:spacing w:line="360" w:lineRule="auto"/>
        <w:rPr>
          <w:rFonts w:ascii="Arial" w:hAnsi="Arial" w:cs="Arial"/>
        </w:rPr>
      </w:pPr>
    </w:p>
    <w:p w14:paraId="0A1E3535" w14:textId="77777777" w:rsidR="004F6747" w:rsidRDefault="004F6747" w:rsidP="004D7BE9">
      <w:pPr>
        <w:spacing w:line="360" w:lineRule="auto"/>
        <w:rPr>
          <w:rFonts w:ascii="Arial" w:hAnsi="Arial" w:cs="Arial"/>
        </w:rPr>
      </w:pPr>
    </w:p>
    <w:p w14:paraId="2F9CB1B7" w14:textId="77777777" w:rsidR="004F6747" w:rsidRDefault="003B4764" w:rsidP="004D7BE9">
      <w:pPr>
        <w:spacing w:line="360" w:lineRule="auto"/>
        <w:rPr>
          <w:rFonts w:ascii="Arial" w:hAnsi="Arial" w:cs="Arial"/>
        </w:rPr>
      </w:pPr>
      <w:r w:rsidRPr="00B42ABC">
        <w:rPr>
          <w:rFonts w:ascii="Arial" w:hAnsi="Arial" w:cs="Arial"/>
        </w:rPr>
        <w:t xml:space="preserve">10. How did Mackintosh define the “House of The Future”, the philosophy and what is it about Mackintosh’s designs that </w:t>
      </w:r>
      <w:r w:rsidR="004F6747" w:rsidRPr="00B42ABC">
        <w:rPr>
          <w:rFonts w:ascii="Arial" w:hAnsi="Arial" w:cs="Arial"/>
        </w:rPr>
        <w:t>continues</w:t>
      </w:r>
      <w:r w:rsidRPr="00B42ABC">
        <w:rPr>
          <w:rFonts w:ascii="Arial" w:hAnsi="Arial" w:cs="Arial"/>
        </w:rPr>
        <w:t xml:space="preserve"> to interest and captivate so many people today in your opinion? As far as I know, CRM never used this phrase, and his philosophy would have been more about the design, look and use of materials, rather than (as above) a ‘sociological’ evangelism about improved house layout. Again, as above, it’s probably better to see him as an artist: just as you wouldn’t try to paint new Picassos, CRM’s work can be an inspiration, but not something one would slavishly copy. But as with Picasso, the fact that it’s very beautiful and clever design makes it infinitely rewarding to look at and study.</w:t>
      </w:r>
    </w:p>
    <w:p w14:paraId="5E38BEE3" w14:textId="7F22807D" w:rsidR="004F6747" w:rsidRDefault="004F6747" w:rsidP="004D7BE9">
      <w:pPr>
        <w:spacing w:line="360" w:lineRule="auto"/>
        <w:rPr>
          <w:rFonts w:ascii="Arial" w:hAnsi="Arial" w:cs="Arial"/>
        </w:rPr>
      </w:pPr>
      <w:r w:rsidRPr="00B42ABC">
        <w:rPr>
          <w:rFonts w:ascii="Arial" w:hAnsi="Arial" w:cs="Arial"/>
        </w:rPr>
        <w:t>11</w:t>
      </w:r>
      <w:r>
        <w:rPr>
          <w:rFonts w:ascii="Arial" w:hAnsi="Arial" w:cs="Arial"/>
        </w:rPr>
        <w:t>.</w:t>
      </w:r>
      <w:r w:rsidRPr="00B42ABC">
        <w:rPr>
          <w:rFonts w:ascii="Arial" w:hAnsi="Arial" w:cs="Arial"/>
        </w:rPr>
        <w:t xml:space="preserve"> If</w:t>
      </w:r>
      <w:r w:rsidR="003B4764" w:rsidRPr="00B42ABC">
        <w:rPr>
          <w:rFonts w:ascii="Arial" w:hAnsi="Arial" w:cs="Arial"/>
        </w:rPr>
        <w:t xml:space="preserve"> you had the chance to live in one of Mackintosh’s houses, would you, what would you enjoy, what would you worry about? Several of the ‘white houses’ (Helensburgh etc) have large areas of pure white carpet and furniture and very little storage, which is only possible for a certain kind of lifestyle. It’s noteworthy that both CRM and BassettLowke were in closely-knit marriages, but without children. 78 and several other CRM houses would not be well adapted to the messy chaos of young family life. Real human houses build up a mass of detail which is specific to their owners (pictures, mementoes, decorations) which have strong meaning for the people who live there, but may not look like a perfect work of art. One of the difficulties with ‘heritage’ architecture is to balance the desire to show the ‘perfect version’ of the original artist’s intention, without it becoming sterile and inhuman. A house is a living compromise, whereas an oil painting is complete to itself. An interesting example at 78 is the dining-room window, which CRM’s drawing has as </w:t>
      </w:r>
      <w:proofErr w:type="gramStart"/>
      <w:r w:rsidR="003B4764" w:rsidRPr="00B42ABC">
        <w:rPr>
          <w:rFonts w:ascii="Arial" w:hAnsi="Arial" w:cs="Arial"/>
        </w:rPr>
        <w:t>completely filled</w:t>
      </w:r>
      <w:proofErr w:type="gramEnd"/>
      <w:r w:rsidR="003B4764" w:rsidRPr="00B42ABC">
        <w:rPr>
          <w:rFonts w:ascii="Arial" w:hAnsi="Arial" w:cs="Arial"/>
        </w:rPr>
        <w:t xml:space="preserve"> with small lattice rectangle panes. But Mr </w:t>
      </w:r>
      <w:r>
        <w:rPr>
          <w:rFonts w:ascii="Arial" w:hAnsi="Arial" w:cs="Arial"/>
        </w:rPr>
        <w:t>and</w:t>
      </w:r>
      <w:r w:rsidR="003B4764" w:rsidRPr="00B42ABC">
        <w:rPr>
          <w:rFonts w:ascii="Arial" w:hAnsi="Arial" w:cs="Arial"/>
        </w:rPr>
        <w:t xml:space="preserve"> Mrs Bassett-Lowke requested a large clear pane in the middle so they could enjoy the rural view. This kind of compromise is typical of real-world architecture, but not of the ‘fine art’ world. </w:t>
      </w:r>
    </w:p>
    <w:p w14:paraId="74D32107" w14:textId="77777777" w:rsidR="004F6747" w:rsidRDefault="003B4764" w:rsidP="004D7BE9">
      <w:pPr>
        <w:spacing w:line="360" w:lineRule="auto"/>
        <w:rPr>
          <w:rFonts w:ascii="Arial" w:hAnsi="Arial" w:cs="Arial"/>
        </w:rPr>
      </w:pPr>
      <w:r w:rsidRPr="00B42ABC">
        <w:rPr>
          <w:rFonts w:ascii="Arial" w:hAnsi="Arial" w:cs="Arial"/>
        </w:rPr>
        <w:lastRenderedPageBreak/>
        <w:t xml:space="preserve">12. If you could design your own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what would it be like? This question would take a book to answer, but I hope I would follow CRM in trying to make every aspect of every room interesting, </w:t>
      </w:r>
      <w:proofErr w:type="gramStart"/>
      <w:r w:rsidRPr="00B42ABC">
        <w:rPr>
          <w:rFonts w:ascii="Arial" w:hAnsi="Arial" w:cs="Arial"/>
        </w:rPr>
        <w:t>practical</w:t>
      </w:r>
      <w:proofErr w:type="gramEnd"/>
      <w:r w:rsidRPr="00B42ABC">
        <w:rPr>
          <w:rFonts w:ascii="Arial" w:hAnsi="Arial" w:cs="Arial"/>
        </w:rPr>
        <w:t xml:space="preserve"> and rewarding to look at. Perhaps it is in this way – as ‘inspiration’, rather than as direct example to copy – that CRM is best appreciated. </w:t>
      </w:r>
    </w:p>
    <w:p w14:paraId="3A78F560" w14:textId="77777777" w:rsidR="004F6747" w:rsidRDefault="004F6747" w:rsidP="004D7BE9">
      <w:pPr>
        <w:spacing w:line="360" w:lineRule="auto"/>
        <w:rPr>
          <w:rFonts w:ascii="Arial" w:hAnsi="Arial" w:cs="Arial"/>
        </w:rPr>
      </w:pPr>
    </w:p>
    <w:p w14:paraId="7C8CD7FC" w14:textId="77777777" w:rsidR="004F6747" w:rsidRDefault="003B4764" w:rsidP="004D7BE9">
      <w:pPr>
        <w:spacing w:line="360" w:lineRule="auto"/>
        <w:rPr>
          <w:rFonts w:ascii="Arial" w:hAnsi="Arial" w:cs="Arial"/>
        </w:rPr>
      </w:pPr>
      <w:r w:rsidRPr="00B42ABC">
        <w:rPr>
          <w:rFonts w:ascii="Arial" w:hAnsi="Arial" w:cs="Arial"/>
        </w:rPr>
        <w:t xml:space="preserve">13. With the 78 Derngate house having central heating, and fitted with electricity, all these elements are found in later concepts of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so would you consider any of Mackintoshes other houses to be precursors to the concept of the “House of The Future” and is 78 Derngate the first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being the first house to truly embody the phrase concept of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As above, I think the ‘House of the Future’ phrase tends to lead astray: a ‘house and garden’ journalist has lazily employed the phrase, where the house itself is not meant to be a template for other people to slavishly follow. Like most predictions, it’s staggeringly hard to imagine what the future, and therefore the way people will live in it, will </w:t>
      </w:r>
      <w:proofErr w:type="gramStart"/>
      <w:r w:rsidRPr="00B42ABC">
        <w:rPr>
          <w:rFonts w:ascii="Arial" w:hAnsi="Arial" w:cs="Arial"/>
        </w:rPr>
        <w:t>actually be</w:t>
      </w:r>
      <w:proofErr w:type="gramEnd"/>
      <w:r w:rsidRPr="00B42ABC">
        <w:rPr>
          <w:rFonts w:ascii="Arial" w:hAnsi="Arial" w:cs="Arial"/>
        </w:rPr>
        <w:t xml:space="preserve"> like. And, as above, the factors that determine what will happen will probably tend to be sociological, or else ‘design-technical’ – </w:t>
      </w:r>
      <w:proofErr w:type="gramStart"/>
      <w:r w:rsidR="004F6747" w:rsidRPr="00B42ABC">
        <w:rPr>
          <w:rFonts w:ascii="Arial" w:hAnsi="Arial" w:cs="Arial"/>
        </w:rPr>
        <w:t>e.g.</w:t>
      </w:r>
      <w:proofErr w:type="gramEnd"/>
      <w:r w:rsidRPr="00B42ABC">
        <w:rPr>
          <w:rFonts w:ascii="Arial" w:hAnsi="Arial" w:cs="Arial"/>
        </w:rPr>
        <w:t xml:space="preserve"> if someone invents cheap robots and hologram VR. Humans have always tended to gravitate towards towns and cities for social reasons. But with technological innovation, this could change, and housing density could become much lower, with no urban centres, for example. Again, not a design question, but a social one. </w:t>
      </w:r>
    </w:p>
    <w:p w14:paraId="339A2066" w14:textId="77777777" w:rsidR="004F6747" w:rsidRDefault="004F6747" w:rsidP="004D7BE9">
      <w:pPr>
        <w:spacing w:line="360" w:lineRule="auto"/>
        <w:rPr>
          <w:rFonts w:ascii="Arial" w:hAnsi="Arial" w:cs="Arial"/>
        </w:rPr>
      </w:pPr>
    </w:p>
    <w:p w14:paraId="242CD37D" w14:textId="69DD29E7" w:rsidR="004D7BE9" w:rsidRPr="00B42ABC" w:rsidRDefault="003B4764" w:rsidP="004D7BE9">
      <w:pPr>
        <w:spacing w:line="360" w:lineRule="auto"/>
        <w:rPr>
          <w:rFonts w:ascii="Arial" w:hAnsi="Arial" w:cs="Arial"/>
        </w:rPr>
      </w:pPr>
      <w:r w:rsidRPr="00B42ABC">
        <w:rPr>
          <w:rFonts w:ascii="Arial" w:hAnsi="Arial" w:cs="Arial"/>
        </w:rPr>
        <w:t xml:space="preserve">14. In </w:t>
      </w:r>
      <w:r w:rsidR="004F6747" w:rsidRPr="00B42ABC">
        <w:rPr>
          <w:rFonts w:ascii="Arial" w:hAnsi="Arial" w:cs="Arial"/>
        </w:rPr>
        <w:t>the</w:t>
      </w:r>
      <w:r w:rsidRPr="00B42ABC">
        <w:rPr>
          <w:rFonts w:ascii="Arial" w:hAnsi="Arial" w:cs="Arial"/>
        </w:rPr>
        <w:t xml:space="preserve"> </w:t>
      </w:r>
      <w:r w:rsidRPr="004F6747">
        <w:rPr>
          <w:rFonts w:ascii="Arial" w:hAnsi="Arial" w:cs="Arial"/>
          <w:i/>
          <w:iCs/>
        </w:rPr>
        <w:t xml:space="preserve">Ideal Home </w:t>
      </w:r>
      <w:r w:rsidR="004F6747" w:rsidRPr="004F6747">
        <w:rPr>
          <w:rFonts w:ascii="Arial" w:hAnsi="Arial" w:cs="Arial"/>
          <w:i/>
          <w:iCs/>
        </w:rPr>
        <w:t>M</w:t>
      </w:r>
      <w:r w:rsidRPr="004F6747">
        <w:rPr>
          <w:rFonts w:ascii="Arial" w:hAnsi="Arial" w:cs="Arial"/>
          <w:i/>
          <w:iCs/>
        </w:rPr>
        <w:t>agazine</w:t>
      </w:r>
      <w:r w:rsidRPr="00B42ABC">
        <w:rPr>
          <w:rFonts w:ascii="Arial" w:hAnsi="Arial" w:cs="Arial"/>
        </w:rPr>
        <w:t xml:space="preserve"> 1920 it refers to 78 Derngate as “almost a house of the future” why do you think the word almost is used, is it because it is a house that was built previously, and altered to be a vision of the future, or because the building was in the present and already built. Or was it because there was already a previsioned concept of what the “House of The Future” </w:t>
      </w:r>
      <w:proofErr w:type="gramStart"/>
      <w:r w:rsidRPr="00B42ABC">
        <w:rPr>
          <w:rFonts w:ascii="Arial" w:hAnsi="Arial" w:cs="Arial"/>
        </w:rPr>
        <w:t>actually was</w:t>
      </w:r>
      <w:proofErr w:type="gramEnd"/>
      <w:r w:rsidRPr="00B42ABC">
        <w:rPr>
          <w:rFonts w:ascii="Arial" w:hAnsi="Arial" w:cs="Arial"/>
        </w:rPr>
        <w:t xml:space="preserve">, if so, what was it? I would guess that the writer used the qualifier ‘almost’ because he sensed that the phrase was dangerously vague. What he means is more like “Wow, what an amazing house! That doesn’t look like any other house I’ve ever seen!” All of which is true but is not quite the same as saying that it’s a ‘House of the Future’. Hope some of that is useful! As I say, I think it’s more useful to view CRM as an artist who happened to do architecture, rather than a campaigning, intellectual architect in the Le Corbusier mode. He’s a fascinating mixture of 19th and 20th century, of Art Nouveau and Modernism, of Japan and Scottish influence, all of which results in incredibly rich and paradoxical work, but not an attempt to define how anyone could or should live. In LC, by contrast, there always seems to lurk a little of a bullying authoritarian streak, where you sense he would very much like to tell </w:t>
      </w:r>
      <w:proofErr w:type="gramStart"/>
      <w:r w:rsidRPr="00B42ABC">
        <w:rPr>
          <w:rFonts w:ascii="Arial" w:hAnsi="Arial" w:cs="Arial"/>
        </w:rPr>
        <w:t>the human race</w:t>
      </w:r>
      <w:proofErr w:type="gramEnd"/>
      <w:r w:rsidRPr="00B42ABC">
        <w:rPr>
          <w:rFonts w:ascii="Arial" w:hAnsi="Arial" w:cs="Arial"/>
        </w:rPr>
        <w:t xml:space="preserve"> how to live! One of the delights of </w:t>
      </w:r>
      <w:r w:rsidRPr="00B42ABC">
        <w:rPr>
          <w:rFonts w:ascii="Arial" w:hAnsi="Arial" w:cs="Arial"/>
        </w:rPr>
        <w:lastRenderedPageBreak/>
        <w:t xml:space="preserve">CRM is that he’s usually simply saying “This is the way I like it, hope you do too…” All best, </w:t>
      </w:r>
      <w:bookmarkStart w:id="33" w:name="_Hlk164537593"/>
      <w:r w:rsidR="004D7BE9" w:rsidRPr="00B42ABC">
        <w:rPr>
          <w:rFonts w:ascii="Arial" w:hAnsi="Arial" w:cs="Arial"/>
        </w:rPr>
        <w:t xml:space="preserve">John Lloyd Davies, 78 Derngate Some thoughts by John Lloyd Davies, 78 Derngate </w:t>
      </w:r>
    </w:p>
    <w:p w14:paraId="09894FB3" w14:textId="66BA1895" w:rsidR="004D7BE9" w:rsidRPr="00B42ABC" w:rsidRDefault="004D7BE9" w:rsidP="004D7BE9">
      <w:pPr>
        <w:spacing w:line="360" w:lineRule="auto"/>
        <w:rPr>
          <w:rFonts w:ascii="Arial" w:hAnsi="Arial" w:cs="Arial"/>
        </w:rPr>
      </w:pPr>
    </w:p>
    <w:bookmarkEnd w:id="33"/>
    <w:p w14:paraId="5B28AB23" w14:textId="77777777" w:rsidR="003B4764" w:rsidRPr="00B42ABC" w:rsidRDefault="003B4764" w:rsidP="003B4764">
      <w:pPr>
        <w:spacing w:line="360" w:lineRule="auto"/>
        <w:rPr>
          <w:rFonts w:ascii="Arial" w:hAnsi="Arial" w:cs="Arial"/>
        </w:rPr>
      </w:pPr>
    </w:p>
    <w:p w14:paraId="423A341B" w14:textId="77777777" w:rsidR="003B4764" w:rsidRPr="00B42ABC" w:rsidRDefault="003B4764" w:rsidP="003B4764">
      <w:pPr>
        <w:spacing w:line="360" w:lineRule="auto"/>
        <w:rPr>
          <w:rFonts w:ascii="Arial" w:hAnsi="Arial" w:cs="Arial"/>
        </w:rPr>
      </w:pPr>
    </w:p>
    <w:p w14:paraId="4DEDDA35" w14:textId="77777777" w:rsidR="003B4764" w:rsidRPr="00B42ABC" w:rsidRDefault="003B4764" w:rsidP="003B4764">
      <w:pPr>
        <w:spacing w:line="360" w:lineRule="auto"/>
        <w:rPr>
          <w:rFonts w:ascii="Arial" w:hAnsi="Arial" w:cs="Arial"/>
        </w:rPr>
      </w:pPr>
    </w:p>
    <w:p w14:paraId="38D8FA65" w14:textId="77777777" w:rsidR="003B4764" w:rsidRPr="00B42ABC" w:rsidRDefault="003B4764" w:rsidP="003B4764">
      <w:pPr>
        <w:spacing w:line="360" w:lineRule="auto"/>
        <w:rPr>
          <w:rFonts w:ascii="Arial" w:hAnsi="Arial" w:cs="Arial"/>
        </w:rPr>
      </w:pPr>
    </w:p>
    <w:p w14:paraId="770AD80B" w14:textId="0204595B" w:rsidR="003B4764" w:rsidRPr="00B42ABC" w:rsidRDefault="003B4764" w:rsidP="003B4764">
      <w:pPr>
        <w:spacing w:line="360" w:lineRule="auto"/>
        <w:rPr>
          <w:rFonts w:ascii="Arial" w:hAnsi="Arial" w:cs="Arial"/>
        </w:rPr>
      </w:pPr>
      <w:r w:rsidRPr="00B42ABC">
        <w:rPr>
          <w:rFonts w:ascii="Arial" w:hAnsi="Arial" w:cs="Arial"/>
        </w:rPr>
        <w:t xml:space="preserve"> Barbara Floyer</w:t>
      </w:r>
    </w:p>
    <w:p w14:paraId="760F18A7" w14:textId="77777777" w:rsidR="003B4764" w:rsidRPr="00B42ABC" w:rsidRDefault="003B4764" w:rsidP="003B4764">
      <w:pPr>
        <w:spacing w:line="360" w:lineRule="auto"/>
        <w:rPr>
          <w:rFonts w:ascii="Arial" w:hAnsi="Arial" w:cs="Arial"/>
        </w:rPr>
      </w:pPr>
    </w:p>
    <w:p w14:paraId="3C31A5D8" w14:textId="22F86953" w:rsidR="003B4764" w:rsidRDefault="003B4764" w:rsidP="003B4764">
      <w:pPr>
        <w:spacing w:line="360" w:lineRule="auto"/>
        <w:rPr>
          <w:rFonts w:ascii="Arial" w:hAnsi="Arial" w:cs="Arial"/>
        </w:rPr>
      </w:pPr>
      <w:r w:rsidRPr="00B42ABC">
        <w:rPr>
          <w:rFonts w:ascii="Arial" w:hAnsi="Arial" w:cs="Arial"/>
        </w:rPr>
        <w:t xml:space="preserve">1. Mackintosh’s renovation of 78 Derngate was the first house to be called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by </w:t>
      </w:r>
      <w:r w:rsidRPr="004F6747">
        <w:rPr>
          <w:rFonts w:ascii="Arial" w:hAnsi="Arial" w:cs="Arial"/>
          <w:i/>
          <w:iCs/>
        </w:rPr>
        <w:t>The Ideal Home Magazine</w:t>
      </w:r>
      <w:r w:rsidRPr="00B42ABC">
        <w:rPr>
          <w:rFonts w:ascii="Arial" w:hAnsi="Arial" w:cs="Arial"/>
        </w:rPr>
        <w:t xml:space="preserve"> in 1920, are there other Mackintosh houses that could also be called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Depends how you define a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If you mean from a design point of view, then The Hill House, Windy Hill and indeed Mackintosh's own house all could be described as a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with amazing architecture and features different from the normal houses of the time. But if by a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you mean one with modern technology and plumbing etc. then it is probably down to W J Bassett-Lowke that 78 Derngate has such features. </w:t>
      </w:r>
    </w:p>
    <w:p w14:paraId="0A1529EE" w14:textId="77777777" w:rsidR="004F6747" w:rsidRPr="00B42ABC" w:rsidRDefault="004F6747" w:rsidP="003B4764">
      <w:pPr>
        <w:spacing w:line="360" w:lineRule="auto"/>
        <w:rPr>
          <w:rFonts w:ascii="Arial" w:hAnsi="Arial" w:cs="Arial"/>
        </w:rPr>
      </w:pPr>
    </w:p>
    <w:p w14:paraId="57B42DF4" w14:textId="77777777" w:rsidR="003B4764" w:rsidRDefault="003B4764" w:rsidP="003B4764">
      <w:pPr>
        <w:spacing w:line="360" w:lineRule="auto"/>
        <w:rPr>
          <w:rFonts w:ascii="Arial" w:hAnsi="Arial" w:cs="Arial"/>
        </w:rPr>
      </w:pPr>
      <w:r w:rsidRPr="00B42ABC">
        <w:rPr>
          <w:rFonts w:ascii="Arial" w:hAnsi="Arial" w:cs="Arial"/>
        </w:rPr>
        <w:t xml:space="preserve">2. Where do you think Mackintosh’s inspiration of futuristic design came from? What influenced him to create Derngate. It was simply a commission for W J Bassett-Lowke, it was Bassett-Lowke's idea to remodel this terraced house. It was in the middle of World War </w:t>
      </w:r>
      <w:proofErr w:type="gramStart"/>
      <w:r w:rsidRPr="00B42ABC">
        <w:rPr>
          <w:rFonts w:ascii="Arial" w:hAnsi="Arial" w:cs="Arial"/>
        </w:rPr>
        <w:t>1</w:t>
      </w:r>
      <w:proofErr w:type="gramEnd"/>
      <w:r w:rsidRPr="00B42ABC">
        <w:rPr>
          <w:rFonts w:ascii="Arial" w:hAnsi="Arial" w:cs="Arial"/>
        </w:rPr>
        <w:t xml:space="preserve"> and you could not have a new house built. </w:t>
      </w:r>
      <w:r w:rsidRPr="00B42ABC">
        <w:rPr>
          <w:rFonts w:ascii="Arial" w:hAnsi="Arial" w:cs="Arial"/>
          <w:color w:val="000000" w:themeColor="text1"/>
        </w:rPr>
        <w:t>He wanted a modern architect with ideas that had not been seen before</w:t>
      </w:r>
      <w:r w:rsidRPr="00B42ABC">
        <w:rPr>
          <w:rFonts w:ascii="Arial" w:hAnsi="Arial" w:cs="Arial"/>
        </w:rPr>
        <w:t xml:space="preserve">. But once Mackintosh had the commission, he made the design his own and unique. He was influenced by Japanese design and the Arts and Craft movement. </w:t>
      </w:r>
    </w:p>
    <w:p w14:paraId="0466008C" w14:textId="77777777" w:rsidR="004F6747" w:rsidRPr="00B42ABC" w:rsidRDefault="004F6747" w:rsidP="003B4764">
      <w:pPr>
        <w:spacing w:line="360" w:lineRule="auto"/>
        <w:rPr>
          <w:rFonts w:ascii="Arial" w:hAnsi="Arial" w:cs="Arial"/>
        </w:rPr>
      </w:pPr>
    </w:p>
    <w:p w14:paraId="3653C55B" w14:textId="278756AC" w:rsidR="003B4764" w:rsidRPr="00B42ABC" w:rsidRDefault="003B4764" w:rsidP="003B4764">
      <w:pPr>
        <w:spacing w:line="360" w:lineRule="auto"/>
        <w:rPr>
          <w:rFonts w:ascii="Arial" w:hAnsi="Arial" w:cs="Arial"/>
        </w:rPr>
      </w:pPr>
      <w:r w:rsidRPr="00B42ABC">
        <w:rPr>
          <w:rFonts w:ascii="Arial" w:hAnsi="Arial" w:cs="Arial"/>
        </w:rPr>
        <w:t xml:space="preserve">3. In 78 Derngate, what was it specifically in the house that led to it being called a </w:t>
      </w:r>
      <w:r w:rsidR="004F6747">
        <w:rPr>
          <w:rFonts w:ascii="Arial" w:hAnsi="Arial" w:cs="Arial"/>
        </w:rPr>
        <w:t>‘H</w:t>
      </w:r>
      <w:r w:rsidRPr="00B42ABC">
        <w:rPr>
          <w:rFonts w:ascii="Arial" w:hAnsi="Arial" w:cs="Arial"/>
        </w:rPr>
        <w:t xml:space="preserve">ouse of the </w:t>
      </w:r>
      <w:r w:rsidR="004F6747">
        <w:rPr>
          <w:rFonts w:ascii="Arial" w:hAnsi="Arial" w:cs="Arial"/>
        </w:rPr>
        <w:t>F</w:t>
      </w:r>
      <w:r w:rsidRPr="00B42ABC">
        <w:rPr>
          <w:rFonts w:ascii="Arial" w:hAnsi="Arial" w:cs="Arial"/>
        </w:rPr>
        <w:t>uture</w:t>
      </w:r>
      <w:r w:rsidR="004F6747">
        <w:rPr>
          <w:rFonts w:ascii="Arial" w:hAnsi="Arial" w:cs="Arial"/>
        </w:rPr>
        <w:t>’</w:t>
      </w:r>
      <w:r w:rsidRPr="00B42ABC">
        <w:rPr>
          <w:rFonts w:ascii="Arial" w:hAnsi="Arial" w:cs="Arial"/>
        </w:rPr>
        <w:t xml:space="preserve">? Unique design features created by Mackintosh, particularly in the Hall/lounge and Guest bedroom. But </w:t>
      </w:r>
      <w:r w:rsidR="004F6747" w:rsidRPr="00B42ABC">
        <w:rPr>
          <w:rFonts w:ascii="Arial" w:hAnsi="Arial" w:cs="Arial"/>
        </w:rPr>
        <w:t>also,</w:t>
      </w:r>
      <w:r w:rsidRPr="00B42ABC">
        <w:rPr>
          <w:rFonts w:ascii="Arial" w:hAnsi="Arial" w:cs="Arial"/>
        </w:rPr>
        <w:t xml:space="preserve"> the provision of partial central heating, plumbed hot water, an indoor bathroom with amazing American plumbing and modern electrical appliances made it a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Not many </w:t>
      </w:r>
      <w:r w:rsidR="004F6747" w:rsidRPr="00B42ABC">
        <w:rPr>
          <w:rFonts w:ascii="Arial" w:hAnsi="Arial" w:cs="Arial"/>
        </w:rPr>
        <w:t>small, terraced</w:t>
      </w:r>
      <w:r w:rsidRPr="00B42ABC">
        <w:rPr>
          <w:rFonts w:ascii="Arial" w:hAnsi="Arial" w:cs="Arial"/>
        </w:rPr>
        <w:t xml:space="preserve"> houses had such luxuries. This was the first house in the street to have electricity. </w:t>
      </w:r>
    </w:p>
    <w:p w14:paraId="46C6F41F" w14:textId="77777777" w:rsidR="003B4764" w:rsidRDefault="003B4764" w:rsidP="003B4764">
      <w:pPr>
        <w:spacing w:line="360" w:lineRule="auto"/>
        <w:rPr>
          <w:rFonts w:ascii="Arial" w:hAnsi="Arial" w:cs="Arial"/>
        </w:rPr>
      </w:pPr>
      <w:r w:rsidRPr="00B42ABC">
        <w:rPr>
          <w:rFonts w:ascii="Arial" w:hAnsi="Arial" w:cs="Arial"/>
        </w:rPr>
        <w:lastRenderedPageBreak/>
        <w:t xml:space="preserve">4. What were Mackintosh’s concepts of the future, and the future of homes, and architectural design in your opinion? He looked to Europe and in particular what was happening in places such as Vienna where the Secession Movement was creating waves amongst conventional design and architecture. He was keen to move away from what had gone before. </w:t>
      </w:r>
    </w:p>
    <w:p w14:paraId="15FDBDEE" w14:textId="77777777" w:rsidR="004F6747" w:rsidRPr="00B42ABC" w:rsidRDefault="004F6747" w:rsidP="003B4764">
      <w:pPr>
        <w:spacing w:line="360" w:lineRule="auto"/>
        <w:rPr>
          <w:rFonts w:ascii="Arial" w:hAnsi="Arial" w:cs="Arial"/>
        </w:rPr>
      </w:pPr>
    </w:p>
    <w:p w14:paraId="59902EB7" w14:textId="77777777" w:rsidR="003B4764" w:rsidRDefault="003B4764" w:rsidP="003B4764">
      <w:pPr>
        <w:spacing w:line="360" w:lineRule="auto"/>
        <w:rPr>
          <w:rFonts w:ascii="Arial" w:hAnsi="Arial" w:cs="Arial"/>
        </w:rPr>
      </w:pPr>
      <w:r w:rsidRPr="00B42ABC">
        <w:rPr>
          <w:rFonts w:ascii="Arial" w:hAnsi="Arial" w:cs="Arial"/>
        </w:rPr>
        <w:t xml:space="preserve">5. Are there elements of Mackintosh designs and visions that may have been overlooked? Most of it was overlooked until the 1970s. Apart from his few clients and patrons, he felt under appreciated by the UK architectural </w:t>
      </w:r>
      <w:proofErr w:type="gramStart"/>
      <w:r w:rsidRPr="00B42ABC">
        <w:rPr>
          <w:rFonts w:ascii="Arial" w:hAnsi="Arial" w:cs="Arial"/>
        </w:rPr>
        <w:t>community as a whole</w:t>
      </w:r>
      <w:proofErr w:type="gramEnd"/>
      <w:r w:rsidRPr="00B42ABC">
        <w:rPr>
          <w:rFonts w:ascii="Arial" w:hAnsi="Arial" w:cs="Arial"/>
        </w:rPr>
        <w:t>. But he probably was his own worst enemy as he was known to be difficult to work with and often went over budget. But so many geniuses do!</w:t>
      </w:r>
    </w:p>
    <w:p w14:paraId="4C32A66B" w14:textId="77777777" w:rsidR="004F6747" w:rsidRPr="00B42ABC" w:rsidRDefault="004F6747" w:rsidP="003B4764">
      <w:pPr>
        <w:spacing w:line="360" w:lineRule="auto"/>
        <w:rPr>
          <w:rFonts w:ascii="Arial" w:hAnsi="Arial" w:cs="Arial"/>
        </w:rPr>
      </w:pPr>
    </w:p>
    <w:p w14:paraId="0B5CFA13" w14:textId="4A2F9AD4" w:rsidR="003B4764" w:rsidRDefault="003B4764" w:rsidP="003B4764">
      <w:pPr>
        <w:spacing w:line="360" w:lineRule="auto"/>
        <w:rPr>
          <w:rFonts w:ascii="Arial" w:hAnsi="Arial" w:cs="Arial"/>
        </w:rPr>
      </w:pPr>
      <w:r w:rsidRPr="00B42ABC">
        <w:rPr>
          <w:rFonts w:ascii="Arial" w:hAnsi="Arial" w:cs="Arial"/>
        </w:rPr>
        <w:t xml:space="preserve">6. Looking at present day housing, how we live, and current architectural styles, do you believe that any of Mackintosh’s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concepts of the future have become a reality of housing today? </w:t>
      </w:r>
      <w:r w:rsidR="004F6747" w:rsidRPr="00B42ABC">
        <w:rPr>
          <w:rFonts w:ascii="Arial" w:hAnsi="Arial" w:cs="Arial"/>
        </w:rPr>
        <w:t>All</w:t>
      </w:r>
      <w:r w:rsidRPr="00B42ABC">
        <w:rPr>
          <w:rFonts w:ascii="Arial" w:hAnsi="Arial" w:cs="Arial"/>
        </w:rPr>
        <w:t xml:space="preserve"> the technology is now available to us all but most of us live in </w:t>
      </w:r>
      <w:proofErr w:type="gramStart"/>
      <w:r w:rsidRPr="00B42ABC">
        <w:rPr>
          <w:rFonts w:ascii="Arial" w:hAnsi="Arial" w:cs="Arial"/>
        </w:rPr>
        <w:t>fairly uninspiring</w:t>
      </w:r>
      <w:proofErr w:type="gramEnd"/>
      <w:r w:rsidRPr="00B42ABC">
        <w:rPr>
          <w:rFonts w:ascii="Arial" w:hAnsi="Arial" w:cs="Arial"/>
        </w:rPr>
        <w:t xml:space="preserve"> houses. Individual architect designed houses like those designed by Mackintosh are too expensive for most of us. We can of course make our own mark of how we decorate the interiors of our houses. </w:t>
      </w:r>
    </w:p>
    <w:p w14:paraId="65C8FDA2" w14:textId="77777777" w:rsidR="004F6747" w:rsidRPr="00B42ABC" w:rsidRDefault="004F6747" w:rsidP="003B4764">
      <w:pPr>
        <w:spacing w:line="360" w:lineRule="auto"/>
        <w:rPr>
          <w:rFonts w:ascii="Arial" w:hAnsi="Arial" w:cs="Arial"/>
        </w:rPr>
      </w:pPr>
    </w:p>
    <w:p w14:paraId="08F26B58" w14:textId="77777777" w:rsidR="003B4764" w:rsidRDefault="003B4764" w:rsidP="003B4764">
      <w:pPr>
        <w:spacing w:line="360" w:lineRule="auto"/>
        <w:rPr>
          <w:rFonts w:ascii="Arial" w:hAnsi="Arial" w:cs="Arial"/>
        </w:rPr>
      </w:pPr>
      <w:r w:rsidRPr="00B42ABC">
        <w:rPr>
          <w:rFonts w:ascii="Arial" w:hAnsi="Arial" w:cs="Arial"/>
        </w:rPr>
        <w:t xml:space="preserve">7. Do you think future housing will embody more of Mackintosh, designs, and visions for the future? Not particularly Mackintosh designs. But there are amazing architects out there with the kind of design vision that he had. As for the electricity and indoor plumbing, thank goodness we all have it. </w:t>
      </w:r>
    </w:p>
    <w:p w14:paraId="0B4379BE" w14:textId="77777777" w:rsidR="004F6747" w:rsidRPr="00B42ABC" w:rsidRDefault="004F6747" w:rsidP="003B4764">
      <w:pPr>
        <w:spacing w:line="360" w:lineRule="auto"/>
        <w:rPr>
          <w:rFonts w:ascii="Arial" w:hAnsi="Arial" w:cs="Arial"/>
        </w:rPr>
      </w:pPr>
    </w:p>
    <w:p w14:paraId="570CCA89" w14:textId="698E8E64" w:rsidR="003B4764" w:rsidRDefault="003B4764" w:rsidP="003B4764">
      <w:pPr>
        <w:spacing w:line="360" w:lineRule="auto"/>
        <w:rPr>
          <w:rFonts w:ascii="Arial" w:hAnsi="Arial" w:cs="Arial"/>
        </w:rPr>
      </w:pPr>
      <w:r w:rsidRPr="00B42ABC">
        <w:rPr>
          <w:rFonts w:ascii="Arial" w:hAnsi="Arial" w:cs="Arial"/>
        </w:rPr>
        <w:t xml:space="preserve">8. What can future architects and designers learn from Mackintosh’s designs and visions when designing houses in the future? Clever use of space. In 78 Derngate the moving of the staircase and the re-jigging of the rooms, made the rooms sizes much more practical. </w:t>
      </w:r>
      <w:r w:rsidR="004F6747" w:rsidRPr="00B42ABC">
        <w:rPr>
          <w:rFonts w:ascii="Arial" w:hAnsi="Arial" w:cs="Arial"/>
        </w:rPr>
        <w:t>Also,</w:t>
      </w:r>
      <w:r w:rsidRPr="00B42ABC">
        <w:rPr>
          <w:rFonts w:ascii="Arial" w:hAnsi="Arial" w:cs="Arial"/>
        </w:rPr>
        <w:t xml:space="preserve"> the available space has been well utilised to provide storage opportunities wherever possible. For example, cleverly designed furniture, cupboards under the stairs and on landings as well as a large basement pantry off the kitchen. </w:t>
      </w:r>
    </w:p>
    <w:p w14:paraId="06A98921" w14:textId="77777777" w:rsidR="004F6747" w:rsidRPr="00B42ABC" w:rsidRDefault="004F6747" w:rsidP="003B4764">
      <w:pPr>
        <w:spacing w:line="360" w:lineRule="auto"/>
        <w:rPr>
          <w:rFonts w:ascii="Arial" w:hAnsi="Arial" w:cs="Arial"/>
        </w:rPr>
      </w:pPr>
    </w:p>
    <w:p w14:paraId="0486BDFA" w14:textId="77777777" w:rsidR="004F6747" w:rsidRDefault="004F6747" w:rsidP="003B4764">
      <w:pPr>
        <w:spacing w:line="360" w:lineRule="auto"/>
        <w:rPr>
          <w:rFonts w:ascii="Arial" w:hAnsi="Arial" w:cs="Arial"/>
        </w:rPr>
      </w:pPr>
    </w:p>
    <w:p w14:paraId="20C2D31F" w14:textId="5379D900" w:rsidR="003B4764" w:rsidRDefault="003B4764" w:rsidP="003B4764">
      <w:pPr>
        <w:spacing w:line="360" w:lineRule="auto"/>
        <w:rPr>
          <w:rFonts w:ascii="Arial" w:hAnsi="Arial" w:cs="Arial"/>
        </w:rPr>
      </w:pPr>
      <w:r w:rsidRPr="00B42ABC">
        <w:rPr>
          <w:rFonts w:ascii="Arial" w:hAnsi="Arial" w:cs="Arial"/>
        </w:rPr>
        <w:lastRenderedPageBreak/>
        <w:t xml:space="preserve">9. How would you define the phrase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what does it mean to you, what is the philosophy behind it, and why do you think people are so interested in it today?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is one that would be well designed, individual, </w:t>
      </w:r>
      <w:proofErr w:type="gramStart"/>
      <w:r w:rsidRPr="00B42ABC">
        <w:rPr>
          <w:rFonts w:ascii="Arial" w:hAnsi="Arial" w:cs="Arial"/>
        </w:rPr>
        <w:t>cheap</w:t>
      </w:r>
      <w:proofErr w:type="gramEnd"/>
      <w:r w:rsidRPr="00B42ABC">
        <w:rPr>
          <w:rFonts w:ascii="Arial" w:hAnsi="Arial" w:cs="Arial"/>
        </w:rPr>
        <w:t xml:space="preserve"> and ‘green’ to run. It would include lots of flexibility in the way that rooms could be used. </w:t>
      </w:r>
    </w:p>
    <w:p w14:paraId="7BA11C98" w14:textId="77777777" w:rsidR="004F6747" w:rsidRPr="00B42ABC" w:rsidRDefault="004F6747" w:rsidP="003B4764">
      <w:pPr>
        <w:spacing w:line="360" w:lineRule="auto"/>
        <w:rPr>
          <w:rFonts w:ascii="Arial" w:hAnsi="Arial" w:cs="Arial"/>
        </w:rPr>
      </w:pPr>
    </w:p>
    <w:p w14:paraId="6D2A0E92" w14:textId="4441DAA7" w:rsidR="003B4764" w:rsidRDefault="003B4764" w:rsidP="003B4764">
      <w:pPr>
        <w:spacing w:line="360" w:lineRule="auto"/>
        <w:rPr>
          <w:rFonts w:ascii="Arial" w:hAnsi="Arial" w:cs="Arial"/>
        </w:rPr>
      </w:pPr>
      <w:r w:rsidRPr="004F6747">
        <w:rPr>
          <w:rFonts w:ascii="Arial" w:hAnsi="Arial" w:cs="Arial"/>
        </w:rPr>
        <w:t xml:space="preserve">10. How did Mackintosh define the </w:t>
      </w:r>
      <w:r w:rsidR="004F6747">
        <w:rPr>
          <w:rFonts w:ascii="Arial" w:hAnsi="Arial" w:cs="Arial"/>
        </w:rPr>
        <w:t>‘</w:t>
      </w:r>
      <w:r w:rsidRPr="004F6747">
        <w:rPr>
          <w:rFonts w:ascii="Arial" w:hAnsi="Arial" w:cs="Arial"/>
        </w:rPr>
        <w:t>House of The Future</w:t>
      </w:r>
      <w:r w:rsidR="004F6747">
        <w:rPr>
          <w:rFonts w:ascii="Arial" w:hAnsi="Arial" w:cs="Arial"/>
        </w:rPr>
        <w:t>’</w:t>
      </w:r>
      <w:r w:rsidRPr="004F6747">
        <w:rPr>
          <w:rFonts w:ascii="Arial" w:hAnsi="Arial" w:cs="Arial"/>
        </w:rPr>
        <w:t xml:space="preserve">, the philosophy and what is it about Mackintosh’s designs that </w:t>
      </w:r>
      <w:proofErr w:type="gramStart"/>
      <w:r w:rsidRPr="004F6747">
        <w:rPr>
          <w:rFonts w:ascii="Arial" w:hAnsi="Arial" w:cs="Arial"/>
        </w:rPr>
        <w:t>still continues</w:t>
      </w:r>
      <w:proofErr w:type="gramEnd"/>
      <w:r w:rsidRPr="004F6747">
        <w:rPr>
          <w:rFonts w:ascii="Arial" w:hAnsi="Arial" w:cs="Arial"/>
        </w:rPr>
        <w:t xml:space="preserve"> to interest and captivate so many people today in your opinion? I think it was Bassett-Lowke that used the term </w:t>
      </w:r>
      <w:r w:rsidR="004F6747">
        <w:rPr>
          <w:rFonts w:ascii="Arial" w:hAnsi="Arial" w:cs="Arial"/>
        </w:rPr>
        <w:t>‘</w:t>
      </w:r>
      <w:r w:rsidRPr="004F6747">
        <w:rPr>
          <w:rFonts w:ascii="Arial" w:hAnsi="Arial" w:cs="Arial"/>
        </w:rPr>
        <w:t xml:space="preserve">The House of </w:t>
      </w:r>
      <w:r w:rsidR="004F6747">
        <w:rPr>
          <w:rFonts w:ascii="Arial" w:hAnsi="Arial" w:cs="Arial"/>
        </w:rPr>
        <w:t>t</w:t>
      </w:r>
      <w:r w:rsidRPr="004F6747">
        <w:rPr>
          <w:rFonts w:ascii="Arial" w:hAnsi="Arial" w:cs="Arial"/>
        </w:rPr>
        <w:t>he Future.</w:t>
      </w:r>
      <w:r w:rsidR="004F6747">
        <w:rPr>
          <w:rFonts w:ascii="Arial" w:hAnsi="Arial" w:cs="Arial"/>
        </w:rPr>
        <w:t>’</w:t>
      </w:r>
      <w:r w:rsidRPr="004F6747">
        <w:rPr>
          <w:rFonts w:ascii="Arial" w:hAnsi="Arial" w:cs="Arial"/>
        </w:rPr>
        <w:t xml:space="preserve"> He was the author of the articles in the Ideal Home Magazine. Mackintosh isn't even mentioned. </w:t>
      </w:r>
    </w:p>
    <w:p w14:paraId="6DFACC95" w14:textId="77777777" w:rsidR="004F6747" w:rsidRPr="004F6747" w:rsidRDefault="004F6747" w:rsidP="003B4764">
      <w:pPr>
        <w:spacing w:line="360" w:lineRule="auto"/>
        <w:rPr>
          <w:rFonts w:ascii="Arial" w:hAnsi="Arial" w:cs="Arial"/>
        </w:rPr>
      </w:pPr>
    </w:p>
    <w:p w14:paraId="017DEDBB" w14:textId="77777777" w:rsidR="003B4764" w:rsidRPr="00B42ABC" w:rsidRDefault="003B4764" w:rsidP="003B4764">
      <w:pPr>
        <w:spacing w:line="360" w:lineRule="auto"/>
        <w:rPr>
          <w:rFonts w:ascii="Arial" w:hAnsi="Arial" w:cs="Arial"/>
        </w:rPr>
      </w:pPr>
      <w:r w:rsidRPr="00B42ABC">
        <w:rPr>
          <w:rFonts w:ascii="Arial" w:hAnsi="Arial" w:cs="Arial"/>
        </w:rPr>
        <w:t xml:space="preserve">11. If you had the chance to live in one of Mackintosh’s houses, would you, what would you enjoy, what would you worry about? Yes, I most certainly would. I would enjoy the privilege of having a house designed by a genius designer. The worry would be the cost, individual architect designed houses are not cheap. </w:t>
      </w:r>
    </w:p>
    <w:p w14:paraId="5715C79E" w14:textId="1836BFE0" w:rsidR="003B4764" w:rsidRDefault="003B4764" w:rsidP="003B4764">
      <w:pPr>
        <w:spacing w:line="360" w:lineRule="auto"/>
        <w:rPr>
          <w:rFonts w:ascii="Arial" w:hAnsi="Arial" w:cs="Arial"/>
        </w:rPr>
      </w:pPr>
      <w:r w:rsidRPr="00B42ABC">
        <w:rPr>
          <w:rFonts w:ascii="Arial" w:hAnsi="Arial" w:cs="Arial"/>
        </w:rPr>
        <w:t xml:space="preserve">12. If you could design your own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what would it be like? I wouldn’t need it to be big with lots of rooms. But the rooms should be spacious, have lots of natural light and lots of storage space. The rear garden needs to be south facing. I would follow Frank Lloyd Wright’s philosophy of looking at the nature of the site and making the house fit into </w:t>
      </w:r>
      <w:r w:rsidR="004F6747" w:rsidRPr="00B42ABC">
        <w:rPr>
          <w:rFonts w:ascii="Arial" w:hAnsi="Arial" w:cs="Arial"/>
        </w:rPr>
        <w:t>its</w:t>
      </w:r>
      <w:r w:rsidRPr="00B42ABC">
        <w:rPr>
          <w:rFonts w:ascii="Arial" w:hAnsi="Arial" w:cs="Arial"/>
        </w:rPr>
        <w:t xml:space="preserve"> environment. A sense of community is also important. </w:t>
      </w:r>
    </w:p>
    <w:p w14:paraId="73C00BC6" w14:textId="77777777" w:rsidR="004F6747" w:rsidRPr="00B42ABC" w:rsidRDefault="004F6747" w:rsidP="003B4764">
      <w:pPr>
        <w:spacing w:line="360" w:lineRule="auto"/>
        <w:rPr>
          <w:rFonts w:ascii="Arial" w:hAnsi="Arial" w:cs="Arial"/>
        </w:rPr>
      </w:pPr>
    </w:p>
    <w:p w14:paraId="7997EA70" w14:textId="6D8BB46F" w:rsidR="003B4764" w:rsidRDefault="003B4764" w:rsidP="003B4764">
      <w:pPr>
        <w:spacing w:line="360" w:lineRule="auto"/>
        <w:rPr>
          <w:rFonts w:ascii="Arial" w:hAnsi="Arial" w:cs="Arial"/>
        </w:rPr>
      </w:pPr>
      <w:r w:rsidRPr="00B42ABC">
        <w:rPr>
          <w:rFonts w:ascii="Arial" w:hAnsi="Arial" w:cs="Arial"/>
        </w:rPr>
        <w:t xml:space="preserve">13. With the 78 Derngate house having central heating, and fitted with electricity, all these elements are found in later concepts of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so would you consider any of Mackintosh’s other houses to be precursors to the concept of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and is 78 Derngate the first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being the first house to truly embody the phrase concept of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Other Mackintosh houses had indoor bathrooms and heating. But these were large houses for very rich clients. 78 Derngate was a </w:t>
      </w:r>
      <w:r w:rsidR="004F6747" w:rsidRPr="00B42ABC">
        <w:rPr>
          <w:rFonts w:ascii="Arial" w:hAnsi="Arial" w:cs="Arial"/>
        </w:rPr>
        <w:t>small, terraced</w:t>
      </w:r>
      <w:r w:rsidRPr="00B42ABC">
        <w:rPr>
          <w:rFonts w:ascii="Arial" w:hAnsi="Arial" w:cs="Arial"/>
        </w:rPr>
        <w:t xml:space="preserve"> house and it was unusual for such a house to have such modern elements. </w:t>
      </w:r>
      <w:proofErr w:type="gramStart"/>
      <w:r w:rsidRPr="00B42ABC">
        <w:rPr>
          <w:rFonts w:ascii="Arial" w:hAnsi="Arial" w:cs="Arial"/>
        </w:rPr>
        <w:t>So</w:t>
      </w:r>
      <w:proofErr w:type="gramEnd"/>
      <w:r w:rsidRPr="00B42ABC">
        <w:rPr>
          <w:rFonts w:ascii="Arial" w:hAnsi="Arial" w:cs="Arial"/>
        </w:rPr>
        <w:t xml:space="preserve"> it was a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as it took a while for all homes to have these features. I remember my grandmother’s home in the 1950s not having an indoor bathroom. </w:t>
      </w:r>
    </w:p>
    <w:p w14:paraId="4B51D423" w14:textId="77777777" w:rsidR="004F6747" w:rsidRPr="00B42ABC" w:rsidRDefault="004F6747" w:rsidP="003B4764">
      <w:pPr>
        <w:spacing w:line="360" w:lineRule="auto"/>
        <w:rPr>
          <w:rFonts w:ascii="Arial" w:hAnsi="Arial" w:cs="Arial"/>
        </w:rPr>
      </w:pPr>
    </w:p>
    <w:p w14:paraId="5409C186" w14:textId="5C6704E6" w:rsidR="003B4764" w:rsidRPr="00B42ABC" w:rsidRDefault="003B4764" w:rsidP="003B4764">
      <w:pPr>
        <w:spacing w:line="360" w:lineRule="auto"/>
        <w:rPr>
          <w:rFonts w:ascii="Arial" w:hAnsi="Arial" w:cs="Arial"/>
        </w:rPr>
      </w:pPr>
      <w:r w:rsidRPr="00B42ABC">
        <w:rPr>
          <w:rFonts w:ascii="Arial" w:hAnsi="Arial" w:cs="Arial"/>
        </w:rPr>
        <w:t xml:space="preserve">14. In </w:t>
      </w:r>
      <w:proofErr w:type="gramStart"/>
      <w:r w:rsidRPr="004F6747">
        <w:rPr>
          <w:rFonts w:ascii="Arial" w:hAnsi="Arial" w:cs="Arial"/>
          <w:i/>
          <w:iCs/>
        </w:rPr>
        <w:t>The</w:t>
      </w:r>
      <w:proofErr w:type="gramEnd"/>
      <w:r w:rsidRPr="004F6747">
        <w:rPr>
          <w:rFonts w:ascii="Arial" w:hAnsi="Arial" w:cs="Arial"/>
          <w:i/>
          <w:iCs/>
        </w:rPr>
        <w:t xml:space="preserve"> Ideal Home magazine</w:t>
      </w:r>
      <w:r w:rsidRPr="00B42ABC">
        <w:rPr>
          <w:rFonts w:ascii="Arial" w:hAnsi="Arial" w:cs="Arial"/>
        </w:rPr>
        <w:t xml:space="preserve"> 1920 it refers to 78 Derngate as </w:t>
      </w:r>
      <w:r w:rsidR="004F6747">
        <w:rPr>
          <w:rFonts w:ascii="Arial" w:hAnsi="Arial" w:cs="Arial"/>
        </w:rPr>
        <w:t>‘</w:t>
      </w:r>
      <w:r w:rsidRPr="00B42ABC">
        <w:rPr>
          <w:rFonts w:ascii="Arial" w:hAnsi="Arial" w:cs="Arial"/>
        </w:rPr>
        <w:t>almost a house of the future</w:t>
      </w:r>
      <w:r w:rsidR="004F6747">
        <w:rPr>
          <w:rFonts w:ascii="Arial" w:hAnsi="Arial" w:cs="Arial"/>
        </w:rPr>
        <w:t>’</w:t>
      </w:r>
      <w:r w:rsidRPr="00B42ABC">
        <w:rPr>
          <w:rFonts w:ascii="Arial" w:hAnsi="Arial" w:cs="Arial"/>
        </w:rPr>
        <w:t xml:space="preserve"> why do you think the word almost is used, is it because it is a house that was built </w:t>
      </w:r>
      <w:r w:rsidRPr="00B42ABC">
        <w:rPr>
          <w:rFonts w:ascii="Arial" w:hAnsi="Arial" w:cs="Arial"/>
        </w:rPr>
        <w:lastRenderedPageBreak/>
        <w:t xml:space="preserve">previously, and altered to be a vision of the future, or because the building was in the present and already built. Or was it because there was already a previsioned concept of what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w:t>
      </w:r>
      <w:proofErr w:type="gramStart"/>
      <w:r w:rsidRPr="00B42ABC">
        <w:rPr>
          <w:rFonts w:ascii="Arial" w:hAnsi="Arial" w:cs="Arial"/>
        </w:rPr>
        <w:t>actually was</w:t>
      </w:r>
      <w:proofErr w:type="gramEnd"/>
      <w:r w:rsidRPr="00B42ABC">
        <w:rPr>
          <w:rFonts w:ascii="Arial" w:hAnsi="Arial" w:cs="Arial"/>
        </w:rPr>
        <w:t xml:space="preserve">, if so, what was it? Almost a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because it was an existing building re-imagined and was restricted to the small terrace and location in which it is situated. I would call </w:t>
      </w:r>
      <w:r w:rsidR="004F6747">
        <w:rPr>
          <w:rFonts w:ascii="Arial" w:hAnsi="Arial" w:cs="Arial"/>
        </w:rPr>
        <w:t>‘</w:t>
      </w:r>
      <w:r w:rsidRPr="00B42ABC">
        <w:rPr>
          <w:rFonts w:ascii="Arial" w:hAnsi="Arial" w:cs="Arial"/>
        </w:rPr>
        <w:t>New Ways</w:t>
      </w:r>
      <w:r w:rsidR="004F6747">
        <w:rPr>
          <w:rFonts w:ascii="Arial" w:hAnsi="Arial" w:cs="Arial"/>
        </w:rPr>
        <w:t>’</w:t>
      </w:r>
      <w:r w:rsidRPr="00B42ABC">
        <w:rPr>
          <w:rFonts w:ascii="Arial" w:hAnsi="Arial" w:cs="Arial"/>
        </w:rPr>
        <w:t xml:space="preserve"> a much more appropriate example of the </w:t>
      </w:r>
      <w:r w:rsidR="004F6747">
        <w:rPr>
          <w:rFonts w:ascii="Arial" w:hAnsi="Arial" w:cs="Arial"/>
        </w:rPr>
        <w:t>‘</w:t>
      </w:r>
      <w:r w:rsidRPr="00B42ABC">
        <w:rPr>
          <w:rFonts w:ascii="Arial" w:hAnsi="Arial" w:cs="Arial"/>
        </w:rPr>
        <w:t>House of The Future.</w:t>
      </w:r>
      <w:r w:rsidR="004F6747">
        <w:rPr>
          <w:rFonts w:ascii="Arial" w:hAnsi="Arial" w:cs="Arial"/>
        </w:rPr>
        <w:t>’</w:t>
      </w:r>
      <w:r w:rsidRPr="00B42ABC">
        <w:rPr>
          <w:rFonts w:ascii="Arial" w:hAnsi="Arial" w:cs="Arial"/>
        </w:rPr>
        <w:t xml:space="preserve"> It was designed from scratch and </w:t>
      </w:r>
      <w:r w:rsidR="004F6747" w:rsidRPr="00B42ABC">
        <w:rPr>
          <w:rFonts w:ascii="Arial" w:hAnsi="Arial" w:cs="Arial"/>
        </w:rPr>
        <w:t>its</w:t>
      </w:r>
      <w:r w:rsidRPr="00B42ABC">
        <w:rPr>
          <w:rFonts w:ascii="Arial" w:hAnsi="Arial" w:cs="Arial"/>
        </w:rPr>
        <w:t xml:space="preserve"> name says it all - the ‘New Way’ forward.</w:t>
      </w:r>
    </w:p>
    <w:p w14:paraId="66955EBF" w14:textId="77777777" w:rsidR="003B4764" w:rsidRPr="007420A1" w:rsidRDefault="003B4764"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455146FB" w14:textId="77777777" w:rsidR="007420A1" w:rsidRPr="007420A1" w:rsidRDefault="007420A1" w:rsidP="007420A1">
      <w:pPr>
        <w:spacing w:line="360" w:lineRule="auto"/>
        <w:jc w:val="both"/>
        <w:rPr>
          <w:rFonts w:ascii="Arial" w:eastAsia="Calibri" w:hAnsi="Arial" w:cs="Arial"/>
          <w:kern w:val="0"/>
          <w14:ligatures w14:val="none"/>
        </w:rPr>
      </w:pPr>
    </w:p>
    <w:bookmarkEnd w:id="30"/>
    <w:p w14:paraId="5A1CF714" w14:textId="77777777" w:rsidR="007420A1" w:rsidRPr="007420A1" w:rsidRDefault="007420A1" w:rsidP="007420A1">
      <w:pPr>
        <w:rPr>
          <w:rFonts w:ascii="Arial" w:eastAsia="Calibri" w:hAnsi="Arial" w:cs="Arial"/>
          <w:kern w:val="0"/>
          <w14:ligatures w14:val="none"/>
        </w:rPr>
      </w:pPr>
      <w:r w:rsidRPr="007420A1">
        <w:rPr>
          <w:rFonts w:ascii="Arial" w:eastAsia="Calibri" w:hAnsi="Arial" w:cs="Arial"/>
          <w:kern w:val="0"/>
          <w14:ligatures w14:val="none"/>
        </w:rPr>
        <w:br w:type="page"/>
      </w:r>
    </w:p>
    <w:p w14:paraId="243FA9B0" w14:textId="77777777" w:rsidR="007420A1" w:rsidRPr="007420A1" w:rsidRDefault="007420A1" w:rsidP="007420A1">
      <w:pPr>
        <w:tabs>
          <w:tab w:val="left" w:pos="8046"/>
        </w:tabs>
        <w:spacing w:after="0" w:line="240" w:lineRule="auto"/>
        <w:rPr>
          <w:rFonts w:ascii="Arial" w:eastAsia="Times New Roman" w:hAnsi="Arial" w:cs="Arial"/>
          <w:b/>
          <w:bCs/>
          <w:kern w:val="0"/>
          <w:sz w:val="32"/>
          <w:szCs w:val="32"/>
          <w14:ligatures w14:val="none"/>
        </w:rPr>
      </w:pPr>
      <w:r w:rsidRPr="007420A1">
        <w:rPr>
          <w:rFonts w:ascii="Arial" w:eastAsia="Times New Roman" w:hAnsi="Arial" w:cs="Arial"/>
          <w:b/>
          <w:bCs/>
          <w:kern w:val="0"/>
          <w:sz w:val="32"/>
          <w:szCs w:val="32"/>
          <w14:ligatures w14:val="none"/>
        </w:rPr>
        <w:lastRenderedPageBreak/>
        <w:t>Appendix B: Questions for Mike Hedges MS, Senedd Constituency Member</w:t>
      </w:r>
    </w:p>
    <w:p w14:paraId="395D7C3C" w14:textId="77777777" w:rsidR="007420A1" w:rsidRPr="007420A1" w:rsidRDefault="007420A1" w:rsidP="007420A1">
      <w:pPr>
        <w:tabs>
          <w:tab w:val="left" w:pos="8046"/>
        </w:tabs>
        <w:spacing w:after="0" w:line="240" w:lineRule="auto"/>
        <w:rPr>
          <w:rFonts w:ascii="Arial" w:eastAsia="Times New Roman" w:hAnsi="Arial" w:cs="Arial"/>
          <w:b/>
          <w:bCs/>
          <w:kern w:val="0"/>
          <w14:ligatures w14:val="none"/>
        </w:rPr>
      </w:pPr>
    </w:p>
    <w:p w14:paraId="5273E595"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The following questions were asked, via email </w:t>
      </w:r>
      <w:proofErr w:type="gramStart"/>
      <w:r w:rsidRPr="007420A1">
        <w:rPr>
          <w:rFonts w:ascii="Arial" w:eastAsia="Times New Roman" w:hAnsi="Arial" w:cs="Arial"/>
          <w:color w:val="000000"/>
          <w:kern w:val="0"/>
          <w:lang w:eastAsia="en-GB"/>
          <w14:ligatures w14:val="none"/>
        </w:rPr>
        <w:t>from the author of this dissertation,</w:t>
      </w:r>
      <w:proofErr w:type="gramEnd"/>
      <w:r w:rsidRPr="007420A1">
        <w:rPr>
          <w:rFonts w:ascii="Arial" w:eastAsia="Times New Roman" w:hAnsi="Arial" w:cs="Arial"/>
          <w:color w:val="000000"/>
          <w:kern w:val="0"/>
          <w:lang w:eastAsia="en-GB"/>
          <w14:ligatures w14:val="none"/>
        </w:rPr>
        <w:t xml:space="preserve"> to Mike Hedges MS, Senedd Constituency Member, Welsh Labour Group, Swansea East. The email was sent on 07 February 2024.</w:t>
      </w:r>
    </w:p>
    <w:p w14:paraId="433B728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5AA56003"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The questions were devised by the author of this dissertation.</w:t>
      </w:r>
    </w:p>
    <w:p w14:paraId="15612B0F"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4BBD9B5E"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 What view does Welsh Government have about possible concepts of the House of the Future?</w:t>
      </w:r>
    </w:p>
    <w:p w14:paraId="43FE3279"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09E3372F"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2. Are there policies you have encountered that would encourage such a concept e.g., the 2030 Welsh Development plan?</w:t>
      </w:r>
    </w:p>
    <w:p w14:paraId="6CC8B6C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6B18CCAD"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3. How important do you think considerations for the environment should be in future housing design?</w:t>
      </w:r>
    </w:p>
    <w:p w14:paraId="317107B4"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58414BCC"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4. How do you see homeless people and those disadvantaged by poverty can be provided with their 'House of the Future'?</w:t>
      </w:r>
    </w:p>
    <w:p w14:paraId="5C05AEE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61145718"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5. Give a brief statement of what you think the definition of the 'House of the Future,' could be for Wales and why people might want </w:t>
      </w:r>
      <w:proofErr w:type="gramStart"/>
      <w:r w:rsidRPr="007420A1">
        <w:rPr>
          <w:rFonts w:ascii="Arial" w:eastAsia="Times New Roman" w:hAnsi="Arial" w:cs="Arial"/>
          <w:color w:val="000000"/>
          <w:kern w:val="0"/>
          <w:lang w:eastAsia="en-GB"/>
          <w14:ligatures w14:val="none"/>
        </w:rPr>
        <w:t>it ?</w:t>
      </w:r>
      <w:proofErr w:type="gramEnd"/>
    </w:p>
    <w:p w14:paraId="645E18DF"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08ED0519" w14:textId="16405E3F"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6. Do you see the 'House of the Future,' as being possible by remodelling council housing stock or would new builds be your ideal? The first 'House of the Future,' concept that was </w:t>
      </w:r>
      <w:proofErr w:type="gramStart"/>
      <w:r w:rsidRPr="007420A1">
        <w:rPr>
          <w:rFonts w:ascii="Arial" w:eastAsia="Times New Roman" w:hAnsi="Arial" w:cs="Arial"/>
          <w:color w:val="000000"/>
          <w:kern w:val="0"/>
          <w:lang w:eastAsia="en-GB"/>
          <w14:ligatures w14:val="none"/>
        </w:rPr>
        <w:t>actually labelled</w:t>
      </w:r>
      <w:proofErr w:type="gramEnd"/>
      <w:r w:rsidRPr="007420A1">
        <w:rPr>
          <w:rFonts w:ascii="Arial" w:eastAsia="Times New Roman" w:hAnsi="Arial" w:cs="Arial"/>
          <w:color w:val="000000"/>
          <w:kern w:val="0"/>
          <w:lang w:eastAsia="en-GB"/>
          <w14:ligatures w14:val="none"/>
        </w:rPr>
        <w:t xml:space="preserve">, 'House of the Future,' was based on remodelling a current property. For reference this house is 78 </w:t>
      </w:r>
      <w:r w:rsidR="004F6747" w:rsidRPr="007420A1">
        <w:rPr>
          <w:rFonts w:ascii="Arial" w:eastAsia="Times New Roman" w:hAnsi="Arial" w:cs="Arial"/>
          <w:color w:val="000000"/>
          <w:kern w:val="0"/>
          <w:lang w:eastAsia="en-GB"/>
          <w14:ligatures w14:val="none"/>
        </w:rPr>
        <w:t>Derngate</w:t>
      </w:r>
      <w:r w:rsidRPr="007420A1">
        <w:rPr>
          <w:rFonts w:ascii="Arial" w:eastAsia="Times New Roman" w:hAnsi="Arial" w:cs="Arial"/>
          <w:color w:val="000000"/>
          <w:kern w:val="0"/>
          <w:lang w:eastAsia="en-GB"/>
          <w14:ligatures w14:val="none"/>
        </w:rPr>
        <w:t xml:space="preserve"> it was a private house remodelled during WW1 when new builds were not possible. If possible, could you comment on how relevant 78 </w:t>
      </w:r>
      <w:r w:rsidR="004F6747" w:rsidRPr="007420A1">
        <w:rPr>
          <w:rFonts w:ascii="Arial" w:eastAsia="Times New Roman" w:hAnsi="Arial" w:cs="Arial"/>
          <w:color w:val="000000"/>
          <w:kern w:val="0"/>
          <w:lang w:eastAsia="en-GB"/>
          <w14:ligatures w14:val="none"/>
        </w:rPr>
        <w:t>Derngate</w:t>
      </w:r>
      <w:r w:rsidRPr="007420A1">
        <w:rPr>
          <w:rFonts w:ascii="Arial" w:eastAsia="Times New Roman" w:hAnsi="Arial" w:cs="Arial"/>
          <w:color w:val="000000"/>
          <w:kern w:val="0"/>
          <w:lang w:eastAsia="en-GB"/>
          <w14:ligatures w14:val="none"/>
        </w:rPr>
        <w:t xml:space="preserve"> is as an example.</w:t>
      </w:r>
    </w:p>
    <w:p w14:paraId="07E93AA5"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197B8603" w14:textId="06F35C5A"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7. Can you make a comment as to whether you think any of the design elements and philosophy present in the 78 </w:t>
      </w:r>
      <w:r w:rsidR="004F6747" w:rsidRPr="007420A1">
        <w:rPr>
          <w:rFonts w:ascii="Arial" w:eastAsia="Times New Roman" w:hAnsi="Arial" w:cs="Arial"/>
          <w:color w:val="000000"/>
          <w:kern w:val="0"/>
          <w:lang w:eastAsia="en-GB"/>
          <w14:ligatures w14:val="none"/>
        </w:rPr>
        <w:t>Derngate</w:t>
      </w:r>
      <w:r w:rsidRPr="007420A1">
        <w:rPr>
          <w:rFonts w:ascii="Arial" w:eastAsia="Times New Roman" w:hAnsi="Arial" w:cs="Arial"/>
          <w:color w:val="000000"/>
          <w:kern w:val="0"/>
          <w:lang w:eastAsia="en-GB"/>
          <w14:ligatures w14:val="none"/>
        </w:rPr>
        <w:t xml:space="preserve"> house are relevant to the 'House of the Future,' in Wales today?</w:t>
      </w:r>
    </w:p>
    <w:p w14:paraId="32D0F22A" w14:textId="6747B7BA" w:rsid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lastRenderedPageBreak/>
        <w:t xml:space="preserve">8. How would you like to be referenced in the study, by name, or a letter </w:t>
      </w:r>
      <w:r w:rsidR="00382645" w:rsidRPr="007420A1">
        <w:rPr>
          <w:rFonts w:ascii="Arial" w:eastAsia="Times New Roman" w:hAnsi="Arial" w:cs="Arial"/>
          <w:color w:val="000000"/>
          <w:kern w:val="0"/>
          <w:lang w:eastAsia="en-GB"/>
          <w14:ligatures w14:val="none"/>
        </w:rPr>
        <w:t>etc?</w:t>
      </w:r>
    </w:p>
    <w:p w14:paraId="1BE6C7F3" w14:textId="77777777" w:rsidR="004F6747" w:rsidRPr="007420A1" w:rsidRDefault="004F6747"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7C8EE288" w14:textId="0CA8D6B2" w:rsidR="007420A1" w:rsidRDefault="00382645"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4D7BE9">
        <w:rPr>
          <w:rFonts w:ascii="Arial" w:eastAsia="Times New Roman" w:hAnsi="Arial" w:cs="Arial"/>
          <w:color w:val="000000"/>
          <w:kern w:val="0"/>
          <w:lang w:eastAsia="en-GB"/>
          <w14:ligatures w14:val="none"/>
        </w:rPr>
        <w:t>R</w:t>
      </w:r>
      <w:r w:rsidR="007420A1" w:rsidRPr="004D7BE9">
        <w:rPr>
          <w:rFonts w:ascii="Arial" w:eastAsia="Times New Roman" w:hAnsi="Arial" w:cs="Arial"/>
          <w:color w:val="000000"/>
          <w:kern w:val="0"/>
          <w:lang w:eastAsia="en-GB"/>
          <w14:ligatures w14:val="none"/>
        </w:rPr>
        <w:t>esponse was received from Mike Hedges MS</w:t>
      </w:r>
      <w:r w:rsidR="004D7BE9" w:rsidRPr="004D7BE9">
        <w:rPr>
          <w:rFonts w:ascii="Arial" w:eastAsia="Times New Roman" w:hAnsi="Arial" w:cs="Arial"/>
          <w:color w:val="000000"/>
          <w:kern w:val="0"/>
          <w:lang w:eastAsia="en-GB"/>
          <w14:ligatures w14:val="none"/>
        </w:rPr>
        <w:t xml:space="preserve"> (</w:t>
      </w:r>
      <w:r w:rsidR="007420A1" w:rsidRPr="004D7BE9">
        <w:rPr>
          <w:rFonts w:ascii="Arial" w:eastAsia="Times New Roman" w:hAnsi="Arial" w:cs="Arial"/>
          <w:color w:val="000000"/>
          <w:kern w:val="0"/>
          <w:lang w:eastAsia="en-GB"/>
          <w14:ligatures w14:val="none"/>
        </w:rPr>
        <w:t>09 February 2024</w:t>
      </w:r>
      <w:r w:rsidR="004D7BE9" w:rsidRPr="004D7BE9">
        <w:rPr>
          <w:rFonts w:ascii="Arial" w:eastAsia="Times New Roman" w:hAnsi="Arial" w:cs="Arial"/>
          <w:color w:val="000000"/>
          <w:kern w:val="0"/>
          <w:lang w:eastAsia="en-GB"/>
          <w14:ligatures w14:val="none"/>
        </w:rPr>
        <w:t>).</w:t>
      </w:r>
    </w:p>
    <w:p w14:paraId="0BE1DDF5" w14:textId="77777777" w:rsidR="004F6747" w:rsidRPr="004D7BE9" w:rsidRDefault="004F6747"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0B5F14BB" w14:textId="58445800" w:rsidR="004D0C39" w:rsidRPr="00B42ABC" w:rsidRDefault="004D0C39" w:rsidP="004D0C39">
      <w:pPr>
        <w:pStyle w:val="NormalWeb"/>
        <w:spacing w:line="360" w:lineRule="auto"/>
        <w:rPr>
          <w:rFonts w:ascii="Arial" w:hAnsi="Arial" w:cs="Arial"/>
          <w:color w:val="000000"/>
          <w:sz w:val="22"/>
          <w:szCs w:val="22"/>
        </w:rPr>
      </w:pPr>
      <w:r>
        <w:rPr>
          <w:rFonts w:ascii="Arial" w:hAnsi="Arial" w:cs="Arial"/>
          <w:color w:val="000000"/>
          <w:sz w:val="22"/>
          <w:szCs w:val="22"/>
        </w:rPr>
        <w:t>1.</w:t>
      </w:r>
      <w:r w:rsidRPr="00B42ABC">
        <w:rPr>
          <w:rFonts w:ascii="Arial" w:hAnsi="Arial" w:cs="Arial"/>
          <w:color w:val="000000"/>
          <w:sz w:val="22"/>
          <w:szCs w:val="22"/>
        </w:rPr>
        <w:t>What view does Welsh Government have about possible concepts of the House of the Future?</w:t>
      </w:r>
    </w:p>
    <w:p w14:paraId="59AB11B7" w14:textId="70DFBEF4"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I cannot speak about the Welsh Government, but I like both the Passivhaus (example in Pyle) which adopts a whole-building approach with clear, measured targets, focused on high-quality construction, certified through an exacting quality assurance process and the Council houses being built by Swansea council.</w:t>
      </w:r>
    </w:p>
    <w:p w14:paraId="12D373C6" w14:textId="0976157F" w:rsidR="004D0C39" w:rsidRPr="00B42ABC" w:rsidRDefault="004D0C39" w:rsidP="004D0C39">
      <w:pPr>
        <w:pStyle w:val="NormalWeb"/>
        <w:spacing w:line="360" w:lineRule="auto"/>
        <w:rPr>
          <w:rFonts w:ascii="Arial" w:hAnsi="Arial" w:cs="Arial"/>
          <w:color w:val="000000"/>
          <w:sz w:val="22"/>
          <w:szCs w:val="22"/>
        </w:rPr>
      </w:pPr>
      <w:r>
        <w:rPr>
          <w:rFonts w:ascii="Arial" w:hAnsi="Arial" w:cs="Arial"/>
          <w:color w:val="000000"/>
          <w:sz w:val="22"/>
          <w:szCs w:val="22"/>
        </w:rPr>
        <w:t>2.</w:t>
      </w:r>
      <w:r w:rsidRPr="00B42ABC">
        <w:rPr>
          <w:rFonts w:ascii="Arial" w:hAnsi="Arial" w:cs="Arial"/>
          <w:color w:val="000000"/>
          <w:sz w:val="22"/>
          <w:szCs w:val="22"/>
        </w:rPr>
        <w:t>Are there policies you have encountered that would encourage such a concept e.g., the 2030 Welsh Development plan?</w:t>
      </w:r>
    </w:p>
    <w:p w14:paraId="550D21AF"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2030 Welsh development plan, local development plans and carbon neutral policies</w:t>
      </w:r>
    </w:p>
    <w:p w14:paraId="73D21D99"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How important do you think considerations for the environment should be in future housing design?</w:t>
      </w:r>
    </w:p>
    <w:p w14:paraId="5EC66D6B"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 xml:space="preserve">Very important </w:t>
      </w:r>
      <w:proofErr w:type="gramStart"/>
      <w:r w:rsidRPr="00B42ABC">
        <w:rPr>
          <w:rFonts w:ascii="Arial" w:hAnsi="Arial" w:cs="Arial"/>
          <w:color w:val="000000"/>
          <w:sz w:val="22"/>
          <w:szCs w:val="22"/>
        </w:rPr>
        <w:t>and also</w:t>
      </w:r>
      <w:proofErr w:type="gramEnd"/>
      <w:r w:rsidRPr="00B42ABC">
        <w:rPr>
          <w:rFonts w:ascii="Arial" w:hAnsi="Arial" w:cs="Arial"/>
          <w:color w:val="000000"/>
          <w:sz w:val="22"/>
          <w:szCs w:val="22"/>
        </w:rPr>
        <w:t xml:space="preserve"> where they are built to reduce flooding, design and materials to reduce the carbon footprint.</w:t>
      </w:r>
    </w:p>
    <w:p w14:paraId="7D607F01"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How do you see homeless people and those disadvantaged by poverty can be provided with their 'House of the Future'?</w:t>
      </w:r>
    </w:p>
    <w:p w14:paraId="79F54118"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Give a brief statement of what you think the definition of the 'House of the Future,' could be for Wales and why people might want it?</w:t>
      </w:r>
    </w:p>
    <w:p w14:paraId="50CF401C"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The house of the future should be both airtight and breathable. An 'airtight' layer on the inside wall means that warm, moist air from areas like the kitchen and bathroom can't seep into the building fabric.</w:t>
      </w:r>
    </w:p>
    <w:p w14:paraId="39DB5EE5"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People will want it due to reduced energy costs and environmentally friendly.</w:t>
      </w:r>
    </w:p>
    <w:p w14:paraId="2FD4402C" w14:textId="48C44D90"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 xml:space="preserve">Do you see the 'House of the Future,' as being possible by remodelling council housing stock or would new builds be your </w:t>
      </w:r>
      <w:r w:rsidR="004F6747" w:rsidRPr="00B42ABC">
        <w:rPr>
          <w:rFonts w:ascii="Arial" w:hAnsi="Arial" w:cs="Arial"/>
          <w:color w:val="000000"/>
          <w:sz w:val="22"/>
          <w:szCs w:val="22"/>
        </w:rPr>
        <w:t>ideal?</w:t>
      </w:r>
      <w:r w:rsidRPr="00B42ABC">
        <w:rPr>
          <w:rFonts w:ascii="Arial" w:hAnsi="Arial" w:cs="Arial"/>
          <w:color w:val="000000"/>
          <w:sz w:val="22"/>
          <w:szCs w:val="22"/>
        </w:rPr>
        <w:t xml:space="preserve"> The first 'House of the Future,' concept that was </w:t>
      </w:r>
      <w:proofErr w:type="gramStart"/>
      <w:r w:rsidRPr="00B42ABC">
        <w:rPr>
          <w:rFonts w:ascii="Arial" w:hAnsi="Arial" w:cs="Arial"/>
          <w:color w:val="000000"/>
          <w:sz w:val="22"/>
          <w:szCs w:val="22"/>
        </w:rPr>
        <w:t>actually labelled</w:t>
      </w:r>
      <w:proofErr w:type="gramEnd"/>
      <w:r w:rsidRPr="00B42ABC">
        <w:rPr>
          <w:rFonts w:ascii="Arial" w:hAnsi="Arial" w:cs="Arial"/>
          <w:color w:val="000000"/>
          <w:sz w:val="22"/>
          <w:szCs w:val="22"/>
        </w:rPr>
        <w:t>, 'House of the Future,' was based on remodelling a current property.</w:t>
      </w:r>
    </w:p>
    <w:p w14:paraId="7CAEAEAC"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lastRenderedPageBreak/>
        <w:t>It will have to be. It would be unviable to demolish and rebuild.</w:t>
      </w:r>
    </w:p>
    <w:p w14:paraId="547002C1"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For reference this house is 78 Derngate it was a private house remodelled during WW1 when new builds were not possible. If possible, could you comment on how relevant 78 Derngate is as an example.</w:t>
      </w:r>
    </w:p>
    <w:p w14:paraId="68269322" w14:textId="77777777"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Can you make a comment as to whether you think any of the design elements and philosophy present in the 78 Derngate house are relevant to the 'House of the Future,' in Wales today?</w:t>
      </w:r>
    </w:p>
    <w:p w14:paraId="09FC0B77" w14:textId="7D2DC52F" w:rsidR="004D0C39" w:rsidRPr="00B42ABC" w:rsidRDefault="004D0C39" w:rsidP="004D0C39">
      <w:pPr>
        <w:pStyle w:val="NormalWeb"/>
        <w:spacing w:line="360" w:lineRule="auto"/>
        <w:rPr>
          <w:rFonts w:ascii="Arial" w:hAnsi="Arial" w:cs="Arial"/>
          <w:color w:val="000000"/>
          <w:sz w:val="22"/>
          <w:szCs w:val="22"/>
        </w:rPr>
      </w:pPr>
      <w:r w:rsidRPr="00B42ABC">
        <w:rPr>
          <w:rFonts w:ascii="Arial" w:hAnsi="Arial" w:cs="Arial"/>
          <w:color w:val="000000"/>
          <w:sz w:val="22"/>
          <w:szCs w:val="22"/>
        </w:rPr>
        <w:t xml:space="preserve">I do not </w:t>
      </w:r>
      <w:r w:rsidR="004F6747" w:rsidRPr="00B42ABC">
        <w:rPr>
          <w:rFonts w:ascii="Arial" w:hAnsi="Arial" w:cs="Arial"/>
          <w:color w:val="000000"/>
          <w:sz w:val="22"/>
          <w:szCs w:val="22"/>
        </w:rPr>
        <w:t>know.</w:t>
      </w:r>
    </w:p>
    <w:p w14:paraId="611281F1" w14:textId="77777777" w:rsidR="004D0C39" w:rsidRPr="007420A1" w:rsidRDefault="004D0C39" w:rsidP="004D0C39">
      <w:pPr>
        <w:spacing w:line="360" w:lineRule="auto"/>
        <w:jc w:val="both"/>
        <w:rPr>
          <w:rFonts w:ascii="Arial" w:eastAsia="Calibri" w:hAnsi="Arial" w:cs="Arial"/>
          <w:kern w:val="0"/>
          <w14:ligatures w14:val="none"/>
        </w:rPr>
      </w:pPr>
    </w:p>
    <w:p w14:paraId="1E0FEE9E" w14:textId="77777777" w:rsidR="004D0C39" w:rsidRPr="007420A1" w:rsidRDefault="004D0C39" w:rsidP="004D0C39">
      <w:pPr>
        <w:rPr>
          <w:rFonts w:ascii="Arial" w:eastAsia="Calibri" w:hAnsi="Arial" w:cs="Arial"/>
          <w:kern w:val="0"/>
          <w14:ligatures w14:val="none"/>
        </w:rPr>
      </w:pPr>
      <w:r w:rsidRPr="007420A1">
        <w:rPr>
          <w:rFonts w:ascii="Arial" w:eastAsia="Calibri" w:hAnsi="Arial" w:cs="Arial"/>
          <w:kern w:val="0"/>
          <w14:ligatures w14:val="none"/>
        </w:rPr>
        <w:br w:type="page"/>
      </w:r>
    </w:p>
    <w:p w14:paraId="10956A87"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4F247EE8" w14:textId="77777777" w:rsidR="007420A1" w:rsidRPr="004D0C39"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r w:rsidRPr="004D0C39">
        <w:rPr>
          <w:rFonts w:ascii="Arial" w:eastAsia="Times New Roman" w:hAnsi="Arial" w:cs="Arial"/>
          <w:b/>
          <w:bCs/>
          <w:color w:val="000000"/>
          <w:kern w:val="0"/>
          <w:sz w:val="32"/>
          <w:szCs w:val="32"/>
          <w:lang w:eastAsia="en-GB"/>
          <w14:ligatures w14:val="none"/>
        </w:rPr>
        <w:t>Appendix C: Questionnaire for Dafydd Wiliam, Principal Curator of Historic Buildings, Amguedd Cymru</w:t>
      </w:r>
    </w:p>
    <w:p w14:paraId="46255728"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bookmarkStart w:id="34" w:name="_Hlk164538166"/>
      <w:r w:rsidRPr="007420A1">
        <w:rPr>
          <w:rFonts w:ascii="Arial" w:eastAsia="Times New Roman" w:hAnsi="Arial" w:cs="Arial"/>
          <w:color w:val="000000"/>
          <w:kern w:val="0"/>
          <w:lang w:eastAsia="en-GB"/>
          <w14:ligatures w14:val="none"/>
        </w:rPr>
        <w:t>The following questions were asked, via email from the author of this dissertation, to Dafydd Wiliam, Principal Curator of Historic Buildings, Amguedd Cymru. The email was sent on 09 February 2024.</w:t>
      </w:r>
    </w:p>
    <w:bookmarkEnd w:id="34"/>
    <w:p w14:paraId="218D814F"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The questions were devised by the author of this dissertation.</w:t>
      </w:r>
    </w:p>
    <w:p w14:paraId="4CA67D21"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 With the St. Fagan's 'House of the Future,' how much influence did it have when it was built upon others designs and houses?</w:t>
      </w:r>
    </w:p>
    <w:p w14:paraId="2A1B3521" w14:textId="0D73186D"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2. Why is it considered less relevant and less successful </w:t>
      </w:r>
      <w:r w:rsidR="004D0C39" w:rsidRPr="007420A1">
        <w:rPr>
          <w:rFonts w:ascii="Arial" w:eastAsia="Times New Roman" w:hAnsi="Arial" w:cs="Arial"/>
          <w:color w:val="000000"/>
          <w:kern w:val="0"/>
          <w:lang w:eastAsia="en-GB"/>
          <w14:ligatures w14:val="none"/>
        </w:rPr>
        <w:t>today?</w:t>
      </w:r>
    </w:p>
    <w:p w14:paraId="70D1FA2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3. How do you personally see the ideal elements that are still relevant in the house for designs of houses today?</w:t>
      </w:r>
    </w:p>
    <w:p w14:paraId="427732E4"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4. What made it become known as the 'House of the Future' at the time?</w:t>
      </w:r>
    </w:p>
    <w:p w14:paraId="71E824A0"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5. How would you define the 'House of the Future,' and why do people want it today?</w:t>
      </w:r>
    </w:p>
    <w:p w14:paraId="71D1F91F"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6. What were the influences upon the original designs of the St. Fagan's, 'House of the Future?'</w:t>
      </w:r>
    </w:p>
    <w:p w14:paraId="1F4F02CA"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7. What do you see as environmentally important in the construction of future 'House of the Future,' designs?</w:t>
      </w:r>
    </w:p>
    <w:p w14:paraId="352AC1D8"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8. What is your personal vision of an ideal 'House of the Future?'</w:t>
      </w:r>
    </w:p>
    <w:p w14:paraId="445B59BB" w14:textId="3491C15E"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9. Are you familiar with Mackintosh's 78 </w:t>
      </w:r>
      <w:r w:rsidR="004D0C39" w:rsidRPr="007420A1">
        <w:rPr>
          <w:rFonts w:ascii="Arial" w:eastAsia="Times New Roman" w:hAnsi="Arial" w:cs="Arial"/>
          <w:color w:val="000000"/>
          <w:kern w:val="0"/>
          <w:lang w:eastAsia="en-GB"/>
          <w14:ligatures w14:val="none"/>
        </w:rPr>
        <w:t>Derngate</w:t>
      </w:r>
      <w:r w:rsidRPr="007420A1">
        <w:rPr>
          <w:rFonts w:ascii="Arial" w:eastAsia="Times New Roman" w:hAnsi="Arial" w:cs="Arial"/>
          <w:color w:val="000000"/>
          <w:kern w:val="0"/>
          <w:lang w:eastAsia="en-GB"/>
          <w14:ligatures w14:val="none"/>
        </w:rPr>
        <w:t>, 'House of the Future?' If so, could you make a comment on the relevancy of that house for today's architects?</w:t>
      </w:r>
    </w:p>
    <w:p w14:paraId="7F8E21BD" w14:textId="77777777" w:rsid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10. Did other 'House of the Future.' designs play a part in the concepts of the St. Fagan's house?</w:t>
      </w:r>
    </w:p>
    <w:p w14:paraId="00A5764D" w14:textId="7D2BCD34" w:rsidR="004D7BE9" w:rsidRPr="007420A1" w:rsidRDefault="004D7BE9" w:rsidP="004D7BE9">
      <w:pPr>
        <w:spacing w:before="100" w:beforeAutospacing="1" w:after="100" w:afterAutospacing="1" w:line="240" w:lineRule="auto"/>
        <w:rPr>
          <w:rFonts w:ascii="Arial" w:eastAsia="Times New Roman" w:hAnsi="Arial" w:cs="Arial"/>
          <w:color w:val="000000"/>
          <w:kern w:val="0"/>
          <w:lang w:eastAsia="en-GB"/>
          <w14:ligatures w14:val="none"/>
        </w:rPr>
      </w:pPr>
      <w:r>
        <w:rPr>
          <w:rFonts w:ascii="Arial" w:eastAsia="Calibri" w:hAnsi="Arial" w:cs="Arial"/>
          <w:color w:val="000000"/>
          <w:kern w:val="0"/>
          <w14:ligatures w14:val="none"/>
        </w:rPr>
        <w:t>R</w:t>
      </w:r>
      <w:r w:rsidR="00C21A98" w:rsidRPr="00EF6175">
        <w:rPr>
          <w:rFonts w:ascii="Arial" w:eastAsia="Calibri" w:hAnsi="Arial" w:cs="Arial"/>
          <w:color w:val="000000"/>
          <w:kern w:val="0"/>
          <w14:ligatures w14:val="none"/>
        </w:rPr>
        <w:t xml:space="preserve">esponse was received from Dafydd </w:t>
      </w:r>
      <w:r w:rsidRPr="00EF6175">
        <w:rPr>
          <w:rFonts w:ascii="Arial" w:eastAsia="Calibri" w:hAnsi="Arial" w:cs="Arial"/>
          <w:color w:val="000000"/>
          <w:kern w:val="0"/>
          <w14:ligatures w14:val="none"/>
        </w:rPr>
        <w:t>Wiliam</w:t>
      </w:r>
      <w:r>
        <w:rPr>
          <w:rFonts w:ascii="Arial" w:eastAsia="Calibri" w:hAnsi="Arial" w:cs="Arial"/>
          <w:color w:val="000000"/>
          <w:kern w:val="0"/>
          <w14:ligatures w14:val="none"/>
        </w:rPr>
        <w:t xml:space="preserve"> </w:t>
      </w:r>
      <w:r w:rsidRPr="007420A1">
        <w:rPr>
          <w:rFonts w:ascii="Arial" w:eastAsia="Times New Roman" w:hAnsi="Arial" w:cs="Arial"/>
          <w:color w:val="000000"/>
          <w:kern w:val="0"/>
          <w:lang w:eastAsia="en-GB"/>
          <w14:ligatures w14:val="none"/>
        </w:rPr>
        <w:t xml:space="preserve">Principal Curator of Historic Buildings, Amguedd Cymru. </w:t>
      </w:r>
      <w:r>
        <w:rPr>
          <w:rFonts w:ascii="Arial" w:eastAsia="Times New Roman" w:hAnsi="Arial" w:cs="Arial"/>
          <w:color w:val="000000"/>
          <w:kern w:val="0"/>
          <w:lang w:eastAsia="en-GB"/>
          <w14:ligatures w14:val="none"/>
        </w:rPr>
        <w:t>(</w:t>
      </w:r>
      <w:r w:rsidRPr="007420A1">
        <w:rPr>
          <w:rFonts w:ascii="Arial" w:eastAsia="Times New Roman" w:hAnsi="Arial" w:cs="Arial"/>
          <w:color w:val="000000"/>
          <w:kern w:val="0"/>
          <w:lang w:eastAsia="en-GB"/>
          <w14:ligatures w14:val="none"/>
        </w:rPr>
        <w:t>09 February 2024</w:t>
      </w:r>
      <w:r>
        <w:rPr>
          <w:rFonts w:ascii="Arial" w:eastAsia="Times New Roman" w:hAnsi="Arial" w:cs="Arial"/>
          <w:color w:val="000000"/>
          <w:kern w:val="0"/>
          <w:lang w:eastAsia="en-GB"/>
          <w14:ligatures w14:val="none"/>
        </w:rPr>
        <w:t>)</w:t>
      </w:r>
      <w:r w:rsidRPr="007420A1">
        <w:rPr>
          <w:rFonts w:ascii="Arial" w:eastAsia="Times New Roman" w:hAnsi="Arial" w:cs="Arial"/>
          <w:color w:val="000000"/>
          <w:kern w:val="0"/>
          <w:lang w:eastAsia="en-GB"/>
          <w14:ligatures w14:val="none"/>
        </w:rPr>
        <w:t>.</w:t>
      </w:r>
    </w:p>
    <w:p w14:paraId="1AD781D6" w14:textId="66B81514" w:rsidR="00C21A98" w:rsidRPr="00EF6175" w:rsidRDefault="00C21A98" w:rsidP="004F6747">
      <w:pPr>
        <w:spacing w:line="360" w:lineRule="auto"/>
        <w:jc w:val="both"/>
        <w:rPr>
          <w:rFonts w:ascii="Arial" w:eastAsia="Calibri" w:hAnsi="Arial" w:cs="Arial"/>
          <w:color w:val="000000"/>
          <w:kern w:val="0"/>
          <w14:ligatures w14:val="none"/>
        </w:rPr>
      </w:pPr>
    </w:p>
    <w:p w14:paraId="589CB639" w14:textId="77777777" w:rsidR="00C21A98" w:rsidRPr="00EF6175" w:rsidRDefault="00C21A98" w:rsidP="004F6747">
      <w:pPr>
        <w:pStyle w:val="NormalWeb"/>
        <w:shd w:val="clear" w:color="auto" w:fill="FFFFFF"/>
        <w:spacing w:before="0" w:beforeAutospacing="0" w:after="0" w:afterAutospacing="0" w:line="360" w:lineRule="auto"/>
        <w:textAlignment w:val="baseline"/>
        <w:rPr>
          <w:rFonts w:ascii="Arial" w:hAnsi="Arial" w:cs="Arial"/>
          <w:color w:val="000000"/>
          <w:sz w:val="22"/>
          <w:szCs w:val="22"/>
        </w:rPr>
      </w:pPr>
      <w:r w:rsidRPr="00EF6175">
        <w:rPr>
          <w:rFonts w:ascii="Arial" w:hAnsi="Arial" w:cs="Arial"/>
          <w:color w:val="000000"/>
          <w:sz w:val="22"/>
          <w:szCs w:val="22"/>
          <w:bdr w:val="none" w:sz="0" w:space="0" w:color="auto" w:frame="1"/>
        </w:rPr>
        <w:t>With the St. Fagan's 'House of the Future,' how much influence did it have when it was built upon others designs and houses?</w:t>
      </w:r>
    </w:p>
    <w:p w14:paraId="0F078D7D" w14:textId="37BFBD76"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xml:space="preserve">I don’t know the answer to </w:t>
      </w:r>
      <w:r w:rsidR="00482CFD" w:rsidRPr="00482CFD">
        <w:rPr>
          <w:rFonts w:ascii="Arial" w:hAnsi="Arial" w:cs="Arial"/>
          <w:sz w:val="22"/>
          <w:szCs w:val="22"/>
          <w:bdr w:val="none" w:sz="0" w:space="0" w:color="auto" w:frame="1"/>
        </w:rPr>
        <w:t>that.</w:t>
      </w:r>
    </w:p>
    <w:p w14:paraId="2FCBB3A7"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w:t>
      </w:r>
    </w:p>
    <w:p w14:paraId="34B7CCD5" w14:textId="1F936076"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xml:space="preserve">Why is it considered less relevant and less successful </w:t>
      </w:r>
      <w:r w:rsidR="004D7BE9" w:rsidRPr="00482CFD">
        <w:rPr>
          <w:rFonts w:ascii="Arial" w:hAnsi="Arial" w:cs="Arial"/>
          <w:sz w:val="22"/>
          <w:szCs w:val="22"/>
          <w:bdr w:val="none" w:sz="0" w:space="0" w:color="auto" w:frame="1"/>
        </w:rPr>
        <w:t>today?</w:t>
      </w:r>
    </w:p>
    <w:p w14:paraId="0A39E5F1"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xml:space="preserve">It was a product of its time, and technologies and experience has moved on since then. Such a concept always dates as it represents a fixed point in time and the sum of </w:t>
      </w:r>
      <w:r w:rsidRPr="00482CFD">
        <w:rPr>
          <w:rFonts w:ascii="Arial" w:hAnsi="Arial" w:cs="Arial"/>
          <w:sz w:val="22"/>
          <w:szCs w:val="22"/>
          <w:bdr w:val="none" w:sz="0" w:space="0" w:color="auto" w:frame="1"/>
        </w:rPr>
        <w:lastRenderedPageBreak/>
        <w:t>experiences up to that point. It is now used as our volunteer hub. Before then, it was used as our main entrance while the Museum underwent its redevelopment. As the building was an interactive display, it got worn very quickly and its use had to change over time in response.</w:t>
      </w:r>
    </w:p>
    <w:p w14:paraId="6A370ADE"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w:t>
      </w:r>
    </w:p>
    <w:p w14:paraId="5CA8C8F4" w14:textId="5FDEE724"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xml:space="preserve">How do you personally see the ideal elements that are still relevant in the house for designs of houses </w:t>
      </w:r>
      <w:r w:rsidR="00482CFD" w:rsidRPr="00482CFD">
        <w:rPr>
          <w:rFonts w:ascii="Arial" w:hAnsi="Arial" w:cs="Arial"/>
          <w:sz w:val="22"/>
          <w:szCs w:val="22"/>
          <w:bdr w:val="none" w:sz="0" w:space="0" w:color="auto" w:frame="1"/>
        </w:rPr>
        <w:t>today?</w:t>
      </w:r>
    </w:p>
    <w:p w14:paraId="52321E78" w14:textId="6ED576D6"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xml:space="preserve">Its use of natural materials combined with cutting edge </w:t>
      </w:r>
      <w:r w:rsidR="00482CFD" w:rsidRPr="00482CFD">
        <w:rPr>
          <w:rFonts w:ascii="Arial" w:hAnsi="Arial" w:cs="Arial"/>
          <w:sz w:val="22"/>
          <w:szCs w:val="22"/>
          <w:bdr w:val="none" w:sz="0" w:space="0" w:color="auto" w:frame="1"/>
        </w:rPr>
        <w:t>technology.</w:t>
      </w:r>
    </w:p>
    <w:p w14:paraId="67C7B5A9"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w:t>
      </w:r>
    </w:p>
    <w:p w14:paraId="73910CF4"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What made it become known as the 'House of the Future.' at the time?</w:t>
      </w:r>
    </w:p>
    <w:p w14:paraId="1EAAD073"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w:t>
      </w:r>
    </w:p>
    <w:p w14:paraId="1A0B7D28" w14:textId="2365BA80"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xml:space="preserve">How would you define the 'House of the Future,' and why do people want it </w:t>
      </w:r>
      <w:r w:rsidR="00482CFD" w:rsidRPr="00482CFD">
        <w:rPr>
          <w:rFonts w:ascii="Arial" w:hAnsi="Arial" w:cs="Arial"/>
          <w:sz w:val="22"/>
          <w:szCs w:val="22"/>
          <w:bdr w:val="none" w:sz="0" w:space="0" w:color="auto" w:frame="1"/>
        </w:rPr>
        <w:t>today?</w:t>
      </w:r>
    </w:p>
    <w:p w14:paraId="45CD35E8"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A sustainable house. Thought has been given to its environmental impact, and that has been kept to a minimum.</w:t>
      </w:r>
    </w:p>
    <w:p w14:paraId="6C99DEF8"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w:t>
      </w:r>
    </w:p>
    <w:p w14:paraId="660BBA31"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What were the influences upon the original designs of the St. Fagan's, 'House of the Future?'</w:t>
      </w:r>
    </w:p>
    <w:p w14:paraId="6AF2CB6E"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Mostly our collection of historical buildings</w:t>
      </w:r>
    </w:p>
    <w:p w14:paraId="7F732ECC"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w:t>
      </w:r>
    </w:p>
    <w:p w14:paraId="00D7416C" w14:textId="584A8EBF"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 xml:space="preserve">What do you see as environmentally important in the construction of future 'House of the Future,' </w:t>
      </w:r>
      <w:r w:rsidR="00482CFD" w:rsidRPr="00482CFD">
        <w:rPr>
          <w:rFonts w:ascii="Arial" w:hAnsi="Arial" w:cs="Arial"/>
          <w:sz w:val="22"/>
          <w:szCs w:val="22"/>
          <w:bdr w:val="none" w:sz="0" w:space="0" w:color="auto" w:frame="1"/>
        </w:rPr>
        <w:t>designs?</w:t>
      </w:r>
    </w:p>
    <w:p w14:paraId="5CF582B5" w14:textId="77777777" w:rsidR="00C21A98" w:rsidRPr="00482CFD" w:rsidRDefault="00C21A98" w:rsidP="004F6747">
      <w:pPr>
        <w:pStyle w:val="NormalWeb"/>
        <w:shd w:val="clear" w:color="auto" w:fill="FFFFFF"/>
        <w:spacing w:before="0" w:beforeAutospacing="0" w:after="0" w:afterAutospacing="0" w:line="360" w:lineRule="auto"/>
        <w:textAlignment w:val="baseline"/>
        <w:rPr>
          <w:rFonts w:ascii="Arial" w:hAnsi="Arial" w:cs="Arial"/>
          <w:sz w:val="22"/>
          <w:szCs w:val="22"/>
        </w:rPr>
      </w:pPr>
      <w:r w:rsidRPr="00482CFD">
        <w:rPr>
          <w:rFonts w:ascii="Arial" w:hAnsi="Arial" w:cs="Arial"/>
          <w:sz w:val="22"/>
          <w:szCs w:val="22"/>
          <w:bdr w:val="none" w:sz="0" w:space="0" w:color="auto" w:frame="1"/>
        </w:rPr>
        <w:t>Adaptable internal space due to lightweight partition walls.</w:t>
      </w:r>
    </w:p>
    <w:p w14:paraId="51A4359E" w14:textId="77777777" w:rsidR="00C21A98" w:rsidRPr="00482CFD" w:rsidRDefault="00C21A98" w:rsidP="004F6747">
      <w:pPr>
        <w:spacing w:line="360" w:lineRule="auto"/>
        <w:rPr>
          <w:rFonts w:ascii="Arial" w:hAnsi="Arial" w:cs="Arial"/>
        </w:rPr>
      </w:pPr>
    </w:p>
    <w:p w14:paraId="15953E1E" w14:textId="77777777" w:rsidR="007420A1" w:rsidRPr="00482CFD" w:rsidRDefault="007420A1" w:rsidP="004F6747">
      <w:pPr>
        <w:tabs>
          <w:tab w:val="left" w:pos="8046"/>
        </w:tabs>
        <w:spacing w:after="0" w:line="360" w:lineRule="auto"/>
        <w:rPr>
          <w:rFonts w:ascii="Arial" w:eastAsia="Times New Roman" w:hAnsi="Arial" w:cs="Arial"/>
          <w:b/>
          <w:bCs/>
          <w:kern w:val="0"/>
          <w:sz w:val="32"/>
          <w:szCs w:val="32"/>
          <w14:ligatures w14:val="none"/>
        </w:rPr>
      </w:pPr>
    </w:p>
    <w:p w14:paraId="197CB647" w14:textId="77777777" w:rsidR="007420A1" w:rsidRPr="00482CFD" w:rsidRDefault="007420A1" w:rsidP="004F6747">
      <w:pPr>
        <w:tabs>
          <w:tab w:val="left" w:pos="8046"/>
        </w:tabs>
        <w:spacing w:after="0" w:line="360" w:lineRule="auto"/>
        <w:rPr>
          <w:rFonts w:ascii="Arial" w:eastAsia="Times New Roman" w:hAnsi="Arial" w:cs="Arial"/>
          <w:b/>
          <w:bCs/>
          <w:kern w:val="0"/>
          <w:sz w:val="32"/>
          <w:szCs w:val="32"/>
          <w14:ligatures w14:val="none"/>
        </w:rPr>
      </w:pPr>
    </w:p>
    <w:p w14:paraId="6069902B" w14:textId="77777777" w:rsidR="007420A1" w:rsidRPr="00482CFD" w:rsidRDefault="007420A1" w:rsidP="004F6747">
      <w:pPr>
        <w:tabs>
          <w:tab w:val="left" w:pos="8046"/>
        </w:tabs>
        <w:spacing w:after="0" w:line="360" w:lineRule="auto"/>
        <w:rPr>
          <w:rFonts w:ascii="Arial" w:eastAsia="Times New Roman" w:hAnsi="Arial" w:cs="Arial"/>
          <w:b/>
          <w:bCs/>
          <w:kern w:val="0"/>
          <w:sz w:val="32"/>
          <w:szCs w:val="32"/>
          <w14:ligatures w14:val="none"/>
        </w:rPr>
      </w:pPr>
    </w:p>
    <w:p w14:paraId="4CCC9B4F" w14:textId="77777777" w:rsidR="007420A1" w:rsidRPr="00482CFD" w:rsidRDefault="007420A1" w:rsidP="007420A1">
      <w:pPr>
        <w:tabs>
          <w:tab w:val="left" w:pos="8046"/>
        </w:tabs>
        <w:spacing w:after="0" w:line="240" w:lineRule="auto"/>
        <w:rPr>
          <w:rFonts w:ascii="Arial" w:eastAsia="Times New Roman" w:hAnsi="Arial" w:cs="Arial"/>
          <w:b/>
          <w:bCs/>
          <w:kern w:val="0"/>
          <w:sz w:val="32"/>
          <w:szCs w:val="32"/>
          <w14:ligatures w14:val="none"/>
        </w:rPr>
      </w:pPr>
    </w:p>
    <w:p w14:paraId="606F0FCC" w14:textId="77777777" w:rsidR="007420A1" w:rsidRPr="00482CFD" w:rsidRDefault="007420A1" w:rsidP="007420A1">
      <w:pPr>
        <w:tabs>
          <w:tab w:val="left" w:pos="8046"/>
        </w:tabs>
        <w:spacing w:after="0" w:line="240" w:lineRule="auto"/>
        <w:rPr>
          <w:rFonts w:ascii="Arial" w:eastAsia="Times New Roman" w:hAnsi="Arial" w:cs="Arial"/>
          <w:b/>
          <w:bCs/>
          <w:kern w:val="0"/>
          <w:sz w:val="32"/>
          <w:szCs w:val="32"/>
          <w14:ligatures w14:val="none"/>
        </w:rPr>
      </w:pPr>
    </w:p>
    <w:p w14:paraId="1FBDE6BE" w14:textId="77777777" w:rsidR="007420A1" w:rsidRPr="007420A1" w:rsidRDefault="007420A1" w:rsidP="007420A1">
      <w:pPr>
        <w:tabs>
          <w:tab w:val="left" w:pos="8046"/>
        </w:tabs>
        <w:spacing w:after="0" w:line="240" w:lineRule="auto"/>
        <w:rPr>
          <w:rFonts w:ascii="Arial" w:eastAsia="Times New Roman" w:hAnsi="Arial" w:cs="Arial"/>
          <w:b/>
          <w:bCs/>
          <w:kern w:val="0"/>
          <w:sz w:val="32"/>
          <w:szCs w:val="32"/>
          <w14:ligatures w14:val="none"/>
        </w:rPr>
      </w:pPr>
    </w:p>
    <w:p w14:paraId="5349D480" w14:textId="77777777" w:rsidR="007420A1" w:rsidRPr="007420A1" w:rsidRDefault="007420A1" w:rsidP="007420A1">
      <w:pPr>
        <w:tabs>
          <w:tab w:val="left" w:pos="8046"/>
        </w:tabs>
        <w:spacing w:after="0" w:line="240" w:lineRule="auto"/>
        <w:rPr>
          <w:rFonts w:ascii="Arial" w:eastAsia="Times New Roman" w:hAnsi="Arial" w:cs="Arial"/>
          <w:b/>
          <w:bCs/>
          <w:kern w:val="0"/>
          <w:sz w:val="32"/>
          <w:szCs w:val="32"/>
          <w14:ligatures w14:val="none"/>
        </w:rPr>
      </w:pPr>
    </w:p>
    <w:p w14:paraId="526A054C" w14:textId="77777777" w:rsidR="007420A1" w:rsidRPr="007420A1" w:rsidRDefault="007420A1" w:rsidP="007420A1">
      <w:pPr>
        <w:tabs>
          <w:tab w:val="left" w:pos="8046"/>
        </w:tabs>
        <w:spacing w:after="0" w:line="240" w:lineRule="auto"/>
        <w:rPr>
          <w:rFonts w:ascii="Arial" w:eastAsia="Times New Roman" w:hAnsi="Arial" w:cs="Arial"/>
          <w:b/>
          <w:bCs/>
          <w:kern w:val="0"/>
          <w:sz w:val="32"/>
          <w:szCs w:val="32"/>
          <w14:ligatures w14:val="none"/>
        </w:rPr>
      </w:pPr>
    </w:p>
    <w:p w14:paraId="485A036F" w14:textId="77777777" w:rsidR="007420A1" w:rsidRPr="007420A1" w:rsidRDefault="007420A1" w:rsidP="007420A1">
      <w:pPr>
        <w:tabs>
          <w:tab w:val="left" w:pos="8046"/>
        </w:tabs>
        <w:spacing w:after="0" w:line="240" w:lineRule="auto"/>
        <w:rPr>
          <w:rFonts w:ascii="Arial" w:eastAsia="Times New Roman" w:hAnsi="Arial" w:cs="Arial"/>
          <w:b/>
          <w:bCs/>
          <w:kern w:val="0"/>
          <w:sz w:val="32"/>
          <w:szCs w:val="32"/>
          <w14:ligatures w14:val="none"/>
        </w:rPr>
      </w:pPr>
    </w:p>
    <w:p w14:paraId="40429676" w14:textId="77777777" w:rsidR="007420A1" w:rsidRPr="007420A1" w:rsidRDefault="007420A1" w:rsidP="007420A1">
      <w:pPr>
        <w:tabs>
          <w:tab w:val="left" w:pos="8046"/>
        </w:tabs>
        <w:spacing w:after="0" w:line="240" w:lineRule="auto"/>
        <w:rPr>
          <w:rFonts w:ascii="Arial" w:eastAsia="Times New Roman" w:hAnsi="Arial" w:cs="Arial"/>
          <w:b/>
          <w:bCs/>
          <w:kern w:val="0"/>
          <w:sz w:val="32"/>
          <w:szCs w:val="32"/>
          <w14:ligatures w14:val="none"/>
        </w:rPr>
      </w:pPr>
    </w:p>
    <w:p w14:paraId="5592FE3D"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r w:rsidRPr="007420A1">
        <w:rPr>
          <w:rFonts w:ascii="Arial" w:eastAsia="Times New Roman" w:hAnsi="Arial" w:cs="Arial"/>
          <w:b/>
          <w:bCs/>
          <w:kern w:val="0"/>
          <w:sz w:val="32"/>
          <w:szCs w:val="32"/>
          <w:lang w:eastAsia="en-GB"/>
          <w14:ligatures w14:val="none"/>
        </w:rPr>
        <w:lastRenderedPageBreak/>
        <w:t xml:space="preserve">Appendix D: Questions </w:t>
      </w:r>
      <w:r w:rsidRPr="007420A1">
        <w:rPr>
          <w:rFonts w:ascii="Arial" w:eastAsia="Times New Roman" w:hAnsi="Arial" w:cs="Arial"/>
          <w:b/>
          <w:bCs/>
          <w:color w:val="000000"/>
          <w:kern w:val="0"/>
          <w:sz w:val="32"/>
          <w:szCs w:val="32"/>
          <w:lang w:eastAsia="en-GB"/>
          <w14:ligatures w14:val="none"/>
        </w:rPr>
        <w:t>Questionnaire for Joseph Sharples, Curator of Mackintosh and Applied Art and Design Collections (Hunterian Museum &amp; Art Gallery)</w:t>
      </w:r>
    </w:p>
    <w:p w14:paraId="03304E0B" w14:textId="77777777" w:rsidR="007420A1" w:rsidRPr="007420A1" w:rsidRDefault="007420A1" w:rsidP="007420A1">
      <w:pPr>
        <w:spacing w:before="100" w:beforeAutospacing="1" w:after="100" w:afterAutospacing="1" w:line="240" w:lineRule="auto"/>
        <w:rPr>
          <w:rFonts w:ascii="Times New Roman" w:eastAsia="Times New Roman" w:hAnsi="Times New Roman" w:cs="Times New Roman"/>
          <w:b/>
          <w:bCs/>
          <w:color w:val="000000"/>
          <w:kern w:val="0"/>
          <w:sz w:val="27"/>
          <w:szCs w:val="27"/>
          <w:lang w:eastAsia="en-GB"/>
          <w14:ligatures w14:val="none"/>
        </w:rPr>
      </w:pPr>
    </w:p>
    <w:p w14:paraId="6F2EB457" w14:textId="5C2F479D"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The following questions were asked, during a MS Teams conversation, to Joseph Sharples, Curator of Mackintosh and Applied Art and Design Collections (Hunterian Museum &amp; Art Gallery)</w:t>
      </w:r>
      <w:r w:rsidR="002025B9">
        <w:rPr>
          <w:rFonts w:ascii="Arial" w:eastAsia="Times New Roman" w:hAnsi="Arial" w:cs="Arial"/>
          <w:color w:val="000000"/>
          <w:kern w:val="0"/>
          <w:lang w:eastAsia="en-GB"/>
          <w14:ligatures w14:val="none"/>
        </w:rPr>
        <w:t xml:space="preserve"> 13</w:t>
      </w:r>
      <w:r w:rsidR="002025B9" w:rsidRPr="002025B9">
        <w:rPr>
          <w:rFonts w:ascii="Arial" w:eastAsia="Times New Roman" w:hAnsi="Arial" w:cs="Arial"/>
          <w:color w:val="000000"/>
          <w:kern w:val="0"/>
          <w:vertAlign w:val="superscript"/>
          <w:lang w:eastAsia="en-GB"/>
          <w14:ligatures w14:val="none"/>
        </w:rPr>
        <w:t>th</w:t>
      </w:r>
      <w:r w:rsidR="002025B9">
        <w:rPr>
          <w:rFonts w:ascii="Arial" w:eastAsia="Times New Roman" w:hAnsi="Arial" w:cs="Arial"/>
          <w:color w:val="000000"/>
          <w:kern w:val="0"/>
          <w:lang w:eastAsia="en-GB"/>
          <w14:ligatures w14:val="none"/>
        </w:rPr>
        <w:t xml:space="preserve"> February 2024.</w:t>
      </w:r>
    </w:p>
    <w:p w14:paraId="6DC95E39"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6130A1C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The questions were devised by the author of this dissertation.</w:t>
      </w:r>
    </w:p>
    <w:p w14:paraId="21BB0684"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1EF5CAC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1. Mackintosh’s renovation of 78 Derngate was the first house to be called the “House of The Future” by </w:t>
      </w:r>
      <w:r w:rsidRPr="007420A1">
        <w:rPr>
          <w:rFonts w:ascii="Arial" w:eastAsia="Times New Roman" w:hAnsi="Arial" w:cs="Arial"/>
          <w:i/>
          <w:iCs/>
          <w:color w:val="000000"/>
          <w:kern w:val="0"/>
          <w:lang w:eastAsia="en-GB"/>
          <w14:ligatures w14:val="none"/>
        </w:rPr>
        <w:t>The Ideal Home Magazine</w:t>
      </w:r>
      <w:r w:rsidRPr="007420A1">
        <w:rPr>
          <w:rFonts w:ascii="Arial" w:eastAsia="Times New Roman" w:hAnsi="Arial" w:cs="Arial"/>
          <w:color w:val="000000"/>
          <w:kern w:val="0"/>
          <w:lang w:eastAsia="en-GB"/>
          <w14:ligatures w14:val="none"/>
        </w:rPr>
        <w:t xml:space="preserve"> in 1920, are there other Mackintosh houses that could also be called the “House of The Future”?</w:t>
      </w:r>
    </w:p>
    <w:p w14:paraId="5670D915"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4244DB9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2. Where do you think Mackintoshes inspiration of futuristic design came from?</w:t>
      </w:r>
    </w:p>
    <w:p w14:paraId="66A8E4FA"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786542B4"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3. In </w:t>
      </w:r>
      <w:proofErr w:type="gramStart"/>
      <w:r w:rsidRPr="007420A1">
        <w:rPr>
          <w:rFonts w:ascii="Arial" w:eastAsia="Times New Roman" w:hAnsi="Arial" w:cs="Arial"/>
          <w:color w:val="000000"/>
          <w:kern w:val="0"/>
          <w:lang w:eastAsia="en-GB"/>
          <w14:ligatures w14:val="none"/>
        </w:rPr>
        <w:t>The</w:t>
      </w:r>
      <w:proofErr w:type="gramEnd"/>
      <w:r w:rsidRPr="007420A1">
        <w:rPr>
          <w:rFonts w:ascii="Arial" w:eastAsia="Times New Roman" w:hAnsi="Arial" w:cs="Arial"/>
          <w:color w:val="000000"/>
          <w:kern w:val="0"/>
          <w:lang w:eastAsia="en-GB"/>
          <w14:ligatures w14:val="none"/>
        </w:rPr>
        <w:t xml:space="preserve"> Hill House Mackintosh designed a fitted kitchen, with the house having a central heating, and was fitted with electricity, all </w:t>
      </w:r>
      <w:proofErr w:type="spellStart"/>
      <w:r w:rsidRPr="007420A1">
        <w:rPr>
          <w:rFonts w:ascii="Arial" w:eastAsia="Times New Roman" w:hAnsi="Arial" w:cs="Arial"/>
          <w:color w:val="000000"/>
          <w:kern w:val="0"/>
          <w:lang w:eastAsia="en-GB"/>
          <w14:ligatures w14:val="none"/>
        </w:rPr>
        <w:t>theses</w:t>
      </w:r>
      <w:proofErr w:type="spellEnd"/>
      <w:r w:rsidRPr="007420A1">
        <w:rPr>
          <w:rFonts w:ascii="Arial" w:eastAsia="Times New Roman" w:hAnsi="Arial" w:cs="Arial"/>
          <w:color w:val="000000"/>
          <w:kern w:val="0"/>
          <w:lang w:eastAsia="en-GB"/>
          <w14:ligatures w14:val="none"/>
        </w:rPr>
        <w:t xml:space="preserve"> elements are found in later concepts of the “House of The Future” so would you consider Mackintoshes other houses to be precursors to the concept of the “House of The Future”?</w:t>
      </w:r>
    </w:p>
    <w:p w14:paraId="5FBCE535"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6CB1F8C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4. What were Mackintosh’s concepts of the future, and the future of homes, and architectural design in your opinion?</w:t>
      </w:r>
    </w:p>
    <w:p w14:paraId="02A27C16"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E7F00AE"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5. Are there elements of Mackintosh designs and visions that may have been overlooked?</w:t>
      </w:r>
    </w:p>
    <w:p w14:paraId="5949DEE4"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01F8ACD8"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6. Looking at present day housing, how we live, and current architectural styles, do you believe that any of Mackintosh’s “House of The Future” concepts of the future have become a reality of housing today?</w:t>
      </w:r>
    </w:p>
    <w:p w14:paraId="3C0B900B"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2A1CAF8"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7. Do you think future housing will embody more of Mackintosh, </w:t>
      </w:r>
      <w:proofErr w:type="gramStart"/>
      <w:r w:rsidRPr="007420A1">
        <w:rPr>
          <w:rFonts w:ascii="Arial" w:eastAsia="Times New Roman" w:hAnsi="Arial" w:cs="Arial"/>
          <w:color w:val="000000"/>
          <w:kern w:val="0"/>
          <w:lang w:eastAsia="en-GB"/>
          <w14:ligatures w14:val="none"/>
        </w:rPr>
        <w:t>designs</w:t>
      </w:r>
      <w:proofErr w:type="gramEnd"/>
      <w:r w:rsidRPr="007420A1">
        <w:rPr>
          <w:rFonts w:ascii="Arial" w:eastAsia="Times New Roman" w:hAnsi="Arial" w:cs="Arial"/>
          <w:color w:val="000000"/>
          <w:kern w:val="0"/>
          <w:lang w:eastAsia="en-GB"/>
          <w14:ligatures w14:val="none"/>
        </w:rPr>
        <w:t xml:space="preserve"> and visions for the future?</w:t>
      </w:r>
    </w:p>
    <w:p w14:paraId="33F455D3"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lastRenderedPageBreak/>
        <w:t>8. What can future architects and designers learn from Mackintosh’s designs and visons when designing houses in the future?</w:t>
      </w:r>
    </w:p>
    <w:p w14:paraId="3F8D4F4D"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B281A09"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9. How would you define the phrase “House of The Future”, what does it mean to you, what is the philosophy behind it, and why do you think people are so interested in it today?</w:t>
      </w:r>
    </w:p>
    <w:p w14:paraId="3C7B95AD"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6C29CF7C"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 xml:space="preserve">10. How did Mackintosh define the “House of The Future”, the philosophy and what is it about Mackintosh’s designs that </w:t>
      </w:r>
      <w:proofErr w:type="gramStart"/>
      <w:r w:rsidRPr="007420A1">
        <w:rPr>
          <w:rFonts w:ascii="Arial" w:eastAsia="Times New Roman" w:hAnsi="Arial" w:cs="Arial"/>
          <w:color w:val="000000"/>
          <w:kern w:val="0"/>
          <w:lang w:eastAsia="en-GB"/>
          <w14:ligatures w14:val="none"/>
        </w:rPr>
        <w:t>still continues</w:t>
      </w:r>
      <w:proofErr w:type="gramEnd"/>
      <w:r w:rsidRPr="007420A1">
        <w:rPr>
          <w:rFonts w:ascii="Arial" w:eastAsia="Times New Roman" w:hAnsi="Arial" w:cs="Arial"/>
          <w:color w:val="000000"/>
          <w:kern w:val="0"/>
          <w:lang w:eastAsia="en-GB"/>
          <w14:ligatures w14:val="none"/>
        </w:rPr>
        <w:t xml:space="preserve"> to interest and captivate so many people today in your opinion?</w:t>
      </w:r>
    </w:p>
    <w:p w14:paraId="1B09A662"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5C40CB73"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11. If you had the chance to live in one of Mackintosh houses, would you, what would you enjoy, what would you worry about?</w:t>
      </w:r>
    </w:p>
    <w:p w14:paraId="3CC9F06A"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A18F318"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12. If you could design your own “House of The Future” what would it be like?</w:t>
      </w:r>
    </w:p>
    <w:p w14:paraId="1A32985E"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220C0DEA"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r w:rsidRPr="007420A1">
        <w:rPr>
          <w:rFonts w:ascii="Arial" w:eastAsia="Times New Roman" w:hAnsi="Arial" w:cs="Arial"/>
          <w:color w:val="000000"/>
          <w:kern w:val="0"/>
          <w:lang w:eastAsia="en-GB"/>
          <w14:ligatures w14:val="none"/>
        </w:rPr>
        <w:t>Responses were received during the MS Teams conversation with Joseph Sharples which was held on 13 February 2024.</w:t>
      </w:r>
    </w:p>
    <w:p w14:paraId="437E9396" w14:textId="77777777" w:rsidR="007420A1" w:rsidRPr="007420A1" w:rsidRDefault="007420A1" w:rsidP="007420A1">
      <w:pPr>
        <w:spacing w:line="360" w:lineRule="auto"/>
        <w:jc w:val="both"/>
        <w:rPr>
          <w:rFonts w:ascii="Arial" w:eastAsia="Calibri" w:hAnsi="Arial" w:cs="Arial"/>
          <w:kern w:val="0"/>
          <w14:ligatures w14:val="none"/>
        </w:rPr>
      </w:pPr>
    </w:p>
    <w:p w14:paraId="0B46D2B9"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59264" behindDoc="0" locked="0" layoutInCell="1" allowOverlap="1" wp14:anchorId="1ABA7806" wp14:editId="7E9B3C24">
            <wp:simplePos x="0" y="0"/>
            <wp:positionH relativeFrom="page">
              <wp:posOffset>621792</wp:posOffset>
            </wp:positionH>
            <wp:positionV relativeFrom="paragraph">
              <wp:posOffset>274320</wp:posOffset>
            </wp:positionV>
            <wp:extent cx="209550" cy="209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5"/>
                    <a:srcRect/>
                    <a:stretch>
                      <a:fillRect/>
                    </a:stretch>
                  </pic:blipFill>
                  <pic:spPr bwMode="auto">
                    <a:xfrm>
                      <a:off x="0" y="0"/>
                      <a:ext cx="209550" cy="209550"/>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 xml:space="preserve">started </w:t>
      </w:r>
      <w:proofErr w:type="gramStart"/>
      <w:r w:rsidRPr="007E6B85">
        <w:rPr>
          <w:rFonts w:ascii="Arial" w:eastAsia="Segoe UI" w:hAnsi="Arial" w:cs="Arial"/>
          <w:color w:val="A19F9D"/>
          <w:kern w:val="0"/>
          <w:lang w:eastAsia="en-GB"/>
          <w14:ligatures w14:val="none"/>
        </w:rPr>
        <w:t>transcription</w:t>
      </w:r>
      <w:proofErr w:type="gramEnd"/>
    </w:p>
    <w:p w14:paraId="370EC8B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61312" behindDoc="0" locked="0" layoutInCell="1" allowOverlap="1" wp14:anchorId="245F3999" wp14:editId="74317A9F">
            <wp:simplePos x="0" y="0"/>
            <wp:positionH relativeFrom="page">
              <wp:posOffset>576072</wp:posOffset>
            </wp:positionH>
            <wp:positionV relativeFrom="paragraph">
              <wp:posOffset>292608</wp:posOffset>
            </wp:positionV>
            <wp:extent cx="276225" cy="276225"/>
            <wp:effectExtent l="0" t="0" r="0" b="0"/>
            <wp:wrapNone/>
            <wp:docPr id="783989221" name="Picture 78398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r>
      <w:r w:rsidRPr="007E6B85">
        <w:rPr>
          <w:rFonts w:ascii="Arial" w:eastAsia="Segoe UI" w:hAnsi="Arial" w:cs="Arial"/>
          <w:color w:val="323130"/>
          <w:kern w:val="0"/>
          <w:lang w:eastAsia="en-GB"/>
          <w14:ligatures w14:val="none"/>
        </w:rPr>
        <w:t xml:space="preserve">how you like to be referenced in the work as of names and sort of title and that type, </w:t>
      </w:r>
    </w:p>
    <w:p w14:paraId="4D37EA1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62336" behindDoc="0" locked="0" layoutInCell="1" allowOverlap="1" wp14:anchorId="293A1003" wp14:editId="33850C72">
            <wp:simplePos x="0" y="0"/>
            <wp:positionH relativeFrom="page">
              <wp:posOffset>576072</wp:posOffset>
            </wp:positionH>
            <wp:positionV relativeFrom="paragraph">
              <wp:posOffset>292608</wp:posOffset>
            </wp:positionV>
            <wp:extent cx="276225" cy="2762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0:13</w:t>
      </w:r>
      <w:r w:rsidRPr="007E6B85">
        <w:rPr>
          <w:rFonts w:ascii="Arial" w:eastAsia="Segoe UI" w:hAnsi="Arial" w:cs="Arial"/>
          <w:color w:val="323130"/>
          <w:kern w:val="0"/>
          <w:lang w:eastAsia="en-GB"/>
          <w14:ligatures w14:val="none"/>
        </w:rPr>
        <w:t>.</w:t>
      </w:r>
      <w:r w:rsidRPr="007E6B85">
        <w:rPr>
          <w:rFonts w:ascii="Arial" w:eastAsia="Segoe UI" w:hAnsi="Arial" w:cs="Arial"/>
          <w:color w:val="323130"/>
          <w:kern w:val="0"/>
          <w:lang w:eastAsia="en-GB"/>
          <w14:ligatures w14:val="none"/>
        </w:rPr>
        <w:br/>
        <w:t>Well, you can call me Joseph Sharples and My job title is. It's probably the title that appeared in our exchange of emails. Its curator of Mackintosh collections and Applied Arts at the Hunterian University of Glasgow. It's a bit of a mouthful.</w:t>
      </w:r>
    </w:p>
    <w:p w14:paraId="751BDEEC"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63360" behindDoc="0" locked="0" layoutInCell="1" allowOverlap="1" wp14:anchorId="123B4496" wp14:editId="06C2F9CD">
            <wp:simplePos x="0" y="0"/>
            <wp:positionH relativeFrom="page">
              <wp:posOffset>576072</wp:posOffset>
            </wp:positionH>
            <wp:positionV relativeFrom="paragraph">
              <wp:posOffset>292608</wp:posOffset>
            </wp:positionV>
            <wp:extent cx="276225" cy="2762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0:29</w:t>
      </w:r>
      <w:r w:rsidRPr="007E6B85">
        <w:rPr>
          <w:rFonts w:ascii="Arial" w:eastAsia="Segoe UI" w:hAnsi="Arial" w:cs="Arial"/>
          <w:color w:val="323130"/>
          <w:kern w:val="0"/>
          <w:lang w:eastAsia="en-GB"/>
          <w14:ligatures w14:val="none"/>
        </w:rPr>
        <w:br/>
        <w:t>do you want me to go through the different questions?</w:t>
      </w:r>
    </w:p>
    <w:p w14:paraId="494405E2"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p>
    <w:p w14:paraId="51A29C9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64384" behindDoc="0" locked="0" layoutInCell="1" allowOverlap="1" wp14:anchorId="00F5CFA5" wp14:editId="712B99D2">
            <wp:simplePos x="0" y="0"/>
            <wp:positionH relativeFrom="page">
              <wp:posOffset>576072</wp:posOffset>
            </wp:positionH>
            <wp:positionV relativeFrom="paragraph">
              <wp:posOffset>292608</wp:posOffset>
            </wp:positionV>
            <wp:extent cx="276225" cy="2762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0:41</w:t>
      </w:r>
      <w:r w:rsidRPr="007E6B85">
        <w:rPr>
          <w:rFonts w:ascii="Arial" w:eastAsia="Segoe UI" w:hAnsi="Arial" w:cs="Arial"/>
          <w:color w:val="323130"/>
          <w:kern w:val="0"/>
          <w:lang w:eastAsia="en-GB"/>
          <w14:ligatures w14:val="none"/>
        </w:rPr>
        <w:br/>
        <w:t>Yes, I mean like I said in my email, I think perhaps.</w:t>
      </w:r>
      <w:r w:rsidRPr="007E6B85">
        <w:rPr>
          <w:rFonts w:ascii="Arial" w:eastAsia="Segoe UI" w:hAnsi="Arial" w:cs="Arial"/>
          <w:color w:val="323130"/>
          <w:kern w:val="0"/>
          <w:lang w:eastAsia="en-GB"/>
          <w14:ligatures w14:val="none"/>
        </w:rPr>
        <w:br/>
        <w:t>It would be more productive to kind of use that as a starting point for talking a bit more generally, rather than trying to come up with specific answers to those questions.</w:t>
      </w:r>
      <w:r w:rsidRPr="007E6B85">
        <w:rPr>
          <w:rFonts w:ascii="Arial" w:eastAsia="Segoe UI" w:hAnsi="Arial" w:cs="Arial"/>
          <w:color w:val="323130"/>
          <w:kern w:val="0"/>
          <w:lang w:eastAsia="en-GB"/>
          <w14:ligatures w14:val="none"/>
        </w:rPr>
        <w:br/>
        <w:t>It seemed to me that some of your questions they cover the same sort of area.</w:t>
      </w:r>
      <w:r w:rsidRPr="007E6B85">
        <w:rPr>
          <w:rFonts w:ascii="Arial" w:eastAsia="Segoe UI" w:hAnsi="Arial" w:cs="Arial"/>
          <w:color w:val="323130"/>
          <w:kern w:val="0"/>
          <w:lang w:eastAsia="en-GB"/>
          <w14:ligatures w14:val="none"/>
        </w:rPr>
        <w:br/>
        <w:t xml:space="preserve">You know you're interested in this idea of, well, future looking design and several of the </w:t>
      </w:r>
      <w:r w:rsidRPr="007E6B85">
        <w:rPr>
          <w:rFonts w:ascii="Arial" w:eastAsia="Segoe UI" w:hAnsi="Arial" w:cs="Arial"/>
          <w:color w:val="323130"/>
          <w:kern w:val="0"/>
          <w:lang w:eastAsia="en-GB"/>
          <w14:ligatures w14:val="none"/>
        </w:rPr>
        <w:lastRenderedPageBreak/>
        <w:t>questions seem to be coming at that from some slightly different angles.</w:t>
      </w:r>
      <w:r w:rsidRPr="007E6B85">
        <w:rPr>
          <w:rFonts w:ascii="Arial" w:eastAsia="Segoe UI" w:hAnsi="Arial" w:cs="Arial"/>
          <w:color w:val="323130"/>
          <w:kern w:val="0"/>
          <w:lang w:eastAsia="en-GB"/>
          <w14:ligatures w14:val="none"/>
        </w:rPr>
        <w:br/>
        <w:t>But broadly speaking, that's your interest is that, would that be fair to say or?</w:t>
      </w:r>
    </w:p>
    <w:p w14:paraId="665D7556"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p>
    <w:p w14:paraId="2A6B5E7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65408" behindDoc="0" locked="0" layoutInCell="1" allowOverlap="1" wp14:anchorId="30B905ED" wp14:editId="4525250C">
            <wp:simplePos x="0" y="0"/>
            <wp:positionH relativeFrom="page">
              <wp:posOffset>576072</wp:posOffset>
            </wp:positionH>
            <wp:positionV relativeFrom="paragraph">
              <wp:posOffset>292608</wp:posOffset>
            </wp:positionV>
            <wp:extent cx="276225" cy="2762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1:18</w:t>
      </w:r>
      <w:r w:rsidRPr="007E6B85">
        <w:rPr>
          <w:rFonts w:ascii="Arial" w:eastAsia="Segoe UI" w:hAnsi="Arial" w:cs="Arial"/>
          <w:color w:val="323130"/>
          <w:kern w:val="0"/>
          <w:lang w:eastAsia="en-GB"/>
          <w14:ligatures w14:val="none"/>
        </w:rPr>
        <w:br/>
        <w:t xml:space="preserve">Yeah, because with the research so far, the dissertation, </w:t>
      </w:r>
      <w:proofErr w:type="gramStart"/>
      <w:r w:rsidRPr="007E6B85">
        <w:rPr>
          <w:rFonts w:ascii="Arial" w:eastAsia="Segoe UI" w:hAnsi="Arial" w:cs="Arial"/>
          <w:color w:val="323130"/>
          <w:kern w:val="0"/>
          <w:lang w:eastAsia="en-GB"/>
          <w14:ligatures w14:val="none"/>
        </w:rPr>
        <w:t>first of all</w:t>
      </w:r>
      <w:proofErr w:type="gramEnd"/>
      <w:r w:rsidRPr="007E6B85">
        <w:rPr>
          <w:rFonts w:ascii="Arial" w:eastAsia="Segoe UI" w:hAnsi="Arial" w:cs="Arial"/>
          <w:color w:val="323130"/>
          <w:kern w:val="0"/>
          <w:lang w:eastAsia="en-GB"/>
          <w14:ligatures w14:val="none"/>
        </w:rPr>
        <w:t>, is looking at the different concepts of the house, the future</w:t>
      </w:r>
      <w:r w:rsidRPr="007E6B85">
        <w:rPr>
          <w:rFonts w:ascii="Arial" w:eastAsia="Times New Roman" w:hAnsi="Arial" w:cs="Arial"/>
          <w:noProof/>
          <w:kern w:val="0"/>
          <w:lang w:eastAsia="en-GB"/>
          <w14:ligatures w14:val="none"/>
        </w:rPr>
        <w:drawing>
          <wp:anchor distT="0" distB="0" distL="0" distR="0" simplePos="0" relativeHeight="251666432" behindDoc="0" locked="0" layoutInCell="1" allowOverlap="1" wp14:anchorId="3D0B0FEE" wp14:editId="6C6EFDBE">
            <wp:simplePos x="0" y="0"/>
            <wp:positionH relativeFrom="page">
              <wp:posOffset>576072</wp:posOffset>
            </wp:positionH>
            <wp:positionV relativeFrom="paragraph">
              <wp:posOffset>292608</wp:posOffset>
            </wp:positionV>
            <wp:extent cx="276225" cy="2762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because the first one was the Macintosh one in 1916, and so part of it's trying to define what exactly is meant by the whole definition is the house the future. </w:t>
      </w:r>
    </w:p>
    <w:p w14:paraId="7413456E"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p>
    <w:p w14:paraId="225B7D21"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803648" behindDoc="0" locked="0" layoutInCell="1" allowOverlap="1" wp14:anchorId="79094B85" wp14:editId="74A323ED">
            <wp:simplePos x="0" y="0"/>
            <wp:positionH relativeFrom="page">
              <wp:posOffset>600075</wp:posOffset>
            </wp:positionH>
            <wp:positionV relativeFrom="paragraph">
              <wp:posOffset>212090</wp:posOffset>
            </wp:positionV>
            <wp:extent cx="276225" cy="276225"/>
            <wp:effectExtent l="0" t="0" r="0" b="0"/>
            <wp:wrapNone/>
            <wp:docPr id="1295998204" name="Picture 129599820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98204" name="Picture 129599820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p>
    <w:p w14:paraId="2ADC31AF"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t xml:space="preserve">Sharples </w:t>
      </w:r>
      <w:r w:rsidRPr="007E6B85">
        <w:rPr>
          <w:rFonts w:ascii="Arial" w:eastAsia="Segoe UI" w:hAnsi="Arial" w:cs="Arial"/>
          <w:color w:val="323130"/>
          <w:kern w:val="0"/>
          <w:lang w:eastAsia="en-GB"/>
          <w14:ligatures w14:val="none"/>
        </w:rPr>
        <w:br/>
        <w:t>Are you are you just interested in Macintosh or are you interested in other designers?</w:t>
      </w:r>
      <w:r w:rsidRPr="007E6B85">
        <w:rPr>
          <w:rFonts w:ascii="Arial" w:eastAsia="Segoe UI" w:hAnsi="Arial" w:cs="Arial"/>
          <w:color w:val="323130"/>
          <w:kern w:val="0"/>
          <w:lang w:eastAsia="en-GB"/>
          <w14:ligatures w14:val="none"/>
        </w:rPr>
        <w:br/>
        <w:t>Who?</w:t>
      </w:r>
      <w:r w:rsidRPr="007E6B85">
        <w:rPr>
          <w:rFonts w:ascii="Arial" w:eastAsia="Segoe UI" w:hAnsi="Arial" w:cs="Arial"/>
          <w:color w:val="323130"/>
          <w:kern w:val="0"/>
          <w:lang w:eastAsia="en-GB"/>
          <w14:ligatures w14:val="none"/>
        </w:rPr>
        <w:br/>
        <w:t>Whose work has been considered futuristic.</w:t>
      </w:r>
    </w:p>
    <w:p w14:paraId="5C6AC01E"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r w:rsidRPr="007E6B85">
        <w:rPr>
          <w:rFonts w:ascii="Arial" w:eastAsia="Segoe UI" w:hAnsi="Arial" w:cs="Arial"/>
          <w:b/>
          <w:bCs/>
          <w:color w:val="605E5C"/>
          <w:kern w:val="0"/>
          <w:lang w:eastAsia="en-GB"/>
          <w14:ligatures w14:val="none"/>
        </w:rPr>
        <w:br/>
      </w:r>
    </w:p>
    <w:p w14:paraId="06592BEC"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71552" behindDoc="0" locked="0" layoutInCell="1" allowOverlap="1" wp14:anchorId="31A6299E" wp14:editId="4E97693D">
            <wp:simplePos x="0" y="0"/>
            <wp:positionH relativeFrom="page">
              <wp:posOffset>585470</wp:posOffset>
            </wp:positionH>
            <wp:positionV relativeFrom="paragraph">
              <wp:posOffset>1588</wp:posOffset>
            </wp:positionV>
            <wp:extent cx="276225" cy="27622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Macintosh himself and the whole design Derngate and sort of the precursors to sort of what?</w:t>
      </w:r>
      <w:r w:rsidRPr="007E6B85">
        <w:rPr>
          <w:rFonts w:ascii="Arial" w:eastAsia="Times New Roman" w:hAnsi="Arial" w:cs="Arial"/>
          <w:noProof/>
          <w:kern w:val="0"/>
          <w:lang w:eastAsia="en-GB"/>
          <w14:ligatures w14:val="none"/>
        </w:rPr>
        <w:drawing>
          <wp:anchor distT="0" distB="0" distL="0" distR="0" simplePos="0" relativeHeight="251667456" behindDoc="0" locked="0" layoutInCell="1" allowOverlap="1" wp14:anchorId="21AD3702" wp14:editId="0D240625">
            <wp:simplePos x="0" y="0"/>
            <wp:positionH relativeFrom="page">
              <wp:posOffset>576072</wp:posOffset>
            </wp:positionH>
            <wp:positionV relativeFrom="paragraph">
              <wp:posOffset>292608</wp:posOffset>
            </wp:positionV>
            <wp:extent cx="276225" cy="27622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And then because the client for Derngate was also trained as an architect as well, and worked with Macintosh design, that and then and then links to the new ways, one that they did later with some of his designs in that.</w:t>
      </w:r>
      <w:r w:rsidRPr="007E6B85">
        <w:rPr>
          <w:rFonts w:ascii="Arial" w:eastAsia="Times New Roman" w:hAnsi="Arial" w:cs="Arial"/>
          <w:noProof/>
          <w:kern w:val="0"/>
          <w:lang w:eastAsia="en-GB"/>
          <w14:ligatures w14:val="none"/>
        </w:rPr>
        <w:drawing>
          <wp:anchor distT="0" distB="0" distL="0" distR="0" simplePos="0" relativeHeight="251668480" behindDoc="0" locked="0" layoutInCell="1" allowOverlap="1" wp14:anchorId="3A0C78AE" wp14:editId="0B7E90BE">
            <wp:simplePos x="0" y="0"/>
            <wp:positionH relativeFrom="page">
              <wp:posOffset>576072</wp:posOffset>
            </wp:positionH>
            <wp:positionV relativeFrom="paragraph">
              <wp:posOffset>292608</wp:posOffset>
            </wp:positionV>
            <wp:extent cx="276225" cy="27622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669504" behindDoc="0" locked="0" layoutInCell="1" allowOverlap="1" wp14:anchorId="11838139" wp14:editId="7D012405">
            <wp:simplePos x="0" y="0"/>
            <wp:positionH relativeFrom="page">
              <wp:posOffset>576072</wp:posOffset>
            </wp:positionH>
            <wp:positionV relativeFrom="paragraph">
              <wp:posOffset>292608</wp:posOffset>
            </wp:positionV>
            <wp:extent cx="276225" cy="27622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And then looking at other ones like the Max, your own house in America and yeah.</w:t>
      </w:r>
    </w:p>
    <w:p w14:paraId="25F6BB3A"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70528" behindDoc="0" locked="0" layoutInCell="1" allowOverlap="1" wp14:anchorId="2FCFDC7D" wp14:editId="544A66E0">
            <wp:simplePos x="0" y="0"/>
            <wp:positionH relativeFrom="page">
              <wp:posOffset>576072</wp:posOffset>
            </wp:positionH>
            <wp:positionV relativeFrom="paragraph">
              <wp:posOffset>292608</wp:posOffset>
            </wp:positionV>
            <wp:extent cx="276225" cy="276225"/>
            <wp:effectExtent l="0" t="0" r="0" b="0"/>
            <wp:wrapNone/>
            <wp:docPr id="1861008202" name="Picture 186100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2:35</w:t>
      </w:r>
      <w:r w:rsidRPr="007E6B85">
        <w:rPr>
          <w:rFonts w:ascii="Arial" w:eastAsia="Segoe UI" w:hAnsi="Arial" w:cs="Arial"/>
          <w:color w:val="323130"/>
          <w:kern w:val="0"/>
          <w:lang w:eastAsia="en-GB"/>
          <w14:ligatures w14:val="none"/>
        </w:rPr>
        <w:br/>
        <w:t>Right.</w:t>
      </w:r>
      <w:r w:rsidRPr="007E6B85">
        <w:rPr>
          <w:rFonts w:ascii="Arial" w:eastAsia="Segoe UI" w:hAnsi="Arial" w:cs="Arial"/>
          <w:color w:val="323130"/>
          <w:kern w:val="0"/>
          <w:lang w:eastAsia="en-GB"/>
          <w14:ligatures w14:val="none"/>
        </w:rPr>
        <w:br/>
        <w:t>Yeah, I understand, well, maybe if you, read out, say, your first three questions and see if I can kind of weave them together in some way or did, they set off any trains of thought?</w:t>
      </w:r>
    </w:p>
    <w:p w14:paraId="05796648"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1D55933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72576" behindDoc="0" locked="0" layoutInCell="1" allowOverlap="1" wp14:anchorId="45597372" wp14:editId="13AEAE9D">
            <wp:simplePos x="0" y="0"/>
            <wp:positionH relativeFrom="page">
              <wp:posOffset>576072</wp:posOffset>
            </wp:positionH>
            <wp:positionV relativeFrom="paragraph">
              <wp:posOffset>292608</wp:posOffset>
            </wp:positionV>
            <wp:extent cx="276225" cy="2762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673600" behindDoc="0" locked="0" layoutInCell="1" allowOverlap="1" wp14:anchorId="2F6D7A7A" wp14:editId="16007210">
            <wp:simplePos x="0" y="0"/>
            <wp:positionH relativeFrom="page">
              <wp:posOffset>576072</wp:posOffset>
            </wp:positionH>
            <wp:positionV relativeFrom="paragraph">
              <wp:posOffset>292608</wp:posOffset>
            </wp:positionV>
            <wp:extent cx="276225" cy="2762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r>
      <w:r w:rsidRPr="007E6B85">
        <w:rPr>
          <w:rFonts w:ascii="Arial" w:eastAsia="Segoe UI" w:hAnsi="Arial" w:cs="Arial"/>
          <w:color w:val="323130"/>
          <w:kern w:val="0"/>
          <w:lang w:eastAsia="en-GB"/>
          <w14:ligatures w14:val="none"/>
        </w:rPr>
        <w:br/>
        <w:t>So, the first one is Macintosh's renovation of 78 Derngate was the 1st house to be called House Future by the Ideal Home magazine in 1920.</w:t>
      </w:r>
      <w:r w:rsidRPr="007E6B85">
        <w:rPr>
          <w:rFonts w:ascii="Arial" w:eastAsia="Segoe UI" w:hAnsi="Arial" w:cs="Arial"/>
          <w:color w:val="323130"/>
          <w:kern w:val="0"/>
          <w:lang w:eastAsia="en-GB"/>
          <w14:ligatures w14:val="none"/>
        </w:rPr>
        <w:br/>
        <w:t xml:space="preserve">Are </w:t>
      </w:r>
      <w:proofErr w:type="gramStart"/>
      <w:r w:rsidRPr="007E6B85">
        <w:rPr>
          <w:rFonts w:ascii="Arial" w:eastAsia="Segoe UI" w:hAnsi="Arial" w:cs="Arial"/>
          <w:color w:val="323130"/>
          <w:kern w:val="0"/>
          <w:lang w:eastAsia="en-GB"/>
          <w14:ligatures w14:val="none"/>
        </w:rPr>
        <w:t>there</w:t>
      </w:r>
      <w:proofErr w:type="gramEnd"/>
      <w:r w:rsidRPr="007E6B85">
        <w:rPr>
          <w:rFonts w:ascii="Arial" w:eastAsia="Segoe UI" w:hAnsi="Arial" w:cs="Arial"/>
          <w:color w:val="323130"/>
          <w:kern w:val="0"/>
          <w:lang w:eastAsia="en-GB"/>
          <w14:ligatures w14:val="none"/>
        </w:rPr>
        <w:t xml:space="preserve"> other Mackintosh houses that could also be called house the future?</w:t>
      </w:r>
    </w:p>
    <w:p w14:paraId="76FCEA7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74624" behindDoc="0" locked="0" layoutInCell="1" allowOverlap="1" wp14:anchorId="2A249E30" wp14:editId="59D57120">
            <wp:simplePos x="0" y="0"/>
            <wp:positionH relativeFrom="page">
              <wp:posOffset>576072</wp:posOffset>
            </wp:positionH>
            <wp:positionV relativeFrom="paragraph">
              <wp:posOffset>292608</wp:posOffset>
            </wp:positionV>
            <wp:extent cx="276225" cy="27622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3:14</w:t>
      </w:r>
      <w:r w:rsidRPr="007E6B85">
        <w:rPr>
          <w:rFonts w:ascii="Arial" w:eastAsia="Segoe UI" w:hAnsi="Arial" w:cs="Arial"/>
          <w:color w:val="323130"/>
          <w:kern w:val="0"/>
          <w:lang w:eastAsia="en-GB"/>
          <w14:ligatures w14:val="none"/>
        </w:rPr>
        <w:br/>
        <w:t>Yeah, I suppose I'm.</w:t>
      </w:r>
      <w:r w:rsidRPr="007E6B85">
        <w:rPr>
          <w:rFonts w:ascii="Arial" w:eastAsia="Segoe UI" w:hAnsi="Arial" w:cs="Arial"/>
          <w:color w:val="323130"/>
          <w:kern w:val="0"/>
          <w:lang w:eastAsia="en-GB"/>
          <w14:ligatures w14:val="none"/>
        </w:rPr>
        <w:br/>
        <w:t>I'm kind of.</w:t>
      </w:r>
      <w:r w:rsidRPr="007E6B85">
        <w:rPr>
          <w:rFonts w:ascii="Arial" w:eastAsia="Segoe UI" w:hAnsi="Arial" w:cs="Arial"/>
          <w:color w:val="323130"/>
          <w:kern w:val="0"/>
          <w:lang w:eastAsia="en-GB"/>
          <w14:ligatures w14:val="none"/>
        </w:rPr>
        <w:br/>
        <w:t>Puzzled by this idea of futurism?</w:t>
      </w:r>
      <w:r w:rsidRPr="007E6B85">
        <w:rPr>
          <w:rFonts w:ascii="Arial" w:eastAsia="Segoe UI" w:hAnsi="Arial" w:cs="Arial"/>
          <w:color w:val="323130"/>
          <w:kern w:val="0"/>
          <w:lang w:eastAsia="en-GB"/>
          <w14:ligatures w14:val="none"/>
        </w:rPr>
        <w:br/>
        <w:t>It's some.</w:t>
      </w:r>
      <w:r w:rsidRPr="007E6B85">
        <w:rPr>
          <w:rFonts w:ascii="Arial" w:eastAsia="Segoe UI" w:hAnsi="Arial" w:cs="Arial"/>
          <w:color w:val="323130"/>
          <w:kern w:val="0"/>
          <w:lang w:eastAsia="en-GB"/>
          <w14:ligatures w14:val="none"/>
        </w:rPr>
        <w:br/>
        <w:t>It's something you tend to say about things.</w:t>
      </w:r>
      <w:r w:rsidRPr="007E6B85">
        <w:rPr>
          <w:rFonts w:ascii="Arial" w:eastAsia="Segoe UI" w:hAnsi="Arial" w:cs="Arial"/>
          <w:color w:val="323130"/>
          <w:kern w:val="0"/>
          <w:lang w:eastAsia="en-GB"/>
          <w14:ligatures w14:val="none"/>
        </w:rPr>
        <w:br/>
        <w:t>Looking back, you know, saying from  our perspective today, we can look back and say that that architect something about his designs and anticipates things that became common later on and therefore we see them as forward looking and you might use that word futuristic.</w:t>
      </w:r>
    </w:p>
    <w:p w14:paraId="5FBB900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br/>
        <w:t xml:space="preserve">But I wonder if that's how they appeared to the designer at the time and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I think I think Macintosh is a is a.</w:t>
      </w:r>
      <w:r w:rsidRPr="007E6B85">
        <w:rPr>
          <w:rFonts w:ascii="Arial" w:eastAsia="Segoe UI" w:hAnsi="Arial" w:cs="Arial"/>
          <w:color w:val="323130"/>
          <w:kern w:val="0"/>
          <w:lang w:eastAsia="en-GB"/>
          <w14:ligatures w14:val="none"/>
        </w:rPr>
        <w:br/>
        <w:t>It's difficult to pigeon hole him.</w:t>
      </w:r>
      <w:r w:rsidRPr="007E6B85">
        <w:rPr>
          <w:rFonts w:ascii="Arial" w:eastAsia="Segoe UI" w:hAnsi="Arial" w:cs="Arial"/>
          <w:color w:val="323130"/>
          <w:kern w:val="0"/>
          <w:lang w:eastAsia="en-GB"/>
          <w14:ligatures w14:val="none"/>
        </w:rPr>
        <w:br/>
        <w:t xml:space="preserve">Really, there's a tendency, I think, to see him as a precursor or an early practitioner of </w:t>
      </w:r>
      <w:r w:rsidRPr="007E6B85">
        <w:rPr>
          <w:rFonts w:ascii="Arial" w:eastAsia="Segoe UI" w:hAnsi="Arial" w:cs="Arial"/>
          <w:color w:val="323130"/>
          <w:kern w:val="0"/>
          <w:lang w:eastAsia="en-GB"/>
          <w14:ligatures w14:val="none"/>
        </w:rPr>
        <w:lastRenderedPageBreak/>
        <w:t>modernism, but that's to ignore the debt that he owes to the past.</w:t>
      </w:r>
      <w:r w:rsidRPr="007E6B85">
        <w:rPr>
          <w:rFonts w:ascii="Arial" w:eastAsia="Segoe UI" w:hAnsi="Arial" w:cs="Arial"/>
          <w:color w:val="323130"/>
          <w:kern w:val="0"/>
          <w:lang w:eastAsia="en-GB"/>
          <w14:ligatures w14:val="none"/>
        </w:rPr>
        <w:br/>
        <w:t>And he was very interested in and an enthusiastic about many aspects of old architecture.</w:t>
      </w:r>
      <w:r w:rsidRPr="007E6B85">
        <w:rPr>
          <w:rFonts w:ascii="Arial" w:eastAsia="Segoe UI" w:hAnsi="Arial" w:cs="Arial"/>
          <w:color w:val="323130"/>
          <w:kern w:val="0"/>
          <w:lang w:eastAsia="en-GB"/>
          <w14:ligatures w14:val="none"/>
        </w:rPr>
        <w:br/>
        <w:t>And he spent a lot of time studying old buildings and learning from them and kind of adapting features of old buildings imaginatively in his own designs.</w:t>
      </w:r>
      <w:r w:rsidRPr="007E6B85">
        <w:rPr>
          <w:rFonts w:ascii="Arial" w:eastAsia="Segoe UI" w:hAnsi="Arial" w:cs="Arial"/>
          <w:color w:val="323130"/>
          <w:kern w:val="0"/>
          <w:lang w:eastAsia="en-GB"/>
          <w14:ligatures w14:val="none"/>
        </w:rPr>
        <w:br/>
        <w:t>John, for instance, the Glasgow School of Art, you know, borrows from and 17th century Scottish tower houses and castles and so on.</w:t>
      </w:r>
      <w:r w:rsidRPr="007E6B85">
        <w:rPr>
          <w:rFonts w:ascii="Arial" w:eastAsia="Segoe UI" w:hAnsi="Arial" w:cs="Arial"/>
          <w:color w:val="323130"/>
          <w:kern w:val="0"/>
          <w:lang w:eastAsia="en-GB"/>
          <w14:ligatures w14:val="none"/>
        </w:rPr>
        <w:br/>
        <w:t>So he so he's and I was going to say backward looking but that's gives the wrong impression. He's feeding off the past in his career. He's not rejecting everything about the past, which is what you might say about a futuristic architect, and he's not doing that.</w:t>
      </w:r>
      <w:r w:rsidRPr="007E6B85">
        <w:rPr>
          <w:rFonts w:ascii="Arial" w:eastAsia="Times New Roman" w:hAnsi="Arial" w:cs="Arial"/>
          <w:kern w:val="0"/>
          <w:lang w:eastAsia="en-GB"/>
          <w14:ligatures w14:val="none"/>
        </w:rPr>
        <w:t xml:space="preserve"> </w:t>
      </w:r>
      <w:proofErr w:type="gramStart"/>
      <w:r w:rsidRPr="007E6B85">
        <w:rPr>
          <w:rFonts w:ascii="Arial" w:eastAsia="Segoe UI" w:hAnsi="Arial" w:cs="Arial"/>
          <w:color w:val="323130"/>
          <w:kern w:val="0"/>
          <w:lang w:eastAsia="en-GB"/>
          <w14:ligatures w14:val="none"/>
        </w:rPr>
        <w:t>And  I'm</w:t>
      </w:r>
      <w:proofErr w:type="gramEnd"/>
      <w:r w:rsidRPr="007E6B85">
        <w:rPr>
          <w:rFonts w:ascii="Arial" w:eastAsia="Segoe UI" w:hAnsi="Arial" w:cs="Arial"/>
          <w:color w:val="323130"/>
          <w:kern w:val="0"/>
          <w:lang w:eastAsia="en-GB"/>
          <w14:ligatures w14:val="none"/>
        </w:rPr>
        <w:t xml:space="preserve"> generalizing now, because obviously Macintosh's career develops over the years and the building that I've just cited is a relatively early building. The Glasgow School of our but nevertheless he is interested in the architecture of the past and learning from that.</w:t>
      </w:r>
      <w:r w:rsidRPr="007E6B85">
        <w:rPr>
          <w:rFonts w:ascii="Arial" w:eastAsia="Segoe UI" w:hAnsi="Arial" w:cs="Arial"/>
          <w:color w:val="323130"/>
          <w:kern w:val="0"/>
          <w:lang w:eastAsia="en-GB"/>
          <w14:ligatures w14:val="none"/>
        </w:rPr>
        <w:br/>
        <w:t>What he's not interested in is kind of slavishly copying the buildings of the past, and he's interested in. To some extent, modern materials and he's interested in.</w:t>
      </w:r>
    </w:p>
    <w:p w14:paraId="39912A65"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111433F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75648" behindDoc="0" locked="0" layoutInCell="1" allowOverlap="1" wp14:anchorId="6C61C2B9" wp14:editId="7D7814D6">
            <wp:simplePos x="0" y="0"/>
            <wp:positionH relativeFrom="page">
              <wp:posOffset>576072</wp:posOffset>
            </wp:positionH>
            <wp:positionV relativeFrom="paragraph">
              <wp:posOffset>292608</wp:posOffset>
            </wp:positionV>
            <wp:extent cx="276225" cy="276225"/>
            <wp:effectExtent l="0" t="0" r="0" b="0"/>
            <wp:wrapNone/>
            <wp:docPr id="672993921" name="Picture 67299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5:34</w:t>
      </w:r>
      <w:r w:rsidRPr="007E6B85">
        <w:rPr>
          <w:rFonts w:ascii="Arial" w:eastAsia="Segoe UI" w:hAnsi="Arial" w:cs="Arial"/>
          <w:color w:val="323130"/>
          <w:kern w:val="0"/>
          <w:lang w:eastAsia="en-GB"/>
          <w14:ligatures w14:val="none"/>
        </w:rPr>
        <w:br/>
        <w:t>Doing away with meaningless ornament and decoration and simplifying stripping back, which is something that you think of as modern. I think I prefer the word modern to futuristic.</w:t>
      </w:r>
      <w:r w:rsidRPr="007E6B85">
        <w:rPr>
          <w:rFonts w:ascii="Arial" w:eastAsia="Segoe UI" w:hAnsi="Arial" w:cs="Arial"/>
          <w:color w:val="323130"/>
          <w:kern w:val="0"/>
          <w:lang w:eastAsia="en-GB"/>
          <w14:ligatures w14:val="none"/>
        </w:rPr>
        <w:br/>
        <w:t>I suppose that's what I'm getting around to saying and yes.</w:t>
      </w:r>
      <w:r w:rsidRPr="007E6B85">
        <w:rPr>
          <w:rFonts w:ascii="Arial" w:eastAsia="Times New Roman" w:hAnsi="Arial" w:cs="Arial"/>
          <w:noProof/>
          <w:kern w:val="0"/>
          <w:lang w:eastAsia="en-GB"/>
          <w14:ligatures w14:val="none"/>
        </w:rPr>
        <w:drawing>
          <wp:anchor distT="0" distB="0" distL="0" distR="0" simplePos="0" relativeHeight="251676672" behindDoc="0" locked="0" layoutInCell="1" allowOverlap="1" wp14:anchorId="02C449A9" wp14:editId="3F4A8BDF">
            <wp:simplePos x="0" y="0"/>
            <wp:positionH relativeFrom="page">
              <wp:posOffset>576072</wp:posOffset>
            </wp:positionH>
            <wp:positionV relativeFrom="paragraph">
              <wp:posOffset>292608</wp:posOffset>
            </wp:positionV>
            <wp:extent cx="276225" cy="27622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 And he's interested in catering to people's everyday needs in a in a practical way. And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prioritizing that above style and decoration and ornaments and so on and so to get back to your question, are there other houses that show these things? Well, Mackintosh didn't design a lot of houses, but I suppose the most outstanding one is the hill house at Helensburgh.</w:t>
      </w:r>
      <w:r w:rsidRPr="007E6B85">
        <w:rPr>
          <w:rFonts w:ascii="Arial" w:eastAsia="Times New Roman" w:hAnsi="Arial" w:cs="Arial"/>
          <w:noProof/>
          <w:kern w:val="0"/>
          <w:lang w:eastAsia="en-GB"/>
          <w14:ligatures w14:val="none"/>
        </w:rPr>
        <w:drawing>
          <wp:anchor distT="0" distB="0" distL="0" distR="0" simplePos="0" relativeHeight="251677696" behindDoc="0" locked="0" layoutInCell="1" allowOverlap="1" wp14:anchorId="29E4BBB0" wp14:editId="470118F7">
            <wp:simplePos x="0" y="0"/>
            <wp:positionH relativeFrom="page">
              <wp:posOffset>576072</wp:posOffset>
            </wp:positionH>
            <wp:positionV relativeFrom="paragraph">
              <wp:posOffset>292608</wp:posOffset>
            </wp:positionV>
            <wp:extent cx="276225" cy="27622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I don't know if you know that, or you've seen pictures of it. Yeah, and designed for the Glasgow publisher Walter Blackie and that’s, you know, a brilliant example of what I've just been describing, where Macintosh's is looking back to the past, he's looking back at to 17th century Scottish townhouses and so on.</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But he's adapting what he sees there to a modern context. And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the house is very much designed for and relaxed family living.</w:t>
      </w:r>
      <w:r w:rsidRPr="007E6B85">
        <w:rPr>
          <w:rFonts w:ascii="Arial" w:eastAsia="Segoe UI" w:hAnsi="Arial" w:cs="Arial"/>
          <w:color w:val="323130"/>
          <w:kern w:val="0"/>
          <w:lang w:eastAsia="en-GB"/>
          <w14:ligatures w14:val="none"/>
        </w:rPr>
        <w:br/>
        <w:t>You know, I don't know if you visited the Hill House, but you've seen pictures of it and it's very open and planned.</w:t>
      </w:r>
      <w:r w:rsidRPr="007E6B85">
        <w:rPr>
          <w:rFonts w:ascii="Arial" w:eastAsia="Times New Roman" w:hAnsi="Arial" w:cs="Arial"/>
          <w:noProof/>
          <w:kern w:val="0"/>
          <w:lang w:eastAsia="en-GB"/>
          <w14:ligatures w14:val="none"/>
        </w:rPr>
        <w:drawing>
          <wp:anchor distT="0" distB="0" distL="0" distR="0" simplePos="0" relativeHeight="251678720" behindDoc="0" locked="0" layoutInCell="1" allowOverlap="1" wp14:anchorId="1027A741" wp14:editId="5C483530">
            <wp:simplePos x="0" y="0"/>
            <wp:positionH relativeFrom="page">
              <wp:posOffset>576072</wp:posOffset>
            </wp:positionH>
            <wp:positionV relativeFrom="paragraph">
              <wp:posOffset>292608</wp:posOffset>
            </wp:positionV>
            <wp:extent cx="276225" cy="27622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679744" behindDoc="0" locked="0" layoutInCell="1" allowOverlap="1" wp14:anchorId="592D64B4" wp14:editId="3D7D274E">
            <wp:simplePos x="0" y="0"/>
            <wp:positionH relativeFrom="page">
              <wp:posOffset>576072</wp:posOffset>
            </wp:positionH>
            <wp:positionV relativeFrom="paragraph">
              <wp:posOffset>292608</wp:posOffset>
            </wp:positionV>
            <wp:extent cx="276225" cy="27622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 And the space is flow into each other and it's a very pleasant environment and famously when. Macintosh. Moved into the house.</w:t>
      </w:r>
      <w:r w:rsidRPr="007E6B85">
        <w:rPr>
          <w:rFonts w:ascii="Arial" w:eastAsia="Segoe UI" w:hAnsi="Arial" w:cs="Arial"/>
          <w:color w:val="323130"/>
          <w:kern w:val="0"/>
          <w:lang w:eastAsia="en-GB"/>
          <w14:ligatures w14:val="none"/>
        </w:rPr>
        <w:br/>
        <w:t>He's supposed to have said to the client that you know, this isn't a this isn't a, you know, a Swiss chalet or.</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then he cites various other examples of historically based domestic designs. It's it isn't anything like that. It's a dwelling house, he says.</w:t>
      </w:r>
      <w:r w:rsidRPr="007E6B85">
        <w:rPr>
          <w:rFonts w:ascii="Arial" w:eastAsia="Times New Roman" w:hAnsi="Arial" w:cs="Arial"/>
          <w:noProof/>
          <w:kern w:val="0"/>
          <w:lang w:eastAsia="en-GB"/>
          <w14:ligatures w14:val="none"/>
        </w:rPr>
        <w:drawing>
          <wp:anchor distT="0" distB="0" distL="0" distR="0" simplePos="0" relativeHeight="251680768" behindDoc="0" locked="0" layoutInCell="1" allowOverlap="1" wp14:anchorId="0559B3FB" wp14:editId="5D5A5316">
            <wp:simplePos x="0" y="0"/>
            <wp:positionH relativeFrom="page">
              <wp:posOffset>576072</wp:posOffset>
            </wp:positionH>
            <wp:positionV relativeFrom="paragraph">
              <wp:posOffset>292608</wp:posOffset>
            </wp:positionV>
            <wp:extent cx="276225" cy="27622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So he's prioritizing the function of the building above style above questions of style and </w:t>
      </w:r>
      <w:proofErr w:type="gramStart"/>
      <w:r w:rsidRPr="007E6B85">
        <w:rPr>
          <w:rFonts w:ascii="Arial" w:eastAsia="Segoe UI" w:hAnsi="Arial" w:cs="Arial"/>
          <w:color w:val="323130"/>
          <w:kern w:val="0"/>
          <w:lang w:eastAsia="en-GB"/>
          <w14:ligatures w14:val="none"/>
        </w:rPr>
        <w:t>actually in</w:t>
      </w:r>
      <w:proofErr w:type="gramEnd"/>
      <w:r w:rsidRPr="007E6B85">
        <w:rPr>
          <w:rFonts w:ascii="Arial" w:eastAsia="Segoe UI" w:hAnsi="Arial" w:cs="Arial"/>
          <w:color w:val="323130"/>
          <w:kern w:val="0"/>
          <w:lang w:eastAsia="en-GB"/>
          <w14:ligatures w14:val="none"/>
        </w:rPr>
        <w:t xml:space="preserve"> some ways the hill house is, is that's truer as the ‘Hill House’ than it is of Derngate where there's a very intense focus on ornament in in the interiors of Derngate and. More so, perhaps than at Hill House.</w:t>
      </w:r>
    </w:p>
    <w:p w14:paraId="4F1A6B5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81792" behindDoc="0" locked="0" layoutInCell="1" allowOverlap="1" wp14:anchorId="6D3267F4" wp14:editId="41CAEA3C">
            <wp:simplePos x="0" y="0"/>
            <wp:positionH relativeFrom="page">
              <wp:posOffset>576072</wp:posOffset>
            </wp:positionH>
            <wp:positionV relativeFrom="paragraph">
              <wp:posOffset>292608</wp:posOffset>
            </wp:positionV>
            <wp:extent cx="276225" cy="276225"/>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8:19</w:t>
      </w:r>
      <w:r w:rsidRPr="007E6B85">
        <w:rPr>
          <w:rFonts w:ascii="Arial" w:eastAsia="Segoe UI" w:hAnsi="Arial" w:cs="Arial"/>
          <w:color w:val="323130"/>
          <w:kern w:val="0"/>
          <w:lang w:eastAsia="en-GB"/>
          <w14:ligatures w14:val="none"/>
        </w:rPr>
        <w:br/>
        <w:t>Yeah, Because the interesting thing I found looking at Derngate he was looking back at the past with architecture of the past is because he was remodelling a Georgian house and he changed that to make it more spacious and have sort of the whole sort of looking towards sort of more modern living and modern architecture.</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so very interesting thing you said with that to that because then the question next question then sort of blinking to that is uh, with where do you think Mackintosh’s inspirations of futuristic design came from and what influenced him, what sort of influenced him to create Derngate really?</w:t>
      </w:r>
    </w:p>
    <w:p w14:paraId="4393BB1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lastRenderedPageBreak/>
        <w:drawing>
          <wp:anchor distT="0" distB="0" distL="0" distR="0" simplePos="0" relativeHeight="251682816" behindDoc="0" locked="0" layoutInCell="1" allowOverlap="1" wp14:anchorId="2088DD89" wp14:editId="3DA78D2A">
            <wp:simplePos x="0" y="0"/>
            <wp:positionH relativeFrom="page">
              <wp:posOffset>576072</wp:posOffset>
            </wp:positionH>
            <wp:positionV relativeFrom="paragraph">
              <wp:posOffset>292608</wp:posOffset>
            </wp:positionV>
            <wp:extent cx="276225" cy="276225"/>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9:04</w:t>
      </w:r>
      <w:r w:rsidRPr="007E6B85">
        <w:rPr>
          <w:rFonts w:ascii="Arial" w:eastAsia="Segoe UI" w:hAnsi="Arial" w:cs="Arial"/>
          <w:color w:val="323130"/>
          <w:kern w:val="0"/>
          <w:lang w:eastAsia="en-GB"/>
          <w14:ligatures w14:val="none"/>
        </w:rPr>
        <w:br/>
        <w:t>Well, as I say I'm a bit dubious about that word Futuristic, so I'm but assuming that we mean.</w:t>
      </w:r>
    </w:p>
    <w:p w14:paraId="157C87AB"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83840" behindDoc="0" locked="0" layoutInCell="1" allowOverlap="1" wp14:anchorId="5FDF472B" wp14:editId="13BA1E55">
            <wp:simplePos x="0" y="0"/>
            <wp:positionH relativeFrom="page">
              <wp:posOffset>576072</wp:posOffset>
            </wp:positionH>
            <wp:positionV relativeFrom="paragraph">
              <wp:posOffset>292608</wp:posOffset>
            </wp:positionV>
            <wp:extent cx="276225" cy="276225"/>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684864" behindDoc="0" locked="0" layoutInCell="1" allowOverlap="1" wp14:anchorId="662A50F5" wp14:editId="0070BC0C">
            <wp:simplePos x="0" y="0"/>
            <wp:positionH relativeFrom="page">
              <wp:posOffset>576072</wp:posOffset>
            </wp:positionH>
            <wp:positionV relativeFrom="paragraph">
              <wp:posOffset>292608</wp:posOffset>
            </wp:positionV>
            <wp:extent cx="276225" cy="27622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Rejecting historicist </w:t>
      </w:r>
      <w:proofErr w:type="gramStart"/>
      <w:r w:rsidRPr="007E6B85">
        <w:rPr>
          <w:rFonts w:ascii="Arial" w:eastAsia="Segoe UI" w:hAnsi="Arial" w:cs="Arial"/>
          <w:color w:val="323130"/>
          <w:kern w:val="0"/>
          <w:lang w:eastAsia="en-GB"/>
          <w14:ligatures w14:val="none"/>
        </w:rPr>
        <w:t>ornaments  and</w:t>
      </w:r>
      <w:proofErr w:type="gramEnd"/>
      <w:r w:rsidRPr="007E6B85">
        <w:rPr>
          <w:rFonts w:ascii="Arial" w:eastAsia="Segoe UI" w:hAnsi="Arial" w:cs="Arial"/>
          <w:color w:val="323130"/>
          <w:kern w:val="0"/>
          <w:lang w:eastAsia="en-GB"/>
          <w14:ligatures w14:val="none"/>
        </w:rPr>
        <w:t xml:space="preserve"> looking to modern needs, and I think by this stage in his career Mackintosh was influenced by</w:t>
      </w:r>
      <w:r w:rsidRPr="007E6B85">
        <w:rPr>
          <w:rFonts w:ascii="Arial" w:eastAsia="Times New Roman" w:hAnsi="Arial" w:cs="Arial"/>
          <w:noProof/>
          <w:kern w:val="0"/>
          <w:lang w:eastAsia="en-GB"/>
          <w14:ligatures w14:val="none"/>
        </w:rPr>
        <w:drawing>
          <wp:anchor distT="0" distB="0" distL="0" distR="0" simplePos="0" relativeHeight="251685888" behindDoc="0" locked="0" layoutInCell="1" allowOverlap="1" wp14:anchorId="7FEAC131" wp14:editId="6C0274C7">
            <wp:simplePos x="0" y="0"/>
            <wp:positionH relativeFrom="page">
              <wp:posOffset>576072</wp:posOffset>
            </wp:positionH>
            <wp:positionV relativeFrom="paragraph">
              <wp:posOffset>292608</wp:posOffset>
            </wp:positionV>
            <wp:extent cx="276225" cy="276225"/>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686912" behindDoc="0" locked="0" layoutInCell="1" allowOverlap="1" wp14:anchorId="3546E4F7" wp14:editId="7BCA9624">
            <wp:simplePos x="0" y="0"/>
            <wp:positionH relativeFrom="page">
              <wp:posOffset>576072</wp:posOffset>
            </wp:positionH>
            <wp:positionV relativeFrom="paragraph">
              <wp:posOffset>292608</wp:posOffset>
            </wp:positionV>
            <wp:extent cx="276225" cy="276225"/>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 Continental design and design is working in Vienna especially, and this geometric patterning in the interior of the House of Derngate seems to be influenced by Viennese designers. But I think it's I think it's something really important to.</w:t>
      </w:r>
      <w:r w:rsidRPr="007E6B85">
        <w:rPr>
          <w:rFonts w:ascii="Arial" w:eastAsia="Segoe UI" w:hAnsi="Arial" w:cs="Arial"/>
          <w:color w:val="323130"/>
          <w:kern w:val="0"/>
          <w:lang w:eastAsia="en-GB"/>
          <w14:ligatures w14:val="none"/>
        </w:rPr>
        <w:br/>
        <w:t xml:space="preserve">Grasp here is that we are very we're very uncertain that Macintosh had a role in the architectural changes to and the house that Derngate the documentation isn't very clear but </w:t>
      </w:r>
      <w:proofErr w:type="gramStart"/>
      <w:r w:rsidRPr="007E6B85">
        <w:rPr>
          <w:rFonts w:ascii="Arial" w:eastAsia="Segoe UI" w:hAnsi="Arial" w:cs="Arial"/>
          <w:color w:val="323130"/>
          <w:kern w:val="0"/>
          <w:lang w:eastAsia="en-GB"/>
          <w14:ligatures w14:val="none"/>
        </w:rPr>
        <w:t>it</w:t>
      </w:r>
      <w:proofErr w:type="gramEnd"/>
      <w:r w:rsidRPr="007E6B85">
        <w:rPr>
          <w:rFonts w:ascii="Arial" w:eastAsia="Segoe UI" w:hAnsi="Arial" w:cs="Arial"/>
          <w:color w:val="323130"/>
          <w:kern w:val="0"/>
          <w:lang w:eastAsia="en-GB"/>
          <w14:ligatures w14:val="none"/>
        </w:rPr>
        <w:t xml:space="preserve"> but it seems that it was basset lock himself who probably designed the architectural changes.</w:t>
      </w:r>
      <w:r w:rsidRPr="007E6B85">
        <w:rPr>
          <w:rFonts w:ascii="Arial" w:eastAsia="Segoe UI" w:hAnsi="Arial" w:cs="Arial"/>
          <w:color w:val="323130"/>
          <w:kern w:val="0"/>
          <w:lang w:eastAsia="en-GB"/>
          <w14:ligatures w14:val="none"/>
        </w:rPr>
        <w:br/>
      </w:r>
    </w:p>
    <w:p w14:paraId="656D74B3"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Feature is so striking, especially the back elevation with the you know that's severe rendered smooth, white painted and the Bay window with balcony and it's it seems likely that that was designed by Bassett Logan not by Macintosh.</w:t>
      </w:r>
      <w:r w:rsidRPr="007E6B85">
        <w:rPr>
          <w:rFonts w:ascii="Arial" w:eastAsia="Segoe UI" w:hAnsi="Arial" w:cs="Arial"/>
          <w:color w:val="323130"/>
          <w:kern w:val="0"/>
          <w:lang w:eastAsia="en-GB"/>
          <w14:ligatures w14:val="none"/>
        </w:rPr>
        <w:br/>
        <w:t>Whereas what Macintosh did was designed the interiors and those decorative schemes.</w:t>
      </w:r>
    </w:p>
    <w:p w14:paraId="3322DF1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87936" behindDoc="0" locked="0" layoutInCell="1" allowOverlap="1" wp14:anchorId="25EEEF0C" wp14:editId="5A555E86">
            <wp:simplePos x="0" y="0"/>
            <wp:positionH relativeFrom="page">
              <wp:posOffset>576072</wp:posOffset>
            </wp:positionH>
            <wp:positionV relativeFrom="paragraph">
              <wp:posOffset>292608</wp:posOffset>
            </wp:positionV>
            <wp:extent cx="276225" cy="27622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And So what I've just said applies to the decoration more than to the umm to the architecture, because that's the part that Macintosh was responsible for and that's, you know, surprisingly and rich and actually quite heavy because of all the black painting and so on.</w:t>
      </w:r>
      <w:r w:rsidRPr="007E6B85">
        <w:rPr>
          <w:rFonts w:ascii="Arial" w:eastAsia="Times New Roman" w:hAnsi="Arial" w:cs="Arial"/>
          <w:noProof/>
          <w:kern w:val="0"/>
          <w:lang w:eastAsia="en-GB"/>
          <w14:ligatures w14:val="none"/>
        </w:rPr>
        <w:drawing>
          <wp:anchor distT="0" distB="0" distL="0" distR="0" simplePos="0" relativeHeight="251688960" behindDoc="0" locked="0" layoutInCell="1" allowOverlap="1" wp14:anchorId="1818193E" wp14:editId="6F8D1BD7">
            <wp:simplePos x="0" y="0"/>
            <wp:positionH relativeFrom="page">
              <wp:posOffset>576072</wp:posOffset>
            </wp:positionH>
            <wp:positionV relativeFrom="paragraph">
              <wp:posOffset>292608</wp:posOffset>
            </wp:positionV>
            <wp:extent cx="276225" cy="276225"/>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I think I said in one of my emails and I should emphasize it again, but I haven't actually visited Derngate I only know it through photographs and I've never managed to get there.</w:t>
      </w:r>
    </w:p>
    <w:p w14:paraId="5BD5CDBF"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89984" behindDoc="0" locked="0" layoutInCell="1" allowOverlap="1" wp14:anchorId="1371E96A" wp14:editId="141446FA">
            <wp:simplePos x="0" y="0"/>
            <wp:positionH relativeFrom="page">
              <wp:posOffset>576072</wp:posOffset>
            </wp:positionH>
            <wp:positionV relativeFrom="paragraph">
              <wp:posOffset>292608</wp:posOffset>
            </wp:positionV>
            <wp:extent cx="276225" cy="27622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11:15</w:t>
      </w:r>
      <w:r w:rsidRPr="007E6B85">
        <w:rPr>
          <w:rFonts w:ascii="Arial" w:eastAsia="Segoe UI" w:hAnsi="Arial" w:cs="Arial"/>
          <w:color w:val="323130"/>
          <w:kern w:val="0"/>
          <w:lang w:eastAsia="en-GB"/>
          <w14:ligatures w14:val="none"/>
        </w:rPr>
        <w:br/>
        <w:t>because the interesting thing I found out also Derngate thinks Macintosh didn't visit when he designed it, which because as you were saying, where are did he meet with Lowke and why he didn’t visit?</w:t>
      </w:r>
    </w:p>
    <w:p w14:paraId="3443086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0AA64677"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91008" behindDoc="0" locked="0" layoutInCell="1" allowOverlap="1" wp14:anchorId="68F39286" wp14:editId="6349173D">
            <wp:simplePos x="0" y="0"/>
            <wp:positionH relativeFrom="page">
              <wp:posOffset>576072</wp:posOffset>
            </wp:positionH>
            <wp:positionV relativeFrom="paragraph">
              <wp:posOffset>292608</wp:posOffset>
            </wp:positionV>
            <wp:extent cx="276225" cy="27622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11:31</w:t>
      </w:r>
      <w:r w:rsidRPr="007E6B85">
        <w:rPr>
          <w:rFonts w:ascii="Arial" w:eastAsia="Segoe UI" w:hAnsi="Arial" w:cs="Arial"/>
          <w:color w:val="323130"/>
          <w:kern w:val="0"/>
          <w:lang w:eastAsia="en-GB"/>
          <w14:ligatures w14:val="none"/>
        </w:rPr>
        <w:br/>
        <w:t>So probably Mackintosh did most of the architectural design part of. One of the tables in Derngate they say it's designed by Basset Lowke, but they said it was based on a design by Macintosh.</w:t>
      </w:r>
    </w:p>
    <w:p w14:paraId="27E9FE0D"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92032" behindDoc="0" locked="0" layoutInCell="1" allowOverlap="1" wp14:anchorId="060D62F8" wp14:editId="4A9A7579">
            <wp:simplePos x="0" y="0"/>
            <wp:positionH relativeFrom="page">
              <wp:posOffset>576072</wp:posOffset>
            </wp:positionH>
            <wp:positionV relativeFrom="paragraph">
              <wp:posOffset>292608</wp:posOffset>
            </wp:positionV>
            <wp:extent cx="276225" cy="276225"/>
            <wp:effectExtent l="0" t="0" r="0" b="0"/>
            <wp:wrapNone/>
            <wp:docPr id="68" name="Picture 6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11:42</w:t>
      </w:r>
      <w:r w:rsidRPr="007E6B85">
        <w:rPr>
          <w:rFonts w:ascii="Arial" w:eastAsia="Segoe UI" w:hAnsi="Arial" w:cs="Arial"/>
          <w:color w:val="323130"/>
          <w:kern w:val="0"/>
          <w:lang w:eastAsia="en-GB"/>
          <w14:ligatures w14:val="none"/>
        </w:rPr>
        <w:br/>
        <w:t>OK.</w:t>
      </w:r>
    </w:p>
    <w:p w14:paraId="56C402C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93056" behindDoc="0" locked="0" layoutInCell="1" allowOverlap="1" wp14:anchorId="22997156" wp14:editId="739DA391">
            <wp:simplePos x="0" y="0"/>
            <wp:positionH relativeFrom="page">
              <wp:posOffset>576072</wp:posOffset>
            </wp:positionH>
            <wp:positionV relativeFrom="paragraph">
              <wp:posOffset>292608</wp:posOffset>
            </wp:positionV>
            <wp:extent cx="276225" cy="276225"/>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11:48</w:t>
      </w:r>
      <w:r w:rsidRPr="007E6B85">
        <w:rPr>
          <w:rFonts w:ascii="Arial" w:eastAsia="Segoe UI" w:hAnsi="Arial" w:cs="Arial"/>
          <w:color w:val="323130"/>
          <w:kern w:val="0"/>
          <w:lang w:eastAsia="en-GB"/>
          <w14:ligatures w14:val="none"/>
        </w:rPr>
        <w:br/>
        <w:t>What?</w:t>
      </w:r>
      <w:r w:rsidRPr="007E6B85">
        <w:rPr>
          <w:rFonts w:ascii="Arial" w:eastAsia="Segoe UI" w:hAnsi="Arial" w:cs="Arial"/>
          <w:color w:val="323130"/>
          <w:kern w:val="0"/>
          <w:lang w:eastAsia="en-GB"/>
          <w14:ligatures w14:val="none"/>
        </w:rPr>
        <w:br/>
        <w:t xml:space="preserve">So what do you because with the sort of back part of the extension that sort of got the </w:t>
      </w:r>
      <w:proofErr w:type="gramStart"/>
      <w:r w:rsidRPr="007E6B85">
        <w:rPr>
          <w:rFonts w:ascii="Arial" w:eastAsia="Segoe UI" w:hAnsi="Arial" w:cs="Arial"/>
          <w:color w:val="323130"/>
          <w:kern w:val="0"/>
          <w:lang w:eastAsia="en-GB"/>
          <w14:ligatures w14:val="none"/>
        </w:rPr>
        <w:t>white rough</w:t>
      </w:r>
      <w:proofErr w:type="gramEnd"/>
      <w:r w:rsidRPr="007E6B85">
        <w:rPr>
          <w:rFonts w:ascii="Arial" w:eastAsia="Segoe UI" w:hAnsi="Arial" w:cs="Arial"/>
          <w:color w:val="323130"/>
          <w:kern w:val="0"/>
          <w:lang w:eastAsia="en-GB"/>
          <w14:ligatures w14:val="none"/>
        </w:rPr>
        <w:t xml:space="preserve"> cast render and that's very sort of similar to that Macintosh's style.</w:t>
      </w:r>
    </w:p>
    <w:p w14:paraId="38AA6B4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94080" behindDoc="0" locked="0" layoutInCell="1" allowOverlap="1" wp14:anchorId="0198DBC7" wp14:editId="60341C8F">
            <wp:simplePos x="0" y="0"/>
            <wp:positionH relativeFrom="page">
              <wp:posOffset>576072</wp:posOffset>
            </wp:positionH>
            <wp:positionV relativeFrom="paragraph">
              <wp:posOffset>292608</wp:posOffset>
            </wp:positionV>
            <wp:extent cx="276225" cy="276225"/>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11:56</w:t>
      </w:r>
      <w:r w:rsidRPr="007E6B85">
        <w:rPr>
          <w:rFonts w:ascii="Arial" w:eastAsia="Segoe UI" w:hAnsi="Arial" w:cs="Arial"/>
          <w:color w:val="323130"/>
          <w:kern w:val="0"/>
          <w:lang w:eastAsia="en-GB"/>
          <w14:ligatures w14:val="none"/>
        </w:rPr>
        <w:br/>
        <w:t>Yeah.</w:t>
      </w:r>
    </w:p>
    <w:p w14:paraId="7CE22901"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95104" behindDoc="0" locked="0" layoutInCell="1" allowOverlap="1" wp14:anchorId="4A388DCA" wp14:editId="76A45CA4">
            <wp:simplePos x="0" y="0"/>
            <wp:positionH relativeFrom="page">
              <wp:posOffset>576072</wp:posOffset>
            </wp:positionH>
            <wp:positionV relativeFrom="paragraph">
              <wp:posOffset>292608</wp:posOffset>
            </wp:positionV>
            <wp:extent cx="276225" cy="276225"/>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12:03</w:t>
      </w:r>
      <w:r w:rsidRPr="007E6B85">
        <w:rPr>
          <w:rFonts w:ascii="Arial" w:eastAsia="Segoe UI" w:hAnsi="Arial" w:cs="Arial"/>
          <w:color w:val="323130"/>
          <w:kern w:val="0"/>
          <w:lang w:eastAsia="en-GB"/>
          <w14:ligatures w14:val="none"/>
        </w:rPr>
        <w:br/>
        <w:t xml:space="preserve">So would you say that as a whole even though, Lowke might be the one who designed plans </w:t>
      </w:r>
      <w:r w:rsidRPr="007E6B85">
        <w:rPr>
          <w:rFonts w:ascii="Arial" w:eastAsia="Segoe UI" w:hAnsi="Arial" w:cs="Arial"/>
          <w:color w:val="323130"/>
          <w:kern w:val="0"/>
          <w:lang w:eastAsia="en-GB"/>
          <w14:ligatures w14:val="none"/>
        </w:rPr>
        <w:lastRenderedPageBreak/>
        <w:t xml:space="preserve">and did that part of it, but big sort of influence in the design leading into it leading towards the design of it was sort of Mackintosh and </w:t>
      </w:r>
      <w:proofErr w:type="gramStart"/>
      <w:r w:rsidRPr="007E6B85">
        <w:rPr>
          <w:rFonts w:ascii="Arial" w:eastAsia="Segoe UI" w:hAnsi="Arial" w:cs="Arial"/>
          <w:color w:val="323130"/>
          <w:kern w:val="0"/>
          <w:lang w:eastAsia="en-GB"/>
          <w14:ligatures w14:val="none"/>
        </w:rPr>
        <w:t>it's</w:t>
      </w:r>
      <w:proofErr w:type="gramEnd"/>
      <w:r w:rsidRPr="007E6B85">
        <w:rPr>
          <w:rFonts w:ascii="Arial" w:eastAsia="Segoe UI" w:hAnsi="Arial" w:cs="Arial"/>
          <w:color w:val="323130"/>
          <w:kern w:val="0"/>
          <w:lang w:eastAsia="en-GB"/>
          <w14:ligatures w14:val="none"/>
        </w:rPr>
        <w:t xml:space="preserve"> sort of designed philosophy?</w:t>
      </w:r>
    </w:p>
    <w:p w14:paraId="0B4BFDA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96128" behindDoc="0" locked="0" layoutInCell="1" allowOverlap="1" wp14:anchorId="1A82ECC0" wp14:editId="2BC14E41">
            <wp:simplePos x="0" y="0"/>
            <wp:positionH relativeFrom="page">
              <wp:posOffset>576072</wp:posOffset>
            </wp:positionH>
            <wp:positionV relativeFrom="paragraph">
              <wp:posOffset>292608</wp:posOffset>
            </wp:positionV>
            <wp:extent cx="276225" cy="276225"/>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12:26</w:t>
      </w:r>
      <w:r w:rsidRPr="007E6B85">
        <w:rPr>
          <w:rFonts w:ascii="Arial" w:eastAsia="Segoe UI" w:hAnsi="Arial" w:cs="Arial"/>
          <w:color w:val="323130"/>
          <w:kern w:val="0"/>
          <w:lang w:eastAsia="en-GB"/>
          <w14:ligatures w14:val="none"/>
        </w:rPr>
        <w:br/>
        <w:t>And it's very difficult to say anything with certainty because of the lack of documentation, but I think it's more likely that.</w:t>
      </w:r>
      <w:r w:rsidRPr="007E6B85">
        <w:rPr>
          <w:rFonts w:ascii="Arial" w:eastAsia="Times New Roman" w:hAnsi="Arial" w:cs="Arial"/>
          <w:noProof/>
          <w:kern w:val="0"/>
          <w:lang w:eastAsia="en-GB"/>
          <w14:ligatures w14:val="none"/>
        </w:rPr>
        <w:drawing>
          <wp:anchor distT="0" distB="0" distL="0" distR="0" simplePos="0" relativeHeight="251697152" behindDoc="0" locked="0" layoutInCell="1" allowOverlap="1" wp14:anchorId="31E3D88C" wp14:editId="0CF750E6">
            <wp:simplePos x="0" y="0"/>
            <wp:positionH relativeFrom="page">
              <wp:posOffset>576072</wp:posOffset>
            </wp:positionH>
            <wp:positionV relativeFrom="paragraph">
              <wp:posOffset>292608</wp:posOffset>
            </wp:positionV>
            <wp:extent cx="276225" cy="276225"/>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698176" behindDoc="0" locked="0" layoutInCell="1" allowOverlap="1" wp14:anchorId="06E73976" wp14:editId="6F94164B">
            <wp:simplePos x="0" y="0"/>
            <wp:positionH relativeFrom="page">
              <wp:posOffset>576072</wp:posOffset>
            </wp:positionH>
            <wp:positionV relativeFrom="paragraph">
              <wp:posOffset>292608</wp:posOffset>
            </wp:positionV>
            <wp:extent cx="276225" cy="27622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 And that's it. Lowke was influenced by contemporary European architecture, modernism and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that that happened to coincide with certain aspects of Mackintosh's approach to design to and.</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But it is, but it is very difficult to </w:t>
      </w:r>
      <w:proofErr w:type="gramStart"/>
      <w:r w:rsidRPr="007E6B85">
        <w:rPr>
          <w:rFonts w:ascii="Arial" w:eastAsia="Segoe UI" w:hAnsi="Arial" w:cs="Arial"/>
          <w:color w:val="323130"/>
          <w:kern w:val="0"/>
          <w:lang w:eastAsia="en-GB"/>
          <w14:ligatures w14:val="none"/>
        </w:rPr>
        <w:t>say</w:t>
      </w:r>
      <w:proofErr w:type="gramEnd"/>
      <w:r w:rsidRPr="007E6B85">
        <w:rPr>
          <w:rFonts w:ascii="Arial" w:eastAsia="Segoe UI" w:hAnsi="Arial" w:cs="Arial"/>
          <w:color w:val="323130"/>
          <w:kern w:val="0"/>
          <w:lang w:eastAsia="en-GB"/>
          <w14:ligatures w14:val="none"/>
        </w:rPr>
        <w:t xml:space="preserve"> and it may be that Macintosh did have some input and that basset load didn't acknowledge that or, you know, wanted to for whatever reason, to claim that responsibility for himself.</w:t>
      </w:r>
      <w:r w:rsidRPr="007E6B85">
        <w:rPr>
          <w:rFonts w:ascii="Arial" w:eastAsia="Segoe UI" w:hAnsi="Arial" w:cs="Arial"/>
          <w:color w:val="323130"/>
          <w:kern w:val="0"/>
          <w:lang w:eastAsia="en-GB"/>
          <w14:ligatures w14:val="none"/>
        </w:rPr>
        <w:br/>
        <w:t>But and when we were doing our Macintosh architecture website that I mentioned earlier and.</w:t>
      </w:r>
    </w:p>
    <w:p w14:paraId="7D4DE379"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301C9EE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699200" behindDoc="0" locked="0" layoutInCell="1" allowOverlap="1" wp14:anchorId="1F281E74" wp14:editId="61250E7F">
            <wp:simplePos x="0" y="0"/>
            <wp:positionH relativeFrom="page">
              <wp:posOffset>576072</wp:posOffset>
            </wp:positionH>
            <wp:positionV relativeFrom="paragraph">
              <wp:posOffset>292608</wp:posOffset>
            </wp:positionV>
            <wp:extent cx="276225" cy="276225"/>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13:19</w:t>
      </w:r>
      <w:r w:rsidRPr="007E6B85">
        <w:rPr>
          <w:rFonts w:ascii="Arial" w:eastAsia="Segoe UI" w:hAnsi="Arial" w:cs="Arial"/>
          <w:color w:val="323130"/>
          <w:kern w:val="0"/>
          <w:lang w:eastAsia="en-GB"/>
          <w14:ligatures w14:val="none"/>
        </w:rPr>
        <w:br/>
        <w:t>My colleague was the one who researched and wrote about Derngate.</w:t>
      </w:r>
      <w:r w:rsidRPr="007E6B85">
        <w:rPr>
          <w:rFonts w:ascii="Arial" w:eastAsia="Segoe UI" w:hAnsi="Arial" w:cs="Arial"/>
          <w:color w:val="323130"/>
          <w:kern w:val="0"/>
          <w:lang w:eastAsia="en-GB"/>
          <w14:ligatures w14:val="none"/>
        </w:rPr>
        <w:br/>
        <w:t>I wasn't involved in that.</w:t>
      </w:r>
      <w:r w:rsidRPr="007E6B85">
        <w:rPr>
          <w:rFonts w:ascii="Arial" w:eastAsia="Segoe UI" w:hAnsi="Arial" w:cs="Arial"/>
          <w:color w:val="323130"/>
          <w:kern w:val="0"/>
          <w:lang w:eastAsia="en-GB"/>
          <w14:ligatures w14:val="none"/>
        </w:rPr>
        <w:br/>
        <w:t>And the conclusion that she came to was that the architecture was with plastic globes rather than Mackintosh, but the interior decoration was Macintosh.</w:t>
      </w:r>
    </w:p>
    <w:p w14:paraId="5509E19B"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7720ECA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0224" behindDoc="0" locked="0" layoutInCell="1" allowOverlap="1" wp14:anchorId="65AA0D7A" wp14:editId="47D3FE60">
            <wp:simplePos x="0" y="0"/>
            <wp:positionH relativeFrom="page">
              <wp:posOffset>576072</wp:posOffset>
            </wp:positionH>
            <wp:positionV relativeFrom="paragraph">
              <wp:posOffset>292608</wp:posOffset>
            </wp:positionV>
            <wp:extent cx="276225" cy="276225"/>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13:36</w:t>
      </w:r>
      <w:r w:rsidRPr="007E6B85">
        <w:rPr>
          <w:rFonts w:ascii="Arial" w:eastAsia="Segoe UI" w:hAnsi="Arial" w:cs="Arial"/>
          <w:color w:val="323130"/>
          <w:kern w:val="0"/>
          <w:lang w:eastAsia="en-GB"/>
          <w14:ligatures w14:val="none"/>
        </w:rPr>
        <w:br/>
        <w:t xml:space="preserve">I'm not sure about the </w:t>
      </w:r>
      <w:proofErr w:type="spellStart"/>
      <w:r w:rsidRPr="007E6B85">
        <w:rPr>
          <w:rFonts w:ascii="Arial" w:eastAsia="Segoe UI" w:hAnsi="Arial" w:cs="Arial"/>
          <w:color w:val="323130"/>
          <w:kern w:val="0"/>
          <w:lang w:eastAsia="en-GB"/>
          <w14:ligatures w14:val="none"/>
        </w:rPr>
        <w:t>the</w:t>
      </w:r>
      <w:proofErr w:type="spellEnd"/>
      <w:r w:rsidRPr="007E6B85">
        <w:rPr>
          <w:rFonts w:ascii="Arial" w:eastAsia="Segoe UI" w:hAnsi="Arial" w:cs="Arial"/>
          <w:color w:val="323130"/>
          <w:kern w:val="0"/>
          <w:lang w:eastAsia="en-GB"/>
          <w14:ligatures w14:val="none"/>
        </w:rPr>
        <w:t xml:space="preserve"> screen that separates the stairs from the hall, whether that that it was designed by Mackintosh, but whether the idea of having a screen which both divides and at the same time doesn't quite divide the two spaces.</w:t>
      </w:r>
    </w:p>
    <w:p w14:paraId="4523610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794D9FA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1248" behindDoc="0" locked="0" layoutInCell="1" allowOverlap="1" wp14:anchorId="2AD288C9" wp14:editId="69D64DAD">
            <wp:simplePos x="0" y="0"/>
            <wp:positionH relativeFrom="page">
              <wp:posOffset>576072</wp:posOffset>
            </wp:positionH>
            <wp:positionV relativeFrom="paragraph">
              <wp:posOffset>292608</wp:posOffset>
            </wp:positionV>
            <wp:extent cx="276225" cy="276225"/>
            <wp:effectExtent l="0" t="0" r="0" b="0"/>
            <wp:wrapNone/>
            <wp:docPr id="82" name="Picture 8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13:53</w:t>
      </w:r>
      <w:r w:rsidRPr="007E6B85">
        <w:rPr>
          <w:rFonts w:ascii="Arial" w:eastAsia="Segoe UI" w:hAnsi="Arial" w:cs="Arial"/>
          <w:color w:val="323130"/>
          <w:kern w:val="0"/>
          <w:lang w:eastAsia="en-GB"/>
          <w14:ligatures w14:val="none"/>
        </w:rPr>
        <w:br/>
        <w:t>Whether that idea came from Macintosh, I'm not sure.</w:t>
      </w:r>
    </w:p>
    <w:p w14:paraId="31F2DBA1"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4CE0830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2272" behindDoc="0" locked="0" layoutInCell="1" allowOverlap="1" wp14:anchorId="5D6ECAB3" wp14:editId="7E632198">
            <wp:simplePos x="0" y="0"/>
            <wp:positionH relativeFrom="page">
              <wp:posOffset>576072</wp:posOffset>
            </wp:positionH>
            <wp:positionV relativeFrom="paragraph">
              <wp:posOffset>292608</wp:posOffset>
            </wp:positionV>
            <wp:extent cx="276225" cy="276225"/>
            <wp:effectExtent l="0" t="0" r="0" b="0"/>
            <wp:wrapNone/>
            <wp:docPr id="84" name="Picture 8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13:57</w:t>
      </w:r>
      <w:r w:rsidRPr="007E6B85">
        <w:rPr>
          <w:rFonts w:ascii="Arial" w:eastAsia="Segoe UI" w:hAnsi="Arial" w:cs="Arial"/>
          <w:color w:val="323130"/>
          <w:kern w:val="0"/>
          <w:lang w:eastAsia="en-GB"/>
          <w14:ligatures w14:val="none"/>
        </w:rPr>
        <w:br/>
        <w:t>And so to that extent, he may have contributed to the spatial.</w:t>
      </w:r>
    </w:p>
    <w:p w14:paraId="5C0FB80D"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6214A50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3296" behindDoc="0" locked="0" layoutInCell="1" allowOverlap="1" wp14:anchorId="3C0CCBFD" wp14:editId="51FA87D8">
            <wp:simplePos x="0" y="0"/>
            <wp:positionH relativeFrom="page">
              <wp:posOffset>576072</wp:posOffset>
            </wp:positionH>
            <wp:positionV relativeFrom="paragraph">
              <wp:posOffset>292608</wp:posOffset>
            </wp:positionV>
            <wp:extent cx="276225" cy="276225"/>
            <wp:effectExtent l="0" t="0" r="0" b="0"/>
            <wp:wrapNone/>
            <wp:docPr id="86" name="Picture 8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14:03</w:t>
      </w:r>
      <w:r w:rsidRPr="007E6B85">
        <w:rPr>
          <w:rFonts w:ascii="Arial" w:eastAsia="Segoe UI" w:hAnsi="Arial" w:cs="Arial"/>
          <w:color w:val="323130"/>
          <w:kern w:val="0"/>
          <w:lang w:eastAsia="en-GB"/>
          <w14:ligatures w14:val="none"/>
        </w:rPr>
        <w:br/>
        <w:t>Uh, feel of the interior, but the but the exterior elevation at the back?</w:t>
      </w:r>
      <w:r w:rsidRPr="007E6B85">
        <w:rPr>
          <w:rFonts w:ascii="Arial" w:eastAsia="Segoe UI" w:hAnsi="Arial" w:cs="Arial"/>
          <w:color w:val="323130"/>
          <w:kern w:val="0"/>
          <w:lang w:eastAsia="en-GB"/>
          <w14:ligatures w14:val="none"/>
        </w:rPr>
        <w:br/>
        <w:t>Would that striking modernistic?</w:t>
      </w:r>
      <w:r w:rsidRPr="007E6B85">
        <w:rPr>
          <w:rFonts w:ascii="Arial" w:eastAsia="Segoe UI" w:hAnsi="Arial" w:cs="Arial"/>
          <w:color w:val="323130"/>
          <w:kern w:val="0"/>
          <w:lang w:eastAsia="en-GB"/>
          <w14:ligatures w14:val="none"/>
        </w:rPr>
        <w:br/>
        <w:t>For one of a better word and treatment seems to be basset below rather than rather than like Mackintosh.</w:t>
      </w:r>
    </w:p>
    <w:p w14:paraId="4D0B393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429E8D4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4320" behindDoc="0" locked="0" layoutInCell="1" allowOverlap="1" wp14:anchorId="133A48A1" wp14:editId="3E011630">
            <wp:simplePos x="0" y="0"/>
            <wp:positionH relativeFrom="page">
              <wp:posOffset>576072</wp:posOffset>
            </wp:positionH>
            <wp:positionV relativeFrom="paragraph">
              <wp:posOffset>292608</wp:posOffset>
            </wp:positionV>
            <wp:extent cx="276225" cy="276225"/>
            <wp:effectExtent l="0" t="0" r="0" b="0"/>
            <wp:wrapNone/>
            <wp:docPr id="88" name="Picture 8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14:20</w:t>
      </w:r>
      <w:r w:rsidRPr="007E6B85">
        <w:rPr>
          <w:rFonts w:ascii="Arial" w:eastAsia="Segoe UI" w:hAnsi="Arial" w:cs="Arial"/>
          <w:color w:val="323130"/>
          <w:kern w:val="0"/>
          <w:lang w:eastAsia="en-GB"/>
          <w14:ligatures w14:val="none"/>
        </w:rPr>
        <w:br/>
      </w:r>
      <w:r w:rsidRPr="007E6B85">
        <w:rPr>
          <w:rFonts w:ascii="Arial" w:eastAsia="Segoe UI" w:hAnsi="Arial" w:cs="Arial"/>
          <w:color w:val="323130"/>
          <w:kern w:val="0"/>
          <w:lang w:eastAsia="en-GB"/>
          <w14:ligatures w14:val="none"/>
        </w:rPr>
        <w:lastRenderedPageBreak/>
        <w:t>But you know, there are similarities.</w:t>
      </w:r>
      <w:r w:rsidRPr="007E6B85">
        <w:rPr>
          <w:rFonts w:ascii="Arial" w:eastAsia="Segoe UI" w:hAnsi="Arial" w:cs="Arial"/>
          <w:color w:val="323130"/>
          <w:kern w:val="0"/>
          <w:lang w:eastAsia="en-GB"/>
          <w14:ligatures w14:val="none"/>
        </w:rPr>
        <w:br/>
        <w:t xml:space="preserve">We arrive with some of the </w:t>
      </w:r>
      <w:proofErr w:type="spellStart"/>
      <w:r w:rsidRPr="007E6B85">
        <w:rPr>
          <w:rFonts w:ascii="Arial" w:eastAsia="Segoe UI" w:hAnsi="Arial" w:cs="Arial"/>
          <w:color w:val="323130"/>
          <w:kern w:val="0"/>
          <w:lang w:eastAsia="en-GB"/>
          <w14:ligatures w14:val="none"/>
        </w:rPr>
        <w:t>the</w:t>
      </w:r>
      <w:proofErr w:type="spellEnd"/>
      <w:r w:rsidRPr="007E6B85">
        <w:rPr>
          <w:rFonts w:ascii="Arial" w:eastAsia="Segoe UI" w:hAnsi="Arial" w:cs="Arial"/>
          <w:color w:val="323130"/>
          <w:kern w:val="0"/>
          <w:lang w:eastAsia="en-GB"/>
          <w14:ligatures w14:val="none"/>
        </w:rPr>
        <w:t xml:space="preserve"> white rendered and architecture of Macintosh and </w:t>
      </w:r>
      <w:proofErr w:type="spellStart"/>
      <w:r w:rsidRPr="007E6B85">
        <w:rPr>
          <w:rFonts w:ascii="Arial" w:eastAsia="Segoe UI" w:hAnsi="Arial" w:cs="Arial"/>
          <w:color w:val="323130"/>
          <w:kern w:val="0"/>
          <w:lang w:eastAsia="en-GB"/>
          <w14:ligatures w14:val="none"/>
        </w:rPr>
        <w:t>but</w:t>
      </w:r>
      <w:proofErr w:type="spellEnd"/>
      <w:r w:rsidRPr="007E6B85">
        <w:rPr>
          <w:rFonts w:ascii="Arial" w:eastAsia="Segoe UI" w:hAnsi="Arial" w:cs="Arial"/>
          <w:color w:val="323130"/>
          <w:kern w:val="0"/>
          <w:lang w:eastAsia="en-GB"/>
          <w14:ligatures w14:val="none"/>
        </w:rPr>
        <w:t>.</w:t>
      </w:r>
    </w:p>
    <w:p w14:paraId="579ED3A1"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0329A47A"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5344" behindDoc="0" locked="0" layoutInCell="1" allowOverlap="1" wp14:anchorId="4ABD1723" wp14:editId="532D828A">
            <wp:simplePos x="0" y="0"/>
            <wp:positionH relativeFrom="page">
              <wp:posOffset>576072</wp:posOffset>
            </wp:positionH>
            <wp:positionV relativeFrom="paragraph">
              <wp:posOffset>292608</wp:posOffset>
            </wp:positionV>
            <wp:extent cx="276225" cy="276225"/>
            <wp:effectExtent l="0" t="0" r="0" b="0"/>
            <wp:wrapNone/>
            <wp:docPr id="90" name="Picture 9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14:34</w:t>
      </w:r>
      <w:r w:rsidRPr="007E6B85">
        <w:rPr>
          <w:rFonts w:ascii="Arial" w:eastAsia="Segoe UI" w:hAnsi="Arial" w:cs="Arial"/>
          <w:color w:val="323130"/>
          <w:kern w:val="0"/>
          <w:lang w:eastAsia="en-GB"/>
          <w14:ligatures w14:val="none"/>
        </w:rPr>
        <w:br/>
        <w:t xml:space="preserve">In in well in Macintosh's domestic buildings and he uses that white render or </w:t>
      </w:r>
      <w:proofErr w:type="spellStart"/>
      <w:r w:rsidRPr="007E6B85">
        <w:rPr>
          <w:rFonts w:ascii="Arial" w:eastAsia="Segoe UI" w:hAnsi="Arial" w:cs="Arial"/>
          <w:color w:val="323130"/>
          <w:kern w:val="0"/>
          <w:lang w:eastAsia="en-GB"/>
          <w14:ligatures w14:val="none"/>
        </w:rPr>
        <w:t>or</w:t>
      </w:r>
      <w:proofErr w:type="spellEnd"/>
      <w:r w:rsidRPr="007E6B85">
        <w:rPr>
          <w:rFonts w:ascii="Arial" w:eastAsia="Segoe UI" w:hAnsi="Arial" w:cs="Arial"/>
          <w:color w:val="323130"/>
          <w:kern w:val="0"/>
          <w:lang w:eastAsia="en-GB"/>
          <w14:ligatures w14:val="none"/>
        </w:rPr>
        <w:t xml:space="preserve"> roughcast partly again actually as a as a way of evoking the Scottish past because it's a traditional Scottish finish.</w:t>
      </w:r>
    </w:p>
    <w:p w14:paraId="6F979FC1"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26D89B3D"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6368" behindDoc="0" locked="0" layoutInCell="1" allowOverlap="1" wp14:anchorId="13F5C665" wp14:editId="56C8D77F">
            <wp:simplePos x="0" y="0"/>
            <wp:positionH relativeFrom="page">
              <wp:posOffset>576072</wp:posOffset>
            </wp:positionH>
            <wp:positionV relativeFrom="paragraph">
              <wp:posOffset>292608</wp:posOffset>
            </wp:positionV>
            <wp:extent cx="276225" cy="276225"/>
            <wp:effectExtent l="0" t="0" r="0" b="0"/>
            <wp:wrapNone/>
            <wp:docPr id="92" name="Picture 9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14:52</w:t>
      </w:r>
      <w:r w:rsidRPr="007E6B85">
        <w:rPr>
          <w:rFonts w:ascii="Arial" w:eastAsia="Segoe UI" w:hAnsi="Arial" w:cs="Arial"/>
          <w:color w:val="323130"/>
          <w:kern w:val="0"/>
          <w:lang w:eastAsia="en-GB"/>
          <w14:ligatures w14:val="none"/>
        </w:rPr>
        <w:br/>
        <w:t>So it's used in a sort of historical context.</w:t>
      </w:r>
    </w:p>
    <w:p w14:paraId="5EC841C2"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Whereas that's Derngate, it's used just to create a smooth white surface and devoid of decoration, which is perhaps closer to European modernism.</w:t>
      </w:r>
    </w:p>
    <w:p w14:paraId="438F9E1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07392" behindDoc="0" locked="0" layoutInCell="1" allowOverlap="1" wp14:anchorId="720015ED" wp14:editId="0856096E">
            <wp:simplePos x="0" y="0"/>
            <wp:positionH relativeFrom="page">
              <wp:posOffset>576072</wp:posOffset>
            </wp:positionH>
            <wp:positionV relativeFrom="paragraph">
              <wp:posOffset>292608</wp:posOffset>
            </wp:positionV>
            <wp:extent cx="276225" cy="276225"/>
            <wp:effectExtent l="0" t="0" r="0" b="0"/>
            <wp:wrapNone/>
            <wp:docPr id="95" name="Picture 9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r>
      <w:r w:rsidRPr="007E6B85">
        <w:rPr>
          <w:rFonts w:ascii="Arial" w:eastAsia="Segoe UI" w:hAnsi="Arial" w:cs="Arial"/>
          <w:color w:val="323130"/>
          <w:kern w:val="0"/>
          <w:lang w:eastAsia="en-GB"/>
          <w14:ligatures w14:val="none"/>
        </w:rPr>
        <w:br/>
      </w:r>
      <w:r w:rsidRPr="007E6B85">
        <w:rPr>
          <w:rFonts w:ascii="Arial" w:eastAsia="Segoe UI" w:hAnsi="Arial" w:cs="Arial"/>
          <w:color w:val="323130"/>
          <w:kern w:val="0"/>
          <w:lang w:eastAsia="en-GB"/>
          <w14:ligatures w14:val="none"/>
        </w:rPr>
        <w:br/>
        <w:t>Yeah, because with hole European modernism and thing and cause Macintosh, Macintosh is the precursor to that.</w:t>
      </w:r>
      <w:r w:rsidRPr="007E6B85">
        <w:rPr>
          <w:rFonts w:ascii="Arial" w:eastAsia="Segoe UI" w:hAnsi="Arial" w:cs="Arial"/>
          <w:color w:val="323130"/>
          <w:kern w:val="0"/>
          <w:lang w:eastAsia="en-GB"/>
          <w14:ligatures w14:val="none"/>
        </w:rPr>
        <w:br/>
        <w:t>Do you think that that he was a major influence in the whole that sort of element of fusing whites and sort of the large windows for our like more light into the rooms and that type of thing?</w:t>
      </w:r>
      <w:r w:rsidRPr="007E6B85">
        <w:rPr>
          <w:rFonts w:ascii="Arial" w:eastAsia="Times New Roman" w:hAnsi="Arial" w:cs="Arial"/>
          <w:noProof/>
          <w:kern w:val="0"/>
          <w:lang w:eastAsia="en-GB"/>
          <w14:ligatures w14:val="none"/>
        </w:rPr>
        <w:drawing>
          <wp:anchor distT="0" distB="0" distL="0" distR="0" simplePos="0" relativeHeight="251708416" behindDoc="0" locked="0" layoutInCell="1" allowOverlap="1" wp14:anchorId="67B47CD4" wp14:editId="1225AFE1">
            <wp:simplePos x="0" y="0"/>
            <wp:positionH relativeFrom="page">
              <wp:posOffset>576072</wp:posOffset>
            </wp:positionH>
            <wp:positionV relativeFrom="paragraph">
              <wp:posOffset>292608</wp:posOffset>
            </wp:positionV>
            <wp:extent cx="276225" cy="276225"/>
            <wp:effectExtent l="0" t="0" r="0" b="0"/>
            <wp:wrapNone/>
            <wp:docPr id="96" name="Picture 9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 I don't know how much influence his architecture had on European designers, and he was certainly admired in Europe for a applied arts, for furniture and, you know, exhibited successfully and how influential his architecture was unless clear about </w:t>
      </w:r>
      <w:proofErr w:type="spellStart"/>
      <w:r w:rsidRPr="007E6B85">
        <w:rPr>
          <w:rFonts w:ascii="Arial" w:eastAsia="Segoe UI" w:hAnsi="Arial" w:cs="Arial"/>
          <w:color w:val="323130"/>
          <w:kern w:val="0"/>
          <w:lang w:eastAsia="en-GB"/>
          <w14:ligatures w14:val="none"/>
        </w:rPr>
        <w:t>that.</w:t>
      </w:r>
      <w:r w:rsidRPr="007E6B85">
        <w:rPr>
          <w:rFonts w:ascii="Arial" w:eastAsia="Times New Roman" w:hAnsi="Arial" w:cs="Arial"/>
          <w:noProof/>
          <w:kern w:val="0"/>
          <w:lang w:eastAsia="en-GB"/>
          <w14:ligatures w14:val="none"/>
        </w:rPr>
        <w:drawing>
          <wp:anchor distT="0" distB="0" distL="0" distR="0" simplePos="0" relativeHeight="251709440" behindDoc="0" locked="0" layoutInCell="1" allowOverlap="1" wp14:anchorId="4AD8FC91" wp14:editId="015E1880">
            <wp:simplePos x="0" y="0"/>
            <wp:positionH relativeFrom="page">
              <wp:posOffset>576072</wp:posOffset>
            </wp:positionH>
            <wp:positionV relativeFrom="paragraph">
              <wp:posOffset>292608</wp:posOffset>
            </wp:positionV>
            <wp:extent cx="276225" cy="276225"/>
            <wp:effectExtent l="0" t="0" r="0" b="0"/>
            <wp:wrapNone/>
            <wp:docPr id="97" name="Picture 9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I, you know, I </w:t>
      </w:r>
      <w:proofErr w:type="spellStart"/>
      <w:r w:rsidRPr="007E6B85">
        <w:rPr>
          <w:rFonts w:ascii="Arial" w:eastAsia="Segoe UI" w:hAnsi="Arial" w:cs="Arial"/>
          <w:color w:val="323130"/>
          <w:kern w:val="0"/>
          <w:lang w:eastAsia="en-GB"/>
          <w14:ligatures w14:val="none"/>
        </w:rPr>
        <w:t>I</w:t>
      </w:r>
      <w:proofErr w:type="spellEnd"/>
      <w:r w:rsidRPr="007E6B85">
        <w:rPr>
          <w:rFonts w:ascii="Arial" w:eastAsia="Segoe UI" w:hAnsi="Arial" w:cs="Arial"/>
          <w:color w:val="323130"/>
          <w:kern w:val="0"/>
          <w:lang w:eastAsia="en-GB"/>
          <w14:ligatures w14:val="none"/>
        </w:rPr>
        <w:t xml:space="preserve"> as I said previously, I think his architectures is very strongly very firmly rooted in Scotland, in Scottish traditions and it builds on I'm certain features of traditional Scottish architecture which can look modern to our eyes and so lack of moulding use of rough cast and variety of window shapes in irregular places.</w:t>
      </w:r>
    </w:p>
    <w:p w14:paraId="77AFF645"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10464" behindDoc="0" locked="0" layoutInCell="1" allowOverlap="1" wp14:anchorId="11DEA777" wp14:editId="25CB4637">
            <wp:simplePos x="0" y="0"/>
            <wp:positionH relativeFrom="page">
              <wp:posOffset>576072</wp:posOffset>
            </wp:positionH>
            <wp:positionV relativeFrom="paragraph">
              <wp:posOffset>292608</wp:posOffset>
            </wp:positionV>
            <wp:extent cx="276225" cy="276225"/>
            <wp:effectExtent l="0" t="0" r="0" b="0"/>
            <wp:wrapNone/>
            <wp:docPr id="99" name="Picture 9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These are all features of Scottish tower houses and castles, of the kind of interested Macintosh.</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But they are, you know, building several 100 years old and.</w:t>
      </w:r>
      <w:r w:rsidRPr="007E6B85">
        <w:rPr>
          <w:rFonts w:ascii="Arial" w:eastAsia="Segoe UI" w:hAnsi="Arial" w:cs="Arial"/>
          <w:color w:val="323130"/>
          <w:kern w:val="0"/>
          <w:lang w:eastAsia="en-GB"/>
          <w14:ligatures w14:val="none"/>
        </w:rPr>
        <w:br/>
        <w:t>Is that Scottish environment, which is very important to Mackintosh's architecture rather than I think looking to.</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Aggressive European architects.</w:t>
      </w:r>
    </w:p>
    <w:p w14:paraId="3487BE3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11488" behindDoc="0" locked="0" layoutInCell="1" allowOverlap="1" wp14:anchorId="025183FD" wp14:editId="0C412E22">
            <wp:simplePos x="0" y="0"/>
            <wp:positionH relativeFrom="page">
              <wp:posOffset>576072</wp:posOffset>
            </wp:positionH>
            <wp:positionV relativeFrom="paragraph">
              <wp:posOffset>292608</wp:posOffset>
            </wp:positionV>
            <wp:extent cx="276225" cy="276225"/>
            <wp:effectExtent l="0" t="0" r="0" b="0"/>
            <wp:wrapNone/>
            <wp:docPr id="105" name="Picture 10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17:06</w:t>
      </w:r>
      <w:r w:rsidRPr="007E6B85">
        <w:rPr>
          <w:rFonts w:ascii="Arial" w:eastAsia="Segoe UI" w:hAnsi="Arial" w:cs="Arial"/>
          <w:color w:val="323130"/>
          <w:kern w:val="0"/>
          <w:lang w:eastAsia="en-GB"/>
          <w14:ligatures w14:val="none"/>
        </w:rPr>
        <w:br/>
        <w:t>Uh-huh.</w:t>
      </w:r>
      <w:r w:rsidRPr="007E6B85">
        <w:rPr>
          <w:rFonts w:ascii="Arial" w:eastAsia="Segoe UI" w:hAnsi="Arial" w:cs="Arial"/>
          <w:color w:val="323130"/>
          <w:kern w:val="0"/>
          <w:lang w:eastAsia="en-GB"/>
          <w14:ligatures w14:val="none"/>
        </w:rPr>
        <w:br/>
        <w:t>Well, because the interesting thing that because you're saying that that's it.</w:t>
      </w:r>
      <w:r w:rsidRPr="007E6B85">
        <w:rPr>
          <w:rFonts w:ascii="Arial" w:eastAsia="Segoe UI" w:hAnsi="Arial" w:cs="Arial"/>
          <w:color w:val="323130"/>
          <w:kern w:val="0"/>
          <w:lang w:eastAsia="en-GB"/>
          <w14:ligatures w14:val="none"/>
        </w:rPr>
        <w:br/>
        <w:t>Look, have more of a role in the whole design.</w:t>
      </w:r>
      <w:r w:rsidRPr="007E6B85">
        <w:rPr>
          <w:rFonts w:ascii="Arial" w:eastAsia="Segoe UI" w:hAnsi="Arial" w:cs="Arial"/>
          <w:color w:val="323130"/>
          <w:kern w:val="0"/>
          <w:lang w:eastAsia="en-GB"/>
          <w14:ligatures w14:val="none"/>
        </w:rPr>
        <w:br/>
        <w:t>Doing it so and because what I've found so far is because one of the things they were saying is who was it who came up with the whole phrase?</w:t>
      </w:r>
      <w:r w:rsidRPr="007E6B85">
        <w:rPr>
          <w:rFonts w:ascii="Arial" w:eastAsia="Segoe UI" w:hAnsi="Arial" w:cs="Arial"/>
          <w:color w:val="323130"/>
          <w:kern w:val="0"/>
          <w:lang w:eastAsia="en-GB"/>
          <w14:ligatures w14:val="none"/>
        </w:rPr>
        <w:br/>
        <w:t>House the future and who coined sort of idea and I found so far is because it was first mentioned in the ideal home magazine.</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The article itself was written by Bass Locke, and that's why he doesn't really mention Macintosh in it.</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But it's sort of from that it </w:t>
      </w:r>
      <w:proofErr w:type="gramStart"/>
      <w:r w:rsidRPr="007E6B85">
        <w:rPr>
          <w:rFonts w:ascii="Arial" w:eastAsia="Segoe UI" w:hAnsi="Arial" w:cs="Arial"/>
          <w:color w:val="323130"/>
          <w:kern w:val="0"/>
          <w:lang w:eastAsia="en-GB"/>
          <w14:ligatures w14:val="none"/>
        </w:rPr>
        <w:t>sort</w:t>
      </w:r>
      <w:proofErr w:type="gramEnd"/>
      <w:r w:rsidRPr="007E6B85">
        <w:rPr>
          <w:rFonts w:ascii="Arial" w:eastAsia="Segoe UI" w:hAnsi="Arial" w:cs="Arial"/>
          <w:color w:val="323130"/>
          <w:kern w:val="0"/>
          <w:lang w:eastAsia="en-GB"/>
          <w14:ligatures w14:val="none"/>
        </w:rPr>
        <w:t xml:space="preserve"> of creeps link between the new ways one, but that also has sort of a lot of interior design elements of Macintosh in it as well.</w:t>
      </w:r>
      <w:r w:rsidRPr="007E6B85">
        <w:rPr>
          <w:rFonts w:ascii="Arial" w:eastAsia="Segoe UI" w:hAnsi="Arial" w:cs="Arial"/>
          <w:color w:val="323130"/>
          <w:kern w:val="0"/>
          <w:lang w:eastAsia="en-GB"/>
          <w14:ligatures w14:val="none"/>
        </w:rPr>
        <w:br/>
        <w:t>Because I'm in there is looking.</w:t>
      </w:r>
      <w:r w:rsidRPr="007E6B85">
        <w:rPr>
          <w:rFonts w:ascii="Arial" w:eastAsia="Segoe UI" w:hAnsi="Arial" w:cs="Arial"/>
          <w:color w:val="323130"/>
          <w:kern w:val="0"/>
          <w:lang w:eastAsia="en-GB"/>
          <w14:ligatures w14:val="none"/>
        </w:rPr>
        <w:br/>
        <w:t>They've got a ceiling sort of rose that was designed by Mac and Josh and Radiator fixed went in there. Because then with the next, the next question on there was in Hill House.</w:t>
      </w:r>
      <w:r w:rsidRPr="007E6B85">
        <w:rPr>
          <w:rFonts w:ascii="Arial" w:eastAsia="Segoe UI" w:hAnsi="Arial" w:cs="Arial"/>
          <w:color w:val="323130"/>
          <w:kern w:val="0"/>
          <w:lang w:eastAsia="en-GB"/>
          <w14:ligatures w14:val="none"/>
        </w:rPr>
        <w:br/>
      </w:r>
      <w:r w:rsidRPr="007E6B85">
        <w:rPr>
          <w:rFonts w:ascii="Arial" w:eastAsia="Segoe UI" w:hAnsi="Arial" w:cs="Arial"/>
          <w:color w:val="323130"/>
          <w:kern w:val="0"/>
          <w:lang w:eastAsia="en-GB"/>
          <w14:ligatures w14:val="none"/>
        </w:rPr>
        <w:lastRenderedPageBreak/>
        <w:t>Mackintosh designed fitted kitchen.</w:t>
      </w:r>
      <w:r w:rsidRPr="007E6B85">
        <w:rPr>
          <w:rFonts w:ascii="Arial" w:eastAsia="Segoe UI" w:hAnsi="Arial" w:cs="Arial"/>
          <w:color w:val="323130"/>
          <w:kern w:val="0"/>
          <w:lang w:eastAsia="en-GB"/>
          <w14:ligatures w14:val="none"/>
        </w:rPr>
        <w:br/>
        <w:t>With the House having them with elements of central heating and fitted the electricity, and these houses are the these elements are found in later concepts of the House of the future and so.</w:t>
      </w:r>
      <w:r w:rsidRPr="007E6B85">
        <w:rPr>
          <w:rFonts w:ascii="Arial" w:eastAsia="Segoe UI" w:hAnsi="Arial" w:cs="Arial"/>
          <w:color w:val="323130"/>
          <w:kern w:val="0"/>
          <w:lang w:eastAsia="en-GB"/>
          <w14:ligatures w14:val="none"/>
        </w:rPr>
        <w:br/>
        <w:t>With that, there would you consider the whole Hill house thing?</w:t>
      </w:r>
      <w:r w:rsidRPr="007E6B85">
        <w:rPr>
          <w:rFonts w:ascii="Arial" w:eastAsia="Segoe UI" w:hAnsi="Arial" w:cs="Arial"/>
          <w:color w:val="323130"/>
          <w:kern w:val="0"/>
          <w:lang w:eastAsia="en-GB"/>
          <w14:ligatures w14:val="none"/>
        </w:rPr>
        <w:br/>
        <w:t>Hill House design to be a sort of precursor to that of, you know, houses that you can.</w:t>
      </w:r>
    </w:p>
    <w:p w14:paraId="5697FA7F"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12512" behindDoc="0" locked="0" layoutInCell="1" allowOverlap="1" wp14:anchorId="3B938670" wp14:editId="259952BB">
            <wp:simplePos x="0" y="0"/>
            <wp:positionH relativeFrom="page">
              <wp:posOffset>576072</wp:posOffset>
            </wp:positionH>
            <wp:positionV relativeFrom="paragraph">
              <wp:posOffset>292608</wp:posOffset>
            </wp:positionV>
            <wp:extent cx="276225" cy="276225"/>
            <wp:effectExtent l="0" t="0" r="0" b="0"/>
            <wp:wrapNone/>
            <wp:docPr id="112" name="Picture 11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18:44</w:t>
      </w:r>
      <w:r w:rsidRPr="007E6B85">
        <w:rPr>
          <w:rFonts w:ascii="Arial" w:eastAsia="Segoe UI" w:hAnsi="Arial" w:cs="Arial"/>
          <w:color w:val="323130"/>
          <w:kern w:val="0"/>
          <w:lang w:eastAsia="en-GB"/>
          <w14:ligatures w14:val="none"/>
        </w:rPr>
        <w:br/>
        <w:t>And well, no.</w:t>
      </w:r>
      <w:r w:rsidRPr="007E6B85">
        <w:rPr>
          <w:rFonts w:ascii="Arial" w:eastAsia="Segoe UI" w:hAnsi="Arial" w:cs="Arial"/>
          <w:color w:val="323130"/>
          <w:kern w:val="0"/>
          <w:lang w:eastAsia="en-GB"/>
          <w14:ligatures w14:val="none"/>
        </w:rPr>
        <w:br/>
        <w:t xml:space="preserve">See, I'm going to be disruptive again and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question that.</w:t>
      </w:r>
      <w:r w:rsidRPr="007E6B85">
        <w:rPr>
          <w:rFonts w:ascii="Arial" w:eastAsia="Segoe UI" w:hAnsi="Arial" w:cs="Arial"/>
          <w:color w:val="323130"/>
          <w:kern w:val="0"/>
          <w:lang w:eastAsia="en-GB"/>
          <w14:ligatures w14:val="none"/>
        </w:rPr>
        <w:br/>
        <w:t>So I think the idea of fitted kitchens is it's not that unusual.</w:t>
      </w:r>
      <w:r w:rsidRPr="007E6B85">
        <w:rPr>
          <w:rFonts w:ascii="Arial" w:eastAsia="Segoe UI" w:hAnsi="Arial" w:cs="Arial"/>
          <w:color w:val="323130"/>
          <w:kern w:val="0"/>
          <w:lang w:eastAsia="en-GB"/>
          <w14:ligatures w14:val="none"/>
        </w:rPr>
        <w:br/>
        <w:t>I think if you and the fitted kitchen to use the expression you've used at the ‘’Hill House, it's not a fitted kitchen in the sense that we understand one today.</w:t>
      </w:r>
      <w:r w:rsidRPr="007E6B85">
        <w:rPr>
          <w:rFonts w:ascii="Arial" w:eastAsia="Times New Roman" w:hAnsi="Arial" w:cs="Arial"/>
          <w:noProof/>
          <w:kern w:val="0"/>
          <w:lang w:eastAsia="en-GB"/>
          <w14:ligatures w14:val="none"/>
        </w:rPr>
        <w:drawing>
          <wp:anchor distT="0" distB="0" distL="0" distR="0" simplePos="0" relativeHeight="251713536" behindDoc="0" locked="0" layoutInCell="1" allowOverlap="1" wp14:anchorId="06078CEE" wp14:editId="6AB63464">
            <wp:simplePos x="0" y="0"/>
            <wp:positionH relativeFrom="page">
              <wp:posOffset>576072</wp:posOffset>
            </wp:positionH>
            <wp:positionV relativeFrom="paragraph">
              <wp:posOffset>292608</wp:posOffset>
            </wp:positionV>
            <wp:extent cx="276225" cy="276225"/>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It's a small space with which has been used to the maximum by building in cupboards and drawers and so on, and they're very, you know, elegantly designed but very plain and functional.</w:t>
      </w:r>
      <w:r w:rsidRPr="007E6B85">
        <w:rPr>
          <w:rFonts w:ascii="Arial" w:eastAsia="Times New Roman" w:hAnsi="Arial" w:cs="Arial"/>
          <w:noProof/>
          <w:kern w:val="0"/>
          <w:lang w:eastAsia="en-GB"/>
          <w14:ligatures w14:val="none"/>
        </w:rPr>
        <w:drawing>
          <wp:anchor distT="0" distB="0" distL="0" distR="0" simplePos="0" relativeHeight="251714560" behindDoc="0" locked="0" layoutInCell="1" allowOverlap="1" wp14:anchorId="6B04C76D" wp14:editId="31639E67">
            <wp:simplePos x="0" y="0"/>
            <wp:positionH relativeFrom="page">
              <wp:posOffset>576072</wp:posOffset>
            </wp:positionH>
            <wp:positionV relativeFrom="paragraph">
              <wp:posOffset>292608</wp:posOffset>
            </wp:positionV>
            <wp:extent cx="276225" cy="276225"/>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it's a primarily a storage space.</w:t>
      </w:r>
      <w:r w:rsidRPr="007E6B85">
        <w:rPr>
          <w:rFonts w:ascii="Arial" w:eastAsia="Segoe UI" w:hAnsi="Arial" w:cs="Arial"/>
          <w:color w:val="323130"/>
          <w:kern w:val="0"/>
          <w:lang w:eastAsia="en-GB"/>
          <w14:ligatures w14:val="none"/>
        </w:rPr>
        <w:br/>
        <w:t>The room that I'm thinking of.</w:t>
      </w:r>
      <w:r w:rsidRPr="007E6B85">
        <w:rPr>
          <w:rFonts w:ascii="Arial" w:eastAsia="Times New Roman" w:hAnsi="Arial" w:cs="Arial"/>
          <w:noProof/>
          <w:kern w:val="0"/>
          <w:lang w:eastAsia="en-GB"/>
          <w14:ligatures w14:val="none"/>
        </w:rPr>
        <w:drawing>
          <wp:anchor distT="0" distB="0" distL="0" distR="0" simplePos="0" relativeHeight="251715584" behindDoc="0" locked="0" layoutInCell="1" allowOverlap="1" wp14:anchorId="55C0AE5B" wp14:editId="5BEDCA33">
            <wp:simplePos x="0" y="0"/>
            <wp:positionH relativeFrom="page">
              <wp:posOffset>576072</wp:posOffset>
            </wp:positionH>
            <wp:positionV relativeFrom="paragraph">
              <wp:posOffset>292608</wp:posOffset>
            </wp:positionV>
            <wp:extent cx="276225" cy="276225"/>
            <wp:effectExtent l="0" t="0" r="0" b="0"/>
            <wp:wrapNone/>
            <wp:docPr id="117" name="Picture 11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And I </w:t>
      </w:r>
      <w:proofErr w:type="spellStart"/>
      <w:r w:rsidRPr="007E6B85">
        <w:rPr>
          <w:rFonts w:ascii="Arial" w:eastAsia="Segoe UI" w:hAnsi="Arial" w:cs="Arial"/>
          <w:color w:val="323130"/>
          <w:kern w:val="0"/>
          <w:lang w:eastAsia="en-GB"/>
          <w14:ligatures w14:val="none"/>
        </w:rPr>
        <w:t>I</w:t>
      </w:r>
      <w:proofErr w:type="spellEnd"/>
      <w:r w:rsidRPr="007E6B85">
        <w:rPr>
          <w:rFonts w:ascii="Arial" w:eastAsia="Segoe UI" w:hAnsi="Arial" w:cs="Arial"/>
          <w:color w:val="323130"/>
          <w:kern w:val="0"/>
          <w:lang w:eastAsia="en-GB"/>
          <w14:ligatures w14:val="none"/>
        </w:rPr>
        <w:t xml:space="preserve"> think that's quite common that that date it's not you know it's not some amazing innovation of Mackintosh is it's quite common to have built-in cupboards of that kind in, in kitchens and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you know ancillary service spaces it in houses of that day and similarly central heating.</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I don't think that's, you know, it's not some extraordinary innovation.</w:t>
      </w:r>
      <w:r w:rsidRPr="007E6B85">
        <w:rPr>
          <w:rFonts w:ascii="Arial" w:eastAsia="Segoe UI" w:hAnsi="Arial" w:cs="Arial"/>
          <w:color w:val="323130"/>
          <w:kern w:val="0"/>
          <w:lang w:eastAsia="en-GB"/>
          <w14:ligatures w14:val="none"/>
        </w:rPr>
        <w:br/>
        <w:t>I mean, you know, air conditioning in public buildings in Britain since the middle of the 19th century. It’s not so unusual really. What interestingly, in the case of the Hill House?</w:t>
      </w:r>
      <w:r w:rsidRPr="007E6B85">
        <w:rPr>
          <w:rFonts w:ascii="Arial" w:eastAsia="Segoe UI" w:hAnsi="Arial" w:cs="Arial"/>
          <w:color w:val="323130"/>
          <w:kern w:val="0"/>
          <w:lang w:eastAsia="en-GB"/>
          <w14:ligatures w14:val="none"/>
        </w:rPr>
        <w:br/>
        <w:t>You may know that there are ongoing serious structural problems with the Hill House, which had to do with the render finish on the outside and water penetration, but also there's some. There are some drawings that made.</w:t>
      </w:r>
      <w:r w:rsidRPr="007E6B85">
        <w:rPr>
          <w:rFonts w:ascii="Arial" w:eastAsia="Segoe UI" w:hAnsi="Arial" w:cs="Arial"/>
          <w:color w:val="323130"/>
          <w:kern w:val="0"/>
          <w:lang w:eastAsia="en-GB"/>
          <w14:ligatures w14:val="none"/>
        </w:rPr>
        <w:br/>
        <w:t>I can't remember the dates now, but anyway, not very long after the family moved in drawings that show the addition of new radiators, additional radiators in the house.</w:t>
      </w:r>
      <w:r w:rsidRPr="007E6B85">
        <w:rPr>
          <w:rFonts w:ascii="Arial" w:eastAsia="Segoe UI" w:hAnsi="Arial" w:cs="Arial"/>
          <w:color w:val="323130"/>
          <w:kern w:val="0"/>
          <w:lang w:eastAsia="en-GB"/>
          <w14:ligatures w14:val="none"/>
        </w:rPr>
        <w:br/>
        <w:t>So and it seems that the original arrangements for heating were not adequate and had to be supplemented subsequently.</w:t>
      </w:r>
    </w:p>
    <w:p w14:paraId="1F71C9C8"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6B56C9D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16608" behindDoc="0" locked="0" layoutInCell="1" allowOverlap="1" wp14:anchorId="4C72EB01" wp14:editId="6FAE7574">
            <wp:simplePos x="0" y="0"/>
            <wp:positionH relativeFrom="page">
              <wp:posOffset>576072</wp:posOffset>
            </wp:positionH>
            <wp:positionV relativeFrom="paragraph">
              <wp:posOffset>292608</wp:posOffset>
            </wp:positionV>
            <wp:extent cx="276225" cy="276225"/>
            <wp:effectExtent l="0" t="0" r="0" b="0"/>
            <wp:wrapNone/>
            <wp:docPr id="124" name="Picture 12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20:50</w:t>
      </w:r>
      <w:r w:rsidRPr="007E6B85">
        <w:rPr>
          <w:rFonts w:ascii="Arial" w:eastAsia="Segoe UI" w:hAnsi="Arial" w:cs="Arial"/>
          <w:color w:val="323130"/>
          <w:kern w:val="0"/>
          <w:lang w:eastAsia="en-GB"/>
          <w14:ligatures w14:val="none"/>
        </w:rPr>
        <w:br/>
        <w:t xml:space="preserve">And so I think it's, you know, although it's tempting to think of things like central heating </w:t>
      </w:r>
      <w:proofErr w:type="gramStart"/>
      <w:r w:rsidRPr="007E6B85">
        <w:rPr>
          <w:rFonts w:ascii="Arial" w:eastAsia="Segoe UI" w:hAnsi="Arial" w:cs="Arial"/>
          <w:color w:val="323130"/>
          <w:kern w:val="0"/>
          <w:lang w:eastAsia="en-GB"/>
          <w14:ligatures w14:val="none"/>
        </w:rPr>
        <w:t>and  fitted</w:t>
      </w:r>
      <w:proofErr w:type="gramEnd"/>
      <w:r w:rsidRPr="007E6B85">
        <w:rPr>
          <w:rFonts w:ascii="Arial" w:eastAsia="Segoe UI" w:hAnsi="Arial" w:cs="Arial"/>
          <w:color w:val="323130"/>
          <w:kern w:val="0"/>
          <w:lang w:eastAsia="en-GB"/>
          <w14:ligatures w14:val="none"/>
        </w:rPr>
        <w:t xml:space="preserve"> furniture as.</w:t>
      </w:r>
    </w:p>
    <w:p w14:paraId="7B8ACC58"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17632" behindDoc="0" locked="0" layoutInCell="1" allowOverlap="1" wp14:anchorId="12DCD928" wp14:editId="3D838A4E">
            <wp:simplePos x="0" y="0"/>
            <wp:positionH relativeFrom="page">
              <wp:posOffset>576072</wp:posOffset>
            </wp:positionH>
            <wp:positionV relativeFrom="paragraph">
              <wp:posOffset>292608</wp:posOffset>
            </wp:positionV>
            <wp:extent cx="276225" cy="276225"/>
            <wp:effectExtent l="0" t="0" r="0" b="0"/>
            <wp:wrapNone/>
            <wp:docPr id="125" name="Picture 12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Moving and forward looking and these things are not perhaps what they first seen.</w:t>
      </w:r>
      <w:r w:rsidRPr="007E6B85">
        <w:rPr>
          <w:rFonts w:ascii="Arial" w:eastAsia="Segoe UI" w:hAnsi="Arial" w:cs="Arial"/>
          <w:color w:val="323130"/>
          <w:kern w:val="0"/>
          <w:lang w:eastAsia="en-GB"/>
          <w14:ligatures w14:val="none"/>
        </w:rPr>
        <w:br/>
        <w:t>They're more.</w:t>
      </w:r>
      <w:r w:rsidRPr="007E6B85">
        <w:rPr>
          <w:rFonts w:ascii="Arial" w:eastAsia="Times New Roman" w:hAnsi="Arial" w:cs="Arial"/>
          <w:noProof/>
          <w:kern w:val="0"/>
          <w:lang w:eastAsia="en-GB"/>
          <w14:ligatures w14:val="none"/>
        </w:rPr>
        <w:drawing>
          <wp:anchor distT="0" distB="0" distL="0" distR="0" simplePos="0" relativeHeight="251718656" behindDoc="0" locked="0" layoutInCell="1" allowOverlap="1" wp14:anchorId="7A5DA3B4" wp14:editId="755E3AA1">
            <wp:simplePos x="0" y="0"/>
            <wp:positionH relativeFrom="page">
              <wp:posOffset>576072</wp:posOffset>
            </wp:positionH>
            <wp:positionV relativeFrom="paragraph">
              <wp:posOffset>292608</wp:posOffset>
            </wp:positionV>
            <wp:extent cx="276225" cy="276225"/>
            <wp:effectExtent l="0" t="0" r="0" b="0"/>
            <wp:wrapNone/>
            <wp:docPr id="127" name="Picture 12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719680" behindDoc="0" locked="0" layoutInCell="1" allowOverlap="1" wp14:anchorId="3AFC37A3" wp14:editId="78EF3982">
            <wp:simplePos x="0" y="0"/>
            <wp:positionH relativeFrom="page">
              <wp:posOffset>576072</wp:posOffset>
            </wp:positionH>
            <wp:positionV relativeFrom="paragraph">
              <wp:posOffset>292608</wp:posOffset>
            </wp:positionV>
            <wp:extent cx="276225" cy="276225"/>
            <wp:effectExtent l="0" t="0" r="0" b="0"/>
            <wp:wrapNone/>
            <wp:docPr id="128" name="Picture 12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They're less unusual than you might think. Fitted carpets and another thing you know which they had fitted. Carpets and the 19th century. It’s not a creation of the 20th century.</w:t>
      </w:r>
    </w:p>
    <w:p w14:paraId="16CE3A7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20704" behindDoc="0" locked="0" layoutInCell="1" allowOverlap="1" wp14:anchorId="0C7E3381" wp14:editId="608A9854">
            <wp:simplePos x="0" y="0"/>
            <wp:positionH relativeFrom="page">
              <wp:posOffset>576072</wp:posOffset>
            </wp:positionH>
            <wp:positionV relativeFrom="paragraph">
              <wp:posOffset>292608</wp:posOffset>
            </wp:positionV>
            <wp:extent cx="276225" cy="276225"/>
            <wp:effectExtent l="0" t="0" r="0" b="0"/>
            <wp:wrapNone/>
            <wp:docPr id="129" name="Picture 12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21:22</w:t>
      </w:r>
      <w:r w:rsidRPr="007E6B85">
        <w:rPr>
          <w:rFonts w:ascii="Arial" w:eastAsia="Segoe UI" w:hAnsi="Arial" w:cs="Arial"/>
          <w:color w:val="323130"/>
          <w:kern w:val="0"/>
          <w:lang w:eastAsia="en-GB"/>
          <w14:ligatures w14:val="none"/>
        </w:rPr>
        <w:br/>
        <w:t>So the next question with that was when so with our Macintosh is interior design.</w:t>
      </w:r>
      <w:r w:rsidRPr="007E6B85">
        <w:rPr>
          <w:rFonts w:ascii="Arial" w:eastAsia="Segoe UI" w:hAnsi="Arial" w:cs="Arial"/>
          <w:color w:val="323130"/>
          <w:kern w:val="0"/>
          <w:lang w:eastAsia="en-GB"/>
          <w14:ligatures w14:val="none"/>
        </w:rPr>
        <w:br/>
        <w:t>When he was creating the Derngate and sort of design, what sort of and so if it walks through emotions and sort of did you want to invoke with it?</w:t>
      </w:r>
      <w:r w:rsidRPr="007E6B85">
        <w:rPr>
          <w:rFonts w:ascii="Arial" w:eastAsia="Segoe UI" w:hAnsi="Arial" w:cs="Arial"/>
          <w:color w:val="323130"/>
          <w:kern w:val="0"/>
          <w:lang w:eastAsia="en-GB"/>
          <w14:ligatures w14:val="none"/>
        </w:rPr>
        <w:br/>
        <w:t>And also because of the way he was designing sometimes was to create an atmosphere in the room.</w:t>
      </w:r>
      <w:r w:rsidRPr="007E6B85">
        <w:rPr>
          <w:rFonts w:ascii="Arial" w:eastAsia="Times New Roman" w:hAnsi="Arial" w:cs="Arial"/>
          <w:noProof/>
          <w:kern w:val="0"/>
          <w:lang w:eastAsia="en-GB"/>
          <w14:ligatures w14:val="none"/>
        </w:rPr>
        <w:drawing>
          <wp:anchor distT="0" distB="0" distL="0" distR="0" simplePos="0" relativeHeight="251721728" behindDoc="0" locked="0" layoutInCell="1" allowOverlap="1" wp14:anchorId="4002BEC2" wp14:editId="445CF610">
            <wp:simplePos x="0" y="0"/>
            <wp:positionH relativeFrom="page">
              <wp:posOffset>576072</wp:posOffset>
            </wp:positionH>
            <wp:positionV relativeFrom="paragraph">
              <wp:posOffset>292608</wp:posOffset>
            </wp:positionV>
            <wp:extent cx="276225" cy="276225"/>
            <wp:effectExtent l="0" t="0" r="0" b="0"/>
            <wp:wrapNone/>
            <wp:docPr id="130" name="Picture 13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722752" behindDoc="0" locked="0" layoutInCell="1" allowOverlap="1" wp14:anchorId="3D5898A2" wp14:editId="0AE44A02">
            <wp:simplePos x="0" y="0"/>
            <wp:positionH relativeFrom="page">
              <wp:posOffset>576072</wp:posOffset>
            </wp:positionH>
            <wp:positionV relativeFrom="paragraph">
              <wp:posOffset>292608</wp:posOffset>
            </wp:positionV>
            <wp:extent cx="276225" cy="276225"/>
            <wp:effectExtent l="0" t="0" r="0" b="0"/>
            <wp:wrapNone/>
            <wp:docPr id="131" name="Picture 131"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 And do you think what with that in mind was that him trying to and show how he perceived modern living and how you could live in future?</w:t>
      </w:r>
    </w:p>
    <w:p w14:paraId="00A6A44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lastRenderedPageBreak/>
        <w:drawing>
          <wp:anchor distT="0" distB="0" distL="0" distR="0" simplePos="0" relativeHeight="251723776" behindDoc="0" locked="0" layoutInCell="1" allowOverlap="1" wp14:anchorId="72F7E951" wp14:editId="2BBECA47">
            <wp:simplePos x="0" y="0"/>
            <wp:positionH relativeFrom="page">
              <wp:posOffset>576072</wp:posOffset>
            </wp:positionH>
            <wp:positionV relativeFrom="paragraph">
              <wp:posOffset>292608</wp:posOffset>
            </wp:positionV>
            <wp:extent cx="276225" cy="276225"/>
            <wp:effectExtent l="0" t="0" r="0" b="0"/>
            <wp:wrapNone/>
            <wp:docPr id="132" name="Picture 13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22:11</w:t>
      </w:r>
      <w:r w:rsidRPr="007E6B85">
        <w:rPr>
          <w:rFonts w:ascii="Arial" w:eastAsia="Segoe UI" w:hAnsi="Arial" w:cs="Arial"/>
          <w:color w:val="323130"/>
          <w:kern w:val="0"/>
          <w:lang w:eastAsia="en-GB"/>
          <w14:ligatures w14:val="none"/>
        </w:rPr>
        <w:br/>
        <w:t>Gosh, well, that's a very, very interesting question and one that's kind of impossible to answer because of not having documentation.</w:t>
      </w:r>
    </w:p>
    <w:p w14:paraId="13F81919"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You know it's the sort of knowing what people were thinking, what they were trying to do.</w:t>
      </w:r>
    </w:p>
    <w:p w14:paraId="2FE7928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If you don't have a contemporary account in their own words or in in the words of the contemporary observer, is really, it's guessing you know and I'm.</w:t>
      </w:r>
    </w:p>
    <w:p w14:paraId="61EC033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24800" behindDoc="0" locked="0" layoutInCell="1" allowOverlap="1" wp14:anchorId="5162D764" wp14:editId="57EDE9C0">
            <wp:simplePos x="0" y="0"/>
            <wp:positionH relativeFrom="page">
              <wp:posOffset>576072</wp:posOffset>
            </wp:positionH>
            <wp:positionV relativeFrom="paragraph">
              <wp:posOffset>292608</wp:posOffset>
            </wp:positionV>
            <wp:extent cx="276225" cy="276225"/>
            <wp:effectExtent l="0" t="0" r="0" b="0"/>
            <wp:wrapNone/>
            <wp:docPr id="138" name="Picture 13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I'm reluctant to do that </w:t>
      </w:r>
      <w:proofErr w:type="gramStart"/>
      <w:r w:rsidRPr="007E6B85">
        <w:rPr>
          <w:rFonts w:ascii="Arial" w:eastAsia="Segoe UI" w:hAnsi="Arial" w:cs="Arial"/>
          <w:color w:val="323130"/>
          <w:kern w:val="0"/>
          <w:lang w:eastAsia="en-GB"/>
          <w14:ligatures w14:val="none"/>
        </w:rPr>
        <w:t>and also</w:t>
      </w:r>
      <w:proofErr w:type="gramEnd"/>
      <w:r w:rsidRPr="007E6B85">
        <w:rPr>
          <w:rFonts w:ascii="Arial" w:eastAsia="Segoe UI" w:hAnsi="Arial" w:cs="Arial"/>
          <w:color w:val="323130"/>
          <w:kern w:val="0"/>
          <w:lang w:eastAsia="en-GB"/>
          <w14:ligatures w14:val="none"/>
        </w:rPr>
        <w:t xml:space="preserve"> speaking about, you know, what emotions and interior might evoke. </w:t>
      </w:r>
    </w:p>
    <w:p w14:paraId="36452F5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I really feel I'm not qualified to do that because of not having personal direct experience of these spaces, of knowing what it feels like to be in them.</w:t>
      </w:r>
      <w:r w:rsidRPr="007E6B85">
        <w:rPr>
          <w:rFonts w:ascii="Arial" w:eastAsia="Times New Roman" w:hAnsi="Arial" w:cs="Arial"/>
          <w:noProof/>
          <w:kern w:val="0"/>
          <w:lang w:eastAsia="en-GB"/>
          <w14:ligatures w14:val="none"/>
        </w:rPr>
        <w:drawing>
          <wp:anchor distT="0" distB="0" distL="0" distR="0" simplePos="0" relativeHeight="251725824" behindDoc="0" locked="0" layoutInCell="1" allowOverlap="1" wp14:anchorId="5D2D3D18" wp14:editId="2B8DB376">
            <wp:simplePos x="0" y="0"/>
            <wp:positionH relativeFrom="page">
              <wp:posOffset>576072</wp:posOffset>
            </wp:positionH>
            <wp:positionV relativeFrom="paragraph">
              <wp:posOffset>292608</wp:posOffset>
            </wp:positionV>
            <wp:extent cx="276225" cy="276225"/>
            <wp:effectExtent l="0" t="0" r="0" b="0"/>
            <wp:wrapNone/>
            <wp:docPr id="139" name="Picture 13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726848" behindDoc="0" locked="0" layoutInCell="1" allowOverlap="1" wp14:anchorId="762A855D" wp14:editId="584B3646">
            <wp:simplePos x="0" y="0"/>
            <wp:positionH relativeFrom="page">
              <wp:posOffset>576072</wp:posOffset>
            </wp:positionH>
            <wp:positionV relativeFrom="paragraph">
              <wp:posOffset>292608</wp:posOffset>
            </wp:positionV>
            <wp:extent cx="276225" cy="276225"/>
            <wp:effectExtent l="0" t="0" r="0" b="0"/>
            <wp:wrapNone/>
            <wp:docPr id="140" name="Picture 14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 xml:space="preserve">And I think that to judge for photographs, the interior of the do they call it the whole sitting room, the front room, anyway, of a of the of the ground floor of Derngate is extraordinarily different from what we are used to thinking of as a Macintosh interior because it's so dark because the emphasis on black wools and I kind of and almost aggressive. Decoration you know the this isn't relating to the ground floor </w:t>
      </w:r>
      <w:proofErr w:type="gramStart"/>
      <w:r w:rsidRPr="007E6B85">
        <w:rPr>
          <w:rFonts w:ascii="Arial" w:eastAsia="Segoe UI" w:hAnsi="Arial" w:cs="Arial"/>
          <w:color w:val="323130"/>
          <w:kern w:val="0"/>
          <w:lang w:eastAsia="en-GB"/>
          <w14:ligatures w14:val="none"/>
        </w:rPr>
        <w:t>room,</w:t>
      </w:r>
      <w:proofErr w:type="gramEnd"/>
      <w:r w:rsidRPr="007E6B85">
        <w:rPr>
          <w:rFonts w:ascii="Arial" w:eastAsia="Segoe UI" w:hAnsi="Arial" w:cs="Arial"/>
          <w:color w:val="323130"/>
          <w:kern w:val="0"/>
          <w:lang w:eastAsia="en-GB"/>
          <w14:ligatures w14:val="none"/>
        </w:rPr>
        <w:t xml:space="preserve"> it's relating to the guest bedroom. But there's that famous quotation from George Bernard Shaw about how he always sleeps with his eyes shut.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he wasn't kept awake by the kind of patterned walls.</w:t>
      </w:r>
      <w:r w:rsidRPr="007E6B85">
        <w:rPr>
          <w:rFonts w:ascii="Arial" w:eastAsia="Times New Roman" w:hAnsi="Arial" w:cs="Arial"/>
          <w:noProof/>
          <w:kern w:val="0"/>
          <w:lang w:eastAsia="en-GB"/>
          <w14:ligatures w14:val="none"/>
        </w:rPr>
        <w:drawing>
          <wp:anchor distT="0" distB="0" distL="0" distR="0" simplePos="0" relativeHeight="251727872" behindDoc="0" locked="0" layoutInCell="1" allowOverlap="1" wp14:anchorId="586DEE13" wp14:editId="0C533628">
            <wp:simplePos x="0" y="0"/>
            <wp:positionH relativeFrom="page">
              <wp:posOffset>576072</wp:posOffset>
            </wp:positionH>
            <wp:positionV relativeFrom="paragraph">
              <wp:posOffset>292608</wp:posOffset>
            </wp:positionV>
            <wp:extent cx="276225" cy="276225"/>
            <wp:effectExtent l="0" t="0" r="0" b="0"/>
            <wp:wrapNone/>
            <wp:docPr id="143" name="Picture 14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But you know that's that sort of insistent. Anything but restful approach the decorations.</w:t>
      </w:r>
      <w:r w:rsidRPr="007E6B85">
        <w:rPr>
          <w:rFonts w:ascii="Arial" w:eastAsia="Segoe UI" w:hAnsi="Arial" w:cs="Arial"/>
          <w:color w:val="323130"/>
          <w:kern w:val="0"/>
          <w:lang w:eastAsia="en-GB"/>
          <w14:ligatures w14:val="none"/>
        </w:rPr>
        <w:br/>
        <w:t xml:space="preserve">That's that much seems evident through photographs, without </w:t>
      </w:r>
      <w:proofErr w:type="gramStart"/>
      <w:r w:rsidRPr="007E6B85">
        <w:rPr>
          <w:rFonts w:ascii="Arial" w:eastAsia="Segoe UI" w:hAnsi="Arial" w:cs="Arial"/>
          <w:color w:val="323130"/>
          <w:kern w:val="0"/>
          <w:lang w:eastAsia="en-GB"/>
          <w14:ligatures w14:val="none"/>
        </w:rPr>
        <w:t>actually going</w:t>
      </w:r>
      <w:proofErr w:type="gramEnd"/>
      <w:r w:rsidRPr="007E6B85">
        <w:rPr>
          <w:rFonts w:ascii="Arial" w:eastAsia="Segoe UI" w:hAnsi="Arial" w:cs="Arial"/>
          <w:color w:val="323130"/>
          <w:kern w:val="0"/>
          <w:lang w:eastAsia="en-GB"/>
          <w14:ligatures w14:val="none"/>
        </w:rPr>
        <w:t xml:space="preserve"> there, and it's utterly different from the sort of stencilled wall decoration you associate with various domestic schemes in Glasgow that McIntosh worked on.</w:t>
      </w:r>
    </w:p>
    <w:p w14:paraId="1735D541"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28896" behindDoc="0" locked="0" layoutInCell="1" allowOverlap="1" wp14:anchorId="6F515B8B" wp14:editId="1F31DA7C">
            <wp:simplePos x="0" y="0"/>
            <wp:positionH relativeFrom="page">
              <wp:posOffset>576072</wp:posOffset>
            </wp:positionH>
            <wp:positionV relativeFrom="paragraph">
              <wp:posOffset>292608</wp:posOffset>
            </wp:positionV>
            <wp:extent cx="276225" cy="276225"/>
            <wp:effectExtent l="0" t="0" r="0" b="0"/>
            <wp:wrapNone/>
            <wp:docPr id="145" name="Picture 14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23:58</w:t>
      </w:r>
      <w:r w:rsidRPr="007E6B85">
        <w:rPr>
          <w:rFonts w:ascii="Arial" w:eastAsia="Segoe UI" w:hAnsi="Arial" w:cs="Arial"/>
          <w:color w:val="323130"/>
          <w:kern w:val="0"/>
          <w:lang w:eastAsia="en-GB"/>
          <w14:ligatures w14:val="none"/>
        </w:rPr>
        <w:br/>
        <w:t>That's, that's the other interesting thing that I've been looking at the whole sort of difference between, you know, the two, you know, the Glasgow style and this because when I was looking at looking more into the sort of Glasgow sort of architectural style and where they said it was reading something I said and the sort of I split it the rooms and like a more of a masculine area in a family in area and more sort of dining area having sort of darker sort of walls for dining and then sort of them more light and sort.</w:t>
      </w:r>
    </w:p>
    <w:p w14:paraId="0742DE6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br/>
      </w:r>
    </w:p>
    <w:p w14:paraId="2B59F8D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29920" behindDoc="0" locked="0" layoutInCell="1" allowOverlap="1" wp14:anchorId="56978B9B" wp14:editId="0ED39ADE">
            <wp:simplePos x="0" y="0"/>
            <wp:positionH relativeFrom="page">
              <wp:posOffset>576072</wp:posOffset>
            </wp:positionH>
            <wp:positionV relativeFrom="paragraph">
              <wp:posOffset>292608</wp:posOffset>
            </wp:positionV>
            <wp:extent cx="276225" cy="276225"/>
            <wp:effectExtent l="0" t="0" r="0" b="0"/>
            <wp:wrapNone/>
            <wp:docPr id="147" name="Picture 14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24:46</w:t>
      </w:r>
      <w:r w:rsidRPr="007E6B85">
        <w:rPr>
          <w:rFonts w:ascii="Arial" w:eastAsia="Segoe UI" w:hAnsi="Arial" w:cs="Arial"/>
          <w:color w:val="323130"/>
          <w:kern w:val="0"/>
          <w:lang w:eastAsia="en-GB"/>
          <w14:ligatures w14:val="none"/>
        </w:rPr>
        <w:br/>
        <w:t xml:space="preserve">Of bright areas for sort of the sort of </w:t>
      </w:r>
      <w:proofErr w:type="spellStart"/>
      <w:r w:rsidRPr="007E6B85">
        <w:rPr>
          <w:rFonts w:ascii="Arial" w:eastAsia="Segoe UI" w:hAnsi="Arial" w:cs="Arial"/>
          <w:color w:val="323130"/>
          <w:kern w:val="0"/>
          <w:lang w:eastAsia="en-GB"/>
          <w14:ligatures w14:val="none"/>
        </w:rPr>
        <w:t>to</w:t>
      </w:r>
      <w:proofErr w:type="spellEnd"/>
      <w:r w:rsidRPr="007E6B85">
        <w:rPr>
          <w:rFonts w:ascii="Arial" w:eastAsia="Segoe UI" w:hAnsi="Arial" w:cs="Arial"/>
          <w:color w:val="323130"/>
          <w:kern w:val="0"/>
          <w:lang w:eastAsia="en-GB"/>
          <w14:ligatures w14:val="none"/>
        </w:rPr>
        <w:t xml:space="preserve"> sort of convey a sort of experience of traveling through the house.</w:t>
      </w:r>
      <w:r w:rsidRPr="007E6B85">
        <w:rPr>
          <w:rFonts w:ascii="Arial" w:eastAsia="Times New Roman" w:hAnsi="Arial" w:cs="Arial"/>
          <w:noProof/>
          <w:kern w:val="0"/>
          <w:lang w:eastAsia="en-GB"/>
          <w14:ligatures w14:val="none"/>
        </w:rPr>
        <w:drawing>
          <wp:anchor distT="0" distB="0" distL="0" distR="0" simplePos="0" relativeHeight="251730944" behindDoc="0" locked="0" layoutInCell="1" allowOverlap="1" wp14:anchorId="66E8FD27" wp14:editId="1344BE73">
            <wp:simplePos x="0" y="0"/>
            <wp:positionH relativeFrom="page">
              <wp:posOffset>576072</wp:posOffset>
            </wp:positionH>
            <wp:positionV relativeFrom="paragraph">
              <wp:posOffset>292608</wp:posOffset>
            </wp:positionV>
            <wp:extent cx="276225" cy="276225"/>
            <wp:effectExtent l="0" t="0" r="0" b="0"/>
            <wp:wrapNone/>
            <wp:docPr id="148" name="Picture 14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I would sort of conveying a different sort of atmosphere because I'm looking at that then and then you've got the one you Derngate.</w:t>
      </w:r>
      <w:r w:rsidRPr="007E6B85">
        <w:rPr>
          <w:rFonts w:ascii="Arial" w:eastAsia="Segoe UI" w:hAnsi="Arial" w:cs="Arial"/>
          <w:color w:val="323130"/>
          <w:kern w:val="0"/>
          <w:lang w:eastAsia="en-GB"/>
          <w14:ligatures w14:val="none"/>
        </w:rPr>
        <w:br/>
        <w:t>Won't you think caused the sort of different such as sharp change in you know in in your opinion?</w:t>
      </w:r>
    </w:p>
    <w:p w14:paraId="35AB5201"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31968" behindDoc="0" locked="0" layoutInCell="1" allowOverlap="1" wp14:anchorId="4F4B103A" wp14:editId="0DBA61BB">
            <wp:simplePos x="0" y="0"/>
            <wp:positionH relativeFrom="page">
              <wp:posOffset>576072</wp:posOffset>
            </wp:positionH>
            <wp:positionV relativeFrom="paragraph">
              <wp:posOffset>292608</wp:posOffset>
            </wp:positionV>
            <wp:extent cx="276225" cy="276225"/>
            <wp:effectExtent l="0" t="0" r="0" b="0"/>
            <wp:wrapNone/>
            <wp:docPr id="150" name="Picture 15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25:14</w:t>
      </w:r>
      <w:r w:rsidRPr="007E6B85">
        <w:rPr>
          <w:rFonts w:ascii="Arial" w:eastAsia="Segoe UI" w:hAnsi="Arial" w:cs="Arial"/>
          <w:color w:val="323130"/>
          <w:kern w:val="0"/>
          <w:lang w:eastAsia="en-GB"/>
          <w14:ligatures w14:val="none"/>
        </w:rPr>
        <w:br/>
        <w:t>I don't know.</w:t>
      </w:r>
      <w:r w:rsidRPr="007E6B85">
        <w:rPr>
          <w:rFonts w:ascii="Arial" w:eastAsia="Segoe UI" w:hAnsi="Arial" w:cs="Arial"/>
          <w:color w:val="323130"/>
          <w:kern w:val="0"/>
          <w:lang w:eastAsia="en-GB"/>
          <w14:ligatures w14:val="none"/>
        </w:rPr>
        <w:br/>
        <w:t>I don't know and, but one possibility is the influence of basset Lowke. You know?</w:t>
      </w:r>
    </w:p>
    <w:p w14:paraId="0875AF4F"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r w:rsidRPr="007E6B85">
        <w:rPr>
          <w:rFonts w:ascii="Arial" w:eastAsia="Segoe UI" w:hAnsi="Arial" w:cs="Arial"/>
          <w:b/>
          <w:bCs/>
          <w:color w:val="605E5C"/>
          <w:kern w:val="0"/>
          <w:lang w:eastAsia="en-GB"/>
          <w14:ligatures w14:val="none"/>
        </w:rPr>
        <w:br/>
      </w:r>
    </w:p>
    <w:p w14:paraId="25D30CFE"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2CA634F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lastRenderedPageBreak/>
        <w:drawing>
          <wp:anchor distT="0" distB="0" distL="0" distR="0" simplePos="0" relativeHeight="251732992" behindDoc="0" locked="0" layoutInCell="1" allowOverlap="1" wp14:anchorId="4244028C" wp14:editId="462296DE">
            <wp:simplePos x="0" y="0"/>
            <wp:positionH relativeFrom="page">
              <wp:posOffset>576072</wp:posOffset>
            </wp:positionH>
            <wp:positionV relativeFrom="paragraph">
              <wp:posOffset>292608</wp:posOffset>
            </wp:positionV>
            <wp:extent cx="276225" cy="276225"/>
            <wp:effectExtent l="0" t="0" r="0" b="0"/>
            <wp:wrapNone/>
            <wp:docPr id="152" name="Picture 15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25:21</w:t>
      </w:r>
      <w:r w:rsidRPr="007E6B85">
        <w:rPr>
          <w:rFonts w:ascii="Arial" w:eastAsia="Times New Roman" w:hAnsi="Arial" w:cs="Arial"/>
          <w:noProof/>
          <w:kern w:val="0"/>
          <w:lang w:eastAsia="en-GB"/>
          <w14:ligatures w14:val="none"/>
        </w:rPr>
        <w:drawing>
          <wp:anchor distT="0" distB="0" distL="0" distR="0" simplePos="0" relativeHeight="251734016" behindDoc="0" locked="0" layoutInCell="1" allowOverlap="1" wp14:anchorId="38028C9A" wp14:editId="54D8D480">
            <wp:simplePos x="0" y="0"/>
            <wp:positionH relativeFrom="page">
              <wp:posOffset>576072</wp:posOffset>
            </wp:positionH>
            <wp:positionV relativeFrom="paragraph">
              <wp:posOffset>292608</wp:posOffset>
            </wp:positionV>
            <wp:extent cx="276225" cy="276225"/>
            <wp:effectExtent l="0" t="0" r="0" b="0"/>
            <wp:wrapNone/>
            <wp:docPr id="153" name="Picture 15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735040" behindDoc="0" locked="0" layoutInCell="1" allowOverlap="1" wp14:anchorId="1D5D0333" wp14:editId="1450870F">
            <wp:simplePos x="0" y="0"/>
            <wp:positionH relativeFrom="page">
              <wp:posOffset>576072</wp:posOffset>
            </wp:positionH>
            <wp:positionV relativeFrom="paragraph">
              <wp:posOffset>292608</wp:posOffset>
            </wp:positionV>
            <wp:extent cx="276225" cy="276225"/>
            <wp:effectExtent l="0" t="0" r="0" b="0"/>
            <wp:wrapNone/>
            <wp:docPr id="154" name="Picture 15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Maybe the client had strong preferences and put them to Macintosh.</w:t>
      </w:r>
    </w:p>
    <w:p w14:paraId="7F4A55D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36064" behindDoc="0" locked="0" layoutInCell="1" allowOverlap="1" wp14:anchorId="705A0185" wp14:editId="47F93890">
            <wp:simplePos x="0" y="0"/>
            <wp:positionH relativeFrom="page">
              <wp:posOffset>576072</wp:posOffset>
            </wp:positionH>
            <wp:positionV relativeFrom="paragraph">
              <wp:posOffset>292608</wp:posOffset>
            </wp:positionV>
            <wp:extent cx="276225" cy="276225"/>
            <wp:effectExtent l="0" t="0" r="0" b="0"/>
            <wp:wrapNone/>
            <wp:docPr id="155" name="Picture 15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737088" behindDoc="0" locked="0" layoutInCell="1" allowOverlap="1" wp14:anchorId="3EFBBFDC" wp14:editId="5AFC22B4">
            <wp:simplePos x="0" y="0"/>
            <wp:positionH relativeFrom="page">
              <wp:posOffset>576072</wp:posOffset>
            </wp:positionH>
            <wp:positionV relativeFrom="paragraph">
              <wp:posOffset>292608</wp:posOffset>
            </wp:positionV>
            <wp:extent cx="276225" cy="276225"/>
            <wp:effectExtent l="0" t="0" r="0" b="0"/>
            <wp:wrapNone/>
            <wp:docPr id="156" name="Picture 15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There is there is some correspondence about the house and about the furniture from past to Mackintosh, and where he well, for instance he recommends the use of this synthetic material area, Noid to there's an inlay for furniture and says it's available in different colours and so on.</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urges Macintosh to investigate that.</w:t>
      </w:r>
      <w:r w:rsidRPr="007E6B85">
        <w:rPr>
          <w:rFonts w:ascii="Arial" w:eastAsia="Times New Roman" w:hAnsi="Arial" w:cs="Arial"/>
          <w:kern w:val="0"/>
          <w:lang w:eastAsia="en-GB"/>
          <w14:ligatures w14:val="none"/>
        </w:rPr>
        <w:t xml:space="preserve"> </w:t>
      </w:r>
    </w:p>
    <w:p w14:paraId="61CB49A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So, he was obviously taking an interest in materials and colour to some extent from that letter.</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it's not hard to imagine that he would have discussed his in his hopes and expectations and requirements with his architect and designer, and it.</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it's also difficult to imagine that Macintosh would have produced such an extraordinary scheme without input from the client.</w:t>
      </w:r>
      <w:r w:rsidRPr="007E6B85">
        <w:rPr>
          <w:rFonts w:ascii="Arial" w:eastAsia="Times New Roman" w:hAnsi="Arial" w:cs="Arial"/>
          <w:kern w:val="0"/>
          <w:lang w:eastAsia="en-GB"/>
          <w14:ligatures w14:val="none"/>
        </w:rPr>
        <w:t xml:space="preserve">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my guess would be that there was some consultation and that that fed into the design.</w:t>
      </w:r>
    </w:p>
    <w:p w14:paraId="4ED683BC"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Certainly, I don't think we should just assume that this is a development in Mackintosh's.</w:t>
      </w:r>
      <w:r w:rsidRPr="007E6B85">
        <w:rPr>
          <w:rFonts w:ascii="Arial" w:eastAsia="Segoe UI" w:hAnsi="Arial" w:cs="Arial"/>
          <w:color w:val="323130"/>
          <w:kern w:val="0"/>
          <w:lang w:eastAsia="en-GB"/>
          <w14:ligatures w14:val="none"/>
        </w:rPr>
        <w:br/>
        <w:t>Style in his personal taste.</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And whereas in Glasgow he designed light interiors with, you know, plant-based designs and so on. And now he's designing and he's changed.</w:t>
      </w:r>
      <w:r w:rsidRPr="007E6B85">
        <w:rPr>
          <w:rFonts w:ascii="Arial" w:eastAsia="Segoe UI" w:hAnsi="Arial" w:cs="Arial"/>
          <w:color w:val="323130"/>
          <w:kern w:val="0"/>
          <w:lang w:eastAsia="en-GB"/>
          <w14:ligatures w14:val="none"/>
        </w:rPr>
        <w:br/>
        <w:t xml:space="preserve">Attack and his designing him very dark colours with geometric designs that may be it may just be a personal change, but </w:t>
      </w:r>
      <w:proofErr w:type="gramStart"/>
      <w:r w:rsidRPr="007E6B85">
        <w:rPr>
          <w:rFonts w:ascii="Arial" w:eastAsia="Segoe UI" w:hAnsi="Arial" w:cs="Arial"/>
          <w:color w:val="323130"/>
          <w:kern w:val="0"/>
          <w:lang w:eastAsia="en-GB"/>
          <w14:ligatures w14:val="none"/>
        </w:rPr>
        <w:t>I  think</w:t>
      </w:r>
      <w:proofErr w:type="gramEnd"/>
      <w:r w:rsidRPr="007E6B85">
        <w:rPr>
          <w:rFonts w:ascii="Arial" w:eastAsia="Segoe UI" w:hAnsi="Arial" w:cs="Arial"/>
          <w:color w:val="323130"/>
          <w:kern w:val="0"/>
          <w:lang w:eastAsia="en-GB"/>
          <w14:ligatures w14:val="none"/>
        </w:rPr>
        <w:t xml:space="preserve"> there's a role for the client in this and it would be interesting to know more about that.</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Yeah, because the three things I'm thinking now is because I'm with like from since the Hill house, as he was saying where he lived with the family and sort of spent time sort of to understand how family lived and designed each designed the interiors first before you design the exterior.</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But then with that, then how?</w:t>
      </w:r>
      <w:r w:rsidRPr="007E6B85">
        <w:rPr>
          <w:rFonts w:ascii="Arial" w:eastAsia="Segoe UI" w:hAnsi="Arial" w:cs="Arial"/>
          <w:color w:val="323130"/>
          <w:kern w:val="0"/>
          <w:lang w:eastAsia="en-GB"/>
          <w14:ligatures w14:val="none"/>
        </w:rPr>
        <w:br/>
        <w:t>If Macintosh never visited Derngate, did he?</w:t>
      </w:r>
      <w:r w:rsidRPr="007E6B85">
        <w:rPr>
          <w:rFonts w:ascii="Arial" w:eastAsia="Segoe UI" w:hAnsi="Arial" w:cs="Arial"/>
          <w:color w:val="323130"/>
          <w:kern w:val="0"/>
          <w:lang w:eastAsia="en-GB"/>
          <w14:ligatures w14:val="none"/>
        </w:rPr>
        <w:br/>
        <w:t>Sort of meet with and sort of collaborate with Bassett-Lowke.</w:t>
      </w:r>
      <w:r w:rsidRPr="007E6B85">
        <w:rPr>
          <w:rFonts w:ascii="Arial" w:eastAsia="Segoe UI" w:hAnsi="Arial" w:cs="Arial"/>
          <w:color w:val="323130"/>
          <w:kern w:val="0"/>
          <w:lang w:eastAsia="en-GB"/>
          <w14:ligatures w14:val="none"/>
        </w:rPr>
        <w:br/>
      </w:r>
    </w:p>
    <w:p w14:paraId="16888FE0"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p>
    <w:p w14:paraId="10045048"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10888DB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38112" behindDoc="0" locked="0" layoutInCell="1" allowOverlap="1" wp14:anchorId="15CC2DAF" wp14:editId="55014154">
            <wp:simplePos x="0" y="0"/>
            <wp:positionH relativeFrom="page">
              <wp:posOffset>576072</wp:posOffset>
            </wp:positionH>
            <wp:positionV relativeFrom="paragraph">
              <wp:posOffset>292608</wp:posOffset>
            </wp:positionV>
            <wp:extent cx="276225" cy="276225"/>
            <wp:effectExtent l="0" t="0" r="0" b="0"/>
            <wp:wrapNone/>
            <wp:docPr id="176" name="Picture 17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28:02</w:t>
      </w:r>
      <w:r w:rsidRPr="007E6B85">
        <w:rPr>
          <w:rFonts w:ascii="Arial" w:eastAsia="Segoe UI" w:hAnsi="Arial" w:cs="Arial"/>
          <w:color w:val="323130"/>
          <w:kern w:val="0"/>
          <w:lang w:eastAsia="en-GB"/>
          <w14:ligatures w14:val="none"/>
        </w:rPr>
        <w:br/>
        <w:t xml:space="preserve">Well, I </w:t>
      </w:r>
      <w:proofErr w:type="spellStart"/>
      <w:r w:rsidRPr="007E6B85">
        <w:rPr>
          <w:rFonts w:ascii="Arial" w:eastAsia="Segoe UI" w:hAnsi="Arial" w:cs="Arial"/>
          <w:color w:val="323130"/>
          <w:kern w:val="0"/>
          <w:lang w:eastAsia="en-GB"/>
          <w14:ligatures w14:val="none"/>
        </w:rPr>
        <w:t>I</w:t>
      </w:r>
      <w:proofErr w:type="spellEnd"/>
      <w:r w:rsidRPr="007E6B85">
        <w:rPr>
          <w:rFonts w:ascii="Arial" w:eastAsia="Segoe UI" w:hAnsi="Arial" w:cs="Arial"/>
          <w:color w:val="323130"/>
          <w:kern w:val="0"/>
          <w:lang w:eastAsia="en-GB"/>
          <w14:ligatures w14:val="none"/>
        </w:rPr>
        <w:t xml:space="preserve"> don't know, but I do as I've said, they corresponded, you know?</w:t>
      </w:r>
      <w:r w:rsidRPr="007E6B85">
        <w:rPr>
          <w:rFonts w:ascii="Arial" w:eastAsia="Segoe UI" w:hAnsi="Arial" w:cs="Arial"/>
          <w:color w:val="323130"/>
          <w:kern w:val="0"/>
          <w:lang w:eastAsia="en-GB"/>
          <w14:ligatures w14:val="none"/>
        </w:rPr>
        <w:br/>
        <w:t>So they did a there are surviving letters and maybe there are more letters that don't survive.</w:t>
      </w:r>
    </w:p>
    <w:p w14:paraId="61B13164"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I off the top of my head, I'm not sure. I dare say there were personal meetings in London. I’m not sure that we can say categorically that he never visited the house.</w:t>
      </w:r>
      <w:r w:rsidRPr="007E6B85">
        <w:rPr>
          <w:rFonts w:ascii="Arial" w:eastAsia="Segoe UI" w:hAnsi="Arial" w:cs="Arial"/>
          <w:color w:val="323130"/>
          <w:kern w:val="0"/>
          <w:lang w:eastAsia="en-GB"/>
          <w14:ligatures w14:val="none"/>
        </w:rPr>
        <w:br/>
        <w:t>Do we know that for a fact, or is that just an assumption?</w:t>
      </w:r>
    </w:p>
    <w:p w14:paraId="65C0C4F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39136" behindDoc="0" locked="0" layoutInCell="1" allowOverlap="1" wp14:anchorId="2C341A8B" wp14:editId="65EB16F8">
            <wp:simplePos x="0" y="0"/>
            <wp:positionH relativeFrom="page">
              <wp:posOffset>576072</wp:posOffset>
            </wp:positionH>
            <wp:positionV relativeFrom="paragraph">
              <wp:posOffset>292608</wp:posOffset>
            </wp:positionV>
            <wp:extent cx="276225" cy="276225"/>
            <wp:effectExtent l="0" t="0" r="0" b="0"/>
            <wp:wrapNone/>
            <wp:docPr id="179" name="Picture 17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28:27</w:t>
      </w:r>
      <w:r w:rsidRPr="007E6B85">
        <w:rPr>
          <w:rFonts w:ascii="Arial" w:eastAsia="Segoe UI" w:hAnsi="Arial" w:cs="Arial"/>
          <w:color w:val="323130"/>
          <w:kern w:val="0"/>
          <w:lang w:eastAsia="en-GB"/>
          <w14:ligatures w14:val="none"/>
        </w:rPr>
        <w:br/>
        <w:t>Now that's because I was watching the video.</w:t>
      </w:r>
      <w:r w:rsidRPr="007E6B85">
        <w:rPr>
          <w:rFonts w:ascii="Arial" w:eastAsia="Segoe UI" w:hAnsi="Arial" w:cs="Arial"/>
          <w:color w:val="323130"/>
          <w:kern w:val="0"/>
          <w:lang w:eastAsia="en-GB"/>
          <w14:ligatures w14:val="none"/>
        </w:rPr>
        <w:br/>
        <w:t>They've got Derngate and that's what they said in that and I'm going to check it in the book that I've got ordered from there, which will be coming in in a couple of days.</w:t>
      </w:r>
    </w:p>
    <w:p w14:paraId="2F50DFF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40160" behindDoc="0" locked="0" layoutInCell="1" allowOverlap="1" wp14:anchorId="06DD0515" wp14:editId="6818BA10">
            <wp:simplePos x="0" y="0"/>
            <wp:positionH relativeFrom="page">
              <wp:posOffset>576072</wp:posOffset>
            </wp:positionH>
            <wp:positionV relativeFrom="paragraph">
              <wp:posOffset>292608</wp:posOffset>
            </wp:positionV>
            <wp:extent cx="276225" cy="276225"/>
            <wp:effectExtent l="0" t="0" r="0" b="0"/>
            <wp:wrapNone/>
            <wp:docPr id="180" name="Picture 18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28:41</w:t>
      </w:r>
      <w:r w:rsidRPr="007E6B85">
        <w:rPr>
          <w:rFonts w:ascii="Arial" w:eastAsia="Segoe UI" w:hAnsi="Arial" w:cs="Arial"/>
          <w:color w:val="323130"/>
          <w:kern w:val="0"/>
          <w:lang w:eastAsia="en-GB"/>
          <w14:ligatures w14:val="none"/>
        </w:rPr>
        <w:br/>
        <w:t>Yeah, it's, you know, it's very difficult to prove a negative.</w:t>
      </w:r>
      <w:r w:rsidRPr="007E6B85">
        <w:rPr>
          <w:rFonts w:ascii="Arial" w:eastAsia="Segoe UI" w:hAnsi="Arial" w:cs="Arial"/>
          <w:color w:val="323130"/>
          <w:kern w:val="0"/>
          <w:lang w:eastAsia="en-GB"/>
          <w14:ligatures w14:val="none"/>
        </w:rPr>
        <w:br/>
        <w:t>And so there may not be any surviving evidence for a visit by Mackintosh, but that doesn't mean that he didn't go.</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That it's very easy to get from London to Northampton.</w:t>
      </w:r>
    </w:p>
    <w:p w14:paraId="4CACF553"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 xml:space="preserve">It would to me, it would be surprising if he didn't go because, you know, this was a major </w:t>
      </w:r>
      <w:proofErr w:type="gramStart"/>
      <w:r w:rsidRPr="007E6B85">
        <w:rPr>
          <w:rFonts w:ascii="Arial" w:eastAsia="Segoe UI" w:hAnsi="Arial" w:cs="Arial"/>
          <w:color w:val="323130"/>
          <w:kern w:val="0"/>
          <w:lang w:eastAsia="en-GB"/>
          <w14:ligatures w14:val="none"/>
        </w:rPr>
        <w:t>project</w:t>
      </w:r>
      <w:proofErr w:type="gramEnd"/>
      <w:r w:rsidRPr="007E6B85">
        <w:rPr>
          <w:rFonts w:ascii="Arial" w:eastAsia="Segoe UI" w:hAnsi="Arial" w:cs="Arial"/>
          <w:color w:val="323130"/>
          <w:kern w:val="0"/>
          <w:lang w:eastAsia="en-GB"/>
          <w14:ligatures w14:val="none"/>
        </w:rPr>
        <w:t xml:space="preserve"> and he would want to see it. I it may be that the people don't get have got very good reason for believing that he didn't go, but it would surprise me that if you never saw it.</w:t>
      </w:r>
    </w:p>
    <w:p w14:paraId="224C4EE4"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lastRenderedPageBreak/>
        <w:t>I'm not denying it that it's possible. I'm just it's surprising.</w:t>
      </w:r>
      <w:r w:rsidRPr="007E6B85">
        <w:rPr>
          <w:rFonts w:ascii="Arial" w:eastAsia="Segoe UI" w:hAnsi="Arial" w:cs="Arial"/>
          <w:color w:val="323130"/>
          <w:kern w:val="0"/>
          <w:lang w:eastAsia="en-GB"/>
          <w14:ligatures w14:val="none"/>
        </w:rPr>
        <w:br/>
        <w:t>And I also think it's difficult to, I think it's difficult to make claims like that categorically, but maybe there's some letter for Macintosh in which he says I have left him. I can't immediately think of that.</w:t>
      </w:r>
    </w:p>
    <w:p w14:paraId="647B3D3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41184" behindDoc="0" locked="0" layoutInCell="1" allowOverlap="1" wp14:anchorId="17A6E3F0" wp14:editId="788325C8">
            <wp:simplePos x="0" y="0"/>
            <wp:positionH relativeFrom="page">
              <wp:posOffset>576072</wp:posOffset>
            </wp:positionH>
            <wp:positionV relativeFrom="paragraph">
              <wp:posOffset>292608</wp:posOffset>
            </wp:positionV>
            <wp:extent cx="276225" cy="276225"/>
            <wp:effectExtent l="0" t="0" r="0" b="0"/>
            <wp:wrapNone/>
            <wp:docPr id="197" name="Picture 19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29:41</w:t>
      </w:r>
      <w:r w:rsidRPr="007E6B85">
        <w:rPr>
          <w:rFonts w:ascii="Arial" w:eastAsia="Segoe UI" w:hAnsi="Arial" w:cs="Arial"/>
          <w:color w:val="323130"/>
          <w:kern w:val="0"/>
          <w:lang w:eastAsia="en-GB"/>
          <w14:ligatures w14:val="none"/>
        </w:rPr>
        <w:br/>
        <w:t>Yeah, because the other thing I found out that one of the reasons they say four and possibly they say for the sort of black and black colours there is because they say that locums self was colour blind and so Macintosh and was trying to find colours that were sort of.</w:t>
      </w:r>
      <w:r w:rsidRPr="007E6B85">
        <w:rPr>
          <w:rFonts w:ascii="Arial" w:eastAsia="Segoe UI" w:hAnsi="Arial" w:cs="Arial"/>
          <w:color w:val="323130"/>
          <w:kern w:val="0"/>
          <w:lang w:eastAsia="en-GB"/>
          <w14:ligatures w14:val="none"/>
        </w:rPr>
        <w:br/>
        <w:t>And even from C.</w:t>
      </w:r>
      <w:r w:rsidRPr="007E6B85">
        <w:rPr>
          <w:rFonts w:ascii="Arial" w:eastAsia="Segoe UI" w:hAnsi="Arial" w:cs="Arial"/>
          <w:color w:val="323130"/>
          <w:kern w:val="0"/>
          <w:lang w:eastAsia="en-GB"/>
          <w14:ligatures w14:val="none"/>
        </w:rPr>
        <w:br/>
        <w:t>But then that sort of thing isn't continued in Basset Lowke’s next project, which was then in new ways with the next house that you should think that because then.</w:t>
      </w:r>
    </w:p>
    <w:p w14:paraId="66E8769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42208" behindDoc="0" locked="0" layoutInCell="1" allowOverlap="1" wp14:anchorId="5A4D6151" wp14:editId="659B3D69">
            <wp:simplePos x="0" y="0"/>
            <wp:positionH relativeFrom="page">
              <wp:posOffset>576072</wp:posOffset>
            </wp:positionH>
            <wp:positionV relativeFrom="paragraph">
              <wp:posOffset>292608</wp:posOffset>
            </wp:positionV>
            <wp:extent cx="276225" cy="276225"/>
            <wp:effectExtent l="0" t="0" r="0" b="0"/>
            <wp:wrapNone/>
            <wp:docPr id="198" name="Picture 19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30:12</w:t>
      </w:r>
      <w:r w:rsidRPr="007E6B85">
        <w:rPr>
          <w:rFonts w:ascii="Arial" w:eastAsia="Segoe UI" w:hAnsi="Arial" w:cs="Arial"/>
          <w:color w:val="323130"/>
          <w:kern w:val="0"/>
          <w:lang w:eastAsia="en-GB"/>
          <w14:ligatures w14:val="none"/>
        </w:rPr>
        <w:br/>
        <w:t xml:space="preserve">well, that's a that's </w:t>
      </w:r>
      <w:proofErr w:type="gramStart"/>
      <w:r w:rsidRPr="007E6B85">
        <w:rPr>
          <w:rFonts w:ascii="Arial" w:eastAsia="Segoe UI" w:hAnsi="Arial" w:cs="Arial"/>
          <w:color w:val="323130"/>
          <w:kern w:val="0"/>
          <w:lang w:eastAsia="en-GB"/>
          <w14:ligatures w14:val="none"/>
        </w:rPr>
        <w:t>a  good</w:t>
      </w:r>
      <w:proofErr w:type="gramEnd"/>
      <w:r w:rsidRPr="007E6B85">
        <w:rPr>
          <w:rFonts w:ascii="Arial" w:eastAsia="Segoe UI" w:hAnsi="Arial" w:cs="Arial"/>
          <w:color w:val="323130"/>
          <w:kern w:val="0"/>
          <w:lang w:eastAsia="en-GB"/>
          <w14:ligatures w14:val="none"/>
        </w:rPr>
        <w:t xml:space="preserve"> point.</w:t>
      </w:r>
    </w:p>
    <w:p w14:paraId="7F1B6D1A"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43232" behindDoc="0" locked="0" layoutInCell="1" allowOverlap="1" wp14:anchorId="0F8FCEF2" wp14:editId="1B02DFAD">
            <wp:simplePos x="0" y="0"/>
            <wp:positionH relativeFrom="page">
              <wp:posOffset>576072</wp:posOffset>
            </wp:positionH>
            <wp:positionV relativeFrom="paragraph">
              <wp:posOffset>292608</wp:posOffset>
            </wp:positionV>
            <wp:extent cx="276225" cy="276225"/>
            <wp:effectExtent l="0" t="0" r="0" b="0"/>
            <wp:wrapNone/>
            <wp:docPr id="199" name="Picture 19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r>
      <w:r w:rsidRPr="007E6B85">
        <w:rPr>
          <w:rFonts w:ascii="Arial" w:eastAsia="Segoe UI" w:hAnsi="Arial" w:cs="Arial"/>
          <w:color w:val="323130"/>
          <w:kern w:val="0"/>
          <w:lang w:eastAsia="en-GB"/>
          <w14:ligatures w14:val="none"/>
        </w:rPr>
        <w:t xml:space="preserve">Because then the other thing and start looking at cause and another person is saying that with because they found this some artists. And like they're saying that at around this period, Macintosh was sometimes I'm having like a depression sort of. And </w:t>
      </w:r>
      <w:proofErr w:type="gramStart"/>
      <w:r w:rsidRPr="007E6B85">
        <w:rPr>
          <w:rFonts w:ascii="Arial" w:eastAsia="Segoe UI" w:hAnsi="Arial" w:cs="Arial"/>
          <w:color w:val="323130"/>
          <w:kern w:val="0"/>
          <w:lang w:eastAsia="en-GB"/>
          <w14:ligatures w14:val="none"/>
        </w:rPr>
        <w:t>it's</w:t>
      </w:r>
      <w:proofErr w:type="gramEnd"/>
      <w:r w:rsidRPr="007E6B85">
        <w:rPr>
          <w:rFonts w:ascii="Arial" w:eastAsia="Segoe UI" w:hAnsi="Arial" w:cs="Arial"/>
          <w:color w:val="323130"/>
          <w:kern w:val="0"/>
          <w:lang w:eastAsia="en-GB"/>
          <w14:ligatures w14:val="none"/>
        </w:rPr>
        <w:t xml:space="preserve"> pressed state and they say with some artists, sometimes they tend to go for darker when they painting, they go for darker colour, darker things like that.</w:t>
      </w:r>
      <w:r w:rsidRPr="007E6B85">
        <w:rPr>
          <w:rFonts w:ascii="Arial" w:eastAsia="Times New Roman" w:hAnsi="Arial" w:cs="Arial"/>
          <w:noProof/>
          <w:kern w:val="0"/>
          <w:lang w:eastAsia="en-GB"/>
          <w14:ligatures w14:val="none"/>
        </w:rPr>
        <w:drawing>
          <wp:anchor distT="0" distB="0" distL="0" distR="0" simplePos="0" relativeHeight="251744256" behindDoc="0" locked="0" layoutInCell="1" allowOverlap="1" wp14:anchorId="584BA771" wp14:editId="696391B6">
            <wp:simplePos x="0" y="0"/>
            <wp:positionH relativeFrom="page">
              <wp:posOffset>576072</wp:posOffset>
            </wp:positionH>
            <wp:positionV relativeFrom="paragraph">
              <wp:posOffset>292608</wp:posOffset>
            </wp:positionV>
            <wp:extent cx="276225" cy="276225"/>
            <wp:effectExtent l="0" t="0" r="0" b="0"/>
            <wp:wrapNone/>
            <wp:docPr id="200" name="Picture 20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do you think it was to do with more of Mackintosh's state of mind or?</w:t>
      </w:r>
    </w:p>
    <w:p w14:paraId="5A35794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45280" behindDoc="0" locked="0" layoutInCell="1" allowOverlap="1" wp14:anchorId="2BD9D008" wp14:editId="5E0E7F5F">
            <wp:simplePos x="0" y="0"/>
            <wp:positionH relativeFrom="page">
              <wp:posOffset>576072</wp:posOffset>
            </wp:positionH>
            <wp:positionV relativeFrom="paragraph">
              <wp:posOffset>292608</wp:posOffset>
            </wp:positionV>
            <wp:extent cx="276225" cy="276225"/>
            <wp:effectExtent l="0" t="0" r="0" b="0"/>
            <wp:wrapNone/>
            <wp:docPr id="202" name="Picture 20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30:54</w:t>
      </w:r>
      <w:r w:rsidRPr="007E6B85">
        <w:rPr>
          <w:rFonts w:ascii="Arial" w:eastAsia="Segoe UI" w:hAnsi="Arial" w:cs="Arial"/>
          <w:color w:val="323130"/>
          <w:kern w:val="0"/>
          <w:lang w:eastAsia="en-GB"/>
          <w14:ligatures w14:val="none"/>
        </w:rPr>
        <w:br/>
        <w:t>Well, I wouldn't rule out the possibility, but I'm very sceptical about and drawing conclusions from without contemporary written evidence. For that, and I think you know I would.</w:t>
      </w:r>
      <w:r w:rsidRPr="007E6B85">
        <w:rPr>
          <w:rFonts w:ascii="Arial" w:eastAsia="Segoe UI" w:hAnsi="Arial" w:cs="Arial"/>
          <w:color w:val="323130"/>
          <w:kern w:val="0"/>
          <w:lang w:eastAsia="en-GB"/>
          <w14:ligatures w14:val="none"/>
        </w:rPr>
        <w:br/>
        <w:t>Basset load, by all accounts, was a big personality and a forceful individual, and I think it's very unlikely that he would.</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Pay for a scheme of decoration which was more about the state of mind and the artists than about Bassett Lowke’s needs and </w:t>
      </w:r>
      <w:proofErr w:type="gramStart"/>
      <w:r w:rsidRPr="007E6B85">
        <w:rPr>
          <w:rFonts w:ascii="Arial" w:eastAsia="Segoe UI" w:hAnsi="Arial" w:cs="Arial"/>
          <w:color w:val="323130"/>
          <w:kern w:val="0"/>
          <w:lang w:eastAsia="en-GB"/>
          <w14:ligatures w14:val="none"/>
        </w:rPr>
        <w:t>preferences  and</w:t>
      </w:r>
      <w:proofErr w:type="gramEnd"/>
      <w:r w:rsidRPr="007E6B85">
        <w:rPr>
          <w:rFonts w:ascii="Arial" w:eastAsia="Segoe UI" w:hAnsi="Arial" w:cs="Arial"/>
          <w:color w:val="323130"/>
          <w:kern w:val="0"/>
          <w:lang w:eastAsia="en-GB"/>
          <w14:ligatures w14:val="none"/>
        </w:rPr>
        <w:t xml:space="preserve"> we've got.</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As I say, we've got this letter, the maybe others which are forgetting this letter where he's a, you know, advising Macintosh about the use of this material area NOID, and how it's available in different colours.</w:t>
      </w:r>
      <w:r w:rsidRPr="007E6B85">
        <w:rPr>
          <w:rFonts w:ascii="Arial" w:eastAsia="Times New Roman" w:hAnsi="Arial" w:cs="Arial"/>
          <w:kern w:val="0"/>
          <w:lang w:eastAsia="en-GB"/>
          <w14:ligatures w14:val="none"/>
        </w:rPr>
        <w:t xml:space="preserve">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he was actively involved in the process of creating these interiors.</w:t>
      </w:r>
      <w:r w:rsidRPr="007E6B85">
        <w:rPr>
          <w:rFonts w:ascii="Arial" w:eastAsia="Segoe UI" w:hAnsi="Arial" w:cs="Arial"/>
          <w:color w:val="323130"/>
          <w:kern w:val="0"/>
          <w:lang w:eastAsia="en-GB"/>
          <w14:ligatures w14:val="none"/>
        </w:rPr>
        <w:br/>
        <w:t>He was he didn't just say to the architect.</w:t>
      </w:r>
      <w:r w:rsidRPr="007E6B85">
        <w:rPr>
          <w:rFonts w:ascii="Arial" w:eastAsia="Segoe UI" w:hAnsi="Arial" w:cs="Arial"/>
          <w:color w:val="323130"/>
          <w:kern w:val="0"/>
          <w:lang w:eastAsia="en-GB"/>
          <w14:ligatures w14:val="none"/>
        </w:rPr>
        <w:br/>
        <w:t>You go and do it and then come and tell me when it's finished.</w:t>
      </w:r>
      <w:r w:rsidRPr="007E6B85">
        <w:rPr>
          <w:rFonts w:ascii="Arial" w:eastAsia="Segoe UI" w:hAnsi="Arial" w:cs="Arial"/>
          <w:color w:val="323130"/>
          <w:kern w:val="0"/>
          <w:lang w:eastAsia="en-GB"/>
          <w14:ligatures w14:val="none"/>
        </w:rPr>
        <w:br/>
        <w:t>You know, he was actively involved in it, so it seems unlikely to me that we should.</w:t>
      </w:r>
    </w:p>
    <w:p w14:paraId="5079815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We should think of the interiors as, the purely the expression of Macintosh's state of mind, and I'm here. No doubt his state of mind is manifested to some extent in the designs, but.</w:t>
      </w:r>
      <w:r w:rsidRPr="007E6B85">
        <w:rPr>
          <w:rFonts w:ascii="Arial" w:eastAsia="Segoe UI" w:hAnsi="Arial" w:cs="Arial"/>
          <w:color w:val="323130"/>
          <w:kern w:val="0"/>
          <w:lang w:eastAsia="en-GB"/>
          <w14:ligatures w14:val="none"/>
        </w:rPr>
        <w:br/>
        <w:t>Does the fact that it's there's a lot of black show that he was depressed?</w:t>
      </w:r>
      <w:r w:rsidRPr="007E6B85">
        <w:rPr>
          <w:rFonts w:ascii="Arial" w:eastAsia="Segoe UI" w:hAnsi="Arial" w:cs="Arial"/>
          <w:color w:val="323130"/>
          <w:kern w:val="0"/>
          <w:lang w:eastAsia="en-GB"/>
          <w14:ligatures w14:val="none"/>
        </w:rPr>
        <w:br/>
        <w:t>I don't know. It might do, but I'm not.</w:t>
      </w:r>
      <w:r w:rsidRPr="007E6B85">
        <w:rPr>
          <w:rFonts w:ascii="Arial" w:eastAsia="Segoe UI" w:hAnsi="Arial" w:cs="Arial"/>
          <w:color w:val="323130"/>
          <w:kern w:val="0"/>
          <w:lang w:eastAsia="en-GB"/>
          <w14:ligatures w14:val="none"/>
        </w:rPr>
        <w:br/>
        <w:t xml:space="preserve">I'm I would want more evidence to be convinced of that, and it seems it doesn't seem to take account of the </w:t>
      </w:r>
      <w:proofErr w:type="gramStart"/>
      <w:r w:rsidRPr="007E6B85">
        <w:rPr>
          <w:rFonts w:ascii="Arial" w:eastAsia="Segoe UI" w:hAnsi="Arial" w:cs="Arial"/>
          <w:color w:val="323130"/>
          <w:kern w:val="0"/>
          <w:lang w:eastAsia="en-GB"/>
          <w14:ligatures w14:val="none"/>
        </w:rPr>
        <w:t>clients</w:t>
      </w:r>
      <w:proofErr w:type="gramEnd"/>
      <w:r w:rsidRPr="007E6B85">
        <w:rPr>
          <w:rFonts w:ascii="Arial" w:eastAsia="Segoe UI" w:hAnsi="Arial" w:cs="Arial"/>
          <w:color w:val="323130"/>
          <w:kern w:val="0"/>
          <w:lang w:eastAsia="en-GB"/>
          <w14:ligatures w14:val="none"/>
        </w:rPr>
        <w:t xml:space="preserve"> requirements.</w:t>
      </w:r>
    </w:p>
    <w:p w14:paraId="6064A2F3"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You know that that explanation.</w:t>
      </w:r>
      <w:r w:rsidRPr="007E6B85">
        <w:rPr>
          <w:rFonts w:ascii="Arial" w:eastAsia="Segoe UI" w:hAnsi="Arial" w:cs="Arial"/>
          <w:color w:val="323130"/>
          <w:kern w:val="0"/>
          <w:lang w:eastAsia="en-GB"/>
          <w14:ligatures w14:val="none"/>
        </w:rPr>
        <w:br/>
        <w:t>So I think it's, I think it's important to bear in mind what the client wanted.</w:t>
      </w:r>
    </w:p>
    <w:p w14:paraId="0FCC4023"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46304" behindDoc="0" locked="0" layoutInCell="1" allowOverlap="1" wp14:anchorId="6D394FC0" wp14:editId="4AB57CB3">
            <wp:simplePos x="0" y="0"/>
            <wp:positionH relativeFrom="page">
              <wp:posOffset>576072</wp:posOffset>
            </wp:positionH>
            <wp:positionV relativeFrom="paragraph">
              <wp:posOffset>292608</wp:posOffset>
            </wp:positionV>
            <wp:extent cx="276225" cy="276225"/>
            <wp:effectExtent l="0" t="0" r="0" b="0"/>
            <wp:wrapNone/>
            <wp:docPr id="219" name="Picture 21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32:52</w:t>
      </w:r>
      <w:r w:rsidRPr="007E6B85">
        <w:rPr>
          <w:rFonts w:ascii="Arial" w:eastAsia="Segoe UI" w:hAnsi="Arial" w:cs="Arial"/>
          <w:color w:val="323130"/>
          <w:kern w:val="0"/>
          <w:lang w:eastAsia="en-GB"/>
          <w14:ligatures w14:val="none"/>
        </w:rPr>
        <w:br/>
        <w:t xml:space="preserve">Yeah, because the interesting thing there was massive low capping more of a sort of influence towards his designs because with more of the other previous work with </w:t>
      </w:r>
      <w:r w:rsidRPr="007E6B85">
        <w:rPr>
          <w:rFonts w:ascii="Arial" w:eastAsia="Segoe UI" w:hAnsi="Arial" w:cs="Arial"/>
          <w:color w:val="323130"/>
          <w:kern w:val="0"/>
          <w:lang w:eastAsia="en-GB"/>
          <w14:ligatures w14:val="none"/>
        </w:rPr>
        <w:lastRenderedPageBreak/>
        <w:t>Mackintosh, she was sort of given more of a free range and alright, he was sort of, it was solely his sort of design state cause programme, I watched, they said.</w:t>
      </w:r>
      <w:r w:rsidRPr="007E6B85">
        <w:rPr>
          <w:rFonts w:ascii="Arial" w:eastAsia="Segoe UI" w:hAnsi="Arial" w:cs="Arial"/>
          <w:color w:val="323130"/>
          <w:kern w:val="0"/>
          <w:lang w:eastAsia="en-GB"/>
          <w14:ligatures w14:val="none"/>
        </w:rPr>
        <w:br/>
        <w:t xml:space="preserve">And, you know, he was sort of the lead in sort of creating the whole thing the whole heartedly. </w:t>
      </w:r>
    </w:p>
    <w:p w14:paraId="29C53BDC"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47328" behindDoc="0" locked="0" layoutInCell="1" allowOverlap="1" wp14:anchorId="2F7DB3EC" wp14:editId="046C36DC">
            <wp:simplePos x="0" y="0"/>
            <wp:positionH relativeFrom="page">
              <wp:posOffset>576072</wp:posOffset>
            </wp:positionH>
            <wp:positionV relativeFrom="paragraph">
              <wp:posOffset>292608</wp:posOffset>
            </wp:positionV>
            <wp:extent cx="276225" cy="276225"/>
            <wp:effectExtent l="0" t="0" r="0" b="0"/>
            <wp:wrapNone/>
            <wp:docPr id="220" name="Picture 22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33:21</w:t>
      </w:r>
      <w:r w:rsidRPr="007E6B85">
        <w:rPr>
          <w:rFonts w:ascii="Arial" w:eastAsia="Segoe UI" w:hAnsi="Arial" w:cs="Arial"/>
          <w:color w:val="323130"/>
          <w:kern w:val="0"/>
          <w:lang w:eastAsia="en-GB"/>
          <w14:ligatures w14:val="none"/>
        </w:rPr>
        <w:br/>
        <w:t>Yes, I think that maybe that is broadly true that the tea rooms.</w:t>
      </w:r>
      <w:r w:rsidRPr="007E6B85">
        <w:rPr>
          <w:rFonts w:ascii="Arial" w:eastAsia="Segoe UI" w:hAnsi="Arial" w:cs="Arial"/>
          <w:color w:val="323130"/>
          <w:kern w:val="0"/>
          <w:lang w:eastAsia="en-GB"/>
          <w14:ligatures w14:val="none"/>
        </w:rPr>
        <w:br/>
        <w:t>And I mean I'm, you know, no doubt Miss Cranston had certain practical requirements.</w:t>
      </w:r>
      <w:r w:rsidRPr="007E6B85">
        <w:rPr>
          <w:rFonts w:ascii="Arial" w:eastAsia="Segoe UI" w:hAnsi="Arial" w:cs="Arial"/>
          <w:color w:val="323130"/>
          <w:kern w:val="0"/>
          <w:lang w:eastAsia="en-GB"/>
          <w14:ligatures w14:val="none"/>
        </w:rPr>
        <w:br/>
        <w:t>But she does seem to have left him to get on with it.</w:t>
      </w:r>
      <w:r w:rsidRPr="007E6B85">
        <w:rPr>
          <w:rFonts w:ascii="Arial" w:eastAsia="Times New Roman" w:hAnsi="Arial" w:cs="Arial"/>
          <w:noProof/>
          <w:kern w:val="0"/>
          <w:lang w:eastAsia="en-GB"/>
          <w14:ligatures w14:val="none"/>
        </w:rPr>
        <w:drawing>
          <wp:anchor distT="0" distB="0" distL="0" distR="0" simplePos="0" relativeHeight="251748352" behindDoc="0" locked="0" layoutInCell="1" allowOverlap="1" wp14:anchorId="46814C65" wp14:editId="695C9A8D">
            <wp:simplePos x="0" y="0"/>
            <wp:positionH relativeFrom="page">
              <wp:posOffset>576072</wp:posOffset>
            </wp:positionH>
            <wp:positionV relativeFrom="paragraph">
              <wp:posOffset>292608</wp:posOffset>
            </wp:positionV>
            <wp:extent cx="276225" cy="276225"/>
            <wp:effectExtent l="0" t="0" r="0" b="0"/>
            <wp:wrapNone/>
            <wp:docPr id="221" name="Picture 221"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 And respected his individualism in his approach to design.</w:t>
      </w:r>
      <w:r w:rsidRPr="007E6B85">
        <w:rPr>
          <w:rFonts w:ascii="Arial" w:eastAsia="Times New Roman" w:hAnsi="Arial" w:cs="Arial"/>
          <w:noProof/>
          <w:kern w:val="0"/>
          <w:lang w:eastAsia="en-GB"/>
          <w14:ligatures w14:val="none"/>
        </w:rPr>
        <w:drawing>
          <wp:anchor distT="0" distB="0" distL="0" distR="0" simplePos="0" relativeHeight="251749376" behindDoc="0" locked="0" layoutInCell="1" allowOverlap="1" wp14:anchorId="20A20797" wp14:editId="0309E2B5">
            <wp:simplePos x="0" y="0"/>
            <wp:positionH relativeFrom="page">
              <wp:posOffset>576072</wp:posOffset>
            </wp:positionH>
            <wp:positionV relativeFrom="paragraph">
              <wp:posOffset>292608</wp:posOffset>
            </wp:positionV>
            <wp:extent cx="276225" cy="276225"/>
            <wp:effectExtent l="0" t="0" r="0" b="0"/>
            <wp:wrapNone/>
            <wp:docPr id="225" name="Picture 22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That's true.</w:t>
      </w:r>
      <w:r w:rsidRPr="007E6B85">
        <w:rPr>
          <w:rFonts w:ascii="Arial" w:eastAsia="Segoe UI" w:hAnsi="Arial" w:cs="Arial"/>
          <w:color w:val="323130"/>
          <w:kern w:val="0"/>
          <w:lang w:eastAsia="en-GB"/>
          <w14:ligatures w14:val="none"/>
        </w:rPr>
        <w:br/>
        <w:t>The interest interestingly, actually in relation to Basset-Lowke wrote about Derngate that there's also a an article written by Walter Blackie.</w:t>
      </w:r>
      <w:r w:rsidRPr="007E6B85">
        <w:rPr>
          <w:rFonts w:ascii="Arial" w:eastAsia="Segoe UI" w:hAnsi="Arial" w:cs="Arial"/>
          <w:color w:val="323130"/>
          <w:kern w:val="0"/>
          <w:lang w:eastAsia="en-GB"/>
          <w14:ligatures w14:val="none"/>
        </w:rPr>
        <w:br/>
        <w:t>Quite a while after and the house, the Hill House was finished and after Mackintosh's death.</w:t>
      </w:r>
      <w:r w:rsidRPr="007E6B85">
        <w:rPr>
          <w:rFonts w:ascii="Arial" w:eastAsia="Segoe UI" w:hAnsi="Arial" w:cs="Arial"/>
          <w:color w:val="323130"/>
          <w:kern w:val="0"/>
          <w:lang w:eastAsia="en-GB"/>
          <w14:ligatures w14:val="none"/>
        </w:rPr>
        <w:br/>
        <w:t>And then that Blackie implies that lots of the basic design decisions were taken by him by Walter Blackie. You know, I wanted Grey and for the wars and I wanted something that was inspired by Scottish powerhouses, but not like these authors that have and uh English derived Tudor houses that occupy neighbouring sites in Helensburgh and Walter Blackie standard trying to lay claim to making these important design decisions and it's possible he did.</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But you feel that he's </w:t>
      </w:r>
      <w:proofErr w:type="gramStart"/>
      <w:r w:rsidRPr="007E6B85">
        <w:rPr>
          <w:rFonts w:ascii="Arial" w:eastAsia="Segoe UI" w:hAnsi="Arial" w:cs="Arial"/>
          <w:color w:val="323130"/>
          <w:kern w:val="0"/>
          <w:lang w:eastAsia="en-GB"/>
          <w14:ligatures w14:val="none"/>
        </w:rPr>
        <w:t>actually claiming</w:t>
      </w:r>
      <w:proofErr w:type="gramEnd"/>
      <w:r w:rsidRPr="007E6B85">
        <w:rPr>
          <w:rFonts w:ascii="Arial" w:eastAsia="Segoe UI" w:hAnsi="Arial" w:cs="Arial"/>
          <w:color w:val="323130"/>
          <w:kern w:val="0"/>
          <w:lang w:eastAsia="en-GB"/>
          <w14:ligatures w14:val="none"/>
        </w:rPr>
        <w:t xml:space="preserve"> credit for things that he admires, but which sport probably came from the architect.</w:t>
      </w:r>
    </w:p>
    <w:p w14:paraId="0E9622CB"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 xml:space="preserve">And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I don't know how that compares with the what basic log wrote about.</w:t>
      </w:r>
    </w:p>
    <w:p w14:paraId="30C17E3E"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About Derngate, but similarly he seems to have edited Macintosh out of the account written for Ideal Home magazine.</w:t>
      </w:r>
    </w:p>
    <w:p w14:paraId="0A14E8B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0400" behindDoc="0" locked="0" layoutInCell="1" allowOverlap="1" wp14:anchorId="2D4AEBBC" wp14:editId="2E4244B2">
            <wp:simplePos x="0" y="0"/>
            <wp:positionH relativeFrom="page">
              <wp:posOffset>576072</wp:posOffset>
            </wp:positionH>
            <wp:positionV relativeFrom="paragraph">
              <wp:posOffset>292608</wp:posOffset>
            </wp:positionV>
            <wp:extent cx="276225" cy="276225"/>
            <wp:effectExtent l="0" t="0" r="0" b="0"/>
            <wp:wrapNone/>
            <wp:docPr id="233" name="Picture 23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35:11</w:t>
      </w:r>
      <w:r w:rsidRPr="007E6B85">
        <w:rPr>
          <w:rFonts w:ascii="Arial" w:eastAsia="Segoe UI" w:hAnsi="Arial" w:cs="Arial"/>
          <w:color w:val="323130"/>
          <w:kern w:val="0"/>
          <w:lang w:eastAsia="en-GB"/>
          <w14:ligatures w14:val="none"/>
        </w:rPr>
        <w:br/>
        <w:t xml:space="preserve">Because then the other question is sort of Macintosh whole sort of design </w:t>
      </w:r>
      <w:proofErr w:type="gramStart"/>
      <w:r w:rsidRPr="007E6B85">
        <w:rPr>
          <w:rFonts w:ascii="Arial" w:eastAsia="Segoe UI" w:hAnsi="Arial" w:cs="Arial"/>
          <w:color w:val="323130"/>
          <w:kern w:val="0"/>
          <w:lang w:eastAsia="en-GB"/>
          <w14:ligatures w14:val="none"/>
        </w:rPr>
        <w:t>philosophy as a whole</w:t>
      </w:r>
      <w:proofErr w:type="gramEnd"/>
      <w:r w:rsidRPr="007E6B85">
        <w:rPr>
          <w:rFonts w:ascii="Arial" w:eastAsia="Segoe UI" w:hAnsi="Arial" w:cs="Arial"/>
          <w:color w:val="323130"/>
          <w:kern w:val="0"/>
          <w:lang w:eastAsia="en-GB"/>
          <w14:ligatures w14:val="none"/>
        </w:rPr>
        <w:t>. Of course, with some of his sort of the interior designing furniture is sort of linked to nature and also in a way and like with one of the chairs, he sort of represents sort of the different sort of symbols for male and female and sort of it goes back to sort of maybe looking at mythology and some other things like looking at some of these paintings as well and would you say that was a large influence when you designed the architecture and if you actually have.</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If it was sort of and in your opinion sort of describe Macintosh's philosophy </w:t>
      </w:r>
      <w:proofErr w:type="gramStart"/>
      <w:r w:rsidRPr="007E6B85">
        <w:rPr>
          <w:rFonts w:ascii="Arial" w:eastAsia="Segoe UI" w:hAnsi="Arial" w:cs="Arial"/>
          <w:color w:val="323130"/>
          <w:kern w:val="0"/>
          <w:lang w:eastAsia="en-GB"/>
          <w14:ligatures w14:val="none"/>
        </w:rPr>
        <w:t>as a whole when</w:t>
      </w:r>
      <w:proofErr w:type="gramEnd"/>
      <w:r w:rsidRPr="007E6B85">
        <w:rPr>
          <w:rFonts w:ascii="Arial" w:eastAsia="Segoe UI" w:hAnsi="Arial" w:cs="Arial"/>
          <w:color w:val="323130"/>
          <w:kern w:val="0"/>
          <w:lang w:eastAsia="en-GB"/>
          <w14:ligatures w14:val="none"/>
        </w:rPr>
        <w:t xml:space="preserve"> he came to designing building, what would it be?</w:t>
      </w:r>
    </w:p>
    <w:p w14:paraId="5F30864D"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1424" behindDoc="0" locked="0" layoutInCell="1" allowOverlap="1" wp14:anchorId="3F523063" wp14:editId="4F1729FE">
            <wp:simplePos x="0" y="0"/>
            <wp:positionH relativeFrom="page">
              <wp:posOffset>576072</wp:posOffset>
            </wp:positionH>
            <wp:positionV relativeFrom="paragraph">
              <wp:posOffset>292608</wp:posOffset>
            </wp:positionV>
            <wp:extent cx="276225" cy="276225"/>
            <wp:effectExtent l="0" t="0" r="0" b="0"/>
            <wp:wrapNone/>
            <wp:docPr id="236" name="Picture 23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36:24</w:t>
      </w:r>
      <w:r w:rsidRPr="007E6B85">
        <w:rPr>
          <w:rFonts w:ascii="Arial" w:eastAsia="Segoe UI" w:hAnsi="Arial" w:cs="Arial"/>
          <w:color w:val="323130"/>
          <w:kern w:val="0"/>
          <w:lang w:eastAsia="en-GB"/>
          <w14:ligatures w14:val="none"/>
        </w:rPr>
        <w:br/>
        <w:t>Well, that's another very big question.</w:t>
      </w:r>
      <w:r w:rsidRPr="007E6B85">
        <w:rPr>
          <w:rFonts w:ascii="Arial" w:eastAsia="Segoe UI" w:hAnsi="Arial" w:cs="Arial"/>
          <w:color w:val="323130"/>
          <w:kern w:val="0"/>
          <w:lang w:eastAsia="en-GB"/>
          <w14:ligatures w14:val="none"/>
        </w:rPr>
        <w:br/>
        <w:t>And you know, one of the great problems about Macintosh is that there's so little documentation.</w:t>
      </w:r>
      <w:r w:rsidRPr="007E6B85">
        <w:rPr>
          <w:rFonts w:ascii="Arial" w:eastAsia="Segoe UI" w:hAnsi="Arial" w:cs="Arial"/>
          <w:color w:val="323130"/>
          <w:kern w:val="0"/>
          <w:lang w:eastAsia="en-GB"/>
          <w14:ligatures w14:val="none"/>
        </w:rPr>
        <w:br/>
        <w:t>You know, some architects have kept Diaries, they've given interviews which have been published during their lifetime.</w:t>
      </w:r>
      <w:r w:rsidRPr="007E6B85">
        <w:rPr>
          <w:rFonts w:ascii="Arial" w:eastAsia="Segoe UI" w:hAnsi="Arial" w:cs="Arial"/>
          <w:color w:val="323130"/>
          <w:kern w:val="0"/>
          <w:lang w:eastAsia="en-GB"/>
          <w14:ligatures w14:val="none"/>
        </w:rPr>
        <w:br/>
        <w:t>We've got quite good, reliable evidence for what they thought about their work and what they were trying to achieve, and so on.</w:t>
      </w:r>
    </w:p>
    <w:p w14:paraId="639D1F4C"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But we don't really have that for Macintosh and so the trouble is that that leaves a lot of room for speculation, and people have speculated quite a lot.</w:t>
      </w:r>
    </w:p>
    <w:p w14:paraId="1DC692F5"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then you know, the speculation gets repeated, and people start to think it must be true.</w:t>
      </w:r>
    </w:p>
    <w:p w14:paraId="66008D81"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so on. So, I'm a bit of a sceptic.</w:t>
      </w:r>
    </w:p>
    <w:p w14:paraId="3E417929"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Maybe I go a bit too far in the other direction, but I'm a sceptic.</w:t>
      </w:r>
      <w:r w:rsidRPr="007E6B85">
        <w:rPr>
          <w:rFonts w:ascii="Arial" w:eastAsia="Segoe UI" w:hAnsi="Arial" w:cs="Arial"/>
          <w:color w:val="323130"/>
          <w:kern w:val="0"/>
          <w:lang w:eastAsia="en-GB"/>
          <w14:ligatures w14:val="none"/>
        </w:rPr>
        <w:br/>
        <w:t xml:space="preserve">When people read all sorts of symbolic meanings into things I just want to see the proof, you </w:t>
      </w:r>
      <w:r w:rsidRPr="007E6B85">
        <w:rPr>
          <w:rFonts w:ascii="Arial" w:eastAsia="Segoe UI" w:hAnsi="Arial" w:cs="Arial"/>
          <w:color w:val="323130"/>
          <w:kern w:val="0"/>
          <w:lang w:eastAsia="en-GB"/>
          <w14:ligatures w14:val="none"/>
        </w:rPr>
        <w:lastRenderedPageBreak/>
        <w:t xml:space="preserve">know, </w:t>
      </w:r>
      <w:proofErr w:type="gramStart"/>
      <w:r w:rsidRPr="007E6B85">
        <w:rPr>
          <w:rFonts w:ascii="Arial" w:eastAsia="Segoe UI" w:hAnsi="Arial" w:cs="Arial"/>
          <w:color w:val="323130"/>
          <w:kern w:val="0"/>
          <w:lang w:eastAsia="en-GB"/>
          <w14:ligatures w14:val="none"/>
        </w:rPr>
        <w:t>and  it</w:t>
      </w:r>
      <w:proofErr w:type="gramEnd"/>
      <w:r w:rsidRPr="007E6B85">
        <w:rPr>
          <w:rFonts w:ascii="Arial" w:eastAsia="Segoe UI" w:hAnsi="Arial" w:cs="Arial"/>
          <w:color w:val="323130"/>
          <w:kern w:val="0"/>
          <w:lang w:eastAsia="en-GB"/>
          <w14:ligatures w14:val="none"/>
        </w:rPr>
        <w:t>. And it's rarely available.</w:t>
      </w:r>
      <w:r w:rsidRPr="007E6B85">
        <w:rPr>
          <w:rFonts w:ascii="Arial" w:eastAsia="Segoe UI" w:hAnsi="Arial" w:cs="Arial"/>
          <w:color w:val="323130"/>
          <w:kern w:val="0"/>
          <w:lang w:eastAsia="en-GB"/>
          <w14:ligatures w14:val="none"/>
        </w:rPr>
        <w:br/>
        <w:t>But it's true that some of the very, very early things that Macintosh did as a student seemed to have symbolic meaning, which is rather difficult to discern, but seems to be there.</w:t>
      </w:r>
    </w:p>
    <w:p w14:paraId="70D1F7ED"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And there's that from the water colour he did of a cabbage patch.</w:t>
      </w:r>
      <w:r w:rsidRPr="007E6B85">
        <w:rPr>
          <w:rFonts w:ascii="Arial" w:eastAsia="Segoe UI" w:hAnsi="Arial" w:cs="Arial"/>
          <w:color w:val="323130"/>
          <w:kern w:val="0"/>
          <w:lang w:eastAsia="en-GB"/>
          <w14:ligatures w14:val="none"/>
        </w:rPr>
        <w:br/>
        <w:t>I don't know if you've come across that and he wrote a sort of jokey account of what it meant, you know, which maybe is it is intended to, be comical.</w:t>
      </w:r>
      <w:r w:rsidRPr="007E6B85">
        <w:rPr>
          <w:rFonts w:ascii="Arial" w:eastAsia="Segoe UI" w:hAnsi="Arial" w:cs="Arial"/>
          <w:color w:val="323130"/>
          <w:kern w:val="0"/>
          <w:lang w:eastAsia="en-GB"/>
          <w14:ligatures w14:val="none"/>
        </w:rPr>
        <w:br/>
        <w:t>I don't know, but anyway, as I say, I'm quite sceptical about looking for symbolic meanings in in Macintosh. I think there are however some.</w:t>
      </w:r>
      <w:r w:rsidRPr="007E6B85">
        <w:rPr>
          <w:rFonts w:ascii="Arial" w:eastAsia="Segoe UI" w:hAnsi="Arial" w:cs="Arial"/>
          <w:color w:val="323130"/>
          <w:kern w:val="0"/>
          <w:lang w:eastAsia="en-GB"/>
          <w14:ligatures w14:val="none"/>
        </w:rPr>
        <w:br/>
        <w:t xml:space="preserve">Design. There's some, yeah, significant threads that run through Macintoshes design, and one of the key ones is this interest in nature and certainly until the later work like that Derngate which doesn't seem to have much to do with </w:t>
      </w:r>
      <w:proofErr w:type="gramStart"/>
      <w:r w:rsidRPr="007E6B85">
        <w:rPr>
          <w:rFonts w:ascii="Arial" w:eastAsia="Segoe UI" w:hAnsi="Arial" w:cs="Arial"/>
          <w:color w:val="323130"/>
          <w:kern w:val="0"/>
          <w:lang w:eastAsia="en-GB"/>
          <w14:ligatures w14:val="none"/>
        </w:rPr>
        <w:t>And</w:t>
      </w:r>
      <w:proofErr w:type="gramEnd"/>
      <w:r w:rsidRPr="007E6B85">
        <w:rPr>
          <w:rFonts w:ascii="Arial" w:eastAsia="Segoe UI" w:hAnsi="Arial" w:cs="Arial"/>
          <w:color w:val="323130"/>
          <w:kern w:val="0"/>
          <w:lang w:eastAsia="en-GB"/>
          <w14:ligatures w14:val="none"/>
        </w:rPr>
        <w:t xml:space="preserve"> natural imagery.</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But in the early Glasgow things and yeah, I mean you know, you only </w:t>
      </w:r>
      <w:proofErr w:type="gramStart"/>
      <w:r w:rsidRPr="007E6B85">
        <w:rPr>
          <w:rFonts w:ascii="Arial" w:eastAsia="Segoe UI" w:hAnsi="Arial" w:cs="Arial"/>
          <w:color w:val="323130"/>
          <w:kern w:val="0"/>
          <w:lang w:eastAsia="en-GB"/>
          <w14:ligatures w14:val="none"/>
        </w:rPr>
        <w:t>have to</w:t>
      </w:r>
      <w:proofErr w:type="gramEnd"/>
      <w:r w:rsidRPr="007E6B85">
        <w:rPr>
          <w:rFonts w:ascii="Arial" w:eastAsia="Segoe UI" w:hAnsi="Arial" w:cs="Arial"/>
          <w:color w:val="323130"/>
          <w:kern w:val="0"/>
          <w:lang w:eastAsia="en-GB"/>
          <w14:ligatures w14:val="none"/>
        </w:rPr>
        <w:t xml:space="preserve"> look at back in Joshua's drawings of flowers and plants to see how deeply interested he was in the natural world.</w:t>
      </w:r>
    </w:p>
    <w:p w14:paraId="42213DBA"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then to see how the sort of images that he drew from nature were then transformed by his imagination and became, you know, stencil designs or walls or stained glass or furniture designs. But quite far removed from their sources.</w:t>
      </w:r>
    </w:p>
    <w:p w14:paraId="1049E183"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 xml:space="preserve">But nevertheless, there's there is this continuity between his observation of nature and his designing of furniture. And </w:t>
      </w:r>
      <w:proofErr w:type="gramStart"/>
      <w:r w:rsidRPr="007E6B85">
        <w:rPr>
          <w:rFonts w:ascii="Arial" w:eastAsia="Segoe UI" w:hAnsi="Arial" w:cs="Arial"/>
          <w:color w:val="323130"/>
          <w:kern w:val="0"/>
          <w:lang w:eastAsia="en-GB"/>
          <w14:ligatures w14:val="none"/>
        </w:rPr>
        <w:t>two dimensional</w:t>
      </w:r>
      <w:proofErr w:type="gramEnd"/>
      <w:r w:rsidRPr="007E6B85">
        <w:rPr>
          <w:rFonts w:ascii="Arial" w:eastAsia="Segoe UI" w:hAnsi="Arial" w:cs="Arial"/>
          <w:color w:val="323130"/>
          <w:kern w:val="0"/>
          <w:lang w:eastAsia="en-GB"/>
          <w14:ligatures w14:val="none"/>
        </w:rPr>
        <w:t xml:space="preserve"> decoration.</w:t>
      </w:r>
    </w:p>
    <w:p w14:paraId="7D5D295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b/>
          <w:bCs/>
          <w:color w:val="605E5C"/>
          <w:kern w:val="0"/>
          <w:lang w:eastAsia="en-GB"/>
          <w14:ligatures w14:val="none"/>
        </w:rPr>
        <w:br/>
      </w:r>
      <w:r w:rsidRPr="007E6B85">
        <w:rPr>
          <w:rFonts w:ascii="Arial" w:eastAsia="Segoe UI" w:hAnsi="Arial" w:cs="Arial"/>
          <w:color w:val="323130"/>
          <w:kern w:val="0"/>
          <w:lang w:eastAsia="en-GB"/>
          <w14:ligatures w14:val="none"/>
        </w:rPr>
        <w:br/>
      </w:r>
    </w:p>
    <w:p w14:paraId="7A08DFA0"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2448" behindDoc="0" locked="0" layoutInCell="1" allowOverlap="1" wp14:anchorId="46B2E1EB" wp14:editId="5791DCBF">
            <wp:simplePos x="0" y="0"/>
            <wp:positionH relativeFrom="page">
              <wp:posOffset>537845</wp:posOffset>
            </wp:positionH>
            <wp:positionV relativeFrom="paragraph">
              <wp:posOffset>4445</wp:posOffset>
            </wp:positionV>
            <wp:extent cx="276225" cy="276225"/>
            <wp:effectExtent l="0" t="0" r="0" b="0"/>
            <wp:wrapNone/>
            <wp:docPr id="263" name="Picture 26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Picture 26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t xml:space="preserve">Ben Steward </w:t>
      </w:r>
    </w:p>
    <w:p w14:paraId="4177ED4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Umm yeah, because the interesting thing looking at sort of like what the more natural thing in doing gates all sort of the more geometrical thing.</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Because when the research I've found so far because one of Macintoshes associates was Margaret Morris, one of the dancers, and she had a dance club.</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But it one of the members in that two of them were secrets student and Robert Graves.</w:t>
      </w:r>
    </w:p>
    <w:p w14:paraId="30D72CF0"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that is all to do with the First World War.</w:t>
      </w:r>
      <w:r w:rsidRPr="007E6B85">
        <w:rPr>
          <w:rFonts w:ascii="Arial" w:eastAsia="Segoe UI" w:hAnsi="Arial" w:cs="Arial"/>
          <w:color w:val="323130"/>
          <w:kern w:val="0"/>
          <w:lang w:eastAsia="en-GB"/>
          <w14:ligatures w14:val="none"/>
        </w:rPr>
        <w:br/>
        <w:t>And do you think that Macintosh's how he saw and designed was affected by the First World War and what he'd heard from people he knew that it seemed sort of and well answer?</w:t>
      </w:r>
    </w:p>
    <w:p w14:paraId="49E3D31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3472" behindDoc="0" locked="0" layoutInCell="1" allowOverlap="1" wp14:anchorId="11CE6634" wp14:editId="36339210">
            <wp:simplePos x="0" y="0"/>
            <wp:positionH relativeFrom="page">
              <wp:posOffset>576072</wp:posOffset>
            </wp:positionH>
            <wp:positionV relativeFrom="paragraph">
              <wp:posOffset>292608</wp:posOffset>
            </wp:positionV>
            <wp:extent cx="276225" cy="276225"/>
            <wp:effectExtent l="0" t="0" r="0" b="0"/>
            <wp:wrapNone/>
            <wp:docPr id="270" name="Picture 27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40:07</w:t>
      </w:r>
      <w:r w:rsidRPr="007E6B85">
        <w:rPr>
          <w:rFonts w:ascii="Arial" w:eastAsia="Segoe UI" w:hAnsi="Arial" w:cs="Arial"/>
          <w:color w:val="323130"/>
          <w:kern w:val="0"/>
          <w:lang w:eastAsia="en-GB"/>
          <w14:ligatures w14:val="none"/>
        </w:rPr>
        <w:br/>
        <w:t>And uh, I don't.</w:t>
      </w:r>
      <w:r w:rsidRPr="007E6B85">
        <w:rPr>
          <w:rFonts w:ascii="Arial" w:eastAsia="Segoe UI" w:hAnsi="Arial" w:cs="Arial"/>
          <w:color w:val="323130"/>
          <w:kern w:val="0"/>
          <w:lang w:eastAsia="en-GB"/>
          <w14:ligatures w14:val="none"/>
        </w:rPr>
        <w:br/>
        <w:t>Again, I don't know of.</w:t>
      </w:r>
      <w:r w:rsidRPr="007E6B85">
        <w:rPr>
          <w:rFonts w:ascii="Arial" w:eastAsia="Segoe UI" w:hAnsi="Arial" w:cs="Arial"/>
          <w:color w:val="323130"/>
          <w:kern w:val="0"/>
          <w:lang w:eastAsia="en-GB"/>
          <w14:ligatures w14:val="none"/>
        </w:rPr>
        <w:br/>
        <w:t>Evidence for Macintosh having talked about experiences of a war with people who had been on the Western Front, for instance. And that's not to say that that didn't happen, but I don't know of evidence for that.</w:t>
      </w:r>
    </w:p>
    <w:p w14:paraId="44262CB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Things that brought Mackintosh into direct contact with the First World War.</w:t>
      </w:r>
      <w:r w:rsidRPr="007E6B85">
        <w:rPr>
          <w:rFonts w:ascii="Arial" w:eastAsia="Segoe UI" w:hAnsi="Arial" w:cs="Arial"/>
          <w:color w:val="323130"/>
          <w:kern w:val="0"/>
          <w:lang w:eastAsia="en-GB"/>
          <w14:ligatures w14:val="none"/>
        </w:rPr>
        <w:br/>
        <w:t>Well, one is this.</w:t>
      </w:r>
    </w:p>
    <w:p w14:paraId="078F338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4496" behindDoc="0" locked="0" layoutInCell="1" allowOverlap="1" wp14:anchorId="737739FD" wp14:editId="3FF8985F">
            <wp:simplePos x="0" y="0"/>
            <wp:positionH relativeFrom="page">
              <wp:posOffset>566420</wp:posOffset>
            </wp:positionH>
            <wp:positionV relativeFrom="paragraph">
              <wp:posOffset>196850</wp:posOffset>
            </wp:positionV>
            <wp:extent cx="276225" cy="276225"/>
            <wp:effectExtent l="0" t="0" r="0" b="0"/>
            <wp:wrapNone/>
            <wp:docPr id="275" name="Picture 27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27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You know famous incident where he was after he left Glasgow, he was arrested as a spy.</w:t>
      </w:r>
    </w:p>
    <w:p w14:paraId="1BB8152A"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 xml:space="preserve">He and when staying at Walberswick in East Anglia and was very upset by the whole experience and wrote, Made it impossible for him to resume his architectural career in London, having left it in Glasgow because you know the </w:t>
      </w:r>
      <w:proofErr w:type="spellStart"/>
      <w:r w:rsidRPr="007E6B85">
        <w:rPr>
          <w:rFonts w:ascii="Arial" w:eastAsia="Segoe UI" w:hAnsi="Arial" w:cs="Arial"/>
          <w:color w:val="323130"/>
          <w:kern w:val="0"/>
          <w:lang w:eastAsia="en-GB"/>
          <w14:ligatures w14:val="none"/>
        </w:rPr>
        <w:t>there</w:t>
      </w:r>
      <w:proofErr w:type="spellEnd"/>
      <w:r w:rsidRPr="007E6B85">
        <w:rPr>
          <w:rFonts w:ascii="Arial" w:eastAsia="Segoe UI" w:hAnsi="Arial" w:cs="Arial"/>
          <w:color w:val="323130"/>
          <w:kern w:val="0"/>
          <w:lang w:eastAsia="en-GB"/>
          <w14:ligatures w14:val="none"/>
        </w:rPr>
        <w:t xml:space="preserve"> was very little building going on like and pricing and rising and it was very difficult to get anything done.</w:t>
      </w:r>
      <w:r w:rsidRPr="007E6B85">
        <w:rPr>
          <w:rFonts w:ascii="Arial" w:eastAsia="Segoe UI" w:hAnsi="Arial" w:cs="Arial"/>
          <w:color w:val="323130"/>
          <w:kern w:val="0"/>
          <w:lang w:eastAsia="en-GB"/>
          <w14:ligatures w14:val="none"/>
        </w:rPr>
        <w:br/>
        <w:t xml:space="preserve">So understandably, you know, he was very fed up with those conditions because of, you know, the way the war affected his own career negatively. But As for his reaction to the </w:t>
      </w:r>
      <w:r w:rsidRPr="007E6B85">
        <w:rPr>
          <w:rFonts w:ascii="Arial" w:eastAsia="Segoe UI" w:hAnsi="Arial" w:cs="Arial"/>
          <w:color w:val="323130"/>
          <w:kern w:val="0"/>
          <w:lang w:eastAsia="en-GB"/>
          <w14:ligatures w14:val="none"/>
        </w:rPr>
        <w:lastRenderedPageBreak/>
        <w:t>conflict, and you know what it meant on a human level for the individuals directly involved, I'm not.</w:t>
      </w:r>
    </w:p>
    <w:p w14:paraId="0010A74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804672" behindDoc="0" locked="0" layoutInCell="1" allowOverlap="1" wp14:anchorId="3EFA38EC" wp14:editId="2066895B">
            <wp:simplePos x="0" y="0"/>
            <wp:positionH relativeFrom="leftMargin">
              <wp:align>right</wp:align>
            </wp:positionH>
            <wp:positionV relativeFrom="paragraph">
              <wp:posOffset>147637</wp:posOffset>
            </wp:positionV>
            <wp:extent cx="276225" cy="276225"/>
            <wp:effectExtent l="0" t="0" r="9525" b="9525"/>
            <wp:wrapNone/>
            <wp:docPr id="594771322" name="Picture 59477132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771322" name="Picture 59477132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p>
    <w:p w14:paraId="19EF13E9"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I don't think of anything. Well, yes, sorry, there's a letter.</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There’s a letter Macintosh writes to William Davidson was a Glasgow businessman for whom Macintosh designed his first major house and called Windy Hill at a little village called Kilmacow, and some distance from Glasgow and William Davidson was a patron. He commissioned this house, but he was also a very, very loyal supporter of Macintosh and helped him when he was in difficulties and bought his work and did a lot to preserve his reputation. After Macintosh, he's dead anyway, and I think I'm right in saying that two.</w:t>
      </w:r>
      <w:r w:rsidRPr="007E6B85">
        <w:rPr>
          <w:rFonts w:ascii="Arial" w:eastAsia="Segoe UI" w:hAnsi="Arial" w:cs="Arial"/>
          <w:color w:val="323130"/>
          <w:kern w:val="0"/>
          <w:lang w:eastAsia="en-GB"/>
          <w14:ligatures w14:val="none"/>
        </w:rPr>
        <w:br/>
        <w:t>No, maybe only one, so I can't remember at least one of William Davidson's sons was killed in the First World War.</w:t>
      </w:r>
      <w:r w:rsidRPr="007E6B85">
        <w:rPr>
          <w:rFonts w:ascii="Arial" w:eastAsia="Segoe UI" w:hAnsi="Arial" w:cs="Arial"/>
          <w:color w:val="323130"/>
          <w:kern w:val="0"/>
          <w:lang w:eastAsia="en-GB"/>
          <w14:ligatures w14:val="none"/>
        </w:rPr>
        <w:br/>
        <w:t xml:space="preserve">And there's a letter from Macintosh in which he, you know, commiserates with Davidson about the loss of his son. And so, you know, but just about everybody in The Who lived at that time would have known people who had lost loved ones in the First World War because it was that kind of conflict. So I don't think that makes Mackintosh </w:t>
      </w:r>
      <w:proofErr w:type="gramStart"/>
      <w:r w:rsidRPr="007E6B85">
        <w:rPr>
          <w:rFonts w:ascii="Arial" w:eastAsia="Segoe UI" w:hAnsi="Arial" w:cs="Arial"/>
          <w:color w:val="323130"/>
          <w:kern w:val="0"/>
          <w:lang w:eastAsia="en-GB"/>
          <w14:ligatures w14:val="none"/>
        </w:rPr>
        <w:t>exceptional,  but</w:t>
      </w:r>
      <w:proofErr w:type="gramEnd"/>
      <w:r w:rsidRPr="007E6B85">
        <w:rPr>
          <w:rFonts w:ascii="Arial" w:eastAsia="Segoe UI" w:hAnsi="Arial" w:cs="Arial"/>
          <w:color w:val="323130"/>
          <w:kern w:val="0"/>
          <w:lang w:eastAsia="en-GB"/>
          <w14:ligatures w14:val="none"/>
        </w:rPr>
        <w:t xml:space="preserve"> yes he did. He did have contact. Whether that influenced his work, I don't know.</w:t>
      </w:r>
    </w:p>
    <w:p w14:paraId="03DB8A72"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br/>
        <w:t>He got involved in a summer school at University College London, which was being run by the town planner and sociologist Patrick Geddes, and he was a packed Scottish and uh.</w:t>
      </w:r>
    </w:p>
    <w:p w14:paraId="185AEC69"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 xml:space="preserve">Theorist and thinker and the Macintoshes have known Patrick Eddis in in Glasgow and then when they moved to London and McIntosh got involved in this summer school that Patrick Dennis was running there and the theme of that was how cities with going to be rebuilt after the war. That was the theme of the summer school and Macintosh was involved in some way. And you know, making drawings to help illustrate get is </w:t>
      </w:r>
      <w:proofErr w:type="gramStart"/>
      <w:r w:rsidRPr="007E6B85">
        <w:rPr>
          <w:rFonts w:ascii="Arial" w:eastAsia="Segoe UI" w:hAnsi="Arial" w:cs="Arial"/>
          <w:color w:val="323130"/>
          <w:kern w:val="0"/>
          <w:lang w:eastAsia="en-GB"/>
          <w14:ligatures w14:val="none"/>
        </w:rPr>
        <w:t>this ideas</w:t>
      </w:r>
      <w:proofErr w:type="gramEnd"/>
      <w:r w:rsidRPr="007E6B85">
        <w:rPr>
          <w:rFonts w:ascii="Arial" w:eastAsia="Segoe UI" w:hAnsi="Arial" w:cs="Arial"/>
          <w:color w:val="323130"/>
          <w:kern w:val="0"/>
          <w:lang w:eastAsia="en-GB"/>
          <w14:ligatures w14:val="none"/>
        </w:rPr>
        <w:t>.</w:t>
      </w:r>
    </w:p>
    <w:p w14:paraId="732C33E1"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but there are there are some drawings that survive from that period that seemed to have been made.</w:t>
      </w:r>
      <w:r w:rsidRPr="007E6B85">
        <w:rPr>
          <w:rFonts w:ascii="Arial" w:eastAsia="Segoe UI" w:hAnsi="Arial" w:cs="Arial"/>
          <w:color w:val="323130"/>
          <w:kern w:val="0"/>
          <w:lang w:eastAsia="en-GB"/>
          <w14:ligatures w14:val="none"/>
        </w:rPr>
        <w:br/>
        <w:t xml:space="preserve">Forget is and, but they don’t. I don't know. It's difficult to know how they relate to the war experience, so there are two designs for housing. Well, sorry not housing 2 design for large buildings to be erected in India and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get his was involved in town planning and India and he seems to have got Mackintosh to design these speculative schemes and he was an idea that Macintosh might go out to India and </w:t>
      </w:r>
      <w:proofErr w:type="spellStart"/>
      <w:r w:rsidRPr="007E6B85">
        <w:rPr>
          <w:rFonts w:ascii="Arial" w:eastAsia="Segoe UI" w:hAnsi="Arial" w:cs="Arial"/>
          <w:color w:val="323130"/>
          <w:kern w:val="0"/>
          <w:lang w:eastAsia="en-GB"/>
          <w14:ligatures w14:val="none"/>
        </w:rPr>
        <w:t>and</w:t>
      </w:r>
      <w:proofErr w:type="spellEnd"/>
      <w:r w:rsidRPr="007E6B85">
        <w:rPr>
          <w:rFonts w:ascii="Arial" w:eastAsia="Segoe UI" w:hAnsi="Arial" w:cs="Arial"/>
          <w:color w:val="323130"/>
          <w:kern w:val="0"/>
          <w:lang w:eastAsia="en-GB"/>
          <w14:ligatures w14:val="none"/>
        </w:rPr>
        <w:t xml:space="preserve"> work as an architect but they're not that's not really bore related you know it's and uh but it but it grew out of this involvement with Gaddis’s summer school, which was devoted to what was going to happen after the war.</w:t>
      </w:r>
    </w:p>
    <w:p w14:paraId="01CF2E2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5520" behindDoc="0" locked="0" layoutInCell="1" allowOverlap="1" wp14:anchorId="18B036D0" wp14:editId="3B33795E">
            <wp:simplePos x="0" y="0"/>
            <wp:positionH relativeFrom="page">
              <wp:posOffset>575945</wp:posOffset>
            </wp:positionH>
            <wp:positionV relativeFrom="paragraph">
              <wp:posOffset>149225</wp:posOffset>
            </wp:positionV>
            <wp:extent cx="276225" cy="276225"/>
            <wp:effectExtent l="0" t="0" r="0" b="0"/>
            <wp:wrapNone/>
            <wp:docPr id="303" name="Picture 30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Picture 30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45:15</w:t>
      </w:r>
      <w:r w:rsidRPr="007E6B85">
        <w:rPr>
          <w:rFonts w:ascii="Arial" w:eastAsia="Segoe UI" w:hAnsi="Arial" w:cs="Arial"/>
          <w:color w:val="323130"/>
          <w:kern w:val="0"/>
          <w:lang w:eastAsia="en-GB"/>
          <w14:ligatures w14:val="none"/>
        </w:rPr>
        <w:br/>
        <w:t>Well, because that's an interesting thing, because with the dissertation and we've been looking at the whole house, the future, the concept of it came after the war and to both wars and because people wanted to and they wanted a better future and a better way of living because one of the other housed future concepts I'm looking at is that the Second World of war, the bungalow prefabs will called homes of the future and sort of Garden City thing played into that and having Mackintosh also looking at sort of designing, you know, garden cities and that type. Of thing that would also help to sort of play into the dissertation.</w:t>
      </w:r>
      <w:r w:rsidRPr="007E6B85">
        <w:rPr>
          <w:rFonts w:ascii="Arial" w:eastAsia="Segoe UI" w:hAnsi="Arial" w:cs="Arial"/>
          <w:color w:val="323130"/>
          <w:kern w:val="0"/>
          <w:lang w:eastAsia="en-GB"/>
          <w14:ligatures w14:val="none"/>
        </w:rPr>
        <w:br/>
        <w:t>So with those names, are they also in the online archive dot AH?</w:t>
      </w:r>
    </w:p>
    <w:p w14:paraId="042B4A4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6544" behindDoc="0" locked="0" layoutInCell="1" allowOverlap="1" wp14:anchorId="40C3E0A4" wp14:editId="358DD715">
            <wp:simplePos x="0" y="0"/>
            <wp:positionH relativeFrom="page">
              <wp:posOffset>575945</wp:posOffset>
            </wp:positionH>
            <wp:positionV relativeFrom="paragraph">
              <wp:posOffset>177800</wp:posOffset>
            </wp:positionV>
            <wp:extent cx="276225" cy="276225"/>
            <wp:effectExtent l="0" t="0" r="0" b="0"/>
            <wp:wrapNone/>
            <wp:docPr id="306" name="Picture 30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0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46:01</w:t>
      </w:r>
      <w:r w:rsidRPr="007E6B85">
        <w:rPr>
          <w:rFonts w:ascii="Arial" w:eastAsia="Segoe UI" w:hAnsi="Arial" w:cs="Arial"/>
          <w:color w:val="323130"/>
          <w:kern w:val="0"/>
          <w:lang w:eastAsia="en-GB"/>
          <w14:ligatures w14:val="none"/>
        </w:rPr>
        <w:br/>
        <w:t>Yes. They are, yes.</w:t>
      </w:r>
      <w:r w:rsidRPr="007E6B85">
        <w:rPr>
          <w:rFonts w:ascii="Arial" w:eastAsia="Segoe UI" w:hAnsi="Arial" w:cs="Arial"/>
          <w:color w:val="323130"/>
          <w:kern w:val="0"/>
          <w:lang w:eastAsia="en-GB"/>
          <w14:ligatures w14:val="none"/>
        </w:rPr>
        <w:br/>
        <w:t xml:space="preserve">So you'll find the so if you go to the Macintosh architectures you find illustrations and where </w:t>
      </w:r>
      <w:r w:rsidRPr="007E6B85">
        <w:rPr>
          <w:rFonts w:ascii="Arial" w:eastAsia="Segoe UI" w:hAnsi="Arial" w:cs="Arial"/>
          <w:color w:val="323130"/>
          <w:kern w:val="0"/>
          <w:lang w:eastAsia="en-GB"/>
          <w14:ligatures w14:val="none"/>
        </w:rPr>
        <w:lastRenderedPageBreak/>
        <w:t>they exist, drawings of all these schemes, and they're arranged, you can filter them in various ways, but the basic arrangement is chronological.</w:t>
      </w:r>
      <w:r w:rsidRPr="007E6B85">
        <w:rPr>
          <w:rFonts w:ascii="Arial" w:eastAsia="Times New Roman" w:hAnsi="Arial" w:cs="Arial"/>
          <w:kern w:val="0"/>
          <w:lang w:eastAsia="en-GB"/>
          <w14:ligatures w14:val="none"/>
        </w:rPr>
        <w:t xml:space="preserve">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you can see what was happening.</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during these war years, and there is another big housing scheme and there isn't really anything. Uh, that fits that Gardens City ideal.</w:t>
      </w:r>
      <w:r w:rsidRPr="007E6B85">
        <w:rPr>
          <w:rFonts w:ascii="Arial" w:eastAsia="Segoe UI" w:hAnsi="Arial" w:cs="Arial"/>
          <w:color w:val="323130"/>
          <w:kern w:val="0"/>
          <w:lang w:eastAsia="en-GB"/>
          <w14:ligatures w14:val="none"/>
        </w:rPr>
        <w:br/>
        <w:t>But there is a there's a big housing scheme that Mackintosh worked on during his years in London. So, and I think it's slightly later than don't get.</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I think they've round about 1920 or 21, something like that. He designed two or three artist studios in Chelsea and a very particular building type.</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But he also designed a block of studio flats for Chelsea, which was never built, but it there are dozens of drawings for this project and the idea was to provide, you know, affordable accommodation for artists.</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And so that, you know, those drawings might be worth you </w:t>
      </w:r>
      <w:proofErr w:type="gramStart"/>
      <w:r w:rsidRPr="007E6B85">
        <w:rPr>
          <w:rFonts w:ascii="Arial" w:eastAsia="Segoe UI" w:hAnsi="Arial" w:cs="Arial"/>
          <w:color w:val="323130"/>
          <w:kern w:val="0"/>
          <w:lang w:eastAsia="en-GB"/>
          <w14:ligatures w14:val="none"/>
        </w:rPr>
        <w:t>looking</w:t>
      </w:r>
      <w:proofErr w:type="gramEnd"/>
      <w:r w:rsidRPr="007E6B85">
        <w:rPr>
          <w:rFonts w:ascii="Arial" w:eastAsia="Segoe UI" w:hAnsi="Arial" w:cs="Arial"/>
          <w:color w:val="323130"/>
          <w:kern w:val="0"/>
          <w:lang w:eastAsia="en-GB"/>
          <w14:ligatures w14:val="none"/>
        </w:rPr>
        <w:t xml:space="preserve"> at to give a sense of how Macintosh thought of and domestic planning at this date and.</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The so the individual studios for artists, but they are more, you know, spatially generous.</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But then there's this block of flats, and for it was they were designed for an organization called the Arts </w:t>
      </w:r>
      <w:proofErr w:type="gramStart"/>
      <w:r w:rsidRPr="007E6B85">
        <w:rPr>
          <w:rFonts w:ascii="Arial" w:eastAsia="Segoe UI" w:hAnsi="Arial" w:cs="Arial"/>
          <w:color w:val="323130"/>
          <w:kern w:val="0"/>
          <w:lang w:eastAsia="en-GB"/>
          <w14:ligatures w14:val="none"/>
        </w:rPr>
        <w:t>League ?</w:t>
      </w:r>
      <w:proofErr w:type="gramEnd"/>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as I said, there are numerous drawings and they're all reproduced on the on the website.</w:t>
      </w:r>
    </w:p>
    <w:p w14:paraId="0BCDDFD7"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7568" behindDoc="0" locked="0" layoutInCell="1" allowOverlap="1" wp14:anchorId="1D8122DD" wp14:editId="7E2330C7">
            <wp:simplePos x="0" y="0"/>
            <wp:positionH relativeFrom="page">
              <wp:posOffset>576072</wp:posOffset>
            </wp:positionH>
            <wp:positionV relativeFrom="paragraph">
              <wp:posOffset>292608</wp:posOffset>
            </wp:positionV>
            <wp:extent cx="276225" cy="276225"/>
            <wp:effectExtent l="0" t="0" r="0" b="0"/>
            <wp:wrapNone/>
            <wp:docPr id="323" name="Picture 32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32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48:07</w:t>
      </w:r>
      <w:r w:rsidRPr="007E6B85">
        <w:rPr>
          <w:rFonts w:ascii="Arial" w:eastAsia="Segoe UI" w:hAnsi="Arial" w:cs="Arial"/>
          <w:color w:val="323130"/>
          <w:kern w:val="0"/>
          <w:lang w:eastAsia="en-GB"/>
          <w14:ligatures w14:val="none"/>
        </w:rPr>
        <w:br/>
      </w:r>
      <w:proofErr w:type="gramStart"/>
      <w:r w:rsidRPr="007E6B85">
        <w:rPr>
          <w:rFonts w:ascii="Arial" w:eastAsia="Segoe UI" w:hAnsi="Arial" w:cs="Arial"/>
          <w:color w:val="323130"/>
          <w:kern w:val="0"/>
          <w:lang w:eastAsia="en-GB"/>
          <w14:ligatures w14:val="none"/>
        </w:rPr>
        <w:t>Ohh,  the</w:t>
      </w:r>
      <w:proofErr w:type="gramEnd"/>
      <w:r w:rsidRPr="007E6B85">
        <w:rPr>
          <w:rFonts w:ascii="Arial" w:eastAsia="Segoe UI" w:hAnsi="Arial" w:cs="Arial"/>
          <w:color w:val="323130"/>
          <w:kern w:val="0"/>
          <w:lang w:eastAsia="en-GB"/>
          <w14:ligatures w14:val="none"/>
        </w:rPr>
        <w:t xml:space="preserve"> Arts League  that I've found so far, those people who are the same ones linked to Margaret Morris's Dance Club but involved secret soon and the other ones that you know.</w:t>
      </w:r>
    </w:p>
    <w:p w14:paraId="7410F53D"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8592" behindDoc="0" locked="0" layoutInCell="1" allowOverlap="1" wp14:anchorId="271340D9" wp14:editId="28AB96BB">
            <wp:simplePos x="0" y="0"/>
            <wp:positionH relativeFrom="page">
              <wp:posOffset>576072</wp:posOffset>
            </wp:positionH>
            <wp:positionV relativeFrom="paragraph">
              <wp:posOffset>292608</wp:posOffset>
            </wp:positionV>
            <wp:extent cx="276225" cy="276225"/>
            <wp:effectExtent l="0" t="0" r="0" b="0"/>
            <wp:wrapNone/>
            <wp:docPr id="324" name="Picture 32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Picture 32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48:18</w:t>
      </w:r>
      <w:r w:rsidRPr="007E6B85">
        <w:rPr>
          <w:rFonts w:ascii="Arial" w:eastAsia="Segoe UI" w:hAnsi="Arial" w:cs="Arial"/>
          <w:color w:val="323130"/>
          <w:kern w:val="0"/>
          <w:lang w:eastAsia="en-GB"/>
          <w14:ligatures w14:val="none"/>
        </w:rPr>
        <w:br/>
        <w:t>Yes, I think I think there is a connection between the Arts of Service and Margaret Morris.</w:t>
      </w:r>
    </w:p>
    <w:p w14:paraId="499D144F"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I think that's right, yes. Yeah.</w:t>
      </w:r>
    </w:p>
    <w:p w14:paraId="2A20E3E8"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59616" behindDoc="0" locked="0" layoutInCell="1" allowOverlap="1" wp14:anchorId="59C24BDD" wp14:editId="0DE54584">
            <wp:simplePos x="0" y="0"/>
            <wp:positionH relativeFrom="page">
              <wp:posOffset>576072</wp:posOffset>
            </wp:positionH>
            <wp:positionV relativeFrom="paragraph">
              <wp:posOffset>292608</wp:posOffset>
            </wp:positionV>
            <wp:extent cx="276225" cy="276225"/>
            <wp:effectExtent l="0" t="0" r="0" b="0"/>
            <wp:wrapNone/>
            <wp:docPr id="327" name="Picture 32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32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48:24</w:t>
      </w:r>
      <w:r w:rsidRPr="007E6B85">
        <w:rPr>
          <w:rFonts w:ascii="Arial" w:eastAsia="Segoe UI" w:hAnsi="Arial" w:cs="Arial"/>
          <w:color w:val="323130"/>
          <w:kern w:val="0"/>
          <w:lang w:eastAsia="en-GB"/>
          <w14:ligatures w14:val="none"/>
        </w:rPr>
        <w:br/>
        <w:t>Yeah.</w:t>
      </w:r>
      <w:r w:rsidRPr="007E6B85">
        <w:rPr>
          <w:rFonts w:ascii="Arial" w:eastAsia="Segoe UI" w:hAnsi="Arial" w:cs="Arial"/>
          <w:color w:val="323130"/>
          <w:kern w:val="0"/>
          <w:lang w:eastAsia="en-GB"/>
          <w14:ligatures w14:val="none"/>
        </w:rPr>
        <w:br/>
        <w:t xml:space="preserve">Umm, because almost everyone involved? Because then with another concept I was looking at they met?  Also, </w:t>
      </w:r>
      <w:proofErr w:type="gramStart"/>
      <w:r w:rsidRPr="007E6B85">
        <w:rPr>
          <w:rFonts w:ascii="Arial" w:eastAsia="Segoe UI" w:hAnsi="Arial" w:cs="Arial"/>
          <w:color w:val="323130"/>
          <w:kern w:val="0"/>
          <w:lang w:eastAsia="en-GB"/>
          <w14:ligatures w14:val="none"/>
        </w:rPr>
        <w:t>the  concert</w:t>
      </w:r>
      <w:proofErr w:type="gramEnd"/>
      <w:r w:rsidRPr="007E6B85">
        <w:rPr>
          <w:rFonts w:ascii="Arial" w:eastAsia="Segoe UI" w:hAnsi="Arial" w:cs="Arial"/>
          <w:color w:val="323130"/>
          <w:kern w:val="0"/>
          <w:lang w:eastAsia="en-GB"/>
          <w14:ligatures w14:val="none"/>
        </w:rPr>
        <w:t xml:space="preserve"> hall in 1901 and with the concept the huge sort of round Dome?</w:t>
      </w:r>
    </w:p>
    <w:p w14:paraId="4AD4008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0640" behindDoc="0" locked="0" layoutInCell="1" allowOverlap="1" wp14:anchorId="2FA87F78" wp14:editId="6E2EE001">
            <wp:simplePos x="0" y="0"/>
            <wp:positionH relativeFrom="page">
              <wp:posOffset>576072</wp:posOffset>
            </wp:positionH>
            <wp:positionV relativeFrom="paragraph">
              <wp:posOffset>292608</wp:posOffset>
            </wp:positionV>
            <wp:extent cx="276225" cy="276225"/>
            <wp:effectExtent l="0" t="0" r="0" b="0"/>
            <wp:wrapNone/>
            <wp:docPr id="328" name="Picture 32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Picture 32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48:39</w:t>
      </w:r>
      <w:r w:rsidRPr="007E6B85">
        <w:rPr>
          <w:rFonts w:ascii="Arial" w:eastAsia="Segoe UI" w:hAnsi="Arial" w:cs="Arial"/>
          <w:color w:val="323130"/>
          <w:kern w:val="0"/>
          <w:lang w:eastAsia="en-GB"/>
          <w14:ligatures w14:val="none"/>
        </w:rPr>
        <w:br/>
        <w:t>So yes, yes.</w:t>
      </w:r>
    </w:p>
    <w:p w14:paraId="42249B8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1664" behindDoc="0" locked="0" layoutInCell="1" allowOverlap="1" wp14:anchorId="17547629" wp14:editId="1E45B6AC">
            <wp:simplePos x="0" y="0"/>
            <wp:positionH relativeFrom="page">
              <wp:posOffset>576072</wp:posOffset>
            </wp:positionH>
            <wp:positionV relativeFrom="paragraph">
              <wp:posOffset>292608</wp:posOffset>
            </wp:positionV>
            <wp:extent cx="276225" cy="276225"/>
            <wp:effectExtent l="0" t="0" r="0" b="0"/>
            <wp:wrapNone/>
            <wp:docPr id="329" name="Picture 32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Picture 32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48:41</w:t>
      </w:r>
      <w:r w:rsidRPr="007E6B85">
        <w:rPr>
          <w:rFonts w:ascii="Arial" w:eastAsia="Segoe UI" w:hAnsi="Arial" w:cs="Arial"/>
          <w:color w:val="323130"/>
          <w:kern w:val="0"/>
          <w:lang w:eastAsia="en-GB"/>
          <w14:ligatures w14:val="none"/>
        </w:rPr>
        <w:br/>
        <w:t xml:space="preserve">And it seems that later designs like with the RAM in 1951, the Festival of Britain, had similar sort of design to it, </w:t>
      </w:r>
      <w:proofErr w:type="gramStart"/>
      <w:r w:rsidRPr="007E6B85">
        <w:rPr>
          <w:rFonts w:ascii="Arial" w:eastAsia="Segoe UI" w:hAnsi="Arial" w:cs="Arial"/>
          <w:color w:val="323130"/>
          <w:kern w:val="0"/>
          <w:lang w:eastAsia="en-GB"/>
          <w14:ligatures w14:val="none"/>
        </w:rPr>
        <w:t>and also</w:t>
      </w:r>
      <w:proofErr w:type="gramEnd"/>
      <w:r w:rsidRPr="007E6B85">
        <w:rPr>
          <w:rFonts w:ascii="Arial" w:eastAsia="Segoe UI" w:hAnsi="Arial" w:cs="Arial"/>
          <w:color w:val="323130"/>
          <w:kern w:val="0"/>
          <w:lang w:eastAsia="en-GB"/>
          <w14:ligatures w14:val="none"/>
        </w:rPr>
        <w:t xml:space="preserve"> the Dymaxion house, the future, and the sort of Dome shape.</w:t>
      </w:r>
    </w:p>
    <w:p w14:paraId="116E4549"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do you think that they were influenced by Macintosh's work because?</w:t>
      </w:r>
    </w:p>
    <w:p w14:paraId="4E64B57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2688" behindDoc="0" locked="0" layoutInCell="1" allowOverlap="1" wp14:anchorId="737DABAA" wp14:editId="372F8807">
            <wp:simplePos x="0" y="0"/>
            <wp:positionH relativeFrom="page">
              <wp:posOffset>575945</wp:posOffset>
            </wp:positionH>
            <wp:positionV relativeFrom="paragraph">
              <wp:posOffset>130175</wp:posOffset>
            </wp:positionV>
            <wp:extent cx="276225" cy="276225"/>
            <wp:effectExtent l="0" t="0" r="0" b="0"/>
            <wp:wrapNone/>
            <wp:docPr id="332" name="Picture 33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Picture 33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49:01</w:t>
      </w:r>
      <w:r w:rsidRPr="007E6B85">
        <w:rPr>
          <w:rFonts w:ascii="Arial" w:eastAsia="Segoe UI" w:hAnsi="Arial" w:cs="Arial"/>
          <w:color w:val="323130"/>
          <w:kern w:val="0"/>
          <w:lang w:eastAsia="en-GB"/>
          <w14:ligatures w14:val="none"/>
        </w:rPr>
        <w:br/>
        <w:t>I don't know as the answer to that.</w:t>
      </w:r>
    </w:p>
    <w:p w14:paraId="0891AB89"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I'm not sure how well known those.</w:t>
      </w:r>
      <w:r w:rsidRPr="007E6B85">
        <w:rPr>
          <w:rFonts w:ascii="Arial" w:eastAsia="Segoe UI" w:hAnsi="Arial" w:cs="Arial"/>
          <w:color w:val="323130"/>
          <w:kern w:val="0"/>
          <w:lang w:eastAsia="en-GB"/>
          <w14:ligatures w14:val="none"/>
        </w:rPr>
        <w:br/>
        <w:t>Drawings would have been, uh.</w:t>
      </w:r>
      <w:r w:rsidRPr="007E6B85">
        <w:rPr>
          <w:rFonts w:ascii="Arial" w:eastAsia="Segoe UI" w:hAnsi="Arial" w:cs="Arial"/>
          <w:color w:val="323130"/>
          <w:kern w:val="0"/>
          <w:lang w:eastAsia="en-GB"/>
          <w14:ligatures w14:val="none"/>
        </w:rPr>
        <w:br/>
        <w:t>Trying to think you're Macintosh.</w:t>
      </w:r>
      <w:r w:rsidRPr="007E6B85">
        <w:rPr>
          <w:rFonts w:ascii="Arial" w:eastAsia="Segoe UI" w:hAnsi="Arial" w:cs="Arial"/>
          <w:color w:val="323130"/>
          <w:kern w:val="0"/>
          <w:lang w:eastAsia="en-GB"/>
          <w14:ligatures w14:val="none"/>
        </w:rPr>
        <w:br/>
        <w:t>Macintosh died in 1927 and 28, and Margaret died in 1933, and there was a big memorial exhibition of their work in Glasgow in 1933, which did a lot to celebrate them because they by then they've kind of passed out of the memory of a lot of people and they were seen as rather, but, you know, a survival from the past and a hangover from the past.</w:t>
      </w:r>
    </w:p>
    <w:p w14:paraId="576E676E"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Uh, so there was this exhibition which attracted a lot of attention.</w:t>
      </w:r>
    </w:p>
    <w:p w14:paraId="4182DDCC"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lastRenderedPageBreak/>
        <w:t xml:space="preserve">And then after that, there's a kind of period in the 1930s and </w:t>
      </w:r>
      <w:proofErr w:type="spellStart"/>
      <w:r w:rsidRPr="007E6B85">
        <w:rPr>
          <w:rFonts w:ascii="Arial" w:eastAsia="Segoe UI" w:hAnsi="Arial" w:cs="Arial"/>
          <w:color w:val="323130"/>
          <w:kern w:val="0"/>
          <w:lang w:eastAsia="en-GB"/>
          <w14:ligatures w14:val="none"/>
        </w:rPr>
        <w:t>40s</w:t>
      </w:r>
      <w:proofErr w:type="spellEnd"/>
      <w:r w:rsidRPr="007E6B85">
        <w:rPr>
          <w:rFonts w:ascii="Arial" w:eastAsia="Segoe UI" w:hAnsi="Arial" w:cs="Arial"/>
          <w:color w:val="323130"/>
          <w:kern w:val="0"/>
          <w:lang w:eastAsia="en-GB"/>
          <w14:ligatures w14:val="none"/>
        </w:rPr>
        <w:t xml:space="preserve"> where not much attention is paid to them.</w:t>
      </w:r>
      <w:r w:rsidRPr="007E6B85">
        <w:rPr>
          <w:rFonts w:ascii="Arial" w:eastAsia="Segoe UI" w:hAnsi="Arial" w:cs="Arial"/>
          <w:color w:val="323130"/>
          <w:kern w:val="0"/>
          <w:lang w:eastAsia="en-GB"/>
          <w14:ligatures w14:val="none"/>
        </w:rPr>
        <w:br/>
        <w:t>And the big change comes with the publication in 1954.</w:t>
      </w:r>
      <w:r w:rsidRPr="007E6B85">
        <w:rPr>
          <w:rFonts w:ascii="Arial" w:eastAsia="Segoe UI" w:hAnsi="Arial" w:cs="Arial"/>
          <w:color w:val="323130"/>
          <w:kern w:val="0"/>
          <w:lang w:eastAsia="en-GB"/>
          <w14:ligatures w14:val="none"/>
        </w:rPr>
        <w:br/>
        <w:t>I think it is of the first biography of Macintosh by Thomas Howlett.</w:t>
      </w:r>
      <w:r w:rsidRPr="007E6B85">
        <w:rPr>
          <w:rFonts w:ascii="Arial" w:eastAsia="Segoe UI" w:hAnsi="Arial" w:cs="Arial"/>
          <w:color w:val="323130"/>
          <w:kern w:val="0"/>
          <w:lang w:eastAsia="en-GB"/>
          <w14:ligatures w14:val="none"/>
        </w:rPr>
        <w:br/>
        <w:t>He well, he started researching that in the 1940s when a lot of people were still alive.</w:t>
      </w:r>
      <w:r w:rsidRPr="007E6B85">
        <w:rPr>
          <w:rFonts w:ascii="Arial" w:eastAsia="Segoe UI" w:hAnsi="Arial" w:cs="Arial"/>
          <w:color w:val="323130"/>
          <w:kern w:val="0"/>
          <w:lang w:eastAsia="en-GB"/>
          <w14:ligatures w14:val="none"/>
        </w:rPr>
        <w:br/>
        <w:t>Who knew the Macintoshes and the book appeared in the 1950s and from then on, you know there is a  steady interest in Macintosh. Whether the whether the drawings for the 1901 concert hall would have been known, I'm not even.</w:t>
      </w:r>
    </w:p>
    <w:p w14:paraId="5483B818"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I'm not even sure that they're illustrated in how in how it's book in 1954 and the drawings are in our collection, they're in the Ontario.</w:t>
      </w:r>
      <w:r w:rsidRPr="007E6B85">
        <w:rPr>
          <w:rFonts w:ascii="Arial" w:eastAsia="Segoe UI" w:hAnsi="Arial" w:cs="Arial"/>
          <w:color w:val="323130"/>
          <w:kern w:val="0"/>
          <w:lang w:eastAsia="en-GB"/>
          <w14:ligatures w14:val="none"/>
        </w:rPr>
        <w:br/>
        <w:t>But how well known they would have been and therefore how they could have exerted any kind of influence on anyone else? I'm not sure.</w:t>
      </w:r>
      <w:r w:rsidRPr="007E6B85">
        <w:rPr>
          <w:rFonts w:ascii="Arial" w:eastAsia="Segoe UI" w:hAnsi="Arial" w:cs="Arial"/>
          <w:color w:val="323130"/>
          <w:kern w:val="0"/>
          <w:lang w:eastAsia="en-GB"/>
          <w14:ligatures w14:val="none"/>
        </w:rPr>
        <w:br/>
      </w:r>
    </w:p>
    <w:p w14:paraId="5C3A5A8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3712" behindDoc="0" locked="0" layoutInCell="1" allowOverlap="1" wp14:anchorId="35824458" wp14:editId="6184A89A">
            <wp:simplePos x="0" y="0"/>
            <wp:positionH relativeFrom="page">
              <wp:posOffset>590232</wp:posOffset>
            </wp:positionH>
            <wp:positionV relativeFrom="paragraph">
              <wp:posOffset>139700</wp:posOffset>
            </wp:positionV>
            <wp:extent cx="276225" cy="276225"/>
            <wp:effectExtent l="0" t="0" r="0" b="0"/>
            <wp:wrapNone/>
            <wp:docPr id="345" name="Picture 34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34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50:47</w:t>
      </w:r>
      <w:r w:rsidRPr="007E6B85">
        <w:rPr>
          <w:rFonts w:ascii="Arial" w:eastAsia="Segoe UI" w:hAnsi="Arial" w:cs="Arial"/>
          <w:color w:val="323130"/>
          <w:kern w:val="0"/>
          <w:lang w:eastAsia="en-GB"/>
          <w14:ligatures w14:val="none"/>
        </w:rPr>
        <w:br/>
        <w:t>That's the same year that Buckminster Fuller designed the Dymaxion house.</w:t>
      </w:r>
    </w:p>
    <w:p w14:paraId="45AF6613"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5760" behindDoc="0" locked="0" layoutInCell="1" allowOverlap="1" wp14:anchorId="39450479" wp14:editId="27C95858">
            <wp:simplePos x="0" y="0"/>
            <wp:positionH relativeFrom="page">
              <wp:posOffset>590232</wp:posOffset>
            </wp:positionH>
            <wp:positionV relativeFrom="paragraph">
              <wp:posOffset>346393</wp:posOffset>
            </wp:positionV>
            <wp:extent cx="276225" cy="276225"/>
            <wp:effectExtent l="0" t="0" r="0" b="0"/>
            <wp:wrapNone/>
            <wp:docPr id="349" name="Picture 34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Picture 34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r>
    </w:p>
    <w:p w14:paraId="74EBC4DC"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b/>
          <w:bCs/>
          <w:color w:val="605E5C"/>
          <w:kern w:val="0"/>
          <w:lang w:eastAsia="en-GB"/>
          <w14:ligatures w14:val="none"/>
        </w:rPr>
        <w:t xml:space="preserve">Ben Steward (2105423)   </w:t>
      </w:r>
      <w:r w:rsidRPr="007E6B85">
        <w:rPr>
          <w:rFonts w:ascii="Arial" w:eastAsia="Segoe UI" w:hAnsi="Arial" w:cs="Arial"/>
          <w:color w:val="A19F9D"/>
          <w:kern w:val="0"/>
          <w:lang w:eastAsia="en-GB"/>
          <w14:ligatures w14:val="none"/>
        </w:rPr>
        <w:t>50:54</w:t>
      </w:r>
      <w:r w:rsidRPr="007E6B85">
        <w:rPr>
          <w:rFonts w:ascii="Arial" w:eastAsia="Segoe UI" w:hAnsi="Arial" w:cs="Arial"/>
          <w:color w:val="323130"/>
          <w:kern w:val="0"/>
          <w:lang w:eastAsia="en-GB"/>
          <w14:ligatures w14:val="none"/>
        </w:rPr>
        <w:br/>
        <w:t>So yeah, which is infinite, yeah.</w:t>
      </w:r>
    </w:p>
    <w:p w14:paraId="13EC2396"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p>
    <w:p w14:paraId="651DE81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p>
    <w:p w14:paraId="475E8A55"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p>
    <w:p w14:paraId="10EDCB01"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p>
    <w:p w14:paraId="0D919CF7"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p>
    <w:p w14:paraId="263F5AAB" w14:textId="77777777" w:rsidR="007E6B85" w:rsidRPr="007E6B85" w:rsidRDefault="007E6B85" w:rsidP="007E6B85">
      <w:pPr>
        <w:spacing w:after="0" w:line="276" w:lineRule="auto"/>
        <w:rPr>
          <w:rFonts w:ascii="Arial" w:eastAsia="Times New Roman" w:hAnsi="Arial" w:cs="Arial"/>
          <w:kern w:val="0"/>
          <w:lang w:eastAsia="en-GB"/>
          <w14:ligatures w14:val="none"/>
        </w:rPr>
      </w:pPr>
    </w:p>
    <w:p w14:paraId="678608A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4736" behindDoc="0" locked="0" layoutInCell="1" allowOverlap="1" wp14:anchorId="724EFF42" wp14:editId="5BA37844">
            <wp:simplePos x="0" y="0"/>
            <wp:positionH relativeFrom="page">
              <wp:posOffset>594995</wp:posOffset>
            </wp:positionH>
            <wp:positionV relativeFrom="paragraph">
              <wp:posOffset>130175</wp:posOffset>
            </wp:positionV>
            <wp:extent cx="276225" cy="276225"/>
            <wp:effectExtent l="0" t="0" r="0" b="0"/>
            <wp:wrapNone/>
            <wp:docPr id="348" name="Picture 34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Picture 34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50:57</w:t>
      </w:r>
      <w:r w:rsidRPr="007E6B85">
        <w:rPr>
          <w:rFonts w:ascii="Arial" w:eastAsia="Segoe UI" w:hAnsi="Arial" w:cs="Arial"/>
          <w:color w:val="323130"/>
          <w:kern w:val="0"/>
          <w:lang w:eastAsia="en-GB"/>
          <w14:ligatures w14:val="none"/>
        </w:rPr>
        <w:br/>
        <w:t>And certainly in the 1933 exhibition, one of the drawings for the 1901 exhibition was displayed and it was a.</w:t>
      </w:r>
    </w:p>
    <w:p w14:paraId="1C076AF4"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The surviving drawings are all plans and elevations, but there was also a perspective of the whole exhibition site and that drawing which no longer survives, will show in the 1933 exhibition.</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 xml:space="preserve">And we know that because there's a </w:t>
      </w:r>
      <w:proofErr w:type="spellStart"/>
      <w:r w:rsidRPr="007E6B85">
        <w:rPr>
          <w:rFonts w:ascii="Arial" w:eastAsia="Segoe UI" w:hAnsi="Arial" w:cs="Arial"/>
          <w:color w:val="323130"/>
          <w:kern w:val="0"/>
          <w:lang w:eastAsia="en-GB"/>
          <w14:ligatures w14:val="none"/>
        </w:rPr>
        <w:t>a</w:t>
      </w:r>
      <w:proofErr w:type="spellEnd"/>
      <w:r w:rsidRPr="007E6B85">
        <w:rPr>
          <w:rFonts w:ascii="Arial" w:eastAsia="Segoe UI" w:hAnsi="Arial" w:cs="Arial"/>
          <w:color w:val="323130"/>
          <w:kern w:val="0"/>
          <w:lang w:eastAsia="en-GB"/>
          <w14:ligatures w14:val="none"/>
        </w:rPr>
        <w:t xml:space="preserve"> photographic record of the 1933 exhibition, very detailed, </w:t>
      </w:r>
      <w:proofErr w:type="gramStart"/>
      <w:r w:rsidRPr="007E6B85">
        <w:rPr>
          <w:rFonts w:ascii="Arial" w:eastAsia="Segoe UI" w:hAnsi="Arial" w:cs="Arial"/>
          <w:color w:val="323130"/>
          <w:kern w:val="0"/>
          <w:lang w:eastAsia="en-GB"/>
          <w14:ligatures w14:val="none"/>
        </w:rPr>
        <w:t>high quality</w:t>
      </w:r>
      <w:proofErr w:type="gramEnd"/>
      <w:r w:rsidRPr="007E6B85">
        <w:rPr>
          <w:rFonts w:ascii="Arial" w:eastAsia="Segoe UI" w:hAnsi="Arial" w:cs="Arial"/>
          <w:color w:val="323130"/>
          <w:kern w:val="0"/>
          <w:lang w:eastAsia="en-GB"/>
          <w14:ligatures w14:val="none"/>
        </w:rPr>
        <w:t xml:space="preserve"> photographs and they show that drawing of the perspective of the exhibition site that pinned to the wall, that's not framed, it's just pinned to the wall in the rather poor condition. Now whether you can see the Domed concert hall in that drawing, I'm not sure, but it's reproduced on our website.</w:t>
      </w:r>
      <w:r w:rsidRPr="007E6B85">
        <w:rPr>
          <w:rFonts w:ascii="Arial" w:eastAsia="Segoe UI" w:hAnsi="Arial" w:cs="Arial"/>
          <w:color w:val="323130"/>
          <w:kern w:val="0"/>
          <w:lang w:eastAsia="en-GB"/>
          <w14:ligatures w14:val="none"/>
        </w:rPr>
        <w:br/>
        <w:t>So you should be able to find it there.</w:t>
      </w:r>
    </w:p>
    <w:p w14:paraId="639EDC8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6784" behindDoc="0" locked="0" layoutInCell="1" allowOverlap="1" wp14:anchorId="2949BB1F" wp14:editId="0C9C55C1">
            <wp:simplePos x="0" y="0"/>
            <wp:positionH relativeFrom="page">
              <wp:posOffset>576072</wp:posOffset>
            </wp:positionH>
            <wp:positionV relativeFrom="paragraph">
              <wp:posOffset>292608</wp:posOffset>
            </wp:positionV>
            <wp:extent cx="276225" cy="276225"/>
            <wp:effectExtent l="0" t="0" r="0" b="0"/>
            <wp:wrapNone/>
            <wp:docPr id="355" name="Picture 35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35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51:52</w:t>
      </w:r>
      <w:r w:rsidRPr="007E6B85">
        <w:rPr>
          <w:rFonts w:ascii="Arial" w:eastAsia="Segoe UI" w:hAnsi="Arial" w:cs="Arial"/>
          <w:color w:val="323130"/>
          <w:kern w:val="0"/>
          <w:lang w:eastAsia="en-GB"/>
          <w14:ligatures w14:val="none"/>
        </w:rPr>
        <w:br/>
        <w:t>Yes so that exhibition do you say was held in London or?</w:t>
      </w:r>
    </w:p>
    <w:p w14:paraId="607EB7E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7808" behindDoc="0" locked="0" layoutInCell="1" allowOverlap="1" wp14:anchorId="64927725" wp14:editId="61F1C2D2">
            <wp:simplePos x="0" y="0"/>
            <wp:positionH relativeFrom="page">
              <wp:posOffset>576072</wp:posOffset>
            </wp:positionH>
            <wp:positionV relativeFrom="paragraph">
              <wp:posOffset>292608</wp:posOffset>
            </wp:positionV>
            <wp:extent cx="276225" cy="276225"/>
            <wp:effectExtent l="0" t="0" r="0" b="0"/>
            <wp:wrapNone/>
            <wp:docPr id="356" name="Picture 35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Picture 35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51:58</w:t>
      </w:r>
      <w:r w:rsidRPr="007E6B85">
        <w:rPr>
          <w:rFonts w:ascii="Arial" w:eastAsia="Segoe UI" w:hAnsi="Arial" w:cs="Arial"/>
          <w:color w:val="323130"/>
          <w:kern w:val="0"/>
          <w:lang w:eastAsia="en-GB"/>
          <w14:ligatures w14:val="none"/>
        </w:rPr>
        <w:br/>
        <w:t>In 1933, exhibition was held in Glasgow.</w:t>
      </w:r>
    </w:p>
    <w:p w14:paraId="7861EDBC"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68832" behindDoc="0" locked="0" layoutInCell="1" allowOverlap="1" wp14:anchorId="12CBE036" wp14:editId="32653D00">
            <wp:simplePos x="0" y="0"/>
            <wp:positionH relativeFrom="page">
              <wp:posOffset>576072</wp:posOffset>
            </wp:positionH>
            <wp:positionV relativeFrom="paragraph">
              <wp:posOffset>292608</wp:posOffset>
            </wp:positionV>
            <wp:extent cx="276225" cy="276225"/>
            <wp:effectExtent l="0" t="0" r="0" b="0"/>
            <wp:wrapNone/>
            <wp:docPr id="357" name="Picture 35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Picture 35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51:59</w:t>
      </w:r>
      <w:r w:rsidRPr="007E6B85">
        <w:rPr>
          <w:rFonts w:ascii="Arial" w:eastAsia="Segoe UI" w:hAnsi="Arial" w:cs="Arial"/>
          <w:color w:val="323130"/>
          <w:kern w:val="0"/>
          <w:lang w:eastAsia="en-GB"/>
          <w14:ligatures w14:val="none"/>
        </w:rPr>
        <w:br/>
        <w:t>Ohh Glasgow.</w:t>
      </w:r>
    </w:p>
    <w:p w14:paraId="5FEA36D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Were there any relatives of the MacIntosh’s? And that would link to cousins.</w:t>
      </w:r>
    </w:p>
    <w:p w14:paraId="3745AA98"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lastRenderedPageBreak/>
        <w:drawing>
          <wp:anchor distT="0" distB="0" distL="0" distR="0" simplePos="0" relativeHeight="251769856" behindDoc="0" locked="0" layoutInCell="1" allowOverlap="1" wp14:anchorId="70E20A7B" wp14:editId="2AB8F696">
            <wp:simplePos x="0" y="0"/>
            <wp:positionH relativeFrom="page">
              <wp:posOffset>576072</wp:posOffset>
            </wp:positionH>
            <wp:positionV relativeFrom="paragraph">
              <wp:posOffset>292608</wp:posOffset>
            </wp:positionV>
            <wp:extent cx="276225" cy="276225"/>
            <wp:effectExtent l="0" t="0" r="0" b="0"/>
            <wp:wrapNone/>
            <wp:docPr id="360" name="Picture 36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36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r>
    </w:p>
    <w:p w14:paraId="06AE6BAE"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Well, no, not really.</w:t>
      </w:r>
    </w:p>
    <w:p w14:paraId="6C65993F"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0880" behindDoc="0" locked="0" layoutInCell="1" allowOverlap="1" wp14:anchorId="14D8B388" wp14:editId="586C367B">
            <wp:simplePos x="0" y="0"/>
            <wp:positionH relativeFrom="page">
              <wp:posOffset>580708</wp:posOffset>
            </wp:positionH>
            <wp:positionV relativeFrom="paragraph">
              <wp:posOffset>182562</wp:posOffset>
            </wp:positionV>
            <wp:extent cx="276225" cy="276225"/>
            <wp:effectExtent l="0" t="0" r="0" b="0"/>
            <wp:wrapNone/>
            <wp:docPr id="363" name="Picture 36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Picture 36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 xml:space="preserve">I mean, Margaret, her sister had already died by that date, and her </w:t>
      </w:r>
      <w:proofErr w:type="gramStart"/>
      <w:r w:rsidRPr="007E6B85">
        <w:rPr>
          <w:rFonts w:ascii="Arial" w:eastAsia="Segoe UI" w:hAnsi="Arial" w:cs="Arial"/>
          <w:color w:val="323130"/>
          <w:kern w:val="0"/>
          <w:lang w:eastAsia="en-GB"/>
          <w14:ligatures w14:val="none"/>
        </w:rPr>
        <w:t>brother in law</w:t>
      </w:r>
      <w:proofErr w:type="gramEnd"/>
      <w:r w:rsidRPr="007E6B85">
        <w:rPr>
          <w:rFonts w:ascii="Arial" w:eastAsia="Segoe UI" w:hAnsi="Arial" w:cs="Arial"/>
          <w:color w:val="323130"/>
          <w:kern w:val="0"/>
          <w:lang w:eastAsia="en-GB"/>
          <w14:ligatures w14:val="none"/>
        </w:rPr>
        <w:t>, Mackintosh's friend and Francis, the sisters, wife, husband and had ceased practicing as an artist or an architect.</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his career had come to an end.</w:t>
      </w:r>
      <w:r w:rsidRPr="007E6B85">
        <w:rPr>
          <w:rFonts w:ascii="Arial" w:eastAsia="Segoe UI" w:hAnsi="Arial" w:cs="Arial"/>
          <w:color w:val="323130"/>
          <w:kern w:val="0"/>
          <w:lang w:eastAsia="en-GB"/>
          <w14:ligatures w14:val="none"/>
        </w:rPr>
        <w:br/>
        <w:t>And so there's nobody on Margaret side except for the son of Francis and Herbert MacNair, Sylvan McNair.</w:t>
      </w:r>
    </w:p>
    <w:p w14:paraId="10B4F81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805696" behindDoc="0" locked="0" layoutInCell="1" allowOverlap="1" wp14:anchorId="4A72F0DD" wp14:editId="368F2281">
            <wp:simplePos x="0" y="0"/>
            <wp:positionH relativeFrom="leftMargin">
              <wp:posOffset>581025</wp:posOffset>
            </wp:positionH>
            <wp:positionV relativeFrom="paragraph">
              <wp:posOffset>204788</wp:posOffset>
            </wp:positionV>
            <wp:extent cx="276225" cy="276225"/>
            <wp:effectExtent l="0" t="0" r="9525" b="9525"/>
            <wp:wrapNone/>
            <wp:docPr id="716493891" name="Picture 716493891"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93891" name="Picture 716493891"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And he was the person to whom Margaret left her estate when she died in 1933.</w:t>
      </w:r>
    </w:p>
    <w:p w14:paraId="099DEA37"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But Sylvan had emigrated.</w:t>
      </w:r>
      <w:r w:rsidRPr="007E6B85">
        <w:rPr>
          <w:rFonts w:ascii="Arial" w:eastAsia="Segoe UI" w:hAnsi="Arial" w:cs="Arial"/>
          <w:color w:val="323130"/>
          <w:kern w:val="0"/>
          <w:lang w:eastAsia="en-GB"/>
          <w14:ligatures w14:val="none"/>
        </w:rPr>
        <w:br/>
        <w:t>To what was then Rhodesia and Barbara, and after a few years Sylvan gave up his claim on the estate and the estate.</w:t>
      </w:r>
      <w:r w:rsidRPr="007E6B85">
        <w:rPr>
          <w:rFonts w:ascii="Arial" w:eastAsia="Segoe UI" w:hAnsi="Arial" w:cs="Arial"/>
          <w:color w:val="323130"/>
          <w:kern w:val="0"/>
          <w:lang w:eastAsia="en-GB"/>
          <w14:ligatures w14:val="none"/>
        </w:rPr>
        <w:br/>
        <w:t>Then came to the University of Glasgow. So that's why we have so much Macintosh material on Macintosh's side, there were brothers and sisters, and some were still alive at the time of the 1933 exhibition. I think and Thomas Howard when he wrote his book, made contact with surviving relatives.</w:t>
      </w:r>
      <w:r w:rsidRPr="007E6B85">
        <w:rPr>
          <w:rFonts w:ascii="Arial" w:eastAsia="Segoe UI" w:hAnsi="Arial" w:cs="Arial"/>
          <w:color w:val="323130"/>
          <w:kern w:val="0"/>
          <w:lang w:eastAsia="en-GB"/>
          <w14:ligatures w14:val="none"/>
        </w:rPr>
        <w:br/>
        <w:t xml:space="preserve">So yeah, you know, whatever could be gleaned from those surviving relatives was </w:t>
      </w:r>
      <w:proofErr w:type="spellStart"/>
      <w:r w:rsidRPr="007E6B85">
        <w:rPr>
          <w:rFonts w:ascii="Arial" w:eastAsia="Segoe UI" w:hAnsi="Arial" w:cs="Arial"/>
          <w:color w:val="323130"/>
          <w:kern w:val="0"/>
          <w:lang w:eastAsia="en-GB"/>
          <w14:ligatures w14:val="none"/>
        </w:rPr>
        <w:t>was</w:t>
      </w:r>
      <w:proofErr w:type="spellEnd"/>
      <w:r w:rsidRPr="007E6B85">
        <w:rPr>
          <w:rFonts w:ascii="Arial" w:eastAsia="Segoe UI" w:hAnsi="Arial" w:cs="Arial"/>
          <w:color w:val="323130"/>
          <w:kern w:val="0"/>
          <w:lang w:eastAsia="en-GB"/>
          <w14:ligatures w14:val="none"/>
        </w:rPr>
        <w:t xml:space="preserve"> gleaned by Thomas Howard.</w:t>
      </w:r>
    </w:p>
    <w:p w14:paraId="0A2EF662" w14:textId="6CE1336D"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1904" behindDoc="0" locked="0" layoutInCell="1" allowOverlap="1" wp14:anchorId="2C2B8EFF" wp14:editId="1E19A834">
            <wp:simplePos x="0" y="0"/>
            <wp:positionH relativeFrom="page">
              <wp:posOffset>576072</wp:posOffset>
            </wp:positionH>
            <wp:positionV relativeFrom="paragraph">
              <wp:posOffset>292608</wp:posOffset>
            </wp:positionV>
            <wp:extent cx="276225" cy="276225"/>
            <wp:effectExtent l="0" t="0" r="0" b="0"/>
            <wp:wrapNone/>
            <wp:docPr id="369" name="Picture 36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Picture 36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53:38</w:t>
      </w:r>
      <w:r w:rsidRPr="007E6B85">
        <w:rPr>
          <w:rFonts w:ascii="Arial" w:eastAsia="Segoe UI" w:hAnsi="Arial" w:cs="Arial"/>
          <w:color w:val="323130"/>
          <w:kern w:val="0"/>
          <w:lang w:eastAsia="en-GB"/>
          <w14:ligatures w14:val="none"/>
        </w:rPr>
        <w:br/>
        <w:t xml:space="preserve">Ah, right. going back to Siegfried Sassoon and Robert </w:t>
      </w:r>
      <w:r w:rsidR="00D21E0D">
        <w:rPr>
          <w:rFonts w:ascii="Arial" w:eastAsia="Segoe UI" w:hAnsi="Arial" w:cs="Arial"/>
          <w:color w:val="323130"/>
          <w:kern w:val="0"/>
          <w:lang w:eastAsia="en-GB"/>
          <w14:ligatures w14:val="none"/>
        </w:rPr>
        <w:t>G</w:t>
      </w:r>
      <w:r w:rsidRPr="007E6B85">
        <w:rPr>
          <w:rFonts w:ascii="Arial" w:eastAsia="Segoe UI" w:hAnsi="Arial" w:cs="Arial"/>
          <w:color w:val="323130"/>
          <w:kern w:val="0"/>
          <w:lang w:eastAsia="en-GB"/>
          <w14:ligatures w14:val="none"/>
        </w:rPr>
        <w:t>raves in the Margaret Morris</w:t>
      </w:r>
      <w:r w:rsidRPr="007E6B85">
        <w:rPr>
          <w:rFonts w:ascii="Arial" w:eastAsia="Segoe UI" w:hAnsi="Arial" w:cs="Arial"/>
          <w:color w:val="323130"/>
          <w:kern w:val="0"/>
          <w:lang w:eastAsia="en-GB"/>
          <w14:ligatures w14:val="none"/>
        </w:rPr>
        <w:br/>
        <w:t>Club one of their friends also was called some something like Arnold Macintosh was in the First World War with them and not sure if that was a relative of Mackintosh himself.</w:t>
      </w:r>
    </w:p>
    <w:p w14:paraId="46AEBC22"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2928" behindDoc="0" locked="0" layoutInCell="1" allowOverlap="1" wp14:anchorId="59568504" wp14:editId="6739D825">
            <wp:simplePos x="0" y="0"/>
            <wp:positionH relativeFrom="page">
              <wp:posOffset>590233</wp:posOffset>
            </wp:positionH>
            <wp:positionV relativeFrom="paragraph">
              <wp:posOffset>149225</wp:posOffset>
            </wp:positionV>
            <wp:extent cx="276225" cy="276225"/>
            <wp:effectExtent l="0" t="0" r="0" b="0"/>
            <wp:wrapNone/>
            <wp:docPr id="370" name="Picture 37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Picture 37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54:04</w:t>
      </w:r>
      <w:r w:rsidRPr="007E6B85">
        <w:rPr>
          <w:rFonts w:ascii="Arial" w:eastAsia="Segoe UI" w:hAnsi="Arial" w:cs="Arial"/>
          <w:color w:val="323130"/>
          <w:kern w:val="0"/>
          <w:lang w:eastAsia="en-GB"/>
          <w14:ligatures w14:val="none"/>
        </w:rPr>
        <w:br/>
        <w:t>Not that I'm aware of.</w:t>
      </w:r>
      <w:r w:rsidRPr="007E6B85">
        <w:rPr>
          <w:rFonts w:ascii="Arial" w:eastAsia="Segoe UI" w:hAnsi="Arial" w:cs="Arial"/>
          <w:color w:val="323130"/>
          <w:kern w:val="0"/>
          <w:lang w:eastAsia="en-GB"/>
          <w14:ligatures w14:val="none"/>
        </w:rPr>
        <w:br/>
        <w:t xml:space="preserve">No, not that I'm aware of and I would have thought. Ohh well, unless it was </w:t>
      </w:r>
      <w:proofErr w:type="gramStart"/>
      <w:r w:rsidRPr="007E6B85">
        <w:rPr>
          <w:rFonts w:ascii="Arial" w:eastAsia="Segoe UI" w:hAnsi="Arial" w:cs="Arial"/>
          <w:color w:val="323130"/>
          <w:kern w:val="0"/>
          <w:lang w:eastAsia="en-GB"/>
          <w14:ligatures w14:val="none"/>
        </w:rPr>
        <w:t>a you</w:t>
      </w:r>
      <w:proofErr w:type="gramEnd"/>
      <w:r w:rsidRPr="007E6B85">
        <w:rPr>
          <w:rFonts w:ascii="Arial" w:eastAsia="Segoe UI" w:hAnsi="Arial" w:cs="Arial"/>
          <w:color w:val="323130"/>
          <w:kern w:val="0"/>
          <w:lang w:eastAsia="en-GB"/>
          <w14:ligatures w14:val="none"/>
        </w:rPr>
        <w:t xml:space="preserve"> know the next generation. Obviously, Macintosh was far too old to be fighting in the First World War. And yeah, not aware of.</w:t>
      </w:r>
    </w:p>
    <w:p w14:paraId="38743679"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3952" behindDoc="0" locked="0" layoutInCell="1" allowOverlap="1" wp14:anchorId="312600A6" wp14:editId="19F3A7CA">
            <wp:simplePos x="0" y="0"/>
            <wp:positionH relativeFrom="page">
              <wp:posOffset>599758</wp:posOffset>
            </wp:positionH>
            <wp:positionV relativeFrom="paragraph">
              <wp:posOffset>134938</wp:posOffset>
            </wp:positionV>
            <wp:extent cx="276225" cy="276225"/>
            <wp:effectExtent l="0" t="0" r="0" b="0"/>
            <wp:wrapNone/>
            <wp:docPr id="377" name="Picture 37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Picture 37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54:28</w:t>
      </w:r>
    </w:p>
    <w:p w14:paraId="5D5A9CC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Robert Graves brother-in-law was an architect in Britain who pioneered the Modern Movement within architecture in Britain, Christopher Nicholson.</w:t>
      </w:r>
    </w:p>
    <w:p w14:paraId="783DF39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4976" behindDoc="0" locked="0" layoutInCell="1" allowOverlap="1" wp14:anchorId="3378AECD" wp14:editId="37D6ADB7">
            <wp:simplePos x="0" y="0"/>
            <wp:positionH relativeFrom="page">
              <wp:posOffset>576072</wp:posOffset>
            </wp:positionH>
            <wp:positionV relativeFrom="paragraph">
              <wp:posOffset>292608</wp:posOffset>
            </wp:positionV>
            <wp:extent cx="276225" cy="276225"/>
            <wp:effectExtent l="0" t="0" r="0" b="0"/>
            <wp:wrapNone/>
            <wp:docPr id="378" name="Picture 378"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Picture 378"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54:44</w:t>
      </w:r>
      <w:r w:rsidRPr="007E6B85">
        <w:rPr>
          <w:rFonts w:ascii="Arial" w:eastAsia="Segoe UI" w:hAnsi="Arial" w:cs="Arial"/>
          <w:color w:val="323130"/>
          <w:kern w:val="0"/>
          <w:lang w:eastAsia="en-GB"/>
          <w14:ligatures w14:val="none"/>
        </w:rPr>
        <w:br/>
        <w:t>Right. OK.</w:t>
      </w:r>
    </w:p>
    <w:p w14:paraId="7BB775AB"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6000" behindDoc="0" locked="0" layoutInCell="1" allowOverlap="1" wp14:anchorId="41D304A5" wp14:editId="57660C80">
            <wp:simplePos x="0" y="0"/>
            <wp:positionH relativeFrom="page">
              <wp:posOffset>576072</wp:posOffset>
            </wp:positionH>
            <wp:positionV relativeFrom="paragraph">
              <wp:posOffset>292608</wp:posOffset>
            </wp:positionV>
            <wp:extent cx="276225" cy="276225"/>
            <wp:effectExtent l="0" t="0" r="0" b="0"/>
            <wp:wrapNone/>
            <wp:docPr id="379" name="Picture 37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Picture 37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54:45</w:t>
      </w:r>
      <w:r w:rsidRPr="007E6B85">
        <w:rPr>
          <w:rFonts w:ascii="Arial" w:eastAsia="Segoe UI" w:hAnsi="Arial" w:cs="Arial"/>
          <w:color w:val="323130"/>
          <w:kern w:val="0"/>
          <w:lang w:eastAsia="en-GB"/>
          <w14:ligatures w14:val="none"/>
        </w:rPr>
        <w:br/>
      </w:r>
      <w:proofErr w:type="gramStart"/>
      <w:r w:rsidRPr="007E6B85">
        <w:rPr>
          <w:rFonts w:ascii="Arial" w:eastAsia="Segoe UI" w:hAnsi="Arial" w:cs="Arial"/>
          <w:color w:val="323130"/>
          <w:kern w:val="0"/>
          <w:lang w:eastAsia="en-GB"/>
          <w14:ligatures w14:val="none"/>
        </w:rPr>
        <w:t>And  did</w:t>
      </w:r>
      <w:proofErr w:type="gramEnd"/>
      <w:r w:rsidRPr="007E6B85">
        <w:rPr>
          <w:rFonts w:ascii="Arial" w:eastAsia="Segoe UI" w:hAnsi="Arial" w:cs="Arial"/>
          <w:color w:val="323130"/>
          <w:kern w:val="0"/>
          <w:lang w:eastAsia="en-GB"/>
          <w14:ligatures w14:val="none"/>
        </w:rPr>
        <w:t xml:space="preserve"> Macintosh know what's his name?</w:t>
      </w:r>
      <w:r w:rsidRPr="007E6B85">
        <w:rPr>
          <w:rFonts w:ascii="Arial" w:eastAsia="Segoe UI" w:hAnsi="Arial" w:cs="Arial"/>
          <w:color w:val="323130"/>
          <w:kern w:val="0"/>
          <w:lang w:eastAsia="en-GB"/>
          <w14:ligatures w14:val="none"/>
        </w:rPr>
        <w:br/>
        <w:t>And I don't know just that's it.</w:t>
      </w:r>
      <w:r w:rsidRPr="007E6B85">
        <w:rPr>
          <w:rFonts w:ascii="Arial" w:eastAsia="Segoe UI" w:hAnsi="Arial" w:cs="Arial"/>
          <w:color w:val="323130"/>
          <w:kern w:val="0"/>
          <w:lang w:eastAsia="en-GB"/>
          <w14:ligatures w14:val="none"/>
        </w:rPr>
        <w:br/>
        <w:t>The paper on the on the second I know.</w:t>
      </w:r>
      <w:r w:rsidRPr="007E6B85">
        <w:rPr>
          <w:rFonts w:ascii="Arial" w:eastAsia="Segoe UI" w:hAnsi="Arial" w:cs="Arial"/>
          <w:color w:val="323130"/>
          <w:kern w:val="0"/>
          <w:lang w:eastAsia="en-GB"/>
          <w14:ligatures w14:val="none"/>
        </w:rPr>
        <w:br/>
        <w:t>Christopher Nicholson.</w:t>
      </w:r>
      <w:r w:rsidRPr="007E6B85">
        <w:rPr>
          <w:rFonts w:ascii="Arial" w:eastAsia="Segoe UI" w:hAnsi="Arial" w:cs="Arial"/>
          <w:color w:val="323130"/>
          <w:kern w:val="0"/>
          <w:lang w:eastAsia="en-GB"/>
          <w14:ligatures w14:val="none"/>
        </w:rPr>
        <w:br/>
        <w:t>Hang on.</w:t>
      </w:r>
    </w:p>
    <w:p w14:paraId="482A24C5"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7024" behindDoc="0" locked="0" layoutInCell="1" allowOverlap="1" wp14:anchorId="00FA6D2F" wp14:editId="223B6005">
            <wp:simplePos x="0" y="0"/>
            <wp:positionH relativeFrom="page">
              <wp:posOffset>590232</wp:posOffset>
            </wp:positionH>
            <wp:positionV relativeFrom="paragraph">
              <wp:posOffset>173038</wp:posOffset>
            </wp:positionV>
            <wp:extent cx="276225" cy="276225"/>
            <wp:effectExtent l="0" t="0" r="0" b="0"/>
            <wp:wrapNone/>
            <wp:docPr id="380" name="Picture 380"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Picture 380"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55:02</w:t>
      </w:r>
      <w:r w:rsidRPr="007E6B85">
        <w:rPr>
          <w:rFonts w:ascii="Arial" w:eastAsia="Segoe UI" w:hAnsi="Arial" w:cs="Arial"/>
          <w:color w:val="323130"/>
          <w:kern w:val="0"/>
          <w:lang w:eastAsia="en-GB"/>
          <w14:ligatures w14:val="none"/>
        </w:rPr>
        <w:br/>
        <w:t>OK. Did he?</w:t>
      </w:r>
      <w:r w:rsidRPr="007E6B85">
        <w:rPr>
          <w:rFonts w:ascii="Arial" w:eastAsia="Segoe UI" w:hAnsi="Arial" w:cs="Arial"/>
          <w:color w:val="323130"/>
          <w:kern w:val="0"/>
          <w:lang w:eastAsia="en-GB"/>
          <w14:ligatures w14:val="none"/>
        </w:rPr>
        <w:br/>
      </w:r>
      <w:r w:rsidRPr="007E6B85">
        <w:rPr>
          <w:rFonts w:ascii="Arial" w:eastAsia="Segoe UI" w:hAnsi="Arial" w:cs="Arial"/>
          <w:color w:val="323130"/>
          <w:kern w:val="0"/>
          <w:lang w:eastAsia="en-GB"/>
          <w14:ligatures w14:val="none"/>
        </w:rPr>
        <w:lastRenderedPageBreak/>
        <w:t>He designs Augustus John's studio, didn't he?</w:t>
      </w:r>
      <w:r w:rsidRPr="007E6B85">
        <w:rPr>
          <w:rFonts w:ascii="Arial" w:eastAsia="Segoe UI" w:hAnsi="Arial" w:cs="Arial"/>
          <w:color w:val="323130"/>
          <w:kern w:val="0"/>
          <w:lang w:eastAsia="en-GB"/>
          <w14:ligatures w14:val="none"/>
        </w:rPr>
        <w:br/>
        <w:t>I think, yeah, yeah, yeah.</w:t>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 xml:space="preserve">I don't know of any connection with Mackintosh and I and I don't know if you've come across Although I said we uh, there's very little in the way of first-hand documentary evidence like letters and Diaries and interviews with Macintosh, there is a </w:t>
      </w:r>
      <w:proofErr w:type="spellStart"/>
      <w:r w:rsidRPr="007E6B85">
        <w:rPr>
          <w:rFonts w:ascii="Arial" w:eastAsia="Segoe UI" w:hAnsi="Arial" w:cs="Arial"/>
          <w:color w:val="323130"/>
          <w:kern w:val="0"/>
          <w:lang w:eastAsia="en-GB"/>
          <w14:ligatures w14:val="none"/>
        </w:rPr>
        <w:t>an</w:t>
      </w:r>
      <w:proofErr w:type="spellEnd"/>
      <w:r w:rsidRPr="007E6B85">
        <w:rPr>
          <w:rFonts w:ascii="Arial" w:eastAsia="Segoe UI" w:hAnsi="Arial" w:cs="Arial"/>
          <w:color w:val="323130"/>
          <w:kern w:val="0"/>
          <w:lang w:eastAsia="en-GB"/>
          <w14:ligatures w14:val="none"/>
        </w:rPr>
        <w:t xml:space="preserve"> in very important series of letters from the very end of his life which he wrote to his wife.</w:t>
      </w:r>
      <w:r w:rsidRPr="007E6B85">
        <w:rPr>
          <w:rFonts w:ascii="Arial" w:eastAsia="Segoe UI" w:hAnsi="Arial" w:cs="Arial"/>
          <w:color w:val="323130"/>
          <w:kern w:val="0"/>
          <w:lang w:eastAsia="en-GB"/>
          <w14:ligatures w14:val="none"/>
        </w:rPr>
        <w:br/>
        <w:t>When they've moved to the South of France, but she came back to London for medical treatment and Mackintosh wrote to her almost every day from the South of France.</w:t>
      </w:r>
      <w:r w:rsidRPr="007E6B85">
        <w:rPr>
          <w:rFonts w:ascii="Arial" w:eastAsia="Segoe UI" w:hAnsi="Arial" w:cs="Arial"/>
          <w:color w:val="323130"/>
          <w:kern w:val="0"/>
          <w:lang w:eastAsia="en-GB"/>
          <w14:ligatures w14:val="none"/>
        </w:rPr>
        <w:br/>
        <w:t>So for this short period we've got this really full correspondence record of what Macintosh was doing from day to day. But anyway, during the period covered by those letters and Macintosh was contacted by a journalist writing on contemporary architecture and this journalist wanted to interview Mackintosh and get his views and so on, and Mackintosh says some very. Disparaging things about contemporary architecture and what he's mostly criticizing is the then current taste for American influenced classicism.</w:t>
      </w:r>
      <w:r w:rsidRPr="007E6B85">
        <w:rPr>
          <w:rFonts w:ascii="Arial" w:eastAsia="Segoe UI" w:hAnsi="Arial" w:cs="Arial"/>
          <w:color w:val="323130"/>
          <w:kern w:val="0"/>
          <w:lang w:eastAsia="en-GB"/>
          <w14:ligatures w14:val="none"/>
        </w:rPr>
        <w:br/>
        <w:t xml:space="preserve">So not, you know the dominant style of public and commercial architecture at that date and so he, you know, </w:t>
      </w:r>
      <w:proofErr w:type="gramStart"/>
      <w:r w:rsidRPr="007E6B85">
        <w:rPr>
          <w:rFonts w:ascii="Arial" w:eastAsia="Segoe UI" w:hAnsi="Arial" w:cs="Arial"/>
          <w:color w:val="323130"/>
          <w:kern w:val="0"/>
          <w:lang w:eastAsia="en-GB"/>
          <w14:ligatures w14:val="none"/>
        </w:rPr>
        <w:t>he  says</w:t>
      </w:r>
      <w:proofErr w:type="gramEnd"/>
      <w:r w:rsidRPr="007E6B85">
        <w:rPr>
          <w:rFonts w:ascii="Arial" w:eastAsia="Segoe UI" w:hAnsi="Arial" w:cs="Arial"/>
          <w:color w:val="323130"/>
          <w:kern w:val="0"/>
          <w:lang w:eastAsia="en-GB"/>
          <w14:ligatures w14:val="none"/>
        </w:rPr>
        <w:t xml:space="preserve"> some forceful things about that and that gives you know that gives you some insight into the way he viewed the architectural scene at that moment.</w:t>
      </w:r>
    </w:p>
    <w:p w14:paraId="13D178F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8048" behindDoc="0" locked="0" layoutInCell="1" allowOverlap="1" wp14:anchorId="5ADF5F48" wp14:editId="46572CBA">
            <wp:simplePos x="0" y="0"/>
            <wp:positionH relativeFrom="page">
              <wp:posOffset>599757</wp:posOffset>
            </wp:positionH>
            <wp:positionV relativeFrom="paragraph">
              <wp:posOffset>173037</wp:posOffset>
            </wp:positionV>
            <wp:extent cx="276225" cy="276225"/>
            <wp:effectExtent l="0" t="0" r="0" b="0"/>
            <wp:wrapNone/>
            <wp:docPr id="389" name="Picture 38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Picture 38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56:41</w:t>
      </w:r>
      <w:r w:rsidRPr="007E6B85">
        <w:rPr>
          <w:rFonts w:ascii="Arial" w:eastAsia="Segoe UI" w:hAnsi="Arial" w:cs="Arial"/>
          <w:color w:val="323130"/>
          <w:kern w:val="0"/>
          <w:lang w:eastAsia="en-GB"/>
          <w14:ligatures w14:val="none"/>
        </w:rPr>
        <w:br/>
        <w:t xml:space="preserve">Another thing </w:t>
      </w:r>
      <w:proofErr w:type="gramStart"/>
      <w:r w:rsidRPr="007E6B85">
        <w:rPr>
          <w:rFonts w:ascii="Arial" w:eastAsia="Segoe UI" w:hAnsi="Arial" w:cs="Arial"/>
          <w:color w:val="323130"/>
          <w:kern w:val="0"/>
          <w:lang w:eastAsia="en-GB"/>
          <w14:ligatures w14:val="none"/>
        </w:rPr>
        <w:t>At</w:t>
      </w:r>
      <w:proofErr w:type="gramEnd"/>
      <w:r w:rsidRPr="007E6B85">
        <w:rPr>
          <w:rFonts w:ascii="Arial" w:eastAsia="Segoe UI" w:hAnsi="Arial" w:cs="Arial"/>
          <w:color w:val="323130"/>
          <w:kern w:val="0"/>
          <w:lang w:eastAsia="en-GB"/>
          <w14:ligatures w14:val="none"/>
        </w:rPr>
        <w:t xml:space="preserve"> the same time of Mackintosh's designs and you have sort of Frank Lloyd Wright and he was most of the looking towards the even use nature in his architecture and design. Did Macintosh ever talk to or collaborate or talk to or?</w:t>
      </w:r>
      <w:r w:rsidRPr="007E6B85">
        <w:rPr>
          <w:rFonts w:ascii="Arial" w:eastAsia="Segoe UI" w:hAnsi="Arial" w:cs="Arial"/>
          <w:color w:val="323130"/>
          <w:kern w:val="0"/>
          <w:lang w:eastAsia="en-GB"/>
          <w14:ligatures w14:val="none"/>
        </w:rPr>
        <w:br/>
        <w:t>I was aware of Frank Lloyd Wright's designs.</w:t>
      </w:r>
    </w:p>
    <w:p w14:paraId="6619E4E2"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r w:rsidRPr="007E6B85">
        <w:rPr>
          <w:rFonts w:ascii="Arial" w:eastAsia="Segoe UI" w:hAnsi="Arial" w:cs="Arial"/>
          <w:b/>
          <w:bCs/>
          <w:color w:val="605E5C"/>
          <w:kern w:val="0"/>
          <w:lang w:eastAsia="en-GB"/>
          <w14:ligatures w14:val="none"/>
        </w:rPr>
        <w:br/>
      </w:r>
    </w:p>
    <w:p w14:paraId="0A6E8D71"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p>
    <w:p w14:paraId="4E34EBA3"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79072" behindDoc="0" locked="0" layoutInCell="1" allowOverlap="1" wp14:anchorId="195BBC61" wp14:editId="6F56A2C9">
            <wp:simplePos x="0" y="0"/>
            <wp:positionH relativeFrom="page">
              <wp:posOffset>618808</wp:posOffset>
            </wp:positionH>
            <wp:positionV relativeFrom="paragraph">
              <wp:posOffset>-318</wp:posOffset>
            </wp:positionV>
            <wp:extent cx="276225" cy="276225"/>
            <wp:effectExtent l="0" t="0" r="0" b="0"/>
            <wp:wrapNone/>
            <wp:docPr id="392" name="Picture 39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Picture 39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t xml:space="preserve">Joseph Sharples   </w:t>
      </w:r>
      <w:r w:rsidRPr="007E6B85">
        <w:rPr>
          <w:rFonts w:ascii="Arial" w:eastAsia="Segoe UI" w:hAnsi="Arial" w:cs="Arial"/>
          <w:color w:val="A19F9D"/>
          <w:kern w:val="0"/>
          <w:lang w:eastAsia="en-GB"/>
          <w14:ligatures w14:val="none"/>
        </w:rPr>
        <w:t>57:26</w:t>
      </w:r>
      <w:r w:rsidRPr="007E6B85">
        <w:rPr>
          <w:rFonts w:ascii="Arial" w:eastAsia="Segoe UI" w:hAnsi="Arial" w:cs="Arial"/>
          <w:color w:val="323130"/>
          <w:kern w:val="0"/>
          <w:lang w:eastAsia="en-GB"/>
          <w14:ligatures w14:val="none"/>
        </w:rPr>
        <w:br/>
        <w:t>We don't know.</w:t>
      </w:r>
    </w:p>
    <w:p w14:paraId="5F409FE8"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I mean, I think they were exact contemporaries weren't.</w:t>
      </w:r>
      <w:r w:rsidRPr="007E6B85">
        <w:rPr>
          <w:rFonts w:ascii="Arial" w:eastAsia="Segoe UI" w:hAnsi="Arial" w:cs="Arial"/>
          <w:color w:val="323130"/>
          <w:kern w:val="0"/>
          <w:lang w:eastAsia="en-GB"/>
          <w14:ligatures w14:val="none"/>
        </w:rPr>
        <w:br/>
        <w:t>I think they were born in the same year, although something going Wright lived much longer and sometimes people think of Frank Lloyd Wright is the kind of American equivalent of Macintosh, you know? But I I'm not aware of any evidence for contact between them and I and I don't know, and I don't know how far, if at all, writes work was published in Britain during Mackintosh's lifetime, in ways in places that he would have seen it.</w:t>
      </w:r>
    </w:p>
    <w:p w14:paraId="4D43835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I don't know. Like I say his he expressed very negative views about mainstream American architecture, but whether he was aware of the sort of arts and crafts based architecture of rights and others in America, I don't know which you would think he would have found much more sympathetic and As for whether right might have known Macintoshes architecture and.</w:t>
      </w:r>
      <w:r w:rsidRPr="007E6B85">
        <w:rPr>
          <w:rFonts w:ascii="Arial" w:eastAsia="Segoe UI" w:hAnsi="Arial" w:cs="Arial"/>
          <w:color w:val="323130"/>
          <w:kern w:val="0"/>
          <w:lang w:eastAsia="en-GB"/>
          <w14:ligatures w14:val="none"/>
        </w:rPr>
        <w:br/>
        <w:t xml:space="preserve">During Mackintosh's lifetime, he did exhibit a few drawings in the United States, but in a very limited way.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I think there was an exhibition in I'm going to say Philadelphia, but I may be wrong about that.</w:t>
      </w:r>
    </w:p>
    <w:p w14:paraId="321358D5"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Anyway, a couple of exhibitions, large exhibitions of, you know, contemporary art were held in which Macintosh showed work. But whether right would have seen those, or whether he might have known it, Mackintosh, his work in some other context.</w:t>
      </w:r>
      <w:r w:rsidRPr="007E6B85">
        <w:rPr>
          <w:rFonts w:ascii="Arial" w:eastAsia="Segoe UI" w:hAnsi="Arial" w:cs="Arial"/>
          <w:color w:val="323130"/>
          <w:kern w:val="0"/>
          <w:lang w:eastAsia="en-GB"/>
          <w14:ligatures w14:val="none"/>
        </w:rPr>
        <w:br/>
        <w:t>I don't know.</w:t>
      </w:r>
    </w:p>
    <w:p w14:paraId="2B43B94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0096" behindDoc="0" locked="0" layoutInCell="1" allowOverlap="1" wp14:anchorId="69AFF925" wp14:editId="1EF5F1A9">
            <wp:simplePos x="0" y="0"/>
            <wp:positionH relativeFrom="page">
              <wp:posOffset>576072</wp:posOffset>
            </wp:positionH>
            <wp:positionV relativeFrom="paragraph">
              <wp:posOffset>292608</wp:posOffset>
            </wp:positionV>
            <wp:extent cx="276225" cy="276225"/>
            <wp:effectExtent l="0" t="0" r="0" b="0"/>
            <wp:wrapNone/>
            <wp:docPr id="403" name="Picture 40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Picture 40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59:03</w:t>
      </w:r>
      <w:r w:rsidRPr="007E6B85">
        <w:rPr>
          <w:rFonts w:ascii="Arial" w:eastAsia="Segoe UI" w:hAnsi="Arial" w:cs="Arial"/>
          <w:color w:val="323130"/>
          <w:kern w:val="0"/>
          <w:lang w:eastAsia="en-GB"/>
          <w14:ligatures w14:val="none"/>
        </w:rPr>
        <w:br/>
        <w:t>Going back to Macintosh design philosophy.</w:t>
      </w:r>
      <w:r w:rsidRPr="007E6B85">
        <w:rPr>
          <w:rFonts w:ascii="Arial" w:eastAsia="Segoe UI" w:hAnsi="Arial" w:cs="Arial"/>
          <w:color w:val="323130"/>
          <w:kern w:val="0"/>
          <w:lang w:eastAsia="en-GB"/>
          <w14:ligatures w14:val="none"/>
        </w:rPr>
        <w:br/>
      </w:r>
      <w:r w:rsidRPr="007E6B85">
        <w:rPr>
          <w:rFonts w:ascii="Arial" w:eastAsia="Segoe UI" w:hAnsi="Arial" w:cs="Arial"/>
          <w:color w:val="323130"/>
          <w:kern w:val="0"/>
          <w:lang w:eastAsia="en-GB"/>
          <w14:ligatures w14:val="none"/>
        </w:rPr>
        <w:lastRenderedPageBreak/>
        <w:t>Do you think there's anything that people tend to overlook or have overlooked that isn't?</w:t>
      </w:r>
      <w:r w:rsidRPr="007E6B85">
        <w:rPr>
          <w:rFonts w:ascii="Arial" w:eastAsia="Segoe UI" w:hAnsi="Arial" w:cs="Arial"/>
          <w:color w:val="323130"/>
          <w:kern w:val="0"/>
          <w:lang w:eastAsia="en-GB"/>
          <w14:ligatures w14:val="none"/>
        </w:rPr>
        <w:br/>
        <w:t>That's in your opinion when it comes to his designs and.</w:t>
      </w:r>
    </w:p>
    <w:p w14:paraId="602685D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1120" behindDoc="0" locked="0" layoutInCell="1" allowOverlap="1" wp14:anchorId="5C44A57A" wp14:editId="508D254B">
            <wp:simplePos x="0" y="0"/>
            <wp:positionH relativeFrom="page">
              <wp:posOffset>576072</wp:posOffset>
            </wp:positionH>
            <wp:positionV relativeFrom="paragraph">
              <wp:posOffset>292608</wp:posOffset>
            </wp:positionV>
            <wp:extent cx="276225" cy="276225"/>
            <wp:effectExtent l="0" t="0" r="0" b="0"/>
            <wp:wrapNone/>
            <wp:docPr id="404" name="Picture 40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Picture 40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59:19</w:t>
      </w:r>
      <w:r w:rsidRPr="007E6B85">
        <w:rPr>
          <w:rFonts w:ascii="Arial" w:eastAsia="Segoe UI" w:hAnsi="Arial" w:cs="Arial"/>
          <w:color w:val="323130"/>
          <w:kern w:val="0"/>
          <w:lang w:eastAsia="en-GB"/>
          <w14:ligatures w14:val="none"/>
        </w:rPr>
        <w:br/>
        <w:t>Well I it way.</w:t>
      </w:r>
      <w:r w:rsidRPr="007E6B85">
        <w:rPr>
          <w:rFonts w:ascii="Arial" w:eastAsia="Segoe UI" w:hAnsi="Arial" w:cs="Arial"/>
          <w:color w:val="323130"/>
          <w:kern w:val="0"/>
          <w:lang w:eastAsia="en-GB"/>
          <w14:ligatures w14:val="none"/>
        </w:rPr>
        <w:br/>
        <w:t>I'm certainly playing Devil's advocate a bit in this conversation, but it in a way, I think.</w:t>
      </w:r>
      <w:r w:rsidRPr="007E6B85">
        <w:rPr>
          <w:rFonts w:ascii="Arial" w:eastAsia="Segoe UI" w:hAnsi="Arial" w:cs="Arial"/>
          <w:color w:val="323130"/>
          <w:kern w:val="0"/>
          <w:lang w:eastAsia="en-GB"/>
          <w14:ligatures w14:val="none"/>
        </w:rPr>
        <w:br/>
        <w:t>There has been a tendency to, and the size Mackintosh, the Modernist and the person who turned his back on.</w:t>
      </w:r>
    </w:p>
    <w:p w14:paraId="40EA89A3"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The past and looked forward and I think that's to ignore the very important role of historical architecture in Mackintosh's formation and development.</w:t>
      </w:r>
      <w:r w:rsidRPr="007E6B85">
        <w:rPr>
          <w:rFonts w:ascii="Arial" w:eastAsia="Segoe UI" w:hAnsi="Arial" w:cs="Arial"/>
          <w:color w:val="323130"/>
          <w:kern w:val="0"/>
          <w:lang w:eastAsia="en-GB"/>
          <w14:ligatures w14:val="none"/>
        </w:rPr>
        <w:br/>
        <w:t>And so I think that's an area that some people neglect when they talk about Macintosh.</w:t>
      </w:r>
    </w:p>
    <w:p w14:paraId="00AF12F4"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They think of him only in terms of modernism and not in terms of historical awareness.</w:t>
      </w:r>
    </w:p>
    <w:p w14:paraId="5776BADC"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2144" behindDoc="0" locked="0" layoutInCell="1" allowOverlap="1" wp14:anchorId="51DC7E45" wp14:editId="12E4F69C">
            <wp:simplePos x="0" y="0"/>
            <wp:positionH relativeFrom="page">
              <wp:posOffset>585470</wp:posOffset>
            </wp:positionH>
            <wp:positionV relativeFrom="paragraph">
              <wp:posOffset>163513</wp:posOffset>
            </wp:positionV>
            <wp:extent cx="276225" cy="276225"/>
            <wp:effectExtent l="0" t="0" r="0" b="0"/>
            <wp:wrapNone/>
            <wp:docPr id="409" name="Picture 40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Picture 40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1:00:14</w:t>
      </w:r>
      <w:r w:rsidRPr="007E6B85">
        <w:rPr>
          <w:rFonts w:ascii="Arial" w:eastAsia="Segoe UI" w:hAnsi="Arial" w:cs="Arial"/>
          <w:color w:val="323130"/>
          <w:kern w:val="0"/>
          <w:lang w:eastAsia="en-GB"/>
          <w14:ligatures w14:val="none"/>
        </w:rPr>
        <w:br/>
        <w:t>Yes, that's an interesting thing is going back to doing that because he's sort of almost retrofitted and existing building and trying to define what the house, the future is.</w:t>
      </w:r>
    </w:p>
    <w:p w14:paraId="00EB67D0"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proofErr w:type="gramStart"/>
      <w:r w:rsidRPr="007E6B85">
        <w:rPr>
          <w:rFonts w:ascii="Arial" w:eastAsia="Segoe UI" w:hAnsi="Arial" w:cs="Arial"/>
          <w:color w:val="323130"/>
          <w:kern w:val="0"/>
          <w:lang w:eastAsia="en-GB"/>
          <w14:ligatures w14:val="none"/>
        </w:rPr>
        <w:t>Sort  of</w:t>
      </w:r>
      <w:proofErr w:type="gramEnd"/>
      <w:r w:rsidRPr="007E6B85">
        <w:rPr>
          <w:rFonts w:ascii="Arial" w:eastAsia="Segoe UI" w:hAnsi="Arial" w:cs="Arial"/>
          <w:color w:val="323130"/>
          <w:kern w:val="0"/>
          <w:lang w:eastAsia="en-GB"/>
          <w14:ligatures w14:val="none"/>
        </w:rPr>
        <w:t xml:space="preserve"> the Retrofit houses insulate and alter them to make them more and usable for people living in the future.</w:t>
      </w:r>
    </w:p>
    <w:p w14:paraId="61FA45FE"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3168" behindDoc="0" locked="0" layoutInCell="1" allowOverlap="1" wp14:anchorId="74D57478" wp14:editId="3BE20978">
            <wp:simplePos x="0" y="0"/>
            <wp:positionH relativeFrom="page">
              <wp:posOffset>575945</wp:posOffset>
            </wp:positionH>
            <wp:positionV relativeFrom="paragraph">
              <wp:posOffset>129222</wp:posOffset>
            </wp:positionV>
            <wp:extent cx="276225" cy="276225"/>
            <wp:effectExtent l="0" t="0" r="0" b="0"/>
            <wp:wrapNone/>
            <wp:docPr id="414" name="Picture 41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Picture 41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p>
    <w:p w14:paraId="595BFA4A" w14:textId="10BC5649"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Because then one of the things that would you say with Macintosh’s philosophy looking towards the past is more of a sort of definition of how you might have a house.</w:t>
      </w:r>
      <w:r w:rsidRPr="007E6B85">
        <w:rPr>
          <w:rFonts w:ascii="Arial" w:eastAsia="Segoe UI" w:hAnsi="Arial" w:cs="Arial"/>
          <w:color w:val="323130"/>
          <w:kern w:val="0"/>
          <w:lang w:eastAsia="en-GB"/>
          <w14:ligatures w14:val="none"/>
        </w:rPr>
        <w:br/>
        <w:t>The future is by looking at the existing buildings and trying to remodel and develop them in a sort of way where you link back to the past as well. it could be.</w:t>
      </w:r>
      <w:r w:rsidRPr="007E6B85">
        <w:rPr>
          <w:rFonts w:ascii="Arial" w:eastAsia="Segoe UI" w:hAnsi="Arial" w:cs="Arial"/>
          <w:color w:val="323130"/>
          <w:kern w:val="0"/>
          <w:lang w:eastAsia="en-GB"/>
          <w14:ligatures w14:val="none"/>
        </w:rPr>
        <w:br/>
        <w:t>I mean, I certainly think you're right that. Retrofitting remodelling is a very appropriate way forward and although I suspect architects have always felt frustrated when all they were asked to do was make you know, small alterations to existing buildings on what they really wanted to do was design something completely from scratch.</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But no, I think you make a good point.</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And in today's world, that's a very important.</w:t>
      </w:r>
      <w:r w:rsidRPr="007E6B85">
        <w:rPr>
          <w:rFonts w:ascii="Arial" w:eastAsia="Segoe UI" w:hAnsi="Arial" w:cs="Arial"/>
          <w:color w:val="323130"/>
          <w:kern w:val="0"/>
          <w:lang w:eastAsia="en-GB"/>
          <w14:ligatures w14:val="none"/>
        </w:rPr>
        <w:br/>
        <w:t>And uh area of activity for architects.</w:t>
      </w:r>
      <w:r w:rsidRPr="007E6B85">
        <w:rPr>
          <w:rFonts w:ascii="Arial" w:eastAsia="Segoe UI" w:hAnsi="Arial" w:cs="Arial"/>
          <w:color w:val="323130"/>
          <w:kern w:val="0"/>
          <w:lang w:eastAsia="en-GB"/>
          <w14:ligatures w14:val="none"/>
        </w:rPr>
        <w:br/>
        <w:t xml:space="preserve">We use imaginative reuse and yes, looking at an example where Mackintosh did, that is it's good to learn from that. Like I said, right at the beginning, there's some uncertainty about whether to what extent, if at all, Macintosh was involved in the architectural changes to the house in Northampton, but certainly he made significant changes inside and if you look at our website, there are other examples of Mackintosh and extending or remodelling buildings. </w:t>
      </w:r>
      <w:proofErr w:type="gramStart"/>
      <w:r w:rsidRPr="007E6B85">
        <w:rPr>
          <w:rFonts w:ascii="Arial" w:eastAsia="Segoe UI" w:hAnsi="Arial" w:cs="Arial"/>
          <w:color w:val="323130"/>
          <w:kern w:val="0"/>
          <w:lang w:eastAsia="en-GB"/>
          <w14:ligatures w14:val="none"/>
        </w:rPr>
        <w:t>So</w:t>
      </w:r>
      <w:proofErr w:type="gramEnd"/>
      <w:r w:rsidRPr="007E6B85">
        <w:rPr>
          <w:rFonts w:ascii="Arial" w:eastAsia="Segoe UI" w:hAnsi="Arial" w:cs="Arial"/>
          <w:color w:val="323130"/>
          <w:kern w:val="0"/>
          <w:lang w:eastAsia="en-GB"/>
          <w14:ligatures w14:val="none"/>
        </w:rPr>
        <w:t xml:space="preserve"> there's, I mean, you know honestly fairly modest scale and nevertheless you might be interested. </w:t>
      </w:r>
      <w:r w:rsidRPr="007E6B85">
        <w:rPr>
          <w:rFonts w:ascii="Arial" w:eastAsia="Segoe UI" w:hAnsi="Arial" w:cs="Arial"/>
          <w:color w:val="323130"/>
          <w:kern w:val="0"/>
          <w:lang w:eastAsia="en-GB"/>
          <w14:ligatures w14:val="none"/>
        </w:rPr>
        <w:br/>
        <w:t xml:space="preserve">And that has a complicated history, and it began with a small uh square cottage designed by Macintosh, and then the two phases of additions that who made to it over the years and to transform it into a much larger house and uh, I mean the, the, the tea rooms are examples of retrofitting. You know, they're and I that I think that Mike is saying they're all 19th century buildings. That Macintosh transformed either internally or both internally and externally, in radical ways, but </w:t>
      </w:r>
      <w:proofErr w:type="gramStart"/>
      <w:r w:rsidRPr="007E6B85">
        <w:rPr>
          <w:rFonts w:ascii="Arial" w:eastAsia="Segoe UI" w:hAnsi="Arial" w:cs="Arial"/>
          <w:color w:val="323130"/>
          <w:kern w:val="0"/>
          <w:lang w:eastAsia="en-GB"/>
          <w14:ligatures w14:val="none"/>
        </w:rPr>
        <w:t>basically</w:t>
      </w:r>
      <w:proofErr w:type="gramEnd"/>
      <w:r w:rsidRPr="007E6B85">
        <w:rPr>
          <w:rFonts w:ascii="Arial" w:eastAsia="Segoe UI" w:hAnsi="Arial" w:cs="Arial"/>
          <w:color w:val="323130"/>
          <w:kern w:val="0"/>
          <w:lang w:eastAsia="en-GB"/>
          <w14:ligatures w14:val="none"/>
        </w:rPr>
        <w:t xml:space="preserve"> he was adapting something that already existed.</w:t>
      </w:r>
    </w:p>
    <w:p w14:paraId="389DC618" w14:textId="35088498"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He wasn't building from scratch. That's true of the Willow Tea Rooms.</w:t>
      </w:r>
      <w:r w:rsidRPr="007E6B85">
        <w:rPr>
          <w:rFonts w:ascii="Arial" w:eastAsia="Segoe UI" w:hAnsi="Arial" w:cs="Arial"/>
          <w:color w:val="323130"/>
          <w:kern w:val="0"/>
          <w:lang w:eastAsia="en-GB"/>
          <w14:ligatures w14:val="none"/>
        </w:rPr>
        <w:br/>
        <w:t xml:space="preserve">It's true of the </w:t>
      </w:r>
      <w:r w:rsidR="00602423">
        <w:rPr>
          <w:rFonts w:ascii="Arial" w:eastAsia="Segoe UI" w:hAnsi="Arial" w:cs="Arial"/>
          <w:color w:val="323130"/>
          <w:kern w:val="0"/>
          <w:lang w:eastAsia="en-GB"/>
          <w14:ligatures w14:val="none"/>
        </w:rPr>
        <w:t xml:space="preserve">Tea </w:t>
      </w:r>
      <w:proofErr w:type="spellStart"/>
      <w:proofErr w:type="gramStart"/>
      <w:r w:rsidR="00602423">
        <w:rPr>
          <w:rFonts w:ascii="Arial" w:eastAsia="Segoe UI" w:hAnsi="Arial" w:cs="Arial"/>
          <w:color w:val="323130"/>
          <w:kern w:val="0"/>
          <w:lang w:eastAsia="en-GB"/>
          <w14:ligatures w14:val="none"/>
        </w:rPr>
        <w:t>Rooms,</w:t>
      </w:r>
      <w:r w:rsidRPr="007E6B85">
        <w:rPr>
          <w:rFonts w:ascii="Arial" w:eastAsia="Segoe UI" w:hAnsi="Arial" w:cs="Arial"/>
          <w:color w:val="323130"/>
          <w:kern w:val="0"/>
          <w:lang w:eastAsia="en-GB"/>
          <w14:ligatures w14:val="none"/>
        </w:rPr>
        <w:t>he's</w:t>
      </w:r>
      <w:proofErr w:type="spellEnd"/>
      <w:proofErr w:type="gramEnd"/>
      <w:r w:rsidRPr="007E6B85">
        <w:rPr>
          <w:rFonts w:ascii="Arial" w:eastAsia="Segoe UI" w:hAnsi="Arial" w:cs="Arial"/>
          <w:color w:val="323130"/>
          <w:kern w:val="0"/>
          <w:lang w:eastAsia="en-GB"/>
          <w14:ligatures w14:val="none"/>
        </w:rPr>
        <w:t xml:space="preserve"> very flexible, lightweight approach to interior refitting in those rooms you know, with balconies and screens and so on. And yeah, that's all about imaginative refitting of the of old buildings to serve new purposes.</w:t>
      </w:r>
    </w:p>
    <w:p w14:paraId="17C55F1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4192" behindDoc="0" locked="0" layoutInCell="1" allowOverlap="1" wp14:anchorId="69920D65" wp14:editId="2318BC80">
            <wp:simplePos x="0" y="0"/>
            <wp:positionH relativeFrom="page">
              <wp:posOffset>576072</wp:posOffset>
            </wp:positionH>
            <wp:positionV relativeFrom="paragraph">
              <wp:posOffset>292608</wp:posOffset>
            </wp:positionV>
            <wp:extent cx="276225" cy="276225"/>
            <wp:effectExtent l="0" t="0" r="0" b="0"/>
            <wp:wrapNone/>
            <wp:docPr id="431" name="Picture 431"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Picture 431"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1:04:02</w:t>
      </w:r>
      <w:r w:rsidRPr="007E6B85">
        <w:rPr>
          <w:rFonts w:ascii="Arial" w:eastAsia="Segoe UI" w:hAnsi="Arial" w:cs="Arial"/>
          <w:color w:val="323130"/>
          <w:kern w:val="0"/>
          <w:lang w:eastAsia="en-GB"/>
          <w14:ligatures w14:val="none"/>
        </w:rPr>
        <w:br/>
      </w:r>
      <w:proofErr w:type="gramStart"/>
      <w:r w:rsidRPr="007E6B85">
        <w:rPr>
          <w:rFonts w:ascii="Arial" w:eastAsia="Segoe UI" w:hAnsi="Arial" w:cs="Arial"/>
          <w:color w:val="323130"/>
          <w:kern w:val="0"/>
          <w:lang w:eastAsia="en-GB"/>
          <w14:ligatures w14:val="none"/>
        </w:rPr>
        <w:lastRenderedPageBreak/>
        <w:t>Yeah,  Since</w:t>
      </w:r>
      <w:proofErr w:type="gramEnd"/>
      <w:r w:rsidRPr="007E6B85">
        <w:rPr>
          <w:rFonts w:ascii="Arial" w:eastAsia="Segoe UI" w:hAnsi="Arial" w:cs="Arial"/>
          <w:color w:val="323130"/>
          <w:kern w:val="0"/>
          <w:lang w:eastAsia="en-GB"/>
          <w14:ligatures w14:val="none"/>
        </w:rPr>
        <w:t xml:space="preserve"> I've been looking at a Macintosh more, but I'm not because previous because one of the things as you say in architects haven't just when it comes to retrofitting buildings, they've only got a small scope. But what I found </w:t>
      </w:r>
      <w:proofErr w:type="gramStart"/>
      <w:r w:rsidRPr="007E6B85">
        <w:rPr>
          <w:rFonts w:ascii="Arial" w:eastAsia="Segoe UI" w:hAnsi="Arial" w:cs="Arial"/>
          <w:color w:val="323130"/>
          <w:kern w:val="0"/>
          <w:lang w:eastAsia="en-GB"/>
          <w14:ligatures w14:val="none"/>
        </w:rPr>
        <w:t>really interesting</w:t>
      </w:r>
      <w:proofErr w:type="gramEnd"/>
      <w:r w:rsidRPr="007E6B85">
        <w:rPr>
          <w:rFonts w:ascii="Arial" w:eastAsia="Segoe UI" w:hAnsi="Arial" w:cs="Arial"/>
          <w:color w:val="323130"/>
          <w:kern w:val="0"/>
          <w:lang w:eastAsia="en-GB"/>
          <w14:ligatures w14:val="none"/>
        </w:rPr>
        <w:t xml:space="preserve"> about Macintosh when he when his take on sort of the interior design of how much of effect and how much of a change you can have just by using colour and sort of paint sort of really changes the whole atmosphere of room and that aspect.</w:t>
      </w:r>
    </w:p>
    <w:p w14:paraId="09DCA23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5216" behindDoc="0" locked="0" layoutInCell="1" allowOverlap="1" wp14:anchorId="0704480E" wp14:editId="4A4CF47D">
            <wp:simplePos x="0" y="0"/>
            <wp:positionH relativeFrom="page">
              <wp:posOffset>576072</wp:posOffset>
            </wp:positionH>
            <wp:positionV relativeFrom="paragraph">
              <wp:posOffset>292608</wp:posOffset>
            </wp:positionV>
            <wp:extent cx="276225" cy="276225"/>
            <wp:effectExtent l="0" t="0" r="0" b="0"/>
            <wp:wrapNone/>
            <wp:docPr id="432" name="Picture 43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Picture 43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1:04:39</w:t>
      </w:r>
      <w:r w:rsidRPr="007E6B85">
        <w:rPr>
          <w:rFonts w:ascii="Arial" w:eastAsia="Segoe UI" w:hAnsi="Arial" w:cs="Arial"/>
          <w:color w:val="323130"/>
          <w:kern w:val="0"/>
          <w:lang w:eastAsia="en-GB"/>
          <w14:ligatures w14:val="none"/>
        </w:rPr>
        <w:br/>
        <w:t>Yes, and materials like timber and metal and glass and not necessarily particularly expensive materials but used with imagination and thought can yeah create very special interiors, yeah.</w:t>
      </w:r>
    </w:p>
    <w:p w14:paraId="7047AA5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6240" behindDoc="0" locked="0" layoutInCell="1" allowOverlap="1" wp14:anchorId="054C2A1E" wp14:editId="55F8780B">
            <wp:simplePos x="0" y="0"/>
            <wp:positionH relativeFrom="page">
              <wp:posOffset>576072</wp:posOffset>
            </wp:positionH>
            <wp:positionV relativeFrom="paragraph">
              <wp:posOffset>292608</wp:posOffset>
            </wp:positionV>
            <wp:extent cx="276225" cy="276225"/>
            <wp:effectExtent l="0" t="0" r="0" b="0"/>
            <wp:wrapNone/>
            <wp:docPr id="433" name="Picture 43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Picture 43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1:04:52</w:t>
      </w:r>
      <w:r w:rsidRPr="007E6B85">
        <w:rPr>
          <w:rFonts w:ascii="Arial" w:eastAsia="Segoe UI" w:hAnsi="Arial" w:cs="Arial"/>
          <w:color w:val="323130"/>
          <w:kern w:val="0"/>
          <w:lang w:eastAsia="en-GB"/>
          <w14:ligatures w14:val="none"/>
        </w:rPr>
        <w:br/>
        <w:t>Because then with that in mind and want sort of design elements and philosophy, would you say are key to architects in the future looking at more Macintosh in influencing, how they might look at his work and then go on to make their own designs?</w:t>
      </w:r>
    </w:p>
    <w:p w14:paraId="085E9257"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7264" behindDoc="0" locked="0" layoutInCell="1" allowOverlap="1" wp14:anchorId="38223236" wp14:editId="12ED10E5">
            <wp:simplePos x="0" y="0"/>
            <wp:positionH relativeFrom="page">
              <wp:posOffset>576072</wp:posOffset>
            </wp:positionH>
            <wp:positionV relativeFrom="paragraph">
              <wp:posOffset>292608</wp:posOffset>
            </wp:positionV>
            <wp:extent cx="276225" cy="276225"/>
            <wp:effectExtent l="0" t="0" r="0" b="0"/>
            <wp:wrapNone/>
            <wp:docPr id="434" name="Picture 43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Picture 43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1:05:25</w:t>
      </w:r>
      <w:r w:rsidRPr="007E6B85">
        <w:rPr>
          <w:rFonts w:ascii="Arial" w:eastAsia="Segoe UI" w:hAnsi="Arial" w:cs="Arial"/>
          <w:color w:val="323130"/>
          <w:kern w:val="0"/>
          <w:lang w:eastAsia="en-GB"/>
          <w14:ligatures w14:val="none"/>
        </w:rPr>
        <w:br/>
        <w:t xml:space="preserve">Well, I think </w:t>
      </w:r>
      <w:proofErr w:type="gramStart"/>
      <w:r w:rsidRPr="007E6B85">
        <w:rPr>
          <w:rFonts w:ascii="Arial" w:eastAsia="Segoe UI" w:hAnsi="Arial" w:cs="Arial"/>
          <w:color w:val="323130"/>
          <w:kern w:val="0"/>
          <w:lang w:eastAsia="en-GB"/>
          <w14:ligatures w14:val="none"/>
        </w:rPr>
        <w:t>actually you've</w:t>
      </w:r>
      <w:proofErr w:type="gramEnd"/>
      <w:r w:rsidRPr="007E6B85">
        <w:rPr>
          <w:rFonts w:ascii="Arial" w:eastAsia="Segoe UI" w:hAnsi="Arial" w:cs="Arial"/>
          <w:color w:val="323130"/>
          <w:kern w:val="0"/>
          <w:lang w:eastAsia="en-GB"/>
          <w14:ligatures w14:val="none"/>
        </w:rPr>
        <w:t xml:space="preserve"> just described very clear.</w:t>
      </w:r>
      <w:r w:rsidRPr="007E6B85">
        <w:rPr>
          <w:rFonts w:ascii="Arial" w:eastAsia="Segoe UI" w:hAnsi="Arial" w:cs="Arial"/>
          <w:color w:val="323130"/>
          <w:kern w:val="0"/>
          <w:lang w:eastAsia="en-GB"/>
          <w14:ligatures w14:val="none"/>
        </w:rPr>
        <w:br/>
        <w:t>But that's we have described improvisation very clearly and you know an important area.</w:t>
      </w:r>
    </w:p>
    <w:p w14:paraId="2F20D911"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 xml:space="preserve">Of his activity, from which architects can learn today, which is that imaginative, that creation of </w:t>
      </w:r>
      <w:proofErr w:type="gramStart"/>
      <w:r w:rsidRPr="007E6B85">
        <w:rPr>
          <w:rFonts w:ascii="Arial" w:eastAsia="Segoe UI" w:hAnsi="Arial" w:cs="Arial"/>
          <w:color w:val="323130"/>
          <w:kern w:val="0"/>
          <w:lang w:eastAsia="en-GB"/>
          <w14:ligatures w14:val="none"/>
        </w:rPr>
        <w:t>really imaginative</w:t>
      </w:r>
      <w:proofErr w:type="gramEnd"/>
      <w:r w:rsidRPr="007E6B85">
        <w:rPr>
          <w:rFonts w:ascii="Arial" w:eastAsia="Segoe UI" w:hAnsi="Arial" w:cs="Arial"/>
          <w:color w:val="323130"/>
          <w:kern w:val="0"/>
          <w:lang w:eastAsia="en-GB"/>
          <w14:ligatures w14:val="none"/>
        </w:rPr>
        <w:t xml:space="preserve"> and beautiful interiors in old buildings, transforming them, adapting them, making them serve a new purpose. And in a way that's not a compromise, but, you know, deeply imaginative and creative.</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And I think that's a very a very good lesson to learn that's been. And that's particularly true of the tea rooms.</w:t>
      </w:r>
    </w:p>
    <w:p w14:paraId="1A342344"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8288" behindDoc="0" locked="0" layoutInCell="1" allowOverlap="1" wp14:anchorId="2BADDB6A" wp14:editId="47C72A27">
            <wp:simplePos x="0" y="0"/>
            <wp:positionH relativeFrom="page">
              <wp:posOffset>576072</wp:posOffset>
            </wp:positionH>
            <wp:positionV relativeFrom="paragraph">
              <wp:posOffset>292608</wp:posOffset>
            </wp:positionV>
            <wp:extent cx="276225" cy="276225"/>
            <wp:effectExtent l="0" t="0" r="0" b="0"/>
            <wp:wrapNone/>
            <wp:docPr id="441" name="Picture 441"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Picture 441"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1:06:13</w:t>
      </w:r>
      <w:r w:rsidRPr="007E6B85">
        <w:rPr>
          <w:rFonts w:ascii="Arial" w:eastAsia="Segoe UI" w:hAnsi="Arial" w:cs="Arial"/>
          <w:color w:val="323130"/>
          <w:kern w:val="0"/>
          <w:lang w:eastAsia="en-GB"/>
          <w14:ligatures w14:val="none"/>
        </w:rPr>
        <w:br/>
        <w:t>Yeah, as one does, when I've looked at the tea rooms that I didn't realize that they are built on it and existing building. It’s only now because I haven't really looked at the tea rooms.</w:t>
      </w:r>
      <w:r w:rsidRPr="007E6B85">
        <w:rPr>
          <w:rFonts w:ascii="Arial" w:eastAsia="Segoe UI" w:hAnsi="Arial" w:cs="Arial"/>
          <w:color w:val="323130"/>
          <w:kern w:val="0"/>
          <w:lang w:eastAsia="en-GB"/>
          <w14:ligatures w14:val="none"/>
        </w:rPr>
        <w:br/>
        <w:t>It's set themselves so far and it, but yeah.</w:t>
      </w:r>
    </w:p>
    <w:p w14:paraId="5D39A31F"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89312" behindDoc="0" locked="0" layoutInCell="1" allowOverlap="1" wp14:anchorId="3EA9004C" wp14:editId="747D2D30">
            <wp:simplePos x="0" y="0"/>
            <wp:positionH relativeFrom="page">
              <wp:posOffset>576072</wp:posOffset>
            </wp:positionH>
            <wp:positionV relativeFrom="paragraph">
              <wp:posOffset>292608</wp:posOffset>
            </wp:positionV>
            <wp:extent cx="276225" cy="276225"/>
            <wp:effectExtent l="0" t="0" r="0" b="0"/>
            <wp:wrapNone/>
            <wp:docPr id="444" name="Picture 44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Picture 44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1:06:26</w:t>
      </w:r>
      <w:r w:rsidRPr="007E6B85">
        <w:rPr>
          <w:rFonts w:ascii="Arial" w:eastAsia="Segoe UI" w:hAnsi="Arial" w:cs="Arial"/>
          <w:color w:val="323130"/>
          <w:kern w:val="0"/>
          <w:lang w:eastAsia="en-GB"/>
          <w14:ligatures w14:val="none"/>
        </w:rPr>
        <w:br/>
        <w:t xml:space="preserve">Well, you tend not to see photographs of the exterior of the buildings, and except for the Willow tea rooms and the exterior of the Walt rooms looks, you know extraordinarily and unhistorical, but it's actually a remodelling of a of </w:t>
      </w:r>
      <w:proofErr w:type="gramStart"/>
      <w:r w:rsidRPr="007E6B85">
        <w:rPr>
          <w:rFonts w:ascii="Arial" w:eastAsia="Segoe UI" w:hAnsi="Arial" w:cs="Arial"/>
          <w:color w:val="323130"/>
          <w:kern w:val="0"/>
          <w:lang w:eastAsia="en-GB"/>
          <w14:ligatures w14:val="none"/>
        </w:rPr>
        <w:t>a an</w:t>
      </w:r>
      <w:proofErr w:type="gramEnd"/>
      <w:r w:rsidRPr="007E6B85">
        <w:rPr>
          <w:rFonts w:ascii="Arial" w:eastAsia="Segoe UI" w:hAnsi="Arial" w:cs="Arial"/>
          <w:color w:val="323130"/>
          <w:kern w:val="0"/>
          <w:lang w:eastAsia="en-GB"/>
          <w14:ligatures w14:val="none"/>
        </w:rPr>
        <w:t xml:space="preserve"> early 19 or mid-19th century and terrace shop building.</w:t>
      </w:r>
    </w:p>
    <w:p w14:paraId="0733B7A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0336" behindDoc="0" locked="0" layoutInCell="1" allowOverlap="1" wp14:anchorId="013B7284" wp14:editId="60A4F0F7">
            <wp:simplePos x="0" y="0"/>
            <wp:positionH relativeFrom="page">
              <wp:posOffset>576072</wp:posOffset>
            </wp:positionH>
            <wp:positionV relativeFrom="paragraph">
              <wp:posOffset>292608</wp:posOffset>
            </wp:positionV>
            <wp:extent cx="276225" cy="276225"/>
            <wp:effectExtent l="0" t="0" r="0" b="0"/>
            <wp:wrapNone/>
            <wp:docPr id="445" name="Picture 44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Picture 44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1:06:30</w:t>
      </w:r>
      <w:r w:rsidRPr="007E6B85">
        <w:rPr>
          <w:rFonts w:ascii="Arial" w:eastAsia="Segoe UI" w:hAnsi="Arial" w:cs="Arial"/>
          <w:color w:val="323130"/>
          <w:kern w:val="0"/>
          <w:lang w:eastAsia="en-GB"/>
          <w14:ligatures w14:val="none"/>
        </w:rPr>
        <w:br/>
        <w:t>Yeah, well, thinking about that because the whole thing today we're more retrofit minded which is saying that Macintosh should pioneer concept of instead of getting you know knocking the whole thing down of just taking what's there and then working with that because they might not have that.</w:t>
      </w:r>
    </w:p>
    <w:p w14:paraId="661A3266"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1360" behindDoc="0" locked="0" layoutInCell="1" allowOverlap="1" wp14:anchorId="32BD2AB8" wp14:editId="1E1CA4DF">
            <wp:simplePos x="0" y="0"/>
            <wp:positionH relativeFrom="page">
              <wp:posOffset>576072</wp:posOffset>
            </wp:positionH>
            <wp:positionV relativeFrom="paragraph">
              <wp:posOffset>292608</wp:posOffset>
            </wp:positionV>
            <wp:extent cx="276225" cy="276225"/>
            <wp:effectExtent l="0" t="0" r="0" b="0"/>
            <wp:wrapNone/>
            <wp:docPr id="446" name="Picture 44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Picture 44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1:06:55</w:t>
      </w:r>
      <w:r w:rsidRPr="007E6B85">
        <w:rPr>
          <w:rFonts w:ascii="Arial" w:eastAsia="Segoe UI" w:hAnsi="Arial" w:cs="Arial"/>
          <w:color w:val="323130"/>
          <w:kern w:val="0"/>
          <w:lang w:eastAsia="en-GB"/>
          <w14:ligatures w14:val="none"/>
        </w:rPr>
        <w:br/>
        <w:t>Well, I wouldn't say that I wouldn't want to say that he paid ending with that because I'm sure lots of other people were doing it too.</w:t>
      </w:r>
      <w:r w:rsidRPr="007E6B85">
        <w:rPr>
          <w:rFonts w:ascii="Arial" w:eastAsia="Times New Roman" w:hAnsi="Arial" w:cs="Arial"/>
          <w:noProof/>
          <w:kern w:val="0"/>
          <w:lang w:eastAsia="en-GB"/>
          <w14:ligatures w14:val="none"/>
        </w:rPr>
        <w:drawing>
          <wp:anchor distT="0" distB="0" distL="0" distR="0" simplePos="0" relativeHeight="251792384" behindDoc="0" locked="0" layoutInCell="1" allowOverlap="1" wp14:anchorId="4BEDB230" wp14:editId="78D9B799">
            <wp:simplePos x="0" y="0"/>
            <wp:positionH relativeFrom="page">
              <wp:posOffset>576072</wp:posOffset>
            </wp:positionH>
            <wp:positionV relativeFrom="paragraph">
              <wp:posOffset>292608</wp:posOffset>
            </wp:positionV>
            <wp:extent cx="276225" cy="276225"/>
            <wp:effectExtent l="0" t="0" r="0" b="0"/>
            <wp:wrapNone/>
            <wp:docPr id="447" name="Picture 44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Picture 44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kern w:val="0"/>
          <w:lang w:eastAsia="en-GB"/>
          <w14:ligatures w14:val="none"/>
        </w:rPr>
        <w:t xml:space="preserve"> </w:t>
      </w:r>
      <w:r w:rsidRPr="007E6B85">
        <w:rPr>
          <w:rFonts w:ascii="Arial" w:eastAsia="Segoe UI" w:hAnsi="Arial" w:cs="Arial"/>
          <w:color w:val="323130"/>
          <w:kern w:val="0"/>
          <w:lang w:eastAsia="en-GB"/>
          <w14:ligatures w14:val="none"/>
        </w:rPr>
        <w:t>And you know, it's always been the case that people want to economize and save money and do things as cheaply as possible, and one way of doing that is to reuse as much of the existing building as possible.</w:t>
      </w:r>
    </w:p>
    <w:p w14:paraId="160C68FF"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lastRenderedPageBreak/>
        <w:t>What Mackintosh did was do that in a supremely creative way. So yeah, I wouldn't like to call him a kind of pioneer, but he was just brilliant.</w:t>
      </w:r>
    </w:p>
    <w:p w14:paraId="7524AE5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Uh, creative artist when it came to remodelling interior spaces as well as well as creating brand new ones.</w:t>
      </w:r>
      <w:r w:rsidRPr="007E6B85">
        <w:rPr>
          <w:rFonts w:ascii="Arial" w:eastAsia="Times New Roman" w:hAnsi="Arial" w:cs="Arial"/>
          <w:noProof/>
          <w:kern w:val="0"/>
          <w:lang w:eastAsia="en-GB"/>
          <w14:ligatures w14:val="none"/>
        </w:rPr>
        <w:t xml:space="preserve"> </w:t>
      </w:r>
      <w:r w:rsidRPr="007E6B85">
        <w:rPr>
          <w:rFonts w:ascii="Arial" w:eastAsia="Segoe UI" w:hAnsi="Arial" w:cs="Arial"/>
          <w:color w:val="323130"/>
          <w:kern w:val="0"/>
          <w:lang w:eastAsia="en-GB"/>
          <w14:ligatures w14:val="none"/>
        </w:rPr>
        <w:t>But remodelling.</w:t>
      </w:r>
    </w:p>
    <w:p w14:paraId="1B421AAD" w14:textId="3FEBE090"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3408" behindDoc="0" locked="0" layoutInCell="1" allowOverlap="1" wp14:anchorId="53655274" wp14:editId="71191F4E">
            <wp:simplePos x="0" y="0"/>
            <wp:positionH relativeFrom="page">
              <wp:posOffset>576072</wp:posOffset>
            </wp:positionH>
            <wp:positionV relativeFrom="paragraph">
              <wp:posOffset>292608</wp:posOffset>
            </wp:positionV>
            <wp:extent cx="276225" cy="276225"/>
            <wp:effectExtent l="0" t="0" r="0" b="0"/>
            <wp:wrapNone/>
            <wp:docPr id="457" name="Picture 457"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Picture 457"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1:07:53</w:t>
      </w:r>
      <w:r w:rsidRPr="007E6B85">
        <w:rPr>
          <w:rFonts w:ascii="Arial" w:eastAsia="Segoe UI" w:hAnsi="Arial" w:cs="Arial"/>
          <w:color w:val="323130"/>
          <w:kern w:val="0"/>
          <w:lang w:eastAsia="en-GB"/>
          <w14:ligatures w14:val="none"/>
        </w:rPr>
        <w:br/>
        <w:t xml:space="preserve">Yes </w:t>
      </w:r>
      <w:r w:rsidR="00856EC1" w:rsidRPr="007E6B85">
        <w:rPr>
          <w:rFonts w:ascii="Arial" w:eastAsia="Segoe UI" w:hAnsi="Arial" w:cs="Arial"/>
          <w:color w:val="323130"/>
          <w:kern w:val="0"/>
          <w:lang w:eastAsia="en-GB"/>
          <w14:ligatures w14:val="none"/>
        </w:rPr>
        <w:t>because the</w:t>
      </w:r>
      <w:r w:rsidRPr="007E6B85">
        <w:rPr>
          <w:rFonts w:ascii="Arial" w:eastAsia="Segoe UI" w:hAnsi="Arial" w:cs="Arial"/>
          <w:color w:val="323130"/>
          <w:kern w:val="0"/>
          <w:lang w:eastAsia="en-GB"/>
          <w14:ligatures w14:val="none"/>
        </w:rPr>
        <w:t xml:space="preserve"> last three questions, how would have Macintosh described or described the phrase ‘</w:t>
      </w:r>
      <w:proofErr w:type="gramStart"/>
      <w:r w:rsidRPr="007E6B85">
        <w:rPr>
          <w:rFonts w:ascii="Arial" w:eastAsia="Segoe UI" w:hAnsi="Arial" w:cs="Arial"/>
          <w:color w:val="323130"/>
          <w:kern w:val="0"/>
          <w:lang w:eastAsia="en-GB"/>
          <w14:ligatures w14:val="none"/>
        </w:rPr>
        <w:t>House  of</w:t>
      </w:r>
      <w:proofErr w:type="gramEnd"/>
      <w:r w:rsidRPr="007E6B85">
        <w:rPr>
          <w:rFonts w:ascii="Arial" w:eastAsia="Segoe UI" w:hAnsi="Arial" w:cs="Arial"/>
          <w:color w:val="323130"/>
          <w:kern w:val="0"/>
          <w:lang w:eastAsia="en-GB"/>
          <w14:ligatures w14:val="none"/>
        </w:rPr>
        <w:t xml:space="preserve"> the Future’?</w:t>
      </w:r>
    </w:p>
    <w:p w14:paraId="5206201C"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b/>
          <w:bCs/>
          <w:color w:val="605E5C"/>
          <w:kern w:val="0"/>
          <w:lang w:eastAsia="en-GB"/>
          <w14:ligatures w14:val="none"/>
        </w:rPr>
        <w:br/>
      </w:r>
    </w:p>
    <w:p w14:paraId="500AB407"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4432" behindDoc="0" locked="0" layoutInCell="1" allowOverlap="1" wp14:anchorId="6BD2D424" wp14:editId="12215CFF">
            <wp:simplePos x="0" y="0"/>
            <wp:positionH relativeFrom="page">
              <wp:posOffset>566420</wp:posOffset>
            </wp:positionH>
            <wp:positionV relativeFrom="paragraph">
              <wp:posOffset>160655</wp:posOffset>
            </wp:positionV>
            <wp:extent cx="276225" cy="276225"/>
            <wp:effectExtent l="0" t="0" r="0" b="0"/>
            <wp:wrapNone/>
            <wp:docPr id="462" name="Picture 46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Picture 46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color w:val="323130"/>
          <w:kern w:val="0"/>
          <w:lang w:eastAsia="en-GB"/>
          <w14:ligatures w14:val="none"/>
        </w:rPr>
        <w:br/>
        <w:t>I don't think that Macintosh was about some imagined future, he was responding to.</w:t>
      </w:r>
      <w:r w:rsidRPr="007E6B85">
        <w:rPr>
          <w:rFonts w:ascii="Arial" w:eastAsia="Segoe UI" w:hAnsi="Arial" w:cs="Arial"/>
          <w:color w:val="323130"/>
          <w:kern w:val="0"/>
          <w:lang w:eastAsia="en-GB"/>
          <w14:ligatures w14:val="none"/>
        </w:rPr>
        <w:br/>
        <w:t>the immediate needs of the users of his buildings. Not about imagining what might happen in the future or imposing some. Futuristic ideology on them. I don't find it a very helpful way of thinking about Macintosh, but I certainly think he was both admirer of certain aspects of historic architecture but also and rejected other aspects of historic architecture and thoughts.</w:t>
      </w:r>
      <w:r w:rsidRPr="007E6B85">
        <w:rPr>
          <w:rFonts w:ascii="Arial" w:eastAsia="Segoe UI" w:hAnsi="Arial" w:cs="Arial"/>
          <w:color w:val="323130"/>
          <w:kern w:val="0"/>
          <w:lang w:eastAsia="en-GB"/>
          <w14:ligatures w14:val="none"/>
        </w:rPr>
        <w:br/>
        <w:t>Not expressing this very well. He was an admirer of certain aspects of historic architecture.</w:t>
      </w:r>
      <w:r w:rsidRPr="007E6B85">
        <w:rPr>
          <w:rFonts w:ascii="Arial" w:eastAsia="Segoe UI" w:hAnsi="Arial" w:cs="Arial"/>
          <w:color w:val="323130"/>
          <w:kern w:val="0"/>
          <w:lang w:eastAsia="en-GB"/>
          <w14:ligatures w14:val="none"/>
        </w:rPr>
        <w:br/>
        <w:t>He saw how his contemporaries were slavishly imitating historic architecture.</w:t>
      </w:r>
      <w:r w:rsidRPr="007E6B85">
        <w:rPr>
          <w:rFonts w:ascii="Arial" w:eastAsia="Segoe UI" w:hAnsi="Arial" w:cs="Arial"/>
          <w:color w:val="323130"/>
          <w:kern w:val="0"/>
          <w:lang w:eastAsia="en-GB"/>
          <w14:ligatures w14:val="none"/>
        </w:rPr>
        <w:br/>
        <w:t>And he didn't want any of that.</w:t>
      </w:r>
      <w:r w:rsidRPr="007E6B85">
        <w:rPr>
          <w:rFonts w:ascii="Arial" w:eastAsia="Segoe UI" w:hAnsi="Arial" w:cs="Arial"/>
          <w:color w:val="323130"/>
          <w:kern w:val="0"/>
          <w:lang w:eastAsia="en-GB"/>
          <w14:ligatures w14:val="none"/>
        </w:rPr>
        <w:br/>
        <w:t>His attitude to the past was a was a creative a selective and a creative one and it was with that.</w:t>
      </w:r>
      <w:r w:rsidRPr="007E6B85">
        <w:rPr>
          <w:rFonts w:ascii="Arial" w:eastAsia="Segoe UI" w:hAnsi="Arial" w:cs="Arial"/>
          <w:color w:val="323130"/>
          <w:kern w:val="0"/>
          <w:lang w:eastAsia="en-GB"/>
          <w14:ligatures w14:val="none"/>
        </w:rPr>
        <w:br/>
        <w:t>But he created a contemporary architecture and architecture suitable for today.</w:t>
      </w:r>
      <w:r w:rsidRPr="007E6B85">
        <w:rPr>
          <w:rFonts w:ascii="Arial" w:eastAsia="Segoe UI" w:hAnsi="Arial" w:cs="Arial"/>
          <w:color w:val="323130"/>
          <w:kern w:val="0"/>
          <w:lang w:eastAsia="en-GB"/>
          <w14:ligatures w14:val="none"/>
        </w:rPr>
        <w:br/>
        <w:t>And but I'm not sure, I don't find the idea of futuristic thinking very helpful.</w:t>
      </w:r>
    </w:p>
    <w:p w14:paraId="45A952EC"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r w:rsidRPr="007E6B85">
        <w:rPr>
          <w:rFonts w:ascii="Arial" w:eastAsia="Segoe UI" w:hAnsi="Arial" w:cs="Arial"/>
          <w:b/>
          <w:bCs/>
          <w:color w:val="605E5C"/>
          <w:kern w:val="0"/>
          <w:lang w:eastAsia="en-GB"/>
          <w14:ligatures w14:val="none"/>
        </w:rPr>
        <w:br/>
      </w:r>
    </w:p>
    <w:p w14:paraId="0BDF1489"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5456" behindDoc="0" locked="0" layoutInCell="1" allowOverlap="1" wp14:anchorId="24F9561D" wp14:editId="0C696836">
            <wp:simplePos x="0" y="0"/>
            <wp:positionH relativeFrom="page">
              <wp:posOffset>590233</wp:posOffset>
            </wp:positionH>
            <wp:positionV relativeFrom="paragraph">
              <wp:posOffset>-1270</wp:posOffset>
            </wp:positionV>
            <wp:extent cx="276225" cy="276225"/>
            <wp:effectExtent l="0" t="0" r="0" b="0"/>
            <wp:wrapNone/>
            <wp:docPr id="473" name="Picture 47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Picture 47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t xml:space="preserve">Ben Steward (2105423)   </w:t>
      </w:r>
      <w:r w:rsidRPr="007E6B85">
        <w:rPr>
          <w:rFonts w:ascii="Arial" w:eastAsia="Segoe UI" w:hAnsi="Arial" w:cs="Arial"/>
          <w:color w:val="A19F9D"/>
          <w:kern w:val="0"/>
          <w:lang w:eastAsia="en-GB"/>
          <w14:ligatures w14:val="none"/>
        </w:rPr>
        <w:t>1:09:54</w:t>
      </w:r>
      <w:r w:rsidRPr="007E6B85">
        <w:rPr>
          <w:rFonts w:ascii="Arial" w:eastAsia="Segoe UI" w:hAnsi="Arial" w:cs="Arial"/>
          <w:color w:val="323130"/>
          <w:kern w:val="0"/>
          <w:lang w:eastAsia="en-GB"/>
          <w14:ligatures w14:val="none"/>
        </w:rPr>
        <w:br/>
        <w:t>How would you define the ‘House of the Future,’ as a phrase.</w:t>
      </w:r>
      <w:r w:rsidRPr="007E6B85">
        <w:rPr>
          <w:rFonts w:ascii="Arial" w:eastAsia="Segoe UI" w:hAnsi="Arial" w:cs="Arial"/>
          <w:color w:val="323130"/>
          <w:kern w:val="0"/>
          <w:lang w:eastAsia="en-GB"/>
          <w14:ligatures w14:val="none"/>
        </w:rPr>
        <w:br/>
        <w:t>And why do you think people are so interested in it?</w:t>
      </w:r>
      <w:r w:rsidRPr="007E6B85">
        <w:rPr>
          <w:rFonts w:ascii="Arial" w:eastAsia="Segoe UI" w:hAnsi="Arial" w:cs="Arial"/>
          <w:color w:val="323130"/>
          <w:kern w:val="0"/>
          <w:lang w:eastAsia="en-GB"/>
          <w14:ligatures w14:val="none"/>
        </w:rPr>
        <w:br/>
      </w:r>
    </w:p>
    <w:p w14:paraId="0823755C"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6480" behindDoc="0" locked="0" layoutInCell="1" allowOverlap="1" wp14:anchorId="42CF92A5" wp14:editId="3039922B">
            <wp:simplePos x="0" y="0"/>
            <wp:positionH relativeFrom="page">
              <wp:posOffset>599757</wp:posOffset>
            </wp:positionH>
            <wp:positionV relativeFrom="paragraph">
              <wp:posOffset>149225</wp:posOffset>
            </wp:positionV>
            <wp:extent cx="276225" cy="276225"/>
            <wp:effectExtent l="0" t="0" r="0" b="0"/>
            <wp:wrapNone/>
            <wp:docPr id="474" name="Picture 47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47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1:10:09</w:t>
      </w:r>
    </w:p>
    <w:p w14:paraId="5359F6A1"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Well, I wouldn’t. I wouldn't define it.</w:t>
      </w:r>
      <w:r w:rsidRPr="007E6B85">
        <w:rPr>
          <w:rFonts w:ascii="Arial" w:eastAsia="Segoe UI" w:hAnsi="Arial" w:cs="Arial"/>
          <w:color w:val="323130"/>
          <w:kern w:val="0"/>
          <w:lang w:eastAsia="en-GB"/>
          <w14:ligatures w14:val="none"/>
        </w:rPr>
        <w:br/>
        <w:t xml:space="preserve">I don't. I just as I say, I don't find it helpful really. I suppose it’s about dissatisfaction, and basically imagining that something is going to be better in the future. </w:t>
      </w:r>
      <w:proofErr w:type="gramStart"/>
      <w:r w:rsidRPr="007E6B85">
        <w:rPr>
          <w:rFonts w:ascii="Arial" w:eastAsia="Segoe UI" w:hAnsi="Arial" w:cs="Arial"/>
          <w:color w:val="323130"/>
          <w:kern w:val="0"/>
          <w:lang w:eastAsia="en-GB"/>
          <w14:ligatures w14:val="none"/>
        </w:rPr>
        <w:t>It's  too</w:t>
      </w:r>
      <w:proofErr w:type="gramEnd"/>
      <w:r w:rsidRPr="007E6B85">
        <w:rPr>
          <w:rFonts w:ascii="Arial" w:eastAsia="Segoe UI" w:hAnsi="Arial" w:cs="Arial"/>
          <w:color w:val="323130"/>
          <w:kern w:val="0"/>
          <w:lang w:eastAsia="en-GB"/>
          <w14:ligatures w14:val="none"/>
        </w:rPr>
        <w:t xml:space="preserve"> much about fantasy and, you know, Science Fiction and so on to be a helpful idea.</w:t>
      </w:r>
    </w:p>
    <w:p w14:paraId="3D575EC6" w14:textId="77777777" w:rsidR="007E6B85" w:rsidRPr="007E6B85" w:rsidRDefault="007E6B85" w:rsidP="007E6B85">
      <w:pPr>
        <w:spacing w:after="0" w:line="276" w:lineRule="auto"/>
        <w:rPr>
          <w:rFonts w:ascii="Arial" w:eastAsia="Segoe UI" w:hAnsi="Arial" w:cs="Arial"/>
          <w:b/>
          <w:bCs/>
          <w:color w:val="605E5C"/>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806720" behindDoc="0" locked="0" layoutInCell="1" allowOverlap="1" wp14:anchorId="2BA94760" wp14:editId="1823F9DB">
            <wp:simplePos x="0" y="0"/>
            <wp:positionH relativeFrom="leftMargin">
              <wp:align>right</wp:align>
            </wp:positionH>
            <wp:positionV relativeFrom="paragraph">
              <wp:posOffset>899477</wp:posOffset>
            </wp:positionV>
            <wp:extent cx="276225" cy="276225"/>
            <wp:effectExtent l="0" t="0" r="9525" b="9525"/>
            <wp:wrapNone/>
            <wp:docPr id="138468722" name="Picture 138468722"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68722" name="Picture 138468722"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797504" behindDoc="0" locked="0" layoutInCell="1" allowOverlap="1" wp14:anchorId="37350114" wp14:editId="077730CA">
            <wp:simplePos x="0" y="0"/>
            <wp:positionH relativeFrom="page">
              <wp:posOffset>599757</wp:posOffset>
            </wp:positionH>
            <wp:positionV relativeFrom="paragraph">
              <wp:posOffset>144462</wp:posOffset>
            </wp:positionV>
            <wp:extent cx="276225" cy="276225"/>
            <wp:effectExtent l="0" t="0" r="0" b="0"/>
            <wp:wrapNone/>
            <wp:docPr id="479" name="Picture 47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Picture 47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1:10:40</w:t>
      </w:r>
      <w:r w:rsidRPr="007E6B85">
        <w:rPr>
          <w:rFonts w:ascii="Arial" w:eastAsia="Segoe UI" w:hAnsi="Arial" w:cs="Arial"/>
          <w:color w:val="323130"/>
          <w:kern w:val="0"/>
          <w:lang w:eastAsia="en-GB"/>
          <w14:ligatures w14:val="none"/>
        </w:rPr>
        <w:br/>
        <w:t>Yes.</w:t>
      </w:r>
      <w:r w:rsidRPr="007E6B85">
        <w:rPr>
          <w:rFonts w:ascii="Arial" w:eastAsia="Segoe UI" w:hAnsi="Arial" w:cs="Arial"/>
          <w:color w:val="323130"/>
          <w:kern w:val="0"/>
          <w:lang w:eastAsia="en-GB"/>
          <w14:ligatures w14:val="none"/>
        </w:rPr>
        <w:br/>
        <w:t>Well, thanks.</w:t>
      </w:r>
      <w:r w:rsidRPr="007E6B85">
        <w:rPr>
          <w:rFonts w:ascii="Arial" w:eastAsia="Segoe UI" w:hAnsi="Arial" w:cs="Arial"/>
          <w:color w:val="323130"/>
          <w:kern w:val="0"/>
          <w:lang w:eastAsia="en-GB"/>
          <w14:ligatures w14:val="none"/>
        </w:rPr>
        <w:br/>
      </w:r>
    </w:p>
    <w:p w14:paraId="5BDB9510"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b/>
          <w:bCs/>
          <w:color w:val="605E5C"/>
          <w:kern w:val="0"/>
          <w:lang w:eastAsia="en-GB"/>
          <w14:ligatures w14:val="none"/>
        </w:rPr>
        <w:t xml:space="preserve">Joseph Sharples   </w:t>
      </w:r>
      <w:r w:rsidRPr="007E6B85">
        <w:rPr>
          <w:rFonts w:ascii="Arial" w:eastAsia="Segoe UI" w:hAnsi="Arial" w:cs="Arial"/>
          <w:color w:val="A19F9D"/>
          <w:kern w:val="0"/>
          <w:lang w:eastAsia="en-GB"/>
          <w14:ligatures w14:val="none"/>
        </w:rPr>
        <w:t>1:10:46</w:t>
      </w:r>
      <w:r w:rsidRPr="007E6B85">
        <w:rPr>
          <w:rFonts w:ascii="Arial" w:eastAsia="Segoe UI" w:hAnsi="Arial" w:cs="Arial"/>
          <w:color w:val="323130"/>
          <w:kern w:val="0"/>
          <w:lang w:eastAsia="en-GB"/>
          <w14:ligatures w14:val="none"/>
        </w:rPr>
        <w:br/>
        <w:t>Sorry, I'm that seems rather negative and given the ‘House of the Future.’ is central to your project. But anyway, I hope something useful has come out of this conversation, though.</w:t>
      </w:r>
    </w:p>
    <w:p w14:paraId="11F27D6D"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Segoe UI" w:hAnsi="Arial" w:cs="Arial"/>
          <w:color w:val="323130"/>
          <w:kern w:val="0"/>
          <w:lang w:eastAsia="en-GB"/>
          <w14:ligatures w14:val="none"/>
        </w:rPr>
        <w:t>And I think I said I would send you a link to the pages about Derngate on our website, which I will do now. But also, you might want to explore the website more generally because I think you know you'll find other useful things there about Macintosh.</w:t>
      </w:r>
    </w:p>
    <w:p w14:paraId="1EC286AE"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8528" behindDoc="0" locked="0" layoutInCell="1" allowOverlap="1" wp14:anchorId="029764AB" wp14:editId="04FD98D7">
            <wp:simplePos x="0" y="0"/>
            <wp:positionH relativeFrom="page">
              <wp:posOffset>576072</wp:posOffset>
            </wp:positionH>
            <wp:positionV relativeFrom="paragraph">
              <wp:posOffset>292608</wp:posOffset>
            </wp:positionV>
            <wp:extent cx="276225" cy="276225"/>
            <wp:effectExtent l="0" t="0" r="0" b="0"/>
            <wp:wrapNone/>
            <wp:docPr id="483" name="Picture 483"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Picture 483"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1:11:16</w:t>
      </w:r>
      <w:r w:rsidRPr="007E6B85">
        <w:rPr>
          <w:rFonts w:ascii="Arial" w:eastAsia="Segoe UI" w:hAnsi="Arial" w:cs="Arial"/>
          <w:color w:val="323130"/>
          <w:kern w:val="0"/>
          <w:lang w:eastAsia="en-GB"/>
          <w14:ligatures w14:val="none"/>
        </w:rPr>
        <w:br/>
      </w:r>
      <w:r w:rsidRPr="007E6B85">
        <w:rPr>
          <w:rFonts w:ascii="Arial" w:eastAsia="Segoe UI" w:hAnsi="Arial" w:cs="Arial"/>
          <w:color w:val="323130"/>
          <w:kern w:val="0"/>
          <w:lang w:eastAsia="en-GB"/>
          <w14:ligatures w14:val="none"/>
        </w:rPr>
        <w:lastRenderedPageBreak/>
        <w:t>Yes.</w:t>
      </w:r>
      <w:r w:rsidRPr="007E6B85">
        <w:rPr>
          <w:rFonts w:ascii="Arial" w:eastAsia="Segoe UI" w:hAnsi="Arial" w:cs="Arial"/>
          <w:color w:val="323130"/>
          <w:kern w:val="0"/>
          <w:lang w:eastAsia="en-GB"/>
          <w14:ligatures w14:val="none"/>
        </w:rPr>
        <w:br/>
        <w:t>Thanks.</w:t>
      </w:r>
      <w:r w:rsidRPr="007E6B85">
        <w:rPr>
          <w:rFonts w:ascii="Arial" w:eastAsia="Segoe UI" w:hAnsi="Arial" w:cs="Arial"/>
          <w:color w:val="323130"/>
          <w:kern w:val="0"/>
          <w:lang w:eastAsia="en-GB"/>
          <w14:ligatures w14:val="none"/>
        </w:rPr>
        <w:br/>
        <w:t>And what I'll do is when I've written up the first chapter and done, written the dissertation and then send you a copy and all the items that you quoted in there for you.</w:t>
      </w:r>
    </w:p>
    <w:p w14:paraId="27B59103"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799552" behindDoc="0" locked="0" layoutInCell="1" allowOverlap="1" wp14:anchorId="0FDD23BD" wp14:editId="31B0B389">
            <wp:simplePos x="0" y="0"/>
            <wp:positionH relativeFrom="page">
              <wp:posOffset>576072</wp:posOffset>
            </wp:positionH>
            <wp:positionV relativeFrom="paragraph">
              <wp:posOffset>292608</wp:posOffset>
            </wp:positionV>
            <wp:extent cx="276225" cy="276225"/>
            <wp:effectExtent l="0" t="0" r="0" b="0"/>
            <wp:wrapNone/>
            <wp:docPr id="484" name="Picture 484"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Picture 484"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1:11:34</w:t>
      </w:r>
      <w:r w:rsidRPr="007E6B85">
        <w:rPr>
          <w:rFonts w:ascii="Arial" w:eastAsia="Segoe UI" w:hAnsi="Arial" w:cs="Arial"/>
          <w:color w:val="323130"/>
          <w:kern w:val="0"/>
          <w:lang w:eastAsia="en-GB"/>
          <w14:ligatures w14:val="none"/>
        </w:rPr>
        <w:br/>
        <w:t>OK, I hope I haven't said anything to foolish, but anyway, it's been very interesting to talk and good luck with your project. I hope it goes well and I'll send you that link now.</w:t>
      </w:r>
    </w:p>
    <w:p w14:paraId="7B88E4B9"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800576" behindDoc="0" locked="0" layoutInCell="1" allowOverlap="1" wp14:anchorId="62E46DF7" wp14:editId="705B8118">
            <wp:simplePos x="0" y="0"/>
            <wp:positionH relativeFrom="page">
              <wp:posOffset>576072</wp:posOffset>
            </wp:positionH>
            <wp:positionV relativeFrom="paragraph">
              <wp:posOffset>292608</wp:posOffset>
            </wp:positionV>
            <wp:extent cx="276225" cy="276225"/>
            <wp:effectExtent l="0" t="0" r="0" b="0"/>
            <wp:wrapNone/>
            <wp:docPr id="485" name="Picture 485"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Picture 485"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1:11:43</w:t>
      </w:r>
      <w:r w:rsidRPr="007E6B85">
        <w:rPr>
          <w:rFonts w:ascii="Arial" w:eastAsia="Segoe UI" w:hAnsi="Arial" w:cs="Arial"/>
          <w:color w:val="323130"/>
          <w:kern w:val="0"/>
          <w:lang w:eastAsia="en-GB"/>
          <w14:ligatures w14:val="none"/>
        </w:rPr>
        <w:br/>
        <w:t>Thanks.</w:t>
      </w:r>
    </w:p>
    <w:p w14:paraId="4DBB75BB" w14:textId="77777777" w:rsidR="007E6B85" w:rsidRPr="007E6B85" w:rsidRDefault="007E6B85" w:rsidP="007E6B85">
      <w:pPr>
        <w:spacing w:after="0" w:line="276" w:lineRule="auto"/>
        <w:rPr>
          <w:rFonts w:ascii="Arial" w:eastAsia="Segoe UI" w:hAnsi="Arial" w:cs="Arial"/>
          <w:color w:val="323130"/>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801600" behindDoc="0" locked="0" layoutInCell="1" allowOverlap="1" wp14:anchorId="01746E82" wp14:editId="6AC01D35">
            <wp:simplePos x="0" y="0"/>
            <wp:positionH relativeFrom="page">
              <wp:posOffset>576072</wp:posOffset>
            </wp:positionH>
            <wp:positionV relativeFrom="paragraph">
              <wp:posOffset>292608</wp:posOffset>
            </wp:positionV>
            <wp:extent cx="276225" cy="276225"/>
            <wp:effectExtent l="0" t="0" r="0" b="0"/>
            <wp:wrapNone/>
            <wp:docPr id="486" name="Picture 486" descr="A blue circle with white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Picture 486" descr="A blue circle with white letters on it&#10;&#10;Description automatically generated"/>
                    <pic:cNvPicPr>
                      <a:picLocks noChangeAspect="1" noChangeArrowheads="1"/>
                    </pic:cNvPicPr>
                  </pic:nvPicPr>
                  <pic:blipFill>
                    <a:blip r:embed="rId107"/>
                    <a:srcRect/>
                    <a:stretch>
                      <a:fillRect/>
                    </a:stretch>
                  </pic:blipFill>
                  <pic:spPr bwMode="auto">
                    <a:xfrm>
                      <a:off x="0" y="0"/>
                      <a:ext cx="276225" cy="276225"/>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Joseph Sharples   </w:t>
      </w:r>
      <w:r w:rsidRPr="007E6B85">
        <w:rPr>
          <w:rFonts w:ascii="Arial" w:eastAsia="Segoe UI" w:hAnsi="Arial" w:cs="Arial"/>
          <w:color w:val="A19F9D"/>
          <w:kern w:val="0"/>
          <w:lang w:eastAsia="en-GB"/>
          <w14:ligatures w14:val="none"/>
        </w:rPr>
        <w:t>1:11:45</w:t>
      </w:r>
      <w:r w:rsidRPr="007E6B85">
        <w:rPr>
          <w:rFonts w:ascii="Arial" w:eastAsia="Segoe UI" w:hAnsi="Arial" w:cs="Arial"/>
          <w:color w:val="323130"/>
          <w:kern w:val="0"/>
          <w:lang w:eastAsia="en-GB"/>
          <w14:ligatures w14:val="none"/>
        </w:rPr>
        <w:br/>
        <w:t>OK.</w:t>
      </w:r>
    </w:p>
    <w:p w14:paraId="2BA06FC3"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Segoe UI" w:hAnsi="Arial" w:cs="Arial"/>
          <w:color w:val="323130"/>
          <w:kern w:val="0"/>
          <w:lang w:eastAsia="en-GB"/>
          <w14:ligatures w14:val="none"/>
        </w:rPr>
        <w:t>It's pleasure.</w:t>
      </w:r>
      <w:r w:rsidRPr="007E6B85">
        <w:rPr>
          <w:rFonts w:ascii="Arial" w:eastAsia="Segoe UI" w:hAnsi="Arial" w:cs="Arial"/>
          <w:color w:val="323130"/>
          <w:kern w:val="0"/>
          <w:lang w:eastAsia="en-GB"/>
          <w14:ligatures w14:val="none"/>
        </w:rPr>
        <w:br/>
      </w:r>
    </w:p>
    <w:p w14:paraId="44EC43BD" w14:textId="77777777" w:rsidR="007E6B85" w:rsidRPr="007E6B85" w:rsidRDefault="007E6B85" w:rsidP="007E6B85">
      <w:pPr>
        <w:spacing w:after="0" w:line="276" w:lineRule="auto"/>
        <w:rPr>
          <w:rFonts w:ascii="Arial" w:eastAsia="Times New Roman" w:hAnsi="Arial" w:cs="Arial"/>
          <w:kern w:val="0"/>
          <w:lang w:eastAsia="en-GB"/>
          <w14:ligatures w14:val="none"/>
        </w:rPr>
      </w:pPr>
      <w:r w:rsidRPr="007E6B85">
        <w:rPr>
          <w:rFonts w:ascii="Arial" w:eastAsia="Times New Roman" w:hAnsi="Arial" w:cs="Arial"/>
          <w:noProof/>
          <w:kern w:val="0"/>
          <w:lang w:eastAsia="en-GB"/>
          <w14:ligatures w14:val="none"/>
        </w:rPr>
        <w:drawing>
          <wp:anchor distT="0" distB="0" distL="0" distR="0" simplePos="0" relativeHeight="251802624" behindDoc="0" locked="0" layoutInCell="1" allowOverlap="1" wp14:anchorId="672D6BFF" wp14:editId="5494F099">
            <wp:simplePos x="0" y="0"/>
            <wp:positionH relativeFrom="page">
              <wp:posOffset>575945</wp:posOffset>
            </wp:positionH>
            <wp:positionV relativeFrom="paragraph">
              <wp:posOffset>149225</wp:posOffset>
            </wp:positionV>
            <wp:extent cx="276225" cy="276225"/>
            <wp:effectExtent l="0" t="0" r="0" b="0"/>
            <wp:wrapNone/>
            <wp:docPr id="489" name="Picture 489"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Picture 489" descr="A green circle with white letters&#10;&#10;Description automatically generated"/>
                    <pic:cNvPicPr>
                      <a:picLocks noChangeAspect="1" noChangeArrowheads="1"/>
                    </pic:cNvPicPr>
                  </pic:nvPicPr>
                  <pic:blipFill>
                    <a:blip r:embed="rId106"/>
                    <a:srcRect/>
                    <a:stretch>
                      <a:fillRect/>
                    </a:stretch>
                  </pic:blipFill>
                  <pic:spPr bwMode="auto">
                    <a:xfrm>
                      <a:off x="0" y="0"/>
                      <a:ext cx="276225" cy="276225"/>
                    </a:xfrm>
                    <a:prstGeom prst="rect">
                      <a:avLst/>
                    </a:prstGeom>
                  </pic:spPr>
                </pic:pic>
              </a:graphicData>
            </a:graphic>
          </wp:anchor>
        </w:drawing>
      </w:r>
      <w:r w:rsidRPr="007E6B85">
        <w:rPr>
          <w:rFonts w:ascii="Arial" w:eastAsia="Times New Roman" w:hAnsi="Arial" w:cs="Arial"/>
          <w:noProof/>
          <w:kern w:val="0"/>
          <w:lang w:eastAsia="en-GB"/>
          <w14:ligatures w14:val="none"/>
        </w:rPr>
        <w:drawing>
          <wp:anchor distT="0" distB="0" distL="0" distR="0" simplePos="0" relativeHeight="251660288" behindDoc="0" locked="0" layoutInCell="1" allowOverlap="1" wp14:anchorId="70DF0B0D" wp14:editId="37B7DA06">
            <wp:simplePos x="0" y="0"/>
            <wp:positionH relativeFrom="page">
              <wp:posOffset>621792</wp:posOffset>
            </wp:positionH>
            <wp:positionV relativeFrom="paragraph">
              <wp:posOffset>274320</wp:posOffset>
            </wp:positionV>
            <wp:extent cx="209550" cy="209550"/>
            <wp:effectExtent l="0" t="0" r="0" b="0"/>
            <wp:wrapNone/>
            <wp:docPr id="491" name="Picture 491" descr="A black circle with a white circ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Picture 491" descr="A black circle with a white circle in the middle&#10;&#10;Description automatically generated"/>
                    <pic:cNvPicPr>
                      <a:picLocks noChangeAspect="1" noChangeArrowheads="1"/>
                    </pic:cNvPicPr>
                  </pic:nvPicPr>
                  <pic:blipFill>
                    <a:blip r:embed="rId105"/>
                    <a:srcRect/>
                    <a:stretch>
                      <a:fillRect/>
                    </a:stretch>
                  </pic:blipFill>
                  <pic:spPr bwMode="auto">
                    <a:xfrm>
                      <a:off x="0" y="0"/>
                      <a:ext cx="209550" cy="209550"/>
                    </a:xfrm>
                    <a:prstGeom prst="rect">
                      <a:avLst/>
                    </a:prstGeom>
                  </pic:spPr>
                </pic:pic>
              </a:graphicData>
            </a:graphic>
          </wp:anchor>
        </w:drawing>
      </w:r>
      <w:r w:rsidRPr="007E6B85">
        <w:rPr>
          <w:rFonts w:ascii="Arial" w:eastAsia="Segoe UI" w:hAnsi="Arial" w:cs="Arial"/>
          <w:b/>
          <w:bCs/>
          <w:color w:val="605E5C"/>
          <w:kern w:val="0"/>
          <w:lang w:eastAsia="en-GB"/>
          <w14:ligatures w14:val="none"/>
        </w:rPr>
        <w:br/>
        <w:t xml:space="preserve">Ben Steward (2105423) </w:t>
      </w:r>
      <w:r w:rsidRPr="007E6B85">
        <w:rPr>
          <w:rFonts w:ascii="Arial" w:eastAsia="Segoe UI" w:hAnsi="Arial" w:cs="Arial"/>
          <w:color w:val="A19F9D"/>
          <w:kern w:val="0"/>
          <w:lang w:eastAsia="en-GB"/>
          <w14:ligatures w14:val="none"/>
        </w:rPr>
        <w:t xml:space="preserve">stopped </w:t>
      </w:r>
      <w:proofErr w:type="gramStart"/>
      <w:r w:rsidRPr="007E6B85">
        <w:rPr>
          <w:rFonts w:ascii="Arial" w:eastAsia="Segoe UI" w:hAnsi="Arial" w:cs="Arial"/>
          <w:color w:val="A19F9D"/>
          <w:kern w:val="0"/>
          <w:lang w:eastAsia="en-GB"/>
          <w14:ligatures w14:val="none"/>
        </w:rPr>
        <w:t>transcription</w:t>
      </w:r>
      <w:proofErr w:type="gramEnd"/>
    </w:p>
    <w:p w14:paraId="36EF7078" w14:textId="77777777" w:rsidR="007E6B85" w:rsidRPr="007E6B85" w:rsidRDefault="007E6B85" w:rsidP="007E6B85">
      <w:pPr>
        <w:spacing w:line="276" w:lineRule="auto"/>
      </w:pPr>
    </w:p>
    <w:p w14:paraId="69F0C991"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5571A4FA"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03D2FAD8"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4FEDD2C9"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71BC4A33"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5F7776EB"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051A00E6"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51A11DC4"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2CFFDA78"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6E6D0781"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r w:rsidRPr="007420A1">
        <w:rPr>
          <w:rFonts w:ascii="Arial" w:eastAsia="Times New Roman" w:hAnsi="Arial" w:cs="Arial"/>
          <w:b/>
          <w:bCs/>
          <w:color w:val="000000"/>
          <w:kern w:val="0"/>
          <w:sz w:val="32"/>
          <w:szCs w:val="32"/>
          <w:lang w:eastAsia="en-GB"/>
          <w14:ligatures w14:val="none"/>
        </w:rPr>
        <w:t>Appendix E: Questions for Councillor Mair Baker</w:t>
      </w:r>
    </w:p>
    <w:p w14:paraId="67C5DEDD"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7E3663ED" w14:textId="77777777" w:rsidR="003B4764" w:rsidRPr="00B42ABC" w:rsidRDefault="003B4764" w:rsidP="003B4764">
      <w:pPr>
        <w:spacing w:line="360" w:lineRule="auto"/>
        <w:rPr>
          <w:rFonts w:ascii="Arial" w:hAnsi="Arial" w:cs="Arial"/>
          <w:b/>
          <w:bCs/>
          <w:lang w:val="en-US"/>
        </w:rPr>
      </w:pPr>
      <w:r w:rsidRPr="00B42ABC">
        <w:rPr>
          <w:rFonts w:ascii="Arial" w:hAnsi="Arial" w:cs="Arial"/>
          <w:b/>
          <w:bCs/>
          <w:lang w:val="en-US"/>
        </w:rPr>
        <w:t>Mair Baker Swansea City Councillor interview questions 25</w:t>
      </w:r>
      <w:r w:rsidRPr="00B42ABC">
        <w:rPr>
          <w:rFonts w:ascii="Arial" w:hAnsi="Arial" w:cs="Arial"/>
          <w:b/>
          <w:bCs/>
          <w:vertAlign w:val="superscript"/>
          <w:lang w:val="en-US"/>
        </w:rPr>
        <w:t>th</w:t>
      </w:r>
      <w:r w:rsidRPr="00B42ABC">
        <w:rPr>
          <w:rFonts w:ascii="Arial" w:hAnsi="Arial" w:cs="Arial"/>
          <w:b/>
          <w:bCs/>
          <w:lang w:val="en-US"/>
        </w:rPr>
        <w:t xml:space="preserve"> February 2024</w:t>
      </w:r>
    </w:p>
    <w:p w14:paraId="07A47C6D" w14:textId="77777777" w:rsidR="003B4764" w:rsidRPr="00B42ABC" w:rsidRDefault="003B4764" w:rsidP="003B4764">
      <w:pPr>
        <w:spacing w:line="360" w:lineRule="auto"/>
        <w:rPr>
          <w:rFonts w:ascii="Arial" w:hAnsi="Arial" w:cs="Arial"/>
          <w:lang w:val="en-US"/>
        </w:rPr>
      </w:pPr>
    </w:p>
    <w:p w14:paraId="4C4628DB" w14:textId="63099BFC" w:rsidR="003B4764" w:rsidRPr="00B42ABC" w:rsidRDefault="002025B9" w:rsidP="003B4764">
      <w:pPr>
        <w:spacing w:line="360" w:lineRule="auto"/>
        <w:rPr>
          <w:rFonts w:ascii="Arial" w:hAnsi="Arial" w:cs="Arial"/>
          <w:lang w:val="en-US"/>
        </w:rPr>
      </w:pPr>
      <w:r>
        <w:rPr>
          <w:rFonts w:ascii="Arial" w:hAnsi="Arial" w:cs="Arial"/>
          <w:lang w:val="en-US"/>
        </w:rPr>
        <w:lastRenderedPageBreak/>
        <w:t>1.</w:t>
      </w:r>
      <w:r w:rsidR="003B4764" w:rsidRPr="00B42ABC">
        <w:rPr>
          <w:rFonts w:ascii="Arial" w:hAnsi="Arial" w:cs="Arial"/>
          <w:lang w:val="en-US"/>
        </w:rPr>
        <w:t>What do you see as the ‘House of the Future ‘in Swansea?</w:t>
      </w:r>
    </w:p>
    <w:p w14:paraId="3A9A296F" w14:textId="77777777" w:rsidR="003B4764" w:rsidRPr="00B42ABC" w:rsidRDefault="003B4764" w:rsidP="003B4764">
      <w:pPr>
        <w:spacing w:line="360" w:lineRule="auto"/>
        <w:rPr>
          <w:rFonts w:ascii="Arial" w:hAnsi="Arial" w:cs="Arial"/>
          <w:lang w:val="en-US"/>
        </w:rPr>
      </w:pPr>
    </w:p>
    <w:p w14:paraId="473452ED" w14:textId="72210DD7" w:rsidR="003B4764" w:rsidRPr="00B42ABC" w:rsidRDefault="003B4764" w:rsidP="003B4764">
      <w:pPr>
        <w:spacing w:line="360" w:lineRule="auto"/>
        <w:rPr>
          <w:rFonts w:ascii="Arial" w:hAnsi="Arial" w:cs="Arial"/>
          <w:lang w:val="en-US"/>
        </w:rPr>
      </w:pPr>
      <w:r w:rsidRPr="00B42ABC">
        <w:rPr>
          <w:rFonts w:ascii="Arial" w:hAnsi="Arial" w:cs="Arial"/>
          <w:lang w:val="en-US"/>
        </w:rPr>
        <w:t xml:space="preserve">It would be spacious, affordable and with curved corners for ease of </w:t>
      </w:r>
      <w:r w:rsidR="002025B9" w:rsidRPr="00B42ABC">
        <w:rPr>
          <w:rFonts w:ascii="Arial" w:hAnsi="Arial" w:cs="Arial"/>
          <w:lang w:val="en-US"/>
        </w:rPr>
        <w:t xml:space="preserve">cleaning, </w:t>
      </w:r>
      <w:r w:rsidRPr="00B42ABC">
        <w:rPr>
          <w:rFonts w:ascii="Arial" w:hAnsi="Arial" w:cs="Arial"/>
          <w:lang w:val="en-US"/>
        </w:rPr>
        <w:t>open plan living in a Scandinavian style.</w:t>
      </w:r>
    </w:p>
    <w:p w14:paraId="3D5E3281" w14:textId="77777777" w:rsidR="003B4764" w:rsidRPr="00B42ABC" w:rsidRDefault="003B4764" w:rsidP="003B4764">
      <w:pPr>
        <w:spacing w:line="360" w:lineRule="auto"/>
        <w:rPr>
          <w:rFonts w:ascii="Arial" w:hAnsi="Arial" w:cs="Arial"/>
          <w:lang w:val="en-US"/>
        </w:rPr>
      </w:pPr>
    </w:p>
    <w:p w14:paraId="61C4419F" w14:textId="7FD4977A" w:rsidR="003B4764" w:rsidRPr="00B42ABC" w:rsidRDefault="002025B9" w:rsidP="003B4764">
      <w:pPr>
        <w:spacing w:line="360" w:lineRule="auto"/>
        <w:rPr>
          <w:rFonts w:ascii="Arial" w:hAnsi="Arial" w:cs="Arial"/>
          <w:lang w:val="en-US"/>
        </w:rPr>
      </w:pPr>
      <w:r>
        <w:rPr>
          <w:rFonts w:ascii="Arial" w:hAnsi="Arial" w:cs="Arial"/>
          <w:lang w:val="en-US"/>
        </w:rPr>
        <w:t>2.</w:t>
      </w:r>
      <w:r w:rsidR="003B4764" w:rsidRPr="00B42ABC">
        <w:rPr>
          <w:rFonts w:ascii="Arial" w:hAnsi="Arial" w:cs="Arial"/>
          <w:lang w:val="en-US"/>
        </w:rPr>
        <w:t>In terms of the environment how would that be important for the ‘House of the Future,’ in your opinion?</w:t>
      </w:r>
    </w:p>
    <w:p w14:paraId="41166AE5" w14:textId="77777777" w:rsidR="003B4764" w:rsidRPr="00B42ABC" w:rsidRDefault="003B4764" w:rsidP="003B4764">
      <w:pPr>
        <w:spacing w:line="360" w:lineRule="auto"/>
        <w:rPr>
          <w:rFonts w:ascii="Arial" w:hAnsi="Arial" w:cs="Arial"/>
          <w:lang w:val="en-US"/>
        </w:rPr>
      </w:pPr>
    </w:p>
    <w:p w14:paraId="140FAFE1" w14:textId="77777777" w:rsidR="003B4764" w:rsidRPr="00B42ABC" w:rsidRDefault="003B4764" w:rsidP="003B4764">
      <w:pPr>
        <w:spacing w:line="360" w:lineRule="auto"/>
        <w:rPr>
          <w:rFonts w:ascii="Arial" w:hAnsi="Arial" w:cs="Arial"/>
          <w:lang w:val="en-US"/>
        </w:rPr>
      </w:pPr>
      <w:r w:rsidRPr="00B42ABC">
        <w:rPr>
          <w:rFonts w:ascii="Arial" w:hAnsi="Arial" w:cs="Arial"/>
          <w:lang w:val="en-US"/>
        </w:rPr>
        <w:t>I believe in the value of Passivhaus, and I would like to see more of this happening in Wales.</w:t>
      </w:r>
    </w:p>
    <w:p w14:paraId="38DB18AA" w14:textId="77777777" w:rsidR="003B4764" w:rsidRPr="00B42ABC" w:rsidRDefault="003B4764" w:rsidP="003B4764">
      <w:pPr>
        <w:spacing w:line="360" w:lineRule="auto"/>
        <w:rPr>
          <w:rFonts w:ascii="Arial" w:hAnsi="Arial" w:cs="Arial"/>
          <w:lang w:val="en-US"/>
        </w:rPr>
      </w:pPr>
      <w:r w:rsidRPr="00B42ABC">
        <w:rPr>
          <w:rFonts w:ascii="Arial" w:hAnsi="Arial" w:cs="Arial"/>
          <w:lang w:val="en-US"/>
        </w:rPr>
        <w:t>So, thinking of environmental factors in social housing regarding a new ‘House of the Future,’ design how would that look in your opinion? For me using environmentally friendly materials is important and I think ground source heat pumps should be used if possible. I think the ‘House of the Future,’ in Swansea should have environmental factors as the most important issue and plenty of housing built using such a ‘House of the Future,’ idea.</w:t>
      </w:r>
    </w:p>
    <w:p w14:paraId="484E0800" w14:textId="77777777" w:rsidR="003B4764" w:rsidRPr="00B42ABC" w:rsidRDefault="003B4764" w:rsidP="003B4764">
      <w:pPr>
        <w:spacing w:line="360" w:lineRule="auto"/>
        <w:rPr>
          <w:rFonts w:ascii="Arial" w:hAnsi="Arial" w:cs="Arial"/>
          <w:lang w:val="en-US"/>
        </w:rPr>
      </w:pPr>
      <w:r w:rsidRPr="00B42ABC">
        <w:rPr>
          <w:rFonts w:ascii="Arial" w:hAnsi="Arial" w:cs="Arial"/>
          <w:lang w:val="en-US"/>
        </w:rPr>
        <w:t>The policies I have been trained on are Net Zero 2030 policies.</w:t>
      </w:r>
    </w:p>
    <w:p w14:paraId="7495C475" w14:textId="77777777" w:rsidR="003B4764" w:rsidRPr="00B42ABC" w:rsidRDefault="003B4764" w:rsidP="003B4764">
      <w:pPr>
        <w:spacing w:line="360" w:lineRule="auto"/>
        <w:rPr>
          <w:rFonts w:ascii="Arial" w:hAnsi="Arial" w:cs="Arial"/>
          <w:lang w:val="en-US"/>
        </w:rPr>
      </w:pPr>
      <w:r w:rsidRPr="00B42ABC">
        <w:rPr>
          <w:rFonts w:ascii="Arial" w:hAnsi="Arial" w:cs="Arial"/>
          <w:lang w:val="en-US"/>
        </w:rPr>
        <w:t>Policies and strategies acting on climate change. In particular look up the waste policy replied Mair, as those are the ones, I think are important for the ‘House of the Future. ‘She referred to: Waste Strategy</w:t>
      </w:r>
    </w:p>
    <w:p w14:paraId="309EC241" w14:textId="77777777" w:rsidR="003B4764" w:rsidRPr="00B42ABC" w:rsidRDefault="003B4764" w:rsidP="003B4764">
      <w:pPr>
        <w:spacing w:line="360" w:lineRule="auto"/>
        <w:ind w:left="720"/>
        <w:rPr>
          <w:rFonts w:ascii="Arial" w:hAnsi="Arial" w:cs="Arial"/>
          <w:lang w:val="en-US"/>
        </w:rPr>
      </w:pPr>
      <w:r w:rsidRPr="00B42ABC">
        <w:rPr>
          <w:rFonts w:ascii="Arial" w:hAnsi="Arial" w:cs="Arial"/>
          <w:lang w:val="en-US"/>
        </w:rPr>
        <w:t xml:space="preserve">‘The Council's existing strategy was aligned to Welsh Government's recycling targets which aimed to achieve 64% recycling levels by 19/20 and this was achieved by Swansea. This target increases to 70% by </w:t>
      </w:r>
      <w:proofErr w:type="gramStart"/>
      <w:r w:rsidRPr="00B42ABC">
        <w:rPr>
          <w:rFonts w:ascii="Arial" w:hAnsi="Arial" w:cs="Arial"/>
          <w:lang w:val="en-US"/>
        </w:rPr>
        <w:t>24/25</w:t>
      </w:r>
      <w:proofErr w:type="gramEnd"/>
      <w:r w:rsidRPr="00B42ABC">
        <w:rPr>
          <w:rFonts w:ascii="Arial" w:hAnsi="Arial" w:cs="Arial"/>
          <w:lang w:val="en-US"/>
        </w:rPr>
        <w:t xml:space="preserve"> and the council is reviewing its options to achieve these increased levels. In the meantime, as part of the overall Climate change plan it will develop a new Waste Strategy which it will seek to align with the overarching Welsh Government plans over the coming 12 to 18 months. </w:t>
      </w:r>
    </w:p>
    <w:p w14:paraId="2D03BFFE" w14:textId="77777777" w:rsidR="007420A1" w:rsidRPr="007420A1" w:rsidRDefault="007420A1" w:rsidP="007420A1">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25463F0E" w14:textId="77777777" w:rsidR="00C21A98" w:rsidRDefault="00C21A98" w:rsidP="00C21A98">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38AC3F8B" w14:textId="77777777" w:rsidR="00C12F6D" w:rsidRDefault="00C12F6D" w:rsidP="00C12F6D">
      <w:pPr>
        <w:pStyle w:val="NormalWeb"/>
        <w:rPr>
          <w:rFonts w:ascii="Arial" w:hAnsi="Arial" w:cs="Arial"/>
          <w:b/>
          <w:bCs/>
          <w:color w:val="000000"/>
          <w:sz w:val="32"/>
          <w:szCs w:val="32"/>
        </w:rPr>
      </w:pPr>
    </w:p>
    <w:p w14:paraId="20D922B1" w14:textId="77777777" w:rsidR="00C12F6D" w:rsidRDefault="00C12F6D" w:rsidP="00C12F6D">
      <w:pPr>
        <w:pStyle w:val="NormalWeb"/>
        <w:rPr>
          <w:rFonts w:ascii="Arial" w:hAnsi="Arial" w:cs="Arial"/>
          <w:b/>
          <w:bCs/>
          <w:color w:val="000000"/>
          <w:sz w:val="32"/>
          <w:szCs w:val="32"/>
        </w:rPr>
      </w:pPr>
    </w:p>
    <w:p w14:paraId="6CC9BFD0" w14:textId="430E90E3" w:rsidR="00C12F6D" w:rsidRPr="00C12F6D" w:rsidRDefault="00C12F6D" w:rsidP="00C12F6D">
      <w:pPr>
        <w:pStyle w:val="NormalWeb"/>
        <w:rPr>
          <w:rFonts w:ascii="Arial" w:hAnsi="Arial" w:cs="Arial"/>
          <w:b/>
          <w:bCs/>
          <w:color w:val="000000"/>
          <w:sz w:val="32"/>
          <w:szCs w:val="32"/>
        </w:rPr>
      </w:pPr>
      <w:r w:rsidRPr="00C12F6D">
        <w:rPr>
          <w:rFonts w:ascii="Arial" w:hAnsi="Arial" w:cs="Arial"/>
          <w:b/>
          <w:bCs/>
          <w:color w:val="000000"/>
          <w:sz w:val="32"/>
          <w:szCs w:val="32"/>
        </w:rPr>
        <w:lastRenderedPageBreak/>
        <w:t>Appendix F: Public questionnaire about the House of the Future</w:t>
      </w:r>
    </w:p>
    <w:p w14:paraId="12D08627"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The following questions were asked, in an online public questionnaire distributed via Google Forms, on 12 March.</w:t>
      </w:r>
    </w:p>
    <w:p w14:paraId="64B735BF"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The questions were devised by the author of this dissertation.</w:t>
      </w:r>
    </w:p>
    <w:p w14:paraId="6395C756" w14:textId="79AD83B1"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 xml:space="preserve">1. How would you describe your current home? Terrace, </w:t>
      </w:r>
      <w:proofErr w:type="spellStart"/>
      <w:r w:rsidRPr="00B42ABC">
        <w:rPr>
          <w:rFonts w:ascii="Arial" w:hAnsi="Arial" w:cs="Arial"/>
          <w:color w:val="000000"/>
          <w:sz w:val="22"/>
          <w:szCs w:val="22"/>
        </w:rPr>
        <w:t>semi detached</w:t>
      </w:r>
      <w:proofErr w:type="spellEnd"/>
      <w:r w:rsidRPr="00B42ABC">
        <w:rPr>
          <w:rFonts w:ascii="Arial" w:hAnsi="Arial" w:cs="Arial"/>
          <w:color w:val="000000"/>
          <w:sz w:val="22"/>
          <w:szCs w:val="22"/>
        </w:rPr>
        <w:t>, detached, bungalow, flat/apartment.</w:t>
      </w:r>
    </w:p>
    <w:p w14:paraId="040D1E1D"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2. How satisfied are you with your current home? Scale 1-5 not to very satisfied.</w:t>
      </w:r>
    </w:p>
    <w:p w14:paraId="0648F948"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3. How do you think you can improve your current home for the future?</w:t>
      </w:r>
    </w:p>
    <w:p w14:paraId="38900238"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4. When was your home built?</w:t>
      </w:r>
    </w:p>
    <w:p w14:paraId="07B1E7A1"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5. What elements do you think the ‘House of The Future will have in it?</w:t>
      </w:r>
    </w:p>
    <w:p w14:paraId="4F0FB154"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6. What do you think the ‘House of the future’ will be made of?</w:t>
      </w:r>
    </w:p>
    <w:p w14:paraId="2812B2F1"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7. Which one of these ‘House of The Future’ concepts have you heard of?</w:t>
      </w:r>
    </w:p>
    <w:p w14:paraId="70678FB4" w14:textId="079D95ED"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8. How would you describe the ‘House of The Future’ what would it look like and what would be in it? (if you want to draw part of your answer, please send it to 2105423@student.uwtsd.ac.uk)</w:t>
      </w:r>
    </w:p>
    <w:p w14:paraId="5000E985"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9. Why do you think people are so interested in the concept of the ‘House of The Future’?</w:t>
      </w:r>
    </w:p>
    <w:p w14:paraId="4E0B7A58" w14:textId="77777777" w:rsidR="00C12F6D" w:rsidRPr="00B42ABC" w:rsidRDefault="00C12F6D" w:rsidP="00C12F6D">
      <w:pPr>
        <w:pStyle w:val="NormalWeb"/>
        <w:rPr>
          <w:rFonts w:ascii="Arial" w:hAnsi="Arial" w:cs="Arial"/>
          <w:color w:val="000000"/>
          <w:sz w:val="22"/>
          <w:szCs w:val="22"/>
        </w:rPr>
      </w:pPr>
      <w:r w:rsidRPr="00B42ABC">
        <w:rPr>
          <w:rFonts w:ascii="Arial" w:hAnsi="Arial" w:cs="Arial"/>
          <w:color w:val="000000"/>
          <w:sz w:val="22"/>
          <w:szCs w:val="22"/>
        </w:rPr>
        <w:t>Responses were received and analyses during March 2024.</w:t>
      </w:r>
    </w:p>
    <w:p w14:paraId="1E97AA69"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04B09788" w14:textId="77777777" w:rsidR="007420A1" w:rsidRPr="007420A1" w:rsidRDefault="007420A1" w:rsidP="007420A1">
      <w:pPr>
        <w:spacing w:line="360" w:lineRule="auto"/>
        <w:rPr>
          <w:rFonts w:ascii="Arial" w:eastAsia="Calibri" w:hAnsi="Arial" w:cs="Arial"/>
          <w:kern w:val="0"/>
          <w:lang w:val="en-US"/>
          <w14:ligatures w14:val="none"/>
        </w:rPr>
      </w:pPr>
      <w:r w:rsidRPr="007420A1">
        <w:rPr>
          <w:rFonts w:ascii="Arial" w:eastAsia="Calibri" w:hAnsi="Arial" w:cs="Arial"/>
          <w:kern w:val="0"/>
          <w:lang w:val="en-US"/>
          <w14:ligatures w14:val="none"/>
        </w:rPr>
        <w:t>By conducting interviews with practitioners in different fields relating to the ‘House of The Future’ we can see the similarities and differences of their own concepts of the ‘House of The Future’ by looking at a wide range of people in related areas to housing and construction and other fields and surveys from the public can be used to find the overall similarities in descriptions and concepts, As in the aims and objectives the study has discovered in conclusion what society has felt, dreamed and imagined the ‘House of the Future’, to be. The following charts and diagrams are the results from the surveys, from which the conclusion was informed.</w:t>
      </w:r>
    </w:p>
    <w:p w14:paraId="05B200BF" w14:textId="77777777" w:rsidR="007420A1" w:rsidRPr="007420A1" w:rsidRDefault="007420A1" w:rsidP="007420A1">
      <w:pPr>
        <w:spacing w:line="360" w:lineRule="auto"/>
        <w:rPr>
          <w:rFonts w:ascii="Arial" w:eastAsia="Calibri" w:hAnsi="Arial" w:cs="Arial"/>
          <w:kern w:val="0"/>
          <w:lang w:val="en-US"/>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7C24D0B7" w14:textId="77777777" w:rsidTr="00391039">
        <w:tc>
          <w:tcPr>
            <w:tcW w:w="9016" w:type="dxa"/>
          </w:tcPr>
          <w:p w14:paraId="18D345AE" w14:textId="77777777" w:rsidR="007420A1" w:rsidRPr="007420A1" w:rsidRDefault="007420A1" w:rsidP="007420A1">
            <w:pPr>
              <w:spacing w:line="360" w:lineRule="auto"/>
              <w:rPr>
                <w:rFonts w:ascii="Arial" w:eastAsia="Calibri" w:hAnsi="Arial" w:cs="Arial"/>
                <w:lang w:val="en-US"/>
              </w:rPr>
            </w:pPr>
            <w:r w:rsidRPr="007420A1">
              <w:rPr>
                <w:rFonts w:ascii="Arial" w:eastAsia="Calibri" w:hAnsi="Arial" w:cs="Arial"/>
                <w:noProof/>
              </w:rPr>
              <w:lastRenderedPageBreak/>
              <w:drawing>
                <wp:inline distT="0" distB="0" distL="0" distR="0" wp14:anchorId="6032857E" wp14:editId="0D381229">
                  <wp:extent cx="5636648" cy="4828032"/>
                  <wp:effectExtent l="0" t="0" r="2540" b="0"/>
                  <wp:docPr id="3419298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103050" name="Picture 1" descr="A screenshot of a computer&#10;&#10;Description automatically generated"/>
                          <pic:cNvPicPr/>
                        </pic:nvPicPr>
                        <pic:blipFill rotWithShape="1">
                          <a:blip r:embed="rId108"/>
                          <a:srcRect l="22861" t="19280" r="27859" b="13181"/>
                          <a:stretch/>
                        </pic:blipFill>
                        <pic:spPr bwMode="auto">
                          <a:xfrm>
                            <a:off x="0" y="0"/>
                            <a:ext cx="5699537" cy="4881899"/>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4EBA5E4E" w14:textId="77777777" w:rsidTr="00391039">
        <w:tc>
          <w:tcPr>
            <w:tcW w:w="9016" w:type="dxa"/>
          </w:tcPr>
          <w:p w14:paraId="2B67F8A3" w14:textId="5361525E"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F1</w:t>
            </w:r>
            <w:r w:rsidRPr="007420A1">
              <w:rPr>
                <w:rFonts w:ascii="Arial" w:eastAsia="Calibri" w:hAnsi="Arial" w:cs="Arial"/>
              </w:rPr>
              <w:t xml:space="preserve">: Results Table I Responses to Questions 1 </w:t>
            </w:r>
            <w:r w:rsidR="00196D33">
              <w:rPr>
                <w:rFonts w:ascii="Arial" w:eastAsia="Calibri" w:hAnsi="Arial" w:cs="Arial"/>
              </w:rPr>
              <w:t>and</w:t>
            </w:r>
            <w:r w:rsidRPr="007420A1">
              <w:rPr>
                <w:rFonts w:ascii="Arial" w:eastAsia="Calibri" w:hAnsi="Arial" w:cs="Arial"/>
              </w:rPr>
              <w:t xml:space="preserve"> 2(</w:t>
            </w:r>
            <w:r w:rsidR="00B1122A">
              <w:rPr>
                <w:rFonts w:ascii="Arial" w:eastAsia="Calibri" w:hAnsi="Arial" w:cs="Arial"/>
              </w:rPr>
              <w:t xml:space="preserve">credit </w:t>
            </w:r>
            <w:r w:rsidRPr="007420A1">
              <w:rPr>
                <w:rFonts w:ascii="Arial" w:eastAsia="Calibri" w:hAnsi="Arial" w:cs="Arial"/>
              </w:rPr>
              <w:t>Steward</w:t>
            </w:r>
            <w:r w:rsidR="00196D33">
              <w:rPr>
                <w:rFonts w:ascii="Arial" w:eastAsia="Calibri" w:hAnsi="Arial" w:cs="Arial"/>
              </w:rPr>
              <w:t>,2024</w:t>
            </w:r>
            <w:r w:rsidR="00B1122A">
              <w:rPr>
                <w:rFonts w:ascii="Arial" w:eastAsia="Calibri" w:hAnsi="Arial" w:cs="Arial"/>
              </w:rPr>
              <w:t>f</w:t>
            </w:r>
            <w:r w:rsidRPr="007420A1">
              <w:rPr>
                <w:rFonts w:ascii="Arial" w:eastAsia="Calibri" w:hAnsi="Arial" w:cs="Arial"/>
              </w:rPr>
              <w:t>)</w:t>
            </w:r>
            <w:r w:rsidR="00B1122A">
              <w:rPr>
                <w:rFonts w:ascii="Arial" w:eastAsia="Calibri" w:hAnsi="Arial" w:cs="Arial"/>
              </w:rPr>
              <w:t>.</w:t>
            </w:r>
            <w:r w:rsidRPr="007420A1">
              <w:rPr>
                <w:rFonts w:ascii="Arial" w:eastAsia="Calibri" w:hAnsi="Arial" w:cs="Arial"/>
              </w:rPr>
              <w:t xml:space="preserve"> </w:t>
            </w:r>
          </w:p>
        </w:tc>
      </w:tr>
    </w:tbl>
    <w:p w14:paraId="5EC0AF0D" w14:textId="77777777" w:rsidR="007420A1" w:rsidRPr="007420A1" w:rsidRDefault="007420A1" w:rsidP="007420A1">
      <w:pPr>
        <w:rPr>
          <w:rFonts w:ascii="Arial" w:eastAsia="Calibri" w:hAnsi="Arial" w:cs="Arial"/>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59A2E4D8" w14:textId="77777777" w:rsidTr="00391039">
        <w:tc>
          <w:tcPr>
            <w:tcW w:w="9016" w:type="dxa"/>
          </w:tcPr>
          <w:p w14:paraId="210861F6" w14:textId="77777777" w:rsidR="007420A1" w:rsidRPr="007420A1" w:rsidRDefault="007420A1" w:rsidP="007420A1">
            <w:pPr>
              <w:rPr>
                <w:rFonts w:ascii="Arial" w:eastAsia="Calibri" w:hAnsi="Arial" w:cs="Arial"/>
              </w:rPr>
            </w:pPr>
            <w:r w:rsidRPr="007420A1">
              <w:rPr>
                <w:rFonts w:ascii="Arial" w:eastAsia="Calibri" w:hAnsi="Arial" w:cs="Arial"/>
                <w:noProof/>
              </w:rPr>
              <w:lastRenderedPageBreak/>
              <w:drawing>
                <wp:inline distT="0" distB="0" distL="0" distR="0" wp14:anchorId="3B1D6B23" wp14:editId="72A3F90D">
                  <wp:extent cx="5652859" cy="4983480"/>
                  <wp:effectExtent l="0" t="0" r="5080" b="7620"/>
                  <wp:docPr id="7167797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75715" name="Picture 1" descr="A screenshot of a computer&#10;&#10;Description automatically generated"/>
                          <pic:cNvPicPr/>
                        </pic:nvPicPr>
                        <pic:blipFill rotWithShape="1">
                          <a:blip r:embed="rId109"/>
                          <a:srcRect l="22522" t="20874" r="27618" b="8792"/>
                          <a:stretch/>
                        </pic:blipFill>
                        <pic:spPr bwMode="auto">
                          <a:xfrm>
                            <a:off x="0" y="0"/>
                            <a:ext cx="5694358" cy="5020065"/>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04B82F12" w14:textId="77777777" w:rsidTr="00391039">
        <w:tc>
          <w:tcPr>
            <w:tcW w:w="9016" w:type="dxa"/>
          </w:tcPr>
          <w:p w14:paraId="59322170" w14:textId="04343B6A"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F2</w:t>
            </w:r>
            <w:r w:rsidRPr="007420A1">
              <w:rPr>
                <w:rFonts w:ascii="Arial" w:eastAsia="Calibri" w:hAnsi="Arial" w:cs="Arial"/>
              </w:rPr>
              <w:t xml:space="preserve">: Results Table II Responses to Questions 3 </w:t>
            </w:r>
            <w:r w:rsidR="00B1122A">
              <w:rPr>
                <w:rFonts w:ascii="Arial" w:eastAsia="Calibri" w:hAnsi="Arial" w:cs="Arial"/>
              </w:rPr>
              <w:t>and</w:t>
            </w:r>
            <w:r w:rsidRPr="007420A1">
              <w:rPr>
                <w:rFonts w:ascii="Arial" w:eastAsia="Calibri" w:hAnsi="Arial" w:cs="Arial"/>
              </w:rPr>
              <w:t xml:space="preserve"> 4(cr</w:t>
            </w:r>
            <w:r w:rsidR="00B1122A">
              <w:rPr>
                <w:rFonts w:ascii="Arial" w:eastAsia="Calibri" w:hAnsi="Arial" w:cs="Arial"/>
              </w:rPr>
              <w:t>edit</w:t>
            </w:r>
            <w:r w:rsidRPr="007420A1">
              <w:rPr>
                <w:rFonts w:ascii="Arial" w:eastAsia="Calibri" w:hAnsi="Arial" w:cs="Arial"/>
              </w:rPr>
              <w:t xml:space="preserve"> Steward</w:t>
            </w:r>
            <w:r w:rsidR="00B1122A">
              <w:rPr>
                <w:rFonts w:ascii="Arial" w:eastAsia="Calibri" w:hAnsi="Arial" w:cs="Arial"/>
              </w:rPr>
              <w:t>, 2024f</w:t>
            </w:r>
            <w:r w:rsidRPr="007420A1">
              <w:rPr>
                <w:rFonts w:ascii="Arial" w:eastAsia="Calibri" w:hAnsi="Arial" w:cs="Arial"/>
              </w:rPr>
              <w:t>)</w:t>
            </w:r>
            <w:r w:rsidR="00B1122A">
              <w:rPr>
                <w:rFonts w:ascii="Arial" w:eastAsia="Calibri" w:hAnsi="Arial" w:cs="Arial"/>
              </w:rPr>
              <w:t>.</w:t>
            </w:r>
            <w:r w:rsidRPr="007420A1">
              <w:rPr>
                <w:rFonts w:ascii="Arial" w:eastAsia="Calibri" w:hAnsi="Arial" w:cs="Arial"/>
              </w:rPr>
              <w:t xml:space="preserve"> </w:t>
            </w:r>
          </w:p>
          <w:p w14:paraId="73399FE6" w14:textId="77777777" w:rsidR="007420A1" w:rsidRPr="007420A1" w:rsidRDefault="007420A1" w:rsidP="007420A1">
            <w:pPr>
              <w:rPr>
                <w:rFonts w:ascii="Arial" w:eastAsia="Calibri" w:hAnsi="Arial" w:cs="Arial"/>
              </w:rPr>
            </w:pPr>
          </w:p>
        </w:tc>
      </w:tr>
    </w:tbl>
    <w:p w14:paraId="28F28A66" w14:textId="77777777" w:rsidR="007420A1" w:rsidRPr="007420A1" w:rsidRDefault="007420A1" w:rsidP="007420A1">
      <w:pPr>
        <w:rPr>
          <w:rFonts w:ascii="Arial" w:eastAsia="Calibri" w:hAnsi="Arial" w:cs="Arial"/>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4D597BA6" w14:textId="77777777" w:rsidTr="00391039">
        <w:tc>
          <w:tcPr>
            <w:tcW w:w="9016" w:type="dxa"/>
          </w:tcPr>
          <w:p w14:paraId="7BB4421E" w14:textId="77777777" w:rsidR="007420A1" w:rsidRPr="007420A1" w:rsidRDefault="007420A1" w:rsidP="007420A1">
            <w:pPr>
              <w:rPr>
                <w:rFonts w:ascii="Arial" w:eastAsia="Calibri" w:hAnsi="Arial" w:cs="Arial"/>
              </w:rPr>
            </w:pPr>
            <w:r w:rsidRPr="007420A1">
              <w:rPr>
                <w:rFonts w:ascii="Arial" w:eastAsia="Calibri" w:hAnsi="Arial" w:cs="Arial"/>
                <w:noProof/>
              </w:rPr>
              <w:lastRenderedPageBreak/>
              <w:drawing>
                <wp:inline distT="0" distB="0" distL="0" distR="0" wp14:anchorId="179651AD" wp14:editId="7CC80753">
                  <wp:extent cx="5634484" cy="4818888"/>
                  <wp:effectExtent l="0" t="0" r="4445" b="1270"/>
                  <wp:docPr id="11417558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537093" name="Picture 1" descr="A screenshot of a computer&#10;&#10;Description automatically generated"/>
                          <pic:cNvPicPr/>
                        </pic:nvPicPr>
                        <pic:blipFill rotWithShape="1">
                          <a:blip r:embed="rId38"/>
                          <a:srcRect l="22852" t="22603" r="27792" b="9856"/>
                          <a:stretch/>
                        </pic:blipFill>
                        <pic:spPr bwMode="auto">
                          <a:xfrm>
                            <a:off x="0" y="0"/>
                            <a:ext cx="5683810" cy="4861074"/>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265FF9E5" w14:textId="77777777" w:rsidTr="00391039">
        <w:tc>
          <w:tcPr>
            <w:tcW w:w="9016" w:type="dxa"/>
          </w:tcPr>
          <w:p w14:paraId="7CE967CB" w14:textId="4D04D36B"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F3</w:t>
            </w:r>
            <w:r w:rsidRPr="007420A1">
              <w:rPr>
                <w:rFonts w:ascii="Arial" w:eastAsia="Calibri" w:hAnsi="Arial" w:cs="Arial"/>
              </w:rPr>
              <w:t xml:space="preserve">: Results Table III Responses to Questions 5 </w:t>
            </w:r>
            <w:r w:rsidR="00B1122A">
              <w:rPr>
                <w:rFonts w:ascii="Arial" w:eastAsia="Calibri" w:hAnsi="Arial" w:cs="Arial"/>
              </w:rPr>
              <w:t>and</w:t>
            </w:r>
            <w:r w:rsidRPr="007420A1">
              <w:rPr>
                <w:rFonts w:ascii="Arial" w:eastAsia="Calibri" w:hAnsi="Arial" w:cs="Arial"/>
              </w:rPr>
              <w:t xml:space="preserve"> 6 (credit Steward</w:t>
            </w:r>
            <w:r w:rsidR="00B1122A">
              <w:rPr>
                <w:rFonts w:ascii="Arial" w:eastAsia="Calibri" w:hAnsi="Arial" w:cs="Arial"/>
              </w:rPr>
              <w:t>, 2024f).</w:t>
            </w:r>
          </w:p>
          <w:p w14:paraId="213FC471" w14:textId="77777777" w:rsidR="007420A1" w:rsidRPr="007420A1" w:rsidRDefault="007420A1" w:rsidP="007420A1">
            <w:pPr>
              <w:rPr>
                <w:rFonts w:ascii="Arial" w:eastAsia="Calibri" w:hAnsi="Arial" w:cs="Arial"/>
              </w:rPr>
            </w:pPr>
          </w:p>
        </w:tc>
      </w:tr>
    </w:tbl>
    <w:p w14:paraId="4B028DAC" w14:textId="77777777" w:rsidR="007420A1" w:rsidRPr="007420A1" w:rsidRDefault="007420A1" w:rsidP="007420A1">
      <w:pPr>
        <w:rPr>
          <w:rFonts w:ascii="Arial" w:eastAsia="Calibri" w:hAnsi="Arial" w:cs="Arial"/>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2F9EC3F2" w14:textId="77777777" w:rsidTr="00391039">
        <w:tc>
          <w:tcPr>
            <w:tcW w:w="9016" w:type="dxa"/>
          </w:tcPr>
          <w:p w14:paraId="3C01E443" w14:textId="77777777" w:rsidR="007420A1" w:rsidRPr="007420A1" w:rsidRDefault="007420A1" w:rsidP="007420A1">
            <w:pPr>
              <w:rPr>
                <w:rFonts w:ascii="Arial" w:eastAsia="Calibri" w:hAnsi="Arial" w:cs="Arial"/>
              </w:rPr>
            </w:pPr>
            <w:r w:rsidRPr="007420A1">
              <w:rPr>
                <w:rFonts w:ascii="Arial" w:eastAsia="Calibri" w:hAnsi="Arial" w:cs="Arial"/>
                <w:noProof/>
              </w:rPr>
              <w:lastRenderedPageBreak/>
              <w:drawing>
                <wp:inline distT="0" distB="0" distL="0" distR="0" wp14:anchorId="20CE052C" wp14:editId="1AA932F1">
                  <wp:extent cx="5651277" cy="5495544"/>
                  <wp:effectExtent l="0" t="0" r="6985" b="0"/>
                  <wp:docPr id="1639210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74672" name="Picture 1" descr="A screenshot of a computer&#10;&#10;Description automatically generated"/>
                          <pic:cNvPicPr/>
                        </pic:nvPicPr>
                        <pic:blipFill rotWithShape="1">
                          <a:blip r:embed="rId39"/>
                          <a:srcRect l="22938" t="18747" r="28955" b="6400"/>
                          <a:stretch/>
                        </pic:blipFill>
                        <pic:spPr bwMode="auto">
                          <a:xfrm>
                            <a:off x="0" y="0"/>
                            <a:ext cx="5689686" cy="5532894"/>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58EE0FD3" w14:textId="77777777" w:rsidTr="00391039">
        <w:tc>
          <w:tcPr>
            <w:tcW w:w="9016" w:type="dxa"/>
          </w:tcPr>
          <w:p w14:paraId="78CFDA13" w14:textId="0E6CD41A"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F4</w:t>
            </w:r>
            <w:r w:rsidRPr="007420A1">
              <w:rPr>
                <w:rFonts w:ascii="Arial" w:eastAsia="Calibri" w:hAnsi="Arial" w:cs="Arial"/>
              </w:rPr>
              <w:t xml:space="preserve">: Results Table IV Responses to Questions 7 </w:t>
            </w:r>
            <w:r w:rsidR="00B1122A">
              <w:rPr>
                <w:rFonts w:ascii="Arial" w:eastAsia="Calibri" w:hAnsi="Arial" w:cs="Arial"/>
              </w:rPr>
              <w:t>and</w:t>
            </w:r>
            <w:r w:rsidRPr="007420A1">
              <w:rPr>
                <w:rFonts w:ascii="Arial" w:eastAsia="Calibri" w:hAnsi="Arial" w:cs="Arial"/>
              </w:rPr>
              <w:t xml:space="preserve"> 8 A (</w:t>
            </w:r>
            <w:r w:rsidR="00C75D69" w:rsidRPr="007420A1">
              <w:rPr>
                <w:rFonts w:ascii="Arial" w:eastAsia="Calibri" w:hAnsi="Arial" w:cs="Arial"/>
              </w:rPr>
              <w:t>credit Steward</w:t>
            </w:r>
            <w:r w:rsidR="00C75D69">
              <w:rPr>
                <w:rFonts w:ascii="Arial" w:eastAsia="Calibri" w:hAnsi="Arial" w:cs="Arial"/>
              </w:rPr>
              <w:t>,2024f</w:t>
            </w:r>
            <w:r w:rsidRPr="007420A1">
              <w:rPr>
                <w:rFonts w:ascii="Arial" w:eastAsia="Calibri" w:hAnsi="Arial" w:cs="Arial"/>
              </w:rPr>
              <w:t>)</w:t>
            </w:r>
            <w:r w:rsidR="00C75D69">
              <w:rPr>
                <w:rFonts w:ascii="Arial" w:eastAsia="Calibri" w:hAnsi="Arial" w:cs="Arial"/>
              </w:rPr>
              <w:t>.</w:t>
            </w:r>
          </w:p>
        </w:tc>
      </w:tr>
    </w:tbl>
    <w:p w14:paraId="3FE1F47C" w14:textId="77777777" w:rsidR="007420A1" w:rsidRPr="007420A1" w:rsidRDefault="007420A1" w:rsidP="007420A1">
      <w:pPr>
        <w:rPr>
          <w:rFonts w:ascii="Arial" w:eastAsia="Calibri" w:hAnsi="Arial" w:cs="Arial"/>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23161BAF" w14:textId="77777777" w:rsidTr="00391039">
        <w:tc>
          <w:tcPr>
            <w:tcW w:w="9016" w:type="dxa"/>
          </w:tcPr>
          <w:p w14:paraId="5A6D02ED" w14:textId="77777777" w:rsidR="007420A1" w:rsidRPr="007420A1" w:rsidRDefault="007420A1" w:rsidP="007420A1">
            <w:pPr>
              <w:rPr>
                <w:rFonts w:ascii="Arial" w:eastAsia="Calibri" w:hAnsi="Arial" w:cs="Arial"/>
              </w:rPr>
            </w:pPr>
            <w:r w:rsidRPr="007420A1">
              <w:rPr>
                <w:rFonts w:ascii="Arial" w:eastAsia="Calibri" w:hAnsi="Arial" w:cs="Arial"/>
                <w:noProof/>
              </w:rPr>
              <w:lastRenderedPageBreak/>
              <w:drawing>
                <wp:inline distT="0" distB="0" distL="0" distR="0" wp14:anchorId="681405BD" wp14:editId="632D1AB8">
                  <wp:extent cx="5655564" cy="3193597"/>
                  <wp:effectExtent l="0" t="0" r="2540" b="6985"/>
                  <wp:docPr id="27751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4874" name="Picture 1" descr="A screenshot of a computer&#10;&#10;Description automatically generated"/>
                          <pic:cNvPicPr/>
                        </pic:nvPicPr>
                        <pic:blipFill rotWithShape="1">
                          <a:blip r:embed="rId110"/>
                          <a:srcRect l="22692" t="30447" r="28889" b="25805"/>
                          <a:stretch/>
                        </pic:blipFill>
                        <pic:spPr bwMode="auto">
                          <a:xfrm>
                            <a:off x="0" y="0"/>
                            <a:ext cx="5690814" cy="3213502"/>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47AA36D8" w14:textId="77777777" w:rsidTr="00391039">
        <w:tc>
          <w:tcPr>
            <w:tcW w:w="9016" w:type="dxa"/>
          </w:tcPr>
          <w:p w14:paraId="2230DD65" w14:textId="1E65C2D4"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F5</w:t>
            </w:r>
            <w:r w:rsidRPr="007420A1">
              <w:rPr>
                <w:rFonts w:ascii="Arial" w:eastAsia="Calibri" w:hAnsi="Arial" w:cs="Arial"/>
              </w:rPr>
              <w:t xml:space="preserve">: Results Table V Responses to Questions 8 </w:t>
            </w:r>
            <w:proofErr w:type="gramStart"/>
            <w:r w:rsidRPr="007420A1">
              <w:rPr>
                <w:rFonts w:ascii="Arial" w:eastAsia="Calibri" w:hAnsi="Arial" w:cs="Arial"/>
              </w:rPr>
              <w:t>B(</w:t>
            </w:r>
            <w:proofErr w:type="gramEnd"/>
            <w:r w:rsidRPr="007420A1">
              <w:rPr>
                <w:rFonts w:ascii="Arial" w:eastAsia="Calibri" w:hAnsi="Arial" w:cs="Arial"/>
              </w:rPr>
              <w:t>cr</w:t>
            </w:r>
            <w:r w:rsidR="00E3690A">
              <w:rPr>
                <w:rFonts w:ascii="Arial" w:eastAsia="Calibri" w:hAnsi="Arial" w:cs="Arial"/>
              </w:rPr>
              <w:t xml:space="preserve">edit </w:t>
            </w:r>
            <w:r w:rsidRPr="007420A1">
              <w:rPr>
                <w:rFonts w:ascii="Arial" w:eastAsia="Calibri" w:hAnsi="Arial" w:cs="Arial"/>
              </w:rPr>
              <w:t>Steward</w:t>
            </w:r>
            <w:r w:rsidR="007F1353">
              <w:rPr>
                <w:rFonts w:ascii="Arial" w:eastAsia="Calibri" w:hAnsi="Arial" w:cs="Arial"/>
              </w:rPr>
              <w:t>,</w:t>
            </w:r>
            <w:r w:rsidR="00E3690A">
              <w:rPr>
                <w:rFonts w:ascii="Arial" w:eastAsia="Calibri" w:hAnsi="Arial" w:cs="Arial"/>
              </w:rPr>
              <w:t>2024f</w:t>
            </w:r>
            <w:r w:rsidRPr="007420A1">
              <w:rPr>
                <w:rFonts w:ascii="Arial" w:eastAsia="Calibri" w:hAnsi="Arial" w:cs="Arial"/>
              </w:rPr>
              <w:t>)</w:t>
            </w:r>
            <w:r w:rsidR="007F1353">
              <w:rPr>
                <w:rFonts w:ascii="Arial" w:eastAsia="Calibri" w:hAnsi="Arial" w:cs="Arial"/>
              </w:rPr>
              <w:t>.</w:t>
            </w:r>
            <w:r w:rsidRPr="007420A1">
              <w:rPr>
                <w:rFonts w:ascii="Arial" w:eastAsia="Calibri" w:hAnsi="Arial" w:cs="Arial"/>
              </w:rPr>
              <w:t xml:space="preserve"> </w:t>
            </w:r>
          </w:p>
        </w:tc>
      </w:tr>
    </w:tbl>
    <w:p w14:paraId="6806DD6D" w14:textId="77777777" w:rsidR="007420A1" w:rsidRPr="007420A1" w:rsidRDefault="007420A1" w:rsidP="007420A1">
      <w:pPr>
        <w:rPr>
          <w:rFonts w:ascii="Arial" w:eastAsia="Calibri" w:hAnsi="Arial" w:cs="Arial"/>
          <w:kern w:val="0"/>
          <w14:ligatures w14:val="none"/>
        </w:rPr>
      </w:pPr>
    </w:p>
    <w:p w14:paraId="6A697A15" w14:textId="77777777" w:rsidR="007420A1" w:rsidRPr="007420A1" w:rsidRDefault="007420A1" w:rsidP="007420A1">
      <w:pPr>
        <w:rPr>
          <w:rFonts w:ascii="Arial" w:eastAsia="Calibri" w:hAnsi="Arial" w:cs="Arial"/>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462BE668" w14:textId="77777777" w:rsidTr="00391039">
        <w:tc>
          <w:tcPr>
            <w:tcW w:w="9016" w:type="dxa"/>
          </w:tcPr>
          <w:p w14:paraId="6B7D6F83" w14:textId="77777777" w:rsidR="007420A1" w:rsidRPr="007420A1" w:rsidRDefault="007420A1" w:rsidP="007420A1">
            <w:pPr>
              <w:rPr>
                <w:rFonts w:ascii="Arial" w:eastAsia="Calibri" w:hAnsi="Arial" w:cs="Arial"/>
              </w:rPr>
            </w:pPr>
            <w:r w:rsidRPr="007420A1">
              <w:rPr>
                <w:rFonts w:ascii="Arial" w:eastAsia="Calibri" w:hAnsi="Arial" w:cs="Arial"/>
                <w:noProof/>
              </w:rPr>
              <w:drawing>
                <wp:inline distT="0" distB="0" distL="0" distR="0" wp14:anchorId="5466F6BC" wp14:editId="0D1467BC">
                  <wp:extent cx="5628132" cy="3774525"/>
                  <wp:effectExtent l="0" t="0" r="0" b="0"/>
                  <wp:docPr id="7954265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951537" name="Picture 1" descr="A screenshot of a computer&#10;&#10;Description automatically generated"/>
                          <pic:cNvPicPr/>
                        </pic:nvPicPr>
                        <pic:blipFill rotWithShape="1">
                          <a:blip r:embed="rId111"/>
                          <a:srcRect l="23433" t="41482" r="29237" b="7729"/>
                          <a:stretch/>
                        </pic:blipFill>
                        <pic:spPr bwMode="auto">
                          <a:xfrm>
                            <a:off x="0" y="0"/>
                            <a:ext cx="5658408" cy="3794829"/>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48A2DE86" w14:textId="77777777" w:rsidTr="00391039">
        <w:tc>
          <w:tcPr>
            <w:tcW w:w="9016" w:type="dxa"/>
          </w:tcPr>
          <w:p w14:paraId="1D32FA53" w14:textId="275CCD51"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F6</w:t>
            </w:r>
            <w:r w:rsidRPr="007420A1">
              <w:rPr>
                <w:rFonts w:ascii="Arial" w:eastAsia="Calibri" w:hAnsi="Arial" w:cs="Arial"/>
              </w:rPr>
              <w:t xml:space="preserve">: Results Table VI Responses to Questions 8 C </w:t>
            </w:r>
            <w:r w:rsidR="007F1353">
              <w:rPr>
                <w:rFonts w:ascii="Arial" w:eastAsia="Calibri" w:hAnsi="Arial" w:cs="Arial"/>
              </w:rPr>
              <w:t>and</w:t>
            </w:r>
            <w:r w:rsidRPr="007420A1">
              <w:rPr>
                <w:rFonts w:ascii="Arial" w:eastAsia="Calibri" w:hAnsi="Arial" w:cs="Arial"/>
              </w:rPr>
              <w:t xml:space="preserve"> 9 A (credit Steward</w:t>
            </w:r>
            <w:r w:rsidR="007F1353">
              <w:rPr>
                <w:rFonts w:ascii="Arial" w:eastAsia="Calibri" w:hAnsi="Arial" w:cs="Arial"/>
              </w:rPr>
              <w:t>,2024f</w:t>
            </w:r>
            <w:r w:rsidRPr="007420A1">
              <w:rPr>
                <w:rFonts w:ascii="Arial" w:eastAsia="Calibri" w:hAnsi="Arial" w:cs="Arial"/>
              </w:rPr>
              <w:t>)</w:t>
            </w:r>
            <w:r w:rsidR="007F1353">
              <w:rPr>
                <w:rFonts w:ascii="Arial" w:eastAsia="Calibri" w:hAnsi="Arial" w:cs="Arial"/>
              </w:rPr>
              <w:t>.</w:t>
            </w:r>
            <w:r w:rsidRPr="007420A1">
              <w:rPr>
                <w:rFonts w:ascii="Arial" w:eastAsia="Calibri" w:hAnsi="Arial" w:cs="Arial"/>
              </w:rPr>
              <w:t xml:space="preserve"> </w:t>
            </w:r>
          </w:p>
          <w:p w14:paraId="47BA1420" w14:textId="77777777" w:rsidR="007420A1" w:rsidRPr="007420A1" w:rsidRDefault="007420A1" w:rsidP="007420A1">
            <w:pPr>
              <w:rPr>
                <w:rFonts w:ascii="Arial" w:eastAsia="Calibri" w:hAnsi="Arial" w:cs="Arial"/>
              </w:rPr>
            </w:pPr>
          </w:p>
        </w:tc>
      </w:tr>
    </w:tbl>
    <w:p w14:paraId="2B3F9EC9" w14:textId="77777777" w:rsidR="007420A1" w:rsidRPr="007420A1" w:rsidRDefault="007420A1" w:rsidP="007420A1">
      <w:pPr>
        <w:rPr>
          <w:rFonts w:ascii="Arial" w:eastAsia="Calibri" w:hAnsi="Arial" w:cs="Arial"/>
          <w:kern w:val="0"/>
          <w14:ligatures w14:val="none"/>
        </w:rPr>
      </w:pPr>
    </w:p>
    <w:p w14:paraId="42BB5245" w14:textId="77777777" w:rsidR="007420A1" w:rsidRPr="007420A1" w:rsidRDefault="007420A1" w:rsidP="007420A1">
      <w:pPr>
        <w:rPr>
          <w:rFonts w:ascii="Arial" w:eastAsia="Calibri" w:hAnsi="Arial" w:cs="Arial"/>
          <w:kern w:val="0"/>
          <w14:ligatures w14:val="none"/>
        </w:rPr>
      </w:pPr>
    </w:p>
    <w:p w14:paraId="27500553" w14:textId="77777777" w:rsidR="007420A1" w:rsidRPr="007420A1" w:rsidRDefault="007420A1" w:rsidP="007420A1">
      <w:pPr>
        <w:rPr>
          <w:rFonts w:ascii="Arial" w:eastAsia="Calibri" w:hAnsi="Arial" w:cs="Arial"/>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5B3153D5" w14:textId="77777777" w:rsidTr="00391039">
        <w:tc>
          <w:tcPr>
            <w:tcW w:w="9016" w:type="dxa"/>
          </w:tcPr>
          <w:p w14:paraId="43E8F5FA" w14:textId="77777777" w:rsidR="007420A1" w:rsidRPr="007420A1" w:rsidRDefault="007420A1" w:rsidP="007420A1">
            <w:pPr>
              <w:rPr>
                <w:rFonts w:ascii="Arial" w:eastAsia="Calibri" w:hAnsi="Arial" w:cs="Arial"/>
              </w:rPr>
            </w:pPr>
            <w:r w:rsidRPr="007420A1">
              <w:rPr>
                <w:rFonts w:ascii="Arial" w:eastAsia="Calibri" w:hAnsi="Arial" w:cs="Arial"/>
                <w:noProof/>
              </w:rPr>
              <w:lastRenderedPageBreak/>
              <w:drawing>
                <wp:inline distT="0" distB="0" distL="0" distR="0" wp14:anchorId="62DC5E2D" wp14:editId="3B15DE1B">
                  <wp:extent cx="5646420" cy="3333349"/>
                  <wp:effectExtent l="0" t="0" r="0" b="635"/>
                  <wp:docPr id="959961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52505" name="Picture 1" descr="A screenshot of a computer&#10;&#10;Description automatically generated"/>
                          <pic:cNvPicPr/>
                        </pic:nvPicPr>
                        <pic:blipFill rotWithShape="1">
                          <a:blip r:embed="rId112"/>
                          <a:srcRect l="22943" t="42945" r="29616" b="12242"/>
                          <a:stretch/>
                        </pic:blipFill>
                        <pic:spPr bwMode="auto">
                          <a:xfrm>
                            <a:off x="0" y="0"/>
                            <a:ext cx="5677384" cy="3351628"/>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3FDFF1C8" w14:textId="77777777" w:rsidTr="00391039">
        <w:tc>
          <w:tcPr>
            <w:tcW w:w="9016" w:type="dxa"/>
          </w:tcPr>
          <w:p w14:paraId="0E69EE52" w14:textId="1C3526D2"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F7</w:t>
            </w:r>
            <w:r w:rsidRPr="007420A1">
              <w:rPr>
                <w:rFonts w:ascii="Arial" w:eastAsia="Calibri" w:hAnsi="Arial" w:cs="Arial"/>
              </w:rPr>
              <w:t>: Results Table VII Responses to Questions 9 B (credit Steward</w:t>
            </w:r>
            <w:r w:rsidR="007F1353">
              <w:rPr>
                <w:rFonts w:ascii="Arial" w:eastAsia="Calibri" w:hAnsi="Arial" w:cs="Arial"/>
              </w:rPr>
              <w:t>,2024f</w:t>
            </w:r>
            <w:r w:rsidRPr="007420A1">
              <w:rPr>
                <w:rFonts w:ascii="Arial" w:eastAsia="Calibri" w:hAnsi="Arial" w:cs="Arial"/>
              </w:rPr>
              <w:t>)</w:t>
            </w:r>
            <w:r w:rsidR="006D6774">
              <w:rPr>
                <w:rFonts w:ascii="Arial" w:eastAsia="Calibri" w:hAnsi="Arial" w:cs="Arial"/>
              </w:rPr>
              <w:t>.</w:t>
            </w:r>
            <w:r w:rsidRPr="007420A1">
              <w:rPr>
                <w:rFonts w:ascii="Arial" w:eastAsia="Calibri" w:hAnsi="Arial" w:cs="Arial"/>
              </w:rPr>
              <w:t xml:space="preserve"> </w:t>
            </w:r>
          </w:p>
          <w:p w14:paraId="10E86E66" w14:textId="77777777" w:rsidR="007420A1" w:rsidRPr="007420A1" w:rsidRDefault="007420A1" w:rsidP="007420A1">
            <w:pPr>
              <w:rPr>
                <w:rFonts w:ascii="Arial" w:eastAsia="Calibri" w:hAnsi="Arial" w:cs="Arial"/>
              </w:rPr>
            </w:pPr>
          </w:p>
        </w:tc>
      </w:tr>
    </w:tbl>
    <w:p w14:paraId="0D4B5E60" w14:textId="77777777" w:rsidR="007420A1" w:rsidRPr="007420A1" w:rsidRDefault="007420A1" w:rsidP="007420A1">
      <w:pPr>
        <w:rPr>
          <w:rFonts w:ascii="Arial" w:eastAsia="Calibri" w:hAnsi="Arial" w:cs="Arial"/>
          <w:kern w:val="0"/>
          <w14:ligatures w14:val="none"/>
        </w:rPr>
      </w:pPr>
    </w:p>
    <w:p w14:paraId="1F703EC0" w14:textId="77777777" w:rsidR="007420A1" w:rsidRPr="007420A1" w:rsidRDefault="007420A1" w:rsidP="007420A1">
      <w:pPr>
        <w:rPr>
          <w:rFonts w:ascii="Arial" w:eastAsia="Calibri" w:hAnsi="Arial" w:cs="Arial"/>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20A1" w:rsidRPr="007420A1" w14:paraId="73759E09" w14:textId="77777777" w:rsidTr="00391039">
        <w:tc>
          <w:tcPr>
            <w:tcW w:w="9016" w:type="dxa"/>
          </w:tcPr>
          <w:p w14:paraId="3024163B" w14:textId="77777777" w:rsidR="007420A1" w:rsidRPr="007420A1" w:rsidRDefault="007420A1" w:rsidP="007420A1">
            <w:pPr>
              <w:rPr>
                <w:rFonts w:ascii="Arial" w:eastAsia="Calibri" w:hAnsi="Arial" w:cs="Arial"/>
              </w:rPr>
            </w:pPr>
            <w:r w:rsidRPr="007420A1">
              <w:rPr>
                <w:rFonts w:ascii="Arial" w:eastAsia="Calibri" w:hAnsi="Arial" w:cs="Arial"/>
                <w:noProof/>
              </w:rPr>
              <w:drawing>
                <wp:inline distT="0" distB="0" distL="0" distR="0" wp14:anchorId="50F69204" wp14:editId="1E4C85FC">
                  <wp:extent cx="5647018" cy="3214921"/>
                  <wp:effectExtent l="0" t="0" r="0" b="5080"/>
                  <wp:docPr id="20260383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53111" name="Picture 1" descr="A screenshot of a computer&#10;&#10;Description automatically generated"/>
                          <pic:cNvPicPr/>
                        </pic:nvPicPr>
                        <pic:blipFill rotWithShape="1">
                          <a:blip r:embed="rId113"/>
                          <a:srcRect l="22942" t="43477" r="29323" b="13040"/>
                          <a:stretch/>
                        </pic:blipFill>
                        <pic:spPr bwMode="auto">
                          <a:xfrm>
                            <a:off x="0" y="0"/>
                            <a:ext cx="5692835" cy="3241005"/>
                          </a:xfrm>
                          <a:prstGeom prst="rect">
                            <a:avLst/>
                          </a:prstGeom>
                          <a:ln>
                            <a:noFill/>
                          </a:ln>
                          <a:extLst>
                            <a:ext uri="{53640926-AAD7-44D8-BBD7-CCE9431645EC}">
                              <a14:shadowObscured xmlns:a14="http://schemas.microsoft.com/office/drawing/2010/main"/>
                            </a:ext>
                          </a:extLst>
                        </pic:spPr>
                      </pic:pic>
                    </a:graphicData>
                  </a:graphic>
                </wp:inline>
              </w:drawing>
            </w:r>
          </w:p>
        </w:tc>
      </w:tr>
      <w:tr w:rsidR="007420A1" w:rsidRPr="007420A1" w14:paraId="508A4955" w14:textId="77777777" w:rsidTr="00391039">
        <w:tc>
          <w:tcPr>
            <w:tcW w:w="9016" w:type="dxa"/>
          </w:tcPr>
          <w:p w14:paraId="023CBFDA" w14:textId="47BD43BF" w:rsidR="007420A1" w:rsidRPr="007420A1" w:rsidRDefault="007420A1" w:rsidP="007420A1">
            <w:pPr>
              <w:rPr>
                <w:rFonts w:ascii="Arial" w:eastAsia="Calibri" w:hAnsi="Arial" w:cs="Arial"/>
              </w:rPr>
            </w:pPr>
            <w:r w:rsidRPr="007420A1">
              <w:rPr>
                <w:rFonts w:ascii="Arial" w:eastAsia="Calibri" w:hAnsi="Arial" w:cs="Arial"/>
              </w:rPr>
              <w:t xml:space="preserve">Figure </w:t>
            </w:r>
            <w:r w:rsidR="00C24D95">
              <w:rPr>
                <w:rFonts w:ascii="Arial" w:eastAsia="Calibri" w:hAnsi="Arial" w:cs="Arial"/>
              </w:rPr>
              <w:t>F8</w:t>
            </w:r>
            <w:r w:rsidRPr="007420A1">
              <w:rPr>
                <w:rFonts w:ascii="Arial" w:eastAsia="Calibri" w:hAnsi="Arial" w:cs="Arial"/>
              </w:rPr>
              <w:t>: Results Table VIII Responses to Questions 9 C (credit Steward</w:t>
            </w:r>
            <w:r w:rsidR="006D6774">
              <w:rPr>
                <w:rFonts w:ascii="Arial" w:eastAsia="Calibri" w:hAnsi="Arial" w:cs="Arial"/>
              </w:rPr>
              <w:t>, 2024f</w:t>
            </w:r>
            <w:r w:rsidRPr="007420A1">
              <w:rPr>
                <w:rFonts w:ascii="Arial" w:eastAsia="Calibri" w:hAnsi="Arial" w:cs="Arial"/>
              </w:rPr>
              <w:t xml:space="preserve">) </w:t>
            </w:r>
          </w:p>
          <w:p w14:paraId="6F98B5FB" w14:textId="77777777" w:rsidR="007420A1" w:rsidRPr="007420A1" w:rsidRDefault="007420A1" w:rsidP="007420A1">
            <w:pPr>
              <w:rPr>
                <w:rFonts w:ascii="Arial" w:eastAsia="Calibri" w:hAnsi="Arial" w:cs="Arial"/>
              </w:rPr>
            </w:pPr>
          </w:p>
        </w:tc>
      </w:tr>
    </w:tbl>
    <w:p w14:paraId="642C290E" w14:textId="77777777" w:rsidR="007420A1" w:rsidRPr="007420A1" w:rsidRDefault="007420A1" w:rsidP="007420A1">
      <w:pPr>
        <w:rPr>
          <w:rFonts w:ascii="Arial" w:eastAsia="Calibri" w:hAnsi="Arial" w:cs="Arial"/>
          <w:kern w:val="0"/>
          <w14:ligatures w14:val="none"/>
        </w:rPr>
      </w:pPr>
    </w:p>
    <w:p w14:paraId="0D2FDC80" w14:textId="77777777" w:rsidR="007420A1" w:rsidRPr="007420A1" w:rsidRDefault="007420A1" w:rsidP="007420A1">
      <w:pPr>
        <w:spacing w:line="360" w:lineRule="auto"/>
        <w:rPr>
          <w:rFonts w:ascii="Arial" w:eastAsia="Calibri" w:hAnsi="Arial" w:cs="Arial"/>
          <w:kern w:val="0"/>
          <w14:ligatures w14:val="none"/>
        </w:rPr>
      </w:pPr>
    </w:p>
    <w:p w14:paraId="002AC8E3" w14:textId="77777777" w:rsidR="007420A1" w:rsidRPr="007420A1" w:rsidRDefault="007420A1" w:rsidP="007420A1">
      <w:pPr>
        <w:spacing w:line="360" w:lineRule="auto"/>
        <w:rPr>
          <w:rFonts w:ascii="Arial" w:eastAsia="Calibri" w:hAnsi="Arial" w:cs="Arial"/>
          <w:kern w:val="0"/>
          <w14:ligatures w14:val="none"/>
        </w:rPr>
      </w:pPr>
    </w:p>
    <w:p w14:paraId="7A69D8A5" w14:textId="77777777" w:rsidR="0040391B" w:rsidRPr="0040391B" w:rsidRDefault="0040391B" w:rsidP="0040391B">
      <w:pPr>
        <w:pStyle w:val="NormalWeb"/>
        <w:rPr>
          <w:rFonts w:ascii="Arial" w:hAnsi="Arial" w:cs="Arial"/>
          <w:b/>
          <w:bCs/>
          <w:color w:val="000000"/>
          <w:sz w:val="32"/>
          <w:szCs w:val="32"/>
        </w:rPr>
      </w:pPr>
      <w:r w:rsidRPr="0040391B">
        <w:rPr>
          <w:rFonts w:ascii="Arial" w:hAnsi="Arial" w:cs="Arial"/>
          <w:b/>
          <w:bCs/>
          <w:color w:val="000000"/>
          <w:sz w:val="32"/>
          <w:szCs w:val="32"/>
        </w:rPr>
        <w:lastRenderedPageBreak/>
        <w:t>Appendix G: Questionnaire for Zac Riddley, Global Creative Strategy Executive, Walt Disney Imagineering</w:t>
      </w:r>
    </w:p>
    <w:p w14:paraId="49A92495"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The following questions were asked, during a MS Teams conversation, to Zac Riddley, Global Creative Strategy Executive, Walt Disney Imagineering.</w:t>
      </w:r>
    </w:p>
    <w:p w14:paraId="78ED3EAB"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The questions were devised by the author of this dissertation.</w:t>
      </w:r>
    </w:p>
    <w:p w14:paraId="408A1E75"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1. Where do you think the concept of the, House of the Future,’ came from?</w:t>
      </w:r>
    </w:p>
    <w:p w14:paraId="0DBF3D8F"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2. What inspired the design of the Monsanto ‘House of the Future’?</w:t>
      </w:r>
    </w:p>
    <w:p w14:paraId="7CA93C43"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3. Did Walt Disney play a role in the design, if so, what was his vision and inspiration for the future?</w:t>
      </w:r>
    </w:p>
    <w:p w14:paraId="0379C1B7"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4. Was some of the inspiration of the design linked to Buckminster Fullers’ concept of the Dymaxion ‘House of the Future’?</w:t>
      </w:r>
    </w:p>
    <w:p w14:paraId="71094831"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5. What did they want to achieve in building a ‘House of the Future’ in Disneyland?</w:t>
      </w:r>
    </w:p>
    <w:p w14:paraId="0C238148"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6. Were there studies done on how you could live in the future to aid the design of the concept?</w:t>
      </w:r>
    </w:p>
    <w:p w14:paraId="492355D6"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7. The house was designed on, what a home in 1986 might look like, why 1986, and why did they think the future would look like that?</w:t>
      </w:r>
    </w:p>
    <w:p w14:paraId="6BA0D2CC"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8. Did anyone live in the ‘House of the Future’ to test how it worked?</w:t>
      </w:r>
    </w:p>
    <w:p w14:paraId="13C3D712"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9. Did it function as expected, were there any design flaws and did it live up to expectations?</w:t>
      </w:r>
    </w:p>
    <w:p w14:paraId="5B1E83DC" w14:textId="77777777" w:rsidR="0040391B" w:rsidRPr="00B42ABC" w:rsidRDefault="0040391B" w:rsidP="0040391B">
      <w:pPr>
        <w:pStyle w:val="NormalWeb"/>
        <w:rPr>
          <w:rFonts w:ascii="Arial" w:hAnsi="Arial" w:cs="Arial"/>
          <w:color w:val="000000"/>
          <w:sz w:val="22"/>
          <w:szCs w:val="22"/>
        </w:rPr>
      </w:pPr>
      <w:r w:rsidRPr="00B42ABC">
        <w:rPr>
          <w:rFonts w:ascii="Arial" w:hAnsi="Arial" w:cs="Arial"/>
          <w:color w:val="000000"/>
          <w:sz w:val="22"/>
          <w:szCs w:val="22"/>
        </w:rPr>
        <w:t>Responses were received during the MS Teams conversation with Zac Riddley which was held on 27 March 2024.</w:t>
      </w:r>
    </w:p>
    <w:p w14:paraId="3CB58336" w14:textId="77777777" w:rsidR="0040391B" w:rsidRPr="00B42ABC" w:rsidRDefault="0040391B" w:rsidP="0040391B">
      <w:pPr>
        <w:pStyle w:val="NormalWeb"/>
        <w:spacing w:line="360" w:lineRule="auto"/>
        <w:rPr>
          <w:rFonts w:ascii="Arial" w:hAnsi="Arial" w:cs="Arial"/>
          <w:sz w:val="22"/>
          <w:szCs w:val="22"/>
        </w:rPr>
      </w:pPr>
    </w:p>
    <w:p w14:paraId="1A7784DD" w14:textId="77777777" w:rsidR="0040391B" w:rsidRPr="00B42ABC" w:rsidRDefault="0040391B" w:rsidP="0040391B">
      <w:pPr>
        <w:pStyle w:val="NormalWeb"/>
        <w:spacing w:line="360" w:lineRule="auto"/>
        <w:rPr>
          <w:rFonts w:ascii="Arial" w:hAnsi="Arial" w:cs="Arial"/>
          <w:sz w:val="22"/>
          <w:szCs w:val="22"/>
        </w:rPr>
      </w:pPr>
    </w:p>
    <w:p w14:paraId="0A52ADC2" w14:textId="77777777" w:rsidR="00F936A9" w:rsidRDefault="00F936A9" w:rsidP="00B82964">
      <w:pPr>
        <w:pStyle w:val="NormalWeb"/>
        <w:rPr>
          <w:rFonts w:ascii="Arial" w:hAnsi="Arial" w:cs="Arial"/>
          <w:b/>
          <w:bCs/>
          <w:color w:val="000000"/>
          <w:sz w:val="32"/>
          <w:szCs w:val="32"/>
        </w:rPr>
      </w:pPr>
    </w:p>
    <w:p w14:paraId="03EC1F48" w14:textId="33136692" w:rsidR="00B82964" w:rsidRPr="00AA238F" w:rsidRDefault="00B82964" w:rsidP="00B82964">
      <w:pPr>
        <w:pStyle w:val="NormalWeb"/>
        <w:rPr>
          <w:rFonts w:ascii="Arial" w:hAnsi="Arial" w:cs="Arial"/>
          <w:b/>
          <w:bCs/>
          <w:color w:val="000000"/>
          <w:sz w:val="32"/>
          <w:szCs w:val="32"/>
        </w:rPr>
      </w:pPr>
      <w:r w:rsidRPr="00AA238F">
        <w:rPr>
          <w:rFonts w:ascii="Arial" w:hAnsi="Arial" w:cs="Arial"/>
          <w:b/>
          <w:bCs/>
          <w:color w:val="000000"/>
          <w:sz w:val="32"/>
          <w:szCs w:val="32"/>
        </w:rPr>
        <w:t>Appendix H: Questionnaire for Alison Banks, Manager of Sell Books</w:t>
      </w:r>
    </w:p>
    <w:p w14:paraId="1478CF8C" w14:textId="28A1B65B" w:rsidR="00B82964" w:rsidRPr="00AA238F" w:rsidRDefault="00B82964" w:rsidP="00B82964">
      <w:pPr>
        <w:pStyle w:val="NormalWeb"/>
        <w:rPr>
          <w:rFonts w:ascii="Arial" w:hAnsi="Arial" w:cs="Arial"/>
          <w:color w:val="000000"/>
          <w:sz w:val="22"/>
          <w:szCs w:val="22"/>
        </w:rPr>
      </w:pPr>
      <w:r w:rsidRPr="00AA238F">
        <w:rPr>
          <w:rFonts w:ascii="Arial" w:hAnsi="Arial" w:cs="Arial"/>
          <w:color w:val="000000"/>
          <w:sz w:val="22"/>
          <w:szCs w:val="22"/>
        </w:rPr>
        <w:t>The following questions were asked, during a telephone conversation, to Alison Banks, Manager of S</w:t>
      </w:r>
      <w:r w:rsidR="00CB267C" w:rsidRPr="00AA238F">
        <w:rPr>
          <w:rFonts w:ascii="Arial" w:hAnsi="Arial" w:cs="Arial"/>
          <w:color w:val="000000"/>
          <w:sz w:val="22"/>
          <w:szCs w:val="22"/>
        </w:rPr>
        <w:t>imply Read</w:t>
      </w:r>
      <w:r w:rsidRPr="00AA238F">
        <w:rPr>
          <w:rFonts w:ascii="Arial" w:hAnsi="Arial" w:cs="Arial"/>
          <w:color w:val="000000"/>
          <w:sz w:val="22"/>
          <w:szCs w:val="22"/>
        </w:rPr>
        <w:t xml:space="preserve"> Books.</w:t>
      </w:r>
    </w:p>
    <w:p w14:paraId="79BEDEC9" w14:textId="6E870D10" w:rsidR="00B82964" w:rsidRPr="00AA238F" w:rsidRDefault="00B82964" w:rsidP="00B82964">
      <w:pPr>
        <w:pStyle w:val="NormalWeb"/>
        <w:rPr>
          <w:rFonts w:ascii="Arial" w:hAnsi="Arial" w:cs="Arial"/>
          <w:color w:val="000000"/>
          <w:sz w:val="22"/>
          <w:szCs w:val="22"/>
        </w:rPr>
      </w:pPr>
      <w:r w:rsidRPr="00AA238F">
        <w:rPr>
          <w:rFonts w:ascii="Arial" w:hAnsi="Arial" w:cs="Arial"/>
          <w:color w:val="000000"/>
          <w:sz w:val="22"/>
          <w:szCs w:val="22"/>
        </w:rPr>
        <w:t>Ms Banks runs a community group retrofitting domestic properties which are inspired by Mackintosh and sells Mackintosh Books as a specialism.</w:t>
      </w:r>
    </w:p>
    <w:p w14:paraId="2A75B650" w14:textId="77777777" w:rsidR="00B82964" w:rsidRPr="00AA238F" w:rsidRDefault="00B82964" w:rsidP="00B82964">
      <w:pPr>
        <w:pStyle w:val="NormalWeb"/>
        <w:rPr>
          <w:rFonts w:ascii="Arial" w:hAnsi="Arial" w:cs="Arial"/>
          <w:color w:val="000000"/>
          <w:sz w:val="22"/>
          <w:szCs w:val="22"/>
        </w:rPr>
      </w:pPr>
      <w:r w:rsidRPr="00AA238F">
        <w:rPr>
          <w:rFonts w:ascii="Arial" w:hAnsi="Arial" w:cs="Arial"/>
          <w:color w:val="000000"/>
          <w:sz w:val="22"/>
          <w:szCs w:val="22"/>
        </w:rPr>
        <w:t>The questions were devised by the author of this dissertation.</w:t>
      </w:r>
    </w:p>
    <w:p w14:paraId="00DFE71E" w14:textId="2DA18A9E" w:rsidR="00B82964" w:rsidRPr="00AA238F" w:rsidRDefault="00B82964" w:rsidP="00B82964">
      <w:pPr>
        <w:pStyle w:val="NormalWeb"/>
        <w:rPr>
          <w:rFonts w:ascii="Arial" w:hAnsi="Arial" w:cs="Arial"/>
          <w:color w:val="000000"/>
          <w:sz w:val="22"/>
          <w:szCs w:val="22"/>
        </w:rPr>
      </w:pPr>
      <w:r w:rsidRPr="00AA238F">
        <w:rPr>
          <w:rFonts w:ascii="Arial" w:hAnsi="Arial" w:cs="Arial"/>
          <w:color w:val="000000"/>
          <w:sz w:val="22"/>
          <w:szCs w:val="22"/>
        </w:rPr>
        <w:lastRenderedPageBreak/>
        <w:t>1. How do you see the House of the Future?</w:t>
      </w:r>
    </w:p>
    <w:p w14:paraId="28B22B63" w14:textId="77777777" w:rsidR="00B82964" w:rsidRPr="00AA238F" w:rsidRDefault="00B82964" w:rsidP="00B82964">
      <w:pPr>
        <w:pStyle w:val="NormalWeb"/>
        <w:rPr>
          <w:rFonts w:ascii="Arial" w:hAnsi="Arial" w:cs="Arial"/>
          <w:color w:val="000000"/>
          <w:sz w:val="22"/>
          <w:szCs w:val="22"/>
        </w:rPr>
      </w:pPr>
      <w:r w:rsidRPr="00AA238F">
        <w:rPr>
          <w:rFonts w:ascii="Arial" w:hAnsi="Arial" w:cs="Arial"/>
          <w:color w:val="000000"/>
          <w:sz w:val="22"/>
          <w:szCs w:val="22"/>
        </w:rPr>
        <w:t>2. What have you done to your community and homes that relates to Mackintosh?</w:t>
      </w:r>
    </w:p>
    <w:p w14:paraId="5637455D" w14:textId="77777777" w:rsidR="00B82964" w:rsidRPr="00AA238F" w:rsidRDefault="00B82964" w:rsidP="00B82964">
      <w:pPr>
        <w:pStyle w:val="NormalWeb"/>
        <w:rPr>
          <w:rFonts w:ascii="Arial" w:hAnsi="Arial" w:cs="Arial"/>
          <w:color w:val="000000"/>
          <w:sz w:val="22"/>
          <w:szCs w:val="22"/>
        </w:rPr>
      </w:pPr>
      <w:r w:rsidRPr="00AA238F">
        <w:rPr>
          <w:rFonts w:ascii="Arial" w:hAnsi="Arial" w:cs="Arial"/>
          <w:color w:val="000000"/>
          <w:sz w:val="22"/>
          <w:szCs w:val="22"/>
        </w:rPr>
        <w:t>3. Why are you inspired by Mackintosh?</w:t>
      </w:r>
    </w:p>
    <w:p w14:paraId="216CE24E" w14:textId="77777777" w:rsidR="00B82964" w:rsidRPr="00AA238F" w:rsidRDefault="00B82964" w:rsidP="00B82964">
      <w:pPr>
        <w:pStyle w:val="NormalWeb"/>
        <w:rPr>
          <w:rFonts w:ascii="Arial" w:hAnsi="Arial" w:cs="Arial"/>
          <w:color w:val="000000"/>
          <w:sz w:val="22"/>
          <w:szCs w:val="22"/>
        </w:rPr>
      </w:pPr>
      <w:r w:rsidRPr="00AA238F">
        <w:rPr>
          <w:rFonts w:ascii="Arial" w:hAnsi="Arial" w:cs="Arial"/>
          <w:color w:val="000000"/>
          <w:sz w:val="22"/>
          <w:szCs w:val="22"/>
        </w:rPr>
        <w:t>Responses were received during the telephone conversation with Alison Banks which was held on 15 April 2024.</w:t>
      </w:r>
    </w:p>
    <w:p w14:paraId="1F61BCEB" w14:textId="6932A080" w:rsidR="00C21A98" w:rsidRPr="00403BD0" w:rsidRDefault="00C21A98" w:rsidP="003B4764">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58F8D015" w14:textId="77777777" w:rsidR="00323079" w:rsidRDefault="00323079" w:rsidP="0013140C">
      <w:pPr>
        <w:spacing w:line="360" w:lineRule="auto"/>
        <w:rPr>
          <w:rFonts w:ascii="Arial" w:eastAsia="Times New Roman" w:hAnsi="Arial" w:cs="Arial"/>
          <w:kern w:val="0"/>
          <w:lang w:eastAsia="en-GB"/>
          <w14:ligatures w14:val="none"/>
        </w:rPr>
      </w:pPr>
      <w:r w:rsidRPr="00403BD0">
        <w:rPr>
          <w:rFonts w:ascii="Arial" w:eastAsia="Times New Roman" w:hAnsi="Arial" w:cs="Arial"/>
          <w:kern w:val="0"/>
          <w:lang w:eastAsia="en-GB"/>
          <w14:ligatures w14:val="none"/>
        </w:rPr>
        <w:t>Hi again, final ones, this shows the trellis and obelisks I have made, plus some collage from inside the gazebo. We have bits of glass around the garden too, if I see any in charity shops, I pick them up and find a place for them. Bear in mind this was done a few years ago and needs a refresh, which I will do this summer when we get some decent weather. Hope you enjoy the ideas, you will see I made some</w:t>
      </w:r>
      <w:r w:rsidRPr="00B42ABC">
        <w:rPr>
          <w:rFonts w:ascii="Arial" w:eastAsia="Times New Roman" w:hAnsi="Arial" w:cs="Arial"/>
          <w:kern w:val="0"/>
          <w:lang w:eastAsia="en-GB"/>
          <w14:ligatures w14:val="none"/>
        </w:rPr>
        <w:t xml:space="preserve"> mosaic panels for the front door, all my own work!</w:t>
      </w:r>
      <w:r w:rsidRPr="00B42ABC">
        <w:rPr>
          <w:rFonts w:ascii="Arial" w:hAnsi="Arial" w:cs="Arial"/>
        </w:rPr>
        <w:t xml:space="preserve"> </w:t>
      </w:r>
      <w:r w:rsidRPr="00B42ABC">
        <w:rPr>
          <w:rFonts w:ascii="Arial" w:eastAsia="Times New Roman" w:hAnsi="Arial" w:cs="Arial"/>
          <w:kern w:val="0"/>
          <w:lang w:eastAsia="en-GB"/>
          <w14:ligatures w14:val="none"/>
        </w:rPr>
        <w:t xml:space="preserve">This is the front garden with Mackintosh benches, trellis panels to each side of the house - a lot of black trellis, now several years old and not looking its best after a Highland winter but you get the idea! All the low walls and trellis are black painted, I did all the painting myself, more the </w:t>
      </w:r>
      <w:proofErr w:type="gramStart"/>
      <w:r w:rsidRPr="00B42ABC">
        <w:rPr>
          <w:rFonts w:ascii="Arial" w:eastAsia="Times New Roman" w:hAnsi="Arial" w:cs="Arial"/>
          <w:kern w:val="0"/>
          <w:lang w:eastAsia="en-GB"/>
          <w14:ligatures w14:val="none"/>
        </w:rPr>
        <w:t>follow,  all</w:t>
      </w:r>
      <w:proofErr w:type="gramEnd"/>
      <w:r w:rsidRPr="00B42ABC">
        <w:rPr>
          <w:rFonts w:ascii="Arial" w:eastAsia="Times New Roman" w:hAnsi="Arial" w:cs="Arial"/>
          <w:kern w:val="0"/>
          <w:lang w:eastAsia="en-GB"/>
          <w14:ligatures w14:val="none"/>
        </w:rPr>
        <w:t xml:space="preserve"> the best from Alison Banks</w:t>
      </w:r>
    </w:p>
    <w:tbl>
      <w:tblPr>
        <w:tblStyle w:val="TableGrid"/>
        <w:tblW w:w="0" w:type="auto"/>
        <w:tblLook w:val="04A0" w:firstRow="1" w:lastRow="0" w:firstColumn="1" w:lastColumn="0" w:noHBand="0" w:noVBand="1"/>
      </w:tblPr>
      <w:tblGrid>
        <w:gridCol w:w="9016"/>
      </w:tblGrid>
      <w:tr w:rsidR="00323079" w14:paraId="0CEA5DD0" w14:textId="77777777" w:rsidTr="006064FA">
        <w:tc>
          <w:tcPr>
            <w:tcW w:w="9016" w:type="dxa"/>
          </w:tcPr>
          <w:p w14:paraId="5C5390E4" w14:textId="77777777" w:rsidR="00323079" w:rsidRDefault="00323079" w:rsidP="006064FA">
            <w:pPr>
              <w:spacing w:line="360" w:lineRule="auto"/>
              <w:rPr>
                <w:rFonts w:ascii="Arial" w:eastAsia="Times New Roman" w:hAnsi="Arial" w:cs="Arial"/>
                <w:lang w:eastAsia="en-GB"/>
              </w:rPr>
            </w:pPr>
            <w:r w:rsidRPr="00B42ABC">
              <w:rPr>
                <w:rFonts w:ascii="Arial" w:hAnsi="Arial" w:cs="Arial"/>
                <w:noProof/>
              </w:rPr>
              <w:lastRenderedPageBreak/>
              <w:drawing>
                <wp:inline distT="0" distB="0" distL="0" distR="0" wp14:anchorId="0DB37D31" wp14:editId="39D666CA">
                  <wp:extent cx="4682373" cy="5632708"/>
                  <wp:effectExtent l="953" t="0" r="5397" b="5398"/>
                  <wp:docPr id="1488145695" name="Picture 1" descr="A sign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45695" name="Picture 1" descr="A sign on a wall&#10;&#10;Description automatically generated"/>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rot="5400000">
                            <a:off x="0" y="0"/>
                            <a:ext cx="4755938" cy="5721204"/>
                          </a:xfrm>
                          <a:prstGeom prst="rect">
                            <a:avLst/>
                          </a:prstGeom>
                          <a:noFill/>
                          <a:ln>
                            <a:noFill/>
                          </a:ln>
                        </pic:spPr>
                      </pic:pic>
                    </a:graphicData>
                  </a:graphic>
                </wp:inline>
              </w:drawing>
            </w:r>
          </w:p>
        </w:tc>
      </w:tr>
      <w:tr w:rsidR="00323079" w14:paraId="0A76BCCD" w14:textId="77777777" w:rsidTr="006064FA">
        <w:tc>
          <w:tcPr>
            <w:tcW w:w="9016" w:type="dxa"/>
          </w:tcPr>
          <w:p w14:paraId="161DA605" w14:textId="77777777" w:rsidR="00323079"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H1</w:t>
            </w:r>
            <w:r w:rsidRPr="00B42ABC">
              <w:rPr>
                <w:rFonts w:ascii="Arial" w:eastAsia="Times New Roman" w:hAnsi="Arial" w:cs="Arial"/>
                <w:lang w:eastAsia="en-GB"/>
              </w:rPr>
              <w:t xml:space="preserve">: Mackintosh quote on retrofit prefab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credit Banks, 2024)</w:t>
            </w:r>
          </w:p>
        </w:tc>
      </w:tr>
    </w:tbl>
    <w:p w14:paraId="0835B3AE" w14:textId="77777777" w:rsidR="00323079" w:rsidRDefault="00323079" w:rsidP="00323079">
      <w:pPr>
        <w:spacing w:line="360"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9026"/>
      </w:tblGrid>
      <w:tr w:rsidR="00323079" w14:paraId="606FCDE6" w14:textId="77777777" w:rsidTr="006064FA">
        <w:tc>
          <w:tcPr>
            <w:tcW w:w="9016" w:type="dxa"/>
            <w:tcBorders>
              <w:top w:val="nil"/>
              <w:left w:val="nil"/>
              <w:bottom w:val="nil"/>
              <w:right w:val="nil"/>
            </w:tcBorders>
          </w:tcPr>
          <w:p w14:paraId="0F3ADE53" w14:textId="77777777" w:rsidR="00323079" w:rsidRDefault="00323079" w:rsidP="006064FA">
            <w:pPr>
              <w:spacing w:line="360" w:lineRule="auto"/>
              <w:rPr>
                <w:rFonts w:ascii="Arial" w:eastAsia="Times New Roman" w:hAnsi="Arial" w:cs="Arial"/>
                <w:lang w:eastAsia="en-GB"/>
              </w:rPr>
            </w:pPr>
            <w:r w:rsidRPr="00B42ABC">
              <w:rPr>
                <w:rFonts w:ascii="Arial" w:hAnsi="Arial" w:cs="Arial"/>
                <w:noProof/>
              </w:rPr>
              <w:drawing>
                <wp:inline distT="0" distB="0" distL="0" distR="0" wp14:anchorId="713230BE" wp14:editId="2D84CF4D">
                  <wp:extent cx="5614987" cy="3028024"/>
                  <wp:effectExtent l="0" t="0" r="5080" b="1270"/>
                  <wp:docPr id="2067809634" name="Picture 2" descr="A small house with a fence and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09634" name="Picture 2" descr="A small house with a fence and plants&#10;&#10;Description automatically generated"/>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rot="10800000">
                            <a:off x="0" y="0"/>
                            <a:ext cx="5618457" cy="3029895"/>
                          </a:xfrm>
                          <a:prstGeom prst="rect">
                            <a:avLst/>
                          </a:prstGeom>
                          <a:noFill/>
                          <a:ln>
                            <a:noFill/>
                          </a:ln>
                        </pic:spPr>
                      </pic:pic>
                    </a:graphicData>
                  </a:graphic>
                </wp:inline>
              </w:drawing>
            </w:r>
          </w:p>
        </w:tc>
      </w:tr>
      <w:tr w:rsidR="00323079" w14:paraId="37424D0D" w14:textId="77777777" w:rsidTr="006064FA">
        <w:tc>
          <w:tcPr>
            <w:tcW w:w="9016" w:type="dxa"/>
            <w:tcBorders>
              <w:top w:val="nil"/>
              <w:left w:val="nil"/>
              <w:bottom w:val="nil"/>
              <w:right w:val="nil"/>
            </w:tcBorders>
          </w:tcPr>
          <w:p w14:paraId="3C3ACFCA" w14:textId="77777777" w:rsidR="00323079"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Fig</w:t>
            </w:r>
            <w:r>
              <w:rPr>
                <w:rFonts w:ascii="Arial" w:eastAsia="Times New Roman" w:hAnsi="Arial" w:cs="Arial"/>
                <w:lang w:eastAsia="en-GB"/>
              </w:rPr>
              <w:t xml:space="preserve"> H2</w:t>
            </w:r>
            <w:r w:rsidRPr="00B42ABC">
              <w:rPr>
                <w:rFonts w:ascii="Arial" w:eastAsia="Times New Roman" w:hAnsi="Arial" w:cs="Arial"/>
                <w:lang w:eastAsia="en-GB"/>
              </w:rPr>
              <w:t>: retrofit prefab Inverness (credit Banks, 2024)</w:t>
            </w:r>
          </w:p>
        </w:tc>
      </w:tr>
      <w:tr w:rsidR="00323079" w14:paraId="6C27A62B" w14:textId="77777777" w:rsidTr="006064FA">
        <w:tc>
          <w:tcPr>
            <w:tcW w:w="9016" w:type="dxa"/>
            <w:tcBorders>
              <w:top w:val="nil"/>
              <w:left w:val="nil"/>
              <w:bottom w:val="nil"/>
              <w:right w:val="nil"/>
            </w:tcBorders>
          </w:tcPr>
          <w:p w14:paraId="0592CF4E" w14:textId="77777777" w:rsidR="00323079" w:rsidRPr="00B42ABC" w:rsidRDefault="00323079" w:rsidP="006064FA">
            <w:pPr>
              <w:spacing w:line="360" w:lineRule="auto"/>
              <w:rPr>
                <w:rFonts w:ascii="Arial" w:eastAsia="Times New Roman" w:hAnsi="Arial" w:cs="Arial"/>
                <w:lang w:eastAsia="en-GB"/>
              </w:rPr>
            </w:pPr>
          </w:p>
        </w:tc>
      </w:tr>
    </w:tbl>
    <w:p w14:paraId="481EC0B9" w14:textId="77777777" w:rsidR="00323079" w:rsidRDefault="00323079" w:rsidP="00323079">
      <w:pPr>
        <w:spacing w:line="360" w:lineRule="auto"/>
        <w:rPr>
          <w:rFonts w:ascii="Arial" w:hAnsi="Arial" w:cs="Arial"/>
          <w:noProof/>
        </w:rPr>
      </w:pPr>
    </w:p>
    <w:tbl>
      <w:tblPr>
        <w:tblStyle w:val="TableGrid"/>
        <w:tblW w:w="0" w:type="auto"/>
        <w:tblLook w:val="04A0" w:firstRow="1" w:lastRow="0" w:firstColumn="1" w:lastColumn="0" w:noHBand="0" w:noVBand="1"/>
      </w:tblPr>
      <w:tblGrid>
        <w:gridCol w:w="9016"/>
      </w:tblGrid>
      <w:tr w:rsidR="00323079" w14:paraId="1254C71B" w14:textId="77777777" w:rsidTr="006064FA">
        <w:tc>
          <w:tcPr>
            <w:tcW w:w="9016" w:type="dxa"/>
          </w:tcPr>
          <w:p w14:paraId="5ED451D8" w14:textId="77777777" w:rsidR="00323079" w:rsidRDefault="00323079" w:rsidP="006064FA">
            <w:pPr>
              <w:spacing w:line="360" w:lineRule="auto"/>
              <w:rPr>
                <w:rFonts w:ascii="Arial" w:hAnsi="Arial" w:cs="Arial"/>
                <w:noProof/>
              </w:rPr>
            </w:pPr>
            <w:r w:rsidRPr="00B42ABC">
              <w:rPr>
                <w:rFonts w:ascii="Arial" w:hAnsi="Arial" w:cs="Arial"/>
                <w:noProof/>
              </w:rPr>
              <w:drawing>
                <wp:inline distT="0" distB="0" distL="0" distR="0" wp14:anchorId="5B119490" wp14:editId="4C7D3F1D">
                  <wp:extent cx="5616431" cy="3286125"/>
                  <wp:effectExtent l="0" t="0" r="3810" b="0"/>
                  <wp:docPr id="491004223" name="Picture 3" descr="A tree next to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04223" name="Picture 3" descr="A tree next to a road&#10;&#10;Description automatically generated"/>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rot="10800000">
                            <a:off x="0" y="0"/>
                            <a:ext cx="5651536" cy="3306665"/>
                          </a:xfrm>
                          <a:prstGeom prst="rect">
                            <a:avLst/>
                          </a:prstGeom>
                          <a:noFill/>
                          <a:ln>
                            <a:noFill/>
                          </a:ln>
                        </pic:spPr>
                      </pic:pic>
                    </a:graphicData>
                  </a:graphic>
                </wp:inline>
              </w:drawing>
            </w:r>
          </w:p>
        </w:tc>
      </w:tr>
      <w:tr w:rsidR="00323079" w14:paraId="5F533797" w14:textId="77777777" w:rsidTr="006064FA">
        <w:tc>
          <w:tcPr>
            <w:tcW w:w="9016" w:type="dxa"/>
          </w:tcPr>
          <w:p w14:paraId="5966FF0B" w14:textId="77777777" w:rsidR="00323079" w:rsidRPr="005E3FA2"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H3</w:t>
            </w:r>
            <w:r w:rsidRPr="00B42ABC">
              <w:rPr>
                <w:rFonts w:ascii="Arial" w:eastAsia="Times New Roman" w:hAnsi="Arial" w:cs="Arial"/>
                <w:lang w:eastAsia="en-GB"/>
              </w:rPr>
              <w:t xml:space="preserve">: Mackintosh quote on retrofit Manor House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credit Banks, 2024)</w:t>
            </w:r>
          </w:p>
        </w:tc>
      </w:tr>
    </w:tbl>
    <w:p w14:paraId="16887998" w14:textId="77777777" w:rsidR="00323079" w:rsidRDefault="00323079" w:rsidP="00323079">
      <w:pPr>
        <w:spacing w:line="360" w:lineRule="auto"/>
        <w:rPr>
          <w:rFonts w:ascii="Arial" w:hAnsi="Arial" w:cs="Arial"/>
          <w:noProof/>
        </w:rPr>
      </w:pPr>
    </w:p>
    <w:tbl>
      <w:tblPr>
        <w:tblStyle w:val="TableGrid"/>
        <w:tblW w:w="0" w:type="auto"/>
        <w:tblLook w:val="04A0" w:firstRow="1" w:lastRow="0" w:firstColumn="1" w:lastColumn="0" w:noHBand="0" w:noVBand="1"/>
      </w:tblPr>
      <w:tblGrid>
        <w:gridCol w:w="9016"/>
      </w:tblGrid>
      <w:tr w:rsidR="00323079" w14:paraId="75F8E1F1" w14:textId="77777777" w:rsidTr="006064FA">
        <w:tc>
          <w:tcPr>
            <w:tcW w:w="9016" w:type="dxa"/>
          </w:tcPr>
          <w:p w14:paraId="0CAD789D" w14:textId="77777777" w:rsidR="00323079" w:rsidRDefault="00323079" w:rsidP="006064FA">
            <w:pPr>
              <w:spacing w:line="360" w:lineRule="auto"/>
              <w:rPr>
                <w:rFonts w:ascii="Arial" w:eastAsia="Times New Roman" w:hAnsi="Arial" w:cs="Arial"/>
                <w:lang w:eastAsia="en-GB"/>
              </w:rPr>
            </w:pPr>
            <w:r w:rsidRPr="00B42ABC">
              <w:rPr>
                <w:rFonts w:ascii="Arial" w:hAnsi="Arial" w:cs="Arial"/>
                <w:noProof/>
              </w:rPr>
              <w:lastRenderedPageBreak/>
              <w:drawing>
                <wp:inline distT="0" distB="0" distL="0" distR="0" wp14:anchorId="7BEB1D77" wp14:editId="05D64795">
                  <wp:extent cx="5624195" cy="4218458"/>
                  <wp:effectExtent l="0" t="0" r="0" b="0"/>
                  <wp:docPr id="812247215" name="Picture 4" descr="A view of a garden from abo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47215" name="Picture 4" descr="A view of a garden from above&#10;&#10;Description automatically generated"/>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rot="10800000">
                            <a:off x="0" y="0"/>
                            <a:ext cx="5627522" cy="4220953"/>
                          </a:xfrm>
                          <a:prstGeom prst="rect">
                            <a:avLst/>
                          </a:prstGeom>
                          <a:noFill/>
                          <a:ln>
                            <a:noFill/>
                          </a:ln>
                        </pic:spPr>
                      </pic:pic>
                    </a:graphicData>
                  </a:graphic>
                </wp:inline>
              </w:drawing>
            </w:r>
          </w:p>
        </w:tc>
      </w:tr>
      <w:tr w:rsidR="00323079" w14:paraId="0502C236" w14:textId="77777777" w:rsidTr="006064FA">
        <w:tc>
          <w:tcPr>
            <w:tcW w:w="9016" w:type="dxa"/>
          </w:tcPr>
          <w:p w14:paraId="6800E29E" w14:textId="77777777" w:rsidR="00323079"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H4</w:t>
            </w:r>
            <w:r w:rsidRPr="00B42ABC">
              <w:rPr>
                <w:rFonts w:ascii="Arial" w:eastAsia="Times New Roman" w:hAnsi="Arial" w:cs="Arial"/>
                <w:lang w:eastAsia="en-GB"/>
              </w:rPr>
              <w:t xml:space="preserve">: Mackintosh garden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credit Banks, 2024)</w:t>
            </w:r>
          </w:p>
        </w:tc>
      </w:tr>
    </w:tbl>
    <w:p w14:paraId="55E139ED" w14:textId="77777777" w:rsidR="00323079" w:rsidRPr="00B42ABC" w:rsidRDefault="00323079" w:rsidP="00323079">
      <w:pPr>
        <w:spacing w:line="360"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9016"/>
      </w:tblGrid>
      <w:tr w:rsidR="00323079" w14:paraId="69A2E302" w14:textId="77777777" w:rsidTr="006064FA">
        <w:tc>
          <w:tcPr>
            <w:tcW w:w="9016" w:type="dxa"/>
          </w:tcPr>
          <w:p w14:paraId="3C782EA9" w14:textId="77777777" w:rsidR="00323079" w:rsidRDefault="00323079" w:rsidP="006064FA">
            <w:pPr>
              <w:spacing w:line="360" w:lineRule="auto"/>
              <w:rPr>
                <w:rFonts w:ascii="Arial" w:hAnsi="Arial" w:cs="Arial"/>
              </w:rPr>
            </w:pPr>
            <w:r w:rsidRPr="00B42ABC">
              <w:rPr>
                <w:rFonts w:ascii="Arial" w:hAnsi="Arial" w:cs="Arial"/>
                <w:noProof/>
              </w:rPr>
              <w:drawing>
                <wp:inline distT="0" distB="0" distL="0" distR="0" wp14:anchorId="0884E198" wp14:editId="6CCF3C1D">
                  <wp:extent cx="5624512" cy="3309270"/>
                  <wp:effectExtent l="0" t="0" r="0" b="5715"/>
                  <wp:docPr id="683862847" name="Picture 5" descr="A walkway with a latticed walkway and pla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62847" name="Picture 5" descr="A walkway with a latticed walkway and plants&#10;&#10;Description automatically generated with medium confidence"/>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rot="10800000">
                            <a:off x="0" y="0"/>
                            <a:ext cx="5631656" cy="3313473"/>
                          </a:xfrm>
                          <a:prstGeom prst="rect">
                            <a:avLst/>
                          </a:prstGeom>
                          <a:noFill/>
                          <a:ln>
                            <a:noFill/>
                          </a:ln>
                        </pic:spPr>
                      </pic:pic>
                    </a:graphicData>
                  </a:graphic>
                </wp:inline>
              </w:drawing>
            </w:r>
          </w:p>
        </w:tc>
      </w:tr>
      <w:tr w:rsidR="00323079" w14:paraId="38719B2A" w14:textId="77777777" w:rsidTr="006064FA">
        <w:tc>
          <w:tcPr>
            <w:tcW w:w="9016" w:type="dxa"/>
          </w:tcPr>
          <w:p w14:paraId="28EBA6DC" w14:textId="77777777" w:rsidR="00323079" w:rsidRPr="00B42ABC"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H5</w:t>
            </w:r>
            <w:r w:rsidRPr="00B42ABC">
              <w:rPr>
                <w:rFonts w:ascii="Arial" w:eastAsia="Times New Roman" w:hAnsi="Arial" w:cs="Arial"/>
                <w:lang w:eastAsia="en-GB"/>
              </w:rPr>
              <w:t xml:space="preserve">: Mackintosh garden trellis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credit Banks, 2024)</w:t>
            </w:r>
          </w:p>
          <w:p w14:paraId="736D054F" w14:textId="77777777" w:rsidR="00323079" w:rsidRDefault="00323079" w:rsidP="006064FA">
            <w:pPr>
              <w:spacing w:line="360" w:lineRule="auto"/>
              <w:rPr>
                <w:rFonts w:ascii="Arial" w:hAnsi="Arial" w:cs="Arial"/>
              </w:rPr>
            </w:pPr>
          </w:p>
        </w:tc>
      </w:tr>
    </w:tbl>
    <w:p w14:paraId="795A70A6" w14:textId="77777777" w:rsidR="00323079" w:rsidRPr="00B42ABC" w:rsidRDefault="00323079" w:rsidP="00323079">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323079" w14:paraId="30902289" w14:textId="77777777" w:rsidTr="006064FA">
        <w:tc>
          <w:tcPr>
            <w:tcW w:w="9016" w:type="dxa"/>
          </w:tcPr>
          <w:p w14:paraId="1DA07AB5" w14:textId="77777777" w:rsidR="00323079" w:rsidRDefault="00323079" w:rsidP="006064FA">
            <w:pPr>
              <w:spacing w:line="360" w:lineRule="auto"/>
              <w:rPr>
                <w:rFonts w:ascii="Arial" w:hAnsi="Arial" w:cs="Arial"/>
              </w:rPr>
            </w:pPr>
            <w:r w:rsidRPr="00B42ABC">
              <w:rPr>
                <w:rFonts w:ascii="Arial" w:hAnsi="Arial" w:cs="Arial"/>
                <w:noProof/>
              </w:rPr>
              <w:drawing>
                <wp:inline distT="0" distB="0" distL="0" distR="0" wp14:anchorId="654211B4" wp14:editId="32AE1942">
                  <wp:extent cx="4276725" cy="2562175"/>
                  <wp:effectExtent l="0" t="0" r="0" b="0"/>
                  <wp:docPr id="1097388618" name="Picture 6" descr="A bench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388618" name="Picture 6" descr="A bench on the ground&#10;&#10;Description automatically generated"/>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rot="10800000">
                            <a:off x="0" y="0"/>
                            <a:ext cx="4290359" cy="2570343"/>
                          </a:xfrm>
                          <a:prstGeom prst="rect">
                            <a:avLst/>
                          </a:prstGeom>
                          <a:noFill/>
                          <a:ln>
                            <a:noFill/>
                          </a:ln>
                        </pic:spPr>
                      </pic:pic>
                    </a:graphicData>
                  </a:graphic>
                </wp:inline>
              </w:drawing>
            </w:r>
          </w:p>
        </w:tc>
      </w:tr>
      <w:tr w:rsidR="00323079" w14:paraId="4E9C7322" w14:textId="77777777" w:rsidTr="006064FA">
        <w:tc>
          <w:tcPr>
            <w:tcW w:w="9016" w:type="dxa"/>
          </w:tcPr>
          <w:p w14:paraId="24899EC3" w14:textId="77777777" w:rsidR="00323079" w:rsidRDefault="00323079" w:rsidP="006064FA">
            <w:pPr>
              <w:spacing w:line="360" w:lineRule="auto"/>
              <w:rPr>
                <w:rFonts w:ascii="Arial" w:hAnsi="Arial" w:cs="Arial"/>
              </w:rPr>
            </w:pPr>
            <w:r w:rsidRPr="00B42ABC">
              <w:rPr>
                <w:rFonts w:ascii="Arial" w:eastAsia="Times New Roman" w:hAnsi="Arial" w:cs="Arial"/>
                <w:lang w:eastAsia="en-GB"/>
              </w:rPr>
              <w:t>Fig</w:t>
            </w:r>
            <w:r>
              <w:rPr>
                <w:rFonts w:ascii="Arial" w:eastAsia="Times New Roman" w:hAnsi="Arial" w:cs="Arial"/>
                <w:lang w:eastAsia="en-GB"/>
              </w:rPr>
              <w:t xml:space="preserve"> H</w:t>
            </w:r>
            <w:proofErr w:type="gramStart"/>
            <w:r>
              <w:rPr>
                <w:rFonts w:ascii="Arial" w:eastAsia="Times New Roman" w:hAnsi="Arial" w:cs="Arial"/>
                <w:lang w:eastAsia="en-GB"/>
              </w:rPr>
              <w:t>6</w:t>
            </w:r>
            <w:r w:rsidRPr="00B42ABC">
              <w:rPr>
                <w:rFonts w:ascii="Arial" w:eastAsia="Times New Roman" w:hAnsi="Arial" w:cs="Arial"/>
                <w:lang w:eastAsia="en-GB"/>
              </w:rPr>
              <w:t xml:space="preserve"> :</w:t>
            </w:r>
            <w:proofErr w:type="gramEnd"/>
            <w:r w:rsidRPr="00B42ABC">
              <w:rPr>
                <w:rFonts w:ascii="Arial" w:eastAsia="Times New Roman" w:hAnsi="Arial" w:cs="Arial"/>
                <w:lang w:eastAsia="en-GB"/>
              </w:rPr>
              <w:t xml:space="preserve"> Mackintosh bench Inverness(credit Banks, 2024)</w:t>
            </w:r>
          </w:p>
        </w:tc>
      </w:tr>
    </w:tbl>
    <w:p w14:paraId="62F9C673" w14:textId="77777777" w:rsidR="00323079" w:rsidRPr="00B42ABC" w:rsidRDefault="00323079" w:rsidP="00323079">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323079" w14:paraId="48DE57FE" w14:textId="77777777" w:rsidTr="006064FA">
        <w:tc>
          <w:tcPr>
            <w:tcW w:w="9016" w:type="dxa"/>
          </w:tcPr>
          <w:p w14:paraId="233F2796" w14:textId="77777777" w:rsidR="00323079" w:rsidRDefault="00323079" w:rsidP="006064FA">
            <w:pPr>
              <w:spacing w:line="360" w:lineRule="auto"/>
              <w:rPr>
                <w:rFonts w:ascii="Arial" w:hAnsi="Arial" w:cs="Arial"/>
              </w:rPr>
            </w:pPr>
            <w:r w:rsidRPr="00B42ABC">
              <w:rPr>
                <w:rFonts w:ascii="Arial" w:hAnsi="Arial" w:cs="Arial"/>
                <w:noProof/>
              </w:rPr>
              <w:drawing>
                <wp:inline distT="0" distB="0" distL="0" distR="0" wp14:anchorId="5C0BBDE9" wp14:editId="498171AE">
                  <wp:extent cx="4262438" cy="3300095"/>
                  <wp:effectExtent l="0" t="0" r="5080" b="0"/>
                  <wp:docPr id="429245831" name="Picture 7" descr="A black bench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245831" name="Picture 7" descr="A black bench in a garden&#10;&#10;Description automatically generated"/>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rot="10800000">
                            <a:off x="0" y="0"/>
                            <a:ext cx="4265802" cy="3302700"/>
                          </a:xfrm>
                          <a:prstGeom prst="rect">
                            <a:avLst/>
                          </a:prstGeom>
                          <a:noFill/>
                          <a:ln>
                            <a:noFill/>
                          </a:ln>
                        </pic:spPr>
                      </pic:pic>
                    </a:graphicData>
                  </a:graphic>
                </wp:inline>
              </w:drawing>
            </w:r>
          </w:p>
        </w:tc>
      </w:tr>
      <w:tr w:rsidR="00323079" w14:paraId="538C1F03" w14:textId="77777777" w:rsidTr="006064FA">
        <w:tc>
          <w:tcPr>
            <w:tcW w:w="9016" w:type="dxa"/>
          </w:tcPr>
          <w:p w14:paraId="14E29573" w14:textId="77777777" w:rsidR="00323079" w:rsidRPr="005E3FA2"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H7</w:t>
            </w:r>
            <w:r w:rsidRPr="00B42ABC">
              <w:rPr>
                <w:rFonts w:ascii="Arial" w:eastAsia="Times New Roman" w:hAnsi="Arial" w:cs="Arial"/>
                <w:lang w:eastAsia="en-GB"/>
              </w:rPr>
              <w:t xml:space="preserve">: Mackintosh bench 2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credit Banks, 2024)</w:t>
            </w:r>
          </w:p>
        </w:tc>
      </w:tr>
    </w:tbl>
    <w:p w14:paraId="418EA5CF" w14:textId="77777777" w:rsidR="00323079" w:rsidRPr="00B42ABC" w:rsidRDefault="00323079" w:rsidP="00323079">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323079" w14:paraId="5FE90CD0" w14:textId="77777777" w:rsidTr="006064FA">
        <w:tc>
          <w:tcPr>
            <w:tcW w:w="9016" w:type="dxa"/>
          </w:tcPr>
          <w:p w14:paraId="187BC95F" w14:textId="77777777" w:rsidR="00323079" w:rsidRDefault="00323079" w:rsidP="006064FA">
            <w:pPr>
              <w:spacing w:line="360" w:lineRule="auto"/>
              <w:rPr>
                <w:rFonts w:ascii="Arial" w:hAnsi="Arial" w:cs="Arial"/>
                <w:noProof/>
              </w:rPr>
            </w:pPr>
            <w:r w:rsidRPr="00B42ABC">
              <w:rPr>
                <w:rFonts w:ascii="Arial" w:hAnsi="Arial" w:cs="Arial"/>
                <w:noProof/>
              </w:rPr>
              <w:lastRenderedPageBreak/>
              <w:drawing>
                <wp:inline distT="0" distB="0" distL="0" distR="0" wp14:anchorId="05F2F87B" wp14:editId="5533391C">
                  <wp:extent cx="2822257" cy="4298950"/>
                  <wp:effectExtent l="4445" t="0" r="1905" b="1905"/>
                  <wp:docPr id="335119596" name="Picture 8" descr="A mosaic of flowers on a white til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19596" name="Picture 8" descr="A mosaic of flowers on a white tile wall&#10;&#10;Description automatically generated"/>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rot="5400000">
                            <a:off x="0" y="0"/>
                            <a:ext cx="2823515" cy="4300866"/>
                          </a:xfrm>
                          <a:prstGeom prst="rect">
                            <a:avLst/>
                          </a:prstGeom>
                          <a:noFill/>
                          <a:ln>
                            <a:noFill/>
                          </a:ln>
                        </pic:spPr>
                      </pic:pic>
                    </a:graphicData>
                  </a:graphic>
                </wp:inline>
              </w:drawing>
            </w:r>
          </w:p>
        </w:tc>
      </w:tr>
      <w:tr w:rsidR="00323079" w14:paraId="55D639C0" w14:textId="77777777" w:rsidTr="006064FA">
        <w:tc>
          <w:tcPr>
            <w:tcW w:w="9016" w:type="dxa"/>
          </w:tcPr>
          <w:p w14:paraId="0A9D7676" w14:textId="77777777" w:rsidR="00323079" w:rsidRPr="005E3FA2"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H8</w:t>
            </w:r>
            <w:r w:rsidRPr="00B42ABC">
              <w:rPr>
                <w:rFonts w:ascii="Arial" w:eastAsia="Times New Roman" w:hAnsi="Arial" w:cs="Arial"/>
                <w:lang w:eastAsia="en-GB"/>
              </w:rPr>
              <w:t xml:space="preserve">: Mackintosh handmade tile “Fritillaria” made in pencil and watercolour by Charles Rennie Mackintosh in 1915 at Walberswick reproduction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credit Banks, 2024)</w:t>
            </w:r>
          </w:p>
        </w:tc>
      </w:tr>
    </w:tbl>
    <w:p w14:paraId="16724D06" w14:textId="77777777" w:rsidR="00323079" w:rsidRDefault="00323079" w:rsidP="00323079">
      <w:pPr>
        <w:spacing w:line="360" w:lineRule="auto"/>
        <w:rPr>
          <w:rFonts w:ascii="Arial" w:hAnsi="Arial" w:cs="Arial"/>
          <w:noProof/>
        </w:rPr>
      </w:pPr>
    </w:p>
    <w:tbl>
      <w:tblPr>
        <w:tblStyle w:val="TableGrid"/>
        <w:tblW w:w="0" w:type="auto"/>
        <w:tblLook w:val="04A0" w:firstRow="1" w:lastRow="0" w:firstColumn="1" w:lastColumn="0" w:noHBand="0" w:noVBand="1"/>
      </w:tblPr>
      <w:tblGrid>
        <w:gridCol w:w="9016"/>
      </w:tblGrid>
      <w:tr w:rsidR="00323079" w14:paraId="6BEDAB79" w14:textId="77777777" w:rsidTr="006064FA">
        <w:tc>
          <w:tcPr>
            <w:tcW w:w="9016" w:type="dxa"/>
          </w:tcPr>
          <w:p w14:paraId="3A01A397" w14:textId="77777777" w:rsidR="00323079" w:rsidRDefault="00323079" w:rsidP="006064FA">
            <w:pPr>
              <w:spacing w:line="360" w:lineRule="auto"/>
              <w:rPr>
                <w:rFonts w:ascii="Arial" w:hAnsi="Arial" w:cs="Arial"/>
                <w:noProof/>
              </w:rPr>
            </w:pPr>
            <w:r w:rsidRPr="00B42ABC">
              <w:rPr>
                <w:rFonts w:ascii="Arial" w:hAnsi="Arial" w:cs="Arial"/>
                <w:noProof/>
              </w:rPr>
              <w:drawing>
                <wp:inline distT="0" distB="0" distL="0" distR="0" wp14:anchorId="2922CA61" wp14:editId="36BAB199">
                  <wp:extent cx="4348163" cy="3871595"/>
                  <wp:effectExtent l="0" t="0" r="0" b="0"/>
                  <wp:docPr id="1269355811" name="Picture 9" descr="A wooden door with glass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55811" name="Picture 9" descr="A wooden door with glass windows&#10;&#10;Description automatically generated"/>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rot="10800000">
                            <a:off x="0" y="0"/>
                            <a:ext cx="4370482" cy="3891467"/>
                          </a:xfrm>
                          <a:prstGeom prst="rect">
                            <a:avLst/>
                          </a:prstGeom>
                          <a:noFill/>
                          <a:ln>
                            <a:noFill/>
                          </a:ln>
                        </pic:spPr>
                      </pic:pic>
                    </a:graphicData>
                  </a:graphic>
                </wp:inline>
              </w:drawing>
            </w:r>
          </w:p>
        </w:tc>
      </w:tr>
      <w:tr w:rsidR="00323079" w14:paraId="5C9F26C8" w14:textId="77777777" w:rsidTr="006064FA">
        <w:tc>
          <w:tcPr>
            <w:tcW w:w="9016" w:type="dxa"/>
          </w:tcPr>
          <w:p w14:paraId="17D83613" w14:textId="77777777" w:rsidR="00323079" w:rsidRPr="008F32BA" w:rsidRDefault="00323079" w:rsidP="006064FA">
            <w:pPr>
              <w:spacing w:line="360" w:lineRule="auto"/>
              <w:rPr>
                <w:rFonts w:ascii="Arial" w:eastAsia="Times New Roman" w:hAnsi="Arial" w:cs="Arial"/>
                <w:lang w:eastAsia="en-GB"/>
              </w:rPr>
            </w:pPr>
            <w:r w:rsidRPr="00B42ABC">
              <w:rPr>
                <w:rFonts w:ascii="Arial" w:eastAsia="Times New Roman" w:hAnsi="Arial" w:cs="Arial"/>
                <w:lang w:eastAsia="en-GB"/>
              </w:rPr>
              <w:t xml:space="preserve">Fig </w:t>
            </w:r>
            <w:r>
              <w:rPr>
                <w:rFonts w:ascii="Arial" w:eastAsia="Times New Roman" w:hAnsi="Arial" w:cs="Arial"/>
                <w:lang w:eastAsia="en-GB"/>
              </w:rPr>
              <w:t>H9</w:t>
            </w:r>
            <w:r w:rsidRPr="00B42ABC">
              <w:rPr>
                <w:rFonts w:ascii="Arial" w:eastAsia="Times New Roman" w:hAnsi="Arial" w:cs="Arial"/>
                <w:lang w:eastAsia="en-GB"/>
              </w:rPr>
              <w:t xml:space="preserve">: Mackintosh handmade tiles in situ </w:t>
            </w:r>
            <w:proofErr w:type="gramStart"/>
            <w:r w:rsidRPr="00B42ABC">
              <w:rPr>
                <w:rFonts w:ascii="Arial" w:eastAsia="Times New Roman" w:hAnsi="Arial" w:cs="Arial"/>
                <w:lang w:eastAsia="en-GB"/>
              </w:rPr>
              <w:t>Inverness(</w:t>
            </w:r>
            <w:proofErr w:type="gramEnd"/>
            <w:r w:rsidRPr="00B42ABC">
              <w:rPr>
                <w:rFonts w:ascii="Arial" w:eastAsia="Times New Roman" w:hAnsi="Arial" w:cs="Arial"/>
                <w:lang w:eastAsia="en-GB"/>
              </w:rPr>
              <w:t>credit Banks, 2024)</w:t>
            </w:r>
          </w:p>
        </w:tc>
      </w:tr>
    </w:tbl>
    <w:p w14:paraId="609FA31E" w14:textId="77777777" w:rsidR="00323079" w:rsidRPr="00B42ABC" w:rsidRDefault="00323079" w:rsidP="00323079">
      <w:pPr>
        <w:spacing w:line="360" w:lineRule="auto"/>
        <w:rPr>
          <w:rFonts w:ascii="Arial" w:hAnsi="Arial" w:cs="Arial"/>
          <w:noProof/>
        </w:rPr>
      </w:pPr>
    </w:p>
    <w:tbl>
      <w:tblPr>
        <w:tblStyle w:val="TableGrid"/>
        <w:tblW w:w="0" w:type="auto"/>
        <w:tblLook w:val="04A0" w:firstRow="1" w:lastRow="0" w:firstColumn="1" w:lastColumn="0" w:noHBand="0" w:noVBand="1"/>
      </w:tblPr>
      <w:tblGrid>
        <w:gridCol w:w="9016"/>
      </w:tblGrid>
      <w:tr w:rsidR="00323079" w14:paraId="5A08CDC3" w14:textId="77777777" w:rsidTr="006064FA">
        <w:tc>
          <w:tcPr>
            <w:tcW w:w="9016" w:type="dxa"/>
          </w:tcPr>
          <w:p w14:paraId="67419548" w14:textId="77777777" w:rsidR="00323079" w:rsidRDefault="00323079" w:rsidP="006064FA">
            <w:pPr>
              <w:spacing w:line="360" w:lineRule="auto"/>
              <w:rPr>
                <w:rFonts w:ascii="Arial" w:eastAsia="Times New Roman" w:hAnsi="Arial" w:cs="Arial"/>
                <w:lang w:eastAsia="en-GB"/>
              </w:rPr>
            </w:pPr>
            <w:r w:rsidRPr="00B42ABC">
              <w:rPr>
                <w:rFonts w:ascii="Arial" w:hAnsi="Arial" w:cs="Arial"/>
                <w:noProof/>
              </w:rPr>
              <w:lastRenderedPageBreak/>
              <w:drawing>
                <wp:inline distT="0" distB="0" distL="0" distR="0" wp14:anchorId="333C0390" wp14:editId="20618202">
                  <wp:extent cx="3399155" cy="4266166"/>
                  <wp:effectExtent l="4763" t="0" r="0" b="0"/>
                  <wp:docPr id="1533684701" name="Picture 10" descr="A fence in the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84701" name="Picture 10" descr="A fence in the dirt&#10;&#10;Description automatically generated"/>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rot="5400000">
                            <a:off x="0" y="0"/>
                            <a:ext cx="3410381" cy="4280255"/>
                          </a:xfrm>
                          <a:prstGeom prst="rect">
                            <a:avLst/>
                          </a:prstGeom>
                          <a:noFill/>
                          <a:ln>
                            <a:noFill/>
                          </a:ln>
                        </pic:spPr>
                      </pic:pic>
                    </a:graphicData>
                  </a:graphic>
                </wp:inline>
              </w:drawing>
            </w:r>
          </w:p>
        </w:tc>
      </w:tr>
      <w:tr w:rsidR="00323079" w14:paraId="5B96E14B" w14:textId="77777777" w:rsidTr="006064FA">
        <w:tc>
          <w:tcPr>
            <w:tcW w:w="9016" w:type="dxa"/>
          </w:tcPr>
          <w:p w14:paraId="1ECA8D2E" w14:textId="77777777" w:rsidR="00323079" w:rsidRDefault="00323079" w:rsidP="006064FA">
            <w:pPr>
              <w:spacing w:line="360" w:lineRule="auto"/>
              <w:rPr>
                <w:rFonts w:ascii="Arial" w:eastAsia="Times New Roman" w:hAnsi="Arial" w:cs="Arial"/>
                <w:lang w:eastAsia="en-GB"/>
              </w:rPr>
            </w:pPr>
            <w:r w:rsidRPr="00B42ABC">
              <w:rPr>
                <w:rFonts w:ascii="Arial" w:hAnsi="Arial" w:cs="Arial"/>
              </w:rPr>
              <w:t xml:space="preserve">Fig </w:t>
            </w:r>
            <w:r>
              <w:rPr>
                <w:rFonts w:ascii="Arial" w:hAnsi="Arial" w:cs="Arial"/>
              </w:rPr>
              <w:t>H10</w:t>
            </w:r>
            <w:r w:rsidRPr="00B42ABC">
              <w:rPr>
                <w:rFonts w:ascii="Arial" w:hAnsi="Arial" w:cs="Arial"/>
              </w:rPr>
              <w:t xml:space="preserve">: Mackintosh handmade bird feeder </w:t>
            </w:r>
            <w:proofErr w:type="gramStart"/>
            <w:r w:rsidRPr="00B42ABC">
              <w:rPr>
                <w:rFonts w:ascii="Arial" w:hAnsi="Arial" w:cs="Arial"/>
              </w:rPr>
              <w:t>Inverness(</w:t>
            </w:r>
            <w:proofErr w:type="gramEnd"/>
            <w:r w:rsidRPr="00B42ABC">
              <w:rPr>
                <w:rFonts w:ascii="Arial" w:hAnsi="Arial" w:cs="Arial"/>
              </w:rPr>
              <w:t>credit Banks, 2024)</w:t>
            </w:r>
          </w:p>
        </w:tc>
      </w:tr>
    </w:tbl>
    <w:p w14:paraId="464DF44E" w14:textId="77777777" w:rsidR="00323079" w:rsidRDefault="00323079" w:rsidP="00323079">
      <w:pPr>
        <w:spacing w:line="360"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9016"/>
      </w:tblGrid>
      <w:tr w:rsidR="00323079" w14:paraId="63342D21" w14:textId="77777777" w:rsidTr="006064FA">
        <w:tc>
          <w:tcPr>
            <w:tcW w:w="9016" w:type="dxa"/>
          </w:tcPr>
          <w:p w14:paraId="37A22A0E" w14:textId="77777777" w:rsidR="00323079" w:rsidRDefault="00323079" w:rsidP="006064FA">
            <w:pPr>
              <w:spacing w:line="360" w:lineRule="auto"/>
              <w:rPr>
                <w:rFonts w:ascii="Arial" w:eastAsia="Times New Roman" w:hAnsi="Arial" w:cs="Arial"/>
                <w:lang w:eastAsia="en-GB"/>
              </w:rPr>
            </w:pPr>
            <w:r w:rsidRPr="00B42ABC">
              <w:rPr>
                <w:rFonts w:ascii="Arial" w:hAnsi="Arial" w:cs="Arial"/>
                <w:noProof/>
              </w:rPr>
              <w:drawing>
                <wp:inline distT="0" distB="0" distL="0" distR="0" wp14:anchorId="57C54045" wp14:editId="453F8416">
                  <wp:extent cx="2722245" cy="4298950"/>
                  <wp:effectExtent l="0" t="7302" r="0" b="0"/>
                  <wp:docPr id="1583354582" name="Picture 11" descr="A black and white tower in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354582" name="Picture 11" descr="A black and white tower in a grassy area&#10;&#10;Description automatically generated"/>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rot="5400000">
                            <a:off x="0" y="0"/>
                            <a:ext cx="2723181" cy="4300428"/>
                          </a:xfrm>
                          <a:prstGeom prst="rect">
                            <a:avLst/>
                          </a:prstGeom>
                          <a:noFill/>
                          <a:ln>
                            <a:noFill/>
                          </a:ln>
                        </pic:spPr>
                      </pic:pic>
                    </a:graphicData>
                  </a:graphic>
                </wp:inline>
              </w:drawing>
            </w:r>
          </w:p>
        </w:tc>
      </w:tr>
      <w:tr w:rsidR="00323079" w14:paraId="161D0F54" w14:textId="77777777" w:rsidTr="006064FA">
        <w:tc>
          <w:tcPr>
            <w:tcW w:w="9016" w:type="dxa"/>
          </w:tcPr>
          <w:p w14:paraId="63B44738" w14:textId="77777777" w:rsidR="00323079" w:rsidRPr="006858BD" w:rsidRDefault="00323079" w:rsidP="006064FA">
            <w:pPr>
              <w:rPr>
                <w:rFonts w:ascii="Arial" w:hAnsi="Arial" w:cs="Arial"/>
              </w:rPr>
            </w:pPr>
            <w:r w:rsidRPr="00B42ABC">
              <w:rPr>
                <w:rFonts w:ascii="Arial" w:hAnsi="Arial" w:cs="Arial"/>
                <w:noProof/>
              </w:rPr>
              <w:t xml:space="preserve">Fig </w:t>
            </w:r>
            <w:r>
              <w:rPr>
                <w:rFonts w:ascii="Arial" w:hAnsi="Arial" w:cs="Arial"/>
                <w:noProof/>
              </w:rPr>
              <w:t>H11</w:t>
            </w:r>
            <w:r w:rsidRPr="00B42ABC">
              <w:rPr>
                <w:rFonts w:ascii="Arial" w:hAnsi="Arial" w:cs="Arial"/>
                <w:noProof/>
              </w:rPr>
              <w:t>: Mackintosh handmade bird feeder Inverness(credit Banks, 2024)</w:t>
            </w:r>
          </w:p>
        </w:tc>
      </w:tr>
    </w:tbl>
    <w:p w14:paraId="73E1D723" w14:textId="77777777" w:rsidR="00323079" w:rsidRPr="00B42ABC" w:rsidRDefault="00323079" w:rsidP="00323079">
      <w:pPr>
        <w:spacing w:line="360" w:lineRule="auto"/>
        <w:rPr>
          <w:rFonts w:ascii="Arial" w:eastAsia="Times New Roman" w:hAnsi="Arial" w:cs="Arial"/>
          <w:kern w:val="0"/>
          <w:lang w:eastAsia="en-GB"/>
          <w14:ligatures w14:val="none"/>
        </w:rPr>
      </w:pPr>
    </w:p>
    <w:p w14:paraId="3A0760D0" w14:textId="77777777" w:rsidR="00323079" w:rsidRPr="00B42ABC" w:rsidRDefault="00323079" w:rsidP="00323079">
      <w:pPr>
        <w:rPr>
          <w:rFonts w:ascii="Arial" w:hAnsi="Arial" w:cs="Arial"/>
        </w:rPr>
      </w:pPr>
    </w:p>
    <w:tbl>
      <w:tblPr>
        <w:tblStyle w:val="TableGrid"/>
        <w:tblW w:w="0" w:type="auto"/>
        <w:tblLook w:val="04A0" w:firstRow="1" w:lastRow="0" w:firstColumn="1" w:lastColumn="0" w:noHBand="0" w:noVBand="1"/>
      </w:tblPr>
      <w:tblGrid>
        <w:gridCol w:w="9016"/>
      </w:tblGrid>
      <w:tr w:rsidR="00323079" w14:paraId="21A29333" w14:textId="77777777" w:rsidTr="006064FA">
        <w:tc>
          <w:tcPr>
            <w:tcW w:w="9016" w:type="dxa"/>
          </w:tcPr>
          <w:p w14:paraId="4819D238" w14:textId="77777777" w:rsidR="00323079" w:rsidRDefault="00323079" w:rsidP="006064FA">
            <w:pPr>
              <w:rPr>
                <w:rFonts w:ascii="Arial" w:hAnsi="Arial" w:cs="Arial"/>
              </w:rPr>
            </w:pPr>
            <w:r w:rsidRPr="00B42ABC">
              <w:rPr>
                <w:rFonts w:ascii="Arial" w:hAnsi="Arial" w:cs="Arial"/>
                <w:noProof/>
              </w:rPr>
              <w:lastRenderedPageBreak/>
              <w:drawing>
                <wp:inline distT="0" distB="0" distL="0" distR="0" wp14:anchorId="30BB24D9" wp14:editId="16815F0B">
                  <wp:extent cx="3875112" cy="4297680"/>
                  <wp:effectExtent l="0" t="1905" r="0" b="0"/>
                  <wp:docPr id="1448401661" name="Picture 12" descr="A board game with white circles and flow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01661" name="Picture 12" descr="A board game with white circles and flowers on it&#10;&#10;Description automatically generated"/>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rot="5400000">
                            <a:off x="0" y="0"/>
                            <a:ext cx="3879779" cy="4302856"/>
                          </a:xfrm>
                          <a:prstGeom prst="rect">
                            <a:avLst/>
                          </a:prstGeom>
                          <a:noFill/>
                          <a:ln>
                            <a:noFill/>
                          </a:ln>
                        </pic:spPr>
                      </pic:pic>
                    </a:graphicData>
                  </a:graphic>
                </wp:inline>
              </w:drawing>
            </w:r>
          </w:p>
        </w:tc>
      </w:tr>
      <w:tr w:rsidR="00323079" w14:paraId="157BFAB5" w14:textId="77777777" w:rsidTr="006064FA">
        <w:tc>
          <w:tcPr>
            <w:tcW w:w="9016" w:type="dxa"/>
          </w:tcPr>
          <w:p w14:paraId="74F5D1BB" w14:textId="77777777" w:rsidR="00323079" w:rsidRDefault="00323079" w:rsidP="006064FA">
            <w:pPr>
              <w:rPr>
                <w:rFonts w:ascii="Arial" w:hAnsi="Arial" w:cs="Arial"/>
              </w:rPr>
            </w:pPr>
            <w:r w:rsidRPr="00B42ABC">
              <w:rPr>
                <w:rFonts w:ascii="Arial" w:hAnsi="Arial" w:cs="Arial"/>
              </w:rPr>
              <w:t xml:space="preserve">Fig </w:t>
            </w:r>
            <w:r>
              <w:rPr>
                <w:rFonts w:ascii="Arial" w:hAnsi="Arial" w:cs="Arial"/>
              </w:rPr>
              <w:t>H12</w:t>
            </w:r>
            <w:r w:rsidRPr="00B42ABC">
              <w:rPr>
                <w:rFonts w:ascii="Arial" w:hAnsi="Arial" w:cs="Arial"/>
              </w:rPr>
              <w:t xml:space="preserve">: Mackintosh philosophy corner all handmade </w:t>
            </w:r>
            <w:proofErr w:type="gramStart"/>
            <w:r w:rsidRPr="00B42ABC">
              <w:rPr>
                <w:rFonts w:ascii="Arial" w:hAnsi="Arial" w:cs="Arial"/>
              </w:rPr>
              <w:t>Inverness(</w:t>
            </w:r>
            <w:proofErr w:type="gramEnd"/>
            <w:r w:rsidRPr="00B42ABC">
              <w:rPr>
                <w:rFonts w:ascii="Arial" w:hAnsi="Arial" w:cs="Arial"/>
              </w:rPr>
              <w:t>credit Banks, 2024)</w:t>
            </w:r>
          </w:p>
        </w:tc>
      </w:tr>
    </w:tbl>
    <w:p w14:paraId="504DAA53" w14:textId="77777777" w:rsidR="00323079" w:rsidRPr="00B42ABC" w:rsidRDefault="00323079" w:rsidP="00323079">
      <w:pPr>
        <w:rPr>
          <w:rFonts w:ascii="Arial" w:hAnsi="Arial" w:cs="Arial"/>
        </w:rPr>
      </w:pPr>
    </w:p>
    <w:tbl>
      <w:tblPr>
        <w:tblStyle w:val="TableGrid"/>
        <w:tblW w:w="0" w:type="auto"/>
        <w:tblLook w:val="04A0" w:firstRow="1" w:lastRow="0" w:firstColumn="1" w:lastColumn="0" w:noHBand="0" w:noVBand="1"/>
      </w:tblPr>
      <w:tblGrid>
        <w:gridCol w:w="9016"/>
      </w:tblGrid>
      <w:tr w:rsidR="00323079" w14:paraId="6E80F7C3" w14:textId="77777777" w:rsidTr="006064FA">
        <w:tc>
          <w:tcPr>
            <w:tcW w:w="9016" w:type="dxa"/>
          </w:tcPr>
          <w:p w14:paraId="4E8C1150" w14:textId="77777777" w:rsidR="00323079" w:rsidRDefault="00323079" w:rsidP="006064FA">
            <w:pPr>
              <w:rPr>
                <w:rFonts w:ascii="Arial" w:hAnsi="Arial" w:cs="Arial"/>
              </w:rPr>
            </w:pPr>
            <w:r w:rsidRPr="00B42ABC">
              <w:rPr>
                <w:rFonts w:ascii="Arial" w:hAnsi="Arial" w:cs="Arial"/>
                <w:noProof/>
              </w:rPr>
              <w:drawing>
                <wp:inline distT="0" distB="0" distL="0" distR="0" wp14:anchorId="7C27E409" wp14:editId="21643292">
                  <wp:extent cx="4014909" cy="4298709"/>
                  <wp:effectExtent l="0" t="8573" r="0" b="0"/>
                  <wp:docPr id="510138160" name="Picture 13" descr="A stained glass window with a flow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38160" name="Picture 13" descr="A stained glass window with a flower on it&#10;&#10;Description automatically generated"/>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rot="5400000">
                            <a:off x="0" y="0"/>
                            <a:ext cx="4017413" cy="4301390"/>
                          </a:xfrm>
                          <a:prstGeom prst="rect">
                            <a:avLst/>
                          </a:prstGeom>
                          <a:noFill/>
                          <a:ln>
                            <a:noFill/>
                          </a:ln>
                        </pic:spPr>
                      </pic:pic>
                    </a:graphicData>
                  </a:graphic>
                </wp:inline>
              </w:drawing>
            </w:r>
          </w:p>
        </w:tc>
      </w:tr>
      <w:tr w:rsidR="00323079" w14:paraId="3ED90644" w14:textId="77777777" w:rsidTr="006064FA">
        <w:tc>
          <w:tcPr>
            <w:tcW w:w="9016" w:type="dxa"/>
          </w:tcPr>
          <w:p w14:paraId="64ADDB8A" w14:textId="77777777" w:rsidR="00323079" w:rsidRPr="00B42ABC" w:rsidRDefault="00323079" w:rsidP="006064FA">
            <w:pPr>
              <w:rPr>
                <w:rFonts w:ascii="Arial" w:hAnsi="Arial" w:cs="Arial"/>
              </w:rPr>
            </w:pPr>
            <w:r w:rsidRPr="00B42ABC">
              <w:rPr>
                <w:rFonts w:ascii="Arial" w:hAnsi="Arial" w:cs="Arial"/>
                <w:noProof/>
              </w:rPr>
              <w:t xml:space="preserve">Fig </w:t>
            </w:r>
            <w:r>
              <w:rPr>
                <w:rFonts w:ascii="Arial" w:hAnsi="Arial" w:cs="Arial"/>
                <w:noProof/>
              </w:rPr>
              <w:t>H13</w:t>
            </w:r>
            <w:r w:rsidRPr="00B42ABC">
              <w:rPr>
                <w:rFonts w:ascii="Arial" w:hAnsi="Arial" w:cs="Arial"/>
                <w:noProof/>
              </w:rPr>
              <w:t>: Mackintosh stained glass hand made  Inverness(credit Banks, 2024)</w:t>
            </w:r>
          </w:p>
          <w:p w14:paraId="7CCC25F4" w14:textId="77777777" w:rsidR="00323079" w:rsidRDefault="00323079" w:rsidP="006064FA">
            <w:pPr>
              <w:rPr>
                <w:rFonts w:ascii="Arial" w:hAnsi="Arial" w:cs="Arial"/>
              </w:rPr>
            </w:pPr>
          </w:p>
        </w:tc>
      </w:tr>
    </w:tbl>
    <w:p w14:paraId="26D225A9" w14:textId="77777777" w:rsidR="00323079" w:rsidRPr="00B42ABC" w:rsidRDefault="00323079" w:rsidP="00323079">
      <w:pPr>
        <w:rPr>
          <w:rFonts w:ascii="Arial" w:hAnsi="Arial" w:cs="Arial"/>
        </w:rPr>
      </w:pPr>
    </w:p>
    <w:tbl>
      <w:tblPr>
        <w:tblStyle w:val="TableGrid"/>
        <w:tblW w:w="0" w:type="auto"/>
        <w:tblLook w:val="04A0" w:firstRow="1" w:lastRow="0" w:firstColumn="1" w:lastColumn="0" w:noHBand="0" w:noVBand="1"/>
      </w:tblPr>
      <w:tblGrid>
        <w:gridCol w:w="9016"/>
      </w:tblGrid>
      <w:tr w:rsidR="00323079" w14:paraId="5E065490" w14:textId="77777777" w:rsidTr="006064FA">
        <w:tc>
          <w:tcPr>
            <w:tcW w:w="9016" w:type="dxa"/>
          </w:tcPr>
          <w:p w14:paraId="66FB9EC2" w14:textId="77777777" w:rsidR="00323079" w:rsidRDefault="00323079" w:rsidP="006064FA">
            <w:pPr>
              <w:rPr>
                <w:rFonts w:ascii="Arial" w:hAnsi="Arial" w:cs="Arial"/>
              </w:rPr>
            </w:pPr>
            <w:r w:rsidRPr="00B42ABC">
              <w:rPr>
                <w:rFonts w:ascii="Arial" w:hAnsi="Arial" w:cs="Arial"/>
                <w:noProof/>
              </w:rPr>
              <w:lastRenderedPageBreak/>
              <w:drawing>
                <wp:inline distT="0" distB="0" distL="0" distR="0" wp14:anchorId="1BF4C3EA" wp14:editId="0D61FBCF">
                  <wp:extent cx="5612985" cy="4210050"/>
                  <wp:effectExtent l="0" t="0" r="6985" b="0"/>
                  <wp:docPr id="220936967" name="Picture 14" descr="A white latticed fence with many bicycles i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36967" name="Picture 14" descr="A white latticed fence with many bicycles in it&#10;&#10;Description automatically generated with medium confidence"/>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rot="10800000">
                            <a:off x="0" y="0"/>
                            <a:ext cx="5616122" cy="4212403"/>
                          </a:xfrm>
                          <a:prstGeom prst="rect">
                            <a:avLst/>
                          </a:prstGeom>
                          <a:noFill/>
                          <a:ln>
                            <a:noFill/>
                          </a:ln>
                        </pic:spPr>
                      </pic:pic>
                    </a:graphicData>
                  </a:graphic>
                </wp:inline>
              </w:drawing>
            </w:r>
          </w:p>
        </w:tc>
      </w:tr>
      <w:tr w:rsidR="00323079" w14:paraId="3F406431" w14:textId="77777777" w:rsidTr="006064FA">
        <w:tc>
          <w:tcPr>
            <w:tcW w:w="9016" w:type="dxa"/>
          </w:tcPr>
          <w:p w14:paraId="33E6FB38" w14:textId="77777777" w:rsidR="00323079" w:rsidRDefault="00323079" w:rsidP="006064FA">
            <w:pPr>
              <w:rPr>
                <w:rFonts w:ascii="Arial" w:hAnsi="Arial" w:cs="Arial"/>
              </w:rPr>
            </w:pPr>
            <w:r w:rsidRPr="00B42ABC">
              <w:rPr>
                <w:rFonts w:ascii="Arial" w:hAnsi="Arial" w:cs="Arial"/>
              </w:rPr>
              <w:t xml:space="preserve">Fig </w:t>
            </w:r>
            <w:r>
              <w:rPr>
                <w:rFonts w:ascii="Arial" w:hAnsi="Arial" w:cs="Arial"/>
              </w:rPr>
              <w:t>H14</w:t>
            </w:r>
            <w:r w:rsidRPr="00B42ABC">
              <w:rPr>
                <w:rFonts w:ascii="Arial" w:hAnsi="Arial" w:cs="Arial"/>
              </w:rPr>
              <w:t xml:space="preserve">: Mackintosh bicycle shed </w:t>
            </w:r>
            <w:proofErr w:type="gramStart"/>
            <w:r w:rsidRPr="00B42ABC">
              <w:rPr>
                <w:rFonts w:ascii="Arial" w:hAnsi="Arial" w:cs="Arial"/>
              </w:rPr>
              <w:t>Inverness(</w:t>
            </w:r>
            <w:proofErr w:type="gramEnd"/>
            <w:r w:rsidRPr="00B42ABC">
              <w:rPr>
                <w:rFonts w:ascii="Arial" w:hAnsi="Arial" w:cs="Arial"/>
              </w:rPr>
              <w:t xml:space="preserve">credit Banks, 2024) </w:t>
            </w:r>
          </w:p>
        </w:tc>
      </w:tr>
    </w:tbl>
    <w:p w14:paraId="24508544" w14:textId="77777777" w:rsidR="00323079" w:rsidRPr="00B42ABC" w:rsidRDefault="00323079" w:rsidP="00323079">
      <w:pPr>
        <w:rPr>
          <w:rFonts w:ascii="Arial" w:hAnsi="Arial" w:cs="Arial"/>
        </w:rPr>
      </w:pPr>
    </w:p>
    <w:p w14:paraId="401556E6" w14:textId="77777777" w:rsidR="00323079" w:rsidRPr="00B42ABC" w:rsidRDefault="00323079" w:rsidP="00323079">
      <w:pPr>
        <w:spacing w:line="360" w:lineRule="auto"/>
        <w:rPr>
          <w:rFonts w:ascii="Arial" w:hAnsi="Arial" w:cs="Arial"/>
          <w:b/>
          <w:bCs/>
          <w:lang w:val="en-US"/>
        </w:rPr>
      </w:pPr>
    </w:p>
    <w:p w14:paraId="29AB9F8E" w14:textId="77777777" w:rsidR="00C21A98" w:rsidRDefault="00C21A98" w:rsidP="003B4764">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122A96B1" w14:textId="77777777" w:rsidR="00C21A98" w:rsidRDefault="00C21A98" w:rsidP="003B4764">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67AF6EBE" w14:textId="77777777" w:rsidR="00C21A98" w:rsidRDefault="00C21A98" w:rsidP="003B4764">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1ADA11C0" w14:textId="77777777" w:rsidR="00C21A98" w:rsidRDefault="00C21A98" w:rsidP="003B4764">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68A959A6" w14:textId="77777777" w:rsidR="00C21A98" w:rsidRDefault="00C21A98" w:rsidP="003B4764">
      <w:pPr>
        <w:spacing w:before="100" w:beforeAutospacing="1" w:after="100" w:afterAutospacing="1" w:line="240" w:lineRule="auto"/>
        <w:rPr>
          <w:rFonts w:ascii="Arial" w:eastAsia="Times New Roman" w:hAnsi="Arial" w:cs="Arial"/>
          <w:b/>
          <w:bCs/>
          <w:color w:val="000000"/>
          <w:kern w:val="0"/>
          <w:sz w:val="32"/>
          <w:szCs w:val="32"/>
          <w:lang w:eastAsia="en-GB"/>
          <w14:ligatures w14:val="none"/>
        </w:rPr>
      </w:pPr>
    </w:p>
    <w:p w14:paraId="04694A4A" w14:textId="77777777" w:rsidR="007420A1" w:rsidRPr="007420A1" w:rsidRDefault="007420A1" w:rsidP="007420A1">
      <w:pPr>
        <w:spacing w:before="100" w:beforeAutospacing="1" w:after="100" w:afterAutospacing="1" w:line="240" w:lineRule="auto"/>
        <w:rPr>
          <w:rFonts w:ascii="Arial" w:eastAsia="Times New Roman" w:hAnsi="Arial" w:cs="Arial"/>
          <w:color w:val="000000"/>
          <w:kern w:val="0"/>
          <w:lang w:eastAsia="en-GB"/>
          <w14:ligatures w14:val="none"/>
        </w:rPr>
      </w:pPr>
    </w:p>
    <w:p w14:paraId="5653B799" w14:textId="77777777" w:rsidR="007420A1" w:rsidRPr="007420A1" w:rsidRDefault="007420A1" w:rsidP="007420A1">
      <w:pPr>
        <w:rPr>
          <w:rFonts w:ascii="Arial" w:eastAsia="Calibri" w:hAnsi="Arial" w:cs="Arial"/>
          <w:kern w:val="0"/>
          <w14:ligatures w14:val="none"/>
        </w:rPr>
      </w:pPr>
    </w:p>
    <w:p w14:paraId="64B75211" w14:textId="77777777" w:rsidR="007420A1" w:rsidRPr="007420A1" w:rsidRDefault="007420A1" w:rsidP="007420A1">
      <w:pPr>
        <w:spacing w:line="360" w:lineRule="auto"/>
        <w:jc w:val="both"/>
        <w:rPr>
          <w:rFonts w:ascii="Arial" w:eastAsia="Calibri" w:hAnsi="Arial" w:cs="Arial"/>
          <w:kern w:val="0"/>
          <w14:ligatures w14:val="none"/>
        </w:rPr>
      </w:pPr>
    </w:p>
    <w:p w14:paraId="5040363F" w14:textId="77777777" w:rsidR="00F925AD" w:rsidRDefault="00F925AD"/>
    <w:sectPr w:rsidR="00F925AD">
      <w:footerReference w:type="default" r:id="rId1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83780" w14:textId="77777777" w:rsidR="007420A1" w:rsidRDefault="007420A1" w:rsidP="007420A1">
      <w:pPr>
        <w:spacing w:after="0" w:line="240" w:lineRule="auto"/>
      </w:pPr>
      <w:r>
        <w:separator/>
      </w:r>
    </w:p>
  </w:endnote>
  <w:endnote w:type="continuationSeparator" w:id="0">
    <w:p w14:paraId="35592D97" w14:textId="77777777" w:rsidR="007420A1" w:rsidRDefault="007420A1" w:rsidP="00742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luentSystemIco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4FD61234" w14:textId="77777777" w:rsidR="0006487C" w:rsidRDefault="000648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85248A" w14:textId="77777777" w:rsidR="0006487C" w:rsidRDefault="00064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79C17" w14:textId="77777777" w:rsidR="007420A1" w:rsidRDefault="007420A1" w:rsidP="007420A1">
      <w:pPr>
        <w:spacing w:after="0" w:line="240" w:lineRule="auto"/>
      </w:pPr>
      <w:r>
        <w:separator/>
      </w:r>
    </w:p>
  </w:footnote>
  <w:footnote w:type="continuationSeparator" w:id="0">
    <w:p w14:paraId="24046551" w14:textId="77777777" w:rsidR="007420A1" w:rsidRDefault="007420A1" w:rsidP="00742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F4B391C"/>
    <w:multiLevelType w:val="hybridMultilevel"/>
    <w:tmpl w:val="C01EB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7F6DA5"/>
    <w:multiLevelType w:val="hybridMultilevel"/>
    <w:tmpl w:val="4678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1471D79"/>
    <w:multiLevelType w:val="hybridMultilevel"/>
    <w:tmpl w:val="CEF04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361B8B"/>
    <w:multiLevelType w:val="hybridMultilevel"/>
    <w:tmpl w:val="5E822D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B35F63"/>
    <w:multiLevelType w:val="hybridMultilevel"/>
    <w:tmpl w:val="5E822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F34F4D"/>
    <w:multiLevelType w:val="hybridMultilevel"/>
    <w:tmpl w:val="3B50C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9B7E6D"/>
    <w:multiLevelType w:val="hybridMultilevel"/>
    <w:tmpl w:val="DF66D648"/>
    <w:lvl w:ilvl="0" w:tplc="35DCB474">
      <w:start w:val="1"/>
      <w:numFmt w:val="bullet"/>
      <w:lvlText w:val="●"/>
      <w:lvlJc w:val="left"/>
      <w:pPr>
        <w:ind w:left="720" w:hanging="360"/>
      </w:pPr>
    </w:lvl>
    <w:lvl w:ilvl="1" w:tplc="38C42D0C">
      <w:start w:val="1"/>
      <w:numFmt w:val="bullet"/>
      <w:lvlText w:val="○"/>
      <w:lvlJc w:val="left"/>
      <w:pPr>
        <w:ind w:left="1440" w:hanging="360"/>
      </w:pPr>
    </w:lvl>
    <w:lvl w:ilvl="2" w:tplc="A992B29A">
      <w:start w:val="1"/>
      <w:numFmt w:val="bullet"/>
      <w:lvlText w:val="■"/>
      <w:lvlJc w:val="left"/>
      <w:pPr>
        <w:ind w:left="2160" w:hanging="360"/>
      </w:pPr>
    </w:lvl>
    <w:lvl w:ilvl="3" w:tplc="2E780540">
      <w:start w:val="1"/>
      <w:numFmt w:val="bullet"/>
      <w:lvlText w:val="●"/>
      <w:lvlJc w:val="left"/>
      <w:pPr>
        <w:ind w:left="2880" w:hanging="360"/>
      </w:pPr>
    </w:lvl>
    <w:lvl w:ilvl="4" w:tplc="CAD83D46">
      <w:start w:val="1"/>
      <w:numFmt w:val="bullet"/>
      <w:lvlText w:val="○"/>
      <w:lvlJc w:val="left"/>
      <w:pPr>
        <w:ind w:left="3600" w:hanging="360"/>
      </w:pPr>
    </w:lvl>
    <w:lvl w:ilvl="5" w:tplc="1E0C0C9E">
      <w:start w:val="1"/>
      <w:numFmt w:val="bullet"/>
      <w:lvlText w:val="■"/>
      <w:lvlJc w:val="left"/>
      <w:pPr>
        <w:ind w:left="4320" w:hanging="360"/>
      </w:pPr>
    </w:lvl>
    <w:lvl w:ilvl="6" w:tplc="5A90A0AC">
      <w:start w:val="1"/>
      <w:numFmt w:val="bullet"/>
      <w:lvlText w:val="●"/>
      <w:lvlJc w:val="left"/>
      <w:pPr>
        <w:ind w:left="5040" w:hanging="360"/>
      </w:pPr>
    </w:lvl>
    <w:lvl w:ilvl="7" w:tplc="8BC6A57C">
      <w:start w:val="1"/>
      <w:numFmt w:val="bullet"/>
      <w:lvlText w:val="●"/>
      <w:lvlJc w:val="left"/>
      <w:pPr>
        <w:ind w:left="5760" w:hanging="360"/>
      </w:pPr>
    </w:lvl>
    <w:lvl w:ilvl="8" w:tplc="059C9ABC">
      <w:start w:val="1"/>
      <w:numFmt w:val="bullet"/>
      <w:lvlText w:val="●"/>
      <w:lvlJc w:val="left"/>
      <w:pPr>
        <w:ind w:left="6480" w:hanging="360"/>
      </w:pPr>
    </w:lvl>
  </w:abstractNum>
  <w:abstractNum w:abstractNumId="11"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073758">
    <w:abstractNumId w:val="7"/>
  </w:num>
  <w:num w:numId="2" w16cid:durableId="638606431">
    <w:abstractNumId w:val="11"/>
  </w:num>
  <w:num w:numId="3" w16cid:durableId="791248003">
    <w:abstractNumId w:val="4"/>
  </w:num>
  <w:num w:numId="4" w16cid:durableId="989595094">
    <w:abstractNumId w:val="0"/>
  </w:num>
  <w:num w:numId="5" w16cid:durableId="733505167">
    <w:abstractNumId w:val="1"/>
  </w:num>
  <w:num w:numId="6" w16cid:durableId="1878808919">
    <w:abstractNumId w:val="5"/>
  </w:num>
  <w:num w:numId="7" w16cid:durableId="1600212851">
    <w:abstractNumId w:val="3"/>
  </w:num>
  <w:num w:numId="8" w16cid:durableId="844248129">
    <w:abstractNumId w:val="2"/>
  </w:num>
  <w:num w:numId="9" w16cid:durableId="2024473813">
    <w:abstractNumId w:val="9"/>
  </w:num>
  <w:num w:numId="10" w16cid:durableId="67004010">
    <w:abstractNumId w:val="10"/>
    <w:lvlOverride w:ilvl="0">
      <w:startOverride w:val="1"/>
    </w:lvlOverride>
  </w:num>
  <w:num w:numId="11" w16cid:durableId="307631847">
    <w:abstractNumId w:val="8"/>
  </w:num>
  <w:num w:numId="12" w16cid:durableId="16675891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0A1"/>
    <w:rsid w:val="000014C8"/>
    <w:rsid w:val="00003137"/>
    <w:rsid w:val="00012C86"/>
    <w:rsid w:val="00014062"/>
    <w:rsid w:val="00024FA3"/>
    <w:rsid w:val="00027288"/>
    <w:rsid w:val="00034521"/>
    <w:rsid w:val="000378C7"/>
    <w:rsid w:val="000419FF"/>
    <w:rsid w:val="000436DF"/>
    <w:rsid w:val="00046D68"/>
    <w:rsid w:val="00050FCB"/>
    <w:rsid w:val="00054A8D"/>
    <w:rsid w:val="0006487C"/>
    <w:rsid w:val="0007290D"/>
    <w:rsid w:val="00077EAE"/>
    <w:rsid w:val="000914DB"/>
    <w:rsid w:val="00095775"/>
    <w:rsid w:val="000A56D8"/>
    <w:rsid w:val="000A61A4"/>
    <w:rsid w:val="000B1962"/>
    <w:rsid w:val="000C1C33"/>
    <w:rsid w:val="000C2689"/>
    <w:rsid w:val="000C2E65"/>
    <w:rsid w:val="000C405F"/>
    <w:rsid w:val="000C7EA8"/>
    <w:rsid w:val="000D0056"/>
    <w:rsid w:val="000D2CCD"/>
    <w:rsid w:val="000D3B89"/>
    <w:rsid w:val="000F17FA"/>
    <w:rsid w:val="000F7D92"/>
    <w:rsid w:val="001012E8"/>
    <w:rsid w:val="001042EC"/>
    <w:rsid w:val="00107C57"/>
    <w:rsid w:val="001219F5"/>
    <w:rsid w:val="00122A5D"/>
    <w:rsid w:val="00123018"/>
    <w:rsid w:val="001312F6"/>
    <w:rsid w:val="0013140C"/>
    <w:rsid w:val="00143358"/>
    <w:rsid w:val="001473B6"/>
    <w:rsid w:val="0015084B"/>
    <w:rsid w:val="00162737"/>
    <w:rsid w:val="00162D05"/>
    <w:rsid w:val="0016623C"/>
    <w:rsid w:val="00185B1A"/>
    <w:rsid w:val="001879B8"/>
    <w:rsid w:val="00190BD5"/>
    <w:rsid w:val="00196D33"/>
    <w:rsid w:val="001A025B"/>
    <w:rsid w:val="001A11F4"/>
    <w:rsid w:val="001A22DD"/>
    <w:rsid w:val="001A674E"/>
    <w:rsid w:val="001A7471"/>
    <w:rsid w:val="001B3735"/>
    <w:rsid w:val="001B3A31"/>
    <w:rsid w:val="001B3F23"/>
    <w:rsid w:val="001C47D5"/>
    <w:rsid w:val="001D16BE"/>
    <w:rsid w:val="001D4DE0"/>
    <w:rsid w:val="001D7EB5"/>
    <w:rsid w:val="001E38B4"/>
    <w:rsid w:val="001F09D9"/>
    <w:rsid w:val="001F5293"/>
    <w:rsid w:val="001F570A"/>
    <w:rsid w:val="001F706C"/>
    <w:rsid w:val="002025B9"/>
    <w:rsid w:val="0020272D"/>
    <w:rsid w:val="00203165"/>
    <w:rsid w:val="0020443A"/>
    <w:rsid w:val="00211282"/>
    <w:rsid w:val="002115B0"/>
    <w:rsid w:val="00212568"/>
    <w:rsid w:val="00215FE1"/>
    <w:rsid w:val="00217F6A"/>
    <w:rsid w:val="002201F0"/>
    <w:rsid w:val="00222C15"/>
    <w:rsid w:val="00227544"/>
    <w:rsid w:val="00232FDA"/>
    <w:rsid w:val="00234165"/>
    <w:rsid w:val="00236392"/>
    <w:rsid w:val="002579A4"/>
    <w:rsid w:val="00261ADF"/>
    <w:rsid w:val="00273815"/>
    <w:rsid w:val="002852F4"/>
    <w:rsid w:val="00287254"/>
    <w:rsid w:val="002B0B18"/>
    <w:rsid w:val="002B0EFD"/>
    <w:rsid w:val="002C72C6"/>
    <w:rsid w:val="002D7431"/>
    <w:rsid w:val="002E2B99"/>
    <w:rsid w:val="002E41EB"/>
    <w:rsid w:val="002E53BD"/>
    <w:rsid w:val="002E6007"/>
    <w:rsid w:val="002F0E6A"/>
    <w:rsid w:val="002F45DB"/>
    <w:rsid w:val="003036B1"/>
    <w:rsid w:val="00304FB7"/>
    <w:rsid w:val="003133AA"/>
    <w:rsid w:val="00320DE8"/>
    <w:rsid w:val="00323079"/>
    <w:rsid w:val="0032494B"/>
    <w:rsid w:val="00325963"/>
    <w:rsid w:val="00330A5A"/>
    <w:rsid w:val="0034170A"/>
    <w:rsid w:val="00343756"/>
    <w:rsid w:val="00364B31"/>
    <w:rsid w:val="00366D9B"/>
    <w:rsid w:val="00370C8B"/>
    <w:rsid w:val="00375CBA"/>
    <w:rsid w:val="00382645"/>
    <w:rsid w:val="00383101"/>
    <w:rsid w:val="0038406C"/>
    <w:rsid w:val="00386275"/>
    <w:rsid w:val="0038717A"/>
    <w:rsid w:val="00391039"/>
    <w:rsid w:val="003A54BD"/>
    <w:rsid w:val="003A7AF5"/>
    <w:rsid w:val="003B237F"/>
    <w:rsid w:val="003B4520"/>
    <w:rsid w:val="003B4764"/>
    <w:rsid w:val="003C3584"/>
    <w:rsid w:val="003C4656"/>
    <w:rsid w:val="003C4886"/>
    <w:rsid w:val="003E79AA"/>
    <w:rsid w:val="003F1E27"/>
    <w:rsid w:val="003F596A"/>
    <w:rsid w:val="003F5F6A"/>
    <w:rsid w:val="00401C86"/>
    <w:rsid w:val="0040391B"/>
    <w:rsid w:val="00403BD0"/>
    <w:rsid w:val="00411005"/>
    <w:rsid w:val="00411559"/>
    <w:rsid w:val="0041690B"/>
    <w:rsid w:val="004232CB"/>
    <w:rsid w:val="004273A4"/>
    <w:rsid w:val="00446E9E"/>
    <w:rsid w:val="004531A9"/>
    <w:rsid w:val="00456BC2"/>
    <w:rsid w:val="00477A21"/>
    <w:rsid w:val="00482CFD"/>
    <w:rsid w:val="00483C82"/>
    <w:rsid w:val="004861C7"/>
    <w:rsid w:val="004868DD"/>
    <w:rsid w:val="00491789"/>
    <w:rsid w:val="004947B1"/>
    <w:rsid w:val="0049564B"/>
    <w:rsid w:val="00495D5F"/>
    <w:rsid w:val="004A5B4A"/>
    <w:rsid w:val="004B1484"/>
    <w:rsid w:val="004C1BF5"/>
    <w:rsid w:val="004C79B6"/>
    <w:rsid w:val="004D0C39"/>
    <w:rsid w:val="004D4F81"/>
    <w:rsid w:val="004D7BE9"/>
    <w:rsid w:val="004E0993"/>
    <w:rsid w:val="004E4495"/>
    <w:rsid w:val="004E4F33"/>
    <w:rsid w:val="004F6747"/>
    <w:rsid w:val="005008F9"/>
    <w:rsid w:val="00502EFE"/>
    <w:rsid w:val="005031AD"/>
    <w:rsid w:val="00504BBF"/>
    <w:rsid w:val="00504BE2"/>
    <w:rsid w:val="00512A27"/>
    <w:rsid w:val="00517FAF"/>
    <w:rsid w:val="00525052"/>
    <w:rsid w:val="00545DE4"/>
    <w:rsid w:val="0055545C"/>
    <w:rsid w:val="00556372"/>
    <w:rsid w:val="00562FAD"/>
    <w:rsid w:val="00563621"/>
    <w:rsid w:val="00566885"/>
    <w:rsid w:val="00570C3E"/>
    <w:rsid w:val="00581ECF"/>
    <w:rsid w:val="00593CE7"/>
    <w:rsid w:val="005963FD"/>
    <w:rsid w:val="00597E77"/>
    <w:rsid w:val="005A5D29"/>
    <w:rsid w:val="005B0A13"/>
    <w:rsid w:val="005B5124"/>
    <w:rsid w:val="005D0C16"/>
    <w:rsid w:val="005D3818"/>
    <w:rsid w:val="005D393D"/>
    <w:rsid w:val="005D7598"/>
    <w:rsid w:val="005E1304"/>
    <w:rsid w:val="005E1D93"/>
    <w:rsid w:val="005E6F26"/>
    <w:rsid w:val="005E7F43"/>
    <w:rsid w:val="005F7218"/>
    <w:rsid w:val="005F741A"/>
    <w:rsid w:val="006021D8"/>
    <w:rsid w:val="00602423"/>
    <w:rsid w:val="00603A2E"/>
    <w:rsid w:val="006062C7"/>
    <w:rsid w:val="006065C9"/>
    <w:rsid w:val="006077BF"/>
    <w:rsid w:val="0061139F"/>
    <w:rsid w:val="00611769"/>
    <w:rsid w:val="00612639"/>
    <w:rsid w:val="00616CD3"/>
    <w:rsid w:val="00623517"/>
    <w:rsid w:val="00632250"/>
    <w:rsid w:val="0064417F"/>
    <w:rsid w:val="00664D33"/>
    <w:rsid w:val="00666F80"/>
    <w:rsid w:val="00667F74"/>
    <w:rsid w:val="0067103D"/>
    <w:rsid w:val="006724B2"/>
    <w:rsid w:val="00680CE3"/>
    <w:rsid w:val="00690A22"/>
    <w:rsid w:val="00690A9D"/>
    <w:rsid w:val="00692520"/>
    <w:rsid w:val="00695042"/>
    <w:rsid w:val="006A0502"/>
    <w:rsid w:val="006A3149"/>
    <w:rsid w:val="006B21DB"/>
    <w:rsid w:val="006B3AAE"/>
    <w:rsid w:val="006C36EB"/>
    <w:rsid w:val="006C61F8"/>
    <w:rsid w:val="006D6774"/>
    <w:rsid w:val="006E48E8"/>
    <w:rsid w:val="006E4C27"/>
    <w:rsid w:val="006E7691"/>
    <w:rsid w:val="0070420E"/>
    <w:rsid w:val="00704224"/>
    <w:rsid w:val="007223F1"/>
    <w:rsid w:val="007225A9"/>
    <w:rsid w:val="007326E7"/>
    <w:rsid w:val="00733221"/>
    <w:rsid w:val="00733B7E"/>
    <w:rsid w:val="00733D9F"/>
    <w:rsid w:val="007420A1"/>
    <w:rsid w:val="007467F4"/>
    <w:rsid w:val="00752014"/>
    <w:rsid w:val="00755367"/>
    <w:rsid w:val="00761F4A"/>
    <w:rsid w:val="00765F52"/>
    <w:rsid w:val="00776244"/>
    <w:rsid w:val="00780E67"/>
    <w:rsid w:val="00782C66"/>
    <w:rsid w:val="007921FD"/>
    <w:rsid w:val="007949FB"/>
    <w:rsid w:val="007B3B27"/>
    <w:rsid w:val="007C0E11"/>
    <w:rsid w:val="007C6EE8"/>
    <w:rsid w:val="007D59D8"/>
    <w:rsid w:val="007E5460"/>
    <w:rsid w:val="007E6B85"/>
    <w:rsid w:val="007F1353"/>
    <w:rsid w:val="007F15DF"/>
    <w:rsid w:val="0080182F"/>
    <w:rsid w:val="00805FCA"/>
    <w:rsid w:val="00813806"/>
    <w:rsid w:val="0081722F"/>
    <w:rsid w:val="00817848"/>
    <w:rsid w:val="008263D8"/>
    <w:rsid w:val="00827346"/>
    <w:rsid w:val="00827933"/>
    <w:rsid w:val="008323CD"/>
    <w:rsid w:val="008328D2"/>
    <w:rsid w:val="00835970"/>
    <w:rsid w:val="008362FF"/>
    <w:rsid w:val="00840F74"/>
    <w:rsid w:val="008444A1"/>
    <w:rsid w:val="00856EC1"/>
    <w:rsid w:val="00857AFB"/>
    <w:rsid w:val="008701B3"/>
    <w:rsid w:val="00877245"/>
    <w:rsid w:val="008972C0"/>
    <w:rsid w:val="008A51B7"/>
    <w:rsid w:val="008A7A42"/>
    <w:rsid w:val="008B112B"/>
    <w:rsid w:val="008C19F1"/>
    <w:rsid w:val="008C2D1F"/>
    <w:rsid w:val="008C4880"/>
    <w:rsid w:val="008C7272"/>
    <w:rsid w:val="008E01C4"/>
    <w:rsid w:val="008E1A8B"/>
    <w:rsid w:val="008E1BEB"/>
    <w:rsid w:val="008E1E9B"/>
    <w:rsid w:val="008E5E16"/>
    <w:rsid w:val="008E7D6C"/>
    <w:rsid w:val="008F2582"/>
    <w:rsid w:val="008F3DD3"/>
    <w:rsid w:val="008F52EC"/>
    <w:rsid w:val="00904D09"/>
    <w:rsid w:val="0091460B"/>
    <w:rsid w:val="009177B7"/>
    <w:rsid w:val="00920DD7"/>
    <w:rsid w:val="009247F9"/>
    <w:rsid w:val="00925F58"/>
    <w:rsid w:val="00936F14"/>
    <w:rsid w:val="009628F0"/>
    <w:rsid w:val="00964180"/>
    <w:rsid w:val="00967F9A"/>
    <w:rsid w:val="0097646D"/>
    <w:rsid w:val="00977E99"/>
    <w:rsid w:val="00982EB8"/>
    <w:rsid w:val="00994620"/>
    <w:rsid w:val="009A3629"/>
    <w:rsid w:val="009B1119"/>
    <w:rsid w:val="009B56D0"/>
    <w:rsid w:val="009C1F29"/>
    <w:rsid w:val="009C2093"/>
    <w:rsid w:val="009C5A30"/>
    <w:rsid w:val="009D0022"/>
    <w:rsid w:val="009D1B03"/>
    <w:rsid w:val="009D376E"/>
    <w:rsid w:val="009D5749"/>
    <w:rsid w:val="009E0D5F"/>
    <w:rsid w:val="009E2026"/>
    <w:rsid w:val="009E51F7"/>
    <w:rsid w:val="009F4A0E"/>
    <w:rsid w:val="00A001FC"/>
    <w:rsid w:val="00A06F62"/>
    <w:rsid w:val="00A10CC3"/>
    <w:rsid w:val="00A13837"/>
    <w:rsid w:val="00A25014"/>
    <w:rsid w:val="00A3121D"/>
    <w:rsid w:val="00A31F47"/>
    <w:rsid w:val="00A35AC5"/>
    <w:rsid w:val="00A507B4"/>
    <w:rsid w:val="00A521D2"/>
    <w:rsid w:val="00A53552"/>
    <w:rsid w:val="00A574E8"/>
    <w:rsid w:val="00A67F38"/>
    <w:rsid w:val="00A72004"/>
    <w:rsid w:val="00A74D17"/>
    <w:rsid w:val="00A75240"/>
    <w:rsid w:val="00A80E9D"/>
    <w:rsid w:val="00A820FD"/>
    <w:rsid w:val="00A83E06"/>
    <w:rsid w:val="00A84AA2"/>
    <w:rsid w:val="00A943EC"/>
    <w:rsid w:val="00A979E4"/>
    <w:rsid w:val="00AA238F"/>
    <w:rsid w:val="00AB1162"/>
    <w:rsid w:val="00AC19F0"/>
    <w:rsid w:val="00AC1AE8"/>
    <w:rsid w:val="00AC668C"/>
    <w:rsid w:val="00AD0DEC"/>
    <w:rsid w:val="00AD3043"/>
    <w:rsid w:val="00AD40E6"/>
    <w:rsid w:val="00AE04D3"/>
    <w:rsid w:val="00AE46D6"/>
    <w:rsid w:val="00AE4B7D"/>
    <w:rsid w:val="00AF3DB0"/>
    <w:rsid w:val="00AF4034"/>
    <w:rsid w:val="00AF6994"/>
    <w:rsid w:val="00B000E1"/>
    <w:rsid w:val="00B018B5"/>
    <w:rsid w:val="00B0294A"/>
    <w:rsid w:val="00B02C68"/>
    <w:rsid w:val="00B1122A"/>
    <w:rsid w:val="00B12247"/>
    <w:rsid w:val="00B27681"/>
    <w:rsid w:val="00B3136E"/>
    <w:rsid w:val="00B32039"/>
    <w:rsid w:val="00B360B9"/>
    <w:rsid w:val="00B44E95"/>
    <w:rsid w:val="00B47F63"/>
    <w:rsid w:val="00B505A9"/>
    <w:rsid w:val="00B55051"/>
    <w:rsid w:val="00B57F28"/>
    <w:rsid w:val="00B60845"/>
    <w:rsid w:val="00B61460"/>
    <w:rsid w:val="00B638E8"/>
    <w:rsid w:val="00B66E76"/>
    <w:rsid w:val="00B77F3F"/>
    <w:rsid w:val="00B82964"/>
    <w:rsid w:val="00B85BBF"/>
    <w:rsid w:val="00B926EE"/>
    <w:rsid w:val="00B95421"/>
    <w:rsid w:val="00B96C46"/>
    <w:rsid w:val="00BA2B58"/>
    <w:rsid w:val="00BB322B"/>
    <w:rsid w:val="00BB57C7"/>
    <w:rsid w:val="00BB7F0D"/>
    <w:rsid w:val="00BC21A9"/>
    <w:rsid w:val="00BC6064"/>
    <w:rsid w:val="00BD07DD"/>
    <w:rsid w:val="00BD09A2"/>
    <w:rsid w:val="00BE091E"/>
    <w:rsid w:val="00BF752A"/>
    <w:rsid w:val="00C0135E"/>
    <w:rsid w:val="00C07395"/>
    <w:rsid w:val="00C119B3"/>
    <w:rsid w:val="00C12F6D"/>
    <w:rsid w:val="00C16697"/>
    <w:rsid w:val="00C21A98"/>
    <w:rsid w:val="00C23643"/>
    <w:rsid w:val="00C24D95"/>
    <w:rsid w:val="00C26E1D"/>
    <w:rsid w:val="00C32275"/>
    <w:rsid w:val="00C50348"/>
    <w:rsid w:val="00C547E1"/>
    <w:rsid w:val="00C56E9B"/>
    <w:rsid w:val="00C63A6A"/>
    <w:rsid w:val="00C63AFC"/>
    <w:rsid w:val="00C75D69"/>
    <w:rsid w:val="00C762D4"/>
    <w:rsid w:val="00C80654"/>
    <w:rsid w:val="00C86195"/>
    <w:rsid w:val="00C8771E"/>
    <w:rsid w:val="00C95D06"/>
    <w:rsid w:val="00CB267C"/>
    <w:rsid w:val="00CB534C"/>
    <w:rsid w:val="00CC4B24"/>
    <w:rsid w:val="00CD0025"/>
    <w:rsid w:val="00CD25EB"/>
    <w:rsid w:val="00CE01D2"/>
    <w:rsid w:val="00CE1641"/>
    <w:rsid w:val="00CE3FC7"/>
    <w:rsid w:val="00CF3578"/>
    <w:rsid w:val="00CF3D22"/>
    <w:rsid w:val="00CF421D"/>
    <w:rsid w:val="00CF5193"/>
    <w:rsid w:val="00CF672D"/>
    <w:rsid w:val="00D0522B"/>
    <w:rsid w:val="00D06F9C"/>
    <w:rsid w:val="00D2066B"/>
    <w:rsid w:val="00D21E0D"/>
    <w:rsid w:val="00D25E96"/>
    <w:rsid w:val="00D31169"/>
    <w:rsid w:val="00D40D97"/>
    <w:rsid w:val="00D53CC4"/>
    <w:rsid w:val="00D637E4"/>
    <w:rsid w:val="00D711B9"/>
    <w:rsid w:val="00D7193A"/>
    <w:rsid w:val="00D7655E"/>
    <w:rsid w:val="00D81EDE"/>
    <w:rsid w:val="00D8512C"/>
    <w:rsid w:val="00D90427"/>
    <w:rsid w:val="00D90F1D"/>
    <w:rsid w:val="00D910D9"/>
    <w:rsid w:val="00D916EF"/>
    <w:rsid w:val="00D94A68"/>
    <w:rsid w:val="00D9587A"/>
    <w:rsid w:val="00D95CE3"/>
    <w:rsid w:val="00D9768F"/>
    <w:rsid w:val="00DA24AC"/>
    <w:rsid w:val="00DA7FD8"/>
    <w:rsid w:val="00DB12A8"/>
    <w:rsid w:val="00DB200E"/>
    <w:rsid w:val="00DB24CB"/>
    <w:rsid w:val="00DB62BF"/>
    <w:rsid w:val="00DC0EF7"/>
    <w:rsid w:val="00DC3C63"/>
    <w:rsid w:val="00DD641A"/>
    <w:rsid w:val="00DE2E34"/>
    <w:rsid w:val="00DF1F2C"/>
    <w:rsid w:val="00DF3C92"/>
    <w:rsid w:val="00DF7402"/>
    <w:rsid w:val="00E07158"/>
    <w:rsid w:val="00E23E3F"/>
    <w:rsid w:val="00E32EF3"/>
    <w:rsid w:val="00E35BE3"/>
    <w:rsid w:val="00E36788"/>
    <w:rsid w:val="00E3690A"/>
    <w:rsid w:val="00E51390"/>
    <w:rsid w:val="00E53892"/>
    <w:rsid w:val="00E541C8"/>
    <w:rsid w:val="00E56A79"/>
    <w:rsid w:val="00E63420"/>
    <w:rsid w:val="00E65018"/>
    <w:rsid w:val="00E73D24"/>
    <w:rsid w:val="00E76779"/>
    <w:rsid w:val="00E77003"/>
    <w:rsid w:val="00E77EBC"/>
    <w:rsid w:val="00E83447"/>
    <w:rsid w:val="00E8750E"/>
    <w:rsid w:val="00EC1D87"/>
    <w:rsid w:val="00EC3478"/>
    <w:rsid w:val="00EC3CDD"/>
    <w:rsid w:val="00ED5C3E"/>
    <w:rsid w:val="00EE2D83"/>
    <w:rsid w:val="00EF1367"/>
    <w:rsid w:val="00EF1D58"/>
    <w:rsid w:val="00EF46A1"/>
    <w:rsid w:val="00F15AEE"/>
    <w:rsid w:val="00F2477F"/>
    <w:rsid w:val="00F34A84"/>
    <w:rsid w:val="00F41538"/>
    <w:rsid w:val="00F44591"/>
    <w:rsid w:val="00F447C3"/>
    <w:rsid w:val="00F46BF3"/>
    <w:rsid w:val="00F46C72"/>
    <w:rsid w:val="00F5327E"/>
    <w:rsid w:val="00F5358A"/>
    <w:rsid w:val="00F54BA6"/>
    <w:rsid w:val="00F603FB"/>
    <w:rsid w:val="00F77ABB"/>
    <w:rsid w:val="00F925AD"/>
    <w:rsid w:val="00F936A9"/>
    <w:rsid w:val="00FA0C25"/>
    <w:rsid w:val="00FB1512"/>
    <w:rsid w:val="00FB3E3F"/>
    <w:rsid w:val="00FB5104"/>
    <w:rsid w:val="00FC235F"/>
    <w:rsid w:val="00FC756B"/>
    <w:rsid w:val="00FD2604"/>
    <w:rsid w:val="00FE42DB"/>
    <w:rsid w:val="00FF7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C0761"/>
  <w15:chartTrackingRefBased/>
  <w15:docId w15:val="{F192D132-9CC4-4B3C-8C9A-1AE4A25DB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195"/>
  </w:style>
  <w:style w:type="paragraph" w:styleId="Heading1">
    <w:name w:val="heading 1"/>
    <w:basedOn w:val="Normal"/>
    <w:next w:val="Normal"/>
    <w:link w:val="Heading1Char"/>
    <w:uiPriority w:val="9"/>
    <w:qFormat/>
    <w:rsid w:val="007420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20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20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0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0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0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0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0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0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0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20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20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0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0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0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0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0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0A1"/>
    <w:rPr>
      <w:rFonts w:eastAsiaTheme="majorEastAsia" w:cstheme="majorBidi"/>
      <w:color w:val="272727" w:themeColor="text1" w:themeTint="D8"/>
    </w:rPr>
  </w:style>
  <w:style w:type="paragraph" w:styleId="Title">
    <w:name w:val="Title"/>
    <w:basedOn w:val="Normal"/>
    <w:next w:val="Normal"/>
    <w:link w:val="TitleChar"/>
    <w:uiPriority w:val="10"/>
    <w:qFormat/>
    <w:rsid w:val="007420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0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0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0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0A1"/>
    <w:pPr>
      <w:spacing w:before="160"/>
      <w:jc w:val="center"/>
    </w:pPr>
    <w:rPr>
      <w:i/>
      <w:iCs/>
      <w:color w:val="404040" w:themeColor="text1" w:themeTint="BF"/>
    </w:rPr>
  </w:style>
  <w:style w:type="character" w:customStyle="1" w:styleId="QuoteChar">
    <w:name w:val="Quote Char"/>
    <w:basedOn w:val="DefaultParagraphFont"/>
    <w:link w:val="Quote"/>
    <w:uiPriority w:val="29"/>
    <w:rsid w:val="007420A1"/>
    <w:rPr>
      <w:i/>
      <w:iCs/>
      <w:color w:val="404040" w:themeColor="text1" w:themeTint="BF"/>
    </w:rPr>
  </w:style>
  <w:style w:type="paragraph" w:styleId="ListParagraph">
    <w:name w:val="List Paragraph"/>
    <w:basedOn w:val="Normal"/>
    <w:qFormat/>
    <w:rsid w:val="007420A1"/>
    <w:pPr>
      <w:ind w:left="720"/>
      <w:contextualSpacing/>
    </w:pPr>
  </w:style>
  <w:style w:type="character" w:styleId="IntenseEmphasis">
    <w:name w:val="Intense Emphasis"/>
    <w:basedOn w:val="DefaultParagraphFont"/>
    <w:uiPriority w:val="21"/>
    <w:qFormat/>
    <w:rsid w:val="007420A1"/>
    <w:rPr>
      <w:i/>
      <w:iCs/>
      <w:color w:val="0F4761" w:themeColor="accent1" w:themeShade="BF"/>
    </w:rPr>
  </w:style>
  <w:style w:type="paragraph" w:styleId="IntenseQuote">
    <w:name w:val="Intense Quote"/>
    <w:basedOn w:val="Normal"/>
    <w:next w:val="Normal"/>
    <w:link w:val="IntenseQuoteChar"/>
    <w:uiPriority w:val="30"/>
    <w:qFormat/>
    <w:rsid w:val="007420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0A1"/>
    <w:rPr>
      <w:i/>
      <w:iCs/>
      <w:color w:val="0F4761" w:themeColor="accent1" w:themeShade="BF"/>
    </w:rPr>
  </w:style>
  <w:style w:type="character" w:styleId="IntenseReference">
    <w:name w:val="Intense Reference"/>
    <w:basedOn w:val="DefaultParagraphFont"/>
    <w:uiPriority w:val="32"/>
    <w:qFormat/>
    <w:rsid w:val="007420A1"/>
    <w:rPr>
      <w:b/>
      <w:bCs/>
      <w:smallCaps/>
      <w:color w:val="0F4761" w:themeColor="accent1" w:themeShade="BF"/>
      <w:spacing w:val="5"/>
    </w:rPr>
  </w:style>
  <w:style w:type="numbering" w:customStyle="1" w:styleId="NoList1">
    <w:name w:val="No List1"/>
    <w:next w:val="NoList"/>
    <w:uiPriority w:val="99"/>
    <w:semiHidden/>
    <w:unhideWhenUsed/>
    <w:rsid w:val="007420A1"/>
  </w:style>
  <w:style w:type="paragraph" w:styleId="TOCHeading">
    <w:name w:val="TOC Heading"/>
    <w:basedOn w:val="Heading1"/>
    <w:next w:val="Normal"/>
    <w:uiPriority w:val="39"/>
    <w:unhideWhenUsed/>
    <w:qFormat/>
    <w:rsid w:val="007420A1"/>
    <w:pPr>
      <w:spacing w:before="240" w:after="0"/>
      <w:outlineLvl w:val="9"/>
    </w:pPr>
    <w:rPr>
      <w:color w:val="auto"/>
      <w:kern w:val="0"/>
      <w:sz w:val="32"/>
      <w:szCs w:val="32"/>
      <w:lang w:val="en-US"/>
      <w14:ligatures w14:val="none"/>
    </w:rPr>
  </w:style>
  <w:style w:type="paragraph" w:styleId="TOC1">
    <w:name w:val="toc 1"/>
    <w:basedOn w:val="Normal"/>
    <w:next w:val="Normal"/>
    <w:autoRedefine/>
    <w:uiPriority w:val="39"/>
    <w:unhideWhenUsed/>
    <w:rsid w:val="007420A1"/>
    <w:pPr>
      <w:spacing w:after="100"/>
    </w:pPr>
    <w:rPr>
      <w:kern w:val="0"/>
      <w14:ligatures w14:val="none"/>
    </w:rPr>
  </w:style>
  <w:style w:type="paragraph" w:styleId="TOC2">
    <w:name w:val="toc 2"/>
    <w:basedOn w:val="Normal"/>
    <w:next w:val="Normal"/>
    <w:autoRedefine/>
    <w:uiPriority w:val="39"/>
    <w:unhideWhenUsed/>
    <w:rsid w:val="007420A1"/>
    <w:pPr>
      <w:spacing w:after="100"/>
      <w:ind w:left="220"/>
    </w:pPr>
    <w:rPr>
      <w:kern w:val="0"/>
      <w14:ligatures w14:val="none"/>
    </w:rPr>
  </w:style>
  <w:style w:type="character" w:customStyle="1" w:styleId="Hyperlink1">
    <w:name w:val="Hyperlink1"/>
    <w:basedOn w:val="DefaultParagraphFont"/>
    <w:uiPriority w:val="99"/>
    <w:unhideWhenUsed/>
    <w:rsid w:val="007420A1"/>
    <w:rPr>
      <w:color w:val="0563C1"/>
      <w:u w:val="single"/>
    </w:rPr>
  </w:style>
  <w:style w:type="paragraph" w:styleId="Header">
    <w:name w:val="header"/>
    <w:basedOn w:val="Normal"/>
    <w:link w:val="HeaderChar"/>
    <w:uiPriority w:val="99"/>
    <w:unhideWhenUsed/>
    <w:rsid w:val="007420A1"/>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7420A1"/>
    <w:rPr>
      <w:kern w:val="0"/>
      <w14:ligatures w14:val="none"/>
    </w:rPr>
  </w:style>
  <w:style w:type="paragraph" w:styleId="Footer">
    <w:name w:val="footer"/>
    <w:basedOn w:val="Normal"/>
    <w:link w:val="FooterChar"/>
    <w:uiPriority w:val="99"/>
    <w:unhideWhenUsed/>
    <w:rsid w:val="007420A1"/>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7420A1"/>
    <w:rPr>
      <w:kern w:val="0"/>
      <w14:ligatures w14:val="none"/>
    </w:rPr>
  </w:style>
  <w:style w:type="paragraph" w:styleId="NormalWeb">
    <w:name w:val="Normal (Web)"/>
    <w:basedOn w:val="Normal"/>
    <w:uiPriority w:val="99"/>
    <w:unhideWhenUsed/>
    <w:rsid w:val="007420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7420A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7420A1"/>
  </w:style>
  <w:style w:type="character" w:customStyle="1" w:styleId="title-text">
    <w:name w:val="title-text"/>
    <w:basedOn w:val="DefaultParagraphFont"/>
    <w:rsid w:val="007420A1"/>
  </w:style>
  <w:style w:type="character" w:customStyle="1" w:styleId="FollowedHyperlink1">
    <w:name w:val="FollowedHyperlink1"/>
    <w:basedOn w:val="DefaultParagraphFont"/>
    <w:uiPriority w:val="99"/>
    <w:semiHidden/>
    <w:unhideWhenUsed/>
    <w:rsid w:val="007420A1"/>
    <w:rPr>
      <w:color w:val="954F72"/>
      <w:u w:val="single"/>
    </w:rPr>
  </w:style>
  <w:style w:type="paragraph" w:customStyle="1" w:styleId="NoSpacing1">
    <w:name w:val="No Spacing1"/>
    <w:next w:val="NoSpacing"/>
    <w:link w:val="NoSpacingChar"/>
    <w:uiPriority w:val="1"/>
    <w:qFormat/>
    <w:rsid w:val="007420A1"/>
    <w:pPr>
      <w:spacing w:after="0" w:line="240" w:lineRule="auto"/>
    </w:pPr>
    <w:rPr>
      <w:rFonts w:eastAsia="Times New Roman"/>
      <w:kern w:val="0"/>
      <w:lang w:val="en-US"/>
      <w14:ligatures w14:val="none"/>
    </w:rPr>
  </w:style>
  <w:style w:type="character" w:customStyle="1" w:styleId="NoSpacingChar">
    <w:name w:val="No Spacing Char"/>
    <w:basedOn w:val="DefaultParagraphFont"/>
    <w:link w:val="NoSpacing1"/>
    <w:uiPriority w:val="1"/>
    <w:rsid w:val="007420A1"/>
    <w:rPr>
      <w:rFonts w:eastAsia="Times New Roman"/>
      <w:lang w:val="en-US"/>
    </w:rPr>
  </w:style>
  <w:style w:type="paragraph" w:customStyle="1" w:styleId="Caption1">
    <w:name w:val="Caption1"/>
    <w:basedOn w:val="Normal"/>
    <w:next w:val="Normal"/>
    <w:uiPriority w:val="35"/>
    <w:unhideWhenUsed/>
    <w:qFormat/>
    <w:rsid w:val="007420A1"/>
    <w:pPr>
      <w:spacing w:after="200" w:line="240" w:lineRule="auto"/>
    </w:pPr>
    <w:rPr>
      <w:i/>
      <w:iCs/>
      <w:color w:val="44546A"/>
      <w:kern w:val="0"/>
      <w:sz w:val="18"/>
      <w:szCs w:val="18"/>
      <w14:ligatures w14:val="none"/>
    </w:rPr>
  </w:style>
  <w:style w:type="paragraph" w:styleId="TableofFigures">
    <w:name w:val="table of figures"/>
    <w:basedOn w:val="Normal"/>
    <w:next w:val="Normal"/>
    <w:uiPriority w:val="99"/>
    <w:unhideWhenUsed/>
    <w:rsid w:val="007420A1"/>
    <w:pPr>
      <w:spacing w:after="0"/>
    </w:pPr>
    <w:rPr>
      <w:kern w:val="0"/>
      <w14:ligatures w14:val="none"/>
    </w:rPr>
  </w:style>
  <w:style w:type="character" w:styleId="CommentReference">
    <w:name w:val="annotation reference"/>
    <w:basedOn w:val="DefaultParagraphFont"/>
    <w:uiPriority w:val="99"/>
    <w:semiHidden/>
    <w:unhideWhenUsed/>
    <w:rsid w:val="007420A1"/>
    <w:rPr>
      <w:sz w:val="16"/>
      <w:szCs w:val="16"/>
    </w:rPr>
  </w:style>
  <w:style w:type="paragraph" w:styleId="CommentText">
    <w:name w:val="annotation text"/>
    <w:basedOn w:val="Normal"/>
    <w:link w:val="CommentTextChar"/>
    <w:uiPriority w:val="99"/>
    <w:semiHidden/>
    <w:unhideWhenUsed/>
    <w:rsid w:val="007420A1"/>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7420A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420A1"/>
    <w:rPr>
      <w:b/>
      <w:bCs/>
    </w:rPr>
  </w:style>
  <w:style w:type="character" w:customStyle="1" w:styleId="CommentSubjectChar">
    <w:name w:val="Comment Subject Char"/>
    <w:basedOn w:val="CommentTextChar"/>
    <w:link w:val="CommentSubject"/>
    <w:uiPriority w:val="99"/>
    <w:semiHidden/>
    <w:rsid w:val="007420A1"/>
    <w:rPr>
      <w:b/>
      <w:bCs/>
      <w:kern w:val="0"/>
      <w:sz w:val="20"/>
      <w:szCs w:val="20"/>
      <w14:ligatures w14:val="none"/>
    </w:rPr>
  </w:style>
  <w:style w:type="paragraph" w:styleId="FootnoteText">
    <w:name w:val="footnote text"/>
    <w:basedOn w:val="Normal"/>
    <w:link w:val="FootnoteTextChar"/>
    <w:uiPriority w:val="99"/>
    <w:semiHidden/>
    <w:unhideWhenUsed/>
    <w:rsid w:val="007420A1"/>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7420A1"/>
    <w:rPr>
      <w:kern w:val="0"/>
      <w:sz w:val="20"/>
      <w:szCs w:val="20"/>
      <w14:ligatures w14:val="none"/>
    </w:rPr>
  </w:style>
  <w:style w:type="character" w:styleId="FootnoteReference">
    <w:name w:val="footnote reference"/>
    <w:basedOn w:val="DefaultParagraphFont"/>
    <w:uiPriority w:val="99"/>
    <w:semiHidden/>
    <w:unhideWhenUsed/>
    <w:rsid w:val="007420A1"/>
    <w:rPr>
      <w:vertAlign w:val="superscript"/>
    </w:rPr>
  </w:style>
  <w:style w:type="character" w:styleId="UnresolvedMention">
    <w:name w:val="Unresolved Mention"/>
    <w:basedOn w:val="DefaultParagraphFont"/>
    <w:uiPriority w:val="99"/>
    <w:semiHidden/>
    <w:unhideWhenUsed/>
    <w:rsid w:val="007420A1"/>
    <w:rPr>
      <w:color w:val="605E5C"/>
      <w:shd w:val="clear" w:color="auto" w:fill="E1DFDD"/>
    </w:rPr>
  </w:style>
  <w:style w:type="character" w:styleId="Hyperlink">
    <w:name w:val="Hyperlink"/>
    <w:basedOn w:val="DefaultParagraphFont"/>
    <w:uiPriority w:val="99"/>
    <w:unhideWhenUsed/>
    <w:rsid w:val="007420A1"/>
    <w:rPr>
      <w:color w:val="467886" w:themeColor="hyperlink"/>
      <w:u w:val="single"/>
    </w:rPr>
  </w:style>
  <w:style w:type="character" w:styleId="FollowedHyperlink">
    <w:name w:val="FollowedHyperlink"/>
    <w:basedOn w:val="DefaultParagraphFont"/>
    <w:uiPriority w:val="99"/>
    <w:semiHidden/>
    <w:unhideWhenUsed/>
    <w:rsid w:val="007420A1"/>
    <w:rPr>
      <w:color w:val="96607D" w:themeColor="followedHyperlink"/>
      <w:u w:val="single"/>
    </w:rPr>
  </w:style>
  <w:style w:type="paragraph" w:styleId="NoSpacing">
    <w:name w:val="No Spacing"/>
    <w:uiPriority w:val="1"/>
    <w:qFormat/>
    <w:rsid w:val="007420A1"/>
    <w:pPr>
      <w:spacing w:after="0" w:line="240" w:lineRule="auto"/>
    </w:pPr>
  </w:style>
  <w:style w:type="paragraph" w:customStyle="1" w:styleId="Strong1">
    <w:name w:val="Strong1"/>
    <w:qFormat/>
    <w:rsid w:val="007E6B85"/>
    <w:pPr>
      <w:spacing w:after="0" w:line="240" w:lineRule="auto"/>
    </w:pPr>
    <w:rPr>
      <w:rFonts w:ascii="Times New Roman" w:eastAsia="Times New Roman" w:hAnsi="Times New Roman" w:cs="Times New Roman"/>
      <w:b/>
      <w:bCs/>
      <w:kern w:val="0"/>
      <w:sz w:val="20"/>
      <w:szCs w:val="20"/>
      <w:lang w:eastAsia="en-GB"/>
      <w14:ligatures w14:val="none"/>
    </w:rPr>
  </w:style>
  <w:style w:type="table" w:customStyle="1" w:styleId="TableGrid1">
    <w:name w:val="Table Grid1"/>
    <w:basedOn w:val="TableNormal"/>
    <w:next w:val="TableGrid"/>
    <w:uiPriority w:val="39"/>
    <w:rsid w:val="007E6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E6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relative">
    <w:name w:val="h-relative"/>
    <w:basedOn w:val="DefaultParagraphFont"/>
    <w:rsid w:val="00D90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771402">
      <w:bodyDiv w:val="1"/>
      <w:marLeft w:val="0"/>
      <w:marRight w:val="0"/>
      <w:marTop w:val="0"/>
      <w:marBottom w:val="0"/>
      <w:divBdr>
        <w:top w:val="none" w:sz="0" w:space="0" w:color="auto"/>
        <w:left w:val="none" w:sz="0" w:space="0" w:color="auto"/>
        <w:bottom w:val="none" w:sz="0" w:space="0" w:color="auto"/>
        <w:right w:val="none" w:sz="0" w:space="0" w:color="auto"/>
      </w:divBdr>
    </w:div>
    <w:div w:id="1742411044">
      <w:bodyDiv w:val="1"/>
      <w:marLeft w:val="0"/>
      <w:marRight w:val="0"/>
      <w:marTop w:val="0"/>
      <w:marBottom w:val="0"/>
      <w:divBdr>
        <w:top w:val="none" w:sz="0" w:space="0" w:color="auto"/>
        <w:left w:val="none" w:sz="0" w:space="0" w:color="auto"/>
        <w:bottom w:val="none" w:sz="0" w:space="0" w:color="auto"/>
        <w:right w:val="none" w:sz="0" w:space="0" w:color="auto"/>
      </w:divBdr>
    </w:div>
    <w:div w:id="1758283769">
      <w:bodyDiv w:val="1"/>
      <w:marLeft w:val="0"/>
      <w:marRight w:val="0"/>
      <w:marTop w:val="0"/>
      <w:marBottom w:val="0"/>
      <w:divBdr>
        <w:top w:val="none" w:sz="0" w:space="0" w:color="auto"/>
        <w:left w:val="none" w:sz="0" w:space="0" w:color="auto"/>
        <w:bottom w:val="none" w:sz="0" w:space="0" w:color="auto"/>
        <w:right w:val="none" w:sz="0" w:space="0" w:color="auto"/>
      </w:divBdr>
    </w:div>
    <w:div w:id="1781029664">
      <w:bodyDiv w:val="1"/>
      <w:marLeft w:val="0"/>
      <w:marRight w:val="0"/>
      <w:marTop w:val="0"/>
      <w:marBottom w:val="0"/>
      <w:divBdr>
        <w:top w:val="none" w:sz="0" w:space="0" w:color="auto"/>
        <w:left w:val="none" w:sz="0" w:space="0" w:color="auto"/>
        <w:bottom w:val="none" w:sz="0" w:space="0" w:color="auto"/>
        <w:right w:val="none" w:sz="0" w:space="0" w:color="auto"/>
      </w:divBdr>
      <w:divsChild>
        <w:div w:id="1452936869">
          <w:marLeft w:val="0"/>
          <w:marRight w:val="0"/>
          <w:marTop w:val="0"/>
          <w:marBottom w:val="60"/>
          <w:divBdr>
            <w:top w:val="none" w:sz="0" w:space="0" w:color="auto"/>
            <w:left w:val="none" w:sz="0" w:space="0" w:color="auto"/>
            <w:bottom w:val="none" w:sz="0" w:space="0" w:color="auto"/>
            <w:right w:val="none" w:sz="0" w:space="0" w:color="auto"/>
          </w:divBdr>
          <w:divsChild>
            <w:div w:id="332495182">
              <w:marLeft w:val="0"/>
              <w:marRight w:val="0"/>
              <w:marTop w:val="0"/>
              <w:marBottom w:val="0"/>
              <w:divBdr>
                <w:top w:val="none" w:sz="0" w:space="0" w:color="auto"/>
                <w:left w:val="none" w:sz="0" w:space="0" w:color="auto"/>
                <w:bottom w:val="none" w:sz="0" w:space="0" w:color="auto"/>
                <w:right w:val="none" w:sz="0" w:space="0" w:color="auto"/>
              </w:divBdr>
              <w:divsChild>
                <w:div w:id="13231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564776">
          <w:marLeft w:val="0"/>
          <w:marRight w:val="0"/>
          <w:marTop w:val="0"/>
          <w:marBottom w:val="0"/>
          <w:divBdr>
            <w:top w:val="none" w:sz="0" w:space="0" w:color="auto"/>
            <w:left w:val="none" w:sz="0" w:space="0" w:color="auto"/>
            <w:bottom w:val="none" w:sz="0" w:space="0" w:color="auto"/>
            <w:right w:val="none" w:sz="0" w:space="0" w:color="auto"/>
          </w:divBdr>
          <w:divsChild>
            <w:div w:id="797652000">
              <w:marLeft w:val="0"/>
              <w:marRight w:val="0"/>
              <w:marTop w:val="0"/>
              <w:marBottom w:val="0"/>
              <w:divBdr>
                <w:top w:val="none" w:sz="0" w:space="0" w:color="auto"/>
                <w:left w:val="none" w:sz="0" w:space="0" w:color="auto"/>
                <w:bottom w:val="none" w:sz="0" w:space="0" w:color="auto"/>
                <w:right w:val="none" w:sz="0" w:space="0" w:color="auto"/>
              </w:divBdr>
              <w:divsChild>
                <w:div w:id="651369642">
                  <w:marLeft w:val="0"/>
                  <w:marRight w:val="0"/>
                  <w:marTop w:val="0"/>
                  <w:marBottom w:val="0"/>
                  <w:divBdr>
                    <w:top w:val="none" w:sz="0" w:space="0" w:color="auto"/>
                    <w:left w:val="none" w:sz="0" w:space="0" w:color="auto"/>
                    <w:bottom w:val="none" w:sz="0" w:space="0" w:color="auto"/>
                    <w:right w:val="none" w:sz="0" w:space="0" w:color="auto"/>
                  </w:divBdr>
                  <w:divsChild>
                    <w:div w:id="1992707669">
                      <w:marLeft w:val="0"/>
                      <w:marRight w:val="0"/>
                      <w:marTop w:val="0"/>
                      <w:marBottom w:val="0"/>
                      <w:divBdr>
                        <w:top w:val="none" w:sz="0" w:space="0" w:color="auto"/>
                        <w:left w:val="none" w:sz="0" w:space="0" w:color="auto"/>
                        <w:bottom w:val="none" w:sz="0" w:space="0" w:color="auto"/>
                        <w:right w:val="none" w:sz="0" w:space="0" w:color="auto"/>
                      </w:divBdr>
                      <w:divsChild>
                        <w:div w:id="138564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10078">
                  <w:marLeft w:val="0"/>
                  <w:marRight w:val="0"/>
                  <w:marTop w:val="0"/>
                  <w:marBottom w:val="0"/>
                  <w:divBdr>
                    <w:top w:val="none" w:sz="0" w:space="0" w:color="auto"/>
                    <w:left w:val="none" w:sz="0" w:space="0" w:color="auto"/>
                    <w:bottom w:val="none" w:sz="0" w:space="0" w:color="auto"/>
                    <w:right w:val="none" w:sz="0" w:space="0" w:color="auto"/>
                  </w:divBdr>
                  <w:divsChild>
                    <w:div w:id="929847113">
                      <w:marLeft w:val="0"/>
                      <w:marRight w:val="0"/>
                      <w:marTop w:val="0"/>
                      <w:marBottom w:val="0"/>
                      <w:divBdr>
                        <w:top w:val="none" w:sz="0" w:space="0" w:color="auto"/>
                        <w:left w:val="none" w:sz="0" w:space="0" w:color="auto"/>
                        <w:bottom w:val="none" w:sz="0" w:space="0" w:color="auto"/>
                        <w:right w:val="none" w:sz="0" w:space="0" w:color="auto"/>
                      </w:divBdr>
                    </w:div>
                  </w:divsChild>
                </w:div>
                <w:div w:id="1095174880">
                  <w:marLeft w:val="0"/>
                  <w:marRight w:val="0"/>
                  <w:marTop w:val="0"/>
                  <w:marBottom w:val="0"/>
                  <w:divBdr>
                    <w:top w:val="none" w:sz="0" w:space="0" w:color="auto"/>
                    <w:left w:val="none" w:sz="0" w:space="0" w:color="auto"/>
                    <w:bottom w:val="none" w:sz="0" w:space="0" w:color="auto"/>
                    <w:right w:val="none" w:sz="0" w:space="0" w:color="auto"/>
                  </w:divBdr>
                  <w:divsChild>
                    <w:div w:id="894894622">
                      <w:marLeft w:val="0"/>
                      <w:marRight w:val="0"/>
                      <w:marTop w:val="0"/>
                      <w:marBottom w:val="0"/>
                      <w:divBdr>
                        <w:top w:val="none" w:sz="0" w:space="0" w:color="auto"/>
                        <w:left w:val="none" w:sz="0" w:space="0" w:color="auto"/>
                        <w:bottom w:val="none" w:sz="0" w:space="0" w:color="auto"/>
                        <w:right w:val="none" w:sz="0" w:space="0" w:color="auto"/>
                      </w:divBdr>
                    </w:div>
                  </w:divsChild>
                </w:div>
                <w:div w:id="1891913303">
                  <w:marLeft w:val="0"/>
                  <w:marRight w:val="0"/>
                  <w:marTop w:val="0"/>
                  <w:marBottom w:val="0"/>
                  <w:divBdr>
                    <w:top w:val="none" w:sz="0" w:space="0" w:color="auto"/>
                    <w:left w:val="none" w:sz="0" w:space="0" w:color="auto"/>
                    <w:bottom w:val="none" w:sz="0" w:space="0" w:color="auto"/>
                    <w:right w:val="none" w:sz="0" w:space="0" w:color="auto"/>
                  </w:divBdr>
                  <w:divsChild>
                    <w:div w:id="83599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349749">
      <w:bodyDiv w:val="1"/>
      <w:marLeft w:val="0"/>
      <w:marRight w:val="0"/>
      <w:marTop w:val="0"/>
      <w:marBottom w:val="0"/>
      <w:divBdr>
        <w:top w:val="none" w:sz="0" w:space="0" w:color="auto"/>
        <w:left w:val="none" w:sz="0" w:space="0" w:color="auto"/>
        <w:bottom w:val="none" w:sz="0" w:space="0" w:color="auto"/>
        <w:right w:val="none" w:sz="0" w:space="0" w:color="auto"/>
      </w:divBdr>
      <w:divsChild>
        <w:div w:id="671879059">
          <w:marLeft w:val="0"/>
          <w:marRight w:val="0"/>
          <w:marTop w:val="0"/>
          <w:marBottom w:val="0"/>
          <w:divBdr>
            <w:top w:val="none" w:sz="0" w:space="0" w:color="auto"/>
            <w:left w:val="none" w:sz="0" w:space="0" w:color="auto"/>
            <w:bottom w:val="none" w:sz="0" w:space="0" w:color="auto"/>
            <w:right w:val="none" w:sz="0" w:space="0" w:color="auto"/>
          </w:divBdr>
          <w:divsChild>
            <w:div w:id="1682199432">
              <w:marLeft w:val="0"/>
              <w:marRight w:val="0"/>
              <w:marTop w:val="0"/>
              <w:marBottom w:val="330"/>
              <w:divBdr>
                <w:top w:val="none" w:sz="0" w:space="0" w:color="auto"/>
                <w:left w:val="none" w:sz="0" w:space="0" w:color="auto"/>
                <w:bottom w:val="none" w:sz="0" w:space="0" w:color="auto"/>
                <w:right w:val="none" w:sz="0" w:space="0" w:color="auto"/>
              </w:divBdr>
            </w:div>
          </w:divsChild>
        </w:div>
        <w:div w:id="1223954233">
          <w:marLeft w:val="0"/>
          <w:marRight w:val="0"/>
          <w:marTop w:val="0"/>
          <w:marBottom w:val="0"/>
          <w:divBdr>
            <w:top w:val="none" w:sz="0" w:space="0" w:color="auto"/>
            <w:left w:val="none" w:sz="0" w:space="0" w:color="auto"/>
            <w:bottom w:val="none" w:sz="0" w:space="0" w:color="auto"/>
            <w:right w:val="none" w:sz="0" w:space="0" w:color="auto"/>
          </w:divBdr>
          <w:divsChild>
            <w:div w:id="202231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3.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hyperlink" Target="about:blank" TargetMode="External"/><Relationship Id="rId68" Type="http://schemas.openxmlformats.org/officeDocument/2006/relationships/hyperlink" Target="about:blank" TargetMode="External"/><Relationship Id="rId84" Type="http://schemas.openxmlformats.org/officeDocument/2006/relationships/hyperlink" Target="about:blank" TargetMode="External"/><Relationship Id="rId89" Type="http://schemas.openxmlformats.org/officeDocument/2006/relationships/hyperlink" Target="about:blank" TargetMode="External"/><Relationship Id="rId112" Type="http://schemas.openxmlformats.org/officeDocument/2006/relationships/image" Target="media/image58.png"/><Relationship Id="rId16" Type="http://schemas.openxmlformats.org/officeDocument/2006/relationships/image" Target="media/image10.jpeg"/><Relationship Id="rId107" Type="http://schemas.openxmlformats.org/officeDocument/2006/relationships/image" Target="media/image53.png"/><Relationship Id="rId11" Type="http://schemas.openxmlformats.org/officeDocument/2006/relationships/image" Target="media/image5.jpe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6.png"/><Relationship Id="rId58" Type="http://schemas.openxmlformats.org/officeDocument/2006/relationships/hyperlink" Target="about:blank" TargetMode="External"/><Relationship Id="rId74" Type="http://schemas.openxmlformats.org/officeDocument/2006/relationships/hyperlink" Target="about:blank" TargetMode="External"/><Relationship Id="rId79" Type="http://schemas.openxmlformats.org/officeDocument/2006/relationships/hyperlink" Target="about:blank" TargetMode="External"/><Relationship Id="rId102" Type="http://schemas.openxmlformats.org/officeDocument/2006/relationships/hyperlink" Target="about:blank" TargetMode="External"/><Relationship Id="rId123" Type="http://schemas.openxmlformats.org/officeDocument/2006/relationships/image" Target="media/image69.jpeg"/><Relationship Id="rId128"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about:blank" TargetMode="External"/><Relationship Id="rId95" Type="http://schemas.openxmlformats.org/officeDocument/2006/relationships/hyperlink" Target="about:blank" TargetMode="External"/><Relationship Id="rId22" Type="http://schemas.openxmlformats.org/officeDocument/2006/relationships/image" Target="media/image16.png"/><Relationship Id="rId27" Type="http://schemas.openxmlformats.org/officeDocument/2006/relationships/image" Target="media/image21.jpe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hyperlink" Target="about:blank" TargetMode="External"/><Relationship Id="rId69" Type="http://schemas.openxmlformats.org/officeDocument/2006/relationships/hyperlink" Target="about:blank" TargetMode="External"/><Relationship Id="rId113" Type="http://schemas.openxmlformats.org/officeDocument/2006/relationships/image" Target="media/image59.png"/><Relationship Id="rId118" Type="http://schemas.openxmlformats.org/officeDocument/2006/relationships/image" Target="media/image64.jpeg"/><Relationship Id="rId80" Type="http://schemas.openxmlformats.org/officeDocument/2006/relationships/hyperlink" Target="about:blank" TargetMode="External"/><Relationship Id="rId85" Type="http://schemas.openxmlformats.org/officeDocument/2006/relationships/hyperlink" Target="about:blank" TargetMode="External"/><Relationship Id="rId12" Type="http://schemas.openxmlformats.org/officeDocument/2006/relationships/image" Target="media/image6.png"/><Relationship Id="rId17" Type="http://schemas.openxmlformats.org/officeDocument/2006/relationships/image" Target="media/image11.jpeg"/><Relationship Id="rId33" Type="http://schemas.openxmlformats.org/officeDocument/2006/relationships/image" Target="media/image27.jpeg"/><Relationship Id="rId38" Type="http://schemas.openxmlformats.org/officeDocument/2006/relationships/image" Target="media/image32.png"/><Relationship Id="rId59" Type="http://schemas.openxmlformats.org/officeDocument/2006/relationships/hyperlink" Target="about:blank" TargetMode="External"/><Relationship Id="rId103" Type="http://schemas.openxmlformats.org/officeDocument/2006/relationships/hyperlink" Target="about:blank" TargetMode="External"/><Relationship Id="rId108" Type="http://schemas.openxmlformats.org/officeDocument/2006/relationships/image" Target="media/image54.png"/><Relationship Id="rId124" Type="http://schemas.openxmlformats.org/officeDocument/2006/relationships/image" Target="media/image70.jpeg"/><Relationship Id="rId129" Type="http://schemas.openxmlformats.org/officeDocument/2006/relationships/fontTable" Target="fontTable.xml"/><Relationship Id="rId54" Type="http://schemas.openxmlformats.org/officeDocument/2006/relationships/image" Target="media/image47.png"/><Relationship Id="rId70" Type="http://schemas.openxmlformats.org/officeDocument/2006/relationships/hyperlink" Target="about:blank" TargetMode="External"/><Relationship Id="rId75" Type="http://schemas.openxmlformats.org/officeDocument/2006/relationships/hyperlink" Target="about:blank" TargetMode="External"/><Relationship Id="rId91" Type="http://schemas.openxmlformats.org/officeDocument/2006/relationships/hyperlink" Target="about:blank" TargetMode="External"/><Relationship Id="rId96"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jpeg"/><Relationship Id="rId28" Type="http://schemas.openxmlformats.org/officeDocument/2006/relationships/image" Target="media/image22.jpeg"/><Relationship Id="rId49" Type="http://schemas.openxmlformats.org/officeDocument/2006/relationships/image" Target="media/image43.png"/><Relationship Id="rId114" Type="http://schemas.openxmlformats.org/officeDocument/2006/relationships/image" Target="media/image60.jpeg"/><Relationship Id="rId119" Type="http://schemas.openxmlformats.org/officeDocument/2006/relationships/image" Target="media/image65.jpeg"/><Relationship Id="rId44" Type="http://schemas.openxmlformats.org/officeDocument/2006/relationships/image" Target="media/image38.png"/><Relationship Id="rId60" Type="http://schemas.openxmlformats.org/officeDocument/2006/relationships/hyperlink" Target="about:blank" TargetMode="External"/><Relationship Id="rId65" Type="http://schemas.openxmlformats.org/officeDocument/2006/relationships/hyperlink" Target="about:blank" TargetMode="External"/><Relationship Id="rId81" Type="http://schemas.openxmlformats.org/officeDocument/2006/relationships/hyperlink" Target="about:blank" TargetMode="External"/><Relationship Id="rId86" Type="http://schemas.openxmlformats.org/officeDocument/2006/relationships/hyperlink" Target="about:blank" TargetMode="External"/><Relationship Id="rId130" Type="http://schemas.openxmlformats.org/officeDocument/2006/relationships/theme" Target="theme/theme1.xml"/><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png"/><Relationship Id="rId109" Type="http://schemas.openxmlformats.org/officeDocument/2006/relationships/image" Target="media/image55.png"/><Relationship Id="rId34" Type="http://schemas.openxmlformats.org/officeDocument/2006/relationships/image" Target="media/image28.png"/><Relationship Id="rId50" Type="http://schemas.microsoft.com/office/2007/relationships/hdphoto" Target="media/hdphoto1.wdp"/><Relationship Id="rId55" Type="http://schemas.openxmlformats.org/officeDocument/2006/relationships/image" Target="media/image48.jpeg"/><Relationship Id="rId76" Type="http://schemas.openxmlformats.org/officeDocument/2006/relationships/hyperlink" Target="about:blank" TargetMode="External"/><Relationship Id="rId97" Type="http://schemas.openxmlformats.org/officeDocument/2006/relationships/hyperlink" Target="about:blank" TargetMode="External"/><Relationship Id="rId104" Type="http://schemas.openxmlformats.org/officeDocument/2006/relationships/hyperlink" Target="about:blank" TargetMode="External"/><Relationship Id="rId120" Type="http://schemas.openxmlformats.org/officeDocument/2006/relationships/image" Target="media/image66.jpeg"/><Relationship Id="rId125" Type="http://schemas.openxmlformats.org/officeDocument/2006/relationships/image" Target="media/image71.jpeg"/><Relationship Id="rId7" Type="http://schemas.openxmlformats.org/officeDocument/2006/relationships/image" Target="media/image1.jpeg"/><Relationship Id="rId71" Type="http://schemas.openxmlformats.org/officeDocument/2006/relationships/hyperlink" Target="about:blank" TargetMode="External"/><Relationship Id="rId92" Type="http://schemas.openxmlformats.org/officeDocument/2006/relationships/hyperlink" Target="about:blank" TargetMode="External"/><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hyperlink" Target="about:blank" TargetMode="External"/><Relationship Id="rId87" Type="http://schemas.openxmlformats.org/officeDocument/2006/relationships/hyperlink" Target="about:blank" TargetMode="External"/><Relationship Id="rId110" Type="http://schemas.openxmlformats.org/officeDocument/2006/relationships/image" Target="media/image56.png"/><Relationship Id="rId115" Type="http://schemas.openxmlformats.org/officeDocument/2006/relationships/image" Target="media/image61.jpeg"/><Relationship Id="rId61" Type="http://schemas.openxmlformats.org/officeDocument/2006/relationships/hyperlink" Target="about:blank" TargetMode="External"/><Relationship Id="rId82" Type="http://schemas.openxmlformats.org/officeDocument/2006/relationships/hyperlink" Target="about:blank" TargetMode="External"/><Relationship Id="rId19" Type="http://schemas.openxmlformats.org/officeDocument/2006/relationships/image" Target="media/image13.pn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49.jpeg"/><Relationship Id="rId77" Type="http://schemas.openxmlformats.org/officeDocument/2006/relationships/hyperlink" Target="about:blank" TargetMode="External"/><Relationship Id="rId100" Type="http://schemas.openxmlformats.org/officeDocument/2006/relationships/hyperlink" Target="about:blank" TargetMode="External"/><Relationship Id="rId105" Type="http://schemas.openxmlformats.org/officeDocument/2006/relationships/image" Target="media/image51.png"/><Relationship Id="rId126" Type="http://schemas.openxmlformats.org/officeDocument/2006/relationships/image" Target="media/image72.jpeg"/><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hyperlink" Target="about:blank" TargetMode="External"/><Relationship Id="rId93" Type="http://schemas.openxmlformats.org/officeDocument/2006/relationships/hyperlink" Target="about:blank" TargetMode="External"/><Relationship Id="rId98" Type="http://schemas.openxmlformats.org/officeDocument/2006/relationships/hyperlink" Target="about:blank" TargetMode="External"/><Relationship Id="rId121" Type="http://schemas.openxmlformats.org/officeDocument/2006/relationships/image" Target="media/image67.jpeg"/><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40.png"/><Relationship Id="rId67" Type="http://schemas.openxmlformats.org/officeDocument/2006/relationships/hyperlink" Target="about:blank" TargetMode="External"/><Relationship Id="rId116" Type="http://schemas.openxmlformats.org/officeDocument/2006/relationships/image" Target="media/image62.jpeg"/><Relationship Id="rId20" Type="http://schemas.openxmlformats.org/officeDocument/2006/relationships/image" Target="media/image14.jpeg"/><Relationship Id="rId41" Type="http://schemas.openxmlformats.org/officeDocument/2006/relationships/image" Target="media/image35.png"/><Relationship Id="rId62" Type="http://schemas.openxmlformats.org/officeDocument/2006/relationships/hyperlink" Target="about:blank" TargetMode="External"/><Relationship Id="rId83" Type="http://schemas.openxmlformats.org/officeDocument/2006/relationships/hyperlink" Target="about:blank" TargetMode="External"/><Relationship Id="rId88" Type="http://schemas.openxmlformats.org/officeDocument/2006/relationships/hyperlink" Target="about:blank" TargetMode="External"/><Relationship Id="rId111" Type="http://schemas.openxmlformats.org/officeDocument/2006/relationships/image" Target="media/image57.png"/><Relationship Id="rId15" Type="http://schemas.openxmlformats.org/officeDocument/2006/relationships/image" Target="media/image9.jpeg"/><Relationship Id="rId36" Type="http://schemas.openxmlformats.org/officeDocument/2006/relationships/image" Target="media/image30.png"/><Relationship Id="rId57" Type="http://schemas.openxmlformats.org/officeDocument/2006/relationships/image" Target="media/image50.jpeg"/><Relationship Id="rId106" Type="http://schemas.openxmlformats.org/officeDocument/2006/relationships/image" Target="media/image52.png"/><Relationship Id="rId127" Type="http://schemas.openxmlformats.org/officeDocument/2006/relationships/image" Target="media/image73.jpeg"/><Relationship Id="rId10" Type="http://schemas.openxmlformats.org/officeDocument/2006/relationships/image" Target="media/image4.png"/><Relationship Id="rId31" Type="http://schemas.openxmlformats.org/officeDocument/2006/relationships/image" Target="media/image25.jpeg"/><Relationship Id="rId52" Type="http://schemas.openxmlformats.org/officeDocument/2006/relationships/image" Target="media/image45.png"/><Relationship Id="rId73" Type="http://schemas.openxmlformats.org/officeDocument/2006/relationships/hyperlink" Target="about:blank" TargetMode="External"/><Relationship Id="rId78" Type="http://schemas.openxmlformats.org/officeDocument/2006/relationships/hyperlink" Target="about:blank" TargetMode="External"/><Relationship Id="rId94" Type="http://schemas.openxmlformats.org/officeDocument/2006/relationships/hyperlink" Target="about:blank" TargetMode="External"/><Relationship Id="rId99" Type="http://schemas.openxmlformats.org/officeDocument/2006/relationships/hyperlink" Target="about:blank" TargetMode="External"/><Relationship Id="rId101" Type="http://schemas.openxmlformats.org/officeDocument/2006/relationships/hyperlink" Target="about:blank" TargetMode="External"/><Relationship Id="rId122" Type="http://schemas.openxmlformats.org/officeDocument/2006/relationships/image" Target="media/image68.jpeg"/><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137</Pages>
  <Words>29577</Words>
  <Characters>159128</Characters>
  <Application>Microsoft Office Word</Application>
  <DocSecurity>0</DocSecurity>
  <Lines>3247</Lines>
  <Paragraphs>644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bwsteward192@gmail.com</dc:creator>
  <cp:keywords/>
  <dc:description/>
  <cp:lastModifiedBy>bwsteward192@gmail.com</cp:lastModifiedBy>
  <cp:revision>2</cp:revision>
  <dcterms:created xsi:type="dcterms:W3CDTF">2024-04-21T15:18:00Z</dcterms:created>
  <dcterms:modified xsi:type="dcterms:W3CDTF">2024-04-21T15:18:00Z</dcterms:modified>
</cp:coreProperties>
</file>